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831F7" w14:textId="1D70A9BF" w:rsidR="00080512" w:rsidRPr="00736B3F" w:rsidRDefault="00080512">
      <w:pPr>
        <w:pStyle w:val="ZA"/>
        <w:framePr w:wrap="notBeside"/>
      </w:pPr>
      <w:bookmarkStart w:id="0" w:name="page1"/>
      <w:r w:rsidRPr="00736B3F">
        <w:rPr>
          <w:sz w:val="64"/>
        </w:rPr>
        <w:t xml:space="preserve">3GPP TS </w:t>
      </w:r>
      <w:r w:rsidR="00401764" w:rsidRPr="00736B3F">
        <w:rPr>
          <w:sz w:val="64"/>
        </w:rPr>
        <w:t>22</w:t>
      </w:r>
      <w:r w:rsidRPr="00736B3F">
        <w:rPr>
          <w:sz w:val="64"/>
        </w:rPr>
        <w:t>.</w:t>
      </w:r>
      <w:r w:rsidR="00184B2B" w:rsidRPr="00736B3F">
        <w:rPr>
          <w:sz w:val="64"/>
        </w:rPr>
        <w:t xml:space="preserve">261 </w:t>
      </w:r>
      <w:r w:rsidR="00646FD1" w:rsidRPr="00736B3F">
        <w:t>V</w:t>
      </w:r>
      <w:r w:rsidR="00646FD1">
        <w:t>20</w:t>
      </w:r>
      <w:r w:rsidRPr="00736B3F">
        <w:t>.</w:t>
      </w:r>
      <w:r w:rsidR="00687BD0">
        <w:t>5</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68310E">
        <w:rPr>
          <w:sz w:val="32"/>
        </w:rPr>
        <w:t>5</w:t>
      </w:r>
      <w:r w:rsidRPr="00736B3F">
        <w:rPr>
          <w:sz w:val="32"/>
        </w:rPr>
        <w:t>-</w:t>
      </w:r>
      <w:r w:rsidR="00687BD0">
        <w:rPr>
          <w:sz w:val="32"/>
        </w:rPr>
        <w:t>12</w:t>
      </w:r>
      <w:r w:rsidRPr="00736B3F">
        <w:rPr>
          <w:sz w:val="32"/>
        </w:rPr>
        <w:t>)</w:t>
      </w:r>
    </w:p>
    <w:p w14:paraId="7981B37C" w14:textId="77777777" w:rsidR="00080512" w:rsidRPr="00736B3F" w:rsidRDefault="00080512">
      <w:pPr>
        <w:pStyle w:val="ZB"/>
        <w:framePr w:wrap="notBeside"/>
      </w:pPr>
      <w:r w:rsidRPr="00736B3F">
        <w:t>Technical Specification</w:t>
      </w:r>
    </w:p>
    <w:p w14:paraId="7FCF8551" w14:textId="77777777" w:rsidR="00080512" w:rsidRPr="00736B3F" w:rsidRDefault="00080512">
      <w:pPr>
        <w:pStyle w:val="ZT"/>
        <w:framePr w:wrap="notBeside"/>
      </w:pPr>
      <w:r w:rsidRPr="00736B3F">
        <w:t>3rd Generation Partnership Project;</w:t>
      </w:r>
    </w:p>
    <w:p w14:paraId="573A7C92" w14:textId="77777777" w:rsidR="00080512" w:rsidRPr="00736B3F" w:rsidRDefault="00401764">
      <w:pPr>
        <w:pStyle w:val="ZT"/>
        <w:framePr w:wrap="notBeside"/>
      </w:pPr>
      <w:r w:rsidRPr="00736B3F">
        <w:t>Technical Specification Group Services and System Aspects</w:t>
      </w:r>
      <w:r w:rsidR="00080512" w:rsidRPr="00736B3F">
        <w:t>;</w:t>
      </w:r>
    </w:p>
    <w:p w14:paraId="79C9C886" w14:textId="77777777" w:rsidR="00080512" w:rsidRPr="00736B3F" w:rsidRDefault="00085393">
      <w:pPr>
        <w:pStyle w:val="ZT"/>
        <w:framePr w:wrap="notBeside"/>
      </w:pPr>
      <w:r w:rsidRPr="00736B3F">
        <w:t xml:space="preserve">Service requirements for </w:t>
      </w:r>
      <w:r w:rsidR="003E2B95">
        <w:t>the 5G system</w:t>
      </w:r>
      <w:r w:rsidR="00080512" w:rsidRPr="00736B3F">
        <w:t>;</w:t>
      </w:r>
    </w:p>
    <w:p w14:paraId="4D1EB491" w14:textId="77777777" w:rsidR="00080512" w:rsidRPr="00736B3F" w:rsidRDefault="00401764">
      <w:pPr>
        <w:pStyle w:val="ZT"/>
        <w:framePr w:wrap="notBeside"/>
      </w:pPr>
      <w:r w:rsidRPr="00736B3F">
        <w:t>Stage 1</w:t>
      </w:r>
    </w:p>
    <w:p w14:paraId="2E01EA21" w14:textId="77777777" w:rsidR="00080512" w:rsidRPr="00736B3F" w:rsidRDefault="00FC1192">
      <w:pPr>
        <w:pStyle w:val="ZT"/>
        <w:framePr w:wrap="notBeside"/>
        <w:rPr>
          <w:i/>
          <w:sz w:val="28"/>
        </w:rPr>
      </w:pPr>
      <w:r w:rsidRPr="00736B3F">
        <w:t>(</w:t>
      </w:r>
      <w:r w:rsidRPr="00736B3F">
        <w:rPr>
          <w:rStyle w:val="ZGSM"/>
        </w:rPr>
        <w:t xml:space="preserve">Release </w:t>
      </w:r>
      <w:r w:rsidR="00646FD1">
        <w:rPr>
          <w:rStyle w:val="ZGSM"/>
        </w:rPr>
        <w:t>20</w:t>
      </w:r>
      <w:r w:rsidRPr="00736B3F">
        <w:t>)</w:t>
      </w:r>
    </w:p>
    <w:p w14:paraId="1A7FCA75"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3386B582" w14:textId="77777777" w:rsidR="00FC1192" w:rsidRPr="00736B3F" w:rsidRDefault="00B60C0A" w:rsidP="00FC1192">
      <w:pPr>
        <w:pStyle w:val="ZU"/>
        <w:framePr w:h="4929" w:hRule="exact" w:wrap="notBeside"/>
        <w:tabs>
          <w:tab w:val="right" w:pos="10206"/>
        </w:tabs>
        <w:jc w:val="left"/>
      </w:pPr>
      <w:r>
        <w:rPr>
          <w:i/>
        </w:rPr>
        <w:pict w14:anchorId="724792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
            <v:imagedata r:id="rId12" o:title=""/>
          </v:shape>
        </w:pict>
      </w:r>
      <w:r w:rsidR="00FC1192" w:rsidRPr="00736B3F">
        <w:rPr>
          <w:color w:val="0000FF"/>
        </w:rPr>
        <w:tab/>
      </w:r>
      <w:r>
        <w:pict w14:anchorId="3EDE4D53">
          <v:shape id="_x0000_i1026" type="#_x0000_t75" style="width:128.25pt;height:75pt">
            <v:imagedata r:id="rId13" o:title="3GPP-logo_web"/>
          </v:shape>
        </w:pict>
      </w:r>
    </w:p>
    <w:p w14:paraId="51EE0F3F" w14:textId="77777777" w:rsidR="00080512" w:rsidRPr="00736B3F" w:rsidRDefault="00080512">
      <w:pPr>
        <w:pStyle w:val="ZU"/>
        <w:framePr w:h="4929" w:hRule="exact" w:wrap="notBeside"/>
        <w:tabs>
          <w:tab w:val="right" w:pos="10206"/>
        </w:tabs>
        <w:jc w:val="left"/>
      </w:pPr>
    </w:p>
    <w:p w14:paraId="34CBC79E"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3GPP..</w:t>
      </w:r>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08B5C92D" w14:textId="77777777" w:rsidR="00080512" w:rsidRPr="00736B3F" w:rsidRDefault="00080512">
      <w:pPr>
        <w:pStyle w:val="ZV"/>
        <w:framePr w:wrap="notBeside"/>
      </w:pPr>
    </w:p>
    <w:p w14:paraId="40F36F7B" w14:textId="77777777" w:rsidR="00080512" w:rsidRPr="00736B3F" w:rsidRDefault="00080512"/>
    <w:bookmarkEnd w:id="0"/>
    <w:p w14:paraId="56089AFF"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232F1642" w14:textId="77777777" w:rsidR="00DB1818" w:rsidRPr="00736B3F" w:rsidRDefault="00DB1818" w:rsidP="00DB1818">
      <w:pPr>
        <w:pStyle w:val="Guidance"/>
      </w:pPr>
      <w:bookmarkStart w:id="1" w:name="page2"/>
    </w:p>
    <w:p w14:paraId="6075B1D9" w14:textId="77777777" w:rsidR="00080512" w:rsidRPr="00736B3F" w:rsidRDefault="00080512"/>
    <w:p w14:paraId="1E34C3CD"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9484D83"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15D283B8" w14:textId="77777777" w:rsidR="00080512" w:rsidRPr="00736B3F" w:rsidRDefault="00080512"/>
    <w:p w14:paraId="4813D740"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3C358EF0"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6DB95B1C" w14:textId="77777777" w:rsidR="00080512" w:rsidRPr="00736B3F" w:rsidRDefault="00080512">
      <w:pPr>
        <w:pStyle w:val="FP"/>
        <w:framePr w:wrap="notBeside" w:hAnchor="margin" w:yAlign="center"/>
        <w:ind w:left="2835" w:right="2835"/>
        <w:jc w:val="center"/>
        <w:rPr>
          <w:rFonts w:ascii="Arial" w:hAnsi="Arial"/>
          <w:sz w:val="18"/>
        </w:rPr>
      </w:pPr>
    </w:p>
    <w:p w14:paraId="7AE93DC6"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3GPP support office address</w:t>
      </w:r>
    </w:p>
    <w:p w14:paraId="60F3D7D4"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05ABC672"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9E8C281"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617AA674"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395096F1"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BB7D7B" w14:textId="77777777" w:rsidR="00080512" w:rsidRPr="00736B3F" w:rsidRDefault="00080512"/>
    <w:p w14:paraId="2AC9C109"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18FF3895"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2A7C75" w14:textId="77777777" w:rsidR="00080512" w:rsidRPr="00736B3F" w:rsidRDefault="00080512" w:rsidP="00FA1266">
      <w:pPr>
        <w:pStyle w:val="FP"/>
        <w:framePr w:h="3057" w:hRule="exact" w:wrap="notBeside" w:vAnchor="page" w:hAnchor="margin" w:y="12605"/>
        <w:jc w:val="center"/>
        <w:rPr>
          <w:noProof/>
        </w:rPr>
      </w:pPr>
    </w:p>
    <w:p w14:paraId="02F53D32" w14:textId="77777777"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68310E">
        <w:rPr>
          <w:noProof/>
          <w:sz w:val="18"/>
        </w:rPr>
        <w:t>5</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15394C7B"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5237CFB2" w14:textId="77777777" w:rsidR="00FC1192" w:rsidRPr="00736B3F" w:rsidRDefault="00FC1192" w:rsidP="00FA1266">
      <w:pPr>
        <w:pStyle w:val="FP"/>
        <w:framePr w:h="3057" w:hRule="exact" w:wrap="notBeside" w:vAnchor="page" w:hAnchor="margin" w:y="12605"/>
        <w:rPr>
          <w:noProof/>
          <w:sz w:val="18"/>
        </w:rPr>
      </w:pPr>
    </w:p>
    <w:p w14:paraId="4227B54F"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086362C8"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67D14648"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628217C3" w14:textId="77777777" w:rsidR="00080512" w:rsidRPr="00736B3F" w:rsidRDefault="00080512" w:rsidP="00212EE0">
      <w:pPr>
        <w:pStyle w:val="TT"/>
      </w:pPr>
      <w:r w:rsidRPr="00736B3F">
        <w:br w:type="page"/>
      </w:r>
      <w:r w:rsidRPr="00736B3F">
        <w:lastRenderedPageBreak/>
        <w:t>Contents</w:t>
      </w:r>
    </w:p>
    <w:p w14:paraId="67CA8081" w14:textId="01C735B3" w:rsidR="00837B6B" w:rsidRPr="00837B6B" w:rsidRDefault="002712FF">
      <w:pPr>
        <w:pStyle w:val="TOC1"/>
        <w:rPr>
          <w:rFonts w:ascii="Aptos" w:eastAsia="Yu Mincho" w:hAnsi="Aptos"/>
          <w:kern w:val="2"/>
          <w:sz w:val="24"/>
          <w:szCs w:val="24"/>
          <w:lang w:eastAsia="ja-JP"/>
        </w:rPr>
      </w:pPr>
      <w:r>
        <w:rPr>
          <w:b/>
          <w:bCs/>
        </w:rPr>
        <w:fldChar w:fldCharType="begin"/>
      </w:r>
      <w:r>
        <w:rPr>
          <w:b/>
          <w:bCs/>
        </w:rPr>
        <w:instrText xml:space="preserve"> TOC \o "1-9" </w:instrText>
      </w:r>
      <w:r>
        <w:rPr>
          <w:b/>
          <w:bCs/>
        </w:rPr>
        <w:fldChar w:fldCharType="separate"/>
      </w:r>
      <w:r w:rsidR="00837B6B">
        <w:t>Foreword</w:t>
      </w:r>
      <w:r w:rsidR="00837B6B">
        <w:tab/>
      </w:r>
      <w:r w:rsidR="00837B6B">
        <w:fldChar w:fldCharType="begin"/>
      </w:r>
      <w:r w:rsidR="00837B6B">
        <w:instrText xml:space="preserve"> PAGEREF _Toc210399489 \h </w:instrText>
      </w:r>
      <w:r w:rsidR="00837B6B">
        <w:fldChar w:fldCharType="separate"/>
      </w:r>
      <w:r w:rsidR="00837B6B">
        <w:t>10</w:t>
      </w:r>
      <w:r w:rsidR="00837B6B">
        <w:fldChar w:fldCharType="end"/>
      </w:r>
    </w:p>
    <w:p w14:paraId="5EB0D2BE" w14:textId="58009C03" w:rsidR="00837B6B" w:rsidRPr="00837B6B" w:rsidRDefault="00837B6B">
      <w:pPr>
        <w:pStyle w:val="TOC1"/>
        <w:rPr>
          <w:rFonts w:ascii="Aptos" w:eastAsia="Yu Mincho" w:hAnsi="Aptos"/>
          <w:kern w:val="2"/>
          <w:sz w:val="24"/>
          <w:szCs w:val="24"/>
          <w:lang w:eastAsia="ja-JP"/>
        </w:rPr>
      </w:pPr>
      <w:r>
        <w:t>Introduction</w:t>
      </w:r>
      <w:r>
        <w:tab/>
      </w:r>
      <w:r>
        <w:fldChar w:fldCharType="begin"/>
      </w:r>
      <w:r>
        <w:instrText xml:space="preserve"> PAGEREF _Toc210399490 \h </w:instrText>
      </w:r>
      <w:r>
        <w:fldChar w:fldCharType="separate"/>
      </w:r>
      <w:r>
        <w:t>10</w:t>
      </w:r>
      <w:r>
        <w:fldChar w:fldCharType="end"/>
      </w:r>
    </w:p>
    <w:p w14:paraId="4091A2DB" w14:textId="599D00FE" w:rsidR="00837B6B" w:rsidRPr="00837B6B" w:rsidRDefault="00837B6B">
      <w:pPr>
        <w:pStyle w:val="TOC1"/>
        <w:rPr>
          <w:rFonts w:ascii="Aptos" w:eastAsia="Yu Mincho" w:hAnsi="Aptos"/>
          <w:kern w:val="2"/>
          <w:sz w:val="24"/>
          <w:szCs w:val="24"/>
          <w:lang w:eastAsia="ja-JP"/>
        </w:rPr>
      </w:pPr>
      <w:r>
        <w:t>1</w:t>
      </w:r>
      <w:r w:rsidRPr="00837B6B">
        <w:rPr>
          <w:rFonts w:ascii="Aptos" w:eastAsia="Yu Mincho" w:hAnsi="Aptos"/>
          <w:kern w:val="2"/>
          <w:sz w:val="24"/>
          <w:szCs w:val="24"/>
          <w:lang w:eastAsia="ja-JP"/>
        </w:rPr>
        <w:tab/>
      </w:r>
      <w:r>
        <w:t xml:space="preserve"> Scope</w:t>
      </w:r>
      <w:r>
        <w:tab/>
      </w:r>
      <w:r>
        <w:fldChar w:fldCharType="begin"/>
      </w:r>
      <w:r>
        <w:instrText xml:space="preserve"> PAGEREF _Toc210399491 \h </w:instrText>
      </w:r>
      <w:r>
        <w:fldChar w:fldCharType="separate"/>
      </w:r>
      <w:r>
        <w:t>11</w:t>
      </w:r>
      <w:r>
        <w:fldChar w:fldCharType="end"/>
      </w:r>
    </w:p>
    <w:p w14:paraId="2E21919D" w14:textId="51156642" w:rsidR="00837B6B" w:rsidRPr="00837B6B" w:rsidRDefault="00837B6B">
      <w:pPr>
        <w:pStyle w:val="TOC1"/>
        <w:rPr>
          <w:rFonts w:ascii="Aptos" w:eastAsia="Yu Mincho" w:hAnsi="Aptos"/>
          <w:kern w:val="2"/>
          <w:sz w:val="24"/>
          <w:szCs w:val="24"/>
          <w:lang w:eastAsia="ja-JP"/>
        </w:rPr>
      </w:pPr>
      <w:r>
        <w:t>2</w:t>
      </w:r>
      <w:r w:rsidRPr="00837B6B">
        <w:rPr>
          <w:rFonts w:ascii="Aptos" w:eastAsia="Yu Mincho" w:hAnsi="Aptos"/>
          <w:kern w:val="2"/>
          <w:sz w:val="24"/>
          <w:szCs w:val="24"/>
          <w:lang w:eastAsia="ja-JP"/>
        </w:rPr>
        <w:tab/>
      </w:r>
      <w:r>
        <w:t>References</w:t>
      </w:r>
      <w:r>
        <w:tab/>
      </w:r>
      <w:r>
        <w:fldChar w:fldCharType="begin"/>
      </w:r>
      <w:r>
        <w:instrText xml:space="preserve"> PAGEREF _Toc210399492 \h </w:instrText>
      </w:r>
      <w:r>
        <w:fldChar w:fldCharType="separate"/>
      </w:r>
      <w:r>
        <w:t>11</w:t>
      </w:r>
      <w:r>
        <w:fldChar w:fldCharType="end"/>
      </w:r>
    </w:p>
    <w:p w14:paraId="58DBF6A5" w14:textId="62DCDF7E" w:rsidR="00837B6B" w:rsidRPr="00837B6B" w:rsidRDefault="00837B6B">
      <w:pPr>
        <w:pStyle w:val="TOC1"/>
        <w:rPr>
          <w:rFonts w:ascii="Aptos" w:eastAsia="Yu Mincho" w:hAnsi="Aptos"/>
          <w:kern w:val="2"/>
          <w:sz w:val="24"/>
          <w:szCs w:val="24"/>
          <w:lang w:eastAsia="ja-JP"/>
        </w:rPr>
      </w:pPr>
      <w:r>
        <w:t>3</w:t>
      </w:r>
      <w:r w:rsidRPr="00837B6B">
        <w:rPr>
          <w:rFonts w:ascii="Aptos" w:eastAsia="Yu Mincho" w:hAnsi="Aptos"/>
          <w:kern w:val="2"/>
          <w:sz w:val="24"/>
          <w:szCs w:val="24"/>
          <w:lang w:eastAsia="ja-JP"/>
        </w:rPr>
        <w:tab/>
      </w:r>
      <w:r>
        <w:t>Definitions, symbols and abbreviations</w:t>
      </w:r>
      <w:r>
        <w:tab/>
      </w:r>
      <w:r>
        <w:fldChar w:fldCharType="begin"/>
      </w:r>
      <w:r>
        <w:instrText xml:space="preserve"> PAGEREF _Toc210399493 \h </w:instrText>
      </w:r>
      <w:r>
        <w:fldChar w:fldCharType="separate"/>
      </w:r>
      <w:r>
        <w:t>13</w:t>
      </w:r>
      <w:r>
        <w:fldChar w:fldCharType="end"/>
      </w:r>
    </w:p>
    <w:p w14:paraId="09920424" w14:textId="3ED7038D" w:rsidR="00837B6B" w:rsidRPr="00837B6B" w:rsidRDefault="00837B6B">
      <w:pPr>
        <w:pStyle w:val="TOC2"/>
        <w:rPr>
          <w:rFonts w:ascii="Aptos" w:eastAsia="Yu Mincho" w:hAnsi="Aptos"/>
          <w:kern w:val="2"/>
          <w:sz w:val="24"/>
          <w:szCs w:val="24"/>
          <w:lang w:eastAsia="ja-JP"/>
        </w:rPr>
      </w:pPr>
      <w:r>
        <w:t>3.1</w:t>
      </w:r>
      <w:r w:rsidRPr="00837B6B">
        <w:rPr>
          <w:rFonts w:ascii="Aptos" w:eastAsia="Yu Mincho" w:hAnsi="Aptos"/>
          <w:kern w:val="2"/>
          <w:sz w:val="24"/>
          <w:szCs w:val="24"/>
          <w:lang w:eastAsia="ja-JP"/>
        </w:rPr>
        <w:tab/>
      </w:r>
      <w:r>
        <w:t>Definitions</w:t>
      </w:r>
      <w:r>
        <w:tab/>
      </w:r>
      <w:r>
        <w:fldChar w:fldCharType="begin"/>
      </w:r>
      <w:r>
        <w:instrText xml:space="preserve"> PAGEREF _Toc210399494 \h </w:instrText>
      </w:r>
      <w:r>
        <w:fldChar w:fldCharType="separate"/>
      </w:r>
      <w:r>
        <w:t>13</w:t>
      </w:r>
      <w:r>
        <w:fldChar w:fldCharType="end"/>
      </w:r>
    </w:p>
    <w:p w14:paraId="41B597A5" w14:textId="4F6A673F" w:rsidR="00837B6B" w:rsidRPr="00837B6B" w:rsidRDefault="00837B6B">
      <w:pPr>
        <w:pStyle w:val="TOC2"/>
        <w:rPr>
          <w:rFonts w:ascii="Aptos" w:eastAsia="Yu Mincho" w:hAnsi="Aptos"/>
          <w:kern w:val="2"/>
          <w:sz w:val="24"/>
          <w:szCs w:val="24"/>
          <w:lang w:eastAsia="ja-JP"/>
        </w:rPr>
      </w:pPr>
      <w:r>
        <w:t>3.2</w:t>
      </w:r>
      <w:r w:rsidRPr="00837B6B">
        <w:rPr>
          <w:rFonts w:ascii="Aptos" w:eastAsia="Yu Mincho" w:hAnsi="Aptos"/>
          <w:kern w:val="2"/>
          <w:sz w:val="24"/>
          <w:szCs w:val="24"/>
          <w:lang w:eastAsia="ja-JP"/>
        </w:rPr>
        <w:tab/>
      </w:r>
      <w:r>
        <w:t>Abbreviations</w:t>
      </w:r>
      <w:r>
        <w:tab/>
      </w:r>
      <w:r>
        <w:fldChar w:fldCharType="begin"/>
      </w:r>
      <w:r>
        <w:instrText xml:space="preserve"> PAGEREF _Toc210399495 \h </w:instrText>
      </w:r>
      <w:r>
        <w:fldChar w:fldCharType="separate"/>
      </w:r>
      <w:r>
        <w:t>18</w:t>
      </w:r>
      <w:r>
        <w:fldChar w:fldCharType="end"/>
      </w:r>
    </w:p>
    <w:p w14:paraId="6E87621D" w14:textId="04DE9AB5" w:rsidR="00837B6B" w:rsidRPr="00837B6B" w:rsidRDefault="00837B6B">
      <w:pPr>
        <w:pStyle w:val="TOC1"/>
        <w:rPr>
          <w:rFonts w:ascii="Aptos" w:eastAsia="Yu Mincho" w:hAnsi="Aptos"/>
          <w:kern w:val="2"/>
          <w:sz w:val="24"/>
          <w:szCs w:val="24"/>
          <w:lang w:eastAsia="ja-JP"/>
        </w:rPr>
      </w:pPr>
      <w:r>
        <w:t>4</w:t>
      </w:r>
      <w:r w:rsidRPr="00837B6B">
        <w:rPr>
          <w:rFonts w:ascii="Aptos" w:eastAsia="Yu Mincho" w:hAnsi="Aptos"/>
          <w:kern w:val="2"/>
          <w:sz w:val="24"/>
          <w:szCs w:val="24"/>
          <w:lang w:eastAsia="ja-JP"/>
        </w:rPr>
        <w:tab/>
      </w:r>
      <w:r>
        <w:t>Overview</w:t>
      </w:r>
      <w:r>
        <w:tab/>
      </w:r>
      <w:r>
        <w:fldChar w:fldCharType="begin"/>
      </w:r>
      <w:r>
        <w:instrText xml:space="preserve"> PAGEREF _Toc210399496 \h </w:instrText>
      </w:r>
      <w:r>
        <w:fldChar w:fldCharType="separate"/>
      </w:r>
      <w:r>
        <w:t>19</w:t>
      </w:r>
      <w:r>
        <w:fldChar w:fldCharType="end"/>
      </w:r>
    </w:p>
    <w:p w14:paraId="5ACBF62F" w14:textId="74DC1D22" w:rsidR="00837B6B" w:rsidRPr="00837B6B" w:rsidRDefault="00837B6B">
      <w:pPr>
        <w:pStyle w:val="TOC1"/>
        <w:rPr>
          <w:rFonts w:ascii="Aptos" w:eastAsia="Yu Mincho" w:hAnsi="Aptos"/>
          <w:kern w:val="2"/>
          <w:sz w:val="24"/>
          <w:szCs w:val="24"/>
          <w:lang w:eastAsia="ja-JP"/>
        </w:rPr>
      </w:pPr>
      <w:r>
        <w:t>5</w:t>
      </w:r>
      <w:r w:rsidRPr="00837B6B">
        <w:rPr>
          <w:rFonts w:ascii="Aptos" w:eastAsia="Yu Mincho" w:hAnsi="Aptos"/>
          <w:kern w:val="2"/>
          <w:sz w:val="24"/>
          <w:szCs w:val="24"/>
          <w:lang w:eastAsia="ja-JP"/>
        </w:rPr>
        <w:tab/>
      </w:r>
      <w:r>
        <w:t>High-level requirements</w:t>
      </w:r>
      <w:r>
        <w:tab/>
      </w:r>
      <w:r>
        <w:fldChar w:fldCharType="begin"/>
      </w:r>
      <w:r>
        <w:instrText xml:space="preserve"> PAGEREF _Toc210399497 \h </w:instrText>
      </w:r>
      <w:r>
        <w:fldChar w:fldCharType="separate"/>
      </w:r>
      <w:r>
        <w:t>20</w:t>
      </w:r>
      <w:r>
        <w:fldChar w:fldCharType="end"/>
      </w:r>
    </w:p>
    <w:p w14:paraId="5DB04875" w14:textId="05191AFE" w:rsidR="00837B6B" w:rsidRPr="00837B6B" w:rsidRDefault="00837B6B">
      <w:pPr>
        <w:pStyle w:val="TOC2"/>
        <w:rPr>
          <w:rFonts w:ascii="Aptos" w:eastAsia="Yu Mincho" w:hAnsi="Aptos"/>
          <w:kern w:val="2"/>
          <w:sz w:val="24"/>
          <w:szCs w:val="24"/>
          <w:lang w:eastAsia="ja-JP"/>
        </w:rPr>
      </w:pPr>
      <w:r>
        <w:t>5.1</w:t>
      </w:r>
      <w:r w:rsidRPr="00837B6B">
        <w:rPr>
          <w:rFonts w:ascii="Aptos" w:eastAsia="Yu Mincho" w:hAnsi="Aptos"/>
          <w:kern w:val="2"/>
          <w:sz w:val="24"/>
          <w:szCs w:val="24"/>
          <w:lang w:eastAsia="ja-JP"/>
        </w:rPr>
        <w:tab/>
      </w:r>
      <w:r>
        <w:t>Migration to 5G</w:t>
      </w:r>
      <w:r>
        <w:tab/>
      </w:r>
      <w:r>
        <w:fldChar w:fldCharType="begin"/>
      </w:r>
      <w:r>
        <w:instrText xml:space="preserve"> PAGEREF _Toc210399498 \h </w:instrText>
      </w:r>
      <w:r>
        <w:fldChar w:fldCharType="separate"/>
      </w:r>
      <w:r>
        <w:t>20</w:t>
      </w:r>
      <w:r>
        <w:fldChar w:fldCharType="end"/>
      </w:r>
    </w:p>
    <w:p w14:paraId="4ED8931C" w14:textId="74AA75F6" w:rsidR="00837B6B" w:rsidRPr="00837B6B" w:rsidRDefault="00837B6B">
      <w:pPr>
        <w:pStyle w:val="TOC3"/>
        <w:rPr>
          <w:rFonts w:ascii="Aptos" w:eastAsia="Yu Mincho" w:hAnsi="Aptos"/>
          <w:kern w:val="2"/>
          <w:sz w:val="24"/>
          <w:szCs w:val="24"/>
          <w:lang w:eastAsia="ja-JP"/>
        </w:rPr>
      </w:pPr>
      <w:r>
        <w:t xml:space="preserve">5.1.1 </w:t>
      </w:r>
      <w:r w:rsidRPr="00837B6B">
        <w:rPr>
          <w:rFonts w:ascii="Aptos" w:eastAsia="Yu Mincho" w:hAnsi="Aptos"/>
          <w:kern w:val="2"/>
          <w:sz w:val="24"/>
          <w:szCs w:val="24"/>
          <w:lang w:eastAsia="ja-JP"/>
        </w:rPr>
        <w:tab/>
      </w:r>
      <w:r>
        <w:t>Description</w:t>
      </w:r>
      <w:r>
        <w:tab/>
      </w:r>
      <w:r>
        <w:fldChar w:fldCharType="begin"/>
      </w:r>
      <w:r>
        <w:instrText xml:space="preserve"> PAGEREF _Toc210399499 \h </w:instrText>
      </w:r>
      <w:r>
        <w:fldChar w:fldCharType="separate"/>
      </w:r>
      <w:r>
        <w:t>20</w:t>
      </w:r>
      <w:r>
        <w:fldChar w:fldCharType="end"/>
      </w:r>
    </w:p>
    <w:p w14:paraId="65907482" w14:textId="1FF73C34" w:rsidR="00837B6B" w:rsidRPr="00837B6B" w:rsidRDefault="00837B6B">
      <w:pPr>
        <w:pStyle w:val="TOC3"/>
        <w:rPr>
          <w:rFonts w:ascii="Aptos" w:eastAsia="Yu Mincho" w:hAnsi="Aptos"/>
          <w:kern w:val="2"/>
          <w:sz w:val="24"/>
          <w:szCs w:val="24"/>
          <w:lang w:eastAsia="ja-JP"/>
        </w:rPr>
      </w:pPr>
      <w:r>
        <w:t>5.1.2</w:t>
      </w:r>
      <w:r w:rsidRPr="00837B6B">
        <w:rPr>
          <w:rFonts w:ascii="Aptos" w:eastAsia="Yu Mincho" w:hAnsi="Aptos"/>
          <w:kern w:val="2"/>
          <w:sz w:val="24"/>
          <w:szCs w:val="24"/>
          <w:lang w:eastAsia="ja-JP"/>
        </w:rPr>
        <w:tab/>
      </w:r>
      <w:r>
        <w:t>Requirements</w:t>
      </w:r>
      <w:r>
        <w:tab/>
      </w:r>
      <w:r>
        <w:fldChar w:fldCharType="begin"/>
      </w:r>
      <w:r>
        <w:instrText xml:space="preserve"> PAGEREF _Toc210399500 \h </w:instrText>
      </w:r>
      <w:r>
        <w:fldChar w:fldCharType="separate"/>
      </w:r>
      <w:r>
        <w:t>20</w:t>
      </w:r>
      <w:r>
        <w:fldChar w:fldCharType="end"/>
      </w:r>
    </w:p>
    <w:p w14:paraId="71D2892C" w14:textId="65C6AEFA" w:rsidR="00837B6B" w:rsidRPr="00837B6B" w:rsidRDefault="00837B6B">
      <w:pPr>
        <w:pStyle w:val="TOC4"/>
        <w:rPr>
          <w:rFonts w:ascii="Aptos" w:eastAsia="Yu Mincho" w:hAnsi="Aptos"/>
          <w:kern w:val="2"/>
          <w:sz w:val="24"/>
          <w:szCs w:val="24"/>
          <w:lang w:eastAsia="ja-JP"/>
        </w:rPr>
      </w:pPr>
      <w:r>
        <w:t>5.1.2.1</w:t>
      </w:r>
      <w:r w:rsidRPr="00837B6B">
        <w:rPr>
          <w:rFonts w:ascii="Aptos" w:eastAsia="Yu Mincho" w:hAnsi="Aptos"/>
          <w:kern w:val="2"/>
          <w:sz w:val="24"/>
          <w:szCs w:val="24"/>
          <w:lang w:eastAsia="ja-JP"/>
        </w:rPr>
        <w:tab/>
      </w:r>
      <w:r>
        <w:t>Interworking between 5G systems</w:t>
      </w:r>
      <w:r>
        <w:tab/>
      </w:r>
      <w:r>
        <w:fldChar w:fldCharType="begin"/>
      </w:r>
      <w:r>
        <w:instrText xml:space="preserve"> PAGEREF _Toc210399501 \h </w:instrText>
      </w:r>
      <w:r>
        <w:fldChar w:fldCharType="separate"/>
      </w:r>
      <w:r>
        <w:t>20</w:t>
      </w:r>
      <w:r>
        <w:fldChar w:fldCharType="end"/>
      </w:r>
    </w:p>
    <w:p w14:paraId="34E5570B" w14:textId="5E688B90" w:rsidR="00837B6B" w:rsidRPr="00837B6B" w:rsidRDefault="00837B6B">
      <w:pPr>
        <w:pStyle w:val="TOC4"/>
        <w:rPr>
          <w:rFonts w:ascii="Aptos" w:eastAsia="Yu Mincho" w:hAnsi="Aptos"/>
          <w:kern w:val="2"/>
          <w:sz w:val="24"/>
          <w:szCs w:val="24"/>
          <w:lang w:eastAsia="ja-JP"/>
        </w:rPr>
      </w:pPr>
      <w:r>
        <w:t>5.1.2.2</w:t>
      </w:r>
      <w:r w:rsidRPr="00837B6B">
        <w:rPr>
          <w:rFonts w:ascii="Aptos" w:eastAsia="Yu Mincho" w:hAnsi="Aptos"/>
          <w:kern w:val="2"/>
          <w:sz w:val="24"/>
          <w:szCs w:val="24"/>
          <w:lang w:eastAsia="ja-JP"/>
        </w:rPr>
        <w:tab/>
      </w:r>
      <w:r>
        <w:t>Legacy service support</w:t>
      </w:r>
      <w:r>
        <w:tab/>
      </w:r>
      <w:r>
        <w:fldChar w:fldCharType="begin"/>
      </w:r>
      <w:r>
        <w:instrText xml:space="preserve"> PAGEREF _Toc210399502 \h </w:instrText>
      </w:r>
      <w:r>
        <w:fldChar w:fldCharType="separate"/>
      </w:r>
      <w:r>
        <w:t>20</w:t>
      </w:r>
      <w:r>
        <w:fldChar w:fldCharType="end"/>
      </w:r>
    </w:p>
    <w:p w14:paraId="5D4916CA" w14:textId="1AF810AA" w:rsidR="00837B6B" w:rsidRPr="00837B6B" w:rsidRDefault="00837B6B">
      <w:pPr>
        <w:pStyle w:val="TOC4"/>
        <w:rPr>
          <w:rFonts w:ascii="Aptos" w:eastAsia="Yu Mincho" w:hAnsi="Aptos"/>
          <w:kern w:val="2"/>
          <w:sz w:val="24"/>
          <w:szCs w:val="24"/>
          <w:lang w:eastAsia="ja-JP"/>
        </w:rPr>
      </w:pPr>
      <w:r>
        <w:t>5.1.2.3</w:t>
      </w:r>
      <w:r w:rsidRPr="00837B6B">
        <w:rPr>
          <w:rFonts w:ascii="Aptos" w:eastAsia="Yu Mincho" w:hAnsi="Aptos"/>
          <w:kern w:val="2"/>
          <w:sz w:val="24"/>
          <w:szCs w:val="24"/>
          <w:lang w:eastAsia="ja-JP"/>
        </w:rPr>
        <w:tab/>
      </w:r>
      <w:r>
        <w:t>Interoperability with legacy 3GPP systems</w:t>
      </w:r>
      <w:r>
        <w:tab/>
      </w:r>
      <w:r>
        <w:fldChar w:fldCharType="begin"/>
      </w:r>
      <w:r>
        <w:instrText xml:space="preserve"> PAGEREF _Toc210399503 \h </w:instrText>
      </w:r>
      <w:r>
        <w:fldChar w:fldCharType="separate"/>
      </w:r>
      <w:r>
        <w:t>21</w:t>
      </w:r>
      <w:r>
        <w:fldChar w:fldCharType="end"/>
      </w:r>
    </w:p>
    <w:p w14:paraId="57FC1C66" w14:textId="6502A3C6" w:rsidR="00837B6B" w:rsidRPr="00837B6B" w:rsidRDefault="00837B6B">
      <w:pPr>
        <w:pStyle w:val="TOC1"/>
        <w:rPr>
          <w:rFonts w:ascii="Aptos" w:eastAsia="Yu Mincho" w:hAnsi="Aptos"/>
          <w:kern w:val="2"/>
          <w:sz w:val="24"/>
          <w:szCs w:val="24"/>
          <w:lang w:eastAsia="ja-JP"/>
        </w:rPr>
      </w:pPr>
      <w:r>
        <w:t>6</w:t>
      </w:r>
      <w:r w:rsidRPr="00837B6B">
        <w:rPr>
          <w:rFonts w:ascii="Aptos" w:eastAsia="Yu Mincho" w:hAnsi="Aptos"/>
          <w:kern w:val="2"/>
          <w:sz w:val="24"/>
          <w:szCs w:val="24"/>
          <w:lang w:eastAsia="ja-JP"/>
        </w:rPr>
        <w:tab/>
      </w:r>
      <w:r>
        <w:t>Basic capabilities</w:t>
      </w:r>
      <w:r>
        <w:tab/>
      </w:r>
      <w:r>
        <w:fldChar w:fldCharType="begin"/>
      </w:r>
      <w:r>
        <w:instrText xml:space="preserve"> PAGEREF _Toc210399504 \h </w:instrText>
      </w:r>
      <w:r>
        <w:fldChar w:fldCharType="separate"/>
      </w:r>
      <w:r>
        <w:t>21</w:t>
      </w:r>
      <w:r>
        <w:fldChar w:fldCharType="end"/>
      </w:r>
    </w:p>
    <w:p w14:paraId="7DDA46CC" w14:textId="2C5E2E37" w:rsidR="00837B6B" w:rsidRPr="00837B6B" w:rsidRDefault="00837B6B">
      <w:pPr>
        <w:pStyle w:val="TOC2"/>
        <w:rPr>
          <w:rFonts w:ascii="Aptos" w:eastAsia="Yu Mincho" w:hAnsi="Aptos"/>
          <w:kern w:val="2"/>
          <w:sz w:val="24"/>
          <w:szCs w:val="24"/>
          <w:lang w:eastAsia="ja-JP"/>
        </w:rPr>
      </w:pPr>
      <w:r>
        <w:t>6.1</w:t>
      </w:r>
      <w:r w:rsidRPr="00837B6B">
        <w:rPr>
          <w:rFonts w:ascii="Aptos" w:eastAsia="Yu Mincho" w:hAnsi="Aptos"/>
          <w:kern w:val="2"/>
          <w:sz w:val="24"/>
          <w:szCs w:val="24"/>
          <w:lang w:eastAsia="ja-JP"/>
        </w:rPr>
        <w:tab/>
      </w:r>
      <w:r>
        <w:t>Network slicing</w:t>
      </w:r>
      <w:r>
        <w:tab/>
      </w:r>
      <w:r>
        <w:fldChar w:fldCharType="begin"/>
      </w:r>
      <w:r>
        <w:instrText xml:space="preserve"> PAGEREF _Toc210399505 \h </w:instrText>
      </w:r>
      <w:r>
        <w:fldChar w:fldCharType="separate"/>
      </w:r>
      <w:r>
        <w:t>21</w:t>
      </w:r>
      <w:r>
        <w:fldChar w:fldCharType="end"/>
      </w:r>
    </w:p>
    <w:p w14:paraId="39DB06D5" w14:textId="42D74695" w:rsidR="00837B6B" w:rsidRPr="00837B6B" w:rsidRDefault="00837B6B">
      <w:pPr>
        <w:pStyle w:val="TOC3"/>
        <w:rPr>
          <w:rFonts w:ascii="Aptos" w:eastAsia="Yu Mincho" w:hAnsi="Aptos"/>
          <w:kern w:val="2"/>
          <w:sz w:val="24"/>
          <w:szCs w:val="24"/>
          <w:lang w:eastAsia="ja-JP"/>
        </w:rPr>
      </w:pPr>
      <w:r>
        <w:t>6.1.1</w:t>
      </w:r>
      <w:r w:rsidRPr="00837B6B">
        <w:rPr>
          <w:rFonts w:ascii="Aptos" w:eastAsia="Yu Mincho" w:hAnsi="Aptos"/>
          <w:kern w:val="2"/>
          <w:sz w:val="24"/>
          <w:szCs w:val="24"/>
          <w:lang w:eastAsia="ja-JP"/>
        </w:rPr>
        <w:tab/>
      </w:r>
      <w:r>
        <w:t>Description</w:t>
      </w:r>
      <w:r>
        <w:tab/>
      </w:r>
      <w:r>
        <w:fldChar w:fldCharType="begin"/>
      </w:r>
      <w:r>
        <w:instrText xml:space="preserve"> PAGEREF _Toc210399506 \h </w:instrText>
      </w:r>
      <w:r>
        <w:fldChar w:fldCharType="separate"/>
      </w:r>
      <w:r>
        <w:t>21</w:t>
      </w:r>
      <w:r>
        <w:fldChar w:fldCharType="end"/>
      </w:r>
    </w:p>
    <w:p w14:paraId="22A1E3A3" w14:textId="53558B06" w:rsidR="00837B6B" w:rsidRPr="00837B6B" w:rsidRDefault="00837B6B">
      <w:pPr>
        <w:pStyle w:val="TOC3"/>
        <w:rPr>
          <w:rFonts w:ascii="Aptos" w:eastAsia="Yu Mincho" w:hAnsi="Aptos"/>
          <w:kern w:val="2"/>
          <w:sz w:val="24"/>
          <w:szCs w:val="24"/>
          <w:lang w:eastAsia="ja-JP"/>
        </w:rPr>
      </w:pPr>
      <w:r>
        <w:t>6.1.2</w:t>
      </w:r>
      <w:r w:rsidRPr="00837B6B">
        <w:rPr>
          <w:rFonts w:ascii="Aptos" w:eastAsia="Yu Mincho" w:hAnsi="Aptos"/>
          <w:kern w:val="2"/>
          <w:sz w:val="24"/>
          <w:szCs w:val="24"/>
          <w:lang w:eastAsia="ja-JP"/>
        </w:rPr>
        <w:tab/>
      </w:r>
      <w:r>
        <w:t>Requirements</w:t>
      </w:r>
      <w:r>
        <w:tab/>
      </w:r>
      <w:r>
        <w:fldChar w:fldCharType="begin"/>
      </w:r>
      <w:r>
        <w:instrText xml:space="preserve"> PAGEREF _Toc210399507 \h </w:instrText>
      </w:r>
      <w:r>
        <w:fldChar w:fldCharType="separate"/>
      </w:r>
      <w:r>
        <w:t>21</w:t>
      </w:r>
      <w:r>
        <w:fldChar w:fldCharType="end"/>
      </w:r>
    </w:p>
    <w:p w14:paraId="37A697EB" w14:textId="4580670A" w:rsidR="00837B6B" w:rsidRPr="00837B6B" w:rsidRDefault="00837B6B">
      <w:pPr>
        <w:pStyle w:val="TOC4"/>
        <w:rPr>
          <w:rFonts w:ascii="Aptos" w:eastAsia="Yu Mincho" w:hAnsi="Aptos"/>
          <w:kern w:val="2"/>
          <w:sz w:val="24"/>
          <w:szCs w:val="24"/>
          <w:lang w:eastAsia="ja-JP"/>
        </w:rPr>
      </w:pPr>
      <w:r>
        <w:t>6.1.2.1</w:t>
      </w:r>
      <w:r w:rsidRPr="00837B6B">
        <w:rPr>
          <w:rFonts w:ascii="Aptos" w:eastAsia="Yu Mincho" w:hAnsi="Aptos"/>
          <w:kern w:val="2"/>
          <w:sz w:val="24"/>
          <w:szCs w:val="24"/>
          <w:lang w:eastAsia="ja-JP"/>
        </w:rPr>
        <w:tab/>
      </w:r>
      <w:r>
        <w:t>General</w:t>
      </w:r>
      <w:r>
        <w:tab/>
      </w:r>
      <w:r>
        <w:fldChar w:fldCharType="begin"/>
      </w:r>
      <w:r>
        <w:instrText xml:space="preserve"> PAGEREF _Toc210399508 \h </w:instrText>
      </w:r>
      <w:r>
        <w:fldChar w:fldCharType="separate"/>
      </w:r>
      <w:r>
        <w:t>21</w:t>
      </w:r>
      <w:r>
        <w:fldChar w:fldCharType="end"/>
      </w:r>
    </w:p>
    <w:p w14:paraId="0D1ED297" w14:textId="4658F3C9" w:rsidR="00837B6B" w:rsidRPr="00837B6B" w:rsidRDefault="00837B6B">
      <w:pPr>
        <w:pStyle w:val="TOC4"/>
        <w:rPr>
          <w:rFonts w:ascii="Aptos" w:eastAsia="Yu Mincho" w:hAnsi="Aptos"/>
          <w:kern w:val="2"/>
          <w:sz w:val="24"/>
          <w:szCs w:val="24"/>
          <w:lang w:eastAsia="ja-JP"/>
        </w:rPr>
      </w:pPr>
      <w:r>
        <w:t>6.1.2.2</w:t>
      </w:r>
      <w:r w:rsidRPr="00837B6B">
        <w:rPr>
          <w:rFonts w:ascii="Aptos" w:eastAsia="Yu Mincho" w:hAnsi="Aptos"/>
          <w:kern w:val="2"/>
          <w:sz w:val="24"/>
          <w:szCs w:val="24"/>
          <w:lang w:eastAsia="ja-JP"/>
        </w:rPr>
        <w:tab/>
      </w:r>
      <w:r>
        <w:t>Management</w:t>
      </w:r>
      <w:r>
        <w:tab/>
      </w:r>
      <w:r>
        <w:fldChar w:fldCharType="begin"/>
      </w:r>
      <w:r>
        <w:instrText xml:space="preserve"> PAGEREF _Toc210399509 \h </w:instrText>
      </w:r>
      <w:r>
        <w:fldChar w:fldCharType="separate"/>
      </w:r>
      <w:r>
        <w:t>22</w:t>
      </w:r>
      <w:r>
        <w:fldChar w:fldCharType="end"/>
      </w:r>
    </w:p>
    <w:p w14:paraId="72819184" w14:textId="0F5626E8" w:rsidR="00837B6B" w:rsidRPr="00837B6B" w:rsidRDefault="00837B6B">
      <w:pPr>
        <w:pStyle w:val="TOC4"/>
        <w:rPr>
          <w:rFonts w:ascii="Aptos" w:eastAsia="Yu Mincho" w:hAnsi="Aptos"/>
          <w:kern w:val="2"/>
          <w:sz w:val="24"/>
          <w:szCs w:val="24"/>
          <w:lang w:eastAsia="ja-JP"/>
        </w:rPr>
      </w:pPr>
      <w:r>
        <w:rPr>
          <w:lang w:eastAsia="zh-CN"/>
        </w:rPr>
        <w:t>6.1.2.3</w:t>
      </w:r>
      <w:r w:rsidRPr="00837B6B">
        <w:rPr>
          <w:rFonts w:ascii="Aptos" w:eastAsia="Yu Mincho" w:hAnsi="Aptos"/>
          <w:kern w:val="2"/>
          <w:sz w:val="24"/>
          <w:szCs w:val="24"/>
          <w:lang w:eastAsia="ja-JP"/>
        </w:rPr>
        <w:tab/>
      </w:r>
      <w:r>
        <w:rPr>
          <w:lang w:eastAsia="zh-CN"/>
        </w:rPr>
        <w:t>Network slice constraints</w:t>
      </w:r>
      <w:r>
        <w:tab/>
      </w:r>
      <w:r>
        <w:fldChar w:fldCharType="begin"/>
      </w:r>
      <w:r>
        <w:instrText xml:space="preserve"> PAGEREF _Toc210399510 \h </w:instrText>
      </w:r>
      <w:r>
        <w:fldChar w:fldCharType="separate"/>
      </w:r>
      <w:r>
        <w:t>23</w:t>
      </w:r>
      <w:r>
        <w:fldChar w:fldCharType="end"/>
      </w:r>
    </w:p>
    <w:p w14:paraId="6FB86AAA" w14:textId="074523D3" w:rsidR="00837B6B" w:rsidRPr="00837B6B" w:rsidRDefault="00837B6B">
      <w:pPr>
        <w:pStyle w:val="TOC4"/>
        <w:rPr>
          <w:rFonts w:ascii="Aptos" w:eastAsia="Yu Mincho" w:hAnsi="Aptos"/>
          <w:kern w:val="2"/>
          <w:sz w:val="24"/>
          <w:szCs w:val="24"/>
          <w:lang w:eastAsia="ja-JP"/>
        </w:rPr>
      </w:pPr>
      <w:r>
        <w:t>6.1.2.4</w:t>
      </w:r>
      <w:r w:rsidRPr="00837B6B">
        <w:rPr>
          <w:rFonts w:ascii="Aptos" w:eastAsia="Yu Mincho" w:hAnsi="Aptos"/>
          <w:kern w:val="2"/>
          <w:sz w:val="24"/>
          <w:szCs w:val="24"/>
          <w:lang w:eastAsia="ja-JP"/>
        </w:rPr>
        <w:tab/>
      </w:r>
      <w:r>
        <w:t>Cross-network slice coordination</w:t>
      </w:r>
      <w:r>
        <w:tab/>
      </w:r>
      <w:r>
        <w:fldChar w:fldCharType="begin"/>
      </w:r>
      <w:r>
        <w:instrText xml:space="preserve"> PAGEREF _Toc210399511 \h </w:instrText>
      </w:r>
      <w:r>
        <w:fldChar w:fldCharType="separate"/>
      </w:r>
      <w:r>
        <w:t>23</w:t>
      </w:r>
      <w:r>
        <w:fldChar w:fldCharType="end"/>
      </w:r>
    </w:p>
    <w:p w14:paraId="10E0E363" w14:textId="6921238F" w:rsidR="00837B6B" w:rsidRPr="00837B6B" w:rsidRDefault="00837B6B">
      <w:pPr>
        <w:pStyle w:val="TOC2"/>
        <w:rPr>
          <w:rFonts w:ascii="Aptos" w:eastAsia="Yu Mincho" w:hAnsi="Aptos"/>
          <w:kern w:val="2"/>
          <w:sz w:val="24"/>
          <w:szCs w:val="24"/>
          <w:lang w:eastAsia="ja-JP"/>
        </w:rPr>
      </w:pPr>
      <w:r>
        <w:t>6.2</w:t>
      </w:r>
      <w:r w:rsidRPr="00837B6B">
        <w:rPr>
          <w:rFonts w:ascii="Aptos" w:eastAsia="Yu Mincho" w:hAnsi="Aptos"/>
          <w:kern w:val="2"/>
          <w:sz w:val="24"/>
          <w:szCs w:val="24"/>
          <w:lang w:eastAsia="ja-JP"/>
        </w:rPr>
        <w:tab/>
      </w:r>
      <w:r>
        <w:t>Diverse mobility management</w:t>
      </w:r>
      <w:r>
        <w:tab/>
      </w:r>
      <w:r>
        <w:fldChar w:fldCharType="begin"/>
      </w:r>
      <w:r>
        <w:instrText xml:space="preserve"> PAGEREF _Toc210399512 \h </w:instrText>
      </w:r>
      <w:r>
        <w:fldChar w:fldCharType="separate"/>
      </w:r>
      <w:r>
        <w:t>24</w:t>
      </w:r>
      <w:r>
        <w:fldChar w:fldCharType="end"/>
      </w:r>
    </w:p>
    <w:p w14:paraId="1E800889" w14:textId="2DED1E13" w:rsidR="00837B6B" w:rsidRPr="00837B6B" w:rsidRDefault="00837B6B">
      <w:pPr>
        <w:pStyle w:val="TOC3"/>
        <w:rPr>
          <w:rFonts w:ascii="Aptos" w:eastAsia="Yu Mincho" w:hAnsi="Aptos"/>
          <w:kern w:val="2"/>
          <w:sz w:val="24"/>
          <w:szCs w:val="24"/>
          <w:lang w:eastAsia="ja-JP"/>
        </w:rPr>
      </w:pPr>
      <w:r>
        <w:t>6.2.1</w:t>
      </w:r>
      <w:r w:rsidRPr="00837B6B">
        <w:rPr>
          <w:rFonts w:ascii="Aptos" w:eastAsia="Yu Mincho" w:hAnsi="Aptos"/>
          <w:kern w:val="2"/>
          <w:sz w:val="24"/>
          <w:szCs w:val="24"/>
          <w:lang w:eastAsia="ja-JP"/>
        </w:rPr>
        <w:tab/>
      </w:r>
      <w:r>
        <w:t>Description</w:t>
      </w:r>
      <w:r>
        <w:tab/>
      </w:r>
      <w:r>
        <w:fldChar w:fldCharType="begin"/>
      </w:r>
      <w:r>
        <w:instrText xml:space="preserve"> PAGEREF _Toc210399513 \h </w:instrText>
      </w:r>
      <w:r>
        <w:fldChar w:fldCharType="separate"/>
      </w:r>
      <w:r>
        <w:t>24</w:t>
      </w:r>
      <w:r>
        <w:fldChar w:fldCharType="end"/>
      </w:r>
    </w:p>
    <w:p w14:paraId="30D432C2" w14:textId="41AD4473" w:rsidR="00837B6B" w:rsidRPr="00837B6B" w:rsidRDefault="00837B6B">
      <w:pPr>
        <w:pStyle w:val="TOC3"/>
        <w:rPr>
          <w:rFonts w:ascii="Aptos" w:eastAsia="Yu Mincho" w:hAnsi="Aptos"/>
          <w:kern w:val="2"/>
          <w:sz w:val="24"/>
          <w:szCs w:val="24"/>
          <w:lang w:eastAsia="ja-JP"/>
        </w:rPr>
      </w:pPr>
      <w:r>
        <w:t>6.2.2</w:t>
      </w:r>
      <w:r w:rsidRPr="00837B6B">
        <w:rPr>
          <w:rFonts w:ascii="Aptos" w:eastAsia="Yu Mincho" w:hAnsi="Aptos"/>
          <w:kern w:val="2"/>
          <w:sz w:val="24"/>
          <w:szCs w:val="24"/>
          <w:lang w:eastAsia="ja-JP"/>
        </w:rPr>
        <w:tab/>
      </w:r>
      <w:r>
        <w:t>General requirements</w:t>
      </w:r>
      <w:r>
        <w:tab/>
      </w:r>
      <w:r>
        <w:fldChar w:fldCharType="begin"/>
      </w:r>
      <w:r>
        <w:instrText xml:space="preserve"> PAGEREF _Toc210399514 \h </w:instrText>
      </w:r>
      <w:r>
        <w:fldChar w:fldCharType="separate"/>
      </w:r>
      <w:r>
        <w:t>24</w:t>
      </w:r>
      <w:r>
        <w:fldChar w:fldCharType="end"/>
      </w:r>
    </w:p>
    <w:p w14:paraId="57ABFEC9" w14:textId="2496C243" w:rsidR="00837B6B" w:rsidRPr="00837B6B" w:rsidRDefault="00837B6B">
      <w:pPr>
        <w:pStyle w:val="TOC3"/>
        <w:rPr>
          <w:rFonts w:ascii="Aptos" w:eastAsia="Yu Mincho" w:hAnsi="Aptos"/>
          <w:kern w:val="2"/>
          <w:sz w:val="24"/>
          <w:szCs w:val="24"/>
          <w:lang w:eastAsia="ja-JP"/>
        </w:rPr>
      </w:pPr>
      <w:r>
        <w:t>6.2.3</w:t>
      </w:r>
      <w:r w:rsidRPr="00837B6B">
        <w:rPr>
          <w:rFonts w:ascii="Aptos" w:eastAsia="Yu Mincho" w:hAnsi="Aptos"/>
          <w:kern w:val="2"/>
          <w:sz w:val="24"/>
          <w:szCs w:val="24"/>
          <w:lang w:eastAsia="ja-JP"/>
        </w:rPr>
        <w:tab/>
      </w:r>
      <w:r>
        <w:t>Service continuity requirements</w:t>
      </w:r>
      <w:r>
        <w:tab/>
      </w:r>
      <w:r>
        <w:fldChar w:fldCharType="begin"/>
      </w:r>
      <w:r>
        <w:instrText xml:space="preserve"> PAGEREF _Toc210399515 \h </w:instrText>
      </w:r>
      <w:r>
        <w:fldChar w:fldCharType="separate"/>
      </w:r>
      <w:r>
        <w:t>24</w:t>
      </w:r>
      <w:r>
        <w:fldChar w:fldCharType="end"/>
      </w:r>
    </w:p>
    <w:p w14:paraId="7C5A5BB4" w14:textId="1ADDFE87" w:rsidR="00837B6B" w:rsidRPr="00837B6B" w:rsidRDefault="00837B6B">
      <w:pPr>
        <w:pStyle w:val="TOC3"/>
        <w:rPr>
          <w:rFonts w:ascii="Aptos" w:eastAsia="Yu Mincho" w:hAnsi="Aptos"/>
          <w:kern w:val="2"/>
          <w:sz w:val="24"/>
          <w:szCs w:val="24"/>
          <w:lang w:eastAsia="ja-JP"/>
        </w:rPr>
      </w:pPr>
      <w:r>
        <w:t>6.2.4</w:t>
      </w:r>
      <w:r w:rsidRPr="00837B6B">
        <w:rPr>
          <w:rFonts w:ascii="Aptos" w:eastAsia="Yu Mincho" w:hAnsi="Aptos"/>
          <w:kern w:val="2"/>
          <w:sz w:val="24"/>
          <w:szCs w:val="24"/>
          <w:lang w:eastAsia="ja-JP"/>
        </w:rPr>
        <w:tab/>
      </w:r>
      <w:r>
        <w:t>Roaming related requirements</w:t>
      </w:r>
      <w:r>
        <w:tab/>
      </w:r>
      <w:r>
        <w:fldChar w:fldCharType="begin"/>
      </w:r>
      <w:r>
        <w:instrText xml:space="preserve"> PAGEREF _Toc210399516 \h </w:instrText>
      </w:r>
      <w:r>
        <w:fldChar w:fldCharType="separate"/>
      </w:r>
      <w:r>
        <w:t>25</w:t>
      </w:r>
      <w:r>
        <w:fldChar w:fldCharType="end"/>
      </w:r>
    </w:p>
    <w:p w14:paraId="317CFDCE" w14:textId="5A3D4CF8" w:rsidR="00837B6B" w:rsidRPr="005C53ED" w:rsidRDefault="00837B6B">
      <w:pPr>
        <w:pStyle w:val="TOC2"/>
        <w:rPr>
          <w:rFonts w:ascii="Aptos" w:eastAsia="Yu Mincho" w:hAnsi="Aptos"/>
          <w:kern w:val="2"/>
          <w:sz w:val="24"/>
          <w:szCs w:val="24"/>
          <w:lang w:val="fr-FR" w:eastAsia="ja-JP"/>
        </w:rPr>
      </w:pPr>
      <w:r w:rsidRPr="005C53ED">
        <w:rPr>
          <w:lang w:val="fr-FR"/>
        </w:rPr>
        <w:t>6.3</w:t>
      </w:r>
      <w:r w:rsidRPr="005C53ED">
        <w:rPr>
          <w:rFonts w:ascii="Aptos" w:eastAsia="Yu Mincho" w:hAnsi="Aptos"/>
          <w:kern w:val="2"/>
          <w:sz w:val="24"/>
          <w:szCs w:val="24"/>
          <w:lang w:val="fr-FR" w:eastAsia="ja-JP"/>
        </w:rPr>
        <w:tab/>
      </w:r>
      <w:r w:rsidRPr="005C53ED">
        <w:rPr>
          <w:lang w:val="fr-FR"/>
        </w:rPr>
        <w:t>Multiple access technologies</w:t>
      </w:r>
      <w:r w:rsidRPr="005C53ED">
        <w:rPr>
          <w:lang w:val="fr-FR"/>
        </w:rPr>
        <w:tab/>
      </w:r>
      <w:r>
        <w:fldChar w:fldCharType="begin"/>
      </w:r>
      <w:r w:rsidRPr="005C53ED">
        <w:rPr>
          <w:lang w:val="fr-FR"/>
        </w:rPr>
        <w:instrText xml:space="preserve"> PAGEREF _Toc210399517 \h </w:instrText>
      </w:r>
      <w:r>
        <w:fldChar w:fldCharType="separate"/>
      </w:r>
      <w:r w:rsidRPr="005C53ED">
        <w:rPr>
          <w:lang w:val="fr-FR"/>
        </w:rPr>
        <w:t>25</w:t>
      </w:r>
      <w:r>
        <w:fldChar w:fldCharType="end"/>
      </w:r>
    </w:p>
    <w:p w14:paraId="23219397" w14:textId="3746EE4B" w:rsidR="00837B6B" w:rsidRPr="005C53ED" w:rsidRDefault="00837B6B">
      <w:pPr>
        <w:pStyle w:val="TOC3"/>
        <w:rPr>
          <w:rFonts w:ascii="Aptos" w:eastAsia="Yu Mincho" w:hAnsi="Aptos"/>
          <w:kern w:val="2"/>
          <w:sz w:val="24"/>
          <w:szCs w:val="24"/>
          <w:lang w:val="fr-FR" w:eastAsia="ja-JP"/>
        </w:rPr>
      </w:pPr>
      <w:r w:rsidRPr="005C53ED">
        <w:rPr>
          <w:lang w:val="fr-FR"/>
        </w:rPr>
        <w:t>6.3.1</w:t>
      </w:r>
      <w:r w:rsidRPr="005C53ED">
        <w:rPr>
          <w:rFonts w:ascii="Aptos" w:eastAsia="Yu Mincho" w:hAnsi="Aptos"/>
          <w:kern w:val="2"/>
          <w:sz w:val="24"/>
          <w:szCs w:val="24"/>
          <w:lang w:val="fr-FR" w:eastAsia="ja-JP"/>
        </w:rPr>
        <w:tab/>
      </w:r>
      <w:r w:rsidRPr="005C53ED">
        <w:rPr>
          <w:lang w:val="fr-FR"/>
        </w:rPr>
        <w:t>Description</w:t>
      </w:r>
      <w:r w:rsidRPr="005C53ED">
        <w:rPr>
          <w:lang w:val="fr-FR"/>
        </w:rPr>
        <w:tab/>
      </w:r>
      <w:r>
        <w:fldChar w:fldCharType="begin"/>
      </w:r>
      <w:r w:rsidRPr="005C53ED">
        <w:rPr>
          <w:lang w:val="fr-FR"/>
        </w:rPr>
        <w:instrText xml:space="preserve"> PAGEREF _Toc210399518 \h </w:instrText>
      </w:r>
      <w:r>
        <w:fldChar w:fldCharType="separate"/>
      </w:r>
      <w:r w:rsidRPr="005C53ED">
        <w:rPr>
          <w:lang w:val="fr-FR"/>
        </w:rPr>
        <w:t>25</w:t>
      </w:r>
      <w:r>
        <w:fldChar w:fldCharType="end"/>
      </w:r>
    </w:p>
    <w:p w14:paraId="5A27D3D5" w14:textId="58968538" w:rsidR="00837B6B" w:rsidRPr="005C53ED" w:rsidRDefault="00837B6B">
      <w:pPr>
        <w:pStyle w:val="TOC3"/>
        <w:rPr>
          <w:rFonts w:ascii="Aptos" w:eastAsia="Yu Mincho" w:hAnsi="Aptos"/>
          <w:kern w:val="2"/>
          <w:sz w:val="24"/>
          <w:szCs w:val="24"/>
          <w:lang w:val="fr-FR" w:eastAsia="ja-JP"/>
        </w:rPr>
      </w:pPr>
      <w:r w:rsidRPr="005C53ED">
        <w:rPr>
          <w:lang w:val="fr-FR"/>
        </w:rPr>
        <w:t>6.3.2</w:t>
      </w:r>
      <w:r w:rsidRPr="005C53ED">
        <w:rPr>
          <w:rFonts w:ascii="Aptos" w:eastAsia="Yu Mincho" w:hAnsi="Aptos"/>
          <w:kern w:val="2"/>
          <w:sz w:val="24"/>
          <w:szCs w:val="24"/>
          <w:lang w:val="fr-FR" w:eastAsia="ja-JP"/>
        </w:rPr>
        <w:tab/>
      </w:r>
      <w:r w:rsidRPr="005C53ED">
        <w:rPr>
          <w:lang w:val="fr-FR"/>
        </w:rPr>
        <w:t>Requirements</w:t>
      </w:r>
      <w:r w:rsidRPr="005C53ED">
        <w:rPr>
          <w:lang w:val="fr-FR"/>
        </w:rPr>
        <w:tab/>
      </w:r>
      <w:r>
        <w:fldChar w:fldCharType="begin"/>
      </w:r>
      <w:r w:rsidRPr="005C53ED">
        <w:rPr>
          <w:lang w:val="fr-FR"/>
        </w:rPr>
        <w:instrText xml:space="preserve"> PAGEREF _Toc210399519 \h </w:instrText>
      </w:r>
      <w:r>
        <w:fldChar w:fldCharType="separate"/>
      </w:r>
      <w:r w:rsidRPr="005C53ED">
        <w:rPr>
          <w:lang w:val="fr-FR"/>
        </w:rPr>
        <w:t>25</w:t>
      </w:r>
      <w:r>
        <w:fldChar w:fldCharType="end"/>
      </w:r>
    </w:p>
    <w:p w14:paraId="44F67343" w14:textId="062A640A" w:rsidR="00837B6B" w:rsidRPr="00837B6B" w:rsidRDefault="00837B6B">
      <w:pPr>
        <w:pStyle w:val="TOC4"/>
        <w:rPr>
          <w:rFonts w:ascii="Aptos" w:eastAsia="Yu Mincho" w:hAnsi="Aptos"/>
          <w:kern w:val="2"/>
          <w:sz w:val="24"/>
          <w:szCs w:val="24"/>
          <w:lang w:eastAsia="ja-JP"/>
        </w:rPr>
      </w:pPr>
      <w:r>
        <w:t>6.3.2.1</w:t>
      </w:r>
      <w:r w:rsidRPr="00837B6B">
        <w:rPr>
          <w:rFonts w:ascii="Aptos" w:eastAsia="Yu Mincho" w:hAnsi="Aptos"/>
          <w:kern w:val="2"/>
          <w:sz w:val="24"/>
          <w:szCs w:val="24"/>
          <w:lang w:eastAsia="ja-JP"/>
        </w:rPr>
        <w:tab/>
      </w:r>
      <w:r>
        <w:t>General</w:t>
      </w:r>
      <w:r>
        <w:tab/>
      </w:r>
      <w:r>
        <w:fldChar w:fldCharType="begin"/>
      </w:r>
      <w:r>
        <w:instrText xml:space="preserve"> PAGEREF _Toc210399520 \h </w:instrText>
      </w:r>
      <w:r>
        <w:fldChar w:fldCharType="separate"/>
      </w:r>
      <w:r>
        <w:t>25</w:t>
      </w:r>
      <w:r>
        <w:fldChar w:fldCharType="end"/>
      </w:r>
    </w:p>
    <w:p w14:paraId="3DB0A5DC" w14:textId="4810A40E" w:rsidR="00837B6B" w:rsidRPr="00837B6B" w:rsidRDefault="00837B6B">
      <w:pPr>
        <w:pStyle w:val="TOC4"/>
        <w:rPr>
          <w:rFonts w:ascii="Aptos" w:eastAsia="Yu Mincho" w:hAnsi="Aptos"/>
          <w:kern w:val="2"/>
          <w:sz w:val="24"/>
          <w:szCs w:val="24"/>
          <w:lang w:eastAsia="ja-JP"/>
        </w:rPr>
      </w:pPr>
      <w:r>
        <w:t>6.3.2.2</w:t>
      </w:r>
      <w:r w:rsidRPr="00837B6B">
        <w:rPr>
          <w:rFonts w:ascii="Aptos" w:eastAsia="Yu Mincho" w:hAnsi="Aptos"/>
          <w:kern w:val="2"/>
          <w:sz w:val="24"/>
          <w:szCs w:val="24"/>
          <w:lang w:eastAsia="ja-JP"/>
        </w:rPr>
        <w:tab/>
      </w:r>
      <w:r>
        <w:t>E-UTRA access</w:t>
      </w:r>
      <w:r>
        <w:tab/>
      </w:r>
      <w:r>
        <w:fldChar w:fldCharType="begin"/>
      </w:r>
      <w:r>
        <w:instrText xml:space="preserve"> PAGEREF _Toc210399521 \h </w:instrText>
      </w:r>
      <w:r>
        <w:fldChar w:fldCharType="separate"/>
      </w:r>
      <w:r>
        <w:t>26</w:t>
      </w:r>
      <w:r>
        <w:fldChar w:fldCharType="end"/>
      </w:r>
    </w:p>
    <w:p w14:paraId="3CD7BE91" w14:textId="5F6A5DE4" w:rsidR="00837B6B" w:rsidRPr="00837B6B" w:rsidRDefault="00837B6B">
      <w:pPr>
        <w:pStyle w:val="TOC4"/>
        <w:rPr>
          <w:rFonts w:ascii="Aptos" w:eastAsia="Yu Mincho" w:hAnsi="Aptos"/>
          <w:kern w:val="2"/>
          <w:sz w:val="24"/>
          <w:szCs w:val="24"/>
          <w:lang w:eastAsia="ja-JP"/>
        </w:rPr>
      </w:pPr>
      <w:r>
        <w:t>6.3.2.3</w:t>
      </w:r>
      <w:r w:rsidRPr="00837B6B">
        <w:rPr>
          <w:rFonts w:ascii="Aptos" w:eastAsia="Yu Mincho" w:hAnsi="Aptos"/>
          <w:kern w:val="2"/>
          <w:sz w:val="24"/>
          <w:szCs w:val="24"/>
          <w:lang w:eastAsia="ja-JP"/>
        </w:rPr>
        <w:tab/>
      </w:r>
      <w:r>
        <w:t>Satellite access</w:t>
      </w:r>
      <w:r>
        <w:tab/>
      </w:r>
      <w:r>
        <w:fldChar w:fldCharType="begin"/>
      </w:r>
      <w:r>
        <w:instrText xml:space="preserve"> PAGEREF _Toc210399522 \h </w:instrText>
      </w:r>
      <w:r>
        <w:fldChar w:fldCharType="separate"/>
      </w:r>
      <w:r>
        <w:t>26</w:t>
      </w:r>
      <w:r>
        <w:fldChar w:fldCharType="end"/>
      </w:r>
    </w:p>
    <w:p w14:paraId="3BB68BC1" w14:textId="4DF2BD45" w:rsidR="00837B6B" w:rsidRPr="00837B6B" w:rsidRDefault="00837B6B">
      <w:pPr>
        <w:pStyle w:val="TOC4"/>
        <w:rPr>
          <w:rFonts w:ascii="Aptos" w:eastAsia="Yu Mincho" w:hAnsi="Aptos"/>
          <w:kern w:val="2"/>
          <w:sz w:val="24"/>
          <w:szCs w:val="24"/>
          <w:lang w:eastAsia="ja-JP"/>
        </w:rPr>
      </w:pPr>
      <w:r>
        <w:t>6.3.2.4</w:t>
      </w:r>
      <w:r w:rsidRPr="00837B6B">
        <w:rPr>
          <w:rFonts w:ascii="Aptos" w:eastAsia="Yu Mincho" w:hAnsi="Aptos"/>
          <w:kern w:val="2"/>
          <w:sz w:val="24"/>
          <w:szCs w:val="24"/>
          <w:lang w:eastAsia="ja-JP"/>
        </w:rPr>
        <w:tab/>
      </w:r>
      <w:r>
        <w:t>Fixed broadband access</w:t>
      </w:r>
      <w:r>
        <w:tab/>
      </w:r>
      <w:r>
        <w:fldChar w:fldCharType="begin"/>
      </w:r>
      <w:r>
        <w:instrText xml:space="preserve"> PAGEREF _Toc210399523 \h </w:instrText>
      </w:r>
      <w:r>
        <w:fldChar w:fldCharType="separate"/>
      </w:r>
      <w:r>
        <w:t>26</w:t>
      </w:r>
      <w:r>
        <w:fldChar w:fldCharType="end"/>
      </w:r>
    </w:p>
    <w:p w14:paraId="651C451A" w14:textId="50DE1F50" w:rsidR="00837B6B" w:rsidRPr="00837B6B" w:rsidRDefault="00837B6B">
      <w:pPr>
        <w:pStyle w:val="TOC2"/>
        <w:rPr>
          <w:rFonts w:ascii="Aptos" w:eastAsia="Yu Mincho" w:hAnsi="Aptos"/>
          <w:kern w:val="2"/>
          <w:sz w:val="24"/>
          <w:szCs w:val="24"/>
          <w:lang w:eastAsia="ja-JP"/>
        </w:rPr>
      </w:pPr>
      <w:r>
        <w:t>6.4</w:t>
      </w:r>
      <w:r w:rsidRPr="00837B6B">
        <w:rPr>
          <w:rFonts w:ascii="Aptos" w:eastAsia="Yu Mincho" w:hAnsi="Aptos"/>
          <w:kern w:val="2"/>
          <w:sz w:val="24"/>
          <w:szCs w:val="24"/>
          <w:lang w:eastAsia="ja-JP"/>
        </w:rPr>
        <w:tab/>
      </w:r>
      <w:r>
        <w:t>Resource efficiency</w:t>
      </w:r>
      <w:r>
        <w:tab/>
      </w:r>
      <w:r>
        <w:fldChar w:fldCharType="begin"/>
      </w:r>
      <w:r>
        <w:instrText xml:space="preserve"> PAGEREF _Toc210399524 \h </w:instrText>
      </w:r>
      <w:r>
        <w:fldChar w:fldCharType="separate"/>
      </w:r>
      <w:r>
        <w:t>26</w:t>
      </w:r>
      <w:r>
        <w:fldChar w:fldCharType="end"/>
      </w:r>
    </w:p>
    <w:p w14:paraId="0893D60F" w14:textId="4119EF61" w:rsidR="00837B6B" w:rsidRPr="00837B6B" w:rsidRDefault="00837B6B">
      <w:pPr>
        <w:pStyle w:val="TOC3"/>
        <w:rPr>
          <w:rFonts w:ascii="Aptos" w:eastAsia="Yu Mincho" w:hAnsi="Aptos"/>
          <w:kern w:val="2"/>
          <w:sz w:val="24"/>
          <w:szCs w:val="24"/>
          <w:lang w:eastAsia="ja-JP"/>
        </w:rPr>
      </w:pPr>
      <w:r>
        <w:t>6.4.1</w:t>
      </w:r>
      <w:r w:rsidRPr="00837B6B">
        <w:rPr>
          <w:rFonts w:ascii="Aptos" w:eastAsia="Yu Mincho" w:hAnsi="Aptos"/>
          <w:kern w:val="2"/>
          <w:sz w:val="24"/>
          <w:szCs w:val="24"/>
          <w:lang w:eastAsia="ja-JP"/>
        </w:rPr>
        <w:tab/>
      </w:r>
      <w:r>
        <w:t>Description</w:t>
      </w:r>
      <w:r>
        <w:tab/>
      </w:r>
      <w:r>
        <w:fldChar w:fldCharType="begin"/>
      </w:r>
      <w:r>
        <w:instrText xml:space="preserve"> PAGEREF _Toc210399525 \h </w:instrText>
      </w:r>
      <w:r>
        <w:fldChar w:fldCharType="separate"/>
      </w:r>
      <w:r>
        <w:t>26</w:t>
      </w:r>
      <w:r>
        <w:fldChar w:fldCharType="end"/>
      </w:r>
    </w:p>
    <w:p w14:paraId="2A87A83C" w14:textId="1AAC561C" w:rsidR="00837B6B" w:rsidRPr="00837B6B" w:rsidRDefault="00837B6B">
      <w:pPr>
        <w:pStyle w:val="TOC3"/>
        <w:rPr>
          <w:rFonts w:ascii="Aptos" w:eastAsia="Yu Mincho" w:hAnsi="Aptos"/>
          <w:kern w:val="2"/>
          <w:sz w:val="24"/>
          <w:szCs w:val="24"/>
          <w:lang w:eastAsia="ja-JP"/>
        </w:rPr>
      </w:pPr>
      <w:r>
        <w:t>6.4.2</w:t>
      </w:r>
      <w:r w:rsidRPr="00837B6B">
        <w:rPr>
          <w:rFonts w:ascii="Aptos" w:eastAsia="Yu Mincho" w:hAnsi="Aptos"/>
          <w:kern w:val="2"/>
          <w:sz w:val="24"/>
          <w:szCs w:val="24"/>
          <w:lang w:eastAsia="ja-JP"/>
        </w:rPr>
        <w:tab/>
      </w:r>
      <w:r>
        <w:t>Requirements</w:t>
      </w:r>
      <w:r>
        <w:tab/>
      </w:r>
      <w:r>
        <w:fldChar w:fldCharType="begin"/>
      </w:r>
      <w:r>
        <w:instrText xml:space="preserve"> PAGEREF _Toc210399526 \h </w:instrText>
      </w:r>
      <w:r>
        <w:fldChar w:fldCharType="separate"/>
      </w:r>
      <w:r>
        <w:t>27</w:t>
      </w:r>
      <w:r>
        <w:fldChar w:fldCharType="end"/>
      </w:r>
    </w:p>
    <w:p w14:paraId="314DD4C6" w14:textId="4B2B10EC" w:rsidR="00837B6B" w:rsidRPr="00837B6B" w:rsidRDefault="00837B6B">
      <w:pPr>
        <w:pStyle w:val="TOC4"/>
        <w:rPr>
          <w:rFonts w:ascii="Aptos" w:eastAsia="Yu Mincho" w:hAnsi="Aptos"/>
          <w:kern w:val="2"/>
          <w:sz w:val="24"/>
          <w:szCs w:val="24"/>
          <w:lang w:eastAsia="ja-JP"/>
        </w:rPr>
      </w:pPr>
      <w:r>
        <w:t>6.4.2.1</w:t>
      </w:r>
      <w:r w:rsidRPr="00837B6B">
        <w:rPr>
          <w:rFonts w:ascii="Aptos" w:eastAsia="Yu Mincho" w:hAnsi="Aptos"/>
          <w:kern w:val="2"/>
          <w:sz w:val="24"/>
          <w:szCs w:val="24"/>
          <w:lang w:eastAsia="ja-JP"/>
        </w:rPr>
        <w:tab/>
      </w:r>
      <w:r>
        <w:t>General</w:t>
      </w:r>
      <w:r>
        <w:tab/>
      </w:r>
      <w:r>
        <w:fldChar w:fldCharType="begin"/>
      </w:r>
      <w:r>
        <w:instrText xml:space="preserve"> PAGEREF _Toc210399527 \h </w:instrText>
      </w:r>
      <w:r>
        <w:fldChar w:fldCharType="separate"/>
      </w:r>
      <w:r>
        <w:t>27</w:t>
      </w:r>
      <w:r>
        <w:fldChar w:fldCharType="end"/>
      </w:r>
    </w:p>
    <w:p w14:paraId="11E874A4" w14:textId="637BE38E" w:rsidR="00837B6B" w:rsidRPr="00837B6B" w:rsidRDefault="00837B6B">
      <w:pPr>
        <w:pStyle w:val="TOC4"/>
        <w:rPr>
          <w:rFonts w:ascii="Aptos" w:eastAsia="Yu Mincho" w:hAnsi="Aptos"/>
          <w:kern w:val="2"/>
          <w:sz w:val="24"/>
          <w:szCs w:val="24"/>
          <w:lang w:eastAsia="ja-JP"/>
        </w:rPr>
      </w:pPr>
      <w:r>
        <w:t>6.4.2.2</w:t>
      </w:r>
      <w:r w:rsidRPr="00837B6B">
        <w:rPr>
          <w:rFonts w:ascii="Aptos" w:eastAsia="Yu Mincho" w:hAnsi="Aptos"/>
          <w:kern w:val="2"/>
          <w:sz w:val="24"/>
          <w:szCs w:val="24"/>
          <w:lang w:eastAsia="ja-JP"/>
        </w:rPr>
        <w:tab/>
      </w:r>
      <w:r>
        <w:t>Efficient bulk operations for IoT</w:t>
      </w:r>
      <w:r>
        <w:tab/>
      </w:r>
      <w:r>
        <w:fldChar w:fldCharType="begin"/>
      </w:r>
      <w:r>
        <w:instrText xml:space="preserve"> PAGEREF _Toc210399528 \h </w:instrText>
      </w:r>
      <w:r>
        <w:fldChar w:fldCharType="separate"/>
      </w:r>
      <w:r>
        <w:t>27</w:t>
      </w:r>
      <w:r>
        <w:fldChar w:fldCharType="end"/>
      </w:r>
    </w:p>
    <w:p w14:paraId="1DCF80B6" w14:textId="7A7B7A47" w:rsidR="00837B6B" w:rsidRPr="00837B6B" w:rsidRDefault="00837B6B">
      <w:pPr>
        <w:pStyle w:val="TOC4"/>
        <w:rPr>
          <w:rFonts w:ascii="Aptos" w:eastAsia="Yu Mincho" w:hAnsi="Aptos"/>
          <w:kern w:val="2"/>
          <w:sz w:val="24"/>
          <w:szCs w:val="24"/>
          <w:lang w:eastAsia="ja-JP"/>
        </w:rPr>
      </w:pPr>
      <w:r>
        <w:t>6.4.2.3</w:t>
      </w:r>
      <w:r w:rsidRPr="00837B6B">
        <w:rPr>
          <w:rFonts w:ascii="Aptos" w:eastAsia="Yu Mincho" w:hAnsi="Aptos"/>
          <w:kern w:val="2"/>
          <w:sz w:val="24"/>
          <w:szCs w:val="24"/>
          <w:lang w:eastAsia="ja-JP"/>
        </w:rPr>
        <w:tab/>
      </w:r>
      <w:r>
        <w:t>Efficient management for IoT</w:t>
      </w:r>
      <w:r>
        <w:tab/>
      </w:r>
      <w:r>
        <w:fldChar w:fldCharType="begin"/>
      </w:r>
      <w:r>
        <w:instrText xml:space="preserve"> PAGEREF _Toc210399529 \h </w:instrText>
      </w:r>
      <w:r>
        <w:fldChar w:fldCharType="separate"/>
      </w:r>
      <w:r>
        <w:t>27</w:t>
      </w:r>
      <w:r>
        <w:fldChar w:fldCharType="end"/>
      </w:r>
    </w:p>
    <w:p w14:paraId="3C898462" w14:textId="5086F7CB" w:rsidR="00837B6B" w:rsidRPr="00837B6B" w:rsidRDefault="00837B6B">
      <w:pPr>
        <w:pStyle w:val="TOC4"/>
        <w:rPr>
          <w:rFonts w:ascii="Aptos" w:eastAsia="Yu Mincho" w:hAnsi="Aptos"/>
          <w:kern w:val="2"/>
          <w:sz w:val="24"/>
          <w:szCs w:val="24"/>
          <w:lang w:eastAsia="ja-JP"/>
        </w:rPr>
      </w:pPr>
      <w:r>
        <w:t>6.4.2.4</w:t>
      </w:r>
      <w:r w:rsidRPr="00837B6B">
        <w:rPr>
          <w:rFonts w:ascii="Aptos" w:eastAsia="Yu Mincho" w:hAnsi="Aptos"/>
          <w:kern w:val="2"/>
          <w:sz w:val="24"/>
          <w:szCs w:val="24"/>
          <w:lang w:eastAsia="ja-JP"/>
        </w:rPr>
        <w:tab/>
      </w:r>
      <w:r>
        <w:t>Efficient control plane</w:t>
      </w:r>
      <w:r>
        <w:tab/>
      </w:r>
      <w:r>
        <w:fldChar w:fldCharType="begin"/>
      </w:r>
      <w:r>
        <w:instrText xml:space="preserve"> PAGEREF _Toc210399530 \h </w:instrText>
      </w:r>
      <w:r>
        <w:fldChar w:fldCharType="separate"/>
      </w:r>
      <w:r>
        <w:t>28</w:t>
      </w:r>
      <w:r>
        <w:fldChar w:fldCharType="end"/>
      </w:r>
    </w:p>
    <w:p w14:paraId="02A87B46" w14:textId="10A826EC" w:rsidR="00837B6B" w:rsidRPr="00837B6B" w:rsidRDefault="00837B6B">
      <w:pPr>
        <w:pStyle w:val="TOC2"/>
        <w:rPr>
          <w:rFonts w:ascii="Aptos" w:eastAsia="Yu Mincho" w:hAnsi="Aptos"/>
          <w:kern w:val="2"/>
          <w:sz w:val="24"/>
          <w:szCs w:val="24"/>
          <w:lang w:eastAsia="ja-JP"/>
        </w:rPr>
      </w:pPr>
      <w:r>
        <w:t>6.5</w:t>
      </w:r>
      <w:r w:rsidRPr="00837B6B">
        <w:rPr>
          <w:rFonts w:ascii="Aptos" w:eastAsia="Yu Mincho" w:hAnsi="Aptos"/>
          <w:kern w:val="2"/>
          <w:sz w:val="24"/>
          <w:szCs w:val="24"/>
          <w:lang w:eastAsia="ja-JP"/>
        </w:rPr>
        <w:tab/>
      </w:r>
      <w:r>
        <w:t>Efficient user plane</w:t>
      </w:r>
      <w:r>
        <w:tab/>
      </w:r>
      <w:r>
        <w:fldChar w:fldCharType="begin"/>
      </w:r>
      <w:r>
        <w:instrText xml:space="preserve"> PAGEREF _Toc210399531 \h </w:instrText>
      </w:r>
      <w:r>
        <w:fldChar w:fldCharType="separate"/>
      </w:r>
      <w:r>
        <w:t>28</w:t>
      </w:r>
      <w:r>
        <w:fldChar w:fldCharType="end"/>
      </w:r>
    </w:p>
    <w:p w14:paraId="148DCD7A" w14:textId="306FA8EE" w:rsidR="00837B6B" w:rsidRPr="00837B6B" w:rsidRDefault="00837B6B">
      <w:pPr>
        <w:pStyle w:val="TOC3"/>
        <w:rPr>
          <w:rFonts w:ascii="Aptos" w:eastAsia="Yu Mincho" w:hAnsi="Aptos"/>
          <w:kern w:val="2"/>
          <w:sz w:val="24"/>
          <w:szCs w:val="24"/>
          <w:lang w:eastAsia="ja-JP"/>
        </w:rPr>
      </w:pPr>
      <w:r>
        <w:t>6.5.1</w:t>
      </w:r>
      <w:r w:rsidRPr="00837B6B">
        <w:rPr>
          <w:rFonts w:ascii="Aptos" w:eastAsia="Yu Mincho" w:hAnsi="Aptos"/>
          <w:kern w:val="2"/>
          <w:sz w:val="24"/>
          <w:szCs w:val="24"/>
          <w:lang w:eastAsia="ja-JP"/>
        </w:rPr>
        <w:tab/>
      </w:r>
      <w:r>
        <w:t>Description</w:t>
      </w:r>
      <w:r>
        <w:tab/>
      </w:r>
      <w:r>
        <w:fldChar w:fldCharType="begin"/>
      </w:r>
      <w:r>
        <w:instrText xml:space="preserve"> PAGEREF _Toc210399532 \h </w:instrText>
      </w:r>
      <w:r>
        <w:fldChar w:fldCharType="separate"/>
      </w:r>
      <w:r>
        <w:t>28</w:t>
      </w:r>
      <w:r>
        <w:fldChar w:fldCharType="end"/>
      </w:r>
    </w:p>
    <w:p w14:paraId="1F1078C6" w14:textId="7962ECEC" w:rsidR="00837B6B" w:rsidRPr="00837B6B" w:rsidRDefault="00837B6B">
      <w:pPr>
        <w:pStyle w:val="TOC3"/>
        <w:rPr>
          <w:rFonts w:ascii="Aptos" w:eastAsia="Yu Mincho" w:hAnsi="Aptos"/>
          <w:kern w:val="2"/>
          <w:sz w:val="24"/>
          <w:szCs w:val="24"/>
          <w:lang w:eastAsia="ja-JP"/>
        </w:rPr>
      </w:pPr>
      <w:r>
        <w:t>6.5.2</w:t>
      </w:r>
      <w:r w:rsidRPr="00837B6B">
        <w:rPr>
          <w:rFonts w:ascii="Aptos" w:eastAsia="Yu Mincho" w:hAnsi="Aptos"/>
          <w:kern w:val="2"/>
          <w:sz w:val="24"/>
          <w:szCs w:val="24"/>
          <w:lang w:eastAsia="ja-JP"/>
        </w:rPr>
        <w:tab/>
      </w:r>
      <w:r>
        <w:t>Requirements</w:t>
      </w:r>
      <w:r>
        <w:tab/>
      </w:r>
      <w:r>
        <w:fldChar w:fldCharType="begin"/>
      </w:r>
      <w:r>
        <w:instrText xml:space="preserve"> PAGEREF _Toc210399533 \h </w:instrText>
      </w:r>
      <w:r>
        <w:fldChar w:fldCharType="separate"/>
      </w:r>
      <w:r>
        <w:t>28</w:t>
      </w:r>
      <w:r>
        <w:fldChar w:fldCharType="end"/>
      </w:r>
    </w:p>
    <w:p w14:paraId="55F5F7EE" w14:textId="15E20DA4" w:rsidR="00837B6B" w:rsidRPr="00837B6B" w:rsidRDefault="00837B6B">
      <w:pPr>
        <w:pStyle w:val="TOC2"/>
        <w:rPr>
          <w:rFonts w:ascii="Aptos" w:eastAsia="Yu Mincho" w:hAnsi="Aptos"/>
          <w:kern w:val="2"/>
          <w:sz w:val="24"/>
          <w:szCs w:val="24"/>
          <w:lang w:eastAsia="ja-JP"/>
        </w:rPr>
      </w:pPr>
      <w:r>
        <w:t>6.6</w:t>
      </w:r>
      <w:r w:rsidRPr="00837B6B">
        <w:rPr>
          <w:rFonts w:ascii="Aptos" w:eastAsia="Yu Mincho" w:hAnsi="Aptos"/>
          <w:kern w:val="2"/>
          <w:sz w:val="24"/>
          <w:szCs w:val="24"/>
          <w:lang w:eastAsia="ja-JP"/>
        </w:rPr>
        <w:tab/>
      </w:r>
      <w:r>
        <w:t>Efficient content delivery</w:t>
      </w:r>
      <w:r>
        <w:tab/>
      </w:r>
      <w:r>
        <w:fldChar w:fldCharType="begin"/>
      </w:r>
      <w:r>
        <w:instrText xml:space="preserve"> PAGEREF _Toc210399534 \h </w:instrText>
      </w:r>
      <w:r>
        <w:fldChar w:fldCharType="separate"/>
      </w:r>
      <w:r>
        <w:t>29</w:t>
      </w:r>
      <w:r>
        <w:fldChar w:fldCharType="end"/>
      </w:r>
    </w:p>
    <w:p w14:paraId="5835418C" w14:textId="48DF20BA" w:rsidR="00837B6B" w:rsidRPr="00837B6B" w:rsidRDefault="00837B6B">
      <w:pPr>
        <w:pStyle w:val="TOC3"/>
        <w:rPr>
          <w:rFonts w:ascii="Aptos" w:eastAsia="Yu Mincho" w:hAnsi="Aptos"/>
          <w:kern w:val="2"/>
          <w:sz w:val="24"/>
          <w:szCs w:val="24"/>
          <w:lang w:eastAsia="ja-JP"/>
        </w:rPr>
      </w:pPr>
      <w:r>
        <w:t>6.6.1</w:t>
      </w:r>
      <w:r w:rsidRPr="00837B6B">
        <w:rPr>
          <w:rFonts w:ascii="Aptos" w:eastAsia="Yu Mincho" w:hAnsi="Aptos"/>
          <w:kern w:val="2"/>
          <w:sz w:val="24"/>
          <w:szCs w:val="24"/>
          <w:lang w:eastAsia="ja-JP"/>
        </w:rPr>
        <w:tab/>
      </w:r>
      <w:r>
        <w:t>Description</w:t>
      </w:r>
      <w:r>
        <w:tab/>
      </w:r>
      <w:r>
        <w:fldChar w:fldCharType="begin"/>
      </w:r>
      <w:r>
        <w:instrText xml:space="preserve"> PAGEREF _Toc210399535 \h </w:instrText>
      </w:r>
      <w:r>
        <w:fldChar w:fldCharType="separate"/>
      </w:r>
      <w:r>
        <w:t>29</w:t>
      </w:r>
      <w:r>
        <w:fldChar w:fldCharType="end"/>
      </w:r>
    </w:p>
    <w:p w14:paraId="0E207AC5" w14:textId="569DFDC6" w:rsidR="00837B6B" w:rsidRPr="00837B6B" w:rsidRDefault="00837B6B">
      <w:pPr>
        <w:pStyle w:val="TOC3"/>
        <w:rPr>
          <w:rFonts w:ascii="Aptos" w:eastAsia="Yu Mincho" w:hAnsi="Aptos"/>
          <w:kern w:val="2"/>
          <w:sz w:val="24"/>
          <w:szCs w:val="24"/>
          <w:lang w:eastAsia="ja-JP"/>
        </w:rPr>
      </w:pPr>
      <w:r>
        <w:t>6.6.2</w:t>
      </w:r>
      <w:r w:rsidRPr="00837B6B">
        <w:rPr>
          <w:rFonts w:ascii="Aptos" w:eastAsia="Yu Mincho" w:hAnsi="Aptos"/>
          <w:kern w:val="2"/>
          <w:sz w:val="24"/>
          <w:szCs w:val="24"/>
          <w:lang w:eastAsia="ja-JP"/>
        </w:rPr>
        <w:tab/>
      </w:r>
      <w:r>
        <w:t>Requirements</w:t>
      </w:r>
      <w:r>
        <w:tab/>
      </w:r>
      <w:r>
        <w:fldChar w:fldCharType="begin"/>
      </w:r>
      <w:r>
        <w:instrText xml:space="preserve"> PAGEREF _Toc210399536 \h </w:instrText>
      </w:r>
      <w:r>
        <w:fldChar w:fldCharType="separate"/>
      </w:r>
      <w:r>
        <w:t>29</w:t>
      </w:r>
      <w:r>
        <w:fldChar w:fldCharType="end"/>
      </w:r>
    </w:p>
    <w:p w14:paraId="0F12820E" w14:textId="31073A8F" w:rsidR="00837B6B" w:rsidRPr="00837B6B" w:rsidRDefault="00837B6B">
      <w:pPr>
        <w:pStyle w:val="TOC2"/>
        <w:rPr>
          <w:rFonts w:ascii="Aptos" w:eastAsia="Yu Mincho" w:hAnsi="Aptos"/>
          <w:kern w:val="2"/>
          <w:sz w:val="24"/>
          <w:szCs w:val="24"/>
          <w:lang w:eastAsia="ja-JP"/>
        </w:rPr>
      </w:pPr>
      <w:r>
        <w:t>6.7</w:t>
      </w:r>
      <w:r w:rsidRPr="00837B6B">
        <w:rPr>
          <w:rFonts w:ascii="Aptos" w:eastAsia="Yu Mincho" w:hAnsi="Aptos"/>
          <w:kern w:val="2"/>
          <w:sz w:val="24"/>
          <w:szCs w:val="24"/>
          <w:lang w:eastAsia="ja-JP"/>
        </w:rPr>
        <w:tab/>
      </w:r>
      <w:r>
        <w:t xml:space="preserve"> Priority, QoS, and policy control</w:t>
      </w:r>
      <w:r>
        <w:tab/>
      </w:r>
      <w:r>
        <w:fldChar w:fldCharType="begin"/>
      </w:r>
      <w:r>
        <w:instrText xml:space="preserve"> PAGEREF _Toc210399537 \h </w:instrText>
      </w:r>
      <w:r>
        <w:fldChar w:fldCharType="separate"/>
      </w:r>
      <w:r>
        <w:t>30</w:t>
      </w:r>
      <w:r>
        <w:fldChar w:fldCharType="end"/>
      </w:r>
    </w:p>
    <w:p w14:paraId="54140630" w14:textId="27F50891" w:rsidR="00837B6B" w:rsidRPr="00837B6B" w:rsidRDefault="00837B6B">
      <w:pPr>
        <w:pStyle w:val="TOC3"/>
        <w:rPr>
          <w:rFonts w:ascii="Aptos" w:eastAsia="Yu Mincho" w:hAnsi="Aptos"/>
          <w:kern w:val="2"/>
          <w:sz w:val="24"/>
          <w:szCs w:val="24"/>
          <w:lang w:eastAsia="ja-JP"/>
        </w:rPr>
      </w:pPr>
      <w:r>
        <w:t>6.7.1</w:t>
      </w:r>
      <w:r w:rsidRPr="00837B6B">
        <w:rPr>
          <w:rFonts w:ascii="Aptos" w:eastAsia="Yu Mincho" w:hAnsi="Aptos"/>
          <w:kern w:val="2"/>
          <w:sz w:val="24"/>
          <w:szCs w:val="24"/>
          <w:lang w:eastAsia="ja-JP"/>
        </w:rPr>
        <w:tab/>
      </w:r>
      <w:r>
        <w:t xml:space="preserve"> Description</w:t>
      </w:r>
      <w:r>
        <w:tab/>
      </w:r>
      <w:r>
        <w:fldChar w:fldCharType="begin"/>
      </w:r>
      <w:r>
        <w:instrText xml:space="preserve"> PAGEREF _Toc210399538 \h </w:instrText>
      </w:r>
      <w:r>
        <w:fldChar w:fldCharType="separate"/>
      </w:r>
      <w:r>
        <w:t>30</w:t>
      </w:r>
      <w:r>
        <w:fldChar w:fldCharType="end"/>
      </w:r>
    </w:p>
    <w:p w14:paraId="1F3E34A2" w14:textId="51B821E4" w:rsidR="00837B6B" w:rsidRPr="00837B6B" w:rsidRDefault="00837B6B">
      <w:pPr>
        <w:pStyle w:val="TOC3"/>
        <w:rPr>
          <w:rFonts w:ascii="Aptos" w:eastAsia="Yu Mincho" w:hAnsi="Aptos"/>
          <w:kern w:val="2"/>
          <w:sz w:val="24"/>
          <w:szCs w:val="24"/>
          <w:lang w:eastAsia="ja-JP"/>
        </w:rPr>
      </w:pPr>
      <w:r>
        <w:t>6.7.2</w:t>
      </w:r>
      <w:r w:rsidRPr="00837B6B">
        <w:rPr>
          <w:rFonts w:ascii="Aptos" w:eastAsia="Yu Mincho" w:hAnsi="Aptos"/>
          <w:kern w:val="2"/>
          <w:sz w:val="24"/>
          <w:szCs w:val="24"/>
          <w:lang w:eastAsia="ja-JP"/>
        </w:rPr>
        <w:tab/>
      </w:r>
      <w:r>
        <w:t xml:space="preserve"> Requirements</w:t>
      </w:r>
      <w:r>
        <w:tab/>
      </w:r>
      <w:r>
        <w:fldChar w:fldCharType="begin"/>
      </w:r>
      <w:r>
        <w:instrText xml:space="preserve"> PAGEREF _Toc210399539 \h </w:instrText>
      </w:r>
      <w:r>
        <w:fldChar w:fldCharType="separate"/>
      </w:r>
      <w:r>
        <w:t>31</w:t>
      </w:r>
      <w:r>
        <w:fldChar w:fldCharType="end"/>
      </w:r>
    </w:p>
    <w:p w14:paraId="3075F27C" w14:textId="2F06CBB1" w:rsidR="00837B6B" w:rsidRPr="00837B6B" w:rsidRDefault="00837B6B">
      <w:pPr>
        <w:pStyle w:val="TOC2"/>
        <w:rPr>
          <w:rFonts w:ascii="Aptos" w:eastAsia="Yu Mincho" w:hAnsi="Aptos"/>
          <w:kern w:val="2"/>
          <w:sz w:val="24"/>
          <w:szCs w:val="24"/>
          <w:lang w:eastAsia="ja-JP"/>
        </w:rPr>
      </w:pPr>
      <w:r>
        <w:t>6.8</w:t>
      </w:r>
      <w:r w:rsidRPr="00837B6B">
        <w:rPr>
          <w:rFonts w:ascii="Aptos" w:eastAsia="Yu Mincho" w:hAnsi="Aptos"/>
          <w:kern w:val="2"/>
          <w:sz w:val="24"/>
          <w:szCs w:val="24"/>
          <w:lang w:eastAsia="ja-JP"/>
        </w:rPr>
        <w:tab/>
      </w:r>
      <w:r>
        <w:t>Dynamic policy control</w:t>
      </w:r>
      <w:r>
        <w:tab/>
      </w:r>
      <w:r>
        <w:fldChar w:fldCharType="begin"/>
      </w:r>
      <w:r>
        <w:instrText xml:space="preserve"> PAGEREF _Toc210399540 \h </w:instrText>
      </w:r>
      <w:r>
        <w:fldChar w:fldCharType="separate"/>
      </w:r>
      <w:r>
        <w:t>31</w:t>
      </w:r>
      <w:r>
        <w:fldChar w:fldCharType="end"/>
      </w:r>
    </w:p>
    <w:p w14:paraId="37E44B66" w14:textId="327060CF" w:rsidR="00837B6B" w:rsidRPr="00837B6B" w:rsidRDefault="00837B6B">
      <w:pPr>
        <w:pStyle w:val="TOC2"/>
        <w:rPr>
          <w:rFonts w:ascii="Aptos" w:eastAsia="Yu Mincho" w:hAnsi="Aptos"/>
          <w:kern w:val="2"/>
          <w:sz w:val="24"/>
          <w:szCs w:val="24"/>
          <w:lang w:eastAsia="ja-JP"/>
        </w:rPr>
      </w:pPr>
      <w:r>
        <w:t>6.9</w:t>
      </w:r>
      <w:r w:rsidRPr="00837B6B">
        <w:rPr>
          <w:rFonts w:ascii="Aptos" w:eastAsia="Yu Mincho" w:hAnsi="Aptos"/>
          <w:kern w:val="2"/>
          <w:sz w:val="24"/>
          <w:szCs w:val="24"/>
          <w:lang w:eastAsia="ja-JP"/>
        </w:rPr>
        <w:tab/>
      </w:r>
      <w:r>
        <w:t>Connectivity models</w:t>
      </w:r>
      <w:r>
        <w:tab/>
      </w:r>
      <w:r>
        <w:fldChar w:fldCharType="begin"/>
      </w:r>
      <w:r>
        <w:instrText xml:space="preserve"> PAGEREF _Toc210399541 \h </w:instrText>
      </w:r>
      <w:r>
        <w:fldChar w:fldCharType="separate"/>
      </w:r>
      <w:r>
        <w:t>31</w:t>
      </w:r>
      <w:r>
        <w:fldChar w:fldCharType="end"/>
      </w:r>
    </w:p>
    <w:p w14:paraId="4C2D656A" w14:textId="2AEC5A12" w:rsidR="00837B6B" w:rsidRPr="00837B6B" w:rsidRDefault="00837B6B">
      <w:pPr>
        <w:pStyle w:val="TOC3"/>
        <w:rPr>
          <w:rFonts w:ascii="Aptos" w:eastAsia="Yu Mincho" w:hAnsi="Aptos"/>
          <w:kern w:val="2"/>
          <w:sz w:val="24"/>
          <w:szCs w:val="24"/>
          <w:lang w:eastAsia="ja-JP"/>
        </w:rPr>
      </w:pPr>
      <w:r>
        <w:lastRenderedPageBreak/>
        <w:t>6.9.1</w:t>
      </w:r>
      <w:r w:rsidRPr="00837B6B">
        <w:rPr>
          <w:rFonts w:ascii="Aptos" w:eastAsia="Yu Mincho" w:hAnsi="Aptos"/>
          <w:kern w:val="2"/>
          <w:sz w:val="24"/>
          <w:szCs w:val="24"/>
          <w:lang w:eastAsia="ja-JP"/>
        </w:rPr>
        <w:tab/>
      </w:r>
      <w:r>
        <w:t>Description</w:t>
      </w:r>
      <w:r>
        <w:tab/>
      </w:r>
      <w:r>
        <w:fldChar w:fldCharType="begin"/>
      </w:r>
      <w:r>
        <w:instrText xml:space="preserve"> PAGEREF _Toc210399542 \h </w:instrText>
      </w:r>
      <w:r>
        <w:fldChar w:fldCharType="separate"/>
      </w:r>
      <w:r>
        <w:t>31</w:t>
      </w:r>
      <w:r>
        <w:fldChar w:fldCharType="end"/>
      </w:r>
    </w:p>
    <w:p w14:paraId="049879CA" w14:textId="12D94B97" w:rsidR="00837B6B" w:rsidRPr="00837B6B" w:rsidRDefault="00837B6B">
      <w:pPr>
        <w:pStyle w:val="TOC3"/>
        <w:rPr>
          <w:rFonts w:ascii="Aptos" w:eastAsia="Yu Mincho" w:hAnsi="Aptos"/>
          <w:kern w:val="2"/>
          <w:sz w:val="24"/>
          <w:szCs w:val="24"/>
          <w:lang w:eastAsia="ja-JP"/>
        </w:rPr>
      </w:pPr>
      <w:r>
        <w:t>6.9.2</w:t>
      </w:r>
      <w:r w:rsidRPr="00837B6B">
        <w:rPr>
          <w:rFonts w:ascii="Aptos" w:eastAsia="Yu Mincho" w:hAnsi="Aptos"/>
          <w:kern w:val="2"/>
          <w:sz w:val="24"/>
          <w:szCs w:val="24"/>
          <w:lang w:eastAsia="ja-JP"/>
        </w:rPr>
        <w:tab/>
      </w:r>
      <w:r>
        <w:t>Requirements</w:t>
      </w:r>
      <w:r>
        <w:tab/>
      </w:r>
      <w:r>
        <w:fldChar w:fldCharType="begin"/>
      </w:r>
      <w:r>
        <w:instrText xml:space="preserve"> PAGEREF _Toc210399543 \h </w:instrText>
      </w:r>
      <w:r>
        <w:fldChar w:fldCharType="separate"/>
      </w:r>
      <w:r>
        <w:t>32</w:t>
      </w:r>
      <w:r>
        <w:fldChar w:fldCharType="end"/>
      </w:r>
    </w:p>
    <w:p w14:paraId="6884EB89" w14:textId="65E5D894" w:rsidR="00837B6B" w:rsidRPr="00837B6B" w:rsidRDefault="00837B6B">
      <w:pPr>
        <w:pStyle w:val="TOC4"/>
        <w:rPr>
          <w:rFonts w:ascii="Aptos" w:eastAsia="Yu Mincho" w:hAnsi="Aptos"/>
          <w:kern w:val="2"/>
          <w:sz w:val="24"/>
          <w:szCs w:val="24"/>
          <w:lang w:eastAsia="ja-JP"/>
        </w:rPr>
      </w:pPr>
      <w:r>
        <w:t>6.9.2.1</w:t>
      </w:r>
      <w:r w:rsidRPr="00837B6B">
        <w:rPr>
          <w:rFonts w:ascii="Aptos" w:eastAsia="Yu Mincho" w:hAnsi="Aptos"/>
          <w:kern w:val="2"/>
          <w:sz w:val="24"/>
          <w:szCs w:val="24"/>
          <w:lang w:eastAsia="ja-JP"/>
        </w:rPr>
        <w:tab/>
      </w:r>
      <w:r>
        <w:t>General</w:t>
      </w:r>
      <w:r>
        <w:tab/>
      </w:r>
      <w:r>
        <w:fldChar w:fldCharType="begin"/>
      </w:r>
      <w:r>
        <w:instrText xml:space="preserve"> PAGEREF _Toc210399544 \h </w:instrText>
      </w:r>
      <w:r>
        <w:fldChar w:fldCharType="separate"/>
      </w:r>
      <w:r>
        <w:t>32</w:t>
      </w:r>
      <w:r>
        <w:fldChar w:fldCharType="end"/>
      </w:r>
    </w:p>
    <w:p w14:paraId="4E4CC69A" w14:textId="0928B1AF" w:rsidR="00837B6B" w:rsidRPr="00837B6B" w:rsidRDefault="00837B6B">
      <w:pPr>
        <w:pStyle w:val="TOC4"/>
        <w:rPr>
          <w:rFonts w:ascii="Aptos" w:eastAsia="Yu Mincho" w:hAnsi="Aptos"/>
          <w:kern w:val="2"/>
          <w:sz w:val="24"/>
          <w:szCs w:val="24"/>
          <w:lang w:eastAsia="ja-JP"/>
        </w:rPr>
      </w:pPr>
      <w:r>
        <w:t>6.9.2.2</w:t>
      </w:r>
      <w:r w:rsidRPr="00837B6B">
        <w:rPr>
          <w:rFonts w:ascii="Aptos" w:eastAsia="Yu Mincho" w:hAnsi="Aptos"/>
          <w:kern w:val="2"/>
          <w:sz w:val="24"/>
          <w:szCs w:val="24"/>
          <w:lang w:eastAsia="ja-JP"/>
        </w:rPr>
        <w:tab/>
      </w:r>
      <w:r>
        <w:t>Services and Service Continuity</w:t>
      </w:r>
      <w:r>
        <w:tab/>
      </w:r>
      <w:r>
        <w:fldChar w:fldCharType="begin"/>
      </w:r>
      <w:r>
        <w:instrText xml:space="preserve"> PAGEREF _Toc210399545 \h </w:instrText>
      </w:r>
      <w:r>
        <w:fldChar w:fldCharType="separate"/>
      </w:r>
      <w:r>
        <w:t>32</w:t>
      </w:r>
      <w:r>
        <w:fldChar w:fldCharType="end"/>
      </w:r>
    </w:p>
    <w:p w14:paraId="726BE7FF" w14:textId="0A6851BE" w:rsidR="00837B6B" w:rsidRPr="00837B6B" w:rsidRDefault="00837B6B">
      <w:pPr>
        <w:pStyle w:val="TOC4"/>
        <w:rPr>
          <w:rFonts w:ascii="Aptos" w:eastAsia="Yu Mincho" w:hAnsi="Aptos"/>
          <w:kern w:val="2"/>
          <w:sz w:val="24"/>
          <w:szCs w:val="24"/>
          <w:lang w:eastAsia="ja-JP"/>
        </w:rPr>
      </w:pPr>
      <w:r>
        <w:t>6.9.2.3</w:t>
      </w:r>
      <w:r w:rsidRPr="00837B6B">
        <w:rPr>
          <w:rFonts w:ascii="Aptos" w:eastAsia="Yu Mincho" w:hAnsi="Aptos"/>
          <w:kern w:val="2"/>
          <w:sz w:val="24"/>
          <w:szCs w:val="24"/>
          <w:lang w:eastAsia="ja-JP"/>
        </w:rPr>
        <w:tab/>
      </w:r>
      <w:r w:rsidRPr="00D95D50">
        <w:rPr>
          <w:lang w:val="en-US"/>
        </w:rPr>
        <w:t>Permission and Authorization</w:t>
      </w:r>
      <w:r>
        <w:tab/>
      </w:r>
      <w:r>
        <w:fldChar w:fldCharType="begin"/>
      </w:r>
      <w:r>
        <w:instrText xml:space="preserve"> PAGEREF _Toc210399546 \h </w:instrText>
      </w:r>
      <w:r>
        <w:fldChar w:fldCharType="separate"/>
      </w:r>
      <w:r>
        <w:t>33</w:t>
      </w:r>
      <w:r>
        <w:fldChar w:fldCharType="end"/>
      </w:r>
    </w:p>
    <w:p w14:paraId="30B00A9D" w14:textId="35098CE5" w:rsidR="00837B6B" w:rsidRPr="00837B6B" w:rsidRDefault="00837B6B">
      <w:pPr>
        <w:pStyle w:val="TOC4"/>
        <w:rPr>
          <w:rFonts w:ascii="Aptos" w:eastAsia="Yu Mincho" w:hAnsi="Aptos"/>
          <w:kern w:val="2"/>
          <w:sz w:val="24"/>
          <w:szCs w:val="24"/>
          <w:lang w:eastAsia="ja-JP"/>
        </w:rPr>
      </w:pPr>
      <w:r>
        <w:t>6.9.2.4</w:t>
      </w:r>
      <w:r w:rsidRPr="00837B6B">
        <w:rPr>
          <w:rFonts w:ascii="Aptos" w:eastAsia="Yu Mincho" w:hAnsi="Aptos"/>
          <w:kern w:val="2"/>
          <w:sz w:val="24"/>
          <w:szCs w:val="24"/>
          <w:lang w:eastAsia="ja-JP"/>
        </w:rPr>
        <w:tab/>
      </w:r>
      <w:r>
        <w:t>Relay UE Selection</w:t>
      </w:r>
      <w:r>
        <w:tab/>
      </w:r>
      <w:r>
        <w:fldChar w:fldCharType="begin"/>
      </w:r>
      <w:r>
        <w:instrText xml:space="preserve"> PAGEREF _Toc210399547 \h </w:instrText>
      </w:r>
      <w:r>
        <w:fldChar w:fldCharType="separate"/>
      </w:r>
      <w:r>
        <w:t>33</w:t>
      </w:r>
      <w:r>
        <w:fldChar w:fldCharType="end"/>
      </w:r>
    </w:p>
    <w:p w14:paraId="6C93EEF1" w14:textId="21144814" w:rsidR="00837B6B" w:rsidRPr="00837B6B" w:rsidRDefault="00837B6B">
      <w:pPr>
        <w:pStyle w:val="TOC4"/>
        <w:rPr>
          <w:rFonts w:ascii="Aptos" w:eastAsia="Yu Mincho" w:hAnsi="Aptos"/>
          <w:kern w:val="2"/>
          <w:sz w:val="24"/>
          <w:szCs w:val="24"/>
          <w:lang w:eastAsia="ja-JP"/>
        </w:rPr>
      </w:pPr>
      <w:r>
        <w:t>6.9.2.5</w:t>
      </w:r>
      <w:r w:rsidRPr="00837B6B">
        <w:rPr>
          <w:rFonts w:ascii="Aptos" w:eastAsia="Yu Mincho" w:hAnsi="Aptos"/>
          <w:kern w:val="2"/>
          <w:sz w:val="24"/>
          <w:szCs w:val="24"/>
          <w:lang w:eastAsia="ja-JP"/>
        </w:rPr>
        <w:tab/>
      </w:r>
      <w:r>
        <w:t>Satellite and Relay UEs</w:t>
      </w:r>
      <w:r>
        <w:tab/>
      </w:r>
      <w:r>
        <w:fldChar w:fldCharType="begin"/>
      </w:r>
      <w:r>
        <w:instrText xml:space="preserve"> PAGEREF _Toc210399548 \h </w:instrText>
      </w:r>
      <w:r>
        <w:fldChar w:fldCharType="separate"/>
      </w:r>
      <w:r>
        <w:t>33</w:t>
      </w:r>
      <w:r>
        <w:fldChar w:fldCharType="end"/>
      </w:r>
    </w:p>
    <w:p w14:paraId="02427F74" w14:textId="72B8CA84" w:rsidR="00837B6B" w:rsidRPr="00837B6B" w:rsidRDefault="00837B6B">
      <w:pPr>
        <w:pStyle w:val="TOC3"/>
        <w:rPr>
          <w:rFonts w:ascii="Aptos" w:eastAsia="Yu Mincho" w:hAnsi="Aptos"/>
          <w:kern w:val="2"/>
          <w:sz w:val="24"/>
          <w:szCs w:val="24"/>
          <w:lang w:eastAsia="ja-JP"/>
        </w:rPr>
      </w:pPr>
      <w:r>
        <w:t>6.9.3</w:t>
      </w:r>
      <w:r w:rsidRPr="00837B6B">
        <w:rPr>
          <w:rFonts w:ascii="Aptos" w:eastAsia="Yu Mincho" w:hAnsi="Aptos"/>
          <w:kern w:val="2"/>
          <w:sz w:val="24"/>
          <w:szCs w:val="24"/>
          <w:lang w:eastAsia="ja-JP"/>
        </w:rPr>
        <w:tab/>
      </w:r>
      <w:r>
        <w:t>Requirements on direct device connection for Public Safety</w:t>
      </w:r>
      <w:r>
        <w:tab/>
      </w:r>
      <w:r>
        <w:fldChar w:fldCharType="begin"/>
      </w:r>
      <w:r>
        <w:instrText xml:space="preserve"> PAGEREF _Toc210399549 \h </w:instrText>
      </w:r>
      <w:r>
        <w:fldChar w:fldCharType="separate"/>
      </w:r>
      <w:r>
        <w:t>33</w:t>
      </w:r>
      <w:r>
        <w:fldChar w:fldCharType="end"/>
      </w:r>
    </w:p>
    <w:p w14:paraId="4C2027D5" w14:textId="05EA8010" w:rsidR="00837B6B" w:rsidRPr="00837B6B" w:rsidRDefault="00837B6B">
      <w:pPr>
        <w:pStyle w:val="TOC2"/>
        <w:rPr>
          <w:rFonts w:ascii="Aptos" w:eastAsia="Yu Mincho" w:hAnsi="Aptos"/>
          <w:kern w:val="2"/>
          <w:sz w:val="24"/>
          <w:szCs w:val="24"/>
          <w:lang w:eastAsia="ja-JP"/>
        </w:rPr>
      </w:pPr>
      <w:r>
        <w:rPr>
          <w:lang w:eastAsia="zh-CN"/>
        </w:rPr>
        <w:t>6.10</w:t>
      </w:r>
      <w:r w:rsidRPr="00837B6B">
        <w:rPr>
          <w:rFonts w:ascii="Aptos" w:eastAsia="Yu Mincho" w:hAnsi="Aptos"/>
          <w:kern w:val="2"/>
          <w:sz w:val="24"/>
          <w:szCs w:val="24"/>
          <w:lang w:eastAsia="ja-JP"/>
        </w:rPr>
        <w:tab/>
      </w:r>
      <w:r>
        <w:rPr>
          <w:lang w:eastAsia="zh-CN"/>
        </w:rPr>
        <w:t>Network capability exposure</w:t>
      </w:r>
      <w:r>
        <w:tab/>
      </w:r>
      <w:r>
        <w:fldChar w:fldCharType="begin"/>
      </w:r>
      <w:r>
        <w:instrText xml:space="preserve"> PAGEREF _Toc210399550 \h </w:instrText>
      </w:r>
      <w:r>
        <w:fldChar w:fldCharType="separate"/>
      </w:r>
      <w:r>
        <w:t>34</w:t>
      </w:r>
      <w:r>
        <w:fldChar w:fldCharType="end"/>
      </w:r>
    </w:p>
    <w:p w14:paraId="08A4F40C" w14:textId="740AD07D" w:rsidR="00837B6B" w:rsidRPr="00837B6B" w:rsidRDefault="00837B6B">
      <w:pPr>
        <w:pStyle w:val="TOC3"/>
        <w:rPr>
          <w:rFonts w:ascii="Aptos" w:eastAsia="Yu Mincho" w:hAnsi="Aptos"/>
          <w:kern w:val="2"/>
          <w:sz w:val="24"/>
          <w:szCs w:val="24"/>
          <w:lang w:eastAsia="ja-JP"/>
        </w:rPr>
      </w:pPr>
      <w:r>
        <w:rPr>
          <w:lang w:eastAsia="zh-CN"/>
        </w:rPr>
        <w:t>6.10.1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_Toc210399551 \h </w:instrText>
      </w:r>
      <w:r>
        <w:fldChar w:fldCharType="separate"/>
      </w:r>
      <w:r>
        <w:t>34</w:t>
      </w:r>
      <w:r>
        <w:fldChar w:fldCharType="end"/>
      </w:r>
    </w:p>
    <w:p w14:paraId="3B33166C" w14:textId="7446AEAC" w:rsidR="00837B6B" w:rsidRPr="00837B6B" w:rsidRDefault="00837B6B">
      <w:pPr>
        <w:pStyle w:val="TOC3"/>
        <w:rPr>
          <w:rFonts w:ascii="Aptos" w:eastAsia="Yu Mincho" w:hAnsi="Aptos"/>
          <w:kern w:val="2"/>
          <w:sz w:val="24"/>
          <w:szCs w:val="24"/>
          <w:lang w:eastAsia="ja-JP"/>
        </w:rPr>
      </w:pPr>
      <w:r>
        <w:rPr>
          <w:lang w:eastAsia="zh-CN"/>
        </w:rPr>
        <w:t>6.10.2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_Toc210399552 \h </w:instrText>
      </w:r>
      <w:r>
        <w:fldChar w:fldCharType="separate"/>
      </w:r>
      <w:r>
        <w:t>34</w:t>
      </w:r>
      <w:r>
        <w:fldChar w:fldCharType="end"/>
      </w:r>
    </w:p>
    <w:p w14:paraId="31F01191" w14:textId="04007000" w:rsidR="00837B6B" w:rsidRPr="00837B6B" w:rsidRDefault="00837B6B">
      <w:pPr>
        <w:pStyle w:val="TOC2"/>
        <w:rPr>
          <w:rFonts w:ascii="Aptos" w:eastAsia="Yu Mincho" w:hAnsi="Aptos"/>
          <w:kern w:val="2"/>
          <w:sz w:val="24"/>
          <w:szCs w:val="24"/>
          <w:lang w:eastAsia="ja-JP"/>
        </w:rPr>
      </w:pPr>
      <w:r>
        <w:t>6.11</w:t>
      </w:r>
      <w:r w:rsidRPr="00837B6B">
        <w:rPr>
          <w:rFonts w:ascii="Aptos" w:eastAsia="Yu Mincho" w:hAnsi="Aptos"/>
          <w:kern w:val="2"/>
          <w:sz w:val="24"/>
          <w:szCs w:val="24"/>
          <w:lang w:eastAsia="ja-JP"/>
        </w:rPr>
        <w:tab/>
      </w:r>
      <w:r>
        <w:rPr>
          <w:lang w:eastAsia="zh-CN"/>
        </w:rPr>
        <w:t>Context-aware network</w:t>
      </w:r>
      <w:r>
        <w:tab/>
      </w:r>
      <w:r>
        <w:fldChar w:fldCharType="begin"/>
      </w:r>
      <w:r>
        <w:instrText xml:space="preserve"> PAGEREF _Toc210399553 \h </w:instrText>
      </w:r>
      <w:r>
        <w:fldChar w:fldCharType="separate"/>
      </w:r>
      <w:r>
        <w:t>36</w:t>
      </w:r>
      <w:r>
        <w:fldChar w:fldCharType="end"/>
      </w:r>
    </w:p>
    <w:p w14:paraId="61DEA378" w14:textId="5573523A" w:rsidR="00837B6B" w:rsidRPr="00837B6B" w:rsidRDefault="00837B6B">
      <w:pPr>
        <w:pStyle w:val="TOC3"/>
        <w:rPr>
          <w:rFonts w:ascii="Aptos" w:eastAsia="Yu Mincho" w:hAnsi="Aptos"/>
          <w:kern w:val="2"/>
          <w:sz w:val="24"/>
          <w:szCs w:val="24"/>
          <w:lang w:eastAsia="ja-JP"/>
        </w:rPr>
      </w:pPr>
      <w:r>
        <w:t>6.11.1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_Toc210399554 \h </w:instrText>
      </w:r>
      <w:r>
        <w:fldChar w:fldCharType="separate"/>
      </w:r>
      <w:r>
        <w:t>36</w:t>
      </w:r>
      <w:r>
        <w:fldChar w:fldCharType="end"/>
      </w:r>
    </w:p>
    <w:p w14:paraId="35320A7C" w14:textId="1100F8E0" w:rsidR="00837B6B" w:rsidRPr="00837B6B" w:rsidRDefault="00837B6B">
      <w:pPr>
        <w:pStyle w:val="TOC3"/>
        <w:rPr>
          <w:rFonts w:ascii="Aptos" w:eastAsia="Yu Mincho" w:hAnsi="Aptos"/>
          <w:kern w:val="2"/>
          <w:sz w:val="24"/>
          <w:szCs w:val="24"/>
          <w:lang w:eastAsia="ja-JP"/>
        </w:rPr>
      </w:pPr>
      <w:r>
        <w:t>6.11.2</w:t>
      </w:r>
      <w:r w:rsidRPr="00837B6B">
        <w:rPr>
          <w:rFonts w:ascii="Aptos" w:eastAsia="Yu Mincho" w:hAnsi="Aptos"/>
          <w:kern w:val="2"/>
          <w:sz w:val="24"/>
          <w:szCs w:val="24"/>
          <w:lang w:eastAsia="ja-JP"/>
        </w:rPr>
        <w:tab/>
      </w:r>
      <w:r>
        <w:t>Requirements</w:t>
      </w:r>
      <w:r>
        <w:tab/>
      </w:r>
      <w:r>
        <w:fldChar w:fldCharType="begin"/>
      </w:r>
      <w:r>
        <w:instrText xml:space="preserve"> PAGEREF _Toc210399555 \h </w:instrText>
      </w:r>
      <w:r>
        <w:fldChar w:fldCharType="separate"/>
      </w:r>
      <w:r>
        <w:t>36</w:t>
      </w:r>
      <w:r>
        <w:fldChar w:fldCharType="end"/>
      </w:r>
    </w:p>
    <w:p w14:paraId="5BC9135B" w14:textId="733979FE" w:rsidR="00837B6B" w:rsidRPr="00837B6B" w:rsidRDefault="00837B6B">
      <w:pPr>
        <w:pStyle w:val="TOC2"/>
        <w:rPr>
          <w:rFonts w:ascii="Aptos" w:eastAsia="Yu Mincho" w:hAnsi="Aptos"/>
          <w:kern w:val="2"/>
          <w:sz w:val="24"/>
          <w:szCs w:val="24"/>
          <w:lang w:eastAsia="ja-JP"/>
        </w:rPr>
      </w:pPr>
      <w:r>
        <w:t>6.12</w:t>
      </w:r>
      <w:r w:rsidRPr="00837B6B">
        <w:rPr>
          <w:rFonts w:ascii="Aptos" w:eastAsia="Yu Mincho" w:hAnsi="Aptos"/>
          <w:kern w:val="2"/>
          <w:sz w:val="24"/>
          <w:szCs w:val="24"/>
          <w:lang w:eastAsia="ja-JP"/>
        </w:rPr>
        <w:tab/>
      </w:r>
      <w:r>
        <w:rPr>
          <w:lang w:eastAsia="zh-CN"/>
        </w:rPr>
        <w:t>Self backhaul</w:t>
      </w:r>
      <w:r>
        <w:tab/>
      </w:r>
      <w:r>
        <w:fldChar w:fldCharType="begin"/>
      </w:r>
      <w:r>
        <w:instrText xml:space="preserve"> PAGEREF _Toc210399556 \h </w:instrText>
      </w:r>
      <w:r>
        <w:fldChar w:fldCharType="separate"/>
      </w:r>
      <w:r>
        <w:t>37</w:t>
      </w:r>
      <w:r>
        <w:fldChar w:fldCharType="end"/>
      </w:r>
    </w:p>
    <w:p w14:paraId="4BF881DE" w14:textId="3C6A431F" w:rsidR="00837B6B" w:rsidRPr="00837B6B" w:rsidRDefault="00837B6B">
      <w:pPr>
        <w:pStyle w:val="TOC3"/>
        <w:rPr>
          <w:rFonts w:ascii="Aptos" w:eastAsia="Yu Mincho" w:hAnsi="Aptos"/>
          <w:kern w:val="2"/>
          <w:sz w:val="24"/>
          <w:szCs w:val="24"/>
          <w:lang w:eastAsia="ja-JP"/>
        </w:rPr>
      </w:pPr>
      <w:r>
        <w:rPr>
          <w:lang w:eastAsia="zh-CN"/>
        </w:rPr>
        <w:t>6.12.1</w:t>
      </w:r>
      <w:r w:rsidRPr="00837B6B">
        <w:rPr>
          <w:rFonts w:ascii="Aptos" w:eastAsia="Yu Mincho" w:hAnsi="Aptos"/>
          <w:kern w:val="2"/>
          <w:sz w:val="24"/>
          <w:szCs w:val="24"/>
          <w:lang w:eastAsia="ja-JP"/>
        </w:rPr>
        <w:tab/>
      </w:r>
      <w:r>
        <w:t>Description</w:t>
      </w:r>
      <w:r>
        <w:tab/>
      </w:r>
      <w:r>
        <w:fldChar w:fldCharType="begin"/>
      </w:r>
      <w:r>
        <w:instrText xml:space="preserve"> PAGEREF _Toc210399557 \h </w:instrText>
      </w:r>
      <w:r>
        <w:fldChar w:fldCharType="separate"/>
      </w:r>
      <w:r>
        <w:t>37</w:t>
      </w:r>
      <w:r>
        <w:fldChar w:fldCharType="end"/>
      </w:r>
    </w:p>
    <w:p w14:paraId="179B0C80" w14:textId="6A0BAB07" w:rsidR="00837B6B" w:rsidRPr="00837B6B" w:rsidRDefault="00837B6B">
      <w:pPr>
        <w:pStyle w:val="TOC3"/>
        <w:rPr>
          <w:rFonts w:ascii="Aptos" w:eastAsia="Yu Mincho" w:hAnsi="Aptos"/>
          <w:kern w:val="2"/>
          <w:sz w:val="24"/>
          <w:szCs w:val="24"/>
          <w:lang w:eastAsia="ja-JP"/>
        </w:rPr>
      </w:pPr>
      <w:r>
        <w:rPr>
          <w:lang w:eastAsia="zh-CN"/>
        </w:rPr>
        <w:t>6.12.2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_Toc210399558 \h </w:instrText>
      </w:r>
      <w:r>
        <w:fldChar w:fldCharType="separate"/>
      </w:r>
      <w:r>
        <w:t>37</w:t>
      </w:r>
      <w:r>
        <w:fldChar w:fldCharType="end"/>
      </w:r>
    </w:p>
    <w:p w14:paraId="323B3EBA" w14:textId="783529EC" w:rsidR="00837B6B" w:rsidRPr="00837B6B" w:rsidRDefault="00837B6B">
      <w:pPr>
        <w:pStyle w:val="TOC2"/>
        <w:rPr>
          <w:rFonts w:ascii="Aptos" w:eastAsia="Yu Mincho" w:hAnsi="Aptos"/>
          <w:kern w:val="2"/>
          <w:sz w:val="24"/>
          <w:szCs w:val="24"/>
          <w:lang w:eastAsia="ja-JP"/>
        </w:rPr>
      </w:pPr>
      <w:r>
        <w:t>6.13</w:t>
      </w:r>
      <w:r w:rsidRPr="00837B6B">
        <w:rPr>
          <w:rFonts w:ascii="Aptos" w:eastAsia="Yu Mincho" w:hAnsi="Aptos"/>
          <w:kern w:val="2"/>
          <w:sz w:val="24"/>
          <w:szCs w:val="24"/>
          <w:lang w:eastAsia="ja-JP"/>
        </w:rPr>
        <w:tab/>
      </w:r>
      <w:r>
        <w:t>Flexible broadcast/multicast service</w:t>
      </w:r>
      <w:r>
        <w:tab/>
      </w:r>
      <w:r>
        <w:fldChar w:fldCharType="begin"/>
      </w:r>
      <w:r>
        <w:instrText xml:space="preserve"> PAGEREF _Toc210399559 \h </w:instrText>
      </w:r>
      <w:r>
        <w:fldChar w:fldCharType="separate"/>
      </w:r>
      <w:r>
        <w:t>37</w:t>
      </w:r>
      <w:r>
        <w:fldChar w:fldCharType="end"/>
      </w:r>
    </w:p>
    <w:p w14:paraId="25E23033" w14:textId="5E8AA5DA" w:rsidR="00837B6B" w:rsidRPr="00837B6B" w:rsidRDefault="00837B6B">
      <w:pPr>
        <w:pStyle w:val="TOC3"/>
        <w:rPr>
          <w:rFonts w:ascii="Aptos" w:eastAsia="Yu Mincho" w:hAnsi="Aptos"/>
          <w:kern w:val="2"/>
          <w:sz w:val="24"/>
          <w:szCs w:val="24"/>
          <w:lang w:eastAsia="ja-JP"/>
        </w:rPr>
      </w:pPr>
      <w:r>
        <w:rPr>
          <w:lang w:eastAsia="zh-CN"/>
        </w:rPr>
        <w:t>6.13.1</w:t>
      </w:r>
      <w:r w:rsidRPr="00837B6B">
        <w:rPr>
          <w:rFonts w:ascii="Aptos" w:eastAsia="Yu Mincho" w:hAnsi="Aptos"/>
          <w:kern w:val="2"/>
          <w:sz w:val="24"/>
          <w:szCs w:val="24"/>
          <w:lang w:eastAsia="ja-JP"/>
        </w:rPr>
        <w:tab/>
      </w:r>
      <w:r>
        <w:t>Description</w:t>
      </w:r>
      <w:r>
        <w:tab/>
      </w:r>
      <w:r>
        <w:fldChar w:fldCharType="begin"/>
      </w:r>
      <w:r>
        <w:instrText xml:space="preserve"> PAGEREF _Toc210399560 \h </w:instrText>
      </w:r>
      <w:r>
        <w:fldChar w:fldCharType="separate"/>
      </w:r>
      <w:r>
        <w:t>37</w:t>
      </w:r>
      <w:r>
        <w:fldChar w:fldCharType="end"/>
      </w:r>
    </w:p>
    <w:p w14:paraId="715FEB11" w14:textId="6F01DD6E" w:rsidR="00837B6B" w:rsidRPr="00837B6B" w:rsidRDefault="00837B6B">
      <w:pPr>
        <w:pStyle w:val="TOC3"/>
        <w:rPr>
          <w:rFonts w:ascii="Aptos" w:eastAsia="Yu Mincho" w:hAnsi="Aptos"/>
          <w:kern w:val="2"/>
          <w:sz w:val="24"/>
          <w:szCs w:val="24"/>
          <w:lang w:eastAsia="ja-JP"/>
        </w:rPr>
      </w:pPr>
      <w:r>
        <w:rPr>
          <w:lang w:eastAsia="zh-CN"/>
        </w:rPr>
        <w:t>6.13.2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_Toc210399561 \h </w:instrText>
      </w:r>
      <w:r>
        <w:fldChar w:fldCharType="separate"/>
      </w:r>
      <w:r>
        <w:t>37</w:t>
      </w:r>
      <w:r>
        <w:fldChar w:fldCharType="end"/>
      </w:r>
    </w:p>
    <w:p w14:paraId="07C9E384" w14:textId="3D8673F9" w:rsidR="00837B6B" w:rsidRPr="00837B6B" w:rsidRDefault="00837B6B">
      <w:pPr>
        <w:pStyle w:val="TOC2"/>
        <w:rPr>
          <w:rFonts w:ascii="Aptos" w:eastAsia="Yu Mincho" w:hAnsi="Aptos"/>
          <w:kern w:val="2"/>
          <w:sz w:val="24"/>
          <w:szCs w:val="24"/>
          <w:lang w:eastAsia="ja-JP"/>
        </w:rPr>
      </w:pPr>
      <w:r>
        <w:t>6.14</w:t>
      </w:r>
      <w:r w:rsidRPr="00837B6B">
        <w:rPr>
          <w:rFonts w:ascii="Aptos" w:eastAsia="Yu Mincho" w:hAnsi="Aptos"/>
          <w:kern w:val="2"/>
          <w:sz w:val="24"/>
          <w:szCs w:val="24"/>
          <w:lang w:eastAsia="ja-JP"/>
        </w:rPr>
        <w:tab/>
      </w:r>
      <w:r>
        <w:t>Subscription aspects</w:t>
      </w:r>
      <w:r>
        <w:tab/>
      </w:r>
      <w:r>
        <w:fldChar w:fldCharType="begin"/>
      </w:r>
      <w:r>
        <w:instrText xml:space="preserve"> PAGEREF _Toc210399562 \h </w:instrText>
      </w:r>
      <w:r>
        <w:fldChar w:fldCharType="separate"/>
      </w:r>
      <w:r>
        <w:t>39</w:t>
      </w:r>
      <w:r>
        <w:fldChar w:fldCharType="end"/>
      </w:r>
    </w:p>
    <w:p w14:paraId="6729E7A3" w14:textId="4C04EDCA" w:rsidR="00837B6B" w:rsidRPr="00837B6B" w:rsidRDefault="00837B6B">
      <w:pPr>
        <w:pStyle w:val="TOC3"/>
        <w:rPr>
          <w:rFonts w:ascii="Aptos" w:eastAsia="Yu Mincho" w:hAnsi="Aptos"/>
          <w:kern w:val="2"/>
          <w:sz w:val="24"/>
          <w:szCs w:val="24"/>
          <w:lang w:eastAsia="ja-JP"/>
        </w:rPr>
      </w:pPr>
      <w:r>
        <w:t>6.14.1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_Toc210399563 \h </w:instrText>
      </w:r>
      <w:r>
        <w:fldChar w:fldCharType="separate"/>
      </w:r>
      <w:r>
        <w:t>39</w:t>
      </w:r>
      <w:r>
        <w:fldChar w:fldCharType="end"/>
      </w:r>
    </w:p>
    <w:p w14:paraId="4DA84A41" w14:textId="0958700B" w:rsidR="00837B6B" w:rsidRPr="00837B6B" w:rsidRDefault="00837B6B">
      <w:pPr>
        <w:pStyle w:val="TOC3"/>
        <w:rPr>
          <w:rFonts w:ascii="Aptos" w:eastAsia="Yu Mincho" w:hAnsi="Aptos"/>
          <w:kern w:val="2"/>
          <w:sz w:val="24"/>
          <w:szCs w:val="24"/>
          <w:lang w:eastAsia="ja-JP"/>
        </w:rPr>
      </w:pPr>
      <w:r>
        <w:t>6.14.2</w:t>
      </w:r>
      <w:r w:rsidRPr="00837B6B">
        <w:rPr>
          <w:rFonts w:ascii="Aptos" w:eastAsia="Yu Mincho" w:hAnsi="Aptos"/>
          <w:kern w:val="2"/>
          <w:sz w:val="24"/>
          <w:szCs w:val="24"/>
          <w:lang w:eastAsia="ja-JP"/>
        </w:rPr>
        <w:tab/>
      </w:r>
      <w:r>
        <w:t>Requirements</w:t>
      </w:r>
      <w:r>
        <w:tab/>
      </w:r>
      <w:r>
        <w:fldChar w:fldCharType="begin"/>
      </w:r>
      <w:r>
        <w:instrText xml:space="preserve"> PAGEREF _Toc210399564 \h </w:instrText>
      </w:r>
      <w:r>
        <w:fldChar w:fldCharType="separate"/>
      </w:r>
      <w:r>
        <w:t>39</w:t>
      </w:r>
      <w:r>
        <w:fldChar w:fldCharType="end"/>
      </w:r>
    </w:p>
    <w:p w14:paraId="4C358AFC" w14:textId="408BC590" w:rsidR="00837B6B" w:rsidRPr="00837B6B" w:rsidRDefault="00837B6B">
      <w:pPr>
        <w:pStyle w:val="TOC2"/>
        <w:rPr>
          <w:rFonts w:ascii="Aptos" w:eastAsia="Yu Mincho" w:hAnsi="Aptos"/>
          <w:kern w:val="2"/>
          <w:sz w:val="24"/>
          <w:szCs w:val="24"/>
          <w:lang w:eastAsia="ja-JP"/>
        </w:rPr>
      </w:pPr>
      <w:r>
        <w:t>6.15</w:t>
      </w:r>
      <w:r w:rsidRPr="00837B6B">
        <w:rPr>
          <w:rFonts w:ascii="Aptos" w:eastAsia="Yu Mincho" w:hAnsi="Aptos"/>
          <w:kern w:val="2"/>
          <w:sz w:val="24"/>
          <w:szCs w:val="24"/>
          <w:lang w:eastAsia="ja-JP"/>
        </w:rPr>
        <w:tab/>
      </w:r>
      <w:r>
        <w:t>Energy efficiency</w:t>
      </w:r>
      <w:r>
        <w:tab/>
      </w:r>
      <w:r>
        <w:fldChar w:fldCharType="begin"/>
      </w:r>
      <w:r>
        <w:instrText xml:space="preserve"> PAGEREF _Toc210399565 \h </w:instrText>
      </w:r>
      <w:r>
        <w:fldChar w:fldCharType="separate"/>
      </w:r>
      <w:r>
        <w:t>40</w:t>
      </w:r>
      <w:r>
        <w:fldChar w:fldCharType="end"/>
      </w:r>
    </w:p>
    <w:p w14:paraId="3D21CA8D" w14:textId="6A8A9EAF" w:rsidR="00837B6B" w:rsidRPr="00837B6B" w:rsidRDefault="00837B6B">
      <w:pPr>
        <w:pStyle w:val="TOC3"/>
        <w:rPr>
          <w:rFonts w:ascii="Aptos" w:eastAsia="Yu Mincho" w:hAnsi="Aptos"/>
          <w:kern w:val="2"/>
          <w:sz w:val="24"/>
          <w:szCs w:val="24"/>
          <w:lang w:eastAsia="ja-JP"/>
        </w:rPr>
      </w:pPr>
      <w:r>
        <w:t>6.15.1</w:t>
      </w:r>
      <w:r w:rsidRPr="00837B6B">
        <w:rPr>
          <w:rFonts w:ascii="Aptos" w:eastAsia="Yu Mincho" w:hAnsi="Aptos"/>
          <w:kern w:val="2"/>
          <w:sz w:val="24"/>
          <w:szCs w:val="24"/>
          <w:lang w:eastAsia="ja-JP"/>
        </w:rPr>
        <w:tab/>
      </w:r>
      <w:r>
        <w:t>Description</w:t>
      </w:r>
      <w:r>
        <w:tab/>
      </w:r>
      <w:r>
        <w:fldChar w:fldCharType="begin"/>
      </w:r>
      <w:r>
        <w:instrText xml:space="preserve"> PAGEREF _Toc210399566 \h </w:instrText>
      </w:r>
      <w:r>
        <w:fldChar w:fldCharType="separate"/>
      </w:r>
      <w:r>
        <w:t>40</w:t>
      </w:r>
      <w:r>
        <w:fldChar w:fldCharType="end"/>
      </w:r>
    </w:p>
    <w:p w14:paraId="5464575E" w14:textId="29487362" w:rsidR="00837B6B" w:rsidRPr="00837B6B" w:rsidRDefault="00837B6B">
      <w:pPr>
        <w:pStyle w:val="TOC3"/>
        <w:rPr>
          <w:rFonts w:ascii="Aptos" w:eastAsia="Yu Mincho" w:hAnsi="Aptos"/>
          <w:kern w:val="2"/>
          <w:sz w:val="24"/>
          <w:szCs w:val="24"/>
          <w:lang w:eastAsia="ja-JP"/>
        </w:rPr>
      </w:pPr>
      <w:r>
        <w:t>6.15.2</w:t>
      </w:r>
      <w:r w:rsidRPr="00837B6B">
        <w:rPr>
          <w:rFonts w:ascii="Aptos" w:eastAsia="Yu Mincho" w:hAnsi="Aptos"/>
          <w:kern w:val="2"/>
          <w:sz w:val="24"/>
          <w:szCs w:val="24"/>
          <w:lang w:eastAsia="ja-JP"/>
        </w:rPr>
        <w:tab/>
      </w:r>
      <w:r>
        <w:t>Requirements</w:t>
      </w:r>
      <w:r>
        <w:tab/>
      </w:r>
      <w:r>
        <w:fldChar w:fldCharType="begin"/>
      </w:r>
      <w:r>
        <w:instrText xml:space="preserve"> PAGEREF _Toc210399567 \h </w:instrText>
      </w:r>
      <w:r>
        <w:fldChar w:fldCharType="separate"/>
      </w:r>
      <w:r>
        <w:t>40</w:t>
      </w:r>
      <w:r>
        <w:fldChar w:fldCharType="end"/>
      </w:r>
    </w:p>
    <w:p w14:paraId="28788A51" w14:textId="3A38BF06" w:rsidR="00837B6B" w:rsidRPr="00837B6B" w:rsidRDefault="00837B6B">
      <w:pPr>
        <w:pStyle w:val="TOC2"/>
        <w:rPr>
          <w:rFonts w:ascii="Aptos" w:eastAsia="Yu Mincho" w:hAnsi="Aptos"/>
          <w:kern w:val="2"/>
          <w:sz w:val="24"/>
          <w:szCs w:val="24"/>
          <w:lang w:eastAsia="ja-JP"/>
        </w:rPr>
      </w:pPr>
      <w:r>
        <w:t>6.</w:t>
      </w:r>
      <w:r w:rsidRPr="00D95D50">
        <w:rPr>
          <w:rFonts w:eastAsia="SimSun"/>
          <w:lang w:val="en-US" w:eastAsia="zh-CN"/>
        </w:rPr>
        <w:t>15a</w:t>
      </w:r>
      <w:r w:rsidRPr="00837B6B">
        <w:rPr>
          <w:rFonts w:ascii="Aptos" w:eastAsia="Yu Mincho" w:hAnsi="Aptos"/>
          <w:kern w:val="2"/>
          <w:sz w:val="24"/>
          <w:szCs w:val="24"/>
          <w:lang w:eastAsia="ja-JP"/>
        </w:rPr>
        <w:tab/>
      </w:r>
      <w:r>
        <w:t>Energy Efficiency as a Service Criteria</w:t>
      </w:r>
      <w:r>
        <w:tab/>
      </w:r>
      <w:r>
        <w:fldChar w:fldCharType="begin"/>
      </w:r>
      <w:r>
        <w:instrText xml:space="preserve"> PAGEREF _Toc210399568 \h </w:instrText>
      </w:r>
      <w:r>
        <w:fldChar w:fldCharType="separate"/>
      </w:r>
      <w:r>
        <w:t>40</w:t>
      </w:r>
      <w:r>
        <w:fldChar w:fldCharType="end"/>
      </w:r>
    </w:p>
    <w:p w14:paraId="335EFEBF" w14:textId="12ECED38"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_Toc210399569 \h </w:instrText>
      </w:r>
      <w:r>
        <w:fldChar w:fldCharType="separate"/>
      </w:r>
      <w:r>
        <w:t>40</w:t>
      </w:r>
      <w:r>
        <w:fldChar w:fldCharType="end"/>
      </w:r>
    </w:p>
    <w:p w14:paraId="5E5FBD80" w14:textId="3018D91D" w:rsidR="00837B6B" w:rsidRPr="00837B6B" w:rsidRDefault="00837B6B">
      <w:pPr>
        <w:pStyle w:val="TOC3"/>
        <w:rPr>
          <w:rFonts w:ascii="Aptos" w:eastAsia="Yu Mincho" w:hAnsi="Aptos"/>
          <w:kern w:val="2"/>
          <w:sz w:val="24"/>
          <w:szCs w:val="24"/>
          <w:lang w:eastAsia="ja-JP"/>
        </w:rPr>
      </w:pPr>
      <w:r>
        <w:t>6.</w:t>
      </w:r>
      <w:r w:rsidRPr="00D95D50">
        <w:rPr>
          <w:lang w:val="en-US" w:eastAsia="zh-CN"/>
        </w:rPr>
        <w:t>15a</w:t>
      </w:r>
      <w:r>
        <w:t>.2</w:t>
      </w:r>
      <w:r w:rsidRPr="00837B6B">
        <w:rPr>
          <w:rFonts w:ascii="Aptos" w:eastAsia="Yu Mincho" w:hAnsi="Aptos"/>
          <w:kern w:val="2"/>
          <w:sz w:val="24"/>
          <w:szCs w:val="24"/>
          <w:lang w:eastAsia="ja-JP"/>
        </w:rPr>
        <w:tab/>
      </w:r>
      <w:r>
        <w:t>Energy related information as a service criteria</w:t>
      </w:r>
      <w:r>
        <w:tab/>
      </w:r>
      <w:r>
        <w:fldChar w:fldCharType="begin"/>
      </w:r>
      <w:r>
        <w:instrText xml:space="preserve"> PAGEREF _Toc210399570 \h </w:instrText>
      </w:r>
      <w:r>
        <w:fldChar w:fldCharType="separate"/>
      </w:r>
      <w:r>
        <w:t>40</w:t>
      </w:r>
      <w:r>
        <w:fldChar w:fldCharType="end"/>
      </w:r>
    </w:p>
    <w:p w14:paraId="19F5C8B8" w14:textId="7EC8D333" w:rsidR="00837B6B" w:rsidRPr="00837B6B" w:rsidRDefault="00837B6B">
      <w:pPr>
        <w:pStyle w:val="TOC4"/>
        <w:rPr>
          <w:rFonts w:ascii="Aptos" w:eastAsia="Yu Mincho" w:hAnsi="Aptos"/>
          <w:kern w:val="2"/>
          <w:sz w:val="24"/>
          <w:szCs w:val="24"/>
          <w:lang w:eastAsia="ja-JP"/>
        </w:rPr>
      </w:pPr>
      <w:r>
        <w:t>6.</w:t>
      </w:r>
      <w:r w:rsidRPr="00D95D50">
        <w:rPr>
          <w:lang w:val="en-US" w:eastAsia="zh-CN"/>
        </w:rPr>
        <w:t>15a</w:t>
      </w:r>
      <w:r>
        <w:t>.2.1</w:t>
      </w:r>
      <w:r w:rsidRPr="00837B6B">
        <w:rPr>
          <w:rFonts w:ascii="Aptos" w:eastAsia="Yu Mincho" w:hAnsi="Aptos"/>
          <w:kern w:val="2"/>
          <w:sz w:val="24"/>
          <w:szCs w:val="24"/>
          <w:lang w:eastAsia="ja-JP"/>
        </w:rPr>
        <w:tab/>
      </w:r>
      <w:r>
        <w:t>Description</w:t>
      </w:r>
      <w:r>
        <w:tab/>
      </w:r>
      <w:r>
        <w:fldChar w:fldCharType="begin"/>
      </w:r>
      <w:r>
        <w:instrText xml:space="preserve"> PAGEREF _Toc210399571 \h </w:instrText>
      </w:r>
      <w:r>
        <w:fldChar w:fldCharType="separate"/>
      </w:r>
      <w:r>
        <w:t>40</w:t>
      </w:r>
      <w:r>
        <w:fldChar w:fldCharType="end"/>
      </w:r>
    </w:p>
    <w:p w14:paraId="0521FFEE" w14:textId="4046C1BB" w:rsidR="00837B6B" w:rsidRPr="00837B6B" w:rsidRDefault="00837B6B">
      <w:pPr>
        <w:pStyle w:val="TOC4"/>
        <w:rPr>
          <w:rFonts w:ascii="Aptos" w:eastAsia="Yu Mincho" w:hAnsi="Aptos"/>
          <w:kern w:val="2"/>
          <w:sz w:val="24"/>
          <w:szCs w:val="24"/>
          <w:lang w:eastAsia="ja-JP"/>
        </w:rPr>
      </w:pPr>
      <w:r>
        <w:t>6.</w:t>
      </w:r>
      <w:r w:rsidRPr="00D95D50">
        <w:rPr>
          <w:lang w:val="en-US" w:eastAsia="zh-CN"/>
        </w:rPr>
        <w:t>15a</w:t>
      </w:r>
      <w:r>
        <w:t>.2.2</w:t>
      </w:r>
      <w:r w:rsidRPr="00837B6B">
        <w:rPr>
          <w:rFonts w:ascii="Aptos" w:eastAsia="Yu Mincho" w:hAnsi="Aptos"/>
          <w:kern w:val="2"/>
          <w:sz w:val="24"/>
          <w:szCs w:val="24"/>
          <w:lang w:eastAsia="ja-JP"/>
        </w:rPr>
        <w:tab/>
      </w:r>
      <w:r>
        <w:t>Requirements</w:t>
      </w:r>
      <w:r>
        <w:tab/>
      </w:r>
      <w:r>
        <w:fldChar w:fldCharType="begin"/>
      </w:r>
      <w:r>
        <w:instrText xml:space="preserve"> PAGEREF _Toc210399572 \h </w:instrText>
      </w:r>
      <w:r>
        <w:fldChar w:fldCharType="separate"/>
      </w:r>
      <w:r>
        <w:t>41</w:t>
      </w:r>
      <w:r>
        <w:fldChar w:fldCharType="end"/>
      </w:r>
    </w:p>
    <w:p w14:paraId="04641313" w14:textId="3BD4D8DD"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3</w:t>
      </w:r>
      <w:r w:rsidRPr="00837B6B">
        <w:rPr>
          <w:rFonts w:ascii="Aptos" w:eastAsia="Yu Mincho" w:hAnsi="Aptos"/>
          <w:kern w:val="2"/>
          <w:sz w:val="24"/>
          <w:szCs w:val="24"/>
          <w:lang w:eastAsia="ja-JP"/>
        </w:rPr>
        <w:tab/>
      </w:r>
      <w:r>
        <w:rPr>
          <w:lang w:eastAsia="zh-CN"/>
        </w:rPr>
        <w:t>Support of different energy states</w:t>
      </w:r>
      <w:r>
        <w:tab/>
      </w:r>
      <w:r>
        <w:fldChar w:fldCharType="begin"/>
      </w:r>
      <w:r>
        <w:instrText xml:space="preserve"> PAGEREF _Toc210399573 \h </w:instrText>
      </w:r>
      <w:r>
        <w:fldChar w:fldCharType="separate"/>
      </w:r>
      <w:r>
        <w:t>42</w:t>
      </w:r>
      <w:r>
        <w:fldChar w:fldCharType="end"/>
      </w:r>
    </w:p>
    <w:p w14:paraId="0E3C6991" w14:textId="113BE38B"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.3.1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_Toc210399574 \h </w:instrText>
      </w:r>
      <w:r>
        <w:fldChar w:fldCharType="separate"/>
      </w:r>
      <w:r>
        <w:t>42</w:t>
      </w:r>
      <w:r>
        <w:fldChar w:fldCharType="end"/>
      </w:r>
    </w:p>
    <w:p w14:paraId="3EAA92DA" w14:textId="0EB84918"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.3.</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_Toc210399575 \h </w:instrText>
      </w:r>
      <w:r>
        <w:fldChar w:fldCharType="separate"/>
      </w:r>
      <w:r>
        <w:t>42</w:t>
      </w:r>
      <w:r>
        <w:fldChar w:fldCharType="end"/>
      </w:r>
    </w:p>
    <w:p w14:paraId="30D0915C" w14:textId="700EEF20"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4</w:t>
      </w:r>
      <w:r w:rsidRPr="00837B6B">
        <w:rPr>
          <w:rFonts w:ascii="Aptos" w:eastAsia="Yu Mincho" w:hAnsi="Aptos"/>
          <w:kern w:val="2"/>
          <w:sz w:val="24"/>
          <w:szCs w:val="24"/>
          <w:lang w:eastAsia="ja-JP"/>
        </w:rPr>
        <w:tab/>
      </w:r>
      <w:r>
        <w:rPr>
          <w:lang w:eastAsia="zh-CN"/>
        </w:rPr>
        <w:t>Monitoring and measurement</w:t>
      </w:r>
      <w:r>
        <w:tab/>
      </w:r>
      <w:r>
        <w:fldChar w:fldCharType="begin"/>
      </w:r>
      <w:r>
        <w:instrText xml:space="preserve"> PAGEREF _Toc210399576 \h </w:instrText>
      </w:r>
      <w:r>
        <w:fldChar w:fldCharType="separate"/>
      </w:r>
      <w:r>
        <w:t>42</w:t>
      </w:r>
      <w:r>
        <w:fldChar w:fldCharType="end"/>
      </w:r>
    </w:p>
    <w:p w14:paraId="4C6539EF" w14:textId="65A79725" w:rsidR="00837B6B" w:rsidRPr="005C53ED" w:rsidRDefault="00837B6B">
      <w:pPr>
        <w:pStyle w:val="TOC4"/>
        <w:rPr>
          <w:rFonts w:ascii="Aptos" w:eastAsia="Yu Mincho" w:hAnsi="Aptos"/>
          <w:kern w:val="2"/>
          <w:sz w:val="24"/>
          <w:szCs w:val="24"/>
          <w:lang w:val="fr-FR" w:eastAsia="ja-JP"/>
        </w:rPr>
      </w:pPr>
      <w:r w:rsidRPr="005C53ED">
        <w:rPr>
          <w:lang w:val="fr-FR" w:eastAsia="zh-CN"/>
        </w:rPr>
        <w:t>6.15a.4.1</w:t>
      </w:r>
      <w:r w:rsidRPr="005C53ED">
        <w:rPr>
          <w:rFonts w:ascii="Aptos" w:eastAsia="Yu Mincho" w:hAnsi="Aptos"/>
          <w:kern w:val="2"/>
          <w:sz w:val="24"/>
          <w:szCs w:val="24"/>
          <w:lang w:val="fr-FR" w:eastAsia="ja-JP"/>
        </w:rPr>
        <w:tab/>
      </w:r>
      <w:r w:rsidRPr="005C53ED">
        <w:rPr>
          <w:lang w:val="fr-FR" w:eastAsia="zh-CN"/>
        </w:rPr>
        <w:t>Description</w:t>
      </w:r>
      <w:r w:rsidRPr="005C53ED">
        <w:rPr>
          <w:lang w:val="fr-FR"/>
        </w:rPr>
        <w:tab/>
      </w:r>
      <w:r>
        <w:fldChar w:fldCharType="begin"/>
      </w:r>
      <w:r w:rsidRPr="005C53ED">
        <w:rPr>
          <w:lang w:val="fr-FR"/>
        </w:rPr>
        <w:instrText xml:space="preserve"> PAGEREF _Toc210399577 \h </w:instrText>
      </w:r>
      <w:r>
        <w:fldChar w:fldCharType="separate"/>
      </w:r>
      <w:r w:rsidRPr="005C53ED">
        <w:rPr>
          <w:lang w:val="fr-FR"/>
        </w:rPr>
        <w:t>42</w:t>
      </w:r>
      <w:r>
        <w:fldChar w:fldCharType="end"/>
      </w:r>
    </w:p>
    <w:p w14:paraId="626C528D" w14:textId="60507644" w:rsidR="00837B6B" w:rsidRPr="005C53ED" w:rsidRDefault="00837B6B">
      <w:pPr>
        <w:pStyle w:val="TOC4"/>
        <w:rPr>
          <w:rFonts w:ascii="Aptos" w:eastAsia="Yu Mincho" w:hAnsi="Aptos"/>
          <w:kern w:val="2"/>
          <w:sz w:val="24"/>
          <w:szCs w:val="24"/>
          <w:lang w:val="fr-FR" w:eastAsia="ja-JP"/>
        </w:rPr>
      </w:pPr>
      <w:r w:rsidRPr="005C53ED">
        <w:rPr>
          <w:lang w:val="fr-FR" w:eastAsia="zh-CN"/>
        </w:rPr>
        <w:t>6.15a.4.2</w:t>
      </w:r>
      <w:r w:rsidRPr="005C53ED">
        <w:rPr>
          <w:rFonts w:ascii="Aptos" w:eastAsia="Yu Mincho" w:hAnsi="Aptos"/>
          <w:kern w:val="2"/>
          <w:sz w:val="24"/>
          <w:szCs w:val="24"/>
          <w:lang w:val="fr-FR" w:eastAsia="ja-JP"/>
        </w:rPr>
        <w:tab/>
      </w:r>
      <w:r w:rsidRPr="005C53ED">
        <w:rPr>
          <w:lang w:val="fr-FR" w:eastAsia="zh-CN"/>
        </w:rPr>
        <w:t>Requirements</w:t>
      </w:r>
      <w:r w:rsidRPr="005C53ED">
        <w:rPr>
          <w:lang w:val="fr-FR"/>
        </w:rPr>
        <w:tab/>
      </w:r>
      <w:r>
        <w:fldChar w:fldCharType="begin"/>
      </w:r>
      <w:r w:rsidRPr="005C53ED">
        <w:rPr>
          <w:lang w:val="fr-FR"/>
        </w:rPr>
        <w:instrText xml:space="preserve"> PAGEREF _Toc210399578 \h </w:instrText>
      </w:r>
      <w:r>
        <w:fldChar w:fldCharType="separate"/>
      </w:r>
      <w:r w:rsidRPr="005C53ED">
        <w:rPr>
          <w:lang w:val="fr-FR"/>
        </w:rPr>
        <w:t>43</w:t>
      </w:r>
      <w:r>
        <w:fldChar w:fldCharType="end"/>
      </w:r>
    </w:p>
    <w:p w14:paraId="70A7C50F" w14:textId="706635B9" w:rsidR="00837B6B" w:rsidRPr="005C53ED" w:rsidRDefault="00837B6B">
      <w:pPr>
        <w:pStyle w:val="TOC3"/>
        <w:rPr>
          <w:rFonts w:ascii="Aptos" w:eastAsia="Yu Mincho" w:hAnsi="Aptos"/>
          <w:kern w:val="2"/>
          <w:sz w:val="24"/>
          <w:szCs w:val="24"/>
          <w:lang w:val="fr-FR" w:eastAsia="ja-JP"/>
        </w:rPr>
      </w:pPr>
      <w:r w:rsidRPr="005C53ED">
        <w:rPr>
          <w:lang w:val="fr-FR" w:eastAsia="zh-CN"/>
        </w:rPr>
        <w:t>6.15a.5</w:t>
      </w:r>
      <w:r w:rsidRPr="005C53ED">
        <w:rPr>
          <w:rFonts w:ascii="Aptos" w:eastAsia="Yu Mincho" w:hAnsi="Aptos"/>
          <w:kern w:val="2"/>
          <w:sz w:val="24"/>
          <w:szCs w:val="24"/>
          <w:lang w:val="fr-FR" w:eastAsia="ja-JP"/>
        </w:rPr>
        <w:tab/>
      </w:r>
      <w:r w:rsidRPr="005C53ED">
        <w:rPr>
          <w:lang w:val="fr-FR" w:eastAsia="zh-CN"/>
        </w:rPr>
        <w:t>Information exposure</w:t>
      </w:r>
      <w:r w:rsidRPr="005C53ED">
        <w:rPr>
          <w:lang w:val="fr-FR"/>
        </w:rPr>
        <w:tab/>
      </w:r>
      <w:r>
        <w:fldChar w:fldCharType="begin"/>
      </w:r>
      <w:r w:rsidRPr="005C53ED">
        <w:rPr>
          <w:lang w:val="fr-FR"/>
        </w:rPr>
        <w:instrText xml:space="preserve"> PAGEREF _Toc210399579 \h </w:instrText>
      </w:r>
      <w:r>
        <w:fldChar w:fldCharType="separate"/>
      </w:r>
      <w:r w:rsidRPr="005C53ED">
        <w:rPr>
          <w:lang w:val="fr-FR"/>
        </w:rPr>
        <w:t>43</w:t>
      </w:r>
      <w:r>
        <w:fldChar w:fldCharType="end"/>
      </w:r>
    </w:p>
    <w:p w14:paraId="6F3FC87B" w14:textId="42EF94CA"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5</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_Toc210399580 \h </w:instrText>
      </w:r>
      <w:r>
        <w:fldChar w:fldCharType="separate"/>
      </w:r>
      <w:r>
        <w:t>43</w:t>
      </w:r>
      <w:r>
        <w:fldChar w:fldCharType="end"/>
      </w:r>
    </w:p>
    <w:p w14:paraId="7CFB1695" w14:textId="38B08ACA"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5</w:t>
      </w:r>
      <w:r>
        <w:rPr>
          <w:lang w:eastAsia="zh-CN"/>
        </w:rPr>
        <w:t>.</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_Toc210399581 \h </w:instrText>
      </w:r>
      <w:r>
        <w:fldChar w:fldCharType="separate"/>
      </w:r>
      <w:r>
        <w:t>43</w:t>
      </w:r>
      <w:r>
        <w:fldChar w:fldCharType="end"/>
      </w:r>
    </w:p>
    <w:p w14:paraId="479E54BB" w14:textId="2B965EE3" w:rsidR="00837B6B" w:rsidRPr="00837B6B" w:rsidRDefault="00837B6B">
      <w:pPr>
        <w:pStyle w:val="TOC3"/>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6</w:t>
      </w:r>
      <w:r w:rsidRPr="00837B6B">
        <w:rPr>
          <w:rFonts w:ascii="Aptos" w:eastAsia="Yu Mincho" w:hAnsi="Aptos"/>
          <w:kern w:val="2"/>
          <w:sz w:val="24"/>
          <w:szCs w:val="24"/>
          <w:lang w:eastAsia="ja-JP"/>
        </w:rPr>
        <w:tab/>
      </w:r>
      <w:r>
        <w:rPr>
          <w:lang w:eastAsia="zh-CN"/>
        </w:rPr>
        <w:t xml:space="preserve">Network actions leveraging </w:t>
      </w:r>
      <w:r>
        <w:t>energy efficiency as a service criteria</w:t>
      </w:r>
      <w:r>
        <w:tab/>
      </w:r>
      <w:r>
        <w:fldChar w:fldCharType="begin"/>
      </w:r>
      <w:r>
        <w:instrText xml:space="preserve"> PAGEREF _Toc210399582 \h </w:instrText>
      </w:r>
      <w:r>
        <w:fldChar w:fldCharType="separate"/>
      </w:r>
      <w:r>
        <w:t>45</w:t>
      </w:r>
      <w:r>
        <w:fldChar w:fldCharType="end"/>
      </w:r>
    </w:p>
    <w:p w14:paraId="2025547D" w14:textId="49982EE9"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6</w:t>
      </w:r>
      <w:r>
        <w:rPr>
          <w:lang w:eastAsia="zh-CN"/>
        </w:rPr>
        <w:t>.1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_Toc210399583 \h </w:instrText>
      </w:r>
      <w:r>
        <w:fldChar w:fldCharType="separate"/>
      </w:r>
      <w:r>
        <w:t>45</w:t>
      </w:r>
      <w:r>
        <w:fldChar w:fldCharType="end"/>
      </w:r>
    </w:p>
    <w:p w14:paraId="53270EFC" w14:textId="087967E9" w:rsidR="00837B6B" w:rsidRPr="00837B6B" w:rsidRDefault="00837B6B">
      <w:pPr>
        <w:pStyle w:val="TOC4"/>
        <w:rPr>
          <w:rFonts w:ascii="Aptos" w:eastAsia="Yu Mincho" w:hAnsi="Aptos"/>
          <w:kern w:val="2"/>
          <w:sz w:val="24"/>
          <w:szCs w:val="24"/>
          <w:lang w:eastAsia="ja-JP"/>
        </w:rPr>
      </w:pPr>
      <w:r>
        <w:rPr>
          <w:lang w:eastAsia="zh-CN"/>
        </w:rPr>
        <w:t>6.</w:t>
      </w:r>
      <w:r w:rsidRPr="00D95D50">
        <w:rPr>
          <w:lang w:val="en-US" w:eastAsia="zh-CN"/>
        </w:rPr>
        <w:t>15a</w:t>
      </w:r>
      <w:r>
        <w:rPr>
          <w:lang w:eastAsia="zh-CN"/>
        </w:rPr>
        <w:t>.</w:t>
      </w:r>
      <w:r w:rsidRPr="00D95D50">
        <w:rPr>
          <w:lang w:val="en-US" w:eastAsia="zh-CN"/>
        </w:rPr>
        <w:t>6</w:t>
      </w:r>
      <w:r>
        <w:rPr>
          <w:lang w:eastAsia="zh-CN"/>
        </w:rPr>
        <w:t>.</w:t>
      </w:r>
      <w:r w:rsidRPr="00D95D50">
        <w:rPr>
          <w:lang w:val="en-US" w:eastAsia="zh-CN"/>
        </w:rPr>
        <w:t>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_Toc210399584 \h </w:instrText>
      </w:r>
      <w:r>
        <w:fldChar w:fldCharType="separate"/>
      </w:r>
      <w:r>
        <w:t>45</w:t>
      </w:r>
      <w:r>
        <w:fldChar w:fldCharType="end"/>
      </w:r>
    </w:p>
    <w:p w14:paraId="1C76AFA4" w14:textId="2E513A62" w:rsidR="00837B6B" w:rsidRPr="00837B6B" w:rsidRDefault="00837B6B">
      <w:pPr>
        <w:pStyle w:val="TOC2"/>
        <w:rPr>
          <w:rFonts w:ascii="Aptos" w:eastAsia="Yu Mincho" w:hAnsi="Aptos"/>
          <w:kern w:val="2"/>
          <w:sz w:val="24"/>
          <w:szCs w:val="24"/>
          <w:lang w:eastAsia="ja-JP"/>
        </w:rPr>
      </w:pPr>
      <w:r>
        <w:t>6.16</w:t>
      </w:r>
      <w:r w:rsidRPr="00837B6B">
        <w:rPr>
          <w:rFonts w:ascii="Aptos" w:eastAsia="Yu Mincho" w:hAnsi="Aptos"/>
          <w:kern w:val="2"/>
          <w:sz w:val="24"/>
          <w:szCs w:val="24"/>
          <w:lang w:eastAsia="ja-JP"/>
        </w:rPr>
        <w:tab/>
      </w:r>
      <w:r>
        <w:t>Markets requiring minimal service levels</w:t>
      </w:r>
      <w:r>
        <w:tab/>
      </w:r>
      <w:r>
        <w:fldChar w:fldCharType="begin"/>
      </w:r>
      <w:r>
        <w:instrText xml:space="preserve"> PAGEREF _Toc210399585 \h </w:instrText>
      </w:r>
      <w:r>
        <w:fldChar w:fldCharType="separate"/>
      </w:r>
      <w:r>
        <w:t>45</w:t>
      </w:r>
      <w:r>
        <w:fldChar w:fldCharType="end"/>
      </w:r>
    </w:p>
    <w:p w14:paraId="103CF51B" w14:textId="245263A4" w:rsidR="00837B6B" w:rsidRPr="00837B6B" w:rsidRDefault="00837B6B">
      <w:pPr>
        <w:pStyle w:val="TOC3"/>
        <w:rPr>
          <w:rFonts w:ascii="Aptos" w:eastAsia="Yu Mincho" w:hAnsi="Aptos"/>
          <w:kern w:val="2"/>
          <w:sz w:val="24"/>
          <w:szCs w:val="24"/>
          <w:lang w:eastAsia="ja-JP"/>
        </w:rPr>
      </w:pPr>
      <w:r>
        <w:t>6.16.1</w:t>
      </w:r>
      <w:r w:rsidRPr="00837B6B">
        <w:rPr>
          <w:rFonts w:ascii="Aptos" w:eastAsia="Yu Mincho" w:hAnsi="Aptos"/>
          <w:kern w:val="2"/>
          <w:sz w:val="24"/>
          <w:szCs w:val="24"/>
          <w:lang w:eastAsia="ja-JP"/>
        </w:rPr>
        <w:tab/>
      </w:r>
      <w:r>
        <w:t>Description</w:t>
      </w:r>
      <w:r>
        <w:tab/>
      </w:r>
      <w:r>
        <w:fldChar w:fldCharType="begin"/>
      </w:r>
      <w:r>
        <w:instrText xml:space="preserve"> PAGEREF _Toc210399586 \h </w:instrText>
      </w:r>
      <w:r>
        <w:fldChar w:fldCharType="separate"/>
      </w:r>
      <w:r>
        <w:t>45</w:t>
      </w:r>
      <w:r>
        <w:fldChar w:fldCharType="end"/>
      </w:r>
    </w:p>
    <w:p w14:paraId="0D93CE13" w14:textId="37F84D95" w:rsidR="00837B6B" w:rsidRPr="00837B6B" w:rsidRDefault="00837B6B">
      <w:pPr>
        <w:pStyle w:val="TOC3"/>
        <w:rPr>
          <w:rFonts w:ascii="Aptos" w:eastAsia="Yu Mincho" w:hAnsi="Aptos"/>
          <w:kern w:val="2"/>
          <w:sz w:val="24"/>
          <w:szCs w:val="24"/>
          <w:lang w:eastAsia="ja-JP"/>
        </w:rPr>
      </w:pPr>
      <w:r>
        <w:t>6.16.2</w:t>
      </w:r>
      <w:r w:rsidRPr="00837B6B">
        <w:rPr>
          <w:rFonts w:ascii="Aptos" w:eastAsia="Yu Mincho" w:hAnsi="Aptos"/>
          <w:kern w:val="2"/>
          <w:sz w:val="24"/>
          <w:szCs w:val="24"/>
          <w:lang w:eastAsia="ja-JP"/>
        </w:rPr>
        <w:tab/>
      </w:r>
      <w:r>
        <w:t>Requirements</w:t>
      </w:r>
      <w:r>
        <w:tab/>
      </w:r>
      <w:r>
        <w:fldChar w:fldCharType="begin"/>
      </w:r>
      <w:r>
        <w:instrText xml:space="preserve"> PAGEREF _Toc210399587 \h </w:instrText>
      </w:r>
      <w:r>
        <w:fldChar w:fldCharType="separate"/>
      </w:r>
      <w:r>
        <w:t>45</w:t>
      </w:r>
      <w:r>
        <w:fldChar w:fldCharType="end"/>
      </w:r>
    </w:p>
    <w:p w14:paraId="7A556A64" w14:textId="64219906" w:rsidR="00837B6B" w:rsidRPr="00837B6B" w:rsidRDefault="00837B6B">
      <w:pPr>
        <w:pStyle w:val="TOC2"/>
        <w:rPr>
          <w:rFonts w:ascii="Aptos" w:eastAsia="Yu Mincho" w:hAnsi="Aptos"/>
          <w:kern w:val="2"/>
          <w:sz w:val="24"/>
          <w:szCs w:val="24"/>
          <w:lang w:eastAsia="ja-JP"/>
        </w:rPr>
      </w:pPr>
      <w:r>
        <w:t>6.17</w:t>
      </w:r>
      <w:r w:rsidRPr="00837B6B">
        <w:rPr>
          <w:rFonts w:ascii="Aptos" w:eastAsia="Yu Mincho" w:hAnsi="Aptos"/>
          <w:kern w:val="2"/>
          <w:sz w:val="24"/>
          <w:szCs w:val="24"/>
          <w:lang w:eastAsia="ja-JP"/>
        </w:rPr>
        <w:tab/>
      </w:r>
      <w:r>
        <w:t xml:space="preserve">Extreme long range coverage </w:t>
      </w:r>
      <w:r>
        <w:rPr>
          <w:lang w:eastAsia="zh-CN"/>
        </w:rPr>
        <w:t>in low density areas</w:t>
      </w:r>
      <w:r>
        <w:tab/>
      </w:r>
      <w:r>
        <w:fldChar w:fldCharType="begin"/>
      </w:r>
      <w:r>
        <w:instrText xml:space="preserve"> PAGEREF _Toc210399588 \h </w:instrText>
      </w:r>
      <w:r>
        <w:fldChar w:fldCharType="separate"/>
      </w:r>
      <w:r>
        <w:t>46</w:t>
      </w:r>
      <w:r>
        <w:fldChar w:fldCharType="end"/>
      </w:r>
    </w:p>
    <w:p w14:paraId="39DF8713" w14:textId="10B3C685" w:rsidR="00837B6B" w:rsidRPr="00837B6B" w:rsidRDefault="00837B6B">
      <w:pPr>
        <w:pStyle w:val="TOC3"/>
        <w:rPr>
          <w:rFonts w:ascii="Aptos" w:eastAsia="Yu Mincho" w:hAnsi="Aptos"/>
          <w:kern w:val="2"/>
          <w:sz w:val="24"/>
          <w:szCs w:val="24"/>
          <w:lang w:eastAsia="ja-JP"/>
        </w:rPr>
      </w:pPr>
      <w:r>
        <w:t>6.17.1</w:t>
      </w:r>
      <w:r w:rsidRPr="00837B6B">
        <w:rPr>
          <w:rFonts w:ascii="Aptos" w:eastAsia="Yu Mincho" w:hAnsi="Aptos"/>
          <w:kern w:val="2"/>
          <w:sz w:val="24"/>
          <w:szCs w:val="24"/>
          <w:lang w:eastAsia="ja-JP"/>
        </w:rPr>
        <w:tab/>
      </w:r>
      <w:r>
        <w:t>Description</w:t>
      </w:r>
      <w:r>
        <w:tab/>
      </w:r>
      <w:r>
        <w:fldChar w:fldCharType="begin"/>
      </w:r>
      <w:r>
        <w:instrText xml:space="preserve"> PAGEREF _Toc210399589 \h </w:instrText>
      </w:r>
      <w:r>
        <w:fldChar w:fldCharType="separate"/>
      </w:r>
      <w:r>
        <w:t>46</w:t>
      </w:r>
      <w:r>
        <w:fldChar w:fldCharType="end"/>
      </w:r>
    </w:p>
    <w:p w14:paraId="4F4DAA69" w14:textId="60F21161" w:rsidR="00837B6B" w:rsidRPr="00837B6B" w:rsidRDefault="00837B6B">
      <w:pPr>
        <w:pStyle w:val="TOC3"/>
        <w:rPr>
          <w:rFonts w:ascii="Aptos" w:eastAsia="Yu Mincho" w:hAnsi="Aptos"/>
          <w:kern w:val="2"/>
          <w:sz w:val="24"/>
          <w:szCs w:val="24"/>
          <w:lang w:eastAsia="ja-JP"/>
        </w:rPr>
      </w:pPr>
      <w:r>
        <w:t>6.17.2</w:t>
      </w:r>
      <w:r w:rsidRPr="00837B6B">
        <w:rPr>
          <w:rFonts w:ascii="Aptos" w:eastAsia="Yu Mincho" w:hAnsi="Aptos"/>
          <w:kern w:val="2"/>
          <w:sz w:val="24"/>
          <w:szCs w:val="24"/>
          <w:lang w:eastAsia="ja-JP"/>
        </w:rPr>
        <w:tab/>
      </w:r>
      <w:r>
        <w:t>Requirements</w:t>
      </w:r>
      <w:r>
        <w:tab/>
      </w:r>
      <w:r>
        <w:fldChar w:fldCharType="begin"/>
      </w:r>
      <w:r>
        <w:instrText xml:space="preserve"> PAGEREF _Toc210399590 \h </w:instrText>
      </w:r>
      <w:r>
        <w:fldChar w:fldCharType="separate"/>
      </w:r>
      <w:r>
        <w:t>46</w:t>
      </w:r>
      <w:r>
        <w:fldChar w:fldCharType="end"/>
      </w:r>
    </w:p>
    <w:p w14:paraId="718F550F" w14:textId="0981D33C" w:rsidR="00837B6B" w:rsidRPr="00837B6B" w:rsidRDefault="00837B6B">
      <w:pPr>
        <w:pStyle w:val="TOC2"/>
        <w:rPr>
          <w:rFonts w:ascii="Aptos" w:eastAsia="Yu Mincho" w:hAnsi="Aptos"/>
          <w:kern w:val="2"/>
          <w:sz w:val="24"/>
          <w:szCs w:val="24"/>
          <w:lang w:eastAsia="ja-JP"/>
        </w:rPr>
      </w:pPr>
      <w:r>
        <w:rPr>
          <w:lang w:eastAsia="zh-CN"/>
        </w:rPr>
        <w:t>6</w:t>
      </w:r>
      <w:r>
        <w:t>.18</w:t>
      </w:r>
      <w:r w:rsidRPr="00837B6B">
        <w:rPr>
          <w:rFonts w:ascii="Aptos" w:eastAsia="Yu Mincho" w:hAnsi="Aptos"/>
          <w:kern w:val="2"/>
          <w:sz w:val="24"/>
          <w:szCs w:val="24"/>
          <w:lang w:eastAsia="ja-JP"/>
        </w:rPr>
        <w:tab/>
      </w:r>
      <w:r>
        <w:rPr>
          <w:lang w:eastAsia="zh-CN"/>
        </w:rPr>
        <w:t>Multi-network connectivity and service delivery across operators</w:t>
      </w:r>
      <w:r>
        <w:tab/>
      </w:r>
      <w:r>
        <w:fldChar w:fldCharType="begin"/>
      </w:r>
      <w:r>
        <w:instrText xml:space="preserve"> PAGEREF _Toc210399591 \h </w:instrText>
      </w:r>
      <w:r>
        <w:fldChar w:fldCharType="separate"/>
      </w:r>
      <w:r>
        <w:t>46</w:t>
      </w:r>
      <w:r>
        <w:fldChar w:fldCharType="end"/>
      </w:r>
    </w:p>
    <w:p w14:paraId="22BF1544" w14:textId="64A9E17B" w:rsidR="00837B6B" w:rsidRPr="00837B6B" w:rsidRDefault="00837B6B">
      <w:pPr>
        <w:pStyle w:val="TOC3"/>
        <w:rPr>
          <w:rFonts w:ascii="Aptos" w:eastAsia="Yu Mincho" w:hAnsi="Aptos"/>
          <w:kern w:val="2"/>
          <w:sz w:val="24"/>
          <w:szCs w:val="24"/>
          <w:lang w:eastAsia="ja-JP"/>
        </w:rPr>
      </w:pPr>
      <w:r>
        <w:rPr>
          <w:lang w:eastAsia="zh-CN"/>
        </w:rPr>
        <w:t>6.18.1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_Toc210399592 \h </w:instrText>
      </w:r>
      <w:r>
        <w:fldChar w:fldCharType="separate"/>
      </w:r>
      <w:r>
        <w:t>46</w:t>
      </w:r>
      <w:r>
        <w:fldChar w:fldCharType="end"/>
      </w:r>
    </w:p>
    <w:p w14:paraId="179F8C13" w14:textId="72DCBB9A" w:rsidR="00837B6B" w:rsidRPr="00837B6B" w:rsidRDefault="00837B6B">
      <w:pPr>
        <w:pStyle w:val="TOC3"/>
        <w:rPr>
          <w:rFonts w:ascii="Aptos" w:eastAsia="Yu Mincho" w:hAnsi="Aptos"/>
          <w:kern w:val="2"/>
          <w:sz w:val="24"/>
          <w:szCs w:val="24"/>
          <w:lang w:eastAsia="ja-JP"/>
        </w:rPr>
      </w:pPr>
      <w:r>
        <w:rPr>
          <w:lang w:eastAsia="zh-CN"/>
        </w:rPr>
        <w:t>6.18.2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_Toc210399593 \h </w:instrText>
      </w:r>
      <w:r>
        <w:fldChar w:fldCharType="separate"/>
      </w:r>
      <w:r>
        <w:t>46</w:t>
      </w:r>
      <w:r>
        <w:fldChar w:fldCharType="end"/>
      </w:r>
    </w:p>
    <w:p w14:paraId="5ECD7B7C" w14:textId="78D4C4F8" w:rsidR="00837B6B" w:rsidRPr="00837B6B" w:rsidRDefault="00837B6B">
      <w:pPr>
        <w:pStyle w:val="TOC2"/>
        <w:rPr>
          <w:rFonts w:ascii="Aptos" w:eastAsia="Yu Mincho" w:hAnsi="Aptos"/>
          <w:kern w:val="2"/>
          <w:sz w:val="24"/>
          <w:szCs w:val="24"/>
          <w:lang w:eastAsia="ja-JP"/>
        </w:rPr>
      </w:pPr>
      <w:r>
        <w:t>6.19</w:t>
      </w:r>
      <w:r w:rsidRPr="00837B6B">
        <w:rPr>
          <w:rFonts w:ascii="Aptos" w:eastAsia="Yu Mincho" w:hAnsi="Aptos"/>
          <w:kern w:val="2"/>
          <w:sz w:val="24"/>
          <w:szCs w:val="24"/>
          <w:lang w:eastAsia="ja-JP"/>
        </w:rPr>
        <w:tab/>
      </w:r>
      <w:r>
        <w:t>3GPP access network selection</w:t>
      </w:r>
      <w:r>
        <w:tab/>
      </w:r>
      <w:r>
        <w:fldChar w:fldCharType="begin"/>
      </w:r>
      <w:r>
        <w:instrText xml:space="preserve"> PAGEREF _Toc210399594 \h </w:instrText>
      </w:r>
      <w:r>
        <w:fldChar w:fldCharType="separate"/>
      </w:r>
      <w:r>
        <w:t>47</w:t>
      </w:r>
      <w:r>
        <w:fldChar w:fldCharType="end"/>
      </w:r>
    </w:p>
    <w:p w14:paraId="0C0721EF" w14:textId="1AE2A2E1" w:rsidR="00837B6B" w:rsidRPr="00837B6B" w:rsidRDefault="00837B6B">
      <w:pPr>
        <w:pStyle w:val="TOC3"/>
        <w:rPr>
          <w:rFonts w:ascii="Aptos" w:eastAsia="Yu Mincho" w:hAnsi="Aptos"/>
          <w:kern w:val="2"/>
          <w:sz w:val="24"/>
          <w:szCs w:val="24"/>
          <w:lang w:eastAsia="ja-JP"/>
        </w:rPr>
      </w:pPr>
      <w:r>
        <w:t>6.19.1</w:t>
      </w:r>
      <w:r w:rsidRPr="00837B6B">
        <w:rPr>
          <w:rFonts w:ascii="Aptos" w:eastAsia="Yu Mincho" w:hAnsi="Aptos"/>
          <w:kern w:val="2"/>
          <w:sz w:val="24"/>
          <w:szCs w:val="24"/>
          <w:lang w:eastAsia="ja-JP"/>
        </w:rPr>
        <w:tab/>
      </w:r>
      <w:r>
        <w:t>Description</w:t>
      </w:r>
      <w:r>
        <w:tab/>
      </w:r>
      <w:r>
        <w:fldChar w:fldCharType="begin"/>
      </w:r>
      <w:r>
        <w:instrText xml:space="preserve"> PAGEREF _Toc210399595 \h </w:instrText>
      </w:r>
      <w:r>
        <w:fldChar w:fldCharType="separate"/>
      </w:r>
      <w:r>
        <w:t>47</w:t>
      </w:r>
      <w:r>
        <w:fldChar w:fldCharType="end"/>
      </w:r>
    </w:p>
    <w:p w14:paraId="08AD9828" w14:textId="2B08B906" w:rsidR="00837B6B" w:rsidRPr="00837B6B" w:rsidRDefault="00837B6B">
      <w:pPr>
        <w:pStyle w:val="TOC3"/>
        <w:rPr>
          <w:rFonts w:ascii="Aptos" w:eastAsia="Yu Mincho" w:hAnsi="Aptos"/>
          <w:kern w:val="2"/>
          <w:sz w:val="24"/>
          <w:szCs w:val="24"/>
          <w:lang w:eastAsia="ja-JP"/>
        </w:rPr>
      </w:pPr>
      <w:r>
        <w:t>6.19.2</w:t>
      </w:r>
      <w:r w:rsidRPr="00837B6B">
        <w:rPr>
          <w:rFonts w:ascii="Aptos" w:eastAsia="Yu Mincho" w:hAnsi="Aptos"/>
          <w:kern w:val="2"/>
          <w:sz w:val="24"/>
          <w:szCs w:val="24"/>
          <w:lang w:eastAsia="ja-JP"/>
        </w:rPr>
        <w:tab/>
      </w:r>
      <w:r>
        <w:t>Requirements</w:t>
      </w:r>
      <w:r>
        <w:tab/>
      </w:r>
      <w:r>
        <w:fldChar w:fldCharType="begin"/>
      </w:r>
      <w:r>
        <w:instrText xml:space="preserve"> PAGEREF _Toc210399596 \h </w:instrText>
      </w:r>
      <w:r>
        <w:fldChar w:fldCharType="separate"/>
      </w:r>
      <w:r>
        <w:t>47</w:t>
      </w:r>
      <w:r>
        <w:fldChar w:fldCharType="end"/>
      </w:r>
    </w:p>
    <w:p w14:paraId="06B2F134" w14:textId="38F809A3" w:rsidR="00837B6B" w:rsidRPr="00837B6B" w:rsidRDefault="00837B6B">
      <w:pPr>
        <w:pStyle w:val="TOC2"/>
        <w:rPr>
          <w:rFonts w:ascii="Aptos" w:eastAsia="Yu Mincho" w:hAnsi="Aptos"/>
          <w:kern w:val="2"/>
          <w:sz w:val="24"/>
          <w:szCs w:val="24"/>
          <w:lang w:eastAsia="ja-JP"/>
        </w:rPr>
      </w:pPr>
      <w:r>
        <w:t>6.20</w:t>
      </w:r>
      <w:r w:rsidRPr="00837B6B">
        <w:rPr>
          <w:rFonts w:ascii="Aptos" w:eastAsia="Yu Mincho" w:hAnsi="Aptos"/>
          <w:kern w:val="2"/>
          <w:sz w:val="24"/>
          <w:szCs w:val="24"/>
          <w:lang w:eastAsia="ja-JP"/>
        </w:rPr>
        <w:tab/>
      </w:r>
      <w:r>
        <w:t>eV2X aspects</w:t>
      </w:r>
      <w:r>
        <w:tab/>
      </w:r>
      <w:r>
        <w:fldChar w:fldCharType="begin"/>
      </w:r>
      <w:r>
        <w:instrText xml:space="preserve"> PAGEREF _Toc210399597 \h </w:instrText>
      </w:r>
      <w:r>
        <w:fldChar w:fldCharType="separate"/>
      </w:r>
      <w:r>
        <w:t>47</w:t>
      </w:r>
      <w:r>
        <w:fldChar w:fldCharType="end"/>
      </w:r>
    </w:p>
    <w:p w14:paraId="19DC13FC" w14:textId="11C6D868" w:rsidR="00837B6B" w:rsidRPr="00837B6B" w:rsidRDefault="00837B6B">
      <w:pPr>
        <w:pStyle w:val="TOC3"/>
        <w:rPr>
          <w:rFonts w:ascii="Aptos" w:eastAsia="Yu Mincho" w:hAnsi="Aptos"/>
          <w:kern w:val="2"/>
          <w:sz w:val="24"/>
          <w:szCs w:val="24"/>
          <w:lang w:eastAsia="ja-JP"/>
        </w:rPr>
      </w:pPr>
      <w:r>
        <w:t>6.20.1</w:t>
      </w:r>
      <w:r w:rsidRPr="00837B6B">
        <w:rPr>
          <w:rFonts w:ascii="Aptos" w:eastAsia="Yu Mincho" w:hAnsi="Aptos"/>
          <w:kern w:val="2"/>
          <w:sz w:val="24"/>
          <w:szCs w:val="24"/>
          <w:lang w:eastAsia="ja-JP"/>
        </w:rPr>
        <w:tab/>
      </w:r>
      <w:r>
        <w:t>Description</w:t>
      </w:r>
      <w:r>
        <w:tab/>
      </w:r>
      <w:r>
        <w:fldChar w:fldCharType="begin"/>
      </w:r>
      <w:r>
        <w:instrText xml:space="preserve"> PAGEREF _Toc210399598 \h </w:instrText>
      </w:r>
      <w:r>
        <w:fldChar w:fldCharType="separate"/>
      </w:r>
      <w:r>
        <w:t>47</w:t>
      </w:r>
      <w:r>
        <w:fldChar w:fldCharType="end"/>
      </w:r>
    </w:p>
    <w:p w14:paraId="2AF777F3" w14:textId="1229AE62" w:rsidR="00837B6B" w:rsidRPr="00837B6B" w:rsidRDefault="00837B6B">
      <w:pPr>
        <w:pStyle w:val="TOC3"/>
        <w:rPr>
          <w:rFonts w:ascii="Aptos" w:eastAsia="Yu Mincho" w:hAnsi="Aptos"/>
          <w:kern w:val="2"/>
          <w:sz w:val="24"/>
          <w:szCs w:val="24"/>
          <w:lang w:eastAsia="ja-JP"/>
        </w:rPr>
      </w:pPr>
      <w:r>
        <w:t>6.20.2</w:t>
      </w:r>
      <w:r w:rsidRPr="00837B6B">
        <w:rPr>
          <w:rFonts w:ascii="Aptos" w:eastAsia="Yu Mincho" w:hAnsi="Aptos"/>
          <w:kern w:val="2"/>
          <w:sz w:val="24"/>
          <w:szCs w:val="24"/>
          <w:lang w:eastAsia="ja-JP"/>
        </w:rPr>
        <w:tab/>
      </w:r>
      <w:r>
        <w:t>Requirements</w:t>
      </w:r>
      <w:r>
        <w:tab/>
      </w:r>
      <w:r>
        <w:fldChar w:fldCharType="begin"/>
      </w:r>
      <w:r>
        <w:instrText xml:space="preserve"> PAGEREF _Toc210399599 \h </w:instrText>
      </w:r>
      <w:r>
        <w:fldChar w:fldCharType="separate"/>
      </w:r>
      <w:r>
        <w:t>48</w:t>
      </w:r>
      <w:r>
        <w:fldChar w:fldCharType="end"/>
      </w:r>
    </w:p>
    <w:p w14:paraId="72C1711A" w14:textId="6170E894" w:rsidR="00837B6B" w:rsidRPr="00837B6B" w:rsidRDefault="00837B6B">
      <w:pPr>
        <w:pStyle w:val="TOC2"/>
        <w:rPr>
          <w:rFonts w:ascii="Aptos" w:eastAsia="Yu Mincho" w:hAnsi="Aptos"/>
          <w:kern w:val="2"/>
          <w:sz w:val="24"/>
          <w:szCs w:val="24"/>
          <w:lang w:eastAsia="ja-JP"/>
        </w:rPr>
      </w:pPr>
      <w:r>
        <w:t>6.21</w:t>
      </w:r>
      <w:r w:rsidRPr="00837B6B">
        <w:rPr>
          <w:rFonts w:ascii="Aptos" w:eastAsia="Yu Mincho" w:hAnsi="Aptos"/>
          <w:kern w:val="2"/>
          <w:sz w:val="24"/>
          <w:szCs w:val="24"/>
          <w:lang w:eastAsia="ja-JP"/>
        </w:rPr>
        <w:tab/>
      </w:r>
      <w:r>
        <w:t>NG-RAN Sharing</w:t>
      </w:r>
      <w:r>
        <w:tab/>
      </w:r>
      <w:r>
        <w:fldChar w:fldCharType="begin"/>
      </w:r>
      <w:r>
        <w:instrText xml:space="preserve"> PAGEREF _Toc210399600 \h </w:instrText>
      </w:r>
      <w:r>
        <w:fldChar w:fldCharType="separate"/>
      </w:r>
      <w:r>
        <w:t>48</w:t>
      </w:r>
      <w:r>
        <w:fldChar w:fldCharType="end"/>
      </w:r>
    </w:p>
    <w:p w14:paraId="021CEBC2" w14:textId="224DF705" w:rsidR="00837B6B" w:rsidRPr="00837B6B" w:rsidRDefault="00837B6B">
      <w:pPr>
        <w:pStyle w:val="TOC3"/>
        <w:rPr>
          <w:rFonts w:ascii="Aptos" w:eastAsia="Yu Mincho" w:hAnsi="Aptos"/>
          <w:kern w:val="2"/>
          <w:sz w:val="24"/>
          <w:szCs w:val="24"/>
          <w:lang w:eastAsia="ja-JP"/>
        </w:rPr>
      </w:pPr>
      <w:r>
        <w:t>6.21.1</w:t>
      </w:r>
      <w:r w:rsidRPr="00837B6B">
        <w:rPr>
          <w:rFonts w:ascii="Aptos" w:eastAsia="Yu Mincho" w:hAnsi="Aptos"/>
          <w:kern w:val="2"/>
          <w:sz w:val="24"/>
          <w:szCs w:val="24"/>
          <w:lang w:eastAsia="ja-JP"/>
        </w:rPr>
        <w:tab/>
      </w:r>
      <w:r>
        <w:t>Description</w:t>
      </w:r>
      <w:r>
        <w:tab/>
      </w:r>
      <w:r>
        <w:fldChar w:fldCharType="begin"/>
      </w:r>
      <w:r>
        <w:instrText xml:space="preserve"> PAGEREF _Toc210399601 \h </w:instrText>
      </w:r>
      <w:r>
        <w:fldChar w:fldCharType="separate"/>
      </w:r>
      <w:r>
        <w:t>48</w:t>
      </w:r>
      <w:r>
        <w:fldChar w:fldCharType="end"/>
      </w:r>
    </w:p>
    <w:p w14:paraId="2A8D27F3" w14:textId="3A30B048" w:rsidR="00837B6B" w:rsidRPr="00837B6B" w:rsidRDefault="00837B6B">
      <w:pPr>
        <w:pStyle w:val="TOC3"/>
        <w:rPr>
          <w:rFonts w:ascii="Aptos" w:eastAsia="Yu Mincho" w:hAnsi="Aptos"/>
          <w:kern w:val="2"/>
          <w:sz w:val="24"/>
          <w:szCs w:val="24"/>
          <w:lang w:eastAsia="ja-JP"/>
        </w:rPr>
      </w:pPr>
      <w:r>
        <w:t>6.21.2</w:t>
      </w:r>
      <w:r w:rsidRPr="00837B6B">
        <w:rPr>
          <w:rFonts w:ascii="Aptos" w:eastAsia="Yu Mincho" w:hAnsi="Aptos"/>
          <w:kern w:val="2"/>
          <w:sz w:val="24"/>
          <w:szCs w:val="24"/>
          <w:lang w:eastAsia="ja-JP"/>
        </w:rPr>
        <w:tab/>
      </w:r>
      <w:r>
        <w:t>Requirements</w:t>
      </w:r>
      <w:r>
        <w:tab/>
      </w:r>
      <w:r>
        <w:fldChar w:fldCharType="begin"/>
      </w:r>
      <w:r>
        <w:instrText xml:space="preserve"> PAGEREF _Toc210399602 \h </w:instrText>
      </w:r>
      <w:r>
        <w:fldChar w:fldCharType="separate"/>
      </w:r>
      <w:r>
        <w:t>48</w:t>
      </w:r>
      <w:r>
        <w:fldChar w:fldCharType="end"/>
      </w:r>
    </w:p>
    <w:p w14:paraId="04427125" w14:textId="68AF3D97" w:rsidR="00837B6B" w:rsidRPr="00837B6B" w:rsidRDefault="00837B6B">
      <w:pPr>
        <w:pStyle w:val="TOC4"/>
        <w:rPr>
          <w:rFonts w:ascii="Aptos" w:eastAsia="Yu Mincho" w:hAnsi="Aptos"/>
          <w:kern w:val="2"/>
          <w:sz w:val="24"/>
          <w:szCs w:val="24"/>
          <w:lang w:eastAsia="ja-JP"/>
        </w:rPr>
      </w:pPr>
      <w:r>
        <w:t>6.</w:t>
      </w:r>
      <w:r>
        <w:rPr>
          <w:lang w:eastAsia="zh-CN"/>
        </w:rPr>
        <w:t>21</w:t>
      </w:r>
      <w:r>
        <w:t>.2.1</w:t>
      </w:r>
      <w:r w:rsidRPr="00837B6B">
        <w:rPr>
          <w:rFonts w:ascii="Aptos" w:eastAsia="Yu Mincho" w:hAnsi="Aptos"/>
          <w:kern w:val="2"/>
          <w:sz w:val="24"/>
          <w:szCs w:val="24"/>
          <w:lang w:eastAsia="ja-JP"/>
        </w:rPr>
        <w:tab/>
      </w:r>
      <w:r>
        <w:t>General</w:t>
      </w:r>
      <w:r>
        <w:tab/>
      </w:r>
      <w:r>
        <w:fldChar w:fldCharType="begin"/>
      </w:r>
      <w:r>
        <w:instrText xml:space="preserve"> PAGEREF _Toc210399603 \h </w:instrText>
      </w:r>
      <w:r>
        <w:fldChar w:fldCharType="separate"/>
      </w:r>
      <w:r>
        <w:t>48</w:t>
      </w:r>
      <w:r>
        <w:fldChar w:fldCharType="end"/>
      </w:r>
    </w:p>
    <w:p w14:paraId="03FB5716" w14:textId="5159233B" w:rsidR="00837B6B" w:rsidRPr="00837B6B" w:rsidRDefault="00837B6B">
      <w:pPr>
        <w:pStyle w:val="TOC4"/>
        <w:rPr>
          <w:rFonts w:ascii="Aptos" w:eastAsia="Yu Mincho" w:hAnsi="Aptos"/>
          <w:kern w:val="2"/>
          <w:sz w:val="24"/>
          <w:szCs w:val="24"/>
          <w:lang w:eastAsia="ja-JP"/>
        </w:rPr>
      </w:pPr>
      <w:r>
        <w:lastRenderedPageBreak/>
        <w:t>6.</w:t>
      </w:r>
      <w:r>
        <w:rPr>
          <w:lang w:eastAsia="zh-CN"/>
        </w:rPr>
        <w:t>21</w:t>
      </w:r>
      <w:r>
        <w:t>.2.</w:t>
      </w:r>
      <w:r>
        <w:rPr>
          <w:lang w:eastAsia="zh-CN"/>
        </w:rPr>
        <w:t>2</w:t>
      </w:r>
      <w:r w:rsidRPr="00837B6B">
        <w:rPr>
          <w:rFonts w:ascii="Aptos" w:eastAsia="Yu Mincho" w:hAnsi="Aptos"/>
          <w:kern w:val="2"/>
          <w:sz w:val="24"/>
          <w:szCs w:val="24"/>
          <w:lang w:eastAsia="ja-JP"/>
        </w:rPr>
        <w:tab/>
      </w:r>
      <w:r>
        <w:t xml:space="preserve">Indirect </w:t>
      </w:r>
      <w:r w:rsidRPr="00D95D50">
        <w:rPr>
          <w:lang w:val="en-US" w:eastAsia="zh-CN"/>
        </w:rPr>
        <w:t>network sharing</w:t>
      </w:r>
      <w:r>
        <w:tab/>
      </w:r>
      <w:r>
        <w:fldChar w:fldCharType="begin"/>
      </w:r>
      <w:r>
        <w:instrText xml:space="preserve"> PAGEREF _Toc210399604 \h </w:instrText>
      </w:r>
      <w:r>
        <w:fldChar w:fldCharType="separate"/>
      </w:r>
      <w:r>
        <w:t>48</w:t>
      </w:r>
      <w:r>
        <w:fldChar w:fldCharType="end"/>
      </w:r>
    </w:p>
    <w:p w14:paraId="5C4894C6" w14:textId="74C75A76" w:rsidR="00837B6B" w:rsidRPr="00837B6B" w:rsidRDefault="00837B6B">
      <w:pPr>
        <w:pStyle w:val="TOC2"/>
        <w:rPr>
          <w:rFonts w:ascii="Aptos" w:eastAsia="Yu Mincho" w:hAnsi="Aptos"/>
          <w:kern w:val="2"/>
          <w:sz w:val="24"/>
          <w:szCs w:val="24"/>
          <w:lang w:eastAsia="ja-JP"/>
        </w:rPr>
      </w:pPr>
      <w:r>
        <w:t>6.</w:t>
      </w:r>
      <w:r>
        <w:rPr>
          <w:lang w:eastAsia="ja-JP"/>
        </w:rPr>
        <w:t>22</w:t>
      </w:r>
      <w:r w:rsidRPr="00837B6B">
        <w:rPr>
          <w:rFonts w:ascii="Aptos" w:eastAsia="Yu Mincho" w:hAnsi="Aptos"/>
          <w:kern w:val="2"/>
          <w:sz w:val="24"/>
          <w:szCs w:val="24"/>
          <w:lang w:eastAsia="ja-JP"/>
        </w:rPr>
        <w:tab/>
      </w:r>
      <w:r>
        <w:rPr>
          <w:lang w:eastAsia="ja-JP"/>
        </w:rPr>
        <w:t>Unified access control</w:t>
      </w:r>
      <w:r>
        <w:tab/>
      </w:r>
      <w:r>
        <w:fldChar w:fldCharType="begin"/>
      </w:r>
      <w:r>
        <w:instrText xml:space="preserve"> PAGEREF _Toc210399605 \h </w:instrText>
      </w:r>
      <w:r>
        <w:fldChar w:fldCharType="separate"/>
      </w:r>
      <w:r>
        <w:t>50</w:t>
      </w:r>
      <w:r>
        <w:fldChar w:fldCharType="end"/>
      </w:r>
    </w:p>
    <w:p w14:paraId="67804918" w14:textId="05E4CFC6" w:rsidR="00837B6B" w:rsidRPr="00837B6B" w:rsidRDefault="00837B6B">
      <w:pPr>
        <w:pStyle w:val="TOC3"/>
        <w:rPr>
          <w:rFonts w:ascii="Aptos" w:eastAsia="Yu Mincho" w:hAnsi="Aptos"/>
          <w:kern w:val="2"/>
          <w:sz w:val="24"/>
          <w:szCs w:val="24"/>
          <w:lang w:eastAsia="ja-JP"/>
        </w:rPr>
      </w:pPr>
      <w:r>
        <w:t>6.</w:t>
      </w:r>
      <w:r>
        <w:rPr>
          <w:lang w:eastAsia="ja-JP"/>
        </w:rPr>
        <w:t>22</w:t>
      </w:r>
      <w:r>
        <w:t>.1</w:t>
      </w:r>
      <w:r w:rsidRPr="00837B6B">
        <w:rPr>
          <w:rFonts w:ascii="Aptos" w:eastAsia="Yu Mincho" w:hAnsi="Aptos"/>
          <w:kern w:val="2"/>
          <w:sz w:val="24"/>
          <w:szCs w:val="24"/>
          <w:lang w:eastAsia="ja-JP"/>
        </w:rPr>
        <w:tab/>
      </w:r>
      <w:r>
        <w:t>Description</w:t>
      </w:r>
      <w:r>
        <w:tab/>
      </w:r>
      <w:r>
        <w:fldChar w:fldCharType="begin"/>
      </w:r>
      <w:r>
        <w:instrText xml:space="preserve"> PAGEREF _Toc210399606 \h </w:instrText>
      </w:r>
      <w:r>
        <w:fldChar w:fldCharType="separate"/>
      </w:r>
      <w:r>
        <w:t>50</w:t>
      </w:r>
      <w:r>
        <w:fldChar w:fldCharType="end"/>
      </w:r>
    </w:p>
    <w:p w14:paraId="3F80FD67" w14:textId="433C8422" w:rsidR="00837B6B" w:rsidRPr="00837B6B" w:rsidRDefault="00837B6B">
      <w:pPr>
        <w:pStyle w:val="TOC3"/>
        <w:rPr>
          <w:rFonts w:ascii="Aptos" w:eastAsia="Yu Mincho" w:hAnsi="Aptos"/>
          <w:kern w:val="2"/>
          <w:sz w:val="24"/>
          <w:szCs w:val="24"/>
          <w:lang w:eastAsia="ja-JP"/>
        </w:rPr>
      </w:pPr>
      <w:r>
        <w:t>6.</w:t>
      </w:r>
      <w:r>
        <w:rPr>
          <w:lang w:eastAsia="ja-JP"/>
        </w:rPr>
        <w:t>22</w:t>
      </w:r>
      <w:r>
        <w:t>.</w:t>
      </w:r>
      <w:r>
        <w:rPr>
          <w:lang w:eastAsia="ja-JP"/>
        </w:rPr>
        <w:t>2</w:t>
      </w:r>
      <w:r w:rsidRPr="00837B6B">
        <w:rPr>
          <w:rFonts w:ascii="Aptos" w:eastAsia="Yu Mincho" w:hAnsi="Aptos"/>
          <w:kern w:val="2"/>
          <w:sz w:val="24"/>
          <w:szCs w:val="24"/>
          <w:lang w:eastAsia="ja-JP"/>
        </w:rPr>
        <w:tab/>
      </w:r>
      <w:r>
        <w:t>Requirements</w:t>
      </w:r>
      <w:r>
        <w:tab/>
      </w:r>
      <w:r>
        <w:fldChar w:fldCharType="begin"/>
      </w:r>
      <w:r>
        <w:instrText xml:space="preserve"> PAGEREF _Toc210399607 \h </w:instrText>
      </w:r>
      <w:r>
        <w:fldChar w:fldCharType="separate"/>
      </w:r>
      <w:r>
        <w:t>50</w:t>
      </w:r>
      <w:r>
        <w:fldChar w:fldCharType="end"/>
      </w:r>
    </w:p>
    <w:p w14:paraId="52863088" w14:textId="0E0C9C85" w:rsidR="00837B6B" w:rsidRPr="00837B6B" w:rsidRDefault="00837B6B">
      <w:pPr>
        <w:pStyle w:val="TOC4"/>
        <w:rPr>
          <w:rFonts w:ascii="Aptos" w:eastAsia="Yu Mincho" w:hAnsi="Aptos"/>
          <w:kern w:val="2"/>
          <w:sz w:val="24"/>
          <w:szCs w:val="24"/>
          <w:lang w:eastAsia="ja-JP"/>
        </w:rPr>
      </w:pPr>
      <w:r>
        <w:t>6.</w:t>
      </w:r>
      <w:r>
        <w:rPr>
          <w:lang w:eastAsia="ja-JP"/>
        </w:rPr>
        <w:t>22</w:t>
      </w:r>
      <w:r>
        <w:t>.2.1</w:t>
      </w:r>
      <w:r w:rsidRPr="00837B6B">
        <w:rPr>
          <w:rFonts w:ascii="Aptos" w:eastAsia="Yu Mincho" w:hAnsi="Aptos"/>
          <w:kern w:val="2"/>
          <w:sz w:val="24"/>
          <w:szCs w:val="24"/>
          <w:lang w:eastAsia="ja-JP"/>
        </w:rPr>
        <w:tab/>
      </w:r>
      <w:r>
        <w:t>General</w:t>
      </w:r>
      <w:r>
        <w:tab/>
      </w:r>
      <w:r>
        <w:fldChar w:fldCharType="begin"/>
      </w:r>
      <w:r>
        <w:instrText xml:space="preserve"> PAGEREF _Toc210399608 \h </w:instrText>
      </w:r>
      <w:r>
        <w:fldChar w:fldCharType="separate"/>
      </w:r>
      <w:r>
        <w:t>50</w:t>
      </w:r>
      <w:r>
        <w:fldChar w:fldCharType="end"/>
      </w:r>
    </w:p>
    <w:p w14:paraId="0100C2A1" w14:textId="0A03CAA7" w:rsidR="00837B6B" w:rsidRPr="00837B6B" w:rsidRDefault="00837B6B">
      <w:pPr>
        <w:pStyle w:val="TOC4"/>
        <w:rPr>
          <w:rFonts w:ascii="Aptos" w:eastAsia="Yu Mincho" w:hAnsi="Aptos"/>
          <w:kern w:val="2"/>
          <w:sz w:val="24"/>
          <w:szCs w:val="24"/>
          <w:lang w:eastAsia="ja-JP"/>
        </w:rPr>
      </w:pPr>
      <w:r>
        <w:t>6.</w:t>
      </w:r>
      <w:r>
        <w:rPr>
          <w:lang w:eastAsia="ja-JP"/>
        </w:rPr>
        <w:t>22</w:t>
      </w:r>
      <w:r>
        <w:t>.2.</w:t>
      </w:r>
      <w:r>
        <w:rPr>
          <w:lang w:eastAsia="ja-JP"/>
        </w:rPr>
        <w:t>2</w:t>
      </w:r>
      <w:r w:rsidRPr="00837B6B">
        <w:rPr>
          <w:rFonts w:ascii="Aptos" w:eastAsia="Yu Mincho" w:hAnsi="Aptos"/>
          <w:kern w:val="2"/>
          <w:sz w:val="24"/>
          <w:szCs w:val="24"/>
          <w:lang w:eastAsia="ja-JP"/>
        </w:rPr>
        <w:tab/>
      </w:r>
      <w:r>
        <w:rPr>
          <w:lang w:eastAsia="ja-JP"/>
        </w:rPr>
        <w:t>Access identities</w:t>
      </w:r>
      <w:r>
        <w:tab/>
      </w:r>
      <w:r>
        <w:fldChar w:fldCharType="begin"/>
      </w:r>
      <w:r>
        <w:instrText xml:space="preserve"> PAGEREF _Toc210399609 \h </w:instrText>
      </w:r>
      <w:r>
        <w:fldChar w:fldCharType="separate"/>
      </w:r>
      <w:r>
        <w:t>51</w:t>
      </w:r>
      <w:r>
        <w:fldChar w:fldCharType="end"/>
      </w:r>
    </w:p>
    <w:p w14:paraId="15373936" w14:textId="71B7DB04" w:rsidR="00837B6B" w:rsidRPr="00837B6B" w:rsidRDefault="00837B6B">
      <w:pPr>
        <w:pStyle w:val="TOC4"/>
        <w:rPr>
          <w:rFonts w:ascii="Aptos" w:eastAsia="Yu Mincho" w:hAnsi="Aptos"/>
          <w:kern w:val="2"/>
          <w:sz w:val="24"/>
          <w:szCs w:val="24"/>
          <w:lang w:eastAsia="ja-JP"/>
        </w:rPr>
      </w:pPr>
      <w:r>
        <w:t>6.</w:t>
      </w:r>
      <w:r>
        <w:rPr>
          <w:lang w:eastAsia="ja-JP"/>
        </w:rPr>
        <w:t>22</w:t>
      </w:r>
      <w:r>
        <w:t>.2.</w:t>
      </w:r>
      <w:r>
        <w:rPr>
          <w:lang w:eastAsia="ja-JP"/>
        </w:rPr>
        <w:t>3</w:t>
      </w:r>
      <w:r w:rsidRPr="00837B6B">
        <w:rPr>
          <w:rFonts w:ascii="Aptos" w:eastAsia="Yu Mincho" w:hAnsi="Aptos"/>
          <w:kern w:val="2"/>
          <w:sz w:val="24"/>
          <w:szCs w:val="24"/>
          <w:lang w:eastAsia="ja-JP"/>
        </w:rPr>
        <w:tab/>
      </w:r>
      <w:r>
        <w:rPr>
          <w:lang w:eastAsia="ja-JP"/>
        </w:rPr>
        <w:t>Access categories</w:t>
      </w:r>
      <w:r>
        <w:tab/>
      </w:r>
      <w:r>
        <w:fldChar w:fldCharType="begin"/>
      </w:r>
      <w:r>
        <w:instrText xml:space="preserve"> PAGEREF _Toc210399610 \h </w:instrText>
      </w:r>
      <w:r>
        <w:fldChar w:fldCharType="separate"/>
      </w:r>
      <w:r>
        <w:t>51</w:t>
      </w:r>
      <w:r>
        <w:fldChar w:fldCharType="end"/>
      </w:r>
    </w:p>
    <w:p w14:paraId="029A923B" w14:textId="5AB1D693" w:rsidR="00837B6B" w:rsidRPr="00837B6B" w:rsidRDefault="00837B6B">
      <w:pPr>
        <w:pStyle w:val="TOC2"/>
        <w:rPr>
          <w:rFonts w:ascii="Aptos" w:eastAsia="Yu Mincho" w:hAnsi="Aptos"/>
          <w:kern w:val="2"/>
          <w:sz w:val="24"/>
          <w:szCs w:val="24"/>
          <w:lang w:eastAsia="ja-JP"/>
        </w:rPr>
      </w:pPr>
      <w:r>
        <w:rPr>
          <w:lang w:eastAsia="ja-JP"/>
        </w:rPr>
        <w:t>6.23</w:t>
      </w:r>
      <w:r w:rsidRPr="00837B6B">
        <w:rPr>
          <w:rFonts w:ascii="Aptos" w:eastAsia="Yu Mincho" w:hAnsi="Aptos"/>
          <w:kern w:val="2"/>
          <w:sz w:val="24"/>
          <w:szCs w:val="24"/>
          <w:lang w:eastAsia="ja-JP"/>
        </w:rPr>
        <w:tab/>
      </w:r>
      <w:r>
        <w:rPr>
          <w:lang w:eastAsia="ja-JP"/>
        </w:rPr>
        <w:t>QoS monitoring</w:t>
      </w:r>
      <w:r>
        <w:tab/>
      </w:r>
      <w:r>
        <w:fldChar w:fldCharType="begin"/>
      </w:r>
      <w:r>
        <w:instrText xml:space="preserve"> PAGEREF _Toc210399611 \h </w:instrText>
      </w:r>
      <w:r>
        <w:fldChar w:fldCharType="separate"/>
      </w:r>
      <w:r>
        <w:t>52</w:t>
      </w:r>
      <w:r>
        <w:fldChar w:fldCharType="end"/>
      </w:r>
    </w:p>
    <w:p w14:paraId="7EE89697" w14:textId="4EB87FD7" w:rsidR="00837B6B" w:rsidRPr="00837B6B" w:rsidRDefault="00837B6B">
      <w:pPr>
        <w:pStyle w:val="TOC3"/>
        <w:rPr>
          <w:rFonts w:ascii="Aptos" w:eastAsia="Yu Mincho" w:hAnsi="Aptos"/>
          <w:kern w:val="2"/>
          <w:sz w:val="24"/>
          <w:szCs w:val="24"/>
          <w:lang w:eastAsia="ja-JP"/>
        </w:rPr>
      </w:pPr>
      <w:r>
        <w:rPr>
          <w:lang w:eastAsia="ja-JP"/>
        </w:rPr>
        <w:t>6.23.1</w:t>
      </w:r>
      <w:r w:rsidRPr="00837B6B">
        <w:rPr>
          <w:rFonts w:ascii="Aptos" w:eastAsia="Yu Mincho" w:hAnsi="Aptos"/>
          <w:kern w:val="2"/>
          <w:sz w:val="24"/>
          <w:szCs w:val="24"/>
          <w:lang w:eastAsia="ja-JP"/>
        </w:rPr>
        <w:tab/>
      </w:r>
      <w:r>
        <w:rPr>
          <w:lang w:eastAsia="ja-JP"/>
        </w:rPr>
        <w:t>Description</w:t>
      </w:r>
      <w:r>
        <w:tab/>
      </w:r>
      <w:r>
        <w:fldChar w:fldCharType="begin"/>
      </w:r>
      <w:r>
        <w:instrText xml:space="preserve"> PAGEREF _Toc210399612 \h </w:instrText>
      </w:r>
      <w:r>
        <w:fldChar w:fldCharType="separate"/>
      </w:r>
      <w:r>
        <w:t>52</w:t>
      </w:r>
      <w:r>
        <w:fldChar w:fldCharType="end"/>
      </w:r>
    </w:p>
    <w:p w14:paraId="3BE62D69" w14:textId="73BD16AA" w:rsidR="00837B6B" w:rsidRPr="00837B6B" w:rsidRDefault="00837B6B">
      <w:pPr>
        <w:pStyle w:val="TOC3"/>
        <w:rPr>
          <w:rFonts w:ascii="Aptos" w:eastAsia="Yu Mincho" w:hAnsi="Aptos"/>
          <w:kern w:val="2"/>
          <w:sz w:val="24"/>
          <w:szCs w:val="24"/>
          <w:lang w:eastAsia="ja-JP"/>
        </w:rPr>
      </w:pPr>
      <w:r>
        <w:rPr>
          <w:lang w:eastAsia="ja-JP"/>
        </w:rPr>
        <w:t>6.23.2</w:t>
      </w:r>
      <w:r w:rsidRPr="00837B6B">
        <w:rPr>
          <w:rFonts w:ascii="Aptos" w:eastAsia="Yu Mincho" w:hAnsi="Aptos"/>
          <w:kern w:val="2"/>
          <w:sz w:val="24"/>
          <w:szCs w:val="24"/>
          <w:lang w:eastAsia="ja-JP"/>
        </w:rPr>
        <w:tab/>
      </w:r>
      <w:r>
        <w:rPr>
          <w:lang w:eastAsia="ja-JP"/>
        </w:rPr>
        <w:t>Requirements</w:t>
      </w:r>
      <w:r>
        <w:tab/>
      </w:r>
      <w:r>
        <w:fldChar w:fldCharType="begin"/>
      </w:r>
      <w:r>
        <w:instrText xml:space="preserve"> PAGEREF _Toc210399613 \h </w:instrText>
      </w:r>
      <w:r>
        <w:fldChar w:fldCharType="separate"/>
      </w:r>
      <w:r>
        <w:t>53</w:t>
      </w:r>
      <w:r>
        <w:fldChar w:fldCharType="end"/>
      </w:r>
    </w:p>
    <w:p w14:paraId="0868E266" w14:textId="10BEEB27" w:rsidR="00837B6B" w:rsidRPr="00837B6B" w:rsidRDefault="00837B6B">
      <w:pPr>
        <w:pStyle w:val="TOC2"/>
        <w:rPr>
          <w:rFonts w:ascii="Aptos" w:eastAsia="Yu Mincho" w:hAnsi="Aptos"/>
          <w:kern w:val="2"/>
          <w:sz w:val="24"/>
          <w:szCs w:val="24"/>
          <w:lang w:eastAsia="ja-JP"/>
        </w:rPr>
      </w:pPr>
      <w:r>
        <w:rPr>
          <w:lang w:eastAsia="ja-JP"/>
        </w:rPr>
        <w:t>6.24</w:t>
      </w:r>
      <w:r w:rsidRPr="00837B6B">
        <w:rPr>
          <w:rFonts w:ascii="Aptos" w:eastAsia="Yu Mincho" w:hAnsi="Aptos"/>
          <w:kern w:val="2"/>
          <w:sz w:val="24"/>
          <w:szCs w:val="24"/>
          <w:lang w:eastAsia="ja-JP"/>
        </w:rPr>
        <w:tab/>
      </w:r>
      <w:r>
        <w:rPr>
          <w:lang w:eastAsia="ja-JP"/>
        </w:rPr>
        <w:t>Ethernet transport services</w:t>
      </w:r>
      <w:r>
        <w:tab/>
      </w:r>
      <w:r>
        <w:fldChar w:fldCharType="begin"/>
      </w:r>
      <w:r>
        <w:instrText xml:space="preserve"> PAGEREF _Toc210399614 \h </w:instrText>
      </w:r>
      <w:r>
        <w:fldChar w:fldCharType="separate"/>
      </w:r>
      <w:r>
        <w:t>55</w:t>
      </w:r>
      <w:r>
        <w:fldChar w:fldCharType="end"/>
      </w:r>
    </w:p>
    <w:p w14:paraId="3AC220F2" w14:textId="2014ABAD" w:rsidR="00837B6B" w:rsidRPr="00837B6B" w:rsidRDefault="00837B6B">
      <w:pPr>
        <w:pStyle w:val="TOC3"/>
        <w:rPr>
          <w:rFonts w:ascii="Aptos" w:eastAsia="Yu Mincho" w:hAnsi="Aptos"/>
          <w:kern w:val="2"/>
          <w:sz w:val="24"/>
          <w:szCs w:val="24"/>
          <w:lang w:eastAsia="ja-JP"/>
        </w:rPr>
      </w:pPr>
      <w:r>
        <w:rPr>
          <w:lang w:eastAsia="ja-JP"/>
        </w:rPr>
        <w:t>6.24.1</w:t>
      </w:r>
      <w:r w:rsidRPr="00837B6B">
        <w:rPr>
          <w:rFonts w:ascii="Aptos" w:eastAsia="Yu Mincho" w:hAnsi="Aptos"/>
          <w:kern w:val="2"/>
          <w:sz w:val="24"/>
          <w:szCs w:val="24"/>
          <w:lang w:eastAsia="ja-JP"/>
        </w:rPr>
        <w:tab/>
      </w:r>
      <w:r>
        <w:rPr>
          <w:lang w:eastAsia="ja-JP"/>
        </w:rPr>
        <w:t>Description</w:t>
      </w:r>
      <w:r>
        <w:tab/>
      </w:r>
      <w:r>
        <w:fldChar w:fldCharType="begin"/>
      </w:r>
      <w:r>
        <w:instrText xml:space="preserve"> PAGEREF _Toc210399615 \h </w:instrText>
      </w:r>
      <w:r>
        <w:fldChar w:fldCharType="separate"/>
      </w:r>
      <w:r>
        <w:t>55</w:t>
      </w:r>
      <w:r>
        <w:fldChar w:fldCharType="end"/>
      </w:r>
    </w:p>
    <w:p w14:paraId="4476BF1A" w14:textId="3D856BDD" w:rsidR="00837B6B" w:rsidRPr="00837B6B" w:rsidRDefault="00837B6B">
      <w:pPr>
        <w:pStyle w:val="TOC3"/>
        <w:rPr>
          <w:rFonts w:ascii="Aptos" w:eastAsia="Yu Mincho" w:hAnsi="Aptos"/>
          <w:kern w:val="2"/>
          <w:sz w:val="24"/>
          <w:szCs w:val="24"/>
          <w:lang w:eastAsia="ja-JP"/>
        </w:rPr>
      </w:pPr>
      <w:r>
        <w:rPr>
          <w:lang w:eastAsia="ja-JP"/>
        </w:rPr>
        <w:t>6.24.2</w:t>
      </w:r>
      <w:r w:rsidRPr="00837B6B">
        <w:rPr>
          <w:rFonts w:ascii="Aptos" w:eastAsia="Yu Mincho" w:hAnsi="Aptos"/>
          <w:kern w:val="2"/>
          <w:sz w:val="24"/>
          <w:szCs w:val="24"/>
          <w:lang w:eastAsia="ja-JP"/>
        </w:rPr>
        <w:tab/>
      </w:r>
      <w:r>
        <w:rPr>
          <w:lang w:eastAsia="ja-JP"/>
        </w:rPr>
        <w:t>Requirements</w:t>
      </w:r>
      <w:r>
        <w:tab/>
      </w:r>
      <w:r>
        <w:fldChar w:fldCharType="begin"/>
      </w:r>
      <w:r>
        <w:instrText xml:space="preserve"> PAGEREF _Toc210399616 \h </w:instrText>
      </w:r>
      <w:r>
        <w:fldChar w:fldCharType="separate"/>
      </w:r>
      <w:r>
        <w:t>55</w:t>
      </w:r>
      <w:r>
        <w:fldChar w:fldCharType="end"/>
      </w:r>
    </w:p>
    <w:p w14:paraId="1A8E2476" w14:textId="71CD475A" w:rsidR="00837B6B" w:rsidRPr="00837B6B" w:rsidRDefault="00837B6B">
      <w:pPr>
        <w:pStyle w:val="TOC2"/>
        <w:rPr>
          <w:rFonts w:ascii="Aptos" w:eastAsia="Yu Mincho" w:hAnsi="Aptos"/>
          <w:kern w:val="2"/>
          <w:sz w:val="24"/>
          <w:szCs w:val="24"/>
          <w:lang w:eastAsia="ja-JP"/>
        </w:rPr>
      </w:pPr>
      <w:r>
        <w:rPr>
          <w:lang w:eastAsia="zh-CN"/>
        </w:rPr>
        <w:t>6.25</w:t>
      </w:r>
      <w:r w:rsidRPr="00837B6B">
        <w:rPr>
          <w:rFonts w:ascii="Aptos" w:eastAsia="Yu Mincho" w:hAnsi="Aptos"/>
          <w:kern w:val="2"/>
          <w:sz w:val="24"/>
          <w:szCs w:val="24"/>
          <w:lang w:eastAsia="ja-JP"/>
        </w:rPr>
        <w:tab/>
      </w:r>
      <w:r>
        <w:rPr>
          <w:lang w:eastAsia="zh-CN"/>
        </w:rPr>
        <w:t>Non-public networks</w:t>
      </w:r>
      <w:r>
        <w:tab/>
      </w:r>
      <w:r>
        <w:fldChar w:fldCharType="begin"/>
      </w:r>
      <w:r>
        <w:instrText xml:space="preserve"> PAGEREF _Toc210399617 \h </w:instrText>
      </w:r>
      <w:r>
        <w:fldChar w:fldCharType="separate"/>
      </w:r>
      <w:r>
        <w:t>55</w:t>
      </w:r>
      <w:r>
        <w:fldChar w:fldCharType="end"/>
      </w:r>
    </w:p>
    <w:p w14:paraId="5A197871" w14:textId="425279CA" w:rsidR="00837B6B" w:rsidRPr="00837B6B" w:rsidRDefault="00837B6B">
      <w:pPr>
        <w:pStyle w:val="TOC3"/>
        <w:rPr>
          <w:rFonts w:ascii="Aptos" w:eastAsia="Yu Mincho" w:hAnsi="Aptos"/>
          <w:kern w:val="2"/>
          <w:sz w:val="24"/>
          <w:szCs w:val="24"/>
          <w:lang w:eastAsia="ja-JP"/>
        </w:rPr>
      </w:pPr>
      <w:r>
        <w:t xml:space="preserve">6.25.1 </w:t>
      </w:r>
      <w:r w:rsidRPr="00837B6B">
        <w:rPr>
          <w:rFonts w:ascii="Aptos" w:eastAsia="Yu Mincho" w:hAnsi="Aptos"/>
          <w:kern w:val="2"/>
          <w:sz w:val="24"/>
          <w:szCs w:val="24"/>
          <w:lang w:eastAsia="ja-JP"/>
        </w:rPr>
        <w:tab/>
      </w:r>
      <w:r>
        <w:t>Description</w:t>
      </w:r>
      <w:r>
        <w:tab/>
      </w:r>
      <w:r>
        <w:fldChar w:fldCharType="begin"/>
      </w:r>
      <w:r>
        <w:instrText xml:space="preserve"> PAGEREF _Toc210399618 \h </w:instrText>
      </w:r>
      <w:r>
        <w:fldChar w:fldCharType="separate"/>
      </w:r>
      <w:r>
        <w:t>55</w:t>
      </w:r>
      <w:r>
        <w:fldChar w:fldCharType="end"/>
      </w:r>
    </w:p>
    <w:p w14:paraId="1E2E5C06" w14:textId="1B30BA3F" w:rsidR="00837B6B" w:rsidRPr="00837B6B" w:rsidRDefault="00837B6B">
      <w:pPr>
        <w:pStyle w:val="TOC3"/>
        <w:rPr>
          <w:rFonts w:ascii="Aptos" w:eastAsia="Yu Mincho" w:hAnsi="Aptos"/>
          <w:kern w:val="2"/>
          <w:sz w:val="24"/>
          <w:szCs w:val="24"/>
          <w:lang w:eastAsia="ja-JP"/>
        </w:rPr>
      </w:pPr>
      <w:r>
        <w:t xml:space="preserve">6.25.2 </w:t>
      </w:r>
      <w:r w:rsidRPr="00837B6B">
        <w:rPr>
          <w:rFonts w:ascii="Aptos" w:eastAsia="Yu Mincho" w:hAnsi="Aptos"/>
          <w:kern w:val="2"/>
          <w:sz w:val="24"/>
          <w:szCs w:val="24"/>
          <w:lang w:eastAsia="ja-JP"/>
        </w:rPr>
        <w:tab/>
      </w:r>
      <w:r>
        <w:t>Requirements</w:t>
      </w:r>
      <w:r>
        <w:tab/>
      </w:r>
      <w:r>
        <w:fldChar w:fldCharType="begin"/>
      </w:r>
      <w:r>
        <w:instrText xml:space="preserve"> PAGEREF _Toc210399619 \h </w:instrText>
      </w:r>
      <w:r>
        <w:fldChar w:fldCharType="separate"/>
      </w:r>
      <w:r>
        <w:t>56</w:t>
      </w:r>
      <w:r>
        <w:fldChar w:fldCharType="end"/>
      </w:r>
    </w:p>
    <w:p w14:paraId="738D04E7" w14:textId="56CF3FE7" w:rsidR="00837B6B" w:rsidRPr="00837B6B" w:rsidRDefault="00837B6B">
      <w:pPr>
        <w:pStyle w:val="TOC3"/>
        <w:rPr>
          <w:rFonts w:ascii="Aptos" w:eastAsia="Yu Mincho" w:hAnsi="Aptos"/>
          <w:kern w:val="2"/>
          <w:sz w:val="24"/>
          <w:szCs w:val="24"/>
          <w:lang w:eastAsia="ja-JP"/>
        </w:rPr>
      </w:pPr>
      <w:r>
        <w:t xml:space="preserve">6.25.3 </w:t>
      </w:r>
      <w:r w:rsidRPr="00837B6B">
        <w:rPr>
          <w:rFonts w:ascii="Aptos" w:eastAsia="Yu Mincho" w:hAnsi="Aptos"/>
          <w:kern w:val="2"/>
          <w:sz w:val="24"/>
          <w:szCs w:val="24"/>
          <w:lang w:eastAsia="ja-JP"/>
        </w:rPr>
        <w:tab/>
      </w:r>
      <w:r>
        <w:t>Groups of interconnected SNPNs</w:t>
      </w:r>
      <w:r>
        <w:tab/>
      </w:r>
      <w:r>
        <w:fldChar w:fldCharType="begin"/>
      </w:r>
      <w:r>
        <w:instrText xml:space="preserve"> PAGEREF _Toc210399620 \h </w:instrText>
      </w:r>
      <w:r>
        <w:fldChar w:fldCharType="separate"/>
      </w:r>
      <w:r>
        <w:t>57</w:t>
      </w:r>
      <w:r>
        <w:fldChar w:fldCharType="end"/>
      </w:r>
    </w:p>
    <w:p w14:paraId="04021100" w14:textId="3105E4E5" w:rsidR="00837B6B" w:rsidRPr="00837B6B" w:rsidRDefault="00837B6B">
      <w:pPr>
        <w:pStyle w:val="TOC3"/>
        <w:rPr>
          <w:rFonts w:ascii="Aptos" w:eastAsia="Yu Mincho" w:hAnsi="Aptos"/>
          <w:kern w:val="2"/>
          <w:sz w:val="24"/>
          <w:szCs w:val="24"/>
          <w:lang w:eastAsia="ja-JP"/>
        </w:rPr>
      </w:pPr>
      <w:r>
        <w:t xml:space="preserve">6.25.4 </w:t>
      </w:r>
      <w:r w:rsidRPr="00837B6B">
        <w:rPr>
          <w:rFonts w:ascii="Aptos" w:eastAsia="Yu Mincho" w:hAnsi="Aptos"/>
          <w:kern w:val="2"/>
          <w:sz w:val="24"/>
          <w:szCs w:val="24"/>
          <w:lang w:eastAsia="ja-JP"/>
        </w:rPr>
        <w:tab/>
      </w:r>
      <w:r>
        <w:t>SNPN cellular hotspots</w:t>
      </w:r>
      <w:r>
        <w:tab/>
      </w:r>
      <w:r>
        <w:fldChar w:fldCharType="begin"/>
      </w:r>
      <w:r>
        <w:instrText xml:space="preserve"> PAGEREF _Toc210399621 \h </w:instrText>
      </w:r>
      <w:r>
        <w:fldChar w:fldCharType="separate"/>
      </w:r>
      <w:r>
        <w:t>57</w:t>
      </w:r>
      <w:r>
        <w:fldChar w:fldCharType="end"/>
      </w:r>
    </w:p>
    <w:p w14:paraId="5E52E2DF" w14:textId="6A1FDA46" w:rsidR="00837B6B" w:rsidRPr="00A661B9" w:rsidRDefault="00837B6B">
      <w:pPr>
        <w:pStyle w:val="TOC2"/>
        <w:rPr>
          <w:rFonts w:ascii="Aptos" w:eastAsia="Yu Mincho" w:hAnsi="Aptos"/>
          <w:kern w:val="2"/>
          <w:sz w:val="24"/>
          <w:szCs w:val="24"/>
          <w:lang w:val="fr-FR" w:eastAsia="ja-JP"/>
        </w:rPr>
      </w:pPr>
      <w:r w:rsidRPr="00A661B9">
        <w:rPr>
          <w:lang w:val="fr-FR"/>
        </w:rPr>
        <w:t>6.26</w:t>
      </w:r>
      <w:r w:rsidRPr="00A661B9">
        <w:rPr>
          <w:rFonts w:ascii="Aptos" w:eastAsia="Yu Mincho" w:hAnsi="Aptos"/>
          <w:kern w:val="2"/>
          <w:sz w:val="24"/>
          <w:szCs w:val="24"/>
          <w:lang w:val="fr-FR" w:eastAsia="ja-JP"/>
        </w:rPr>
        <w:tab/>
      </w:r>
      <w:r w:rsidRPr="00A661B9">
        <w:rPr>
          <w:lang w:val="fr-FR" w:eastAsia="zh-CN"/>
        </w:rPr>
        <w:t>5G LAN-type service</w:t>
      </w:r>
      <w:r w:rsidRPr="00A661B9">
        <w:rPr>
          <w:lang w:val="fr-FR"/>
        </w:rPr>
        <w:tab/>
      </w:r>
      <w:r>
        <w:fldChar w:fldCharType="begin"/>
      </w:r>
      <w:r w:rsidRPr="00A661B9">
        <w:rPr>
          <w:lang w:val="fr-FR"/>
        </w:rPr>
        <w:instrText xml:space="preserve"> PAGEREF _Toc210399622 \h </w:instrText>
      </w:r>
      <w:r>
        <w:fldChar w:fldCharType="separate"/>
      </w:r>
      <w:r w:rsidRPr="00A661B9">
        <w:rPr>
          <w:lang w:val="fr-FR"/>
        </w:rPr>
        <w:t>57</w:t>
      </w:r>
      <w:r>
        <w:fldChar w:fldCharType="end"/>
      </w:r>
    </w:p>
    <w:p w14:paraId="2CD675DB" w14:textId="66FFA745" w:rsidR="00837B6B" w:rsidRPr="00A661B9" w:rsidRDefault="00837B6B">
      <w:pPr>
        <w:pStyle w:val="TOC3"/>
        <w:rPr>
          <w:rFonts w:ascii="Aptos" w:eastAsia="Yu Mincho" w:hAnsi="Aptos"/>
          <w:kern w:val="2"/>
          <w:sz w:val="24"/>
          <w:szCs w:val="24"/>
          <w:lang w:val="fr-FR" w:eastAsia="ja-JP"/>
        </w:rPr>
      </w:pPr>
      <w:r w:rsidRPr="00A661B9">
        <w:rPr>
          <w:lang w:val="fr-FR" w:eastAsia="zh-CN"/>
        </w:rPr>
        <w:t>6.26.1</w:t>
      </w:r>
      <w:r w:rsidRPr="00A661B9">
        <w:rPr>
          <w:rFonts w:ascii="Aptos" w:eastAsia="Yu Mincho" w:hAnsi="Aptos"/>
          <w:kern w:val="2"/>
          <w:sz w:val="24"/>
          <w:szCs w:val="24"/>
          <w:lang w:val="fr-FR" w:eastAsia="ja-JP"/>
        </w:rPr>
        <w:tab/>
      </w:r>
      <w:r w:rsidRPr="00A661B9">
        <w:rPr>
          <w:lang w:val="fr-FR" w:eastAsia="zh-CN"/>
        </w:rPr>
        <w:t>Description</w:t>
      </w:r>
      <w:r w:rsidRPr="00A661B9">
        <w:rPr>
          <w:lang w:val="fr-FR"/>
        </w:rPr>
        <w:tab/>
      </w:r>
      <w:r>
        <w:fldChar w:fldCharType="begin"/>
      </w:r>
      <w:r w:rsidRPr="00A661B9">
        <w:rPr>
          <w:lang w:val="fr-FR"/>
        </w:rPr>
        <w:instrText xml:space="preserve"> PAGEREF _Toc210399623 \h </w:instrText>
      </w:r>
      <w:r>
        <w:fldChar w:fldCharType="separate"/>
      </w:r>
      <w:r w:rsidRPr="00A661B9">
        <w:rPr>
          <w:lang w:val="fr-FR"/>
        </w:rPr>
        <w:t>57</w:t>
      </w:r>
      <w:r>
        <w:fldChar w:fldCharType="end"/>
      </w:r>
    </w:p>
    <w:p w14:paraId="3A741B2A" w14:textId="1D4D7C17" w:rsidR="00837B6B" w:rsidRPr="00837B6B" w:rsidRDefault="00837B6B">
      <w:pPr>
        <w:pStyle w:val="TOC3"/>
        <w:rPr>
          <w:rFonts w:ascii="Aptos" w:eastAsia="Yu Mincho" w:hAnsi="Aptos"/>
          <w:kern w:val="2"/>
          <w:sz w:val="24"/>
          <w:szCs w:val="24"/>
          <w:lang w:eastAsia="ja-JP"/>
        </w:rPr>
      </w:pPr>
      <w:r>
        <w:rPr>
          <w:lang w:eastAsia="zh-CN"/>
        </w:rPr>
        <w:t>6.26.2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_Toc210399624 \h </w:instrText>
      </w:r>
      <w:r>
        <w:fldChar w:fldCharType="separate"/>
      </w:r>
      <w:r>
        <w:t>58</w:t>
      </w:r>
      <w:r>
        <w:fldChar w:fldCharType="end"/>
      </w:r>
    </w:p>
    <w:p w14:paraId="1342F479" w14:textId="102F86F3" w:rsidR="00837B6B" w:rsidRPr="00837B6B" w:rsidRDefault="00837B6B">
      <w:pPr>
        <w:pStyle w:val="TOC4"/>
        <w:rPr>
          <w:rFonts w:ascii="Aptos" w:eastAsia="Yu Mincho" w:hAnsi="Aptos"/>
          <w:kern w:val="2"/>
          <w:sz w:val="24"/>
          <w:szCs w:val="24"/>
          <w:lang w:eastAsia="ja-JP"/>
        </w:rPr>
      </w:pPr>
      <w:r>
        <w:t>6.26.2.1</w:t>
      </w:r>
      <w:r w:rsidRPr="00837B6B">
        <w:rPr>
          <w:rFonts w:ascii="Aptos" w:eastAsia="Yu Mincho" w:hAnsi="Aptos"/>
          <w:kern w:val="2"/>
          <w:sz w:val="24"/>
          <w:szCs w:val="24"/>
          <w:lang w:eastAsia="ja-JP"/>
        </w:rPr>
        <w:tab/>
      </w:r>
      <w:r>
        <w:t>General</w:t>
      </w:r>
      <w:r>
        <w:tab/>
      </w:r>
      <w:r>
        <w:fldChar w:fldCharType="begin"/>
      </w:r>
      <w:r>
        <w:instrText xml:space="preserve"> PAGEREF _Toc210399625 \h </w:instrText>
      </w:r>
      <w:r>
        <w:fldChar w:fldCharType="separate"/>
      </w:r>
      <w:r>
        <w:t>58</w:t>
      </w:r>
      <w:r>
        <w:fldChar w:fldCharType="end"/>
      </w:r>
    </w:p>
    <w:p w14:paraId="0AA9941C" w14:textId="0DE921A1" w:rsidR="00837B6B" w:rsidRPr="00837B6B" w:rsidRDefault="00837B6B">
      <w:pPr>
        <w:pStyle w:val="TOC4"/>
        <w:rPr>
          <w:rFonts w:ascii="Aptos" w:eastAsia="Yu Mincho" w:hAnsi="Aptos"/>
          <w:kern w:val="2"/>
          <w:sz w:val="24"/>
          <w:szCs w:val="24"/>
          <w:lang w:eastAsia="ja-JP"/>
        </w:rPr>
      </w:pPr>
      <w:r>
        <w:t>6.26.2.2</w:t>
      </w:r>
      <w:r w:rsidRPr="00837B6B">
        <w:rPr>
          <w:rFonts w:ascii="Aptos" w:eastAsia="Yu Mincho" w:hAnsi="Aptos"/>
          <w:kern w:val="2"/>
          <w:sz w:val="24"/>
          <w:szCs w:val="24"/>
          <w:lang w:eastAsia="ja-JP"/>
        </w:rPr>
        <w:tab/>
      </w:r>
      <w:r>
        <w:t>5G LAN-virtual network (5G LAN-VN)</w:t>
      </w:r>
      <w:r>
        <w:tab/>
      </w:r>
      <w:r>
        <w:fldChar w:fldCharType="begin"/>
      </w:r>
      <w:r>
        <w:instrText xml:space="preserve"> PAGEREF _Toc210399626 \h </w:instrText>
      </w:r>
      <w:r>
        <w:fldChar w:fldCharType="separate"/>
      </w:r>
      <w:r>
        <w:t>58</w:t>
      </w:r>
      <w:r>
        <w:fldChar w:fldCharType="end"/>
      </w:r>
    </w:p>
    <w:p w14:paraId="26A3BAF5" w14:textId="19C4C8F4" w:rsidR="00837B6B" w:rsidRPr="00837B6B" w:rsidRDefault="00837B6B">
      <w:pPr>
        <w:pStyle w:val="TOC4"/>
        <w:rPr>
          <w:rFonts w:ascii="Aptos" w:eastAsia="Yu Mincho" w:hAnsi="Aptos"/>
          <w:kern w:val="2"/>
          <w:sz w:val="24"/>
          <w:szCs w:val="24"/>
          <w:lang w:eastAsia="ja-JP"/>
        </w:rPr>
      </w:pPr>
      <w:r>
        <w:t>6.26.2.3</w:t>
      </w:r>
      <w:r w:rsidRPr="00837B6B">
        <w:rPr>
          <w:rFonts w:ascii="Aptos" w:eastAsia="Yu Mincho" w:hAnsi="Aptos"/>
          <w:kern w:val="2"/>
          <w:sz w:val="24"/>
          <w:szCs w:val="24"/>
          <w:lang w:eastAsia="ja-JP"/>
        </w:rPr>
        <w:tab/>
      </w:r>
      <w:r>
        <w:t>Creation and management</w:t>
      </w:r>
      <w:r>
        <w:tab/>
      </w:r>
      <w:r>
        <w:fldChar w:fldCharType="begin"/>
      </w:r>
      <w:r>
        <w:instrText xml:space="preserve"> PAGEREF _Toc210399627 \h </w:instrText>
      </w:r>
      <w:r>
        <w:fldChar w:fldCharType="separate"/>
      </w:r>
      <w:r>
        <w:t>59</w:t>
      </w:r>
      <w:r>
        <w:fldChar w:fldCharType="end"/>
      </w:r>
    </w:p>
    <w:p w14:paraId="72481919" w14:textId="09433509" w:rsidR="00837B6B" w:rsidRPr="00837B6B" w:rsidRDefault="00837B6B">
      <w:pPr>
        <w:pStyle w:val="TOC4"/>
        <w:rPr>
          <w:rFonts w:ascii="Aptos" w:eastAsia="Yu Mincho" w:hAnsi="Aptos"/>
          <w:kern w:val="2"/>
          <w:sz w:val="24"/>
          <w:szCs w:val="24"/>
          <w:lang w:eastAsia="ja-JP"/>
        </w:rPr>
      </w:pPr>
      <w:r>
        <w:t>6.26.2.4</w:t>
      </w:r>
      <w:r w:rsidRPr="00837B6B">
        <w:rPr>
          <w:rFonts w:ascii="Aptos" w:eastAsia="Yu Mincho" w:hAnsi="Aptos"/>
          <w:kern w:val="2"/>
          <w:sz w:val="24"/>
          <w:szCs w:val="24"/>
          <w:lang w:eastAsia="ja-JP"/>
        </w:rPr>
        <w:tab/>
      </w:r>
      <w:r>
        <w:t>Privacy</w:t>
      </w:r>
      <w:r>
        <w:tab/>
      </w:r>
      <w:r>
        <w:fldChar w:fldCharType="begin"/>
      </w:r>
      <w:r>
        <w:instrText xml:space="preserve"> PAGEREF _Toc210399628 \h </w:instrText>
      </w:r>
      <w:r>
        <w:fldChar w:fldCharType="separate"/>
      </w:r>
      <w:r>
        <w:t>59</w:t>
      </w:r>
      <w:r>
        <w:fldChar w:fldCharType="end"/>
      </w:r>
    </w:p>
    <w:p w14:paraId="52F7DAF4" w14:textId="76754D16" w:rsidR="00837B6B" w:rsidRPr="00837B6B" w:rsidRDefault="00837B6B">
      <w:pPr>
        <w:pStyle w:val="TOC4"/>
        <w:rPr>
          <w:rFonts w:ascii="Aptos" w:eastAsia="Yu Mincho" w:hAnsi="Aptos"/>
          <w:kern w:val="2"/>
          <w:sz w:val="24"/>
          <w:szCs w:val="24"/>
          <w:lang w:eastAsia="ja-JP"/>
        </w:rPr>
      </w:pPr>
      <w:r>
        <w:t>6.26.2.5</w:t>
      </w:r>
      <w:r w:rsidRPr="00837B6B">
        <w:rPr>
          <w:rFonts w:ascii="Aptos" w:eastAsia="Yu Mincho" w:hAnsi="Aptos"/>
          <w:kern w:val="2"/>
          <w:sz w:val="24"/>
          <w:szCs w:val="24"/>
          <w:lang w:eastAsia="ja-JP"/>
        </w:rPr>
        <w:tab/>
      </w:r>
      <w:r>
        <w:t>Traffic types</w:t>
      </w:r>
      <w:r>
        <w:tab/>
      </w:r>
      <w:r>
        <w:fldChar w:fldCharType="begin"/>
      </w:r>
      <w:r>
        <w:instrText xml:space="preserve"> PAGEREF _Toc210399629 \h </w:instrText>
      </w:r>
      <w:r>
        <w:fldChar w:fldCharType="separate"/>
      </w:r>
      <w:r>
        <w:t>59</w:t>
      </w:r>
      <w:r>
        <w:fldChar w:fldCharType="end"/>
      </w:r>
    </w:p>
    <w:p w14:paraId="09979AAF" w14:textId="69D2E590" w:rsidR="00837B6B" w:rsidRPr="00837B6B" w:rsidRDefault="00837B6B">
      <w:pPr>
        <w:pStyle w:val="TOC4"/>
        <w:rPr>
          <w:rFonts w:ascii="Aptos" w:eastAsia="Yu Mincho" w:hAnsi="Aptos"/>
          <w:kern w:val="2"/>
          <w:sz w:val="24"/>
          <w:szCs w:val="24"/>
          <w:lang w:eastAsia="ja-JP"/>
        </w:rPr>
      </w:pPr>
      <w:r>
        <w:t>6.26.2.6</w:t>
      </w:r>
      <w:r w:rsidRPr="00837B6B">
        <w:rPr>
          <w:rFonts w:ascii="Aptos" w:eastAsia="Yu Mincho" w:hAnsi="Aptos"/>
          <w:kern w:val="2"/>
          <w:sz w:val="24"/>
          <w:szCs w:val="24"/>
          <w:lang w:eastAsia="ja-JP"/>
        </w:rPr>
        <w:tab/>
      </w:r>
      <w:r w:rsidRPr="00D95D50">
        <w:rPr>
          <w:lang w:val="en-US"/>
        </w:rPr>
        <w:t>Discovery</w:t>
      </w:r>
      <w:r>
        <w:tab/>
      </w:r>
      <w:r>
        <w:fldChar w:fldCharType="begin"/>
      </w:r>
      <w:r>
        <w:instrText xml:space="preserve"> PAGEREF _Toc210399630 \h </w:instrText>
      </w:r>
      <w:r>
        <w:fldChar w:fldCharType="separate"/>
      </w:r>
      <w:r>
        <w:t>59</w:t>
      </w:r>
      <w:r>
        <w:fldChar w:fldCharType="end"/>
      </w:r>
    </w:p>
    <w:p w14:paraId="1815EF76" w14:textId="3D85C82B" w:rsidR="00837B6B" w:rsidRPr="00837B6B" w:rsidRDefault="00837B6B">
      <w:pPr>
        <w:pStyle w:val="TOC4"/>
        <w:rPr>
          <w:rFonts w:ascii="Aptos" w:eastAsia="Yu Mincho" w:hAnsi="Aptos"/>
          <w:kern w:val="2"/>
          <w:sz w:val="24"/>
          <w:szCs w:val="24"/>
          <w:lang w:eastAsia="ja-JP"/>
        </w:rPr>
      </w:pPr>
      <w:r>
        <w:t>6.26.2.7</w:t>
      </w:r>
      <w:r w:rsidRPr="00837B6B">
        <w:rPr>
          <w:rFonts w:ascii="Aptos" w:eastAsia="Yu Mincho" w:hAnsi="Aptos"/>
          <w:kern w:val="2"/>
          <w:sz w:val="24"/>
          <w:szCs w:val="24"/>
          <w:lang w:eastAsia="ja-JP"/>
        </w:rPr>
        <w:tab/>
      </w:r>
      <w:r>
        <w:t>(void)</w:t>
      </w:r>
      <w:r>
        <w:tab/>
      </w:r>
      <w:r>
        <w:fldChar w:fldCharType="begin"/>
      </w:r>
      <w:r>
        <w:instrText xml:space="preserve"> PAGEREF _Toc210399631 \h </w:instrText>
      </w:r>
      <w:r>
        <w:fldChar w:fldCharType="separate"/>
      </w:r>
      <w:r>
        <w:t>60</w:t>
      </w:r>
      <w:r>
        <w:fldChar w:fldCharType="end"/>
      </w:r>
    </w:p>
    <w:p w14:paraId="1C904B13" w14:textId="18A72B09" w:rsidR="00837B6B" w:rsidRPr="00837B6B" w:rsidRDefault="00837B6B">
      <w:pPr>
        <w:pStyle w:val="TOC4"/>
        <w:rPr>
          <w:rFonts w:ascii="Aptos" w:eastAsia="Yu Mincho" w:hAnsi="Aptos"/>
          <w:kern w:val="2"/>
          <w:sz w:val="24"/>
          <w:szCs w:val="24"/>
          <w:lang w:eastAsia="ja-JP"/>
        </w:rPr>
      </w:pPr>
      <w:r>
        <w:t>6.26.2.8</w:t>
      </w:r>
      <w:r w:rsidRPr="00837B6B">
        <w:rPr>
          <w:rFonts w:ascii="Aptos" w:eastAsia="Yu Mincho" w:hAnsi="Aptos"/>
          <w:kern w:val="2"/>
          <w:sz w:val="24"/>
          <w:szCs w:val="24"/>
          <w:lang w:eastAsia="ja-JP"/>
        </w:rPr>
        <w:tab/>
      </w:r>
      <w:r>
        <w:t>Indirect communication mode</w:t>
      </w:r>
      <w:r>
        <w:tab/>
      </w:r>
      <w:r>
        <w:fldChar w:fldCharType="begin"/>
      </w:r>
      <w:r>
        <w:instrText xml:space="preserve"> PAGEREF _Toc210399632 \h </w:instrText>
      </w:r>
      <w:r>
        <w:fldChar w:fldCharType="separate"/>
      </w:r>
      <w:r>
        <w:t>60</w:t>
      </w:r>
      <w:r>
        <w:fldChar w:fldCharType="end"/>
      </w:r>
    </w:p>
    <w:p w14:paraId="669CDD22" w14:textId="5F67B76E" w:rsidR="00837B6B" w:rsidRPr="00837B6B" w:rsidRDefault="00837B6B">
      <w:pPr>
        <w:pStyle w:val="TOC4"/>
        <w:rPr>
          <w:rFonts w:ascii="Aptos" w:eastAsia="Yu Mincho" w:hAnsi="Aptos"/>
          <w:kern w:val="2"/>
          <w:sz w:val="24"/>
          <w:szCs w:val="24"/>
          <w:lang w:eastAsia="ja-JP"/>
        </w:rPr>
      </w:pPr>
      <w:r>
        <w:t>6.26.2.9</w:t>
      </w:r>
      <w:r w:rsidRPr="00837B6B">
        <w:rPr>
          <w:rFonts w:ascii="Aptos" w:eastAsia="Yu Mincho" w:hAnsi="Aptos"/>
          <w:kern w:val="2"/>
          <w:sz w:val="24"/>
          <w:szCs w:val="24"/>
          <w:lang w:eastAsia="ja-JP"/>
        </w:rPr>
        <w:tab/>
      </w:r>
      <w:r>
        <w:t>Service exposure</w:t>
      </w:r>
      <w:r>
        <w:tab/>
      </w:r>
      <w:r>
        <w:fldChar w:fldCharType="begin"/>
      </w:r>
      <w:r>
        <w:instrText xml:space="preserve"> PAGEREF _Toc210399633 \h </w:instrText>
      </w:r>
      <w:r>
        <w:fldChar w:fldCharType="separate"/>
      </w:r>
      <w:r>
        <w:t>60</w:t>
      </w:r>
      <w:r>
        <w:fldChar w:fldCharType="end"/>
      </w:r>
    </w:p>
    <w:p w14:paraId="2ADC5B43" w14:textId="539EF2C6" w:rsidR="00837B6B" w:rsidRPr="00837B6B" w:rsidRDefault="00837B6B">
      <w:pPr>
        <w:pStyle w:val="TOC2"/>
        <w:rPr>
          <w:rFonts w:ascii="Aptos" w:eastAsia="Yu Mincho" w:hAnsi="Aptos"/>
          <w:kern w:val="2"/>
          <w:sz w:val="24"/>
          <w:szCs w:val="24"/>
          <w:lang w:eastAsia="ja-JP"/>
        </w:rPr>
      </w:pPr>
      <w:r>
        <w:t>6.27</w:t>
      </w:r>
      <w:r w:rsidRPr="00837B6B">
        <w:rPr>
          <w:rFonts w:ascii="Aptos" w:eastAsia="Yu Mincho" w:hAnsi="Aptos"/>
          <w:kern w:val="2"/>
          <w:sz w:val="24"/>
          <w:szCs w:val="24"/>
          <w:lang w:eastAsia="ja-JP"/>
        </w:rPr>
        <w:tab/>
      </w:r>
      <w:r>
        <w:t>Positioning services</w:t>
      </w:r>
      <w:r>
        <w:tab/>
      </w:r>
      <w:r>
        <w:fldChar w:fldCharType="begin"/>
      </w:r>
      <w:r>
        <w:instrText xml:space="preserve"> PAGEREF _Toc210399634 \h </w:instrText>
      </w:r>
      <w:r>
        <w:fldChar w:fldCharType="separate"/>
      </w:r>
      <w:r>
        <w:t>60</w:t>
      </w:r>
      <w:r>
        <w:fldChar w:fldCharType="end"/>
      </w:r>
    </w:p>
    <w:p w14:paraId="62A5E11F" w14:textId="570A5329" w:rsidR="00837B6B" w:rsidRPr="00837B6B" w:rsidRDefault="00837B6B">
      <w:pPr>
        <w:pStyle w:val="TOC3"/>
        <w:rPr>
          <w:rFonts w:ascii="Aptos" w:eastAsia="Yu Mincho" w:hAnsi="Aptos"/>
          <w:kern w:val="2"/>
          <w:sz w:val="24"/>
          <w:szCs w:val="24"/>
          <w:lang w:eastAsia="ja-JP"/>
        </w:rPr>
      </w:pPr>
      <w:r>
        <w:t>6.27.1</w:t>
      </w:r>
      <w:r w:rsidRPr="00837B6B">
        <w:rPr>
          <w:rFonts w:ascii="Aptos" w:eastAsia="Yu Mincho" w:hAnsi="Aptos"/>
          <w:kern w:val="2"/>
          <w:sz w:val="24"/>
          <w:szCs w:val="24"/>
          <w:lang w:eastAsia="ja-JP"/>
        </w:rPr>
        <w:tab/>
      </w:r>
      <w:r>
        <w:t>Description</w:t>
      </w:r>
      <w:r>
        <w:tab/>
      </w:r>
      <w:r>
        <w:fldChar w:fldCharType="begin"/>
      </w:r>
      <w:r>
        <w:instrText xml:space="preserve"> PAGEREF _Toc210399635 \h </w:instrText>
      </w:r>
      <w:r>
        <w:fldChar w:fldCharType="separate"/>
      </w:r>
      <w:r>
        <w:t>60</w:t>
      </w:r>
      <w:r>
        <w:fldChar w:fldCharType="end"/>
      </w:r>
    </w:p>
    <w:p w14:paraId="10BA3C8E" w14:textId="2872B475" w:rsidR="00837B6B" w:rsidRPr="00837B6B" w:rsidRDefault="00837B6B">
      <w:pPr>
        <w:pStyle w:val="TOC3"/>
        <w:rPr>
          <w:rFonts w:ascii="Aptos" w:eastAsia="Yu Mincho" w:hAnsi="Aptos"/>
          <w:kern w:val="2"/>
          <w:sz w:val="24"/>
          <w:szCs w:val="24"/>
          <w:lang w:eastAsia="ja-JP"/>
        </w:rPr>
      </w:pPr>
      <w:r>
        <w:t>6.27.2</w:t>
      </w:r>
      <w:r w:rsidRPr="00837B6B">
        <w:rPr>
          <w:rFonts w:ascii="Aptos" w:eastAsia="Yu Mincho" w:hAnsi="Aptos"/>
          <w:kern w:val="2"/>
          <w:sz w:val="24"/>
          <w:szCs w:val="24"/>
          <w:lang w:eastAsia="ja-JP"/>
        </w:rPr>
        <w:tab/>
      </w:r>
      <w:r>
        <w:t>Requirements</w:t>
      </w:r>
      <w:r>
        <w:tab/>
      </w:r>
      <w:r>
        <w:fldChar w:fldCharType="begin"/>
      </w:r>
      <w:r>
        <w:instrText xml:space="preserve"> PAGEREF _Toc210399636 \h </w:instrText>
      </w:r>
      <w:r>
        <w:fldChar w:fldCharType="separate"/>
      </w:r>
      <w:r>
        <w:t>60</w:t>
      </w:r>
      <w:r>
        <w:fldChar w:fldCharType="end"/>
      </w:r>
    </w:p>
    <w:p w14:paraId="53B1C257" w14:textId="347211D7" w:rsidR="00837B6B" w:rsidRPr="00837B6B" w:rsidRDefault="00837B6B">
      <w:pPr>
        <w:pStyle w:val="TOC2"/>
        <w:rPr>
          <w:rFonts w:ascii="Aptos" w:eastAsia="Yu Mincho" w:hAnsi="Aptos"/>
          <w:kern w:val="2"/>
          <w:sz w:val="24"/>
          <w:szCs w:val="24"/>
          <w:lang w:eastAsia="ja-JP"/>
        </w:rPr>
      </w:pPr>
      <w:r>
        <w:t>6.28</w:t>
      </w:r>
      <w:r w:rsidRPr="00837B6B">
        <w:rPr>
          <w:rFonts w:ascii="Aptos" w:eastAsia="Yu Mincho" w:hAnsi="Aptos"/>
          <w:kern w:val="2"/>
          <w:sz w:val="24"/>
          <w:szCs w:val="24"/>
          <w:lang w:eastAsia="ja-JP"/>
        </w:rPr>
        <w:tab/>
      </w:r>
      <w:r>
        <w:t>Cyber-physical control applications in vertical domains</w:t>
      </w:r>
      <w:r>
        <w:tab/>
      </w:r>
      <w:r>
        <w:fldChar w:fldCharType="begin"/>
      </w:r>
      <w:r>
        <w:instrText xml:space="preserve"> PAGEREF _Toc210399637 \h </w:instrText>
      </w:r>
      <w:r>
        <w:fldChar w:fldCharType="separate"/>
      </w:r>
      <w:r>
        <w:t>62</w:t>
      </w:r>
      <w:r>
        <w:fldChar w:fldCharType="end"/>
      </w:r>
    </w:p>
    <w:p w14:paraId="65796AA1" w14:textId="3D2187DF" w:rsidR="00837B6B" w:rsidRPr="00837B6B" w:rsidRDefault="00837B6B">
      <w:pPr>
        <w:pStyle w:val="TOC3"/>
        <w:rPr>
          <w:rFonts w:ascii="Aptos" w:eastAsia="Yu Mincho" w:hAnsi="Aptos"/>
          <w:kern w:val="2"/>
          <w:sz w:val="24"/>
          <w:szCs w:val="24"/>
          <w:lang w:eastAsia="ja-JP"/>
        </w:rPr>
      </w:pPr>
      <w:r>
        <w:t>6.28.1</w:t>
      </w:r>
      <w:r w:rsidRPr="00837B6B">
        <w:rPr>
          <w:rFonts w:ascii="Aptos" w:eastAsia="Yu Mincho" w:hAnsi="Aptos"/>
          <w:kern w:val="2"/>
          <w:sz w:val="24"/>
          <w:szCs w:val="24"/>
          <w:lang w:eastAsia="ja-JP"/>
        </w:rPr>
        <w:tab/>
      </w:r>
      <w:r>
        <w:t>Description</w:t>
      </w:r>
      <w:r>
        <w:tab/>
      </w:r>
      <w:r>
        <w:fldChar w:fldCharType="begin"/>
      </w:r>
      <w:r>
        <w:instrText xml:space="preserve"> PAGEREF _Toc210399638 \h </w:instrText>
      </w:r>
      <w:r>
        <w:fldChar w:fldCharType="separate"/>
      </w:r>
      <w:r>
        <w:t>62</w:t>
      </w:r>
      <w:r>
        <w:fldChar w:fldCharType="end"/>
      </w:r>
    </w:p>
    <w:p w14:paraId="7DFC9952" w14:textId="532EC310" w:rsidR="00837B6B" w:rsidRPr="00837B6B" w:rsidRDefault="00837B6B">
      <w:pPr>
        <w:pStyle w:val="TOC3"/>
        <w:rPr>
          <w:rFonts w:ascii="Aptos" w:eastAsia="Yu Mincho" w:hAnsi="Aptos"/>
          <w:kern w:val="2"/>
          <w:sz w:val="24"/>
          <w:szCs w:val="24"/>
          <w:lang w:eastAsia="ja-JP"/>
        </w:rPr>
      </w:pPr>
      <w:r>
        <w:t>6.28.2</w:t>
      </w:r>
      <w:r w:rsidRPr="00837B6B">
        <w:rPr>
          <w:rFonts w:ascii="Aptos" w:eastAsia="Yu Mincho" w:hAnsi="Aptos"/>
          <w:kern w:val="2"/>
          <w:sz w:val="24"/>
          <w:szCs w:val="24"/>
          <w:lang w:eastAsia="ja-JP"/>
        </w:rPr>
        <w:tab/>
      </w:r>
      <w:r>
        <w:t>Requirements</w:t>
      </w:r>
      <w:r>
        <w:tab/>
      </w:r>
      <w:r>
        <w:fldChar w:fldCharType="begin"/>
      </w:r>
      <w:r>
        <w:instrText xml:space="preserve"> PAGEREF _Toc210399639 \h </w:instrText>
      </w:r>
      <w:r>
        <w:fldChar w:fldCharType="separate"/>
      </w:r>
      <w:r>
        <w:t>62</w:t>
      </w:r>
      <w:r>
        <w:fldChar w:fldCharType="end"/>
      </w:r>
    </w:p>
    <w:p w14:paraId="5E92E223" w14:textId="07C01EF0" w:rsidR="00837B6B" w:rsidRPr="00837B6B" w:rsidRDefault="00837B6B">
      <w:pPr>
        <w:pStyle w:val="TOC4"/>
        <w:rPr>
          <w:rFonts w:ascii="Aptos" w:eastAsia="Yu Mincho" w:hAnsi="Aptos"/>
          <w:kern w:val="2"/>
          <w:sz w:val="24"/>
          <w:szCs w:val="24"/>
          <w:lang w:eastAsia="ja-JP"/>
        </w:rPr>
      </w:pPr>
      <w:r>
        <w:t>6.28.2.1</w:t>
      </w:r>
      <w:r w:rsidRPr="00837B6B">
        <w:rPr>
          <w:rFonts w:ascii="Aptos" w:eastAsia="Yu Mincho" w:hAnsi="Aptos"/>
          <w:kern w:val="2"/>
          <w:sz w:val="24"/>
          <w:szCs w:val="24"/>
          <w:lang w:eastAsia="ja-JP"/>
        </w:rPr>
        <w:tab/>
      </w:r>
      <w:r>
        <w:t>General</w:t>
      </w:r>
      <w:r>
        <w:tab/>
      </w:r>
      <w:r>
        <w:fldChar w:fldCharType="begin"/>
      </w:r>
      <w:r>
        <w:instrText xml:space="preserve"> PAGEREF _Toc210399640 \h </w:instrText>
      </w:r>
      <w:r>
        <w:fldChar w:fldCharType="separate"/>
      </w:r>
      <w:r>
        <w:t>62</w:t>
      </w:r>
      <w:r>
        <w:fldChar w:fldCharType="end"/>
      </w:r>
    </w:p>
    <w:p w14:paraId="43FA4297" w14:textId="006FD991" w:rsidR="00837B6B" w:rsidRPr="00837B6B" w:rsidRDefault="00837B6B">
      <w:pPr>
        <w:pStyle w:val="TOC4"/>
        <w:rPr>
          <w:rFonts w:ascii="Aptos" w:eastAsia="Yu Mincho" w:hAnsi="Aptos"/>
          <w:kern w:val="2"/>
          <w:sz w:val="24"/>
          <w:szCs w:val="24"/>
          <w:lang w:eastAsia="ja-JP"/>
        </w:rPr>
      </w:pPr>
      <w:r>
        <w:t>6.28.2.2</w:t>
      </w:r>
      <w:r w:rsidRPr="00837B6B">
        <w:rPr>
          <w:rFonts w:ascii="Aptos" w:eastAsia="Yu Mincho" w:hAnsi="Aptos"/>
          <w:kern w:val="2"/>
          <w:sz w:val="24"/>
          <w:szCs w:val="24"/>
          <w:lang w:eastAsia="ja-JP"/>
        </w:rPr>
        <w:tab/>
      </w:r>
      <w:r>
        <w:t>Smart Grid</w:t>
      </w:r>
      <w:r>
        <w:tab/>
      </w:r>
      <w:r>
        <w:fldChar w:fldCharType="begin"/>
      </w:r>
      <w:r>
        <w:instrText xml:space="preserve"> PAGEREF _Toc210399641 \h </w:instrText>
      </w:r>
      <w:r>
        <w:fldChar w:fldCharType="separate"/>
      </w:r>
      <w:r>
        <w:t>62</w:t>
      </w:r>
      <w:r>
        <w:fldChar w:fldCharType="end"/>
      </w:r>
    </w:p>
    <w:p w14:paraId="72D96794" w14:textId="650BBF8C" w:rsidR="00837B6B" w:rsidRPr="00837B6B" w:rsidRDefault="00837B6B">
      <w:pPr>
        <w:pStyle w:val="TOC2"/>
        <w:rPr>
          <w:rFonts w:ascii="Aptos" w:eastAsia="Yu Mincho" w:hAnsi="Aptos"/>
          <w:kern w:val="2"/>
          <w:sz w:val="24"/>
          <w:szCs w:val="24"/>
          <w:lang w:eastAsia="ja-JP"/>
        </w:rPr>
      </w:pPr>
      <w:r>
        <w:t>6.</w:t>
      </w:r>
      <w:r>
        <w:rPr>
          <w:lang w:eastAsia="zh-CN"/>
        </w:rPr>
        <w:t>29</w:t>
      </w:r>
      <w:r w:rsidRPr="00837B6B">
        <w:rPr>
          <w:rFonts w:ascii="Aptos" w:eastAsia="Yu Mincho" w:hAnsi="Aptos"/>
          <w:kern w:val="2"/>
          <w:sz w:val="24"/>
          <w:szCs w:val="24"/>
          <w:lang w:eastAsia="ja-JP"/>
        </w:rPr>
        <w:tab/>
      </w:r>
      <w:r>
        <w:rPr>
          <w:lang w:eastAsia="zh-CN"/>
        </w:rPr>
        <w:t>Messaging</w:t>
      </w:r>
      <w:r>
        <w:t xml:space="preserve"> aspects</w:t>
      </w:r>
      <w:r>
        <w:tab/>
      </w:r>
      <w:r>
        <w:fldChar w:fldCharType="begin"/>
      </w:r>
      <w:r>
        <w:instrText xml:space="preserve"> PAGEREF _Toc210399642 \h </w:instrText>
      </w:r>
      <w:r>
        <w:fldChar w:fldCharType="separate"/>
      </w:r>
      <w:r>
        <w:t>63</w:t>
      </w:r>
      <w:r>
        <w:fldChar w:fldCharType="end"/>
      </w:r>
    </w:p>
    <w:p w14:paraId="196798F8" w14:textId="005EF19B" w:rsidR="00837B6B" w:rsidRPr="00837B6B" w:rsidRDefault="00837B6B">
      <w:pPr>
        <w:pStyle w:val="TOC3"/>
        <w:rPr>
          <w:rFonts w:ascii="Aptos" w:eastAsia="Yu Mincho" w:hAnsi="Aptos"/>
          <w:kern w:val="2"/>
          <w:sz w:val="24"/>
          <w:szCs w:val="24"/>
          <w:lang w:eastAsia="ja-JP"/>
        </w:rPr>
      </w:pPr>
      <w:r>
        <w:t>6.29.1</w:t>
      </w:r>
      <w:r w:rsidRPr="00837B6B">
        <w:rPr>
          <w:rFonts w:ascii="Aptos" w:eastAsia="Yu Mincho" w:hAnsi="Aptos"/>
          <w:kern w:val="2"/>
          <w:sz w:val="24"/>
          <w:szCs w:val="24"/>
          <w:lang w:eastAsia="ja-JP"/>
        </w:rPr>
        <w:tab/>
      </w:r>
      <w:r>
        <w:t>Description</w:t>
      </w:r>
      <w:r>
        <w:tab/>
      </w:r>
      <w:r>
        <w:fldChar w:fldCharType="begin"/>
      </w:r>
      <w:r>
        <w:instrText xml:space="preserve"> PAGEREF _Toc210399643 \h </w:instrText>
      </w:r>
      <w:r>
        <w:fldChar w:fldCharType="separate"/>
      </w:r>
      <w:r>
        <w:t>63</w:t>
      </w:r>
      <w:r>
        <w:fldChar w:fldCharType="end"/>
      </w:r>
    </w:p>
    <w:p w14:paraId="366433D7" w14:textId="7F795032" w:rsidR="00837B6B" w:rsidRPr="00837B6B" w:rsidRDefault="00837B6B">
      <w:pPr>
        <w:pStyle w:val="TOC3"/>
        <w:rPr>
          <w:rFonts w:ascii="Aptos" w:eastAsia="Yu Mincho" w:hAnsi="Aptos"/>
          <w:kern w:val="2"/>
          <w:sz w:val="24"/>
          <w:szCs w:val="24"/>
          <w:lang w:eastAsia="ja-JP"/>
        </w:rPr>
      </w:pPr>
      <w:r>
        <w:t>6.29.2</w:t>
      </w:r>
      <w:r w:rsidRPr="00837B6B">
        <w:rPr>
          <w:rFonts w:ascii="Aptos" w:eastAsia="Yu Mincho" w:hAnsi="Aptos"/>
          <w:kern w:val="2"/>
          <w:sz w:val="24"/>
          <w:szCs w:val="24"/>
          <w:lang w:eastAsia="ja-JP"/>
        </w:rPr>
        <w:tab/>
      </w:r>
      <w:r>
        <w:t>Requirements</w:t>
      </w:r>
      <w:r>
        <w:tab/>
      </w:r>
      <w:r>
        <w:fldChar w:fldCharType="begin"/>
      </w:r>
      <w:r>
        <w:instrText xml:space="preserve"> PAGEREF _Toc210399644 \h </w:instrText>
      </w:r>
      <w:r>
        <w:fldChar w:fldCharType="separate"/>
      </w:r>
      <w:r>
        <w:t>63</w:t>
      </w:r>
      <w:r>
        <w:fldChar w:fldCharType="end"/>
      </w:r>
    </w:p>
    <w:p w14:paraId="3D259F77" w14:textId="52935DB1" w:rsidR="00837B6B" w:rsidRPr="00837B6B" w:rsidRDefault="00837B6B">
      <w:pPr>
        <w:pStyle w:val="TOC2"/>
        <w:rPr>
          <w:rFonts w:ascii="Aptos" w:eastAsia="Yu Mincho" w:hAnsi="Aptos"/>
          <w:kern w:val="2"/>
          <w:sz w:val="24"/>
          <w:szCs w:val="24"/>
          <w:lang w:eastAsia="ja-JP"/>
        </w:rPr>
      </w:pPr>
      <w:r>
        <w:t>6.</w:t>
      </w:r>
      <w:r>
        <w:rPr>
          <w:lang w:eastAsia="ja-JP"/>
        </w:rPr>
        <w:t>30</w:t>
      </w:r>
      <w:r w:rsidRPr="00837B6B">
        <w:rPr>
          <w:rFonts w:ascii="Aptos" w:eastAsia="Yu Mincho" w:hAnsi="Aptos"/>
          <w:kern w:val="2"/>
          <w:sz w:val="24"/>
          <w:szCs w:val="24"/>
          <w:lang w:eastAsia="ja-JP"/>
        </w:rPr>
        <w:tab/>
      </w:r>
      <w:r>
        <w:t xml:space="preserve">Steering </w:t>
      </w:r>
      <w:r>
        <w:rPr>
          <w:lang w:eastAsia="ja-JP"/>
        </w:rPr>
        <w:t>o</w:t>
      </w:r>
      <w:r>
        <w:t xml:space="preserve">f </w:t>
      </w:r>
      <w:r>
        <w:rPr>
          <w:lang w:eastAsia="ja-JP"/>
        </w:rPr>
        <w:t>r</w:t>
      </w:r>
      <w:r>
        <w:t>oaming</w:t>
      </w:r>
      <w:r>
        <w:tab/>
      </w:r>
      <w:r>
        <w:fldChar w:fldCharType="begin"/>
      </w:r>
      <w:r>
        <w:instrText xml:space="preserve"> PAGEREF _Toc210399645 \h </w:instrText>
      </w:r>
      <w:r>
        <w:fldChar w:fldCharType="separate"/>
      </w:r>
      <w:r>
        <w:t>63</w:t>
      </w:r>
      <w:r>
        <w:fldChar w:fldCharType="end"/>
      </w:r>
    </w:p>
    <w:p w14:paraId="67636255" w14:textId="5450A382" w:rsidR="00837B6B" w:rsidRPr="00837B6B" w:rsidRDefault="00837B6B">
      <w:pPr>
        <w:pStyle w:val="TOC3"/>
        <w:rPr>
          <w:rFonts w:ascii="Aptos" w:eastAsia="Yu Mincho" w:hAnsi="Aptos"/>
          <w:kern w:val="2"/>
          <w:sz w:val="24"/>
          <w:szCs w:val="24"/>
          <w:lang w:eastAsia="ja-JP"/>
        </w:rPr>
      </w:pPr>
      <w:r>
        <w:t>6.</w:t>
      </w:r>
      <w:r>
        <w:rPr>
          <w:lang w:eastAsia="ja-JP"/>
        </w:rPr>
        <w:t>30</w:t>
      </w:r>
      <w:r>
        <w:t>.1</w:t>
      </w:r>
      <w:r w:rsidRPr="00837B6B">
        <w:rPr>
          <w:rFonts w:ascii="Aptos" w:eastAsia="Yu Mincho" w:hAnsi="Aptos"/>
          <w:kern w:val="2"/>
          <w:sz w:val="24"/>
          <w:szCs w:val="24"/>
          <w:lang w:eastAsia="ja-JP"/>
        </w:rPr>
        <w:tab/>
      </w:r>
      <w:r>
        <w:t>Description</w:t>
      </w:r>
      <w:r>
        <w:tab/>
      </w:r>
      <w:r>
        <w:fldChar w:fldCharType="begin"/>
      </w:r>
      <w:r>
        <w:instrText xml:space="preserve"> PAGEREF _Toc210399646 \h </w:instrText>
      </w:r>
      <w:r>
        <w:fldChar w:fldCharType="separate"/>
      </w:r>
      <w:r>
        <w:t>63</w:t>
      </w:r>
      <w:r>
        <w:fldChar w:fldCharType="end"/>
      </w:r>
    </w:p>
    <w:p w14:paraId="6AC0495E" w14:textId="1D971CE2" w:rsidR="00837B6B" w:rsidRPr="00837B6B" w:rsidRDefault="00837B6B">
      <w:pPr>
        <w:pStyle w:val="TOC3"/>
        <w:rPr>
          <w:rFonts w:ascii="Aptos" w:eastAsia="Yu Mincho" w:hAnsi="Aptos"/>
          <w:kern w:val="2"/>
          <w:sz w:val="24"/>
          <w:szCs w:val="24"/>
          <w:lang w:eastAsia="ja-JP"/>
        </w:rPr>
      </w:pPr>
      <w:r>
        <w:t>6.30.2</w:t>
      </w:r>
      <w:r w:rsidRPr="00837B6B">
        <w:rPr>
          <w:rFonts w:ascii="Aptos" w:eastAsia="Yu Mincho" w:hAnsi="Aptos"/>
          <w:kern w:val="2"/>
          <w:sz w:val="24"/>
          <w:szCs w:val="24"/>
          <w:lang w:eastAsia="ja-JP"/>
        </w:rPr>
        <w:tab/>
      </w:r>
      <w:r>
        <w:t>Requirements</w:t>
      </w:r>
      <w:r>
        <w:tab/>
      </w:r>
      <w:r>
        <w:fldChar w:fldCharType="begin"/>
      </w:r>
      <w:r>
        <w:instrText xml:space="preserve"> PAGEREF _Toc210399647 \h </w:instrText>
      </w:r>
      <w:r>
        <w:fldChar w:fldCharType="separate"/>
      </w:r>
      <w:r>
        <w:t>63</w:t>
      </w:r>
      <w:r>
        <w:fldChar w:fldCharType="end"/>
      </w:r>
    </w:p>
    <w:p w14:paraId="6DCB89F7" w14:textId="13776D5B" w:rsidR="00837B6B" w:rsidRPr="00837B6B" w:rsidRDefault="00837B6B">
      <w:pPr>
        <w:pStyle w:val="TOC2"/>
        <w:rPr>
          <w:rFonts w:ascii="Aptos" w:eastAsia="Yu Mincho" w:hAnsi="Aptos"/>
          <w:kern w:val="2"/>
          <w:sz w:val="24"/>
          <w:szCs w:val="24"/>
          <w:lang w:eastAsia="ja-JP"/>
        </w:rPr>
      </w:pPr>
      <w:r>
        <w:t>6.31</w:t>
      </w:r>
      <w:r w:rsidRPr="00837B6B">
        <w:rPr>
          <w:rFonts w:ascii="Aptos" w:eastAsia="Yu Mincho" w:hAnsi="Aptos"/>
          <w:kern w:val="2"/>
          <w:sz w:val="24"/>
          <w:szCs w:val="24"/>
          <w:lang w:eastAsia="ja-JP"/>
        </w:rPr>
        <w:tab/>
      </w:r>
      <w:r>
        <w:t>Minimization of Service Interruption</w:t>
      </w:r>
      <w:r>
        <w:tab/>
      </w:r>
      <w:r>
        <w:fldChar w:fldCharType="begin"/>
      </w:r>
      <w:r>
        <w:instrText xml:space="preserve"> PAGEREF _Toc210399648 \h </w:instrText>
      </w:r>
      <w:r>
        <w:fldChar w:fldCharType="separate"/>
      </w:r>
      <w:r>
        <w:t>63</w:t>
      </w:r>
      <w:r>
        <w:fldChar w:fldCharType="end"/>
      </w:r>
    </w:p>
    <w:p w14:paraId="3478BB5F" w14:textId="241BA7CA" w:rsidR="00837B6B" w:rsidRPr="00837B6B" w:rsidRDefault="00837B6B">
      <w:pPr>
        <w:pStyle w:val="TOC3"/>
        <w:rPr>
          <w:rFonts w:ascii="Aptos" w:eastAsia="Yu Mincho" w:hAnsi="Aptos"/>
          <w:kern w:val="2"/>
          <w:sz w:val="24"/>
          <w:szCs w:val="24"/>
          <w:lang w:eastAsia="ja-JP"/>
        </w:rPr>
      </w:pPr>
      <w:r>
        <w:t>6.31.1</w:t>
      </w:r>
      <w:r w:rsidRPr="00837B6B">
        <w:rPr>
          <w:rFonts w:ascii="Aptos" w:eastAsia="Yu Mincho" w:hAnsi="Aptos"/>
          <w:kern w:val="2"/>
          <w:sz w:val="24"/>
          <w:szCs w:val="24"/>
          <w:lang w:eastAsia="ja-JP"/>
        </w:rPr>
        <w:tab/>
      </w:r>
      <w:r>
        <w:t>Description</w:t>
      </w:r>
      <w:r>
        <w:tab/>
      </w:r>
      <w:r>
        <w:fldChar w:fldCharType="begin"/>
      </w:r>
      <w:r>
        <w:instrText xml:space="preserve"> PAGEREF _Toc210399649 \h </w:instrText>
      </w:r>
      <w:r>
        <w:fldChar w:fldCharType="separate"/>
      </w:r>
      <w:r>
        <w:t>63</w:t>
      </w:r>
      <w:r>
        <w:fldChar w:fldCharType="end"/>
      </w:r>
    </w:p>
    <w:p w14:paraId="16B9020F" w14:textId="384D3894" w:rsidR="00837B6B" w:rsidRPr="00837B6B" w:rsidRDefault="00837B6B">
      <w:pPr>
        <w:pStyle w:val="TOC3"/>
        <w:rPr>
          <w:rFonts w:ascii="Aptos" w:eastAsia="Yu Mincho" w:hAnsi="Aptos"/>
          <w:kern w:val="2"/>
          <w:sz w:val="24"/>
          <w:szCs w:val="24"/>
          <w:lang w:eastAsia="ja-JP"/>
        </w:rPr>
      </w:pPr>
      <w:r>
        <w:t>6.31.2</w:t>
      </w:r>
      <w:r w:rsidRPr="00837B6B">
        <w:rPr>
          <w:rFonts w:ascii="Aptos" w:eastAsia="Yu Mincho" w:hAnsi="Aptos"/>
          <w:kern w:val="2"/>
          <w:sz w:val="24"/>
          <w:szCs w:val="24"/>
          <w:lang w:eastAsia="ja-JP"/>
        </w:rPr>
        <w:tab/>
      </w:r>
      <w:r>
        <w:t>Requirements</w:t>
      </w:r>
      <w:r>
        <w:tab/>
      </w:r>
      <w:r>
        <w:fldChar w:fldCharType="begin"/>
      </w:r>
      <w:r>
        <w:instrText xml:space="preserve"> PAGEREF _Toc210399650 \h </w:instrText>
      </w:r>
      <w:r>
        <w:fldChar w:fldCharType="separate"/>
      </w:r>
      <w:r>
        <w:t>64</w:t>
      </w:r>
      <w:r>
        <w:fldChar w:fldCharType="end"/>
      </w:r>
    </w:p>
    <w:p w14:paraId="5290A50F" w14:textId="2503BB78" w:rsidR="00837B6B" w:rsidRPr="00837B6B" w:rsidRDefault="00837B6B">
      <w:pPr>
        <w:pStyle w:val="TOC4"/>
        <w:rPr>
          <w:rFonts w:ascii="Aptos" w:eastAsia="Yu Mincho" w:hAnsi="Aptos"/>
          <w:kern w:val="2"/>
          <w:sz w:val="24"/>
          <w:szCs w:val="24"/>
          <w:lang w:eastAsia="ja-JP"/>
        </w:rPr>
      </w:pPr>
      <w:r>
        <w:t>6.31.2.1</w:t>
      </w:r>
      <w:r w:rsidRPr="00837B6B">
        <w:rPr>
          <w:rFonts w:ascii="Aptos" w:eastAsia="Yu Mincho" w:hAnsi="Aptos"/>
          <w:kern w:val="2"/>
          <w:sz w:val="24"/>
          <w:szCs w:val="24"/>
          <w:lang w:eastAsia="ja-JP"/>
        </w:rPr>
        <w:tab/>
      </w:r>
      <w:r>
        <w:t>General</w:t>
      </w:r>
      <w:r>
        <w:tab/>
      </w:r>
      <w:r>
        <w:fldChar w:fldCharType="begin"/>
      </w:r>
      <w:r>
        <w:instrText xml:space="preserve"> PAGEREF _Toc210399651 \h </w:instrText>
      </w:r>
      <w:r>
        <w:fldChar w:fldCharType="separate"/>
      </w:r>
      <w:r>
        <w:t>64</w:t>
      </w:r>
      <w:r>
        <w:fldChar w:fldCharType="end"/>
      </w:r>
    </w:p>
    <w:p w14:paraId="1218FF5A" w14:textId="5E956BE0" w:rsidR="00837B6B" w:rsidRPr="00837B6B" w:rsidRDefault="00837B6B">
      <w:pPr>
        <w:pStyle w:val="TOC4"/>
        <w:rPr>
          <w:rFonts w:ascii="Aptos" w:eastAsia="Yu Mincho" w:hAnsi="Aptos"/>
          <w:kern w:val="2"/>
          <w:sz w:val="24"/>
          <w:szCs w:val="24"/>
          <w:lang w:eastAsia="ja-JP"/>
        </w:rPr>
      </w:pPr>
      <w:r>
        <w:t>6.31.2.2</w:t>
      </w:r>
      <w:r w:rsidRPr="00837B6B">
        <w:rPr>
          <w:rFonts w:ascii="Aptos" w:eastAsia="Yu Mincho" w:hAnsi="Aptos"/>
          <w:kern w:val="2"/>
          <w:sz w:val="24"/>
          <w:szCs w:val="24"/>
          <w:lang w:eastAsia="ja-JP"/>
        </w:rPr>
        <w:tab/>
      </w:r>
      <w:r>
        <w:t>Disaster Condition</w:t>
      </w:r>
      <w:r>
        <w:tab/>
      </w:r>
      <w:r>
        <w:fldChar w:fldCharType="begin"/>
      </w:r>
      <w:r>
        <w:instrText xml:space="preserve"> PAGEREF _Toc210399652 \h </w:instrText>
      </w:r>
      <w:r>
        <w:fldChar w:fldCharType="separate"/>
      </w:r>
      <w:r>
        <w:t>64</w:t>
      </w:r>
      <w:r>
        <w:fldChar w:fldCharType="end"/>
      </w:r>
    </w:p>
    <w:p w14:paraId="6408DD6F" w14:textId="485A63AF" w:rsidR="00837B6B" w:rsidRPr="00837B6B" w:rsidRDefault="00837B6B">
      <w:pPr>
        <w:pStyle w:val="TOC4"/>
        <w:rPr>
          <w:rFonts w:ascii="Aptos" w:eastAsia="Yu Mincho" w:hAnsi="Aptos"/>
          <w:kern w:val="2"/>
          <w:sz w:val="24"/>
          <w:szCs w:val="24"/>
          <w:lang w:eastAsia="ja-JP"/>
        </w:rPr>
      </w:pPr>
      <w:r>
        <w:t>6.31.2.3</w:t>
      </w:r>
      <w:r w:rsidRPr="00837B6B">
        <w:rPr>
          <w:rFonts w:ascii="Aptos" w:eastAsia="Yu Mincho" w:hAnsi="Aptos"/>
          <w:kern w:val="2"/>
          <w:sz w:val="24"/>
          <w:szCs w:val="24"/>
          <w:lang w:eastAsia="ja-JP"/>
        </w:rPr>
        <w:tab/>
      </w:r>
      <w:r>
        <w:t>Disaster Roaming</w:t>
      </w:r>
      <w:r>
        <w:tab/>
      </w:r>
      <w:r>
        <w:fldChar w:fldCharType="begin"/>
      </w:r>
      <w:r>
        <w:instrText xml:space="preserve"> PAGEREF _Toc210399653 \h </w:instrText>
      </w:r>
      <w:r>
        <w:fldChar w:fldCharType="separate"/>
      </w:r>
      <w:r>
        <w:t>64</w:t>
      </w:r>
      <w:r>
        <w:fldChar w:fldCharType="end"/>
      </w:r>
    </w:p>
    <w:p w14:paraId="4323DEF0" w14:textId="2E687C93" w:rsidR="00837B6B" w:rsidRPr="00837B6B" w:rsidRDefault="00837B6B">
      <w:pPr>
        <w:pStyle w:val="TOC2"/>
        <w:rPr>
          <w:rFonts w:ascii="Aptos" w:eastAsia="Yu Mincho" w:hAnsi="Aptos"/>
          <w:kern w:val="2"/>
          <w:sz w:val="24"/>
          <w:szCs w:val="24"/>
          <w:lang w:eastAsia="ja-JP"/>
        </w:rPr>
      </w:pPr>
      <w:r w:rsidRPr="00D95D50">
        <w:rPr>
          <w:rFonts w:eastAsia="SimSun"/>
          <w:lang w:eastAsia="zh-CN"/>
        </w:rPr>
        <w:t>6</w:t>
      </w:r>
      <w:r w:rsidRPr="00D95D50">
        <w:rPr>
          <w:rFonts w:eastAsia="SimSun"/>
        </w:rPr>
        <w:t>.32</w:t>
      </w:r>
      <w:r w:rsidRPr="00837B6B">
        <w:rPr>
          <w:rFonts w:ascii="Aptos" w:eastAsia="Yu Mincho" w:hAnsi="Aptos"/>
          <w:kern w:val="2"/>
          <w:sz w:val="24"/>
          <w:szCs w:val="24"/>
          <w:lang w:eastAsia="ja-JP"/>
        </w:rPr>
        <w:tab/>
      </w:r>
      <w:r w:rsidRPr="00D95D50">
        <w:rPr>
          <w:rFonts w:eastAsia="SimSun"/>
        </w:rPr>
        <w:t>UAV aspects</w:t>
      </w:r>
      <w:r>
        <w:tab/>
      </w:r>
      <w:r>
        <w:fldChar w:fldCharType="begin"/>
      </w:r>
      <w:r>
        <w:instrText xml:space="preserve"> PAGEREF _Toc210399654 \h </w:instrText>
      </w:r>
      <w:r>
        <w:fldChar w:fldCharType="separate"/>
      </w:r>
      <w:r>
        <w:t>65</w:t>
      </w:r>
      <w:r>
        <w:fldChar w:fldCharType="end"/>
      </w:r>
    </w:p>
    <w:p w14:paraId="522C8171" w14:textId="3A1F47D2" w:rsidR="00837B6B" w:rsidRPr="00837B6B" w:rsidRDefault="00837B6B">
      <w:pPr>
        <w:pStyle w:val="TOC3"/>
        <w:rPr>
          <w:rFonts w:ascii="Aptos" w:eastAsia="Yu Mincho" w:hAnsi="Aptos"/>
          <w:kern w:val="2"/>
          <w:sz w:val="24"/>
          <w:szCs w:val="24"/>
          <w:lang w:eastAsia="ja-JP"/>
        </w:rPr>
      </w:pPr>
      <w:r>
        <w:t>6.32.1</w:t>
      </w:r>
      <w:r w:rsidRPr="00837B6B">
        <w:rPr>
          <w:rFonts w:ascii="Aptos" w:eastAsia="Yu Mincho" w:hAnsi="Aptos"/>
          <w:kern w:val="2"/>
          <w:sz w:val="24"/>
          <w:szCs w:val="24"/>
          <w:lang w:eastAsia="ja-JP"/>
        </w:rPr>
        <w:tab/>
      </w:r>
      <w:r>
        <w:t>Description</w:t>
      </w:r>
      <w:r>
        <w:tab/>
      </w:r>
      <w:r>
        <w:fldChar w:fldCharType="begin"/>
      </w:r>
      <w:r>
        <w:instrText xml:space="preserve"> PAGEREF _Toc210399655 \h </w:instrText>
      </w:r>
      <w:r>
        <w:fldChar w:fldCharType="separate"/>
      </w:r>
      <w:r>
        <w:t>65</w:t>
      </w:r>
      <w:r>
        <w:fldChar w:fldCharType="end"/>
      </w:r>
    </w:p>
    <w:p w14:paraId="106EA73E" w14:textId="3E37F05B" w:rsidR="00837B6B" w:rsidRPr="00837B6B" w:rsidRDefault="00837B6B">
      <w:pPr>
        <w:pStyle w:val="TOC3"/>
        <w:rPr>
          <w:rFonts w:ascii="Aptos" w:eastAsia="Yu Mincho" w:hAnsi="Aptos"/>
          <w:kern w:val="2"/>
          <w:sz w:val="24"/>
          <w:szCs w:val="24"/>
          <w:lang w:eastAsia="ja-JP"/>
        </w:rPr>
      </w:pPr>
      <w:r>
        <w:t>6.32.2</w:t>
      </w:r>
      <w:r w:rsidRPr="00837B6B">
        <w:rPr>
          <w:rFonts w:ascii="Aptos" w:eastAsia="Yu Mincho" w:hAnsi="Aptos"/>
          <w:kern w:val="2"/>
          <w:sz w:val="24"/>
          <w:szCs w:val="24"/>
          <w:lang w:eastAsia="ja-JP"/>
        </w:rPr>
        <w:tab/>
      </w:r>
      <w:r>
        <w:t>Requirements</w:t>
      </w:r>
      <w:r>
        <w:tab/>
      </w:r>
      <w:r>
        <w:fldChar w:fldCharType="begin"/>
      </w:r>
      <w:r>
        <w:instrText xml:space="preserve"> PAGEREF _Toc210399656 \h </w:instrText>
      </w:r>
      <w:r>
        <w:fldChar w:fldCharType="separate"/>
      </w:r>
      <w:r>
        <w:t>65</w:t>
      </w:r>
      <w:r>
        <w:fldChar w:fldCharType="end"/>
      </w:r>
    </w:p>
    <w:p w14:paraId="0012AB2D" w14:textId="163B1D49" w:rsidR="00837B6B" w:rsidRPr="00837B6B" w:rsidRDefault="00837B6B">
      <w:pPr>
        <w:pStyle w:val="TOC2"/>
        <w:rPr>
          <w:rFonts w:ascii="Aptos" w:eastAsia="Yu Mincho" w:hAnsi="Aptos"/>
          <w:kern w:val="2"/>
          <w:sz w:val="24"/>
          <w:szCs w:val="24"/>
          <w:lang w:eastAsia="ja-JP"/>
        </w:rPr>
      </w:pPr>
      <w:r>
        <w:t>6.33</w:t>
      </w:r>
      <w:r w:rsidRPr="00837B6B">
        <w:rPr>
          <w:rFonts w:ascii="Aptos" w:eastAsia="Yu Mincho" w:hAnsi="Aptos"/>
          <w:kern w:val="2"/>
          <w:sz w:val="24"/>
          <w:szCs w:val="24"/>
          <w:lang w:eastAsia="ja-JP"/>
        </w:rPr>
        <w:tab/>
      </w:r>
      <w:r>
        <w:t>Video, imaging and audio for professional applications</w:t>
      </w:r>
      <w:r>
        <w:tab/>
      </w:r>
      <w:r>
        <w:fldChar w:fldCharType="begin"/>
      </w:r>
      <w:r>
        <w:instrText xml:space="preserve"> PAGEREF _Toc210399657 \h </w:instrText>
      </w:r>
      <w:r>
        <w:fldChar w:fldCharType="separate"/>
      </w:r>
      <w:r>
        <w:t>65</w:t>
      </w:r>
      <w:r>
        <w:fldChar w:fldCharType="end"/>
      </w:r>
    </w:p>
    <w:p w14:paraId="673D92EB" w14:textId="30A01D62" w:rsidR="00837B6B" w:rsidRPr="00837B6B" w:rsidRDefault="00837B6B">
      <w:pPr>
        <w:pStyle w:val="TOC3"/>
        <w:rPr>
          <w:rFonts w:ascii="Aptos" w:eastAsia="Yu Mincho" w:hAnsi="Aptos"/>
          <w:kern w:val="2"/>
          <w:sz w:val="24"/>
          <w:szCs w:val="24"/>
          <w:lang w:eastAsia="ja-JP"/>
        </w:rPr>
      </w:pPr>
      <w:r>
        <w:t>6.33.1</w:t>
      </w:r>
      <w:r w:rsidRPr="00837B6B">
        <w:rPr>
          <w:rFonts w:ascii="Aptos" w:eastAsia="Yu Mincho" w:hAnsi="Aptos"/>
          <w:kern w:val="2"/>
          <w:sz w:val="24"/>
          <w:szCs w:val="24"/>
          <w:lang w:eastAsia="ja-JP"/>
        </w:rPr>
        <w:tab/>
      </w:r>
      <w:r>
        <w:t>Description</w:t>
      </w:r>
      <w:r>
        <w:tab/>
      </w:r>
      <w:r>
        <w:fldChar w:fldCharType="begin"/>
      </w:r>
      <w:r>
        <w:instrText xml:space="preserve"> PAGEREF _Toc210399658 \h </w:instrText>
      </w:r>
      <w:r>
        <w:fldChar w:fldCharType="separate"/>
      </w:r>
      <w:r>
        <w:t>65</w:t>
      </w:r>
      <w:r>
        <w:fldChar w:fldCharType="end"/>
      </w:r>
    </w:p>
    <w:p w14:paraId="403A3CB4" w14:textId="0D8C2DA5" w:rsidR="00837B6B" w:rsidRPr="00837B6B" w:rsidRDefault="00837B6B">
      <w:pPr>
        <w:pStyle w:val="TOC3"/>
        <w:rPr>
          <w:rFonts w:ascii="Aptos" w:eastAsia="Yu Mincho" w:hAnsi="Aptos"/>
          <w:kern w:val="2"/>
          <w:sz w:val="24"/>
          <w:szCs w:val="24"/>
          <w:lang w:eastAsia="ja-JP"/>
        </w:rPr>
      </w:pPr>
      <w:r>
        <w:t>6.33.2</w:t>
      </w:r>
      <w:r w:rsidRPr="00837B6B">
        <w:rPr>
          <w:rFonts w:ascii="Aptos" w:eastAsia="Yu Mincho" w:hAnsi="Aptos"/>
          <w:kern w:val="2"/>
          <w:sz w:val="24"/>
          <w:szCs w:val="24"/>
          <w:lang w:eastAsia="ja-JP"/>
        </w:rPr>
        <w:tab/>
      </w:r>
      <w:r>
        <w:t>Requirements</w:t>
      </w:r>
      <w:r>
        <w:tab/>
      </w:r>
      <w:r>
        <w:fldChar w:fldCharType="begin"/>
      </w:r>
      <w:r>
        <w:instrText xml:space="preserve"> PAGEREF _Toc210399659 \h </w:instrText>
      </w:r>
      <w:r>
        <w:fldChar w:fldCharType="separate"/>
      </w:r>
      <w:r>
        <w:t>65</w:t>
      </w:r>
      <w:r>
        <w:fldChar w:fldCharType="end"/>
      </w:r>
    </w:p>
    <w:p w14:paraId="1537AC1F" w14:textId="39204910" w:rsidR="00837B6B" w:rsidRPr="00837B6B" w:rsidRDefault="00837B6B">
      <w:pPr>
        <w:pStyle w:val="TOC2"/>
        <w:rPr>
          <w:rFonts w:ascii="Aptos" w:eastAsia="Yu Mincho" w:hAnsi="Aptos"/>
          <w:kern w:val="2"/>
          <w:sz w:val="24"/>
          <w:szCs w:val="24"/>
          <w:lang w:eastAsia="ja-JP"/>
        </w:rPr>
      </w:pPr>
      <w:r>
        <w:t>6.34</w:t>
      </w:r>
      <w:r w:rsidRPr="00837B6B">
        <w:rPr>
          <w:rFonts w:ascii="Aptos" w:eastAsia="Yu Mincho" w:hAnsi="Aptos"/>
          <w:kern w:val="2"/>
          <w:sz w:val="24"/>
          <w:szCs w:val="24"/>
          <w:lang w:eastAsia="ja-JP"/>
        </w:rPr>
        <w:tab/>
      </w:r>
      <w:r w:rsidRPr="00D95D50">
        <w:rPr>
          <w:lang w:val="en-US"/>
        </w:rPr>
        <w:t>Critical medical</w:t>
      </w:r>
      <w:r>
        <w:t xml:space="preserve"> applications</w:t>
      </w:r>
      <w:r>
        <w:tab/>
      </w:r>
      <w:r>
        <w:fldChar w:fldCharType="begin"/>
      </w:r>
      <w:r>
        <w:instrText xml:space="preserve"> PAGEREF _Toc210399660 \h </w:instrText>
      </w:r>
      <w:r>
        <w:fldChar w:fldCharType="separate"/>
      </w:r>
      <w:r>
        <w:t>65</w:t>
      </w:r>
      <w:r>
        <w:fldChar w:fldCharType="end"/>
      </w:r>
    </w:p>
    <w:p w14:paraId="13D2D5DD" w14:textId="56EF72E1" w:rsidR="00837B6B" w:rsidRPr="00837B6B" w:rsidRDefault="00837B6B">
      <w:pPr>
        <w:pStyle w:val="TOC3"/>
        <w:rPr>
          <w:rFonts w:ascii="Aptos" w:eastAsia="Yu Mincho" w:hAnsi="Aptos"/>
          <w:kern w:val="2"/>
          <w:sz w:val="24"/>
          <w:szCs w:val="24"/>
          <w:lang w:eastAsia="ja-JP"/>
        </w:rPr>
      </w:pPr>
      <w:r>
        <w:t>6.</w:t>
      </w:r>
      <w:r w:rsidRPr="00D95D50">
        <w:rPr>
          <w:lang w:val="en-US"/>
        </w:rPr>
        <w:t>34</w:t>
      </w:r>
      <w:r>
        <w:t>.1</w:t>
      </w:r>
      <w:r w:rsidRPr="00837B6B">
        <w:rPr>
          <w:rFonts w:ascii="Aptos" w:eastAsia="Yu Mincho" w:hAnsi="Aptos"/>
          <w:kern w:val="2"/>
          <w:sz w:val="24"/>
          <w:szCs w:val="24"/>
          <w:lang w:eastAsia="ja-JP"/>
        </w:rPr>
        <w:tab/>
      </w:r>
      <w:r>
        <w:t>Description</w:t>
      </w:r>
      <w:r>
        <w:tab/>
      </w:r>
      <w:r>
        <w:fldChar w:fldCharType="begin"/>
      </w:r>
      <w:r>
        <w:instrText xml:space="preserve"> PAGEREF _Toc210399661 \h </w:instrText>
      </w:r>
      <w:r>
        <w:fldChar w:fldCharType="separate"/>
      </w:r>
      <w:r>
        <w:t>65</w:t>
      </w:r>
      <w:r>
        <w:fldChar w:fldCharType="end"/>
      </w:r>
    </w:p>
    <w:p w14:paraId="1A634665" w14:textId="7BBE2E6F" w:rsidR="00837B6B" w:rsidRPr="00837B6B" w:rsidRDefault="00837B6B">
      <w:pPr>
        <w:pStyle w:val="TOC3"/>
        <w:rPr>
          <w:rFonts w:ascii="Aptos" w:eastAsia="Yu Mincho" w:hAnsi="Aptos"/>
          <w:kern w:val="2"/>
          <w:sz w:val="24"/>
          <w:szCs w:val="24"/>
          <w:lang w:eastAsia="ja-JP"/>
        </w:rPr>
      </w:pPr>
      <w:r>
        <w:t>6.34.2</w:t>
      </w:r>
      <w:r w:rsidRPr="00837B6B">
        <w:rPr>
          <w:rFonts w:ascii="Aptos" w:eastAsia="Yu Mincho" w:hAnsi="Aptos"/>
          <w:kern w:val="2"/>
          <w:sz w:val="24"/>
          <w:szCs w:val="24"/>
          <w:lang w:eastAsia="ja-JP"/>
        </w:rPr>
        <w:tab/>
      </w:r>
      <w:r>
        <w:t>Requirements</w:t>
      </w:r>
      <w:r>
        <w:tab/>
      </w:r>
      <w:r>
        <w:fldChar w:fldCharType="begin"/>
      </w:r>
      <w:r>
        <w:instrText xml:space="preserve"> PAGEREF _Toc210399662 \h </w:instrText>
      </w:r>
      <w:r>
        <w:fldChar w:fldCharType="separate"/>
      </w:r>
      <w:r>
        <w:t>66</w:t>
      </w:r>
      <w:r>
        <w:fldChar w:fldCharType="end"/>
      </w:r>
    </w:p>
    <w:p w14:paraId="6D9052A0" w14:textId="3D27C591" w:rsidR="00837B6B" w:rsidRPr="00837B6B" w:rsidRDefault="00837B6B">
      <w:pPr>
        <w:pStyle w:val="TOC2"/>
        <w:rPr>
          <w:rFonts w:ascii="Aptos" w:eastAsia="Yu Mincho" w:hAnsi="Aptos"/>
          <w:kern w:val="2"/>
          <w:sz w:val="24"/>
          <w:szCs w:val="24"/>
          <w:lang w:eastAsia="ja-JP"/>
        </w:rPr>
      </w:pPr>
      <w:r>
        <w:t>6.35</w:t>
      </w:r>
      <w:r w:rsidRPr="00837B6B">
        <w:rPr>
          <w:rFonts w:ascii="Aptos" w:eastAsia="Yu Mincho" w:hAnsi="Aptos"/>
          <w:kern w:val="2"/>
          <w:sz w:val="24"/>
          <w:szCs w:val="24"/>
          <w:lang w:eastAsia="ja-JP"/>
        </w:rPr>
        <w:tab/>
      </w:r>
      <w:r>
        <w:t>Service Function Chaining</w:t>
      </w:r>
      <w:r>
        <w:tab/>
      </w:r>
      <w:r>
        <w:fldChar w:fldCharType="begin"/>
      </w:r>
      <w:r>
        <w:instrText xml:space="preserve"> PAGEREF _Toc210399663 \h </w:instrText>
      </w:r>
      <w:r>
        <w:fldChar w:fldCharType="separate"/>
      </w:r>
      <w:r>
        <w:t>66</w:t>
      </w:r>
      <w:r>
        <w:fldChar w:fldCharType="end"/>
      </w:r>
    </w:p>
    <w:p w14:paraId="54BEBE55" w14:textId="7341F6E8" w:rsidR="00837B6B" w:rsidRPr="00837B6B" w:rsidRDefault="00837B6B">
      <w:pPr>
        <w:pStyle w:val="TOC3"/>
        <w:rPr>
          <w:rFonts w:ascii="Aptos" w:eastAsia="Yu Mincho" w:hAnsi="Aptos"/>
          <w:kern w:val="2"/>
          <w:sz w:val="24"/>
          <w:szCs w:val="24"/>
          <w:lang w:eastAsia="ja-JP"/>
        </w:rPr>
      </w:pPr>
      <w:r>
        <w:rPr>
          <w:lang w:eastAsia="zh-CN"/>
        </w:rPr>
        <w:t>6.35.1</w:t>
      </w:r>
      <w:r w:rsidRPr="00837B6B">
        <w:rPr>
          <w:rFonts w:ascii="Aptos" w:eastAsia="Yu Mincho" w:hAnsi="Aptos"/>
          <w:kern w:val="2"/>
          <w:sz w:val="24"/>
          <w:szCs w:val="24"/>
          <w:lang w:eastAsia="ja-JP"/>
        </w:rPr>
        <w:tab/>
      </w:r>
      <w:r>
        <w:rPr>
          <w:lang w:eastAsia="zh-CN"/>
        </w:rPr>
        <w:t>Introduction</w:t>
      </w:r>
      <w:r>
        <w:tab/>
      </w:r>
      <w:r>
        <w:fldChar w:fldCharType="begin"/>
      </w:r>
      <w:r>
        <w:instrText xml:space="preserve"> PAGEREF _Toc210399664 \h </w:instrText>
      </w:r>
      <w:r>
        <w:fldChar w:fldCharType="separate"/>
      </w:r>
      <w:r>
        <w:t>66</w:t>
      </w:r>
      <w:r>
        <w:fldChar w:fldCharType="end"/>
      </w:r>
    </w:p>
    <w:p w14:paraId="3498A69C" w14:textId="4F165411" w:rsidR="00837B6B" w:rsidRPr="00837B6B" w:rsidRDefault="00837B6B">
      <w:pPr>
        <w:pStyle w:val="TOC3"/>
        <w:rPr>
          <w:rFonts w:ascii="Aptos" w:eastAsia="Yu Mincho" w:hAnsi="Aptos"/>
          <w:kern w:val="2"/>
          <w:sz w:val="24"/>
          <w:szCs w:val="24"/>
          <w:lang w:eastAsia="ja-JP"/>
        </w:rPr>
      </w:pPr>
      <w:r>
        <w:rPr>
          <w:lang w:eastAsia="zh-CN"/>
        </w:rPr>
        <w:t>6.35.2</w:t>
      </w:r>
      <w:r w:rsidRPr="00837B6B">
        <w:rPr>
          <w:rFonts w:ascii="Aptos" w:eastAsia="Yu Mincho" w:hAnsi="Aptos"/>
          <w:kern w:val="2"/>
          <w:sz w:val="24"/>
          <w:szCs w:val="24"/>
          <w:lang w:eastAsia="ja-JP"/>
        </w:rPr>
        <w:tab/>
      </w:r>
      <w:r>
        <w:rPr>
          <w:lang w:eastAsia="zh-CN"/>
        </w:rPr>
        <w:t>General Requirements</w:t>
      </w:r>
      <w:r>
        <w:tab/>
      </w:r>
      <w:r>
        <w:fldChar w:fldCharType="begin"/>
      </w:r>
      <w:r>
        <w:instrText xml:space="preserve"> PAGEREF _Toc210399665 \h </w:instrText>
      </w:r>
      <w:r>
        <w:fldChar w:fldCharType="separate"/>
      </w:r>
      <w:r>
        <w:t>66</w:t>
      </w:r>
      <w:r>
        <w:fldChar w:fldCharType="end"/>
      </w:r>
    </w:p>
    <w:p w14:paraId="5F3C7F71" w14:textId="77B49FE0" w:rsidR="00837B6B" w:rsidRPr="00837B6B" w:rsidRDefault="00837B6B">
      <w:pPr>
        <w:pStyle w:val="TOC3"/>
        <w:rPr>
          <w:rFonts w:ascii="Aptos" w:eastAsia="Yu Mincho" w:hAnsi="Aptos"/>
          <w:kern w:val="2"/>
          <w:sz w:val="24"/>
          <w:szCs w:val="24"/>
          <w:lang w:eastAsia="ja-JP"/>
        </w:rPr>
      </w:pPr>
      <w:r>
        <w:rPr>
          <w:lang w:eastAsia="zh-CN"/>
        </w:rPr>
        <w:lastRenderedPageBreak/>
        <w:t>6.35.3</w:t>
      </w:r>
      <w:r w:rsidRPr="00837B6B">
        <w:rPr>
          <w:rFonts w:ascii="Aptos" w:eastAsia="Yu Mincho" w:hAnsi="Aptos"/>
          <w:kern w:val="2"/>
          <w:sz w:val="24"/>
          <w:szCs w:val="24"/>
          <w:lang w:eastAsia="ja-JP"/>
        </w:rPr>
        <w:tab/>
      </w:r>
      <w:r>
        <w:rPr>
          <w:lang w:eastAsia="zh-CN"/>
        </w:rPr>
        <w:t>Service Function Management</w:t>
      </w:r>
      <w:r>
        <w:tab/>
      </w:r>
      <w:r>
        <w:fldChar w:fldCharType="begin"/>
      </w:r>
      <w:r>
        <w:instrText xml:space="preserve"> PAGEREF _Toc210399666 \h </w:instrText>
      </w:r>
      <w:r>
        <w:fldChar w:fldCharType="separate"/>
      </w:r>
      <w:r>
        <w:t>67</w:t>
      </w:r>
      <w:r>
        <w:fldChar w:fldCharType="end"/>
      </w:r>
    </w:p>
    <w:p w14:paraId="2EF20AE9" w14:textId="59468047" w:rsidR="00837B6B" w:rsidRPr="00837B6B" w:rsidRDefault="00837B6B">
      <w:pPr>
        <w:pStyle w:val="TOC2"/>
        <w:rPr>
          <w:rFonts w:ascii="Aptos" w:eastAsia="Yu Mincho" w:hAnsi="Aptos"/>
          <w:kern w:val="2"/>
          <w:sz w:val="24"/>
          <w:szCs w:val="24"/>
          <w:lang w:eastAsia="ja-JP"/>
        </w:rPr>
      </w:pPr>
      <w:r>
        <w:rPr>
          <w:lang w:eastAsia="zh-CN"/>
        </w:rPr>
        <w:t>6.36</w:t>
      </w:r>
      <w:r w:rsidRPr="00837B6B">
        <w:rPr>
          <w:rFonts w:ascii="Aptos" w:eastAsia="Yu Mincho" w:hAnsi="Aptos"/>
          <w:kern w:val="2"/>
          <w:sz w:val="24"/>
          <w:szCs w:val="24"/>
          <w:lang w:eastAsia="ja-JP"/>
        </w:rPr>
        <w:tab/>
      </w:r>
      <w:r>
        <w:rPr>
          <w:lang w:eastAsia="zh-CN"/>
        </w:rPr>
        <w:t>5G Timing Resiliency</w:t>
      </w:r>
      <w:r>
        <w:tab/>
      </w:r>
      <w:r>
        <w:fldChar w:fldCharType="begin"/>
      </w:r>
      <w:r>
        <w:instrText xml:space="preserve"> PAGEREF _Toc210399667 \h </w:instrText>
      </w:r>
      <w:r>
        <w:fldChar w:fldCharType="separate"/>
      </w:r>
      <w:r>
        <w:t>67</w:t>
      </w:r>
      <w:r>
        <w:fldChar w:fldCharType="end"/>
      </w:r>
    </w:p>
    <w:p w14:paraId="169965F6" w14:textId="13C2A547" w:rsidR="00837B6B" w:rsidRPr="00837B6B" w:rsidRDefault="00837B6B">
      <w:pPr>
        <w:pStyle w:val="TOC3"/>
        <w:rPr>
          <w:rFonts w:ascii="Aptos" w:eastAsia="Yu Mincho" w:hAnsi="Aptos"/>
          <w:kern w:val="2"/>
          <w:sz w:val="24"/>
          <w:szCs w:val="24"/>
          <w:lang w:eastAsia="ja-JP"/>
        </w:rPr>
      </w:pPr>
      <w:r>
        <w:t>6.36.1</w:t>
      </w:r>
      <w:r w:rsidRPr="00837B6B">
        <w:rPr>
          <w:rFonts w:ascii="Aptos" w:eastAsia="Yu Mincho" w:hAnsi="Aptos"/>
          <w:kern w:val="2"/>
          <w:sz w:val="24"/>
          <w:szCs w:val="24"/>
          <w:lang w:eastAsia="ja-JP"/>
        </w:rPr>
        <w:tab/>
      </w:r>
      <w:r>
        <w:t>Overview</w:t>
      </w:r>
      <w:r>
        <w:tab/>
      </w:r>
      <w:r>
        <w:fldChar w:fldCharType="begin"/>
      </w:r>
      <w:r>
        <w:instrText xml:space="preserve"> PAGEREF _Toc210399668 \h </w:instrText>
      </w:r>
      <w:r>
        <w:fldChar w:fldCharType="separate"/>
      </w:r>
      <w:r>
        <w:t>67</w:t>
      </w:r>
      <w:r>
        <w:fldChar w:fldCharType="end"/>
      </w:r>
    </w:p>
    <w:p w14:paraId="15E955A0" w14:textId="3CB8B563" w:rsidR="00837B6B" w:rsidRPr="00837B6B" w:rsidRDefault="00837B6B">
      <w:pPr>
        <w:pStyle w:val="TOC3"/>
        <w:rPr>
          <w:rFonts w:ascii="Aptos" w:eastAsia="Yu Mincho" w:hAnsi="Aptos"/>
          <w:kern w:val="2"/>
          <w:sz w:val="24"/>
          <w:szCs w:val="24"/>
          <w:lang w:eastAsia="ja-JP"/>
        </w:rPr>
      </w:pPr>
      <w:r>
        <w:t>6.36.2</w:t>
      </w:r>
      <w:r w:rsidRPr="00837B6B">
        <w:rPr>
          <w:rFonts w:ascii="Aptos" w:eastAsia="Yu Mincho" w:hAnsi="Aptos"/>
          <w:kern w:val="2"/>
          <w:sz w:val="24"/>
          <w:szCs w:val="24"/>
          <w:lang w:eastAsia="ja-JP"/>
        </w:rPr>
        <w:tab/>
      </w:r>
      <w:r>
        <w:t>General</w:t>
      </w:r>
      <w:r>
        <w:tab/>
      </w:r>
      <w:r>
        <w:fldChar w:fldCharType="begin"/>
      </w:r>
      <w:r>
        <w:instrText xml:space="preserve"> PAGEREF _Toc210399669 \h </w:instrText>
      </w:r>
      <w:r>
        <w:fldChar w:fldCharType="separate"/>
      </w:r>
      <w:r>
        <w:t>67</w:t>
      </w:r>
      <w:r>
        <w:fldChar w:fldCharType="end"/>
      </w:r>
    </w:p>
    <w:p w14:paraId="3386AB00" w14:textId="23FFA5E0" w:rsidR="00837B6B" w:rsidRPr="00837B6B" w:rsidRDefault="00837B6B">
      <w:pPr>
        <w:pStyle w:val="TOC3"/>
        <w:rPr>
          <w:rFonts w:ascii="Aptos" w:eastAsia="Yu Mincho" w:hAnsi="Aptos"/>
          <w:kern w:val="2"/>
          <w:sz w:val="24"/>
          <w:szCs w:val="24"/>
          <w:lang w:eastAsia="ja-JP"/>
        </w:rPr>
      </w:pPr>
      <w:r>
        <w:t>6.36.3</w:t>
      </w:r>
      <w:r w:rsidRPr="00837B6B">
        <w:rPr>
          <w:rFonts w:ascii="Aptos" w:eastAsia="Yu Mincho" w:hAnsi="Aptos"/>
          <w:kern w:val="2"/>
          <w:sz w:val="24"/>
          <w:szCs w:val="24"/>
          <w:lang w:eastAsia="ja-JP"/>
        </w:rPr>
        <w:tab/>
      </w:r>
      <w:r>
        <w:t>Monitoring and Reporting</w:t>
      </w:r>
      <w:r>
        <w:tab/>
      </w:r>
      <w:r>
        <w:fldChar w:fldCharType="begin"/>
      </w:r>
      <w:r>
        <w:instrText xml:space="preserve"> PAGEREF _Toc210399670 \h </w:instrText>
      </w:r>
      <w:r>
        <w:fldChar w:fldCharType="separate"/>
      </w:r>
      <w:r>
        <w:t>67</w:t>
      </w:r>
      <w:r>
        <w:fldChar w:fldCharType="end"/>
      </w:r>
    </w:p>
    <w:p w14:paraId="505AEA9A" w14:textId="7880511E" w:rsidR="00837B6B" w:rsidRPr="00837B6B" w:rsidRDefault="00837B6B">
      <w:pPr>
        <w:pStyle w:val="TOC3"/>
        <w:rPr>
          <w:rFonts w:ascii="Aptos" w:eastAsia="Yu Mincho" w:hAnsi="Aptos"/>
          <w:kern w:val="2"/>
          <w:sz w:val="24"/>
          <w:szCs w:val="24"/>
          <w:lang w:eastAsia="ja-JP"/>
        </w:rPr>
      </w:pPr>
      <w:r>
        <w:t>6.36.4</w:t>
      </w:r>
      <w:r w:rsidRPr="00837B6B">
        <w:rPr>
          <w:rFonts w:ascii="Aptos" w:eastAsia="Yu Mincho" w:hAnsi="Aptos"/>
          <w:kern w:val="2"/>
          <w:sz w:val="24"/>
          <w:szCs w:val="24"/>
          <w:lang w:eastAsia="ja-JP"/>
        </w:rPr>
        <w:tab/>
      </w:r>
      <w:r>
        <w:t>Service Exposure</w:t>
      </w:r>
      <w:r>
        <w:tab/>
      </w:r>
      <w:r>
        <w:fldChar w:fldCharType="begin"/>
      </w:r>
      <w:r>
        <w:instrText xml:space="preserve"> PAGEREF _Toc210399671 \h </w:instrText>
      </w:r>
      <w:r>
        <w:fldChar w:fldCharType="separate"/>
      </w:r>
      <w:r>
        <w:t>68</w:t>
      </w:r>
      <w:r>
        <w:fldChar w:fldCharType="end"/>
      </w:r>
    </w:p>
    <w:p w14:paraId="4AE6FA59" w14:textId="4FC9FF17" w:rsidR="00837B6B" w:rsidRPr="00837B6B" w:rsidRDefault="00837B6B">
      <w:pPr>
        <w:pStyle w:val="TOC2"/>
        <w:rPr>
          <w:rFonts w:ascii="Aptos" w:eastAsia="Yu Mincho" w:hAnsi="Aptos"/>
          <w:kern w:val="2"/>
          <w:sz w:val="24"/>
          <w:szCs w:val="24"/>
          <w:lang w:eastAsia="ja-JP"/>
        </w:rPr>
      </w:pPr>
      <w:r>
        <w:t xml:space="preserve">6.37 </w:t>
      </w:r>
      <w:r w:rsidRPr="00837B6B">
        <w:rPr>
          <w:rFonts w:ascii="Aptos" w:eastAsia="Yu Mincho" w:hAnsi="Aptos"/>
          <w:kern w:val="2"/>
          <w:sz w:val="24"/>
          <w:szCs w:val="24"/>
          <w:lang w:eastAsia="ja-JP"/>
        </w:rPr>
        <w:tab/>
      </w:r>
      <w:r>
        <w:t>Ranging based services</w:t>
      </w:r>
      <w:r>
        <w:tab/>
      </w:r>
      <w:r>
        <w:fldChar w:fldCharType="begin"/>
      </w:r>
      <w:r>
        <w:instrText xml:space="preserve"> PAGEREF _Toc210399672 \h </w:instrText>
      </w:r>
      <w:r>
        <w:fldChar w:fldCharType="separate"/>
      </w:r>
      <w:r>
        <w:t>68</w:t>
      </w:r>
      <w:r>
        <w:fldChar w:fldCharType="end"/>
      </w:r>
    </w:p>
    <w:p w14:paraId="1A1F1176" w14:textId="63749F37" w:rsidR="00837B6B" w:rsidRPr="00837B6B" w:rsidRDefault="00837B6B">
      <w:pPr>
        <w:pStyle w:val="TOC3"/>
        <w:rPr>
          <w:rFonts w:ascii="Aptos" w:eastAsia="Yu Mincho" w:hAnsi="Aptos"/>
          <w:kern w:val="2"/>
          <w:sz w:val="24"/>
          <w:szCs w:val="24"/>
          <w:lang w:eastAsia="ja-JP"/>
        </w:rPr>
      </w:pPr>
      <w:r>
        <w:t>6.37.1</w:t>
      </w:r>
      <w:r w:rsidRPr="00837B6B">
        <w:rPr>
          <w:rFonts w:ascii="Aptos" w:eastAsia="Yu Mincho" w:hAnsi="Aptos"/>
          <w:kern w:val="2"/>
          <w:sz w:val="24"/>
          <w:szCs w:val="24"/>
          <w:lang w:eastAsia="ja-JP"/>
        </w:rPr>
        <w:tab/>
      </w:r>
      <w:r>
        <w:t>Description</w:t>
      </w:r>
      <w:r>
        <w:tab/>
      </w:r>
      <w:r>
        <w:fldChar w:fldCharType="begin"/>
      </w:r>
      <w:r>
        <w:instrText xml:space="preserve"> PAGEREF _Toc210399673 \h </w:instrText>
      </w:r>
      <w:r>
        <w:fldChar w:fldCharType="separate"/>
      </w:r>
      <w:r>
        <w:t>68</w:t>
      </w:r>
      <w:r>
        <w:fldChar w:fldCharType="end"/>
      </w:r>
    </w:p>
    <w:p w14:paraId="34ED8946" w14:textId="6416BD41" w:rsidR="00837B6B" w:rsidRPr="00837B6B" w:rsidRDefault="00837B6B">
      <w:pPr>
        <w:pStyle w:val="TOC3"/>
        <w:rPr>
          <w:rFonts w:ascii="Aptos" w:eastAsia="Yu Mincho" w:hAnsi="Aptos"/>
          <w:kern w:val="2"/>
          <w:sz w:val="24"/>
          <w:szCs w:val="24"/>
          <w:lang w:eastAsia="ja-JP"/>
        </w:rPr>
      </w:pPr>
      <w:r>
        <w:t>6.37.2</w:t>
      </w:r>
      <w:r w:rsidRPr="00837B6B">
        <w:rPr>
          <w:rFonts w:ascii="Aptos" w:eastAsia="Yu Mincho" w:hAnsi="Aptos"/>
          <w:kern w:val="2"/>
          <w:sz w:val="24"/>
          <w:szCs w:val="24"/>
          <w:lang w:eastAsia="ja-JP"/>
        </w:rPr>
        <w:tab/>
      </w:r>
      <w:r>
        <w:t>Requirements</w:t>
      </w:r>
      <w:r>
        <w:tab/>
      </w:r>
      <w:r>
        <w:fldChar w:fldCharType="begin"/>
      </w:r>
      <w:r>
        <w:instrText xml:space="preserve"> PAGEREF _Toc210399674 \h </w:instrText>
      </w:r>
      <w:r>
        <w:fldChar w:fldCharType="separate"/>
      </w:r>
      <w:r>
        <w:t>68</w:t>
      </w:r>
      <w:r>
        <w:fldChar w:fldCharType="end"/>
      </w:r>
    </w:p>
    <w:p w14:paraId="17B81F1E" w14:textId="2F7C6FAD" w:rsidR="00837B6B" w:rsidRPr="00837B6B" w:rsidRDefault="00837B6B">
      <w:pPr>
        <w:pStyle w:val="TOC2"/>
        <w:rPr>
          <w:rFonts w:ascii="Aptos" w:eastAsia="Yu Mincho" w:hAnsi="Aptos"/>
          <w:kern w:val="2"/>
          <w:sz w:val="24"/>
          <w:szCs w:val="24"/>
          <w:lang w:eastAsia="ja-JP"/>
        </w:rPr>
      </w:pPr>
      <w:r>
        <w:t>6.38</w:t>
      </w:r>
      <w:r w:rsidRPr="00837B6B">
        <w:rPr>
          <w:rFonts w:ascii="Aptos" w:eastAsia="Yu Mincho" w:hAnsi="Aptos"/>
          <w:kern w:val="2"/>
          <w:sz w:val="24"/>
          <w:szCs w:val="24"/>
          <w:lang w:eastAsia="ja-JP"/>
        </w:rPr>
        <w:tab/>
      </w:r>
      <w:r>
        <w:t>Personal IoT Networks and Customer Premises Networks</w:t>
      </w:r>
      <w:r>
        <w:tab/>
      </w:r>
      <w:r>
        <w:fldChar w:fldCharType="begin"/>
      </w:r>
      <w:r>
        <w:instrText xml:space="preserve"> PAGEREF _Toc210399675 \h </w:instrText>
      </w:r>
      <w:r>
        <w:fldChar w:fldCharType="separate"/>
      </w:r>
      <w:r>
        <w:t>69</w:t>
      </w:r>
      <w:r>
        <w:fldChar w:fldCharType="end"/>
      </w:r>
    </w:p>
    <w:p w14:paraId="0D8E8FD4" w14:textId="2EB2245B" w:rsidR="00837B6B" w:rsidRPr="00837B6B" w:rsidRDefault="00837B6B">
      <w:pPr>
        <w:pStyle w:val="TOC3"/>
        <w:rPr>
          <w:rFonts w:ascii="Aptos" w:eastAsia="Yu Mincho" w:hAnsi="Aptos"/>
          <w:kern w:val="2"/>
          <w:sz w:val="24"/>
          <w:szCs w:val="24"/>
          <w:lang w:eastAsia="ja-JP"/>
        </w:rPr>
      </w:pPr>
      <w:r>
        <w:rPr>
          <w:lang w:eastAsia="zh-CN"/>
        </w:rPr>
        <w:t>6.38.1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_Toc210399676 \h </w:instrText>
      </w:r>
      <w:r>
        <w:fldChar w:fldCharType="separate"/>
      </w:r>
      <w:r>
        <w:t>69</w:t>
      </w:r>
      <w:r>
        <w:fldChar w:fldCharType="end"/>
      </w:r>
    </w:p>
    <w:p w14:paraId="313067E5" w14:textId="6AE82D66" w:rsidR="00837B6B" w:rsidRPr="00837B6B" w:rsidRDefault="00837B6B">
      <w:pPr>
        <w:pStyle w:val="TOC3"/>
        <w:rPr>
          <w:rFonts w:ascii="Aptos" w:eastAsia="Yu Mincho" w:hAnsi="Aptos"/>
          <w:kern w:val="2"/>
          <w:sz w:val="24"/>
          <w:szCs w:val="24"/>
          <w:lang w:eastAsia="ja-JP"/>
        </w:rPr>
      </w:pPr>
      <w:r>
        <w:rPr>
          <w:lang w:eastAsia="zh-CN"/>
        </w:rPr>
        <w:t>6.38.2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_Toc210399677 \h </w:instrText>
      </w:r>
      <w:r>
        <w:fldChar w:fldCharType="separate"/>
      </w:r>
      <w:r>
        <w:t>70</w:t>
      </w:r>
      <w:r>
        <w:fldChar w:fldCharType="end"/>
      </w:r>
    </w:p>
    <w:p w14:paraId="290E98A8" w14:textId="1241F778" w:rsidR="00837B6B" w:rsidRPr="00837B6B" w:rsidRDefault="00837B6B">
      <w:pPr>
        <w:pStyle w:val="TOC4"/>
        <w:rPr>
          <w:rFonts w:ascii="Aptos" w:eastAsia="Yu Mincho" w:hAnsi="Aptos"/>
          <w:kern w:val="2"/>
          <w:sz w:val="24"/>
          <w:szCs w:val="24"/>
          <w:lang w:eastAsia="ja-JP"/>
        </w:rPr>
      </w:pPr>
      <w:r>
        <w:rPr>
          <w:lang w:eastAsia="zh-CN"/>
        </w:rPr>
        <w:t>6.38.2.1</w:t>
      </w:r>
      <w:r w:rsidRPr="00837B6B">
        <w:rPr>
          <w:rFonts w:ascii="Aptos" w:eastAsia="Yu Mincho" w:hAnsi="Aptos"/>
          <w:kern w:val="2"/>
          <w:sz w:val="24"/>
          <w:szCs w:val="24"/>
          <w:lang w:eastAsia="ja-JP"/>
        </w:rPr>
        <w:tab/>
      </w:r>
      <w:r>
        <w:rPr>
          <w:lang w:eastAsia="zh-CN"/>
        </w:rPr>
        <w:t>General</w:t>
      </w:r>
      <w:r>
        <w:tab/>
      </w:r>
      <w:r>
        <w:fldChar w:fldCharType="begin"/>
      </w:r>
      <w:r>
        <w:instrText xml:space="preserve"> PAGEREF _Toc210399678 \h </w:instrText>
      </w:r>
      <w:r>
        <w:fldChar w:fldCharType="separate"/>
      </w:r>
      <w:r>
        <w:t>70</w:t>
      </w:r>
      <w:r>
        <w:fldChar w:fldCharType="end"/>
      </w:r>
    </w:p>
    <w:p w14:paraId="30031E0E" w14:textId="53B438F6" w:rsidR="00837B6B" w:rsidRPr="00837B6B" w:rsidRDefault="00837B6B">
      <w:pPr>
        <w:pStyle w:val="TOC4"/>
        <w:rPr>
          <w:rFonts w:ascii="Aptos" w:eastAsia="Yu Mincho" w:hAnsi="Aptos"/>
          <w:kern w:val="2"/>
          <w:sz w:val="24"/>
          <w:szCs w:val="24"/>
          <w:lang w:eastAsia="ja-JP"/>
        </w:rPr>
      </w:pPr>
      <w:r>
        <w:t>6.38.2.2</w:t>
      </w:r>
      <w:r w:rsidRPr="00837B6B">
        <w:rPr>
          <w:rFonts w:ascii="Aptos" w:eastAsia="Yu Mincho" w:hAnsi="Aptos"/>
          <w:kern w:val="2"/>
          <w:sz w:val="24"/>
          <w:szCs w:val="24"/>
          <w:lang w:eastAsia="ja-JP"/>
        </w:rPr>
        <w:tab/>
      </w:r>
      <w:r>
        <w:t>Gateways</w:t>
      </w:r>
      <w:r>
        <w:tab/>
      </w:r>
      <w:r>
        <w:fldChar w:fldCharType="begin"/>
      </w:r>
      <w:r>
        <w:instrText xml:space="preserve"> PAGEREF _Toc210399679 \h </w:instrText>
      </w:r>
      <w:r>
        <w:fldChar w:fldCharType="separate"/>
      </w:r>
      <w:r>
        <w:t>71</w:t>
      </w:r>
      <w:r>
        <w:fldChar w:fldCharType="end"/>
      </w:r>
    </w:p>
    <w:p w14:paraId="02A4BB55" w14:textId="6E64F08C" w:rsidR="00837B6B" w:rsidRPr="00837B6B" w:rsidRDefault="00837B6B">
      <w:pPr>
        <w:pStyle w:val="TOC4"/>
        <w:rPr>
          <w:rFonts w:ascii="Aptos" w:eastAsia="Yu Mincho" w:hAnsi="Aptos"/>
          <w:kern w:val="2"/>
          <w:sz w:val="24"/>
          <w:szCs w:val="24"/>
          <w:lang w:eastAsia="ja-JP"/>
        </w:rPr>
      </w:pPr>
      <w:r>
        <w:t>6.38.2.3</w:t>
      </w:r>
      <w:r w:rsidRPr="00837B6B">
        <w:rPr>
          <w:rFonts w:ascii="Aptos" w:eastAsia="Yu Mincho" w:hAnsi="Aptos"/>
          <w:kern w:val="2"/>
          <w:sz w:val="24"/>
          <w:szCs w:val="24"/>
          <w:lang w:eastAsia="ja-JP"/>
        </w:rPr>
        <w:tab/>
      </w:r>
      <w:r>
        <w:t>Operation without 5G core network connectivity</w:t>
      </w:r>
      <w:r>
        <w:tab/>
      </w:r>
      <w:r>
        <w:fldChar w:fldCharType="begin"/>
      </w:r>
      <w:r>
        <w:instrText xml:space="preserve"> PAGEREF _Toc210399680 \h </w:instrText>
      </w:r>
      <w:r>
        <w:fldChar w:fldCharType="separate"/>
      </w:r>
      <w:r>
        <w:t>71</w:t>
      </w:r>
      <w:r>
        <w:fldChar w:fldCharType="end"/>
      </w:r>
    </w:p>
    <w:p w14:paraId="04B360DB" w14:textId="43C67A62" w:rsidR="00837B6B" w:rsidRPr="00837B6B" w:rsidRDefault="00837B6B">
      <w:pPr>
        <w:pStyle w:val="TOC4"/>
        <w:rPr>
          <w:rFonts w:ascii="Aptos" w:eastAsia="Yu Mincho" w:hAnsi="Aptos"/>
          <w:kern w:val="2"/>
          <w:sz w:val="24"/>
          <w:szCs w:val="24"/>
          <w:lang w:eastAsia="ja-JP"/>
        </w:rPr>
      </w:pPr>
      <w:r>
        <w:t>6.38.2.4</w:t>
      </w:r>
      <w:r w:rsidRPr="00837B6B">
        <w:rPr>
          <w:rFonts w:ascii="Aptos" w:eastAsia="Yu Mincho" w:hAnsi="Aptos"/>
          <w:kern w:val="2"/>
          <w:sz w:val="24"/>
          <w:szCs w:val="24"/>
          <w:lang w:eastAsia="ja-JP"/>
        </w:rPr>
        <w:tab/>
      </w:r>
      <w:r>
        <w:t>Discovery</w:t>
      </w:r>
      <w:r>
        <w:tab/>
      </w:r>
      <w:r>
        <w:fldChar w:fldCharType="begin"/>
      </w:r>
      <w:r>
        <w:instrText xml:space="preserve"> PAGEREF _Toc210399681 \h </w:instrText>
      </w:r>
      <w:r>
        <w:fldChar w:fldCharType="separate"/>
      </w:r>
      <w:r>
        <w:t>71</w:t>
      </w:r>
      <w:r>
        <w:fldChar w:fldCharType="end"/>
      </w:r>
    </w:p>
    <w:p w14:paraId="70977525" w14:textId="520B50D0" w:rsidR="00837B6B" w:rsidRPr="00837B6B" w:rsidRDefault="00837B6B">
      <w:pPr>
        <w:pStyle w:val="TOC4"/>
        <w:rPr>
          <w:rFonts w:ascii="Aptos" w:eastAsia="Yu Mincho" w:hAnsi="Aptos"/>
          <w:kern w:val="2"/>
          <w:sz w:val="24"/>
          <w:szCs w:val="24"/>
          <w:lang w:eastAsia="ja-JP"/>
        </w:rPr>
      </w:pPr>
      <w:r>
        <w:t>6.38.2.5</w:t>
      </w:r>
      <w:r w:rsidRPr="00837B6B">
        <w:rPr>
          <w:rFonts w:ascii="Aptos" w:eastAsia="Yu Mincho" w:hAnsi="Aptos"/>
          <w:kern w:val="2"/>
          <w:sz w:val="24"/>
          <w:szCs w:val="24"/>
          <w:lang w:eastAsia="ja-JP"/>
        </w:rPr>
        <w:tab/>
      </w:r>
      <w:r>
        <w:t>Relay Selection</w:t>
      </w:r>
      <w:r>
        <w:tab/>
      </w:r>
      <w:r>
        <w:fldChar w:fldCharType="begin"/>
      </w:r>
      <w:r>
        <w:instrText xml:space="preserve"> PAGEREF _Toc210399682 \h </w:instrText>
      </w:r>
      <w:r>
        <w:fldChar w:fldCharType="separate"/>
      </w:r>
      <w:r>
        <w:t>72</w:t>
      </w:r>
      <w:r>
        <w:fldChar w:fldCharType="end"/>
      </w:r>
    </w:p>
    <w:p w14:paraId="7D75F720" w14:textId="7998AD44" w:rsidR="00837B6B" w:rsidRPr="00837B6B" w:rsidRDefault="00837B6B">
      <w:pPr>
        <w:pStyle w:val="TOC4"/>
        <w:rPr>
          <w:rFonts w:ascii="Aptos" w:eastAsia="Yu Mincho" w:hAnsi="Aptos"/>
          <w:kern w:val="2"/>
          <w:sz w:val="24"/>
          <w:szCs w:val="24"/>
          <w:lang w:eastAsia="ja-JP"/>
        </w:rPr>
      </w:pPr>
      <w:r>
        <w:t>6.38.2.6</w:t>
      </w:r>
      <w:r w:rsidRPr="00837B6B">
        <w:rPr>
          <w:rFonts w:ascii="Aptos" w:eastAsia="Yu Mincho" w:hAnsi="Aptos"/>
          <w:kern w:val="2"/>
          <w:sz w:val="24"/>
          <w:szCs w:val="24"/>
          <w:lang w:eastAsia="ja-JP"/>
        </w:rPr>
        <w:tab/>
      </w:r>
      <w:r>
        <w:t>Security</w:t>
      </w:r>
      <w:r>
        <w:tab/>
      </w:r>
      <w:r>
        <w:fldChar w:fldCharType="begin"/>
      </w:r>
      <w:r>
        <w:instrText xml:space="preserve"> PAGEREF _Toc210399683 \h </w:instrText>
      </w:r>
      <w:r>
        <w:fldChar w:fldCharType="separate"/>
      </w:r>
      <w:r>
        <w:t>72</w:t>
      </w:r>
      <w:r>
        <w:fldChar w:fldCharType="end"/>
      </w:r>
    </w:p>
    <w:p w14:paraId="319690DE" w14:textId="25918F69" w:rsidR="00837B6B" w:rsidRPr="00837B6B" w:rsidRDefault="00837B6B">
      <w:pPr>
        <w:pStyle w:val="TOC4"/>
        <w:rPr>
          <w:rFonts w:ascii="Aptos" w:eastAsia="Yu Mincho" w:hAnsi="Aptos"/>
          <w:kern w:val="2"/>
          <w:sz w:val="24"/>
          <w:szCs w:val="24"/>
          <w:lang w:eastAsia="ja-JP"/>
        </w:rPr>
      </w:pPr>
      <w:r>
        <w:t>6.38.2.7</w:t>
      </w:r>
      <w:r w:rsidRPr="00837B6B">
        <w:rPr>
          <w:rFonts w:ascii="Aptos" w:eastAsia="Yu Mincho" w:hAnsi="Aptos"/>
          <w:kern w:val="2"/>
          <w:sz w:val="24"/>
          <w:szCs w:val="24"/>
          <w:lang w:eastAsia="ja-JP"/>
        </w:rPr>
        <w:tab/>
      </w:r>
      <w:r>
        <w:t>QoS</w:t>
      </w:r>
      <w:r>
        <w:tab/>
      </w:r>
      <w:r>
        <w:fldChar w:fldCharType="begin"/>
      </w:r>
      <w:r>
        <w:instrText xml:space="preserve"> PAGEREF _Toc210399684 \h </w:instrText>
      </w:r>
      <w:r>
        <w:fldChar w:fldCharType="separate"/>
      </w:r>
      <w:r>
        <w:t>72</w:t>
      </w:r>
      <w:r>
        <w:fldChar w:fldCharType="end"/>
      </w:r>
    </w:p>
    <w:p w14:paraId="7840736E" w14:textId="551130F3" w:rsidR="00837B6B" w:rsidRPr="00837B6B" w:rsidRDefault="00837B6B">
      <w:pPr>
        <w:pStyle w:val="TOC4"/>
        <w:rPr>
          <w:rFonts w:ascii="Aptos" w:eastAsia="Yu Mincho" w:hAnsi="Aptos"/>
          <w:kern w:val="2"/>
          <w:sz w:val="24"/>
          <w:szCs w:val="24"/>
          <w:lang w:eastAsia="ja-JP"/>
        </w:rPr>
      </w:pPr>
      <w:r>
        <w:t xml:space="preserve">6.38.2.8 </w:t>
      </w:r>
      <w:r w:rsidRPr="00837B6B">
        <w:rPr>
          <w:rFonts w:ascii="Aptos" w:eastAsia="Yu Mincho" w:hAnsi="Aptos"/>
          <w:kern w:val="2"/>
          <w:sz w:val="24"/>
          <w:szCs w:val="24"/>
          <w:lang w:eastAsia="ja-JP"/>
        </w:rPr>
        <w:tab/>
      </w:r>
      <w:r>
        <w:t>Charging</w:t>
      </w:r>
      <w:r>
        <w:tab/>
      </w:r>
      <w:r>
        <w:fldChar w:fldCharType="begin"/>
      </w:r>
      <w:r>
        <w:instrText xml:space="preserve"> PAGEREF _Toc210399685 \h </w:instrText>
      </w:r>
      <w:r>
        <w:fldChar w:fldCharType="separate"/>
      </w:r>
      <w:r>
        <w:t>72</w:t>
      </w:r>
      <w:r>
        <w:fldChar w:fldCharType="end"/>
      </w:r>
    </w:p>
    <w:p w14:paraId="5B993A8C" w14:textId="16BE776B" w:rsidR="00837B6B" w:rsidRPr="00837B6B" w:rsidRDefault="00837B6B">
      <w:pPr>
        <w:pStyle w:val="TOC4"/>
        <w:rPr>
          <w:rFonts w:ascii="Aptos" w:eastAsia="Yu Mincho" w:hAnsi="Aptos"/>
          <w:kern w:val="2"/>
          <w:sz w:val="24"/>
          <w:szCs w:val="24"/>
          <w:lang w:eastAsia="ja-JP"/>
        </w:rPr>
      </w:pPr>
      <w:r>
        <w:t>6.38.2.9</w:t>
      </w:r>
      <w:r w:rsidRPr="00837B6B">
        <w:rPr>
          <w:rFonts w:ascii="Aptos" w:eastAsia="Yu Mincho" w:hAnsi="Aptos"/>
          <w:kern w:val="2"/>
          <w:sz w:val="24"/>
          <w:szCs w:val="24"/>
          <w:lang w:eastAsia="ja-JP"/>
        </w:rPr>
        <w:tab/>
      </w:r>
      <w:r>
        <w:t>Creation and Management</w:t>
      </w:r>
      <w:r>
        <w:tab/>
      </w:r>
      <w:r>
        <w:fldChar w:fldCharType="begin"/>
      </w:r>
      <w:r>
        <w:instrText xml:space="preserve"> PAGEREF _Toc210399686 \h </w:instrText>
      </w:r>
      <w:r>
        <w:fldChar w:fldCharType="separate"/>
      </w:r>
      <w:r>
        <w:t>73</w:t>
      </w:r>
      <w:r>
        <w:fldChar w:fldCharType="end"/>
      </w:r>
    </w:p>
    <w:p w14:paraId="2067E2CE" w14:textId="7CDE4BB9" w:rsidR="00837B6B" w:rsidRPr="00837B6B" w:rsidRDefault="00837B6B">
      <w:pPr>
        <w:pStyle w:val="TOC2"/>
        <w:rPr>
          <w:rFonts w:ascii="Aptos" w:eastAsia="Yu Mincho" w:hAnsi="Aptos"/>
          <w:kern w:val="2"/>
          <w:sz w:val="24"/>
          <w:szCs w:val="24"/>
          <w:lang w:eastAsia="ja-JP"/>
        </w:rPr>
      </w:pPr>
      <w:r>
        <w:rPr>
          <w:lang w:eastAsia="zh-CN"/>
        </w:rPr>
        <w:t>6.39</w:t>
      </w:r>
      <w:r w:rsidRPr="00837B6B">
        <w:rPr>
          <w:rFonts w:ascii="Aptos" w:eastAsia="Yu Mincho" w:hAnsi="Aptos"/>
          <w:kern w:val="2"/>
          <w:sz w:val="24"/>
          <w:szCs w:val="24"/>
          <w:lang w:eastAsia="ja-JP"/>
        </w:rPr>
        <w:tab/>
      </w:r>
      <w:r>
        <w:rPr>
          <w:lang w:eastAsia="zh-CN"/>
        </w:rPr>
        <w:t>5G IMS Multimedia Telephony Service</w:t>
      </w:r>
      <w:r>
        <w:tab/>
      </w:r>
      <w:r>
        <w:fldChar w:fldCharType="begin"/>
      </w:r>
      <w:r>
        <w:instrText xml:space="preserve"> PAGEREF _Toc210399687 \h </w:instrText>
      </w:r>
      <w:r>
        <w:fldChar w:fldCharType="separate"/>
      </w:r>
      <w:r>
        <w:t>74</w:t>
      </w:r>
      <w:r>
        <w:fldChar w:fldCharType="end"/>
      </w:r>
    </w:p>
    <w:p w14:paraId="4C74B96C" w14:textId="1F45FCEA" w:rsidR="00837B6B" w:rsidRPr="00837B6B" w:rsidRDefault="00837B6B">
      <w:pPr>
        <w:pStyle w:val="TOC3"/>
        <w:rPr>
          <w:rFonts w:ascii="Aptos" w:eastAsia="Yu Mincho" w:hAnsi="Aptos"/>
          <w:kern w:val="2"/>
          <w:sz w:val="24"/>
          <w:szCs w:val="24"/>
          <w:lang w:eastAsia="ja-JP"/>
        </w:rPr>
      </w:pPr>
      <w:r>
        <w:t>6.39.1</w:t>
      </w:r>
      <w:r w:rsidRPr="00837B6B">
        <w:rPr>
          <w:rFonts w:ascii="Aptos" w:eastAsia="Yu Mincho" w:hAnsi="Aptos"/>
          <w:kern w:val="2"/>
          <w:sz w:val="24"/>
          <w:szCs w:val="24"/>
          <w:lang w:eastAsia="ja-JP"/>
        </w:rPr>
        <w:tab/>
      </w:r>
      <w:r w:rsidRPr="00D95D50">
        <w:rPr>
          <w:lang w:val="en-US" w:eastAsia="zh-CN"/>
        </w:rPr>
        <w:t>Description</w:t>
      </w:r>
      <w:r>
        <w:tab/>
      </w:r>
      <w:r>
        <w:fldChar w:fldCharType="begin"/>
      </w:r>
      <w:r>
        <w:instrText xml:space="preserve"> PAGEREF _Toc210399688 \h </w:instrText>
      </w:r>
      <w:r>
        <w:fldChar w:fldCharType="separate"/>
      </w:r>
      <w:r>
        <w:t>74</w:t>
      </w:r>
      <w:r>
        <w:fldChar w:fldCharType="end"/>
      </w:r>
    </w:p>
    <w:p w14:paraId="34FA541A" w14:textId="513FA352" w:rsidR="00837B6B" w:rsidRPr="00837B6B" w:rsidRDefault="00837B6B">
      <w:pPr>
        <w:pStyle w:val="TOC3"/>
        <w:rPr>
          <w:rFonts w:ascii="Aptos" w:eastAsia="Yu Mincho" w:hAnsi="Aptos"/>
          <w:kern w:val="2"/>
          <w:sz w:val="24"/>
          <w:szCs w:val="24"/>
          <w:lang w:eastAsia="ja-JP"/>
        </w:rPr>
      </w:pPr>
      <w:r>
        <w:t>6.39.2</w:t>
      </w:r>
      <w:r w:rsidRPr="00837B6B">
        <w:rPr>
          <w:rFonts w:ascii="Aptos" w:eastAsia="Yu Mincho" w:hAnsi="Aptos"/>
          <w:kern w:val="2"/>
          <w:sz w:val="24"/>
          <w:szCs w:val="24"/>
          <w:lang w:eastAsia="ja-JP"/>
        </w:rPr>
        <w:tab/>
      </w:r>
      <w:r>
        <w:t>General</w:t>
      </w:r>
      <w:r>
        <w:tab/>
      </w:r>
      <w:r>
        <w:fldChar w:fldCharType="begin"/>
      </w:r>
      <w:r>
        <w:instrText xml:space="preserve"> PAGEREF _Toc210399689 \h </w:instrText>
      </w:r>
      <w:r>
        <w:fldChar w:fldCharType="separate"/>
      </w:r>
      <w:r>
        <w:t>74</w:t>
      </w:r>
      <w:r>
        <w:fldChar w:fldCharType="end"/>
      </w:r>
    </w:p>
    <w:p w14:paraId="02794A8E" w14:textId="110EAC71" w:rsidR="00837B6B" w:rsidRPr="00837B6B" w:rsidRDefault="00837B6B">
      <w:pPr>
        <w:pStyle w:val="TOC3"/>
        <w:rPr>
          <w:rFonts w:ascii="Aptos" w:eastAsia="Yu Mincho" w:hAnsi="Aptos"/>
          <w:kern w:val="2"/>
          <w:sz w:val="24"/>
          <w:szCs w:val="24"/>
          <w:lang w:eastAsia="ja-JP"/>
        </w:rPr>
      </w:pPr>
      <w:r>
        <w:t>6.39.3</w:t>
      </w:r>
      <w:r w:rsidRPr="00837B6B">
        <w:rPr>
          <w:rFonts w:ascii="Aptos" w:eastAsia="Yu Mincho" w:hAnsi="Aptos"/>
          <w:kern w:val="2"/>
          <w:sz w:val="24"/>
          <w:szCs w:val="24"/>
          <w:lang w:eastAsia="ja-JP"/>
        </w:rPr>
        <w:tab/>
      </w:r>
      <w:r>
        <w:t>Service Exposure</w:t>
      </w:r>
      <w:r>
        <w:tab/>
      </w:r>
      <w:r>
        <w:fldChar w:fldCharType="begin"/>
      </w:r>
      <w:r>
        <w:instrText xml:space="preserve"> PAGEREF _Toc210399690 \h </w:instrText>
      </w:r>
      <w:r>
        <w:fldChar w:fldCharType="separate"/>
      </w:r>
      <w:r>
        <w:t>74</w:t>
      </w:r>
      <w:r>
        <w:fldChar w:fldCharType="end"/>
      </w:r>
    </w:p>
    <w:p w14:paraId="022DECA7" w14:textId="67A8BBC4" w:rsidR="00837B6B" w:rsidRPr="00837B6B" w:rsidRDefault="00837B6B">
      <w:pPr>
        <w:pStyle w:val="TOC2"/>
        <w:rPr>
          <w:rFonts w:ascii="Aptos" w:eastAsia="Yu Mincho" w:hAnsi="Aptos"/>
          <w:kern w:val="2"/>
          <w:sz w:val="24"/>
          <w:szCs w:val="24"/>
          <w:lang w:eastAsia="ja-JP"/>
        </w:rPr>
      </w:pPr>
      <w:r>
        <w:t>6.40</w:t>
      </w:r>
      <w:r w:rsidRPr="00837B6B">
        <w:rPr>
          <w:rFonts w:ascii="Aptos" w:eastAsia="Yu Mincho" w:hAnsi="Aptos"/>
          <w:kern w:val="2"/>
          <w:sz w:val="24"/>
          <w:szCs w:val="24"/>
          <w:lang w:eastAsia="ja-JP"/>
        </w:rPr>
        <w:tab/>
      </w:r>
      <w:r>
        <w:t>AI/ML model transfer in 5GS</w:t>
      </w:r>
      <w:r>
        <w:tab/>
      </w:r>
      <w:r>
        <w:fldChar w:fldCharType="begin"/>
      </w:r>
      <w:r>
        <w:instrText xml:space="preserve"> PAGEREF _Toc210399691 \h </w:instrText>
      </w:r>
      <w:r>
        <w:fldChar w:fldCharType="separate"/>
      </w:r>
      <w:r>
        <w:t>75</w:t>
      </w:r>
      <w:r>
        <w:fldChar w:fldCharType="end"/>
      </w:r>
    </w:p>
    <w:p w14:paraId="36DC6596" w14:textId="3B505E0B" w:rsidR="00837B6B" w:rsidRPr="00837B6B" w:rsidRDefault="00837B6B">
      <w:pPr>
        <w:pStyle w:val="TOC3"/>
        <w:rPr>
          <w:rFonts w:ascii="Aptos" w:eastAsia="Yu Mincho" w:hAnsi="Aptos"/>
          <w:kern w:val="2"/>
          <w:sz w:val="24"/>
          <w:szCs w:val="24"/>
          <w:lang w:eastAsia="ja-JP"/>
        </w:rPr>
      </w:pPr>
      <w:r>
        <w:t>6.40.1</w:t>
      </w:r>
      <w:r w:rsidRPr="00837B6B">
        <w:rPr>
          <w:rFonts w:ascii="Aptos" w:eastAsia="Yu Mincho" w:hAnsi="Aptos"/>
          <w:kern w:val="2"/>
          <w:sz w:val="24"/>
          <w:szCs w:val="24"/>
          <w:lang w:eastAsia="ja-JP"/>
        </w:rPr>
        <w:tab/>
      </w:r>
      <w:r>
        <w:t>Description</w:t>
      </w:r>
      <w:r>
        <w:tab/>
      </w:r>
      <w:r>
        <w:fldChar w:fldCharType="begin"/>
      </w:r>
      <w:r>
        <w:instrText xml:space="preserve"> PAGEREF _Toc210399692 \h </w:instrText>
      </w:r>
      <w:r>
        <w:fldChar w:fldCharType="separate"/>
      </w:r>
      <w:r>
        <w:t>75</w:t>
      </w:r>
      <w:r>
        <w:fldChar w:fldCharType="end"/>
      </w:r>
    </w:p>
    <w:p w14:paraId="40320EB1" w14:textId="20211089" w:rsidR="00837B6B" w:rsidRPr="00837B6B" w:rsidRDefault="00837B6B">
      <w:pPr>
        <w:pStyle w:val="TOC3"/>
        <w:rPr>
          <w:rFonts w:ascii="Aptos" w:eastAsia="Yu Mincho" w:hAnsi="Aptos"/>
          <w:kern w:val="2"/>
          <w:sz w:val="24"/>
          <w:szCs w:val="24"/>
          <w:lang w:eastAsia="ja-JP"/>
        </w:rPr>
      </w:pPr>
      <w:r>
        <w:t>6.40.2</w:t>
      </w:r>
      <w:r w:rsidRPr="00837B6B">
        <w:rPr>
          <w:rFonts w:ascii="Aptos" w:eastAsia="Yu Mincho" w:hAnsi="Aptos"/>
          <w:kern w:val="2"/>
          <w:sz w:val="24"/>
          <w:szCs w:val="24"/>
          <w:lang w:eastAsia="ja-JP"/>
        </w:rPr>
        <w:tab/>
      </w:r>
      <w:r>
        <w:t>Requirements</w:t>
      </w:r>
      <w:r>
        <w:tab/>
      </w:r>
      <w:r>
        <w:fldChar w:fldCharType="begin"/>
      </w:r>
      <w:r>
        <w:instrText xml:space="preserve"> PAGEREF _Toc210399693 \h </w:instrText>
      </w:r>
      <w:r>
        <w:fldChar w:fldCharType="separate"/>
      </w:r>
      <w:r>
        <w:t>75</w:t>
      </w:r>
      <w:r>
        <w:fldChar w:fldCharType="end"/>
      </w:r>
    </w:p>
    <w:p w14:paraId="5B6A8161" w14:textId="7C170EDC" w:rsidR="00837B6B" w:rsidRPr="00837B6B" w:rsidRDefault="00837B6B">
      <w:pPr>
        <w:pStyle w:val="TOC4"/>
        <w:rPr>
          <w:rFonts w:ascii="Aptos" w:eastAsia="Yu Mincho" w:hAnsi="Aptos"/>
          <w:kern w:val="2"/>
          <w:sz w:val="24"/>
          <w:szCs w:val="24"/>
          <w:lang w:eastAsia="ja-JP"/>
        </w:rPr>
      </w:pPr>
      <w:r>
        <w:rPr>
          <w:lang w:eastAsia="zh-CN"/>
        </w:rPr>
        <w:t>6.40.2.1</w:t>
      </w:r>
      <w:r w:rsidRPr="00837B6B">
        <w:rPr>
          <w:rFonts w:ascii="Aptos" w:eastAsia="Yu Mincho" w:hAnsi="Aptos"/>
          <w:kern w:val="2"/>
          <w:sz w:val="24"/>
          <w:szCs w:val="24"/>
          <w:lang w:eastAsia="ja-JP"/>
        </w:rPr>
        <w:tab/>
      </w:r>
      <w:r>
        <w:rPr>
          <w:lang w:eastAsia="zh-CN"/>
        </w:rPr>
        <w:t>Requirements for direct network connection</w:t>
      </w:r>
      <w:r>
        <w:tab/>
      </w:r>
      <w:r>
        <w:fldChar w:fldCharType="begin"/>
      </w:r>
      <w:r>
        <w:instrText xml:space="preserve"> PAGEREF _Toc210399694 \h </w:instrText>
      </w:r>
      <w:r>
        <w:fldChar w:fldCharType="separate"/>
      </w:r>
      <w:r>
        <w:t>75</w:t>
      </w:r>
      <w:r>
        <w:fldChar w:fldCharType="end"/>
      </w:r>
    </w:p>
    <w:p w14:paraId="1FF2415A" w14:textId="32527B64" w:rsidR="00837B6B" w:rsidRPr="00837B6B" w:rsidRDefault="00837B6B">
      <w:pPr>
        <w:pStyle w:val="TOC4"/>
        <w:rPr>
          <w:rFonts w:ascii="Aptos" w:eastAsia="Yu Mincho" w:hAnsi="Aptos"/>
          <w:kern w:val="2"/>
          <w:sz w:val="24"/>
          <w:szCs w:val="24"/>
          <w:lang w:eastAsia="ja-JP"/>
        </w:rPr>
      </w:pPr>
      <w:r>
        <w:rPr>
          <w:lang w:eastAsia="zh-CN"/>
        </w:rPr>
        <w:t>6.40.2.2</w:t>
      </w:r>
      <w:r w:rsidRPr="00837B6B">
        <w:rPr>
          <w:rFonts w:ascii="Aptos" w:eastAsia="Yu Mincho" w:hAnsi="Aptos"/>
          <w:kern w:val="2"/>
          <w:sz w:val="24"/>
          <w:szCs w:val="24"/>
          <w:lang w:eastAsia="ja-JP"/>
        </w:rPr>
        <w:tab/>
      </w:r>
      <w:r>
        <w:rPr>
          <w:lang w:eastAsia="zh-CN"/>
        </w:rPr>
        <w:t>Requirements for direct device connection</w:t>
      </w:r>
      <w:r>
        <w:tab/>
      </w:r>
      <w:r>
        <w:fldChar w:fldCharType="begin"/>
      </w:r>
      <w:r>
        <w:instrText xml:space="preserve"> PAGEREF _Toc210399695 \h </w:instrText>
      </w:r>
      <w:r>
        <w:fldChar w:fldCharType="separate"/>
      </w:r>
      <w:r>
        <w:t>76</w:t>
      </w:r>
      <w:r>
        <w:fldChar w:fldCharType="end"/>
      </w:r>
    </w:p>
    <w:p w14:paraId="2BC1EEBE" w14:textId="418B7F8B" w:rsidR="00837B6B" w:rsidRPr="00837B6B" w:rsidRDefault="00837B6B">
      <w:pPr>
        <w:pStyle w:val="TOC2"/>
        <w:rPr>
          <w:rFonts w:ascii="Aptos" w:eastAsia="Yu Mincho" w:hAnsi="Aptos"/>
          <w:kern w:val="2"/>
          <w:sz w:val="24"/>
          <w:szCs w:val="24"/>
          <w:lang w:eastAsia="ja-JP"/>
        </w:rPr>
      </w:pPr>
      <w:r w:rsidRPr="00D95D50">
        <w:rPr>
          <w:rFonts w:eastAsia="MS Mincho"/>
          <w:lang w:eastAsia="ja-JP"/>
        </w:rPr>
        <w:t>6.41</w:t>
      </w:r>
      <w:r w:rsidRPr="00837B6B">
        <w:rPr>
          <w:rFonts w:ascii="Aptos" w:eastAsia="Yu Mincho" w:hAnsi="Aptos"/>
          <w:kern w:val="2"/>
          <w:sz w:val="24"/>
          <w:szCs w:val="24"/>
          <w:lang w:eastAsia="ja-JP"/>
        </w:rPr>
        <w:tab/>
      </w:r>
      <w:r w:rsidRPr="00D95D50">
        <w:rPr>
          <w:rFonts w:eastAsia="MS Mincho"/>
          <w:lang w:eastAsia="ja-JP"/>
        </w:rPr>
        <w:t>Providing Access to Local Services</w:t>
      </w:r>
      <w:r>
        <w:tab/>
      </w:r>
      <w:r>
        <w:fldChar w:fldCharType="begin"/>
      </w:r>
      <w:r>
        <w:instrText xml:space="preserve"> PAGEREF _Toc210399696 \h </w:instrText>
      </w:r>
      <w:r>
        <w:fldChar w:fldCharType="separate"/>
      </w:r>
      <w:r>
        <w:t>77</w:t>
      </w:r>
      <w:r>
        <w:fldChar w:fldCharType="end"/>
      </w:r>
    </w:p>
    <w:p w14:paraId="49F0A8B8" w14:textId="2C5F2BCD" w:rsidR="00837B6B" w:rsidRPr="00837B6B" w:rsidRDefault="00837B6B">
      <w:pPr>
        <w:pStyle w:val="TOC3"/>
        <w:rPr>
          <w:rFonts w:ascii="Aptos" w:eastAsia="Yu Mincho" w:hAnsi="Aptos"/>
          <w:kern w:val="2"/>
          <w:sz w:val="24"/>
          <w:szCs w:val="24"/>
          <w:lang w:eastAsia="ja-JP"/>
        </w:rPr>
      </w:pPr>
      <w:r w:rsidRPr="00D95D50">
        <w:rPr>
          <w:rFonts w:eastAsia="MS Mincho"/>
          <w:lang w:eastAsia="ja-JP"/>
        </w:rPr>
        <w:t>6.41.1</w:t>
      </w:r>
      <w:r w:rsidRPr="00837B6B">
        <w:rPr>
          <w:rFonts w:ascii="Aptos" w:eastAsia="Yu Mincho" w:hAnsi="Aptos"/>
          <w:kern w:val="2"/>
          <w:sz w:val="24"/>
          <w:szCs w:val="24"/>
          <w:lang w:eastAsia="ja-JP"/>
        </w:rPr>
        <w:tab/>
      </w:r>
      <w:r w:rsidRPr="00D95D50">
        <w:rPr>
          <w:rFonts w:eastAsia="MS Mincho"/>
          <w:lang w:eastAsia="ja-JP"/>
        </w:rPr>
        <w:t>Description</w:t>
      </w:r>
      <w:r>
        <w:tab/>
      </w:r>
      <w:r>
        <w:fldChar w:fldCharType="begin"/>
      </w:r>
      <w:r>
        <w:instrText xml:space="preserve"> PAGEREF _Toc210399697 \h </w:instrText>
      </w:r>
      <w:r>
        <w:fldChar w:fldCharType="separate"/>
      </w:r>
      <w:r>
        <w:t>77</w:t>
      </w:r>
      <w:r>
        <w:fldChar w:fldCharType="end"/>
      </w:r>
    </w:p>
    <w:p w14:paraId="30856F70" w14:textId="1DE014F5" w:rsidR="00837B6B" w:rsidRPr="00837B6B" w:rsidRDefault="00837B6B">
      <w:pPr>
        <w:pStyle w:val="TOC3"/>
        <w:rPr>
          <w:rFonts w:ascii="Aptos" w:eastAsia="Yu Mincho" w:hAnsi="Aptos"/>
          <w:kern w:val="2"/>
          <w:sz w:val="24"/>
          <w:szCs w:val="24"/>
          <w:lang w:eastAsia="ja-JP"/>
        </w:rPr>
      </w:pPr>
      <w:r w:rsidRPr="00D95D50">
        <w:rPr>
          <w:rFonts w:eastAsia="MS Mincho"/>
          <w:lang w:eastAsia="ja-JP"/>
        </w:rPr>
        <w:t>6.41.2</w:t>
      </w:r>
      <w:r w:rsidRPr="00837B6B">
        <w:rPr>
          <w:rFonts w:ascii="Aptos" w:eastAsia="Yu Mincho" w:hAnsi="Aptos"/>
          <w:kern w:val="2"/>
          <w:sz w:val="24"/>
          <w:szCs w:val="24"/>
          <w:lang w:eastAsia="ja-JP"/>
        </w:rPr>
        <w:tab/>
      </w:r>
      <w:r w:rsidRPr="00D95D50">
        <w:rPr>
          <w:rFonts w:eastAsia="MS Mincho"/>
          <w:lang w:eastAsia="ja-JP"/>
        </w:rPr>
        <w:t>Requirements</w:t>
      </w:r>
      <w:r>
        <w:tab/>
      </w:r>
      <w:r>
        <w:fldChar w:fldCharType="begin"/>
      </w:r>
      <w:r>
        <w:instrText xml:space="preserve"> PAGEREF _Toc210399698 \h </w:instrText>
      </w:r>
      <w:r>
        <w:fldChar w:fldCharType="separate"/>
      </w:r>
      <w:r>
        <w:t>77</w:t>
      </w:r>
      <w:r>
        <w:fldChar w:fldCharType="end"/>
      </w:r>
    </w:p>
    <w:p w14:paraId="0A10F84D" w14:textId="21239AA0" w:rsidR="00837B6B" w:rsidRPr="00837B6B" w:rsidRDefault="00837B6B">
      <w:pPr>
        <w:pStyle w:val="TOC4"/>
        <w:rPr>
          <w:rFonts w:ascii="Aptos" w:eastAsia="Yu Mincho" w:hAnsi="Aptos"/>
          <w:kern w:val="2"/>
          <w:sz w:val="24"/>
          <w:szCs w:val="24"/>
          <w:lang w:eastAsia="ja-JP"/>
        </w:rPr>
      </w:pPr>
      <w:r w:rsidRPr="00D95D50">
        <w:rPr>
          <w:rFonts w:eastAsia="MS Mincho"/>
        </w:rPr>
        <w:t>6.41.2.1</w:t>
      </w:r>
      <w:r w:rsidRPr="00837B6B">
        <w:rPr>
          <w:rFonts w:ascii="Aptos" w:eastAsia="Yu Mincho" w:hAnsi="Aptos"/>
          <w:kern w:val="2"/>
          <w:sz w:val="24"/>
          <w:szCs w:val="24"/>
          <w:lang w:eastAsia="ja-JP"/>
        </w:rPr>
        <w:tab/>
      </w:r>
      <w:r w:rsidRPr="00D95D50">
        <w:rPr>
          <w:rFonts w:eastAsia="MS Mincho"/>
        </w:rPr>
        <w:t>General</w:t>
      </w:r>
      <w:r>
        <w:tab/>
      </w:r>
      <w:r>
        <w:fldChar w:fldCharType="begin"/>
      </w:r>
      <w:r>
        <w:instrText xml:space="preserve"> PAGEREF _Toc210399699 \h </w:instrText>
      </w:r>
      <w:r>
        <w:fldChar w:fldCharType="separate"/>
      </w:r>
      <w:r>
        <w:t>77</w:t>
      </w:r>
      <w:r>
        <w:fldChar w:fldCharType="end"/>
      </w:r>
    </w:p>
    <w:p w14:paraId="481268EE" w14:textId="1FDB6550" w:rsidR="00837B6B" w:rsidRPr="00837B6B" w:rsidRDefault="00837B6B">
      <w:pPr>
        <w:pStyle w:val="TOC4"/>
        <w:rPr>
          <w:rFonts w:ascii="Aptos" w:eastAsia="Yu Mincho" w:hAnsi="Aptos"/>
          <w:kern w:val="2"/>
          <w:sz w:val="24"/>
          <w:szCs w:val="24"/>
          <w:lang w:eastAsia="ja-JP"/>
        </w:rPr>
      </w:pPr>
      <w:r w:rsidRPr="00D95D50">
        <w:rPr>
          <w:rFonts w:eastAsia="MS Mincho"/>
        </w:rPr>
        <w:t>6.41.2.2</w:t>
      </w:r>
      <w:r w:rsidRPr="00837B6B">
        <w:rPr>
          <w:rFonts w:ascii="Aptos" w:eastAsia="Yu Mincho" w:hAnsi="Aptos"/>
          <w:kern w:val="2"/>
          <w:sz w:val="24"/>
          <w:szCs w:val="24"/>
          <w:lang w:eastAsia="ja-JP"/>
        </w:rPr>
        <w:tab/>
      </w:r>
      <w:r w:rsidRPr="00D95D50">
        <w:rPr>
          <w:rFonts w:eastAsia="MS Mincho"/>
        </w:rPr>
        <w:t>Configuration of Localized Services in Hosting Network</w:t>
      </w:r>
      <w:r>
        <w:tab/>
      </w:r>
      <w:r>
        <w:fldChar w:fldCharType="begin"/>
      </w:r>
      <w:r>
        <w:instrText xml:space="preserve"> PAGEREF _Toc210399700 \h </w:instrText>
      </w:r>
      <w:r>
        <w:fldChar w:fldCharType="separate"/>
      </w:r>
      <w:r>
        <w:t>77</w:t>
      </w:r>
      <w:r>
        <w:fldChar w:fldCharType="end"/>
      </w:r>
    </w:p>
    <w:p w14:paraId="05504CD4" w14:textId="78DE10D5"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6.41.2.3</w:t>
      </w:r>
      <w:r w:rsidRPr="00837B6B">
        <w:rPr>
          <w:rFonts w:ascii="Aptos" w:eastAsia="Yu Mincho" w:hAnsi="Aptos"/>
          <w:kern w:val="2"/>
          <w:sz w:val="24"/>
          <w:szCs w:val="24"/>
          <w:lang w:eastAsia="ja-JP"/>
        </w:rPr>
        <w:tab/>
      </w:r>
      <w:r w:rsidRPr="00D95D50">
        <w:rPr>
          <w:rFonts w:eastAsia="MS Mincho"/>
          <w:lang w:eastAsia="ja-JP"/>
        </w:rPr>
        <w:t>User Manual Selection of Localized Services via Hosting Network</w:t>
      </w:r>
      <w:r>
        <w:tab/>
      </w:r>
      <w:r>
        <w:fldChar w:fldCharType="begin"/>
      </w:r>
      <w:r>
        <w:instrText xml:space="preserve"> PAGEREF _Toc210399701 \h </w:instrText>
      </w:r>
      <w:r>
        <w:fldChar w:fldCharType="separate"/>
      </w:r>
      <w:r>
        <w:t>78</w:t>
      </w:r>
      <w:r>
        <w:fldChar w:fldCharType="end"/>
      </w:r>
    </w:p>
    <w:p w14:paraId="74A016BC" w14:textId="6A6D784F"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6.41.2.4</w:t>
      </w:r>
      <w:r w:rsidRPr="00837B6B">
        <w:rPr>
          <w:rFonts w:ascii="Aptos" w:eastAsia="Yu Mincho" w:hAnsi="Aptos"/>
          <w:kern w:val="2"/>
          <w:sz w:val="24"/>
          <w:szCs w:val="24"/>
          <w:lang w:eastAsia="ja-JP"/>
        </w:rPr>
        <w:tab/>
      </w:r>
      <w:r w:rsidRPr="00D95D50">
        <w:rPr>
          <w:rFonts w:eastAsia="MS Mincho"/>
          <w:lang w:eastAsia="ja-JP"/>
        </w:rPr>
        <w:t>UE Configuration, Provisioning, Authentication and Authorization</w:t>
      </w:r>
      <w:r>
        <w:tab/>
      </w:r>
      <w:r>
        <w:fldChar w:fldCharType="begin"/>
      </w:r>
      <w:r>
        <w:instrText xml:space="preserve"> PAGEREF _Toc210399702 \h </w:instrText>
      </w:r>
      <w:r>
        <w:fldChar w:fldCharType="separate"/>
      </w:r>
      <w:r>
        <w:t>78</w:t>
      </w:r>
      <w:r>
        <w:fldChar w:fldCharType="end"/>
      </w:r>
    </w:p>
    <w:p w14:paraId="3C953391" w14:textId="0A3FBFB8" w:rsidR="00837B6B" w:rsidRPr="00837B6B" w:rsidRDefault="00837B6B">
      <w:pPr>
        <w:pStyle w:val="TOC4"/>
        <w:rPr>
          <w:rFonts w:ascii="Aptos" w:eastAsia="Yu Mincho" w:hAnsi="Aptos"/>
          <w:kern w:val="2"/>
          <w:sz w:val="24"/>
          <w:szCs w:val="24"/>
          <w:lang w:eastAsia="ja-JP"/>
        </w:rPr>
      </w:pPr>
      <w:r>
        <w:t>6.41.2.5</w:t>
      </w:r>
      <w:r w:rsidRPr="00837B6B">
        <w:rPr>
          <w:rFonts w:ascii="Aptos" w:eastAsia="Yu Mincho" w:hAnsi="Aptos"/>
          <w:kern w:val="2"/>
          <w:sz w:val="24"/>
          <w:szCs w:val="24"/>
          <w:lang w:eastAsia="ja-JP"/>
        </w:rPr>
        <w:tab/>
      </w:r>
      <w:r>
        <w:t>UE Discovery, Selection and Access</w:t>
      </w:r>
      <w:r>
        <w:tab/>
      </w:r>
      <w:r>
        <w:fldChar w:fldCharType="begin"/>
      </w:r>
      <w:r>
        <w:instrText xml:space="preserve"> PAGEREF _Toc210399703 \h </w:instrText>
      </w:r>
      <w:r>
        <w:fldChar w:fldCharType="separate"/>
      </w:r>
      <w:r>
        <w:t>79</w:t>
      </w:r>
      <w:r>
        <w:fldChar w:fldCharType="end"/>
      </w:r>
    </w:p>
    <w:p w14:paraId="42E81286" w14:textId="0E629528"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6.41.2.6</w:t>
      </w:r>
      <w:r w:rsidRPr="00837B6B">
        <w:rPr>
          <w:rFonts w:ascii="Aptos" w:eastAsia="Yu Mincho" w:hAnsi="Aptos"/>
          <w:kern w:val="2"/>
          <w:sz w:val="24"/>
          <w:szCs w:val="24"/>
          <w:lang w:eastAsia="ja-JP"/>
        </w:rPr>
        <w:tab/>
      </w:r>
      <w:r w:rsidRPr="00D95D50">
        <w:rPr>
          <w:rFonts w:eastAsia="MS Mincho"/>
          <w:lang w:eastAsia="ja-JP"/>
        </w:rPr>
        <w:t>Hosting Network Localized Services and Home Operator Services</w:t>
      </w:r>
      <w:r>
        <w:tab/>
      </w:r>
      <w:r>
        <w:fldChar w:fldCharType="begin"/>
      </w:r>
      <w:r>
        <w:instrText xml:space="preserve"> PAGEREF _Toc210399704 \h </w:instrText>
      </w:r>
      <w:r>
        <w:fldChar w:fldCharType="separate"/>
      </w:r>
      <w:r>
        <w:t>79</w:t>
      </w:r>
      <w:r>
        <w:fldChar w:fldCharType="end"/>
      </w:r>
    </w:p>
    <w:p w14:paraId="5C1B7825" w14:textId="76AE79C2"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6.41.2.7</w:t>
      </w:r>
      <w:r w:rsidRPr="00837B6B">
        <w:rPr>
          <w:rFonts w:ascii="Aptos" w:eastAsia="Yu Mincho" w:hAnsi="Aptos"/>
          <w:kern w:val="2"/>
          <w:sz w:val="24"/>
          <w:szCs w:val="24"/>
          <w:lang w:eastAsia="ja-JP"/>
        </w:rPr>
        <w:tab/>
      </w:r>
      <w:r w:rsidRPr="00D95D50">
        <w:rPr>
          <w:rFonts w:eastAsia="MS Mincho"/>
          <w:lang w:eastAsia="ja-JP"/>
        </w:rPr>
        <w:t>Returning to Home Network</w:t>
      </w:r>
      <w:r>
        <w:tab/>
      </w:r>
      <w:r>
        <w:fldChar w:fldCharType="begin"/>
      </w:r>
      <w:r>
        <w:instrText xml:space="preserve"> PAGEREF _Toc210399705 \h </w:instrText>
      </w:r>
      <w:r>
        <w:fldChar w:fldCharType="separate"/>
      </w:r>
      <w:r>
        <w:t>80</w:t>
      </w:r>
      <w:r>
        <w:fldChar w:fldCharType="end"/>
      </w:r>
    </w:p>
    <w:p w14:paraId="24DCF8A3" w14:textId="79851CF6"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6.41.2.8</w:t>
      </w:r>
      <w:r w:rsidRPr="00837B6B">
        <w:rPr>
          <w:rFonts w:ascii="Aptos" w:eastAsia="Yu Mincho" w:hAnsi="Aptos"/>
          <w:kern w:val="2"/>
          <w:sz w:val="24"/>
          <w:szCs w:val="24"/>
          <w:lang w:eastAsia="ja-JP"/>
        </w:rPr>
        <w:tab/>
      </w:r>
      <w:r w:rsidRPr="00D95D50">
        <w:rPr>
          <w:rFonts w:eastAsia="MS Mincho"/>
          <w:lang w:eastAsia="ja-JP"/>
        </w:rPr>
        <w:t>Charging</w:t>
      </w:r>
      <w:r>
        <w:tab/>
      </w:r>
      <w:r>
        <w:fldChar w:fldCharType="begin"/>
      </w:r>
      <w:r>
        <w:instrText xml:space="preserve"> PAGEREF _Toc210399706 \h </w:instrText>
      </w:r>
      <w:r>
        <w:fldChar w:fldCharType="separate"/>
      </w:r>
      <w:r>
        <w:t>80</w:t>
      </w:r>
      <w:r>
        <w:fldChar w:fldCharType="end"/>
      </w:r>
    </w:p>
    <w:p w14:paraId="4C3B4CD9" w14:textId="73AAB579" w:rsidR="00837B6B" w:rsidRPr="00837B6B" w:rsidRDefault="00837B6B">
      <w:pPr>
        <w:pStyle w:val="TOC4"/>
        <w:rPr>
          <w:rFonts w:ascii="Aptos" w:eastAsia="Yu Mincho" w:hAnsi="Aptos"/>
          <w:kern w:val="2"/>
          <w:sz w:val="24"/>
          <w:szCs w:val="24"/>
          <w:lang w:eastAsia="ja-JP"/>
        </w:rPr>
      </w:pPr>
      <w:r w:rsidRPr="00D95D50">
        <w:rPr>
          <w:rFonts w:eastAsia="MS Mincho"/>
          <w:lang w:eastAsia="ja-JP"/>
        </w:rPr>
        <w:t xml:space="preserve">6.41.2.9 </w:t>
      </w:r>
      <w:r w:rsidRPr="00837B6B">
        <w:rPr>
          <w:rFonts w:ascii="Aptos" w:eastAsia="Yu Mincho" w:hAnsi="Aptos"/>
          <w:kern w:val="2"/>
          <w:sz w:val="24"/>
          <w:szCs w:val="24"/>
          <w:lang w:eastAsia="ja-JP"/>
        </w:rPr>
        <w:tab/>
      </w:r>
      <w:r w:rsidRPr="00D95D50">
        <w:rPr>
          <w:rFonts w:eastAsia="MS Mincho"/>
          <w:lang w:eastAsia="ja-JP"/>
        </w:rPr>
        <w:t>Regulatory Services</w:t>
      </w:r>
      <w:r>
        <w:tab/>
      </w:r>
      <w:r>
        <w:fldChar w:fldCharType="begin"/>
      </w:r>
      <w:r>
        <w:instrText xml:space="preserve"> PAGEREF _Toc210399707 \h </w:instrText>
      </w:r>
      <w:r>
        <w:fldChar w:fldCharType="separate"/>
      </w:r>
      <w:r>
        <w:t>80</w:t>
      </w:r>
      <w:r>
        <w:fldChar w:fldCharType="end"/>
      </w:r>
    </w:p>
    <w:p w14:paraId="19FFED30" w14:textId="77CFA7E0" w:rsidR="00837B6B" w:rsidRPr="00837B6B" w:rsidRDefault="00837B6B">
      <w:pPr>
        <w:pStyle w:val="TOC4"/>
        <w:rPr>
          <w:rFonts w:ascii="Aptos" w:eastAsia="Yu Mincho" w:hAnsi="Aptos"/>
          <w:kern w:val="2"/>
          <w:sz w:val="24"/>
          <w:szCs w:val="24"/>
          <w:lang w:eastAsia="ja-JP"/>
        </w:rPr>
      </w:pPr>
      <w:r w:rsidRPr="00D95D50">
        <w:rPr>
          <w:rFonts w:eastAsia="MS Mincho"/>
          <w:lang w:eastAsia="ja-JP"/>
        </w:rPr>
        <w:t>6.41.2.10</w:t>
      </w:r>
      <w:r w:rsidRPr="00837B6B">
        <w:rPr>
          <w:rFonts w:ascii="Aptos" w:eastAsia="Yu Mincho" w:hAnsi="Aptos"/>
          <w:kern w:val="2"/>
          <w:sz w:val="24"/>
          <w:szCs w:val="24"/>
          <w:lang w:eastAsia="ja-JP"/>
        </w:rPr>
        <w:tab/>
      </w:r>
      <w:r w:rsidRPr="00D95D50">
        <w:rPr>
          <w:rFonts w:eastAsia="MS Mincho"/>
          <w:lang w:eastAsia="ja-JP"/>
        </w:rPr>
        <w:t>Multicast/Broadcast</w:t>
      </w:r>
      <w:r>
        <w:tab/>
      </w:r>
      <w:r>
        <w:fldChar w:fldCharType="begin"/>
      </w:r>
      <w:r>
        <w:instrText xml:space="preserve"> PAGEREF _Toc210399708 \h </w:instrText>
      </w:r>
      <w:r>
        <w:fldChar w:fldCharType="separate"/>
      </w:r>
      <w:r>
        <w:t>80</w:t>
      </w:r>
      <w:r>
        <w:fldChar w:fldCharType="end"/>
      </w:r>
    </w:p>
    <w:p w14:paraId="0A3B0170" w14:textId="5BBB249A" w:rsidR="00837B6B" w:rsidRPr="00837B6B" w:rsidRDefault="00837B6B">
      <w:pPr>
        <w:pStyle w:val="TOC2"/>
        <w:rPr>
          <w:rFonts w:ascii="Aptos" w:eastAsia="Yu Mincho" w:hAnsi="Aptos"/>
          <w:kern w:val="2"/>
          <w:sz w:val="24"/>
          <w:szCs w:val="24"/>
          <w:lang w:eastAsia="ja-JP"/>
        </w:rPr>
      </w:pPr>
      <w:r>
        <w:t>6.42</w:t>
      </w:r>
      <w:r w:rsidRPr="00837B6B">
        <w:rPr>
          <w:rFonts w:ascii="Aptos" w:eastAsia="Yu Mincho" w:hAnsi="Aptos"/>
          <w:kern w:val="2"/>
          <w:sz w:val="24"/>
          <w:szCs w:val="24"/>
          <w:lang w:eastAsia="ja-JP"/>
        </w:rPr>
        <w:tab/>
      </w:r>
      <w:r>
        <w:t>Mobile base station relays</w:t>
      </w:r>
      <w:r>
        <w:tab/>
      </w:r>
      <w:r>
        <w:fldChar w:fldCharType="begin"/>
      </w:r>
      <w:r>
        <w:instrText xml:space="preserve"> PAGEREF _Toc210399709 \h </w:instrText>
      </w:r>
      <w:r>
        <w:fldChar w:fldCharType="separate"/>
      </w:r>
      <w:r>
        <w:t>80</w:t>
      </w:r>
      <w:r>
        <w:fldChar w:fldCharType="end"/>
      </w:r>
    </w:p>
    <w:p w14:paraId="14B2E59B" w14:textId="57FA8CEA" w:rsidR="00837B6B" w:rsidRPr="00837B6B" w:rsidRDefault="00837B6B">
      <w:pPr>
        <w:pStyle w:val="TOC3"/>
        <w:rPr>
          <w:rFonts w:ascii="Aptos" w:eastAsia="Yu Mincho" w:hAnsi="Aptos"/>
          <w:kern w:val="2"/>
          <w:sz w:val="24"/>
          <w:szCs w:val="24"/>
          <w:lang w:eastAsia="ja-JP"/>
        </w:rPr>
      </w:pPr>
      <w:r>
        <w:rPr>
          <w:lang w:eastAsia="zh-CN"/>
        </w:rPr>
        <w:t>6.42.1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_Toc210399710 \h </w:instrText>
      </w:r>
      <w:r>
        <w:fldChar w:fldCharType="separate"/>
      </w:r>
      <w:r>
        <w:t>80</w:t>
      </w:r>
      <w:r>
        <w:fldChar w:fldCharType="end"/>
      </w:r>
    </w:p>
    <w:p w14:paraId="2E1F1C77" w14:textId="1B5F2DBF" w:rsidR="00837B6B" w:rsidRPr="00837B6B" w:rsidRDefault="00837B6B">
      <w:pPr>
        <w:pStyle w:val="TOC3"/>
        <w:rPr>
          <w:rFonts w:ascii="Aptos" w:eastAsia="Yu Mincho" w:hAnsi="Aptos"/>
          <w:kern w:val="2"/>
          <w:sz w:val="24"/>
          <w:szCs w:val="24"/>
          <w:lang w:eastAsia="ja-JP"/>
        </w:rPr>
      </w:pPr>
      <w:r>
        <w:rPr>
          <w:lang w:eastAsia="zh-CN"/>
        </w:rPr>
        <w:t>6.42.</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_Toc210399711 \h </w:instrText>
      </w:r>
      <w:r>
        <w:fldChar w:fldCharType="separate"/>
      </w:r>
      <w:r>
        <w:t>81</w:t>
      </w:r>
      <w:r>
        <w:fldChar w:fldCharType="end"/>
      </w:r>
    </w:p>
    <w:p w14:paraId="7A93BAB2" w14:textId="70C8C986" w:rsidR="00837B6B" w:rsidRPr="00837B6B" w:rsidRDefault="00837B6B">
      <w:pPr>
        <w:pStyle w:val="TOC2"/>
        <w:rPr>
          <w:rFonts w:ascii="Aptos" w:eastAsia="Yu Mincho" w:hAnsi="Aptos"/>
          <w:kern w:val="2"/>
          <w:sz w:val="24"/>
          <w:szCs w:val="24"/>
          <w:lang w:eastAsia="ja-JP"/>
        </w:rPr>
      </w:pPr>
      <w:r>
        <w:t>6.43</w:t>
      </w:r>
      <w:r w:rsidRPr="00837B6B">
        <w:rPr>
          <w:rFonts w:ascii="Aptos" w:eastAsia="Yu Mincho" w:hAnsi="Aptos"/>
          <w:kern w:val="2"/>
          <w:sz w:val="24"/>
          <w:szCs w:val="24"/>
          <w:lang w:eastAsia="ja-JP"/>
        </w:rPr>
        <w:tab/>
      </w:r>
      <w:r w:rsidRPr="00D95D50">
        <w:rPr>
          <w:rFonts w:eastAsia="Malgun Gothic"/>
        </w:rPr>
        <w:t>Tactile and multi-modal communication s</w:t>
      </w:r>
      <w:r>
        <w:t>ervice</w:t>
      </w:r>
      <w:r>
        <w:tab/>
      </w:r>
      <w:r>
        <w:fldChar w:fldCharType="begin"/>
      </w:r>
      <w:r>
        <w:instrText xml:space="preserve"> PAGEREF _Toc210399712 \h </w:instrText>
      </w:r>
      <w:r>
        <w:fldChar w:fldCharType="separate"/>
      </w:r>
      <w:r>
        <w:t>82</w:t>
      </w:r>
      <w:r>
        <w:fldChar w:fldCharType="end"/>
      </w:r>
    </w:p>
    <w:p w14:paraId="106E4B15" w14:textId="1D336783" w:rsidR="00837B6B" w:rsidRPr="00837B6B" w:rsidRDefault="00837B6B">
      <w:pPr>
        <w:pStyle w:val="TOC3"/>
        <w:rPr>
          <w:rFonts w:ascii="Aptos" w:eastAsia="Yu Mincho" w:hAnsi="Aptos"/>
          <w:kern w:val="2"/>
          <w:sz w:val="24"/>
          <w:szCs w:val="24"/>
          <w:lang w:eastAsia="ja-JP"/>
        </w:rPr>
      </w:pPr>
      <w:r>
        <w:rPr>
          <w:lang w:eastAsia="zh-CN"/>
        </w:rPr>
        <w:t>6.43.1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_Toc210399713 \h </w:instrText>
      </w:r>
      <w:r>
        <w:fldChar w:fldCharType="separate"/>
      </w:r>
      <w:r>
        <w:t>82</w:t>
      </w:r>
      <w:r>
        <w:fldChar w:fldCharType="end"/>
      </w:r>
    </w:p>
    <w:p w14:paraId="72432763" w14:textId="7B96C08F" w:rsidR="00837B6B" w:rsidRPr="00837B6B" w:rsidRDefault="00837B6B">
      <w:pPr>
        <w:pStyle w:val="TOC3"/>
        <w:rPr>
          <w:rFonts w:ascii="Aptos" w:eastAsia="Yu Mincho" w:hAnsi="Aptos"/>
          <w:kern w:val="2"/>
          <w:sz w:val="24"/>
          <w:szCs w:val="24"/>
          <w:lang w:eastAsia="ja-JP"/>
        </w:rPr>
      </w:pPr>
      <w:r>
        <w:rPr>
          <w:lang w:eastAsia="zh-CN"/>
        </w:rPr>
        <w:t>6.43.</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_Toc210399714 \h </w:instrText>
      </w:r>
      <w:r>
        <w:fldChar w:fldCharType="separate"/>
      </w:r>
      <w:r>
        <w:t>83</w:t>
      </w:r>
      <w:r>
        <w:fldChar w:fldCharType="end"/>
      </w:r>
    </w:p>
    <w:p w14:paraId="154AFB1A" w14:textId="296CAFAD" w:rsidR="00837B6B" w:rsidRPr="00837B6B" w:rsidRDefault="00837B6B">
      <w:pPr>
        <w:pStyle w:val="TOC2"/>
        <w:rPr>
          <w:rFonts w:ascii="Aptos" w:eastAsia="Yu Mincho" w:hAnsi="Aptos"/>
          <w:kern w:val="2"/>
          <w:sz w:val="24"/>
          <w:szCs w:val="24"/>
          <w:lang w:eastAsia="ja-JP"/>
        </w:rPr>
      </w:pPr>
      <w:r>
        <w:t>6.44</w:t>
      </w:r>
      <w:r w:rsidRPr="00837B6B">
        <w:rPr>
          <w:rFonts w:ascii="Aptos" w:eastAsia="Yu Mincho" w:hAnsi="Aptos"/>
          <w:kern w:val="2"/>
          <w:sz w:val="24"/>
          <w:szCs w:val="24"/>
          <w:lang w:eastAsia="ja-JP"/>
        </w:rPr>
        <w:tab/>
      </w:r>
      <w:r w:rsidRPr="00D95D50">
        <w:rPr>
          <w:rFonts w:eastAsia="Malgun Gothic"/>
        </w:rPr>
        <w:t>Roaming value-added s</w:t>
      </w:r>
      <w:r>
        <w:t>ervices</w:t>
      </w:r>
      <w:r>
        <w:tab/>
      </w:r>
      <w:r>
        <w:fldChar w:fldCharType="begin"/>
      </w:r>
      <w:r>
        <w:instrText xml:space="preserve"> PAGEREF _Toc210399715 \h </w:instrText>
      </w:r>
      <w:r>
        <w:fldChar w:fldCharType="separate"/>
      </w:r>
      <w:r>
        <w:t>84</w:t>
      </w:r>
      <w:r>
        <w:fldChar w:fldCharType="end"/>
      </w:r>
    </w:p>
    <w:p w14:paraId="788FCAEA" w14:textId="0BA2C3B6" w:rsidR="00837B6B" w:rsidRPr="00837B6B" w:rsidRDefault="00837B6B">
      <w:pPr>
        <w:pStyle w:val="TOC3"/>
        <w:rPr>
          <w:rFonts w:ascii="Aptos" w:eastAsia="Yu Mincho" w:hAnsi="Aptos"/>
          <w:kern w:val="2"/>
          <w:sz w:val="24"/>
          <w:szCs w:val="24"/>
          <w:lang w:eastAsia="ja-JP"/>
        </w:rPr>
      </w:pPr>
      <w:r>
        <w:rPr>
          <w:lang w:eastAsia="zh-CN"/>
        </w:rPr>
        <w:t>6.44.1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_Toc210399716 \h </w:instrText>
      </w:r>
      <w:r>
        <w:fldChar w:fldCharType="separate"/>
      </w:r>
      <w:r>
        <w:t>84</w:t>
      </w:r>
      <w:r>
        <w:fldChar w:fldCharType="end"/>
      </w:r>
    </w:p>
    <w:p w14:paraId="3F68753C" w14:textId="3249FE6B" w:rsidR="00837B6B" w:rsidRPr="00837B6B" w:rsidRDefault="00837B6B">
      <w:pPr>
        <w:pStyle w:val="TOC4"/>
        <w:rPr>
          <w:rFonts w:ascii="Aptos" w:eastAsia="Yu Mincho" w:hAnsi="Aptos"/>
          <w:kern w:val="2"/>
          <w:sz w:val="24"/>
          <w:szCs w:val="24"/>
          <w:lang w:eastAsia="ja-JP"/>
        </w:rPr>
      </w:pPr>
      <w:r>
        <w:t>6.44.1.1</w:t>
      </w:r>
      <w:r w:rsidRPr="00837B6B">
        <w:rPr>
          <w:rFonts w:ascii="Aptos" w:eastAsia="Yu Mincho" w:hAnsi="Aptos"/>
          <w:kern w:val="2"/>
          <w:sz w:val="24"/>
          <w:szCs w:val="24"/>
          <w:lang w:eastAsia="ja-JP"/>
        </w:rPr>
        <w:tab/>
      </w:r>
      <w:r>
        <w:t>Overview</w:t>
      </w:r>
      <w:r>
        <w:tab/>
      </w:r>
      <w:r>
        <w:fldChar w:fldCharType="begin"/>
      </w:r>
      <w:r>
        <w:instrText xml:space="preserve"> PAGEREF _Toc210399717 \h </w:instrText>
      </w:r>
      <w:r>
        <w:fldChar w:fldCharType="separate"/>
      </w:r>
      <w:r>
        <w:t>84</w:t>
      </w:r>
      <w:r>
        <w:fldChar w:fldCharType="end"/>
      </w:r>
    </w:p>
    <w:p w14:paraId="25664CF3" w14:textId="58BA4EDD" w:rsidR="00837B6B" w:rsidRPr="00837B6B" w:rsidRDefault="00837B6B">
      <w:pPr>
        <w:pStyle w:val="TOC4"/>
        <w:rPr>
          <w:rFonts w:ascii="Aptos" w:eastAsia="Yu Mincho" w:hAnsi="Aptos"/>
          <w:kern w:val="2"/>
          <w:sz w:val="24"/>
          <w:szCs w:val="24"/>
          <w:lang w:eastAsia="ja-JP"/>
        </w:rPr>
      </w:pPr>
      <w:r>
        <w:t>6.44.1.2</w:t>
      </w:r>
      <w:r w:rsidRPr="00837B6B">
        <w:rPr>
          <w:rFonts w:ascii="Aptos" w:eastAsia="Yu Mincho" w:hAnsi="Aptos"/>
          <w:kern w:val="2"/>
          <w:sz w:val="24"/>
          <w:szCs w:val="24"/>
          <w:lang w:eastAsia="ja-JP"/>
        </w:rPr>
        <w:tab/>
      </w:r>
      <w:r>
        <w:t>Welcome SMS</w:t>
      </w:r>
      <w:r>
        <w:tab/>
      </w:r>
      <w:r>
        <w:fldChar w:fldCharType="begin"/>
      </w:r>
      <w:r>
        <w:instrText xml:space="preserve"> PAGEREF _Toc210399718 \h </w:instrText>
      </w:r>
      <w:r>
        <w:fldChar w:fldCharType="separate"/>
      </w:r>
      <w:r>
        <w:t>84</w:t>
      </w:r>
      <w:r>
        <w:fldChar w:fldCharType="end"/>
      </w:r>
    </w:p>
    <w:p w14:paraId="60A2CB0F" w14:textId="35F62D59" w:rsidR="00837B6B" w:rsidRPr="00837B6B" w:rsidRDefault="00837B6B">
      <w:pPr>
        <w:pStyle w:val="TOC4"/>
        <w:rPr>
          <w:rFonts w:ascii="Aptos" w:eastAsia="Yu Mincho" w:hAnsi="Aptos"/>
          <w:kern w:val="2"/>
          <w:sz w:val="24"/>
          <w:szCs w:val="24"/>
          <w:lang w:eastAsia="ja-JP"/>
        </w:rPr>
      </w:pPr>
      <w:r>
        <w:t>6.44.1.3</w:t>
      </w:r>
      <w:r w:rsidRPr="00837B6B">
        <w:rPr>
          <w:rFonts w:ascii="Aptos" w:eastAsia="Yu Mincho" w:hAnsi="Aptos"/>
          <w:kern w:val="2"/>
          <w:sz w:val="24"/>
          <w:szCs w:val="24"/>
          <w:lang w:eastAsia="ja-JP"/>
        </w:rPr>
        <w:tab/>
      </w:r>
      <w:r>
        <w:t>Steering of Roaming (SoR) during the registration</w:t>
      </w:r>
      <w:r>
        <w:tab/>
      </w:r>
      <w:r>
        <w:fldChar w:fldCharType="begin"/>
      </w:r>
      <w:r>
        <w:instrText xml:space="preserve"> PAGEREF _Toc210399719 \h </w:instrText>
      </w:r>
      <w:r>
        <w:fldChar w:fldCharType="separate"/>
      </w:r>
      <w:r>
        <w:t>84</w:t>
      </w:r>
      <w:r>
        <w:fldChar w:fldCharType="end"/>
      </w:r>
    </w:p>
    <w:p w14:paraId="6054F4E9" w14:textId="077E2B8E" w:rsidR="00837B6B" w:rsidRPr="00837B6B" w:rsidRDefault="00837B6B">
      <w:pPr>
        <w:pStyle w:val="TOC4"/>
        <w:rPr>
          <w:rFonts w:ascii="Aptos" w:eastAsia="Yu Mincho" w:hAnsi="Aptos"/>
          <w:kern w:val="2"/>
          <w:sz w:val="24"/>
          <w:szCs w:val="24"/>
          <w:lang w:eastAsia="ja-JP"/>
        </w:rPr>
      </w:pPr>
      <w:r>
        <w:t>6.44.1.4</w:t>
      </w:r>
      <w:r w:rsidRPr="00837B6B">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_Toc210399720 \h </w:instrText>
      </w:r>
      <w:r>
        <w:fldChar w:fldCharType="separate"/>
      </w:r>
      <w:r>
        <w:t>84</w:t>
      </w:r>
      <w:r>
        <w:fldChar w:fldCharType="end"/>
      </w:r>
    </w:p>
    <w:p w14:paraId="36446F27" w14:textId="20D3CE54" w:rsidR="00837B6B" w:rsidRPr="00837B6B" w:rsidRDefault="00837B6B">
      <w:pPr>
        <w:pStyle w:val="TOC3"/>
        <w:rPr>
          <w:rFonts w:ascii="Aptos" w:eastAsia="Yu Mincho" w:hAnsi="Aptos"/>
          <w:kern w:val="2"/>
          <w:sz w:val="24"/>
          <w:szCs w:val="24"/>
          <w:lang w:eastAsia="ja-JP"/>
        </w:rPr>
      </w:pPr>
      <w:r>
        <w:rPr>
          <w:lang w:eastAsia="zh-CN"/>
        </w:rPr>
        <w:t>6.44.</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_Toc210399721 \h </w:instrText>
      </w:r>
      <w:r>
        <w:fldChar w:fldCharType="separate"/>
      </w:r>
      <w:r>
        <w:t>84</w:t>
      </w:r>
      <w:r>
        <w:fldChar w:fldCharType="end"/>
      </w:r>
    </w:p>
    <w:p w14:paraId="7A690335" w14:textId="0E13887F" w:rsidR="00837B6B" w:rsidRPr="00837B6B" w:rsidRDefault="00837B6B">
      <w:pPr>
        <w:pStyle w:val="TOC4"/>
        <w:rPr>
          <w:rFonts w:ascii="Aptos" w:eastAsia="Yu Mincho" w:hAnsi="Aptos"/>
          <w:kern w:val="2"/>
          <w:sz w:val="24"/>
          <w:szCs w:val="24"/>
          <w:lang w:eastAsia="ja-JP"/>
        </w:rPr>
      </w:pPr>
      <w:r>
        <w:t>6.44.2.1</w:t>
      </w:r>
      <w:r w:rsidRPr="00837B6B">
        <w:rPr>
          <w:rFonts w:ascii="Aptos" w:eastAsia="Yu Mincho" w:hAnsi="Aptos"/>
          <w:kern w:val="2"/>
          <w:sz w:val="24"/>
          <w:szCs w:val="24"/>
          <w:lang w:eastAsia="ja-JP"/>
        </w:rPr>
        <w:tab/>
      </w:r>
      <w:r>
        <w:t>Welcome SMS</w:t>
      </w:r>
      <w:r>
        <w:tab/>
      </w:r>
      <w:r>
        <w:fldChar w:fldCharType="begin"/>
      </w:r>
      <w:r>
        <w:instrText xml:space="preserve"> PAGEREF _Toc210399722 \h </w:instrText>
      </w:r>
      <w:r>
        <w:fldChar w:fldCharType="separate"/>
      </w:r>
      <w:r>
        <w:t>84</w:t>
      </w:r>
      <w:r>
        <w:fldChar w:fldCharType="end"/>
      </w:r>
    </w:p>
    <w:p w14:paraId="29ACF281" w14:textId="1E3BF7EA" w:rsidR="00837B6B" w:rsidRPr="00837B6B" w:rsidRDefault="00837B6B">
      <w:pPr>
        <w:pStyle w:val="TOC4"/>
        <w:rPr>
          <w:rFonts w:ascii="Aptos" w:eastAsia="Yu Mincho" w:hAnsi="Aptos"/>
          <w:kern w:val="2"/>
          <w:sz w:val="24"/>
          <w:szCs w:val="24"/>
          <w:lang w:eastAsia="ja-JP"/>
        </w:rPr>
      </w:pPr>
      <w:r>
        <w:t>6.44.2.3</w:t>
      </w:r>
      <w:r w:rsidRPr="00837B6B">
        <w:rPr>
          <w:rFonts w:ascii="Aptos" w:eastAsia="Yu Mincho" w:hAnsi="Aptos"/>
          <w:kern w:val="2"/>
          <w:sz w:val="24"/>
          <w:szCs w:val="24"/>
          <w:lang w:eastAsia="ja-JP"/>
        </w:rPr>
        <w:tab/>
      </w:r>
      <w:r>
        <w:t>Subscription-based routing to a particular core network (e.g. in a different country)</w:t>
      </w:r>
      <w:r>
        <w:tab/>
      </w:r>
      <w:r>
        <w:fldChar w:fldCharType="begin"/>
      </w:r>
      <w:r>
        <w:instrText xml:space="preserve"> PAGEREF _Toc210399723 \h </w:instrText>
      </w:r>
      <w:r>
        <w:fldChar w:fldCharType="separate"/>
      </w:r>
      <w:r>
        <w:t>85</w:t>
      </w:r>
      <w:r>
        <w:fldChar w:fldCharType="end"/>
      </w:r>
    </w:p>
    <w:p w14:paraId="6AE00837" w14:textId="5F493AF9" w:rsidR="00837B6B" w:rsidRPr="00837B6B" w:rsidRDefault="00837B6B">
      <w:pPr>
        <w:pStyle w:val="TOC2"/>
        <w:rPr>
          <w:rFonts w:ascii="Aptos" w:eastAsia="Yu Mincho" w:hAnsi="Aptos"/>
          <w:kern w:val="2"/>
          <w:sz w:val="24"/>
          <w:szCs w:val="24"/>
          <w:lang w:eastAsia="ja-JP"/>
        </w:rPr>
      </w:pPr>
      <w:r>
        <w:t>6.45</w:t>
      </w:r>
      <w:r w:rsidRPr="00837B6B">
        <w:rPr>
          <w:rFonts w:ascii="Aptos" w:eastAsia="Yu Mincho" w:hAnsi="Aptos"/>
          <w:kern w:val="2"/>
          <w:sz w:val="24"/>
          <w:szCs w:val="24"/>
          <w:lang w:eastAsia="ja-JP"/>
        </w:rPr>
        <w:tab/>
      </w:r>
      <w:r>
        <w:t xml:space="preserve">Support of </w:t>
      </w:r>
      <w:r w:rsidRPr="00D95D50">
        <w:rPr>
          <w:rFonts w:eastAsia="Malgun Gothic"/>
        </w:rPr>
        <w:t>Roaming services providers</w:t>
      </w:r>
      <w:r>
        <w:tab/>
      </w:r>
      <w:r>
        <w:fldChar w:fldCharType="begin"/>
      </w:r>
      <w:r>
        <w:instrText xml:space="preserve"> PAGEREF _Toc210399724 \h </w:instrText>
      </w:r>
      <w:r>
        <w:fldChar w:fldCharType="separate"/>
      </w:r>
      <w:r>
        <w:t>85</w:t>
      </w:r>
      <w:r>
        <w:fldChar w:fldCharType="end"/>
      </w:r>
    </w:p>
    <w:p w14:paraId="2FA81F84" w14:textId="19225024" w:rsidR="00837B6B" w:rsidRPr="00837B6B" w:rsidRDefault="00837B6B">
      <w:pPr>
        <w:pStyle w:val="TOC3"/>
        <w:rPr>
          <w:rFonts w:ascii="Aptos" w:eastAsia="Yu Mincho" w:hAnsi="Aptos"/>
          <w:kern w:val="2"/>
          <w:sz w:val="24"/>
          <w:szCs w:val="24"/>
          <w:lang w:eastAsia="ja-JP"/>
        </w:rPr>
      </w:pPr>
      <w:r>
        <w:rPr>
          <w:lang w:eastAsia="zh-CN"/>
        </w:rPr>
        <w:t>6.45.1</w:t>
      </w:r>
      <w:r w:rsidRPr="00837B6B">
        <w:rPr>
          <w:rFonts w:ascii="Aptos" w:eastAsia="Yu Mincho" w:hAnsi="Aptos"/>
          <w:kern w:val="2"/>
          <w:sz w:val="24"/>
          <w:szCs w:val="24"/>
          <w:lang w:eastAsia="ja-JP"/>
        </w:rPr>
        <w:tab/>
      </w:r>
      <w:r>
        <w:rPr>
          <w:lang w:eastAsia="zh-CN"/>
        </w:rPr>
        <w:t>Overview</w:t>
      </w:r>
      <w:r>
        <w:tab/>
      </w:r>
      <w:r>
        <w:fldChar w:fldCharType="begin"/>
      </w:r>
      <w:r>
        <w:instrText xml:space="preserve"> PAGEREF _Toc210399725 \h </w:instrText>
      </w:r>
      <w:r>
        <w:fldChar w:fldCharType="separate"/>
      </w:r>
      <w:r>
        <w:t>85</w:t>
      </w:r>
      <w:r>
        <w:fldChar w:fldCharType="end"/>
      </w:r>
    </w:p>
    <w:p w14:paraId="5FCDD668" w14:textId="623CD622" w:rsidR="00837B6B" w:rsidRPr="00837B6B" w:rsidRDefault="00837B6B">
      <w:pPr>
        <w:pStyle w:val="TOC3"/>
        <w:rPr>
          <w:rFonts w:ascii="Aptos" w:eastAsia="Yu Mincho" w:hAnsi="Aptos"/>
          <w:kern w:val="2"/>
          <w:sz w:val="24"/>
          <w:szCs w:val="24"/>
          <w:lang w:eastAsia="ja-JP"/>
        </w:rPr>
      </w:pPr>
      <w:r>
        <w:rPr>
          <w:lang w:eastAsia="zh-CN"/>
        </w:rPr>
        <w:t>6.45.2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_Toc210399726 \h </w:instrText>
      </w:r>
      <w:r>
        <w:fldChar w:fldCharType="separate"/>
      </w:r>
      <w:r>
        <w:t>85</w:t>
      </w:r>
      <w:r>
        <w:fldChar w:fldCharType="end"/>
      </w:r>
    </w:p>
    <w:p w14:paraId="76A72A3F" w14:textId="5496E7D0" w:rsidR="00837B6B" w:rsidRPr="00837B6B" w:rsidRDefault="00837B6B">
      <w:pPr>
        <w:pStyle w:val="TOC2"/>
        <w:rPr>
          <w:rFonts w:ascii="Aptos" w:eastAsia="Yu Mincho" w:hAnsi="Aptos"/>
          <w:kern w:val="2"/>
          <w:sz w:val="24"/>
          <w:szCs w:val="24"/>
          <w:lang w:eastAsia="ja-JP"/>
        </w:rPr>
      </w:pPr>
      <w:r>
        <w:t>6.46</w:t>
      </w:r>
      <w:r w:rsidRPr="00837B6B">
        <w:rPr>
          <w:rFonts w:ascii="Aptos" w:eastAsia="Yu Mincho" w:hAnsi="Aptos"/>
          <w:kern w:val="2"/>
          <w:sz w:val="24"/>
          <w:szCs w:val="24"/>
          <w:lang w:eastAsia="ja-JP"/>
        </w:rPr>
        <w:tab/>
      </w:r>
      <w:r>
        <w:t>Satellite access</w:t>
      </w:r>
      <w:r>
        <w:tab/>
      </w:r>
      <w:r>
        <w:fldChar w:fldCharType="begin"/>
      </w:r>
      <w:r>
        <w:instrText xml:space="preserve"> PAGEREF _Toc210399727 \h </w:instrText>
      </w:r>
      <w:r>
        <w:fldChar w:fldCharType="separate"/>
      </w:r>
      <w:r>
        <w:t>86</w:t>
      </w:r>
      <w:r>
        <w:fldChar w:fldCharType="end"/>
      </w:r>
    </w:p>
    <w:p w14:paraId="060CA442" w14:textId="2D5D426C" w:rsidR="00837B6B" w:rsidRPr="00837B6B" w:rsidRDefault="00837B6B">
      <w:pPr>
        <w:pStyle w:val="TOC3"/>
        <w:rPr>
          <w:rFonts w:ascii="Aptos" w:eastAsia="Yu Mincho" w:hAnsi="Aptos"/>
          <w:kern w:val="2"/>
          <w:sz w:val="24"/>
          <w:szCs w:val="24"/>
          <w:lang w:eastAsia="ja-JP"/>
        </w:rPr>
      </w:pPr>
      <w:r>
        <w:lastRenderedPageBreak/>
        <w:t>6.46.1</w:t>
      </w:r>
      <w:r w:rsidRPr="00837B6B">
        <w:rPr>
          <w:rFonts w:ascii="Aptos" w:eastAsia="Yu Mincho" w:hAnsi="Aptos"/>
          <w:kern w:val="2"/>
          <w:sz w:val="24"/>
          <w:szCs w:val="24"/>
          <w:lang w:eastAsia="ja-JP"/>
        </w:rPr>
        <w:tab/>
      </w:r>
      <w:r>
        <w:t>Overview</w:t>
      </w:r>
      <w:r>
        <w:tab/>
      </w:r>
      <w:r>
        <w:fldChar w:fldCharType="begin"/>
      </w:r>
      <w:r>
        <w:instrText xml:space="preserve"> PAGEREF _Toc210399728 \h </w:instrText>
      </w:r>
      <w:r>
        <w:fldChar w:fldCharType="separate"/>
      </w:r>
      <w:r>
        <w:t>86</w:t>
      </w:r>
      <w:r>
        <w:fldChar w:fldCharType="end"/>
      </w:r>
    </w:p>
    <w:p w14:paraId="2E0624B6" w14:textId="76586A70" w:rsidR="00837B6B" w:rsidRPr="00837B6B" w:rsidRDefault="00837B6B">
      <w:pPr>
        <w:pStyle w:val="TOC3"/>
        <w:rPr>
          <w:rFonts w:ascii="Aptos" w:eastAsia="Yu Mincho" w:hAnsi="Aptos"/>
          <w:kern w:val="2"/>
          <w:sz w:val="24"/>
          <w:szCs w:val="24"/>
          <w:lang w:eastAsia="ja-JP"/>
        </w:rPr>
      </w:pPr>
      <w:r>
        <w:t>6.46.2</w:t>
      </w:r>
      <w:r w:rsidRPr="00837B6B">
        <w:rPr>
          <w:rFonts w:ascii="Aptos" w:eastAsia="Yu Mincho" w:hAnsi="Aptos"/>
          <w:kern w:val="2"/>
          <w:sz w:val="24"/>
          <w:szCs w:val="24"/>
          <w:lang w:eastAsia="ja-JP"/>
        </w:rPr>
        <w:tab/>
      </w:r>
      <w:r>
        <w:t>General</w:t>
      </w:r>
      <w:r>
        <w:tab/>
      </w:r>
      <w:r>
        <w:fldChar w:fldCharType="begin"/>
      </w:r>
      <w:r>
        <w:instrText xml:space="preserve"> PAGEREF _Toc210399729 \h </w:instrText>
      </w:r>
      <w:r>
        <w:fldChar w:fldCharType="separate"/>
      </w:r>
      <w:r>
        <w:t>86</w:t>
      </w:r>
      <w:r>
        <w:fldChar w:fldCharType="end"/>
      </w:r>
    </w:p>
    <w:p w14:paraId="3CBB1E74" w14:textId="2801E2B7" w:rsidR="00837B6B" w:rsidRPr="00837B6B" w:rsidRDefault="00837B6B">
      <w:pPr>
        <w:pStyle w:val="TOC3"/>
        <w:rPr>
          <w:rFonts w:ascii="Aptos" w:eastAsia="Yu Mincho" w:hAnsi="Aptos"/>
          <w:kern w:val="2"/>
          <w:sz w:val="24"/>
          <w:szCs w:val="24"/>
          <w:lang w:eastAsia="ja-JP"/>
        </w:rPr>
      </w:pPr>
      <w:r>
        <w:t>6.46.3</w:t>
      </w:r>
      <w:r w:rsidRPr="00837B6B">
        <w:rPr>
          <w:rFonts w:ascii="Aptos" w:eastAsia="Yu Mincho" w:hAnsi="Aptos"/>
          <w:kern w:val="2"/>
          <w:sz w:val="24"/>
          <w:szCs w:val="24"/>
          <w:lang w:eastAsia="ja-JP"/>
        </w:rPr>
        <w:tab/>
      </w:r>
      <w:r>
        <w:t>Service continuity</w:t>
      </w:r>
      <w:r>
        <w:tab/>
      </w:r>
      <w:r>
        <w:fldChar w:fldCharType="begin"/>
      </w:r>
      <w:r>
        <w:instrText xml:space="preserve"> PAGEREF _Toc210399730 \h </w:instrText>
      </w:r>
      <w:r>
        <w:fldChar w:fldCharType="separate"/>
      </w:r>
      <w:r>
        <w:t>87</w:t>
      </w:r>
      <w:r>
        <w:fldChar w:fldCharType="end"/>
      </w:r>
    </w:p>
    <w:p w14:paraId="718C14CA" w14:textId="5C313574" w:rsidR="00837B6B" w:rsidRPr="00837B6B" w:rsidRDefault="00837B6B">
      <w:pPr>
        <w:pStyle w:val="TOC3"/>
        <w:rPr>
          <w:rFonts w:ascii="Aptos" w:eastAsia="Yu Mincho" w:hAnsi="Aptos"/>
          <w:kern w:val="2"/>
          <w:sz w:val="24"/>
          <w:szCs w:val="24"/>
          <w:lang w:eastAsia="ja-JP"/>
        </w:rPr>
      </w:pPr>
      <w:r>
        <w:t>6.46.4</w:t>
      </w:r>
      <w:r w:rsidRPr="00837B6B">
        <w:rPr>
          <w:rFonts w:ascii="Aptos" w:eastAsia="Yu Mincho" w:hAnsi="Aptos"/>
          <w:kern w:val="2"/>
          <w:sz w:val="24"/>
          <w:szCs w:val="24"/>
          <w:lang w:eastAsia="ja-JP"/>
        </w:rPr>
        <w:tab/>
      </w:r>
      <w:r>
        <w:t>Roaming aspects</w:t>
      </w:r>
      <w:r>
        <w:tab/>
      </w:r>
      <w:r>
        <w:fldChar w:fldCharType="begin"/>
      </w:r>
      <w:r>
        <w:instrText xml:space="preserve"> PAGEREF _Toc210399731 \h </w:instrText>
      </w:r>
      <w:r>
        <w:fldChar w:fldCharType="separate"/>
      </w:r>
      <w:r>
        <w:t>87</w:t>
      </w:r>
      <w:r>
        <w:fldChar w:fldCharType="end"/>
      </w:r>
    </w:p>
    <w:p w14:paraId="2606829E" w14:textId="370C1451" w:rsidR="00837B6B" w:rsidRPr="00837B6B" w:rsidRDefault="00837B6B">
      <w:pPr>
        <w:pStyle w:val="TOC3"/>
        <w:rPr>
          <w:rFonts w:ascii="Aptos" w:eastAsia="Yu Mincho" w:hAnsi="Aptos"/>
          <w:kern w:val="2"/>
          <w:sz w:val="24"/>
          <w:szCs w:val="24"/>
          <w:lang w:eastAsia="ja-JP"/>
        </w:rPr>
      </w:pPr>
      <w:r>
        <w:t>6.46.5</w:t>
      </w:r>
      <w:r w:rsidRPr="00837B6B">
        <w:rPr>
          <w:rFonts w:ascii="Aptos" w:eastAsia="Yu Mincho" w:hAnsi="Aptos"/>
          <w:kern w:val="2"/>
          <w:sz w:val="24"/>
          <w:szCs w:val="24"/>
          <w:lang w:eastAsia="ja-JP"/>
        </w:rPr>
        <w:tab/>
      </w:r>
      <w:r>
        <w:t>Resource efficiency</w:t>
      </w:r>
      <w:r>
        <w:tab/>
      </w:r>
      <w:r>
        <w:fldChar w:fldCharType="begin"/>
      </w:r>
      <w:r>
        <w:instrText xml:space="preserve"> PAGEREF _Toc210399732 \h </w:instrText>
      </w:r>
      <w:r>
        <w:fldChar w:fldCharType="separate"/>
      </w:r>
      <w:r>
        <w:t>87</w:t>
      </w:r>
      <w:r>
        <w:fldChar w:fldCharType="end"/>
      </w:r>
    </w:p>
    <w:p w14:paraId="62CDBD57" w14:textId="37D620ED" w:rsidR="00837B6B" w:rsidRPr="00837B6B" w:rsidRDefault="00837B6B">
      <w:pPr>
        <w:pStyle w:val="TOC3"/>
        <w:rPr>
          <w:rFonts w:ascii="Aptos" w:eastAsia="Yu Mincho" w:hAnsi="Aptos"/>
          <w:kern w:val="2"/>
          <w:sz w:val="24"/>
          <w:szCs w:val="24"/>
          <w:lang w:eastAsia="ja-JP"/>
        </w:rPr>
      </w:pPr>
      <w:r>
        <w:t>6.46.6</w:t>
      </w:r>
      <w:r w:rsidRPr="00837B6B">
        <w:rPr>
          <w:rFonts w:ascii="Aptos" w:eastAsia="Yu Mincho" w:hAnsi="Aptos"/>
          <w:kern w:val="2"/>
          <w:sz w:val="24"/>
          <w:szCs w:val="24"/>
          <w:lang w:eastAsia="ja-JP"/>
        </w:rPr>
        <w:tab/>
      </w:r>
      <w:r>
        <w:t>Efficient user plane</w:t>
      </w:r>
      <w:r>
        <w:tab/>
      </w:r>
      <w:r>
        <w:fldChar w:fldCharType="begin"/>
      </w:r>
      <w:r>
        <w:instrText xml:space="preserve"> PAGEREF _Toc210399733 \h </w:instrText>
      </w:r>
      <w:r>
        <w:fldChar w:fldCharType="separate"/>
      </w:r>
      <w:r>
        <w:t>88</w:t>
      </w:r>
      <w:r>
        <w:fldChar w:fldCharType="end"/>
      </w:r>
    </w:p>
    <w:p w14:paraId="09E59990" w14:textId="77E7DF7E" w:rsidR="00837B6B" w:rsidRPr="00837B6B" w:rsidRDefault="00837B6B">
      <w:pPr>
        <w:pStyle w:val="TOC3"/>
        <w:rPr>
          <w:rFonts w:ascii="Aptos" w:eastAsia="Yu Mincho" w:hAnsi="Aptos"/>
          <w:kern w:val="2"/>
          <w:sz w:val="24"/>
          <w:szCs w:val="24"/>
          <w:lang w:eastAsia="ja-JP"/>
        </w:rPr>
      </w:pPr>
      <w:r>
        <w:t>6.46.7</w:t>
      </w:r>
      <w:r w:rsidRPr="00837B6B">
        <w:rPr>
          <w:rFonts w:ascii="Aptos" w:eastAsia="Yu Mincho" w:hAnsi="Aptos"/>
          <w:kern w:val="2"/>
          <w:sz w:val="24"/>
          <w:szCs w:val="24"/>
          <w:lang w:eastAsia="ja-JP"/>
        </w:rPr>
        <w:tab/>
      </w:r>
      <w:r>
        <w:t>Satellite and Relay UEs</w:t>
      </w:r>
      <w:r>
        <w:tab/>
      </w:r>
      <w:r>
        <w:fldChar w:fldCharType="begin"/>
      </w:r>
      <w:r>
        <w:instrText xml:space="preserve"> PAGEREF _Toc210399734 \h </w:instrText>
      </w:r>
      <w:r>
        <w:fldChar w:fldCharType="separate"/>
      </w:r>
      <w:r>
        <w:t>88</w:t>
      </w:r>
      <w:r>
        <w:fldChar w:fldCharType="end"/>
      </w:r>
    </w:p>
    <w:p w14:paraId="4840CC74" w14:textId="65572E27" w:rsidR="00837B6B" w:rsidRPr="00837B6B" w:rsidRDefault="00837B6B">
      <w:pPr>
        <w:pStyle w:val="TOC3"/>
        <w:rPr>
          <w:rFonts w:ascii="Aptos" w:eastAsia="Yu Mincho" w:hAnsi="Aptos"/>
          <w:kern w:val="2"/>
          <w:sz w:val="24"/>
          <w:szCs w:val="24"/>
          <w:lang w:eastAsia="ja-JP"/>
        </w:rPr>
      </w:pPr>
      <w:r>
        <w:t>6.46.8</w:t>
      </w:r>
      <w:r w:rsidRPr="00837B6B">
        <w:rPr>
          <w:rFonts w:ascii="Aptos" w:eastAsia="Yu Mincho" w:hAnsi="Aptos"/>
          <w:kern w:val="2"/>
          <w:sz w:val="24"/>
          <w:szCs w:val="24"/>
          <w:lang w:eastAsia="ja-JP"/>
        </w:rPr>
        <w:tab/>
      </w:r>
      <w:r>
        <w:t>Store and Forward Satellite Operation</w:t>
      </w:r>
      <w:r>
        <w:tab/>
      </w:r>
      <w:r>
        <w:fldChar w:fldCharType="begin"/>
      </w:r>
      <w:r>
        <w:instrText xml:space="preserve"> PAGEREF _Toc210399735 \h </w:instrText>
      </w:r>
      <w:r>
        <w:fldChar w:fldCharType="separate"/>
      </w:r>
      <w:r>
        <w:t>88</w:t>
      </w:r>
      <w:r>
        <w:fldChar w:fldCharType="end"/>
      </w:r>
    </w:p>
    <w:p w14:paraId="78F05F3F" w14:textId="7C27D2CB" w:rsidR="00837B6B" w:rsidRPr="00B60C0A" w:rsidRDefault="00837B6B">
      <w:pPr>
        <w:pStyle w:val="TOC4"/>
        <w:rPr>
          <w:rFonts w:ascii="Aptos" w:eastAsia="Yu Mincho" w:hAnsi="Aptos"/>
          <w:kern w:val="2"/>
          <w:sz w:val="24"/>
          <w:szCs w:val="24"/>
          <w:lang w:val="fr-FR" w:eastAsia="ja-JP"/>
        </w:rPr>
      </w:pPr>
      <w:r w:rsidRPr="00B60C0A">
        <w:rPr>
          <w:lang w:val="fr-FR" w:eastAsia="zh-CN"/>
        </w:rPr>
        <w:t>6.46.8.1</w:t>
      </w:r>
      <w:r w:rsidRPr="00B60C0A">
        <w:rPr>
          <w:rFonts w:ascii="Aptos" w:eastAsia="Yu Mincho" w:hAnsi="Aptos"/>
          <w:kern w:val="2"/>
          <w:sz w:val="24"/>
          <w:szCs w:val="24"/>
          <w:lang w:val="fr-FR" w:eastAsia="ja-JP"/>
        </w:rPr>
        <w:tab/>
      </w:r>
      <w:r w:rsidRPr="00B60C0A">
        <w:rPr>
          <w:lang w:val="fr-FR" w:eastAsia="zh-CN"/>
        </w:rPr>
        <w:t>Description</w:t>
      </w:r>
      <w:r w:rsidRPr="00B60C0A">
        <w:rPr>
          <w:lang w:val="fr-FR"/>
        </w:rPr>
        <w:tab/>
      </w:r>
      <w:r>
        <w:fldChar w:fldCharType="begin"/>
      </w:r>
      <w:r w:rsidRPr="00B60C0A">
        <w:rPr>
          <w:lang w:val="fr-FR"/>
        </w:rPr>
        <w:instrText xml:space="preserve"> PAGEREF _Toc210399736 \h </w:instrText>
      </w:r>
      <w:r>
        <w:fldChar w:fldCharType="separate"/>
      </w:r>
      <w:r w:rsidRPr="00B60C0A">
        <w:rPr>
          <w:lang w:val="fr-FR"/>
        </w:rPr>
        <w:t>88</w:t>
      </w:r>
      <w:r>
        <w:fldChar w:fldCharType="end"/>
      </w:r>
    </w:p>
    <w:p w14:paraId="3882DD50" w14:textId="7BE1D48A" w:rsidR="00837B6B" w:rsidRPr="00B60C0A" w:rsidRDefault="00837B6B">
      <w:pPr>
        <w:pStyle w:val="TOC4"/>
        <w:rPr>
          <w:rFonts w:ascii="Aptos" w:eastAsia="Yu Mincho" w:hAnsi="Aptos"/>
          <w:kern w:val="2"/>
          <w:sz w:val="24"/>
          <w:szCs w:val="24"/>
          <w:lang w:val="fr-FR" w:eastAsia="ja-JP"/>
        </w:rPr>
      </w:pPr>
      <w:r w:rsidRPr="00B60C0A">
        <w:rPr>
          <w:lang w:val="fr-FR" w:eastAsia="zh-CN"/>
        </w:rPr>
        <w:t>6.46.8.2</w:t>
      </w:r>
      <w:r w:rsidRPr="00B60C0A">
        <w:rPr>
          <w:rFonts w:ascii="Aptos" w:eastAsia="Yu Mincho" w:hAnsi="Aptos"/>
          <w:kern w:val="2"/>
          <w:sz w:val="24"/>
          <w:szCs w:val="24"/>
          <w:lang w:val="fr-FR" w:eastAsia="ja-JP"/>
        </w:rPr>
        <w:tab/>
      </w:r>
      <w:r w:rsidRPr="00B60C0A">
        <w:rPr>
          <w:lang w:val="fr-FR" w:eastAsia="zh-CN"/>
        </w:rPr>
        <w:t>Requirements</w:t>
      </w:r>
      <w:r w:rsidRPr="00B60C0A">
        <w:rPr>
          <w:lang w:val="fr-FR"/>
        </w:rPr>
        <w:tab/>
      </w:r>
      <w:r>
        <w:fldChar w:fldCharType="begin"/>
      </w:r>
      <w:r w:rsidRPr="00B60C0A">
        <w:rPr>
          <w:lang w:val="fr-FR"/>
        </w:rPr>
        <w:instrText xml:space="preserve"> PAGEREF _Toc210399737 \h </w:instrText>
      </w:r>
      <w:r>
        <w:fldChar w:fldCharType="separate"/>
      </w:r>
      <w:r w:rsidRPr="00B60C0A">
        <w:rPr>
          <w:lang w:val="fr-FR"/>
        </w:rPr>
        <w:t>88</w:t>
      </w:r>
      <w:r>
        <w:fldChar w:fldCharType="end"/>
      </w:r>
    </w:p>
    <w:p w14:paraId="0F710F6C" w14:textId="2005FEAE" w:rsidR="00837B6B" w:rsidRPr="00B60C0A" w:rsidRDefault="00837B6B">
      <w:pPr>
        <w:pStyle w:val="TOC3"/>
        <w:rPr>
          <w:rFonts w:ascii="Aptos" w:eastAsia="Yu Mincho" w:hAnsi="Aptos"/>
          <w:kern w:val="2"/>
          <w:sz w:val="24"/>
          <w:szCs w:val="24"/>
          <w:lang w:val="fr-FR" w:eastAsia="ja-JP"/>
        </w:rPr>
      </w:pPr>
      <w:r w:rsidRPr="00B60C0A">
        <w:rPr>
          <w:lang w:val="fr-FR"/>
        </w:rPr>
        <w:t>6.46.9</w:t>
      </w:r>
      <w:r w:rsidRPr="00B60C0A">
        <w:rPr>
          <w:rFonts w:ascii="Aptos" w:eastAsia="Yu Mincho" w:hAnsi="Aptos"/>
          <w:kern w:val="2"/>
          <w:sz w:val="24"/>
          <w:szCs w:val="24"/>
          <w:lang w:val="fr-FR" w:eastAsia="ja-JP"/>
        </w:rPr>
        <w:tab/>
      </w:r>
      <w:r w:rsidRPr="00B60C0A">
        <w:rPr>
          <w:lang w:val="fr-FR"/>
        </w:rPr>
        <w:t>UE-Satellite-UE communication</w:t>
      </w:r>
      <w:r w:rsidRPr="00B60C0A">
        <w:rPr>
          <w:lang w:val="fr-FR"/>
        </w:rPr>
        <w:tab/>
      </w:r>
      <w:r>
        <w:fldChar w:fldCharType="begin"/>
      </w:r>
      <w:r w:rsidRPr="00B60C0A">
        <w:rPr>
          <w:lang w:val="fr-FR"/>
        </w:rPr>
        <w:instrText xml:space="preserve"> PAGEREF _Toc210399738 \h </w:instrText>
      </w:r>
      <w:r>
        <w:fldChar w:fldCharType="separate"/>
      </w:r>
      <w:r w:rsidRPr="00B60C0A">
        <w:rPr>
          <w:lang w:val="fr-FR"/>
        </w:rPr>
        <w:t>89</w:t>
      </w:r>
      <w:r>
        <w:fldChar w:fldCharType="end"/>
      </w:r>
    </w:p>
    <w:p w14:paraId="7F694F0A" w14:textId="4D06ABAB" w:rsidR="00837B6B" w:rsidRPr="00837B6B" w:rsidRDefault="00837B6B">
      <w:pPr>
        <w:pStyle w:val="TOC3"/>
        <w:rPr>
          <w:rFonts w:ascii="Aptos" w:eastAsia="Yu Mincho" w:hAnsi="Aptos"/>
          <w:kern w:val="2"/>
          <w:sz w:val="24"/>
          <w:szCs w:val="24"/>
          <w:lang w:eastAsia="ja-JP"/>
        </w:rPr>
      </w:pPr>
      <w:r>
        <w:t>6.46.10</w:t>
      </w:r>
      <w:r w:rsidRPr="00837B6B">
        <w:rPr>
          <w:rFonts w:ascii="Aptos" w:eastAsia="Yu Mincho" w:hAnsi="Aptos"/>
          <w:kern w:val="2"/>
          <w:sz w:val="24"/>
          <w:szCs w:val="24"/>
          <w:lang w:eastAsia="ja-JP"/>
        </w:rPr>
        <w:tab/>
      </w:r>
      <w:r>
        <w:t>Positioning aspects for satellite access</w:t>
      </w:r>
      <w:r>
        <w:tab/>
      </w:r>
      <w:r>
        <w:fldChar w:fldCharType="begin"/>
      </w:r>
      <w:r>
        <w:instrText xml:space="preserve"> PAGEREF _Toc210399739 \h </w:instrText>
      </w:r>
      <w:r>
        <w:fldChar w:fldCharType="separate"/>
      </w:r>
      <w:r>
        <w:t>89</w:t>
      </w:r>
      <w:r>
        <w:fldChar w:fldCharType="end"/>
      </w:r>
    </w:p>
    <w:p w14:paraId="060A244E" w14:textId="2BC7AE15" w:rsidR="00837B6B" w:rsidRPr="00837B6B" w:rsidRDefault="00837B6B">
      <w:pPr>
        <w:pStyle w:val="TOC3"/>
        <w:rPr>
          <w:rFonts w:ascii="Aptos" w:eastAsia="Yu Mincho" w:hAnsi="Aptos"/>
          <w:kern w:val="2"/>
          <w:sz w:val="24"/>
          <w:szCs w:val="24"/>
          <w:lang w:eastAsia="ja-JP"/>
        </w:rPr>
      </w:pPr>
      <w:r>
        <w:rPr>
          <w:lang w:eastAsia="zh-CN"/>
        </w:rPr>
        <w:t>6.46.11</w:t>
      </w:r>
      <w:r w:rsidRPr="00837B6B">
        <w:rPr>
          <w:rFonts w:ascii="Aptos" w:eastAsia="Yu Mincho" w:hAnsi="Aptos"/>
          <w:kern w:val="2"/>
          <w:sz w:val="24"/>
          <w:szCs w:val="24"/>
          <w:lang w:eastAsia="ja-JP"/>
        </w:rPr>
        <w:tab/>
      </w:r>
      <w:r>
        <w:rPr>
          <w:lang w:eastAsia="zh-CN"/>
        </w:rPr>
        <w:t xml:space="preserve"> IMS voice using GEO satellite access</w:t>
      </w:r>
      <w:r>
        <w:tab/>
      </w:r>
      <w:r>
        <w:fldChar w:fldCharType="begin"/>
      </w:r>
      <w:r>
        <w:instrText xml:space="preserve"> PAGEREF _Toc210399740 \h </w:instrText>
      </w:r>
      <w:r>
        <w:fldChar w:fldCharType="separate"/>
      </w:r>
      <w:r>
        <w:t>89</w:t>
      </w:r>
      <w:r>
        <w:fldChar w:fldCharType="end"/>
      </w:r>
    </w:p>
    <w:p w14:paraId="4E1F6694" w14:textId="68BEDF89" w:rsidR="00837B6B" w:rsidRPr="00837B6B" w:rsidRDefault="00837B6B">
      <w:pPr>
        <w:pStyle w:val="TOC3"/>
        <w:rPr>
          <w:rFonts w:ascii="Aptos" w:eastAsia="Yu Mincho" w:hAnsi="Aptos"/>
          <w:kern w:val="2"/>
          <w:sz w:val="24"/>
          <w:szCs w:val="24"/>
          <w:lang w:eastAsia="ja-JP"/>
        </w:rPr>
      </w:pPr>
      <w:r>
        <w:t>6.46.12</w:t>
      </w:r>
      <w:r w:rsidRPr="00837B6B">
        <w:rPr>
          <w:rFonts w:ascii="Aptos" w:eastAsia="Yu Mincho" w:hAnsi="Aptos"/>
          <w:kern w:val="2"/>
          <w:sz w:val="24"/>
          <w:szCs w:val="24"/>
          <w:lang w:eastAsia="ja-JP"/>
        </w:rPr>
        <w:tab/>
      </w:r>
      <w:r>
        <w:t>Multi-orbit</w:t>
      </w:r>
      <w:r>
        <w:tab/>
      </w:r>
      <w:r>
        <w:fldChar w:fldCharType="begin"/>
      </w:r>
      <w:r>
        <w:instrText xml:space="preserve"> PAGEREF _Toc210399741 \h </w:instrText>
      </w:r>
      <w:r>
        <w:fldChar w:fldCharType="separate"/>
      </w:r>
      <w:r>
        <w:t>90</w:t>
      </w:r>
      <w:r>
        <w:fldChar w:fldCharType="end"/>
      </w:r>
    </w:p>
    <w:p w14:paraId="25AF15FB" w14:textId="796EA9B0" w:rsidR="00837B6B" w:rsidRPr="00837B6B" w:rsidRDefault="00837B6B">
      <w:pPr>
        <w:pStyle w:val="TOC4"/>
        <w:rPr>
          <w:rFonts w:ascii="Aptos" w:eastAsia="Yu Mincho" w:hAnsi="Aptos"/>
          <w:kern w:val="2"/>
          <w:sz w:val="24"/>
          <w:szCs w:val="24"/>
          <w:lang w:eastAsia="ja-JP"/>
        </w:rPr>
      </w:pPr>
      <w:r>
        <w:rPr>
          <w:lang w:eastAsia="zh-CN"/>
        </w:rPr>
        <w:t>6.46.12.1</w:t>
      </w:r>
      <w:r w:rsidRPr="00837B6B">
        <w:rPr>
          <w:rFonts w:ascii="Aptos" w:eastAsia="Yu Mincho" w:hAnsi="Aptos"/>
          <w:kern w:val="2"/>
          <w:sz w:val="24"/>
          <w:szCs w:val="24"/>
          <w:lang w:eastAsia="ja-JP"/>
        </w:rPr>
        <w:tab/>
      </w:r>
      <w:r>
        <w:rPr>
          <w:lang w:eastAsia="zh-CN"/>
        </w:rPr>
        <w:t>Description</w:t>
      </w:r>
      <w:r>
        <w:tab/>
      </w:r>
      <w:r>
        <w:fldChar w:fldCharType="begin"/>
      </w:r>
      <w:r>
        <w:instrText xml:space="preserve"> PAGEREF _Toc210399742 \h </w:instrText>
      </w:r>
      <w:r>
        <w:fldChar w:fldCharType="separate"/>
      </w:r>
      <w:r>
        <w:t>90</w:t>
      </w:r>
      <w:r>
        <w:fldChar w:fldCharType="end"/>
      </w:r>
    </w:p>
    <w:p w14:paraId="48EB0C55" w14:textId="7008E1B0" w:rsidR="00837B6B" w:rsidRPr="00837B6B" w:rsidRDefault="00837B6B">
      <w:pPr>
        <w:pStyle w:val="TOC4"/>
        <w:rPr>
          <w:rFonts w:ascii="Aptos" w:eastAsia="Yu Mincho" w:hAnsi="Aptos"/>
          <w:kern w:val="2"/>
          <w:sz w:val="24"/>
          <w:szCs w:val="24"/>
          <w:lang w:eastAsia="ja-JP"/>
        </w:rPr>
      </w:pPr>
      <w:r>
        <w:rPr>
          <w:lang w:eastAsia="zh-CN"/>
        </w:rPr>
        <w:t>6.46.12.</w:t>
      </w:r>
      <w:r w:rsidRPr="00D95D50">
        <w:rPr>
          <w:lang w:val="en-US" w:eastAsia="zh-CN"/>
        </w:rPr>
        <w:t>2</w:t>
      </w:r>
      <w:r w:rsidRPr="00837B6B">
        <w:rPr>
          <w:rFonts w:ascii="Aptos" w:eastAsia="Yu Mincho" w:hAnsi="Aptos"/>
          <w:kern w:val="2"/>
          <w:sz w:val="24"/>
          <w:szCs w:val="24"/>
          <w:lang w:eastAsia="ja-JP"/>
        </w:rPr>
        <w:tab/>
      </w:r>
      <w:r w:rsidRPr="00D95D50">
        <w:rPr>
          <w:lang w:val="en-US" w:eastAsia="zh-CN"/>
        </w:rPr>
        <w:t>Requirements</w:t>
      </w:r>
      <w:r>
        <w:tab/>
      </w:r>
      <w:r>
        <w:fldChar w:fldCharType="begin"/>
      </w:r>
      <w:r>
        <w:instrText xml:space="preserve"> PAGEREF _Toc210399743 \h </w:instrText>
      </w:r>
      <w:r>
        <w:fldChar w:fldCharType="separate"/>
      </w:r>
      <w:r>
        <w:t>90</w:t>
      </w:r>
      <w:r>
        <w:fldChar w:fldCharType="end"/>
      </w:r>
    </w:p>
    <w:p w14:paraId="7C450406" w14:textId="32B8F6CB" w:rsidR="00837B6B" w:rsidRPr="00837B6B" w:rsidRDefault="00837B6B">
      <w:pPr>
        <w:pStyle w:val="TOC4"/>
        <w:rPr>
          <w:rFonts w:ascii="Aptos" w:eastAsia="Yu Mincho" w:hAnsi="Aptos"/>
          <w:kern w:val="2"/>
          <w:sz w:val="24"/>
          <w:szCs w:val="24"/>
          <w:lang w:eastAsia="ja-JP"/>
        </w:rPr>
      </w:pPr>
      <w:r>
        <w:rPr>
          <w:lang w:eastAsia="zh-CN"/>
        </w:rPr>
        <w:t>6.46.12.</w:t>
      </w:r>
      <w:r w:rsidRPr="00D95D50">
        <w:rPr>
          <w:lang w:val="en-US" w:eastAsia="zh-CN"/>
        </w:rPr>
        <w:t>3</w:t>
      </w:r>
      <w:r w:rsidRPr="00837B6B">
        <w:rPr>
          <w:rFonts w:ascii="Aptos" w:eastAsia="Yu Mincho" w:hAnsi="Aptos"/>
          <w:kern w:val="2"/>
          <w:sz w:val="24"/>
          <w:szCs w:val="24"/>
          <w:lang w:eastAsia="ja-JP"/>
        </w:rPr>
        <w:tab/>
      </w:r>
      <w:r w:rsidRPr="00D95D50">
        <w:rPr>
          <w:lang w:val="en-US" w:eastAsia="zh-CN"/>
        </w:rPr>
        <w:t xml:space="preserve">Requirements related to </w:t>
      </w:r>
      <w:r>
        <w:t>mobile base station relays</w:t>
      </w:r>
      <w:r>
        <w:tab/>
      </w:r>
      <w:r>
        <w:fldChar w:fldCharType="begin"/>
      </w:r>
      <w:r>
        <w:instrText xml:space="preserve"> PAGEREF _Toc210399744 \h </w:instrText>
      </w:r>
      <w:r>
        <w:fldChar w:fldCharType="separate"/>
      </w:r>
      <w:r>
        <w:t>90</w:t>
      </w:r>
      <w:r>
        <w:fldChar w:fldCharType="end"/>
      </w:r>
    </w:p>
    <w:p w14:paraId="7EB850A3" w14:textId="4D4A4D32" w:rsidR="00837B6B" w:rsidRPr="00837B6B" w:rsidRDefault="00837B6B">
      <w:pPr>
        <w:pStyle w:val="TOC3"/>
        <w:rPr>
          <w:rFonts w:ascii="Aptos" w:eastAsia="Yu Mincho" w:hAnsi="Aptos"/>
          <w:kern w:val="2"/>
          <w:sz w:val="24"/>
          <w:szCs w:val="24"/>
          <w:lang w:eastAsia="ja-JP"/>
        </w:rPr>
      </w:pPr>
      <w:r w:rsidRPr="00D95D50">
        <w:rPr>
          <w:lang w:val="en-US" w:eastAsia="zh-CN"/>
        </w:rPr>
        <w:t>6</w:t>
      </w:r>
      <w:r w:rsidRPr="00D95D50">
        <w:rPr>
          <w:lang w:val="en-US"/>
        </w:rPr>
        <w:t>.47</w:t>
      </w:r>
      <w:r w:rsidRPr="00837B6B">
        <w:rPr>
          <w:rFonts w:ascii="Aptos" w:eastAsia="Yu Mincho" w:hAnsi="Aptos"/>
          <w:kern w:val="2"/>
          <w:sz w:val="24"/>
          <w:szCs w:val="24"/>
          <w:lang w:eastAsia="ja-JP"/>
        </w:rPr>
        <w:tab/>
      </w:r>
      <w:r w:rsidRPr="00D95D50">
        <w:rPr>
          <w:lang w:val="en-US"/>
        </w:rPr>
        <w:t>5G wireless sensing service</w:t>
      </w:r>
      <w:r w:rsidRPr="00D95D50">
        <w:rPr>
          <w:rFonts w:eastAsia="Malgun Gothic"/>
        </w:rPr>
        <w:t>6.47.1 Description</w:t>
      </w:r>
      <w:r>
        <w:tab/>
      </w:r>
      <w:r>
        <w:fldChar w:fldCharType="begin"/>
      </w:r>
      <w:r>
        <w:instrText xml:space="preserve"> PAGEREF _Toc210399745 \h </w:instrText>
      </w:r>
      <w:r>
        <w:fldChar w:fldCharType="separate"/>
      </w:r>
      <w:r>
        <w:t>91</w:t>
      </w:r>
      <w:r>
        <w:fldChar w:fldCharType="end"/>
      </w:r>
    </w:p>
    <w:p w14:paraId="7FFA8428" w14:textId="7320AB80" w:rsidR="00837B6B" w:rsidRPr="00837B6B" w:rsidRDefault="00837B6B">
      <w:pPr>
        <w:pStyle w:val="TOC3"/>
        <w:rPr>
          <w:rFonts w:ascii="Aptos" w:eastAsia="Yu Mincho" w:hAnsi="Aptos"/>
          <w:kern w:val="2"/>
          <w:sz w:val="24"/>
          <w:szCs w:val="24"/>
          <w:lang w:eastAsia="ja-JP"/>
        </w:rPr>
      </w:pPr>
      <w:r w:rsidRPr="00D95D50">
        <w:rPr>
          <w:rFonts w:eastAsia="Malgun Gothic"/>
        </w:rPr>
        <w:t>6.47.2</w:t>
      </w:r>
      <w:r w:rsidRPr="00837B6B">
        <w:rPr>
          <w:rFonts w:ascii="Aptos" w:eastAsia="Yu Mincho" w:hAnsi="Aptos"/>
          <w:kern w:val="2"/>
          <w:sz w:val="24"/>
          <w:szCs w:val="24"/>
          <w:lang w:eastAsia="ja-JP"/>
        </w:rPr>
        <w:tab/>
      </w:r>
      <w:r w:rsidRPr="00D95D50">
        <w:rPr>
          <w:rFonts w:eastAsia="Malgun Gothic"/>
        </w:rPr>
        <w:t>Requirements</w:t>
      </w:r>
      <w:r>
        <w:tab/>
      </w:r>
      <w:r>
        <w:fldChar w:fldCharType="begin"/>
      </w:r>
      <w:r>
        <w:instrText xml:space="preserve"> PAGEREF _Toc210399746 \h </w:instrText>
      </w:r>
      <w:r>
        <w:fldChar w:fldCharType="separate"/>
      </w:r>
      <w:r>
        <w:t>91</w:t>
      </w:r>
      <w:r>
        <w:fldChar w:fldCharType="end"/>
      </w:r>
    </w:p>
    <w:p w14:paraId="48ACF7FA" w14:textId="50E2EE8E" w:rsidR="00837B6B" w:rsidRPr="00837B6B" w:rsidRDefault="00837B6B">
      <w:pPr>
        <w:pStyle w:val="TOC2"/>
        <w:rPr>
          <w:rFonts w:ascii="Aptos" w:eastAsia="Yu Mincho" w:hAnsi="Aptos"/>
          <w:kern w:val="2"/>
          <w:sz w:val="24"/>
          <w:szCs w:val="24"/>
          <w:lang w:eastAsia="ja-JP"/>
        </w:rPr>
      </w:pPr>
      <w:r>
        <w:t>6.48</w:t>
      </w:r>
      <w:r w:rsidRPr="00837B6B">
        <w:rPr>
          <w:rFonts w:ascii="Aptos" w:eastAsia="Yu Mincho" w:hAnsi="Aptos"/>
          <w:kern w:val="2"/>
          <w:sz w:val="24"/>
          <w:szCs w:val="24"/>
          <w:lang w:eastAsia="ja-JP"/>
        </w:rPr>
        <w:tab/>
      </w:r>
      <w:r>
        <w:t>Ambient power-enabled IoT</w:t>
      </w:r>
      <w:r>
        <w:tab/>
      </w:r>
      <w:r>
        <w:fldChar w:fldCharType="begin"/>
      </w:r>
      <w:r>
        <w:instrText xml:space="preserve"> PAGEREF _Toc210399747 \h </w:instrText>
      </w:r>
      <w:r>
        <w:fldChar w:fldCharType="separate"/>
      </w:r>
      <w:r>
        <w:t>91</w:t>
      </w:r>
      <w:r>
        <w:fldChar w:fldCharType="end"/>
      </w:r>
    </w:p>
    <w:p w14:paraId="2EB21EFE" w14:textId="279F0780" w:rsidR="00837B6B" w:rsidRPr="00B60C0A" w:rsidRDefault="00837B6B">
      <w:pPr>
        <w:pStyle w:val="TOC3"/>
        <w:rPr>
          <w:rFonts w:ascii="Aptos" w:eastAsia="Yu Mincho" w:hAnsi="Aptos"/>
          <w:kern w:val="2"/>
          <w:sz w:val="24"/>
          <w:szCs w:val="24"/>
          <w:lang w:val="fr-FR" w:eastAsia="ja-JP"/>
        </w:rPr>
      </w:pPr>
      <w:r w:rsidRPr="00B60C0A">
        <w:rPr>
          <w:lang w:val="fr-FR"/>
        </w:rPr>
        <w:t>6.48.1</w:t>
      </w:r>
      <w:r w:rsidRPr="00B60C0A">
        <w:rPr>
          <w:rFonts w:ascii="Aptos" w:eastAsia="Yu Mincho" w:hAnsi="Aptos"/>
          <w:kern w:val="2"/>
          <w:sz w:val="24"/>
          <w:szCs w:val="24"/>
          <w:lang w:val="fr-FR" w:eastAsia="ja-JP"/>
        </w:rPr>
        <w:tab/>
      </w:r>
      <w:r w:rsidRPr="00B60C0A">
        <w:rPr>
          <w:lang w:val="fr-FR"/>
        </w:rPr>
        <w:t>Description</w:t>
      </w:r>
      <w:r w:rsidRPr="00B60C0A">
        <w:rPr>
          <w:lang w:val="fr-FR"/>
        </w:rPr>
        <w:tab/>
      </w:r>
      <w:r>
        <w:fldChar w:fldCharType="begin"/>
      </w:r>
      <w:r w:rsidRPr="00B60C0A">
        <w:rPr>
          <w:lang w:val="fr-FR"/>
        </w:rPr>
        <w:instrText xml:space="preserve"> PAGEREF _Toc210399748 \h </w:instrText>
      </w:r>
      <w:r>
        <w:fldChar w:fldCharType="separate"/>
      </w:r>
      <w:r w:rsidRPr="00B60C0A">
        <w:rPr>
          <w:lang w:val="fr-FR"/>
        </w:rPr>
        <w:t>91</w:t>
      </w:r>
      <w:r>
        <w:fldChar w:fldCharType="end"/>
      </w:r>
    </w:p>
    <w:p w14:paraId="025BC2B4" w14:textId="728732B3" w:rsidR="00837B6B" w:rsidRPr="00B60C0A" w:rsidRDefault="00837B6B">
      <w:pPr>
        <w:pStyle w:val="TOC3"/>
        <w:rPr>
          <w:rFonts w:ascii="Aptos" w:eastAsia="Yu Mincho" w:hAnsi="Aptos"/>
          <w:kern w:val="2"/>
          <w:sz w:val="24"/>
          <w:szCs w:val="24"/>
          <w:lang w:val="fr-FR" w:eastAsia="ja-JP"/>
        </w:rPr>
      </w:pPr>
      <w:r w:rsidRPr="00B60C0A">
        <w:rPr>
          <w:lang w:val="fr-FR"/>
        </w:rPr>
        <w:t>6.48.2</w:t>
      </w:r>
      <w:r w:rsidRPr="00B60C0A">
        <w:rPr>
          <w:rFonts w:ascii="Aptos" w:eastAsia="Yu Mincho" w:hAnsi="Aptos"/>
          <w:kern w:val="2"/>
          <w:sz w:val="24"/>
          <w:szCs w:val="24"/>
          <w:lang w:val="fr-FR" w:eastAsia="ja-JP"/>
        </w:rPr>
        <w:tab/>
      </w:r>
      <w:r w:rsidRPr="00B60C0A">
        <w:rPr>
          <w:lang w:val="fr-FR"/>
        </w:rPr>
        <w:t>Requirements</w:t>
      </w:r>
      <w:r w:rsidRPr="00B60C0A">
        <w:rPr>
          <w:lang w:val="fr-FR"/>
        </w:rPr>
        <w:tab/>
      </w:r>
      <w:r>
        <w:fldChar w:fldCharType="begin"/>
      </w:r>
      <w:r w:rsidRPr="00B60C0A">
        <w:rPr>
          <w:lang w:val="fr-FR"/>
        </w:rPr>
        <w:instrText xml:space="preserve"> PAGEREF _Toc210399749 \h </w:instrText>
      </w:r>
      <w:r>
        <w:fldChar w:fldCharType="separate"/>
      </w:r>
      <w:r w:rsidRPr="00B60C0A">
        <w:rPr>
          <w:lang w:val="fr-FR"/>
        </w:rPr>
        <w:t>91</w:t>
      </w:r>
      <w:r>
        <w:fldChar w:fldCharType="end"/>
      </w:r>
    </w:p>
    <w:p w14:paraId="1549315C" w14:textId="69D04AB2" w:rsidR="00837B6B" w:rsidRPr="00B60C0A" w:rsidRDefault="00837B6B">
      <w:pPr>
        <w:pStyle w:val="TOC2"/>
        <w:rPr>
          <w:rFonts w:ascii="Aptos" w:eastAsia="Yu Mincho" w:hAnsi="Aptos"/>
          <w:kern w:val="2"/>
          <w:sz w:val="24"/>
          <w:szCs w:val="24"/>
          <w:lang w:val="fr-FR" w:eastAsia="ja-JP"/>
        </w:rPr>
      </w:pPr>
      <w:r w:rsidRPr="00B60C0A">
        <w:rPr>
          <w:lang w:val="fr-FR"/>
        </w:rPr>
        <w:t>6.49</w:t>
      </w:r>
      <w:r w:rsidRPr="00B60C0A">
        <w:rPr>
          <w:rFonts w:ascii="Aptos" w:eastAsia="Yu Mincho" w:hAnsi="Aptos"/>
          <w:kern w:val="2"/>
          <w:sz w:val="24"/>
          <w:szCs w:val="24"/>
          <w:lang w:val="fr-FR" w:eastAsia="ja-JP"/>
        </w:rPr>
        <w:tab/>
      </w:r>
      <w:r w:rsidRPr="00B60C0A">
        <w:rPr>
          <w:lang w:val="fr-FR"/>
        </w:rPr>
        <w:t>Mobile Metaverse Services</w:t>
      </w:r>
      <w:r w:rsidRPr="00B60C0A">
        <w:rPr>
          <w:lang w:val="fr-FR"/>
        </w:rPr>
        <w:tab/>
      </w:r>
      <w:r>
        <w:fldChar w:fldCharType="begin"/>
      </w:r>
      <w:r w:rsidRPr="00B60C0A">
        <w:rPr>
          <w:lang w:val="fr-FR"/>
        </w:rPr>
        <w:instrText xml:space="preserve"> PAGEREF _Toc210399750 \h </w:instrText>
      </w:r>
      <w:r>
        <w:fldChar w:fldCharType="separate"/>
      </w:r>
      <w:r w:rsidRPr="00B60C0A">
        <w:rPr>
          <w:lang w:val="fr-FR"/>
        </w:rPr>
        <w:t>91</w:t>
      </w:r>
      <w:r>
        <w:fldChar w:fldCharType="end"/>
      </w:r>
    </w:p>
    <w:p w14:paraId="33F75238" w14:textId="6B4EE335" w:rsidR="00837B6B" w:rsidRPr="00B60C0A" w:rsidRDefault="00837B6B">
      <w:pPr>
        <w:pStyle w:val="TOC3"/>
        <w:rPr>
          <w:rFonts w:ascii="Aptos" w:eastAsia="Yu Mincho" w:hAnsi="Aptos"/>
          <w:kern w:val="2"/>
          <w:sz w:val="24"/>
          <w:szCs w:val="24"/>
          <w:lang w:val="fr-FR" w:eastAsia="ja-JP"/>
        </w:rPr>
      </w:pPr>
      <w:r w:rsidRPr="00B60C0A">
        <w:rPr>
          <w:lang w:val="fr-FR"/>
        </w:rPr>
        <w:t>6.49.1</w:t>
      </w:r>
      <w:r w:rsidRPr="00B60C0A">
        <w:rPr>
          <w:rFonts w:ascii="Aptos" w:eastAsia="Yu Mincho" w:hAnsi="Aptos"/>
          <w:kern w:val="2"/>
          <w:sz w:val="24"/>
          <w:szCs w:val="24"/>
          <w:lang w:val="fr-FR" w:eastAsia="ja-JP"/>
        </w:rPr>
        <w:tab/>
      </w:r>
      <w:r w:rsidRPr="00B60C0A">
        <w:rPr>
          <w:lang w:val="fr-FR"/>
        </w:rPr>
        <w:t>Description</w:t>
      </w:r>
      <w:r w:rsidRPr="00B60C0A">
        <w:rPr>
          <w:lang w:val="fr-FR"/>
        </w:rPr>
        <w:tab/>
      </w:r>
      <w:r>
        <w:fldChar w:fldCharType="begin"/>
      </w:r>
      <w:r w:rsidRPr="00B60C0A">
        <w:rPr>
          <w:lang w:val="fr-FR"/>
        </w:rPr>
        <w:instrText xml:space="preserve"> PAGEREF _Toc210399751 \h </w:instrText>
      </w:r>
      <w:r>
        <w:fldChar w:fldCharType="separate"/>
      </w:r>
      <w:r w:rsidRPr="00B60C0A">
        <w:rPr>
          <w:lang w:val="fr-FR"/>
        </w:rPr>
        <w:t>91</w:t>
      </w:r>
      <w:r>
        <w:fldChar w:fldCharType="end"/>
      </w:r>
    </w:p>
    <w:p w14:paraId="3219F6E0" w14:textId="690CE1FD" w:rsidR="00837B6B" w:rsidRPr="00837B6B" w:rsidRDefault="00837B6B">
      <w:pPr>
        <w:pStyle w:val="TOC3"/>
        <w:rPr>
          <w:rFonts w:ascii="Aptos" w:eastAsia="Yu Mincho" w:hAnsi="Aptos"/>
          <w:kern w:val="2"/>
          <w:sz w:val="24"/>
          <w:szCs w:val="24"/>
          <w:lang w:eastAsia="ja-JP"/>
        </w:rPr>
      </w:pPr>
      <w:r>
        <w:t>6.49.2</w:t>
      </w:r>
      <w:r w:rsidRPr="00837B6B">
        <w:rPr>
          <w:rFonts w:ascii="Aptos" w:eastAsia="Yu Mincho" w:hAnsi="Aptos"/>
          <w:kern w:val="2"/>
          <w:sz w:val="24"/>
          <w:szCs w:val="24"/>
          <w:lang w:eastAsia="ja-JP"/>
        </w:rPr>
        <w:tab/>
      </w:r>
      <w:r>
        <w:t>Requirements</w:t>
      </w:r>
      <w:r>
        <w:tab/>
      </w:r>
      <w:r>
        <w:fldChar w:fldCharType="begin"/>
      </w:r>
      <w:r>
        <w:instrText xml:space="preserve"> PAGEREF _Toc210399752 \h </w:instrText>
      </w:r>
      <w:r>
        <w:fldChar w:fldCharType="separate"/>
      </w:r>
      <w:r>
        <w:t>91</w:t>
      </w:r>
      <w:r>
        <w:fldChar w:fldCharType="end"/>
      </w:r>
    </w:p>
    <w:p w14:paraId="2920C29F" w14:textId="6743B82E" w:rsidR="00837B6B" w:rsidRPr="00837B6B" w:rsidRDefault="00837B6B">
      <w:pPr>
        <w:pStyle w:val="TOC2"/>
        <w:rPr>
          <w:rFonts w:ascii="Aptos" w:eastAsia="Yu Mincho" w:hAnsi="Aptos"/>
          <w:kern w:val="2"/>
          <w:sz w:val="24"/>
          <w:szCs w:val="24"/>
          <w:lang w:eastAsia="ja-JP"/>
        </w:rPr>
      </w:pPr>
      <w:r>
        <w:t>6.50</w:t>
      </w:r>
      <w:r w:rsidRPr="00837B6B">
        <w:rPr>
          <w:rFonts w:ascii="Aptos" w:eastAsia="Yu Mincho" w:hAnsi="Aptos"/>
          <w:kern w:val="2"/>
          <w:sz w:val="24"/>
          <w:szCs w:val="24"/>
          <w:lang w:eastAsia="ja-JP"/>
        </w:rPr>
        <w:tab/>
      </w:r>
      <w:r w:rsidRPr="00D95D50">
        <w:rPr>
          <w:rFonts w:eastAsia="Malgun Gothic"/>
        </w:rPr>
        <w:t>Traffic steering and switching over two 3GPP access networks</w:t>
      </w:r>
      <w:r>
        <w:tab/>
      </w:r>
      <w:r>
        <w:fldChar w:fldCharType="begin"/>
      </w:r>
      <w:r>
        <w:instrText xml:space="preserve"> PAGEREF _Toc210399753 \h </w:instrText>
      </w:r>
      <w:r>
        <w:fldChar w:fldCharType="separate"/>
      </w:r>
      <w:r>
        <w:t>92</w:t>
      </w:r>
      <w:r>
        <w:fldChar w:fldCharType="end"/>
      </w:r>
    </w:p>
    <w:p w14:paraId="68D72008" w14:textId="3D28F281" w:rsidR="00837B6B" w:rsidRPr="00837B6B" w:rsidRDefault="00837B6B">
      <w:pPr>
        <w:pStyle w:val="TOC3"/>
        <w:rPr>
          <w:rFonts w:ascii="Aptos" w:eastAsia="Yu Mincho" w:hAnsi="Aptos"/>
          <w:kern w:val="2"/>
          <w:sz w:val="24"/>
          <w:szCs w:val="24"/>
          <w:lang w:eastAsia="ja-JP"/>
        </w:rPr>
      </w:pPr>
      <w:r>
        <w:rPr>
          <w:lang w:eastAsia="zh-CN"/>
        </w:rPr>
        <w:t>6.50.1</w:t>
      </w:r>
      <w:r w:rsidRPr="00837B6B">
        <w:rPr>
          <w:rFonts w:ascii="Aptos" w:eastAsia="Yu Mincho" w:hAnsi="Aptos"/>
          <w:kern w:val="2"/>
          <w:sz w:val="24"/>
          <w:szCs w:val="24"/>
          <w:lang w:eastAsia="ja-JP"/>
        </w:rPr>
        <w:tab/>
      </w:r>
      <w:r>
        <w:rPr>
          <w:lang w:eastAsia="zh-CN"/>
        </w:rPr>
        <w:t>Introduction</w:t>
      </w:r>
      <w:r>
        <w:tab/>
      </w:r>
      <w:r>
        <w:fldChar w:fldCharType="begin"/>
      </w:r>
      <w:r>
        <w:instrText xml:space="preserve"> PAGEREF _Toc210399754 \h </w:instrText>
      </w:r>
      <w:r>
        <w:fldChar w:fldCharType="separate"/>
      </w:r>
      <w:r>
        <w:t>92</w:t>
      </w:r>
      <w:r>
        <w:fldChar w:fldCharType="end"/>
      </w:r>
    </w:p>
    <w:p w14:paraId="1FF4BDAE" w14:textId="0903F402" w:rsidR="00837B6B" w:rsidRPr="00837B6B" w:rsidRDefault="00837B6B">
      <w:pPr>
        <w:pStyle w:val="TOC3"/>
        <w:rPr>
          <w:rFonts w:ascii="Aptos" w:eastAsia="Yu Mincho" w:hAnsi="Aptos"/>
          <w:kern w:val="2"/>
          <w:sz w:val="24"/>
          <w:szCs w:val="24"/>
          <w:lang w:eastAsia="ja-JP"/>
        </w:rPr>
      </w:pPr>
      <w:r>
        <w:rPr>
          <w:lang w:eastAsia="zh-CN"/>
        </w:rPr>
        <w:t>6.50.2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_Toc210399755 \h </w:instrText>
      </w:r>
      <w:r>
        <w:fldChar w:fldCharType="separate"/>
      </w:r>
      <w:r>
        <w:t>92</w:t>
      </w:r>
      <w:r>
        <w:fldChar w:fldCharType="end"/>
      </w:r>
    </w:p>
    <w:p w14:paraId="0B1D8FD6" w14:textId="68654C8D" w:rsidR="00837B6B" w:rsidRPr="00837B6B" w:rsidRDefault="00837B6B">
      <w:pPr>
        <w:pStyle w:val="TOC4"/>
        <w:rPr>
          <w:rFonts w:ascii="Aptos" w:eastAsia="Yu Mincho" w:hAnsi="Aptos"/>
          <w:kern w:val="2"/>
          <w:sz w:val="24"/>
          <w:szCs w:val="24"/>
          <w:lang w:eastAsia="ja-JP"/>
        </w:rPr>
      </w:pPr>
      <w:r>
        <w:rPr>
          <w:lang w:eastAsia="zh-CN"/>
        </w:rPr>
        <w:t>6.50.2.1</w:t>
      </w:r>
      <w:r w:rsidRPr="00837B6B">
        <w:rPr>
          <w:rFonts w:ascii="Aptos" w:eastAsia="Yu Mincho" w:hAnsi="Aptos"/>
          <w:kern w:val="2"/>
          <w:sz w:val="24"/>
          <w:szCs w:val="24"/>
          <w:lang w:eastAsia="ja-JP"/>
        </w:rPr>
        <w:tab/>
      </w:r>
      <w:r>
        <w:rPr>
          <w:lang w:eastAsia="zh-CN"/>
        </w:rPr>
        <w:t>General</w:t>
      </w:r>
      <w:r>
        <w:tab/>
      </w:r>
      <w:r>
        <w:fldChar w:fldCharType="begin"/>
      </w:r>
      <w:r>
        <w:instrText xml:space="preserve"> PAGEREF _Toc210399756 \h </w:instrText>
      </w:r>
      <w:r>
        <w:fldChar w:fldCharType="separate"/>
      </w:r>
      <w:r>
        <w:t>92</w:t>
      </w:r>
      <w:r>
        <w:fldChar w:fldCharType="end"/>
      </w:r>
    </w:p>
    <w:p w14:paraId="0823AD22" w14:textId="7A19A6C5" w:rsidR="00837B6B" w:rsidRPr="00837B6B" w:rsidRDefault="00837B6B">
      <w:pPr>
        <w:pStyle w:val="TOC4"/>
        <w:rPr>
          <w:rFonts w:ascii="Aptos" w:eastAsia="Yu Mincho" w:hAnsi="Aptos"/>
          <w:kern w:val="2"/>
          <w:sz w:val="24"/>
          <w:szCs w:val="24"/>
          <w:lang w:eastAsia="ja-JP"/>
        </w:rPr>
      </w:pPr>
      <w:r>
        <w:rPr>
          <w:lang w:eastAsia="zh-CN"/>
        </w:rPr>
        <w:t>6.50.2.2</w:t>
      </w:r>
      <w:r w:rsidRPr="00837B6B">
        <w:rPr>
          <w:rFonts w:ascii="Aptos" w:eastAsia="Yu Mincho" w:hAnsi="Aptos"/>
          <w:kern w:val="2"/>
          <w:sz w:val="24"/>
          <w:szCs w:val="24"/>
          <w:lang w:eastAsia="ja-JP"/>
        </w:rPr>
        <w:tab/>
      </w:r>
      <w:r>
        <w:rPr>
          <w:lang w:eastAsia="zh-CN"/>
        </w:rPr>
        <w:t>Mobility and connectivity changes</w:t>
      </w:r>
      <w:r>
        <w:tab/>
      </w:r>
      <w:r>
        <w:fldChar w:fldCharType="begin"/>
      </w:r>
      <w:r>
        <w:instrText xml:space="preserve"> PAGEREF _Toc210399757 \h </w:instrText>
      </w:r>
      <w:r>
        <w:fldChar w:fldCharType="separate"/>
      </w:r>
      <w:r>
        <w:t>93</w:t>
      </w:r>
      <w:r>
        <w:fldChar w:fldCharType="end"/>
      </w:r>
    </w:p>
    <w:p w14:paraId="5BB5A128" w14:textId="6F349385" w:rsidR="00837B6B" w:rsidRPr="00837B6B" w:rsidRDefault="00837B6B">
      <w:pPr>
        <w:pStyle w:val="TOC4"/>
        <w:rPr>
          <w:rFonts w:ascii="Aptos" w:eastAsia="Yu Mincho" w:hAnsi="Aptos"/>
          <w:kern w:val="2"/>
          <w:sz w:val="24"/>
          <w:szCs w:val="24"/>
          <w:lang w:eastAsia="ja-JP"/>
        </w:rPr>
      </w:pPr>
      <w:r>
        <w:rPr>
          <w:lang w:eastAsia="zh-CN"/>
        </w:rPr>
        <w:t>6.50.2.3</w:t>
      </w:r>
      <w:r w:rsidRPr="00837B6B">
        <w:rPr>
          <w:rFonts w:ascii="Aptos" w:eastAsia="Yu Mincho" w:hAnsi="Aptos"/>
          <w:kern w:val="2"/>
          <w:sz w:val="24"/>
          <w:szCs w:val="24"/>
          <w:lang w:eastAsia="ja-JP"/>
        </w:rPr>
        <w:tab/>
      </w:r>
      <w:r>
        <w:rPr>
          <w:lang w:eastAsia="zh-CN"/>
        </w:rPr>
        <w:t>Other aspects</w:t>
      </w:r>
      <w:r>
        <w:tab/>
      </w:r>
      <w:r>
        <w:fldChar w:fldCharType="begin"/>
      </w:r>
      <w:r>
        <w:instrText xml:space="preserve"> PAGEREF _Toc210399758 \h </w:instrText>
      </w:r>
      <w:r>
        <w:fldChar w:fldCharType="separate"/>
      </w:r>
      <w:r>
        <w:t>93</w:t>
      </w:r>
      <w:r>
        <w:fldChar w:fldCharType="end"/>
      </w:r>
    </w:p>
    <w:p w14:paraId="61F45106" w14:textId="26004F3D" w:rsidR="00837B6B" w:rsidRPr="00837B6B" w:rsidRDefault="00837B6B">
      <w:pPr>
        <w:pStyle w:val="TOC2"/>
        <w:rPr>
          <w:rFonts w:ascii="Aptos" w:eastAsia="Yu Mincho" w:hAnsi="Aptos"/>
          <w:kern w:val="2"/>
          <w:sz w:val="24"/>
          <w:szCs w:val="24"/>
          <w:lang w:eastAsia="ja-JP"/>
        </w:rPr>
      </w:pPr>
      <w:r>
        <w:t>6.51</w:t>
      </w:r>
      <w:r w:rsidRPr="00837B6B">
        <w:rPr>
          <w:rFonts w:ascii="Aptos" w:eastAsia="Yu Mincho" w:hAnsi="Aptos"/>
          <w:kern w:val="2"/>
          <w:sz w:val="24"/>
          <w:szCs w:val="24"/>
          <w:lang w:eastAsia="ja-JP"/>
        </w:rPr>
        <w:tab/>
      </w:r>
      <w:r>
        <w:t xml:space="preserve">Monitoring </w:t>
      </w:r>
      <w:r w:rsidRPr="00D95D50">
        <w:rPr>
          <w:rFonts w:eastAsia="Malgun Gothic"/>
        </w:rPr>
        <w:t>of network elements interactions in 5G</w:t>
      </w:r>
      <w:r>
        <w:tab/>
      </w:r>
      <w:r>
        <w:fldChar w:fldCharType="begin"/>
      </w:r>
      <w:r>
        <w:instrText xml:space="preserve"> PAGEREF _Toc210399759 \h </w:instrText>
      </w:r>
      <w:r>
        <w:fldChar w:fldCharType="separate"/>
      </w:r>
      <w:r>
        <w:t>93</w:t>
      </w:r>
      <w:r>
        <w:fldChar w:fldCharType="end"/>
      </w:r>
    </w:p>
    <w:p w14:paraId="74D536AE" w14:textId="31E87CE1" w:rsidR="00837B6B" w:rsidRPr="00837B6B" w:rsidRDefault="00837B6B">
      <w:pPr>
        <w:pStyle w:val="TOC3"/>
        <w:rPr>
          <w:rFonts w:ascii="Aptos" w:eastAsia="Yu Mincho" w:hAnsi="Aptos"/>
          <w:kern w:val="2"/>
          <w:sz w:val="24"/>
          <w:szCs w:val="24"/>
          <w:lang w:eastAsia="ja-JP"/>
        </w:rPr>
      </w:pPr>
      <w:r>
        <w:rPr>
          <w:lang w:eastAsia="zh-CN"/>
        </w:rPr>
        <w:t>6.51.1</w:t>
      </w:r>
      <w:r w:rsidRPr="00837B6B">
        <w:rPr>
          <w:rFonts w:ascii="Aptos" w:eastAsia="Yu Mincho" w:hAnsi="Aptos"/>
          <w:kern w:val="2"/>
          <w:sz w:val="24"/>
          <w:szCs w:val="24"/>
          <w:lang w:eastAsia="ja-JP"/>
        </w:rPr>
        <w:tab/>
      </w:r>
      <w:r>
        <w:rPr>
          <w:lang w:eastAsia="zh-CN"/>
        </w:rPr>
        <w:t>Overview</w:t>
      </w:r>
      <w:r>
        <w:tab/>
      </w:r>
      <w:r>
        <w:fldChar w:fldCharType="begin"/>
      </w:r>
      <w:r>
        <w:instrText xml:space="preserve"> PAGEREF _Toc210399760 \h </w:instrText>
      </w:r>
      <w:r>
        <w:fldChar w:fldCharType="separate"/>
      </w:r>
      <w:r>
        <w:t>93</w:t>
      </w:r>
      <w:r>
        <w:fldChar w:fldCharType="end"/>
      </w:r>
    </w:p>
    <w:p w14:paraId="329FB9CE" w14:textId="39B4DEF1" w:rsidR="00837B6B" w:rsidRPr="00837B6B" w:rsidRDefault="00837B6B">
      <w:pPr>
        <w:pStyle w:val="TOC3"/>
        <w:rPr>
          <w:rFonts w:ascii="Aptos" w:eastAsia="Yu Mincho" w:hAnsi="Aptos"/>
          <w:kern w:val="2"/>
          <w:sz w:val="24"/>
          <w:szCs w:val="24"/>
          <w:lang w:eastAsia="ja-JP"/>
        </w:rPr>
      </w:pPr>
      <w:r>
        <w:rPr>
          <w:lang w:eastAsia="zh-CN"/>
        </w:rPr>
        <w:t>6.51.2</w:t>
      </w:r>
      <w:r w:rsidRPr="00837B6B">
        <w:rPr>
          <w:rFonts w:ascii="Aptos" w:eastAsia="Yu Mincho" w:hAnsi="Aptos"/>
          <w:kern w:val="2"/>
          <w:sz w:val="24"/>
          <w:szCs w:val="24"/>
          <w:lang w:eastAsia="ja-JP"/>
        </w:rPr>
        <w:tab/>
      </w:r>
      <w:r>
        <w:rPr>
          <w:lang w:eastAsia="zh-CN"/>
        </w:rPr>
        <w:t>Requirements</w:t>
      </w:r>
      <w:r>
        <w:tab/>
      </w:r>
      <w:r>
        <w:fldChar w:fldCharType="begin"/>
      </w:r>
      <w:r>
        <w:instrText xml:space="preserve"> PAGEREF _Toc210399761 \h </w:instrText>
      </w:r>
      <w:r>
        <w:fldChar w:fldCharType="separate"/>
      </w:r>
      <w:r>
        <w:t>93</w:t>
      </w:r>
      <w:r>
        <w:fldChar w:fldCharType="end"/>
      </w:r>
    </w:p>
    <w:p w14:paraId="34A7F2C5" w14:textId="37A06C36" w:rsidR="00837B6B" w:rsidRPr="00837B6B" w:rsidRDefault="00837B6B">
      <w:pPr>
        <w:pStyle w:val="TOC1"/>
        <w:rPr>
          <w:rFonts w:ascii="Aptos" w:eastAsia="Yu Mincho" w:hAnsi="Aptos"/>
          <w:kern w:val="2"/>
          <w:sz w:val="24"/>
          <w:szCs w:val="24"/>
          <w:lang w:eastAsia="ja-JP"/>
        </w:rPr>
      </w:pPr>
      <w:r>
        <w:t>7</w:t>
      </w:r>
      <w:r w:rsidRPr="00837B6B">
        <w:rPr>
          <w:rFonts w:ascii="Aptos" w:eastAsia="Yu Mincho" w:hAnsi="Aptos"/>
          <w:kern w:val="2"/>
          <w:sz w:val="24"/>
          <w:szCs w:val="24"/>
          <w:lang w:eastAsia="ja-JP"/>
        </w:rPr>
        <w:tab/>
      </w:r>
      <w:r>
        <w:t>Performance requirements</w:t>
      </w:r>
      <w:r>
        <w:tab/>
      </w:r>
      <w:r>
        <w:fldChar w:fldCharType="begin"/>
      </w:r>
      <w:r>
        <w:instrText xml:space="preserve"> PAGEREF _Toc210399762 \h </w:instrText>
      </w:r>
      <w:r>
        <w:fldChar w:fldCharType="separate"/>
      </w:r>
      <w:r>
        <w:t>94</w:t>
      </w:r>
      <w:r>
        <w:fldChar w:fldCharType="end"/>
      </w:r>
    </w:p>
    <w:p w14:paraId="2A194EBA" w14:textId="3BF1CD0B" w:rsidR="00837B6B" w:rsidRPr="00837B6B" w:rsidRDefault="00837B6B">
      <w:pPr>
        <w:pStyle w:val="TOC2"/>
        <w:rPr>
          <w:rFonts w:ascii="Aptos" w:eastAsia="Yu Mincho" w:hAnsi="Aptos"/>
          <w:kern w:val="2"/>
          <w:sz w:val="24"/>
          <w:szCs w:val="24"/>
          <w:lang w:eastAsia="ja-JP"/>
        </w:rPr>
      </w:pPr>
      <w:r>
        <w:t>7.1</w:t>
      </w:r>
      <w:r w:rsidRPr="00837B6B">
        <w:rPr>
          <w:rFonts w:ascii="Aptos" w:eastAsia="Yu Mincho" w:hAnsi="Aptos"/>
          <w:kern w:val="2"/>
          <w:sz w:val="24"/>
          <w:szCs w:val="24"/>
          <w:lang w:eastAsia="ja-JP"/>
        </w:rPr>
        <w:tab/>
      </w:r>
      <w:r>
        <w:t>High data rates and traffic densities</w:t>
      </w:r>
      <w:r>
        <w:tab/>
      </w:r>
      <w:r>
        <w:fldChar w:fldCharType="begin"/>
      </w:r>
      <w:r>
        <w:instrText xml:space="preserve"> PAGEREF _Toc210399763 \h </w:instrText>
      </w:r>
      <w:r>
        <w:fldChar w:fldCharType="separate"/>
      </w:r>
      <w:r>
        <w:t>94</w:t>
      </w:r>
      <w:r>
        <w:fldChar w:fldCharType="end"/>
      </w:r>
    </w:p>
    <w:p w14:paraId="27EE0346" w14:textId="1B75DE56" w:rsidR="00837B6B" w:rsidRPr="00837B6B" w:rsidRDefault="00837B6B">
      <w:pPr>
        <w:pStyle w:val="TOC2"/>
        <w:rPr>
          <w:rFonts w:ascii="Aptos" w:eastAsia="Yu Mincho" w:hAnsi="Aptos"/>
          <w:kern w:val="2"/>
          <w:sz w:val="24"/>
          <w:szCs w:val="24"/>
          <w:lang w:eastAsia="ja-JP"/>
        </w:rPr>
      </w:pPr>
      <w:r>
        <w:t>7.2</w:t>
      </w:r>
      <w:r w:rsidRPr="00837B6B">
        <w:rPr>
          <w:rFonts w:ascii="Aptos" w:eastAsia="Yu Mincho" w:hAnsi="Aptos"/>
          <w:kern w:val="2"/>
          <w:sz w:val="24"/>
          <w:szCs w:val="24"/>
          <w:lang w:eastAsia="ja-JP"/>
        </w:rPr>
        <w:tab/>
      </w:r>
      <w:r>
        <w:t>Low latency and high reliability</w:t>
      </w:r>
      <w:r>
        <w:tab/>
      </w:r>
      <w:r>
        <w:fldChar w:fldCharType="begin"/>
      </w:r>
      <w:r>
        <w:instrText xml:space="preserve"> PAGEREF _Toc210399764 \h </w:instrText>
      </w:r>
      <w:r>
        <w:fldChar w:fldCharType="separate"/>
      </w:r>
      <w:r>
        <w:t>95</w:t>
      </w:r>
      <w:r>
        <w:fldChar w:fldCharType="end"/>
      </w:r>
    </w:p>
    <w:p w14:paraId="710055C4" w14:textId="761DB108" w:rsidR="00837B6B" w:rsidRPr="00837B6B" w:rsidRDefault="00837B6B">
      <w:pPr>
        <w:pStyle w:val="TOC3"/>
        <w:rPr>
          <w:rFonts w:ascii="Aptos" w:eastAsia="Yu Mincho" w:hAnsi="Aptos"/>
          <w:kern w:val="2"/>
          <w:sz w:val="24"/>
          <w:szCs w:val="24"/>
          <w:lang w:eastAsia="ja-JP"/>
        </w:rPr>
      </w:pPr>
      <w:r>
        <w:t>7.2.1</w:t>
      </w:r>
      <w:r w:rsidRPr="00837B6B">
        <w:rPr>
          <w:rFonts w:ascii="Aptos" w:eastAsia="Yu Mincho" w:hAnsi="Aptos"/>
          <w:kern w:val="2"/>
          <w:sz w:val="24"/>
          <w:szCs w:val="24"/>
          <w:lang w:eastAsia="ja-JP"/>
        </w:rPr>
        <w:tab/>
      </w:r>
      <w:r>
        <w:t>Overview</w:t>
      </w:r>
      <w:r>
        <w:tab/>
      </w:r>
      <w:r>
        <w:fldChar w:fldCharType="begin"/>
      </w:r>
      <w:r>
        <w:instrText xml:space="preserve"> PAGEREF _Toc210399765 \h </w:instrText>
      </w:r>
      <w:r>
        <w:fldChar w:fldCharType="separate"/>
      </w:r>
      <w:r>
        <w:t>95</w:t>
      </w:r>
      <w:r>
        <w:fldChar w:fldCharType="end"/>
      </w:r>
    </w:p>
    <w:p w14:paraId="34E72907" w14:textId="3F6FEA75" w:rsidR="00837B6B" w:rsidRPr="00837B6B" w:rsidRDefault="00837B6B">
      <w:pPr>
        <w:pStyle w:val="TOC3"/>
        <w:rPr>
          <w:rFonts w:ascii="Aptos" w:eastAsia="Yu Mincho" w:hAnsi="Aptos"/>
          <w:kern w:val="2"/>
          <w:sz w:val="24"/>
          <w:szCs w:val="24"/>
          <w:lang w:eastAsia="ja-JP"/>
        </w:rPr>
      </w:pPr>
      <w:r>
        <w:t>7.2.2</w:t>
      </w:r>
      <w:r w:rsidRPr="00837B6B">
        <w:rPr>
          <w:rFonts w:ascii="Aptos" w:eastAsia="Yu Mincho" w:hAnsi="Aptos"/>
          <w:kern w:val="2"/>
          <w:sz w:val="24"/>
          <w:szCs w:val="24"/>
          <w:lang w:eastAsia="ja-JP"/>
        </w:rPr>
        <w:tab/>
      </w:r>
      <w:r>
        <w:t>Scenarios and KPIs</w:t>
      </w:r>
      <w:r>
        <w:tab/>
      </w:r>
      <w:r>
        <w:fldChar w:fldCharType="begin"/>
      </w:r>
      <w:r>
        <w:instrText xml:space="preserve"> PAGEREF _Toc210399766 \h </w:instrText>
      </w:r>
      <w:r>
        <w:fldChar w:fldCharType="separate"/>
      </w:r>
      <w:r>
        <w:t>95</w:t>
      </w:r>
      <w:r>
        <w:fldChar w:fldCharType="end"/>
      </w:r>
    </w:p>
    <w:p w14:paraId="231DCFE1" w14:textId="7D5E897B" w:rsidR="00837B6B" w:rsidRPr="00837B6B" w:rsidRDefault="00837B6B">
      <w:pPr>
        <w:pStyle w:val="TOC3"/>
        <w:rPr>
          <w:rFonts w:ascii="Aptos" w:eastAsia="Yu Mincho" w:hAnsi="Aptos"/>
          <w:kern w:val="2"/>
          <w:sz w:val="24"/>
          <w:szCs w:val="24"/>
          <w:lang w:eastAsia="ja-JP"/>
        </w:rPr>
      </w:pPr>
      <w:r>
        <w:t>7.2.3</w:t>
      </w:r>
      <w:r w:rsidRPr="00837B6B">
        <w:rPr>
          <w:rFonts w:ascii="Aptos" w:eastAsia="Yu Mincho" w:hAnsi="Aptos"/>
          <w:kern w:val="2"/>
          <w:sz w:val="24"/>
          <w:szCs w:val="24"/>
          <w:lang w:eastAsia="ja-JP"/>
        </w:rPr>
        <w:tab/>
      </w:r>
      <w:r>
        <w:t>Other requirements</w:t>
      </w:r>
      <w:r>
        <w:tab/>
      </w:r>
      <w:r>
        <w:fldChar w:fldCharType="begin"/>
      </w:r>
      <w:r>
        <w:instrText xml:space="preserve"> PAGEREF _Toc210399767 \h </w:instrText>
      </w:r>
      <w:r>
        <w:fldChar w:fldCharType="separate"/>
      </w:r>
      <w:r>
        <w:t>96</w:t>
      </w:r>
      <w:r>
        <w:fldChar w:fldCharType="end"/>
      </w:r>
    </w:p>
    <w:p w14:paraId="49BCB883" w14:textId="10AB6475" w:rsidR="00837B6B" w:rsidRPr="00837B6B" w:rsidRDefault="00837B6B">
      <w:pPr>
        <w:pStyle w:val="TOC4"/>
        <w:rPr>
          <w:rFonts w:ascii="Aptos" w:eastAsia="Yu Mincho" w:hAnsi="Aptos"/>
          <w:kern w:val="2"/>
          <w:sz w:val="24"/>
          <w:szCs w:val="24"/>
          <w:lang w:eastAsia="ja-JP"/>
        </w:rPr>
      </w:pPr>
      <w:r>
        <w:t>7.2.3.1</w:t>
      </w:r>
      <w:r w:rsidRPr="00837B6B">
        <w:rPr>
          <w:rFonts w:ascii="Aptos" w:eastAsia="Yu Mincho" w:hAnsi="Aptos"/>
          <w:kern w:val="2"/>
          <w:sz w:val="24"/>
          <w:szCs w:val="24"/>
          <w:lang w:eastAsia="ja-JP"/>
        </w:rPr>
        <w:tab/>
      </w:r>
      <w:r>
        <w:t>(void)</w:t>
      </w:r>
      <w:r>
        <w:tab/>
      </w:r>
      <w:r>
        <w:fldChar w:fldCharType="begin"/>
      </w:r>
      <w:r>
        <w:instrText xml:space="preserve"> PAGEREF _Toc210399768 \h </w:instrText>
      </w:r>
      <w:r>
        <w:fldChar w:fldCharType="separate"/>
      </w:r>
      <w:r>
        <w:t>96</w:t>
      </w:r>
      <w:r>
        <w:fldChar w:fldCharType="end"/>
      </w:r>
    </w:p>
    <w:p w14:paraId="67FF6842" w14:textId="2E667592" w:rsidR="00837B6B" w:rsidRPr="00837B6B" w:rsidRDefault="00837B6B">
      <w:pPr>
        <w:pStyle w:val="TOC4"/>
        <w:rPr>
          <w:rFonts w:ascii="Aptos" w:eastAsia="Yu Mincho" w:hAnsi="Aptos"/>
          <w:kern w:val="2"/>
          <w:sz w:val="24"/>
          <w:szCs w:val="24"/>
          <w:lang w:eastAsia="ja-JP"/>
        </w:rPr>
      </w:pPr>
      <w:r>
        <w:t>7.2.3.2</w:t>
      </w:r>
      <w:r w:rsidRPr="00837B6B">
        <w:rPr>
          <w:rFonts w:ascii="Aptos" w:eastAsia="Yu Mincho" w:hAnsi="Aptos"/>
          <w:kern w:val="2"/>
          <w:sz w:val="24"/>
          <w:szCs w:val="24"/>
          <w:lang w:eastAsia="ja-JP"/>
        </w:rPr>
        <w:tab/>
      </w:r>
      <w:r>
        <w:t>Wireless road-side infrastructure backhaul</w:t>
      </w:r>
      <w:r>
        <w:tab/>
      </w:r>
      <w:r>
        <w:fldChar w:fldCharType="begin"/>
      </w:r>
      <w:r>
        <w:instrText xml:space="preserve"> PAGEREF _Toc210399769 \h </w:instrText>
      </w:r>
      <w:r>
        <w:fldChar w:fldCharType="separate"/>
      </w:r>
      <w:r>
        <w:t>96</w:t>
      </w:r>
      <w:r>
        <w:fldChar w:fldCharType="end"/>
      </w:r>
    </w:p>
    <w:p w14:paraId="4C4F90AE" w14:textId="7AFBE6C3" w:rsidR="00837B6B" w:rsidRPr="00837B6B" w:rsidRDefault="00837B6B">
      <w:pPr>
        <w:pStyle w:val="TOC2"/>
        <w:rPr>
          <w:rFonts w:ascii="Aptos" w:eastAsia="Yu Mincho" w:hAnsi="Aptos"/>
          <w:kern w:val="2"/>
          <w:sz w:val="24"/>
          <w:szCs w:val="24"/>
          <w:lang w:eastAsia="ja-JP"/>
        </w:rPr>
      </w:pPr>
      <w:r>
        <w:t>7.3</w:t>
      </w:r>
      <w:r w:rsidRPr="00837B6B">
        <w:rPr>
          <w:rFonts w:ascii="Aptos" w:eastAsia="Yu Mincho" w:hAnsi="Aptos"/>
          <w:kern w:val="2"/>
          <w:sz w:val="24"/>
          <w:szCs w:val="24"/>
          <w:lang w:eastAsia="ja-JP"/>
        </w:rPr>
        <w:tab/>
      </w:r>
      <w:r>
        <w:t>High-accuracy positioning</w:t>
      </w:r>
      <w:r>
        <w:tab/>
      </w:r>
      <w:r>
        <w:fldChar w:fldCharType="begin"/>
      </w:r>
      <w:r>
        <w:instrText xml:space="preserve"> PAGEREF _Toc210399770 \h </w:instrText>
      </w:r>
      <w:r>
        <w:fldChar w:fldCharType="separate"/>
      </w:r>
      <w:r>
        <w:t>99</w:t>
      </w:r>
      <w:r>
        <w:fldChar w:fldCharType="end"/>
      </w:r>
    </w:p>
    <w:p w14:paraId="236E41D9" w14:textId="5FEF68A3" w:rsidR="00837B6B" w:rsidRPr="00837B6B" w:rsidRDefault="00837B6B">
      <w:pPr>
        <w:pStyle w:val="TOC3"/>
        <w:rPr>
          <w:rFonts w:ascii="Aptos" w:eastAsia="Yu Mincho" w:hAnsi="Aptos"/>
          <w:kern w:val="2"/>
          <w:sz w:val="24"/>
          <w:szCs w:val="24"/>
          <w:lang w:eastAsia="ja-JP"/>
        </w:rPr>
      </w:pPr>
      <w:r>
        <w:t>7.3.1</w:t>
      </w:r>
      <w:r w:rsidRPr="00837B6B">
        <w:rPr>
          <w:rFonts w:ascii="Aptos" w:eastAsia="Yu Mincho" w:hAnsi="Aptos"/>
          <w:kern w:val="2"/>
          <w:sz w:val="24"/>
          <w:szCs w:val="24"/>
          <w:lang w:eastAsia="ja-JP"/>
        </w:rPr>
        <w:tab/>
      </w:r>
      <w:r>
        <w:t>Description</w:t>
      </w:r>
      <w:r>
        <w:tab/>
      </w:r>
      <w:r>
        <w:fldChar w:fldCharType="begin"/>
      </w:r>
      <w:r>
        <w:instrText xml:space="preserve"> PAGEREF _Toc210399771 \h </w:instrText>
      </w:r>
      <w:r>
        <w:fldChar w:fldCharType="separate"/>
      </w:r>
      <w:r>
        <w:t>99</w:t>
      </w:r>
      <w:r>
        <w:fldChar w:fldCharType="end"/>
      </w:r>
    </w:p>
    <w:p w14:paraId="57E0E51E" w14:textId="2BF57179" w:rsidR="00837B6B" w:rsidRPr="00837B6B" w:rsidRDefault="00837B6B">
      <w:pPr>
        <w:pStyle w:val="TOC3"/>
        <w:rPr>
          <w:rFonts w:ascii="Aptos" w:eastAsia="Yu Mincho" w:hAnsi="Aptos"/>
          <w:kern w:val="2"/>
          <w:sz w:val="24"/>
          <w:szCs w:val="24"/>
          <w:lang w:eastAsia="ja-JP"/>
        </w:rPr>
      </w:pPr>
      <w:r>
        <w:t>7.3.2</w:t>
      </w:r>
      <w:r w:rsidRPr="00837B6B">
        <w:rPr>
          <w:rFonts w:ascii="Aptos" w:eastAsia="Yu Mincho" w:hAnsi="Aptos"/>
          <w:kern w:val="2"/>
          <w:sz w:val="24"/>
          <w:szCs w:val="24"/>
          <w:lang w:eastAsia="ja-JP"/>
        </w:rPr>
        <w:tab/>
      </w:r>
      <w:r>
        <w:t>Requirements</w:t>
      </w:r>
      <w:r>
        <w:tab/>
      </w:r>
      <w:r>
        <w:fldChar w:fldCharType="begin"/>
      </w:r>
      <w:r>
        <w:instrText xml:space="preserve"> PAGEREF _Toc210399772 \h </w:instrText>
      </w:r>
      <w:r>
        <w:fldChar w:fldCharType="separate"/>
      </w:r>
      <w:r>
        <w:t>99</w:t>
      </w:r>
      <w:r>
        <w:fldChar w:fldCharType="end"/>
      </w:r>
    </w:p>
    <w:p w14:paraId="69C28E15" w14:textId="14951A03" w:rsidR="00837B6B" w:rsidRPr="00837B6B" w:rsidRDefault="00837B6B">
      <w:pPr>
        <w:pStyle w:val="TOC4"/>
        <w:rPr>
          <w:rFonts w:ascii="Aptos" w:eastAsia="Yu Mincho" w:hAnsi="Aptos"/>
          <w:kern w:val="2"/>
          <w:sz w:val="24"/>
          <w:szCs w:val="24"/>
          <w:lang w:eastAsia="ja-JP"/>
        </w:rPr>
      </w:pPr>
      <w:r>
        <w:t>7.3.2.1</w:t>
      </w:r>
      <w:r w:rsidRPr="00837B6B">
        <w:rPr>
          <w:rFonts w:ascii="Aptos" w:eastAsia="Yu Mincho" w:hAnsi="Aptos"/>
          <w:kern w:val="2"/>
          <w:sz w:val="24"/>
          <w:szCs w:val="24"/>
          <w:lang w:eastAsia="ja-JP"/>
        </w:rPr>
        <w:tab/>
      </w:r>
      <w:r>
        <w:t>General</w:t>
      </w:r>
      <w:r>
        <w:tab/>
      </w:r>
      <w:r>
        <w:fldChar w:fldCharType="begin"/>
      </w:r>
      <w:r>
        <w:instrText xml:space="preserve"> PAGEREF _Toc210399773 \h </w:instrText>
      </w:r>
      <w:r>
        <w:fldChar w:fldCharType="separate"/>
      </w:r>
      <w:r>
        <w:t>99</w:t>
      </w:r>
      <w:r>
        <w:fldChar w:fldCharType="end"/>
      </w:r>
    </w:p>
    <w:p w14:paraId="67D1A1D4" w14:textId="04B1684A" w:rsidR="00837B6B" w:rsidRPr="00837B6B" w:rsidRDefault="00837B6B">
      <w:pPr>
        <w:pStyle w:val="TOC4"/>
        <w:rPr>
          <w:rFonts w:ascii="Aptos" w:eastAsia="Yu Mincho" w:hAnsi="Aptos"/>
          <w:kern w:val="2"/>
          <w:sz w:val="24"/>
          <w:szCs w:val="24"/>
          <w:lang w:eastAsia="ja-JP"/>
        </w:rPr>
      </w:pPr>
      <w:r>
        <w:t>7.3.2.2</w:t>
      </w:r>
      <w:r w:rsidRPr="00837B6B">
        <w:rPr>
          <w:rFonts w:ascii="Aptos" w:eastAsia="Yu Mincho" w:hAnsi="Aptos"/>
          <w:kern w:val="2"/>
          <w:sz w:val="24"/>
          <w:szCs w:val="24"/>
          <w:lang w:eastAsia="ja-JP"/>
        </w:rPr>
        <w:tab/>
      </w:r>
      <w:r>
        <w:t>Requirements for horizontal and vertical positioning service levels</w:t>
      </w:r>
      <w:r>
        <w:tab/>
      </w:r>
      <w:r>
        <w:fldChar w:fldCharType="begin"/>
      </w:r>
      <w:r>
        <w:instrText xml:space="preserve"> PAGEREF _Toc210399774 \h </w:instrText>
      </w:r>
      <w:r>
        <w:fldChar w:fldCharType="separate"/>
      </w:r>
      <w:r>
        <w:t>99</w:t>
      </w:r>
      <w:r>
        <w:fldChar w:fldCharType="end"/>
      </w:r>
    </w:p>
    <w:p w14:paraId="703A38ED" w14:textId="38E52697" w:rsidR="00837B6B" w:rsidRPr="00837B6B" w:rsidRDefault="00837B6B">
      <w:pPr>
        <w:pStyle w:val="TOC4"/>
        <w:rPr>
          <w:rFonts w:ascii="Aptos" w:eastAsia="Yu Mincho" w:hAnsi="Aptos"/>
          <w:kern w:val="2"/>
          <w:sz w:val="24"/>
          <w:szCs w:val="24"/>
          <w:lang w:eastAsia="ja-JP"/>
        </w:rPr>
      </w:pPr>
      <w:r>
        <w:t>7.3.2.3</w:t>
      </w:r>
      <w:r w:rsidRPr="00837B6B">
        <w:rPr>
          <w:rFonts w:ascii="Aptos" w:eastAsia="Yu Mincho" w:hAnsi="Aptos"/>
          <w:kern w:val="2"/>
          <w:sz w:val="24"/>
          <w:szCs w:val="24"/>
          <w:lang w:eastAsia="ja-JP"/>
        </w:rPr>
        <w:tab/>
      </w:r>
      <w:r>
        <w:t>Other performance requirements</w:t>
      </w:r>
      <w:r>
        <w:tab/>
      </w:r>
      <w:r>
        <w:fldChar w:fldCharType="begin"/>
      </w:r>
      <w:r>
        <w:instrText xml:space="preserve"> PAGEREF _Toc210399775 \h </w:instrText>
      </w:r>
      <w:r>
        <w:fldChar w:fldCharType="separate"/>
      </w:r>
      <w:r>
        <w:t>101</w:t>
      </w:r>
      <w:r>
        <w:fldChar w:fldCharType="end"/>
      </w:r>
    </w:p>
    <w:p w14:paraId="04A6C00E" w14:textId="6D08D2E1" w:rsidR="00837B6B" w:rsidRPr="00837B6B" w:rsidRDefault="00837B6B">
      <w:pPr>
        <w:pStyle w:val="TOC2"/>
        <w:rPr>
          <w:rFonts w:ascii="Aptos" w:eastAsia="Yu Mincho" w:hAnsi="Aptos"/>
          <w:kern w:val="2"/>
          <w:sz w:val="24"/>
          <w:szCs w:val="24"/>
          <w:lang w:eastAsia="ja-JP"/>
        </w:rPr>
      </w:pPr>
      <w:r>
        <w:t>7.4</w:t>
      </w:r>
      <w:r w:rsidRPr="00837B6B">
        <w:rPr>
          <w:rFonts w:ascii="Aptos" w:eastAsia="Yu Mincho" w:hAnsi="Aptos"/>
          <w:kern w:val="2"/>
          <w:sz w:val="24"/>
          <w:szCs w:val="24"/>
          <w:lang w:eastAsia="ja-JP"/>
        </w:rPr>
        <w:tab/>
      </w:r>
      <w:r>
        <w:t>KPIs for a 5G system with satellite access</w:t>
      </w:r>
      <w:r>
        <w:tab/>
      </w:r>
      <w:r>
        <w:fldChar w:fldCharType="begin"/>
      </w:r>
      <w:r>
        <w:instrText xml:space="preserve"> PAGEREF _Toc210399776 \h </w:instrText>
      </w:r>
      <w:r>
        <w:fldChar w:fldCharType="separate"/>
      </w:r>
      <w:r>
        <w:t>101</w:t>
      </w:r>
      <w:r>
        <w:fldChar w:fldCharType="end"/>
      </w:r>
    </w:p>
    <w:p w14:paraId="0C22988E" w14:textId="33E35369" w:rsidR="00837B6B" w:rsidRPr="00837B6B" w:rsidRDefault="00837B6B">
      <w:pPr>
        <w:pStyle w:val="TOC3"/>
        <w:rPr>
          <w:rFonts w:ascii="Aptos" w:eastAsia="Yu Mincho" w:hAnsi="Aptos"/>
          <w:kern w:val="2"/>
          <w:sz w:val="24"/>
          <w:szCs w:val="24"/>
          <w:lang w:eastAsia="ja-JP"/>
        </w:rPr>
      </w:pPr>
      <w:r>
        <w:t>7.4.1</w:t>
      </w:r>
      <w:r w:rsidRPr="00837B6B">
        <w:rPr>
          <w:rFonts w:ascii="Aptos" w:eastAsia="Yu Mincho" w:hAnsi="Aptos"/>
          <w:kern w:val="2"/>
          <w:sz w:val="24"/>
          <w:szCs w:val="24"/>
          <w:lang w:eastAsia="ja-JP"/>
        </w:rPr>
        <w:tab/>
      </w:r>
      <w:r>
        <w:t>Description</w:t>
      </w:r>
      <w:r>
        <w:tab/>
      </w:r>
      <w:r>
        <w:fldChar w:fldCharType="begin"/>
      </w:r>
      <w:r>
        <w:instrText xml:space="preserve"> PAGEREF _Toc210399777 \h </w:instrText>
      </w:r>
      <w:r>
        <w:fldChar w:fldCharType="separate"/>
      </w:r>
      <w:r>
        <w:t>101</w:t>
      </w:r>
      <w:r>
        <w:fldChar w:fldCharType="end"/>
      </w:r>
    </w:p>
    <w:p w14:paraId="26432D4B" w14:textId="2ECC9FDF" w:rsidR="00837B6B" w:rsidRPr="00837B6B" w:rsidRDefault="00837B6B">
      <w:pPr>
        <w:pStyle w:val="TOC3"/>
        <w:rPr>
          <w:rFonts w:ascii="Aptos" w:eastAsia="Yu Mincho" w:hAnsi="Aptos"/>
          <w:kern w:val="2"/>
          <w:sz w:val="24"/>
          <w:szCs w:val="24"/>
          <w:lang w:eastAsia="ja-JP"/>
        </w:rPr>
      </w:pPr>
      <w:r>
        <w:t>7.4.2</w:t>
      </w:r>
      <w:r w:rsidRPr="00837B6B">
        <w:rPr>
          <w:rFonts w:ascii="Aptos" w:eastAsia="Yu Mincho" w:hAnsi="Aptos"/>
          <w:kern w:val="2"/>
          <w:sz w:val="24"/>
          <w:szCs w:val="24"/>
          <w:lang w:eastAsia="ja-JP"/>
        </w:rPr>
        <w:tab/>
      </w:r>
      <w:r>
        <w:t>Requirements</w:t>
      </w:r>
      <w:r>
        <w:tab/>
      </w:r>
      <w:r>
        <w:fldChar w:fldCharType="begin"/>
      </w:r>
      <w:r>
        <w:instrText xml:space="preserve"> PAGEREF _Toc210399778 \h </w:instrText>
      </w:r>
      <w:r>
        <w:fldChar w:fldCharType="separate"/>
      </w:r>
      <w:r>
        <w:t>101</w:t>
      </w:r>
      <w:r>
        <w:fldChar w:fldCharType="end"/>
      </w:r>
    </w:p>
    <w:p w14:paraId="7A2D6870" w14:textId="46F28C77" w:rsidR="00837B6B" w:rsidRPr="00837B6B" w:rsidRDefault="00837B6B">
      <w:pPr>
        <w:pStyle w:val="TOC2"/>
        <w:rPr>
          <w:rFonts w:ascii="Aptos" w:eastAsia="Yu Mincho" w:hAnsi="Aptos"/>
          <w:kern w:val="2"/>
          <w:sz w:val="24"/>
          <w:szCs w:val="24"/>
          <w:lang w:eastAsia="ja-JP"/>
        </w:rPr>
      </w:pPr>
      <w:r w:rsidRPr="00D95D50">
        <w:rPr>
          <w:rFonts w:eastAsia="MS Mincho"/>
          <w:lang w:eastAsia="ja-JP"/>
        </w:rPr>
        <w:t>7.5</w:t>
      </w:r>
      <w:r w:rsidRPr="00837B6B">
        <w:rPr>
          <w:rFonts w:ascii="Aptos" w:eastAsia="Yu Mincho" w:hAnsi="Aptos"/>
          <w:kern w:val="2"/>
          <w:sz w:val="24"/>
          <w:szCs w:val="24"/>
          <w:lang w:eastAsia="ja-JP"/>
        </w:rPr>
        <w:tab/>
      </w:r>
      <w:r w:rsidRPr="00D95D50">
        <w:rPr>
          <w:rFonts w:eastAsia="MS Mincho"/>
          <w:lang w:eastAsia="ja-JP"/>
        </w:rPr>
        <w:t>High-availability IoT traffic</w:t>
      </w:r>
      <w:r>
        <w:tab/>
      </w:r>
      <w:r>
        <w:fldChar w:fldCharType="begin"/>
      </w:r>
      <w:r>
        <w:instrText xml:space="preserve"> PAGEREF _Toc210399779 \h </w:instrText>
      </w:r>
      <w:r>
        <w:fldChar w:fldCharType="separate"/>
      </w:r>
      <w:r>
        <w:t>102</w:t>
      </w:r>
      <w:r>
        <w:fldChar w:fldCharType="end"/>
      </w:r>
    </w:p>
    <w:p w14:paraId="3B0C9ADB" w14:textId="3F39E959" w:rsidR="00837B6B" w:rsidRPr="00837B6B" w:rsidRDefault="00837B6B">
      <w:pPr>
        <w:pStyle w:val="TOC3"/>
        <w:rPr>
          <w:rFonts w:ascii="Aptos" w:eastAsia="Yu Mincho" w:hAnsi="Aptos"/>
          <w:kern w:val="2"/>
          <w:sz w:val="24"/>
          <w:szCs w:val="24"/>
          <w:lang w:eastAsia="ja-JP"/>
        </w:rPr>
      </w:pPr>
      <w:r w:rsidRPr="00D95D50">
        <w:rPr>
          <w:rFonts w:eastAsia="MS Mincho"/>
          <w:lang w:eastAsia="ja-JP"/>
        </w:rPr>
        <w:t>7.5.1</w:t>
      </w:r>
      <w:r w:rsidRPr="00837B6B">
        <w:rPr>
          <w:rFonts w:ascii="Aptos" w:eastAsia="Yu Mincho" w:hAnsi="Aptos"/>
          <w:kern w:val="2"/>
          <w:sz w:val="24"/>
          <w:szCs w:val="24"/>
          <w:lang w:eastAsia="ja-JP"/>
        </w:rPr>
        <w:tab/>
      </w:r>
      <w:r w:rsidRPr="00D95D50">
        <w:rPr>
          <w:rFonts w:eastAsia="MS Mincho"/>
          <w:lang w:eastAsia="ja-JP"/>
        </w:rPr>
        <w:t>Description</w:t>
      </w:r>
      <w:r>
        <w:tab/>
      </w:r>
      <w:r>
        <w:fldChar w:fldCharType="begin"/>
      </w:r>
      <w:r>
        <w:instrText xml:space="preserve"> PAGEREF _Toc210399780 \h </w:instrText>
      </w:r>
      <w:r>
        <w:fldChar w:fldCharType="separate"/>
      </w:r>
      <w:r>
        <w:t>102</w:t>
      </w:r>
      <w:r>
        <w:fldChar w:fldCharType="end"/>
      </w:r>
    </w:p>
    <w:p w14:paraId="6D9D9B4C" w14:textId="1059AB82" w:rsidR="00837B6B" w:rsidRPr="00837B6B" w:rsidRDefault="00837B6B">
      <w:pPr>
        <w:pStyle w:val="TOC3"/>
        <w:rPr>
          <w:rFonts w:ascii="Aptos" w:eastAsia="Yu Mincho" w:hAnsi="Aptos"/>
          <w:kern w:val="2"/>
          <w:sz w:val="24"/>
          <w:szCs w:val="24"/>
          <w:lang w:eastAsia="ja-JP"/>
        </w:rPr>
      </w:pPr>
      <w:r w:rsidRPr="00D95D50">
        <w:rPr>
          <w:rFonts w:eastAsia="MS Mincho"/>
          <w:lang w:eastAsia="ja-JP"/>
        </w:rPr>
        <w:t>7.5.2</w:t>
      </w:r>
      <w:r w:rsidRPr="00837B6B">
        <w:rPr>
          <w:rFonts w:ascii="Aptos" w:eastAsia="Yu Mincho" w:hAnsi="Aptos"/>
          <w:kern w:val="2"/>
          <w:sz w:val="24"/>
          <w:szCs w:val="24"/>
          <w:lang w:eastAsia="ja-JP"/>
        </w:rPr>
        <w:tab/>
      </w:r>
      <w:r w:rsidRPr="00D95D50">
        <w:rPr>
          <w:rFonts w:eastAsia="MS Mincho"/>
          <w:lang w:eastAsia="ja-JP"/>
        </w:rPr>
        <w:t>Requirements</w:t>
      </w:r>
      <w:r>
        <w:tab/>
      </w:r>
      <w:r>
        <w:fldChar w:fldCharType="begin"/>
      </w:r>
      <w:r>
        <w:instrText xml:space="preserve"> PAGEREF _Toc210399781 \h </w:instrText>
      </w:r>
      <w:r>
        <w:fldChar w:fldCharType="separate"/>
      </w:r>
      <w:r>
        <w:t>104</w:t>
      </w:r>
      <w:r>
        <w:fldChar w:fldCharType="end"/>
      </w:r>
    </w:p>
    <w:p w14:paraId="525BA759" w14:textId="5CE531F5" w:rsidR="00837B6B" w:rsidRPr="00837B6B" w:rsidRDefault="00837B6B">
      <w:pPr>
        <w:pStyle w:val="TOC2"/>
        <w:rPr>
          <w:rFonts w:ascii="Aptos" w:eastAsia="Yu Mincho" w:hAnsi="Aptos"/>
          <w:kern w:val="2"/>
          <w:sz w:val="24"/>
          <w:szCs w:val="24"/>
          <w:lang w:eastAsia="ja-JP"/>
        </w:rPr>
      </w:pPr>
      <w:r>
        <w:t>7.6</w:t>
      </w:r>
      <w:r w:rsidRPr="00837B6B">
        <w:rPr>
          <w:rFonts w:ascii="Aptos" w:eastAsia="Yu Mincho" w:hAnsi="Aptos"/>
          <w:kern w:val="2"/>
          <w:sz w:val="24"/>
          <w:szCs w:val="24"/>
          <w:lang w:eastAsia="ja-JP"/>
        </w:rPr>
        <w:tab/>
      </w:r>
      <w:r>
        <w:t>High data rate and low latency</w:t>
      </w:r>
      <w:r>
        <w:tab/>
      </w:r>
      <w:r>
        <w:fldChar w:fldCharType="begin"/>
      </w:r>
      <w:r>
        <w:instrText xml:space="preserve"> PAGEREF _Toc210399782 \h </w:instrText>
      </w:r>
      <w:r>
        <w:fldChar w:fldCharType="separate"/>
      </w:r>
      <w:r>
        <w:t>105</w:t>
      </w:r>
      <w:r>
        <w:fldChar w:fldCharType="end"/>
      </w:r>
    </w:p>
    <w:p w14:paraId="212FDB2C" w14:textId="0B643C82" w:rsidR="00837B6B" w:rsidRPr="00837B6B" w:rsidRDefault="00837B6B">
      <w:pPr>
        <w:pStyle w:val="TOC3"/>
        <w:rPr>
          <w:rFonts w:ascii="Aptos" w:eastAsia="Yu Mincho" w:hAnsi="Aptos"/>
          <w:kern w:val="2"/>
          <w:sz w:val="24"/>
          <w:szCs w:val="24"/>
          <w:lang w:eastAsia="ja-JP"/>
        </w:rPr>
      </w:pPr>
      <w:r>
        <w:t>7.6.1</w:t>
      </w:r>
      <w:r w:rsidRPr="00837B6B">
        <w:rPr>
          <w:rFonts w:ascii="Aptos" w:eastAsia="Yu Mincho" w:hAnsi="Aptos"/>
          <w:kern w:val="2"/>
          <w:sz w:val="24"/>
          <w:szCs w:val="24"/>
          <w:lang w:eastAsia="ja-JP"/>
        </w:rPr>
        <w:tab/>
      </w:r>
      <w:r>
        <w:t>AR/VR</w:t>
      </w:r>
      <w:r>
        <w:tab/>
      </w:r>
      <w:r>
        <w:fldChar w:fldCharType="begin"/>
      </w:r>
      <w:r>
        <w:instrText xml:space="preserve"> PAGEREF _Toc210399783 \h </w:instrText>
      </w:r>
      <w:r>
        <w:fldChar w:fldCharType="separate"/>
      </w:r>
      <w:r>
        <w:t>105</w:t>
      </w:r>
      <w:r>
        <w:fldChar w:fldCharType="end"/>
      </w:r>
    </w:p>
    <w:p w14:paraId="43F7F8A8" w14:textId="7169AB8B" w:rsidR="00837B6B" w:rsidRPr="00837B6B" w:rsidRDefault="00837B6B">
      <w:pPr>
        <w:pStyle w:val="TOC2"/>
        <w:rPr>
          <w:rFonts w:ascii="Aptos" w:eastAsia="Yu Mincho" w:hAnsi="Aptos"/>
          <w:kern w:val="2"/>
          <w:sz w:val="24"/>
          <w:szCs w:val="24"/>
          <w:lang w:eastAsia="ja-JP"/>
        </w:rPr>
      </w:pPr>
      <w:r>
        <w:t>7.7</w:t>
      </w:r>
      <w:r w:rsidRPr="00837B6B">
        <w:rPr>
          <w:rFonts w:ascii="Aptos" w:eastAsia="Yu Mincho" w:hAnsi="Aptos"/>
          <w:kern w:val="2"/>
          <w:sz w:val="24"/>
          <w:szCs w:val="24"/>
          <w:lang w:eastAsia="ja-JP"/>
        </w:rPr>
        <w:tab/>
      </w:r>
      <w:r>
        <w:t>KPIs for UE to network relaying in 5G system</w:t>
      </w:r>
      <w:r>
        <w:tab/>
      </w:r>
      <w:r>
        <w:fldChar w:fldCharType="begin"/>
      </w:r>
      <w:r>
        <w:instrText xml:space="preserve"> PAGEREF _Toc210399784 \h </w:instrText>
      </w:r>
      <w:r>
        <w:fldChar w:fldCharType="separate"/>
      </w:r>
      <w:r>
        <w:t>106</w:t>
      </w:r>
      <w:r>
        <w:fldChar w:fldCharType="end"/>
      </w:r>
    </w:p>
    <w:p w14:paraId="1B0B1E6C" w14:textId="203CAA7C" w:rsidR="00837B6B" w:rsidRPr="00837B6B" w:rsidRDefault="00837B6B">
      <w:pPr>
        <w:pStyle w:val="TOC2"/>
        <w:rPr>
          <w:rFonts w:ascii="Aptos" w:eastAsia="Yu Mincho" w:hAnsi="Aptos"/>
          <w:kern w:val="2"/>
          <w:sz w:val="24"/>
          <w:szCs w:val="24"/>
          <w:lang w:eastAsia="ja-JP"/>
        </w:rPr>
      </w:pPr>
      <w:r>
        <w:rPr>
          <w:lang w:eastAsia="zh-CN"/>
        </w:rPr>
        <w:t>7.8</w:t>
      </w:r>
      <w:r w:rsidRPr="00837B6B">
        <w:rPr>
          <w:rFonts w:ascii="Aptos" w:eastAsia="Yu Mincho" w:hAnsi="Aptos"/>
          <w:kern w:val="2"/>
          <w:sz w:val="24"/>
          <w:szCs w:val="24"/>
          <w:lang w:eastAsia="ja-JP"/>
        </w:rPr>
        <w:tab/>
      </w:r>
      <w:r>
        <w:rPr>
          <w:lang w:eastAsia="zh-CN"/>
        </w:rPr>
        <w:t>KPIs for 5G Timing Resiliency</w:t>
      </w:r>
      <w:r>
        <w:tab/>
      </w:r>
      <w:r>
        <w:fldChar w:fldCharType="begin"/>
      </w:r>
      <w:r>
        <w:instrText xml:space="preserve"> PAGEREF _Toc210399785 \h </w:instrText>
      </w:r>
      <w:r>
        <w:fldChar w:fldCharType="separate"/>
      </w:r>
      <w:r>
        <w:t>107</w:t>
      </w:r>
      <w:r>
        <w:fldChar w:fldCharType="end"/>
      </w:r>
    </w:p>
    <w:p w14:paraId="149AE376" w14:textId="09E141E4" w:rsidR="00837B6B" w:rsidRPr="00837B6B" w:rsidRDefault="00837B6B">
      <w:pPr>
        <w:pStyle w:val="TOC2"/>
        <w:rPr>
          <w:rFonts w:ascii="Aptos" w:eastAsia="Yu Mincho" w:hAnsi="Aptos"/>
          <w:kern w:val="2"/>
          <w:sz w:val="24"/>
          <w:szCs w:val="24"/>
          <w:lang w:eastAsia="ja-JP"/>
        </w:rPr>
      </w:pPr>
      <w:r>
        <w:t>7.9</w:t>
      </w:r>
      <w:r w:rsidRPr="00837B6B">
        <w:rPr>
          <w:rFonts w:ascii="Aptos" w:eastAsia="Yu Mincho" w:hAnsi="Aptos"/>
          <w:kern w:val="2"/>
          <w:sz w:val="24"/>
          <w:szCs w:val="24"/>
          <w:lang w:eastAsia="ja-JP"/>
        </w:rPr>
        <w:tab/>
      </w:r>
      <w:r>
        <w:t>KPI</w:t>
      </w:r>
      <w:r>
        <w:rPr>
          <w:lang w:eastAsia="zh-CN"/>
        </w:rPr>
        <w:t>s</w:t>
      </w:r>
      <w:r>
        <w:t xml:space="preserve"> for ranging based services</w:t>
      </w:r>
      <w:r>
        <w:tab/>
      </w:r>
      <w:r>
        <w:fldChar w:fldCharType="begin"/>
      </w:r>
      <w:r>
        <w:instrText xml:space="preserve"> PAGEREF _Toc210399786 \h </w:instrText>
      </w:r>
      <w:r>
        <w:fldChar w:fldCharType="separate"/>
      </w:r>
      <w:r>
        <w:t>108</w:t>
      </w:r>
      <w:r>
        <w:fldChar w:fldCharType="end"/>
      </w:r>
    </w:p>
    <w:p w14:paraId="1514F19F" w14:textId="7BB8CA5A" w:rsidR="00837B6B" w:rsidRPr="00837B6B" w:rsidRDefault="00837B6B">
      <w:pPr>
        <w:pStyle w:val="TOC2"/>
        <w:rPr>
          <w:rFonts w:ascii="Aptos" w:eastAsia="Yu Mincho" w:hAnsi="Aptos"/>
          <w:kern w:val="2"/>
          <w:sz w:val="24"/>
          <w:szCs w:val="24"/>
          <w:lang w:eastAsia="ja-JP"/>
        </w:rPr>
      </w:pPr>
      <w:r>
        <w:t>7.10</w:t>
      </w:r>
      <w:r w:rsidRPr="00837B6B">
        <w:rPr>
          <w:rFonts w:ascii="Aptos" w:eastAsia="Yu Mincho" w:hAnsi="Aptos"/>
          <w:kern w:val="2"/>
          <w:sz w:val="24"/>
          <w:szCs w:val="24"/>
          <w:lang w:eastAsia="ja-JP"/>
        </w:rPr>
        <w:tab/>
      </w:r>
      <w:r>
        <w:t>KPIs for AI/ML model transfer in 5GS</w:t>
      </w:r>
      <w:r>
        <w:tab/>
      </w:r>
      <w:r>
        <w:fldChar w:fldCharType="begin"/>
      </w:r>
      <w:r>
        <w:instrText xml:space="preserve"> PAGEREF _Toc210399787 \h </w:instrText>
      </w:r>
      <w:r>
        <w:fldChar w:fldCharType="separate"/>
      </w:r>
      <w:r>
        <w:t>111</w:t>
      </w:r>
      <w:r>
        <w:fldChar w:fldCharType="end"/>
      </w:r>
    </w:p>
    <w:p w14:paraId="5F862CBD" w14:textId="29AE2C75" w:rsidR="00837B6B" w:rsidRPr="00837B6B" w:rsidRDefault="00837B6B">
      <w:pPr>
        <w:pStyle w:val="TOC3"/>
        <w:rPr>
          <w:rFonts w:ascii="Aptos" w:eastAsia="Yu Mincho" w:hAnsi="Aptos"/>
          <w:kern w:val="2"/>
          <w:sz w:val="24"/>
          <w:szCs w:val="24"/>
          <w:lang w:eastAsia="ja-JP"/>
        </w:rPr>
      </w:pPr>
      <w:r>
        <w:rPr>
          <w:lang w:eastAsia="zh-CN"/>
        </w:rPr>
        <w:t>7.10.1</w:t>
      </w:r>
      <w:r w:rsidRPr="00837B6B">
        <w:rPr>
          <w:rFonts w:ascii="Aptos" w:eastAsia="Yu Mincho" w:hAnsi="Aptos"/>
          <w:kern w:val="2"/>
          <w:sz w:val="24"/>
          <w:szCs w:val="24"/>
          <w:lang w:eastAsia="ja-JP"/>
        </w:rPr>
        <w:tab/>
      </w:r>
      <w:r>
        <w:rPr>
          <w:lang w:eastAsia="zh-CN"/>
        </w:rPr>
        <w:t>KPI requirement for direct network connection</w:t>
      </w:r>
      <w:r>
        <w:tab/>
      </w:r>
      <w:r>
        <w:fldChar w:fldCharType="begin"/>
      </w:r>
      <w:r>
        <w:instrText xml:space="preserve"> PAGEREF _Toc210399788 \h </w:instrText>
      </w:r>
      <w:r>
        <w:fldChar w:fldCharType="separate"/>
      </w:r>
      <w:r>
        <w:t>111</w:t>
      </w:r>
      <w:r>
        <w:fldChar w:fldCharType="end"/>
      </w:r>
    </w:p>
    <w:p w14:paraId="396F2F8B" w14:textId="1AD27451" w:rsidR="00837B6B" w:rsidRPr="00837B6B" w:rsidRDefault="00837B6B">
      <w:pPr>
        <w:pStyle w:val="TOC3"/>
        <w:rPr>
          <w:rFonts w:ascii="Aptos" w:eastAsia="Yu Mincho" w:hAnsi="Aptos"/>
          <w:kern w:val="2"/>
          <w:sz w:val="24"/>
          <w:szCs w:val="24"/>
          <w:lang w:eastAsia="ja-JP"/>
        </w:rPr>
      </w:pPr>
      <w:r>
        <w:rPr>
          <w:lang w:eastAsia="zh-CN"/>
        </w:rPr>
        <w:lastRenderedPageBreak/>
        <w:t>7.10.2</w:t>
      </w:r>
      <w:r w:rsidRPr="00837B6B">
        <w:rPr>
          <w:rFonts w:ascii="Aptos" w:eastAsia="Yu Mincho" w:hAnsi="Aptos"/>
          <w:kern w:val="2"/>
          <w:sz w:val="24"/>
          <w:szCs w:val="24"/>
          <w:lang w:eastAsia="ja-JP"/>
        </w:rPr>
        <w:tab/>
      </w:r>
      <w:r>
        <w:rPr>
          <w:lang w:eastAsia="zh-CN"/>
        </w:rPr>
        <w:t>KPI requirement for direct device connection</w:t>
      </w:r>
      <w:r>
        <w:tab/>
      </w:r>
      <w:r>
        <w:fldChar w:fldCharType="begin"/>
      </w:r>
      <w:r>
        <w:instrText xml:space="preserve"> PAGEREF _Toc210399789 \h </w:instrText>
      </w:r>
      <w:r>
        <w:fldChar w:fldCharType="separate"/>
      </w:r>
      <w:r>
        <w:t>113</w:t>
      </w:r>
      <w:r>
        <w:fldChar w:fldCharType="end"/>
      </w:r>
    </w:p>
    <w:p w14:paraId="797FBC03" w14:textId="20D11F73" w:rsidR="00837B6B" w:rsidRPr="00837B6B" w:rsidRDefault="00837B6B">
      <w:pPr>
        <w:pStyle w:val="TOC2"/>
        <w:rPr>
          <w:rFonts w:ascii="Aptos" w:eastAsia="Yu Mincho" w:hAnsi="Aptos"/>
          <w:kern w:val="2"/>
          <w:sz w:val="24"/>
          <w:szCs w:val="24"/>
          <w:lang w:eastAsia="ja-JP"/>
        </w:rPr>
      </w:pPr>
      <w:r>
        <w:t>7.11</w:t>
      </w:r>
      <w:r w:rsidRPr="00837B6B">
        <w:rPr>
          <w:rFonts w:ascii="Aptos" w:eastAsia="Yu Mincho" w:hAnsi="Aptos"/>
          <w:kern w:val="2"/>
          <w:sz w:val="24"/>
          <w:szCs w:val="24"/>
          <w:lang w:eastAsia="ja-JP"/>
        </w:rPr>
        <w:tab/>
      </w:r>
      <w:r>
        <w:t xml:space="preserve">KPIs for </w:t>
      </w:r>
      <w:r w:rsidRPr="00D95D50">
        <w:rPr>
          <w:rFonts w:eastAsia="Malgun Gothic"/>
        </w:rPr>
        <w:t>tactile and multi-modal communication s</w:t>
      </w:r>
      <w:r>
        <w:t>ervice</w:t>
      </w:r>
      <w:r>
        <w:tab/>
      </w:r>
      <w:r>
        <w:fldChar w:fldCharType="begin"/>
      </w:r>
      <w:r>
        <w:instrText xml:space="preserve"> PAGEREF _Toc210399790 \h </w:instrText>
      </w:r>
      <w:r>
        <w:fldChar w:fldCharType="separate"/>
      </w:r>
      <w:r>
        <w:t>114</w:t>
      </w:r>
      <w:r>
        <w:fldChar w:fldCharType="end"/>
      </w:r>
    </w:p>
    <w:p w14:paraId="345CBB19" w14:textId="33224FA5" w:rsidR="00837B6B" w:rsidRPr="00837B6B" w:rsidRDefault="00837B6B">
      <w:pPr>
        <w:pStyle w:val="TOC2"/>
        <w:rPr>
          <w:rFonts w:ascii="Aptos" w:eastAsia="Yu Mincho" w:hAnsi="Aptos"/>
          <w:kern w:val="2"/>
          <w:sz w:val="24"/>
          <w:szCs w:val="24"/>
          <w:lang w:eastAsia="ja-JP"/>
        </w:rPr>
      </w:pPr>
      <w:r>
        <w:t>7.12</w:t>
      </w:r>
      <w:r w:rsidRPr="00837B6B">
        <w:rPr>
          <w:rFonts w:ascii="Aptos" w:eastAsia="Yu Mincho" w:hAnsi="Aptos"/>
          <w:kern w:val="2"/>
          <w:sz w:val="24"/>
          <w:szCs w:val="24"/>
          <w:lang w:eastAsia="ja-JP"/>
        </w:rPr>
        <w:tab/>
      </w:r>
      <w:r>
        <w:t>KPIs for direct device connection for Public Safety</w:t>
      </w:r>
      <w:r>
        <w:tab/>
      </w:r>
      <w:r>
        <w:fldChar w:fldCharType="begin"/>
      </w:r>
      <w:r>
        <w:instrText xml:space="preserve"> PAGEREF _Toc210399791 \h </w:instrText>
      </w:r>
      <w:r>
        <w:fldChar w:fldCharType="separate"/>
      </w:r>
      <w:r>
        <w:t>117</w:t>
      </w:r>
      <w:r>
        <w:fldChar w:fldCharType="end"/>
      </w:r>
    </w:p>
    <w:p w14:paraId="6482793C" w14:textId="7370E028" w:rsidR="00837B6B" w:rsidRPr="00837B6B" w:rsidRDefault="00837B6B">
      <w:pPr>
        <w:pStyle w:val="TOC1"/>
        <w:rPr>
          <w:rFonts w:ascii="Aptos" w:eastAsia="Yu Mincho" w:hAnsi="Aptos"/>
          <w:kern w:val="2"/>
          <w:sz w:val="24"/>
          <w:szCs w:val="24"/>
          <w:lang w:eastAsia="ja-JP"/>
        </w:rPr>
      </w:pPr>
      <w:r>
        <w:t>8</w:t>
      </w:r>
      <w:r w:rsidRPr="00837B6B">
        <w:rPr>
          <w:rFonts w:ascii="Aptos" w:eastAsia="Yu Mincho" w:hAnsi="Aptos"/>
          <w:kern w:val="2"/>
          <w:sz w:val="24"/>
          <w:szCs w:val="24"/>
          <w:lang w:eastAsia="ja-JP"/>
        </w:rPr>
        <w:tab/>
      </w:r>
      <w:r>
        <w:t>Security</w:t>
      </w:r>
      <w:r>
        <w:tab/>
      </w:r>
      <w:r>
        <w:fldChar w:fldCharType="begin"/>
      </w:r>
      <w:r>
        <w:instrText xml:space="preserve"> PAGEREF _Toc210399792 \h </w:instrText>
      </w:r>
      <w:r>
        <w:fldChar w:fldCharType="separate"/>
      </w:r>
      <w:r>
        <w:t>118</w:t>
      </w:r>
      <w:r>
        <w:fldChar w:fldCharType="end"/>
      </w:r>
    </w:p>
    <w:p w14:paraId="7C71D3C0" w14:textId="5C305F21" w:rsidR="00837B6B" w:rsidRPr="00837B6B" w:rsidRDefault="00837B6B">
      <w:pPr>
        <w:pStyle w:val="TOC2"/>
        <w:rPr>
          <w:rFonts w:ascii="Aptos" w:eastAsia="Yu Mincho" w:hAnsi="Aptos"/>
          <w:kern w:val="2"/>
          <w:sz w:val="24"/>
          <w:szCs w:val="24"/>
          <w:lang w:eastAsia="ja-JP"/>
        </w:rPr>
      </w:pPr>
      <w:r>
        <w:t>8.1</w:t>
      </w:r>
      <w:r w:rsidRPr="00837B6B">
        <w:rPr>
          <w:rFonts w:ascii="Aptos" w:eastAsia="Yu Mincho" w:hAnsi="Aptos"/>
          <w:kern w:val="2"/>
          <w:sz w:val="24"/>
          <w:szCs w:val="24"/>
          <w:lang w:eastAsia="ja-JP"/>
        </w:rPr>
        <w:tab/>
      </w:r>
      <w:r>
        <w:t>Description</w:t>
      </w:r>
      <w:r>
        <w:tab/>
      </w:r>
      <w:r>
        <w:fldChar w:fldCharType="begin"/>
      </w:r>
      <w:r>
        <w:instrText xml:space="preserve"> PAGEREF _Toc210399793 \h </w:instrText>
      </w:r>
      <w:r>
        <w:fldChar w:fldCharType="separate"/>
      </w:r>
      <w:r>
        <w:t>118</w:t>
      </w:r>
      <w:r>
        <w:fldChar w:fldCharType="end"/>
      </w:r>
    </w:p>
    <w:p w14:paraId="35D56E9A" w14:textId="0E6446DF" w:rsidR="00837B6B" w:rsidRPr="00837B6B" w:rsidRDefault="00837B6B">
      <w:pPr>
        <w:pStyle w:val="TOC2"/>
        <w:rPr>
          <w:rFonts w:ascii="Aptos" w:eastAsia="Yu Mincho" w:hAnsi="Aptos"/>
          <w:kern w:val="2"/>
          <w:sz w:val="24"/>
          <w:szCs w:val="24"/>
          <w:lang w:eastAsia="ja-JP"/>
        </w:rPr>
      </w:pPr>
      <w:r>
        <w:t>8.2</w:t>
      </w:r>
      <w:r w:rsidRPr="00837B6B">
        <w:rPr>
          <w:rFonts w:ascii="Aptos" w:eastAsia="Yu Mincho" w:hAnsi="Aptos"/>
          <w:kern w:val="2"/>
          <w:sz w:val="24"/>
          <w:szCs w:val="24"/>
          <w:lang w:eastAsia="ja-JP"/>
        </w:rPr>
        <w:tab/>
      </w:r>
      <w:r>
        <w:t>General</w:t>
      </w:r>
      <w:r>
        <w:tab/>
      </w:r>
      <w:r>
        <w:fldChar w:fldCharType="begin"/>
      </w:r>
      <w:r>
        <w:instrText xml:space="preserve"> PAGEREF _Toc210399794 \h </w:instrText>
      </w:r>
      <w:r>
        <w:fldChar w:fldCharType="separate"/>
      </w:r>
      <w:r>
        <w:t>118</w:t>
      </w:r>
      <w:r>
        <w:fldChar w:fldCharType="end"/>
      </w:r>
    </w:p>
    <w:p w14:paraId="5800DB8B" w14:textId="62A07EDD" w:rsidR="00837B6B" w:rsidRPr="00837B6B" w:rsidRDefault="00837B6B">
      <w:pPr>
        <w:pStyle w:val="TOC2"/>
        <w:rPr>
          <w:rFonts w:ascii="Aptos" w:eastAsia="Yu Mincho" w:hAnsi="Aptos"/>
          <w:kern w:val="2"/>
          <w:sz w:val="24"/>
          <w:szCs w:val="24"/>
          <w:lang w:eastAsia="ja-JP"/>
        </w:rPr>
      </w:pPr>
      <w:r>
        <w:rPr>
          <w:lang w:eastAsia="zh-CN"/>
        </w:rPr>
        <w:t>8.3</w:t>
      </w:r>
      <w:r w:rsidRPr="00837B6B">
        <w:rPr>
          <w:rFonts w:ascii="Aptos" w:eastAsia="Yu Mincho" w:hAnsi="Aptos"/>
          <w:kern w:val="2"/>
          <w:sz w:val="24"/>
          <w:szCs w:val="24"/>
          <w:lang w:eastAsia="ja-JP"/>
        </w:rPr>
        <w:tab/>
      </w:r>
      <w:r>
        <w:rPr>
          <w:lang w:eastAsia="zh-CN"/>
        </w:rPr>
        <w:t>Authentication</w:t>
      </w:r>
      <w:r>
        <w:tab/>
      </w:r>
      <w:r>
        <w:fldChar w:fldCharType="begin"/>
      </w:r>
      <w:r>
        <w:instrText xml:space="preserve"> PAGEREF _Toc210399795 \h </w:instrText>
      </w:r>
      <w:r>
        <w:fldChar w:fldCharType="separate"/>
      </w:r>
      <w:r>
        <w:t>119</w:t>
      </w:r>
      <w:r>
        <w:fldChar w:fldCharType="end"/>
      </w:r>
    </w:p>
    <w:p w14:paraId="33F335EB" w14:textId="3F80620F" w:rsidR="00837B6B" w:rsidRPr="00837B6B" w:rsidRDefault="00837B6B">
      <w:pPr>
        <w:pStyle w:val="TOC2"/>
        <w:rPr>
          <w:rFonts w:ascii="Aptos" w:eastAsia="Yu Mincho" w:hAnsi="Aptos"/>
          <w:kern w:val="2"/>
          <w:sz w:val="24"/>
          <w:szCs w:val="24"/>
          <w:lang w:eastAsia="ja-JP"/>
        </w:rPr>
      </w:pPr>
      <w:r>
        <w:rPr>
          <w:lang w:eastAsia="zh-CN"/>
        </w:rPr>
        <w:t>8.4</w:t>
      </w:r>
      <w:r w:rsidRPr="00837B6B">
        <w:rPr>
          <w:rFonts w:ascii="Aptos" w:eastAsia="Yu Mincho" w:hAnsi="Aptos"/>
          <w:kern w:val="2"/>
          <w:sz w:val="24"/>
          <w:szCs w:val="24"/>
          <w:lang w:eastAsia="ja-JP"/>
        </w:rPr>
        <w:tab/>
      </w:r>
      <w:r>
        <w:rPr>
          <w:lang w:eastAsia="zh-CN"/>
        </w:rPr>
        <w:t>Authorization</w:t>
      </w:r>
      <w:r>
        <w:tab/>
      </w:r>
      <w:r>
        <w:fldChar w:fldCharType="begin"/>
      </w:r>
      <w:r>
        <w:instrText xml:space="preserve"> PAGEREF _Toc210399796 \h </w:instrText>
      </w:r>
      <w:r>
        <w:fldChar w:fldCharType="separate"/>
      </w:r>
      <w:r>
        <w:t>120</w:t>
      </w:r>
      <w:r>
        <w:fldChar w:fldCharType="end"/>
      </w:r>
    </w:p>
    <w:p w14:paraId="14684AB8" w14:textId="71A17655" w:rsidR="00837B6B" w:rsidRPr="00837B6B" w:rsidRDefault="00837B6B">
      <w:pPr>
        <w:pStyle w:val="TOC2"/>
        <w:rPr>
          <w:rFonts w:ascii="Aptos" w:eastAsia="Yu Mincho" w:hAnsi="Aptos"/>
          <w:kern w:val="2"/>
          <w:sz w:val="24"/>
          <w:szCs w:val="24"/>
          <w:lang w:eastAsia="ja-JP"/>
        </w:rPr>
      </w:pPr>
      <w:r>
        <w:t>8.5</w:t>
      </w:r>
      <w:r w:rsidRPr="00837B6B">
        <w:rPr>
          <w:rFonts w:ascii="Aptos" w:eastAsia="Yu Mincho" w:hAnsi="Aptos"/>
          <w:kern w:val="2"/>
          <w:sz w:val="24"/>
          <w:szCs w:val="24"/>
          <w:lang w:eastAsia="ja-JP"/>
        </w:rPr>
        <w:tab/>
      </w:r>
      <w:r>
        <w:t>Identity management</w:t>
      </w:r>
      <w:r>
        <w:tab/>
      </w:r>
      <w:r>
        <w:fldChar w:fldCharType="begin"/>
      </w:r>
      <w:r>
        <w:instrText xml:space="preserve"> PAGEREF _Toc210399797 \h </w:instrText>
      </w:r>
      <w:r>
        <w:fldChar w:fldCharType="separate"/>
      </w:r>
      <w:r>
        <w:t>120</w:t>
      </w:r>
      <w:r>
        <w:fldChar w:fldCharType="end"/>
      </w:r>
    </w:p>
    <w:p w14:paraId="0007403A" w14:textId="3B97A396" w:rsidR="00837B6B" w:rsidRPr="00837B6B" w:rsidRDefault="00837B6B">
      <w:pPr>
        <w:pStyle w:val="TOC2"/>
        <w:rPr>
          <w:rFonts w:ascii="Aptos" w:eastAsia="Yu Mincho" w:hAnsi="Aptos"/>
          <w:kern w:val="2"/>
          <w:sz w:val="24"/>
          <w:szCs w:val="24"/>
          <w:lang w:eastAsia="ja-JP"/>
        </w:rPr>
      </w:pPr>
      <w:r>
        <w:t>8.6</w:t>
      </w:r>
      <w:r w:rsidRPr="00837B6B">
        <w:rPr>
          <w:rFonts w:ascii="Aptos" w:eastAsia="Yu Mincho" w:hAnsi="Aptos"/>
          <w:kern w:val="2"/>
          <w:sz w:val="24"/>
          <w:szCs w:val="24"/>
          <w:lang w:eastAsia="ja-JP"/>
        </w:rPr>
        <w:tab/>
      </w:r>
      <w:r>
        <w:t>Regulatory</w:t>
      </w:r>
      <w:r>
        <w:tab/>
      </w:r>
      <w:r>
        <w:fldChar w:fldCharType="begin"/>
      </w:r>
      <w:r>
        <w:instrText xml:space="preserve"> PAGEREF _Toc210399798 \h </w:instrText>
      </w:r>
      <w:r>
        <w:fldChar w:fldCharType="separate"/>
      </w:r>
      <w:r>
        <w:t>121</w:t>
      </w:r>
      <w:r>
        <w:fldChar w:fldCharType="end"/>
      </w:r>
    </w:p>
    <w:p w14:paraId="31379A35" w14:textId="0E433F46" w:rsidR="00837B6B" w:rsidRPr="00837B6B" w:rsidRDefault="00837B6B">
      <w:pPr>
        <w:pStyle w:val="TOC2"/>
        <w:rPr>
          <w:rFonts w:ascii="Aptos" w:eastAsia="Yu Mincho" w:hAnsi="Aptos"/>
          <w:kern w:val="2"/>
          <w:sz w:val="24"/>
          <w:szCs w:val="24"/>
          <w:lang w:eastAsia="ja-JP"/>
        </w:rPr>
      </w:pPr>
      <w:r>
        <w:rPr>
          <w:lang w:eastAsia="zh-CN"/>
        </w:rPr>
        <w:t>8.7</w:t>
      </w:r>
      <w:r w:rsidRPr="00837B6B">
        <w:rPr>
          <w:rFonts w:ascii="Aptos" w:eastAsia="Yu Mincho" w:hAnsi="Aptos"/>
          <w:kern w:val="2"/>
          <w:sz w:val="24"/>
          <w:szCs w:val="24"/>
          <w:lang w:eastAsia="ja-JP"/>
        </w:rPr>
        <w:tab/>
      </w:r>
      <w:r>
        <w:rPr>
          <w:lang w:eastAsia="zh-CN"/>
        </w:rPr>
        <w:t>Fraud protection</w:t>
      </w:r>
      <w:r>
        <w:tab/>
      </w:r>
      <w:r>
        <w:fldChar w:fldCharType="begin"/>
      </w:r>
      <w:r>
        <w:instrText xml:space="preserve"> PAGEREF _Toc210399799 \h </w:instrText>
      </w:r>
      <w:r>
        <w:fldChar w:fldCharType="separate"/>
      </w:r>
      <w:r>
        <w:t>121</w:t>
      </w:r>
      <w:r>
        <w:fldChar w:fldCharType="end"/>
      </w:r>
    </w:p>
    <w:p w14:paraId="3D23B261" w14:textId="3B59707B" w:rsidR="00837B6B" w:rsidRPr="00837B6B" w:rsidRDefault="00837B6B">
      <w:pPr>
        <w:pStyle w:val="TOC2"/>
        <w:rPr>
          <w:rFonts w:ascii="Aptos" w:eastAsia="Yu Mincho" w:hAnsi="Aptos"/>
          <w:kern w:val="2"/>
          <w:sz w:val="24"/>
          <w:szCs w:val="24"/>
          <w:lang w:eastAsia="ja-JP"/>
        </w:rPr>
      </w:pPr>
      <w:r>
        <w:rPr>
          <w:lang w:eastAsia="zh-CN"/>
        </w:rPr>
        <w:t>8.8</w:t>
      </w:r>
      <w:r w:rsidRPr="00837B6B">
        <w:rPr>
          <w:rFonts w:ascii="Aptos" w:eastAsia="Yu Mincho" w:hAnsi="Aptos"/>
          <w:kern w:val="2"/>
          <w:sz w:val="24"/>
          <w:szCs w:val="24"/>
          <w:lang w:eastAsia="ja-JP"/>
        </w:rPr>
        <w:tab/>
      </w:r>
      <w:r>
        <w:rPr>
          <w:lang w:eastAsia="zh-CN"/>
        </w:rPr>
        <w:t>Resource efficiency</w:t>
      </w:r>
      <w:r>
        <w:tab/>
      </w:r>
      <w:r>
        <w:fldChar w:fldCharType="begin"/>
      </w:r>
      <w:r>
        <w:instrText xml:space="preserve"> PAGEREF _Toc210399800 \h </w:instrText>
      </w:r>
      <w:r>
        <w:fldChar w:fldCharType="separate"/>
      </w:r>
      <w:r>
        <w:t>121</w:t>
      </w:r>
      <w:r>
        <w:fldChar w:fldCharType="end"/>
      </w:r>
    </w:p>
    <w:p w14:paraId="1D7F1386" w14:textId="4C4A9083" w:rsidR="00837B6B" w:rsidRPr="00837B6B" w:rsidRDefault="00837B6B">
      <w:pPr>
        <w:pStyle w:val="TOC2"/>
        <w:rPr>
          <w:rFonts w:ascii="Aptos" w:eastAsia="Yu Mincho" w:hAnsi="Aptos"/>
          <w:kern w:val="2"/>
          <w:sz w:val="24"/>
          <w:szCs w:val="24"/>
          <w:lang w:eastAsia="ja-JP"/>
        </w:rPr>
      </w:pPr>
      <w:r>
        <w:t>8.9</w:t>
      </w:r>
      <w:r w:rsidRPr="00837B6B">
        <w:rPr>
          <w:rFonts w:ascii="Aptos" w:eastAsia="Yu Mincho" w:hAnsi="Aptos"/>
          <w:kern w:val="2"/>
          <w:sz w:val="24"/>
          <w:szCs w:val="24"/>
          <w:lang w:eastAsia="ja-JP"/>
        </w:rPr>
        <w:tab/>
      </w:r>
      <w:r>
        <w:t>Data security and privacy</w:t>
      </w:r>
      <w:r>
        <w:tab/>
      </w:r>
      <w:r>
        <w:fldChar w:fldCharType="begin"/>
      </w:r>
      <w:r>
        <w:instrText xml:space="preserve"> PAGEREF _Toc210399801 \h </w:instrText>
      </w:r>
      <w:r>
        <w:fldChar w:fldCharType="separate"/>
      </w:r>
      <w:r>
        <w:t>121</w:t>
      </w:r>
      <w:r>
        <w:fldChar w:fldCharType="end"/>
      </w:r>
    </w:p>
    <w:p w14:paraId="2F1CBED1" w14:textId="2DE12BC9" w:rsidR="00837B6B" w:rsidRPr="00837B6B" w:rsidRDefault="00837B6B">
      <w:pPr>
        <w:pStyle w:val="TOC2"/>
        <w:rPr>
          <w:rFonts w:ascii="Aptos" w:eastAsia="Yu Mincho" w:hAnsi="Aptos"/>
          <w:kern w:val="2"/>
          <w:sz w:val="24"/>
          <w:szCs w:val="24"/>
          <w:lang w:eastAsia="ja-JP"/>
        </w:rPr>
      </w:pPr>
      <w:r>
        <w:rPr>
          <w:lang w:eastAsia="zh-CN"/>
        </w:rPr>
        <w:t>8.10</w:t>
      </w:r>
      <w:r w:rsidRPr="00837B6B">
        <w:rPr>
          <w:rFonts w:ascii="Aptos" w:eastAsia="Yu Mincho" w:hAnsi="Aptos"/>
          <w:kern w:val="2"/>
          <w:sz w:val="24"/>
          <w:szCs w:val="24"/>
          <w:lang w:eastAsia="ja-JP"/>
        </w:rPr>
        <w:tab/>
      </w:r>
      <w:r>
        <w:rPr>
          <w:lang w:eastAsia="zh-CN"/>
        </w:rPr>
        <w:t>5G Timing Resiliency</w:t>
      </w:r>
      <w:r>
        <w:tab/>
      </w:r>
      <w:r>
        <w:fldChar w:fldCharType="begin"/>
      </w:r>
      <w:r>
        <w:instrText xml:space="preserve"> PAGEREF _Toc210399802 \h </w:instrText>
      </w:r>
      <w:r>
        <w:fldChar w:fldCharType="separate"/>
      </w:r>
      <w:r>
        <w:t>122</w:t>
      </w:r>
      <w:r>
        <w:fldChar w:fldCharType="end"/>
      </w:r>
    </w:p>
    <w:p w14:paraId="7CD1282C" w14:textId="306EB841" w:rsidR="00837B6B" w:rsidRPr="00837B6B" w:rsidRDefault="00837B6B">
      <w:pPr>
        <w:pStyle w:val="TOC1"/>
        <w:rPr>
          <w:rFonts w:ascii="Aptos" w:eastAsia="Yu Mincho" w:hAnsi="Aptos"/>
          <w:kern w:val="2"/>
          <w:sz w:val="24"/>
          <w:szCs w:val="24"/>
          <w:lang w:eastAsia="ja-JP"/>
        </w:rPr>
      </w:pPr>
      <w:r>
        <w:t>9</w:t>
      </w:r>
      <w:r w:rsidRPr="00837B6B">
        <w:rPr>
          <w:rFonts w:ascii="Aptos" w:eastAsia="Yu Mincho" w:hAnsi="Aptos"/>
          <w:kern w:val="2"/>
          <w:sz w:val="24"/>
          <w:szCs w:val="24"/>
          <w:lang w:eastAsia="ja-JP"/>
        </w:rPr>
        <w:tab/>
      </w:r>
      <w:r>
        <w:t>Charging aspects</w:t>
      </w:r>
      <w:r>
        <w:tab/>
      </w:r>
      <w:r>
        <w:fldChar w:fldCharType="begin"/>
      </w:r>
      <w:r>
        <w:instrText xml:space="preserve"> PAGEREF _Toc210399803 \h </w:instrText>
      </w:r>
      <w:r>
        <w:fldChar w:fldCharType="separate"/>
      </w:r>
      <w:r>
        <w:t>122</w:t>
      </w:r>
      <w:r>
        <w:fldChar w:fldCharType="end"/>
      </w:r>
    </w:p>
    <w:p w14:paraId="7EFF0E6D" w14:textId="55957413" w:rsidR="00837B6B" w:rsidRPr="00837B6B" w:rsidRDefault="00837B6B">
      <w:pPr>
        <w:pStyle w:val="TOC2"/>
        <w:rPr>
          <w:rFonts w:ascii="Aptos" w:eastAsia="Yu Mincho" w:hAnsi="Aptos"/>
          <w:kern w:val="2"/>
          <w:sz w:val="24"/>
          <w:szCs w:val="24"/>
          <w:lang w:eastAsia="ja-JP"/>
        </w:rPr>
      </w:pPr>
      <w:r>
        <w:t xml:space="preserve">9.0 </w:t>
      </w:r>
      <w:r w:rsidRPr="00837B6B">
        <w:rPr>
          <w:rFonts w:ascii="Aptos" w:eastAsia="Yu Mincho" w:hAnsi="Aptos"/>
          <w:kern w:val="2"/>
          <w:sz w:val="24"/>
          <w:szCs w:val="24"/>
          <w:lang w:eastAsia="ja-JP"/>
        </w:rPr>
        <w:tab/>
      </w:r>
      <w:r>
        <w:t>Introduction</w:t>
      </w:r>
      <w:r>
        <w:tab/>
      </w:r>
      <w:r>
        <w:fldChar w:fldCharType="begin"/>
      </w:r>
      <w:r>
        <w:instrText xml:space="preserve"> PAGEREF _Toc210399804 \h </w:instrText>
      </w:r>
      <w:r>
        <w:fldChar w:fldCharType="separate"/>
      </w:r>
      <w:r>
        <w:t>122</w:t>
      </w:r>
      <w:r>
        <w:fldChar w:fldCharType="end"/>
      </w:r>
    </w:p>
    <w:p w14:paraId="19D961E9" w14:textId="5CA361E5" w:rsidR="00837B6B" w:rsidRPr="00837B6B" w:rsidRDefault="00837B6B">
      <w:pPr>
        <w:pStyle w:val="TOC2"/>
        <w:rPr>
          <w:rFonts w:ascii="Aptos" w:eastAsia="Yu Mincho" w:hAnsi="Aptos"/>
          <w:kern w:val="2"/>
          <w:sz w:val="24"/>
          <w:szCs w:val="24"/>
          <w:lang w:eastAsia="ja-JP"/>
        </w:rPr>
      </w:pPr>
      <w:r>
        <w:t>9.1</w:t>
      </w:r>
      <w:r w:rsidRPr="00837B6B">
        <w:rPr>
          <w:rFonts w:ascii="Aptos" w:eastAsia="Yu Mincho" w:hAnsi="Aptos"/>
          <w:kern w:val="2"/>
          <w:sz w:val="24"/>
          <w:szCs w:val="24"/>
          <w:lang w:eastAsia="ja-JP"/>
        </w:rPr>
        <w:tab/>
      </w:r>
      <w:r>
        <w:t>General</w:t>
      </w:r>
      <w:r>
        <w:tab/>
      </w:r>
      <w:r>
        <w:fldChar w:fldCharType="begin"/>
      </w:r>
      <w:r>
        <w:instrText xml:space="preserve"> PAGEREF _Toc210399805 \h </w:instrText>
      </w:r>
      <w:r>
        <w:fldChar w:fldCharType="separate"/>
      </w:r>
      <w:r>
        <w:t>122</w:t>
      </w:r>
      <w:r>
        <w:fldChar w:fldCharType="end"/>
      </w:r>
    </w:p>
    <w:p w14:paraId="438DFA4A" w14:textId="39D7DA24" w:rsidR="00837B6B" w:rsidRPr="00837B6B" w:rsidRDefault="00837B6B">
      <w:pPr>
        <w:pStyle w:val="TOC2"/>
        <w:rPr>
          <w:rFonts w:ascii="Aptos" w:eastAsia="Yu Mincho" w:hAnsi="Aptos"/>
          <w:kern w:val="2"/>
          <w:sz w:val="24"/>
          <w:szCs w:val="24"/>
          <w:lang w:eastAsia="ja-JP"/>
        </w:rPr>
      </w:pPr>
      <w:r>
        <w:rPr>
          <w:lang w:eastAsia="zh-CN"/>
        </w:rPr>
        <w:t>9.2</w:t>
      </w:r>
      <w:r w:rsidRPr="00837B6B">
        <w:rPr>
          <w:rFonts w:ascii="Aptos" w:eastAsia="Yu Mincho" w:hAnsi="Aptos"/>
          <w:kern w:val="2"/>
          <w:sz w:val="24"/>
          <w:szCs w:val="24"/>
          <w:lang w:eastAsia="ja-JP"/>
        </w:rPr>
        <w:tab/>
      </w:r>
      <w:r>
        <w:rPr>
          <w:lang w:eastAsia="zh-CN"/>
        </w:rPr>
        <w:t>5G LAN-type service</w:t>
      </w:r>
      <w:r>
        <w:tab/>
      </w:r>
      <w:r>
        <w:fldChar w:fldCharType="begin"/>
      </w:r>
      <w:r>
        <w:instrText xml:space="preserve"> PAGEREF _Toc210399806 \h </w:instrText>
      </w:r>
      <w:r>
        <w:fldChar w:fldCharType="separate"/>
      </w:r>
      <w:r>
        <w:t>123</w:t>
      </w:r>
      <w:r>
        <w:fldChar w:fldCharType="end"/>
      </w:r>
    </w:p>
    <w:p w14:paraId="38C7D022" w14:textId="12FAC9D7" w:rsidR="00837B6B" w:rsidRPr="00837B6B" w:rsidRDefault="00837B6B">
      <w:pPr>
        <w:pStyle w:val="TOC2"/>
        <w:rPr>
          <w:rFonts w:ascii="Aptos" w:eastAsia="Yu Mincho" w:hAnsi="Aptos"/>
          <w:kern w:val="2"/>
          <w:sz w:val="24"/>
          <w:szCs w:val="24"/>
          <w:lang w:eastAsia="ja-JP"/>
        </w:rPr>
      </w:pPr>
      <w:r>
        <w:rPr>
          <w:lang w:eastAsia="zh-CN"/>
        </w:rPr>
        <w:t>9.3</w:t>
      </w:r>
      <w:r w:rsidRPr="00837B6B">
        <w:rPr>
          <w:rFonts w:ascii="Aptos" w:eastAsia="Yu Mincho" w:hAnsi="Aptos"/>
          <w:kern w:val="2"/>
          <w:sz w:val="24"/>
          <w:szCs w:val="24"/>
          <w:lang w:eastAsia="ja-JP"/>
        </w:rPr>
        <w:tab/>
      </w:r>
      <w:r>
        <w:rPr>
          <w:lang w:eastAsia="zh-CN"/>
        </w:rPr>
        <w:t>5G Timing Resiliency</w:t>
      </w:r>
      <w:r>
        <w:tab/>
      </w:r>
      <w:r>
        <w:fldChar w:fldCharType="begin"/>
      </w:r>
      <w:r>
        <w:instrText xml:space="preserve"> PAGEREF _Toc210399807 \h </w:instrText>
      </w:r>
      <w:r>
        <w:fldChar w:fldCharType="separate"/>
      </w:r>
      <w:r>
        <w:t>123</w:t>
      </w:r>
      <w:r>
        <w:fldChar w:fldCharType="end"/>
      </w:r>
    </w:p>
    <w:p w14:paraId="64888DBA" w14:textId="2D100E5C" w:rsidR="00837B6B" w:rsidRPr="00837B6B" w:rsidRDefault="00837B6B">
      <w:pPr>
        <w:pStyle w:val="TOC2"/>
        <w:rPr>
          <w:rFonts w:ascii="Aptos" w:eastAsia="Yu Mincho" w:hAnsi="Aptos"/>
          <w:kern w:val="2"/>
          <w:sz w:val="24"/>
          <w:szCs w:val="24"/>
          <w:lang w:eastAsia="ja-JP"/>
        </w:rPr>
      </w:pPr>
      <w:r>
        <w:rPr>
          <w:lang w:eastAsia="zh-CN"/>
        </w:rPr>
        <w:t>9.4</w:t>
      </w:r>
      <w:r w:rsidRPr="00837B6B">
        <w:rPr>
          <w:rFonts w:ascii="Aptos" w:eastAsia="Yu Mincho" w:hAnsi="Aptos"/>
          <w:kern w:val="2"/>
          <w:sz w:val="24"/>
          <w:szCs w:val="24"/>
          <w:lang w:eastAsia="ja-JP"/>
        </w:rPr>
        <w:tab/>
      </w:r>
      <w:r>
        <w:rPr>
          <w:lang w:eastAsia="zh-CN"/>
        </w:rPr>
        <w:t>Satellite Access</w:t>
      </w:r>
      <w:r>
        <w:tab/>
      </w:r>
      <w:r>
        <w:fldChar w:fldCharType="begin"/>
      </w:r>
      <w:r>
        <w:instrText xml:space="preserve"> PAGEREF _Toc210399808 \h </w:instrText>
      </w:r>
      <w:r>
        <w:fldChar w:fldCharType="separate"/>
      </w:r>
      <w:r>
        <w:t>123</w:t>
      </w:r>
      <w:r>
        <w:fldChar w:fldCharType="end"/>
      </w:r>
    </w:p>
    <w:p w14:paraId="65B20F8E" w14:textId="1171E45B" w:rsidR="00837B6B" w:rsidRPr="00837B6B" w:rsidRDefault="00837B6B">
      <w:pPr>
        <w:pStyle w:val="TOC2"/>
        <w:rPr>
          <w:rFonts w:ascii="Aptos" w:eastAsia="Yu Mincho" w:hAnsi="Aptos"/>
          <w:kern w:val="2"/>
          <w:sz w:val="24"/>
          <w:szCs w:val="24"/>
          <w:lang w:eastAsia="ja-JP"/>
        </w:rPr>
      </w:pPr>
      <w:r>
        <w:rPr>
          <w:lang w:eastAsia="zh-CN"/>
        </w:rPr>
        <w:t>9.5</w:t>
      </w:r>
      <w:r w:rsidRPr="00837B6B">
        <w:rPr>
          <w:rFonts w:ascii="Aptos" w:eastAsia="Yu Mincho" w:hAnsi="Aptos"/>
          <w:kern w:val="2"/>
          <w:sz w:val="24"/>
          <w:szCs w:val="24"/>
          <w:lang w:eastAsia="ja-JP"/>
        </w:rPr>
        <w:tab/>
      </w:r>
      <w:r>
        <w:rPr>
          <w:lang w:eastAsia="zh-CN"/>
        </w:rPr>
        <w:t>Energy efficiency as a Service Criteria</w:t>
      </w:r>
      <w:r>
        <w:tab/>
      </w:r>
      <w:r>
        <w:fldChar w:fldCharType="begin"/>
      </w:r>
      <w:r>
        <w:instrText xml:space="preserve"> PAGEREF _Toc210399809 \h </w:instrText>
      </w:r>
      <w:r>
        <w:fldChar w:fldCharType="separate"/>
      </w:r>
      <w:r>
        <w:t>123</w:t>
      </w:r>
      <w:r>
        <w:fldChar w:fldCharType="end"/>
      </w:r>
    </w:p>
    <w:p w14:paraId="7B0BA581" w14:textId="43DCD169" w:rsidR="00837B6B" w:rsidRPr="00837B6B" w:rsidRDefault="00837B6B">
      <w:pPr>
        <w:pStyle w:val="TOC2"/>
        <w:rPr>
          <w:rFonts w:ascii="Aptos" w:eastAsia="Yu Mincho" w:hAnsi="Aptos"/>
          <w:kern w:val="2"/>
          <w:sz w:val="24"/>
          <w:szCs w:val="24"/>
          <w:lang w:eastAsia="ja-JP"/>
        </w:rPr>
      </w:pPr>
      <w:r>
        <w:rPr>
          <w:lang w:eastAsia="zh-CN"/>
        </w:rPr>
        <w:t>9.6</w:t>
      </w:r>
      <w:r w:rsidRPr="00837B6B">
        <w:rPr>
          <w:rFonts w:ascii="Aptos" w:eastAsia="Yu Mincho" w:hAnsi="Aptos"/>
          <w:kern w:val="2"/>
          <w:sz w:val="24"/>
          <w:szCs w:val="24"/>
          <w:lang w:eastAsia="ja-JP"/>
        </w:rPr>
        <w:tab/>
      </w:r>
      <w:r>
        <w:rPr>
          <w:lang w:eastAsia="zh-CN"/>
        </w:rPr>
        <w:t>NG-RAN Sharing</w:t>
      </w:r>
      <w:r>
        <w:tab/>
      </w:r>
      <w:r>
        <w:fldChar w:fldCharType="begin"/>
      </w:r>
      <w:r>
        <w:instrText xml:space="preserve"> PAGEREF _Toc210399810 \h </w:instrText>
      </w:r>
      <w:r>
        <w:fldChar w:fldCharType="separate"/>
      </w:r>
      <w:r>
        <w:t>124</w:t>
      </w:r>
      <w:r>
        <w:fldChar w:fldCharType="end"/>
      </w:r>
    </w:p>
    <w:p w14:paraId="08D94DC9" w14:textId="70CFEA2C" w:rsidR="00837B6B" w:rsidRPr="00837B6B" w:rsidRDefault="00837B6B">
      <w:pPr>
        <w:pStyle w:val="TOC2"/>
        <w:rPr>
          <w:rFonts w:ascii="Aptos" w:eastAsia="Yu Mincho" w:hAnsi="Aptos"/>
          <w:kern w:val="2"/>
          <w:sz w:val="24"/>
          <w:szCs w:val="24"/>
          <w:lang w:eastAsia="ja-JP"/>
        </w:rPr>
      </w:pPr>
      <w:r>
        <w:rPr>
          <w:lang w:eastAsia="zh-CN"/>
        </w:rPr>
        <w:t xml:space="preserve">9.7 </w:t>
      </w:r>
      <w:r w:rsidRPr="00837B6B">
        <w:rPr>
          <w:rFonts w:ascii="Aptos" w:eastAsia="Yu Mincho" w:hAnsi="Aptos"/>
          <w:kern w:val="2"/>
          <w:sz w:val="24"/>
          <w:szCs w:val="24"/>
          <w:lang w:eastAsia="ja-JP"/>
        </w:rPr>
        <w:tab/>
      </w:r>
      <w:r>
        <w:rPr>
          <w:lang w:eastAsia="zh-CN"/>
        </w:rPr>
        <w:t>Minimization of Service Interruption</w:t>
      </w:r>
      <w:r>
        <w:tab/>
      </w:r>
      <w:r>
        <w:fldChar w:fldCharType="begin"/>
      </w:r>
      <w:r>
        <w:instrText xml:space="preserve"> PAGEREF _Toc210399811 \h </w:instrText>
      </w:r>
      <w:r>
        <w:fldChar w:fldCharType="separate"/>
      </w:r>
      <w:r>
        <w:t>124</w:t>
      </w:r>
      <w:r>
        <w:fldChar w:fldCharType="end"/>
      </w:r>
    </w:p>
    <w:p w14:paraId="1389DEAE" w14:textId="019AE26F" w:rsidR="00837B6B" w:rsidRPr="00837B6B" w:rsidRDefault="00837B6B">
      <w:pPr>
        <w:pStyle w:val="TOC2"/>
        <w:rPr>
          <w:rFonts w:ascii="Aptos" w:eastAsia="Yu Mincho" w:hAnsi="Aptos"/>
          <w:kern w:val="2"/>
          <w:sz w:val="24"/>
          <w:szCs w:val="24"/>
          <w:lang w:eastAsia="ja-JP"/>
        </w:rPr>
      </w:pPr>
      <w:r>
        <w:rPr>
          <w:lang w:eastAsia="zh-CN"/>
        </w:rPr>
        <w:t xml:space="preserve">9.8 </w:t>
      </w:r>
      <w:r w:rsidRPr="00837B6B">
        <w:rPr>
          <w:rFonts w:ascii="Aptos" w:eastAsia="Yu Mincho" w:hAnsi="Aptos"/>
          <w:kern w:val="2"/>
          <w:sz w:val="24"/>
          <w:szCs w:val="24"/>
          <w:lang w:eastAsia="ja-JP"/>
        </w:rPr>
        <w:tab/>
      </w:r>
      <w:r>
        <w:t>Personal IoT Networks and Customer Premises Networks</w:t>
      </w:r>
      <w:r>
        <w:tab/>
      </w:r>
      <w:r>
        <w:fldChar w:fldCharType="begin"/>
      </w:r>
      <w:r>
        <w:instrText xml:space="preserve"> PAGEREF _Toc210399812 \h </w:instrText>
      </w:r>
      <w:r>
        <w:fldChar w:fldCharType="separate"/>
      </w:r>
      <w:r>
        <w:t>124</w:t>
      </w:r>
      <w:r>
        <w:fldChar w:fldCharType="end"/>
      </w:r>
    </w:p>
    <w:p w14:paraId="2B3077B4" w14:textId="09375987" w:rsidR="00837B6B" w:rsidRPr="00837B6B" w:rsidRDefault="00837B6B">
      <w:pPr>
        <w:pStyle w:val="TOC2"/>
        <w:rPr>
          <w:rFonts w:ascii="Aptos" w:eastAsia="Yu Mincho" w:hAnsi="Aptos"/>
          <w:kern w:val="2"/>
          <w:sz w:val="24"/>
          <w:szCs w:val="24"/>
          <w:lang w:eastAsia="ja-JP"/>
        </w:rPr>
      </w:pPr>
      <w:r>
        <w:t xml:space="preserve">9.9 </w:t>
      </w:r>
      <w:r w:rsidRPr="00837B6B">
        <w:rPr>
          <w:rFonts w:ascii="Aptos" w:eastAsia="Yu Mincho" w:hAnsi="Aptos"/>
          <w:kern w:val="2"/>
          <w:sz w:val="24"/>
          <w:szCs w:val="24"/>
          <w:lang w:eastAsia="ja-JP"/>
        </w:rPr>
        <w:tab/>
      </w:r>
      <w:r>
        <w:t>AI/ML model transfer in 5GS</w:t>
      </w:r>
      <w:r>
        <w:tab/>
      </w:r>
      <w:r>
        <w:fldChar w:fldCharType="begin"/>
      </w:r>
      <w:r>
        <w:instrText xml:space="preserve"> PAGEREF _Toc210399813 \h </w:instrText>
      </w:r>
      <w:r>
        <w:fldChar w:fldCharType="separate"/>
      </w:r>
      <w:r>
        <w:t>124</w:t>
      </w:r>
      <w:r>
        <w:fldChar w:fldCharType="end"/>
      </w:r>
    </w:p>
    <w:p w14:paraId="7D6CFA98" w14:textId="5B31946E" w:rsidR="00837B6B" w:rsidRPr="00837B6B" w:rsidRDefault="00837B6B">
      <w:pPr>
        <w:pStyle w:val="TOC2"/>
        <w:rPr>
          <w:rFonts w:ascii="Aptos" w:eastAsia="Yu Mincho" w:hAnsi="Aptos"/>
          <w:kern w:val="2"/>
          <w:sz w:val="24"/>
          <w:szCs w:val="24"/>
          <w:lang w:eastAsia="ja-JP"/>
        </w:rPr>
      </w:pPr>
      <w:r>
        <w:rPr>
          <w:lang w:eastAsia="zh-CN"/>
        </w:rPr>
        <w:t xml:space="preserve">9.10 </w:t>
      </w:r>
      <w:r w:rsidRPr="00837B6B">
        <w:rPr>
          <w:rFonts w:ascii="Aptos" w:eastAsia="Yu Mincho" w:hAnsi="Aptos"/>
          <w:kern w:val="2"/>
          <w:sz w:val="24"/>
          <w:szCs w:val="24"/>
          <w:lang w:eastAsia="ja-JP"/>
        </w:rPr>
        <w:tab/>
      </w:r>
      <w:r>
        <w:rPr>
          <w:lang w:eastAsia="zh-CN"/>
        </w:rPr>
        <w:t>Providing Access to Local Services</w:t>
      </w:r>
      <w:r>
        <w:tab/>
      </w:r>
      <w:r>
        <w:fldChar w:fldCharType="begin"/>
      </w:r>
      <w:r>
        <w:instrText xml:space="preserve"> PAGEREF _Toc210399814 \h </w:instrText>
      </w:r>
      <w:r>
        <w:fldChar w:fldCharType="separate"/>
      </w:r>
      <w:r>
        <w:t>124</w:t>
      </w:r>
      <w:r>
        <w:fldChar w:fldCharType="end"/>
      </w:r>
    </w:p>
    <w:p w14:paraId="58D6A0FD" w14:textId="700E6A54" w:rsidR="00837B6B" w:rsidRPr="00837B6B" w:rsidRDefault="00837B6B">
      <w:pPr>
        <w:pStyle w:val="TOC2"/>
        <w:rPr>
          <w:rFonts w:ascii="Aptos" w:eastAsia="Yu Mincho" w:hAnsi="Aptos"/>
          <w:kern w:val="2"/>
          <w:sz w:val="24"/>
          <w:szCs w:val="24"/>
          <w:lang w:eastAsia="ja-JP"/>
        </w:rPr>
      </w:pPr>
      <w:r w:rsidRPr="00D95D50">
        <w:rPr>
          <w:rFonts w:eastAsia="Malgun Gothic"/>
        </w:rPr>
        <w:t xml:space="preserve">9.11 </w:t>
      </w:r>
      <w:r w:rsidRPr="00837B6B">
        <w:rPr>
          <w:rFonts w:ascii="Aptos" w:eastAsia="Yu Mincho" w:hAnsi="Aptos"/>
          <w:kern w:val="2"/>
          <w:sz w:val="24"/>
          <w:szCs w:val="24"/>
          <w:lang w:eastAsia="ja-JP"/>
        </w:rPr>
        <w:tab/>
      </w:r>
      <w:r w:rsidRPr="00D95D50">
        <w:rPr>
          <w:rFonts w:eastAsia="Malgun Gothic"/>
        </w:rPr>
        <w:t>Mobile base station relays</w:t>
      </w:r>
      <w:r>
        <w:tab/>
      </w:r>
      <w:r>
        <w:fldChar w:fldCharType="begin"/>
      </w:r>
      <w:r>
        <w:instrText xml:space="preserve"> PAGEREF _Toc210399815 \h </w:instrText>
      </w:r>
      <w:r>
        <w:fldChar w:fldCharType="separate"/>
      </w:r>
      <w:r>
        <w:t>124</w:t>
      </w:r>
      <w:r>
        <w:fldChar w:fldCharType="end"/>
      </w:r>
    </w:p>
    <w:p w14:paraId="3CEAE8D8" w14:textId="7595D93A" w:rsidR="00837B6B" w:rsidRPr="00837B6B" w:rsidRDefault="00837B6B">
      <w:pPr>
        <w:pStyle w:val="TOC2"/>
        <w:rPr>
          <w:rFonts w:ascii="Aptos" w:eastAsia="Yu Mincho" w:hAnsi="Aptos"/>
          <w:kern w:val="2"/>
          <w:sz w:val="24"/>
          <w:szCs w:val="24"/>
          <w:lang w:eastAsia="ja-JP"/>
        </w:rPr>
      </w:pPr>
      <w:r>
        <w:rPr>
          <w:lang w:eastAsia="zh-CN"/>
        </w:rPr>
        <w:t>9.12</w:t>
      </w:r>
      <w:r w:rsidRPr="00837B6B">
        <w:rPr>
          <w:rFonts w:ascii="Aptos" w:eastAsia="Yu Mincho" w:hAnsi="Aptos"/>
          <w:kern w:val="2"/>
          <w:sz w:val="24"/>
          <w:szCs w:val="24"/>
          <w:lang w:eastAsia="ja-JP"/>
        </w:rPr>
        <w:tab/>
      </w:r>
      <w:r>
        <w:rPr>
          <w:lang w:eastAsia="zh-CN"/>
        </w:rPr>
        <w:t>5G wireless sensing service</w:t>
      </w:r>
      <w:r>
        <w:tab/>
      </w:r>
      <w:r>
        <w:fldChar w:fldCharType="begin"/>
      </w:r>
      <w:r>
        <w:instrText xml:space="preserve"> PAGEREF _Toc210399816 \h </w:instrText>
      </w:r>
      <w:r>
        <w:fldChar w:fldCharType="separate"/>
      </w:r>
      <w:r>
        <w:t>124</w:t>
      </w:r>
      <w:r>
        <w:fldChar w:fldCharType="end"/>
      </w:r>
    </w:p>
    <w:p w14:paraId="1AF385A1" w14:textId="0188E64E" w:rsidR="00837B6B" w:rsidRPr="00837B6B" w:rsidRDefault="00837B6B">
      <w:pPr>
        <w:pStyle w:val="TOC2"/>
        <w:rPr>
          <w:rFonts w:ascii="Aptos" w:eastAsia="Yu Mincho" w:hAnsi="Aptos"/>
          <w:kern w:val="2"/>
          <w:sz w:val="24"/>
          <w:szCs w:val="24"/>
          <w:lang w:eastAsia="ja-JP"/>
        </w:rPr>
      </w:pPr>
      <w:r w:rsidRPr="00D95D50">
        <w:rPr>
          <w:rFonts w:eastAsia="Malgun Gothic"/>
        </w:rPr>
        <w:t>9.13</w:t>
      </w:r>
      <w:r w:rsidRPr="00837B6B">
        <w:rPr>
          <w:rFonts w:ascii="Aptos" w:eastAsia="Yu Mincho" w:hAnsi="Aptos"/>
          <w:kern w:val="2"/>
          <w:sz w:val="24"/>
          <w:szCs w:val="24"/>
          <w:lang w:eastAsia="ja-JP"/>
        </w:rPr>
        <w:tab/>
      </w:r>
      <w:r w:rsidRPr="00D95D50">
        <w:rPr>
          <w:rFonts w:eastAsia="Malgun Gothic"/>
        </w:rPr>
        <w:t xml:space="preserve"> Ambient power-enabled IoT</w:t>
      </w:r>
      <w:r>
        <w:tab/>
      </w:r>
      <w:r>
        <w:fldChar w:fldCharType="begin"/>
      </w:r>
      <w:r>
        <w:instrText xml:space="preserve"> PAGEREF _Toc210399817 \h </w:instrText>
      </w:r>
      <w:r>
        <w:fldChar w:fldCharType="separate"/>
      </w:r>
      <w:r>
        <w:t>124</w:t>
      </w:r>
      <w:r>
        <w:fldChar w:fldCharType="end"/>
      </w:r>
    </w:p>
    <w:p w14:paraId="0B5A3F31" w14:textId="73EA5460" w:rsidR="00837B6B" w:rsidRPr="00837B6B" w:rsidRDefault="00837B6B">
      <w:pPr>
        <w:pStyle w:val="TOC2"/>
        <w:rPr>
          <w:rFonts w:ascii="Aptos" w:eastAsia="Yu Mincho" w:hAnsi="Aptos"/>
          <w:kern w:val="2"/>
          <w:sz w:val="24"/>
          <w:szCs w:val="24"/>
          <w:lang w:eastAsia="ja-JP"/>
        </w:rPr>
      </w:pPr>
      <w:r w:rsidRPr="00D95D50">
        <w:rPr>
          <w:rFonts w:eastAsia="Malgun Gothic"/>
        </w:rPr>
        <w:t>9.14</w:t>
      </w:r>
      <w:r w:rsidRPr="00837B6B">
        <w:rPr>
          <w:rFonts w:ascii="Aptos" w:eastAsia="Yu Mincho" w:hAnsi="Aptos"/>
          <w:kern w:val="2"/>
          <w:sz w:val="24"/>
          <w:szCs w:val="24"/>
          <w:lang w:eastAsia="ja-JP"/>
        </w:rPr>
        <w:tab/>
      </w:r>
      <w:r w:rsidRPr="00D95D50">
        <w:rPr>
          <w:rFonts w:eastAsia="Malgun Gothic"/>
        </w:rPr>
        <w:t xml:space="preserve"> Mobile Metaverse Services</w:t>
      </w:r>
      <w:r>
        <w:tab/>
      </w:r>
      <w:r>
        <w:fldChar w:fldCharType="begin"/>
      </w:r>
      <w:r>
        <w:instrText xml:space="preserve"> PAGEREF _Toc210399818 \h </w:instrText>
      </w:r>
      <w:r>
        <w:fldChar w:fldCharType="separate"/>
      </w:r>
      <w:r>
        <w:t>124</w:t>
      </w:r>
      <w:r>
        <w:fldChar w:fldCharType="end"/>
      </w:r>
    </w:p>
    <w:p w14:paraId="2036FC24" w14:textId="347DF2F6" w:rsidR="00837B6B" w:rsidRPr="00837B6B" w:rsidRDefault="00837B6B">
      <w:pPr>
        <w:pStyle w:val="TOC2"/>
        <w:rPr>
          <w:rFonts w:ascii="Aptos" w:eastAsia="Yu Mincho" w:hAnsi="Aptos"/>
          <w:kern w:val="2"/>
          <w:sz w:val="24"/>
          <w:szCs w:val="24"/>
          <w:lang w:eastAsia="ja-JP"/>
        </w:rPr>
      </w:pPr>
      <w:r>
        <w:rPr>
          <w:lang w:eastAsia="zh-CN"/>
        </w:rPr>
        <w:t>9.15</w:t>
      </w:r>
      <w:r w:rsidRPr="00837B6B">
        <w:rPr>
          <w:rFonts w:ascii="Aptos" w:eastAsia="Yu Mincho" w:hAnsi="Aptos"/>
          <w:kern w:val="2"/>
          <w:sz w:val="24"/>
          <w:szCs w:val="24"/>
          <w:lang w:eastAsia="ja-JP"/>
        </w:rPr>
        <w:tab/>
      </w:r>
      <w:r w:rsidRPr="00D95D50">
        <w:rPr>
          <w:rFonts w:eastAsia="Malgun Gothic"/>
        </w:rPr>
        <w:t>Traffic steering and switching over two 3GPP access networks</w:t>
      </w:r>
      <w:r>
        <w:tab/>
      </w:r>
      <w:r>
        <w:fldChar w:fldCharType="begin"/>
      </w:r>
      <w:r>
        <w:instrText xml:space="preserve"> PAGEREF _Toc210399819 \h </w:instrText>
      </w:r>
      <w:r>
        <w:fldChar w:fldCharType="separate"/>
      </w:r>
      <w:r>
        <w:t>124</w:t>
      </w:r>
      <w:r>
        <w:fldChar w:fldCharType="end"/>
      </w:r>
    </w:p>
    <w:p w14:paraId="7873B389" w14:textId="1BDB96F3" w:rsidR="00837B6B" w:rsidRPr="00B60C0A" w:rsidRDefault="00837B6B">
      <w:pPr>
        <w:pStyle w:val="TOC8"/>
        <w:rPr>
          <w:rFonts w:ascii="Aptos" w:eastAsia="Yu Mincho" w:hAnsi="Aptos"/>
          <w:b w:val="0"/>
          <w:kern w:val="2"/>
          <w:sz w:val="24"/>
          <w:szCs w:val="24"/>
          <w:lang w:val="fr-FR" w:eastAsia="ja-JP"/>
        </w:rPr>
      </w:pPr>
      <w:r w:rsidRPr="00D95D50">
        <w:rPr>
          <w:lang w:val="fr-FR"/>
        </w:rPr>
        <w:t>Annex A (informative): Void</w:t>
      </w:r>
      <w:r w:rsidRPr="00B60C0A">
        <w:rPr>
          <w:lang w:val="fr-FR"/>
        </w:rPr>
        <w:tab/>
      </w:r>
      <w:r>
        <w:fldChar w:fldCharType="begin"/>
      </w:r>
      <w:r w:rsidRPr="00B60C0A">
        <w:rPr>
          <w:lang w:val="fr-FR"/>
        </w:rPr>
        <w:instrText xml:space="preserve"> PAGEREF _Toc210399820 \h </w:instrText>
      </w:r>
      <w:r>
        <w:fldChar w:fldCharType="separate"/>
      </w:r>
      <w:r w:rsidRPr="00B60C0A">
        <w:rPr>
          <w:lang w:val="fr-FR"/>
        </w:rPr>
        <w:t>126</w:t>
      </w:r>
      <w:r>
        <w:fldChar w:fldCharType="end"/>
      </w:r>
    </w:p>
    <w:p w14:paraId="09BB9365" w14:textId="2E17058B" w:rsidR="00837B6B" w:rsidRPr="00B60C0A" w:rsidRDefault="00837B6B">
      <w:pPr>
        <w:pStyle w:val="TOC8"/>
        <w:rPr>
          <w:rFonts w:ascii="Aptos" w:eastAsia="Yu Mincho" w:hAnsi="Aptos"/>
          <w:b w:val="0"/>
          <w:kern w:val="2"/>
          <w:sz w:val="24"/>
          <w:szCs w:val="24"/>
          <w:lang w:val="fr-FR" w:eastAsia="ja-JP"/>
        </w:rPr>
      </w:pPr>
      <w:r w:rsidRPr="00D95D50">
        <w:rPr>
          <w:lang w:val="fr-FR"/>
        </w:rPr>
        <w:t>Annex B (informative): Void</w:t>
      </w:r>
      <w:r w:rsidRPr="00B60C0A">
        <w:rPr>
          <w:lang w:val="fr-FR"/>
        </w:rPr>
        <w:tab/>
      </w:r>
      <w:r>
        <w:fldChar w:fldCharType="begin"/>
      </w:r>
      <w:r w:rsidRPr="00B60C0A">
        <w:rPr>
          <w:lang w:val="fr-FR"/>
        </w:rPr>
        <w:instrText xml:space="preserve"> PAGEREF _Toc210399821 \h </w:instrText>
      </w:r>
      <w:r>
        <w:fldChar w:fldCharType="separate"/>
      </w:r>
      <w:r w:rsidRPr="00B60C0A">
        <w:rPr>
          <w:lang w:val="fr-FR"/>
        </w:rPr>
        <w:t>126</w:t>
      </w:r>
      <w:r>
        <w:fldChar w:fldCharType="end"/>
      </w:r>
    </w:p>
    <w:p w14:paraId="7C1250A5" w14:textId="5FC599B9" w:rsidR="00837B6B" w:rsidRPr="00837B6B" w:rsidRDefault="00837B6B">
      <w:pPr>
        <w:pStyle w:val="TOC8"/>
        <w:rPr>
          <w:rFonts w:ascii="Aptos" w:eastAsia="Yu Mincho" w:hAnsi="Aptos"/>
          <w:b w:val="0"/>
          <w:kern w:val="2"/>
          <w:sz w:val="24"/>
          <w:szCs w:val="24"/>
          <w:lang w:eastAsia="ja-JP"/>
        </w:rPr>
      </w:pPr>
      <w:r>
        <w:t>Annex C (informative): Relation of communication service availability and reliability</w:t>
      </w:r>
      <w:r>
        <w:tab/>
      </w:r>
      <w:r>
        <w:fldChar w:fldCharType="begin"/>
      </w:r>
      <w:r>
        <w:instrText xml:space="preserve"> PAGEREF _Toc210399822 \h </w:instrText>
      </w:r>
      <w:r>
        <w:fldChar w:fldCharType="separate"/>
      </w:r>
      <w:r>
        <w:t>127</w:t>
      </w:r>
      <w:r>
        <w:fldChar w:fldCharType="end"/>
      </w:r>
    </w:p>
    <w:p w14:paraId="65ACCAAB" w14:textId="3C8C8571" w:rsidR="00837B6B" w:rsidRPr="00837B6B" w:rsidRDefault="00837B6B">
      <w:pPr>
        <w:pStyle w:val="TOC8"/>
        <w:rPr>
          <w:rFonts w:ascii="Aptos" w:eastAsia="Yu Mincho" w:hAnsi="Aptos"/>
          <w:b w:val="0"/>
          <w:kern w:val="2"/>
          <w:sz w:val="24"/>
          <w:szCs w:val="24"/>
          <w:lang w:eastAsia="ja-JP"/>
        </w:rPr>
      </w:pPr>
      <w:r>
        <w:t>Annex D (informative): Critical-communication use cases</w:t>
      </w:r>
      <w:r>
        <w:tab/>
      </w:r>
      <w:r>
        <w:fldChar w:fldCharType="begin"/>
      </w:r>
      <w:r>
        <w:instrText xml:space="preserve"> PAGEREF _Toc210399823 \h </w:instrText>
      </w:r>
      <w:r>
        <w:fldChar w:fldCharType="separate"/>
      </w:r>
      <w:r>
        <w:t>128</w:t>
      </w:r>
      <w:r>
        <w:fldChar w:fldCharType="end"/>
      </w:r>
    </w:p>
    <w:p w14:paraId="30E7DE5C" w14:textId="63BD56EE" w:rsidR="00837B6B" w:rsidRPr="00837B6B" w:rsidRDefault="00837B6B">
      <w:pPr>
        <w:pStyle w:val="TOC1"/>
        <w:rPr>
          <w:rFonts w:ascii="Aptos" w:eastAsia="Yu Mincho" w:hAnsi="Aptos"/>
          <w:kern w:val="2"/>
          <w:sz w:val="24"/>
          <w:szCs w:val="24"/>
          <w:lang w:eastAsia="ja-JP"/>
        </w:rPr>
      </w:pPr>
      <w:r>
        <w:t xml:space="preserve">D.1 </w:t>
      </w:r>
      <w:r w:rsidRPr="00837B6B">
        <w:rPr>
          <w:rFonts w:ascii="Aptos" w:eastAsia="Yu Mincho" w:hAnsi="Aptos"/>
          <w:kern w:val="2"/>
          <w:sz w:val="24"/>
          <w:szCs w:val="24"/>
          <w:lang w:eastAsia="ja-JP"/>
        </w:rPr>
        <w:tab/>
      </w:r>
      <w:r>
        <w:t>Factory automation – motion control</w:t>
      </w:r>
      <w:r>
        <w:tab/>
      </w:r>
      <w:r>
        <w:fldChar w:fldCharType="begin"/>
      </w:r>
      <w:r>
        <w:instrText xml:space="preserve"> PAGEREF _Toc210399824 \h </w:instrText>
      </w:r>
      <w:r>
        <w:fldChar w:fldCharType="separate"/>
      </w:r>
      <w:r>
        <w:t>128</w:t>
      </w:r>
      <w:r>
        <w:fldChar w:fldCharType="end"/>
      </w:r>
    </w:p>
    <w:p w14:paraId="4A4A39E6" w14:textId="7456B489" w:rsidR="00837B6B" w:rsidRPr="00837B6B" w:rsidRDefault="00837B6B">
      <w:pPr>
        <w:pStyle w:val="TOC2"/>
        <w:rPr>
          <w:rFonts w:ascii="Aptos" w:eastAsia="Yu Mincho" w:hAnsi="Aptos"/>
          <w:kern w:val="2"/>
          <w:sz w:val="24"/>
          <w:szCs w:val="24"/>
          <w:lang w:eastAsia="ja-JP"/>
        </w:rPr>
      </w:pPr>
      <w:r>
        <w:t>D.1.0</w:t>
      </w:r>
      <w:r w:rsidRPr="00837B6B">
        <w:rPr>
          <w:rFonts w:ascii="Aptos" w:eastAsia="Yu Mincho" w:hAnsi="Aptos"/>
          <w:kern w:val="2"/>
          <w:sz w:val="24"/>
          <w:szCs w:val="24"/>
          <w:lang w:eastAsia="ja-JP"/>
        </w:rPr>
        <w:tab/>
      </w:r>
      <w:r>
        <w:t xml:space="preserve"> General</w:t>
      </w:r>
      <w:r>
        <w:tab/>
      </w:r>
      <w:r>
        <w:fldChar w:fldCharType="begin"/>
      </w:r>
      <w:r>
        <w:instrText xml:space="preserve"> PAGEREF _Toc210399825 \h </w:instrText>
      </w:r>
      <w:r>
        <w:fldChar w:fldCharType="separate"/>
      </w:r>
      <w:r>
        <w:t>128</w:t>
      </w:r>
      <w:r>
        <w:fldChar w:fldCharType="end"/>
      </w:r>
    </w:p>
    <w:p w14:paraId="1C9C1B87" w14:textId="147622D5" w:rsidR="00837B6B" w:rsidRPr="00837B6B" w:rsidRDefault="00837B6B">
      <w:pPr>
        <w:pStyle w:val="TOC2"/>
        <w:rPr>
          <w:rFonts w:ascii="Aptos" w:eastAsia="Yu Mincho" w:hAnsi="Aptos"/>
          <w:kern w:val="2"/>
          <w:sz w:val="24"/>
          <w:szCs w:val="24"/>
          <w:lang w:eastAsia="ja-JP"/>
        </w:rPr>
      </w:pPr>
      <w:r>
        <w:t>D.1.1</w:t>
      </w:r>
      <w:r w:rsidRPr="00837B6B">
        <w:rPr>
          <w:rFonts w:ascii="Aptos" w:eastAsia="Yu Mincho" w:hAnsi="Aptos"/>
          <w:kern w:val="2"/>
          <w:sz w:val="24"/>
          <w:szCs w:val="24"/>
          <w:lang w:eastAsia="ja-JP"/>
        </w:rPr>
        <w:tab/>
      </w:r>
      <w:r>
        <w:t xml:space="preserve"> Service area and connection density</w:t>
      </w:r>
      <w:r>
        <w:tab/>
      </w:r>
      <w:r>
        <w:fldChar w:fldCharType="begin"/>
      </w:r>
      <w:r>
        <w:instrText xml:space="preserve"> PAGEREF _Toc210399826 \h </w:instrText>
      </w:r>
      <w:r>
        <w:fldChar w:fldCharType="separate"/>
      </w:r>
      <w:r>
        <w:t>129</w:t>
      </w:r>
      <w:r>
        <w:fldChar w:fldCharType="end"/>
      </w:r>
    </w:p>
    <w:p w14:paraId="2BD8BDE5" w14:textId="404454A3" w:rsidR="00837B6B" w:rsidRPr="00837B6B" w:rsidRDefault="00837B6B">
      <w:pPr>
        <w:pStyle w:val="TOC2"/>
        <w:rPr>
          <w:rFonts w:ascii="Aptos" w:eastAsia="Yu Mincho" w:hAnsi="Aptos"/>
          <w:kern w:val="2"/>
          <w:sz w:val="24"/>
          <w:szCs w:val="24"/>
          <w:lang w:eastAsia="ja-JP"/>
        </w:rPr>
      </w:pPr>
      <w:r>
        <w:t>D.1.2</w:t>
      </w:r>
      <w:r w:rsidRPr="00837B6B">
        <w:rPr>
          <w:rFonts w:ascii="Aptos" w:eastAsia="Yu Mincho" w:hAnsi="Aptos"/>
          <w:kern w:val="2"/>
          <w:sz w:val="24"/>
          <w:szCs w:val="24"/>
          <w:lang w:eastAsia="ja-JP"/>
        </w:rPr>
        <w:tab/>
      </w:r>
      <w:r>
        <w:t xml:space="preserve"> Security</w:t>
      </w:r>
      <w:r>
        <w:tab/>
      </w:r>
      <w:r>
        <w:fldChar w:fldCharType="begin"/>
      </w:r>
      <w:r>
        <w:instrText xml:space="preserve"> PAGEREF _Toc210399827 \h </w:instrText>
      </w:r>
      <w:r>
        <w:fldChar w:fldCharType="separate"/>
      </w:r>
      <w:r>
        <w:t>129</w:t>
      </w:r>
      <w:r>
        <w:fldChar w:fldCharType="end"/>
      </w:r>
    </w:p>
    <w:p w14:paraId="34F9C858" w14:textId="10FC2A39" w:rsidR="00837B6B" w:rsidRPr="00837B6B" w:rsidRDefault="00837B6B">
      <w:pPr>
        <w:pStyle w:val="TOC1"/>
        <w:rPr>
          <w:rFonts w:ascii="Aptos" w:eastAsia="Yu Mincho" w:hAnsi="Aptos"/>
          <w:kern w:val="2"/>
          <w:sz w:val="24"/>
          <w:szCs w:val="24"/>
          <w:lang w:eastAsia="ja-JP"/>
        </w:rPr>
      </w:pPr>
      <w:r>
        <w:t>D.2</w:t>
      </w:r>
      <w:r w:rsidRPr="00837B6B">
        <w:rPr>
          <w:rFonts w:ascii="Aptos" w:eastAsia="Yu Mincho" w:hAnsi="Aptos"/>
          <w:kern w:val="2"/>
          <w:sz w:val="24"/>
          <w:szCs w:val="24"/>
          <w:lang w:eastAsia="ja-JP"/>
        </w:rPr>
        <w:tab/>
      </w:r>
      <w:r>
        <w:t>Factory automation – other use cases</w:t>
      </w:r>
      <w:r>
        <w:tab/>
      </w:r>
      <w:r>
        <w:fldChar w:fldCharType="begin"/>
      </w:r>
      <w:r>
        <w:instrText xml:space="preserve"> PAGEREF _Toc210399828 \h </w:instrText>
      </w:r>
      <w:r>
        <w:fldChar w:fldCharType="separate"/>
      </w:r>
      <w:r>
        <w:t>130</w:t>
      </w:r>
      <w:r>
        <w:fldChar w:fldCharType="end"/>
      </w:r>
    </w:p>
    <w:p w14:paraId="6D879CC0" w14:textId="6FB67FFA" w:rsidR="00837B6B" w:rsidRPr="00837B6B" w:rsidRDefault="00837B6B">
      <w:pPr>
        <w:pStyle w:val="TOC2"/>
        <w:rPr>
          <w:rFonts w:ascii="Aptos" w:eastAsia="Yu Mincho" w:hAnsi="Aptos"/>
          <w:kern w:val="2"/>
          <w:sz w:val="24"/>
          <w:szCs w:val="24"/>
          <w:lang w:eastAsia="ja-JP"/>
        </w:rPr>
      </w:pPr>
      <w:r>
        <w:t>D.2.0</w:t>
      </w:r>
      <w:r w:rsidRPr="00837B6B">
        <w:rPr>
          <w:rFonts w:ascii="Aptos" w:eastAsia="Yu Mincho" w:hAnsi="Aptos"/>
          <w:kern w:val="2"/>
          <w:sz w:val="24"/>
          <w:szCs w:val="24"/>
          <w:lang w:eastAsia="ja-JP"/>
        </w:rPr>
        <w:tab/>
      </w:r>
      <w:r>
        <w:t xml:space="preserve"> General</w:t>
      </w:r>
      <w:r>
        <w:tab/>
      </w:r>
      <w:r>
        <w:fldChar w:fldCharType="begin"/>
      </w:r>
      <w:r>
        <w:instrText xml:space="preserve"> PAGEREF _Toc210399829 \h </w:instrText>
      </w:r>
      <w:r>
        <w:fldChar w:fldCharType="separate"/>
      </w:r>
      <w:r>
        <w:t>130</w:t>
      </w:r>
      <w:r>
        <w:fldChar w:fldCharType="end"/>
      </w:r>
    </w:p>
    <w:p w14:paraId="06956837" w14:textId="2B399F73" w:rsidR="00837B6B" w:rsidRPr="00837B6B" w:rsidRDefault="00837B6B">
      <w:pPr>
        <w:pStyle w:val="TOC2"/>
        <w:rPr>
          <w:rFonts w:ascii="Aptos" w:eastAsia="Yu Mincho" w:hAnsi="Aptos"/>
          <w:kern w:val="2"/>
          <w:sz w:val="24"/>
          <w:szCs w:val="24"/>
          <w:lang w:eastAsia="ja-JP"/>
        </w:rPr>
      </w:pPr>
      <w:r>
        <w:t>D.2.1</w:t>
      </w:r>
      <w:r w:rsidRPr="00837B6B">
        <w:rPr>
          <w:rFonts w:ascii="Aptos" w:eastAsia="Yu Mincho" w:hAnsi="Aptos"/>
          <w:kern w:val="2"/>
          <w:sz w:val="24"/>
          <w:szCs w:val="24"/>
          <w:lang w:eastAsia="ja-JP"/>
        </w:rPr>
        <w:tab/>
      </w:r>
      <w:r>
        <w:t xml:space="preserve"> Service area and connection density</w:t>
      </w:r>
      <w:r>
        <w:tab/>
      </w:r>
      <w:r>
        <w:fldChar w:fldCharType="begin"/>
      </w:r>
      <w:r>
        <w:instrText xml:space="preserve"> PAGEREF _Toc210399830 \h </w:instrText>
      </w:r>
      <w:r>
        <w:fldChar w:fldCharType="separate"/>
      </w:r>
      <w:r>
        <w:t>131</w:t>
      </w:r>
      <w:r>
        <w:fldChar w:fldCharType="end"/>
      </w:r>
    </w:p>
    <w:p w14:paraId="2CCBC034" w14:textId="07669BDC" w:rsidR="00837B6B" w:rsidRPr="00837B6B" w:rsidRDefault="00837B6B">
      <w:pPr>
        <w:pStyle w:val="TOC2"/>
        <w:rPr>
          <w:rFonts w:ascii="Aptos" w:eastAsia="Yu Mincho" w:hAnsi="Aptos"/>
          <w:kern w:val="2"/>
          <w:sz w:val="24"/>
          <w:szCs w:val="24"/>
          <w:lang w:eastAsia="ja-JP"/>
        </w:rPr>
      </w:pPr>
      <w:r>
        <w:t>D.2.2</w:t>
      </w:r>
      <w:r w:rsidRPr="00837B6B">
        <w:rPr>
          <w:rFonts w:ascii="Aptos" w:eastAsia="Yu Mincho" w:hAnsi="Aptos"/>
          <w:kern w:val="2"/>
          <w:sz w:val="24"/>
          <w:szCs w:val="24"/>
          <w:lang w:eastAsia="ja-JP"/>
        </w:rPr>
        <w:tab/>
      </w:r>
      <w:r>
        <w:t xml:space="preserve"> Security</w:t>
      </w:r>
      <w:r>
        <w:tab/>
      </w:r>
      <w:r>
        <w:fldChar w:fldCharType="begin"/>
      </w:r>
      <w:r>
        <w:instrText xml:space="preserve"> PAGEREF _Toc210399831 \h </w:instrText>
      </w:r>
      <w:r>
        <w:fldChar w:fldCharType="separate"/>
      </w:r>
      <w:r>
        <w:t>131</w:t>
      </w:r>
      <w:r>
        <w:fldChar w:fldCharType="end"/>
      </w:r>
    </w:p>
    <w:p w14:paraId="1F99438A" w14:textId="76DD4F2E" w:rsidR="00837B6B" w:rsidRPr="00837B6B" w:rsidRDefault="00837B6B">
      <w:pPr>
        <w:pStyle w:val="TOC1"/>
        <w:rPr>
          <w:rFonts w:ascii="Aptos" w:eastAsia="Yu Mincho" w:hAnsi="Aptos"/>
          <w:kern w:val="2"/>
          <w:sz w:val="24"/>
          <w:szCs w:val="24"/>
          <w:lang w:eastAsia="ja-JP"/>
        </w:rPr>
      </w:pPr>
      <w:r>
        <w:t>D.3</w:t>
      </w:r>
      <w:r w:rsidRPr="00837B6B">
        <w:rPr>
          <w:rFonts w:ascii="Aptos" w:eastAsia="Yu Mincho" w:hAnsi="Aptos"/>
          <w:kern w:val="2"/>
          <w:sz w:val="24"/>
          <w:szCs w:val="24"/>
          <w:lang w:eastAsia="ja-JP"/>
        </w:rPr>
        <w:tab/>
      </w:r>
      <w:r>
        <w:t>Process automation</w:t>
      </w:r>
      <w:r>
        <w:tab/>
      </w:r>
      <w:r>
        <w:fldChar w:fldCharType="begin"/>
      </w:r>
      <w:r>
        <w:instrText xml:space="preserve"> PAGEREF _Toc210399832 \h </w:instrText>
      </w:r>
      <w:r>
        <w:fldChar w:fldCharType="separate"/>
      </w:r>
      <w:r>
        <w:t>132</w:t>
      </w:r>
      <w:r>
        <w:fldChar w:fldCharType="end"/>
      </w:r>
    </w:p>
    <w:p w14:paraId="55C0C4E5" w14:textId="0D82DBE5" w:rsidR="00837B6B" w:rsidRPr="00837B6B" w:rsidRDefault="00837B6B">
      <w:pPr>
        <w:pStyle w:val="TOC2"/>
        <w:rPr>
          <w:rFonts w:ascii="Aptos" w:eastAsia="Yu Mincho" w:hAnsi="Aptos"/>
          <w:kern w:val="2"/>
          <w:sz w:val="24"/>
          <w:szCs w:val="24"/>
          <w:lang w:eastAsia="ja-JP"/>
        </w:rPr>
      </w:pPr>
      <w:r>
        <w:t>D.3.0</w:t>
      </w:r>
      <w:r w:rsidRPr="00837B6B">
        <w:rPr>
          <w:rFonts w:ascii="Aptos" w:eastAsia="Yu Mincho" w:hAnsi="Aptos"/>
          <w:kern w:val="2"/>
          <w:sz w:val="24"/>
          <w:szCs w:val="24"/>
          <w:lang w:eastAsia="ja-JP"/>
        </w:rPr>
        <w:tab/>
      </w:r>
      <w:r>
        <w:t xml:space="preserve"> General</w:t>
      </w:r>
      <w:r>
        <w:tab/>
      </w:r>
      <w:r>
        <w:fldChar w:fldCharType="begin"/>
      </w:r>
      <w:r>
        <w:instrText xml:space="preserve"> PAGEREF _Toc210399833 \h </w:instrText>
      </w:r>
      <w:r>
        <w:fldChar w:fldCharType="separate"/>
      </w:r>
      <w:r>
        <w:t>132</w:t>
      </w:r>
      <w:r>
        <w:fldChar w:fldCharType="end"/>
      </w:r>
    </w:p>
    <w:p w14:paraId="5F4E7522" w14:textId="10C189FF" w:rsidR="00837B6B" w:rsidRPr="00837B6B" w:rsidRDefault="00837B6B">
      <w:pPr>
        <w:pStyle w:val="TOC2"/>
        <w:rPr>
          <w:rFonts w:ascii="Aptos" w:eastAsia="Yu Mincho" w:hAnsi="Aptos"/>
          <w:kern w:val="2"/>
          <w:sz w:val="24"/>
          <w:szCs w:val="24"/>
          <w:lang w:eastAsia="ja-JP"/>
        </w:rPr>
      </w:pPr>
      <w:r>
        <w:t>D.3.1</w:t>
      </w:r>
      <w:r w:rsidRPr="00837B6B">
        <w:rPr>
          <w:rFonts w:ascii="Aptos" w:eastAsia="Yu Mincho" w:hAnsi="Aptos"/>
          <w:kern w:val="2"/>
          <w:sz w:val="24"/>
          <w:szCs w:val="24"/>
          <w:lang w:eastAsia="ja-JP"/>
        </w:rPr>
        <w:tab/>
      </w:r>
      <w:r>
        <w:t>Remote control</w:t>
      </w:r>
      <w:r>
        <w:tab/>
      </w:r>
      <w:r>
        <w:fldChar w:fldCharType="begin"/>
      </w:r>
      <w:r>
        <w:instrText xml:space="preserve"> PAGEREF _Toc210399834 \h </w:instrText>
      </w:r>
      <w:r>
        <w:fldChar w:fldCharType="separate"/>
      </w:r>
      <w:r>
        <w:t>132</w:t>
      </w:r>
      <w:r>
        <w:fldChar w:fldCharType="end"/>
      </w:r>
    </w:p>
    <w:p w14:paraId="5FF0816D" w14:textId="4DFDEAD8" w:rsidR="00837B6B" w:rsidRPr="00837B6B" w:rsidRDefault="00837B6B">
      <w:pPr>
        <w:pStyle w:val="TOC2"/>
        <w:rPr>
          <w:rFonts w:ascii="Aptos" w:eastAsia="Yu Mincho" w:hAnsi="Aptos"/>
          <w:kern w:val="2"/>
          <w:sz w:val="24"/>
          <w:szCs w:val="24"/>
          <w:lang w:eastAsia="ja-JP"/>
        </w:rPr>
      </w:pPr>
      <w:r>
        <w:t>D.3.2</w:t>
      </w:r>
      <w:r w:rsidRPr="00837B6B">
        <w:rPr>
          <w:rFonts w:ascii="Aptos" w:eastAsia="Yu Mincho" w:hAnsi="Aptos"/>
          <w:kern w:val="2"/>
          <w:sz w:val="24"/>
          <w:szCs w:val="24"/>
          <w:lang w:eastAsia="ja-JP"/>
        </w:rPr>
        <w:tab/>
      </w:r>
      <w:r>
        <w:t>Process and asset monitoring</w:t>
      </w:r>
      <w:r>
        <w:tab/>
      </w:r>
      <w:r>
        <w:fldChar w:fldCharType="begin"/>
      </w:r>
      <w:r>
        <w:instrText xml:space="preserve"> PAGEREF _Toc210399835 \h </w:instrText>
      </w:r>
      <w:r>
        <w:fldChar w:fldCharType="separate"/>
      </w:r>
      <w:r>
        <w:t>132</w:t>
      </w:r>
      <w:r>
        <w:fldChar w:fldCharType="end"/>
      </w:r>
    </w:p>
    <w:p w14:paraId="28A217E7" w14:textId="776DCBF5" w:rsidR="00837B6B" w:rsidRPr="00837B6B" w:rsidRDefault="00837B6B">
      <w:pPr>
        <w:pStyle w:val="TOC2"/>
        <w:rPr>
          <w:rFonts w:ascii="Aptos" w:eastAsia="Yu Mincho" w:hAnsi="Aptos"/>
          <w:kern w:val="2"/>
          <w:sz w:val="24"/>
          <w:szCs w:val="24"/>
          <w:lang w:eastAsia="ja-JP"/>
        </w:rPr>
      </w:pPr>
      <w:r>
        <w:t>D.3.3</w:t>
      </w:r>
      <w:r w:rsidRPr="00837B6B">
        <w:rPr>
          <w:rFonts w:ascii="Aptos" w:eastAsia="Yu Mincho" w:hAnsi="Aptos"/>
          <w:kern w:val="2"/>
          <w:sz w:val="24"/>
          <w:szCs w:val="24"/>
          <w:lang w:eastAsia="ja-JP"/>
        </w:rPr>
        <w:tab/>
      </w:r>
      <w:r>
        <w:t>Service area</w:t>
      </w:r>
      <w:r>
        <w:tab/>
      </w:r>
      <w:r>
        <w:fldChar w:fldCharType="begin"/>
      </w:r>
      <w:r>
        <w:instrText xml:space="preserve"> PAGEREF _Toc210399836 \h </w:instrText>
      </w:r>
      <w:r>
        <w:fldChar w:fldCharType="separate"/>
      </w:r>
      <w:r>
        <w:t>132</w:t>
      </w:r>
      <w:r>
        <w:fldChar w:fldCharType="end"/>
      </w:r>
    </w:p>
    <w:p w14:paraId="6D7BC292" w14:textId="24117BA5" w:rsidR="00837B6B" w:rsidRPr="00837B6B" w:rsidRDefault="00837B6B">
      <w:pPr>
        <w:pStyle w:val="TOC1"/>
        <w:rPr>
          <w:rFonts w:ascii="Aptos" w:eastAsia="Yu Mincho" w:hAnsi="Aptos"/>
          <w:kern w:val="2"/>
          <w:sz w:val="24"/>
          <w:szCs w:val="24"/>
          <w:lang w:eastAsia="ja-JP"/>
        </w:rPr>
      </w:pPr>
      <w:r>
        <w:t>D.4</w:t>
      </w:r>
      <w:r w:rsidRPr="00837B6B">
        <w:rPr>
          <w:rFonts w:ascii="Aptos" w:eastAsia="Yu Mincho" w:hAnsi="Aptos"/>
          <w:kern w:val="2"/>
          <w:sz w:val="24"/>
          <w:szCs w:val="24"/>
          <w:lang w:eastAsia="ja-JP"/>
        </w:rPr>
        <w:tab/>
      </w:r>
      <w:r>
        <w:t>Electric-power distribution and smart grid</w:t>
      </w:r>
      <w:r>
        <w:tab/>
      </w:r>
      <w:r>
        <w:fldChar w:fldCharType="begin"/>
      </w:r>
      <w:r>
        <w:instrText xml:space="preserve"> PAGEREF _Toc210399837 \h </w:instrText>
      </w:r>
      <w:r>
        <w:fldChar w:fldCharType="separate"/>
      </w:r>
      <w:r>
        <w:t>133</w:t>
      </w:r>
      <w:r>
        <w:fldChar w:fldCharType="end"/>
      </w:r>
    </w:p>
    <w:p w14:paraId="3FE44A15" w14:textId="0623D2C3" w:rsidR="00837B6B" w:rsidRPr="00B60C0A" w:rsidRDefault="00837B6B">
      <w:pPr>
        <w:pStyle w:val="TOC2"/>
        <w:rPr>
          <w:rFonts w:ascii="Aptos" w:eastAsia="Yu Mincho" w:hAnsi="Aptos"/>
          <w:kern w:val="2"/>
          <w:sz w:val="24"/>
          <w:szCs w:val="24"/>
          <w:lang w:val="de-DE" w:eastAsia="ja-JP"/>
        </w:rPr>
      </w:pPr>
      <w:r w:rsidRPr="00B60C0A">
        <w:rPr>
          <w:lang w:val="de-DE"/>
        </w:rPr>
        <w:t xml:space="preserve">D.4.0 </w:t>
      </w:r>
      <w:r w:rsidRPr="00B60C0A">
        <w:rPr>
          <w:rFonts w:ascii="Aptos" w:eastAsia="Yu Mincho" w:hAnsi="Aptos"/>
          <w:kern w:val="2"/>
          <w:sz w:val="24"/>
          <w:szCs w:val="24"/>
          <w:lang w:val="de-DE" w:eastAsia="ja-JP"/>
        </w:rPr>
        <w:tab/>
      </w:r>
      <w:r w:rsidRPr="00B60C0A">
        <w:rPr>
          <w:lang w:val="de-DE"/>
        </w:rPr>
        <w:t>General</w:t>
      </w:r>
      <w:r w:rsidRPr="00B60C0A">
        <w:rPr>
          <w:lang w:val="de-DE"/>
        </w:rPr>
        <w:tab/>
      </w:r>
      <w:r>
        <w:fldChar w:fldCharType="begin"/>
      </w:r>
      <w:r w:rsidRPr="00B60C0A">
        <w:rPr>
          <w:lang w:val="de-DE"/>
        </w:rPr>
        <w:instrText xml:space="preserve"> PAGEREF _Toc210399838 \h </w:instrText>
      </w:r>
      <w:r>
        <w:fldChar w:fldCharType="separate"/>
      </w:r>
      <w:r w:rsidRPr="00B60C0A">
        <w:rPr>
          <w:lang w:val="de-DE"/>
        </w:rPr>
        <w:t>133</w:t>
      </w:r>
      <w:r>
        <w:fldChar w:fldCharType="end"/>
      </w:r>
    </w:p>
    <w:p w14:paraId="33FAE8F6" w14:textId="21F350B7" w:rsidR="00837B6B" w:rsidRPr="00B60C0A" w:rsidRDefault="00837B6B">
      <w:pPr>
        <w:pStyle w:val="TOC2"/>
        <w:rPr>
          <w:rFonts w:ascii="Aptos" w:eastAsia="Yu Mincho" w:hAnsi="Aptos"/>
          <w:kern w:val="2"/>
          <w:sz w:val="24"/>
          <w:szCs w:val="24"/>
          <w:lang w:val="de-DE" w:eastAsia="ja-JP"/>
        </w:rPr>
      </w:pPr>
      <w:r w:rsidRPr="00B60C0A">
        <w:rPr>
          <w:lang w:val="de-DE"/>
        </w:rPr>
        <w:t xml:space="preserve">D.4.1 </w:t>
      </w:r>
      <w:r w:rsidRPr="00B60C0A">
        <w:rPr>
          <w:rFonts w:ascii="Aptos" w:eastAsia="Yu Mincho" w:hAnsi="Aptos"/>
          <w:kern w:val="2"/>
          <w:sz w:val="24"/>
          <w:szCs w:val="24"/>
          <w:lang w:val="de-DE" w:eastAsia="ja-JP"/>
        </w:rPr>
        <w:tab/>
      </w:r>
      <w:r w:rsidRPr="00B60C0A">
        <w:rPr>
          <w:lang w:val="de-DE"/>
        </w:rPr>
        <w:t>Medium voltage</w:t>
      </w:r>
      <w:r w:rsidRPr="00B60C0A">
        <w:rPr>
          <w:lang w:val="de-DE"/>
        </w:rPr>
        <w:tab/>
      </w:r>
      <w:r>
        <w:fldChar w:fldCharType="begin"/>
      </w:r>
      <w:r w:rsidRPr="00B60C0A">
        <w:rPr>
          <w:lang w:val="de-DE"/>
        </w:rPr>
        <w:instrText xml:space="preserve"> PAGEREF _Toc210399839 \h </w:instrText>
      </w:r>
      <w:r>
        <w:fldChar w:fldCharType="separate"/>
      </w:r>
      <w:r w:rsidRPr="00B60C0A">
        <w:rPr>
          <w:lang w:val="de-DE"/>
        </w:rPr>
        <w:t>133</w:t>
      </w:r>
      <w:r>
        <w:fldChar w:fldCharType="end"/>
      </w:r>
    </w:p>
    <w:p w14:paraId="3BC7FD55" w14:textId="6AD9D4BF" w:rsidR="00837B6B" w:rsidRPr="00837B6B" w:rsidRDefault="00837B6B">
      <w:pPr>
        <w:pStyle w:val="TOC3"/>
        <w:rPr>
          <w:rFonts w:ascii="Aptos" w:eastAsia="Yu Mincho" w:hAnsi="Aptos"/>
          <w:kern w:val="2"/>
          <w:sz w:val="24"/>
          <w:szCs w:val="24"/>
          <w:lang w:eastAsia="ja-JP"/>
        </w:rPr>
      </w:pPr>
      <w:r>
        <w:t>D.4.1.0</w:t>
      </w:r>
      <w:r w:rsidRPr="00837B6B">
        <w:rPr>
          <w:rFonts w:ascii="Aptos" w:eastAsia="Yu Mincho" w:hAnsi="Aptos"/>
          <w:kern w:val="2"/>
          <w:sz w:val="24"/>
          <w:szCs w:val="24"/>
          <w:lang w:eastAsia="ja-JP"/>
        </w:rPr>
        <w:tab/>
      </w:r>
      <w:r>
        <w:t xml:space="preserve"> Overview</w:t>
      </w:r>
      <w:r>
        <w:tab/>
      </w:r>
      <w:r>
        <w:fldChar w:fldCharType="begin"/>
      </w:r>
      <w:r>
        <w:instrText xml:space="preserve"> PAGEREF _Toc210399840 \h </w:instrText>
      </w:r>
      <w:r>
        <w:fldChar w:fldCharType="separate"/>
      </w:r>
      <w:r>
        <w:t>133</w:t>
      </w:r>
      <w:r>
        <w:fldChar w:fldCharType="end"/>
      </w:r>
    </w:p>
    <w:p w14:paraId="024E892A" w14:textId="076AE092" w:rsidR="00837B6B" w:rsidRPr="00837B6B" w:rsidRDefault="00837B6B">
      <w:pPr>
        <w:pStyle w:val="TOC3"/>
        <w:rPr>
          <w:rFonts w:ascii="Aptos" w:eastAsia="Yu Mincho" w:hAnsi="Aptos"/>
          <w:kern w:val="2"/>
          <w:sz w:val="24"/>
          <w:szCs w:val="24"/>
          <w:lang w:eastAsia="ja-JP"/>
        </w:rPr>
      </w:pPr>
      <w:r>
        <w:t>D.4.1.1</w:t>
      </w:r>
      <w:r w:rsidRPr="00837B6B">
        <w:rPr>
          <w:rFonts w:ascii="Aptos" w:eastAsia="Yu Mincho" w:hAnsi="Aptos"/>
          <w:kern w:val="2"/>
          <w:sz w:val="24"/>
          <w:szCs w:val="24"/>
          <w:lang w:eastAsia="ja-JP"/>
        </w:rPr>
        <w:tab/>
      </w:r>
      <w:r>
        <w:t xml:space="preserve"> Service area and connection density</w:t>
      </w:r>
      <w:r>
        <w:tab/>
      </w:r>
      <w:r>
        <w:fldChar w:fldCharType="begin"/>
      </w:r>
      <w:r>
        <w:instrText xml:space="preserve"> PAGEREF _Toc210399841 \h </w:instrText>
      </w:r>
      <w:r>
        <w:fldChar w:fldCharType="separate"/>
      </w:r>
      <w:r>
        <w:t>134</w:t>
      </w:r>
      <w:r>
        <w:fldChar w:fldCharType="end"/>
      </w:r>
    </w:p>
    <w:p w14:paraId="19F0B739" w14:textId="750BC570" w:rsidR="00837B6B" w:rsidRPr="00837B6B" w:rsidRDefault="00837B6B">
      <w:pPr>
        <w:pStyle w:val="TOC3"/>
        <w:rPr>
          <w:rFonts w:ascii="Aptos" w:eastAsia="Yu Mincho" w:hAnsi="Aptos"/>
          <w:kern w:val="2"/>
          <w:sz w:val="24"/>
          <w:szCs w:val="24"/>
          <w:lang w:eastAsia="ja-JP"/>
        </w:rPr>
      </w:pPr>
      <w:r>
        <w:t>D.4.1.2</w:t>
      </w:r>
      <w:r w:rsidRPr="00837B6B">
        <w:rPr>
          <w:rFonts w:ascii="Aptos" w:eastAsia="Yu Mincho" w:hAnsi="Aptos"/>
          <w:kern w:val="2"/>
          <w:sz w:val="24"/>
          <w:szCs w:val="24"/>
          <w:lang w:eastAsia="ja-JP"/>
        </w:rPr>
        <w:tab/>
      </w:r>
      <w:r>
        <w:t>Security</w:t>
      </w:r>
      <w:r>
        <w:tab/>
      </w:r>
      <w:r>
        <w:fldChar w:fldCharType="begin"/>
      </w:r>
      <w:r>
        <w:instrText xml:space="preserve"> PAGEREF _Toc210399842 \h </w:instrText>
      </w:r>
      <w:r>
        <w:fldChar w:fldCharType="separate"/>
      </w:r>
      <w:r>
        <w:t>134</w:t>
      </w:r>
      <w:r>
        <w:fldChar w:fldCharType="end"/>
      </w:r>
    </w:p>
    <w:p w14:paraId="42B1CA92" w14:textId="71CCB818" w:rsidR="00837B6B" w:rsidRPr="00837B6B" w:rsidRDefault="00837B6B">
      <w:pPr>
        <w:pStyle w:val="TOC2"/>
        <w:rPr>
          <w:rFonts w:ascii="Aptos" w:eastAsia="Yu Mincho" w:hAnsi="Aptos"/>
          <w:kern w:val="2"/>
          <w:sz w:val="24"/>
          <w:szCs w:val="24"/>
          <w:lang w:eastAsia="ja-JP"/>
        </w:rPr>
      </w:pPr>
      <w:r>
        <w:lastRenderedPageBreak/>
        <w:t>D.4.2</w:t>
      </w:r>
      <w:r w:rsidRPr="00837B6B">
        <w:rPr>
          <w:rFonts w:ascii="Aptos" w:eastAsia="Yu Mincho" w:hAnsi="Aptos"/>
          <w:kern w:val="2"/>
          <w:sz w:val="24"/>
          <w:szCs w:val="24"/>
          <w:lang w:eastAsia="ja-JP"/>
        </w:rPr>
        <w:tab/>
      </w:r>
      <w:r>
        <w:t xml:space="preserve"> High voltage</w:t>
      </w:r>
      <w:r>
        <w:tab/>
      </w:r>
      <w:r>
        <w:fldChar w:fldCharType="begin"/>
      </w:r>
      <w:r>
        <w:instrText xml:space="preserve"> PAGEREF _Toc210399843 \h </w:instrText>
      </w:r>
      <w:r>
        <w:fldChar w:fldCharType="separate"/>
      </w:r>
      <w:r>
        <w:t>134</w:t>
      </w:r>
      <w:r>
        <w:fldChar w:fldCharType="end"/>
      </w:r>
    </w:p>
    <w:p w14:paraId="39B50ABF" w14:textId="294B22DD" w:rsidR="00837B6B" w:rsidRPr="00837B6B" w:rsidRDefault="00837B6B">
      <w:pPr>
        <w:pStyle w:val="TOC3"/>
        <w:rPr>
          <w:rFonts w:ascii="Aptos" w:eastAsia="Yu Mincho" w:hAnsi="Aptos"/>
          <w:kern w:val="2"/>
          <w:sz w:val="24"/>
          <w:szCs w:val="24"/>
          <w:lang w:eastAsia="ja-JP"/>
        </w:rPr>
      </w:pPr>
      <w:r>
        <w:t>D.4.2.0</w:t>
      </w:r>
      <w:r w:rsidRPr="00837B6B">
        <w:rPr>
          <w:rFonts w:ascii="Aptos" w:eastAsia="Yu Mincho" w:hAnsi="Aptos"/>
          <w:kern w:val="2"/>
          <w:sz w:val="24"/>
          <w:szCs w:val="24"/>
          <w:lang w:eastAsia="ja-JP"/>
        </w:rPr>
        <w:tab/>
      </w:r>
      <w:r>
        <w:t xml:space="preserve"> Overview</w:t>
      </w:r>
      <w:r>
        <w:tab/>
      </w:r>
      <w:r>
        <w:fldChar w:fldCharType="begin"/>
      </w:r>
      <w:r>
        <w:instrText xml:space="preserve"> PAGEREF _Toc210399844 \h </w:instrText>
      </w:r>
      <w:r>
        <w:fldChar w:fldCharType="separate"/>
      </w:r>
      <w:r>
        <w:t>134</w:t>
      </w:r>
      <w:r>
        <w:fldChar w:fldCharType="end"/>
      </w:r>
    </w:p>
    <w:p w14:paraId="716A14B4" w14:textId="0DD21CA4" w:rsidR="00837B6B" w:rsidRPr="00837B6B" w:rsidRDefault="00837B6B">
      <w:pPr>
        <w:pStyle w:val="TOC3"/>
        <w:rPr>
          <w:rFonts w:ascii="Aptos" w:eastAsia="Yu Mincho" w:hAnsi="Aptos"/>
          <w:kern w:val="2"/>
          <w:sz w:val="24"/>
          <w:szCs w:val="24"/>
          <w:lang w:eastAsia="ja-JP"/>
        </w:rPr>
      </w:pPr>
      <w:r>
        <w:t>D.4.2.1</w:t>
      </w:r>
      <w:r w:rsidRPr="00837B6B">
        <w:rPr>
          <w:rFonts w:ascii="Aptos" w:eastAsia="Yu Mincho" w:hAnsi="Aptos"/>
          <w:kern w:val="2"/>
          <w:sz w:val="24"/>
          <w:szCs w:val="24"/>
          <w:lang w:eastAsia="ja-JP"/>
        </w:rPr>
        <w:tab/>
      </w:r>
      <w:r>
        <w:t>Service area and connection density</w:t>
      </w:r>
      <w:r>
        <w:tab/>
      </w:r>
      <w:r>
        <w:fldChar w:fldCharType="begin"/>
      </w:r>
      <w:r>
        <w:instrText xml:space="preserve"> PAGEREF _Toc210399845 \h </w:instrText>
      </w:r>
      <w:r>
        <w:fldChar w:fldCharType="separate"/>
      </w:r>
      <w:r>
        <w:t>135</w:t>
      </w:r>
      <w:r>
        <w:fldChar w:fldCharType="end"/>
      </w:r>
    </w:p>
    <w:p w14:paraId="0DA93CFF" w14:textId="5B2124C4" w:rsidR="00837B6B" w:rsidRPr="00837B6B" w:rsidRDefault="00837B6B">
      <w:pPr>
        <w:pStyle w:val="TOC3"/>
        <w:rPr>
          <w:rFonts w:ascii="Aptos" w:eastAsia="Yu Mincho" w:hAnsi="Aptos"/>
          <w:kern w:val="2"/>
          <w:sz w:val="24"/>
          <w:szCs w:val="24"/>
          <w:lang w:eastAsia="ja-JP"/>
        </w:rPr>
      </w:pPr>
      <w:r>
        <w:t>D.4.2.2</w:t>
      </w:r>
      <w:r w:rsidRPr="00837B6B">
        <w:rPr>
          <w:rFonts w:ascii="Aptos" w:eastAsia="Yu Mincho" w:hAnsi="Aptos"/>
          <w:kern w:val="2"/>
          <w:sz w:val="24"/>
          <w:szCs w:val="24"/>
          <w:lang w:eastAsia="ja-JP"/>
        </w:rPr>
        <w:tab/>
      </w:r>
      <w:r>
        <w:t>Security</w:t>
      </w:r>
      <w:r>
        <w:tab/>
      </w:r>
      <w:r>
        <w:fldChar w:fldCharType="begin"/>
      </w:r>
      <w:r>
        <w:instrText xml:space="preserve"> PAGEREF _Toc210399846 \h </w:instrText>
      </w:r>
      <w:r>
        <w:fldChar w:fldCharType="separate"/>
      </w:r>
      <w:r>
        <w:t>135</w:t>
      </w:r>
      <w:r>
        <w:fldChar w:fldCharType="end"/>
      </w:r>
    </w:p>
    <w:p w14:paraId="3095C300" w14:textId="22EF5D12" w:rsidR="00837B6B" w:rsidRPr="00837B6B" w:rsidRDefault="00837B6B">
      <w:pPr>
        <w:pStyle w:val="TOC1"/>
        <w:rPr>
          <w:rFonts w:ascii="Aptos" w:eastAsia="Yu Mincho" w:hAnsi="Aptos"/>
          <w:kern w:val="2"/>
          <w:sz w:val="24"/>
          <w:szCs w:val="24"/>
          <w:lang w:eastAsia="ja-JP"/>
        </w:rPr>
      </w:pPr>
      <w:r>
        <w:t>D.5</w:t>
      </w:r>
      <w:r w:rsidRPr="00837B6B">
        <w:rPr>
          <w:rFonts w:ascii="Aptos" w:eastAsia="Yu Mincho" w:hAnsi="Aptos"/>
          <w:kern w:val="2"/>
          <w:sz w:val="24"/>
          <w:szCs w:val="24"/>
          <w:lang w:eastAsia="ja-JP"/>
        </w:rPr>
        <w:tab/>
      </w:r>
      <w:r>
        <w:t>Intelligent transport systems – infrastructure backhaul</w:t>
      </w:r>
      <w:r>
        <w:tab/>
      </w:r>
      <w:r>
        <w:fldChar w:fldCharType="begin"/>
      </w:r>
      <w:r>
        <w:instrText xml:space="preserve"> PAGEREF _Toc210399847 \h </w:instrText>
      </w:r>
      <w:r>
        <w:fldChar w:fldCharType="separate"/>
      </w:r>
      <w:r>
        <w:t>135</w:t>
      </w:r>
      <w:r>
        <w:fldChar w:fldCharType="end"/>
      </w:r>
    </w:p>
    <w:p w14:paraId="7C66B1F6" w14:textId="421D55B8" w:rsidR="00837B6B" w:rsidRPr="00837B6B" w:rsidRDefault="00837B6B">
      <w:pPr>
        <w:pStyle w:val="TOC2"/>
        <w:rPr>
          <w:rFonts w:ascii="Aptos" w:eastAsia="Yu Mincho" w:hAnsi="Aptos"/>
          <w:kern w:val="2"/>
          <w:sz w:val="24"/>
          <w:szCs w:val="24"/>
          <w:lang w:eastAsia="ja-JP"/>
        </w:rPr>
      </w:pPr>
      <w:r>
        <w:t xml:space="preserve">D.5.0 </w:t>
      </w:r>
      <w:r w:rsidRPr="00837B6B">
        <w:rPr>
          <w:rFonts w:ascii="Aptos" w:eastAsia="Yu Mincho" w:hAnsi="Aptos"/>
          <w:kern w:val="2"/>
          <w:sz w:val="24"/>
          <w:szCs w:val="24"/>
          <w:lang w:eastAsia="ja-JP"/>
        </w:rPr>
        <w:tab/>
      </w:r>
      <w:r>
        <w:t>General</w:t>
      </w:r>
      <w:r>
        <w:tab/>
      </w:r>
      <w:r>
        <w:fldChar w:fldCharType="begin"/>
      </w:r>
      <w:r>
        <w:instrText xml:space="preserve"> PAGEREF _Toc210399848 \h </w:instrText>
      </w:r>
      <w:r>
        <w:fldChar w:fldCharType="separate"/>
      </w:r>
      <w:r>
        <w:t>135</w:t>
      </w:r>
      <w:r>
        <w:fldChar w:fldCharType="end"/>
      </w:r>
    </w:p>
    <w:p w14:paraId="0AC617D7" w14:textId="74AFA3DB" w:rsidR="00837B6B" w:rsidRPr="00837B6B" w:rsidRDefault="00837B6B">
      <w:pPr>
        <w:pStyle w:val="TOC2"/>
        <w:rPr>
          <w:rFonts w:ascii="Aptos" w:eastAsia="Yu Mincho" w:hAnsi="Aptos"/>
          <w:kern w:val="2"/>
          <w:sz w:val="24"/>
          <w:szCs w:val="24"/>
          <w:lang w:eastAsia="ja-JP"/>
        </w:rPr>
      </w:pPr>
      <w:r>
        <w:t>D.5.1</w:t>
      </w:r>
      <w:r w:rsidRPr="00837B6B">
        <w:rPr>
          <w:rFonts w:ascii="Aptos" w:eastAsia="Yu Mincho" w:hAnsi="Aptos"/>
          <w:kern w:val="2"/>
          <w:sz w:val="24"/>
          <w:szCs w:val="24"/>
          <w:lang w:eastAsia="ja-JP"/>
        </w:rPr>
        <w:tab/>
      </w:r>
      <w:r>
        <w:t>Service area and connection density</w:t>
      </w:r>
      <w:r>
        <w:tab/>
      </w:r>
      <w:r>
        <w:fldChar w:fldCharType="begin"/>
      </w:r>
      <w:r>
        <w:instrText xml:space="preserve"> PAGEREF _Toc210399849 \h </w:instrText>
      </w:r>
      <w:r>
        <w:fldChar w:fldCharType="separate"/>
      </w:r>
      <w:r>
        <w:t>136</w:t>
      </w:r>
      <w:r>
        <w:fldChar w:fldCharType="end"/>
      </w:r>
    </w:p>
    <w:p w14:paraId="6C8D551D" w14:textId="2C2A4893" w:rsidR="00837B6B" w:rsidRPr="00837B6B" w:rsidRDefault="00837B6B">
      <w:pPr>
        <w:pStyle w:val="TOC8"/>
        <w:rPr>
          <w:rFonts w:ascii="Aptos" w:eastAsia="Yu Mincho" w:hAnsi="Aptos"/>
          <w:b w:val="0"/>
          <w:kern w:val="2"/>
          <w:sz w:val="24"/>
          <w:szCs w:val="24"/>
          <w:lang w:eastAsia="ja-JP"/>
        </w:rPr>
      </w:pPr>
      <w:r>
        <w:t xml:space="preserve">Annex E (informative): </w:t>
      </w:r>
      <w:r w:rsidRPr="00D95D50">
        <w:t>(void)</w:t>
      </w:r>
      <w:r>
        <w:tab/>
      </w:r>
      <w:r>
        <w:fldChar w:fldCharType="begin"/>
      </w:r>
      <w:r>
        <w:instrText xml:space="preserve"> PAGEREF _Toc210399850 \h </w:instrText>
      </w:r>
      <w:r>
        <w:fldChar w:fldCharType="separate"/>
      </w:r>
      <w:r>
        <w:t>137</w:t>
      </w:r>
      <w:r>
        <w:fldChar w:fldCharType="end"/>
      </w:r>
    </w:p>
    <w:p w14:paraId="05073AB7" w14:textId="3D3DE6D4" w:rsidR="00837B6B" w:rsidRPr="00837B6B" w:rsidRDefault="00837B6B">
      <w:pPr>
        <w:pStyle w:val="TOC8"/>
        <w:rPr>
          <w:rFonts w:ascii="Aptos" w:eastAsia="Yu Mincho" w:hAnsi="Aptos"/>
          <w:b w:val="0"/>
          <w:kern w:val="2"/>
          <w:sz w:val="24"/>
          <w:szCs w:val="24"/>
          <w:lang w:eastAsia="ja-JP"/>
        </w:rPr>
      </w:pPr>
      <w:r>
        <w:t>Annex F (informative): QoS Monitoring</w:t>
      </w:r>
      <w:r>
        <w:tab/>
      </w:r>
      <w:r>
        <w:fldChar w:fldCharType="begin"/>
      </w:r>
      <w:r>
        <w:instrText xml:space="preserve"> PAGEREF _Toc210399851 \h </w:instrText>
      </w:r>
      <w:r>
        <w:fldChar w:fldCharType="separate"/>
      </w:r>
      <w:r>
        <w:t>137</w:t>
      </w:r>
      <w:r>
        <w:fldChar w:fldCharType="end"/>
      </w:r>
    </w:p>
    <w:p w14:paraId="016437A8" w14:textId="7DAE8EAC" w:rsidR="00837B6B" w:rsidRPr="00837B6B" w:rsidRDefault="00837B6B">
      <w:pPr>
        <w:pStyle w:val="TOC1"/>
        <w:rPr>
          <w:rFonts w:ascii="Aptos" w:eastAsia="Yu Mincho" w:hAnsi="Aptos"/>
          <w:kern w:val="2"/>
          <w:sz w:val="24"/>
          <w:szCs w:val="24"/>
          <w:lang w:eastAsia="ja-JP"/>
        </w:rPr>
      </w:pPr>
      <w:r>
        <w:t>F.1</w:t>
      </w:r>
      <w:r w:rsidRPr="00837B6B">
        <w:rPr>
          <w:rFonts w:ascii="Aptos" w:eastAsia="Yu Mincho" w:hAnsi="Aptos"/>
          <w:kern w:val="2"/>
          <w:sz w:val="24"/>
          <w:szCs w:val="24"/>
          <w:lang w:eastAsia="ja-JP"/>
        </w:rPr>
        <w:tab/>
      </w:r>
      <w:r>
        <w:t>QoS monitoring for assurance</w:t>
      </w:r>
      <w:r>
        <w:tab/>
      </w:r>
      <w:r>
        <w:fldChar w:fldCharType="begin"/>
      </w:r>
      <w:r>
        <w:instrText xml:space="preserve"> PAGEREF _Toc210399852 \h </w:instrText>
      </w:r>
      <w:r>
        <w:fldChar w:fldCharType="separate"/>
      </w:r>
      <w:r>
        <w:t>137</w:t>
      </w:r>
      <w:r>
        <w:fldChar w:fldCharType="end"/>
      </w:r>
    </w:p>
    <w:p w14:paraId="7CB7CBD8" w14:textId="39E34DE8" w:rsidR="00837B6B" w:rsidRPr="00837B6B" w:rsidRDefault="00837B6B">
      <w:pPr>
        <w:pStyle w:val="TOC1"/>
        <w:rPr>
          <w:rFonts w:ascii="Aptos" w:eastAsia="Yu Mincho" w:hAnsi="Aptos"/>
          <w:kern w:val="2"/>
          <w:sz w:val="24"/>
          <w:szCs w:val="24"/>
          <w:lang w:eastAsia="ja-JP"/>
        </w:rPr>
      </w:pPr>
      <w:r>
        <w:t>F.2</w:t>
      </w:r>
      <w:r w:rsidRPr="00837B6B">
        <w:rPr>
          <w:rFonts w:ascii="Aptos" w:eastAsia="Yu Mincho" w:hAnsi="Aptos"/>
          <w:kern w:val="2"/>
          <w:sz w:val="24"/>
          <w:szCs w:val="24"/>
          <w:lang w:eastAsia="ja-JP"/>
        </w:rPr>
        <w:tab/>
      </w:r>
      <w:r>
        <w:t>Network Diagnostics</w:t>
      </w:r>
      <w:r>
        <w:tab/>
      </w:r>
      <w:r>
        <w:fldChar w:fldCharType="begin"/>
      </w:r>
      <w:r>
        <w:instrText xml:space="preserve"> PAGEREF _Toc210399853 \h </w:instrText>
      </w:r>
      <w:r>
        <w:fldChar w:fldCharType="separate"/>
      </w:r>
      <w:r>
        <w:t>138</w:t>
      </w:r>
      <w:r>
        <w:fldChar w:fldCharType="end"/>
      </w:r>
    </w:p>
    <w:p w14:paraId="321416EE" w14:textId="43812DAA" w:rsidR="00837B6B" w:rsidRPr="00837B6B" w:rsidRDefault="00837B6B">
      <w:pPr>
        <w:pStyle w:val="TOC8"/>
        <w:rPr>
          <w:rFonts w:ascii="Aptos" w:eastAsia="Yu Mincho" w:hAnsi="Aptos"/>
          <w:b w:val="0"/>
          <w:kern w:val="2"/>
          <w:sz w:val="24"/>
          <w:szCs w:val="24"/>
          <w:lang w:eastAsia="ja-JP"/>
        </w:rPr>
      </w:pPr>
      <w:r>
        <w:t>Annex G (informative): Asset Tracking use cases</w:t>
      </w:r>
      <w:r>
        <w:tab/>
      </w:r>
      <w:r>
        <w:fldChar w:fldCharType="begin"/>
      </w:r>
      <w:r>
        <w:instrText xml:space="preserve"> PAGEREF _Toc210399854 \h </w:instrText>
      </w:r>
      <w:r>
        <w:fldChar w:fldCharType="separate"/>
      </w:r>
      <w:r>
        <w:t>138</w:t>
      </w:r>
      <w:r>
        <w:fldChar w:fldCharType="end"/>
      </w:r>
    </w:p>
    <w:p w14:paraId="47C07869" w14:textId="1C93BDE6" w:rsidR="00837B6B" w:rsidRPr="00837B6B" w:rsidRDefault="00837B6B">
      <w:pPr>
        <w:pStyle w:val="TOC1"/>
        <w:rPr>
          <w:rFonts w:ascii="Aptos" w:eastAsia="Yu Mincho" w:hAnsi="Aptos"/>
          <w:kern w:val="2"/>
          <w:sz w:val="24"/>
          <w:szCs w:val="24"/>
          <w:lang w:eastAsia="ja-JP"/>
        </w:rPr>
      </w:pPr>
      <w:r>
        <w:t>G.1</w:t>
      </w:r>
      <w:r w:rsidRPr="00837B6B">
        <w:rPr>
          <w:rFonts w:ascii="Aptos" w:eastAsia="Yu Mincho" w:hAnsi="Aptos"/>
          <w:kern w:val="2"/>
          <w:sz w:val="24"/>
          <w:szCs w:val="24"/>
          <w:lang w:eastAsia="ja-JP"/>
        </w:rPr>
        <w:tab/>
      </w:r>
      <w:r>
        <w:t>Asset Tracking</w:t>
      </w:r>
      <w:r>
        <w:tab/>
      </w:r>
      <w:r>
        <w:fldChar w:fldCharType="begin"/>
      </w:r>
      <w:r>
        <w:instrText xml:space="preserve"> PAGEREF _Toc210399855 \h </w:instrText>
      </w:r>
      <w:r>
        <w:fldChar w:fldCharType="separate"/>
      </w:r>
      <w:r>
        <w:t>138</w:t>
      </w:r>
      <w:r>
        <w:fldChar w:fldCharType="end"/>
      </w:r>
    </w:p>
    <w:p w14:paraId="3DD826B7" w14:textId="0493409F" w:rsidR="00837B6B" w:rsidRPr="00837B6B" w:rsidRDefault="00837B6B">
      <w:pPr>
        <w:pStyle w:val="TOC1"/>
        <w:rPr>
          <w:rFonts w:ascii="Aptos" w:eastAsia="Yu Mincho" w:hAnsi="Aptos"/>
          <w:kern w:val="2"/>
          <w:sz w:val="24"/>
          <w:szCs w:val="24"/>
          <w:lang w:eastAsia="ja-JP"/>
        </w:rPr>
      </w:pPr>
      <w:r>
        <w:t>G.2</w:t>
      </w:r>
      <w:r w:rsidRPr="00837B6B">
        <w:rPr>
          <w:rFonts w:ascii="Aptos" w:eastAsia="Yu Mincho" w:hAnsi="Aptos"/>
          <w:kern w:val="2"/>
          <w:sz w:val="24"/>
          <w:szCs w:val="24"/>
          <w:lang w:eastAsia="ja-JP"/>
        </w:rPr>
        <w:tab/>
      </w:r>
      <w:r>
        <w:t>Battery life expectancy and message size to support example use cases for asset tracking</w:t>
      </w:r>
      <w:r>
        <w:tab/>
      </w:r>
      <w:r>
        <w:fldChar w:fldCharType="begin"/>
      </w:r>
      <w:r>
        <w:instrText xml:space="preserve"> PAGEREF _Toc210399856 \h </w:instrText>
      </w:r>
      <w:r>
        <w:fldChar w:fldCharType="separate"/>
      </w:r>
      <w:r>
        <w:t>138</w:t>
      </w:r>
      <w:r>
        <w:fldChar w:fldCharType="end"/>
      </w:r>
    </w:p>
    <w:p w14:paraId="28521AC4" w14:textId="70174E47" w:rsidR="00837B6B" w:rsidRPr="00837B6B" w:rsidRDefault="00837B6B">
      <w:pPr>
        <w:pStyle w:val="TOC8"/>
        <w:rPr>
          <w:rFonts w:ascii="Aptos" w:eastAsia="Yu Mincho" w:hAnsi="Aptos"/>
          <w:b w:val="0"/>
          <w:kern w:val="2"/>
          <w:sz w:val="24"/>
          <w:szCs w:val="24"/>
          <w:lang w:eastAsia="ja-JP"/>
        </w:rPr>
      </w:pPr>
      <w:r>
        <w:t>Annex H (informative): Interworking between Network Operators and Application Providers for localized services</w:t>
      </w:r>
      <w:r>
        <w:tab/>
      </w:r>
      <w:r>
        <w:fldChar w:fldCharType="begin"/>
      </w:r>
      <w:r>
        <w:instrText xml:space="preserve"> PAGEREF _Toc210399857 \h </w:instrText>
      </w:r>
      <w:r>
        <w:fldChar w:fldCharType="separate"/>
      </w:r>
      <w:r>
        <w:t>139</w:t>
      </w:r>
      <w:r>
        <w:fldChar w:fldCharType="end"/>
      </w:r>
    </w:p>
    <w:p w14:paraId="70D99456" w14:textId="5EC932C7" w:rsidR="00837B6B" w:rsidRPr="00837B6B" w:rsidRDefault="00837B6B">
      <w:pPr>
        <w:pStyle w:val="TOC8"/>
        <w:rPr>
          <w:rFonts w:ascii="Aptos" w:eastAsia="Yu Mincho" w:hAnsi="Aptos"/>
          <w:b w:val="0"/>
          <w:kern w:val="2"/>
          <w:sz w:val="24"/>
          <w:szCs w:val="24"/>
          <w:lang w:eastAsia="ja-JP"/>
        </w:rPr>
      </w:pPr>
      <w:r>
        <w:t xml:space="preserve">Annex </w:t>
      </w:r>
      <w:r w:rsidRPr="00D95D50">
        <w:rPr>
          <w:lang w:val="en-US" w:eastAsia="zh-CN"/>
        </w:rPr>
        <w:t>I</w:t>
      </w:r>
      <w:r>
        <w:t xml:space="preserve"> (informative): Indirect Network Sharing</w:t>
      </w:r>
      <w:r w:rsidRPr="00D95D50">
        <w:rPr>
          <w:lang w:val="en-US" w:eastAsia="zh-CN"/>
        </w:rPr>
        <w:t xml:space="preserve"> of NG-RAN Sharing</w:t>
      </w:r>
      <w:r>
        <w:tab/>
      </w:r>
      <w:r>
        <w:fldChar w:fldCharType="begin"/>
      </w:r>
      <w:r>
        <w:instrText xml:space="preserve"> PAGEREF _Toc210399858 \h </w:instrText>
      </w:r>
      <w:r>
        <w:fldChar w:fldCharType="separate"/>
      </w:r>
      <w:r>
        <w:t>142</w:t>
      </w:r>
      <w:r>
        <w:fldChar w:fldCharType="end"/>
      </w:r>
    </w:p>
    <w:p w14:paraId="661C9DDA" w14:textId="1510701A" w:rsidR="00837B6B" w:rsidRPr="00837B6B" w:rsidRDefault="00837B6B">
      <w:pPr>
        <w:pStyle w:val="TOC8"/>
        <w:rPr>
          <w:rFonts w:ascii="Aptos" w:eastAsia="Yu Mincho" w:hAnsi="Aptos"/>
          <w:b w:val="0"/>
          <w:kern w:val="2"/>
          <w:sz w:val="24"/>
          <w:szCs w:val="24"/>
          <w:lang w:eastAsia="ja-JP"/>
        </w:rPr>
      </w:pPr>
      <w:r>
        <w:t xml:space="preserve">Annex </w:t>
      </w:r>
      <w:r w:rsidRPr="00D95D50">
        <w:rPr>
          <w:lang w:val="en-US" w:eastAsia="zh-CN"/>
        </w:rPr>
        <w:t>J</w:t>
      </w:r>
      <w:r>
        <w:t xml:space="preserve"> (informative): </w:t>
      </w:r>
      <w:r w:rsidRPr="00D95D50">
        <w:rPr>
          <w:rFonts w:eastAsia="Calibri"/>
        </w:rPr>
        <w:t>Store and Forward Satellite operation</w:t>
      </w:r>
      <w:r>
        <w:tab/>
      </w:r>
      <w:r>
        <w:fldChar w:fldCharType="begin"/>
      </w:r>
      <w:r>
        <w:instrText xml:space="preserve"> PAGEREF _Toc210399859 \h </w:instrText>
      </w:r>
      <w:r>
        <w:fldChar w:fldCharType="separate"/>
      </w:r>
      <w:r>
        <w:t>144</w:t>
      </w:r>
      <w:r>
        <w:fldChar w:fldCharType="end"/>
      </w:r>
    </w:p>
    <w:p w14:paraId="72E0A2B6" w14:textId="2408EFC7" w:rsidR="00837B6B" w:rsidRPr="00837B6B" w:rsidRDefault="00837B6B">
      <w:pPr>
        <w:pStyle w:val="TOC8"/>
        <w:rPr>
          <w:rFonts w:ascii="Aptos" w:eastAsia="Yu Mincho" w:hAnsi="Aptos"/>
          <w:b w:val="0"/>
          <w:kern w:val="2"/>
          <w:sz w:val="24"/>
          <w:szCs w:val="24"/>
          <w:lang w:eastAsia="ja-JP"/>
        </w:rPr>
      </w:pPr>
      <w:r>
        <w:t>Annex K (informative): Change history</w:t>
      </w:r>
      <w:r>
        <w:tab/>
      </w:r>
      <w:r>
        <w:fldChar w:fldCharType="begin"/>
      </w:r>
      <w:r>
        <w:instrText xml:space="preserve"> PAGEREF _Toc210399860 \h </w:instrText>
      </w:r>
      <w:r>
        <w:fldChar w:fldCharType="separate"/>
      </w:r>
      <w:r>
        <w:t>146</w:t>
      </w:r>
      <w:r>
        <w:fldChar w:fldCharType="end"/>
      </w:r>
    </w:p>
    <w:p w14:paraId="757A0BCA" w14:textId="2ECF1D40" w:rsidR="00742E7A" w:rsidRDefault="002712FF">
      <w:r>
        <w:rPr>
          <w:b/>
          <w:bCs/>
          <w:noProof/>
          <w:sz w:val="22"/>
        </w:rPr>
        <w:fldChar w:fldCharType="end"/>
      </w:r>
    </w:p>
    <w:p w14:paraId="662333B9" w14:textId="77777777" w:rsidR="00080512" w:rsidRPr="00736B3F" w:rsidRDefault="00080512" w:rsidP="00A47F30">
      <w:pPr>
        <w:pStyle w:val="TOC1"/>
      </w:pPr>
    </w:p>
    <w:p w14:paraId="6F843D69" w14:textId="77777777" w:rsidR="00A9132B" w:rsidRDefault="00080512" w:rsidP="00212EE0">
      <w:pPr>
        <w:pStyle w:val="Heading1"/>
      </w:pPr>
      <w:r w:rsidRPr="00736B3F">
        <w:br w:type="page"/>
      </w:r>
      <w:bookmarkStart w:id="3" w:name="_Toc59116743"/>
      <w:bookmarkStart w:id="4" w:name="_Toc61885562"/>
      <w:bookmarkStart w:id="5" w:name="_Toc210399489"/>
      <w:r w:rsidR="00A9132B" w:rsidRPr="00736B3F">
        <w:lastRenderedPageBreak/>
        <w:t>Foreword</w:t>
      </w:r>
      <w:bookmarkEnd w:id="3"/>
      <w:bookmarkEnd w:id="4"/>
      <w:bookmarkEnd w:id="5"/>
    </w:p>
    <w:p w14:paraId="3F34D2FD"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688F18D6"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B8BD48" w14:textId="77777777" w:rsidR="00A9132B" w:rsidRDefault="00A9132B" w:rsidP="00A9132B">
      <w:pPr>
        <w:ind w:firstLine="284"/>
      </w:pPr>
      <w:r w:rsidRPr="00736B3F">
        <w:t>Version x.y.z</w:t>
      </w:r>
    </w:p>
    <w:p w14:paraId="4E425071" w14:textId="77777777" w:rsidR="00A9132B" w:rsidRDefault="00A9132B" w:rsidP="00A9132B">
      <w:pPr>
        <w:pStyle w:val="B1"/>
        <w:widowControl w:val="0"/>
        <w:ind w:firstLine="400"/>
      </w:pPr>
      <w:r w:rsidRPr="008F5C18">
        <w:t>where:</w:t>
      </w:r>
    </w:p>
    <w:p w14:paraId="6114DE5C" w14:textId="77777777" w:rsidR="00A9132B" w:rsidRDefault="00A9132B" w:rsidP="00A9132B">
      <w:pPr>
        <w:pStyle w:val="B2"/>
        <w:widowControl w:val="0"/>
      </w:pPr>
      <w:r w:rsidRPr="008F5C18">
        <w:t>x</w:t>
      </w:r>
      <w:r w:rsidRPr="008F5C18">
        <w:tab/>
        <w:t>the first digit:</w:t>
      </w:r>
    </w:p>
    <w:p w14:paraId="78A34B0E" w14:textId="77777777" w:rsidR="00A9132B" w:rsidRPr="00736B3F" w:rsidRDefault="00A9132B" w:rsidP="00A9132B">
      <w:pPr>
        <w:pStyle w:val="B3"/>
      </w:pPr>
      <w:r w:rsidRPr="00736B3F">
        <w:t>1</w:t>
      </w:r>
      <w:r w:rsidRPr="00736B3F">
        <w:tab/>
        <w:t>presented to TSG for information;</w:t>
      </w:r>
    </w:p>
    <w:p w14:paraId="2B835DE9" w14:textId="77777777" w:rsidR="00A9132B" w:rsidRPr="00736B3F" w:rsidRDefault="00A9132B" w:rsidP="00A9132B">
      <w:pPr>
        <w:pStyle w:val="B3"/>
      </w:pPr>
      <w:r w:rsidRPr="00736B3F">
        <w:t>2</w:t>
      </w:r>
      <w:r w:rsidRPr="00736B3F">
        <w:tab/>
        <w:t>presented to TSG for approval;</w:t>
      </w:r>
    </w:p>
    <w:p w14:paraId="69B67701" w14:textId="77777777" w:rsidR="00A9132B" w:rsidRPr="00736B3F" w:rsidRDefault="00A9132B" w:rsidP="00A9132B">
      <w:pPr>
        <w:pStyle w:val="B3"/>
      </w:pPr>
      <w:r w:rsidRPr="00736B3F">
        <w:t>3</w:t>
      </w:r>
      <w:r w:rsidRPr="00736B3F">
        <w:tab/>
        <w:t>or greater indicates TSG approved document under change control.</w:t>
      </w:r>
    </w:p>
    <w:p w14:paraId="18004685" w14:textId="77777777" w:rsidR="00A9132B" w:rsidRPr="00736B3F" w:rsidRDefault="00A9132B" w:rsidP="00A9132B">
      <w:pPr>
        <w:pStyle w:val="B2"/>
      </w:pPr>
      <w:r w:rsidRPr="00736B3F">
        <w:t>y</w:t>
      </w:r>
      <w:r w:rsidRPr="00736B3F">
        <w:tab/>
        <w:t>the second digit is incremented for all changes of substance, i.e. technical enhancements, corrections, updates, etc.</w:t>
      </w:r>
    </w:p>
    <w:p w14:paraId="5D9E180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150CE232"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10399490"/>
      <w:r w:rsidRPr="00736B3F">
        <w:t>Introduction</w:t>
      </w:r>
      <w:bookmarkEnd w:id="6"/>
      <w:bookmarkEnd w:id="7"/>
      <w:bookmarkEnd w:id="8"/>
      <w:bookmarkEnd w:id="9"/>
      <w:bookmarkEnd w:id="10"/>
    </w:p>
    <w:p w14:paraId="2A4E523C"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19B598DF" w14:textId="77777777" w:rsidR="004125BA" w:rsidRPr="00736B3F" w:rsidRDefault="004125BA" w:rsidP="004125BA">
      <w:r w:rsidRPr="00736B3F">
        <w:t>This document compiles require</w:t>
      </w:r>
      <w:r w:rsidR="00A83B3F">
        <w:t>ments that define a 5G system.</w:t>
      </w:r>
    </w:p>
    <w:p w14:paraId="66B66B04"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F3467A5" w14:textId="77777777" w:rsidR="004125BA" w:rsidRPr="00736B3F" w:rsidRDefault="004125BA" w:rsidP="001326DE">
      <w:pPr>
        <w:pStyle w:val="B1"/>
      </w:pPr>
      <w:r w:rsidRPr="00736B3F">
        <w:t xml:space="preserve">- </w:t>
      </w:r>
      <w:r w:rsidRPr="00736B3F">
        <w:tab/>
        <w:t>Support for multiple access technologies</w:t>
      </w:r>
    </w:p>
    <w:p w14:paraId="18791410" w14:textId="77777777" w:rsidR="004125BA" w:rsidRPr="00736B3F" w:rsidRDefault="004125BA" w:rsidP="001326DE">
      <w:pPr>
        <w:pStyle w:val="B1"/>
      </w:pPr>
      <w:r w:rsidRPr="00736B3F">
        <w:t xml:space="preserve">- </w:t>
      </w:r>
      <w:r w:rsidRPr="00736B3F">
        <w:tab/>
        <w:t xml:space="preserve">Scalable and customizable network </w:t>
      </w:r>
    </w:p>
    <w:p w14:paraId="78036BAC"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64698BA"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4D5DD922"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245FC4B8" w14:textId="77777777" w:rsidR="00656064" w:rsidRPr="00656064" w:rsidRDefault="00656064" w:rsidP="00656064">
      <w:pPr>
        <w:pStyle w:val="B1"/>
      </w:pPr>
      <w:r>
        <w:t>-</w:t>
      </w:r>
      <w:r>
        <w:tab/>
        <w:t>S</w:t>
      </w:r>
      <w:r w:rsidRPr="00656064">
        <w:t>eamless mobility in densely populated and heterogeneous environment</w:t>
      </w:r>
    </w:p>
    <w:p w14:paraId="090A98BE"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769278F4"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10399491"/>
      <w:r w:rsidRPr="00736B3F">
        <w:lastRenderedPageBreak/>
        <w:t>1</w:t>
      </w:r>
      <w:r w:rsidR="00E76390">
        <w:tab/>
      </w:r>
      <w:r w:rsidRPr="00736B3F">
        <w:tab/>
        <w:t>Scope</w:t>
      </w:r>
      <w:bookmarkEnd w:id="11"/>
      <w:bookmarkEnd w:id="12"/>
      <w:bookmarkEnd w:id="13"/>
      <w:bookmarkEnd w:id="14"/>
      <w:bookmarkEnd w:id="15"/>
    </w:p>
    <w:p w14:paraId="6C3710DD"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178EE19A"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10399492"/>
      <w:r w:rsidRPr="00736B3F">
        <w:t>2</w:t>
      </w:r>
      <w:r w:rsidRPr="00736B3F">
        <w:tab/>
        <w:t>References</w:t>
      </w:r>
      <w:bookmarkEnd w:id="17"/>
      <w:bookmarkEnd w:id="18"/>
      <w:bookmarkEnd w:id="19"/>
      <w:bookmarkEnd w:id="20"/>
      <w:bookmarkEnd w:id="21"/>
    </w:p>
    <w:p w14:paraId="5F719966" w14:textId="77777777" w:rsidR="00080512" w:rsidRPr="00736B3F" w:rsidRDefault="00080512">
      <w:r w:rsidRPr="00736B3F">
        <w:t>The following documents contain provisions which, through reference in this text, constitute provisions of the present document.</w:t>
      </w:r>
    </w:p>
    <w:p w14:paraId="2416D0B2"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1A51130F" w14:textId="77777777" w:rsidR="00080512" w:rsidRPr="00736B3F" w:rsidRDefault="00080512">
      <w:pPr>
        <w:pStyle w:val="B1"/>
      </w:pPr>
      <w:r w:rsidRPr="00736B3F">
        <w:t>-</w:t>
      </w:r>
      <w:r w:rsidRPr="00736B3F">
        <w:tab/>
        <w:t>For a specific reference, subsequent revisions do not apply.</w:t>
      </w:r>
    </w:p>
    <w:p w14:paraId="3354EA7C"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5BB46E30" w14:textId="251F9340"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 xml:space="preserve">21.905: </w:t>
      </w:r>
      <w:r w:rsidR="00837B6B">
        <w:t>"</w:t>
      </w:r>
      <w:r w:rsidRPr="00736B3F">
        <w:t>Vocabulary for 3GPP Specifications</w:t>
      </w:r>
      <w:r w:rsidR="00837B6B">
        <w:t>"</w:t>
      </w:r>
      <w:r w:rsidRPr="00736B3F">
        <w:t>.</w:t>
      </w:r>
    </w:p>
    <w:p w14:paraId="33F40ACB"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344EE20B" w14:textId="524DD079" w:rsidR="0067633C" w:rsidRDefault="0067633C" w:rsidP="00F86B6F">
      <w:pPr>
        <w:pStyle w:val="EX"/>
      </w:pPr>
      <w:r>
        <w:t>[3</w:t>
      </w:r>
      <w:r w:rsidR="002C0FB5">
        <w:t>]</w:t>
      </w:r>
      <w:r w:rsidR="002C0FB5">
        <w:tab/>
        <w:t>3GPP TS</w:t>
      </w:r>
      <w:r w:rsidRPr="0067633C">
        <w:t xml:space="preserve"> 22.011: </w:t>
      </w:r>
      <w:r w:rsidR="00837B6B">
        <w:t>"</w:t>
      </w:r>
      <w:r w:rsidRPr="0067633C">
        <w:t>Service accessibility</w:t>
      </w:r>
      <w:r w:rsidR="00837B6B">
        <w:t>"</w:t>
      </w:r>
      <w:r w:rsidRPr="0067633C">
        <w:t>.</w:t>
      </w:r>
    </w:p>
    <w:p w14:paraId="514280BC" w14:textId="77777777" w:rsidR="000873BB" w:rsidRDefault="000873BB" w:rsidP="00F86B6F">
      <w:pPr>
        <w:pStyle w:val="EX"/>
      </w:pPr>
      <w:r>
        <w:t>[4</w:t>
      </w:r>
      <w:r w:rsidRPr="000873BB">
        <w:t>]</w:t>
      </w:r>
      <w:r w:rsidRPr="000873BB">
        <w:tab/>
      </w:r>
      <w:r w:rsidR="00844128" w:rsidRPr="00F11B29">
        <w:t>Void</w:t>
      </w:r>
    </w:p>
    <w:p w14:paraId="7F5183BC" w14:textId="71BD22BF"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 xml:space="preserve">22.278: </w:t>
      </w:r>
      <w:r w:rsidR="00837B6B">
        <w:t>"</w:t>
      </w:r>
      <w:r w:rsidRPr="00F27E14">
        <w:t>Service requirements for the Evolved Packet System (EPS)</w:t>
      </w:r>
      <w:r w:rsidR="00837B6B">
        <w:t>"</w:t>
      </w:r>
      <w:r w:rsidRPr="00F27E14">
        <w:t>.</w:t>
      </w:r>
    </w:p>
    <w:p w14:paraId="7537C286" w14:textId="75946A5C"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xml:space="preserve">: </w:t>
      </w:r>
      <w:r w:rsidR="00837B6B">
        <w:t>"</w:t>
      </w:r>
      <w:r w:rsidRPr="002C320B">
        <w:t>Service aspects; Service principles</w:t>
      </w:r>
      <w:r w:rsidR="00837B6B">
        <w:t>"</w:t>
      </w:r>
      <w:r w:rsidRPr="00F27E14">
        <w:t>.</w:t>
      </w:r>
    </w:p>
    <w:p w14:paraId="772E7900" w14:textId="55560F65" w:rsidR="000916A8" w:rsidRDefault="000916A8" w:rsidP="000916A8">
      <w:pPr>
        <w:pStyle w:val="EX"/>
      </w:pPr>
      <w:r>
        <w:t>[7]</w:t>
      </w:r>
      <w:r>
        <w:tab/>
        <w:t xml:space="preserve">3GPP TS 22.146: </w:t>
      </w:r>
      <w:r w:rsidR="00837B6B">
        <w:t>"</w:t>
      </w:r>
      <w:r>
        <w:t>Multimedia Broadcast/Multicast Service (MBMS)</w:t>
      </w:r>
      <w:r w:rsidR="00837B6B">
        <w:t>"</w:t>
      </w:r>
      <w:r>
        <w:t>.</w:t>
      </w:r>
    </w:p>
    <w:p w14:paraId="4CE4EB9C" w14:textId="535077D6" w:rsidR="000916A8" w:rsidRDefault="000916A8" w:rsidP="000916A8">
      <w:pPr>
        <w:pStyle w:val="EX"/>
      </w:pPr>
      <w:r>
        <w:t>[8]</w:t>
      </w:r>
      <w:r>
        <w:tab/>
        <w:t xml:space="preserve">3GPP TS 22.246: </w:t>
      </w:r>
      <w:r w:rsidR="00837B6B">
        <w:t>"</w:t>
      </w:r>
      <w:r>
        <w:t>Multimedia Broadcast/Multicast Service (MBMS) user services</w:t>
      </w:r>
      <w:r w:rsidR="00837B6B">
        <w:t>"</w:t>
      </w:r>
      <w:r>
        <w:t>.</w:t>
      </w:r>
    </w:p>
    <w:p w14:paraId="052FAE32" w14:textId="3383911A" w:rsidR="00FB22C9" w:rsidRDefault="00FB22C9" w:rsidP="00FB22C9">
      <w:pPr>
        <w:pStyle w:val="EX"/>
      </w:pPr>
      <w:r>
        <w:t xml:space="preserve">[9] </w:t>
      </w:r>
      <w:r>
        <w:tab/>
        <w:t>3GPP TS 22.</w:t>
      </w:r>
      <w:r w:rsidR="00907483">
        <w:t>186</w:t>
      </w:r>
      <w:r>
        <w:t xml:space="preserve">: </w:t>
      </w:r>
      <w:r w:rsidR="00837B6B">
        <w:t>"</w:t>
      </w:r>
      <w:r w:rsidR="00907483">
        <w:t>Enhancement of 3GPP support for V2X scenarios</w:t>
      </w:r>
      <w:r w:rsidR="00837B6B">
        <w:t>"</w:t>
      </w:r>
      <w:r>
        <w:t>.</w:t>
      </w:r>
    </w:p>
    <w:p w14:paraId="113A6492" w14:textId="197790CA" w:rsidR="008F461D" w:rsidRDefault="008F461D" w:rsidP="008F461D">
      <w:pPr>
        <w:pStyle w:val="EX"/>
      </w:pPr>
      <w:r>
        <w:t>[10</w:t>
      </w:r>
      <w:r w:rsidRPr="008F461D">
        <w:t>]</w:t>
      </w:r>
      <w:r w:rsidRPr="008F461D">
        <w:tab/>
        <w:t xml:space="preserve">NGMN, </w:t>
      </w:r>
      <w:r w:rsidR="00837B6B">
        <w:t>"</w:t>
      </w:r>
      <w:r w:rsidRPr="008F461D">
        <w:t>Recommendations for NGMN KPIs and Requirements for 5G</w:t>
      </w:r>
      <w:r w:rsidR="00837B6B">
        <w:t>"</w:t>
      </w:r>
      <w:r w:rsidRPr="008F461D">
        <w:t>, June 2016</w:t>
      </w:r>
    </w:p>
    <w:p w14:paraId="0830F58E" w14:textId="45312F9F" w:rsidR="00374AC8" w:rsidRPr="008F461D" w:rsidRDefault="00374AC8" w:rsidP="008F461D">
      <w:pPr>
        <w:pStyle w:val="EX"/>
      </w:pPr>
      <w:r>
        <w:t>[11</w:t>
      </w:r>
      <w:r w:rsidRPr="00374AC8">
        <w:t>]</w:t>
      </w:r>
      <w:r w:rsidRPr="00374AC8">
        <w:tab/>
        <w:t xml:space="preserve">3GPP TS 22.115: </w:t>
      </w:r>
      <w:r w:rsidR="00837B6B">
        <w:t>"</w:t>
      </w:r>
      <w:r w:rsidRPr="00374AC8">
        <w:t>Service aspects; Charging and billing</w:t>
      </w:r>
      <w:r w:rsidR="00837B6B">
        <w:t>"</w:t>
      </w:r>
      <w:r w:rsidR="006D2F62">
        <w:t>.</w:t>
      </w:r>
    </w:p>
    <w:p w14:paraId="59490B1F" w14:textId="77777777" w:rsidR="006D2F62" w:rsidRPr="00FD0345" w:rsidRDefault="00F76486" w:rsidP="006D2F62">
      <w:pPr>
        <w:pStyle w:val="EX"/>
        <w:rPr>
          <w:lang w:val="es-ES"/>
        </w:rPr>
      </w:pPr>
      <w:r w:rsidRPr="00FD0345">
        <w:rPr>
          <w:lang w:val="es-ES"/>
        </w:rPr>
        <w:t>[12</w:t>
      </w:r>
      <w:r w:rsidR="006D2F62" w:rsidRPr="00FD0345">
        <w:rPr>
          <w:lang w:val="es-ES"/>
        </w:rPr>
        <w:t xml:space="preserve">] </w:t>
      </w:r>
      <w:r w:rsidR="006D2F62" w:rsidRPr="00FD0345">
        <w:rPr>
          <w:lang w:val="es-ES"/>
        </w:rPr>
        <w:tab/>
      </w:r>
      <w:r w:rsidR="00844128" w:rsidRPr="00FD0345">
        <w:rPr>
          <w:lang w:val="es-ES"/>
        </w:rPr>
        <w:t>Void</w:t>
      </w:r>
    </w:p>
    <w:p w14:paraId="623C897D" w14:textId="77777777" w:rsidR="00775260" w:rsidRDefault="00775260" w:rsidP="00775260">
      <w:pPr>
        <w:pStyle w:val="EX"/>
      </w:pPr>
      <w:r w:rsidRPr="00283301">
        <w:rPr>
          <w:lang w:val="es-ES"/>
        </w:rPr>
        <w:t>[</w:t>
      </w:r>
      <w:r w:rsidR="00B326C3" w:rsidRPr="00283301">
        <w:rPr>
          <w:lang w:val="es-ES"/>
        </w:rPr>
        <w:t>13</w:t>
      </w:r>
      <w:r w:rsidRPr="00283301">
        <w:rPr>
          <w:lang w:val="es-ES"/>
        </w:rPr>
        <w:t>]</w:t>
      </w:r>
      <w:r w:rsidRPr="00283301">
        <w:rPr>
          <w:lang w:val="es-ES"/>
        </w:rPr>
        <w:tab/>
        <w:t>Soriano, R., Alberto, M., Collazo, J., Gonzales, I., Kupzo, F., Moreno, L., &amp; Lorenzo, J.</w:t>
      </w:r>
      <w:r w:rsidR="00DE48CB" w:rsidRPr="00283301">
        <w:rPr>
          <w:lang w:val="es-ES"/>
        </w:rPr>
        <w:t xml:space="preserve"> </w:t>
      </w:r>
      <w:r w:rsidRPr="00283301">
        <w:rPr>
          <w:lang w:val="es-ES"/>
        </w:rPr>
        <w:t xml:space="preserve">OpenNode. </w:t>
      </w:r>
      <w:r>
        <w:t>Open Architecture for Secondary Nodes of the Electricity Smartgrid. In Proceedings CIRED 2011 21st International Conference on Electricity Distribution, CD1. June 2011.</w:t>
      </w:r>
    </w:p>
    <w:p w14:paraId="47736976"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r w:rsidR="00775260" w:rsidRPr="00AB7162">
        <w:rPr>
          <w:lang w:val="fr-FR"/>
        </w:rPr>
        <w:t>Available: http://www.nerc.com/docs/standards/sar/Revised_CIP-002-009_FAQs_06Mar06.pdf. 2006.</w:t>
      </w:r>
      <w:r w:rsidR="00DE48CB" w:rsidRPr="00AB7162">
        <w:rPr>
          <w:lang w:val="fr-FR"/>
        </w:rPr>
        <w:t xml:space="preserve"> </w:t>
      </w:r>
    </w:p>
    <w:p w14:paraId="31A1A0AB" w14:textId="451E1375" w:rsidR="00775260" w:rsidRDefault="00775260" w:rsidP="00775260">
      <w:pPr>
        <w:pStyle w:val="EX"/>
      </w:pPr>
      <w:r>
        <w:t>[</w:t>
      </w:r>
      <w:r w:rsidR="00B326C3">
        <w:t>15</w:t>
      </w:r>
      <w:r>
        <w:t>]</w:t>
      </w:r>
      <w:r>
        <w:tab/>
        <w:t xml:space="preserve">McTaggart, Craig, et al. </w:t>
      </w:r>
      <w:r w:rsidR="00837B6B">
        <w:t>"</w:t>
      </w:r>
      <w:r>
        <w:t>Improvements in power system integrity protection schemes</w:t>
      </w:r>
      <w:r w:rsidR="00837B6B">
        <w:t>"</w:t>
      </w:r>
      <w:r>
        <w:t>. Developments in Power System Protection (DPSP 2010). Managing the Change, 10th IET International Conference on. IET, 2010.</w:t>
      </w:r>
    </w:p>
    <w:p w14:paraId="209DA0EE"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5A339803" w14:textId="0451DA6D" w:rsidR="008F461D" w:rsidRDefault="00B326C3" w:rsidP="00775260">
      <w:pPr>
        <w:pStyle w:val="EX"/>
      </w:pPr>
      <w:r>
        <w:t>[17</w:t>
      </w:r>
      <w:r w:rsidR="00775260">
        <w:t>]</w:t>
      </w:r>
      <w:r w:rsidR="00775260">
        <w:tab/>
        <w:t xml:space="preserve">Begovic, Miroslav, et al. </w:t>
      </w:r>
      <w:r w:rsidR="00837B6B">
        <w:t>"</w:t>
      </w:r>
      <w:r w:rsidR="00775260">
        <w:t>Wide-area protection and emergency control</w:t>
      </w:r>
      <w:r w:rsidR="00837B6B">
        <w:t>"</w:t>
      </w:r>
      <w:r w:rsidR="00775260">
        <w:t>. Proceedings of the IEEE 93.5, pp. 876-891, 2005.</w:t>
      </w:r>
    </w:p>
    <w:p w14:paraId="085B84DC" w14:textId="27CB140B" w:rsidR="008246AA" w:rsidRDefault="008246AA" w:rsidP="008246AA">
      <w:pPr>
        <w:pStyle w:val="EX"/>
      </w:pPr>
      <w:r>
        <w:lastRenderedPageBreak/>
        <w:t>[18]</w:t>
      </w:r>
      <w:r>
        <w:tab/>
        <w:t xml:space="preserve">ITU-T Recommendation G.1000 </w:t>
      </w:r>
      <w:r w:rsidR="00837B6B">
        <w:t>"</w:t>
      </w:r>
      <w:r>
        <w:t>Communications quality of service: A framework and definitions</w:t>
      </w:r>
      <w:r w:rsidR="00837B6B">
        <w:t>"</w:t>
      </w:r>
      <w:r>
        <w:t>.</w:t>
      </w:r>
    </w:p>
    <w:p w14:paraId="3A049043" w14:textId="634731BA" w:rsidR="008246AA" w:rsidRDefault="008246AA" w:rsidP="008246AA">
      <w:pPr>
        <w:pStyle w:val="EX"/>
      </w:pPr>
      <w:r>
        <w:t>[19]</w:t>
      </w:r>
      <w:r>
        <w:tab/>
        <w:t xml:space="preserve">IEC 61907, </w:t>
      </w:r>
      <w:r w:rsidR="00837B6B">
        <w:t>"</w:t>
      </w:r>
      <w:r>
        <w:t>Communication network dependability engineering</w:t>
      </w:r>
      <w:r w:rsidR="00837B6B">
        <w:t>"</w:t>
      </w:r>
      <w:r>
        <w:t xml:space="preserve">. </w:t>
      </w:r>
    </w:p>
    <w:p w14:paraId="5C1F37D9" w14:textId="24E6992F" w:rsidR="008246AA" w:rsidRDefault="008246AA" w:rsidP="008246AA">
      <w:pPr>
        <w:pStyle w:val="EX"/>
      </w:pPr>
      <w:r>
        <w:t>[20]</w:t>
      </w:r>
      <w:r>
        <w:tab/>
        <w:t xml:space="preserve">NIST, </w:t>
      </w:r>
      <w:r w:rsidR="00837B6B">
        <w:t>"</w:t>
      </w:r>
      <w:r>
        <w:t>Framework for Cyber-Physical Systems</w:t>
      </w:r>
      <w:r w:rsidR="00837B6B">
        <w:t>"</w:t>
      </w:r>
      <w:r>
        <w:t>, 2016.</w:t>
      </w:r>
    </w:p>
    <w:p w14:paraId="34AE740C" w14:textId="1D46EEB9" w:rsidR="00CF33CD" w:rsidRDefault="00CF33CD" w:rsidP="008246AA">
      <w:pPr>
        <w:pStyle w:val="EX"/>
      </w:pPr>
      <w:r w:rsidRPr="00CF33CD">
        <w:t>[</w:t>
      </w:r>
      <w:r>
        <w:t>21</w:t>
      </w:r>
      <w:r w:rsidRPr="00CF33CD">
        <w:t>]</w:t>
      </w:r>
      <w:r w:rsidRPr="00CF33CD">
        <w:tab/>
        <w:t xml:space="preserve">3GPP TS 22.104: </w:t>
      </w:r>
      <w:r w:rsidR="00837B6B">
        <w:t>"</w:t>
      </w:r>
      <w:r w:rsidRPr="00CF33CD">
        <w:t>Service requirements for cyber-physical control applications in vertical domains</w:t>
      </w:r>
      <w:r w:rsidR="00837B6B">
        <w:t>"</w:t>
      </w:r>
      <w:r w:rsidRPr="00CF33CD">
        <w:t>.</w:t>
      </w:r>
    </w:p>
    <w:p w14:paraId="23A6BFA3" w14:textId="4D785749" w:rsidR="00E77C93" w:rsidRDefault="00E77C93" w:rsidP="008246AA">
      <w:pPr>
        <w:pStyle w:val="EX"/>
      </w:pPr>
      <w:r>
        <w:t>[22</w:t>
      </w:r>
      <w:r w:rsidRPr="00E77C93">
        <w:t>]</w:t>
      </w:r>
      <w:r w:rsidRPr="00E77C93">
        <w:tab/>
        <w:t xml:space="preserve">3GPP TS 22.262: </w:t>
      </w:r>
      <w:r w:rsidR="00837B6B">
        <w:t>"</w:t>
      </w:r>
      <w:r w:rsidRPr="00E77C93">
        <w:t>Message Service within the 5G System</w:t>
      </w:r>
      <w:r w:rsidR="00837B6B">
        <w:t>"</w:t>
      </w:r>
      <w:r w:rsidRPr="00E77C93">
        <w:t>.</w:t>
      </w:r>
    </w:p>
    <w:p w14:paraId="4F128A6F" w14:textId="59C65A73" w:rsidR="009209BD" w:rsidRDefault="009209BD" w:rsidP="008246AA">
      <w:pPr>
        <w:pStyle w:val="EX"/>
      </w:pPr>
      <w:r w:rsidRPr="009209BD">
        <w:t>[23]</w:t>
      </w:r>
      <w:r w:rsidRPr="009209BD">
        <w:tab/>
        <w:t>3GPP TS</w:t>
      </w:r>
      <w:r w:rsidR="005C27A9">
        <w:t xml:space="preserve"> </w:t>
      </w:r>
      <w:r w:rsidRPr="009209BD">
        <w:t xml:space="preserve">22.289: </w:t>
      </w:r>
      <w:r w:rsidR="00837B6B">
        <w:t>"</w:t>
      </w:r>
      <w:r w:rsidRPr="009209BD">
        <w:t>Mobile Communication System for Railways</w:t>
      </w:r>
      <w:r w:rsidR="00837B6B">
        <w:t>"</w:t>
      </w:r>
      <w:r w:rsidRPr="009209BD">
        <w:t>.</w:t>
      </w:r>
    </w:p>
    <w:p w14:paraId="1555A356" w14:textId="32A6646A" w:rsidR="00B17562" w:rsidRDefault="00B17562" w:rsidP="00B17562">
      <w:pPr>
        <w:pStyle w:val="EX"/>
      </w:pPr>
      <w:r>
        <w:t>[24]</w:t>
      </w:r>
      <w:r>
        <w:tab/>
        <w:t xml:space="preserve">3GPP TS 22.071: </w:t>
      </w:r>
      <w:r w:rsidR="00837B6B">
        <w:t>"</w:t>
      </w:r>
      <w:r>
        <w:t>Location Services</w:t>
      </w:r>
      <w:r w:rsidR="00837B6B">
        <w:t>"</w:t>
      </w:r>
      <w:r>
        <w:t>.</w:t>
      </w:r>
    </w:p>
    <w:p w14:paraId="1167DA02" w14:textId="35BDE812" w:rsidR="00865291" w:rsidRDefault="00865291" w:rsidP="00B17562">
      <w:pPr>
        <w:pStyle w:val="EX"/>
      </w:pPr>
      <w:r w:rsidRPr="00865291">
        <w:t>[2</w:t>
      </w:r>
      <w:r>
        <w:t>5</w:t>
      </w:r>
      <w:r w:rsidRPr="00865291">
        <w:t>]</w:t>
      </w:r>
      <w:r w:rsidRPr="00865291">
        <w:tab/>
        <w:t xml:space="preserve">3GPP TS 23.122: </w:t>
      </w:r>
      <w:r w:rsidR="00837B6B">
        <w:t>"</w:t>
      </w:r>
      <w:r w:rsidRPr="00865291">
        <w:t>Non-Access-Stratum (NAS) functions related to Mobile Station (MS) in idle mode</w:t>
      </w:r>
      <w:r w:rsidR="00837B6B">
        <w:t>"</w:t>
      </w:r>
      <w:r w:rsidRPr="00865291">
        <w:t>.</w:t>
      </w:r>
    </w:p>
    <w:p w14:paraId="5823484E" w14:textId="6232F800" w:rsidR="005F4A5B" w:rsidRDefault="00AA517F" w:rsidP="005F4A5B">
      <w:pPr>
        <w:pStyle w:val="EX"/>
      </w:pPr>
      <w:r w:rsidRPr="00AA517F">
        <w:t>[2</w:t>
      </w:r>
      <w:r>
        <w:t>6</w:t>
      </w:r>
      <w:r w:rsidRPr="00AA517F">
        <w:t>]</w:t>
      </w:r>
      <w:r w:rsidRPr="00AA517F">
        <w:tab/>
        <w:t xml:space="preserve">3GPP TS 22.125: </w:t>
      </w:r>
      <w:r w:rsidR="00837B6B">
        <w:t>"</w:t>
      </w:r>
      <w:r w:rsidRPr="00AA517F">
        <w:t>Unmanned Aerial System (UAS) support in 3GPP</w:t>
      </w:r>
      <w:r w:rsidR="00837B6B">
        <w:t>"</w:t>
      </w:r>
      <w:r w:rsidRPr="00AA517F">
        <w:t>.</w:t>
      </w:r>
    </w:p>
    <w:p w14:paraId="5C99C069" w14:textId="77777777" w:rsidR="0003097D" w:rsidRDefault="005F4A5B" w:rsidP="0003097D">
      <w:pPr>
        <w:pStyle w:val="EX"/>
      </w:pPr>
      <w:r>
        <w:t>[27]</w:t>
      </w:r>
      <w:r>
        <w:tab/>
      </w:r>
      <w:r w:rsidR="00844128" w:rsidRPr="00F11B29">
        <w:t>Void</w:t>
      </w:r>
    </w:p>
    <w:p w14:paraId="11776173" w14:textId="13705A34" w:rsidR="00AA517F" w:rsidRDefault="0003097D" w:rsidP="0003097D">
      <w:pPr>
        <w:pStyle w:val="EX"/>
      </w:pPr>
      <w:r>
        <w:t>[28]</w:t>
      </w:r>
      <w:r>
        <w:tab/>
        <w:t xml:space="preserve">3GPP TS 22.263: </w:t>
      </w:r>
      <w:r w:rsidR="00837B6B">
        <w:t>"</w:t>
      </w:r>
      <w:r>
        <w:t>Service requirements for Video, Imaging and Audio for Professional Applications (VIAPA)</w:t>
      </w:r>
      <w:r w:rsidR="00837B6B">
        <w:t>"</w:t>
      </w:r>
      <w:r>
        <w:t>.</w:t>
      </w:r>
    </w:p>
    <w:p w14:paraId="2BE2426F" w14:textId="77777777" w:rsidR="006E148C" w:rsidRDefault="006E148C" w:rsidP="0003097D">
      <w:pPr>
        <w:pStyle w:val="EX"/>
      </w:pPr>
      <w:r w:rsidRPr="006E148C">
        <w:t>[2</w:t>
      </w:r>
      <w:r>
        <w:t>9</w:t>
      </w:r>
      <w:r w:rsidRPr="006E148C">
        <w:t>]</w:t>
      </w:r>
      <w:r w:rsidRPr="006E148C">
        <w:tab/>
      </w:r>
      <w:r w:rsidR="00844128" w:rsidRPr="004B1F6E">
        <w:t>Void</w:t>
      </w:r>
    </w:p>
    <w:p w14:paraId="221B6502" w14:textId="62E64EE4" w:rsidR="00465D46" w:rsidRPr="008F461D" w:rsidRDefault="00465D46" w:rsidP="0003097D">
      <w:pPr>
        <w:pStyle w:val="EX"/>
      </w:pPr>
      <w:r w:rsidRPr="00465D46">
        <w:t>[</w:t>
      </w:r>
      <w:r>
        <w:t>30</w:t>
      </w:r>
      <w:r w:rsidRPr="00465D46">
        <w:t>]</w:t>
      </w:r>
      <w:r w:rsidRPr="00465D46">
        <w:tab/>
        <w:t xml:space="preserve">3GPP TS 22.179: </w:t>
      </w:r>
      <w:r w:rsidR="00837B6B">
        <w:t>"</w:t>
      </w:r>
      <w:r w:rsidRPr="00465D46">
        <w:t>Mission Critical Push to Talk (MCPTT)</w:t>
      </w:r>
      <w:r w:rsidR="00837B6B">
        <w:t>"</w:t>
      </w:r>
      <w:r w:rsidRPr="00465D46">
        <w:t>.</w:t>
      </w:r>
    </w:p>
    <w:p w14:paraId="0FFEB88C"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39FA9CE4"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5E619BFC" w14:textId="53509B6E" w:rsidR="00781C5F" w:rsidRDefault="00284964" w:rsidP="00781C5F">
      <w:pPr>
        <w:pStyle w:val="EX"/>
      </w:pPr>
      <w:r>
        <w:t>[33]</w:t>
      </w:r>
      <w:r w:rsidR="00781C5F" w:rsidRPr="00110807">
        <w:tab/>
        <w:t xml:space="preserve">3GPP TS 38.305: </w:t>
      </w:r>
      <w:r w:rsidR="00837B6B">
        <w:t>"</w:t>
      </w:r>
      <w:r w:rsidR="00781C5F" w:rsidRPr="00110807">
        <w:t>NG Radio Access Network (NG-RAN); Stage 2 functional specification of User Equipment (UE) positioning in NG-RAN</w:t>
      </w:r>
      <w:r w:rsidR="00837B6B">
        <w:t>"</w:t>
      </w:r>
    </w:p>
    <w:p w14:paraId="61AA057C" w14:textId="74A29448" w:rsidR="00781C5F" w:rsidRDefault="00284964" w:rsidP="00781C5F">
      <w:pPr>
        <w:pStyle w:val="EX"/>
      </w:pPr>
      <w:r>
        <w:t>[34]</w:t>
      </w:r>
      <w:r w:rsidR="00781C5F">
        <w:tab/>
      </w:r>
      <w:r w:rsidR="00781C5F" w:rsidRPr="00C963E4">
        <w:t>ATIS-0900005</w:t>
      </w:r>
      <w:r w:rsidR="00781C5F">
        <w:t xml:space="preserve">: </w:t>
      </w:r>
      <w:r w:rsidR="00837B6B">
        <w:t>"</w:t>
      </w:r>
      <w:r w:rsidR="00781C5F">
        <w:t>Technical Report on GPS Vulnerability</w:t>
      </w:r>
      <w:r w:rsidR="00837B6B">
        <w:t>"</w:t>
      </w:r>
      <w:r w:rsidR="00781C5F">
        <w:t xml:space="preserve">, </w:t>
      </w:r>
      <w:r w:rsidR="00781C5F" w:rsidRPr="00C963E4">
        <w:t>https://access.atis.org/apps/group_public/download.php/36304/ATIS-0900005.pdf</w:t>
      </w:r>
      <w:r w:rsidR="00781C5F">
        <w:t xml:space="preserve"> </w:t>
      </w:r>
    </w:p>
    <w:p w14:paraId="52A15850" w14:textId="419B32F8"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12C5CEFB" w14:textId="6FC14711" w:rsidR="00BD5EEB" w:rsidRDefault="00F824FA" w:rsidP="006426BB">
      <w:pPr>
        <w:pStyle w:val="EX"/>
      </w:pPr>
      <w:r w:rsidRPr="00F824FA">
        <w:t>[</w:t>
      </w:r>
      <w:r>
        <w:t>36</w:t>
      </w:r>
      <w:r w:rsidRPr="00F824FA">
        <w:t>]</w:t>
      </w:r>
      <w:r w:rsidRPr="00F824FA">
        <w:tab/>
        <w:t xml:space="preserve">5G-ACIA, </w:t>
      </w:r>
      <w:r w:rsidR="00837B6B">
        <w:t>"</w:t>
      </w:r>
      <w:r w:rsidRPr="00F824FA">
        <w:t>Exposure of 5G capabilities for Connected Industries and Automation Applications</w:t>
      </w:r>
      <w:r w:rsidR="00837B6B">
        <w:t>"</w:t>
      </w:r>
      <w:r w:rsidRPr="00F824FA">
        <w:t xml:space="preserve">, 5G-ACIA white pater, February 2021, https://5g-acia.org/wp-content/uploads/2021/04/5G-ACIA_ExposureOf5GCapabilitiesForConnectedIndustriesAndAutomationApplications.pdf </w:t>
      </w:r>
    </w:p>
    <w:p w14:paraId="49A22576" w14:textId="264E63C5" w:rsidR="00F824FA" w:rsidRDefault="00BD5EEB" w:rsidP="00BD5EEB">
      <w:pPr>
        <w:pStyle w:val="EX"/>
      </w:pPr>
      <w:r>
        <w:t>[</w:t>
      </w:r>
      <w:r w:rsidRPr="006426BB">
        <w:rPr>
          <w:rFonts w:hint="eastAsia"/>
        </w:rPr>
        <w:t>37</w:t>
      </w:r>
      <w:r>
        <w:t>]</w:t>
      </w:r>
      <w:r>
        <w:tab/>
        <w:t xml:space="preserve">3GPP TS 22.173: </w:t>
      </w:r>
      <w:r w:rsidR="00837B6B">
        <w:t>"</w:t>
      </w:r>
      <w:r>
        <w:t>IP Multimedia Core Network Subsystem (IMS) Multimedia Telephony Service and supplementary services</w:t>
      </w:r>
      <w:r w:rsidR="00837B6B">
        <w:t>"</w:t>
      </w:r>
      <w:r>
        <w:t>.</w:t>
      </w:r>
    </w:p>
    <w:p w14:paraId="6C83F522" w14:textId="0DBDCB23" w:rsidR="001361CC" w:rsidRDefault="001361CC" w:rsidP="006426BB">
      <w:pPr>
        <w:pStyle w:val="EX"/>
      </w:pPr>
      <w:r w:rsidRPr="00FD4E75">
        <w:t>[</w:t>
      </w:r>
      <w:r>
        <w:t>38</w:t>
      </w:r>
      <w:r w:rsidRPr="00FD4E75">
        <w:t>]</w:t>
      </w:r>
      <w:r w:rsidRPr="00FD4E75">
        <w:tab/>
        <w:t xml:space="preserve">ITU-T, </w:t>
      </w:r>
      <w:r w:rsidR="00837B6B">
        <w:t>"</w:t>
      </w:r>
      <w:r w:rsidRPr="00FD4E75">
        <w:t>Technology Watch Report: The Tactile Internet</w:t>
      </w:r>
      <w:r w:rsidR="00837B6B">
        <w:t>"</w:t>
      </w:r>
      <w:r w:rsidRPr="00FD4E75">
        <w:t>, August 2014.</w:t>
      </w:r>
    </w:p>
    <w:p w14:paraId="1D600E51" w14:textId="42603177" w:rsidR="001361CC" w:rsidRDefault="001361CC" w:rsidP="006426BB">
      <w:pPr>
        <w:pStyle w:val="EX"/>
      </w:pPr>
      <w:r w:rsidRPr="001D4E16">
        <w:t>[</w:t>
      </w:r>
      <w:r>
        <w:t>39</w:t>
      </w:r>
      <w:r w:rsidRPr="001D4E16">
        <w:t>]</w:t>
      </w:r>
      <w:r w:rsidRPr="001D4E16">
        <w:tab/>
        <w:t xml:space="preserve">D. Soldani, Y. Guo, B. Barani, P. Mogensen, I. Chih-Lin, S. Das, </w:t>
      </w:r>
      <w:r w:rsidR="00837B6B">
        <w:t>"</w:t>
      </w:r>
      <w:r w:rsidRPr="001D4E16">
        <w:t>5G for ultra-reliable low-latency communications</w:t>
      </w:r>
      <w:r w:rsidR="00837B6B">
        <w:t>"</w:t>
      </w:r>
      <w:r w:rsidRPr="001D4E16">
        <w:t>. IEEE Network. 2018 Apr 2; 32(2):6-7.</w:t>
      </w:r>
    </w:p>
    <w:p w14:paraId="091201BC" w14:textId="1A5F68B7" w:rsidR="001361CC" w:rsidRDefault="001361CC" w:rsidP="006426BB">
      <w:pPr>
        <w:pStyle w:val="EX"/>
      </w:pPr>
      <w:r w:rsidRPr="00E40165">
        <w:t>[</w:t>
      </w:r>
      <w:r>
        <w:t>40</w:t>
      </w:r>
      <w:r w:rsidRPr="00E40165">
        <w:t>]</w:t>
      </w:r>
      <w:r w:rsidRPr="00E40165">
        <w:tab/>
        <w:t xml:space="preserve">O. Holland et al., </w:t>
      </w:r>
      <w:r w:rsidR="00837B6B">
        <w:t>"</w:t>
      </w:r>
      <w:r w:rsidRPr="00E40165">
        <w:t xml:space="preserve">The IEEE 1918.1 </w:t>
      </w:r>
      <w:r w:rsidR="00837B6B">
        <w:t>"</w:t>
      </w:r>
      <w:r w:rsidRPr="00E40165">
        <w:t>Tactile Internet</w:t>
      </w:r>
      <w:r w:rsidR="00837B6B">
        <w:t>"</w:t>
      </w:r>
      <w:r w:rsidRPr="00E40165">
        <w:t xml:space="preserve"> Standards Working Group and its Standards,</w:t>
      </w:r>
      <w:r w:rsidR="00837B6B">
        <w:t>"</w:t>
      </w:r>
      <w:r w:rsidRPr="00E40165">
        <w:t xml:space="preserve"> Proceedings of the IEEE, vol. 107, no. 2, Feb. 2019.</w:t>
      </w:r>
    </w:p>
    <w:p w14:paraId="12D947A4" w14:textId="4A2D17FE" w:rsidR="001361CC" w:rsidRDefault="001361CC" w:rsidP="006426BB">
      <w:pPr>
        <w:pStyle w:val="EX"/>
      </w:pPr>
      <w:r>
        <w:t>[41]</w:t>
      </w:r>
      <w:r>
        <w:tab/>
        <w:t xml:space="preserve">Altinsoy, M. E., Blauert, J., &amp; Treier, C., </w:t>
      </w:r>
      <w:r w:rsidR="00837B6B">
        <w:t>"</w:t>
      </w:r>
      <w:r>
        <w:t>Inter-Modal Effects of Non-Simultaneous Stimulus Presentation,</w:t>
      </w:r>
      <w:r w:rsidR="00837B6B">
        <w:t>"</w:t>
      </w:r>
      <w:r>
        <w:t xml:space="preserve"> A. Alippi (Ed.), Proceedings of the 7th International Congress on Acoustics, Rome, Italy, 2001.</w:t>
      </w:r>
    </w:p>
    <w:p w14:paraId="349E16DA" w14:textId="77777777" w:rsidR="001361CC" w:rsidRPr="006076D3" w:rsidRDefault="001361CC" w:rsidP="006426BB">
      <w:pPr>
        <w:pStyle w:val="EX"/>
        <w:rPr>
          <w:lang w:val="fr-FR"/>
        </w:rPr>
      </w:pPr>
      <w:r>
        <w:t>[42]</w:t>
      </w:r>
      <w:r>
        <w:tab/>
        <w:t xml:space="preserve">Hirsh I.J., and Sherrrick C.E, 1961. </w:t>
      </w:r>
      <w:r w:rsidRPr="006076D3">
        <w:rPr>
          <w:lang w:val="fr-FR"/>
        </w:rPr>
        <w:t>J. Exp. Psychol 62, 423-432</w:t>
      </w:r>
    </w:p>
    <w:p w14:paraId="2FDF6C7B" w14:textId="6CD06A95" w:rsidR="001361CC" w:rsidRDefault="001361CC" w:rsidP="006426BB">
      <w:pPr>
        <w:pStyle w:val="EX"/>
      </w:pPr>
      <w:r w:rsidRPr="005C53ED">
        <w:lastRenderedPageBreak/>
        <w:t>[43]</w:t>
      </w:r>
      <w:r w:rsidRPr="005C53ED">
        <w:tab/>
        <w:t xml:space="preserve">Altinsoy, M.E. (2012). </w:t>
      </w:r>
      <w:r w:rsidR="00837B6B">
        <w:t>"</w:t>
      </w:r>
      <w:r>
        <w:t>The Quality of Auditory-Tactile Virtual Environments,</w:t>
      </w:r>
      <w:r w:rsidR="00837B6B">
        <w:t>"</w:t>
      </w:r>
      <w:r>
        <w:t xml:space="preserve"> Journal of the Audio Engineering Society, Vol. 60, No. 1/2, pp. 38-46, Jan.-Feb. 2012.</w:t>
      </w:r>
    </w:p>
    <w:p w14:paraId="295188DF" w14:textId="4B9D8473" w:rsidR="001361CC" w:rsidRDefault="001361CC" w:rsidP="006426BB">
      <w:pPr>
        <w:pStyle w:val="EX"/>
      </w:pPr>
      <w:r>
        <w:t>[44]</w:t>
      </w:r>
      <w:r>
        <w:tab/>
        <w:t xml:space="preserve">M. Di Luca and A. Mahnan, </w:t>
      </w:r>
      <w:r w:rsidR="00837B6B">
        <w:t>"</w:t>
      </w:r>
      <w:r>
        <w:t>Perceptual Limits of Visual-Haptic Simultaneity in Virtual Reality Interactions,</w:t>
      </w:r>
      <w:r w:rsidR="00837B6B">
        <w:t>"</w:t>
      </w:r>
      <w:r>
        <w:t xml:space="preserve"> 2019 IEEE World Haptics Conference (WHC), 2019, pp. 67-72, doi: 10.1109/WHC.2019.8816173.</w:t>
      </w:r>
    </w:p>
    <w:p w14:paraId="37FC92DA" w14:textId="6E2AEEA2" w:rsidR="00E20B1E" w:rsidRDefault="001361CC" w:rsidP="00E20B1E">
      <w:pPr>
        <w:pStyle w:val="EX"/>
      </w:pPr>
      <w:r>
        <w:t>[45]</w:t>
      </w:r>
      <w:r>
        <w:tab/>
      </w:r>
      <w:r w:rsidRPr="00713E97">
        <w:t>K</w:t>
      </w:r>
      <w:r>
        <w:t>.</w:t>
      </w:r>
      <w:r w:rsidRPr="00713E97">
        <w:t xml:space="preserve"> Antonakoglou</w:t>
      </w:r>
      <w:r>
        <w:t xml:space="preserve"> et al., </w:t>
      </w:r>
      <w:r w:rsidR="00837B6B">
        <w:t>"</w:t>
      </w:r>
      <w:r w:rsidRPr="00713E97">
        <w:t>Toward Haptic Communications Over the 5G Tactile Internet</w:t>
      </w:r>
      <w:r w:rsidR="00837B6B">
        <w:t>"</w:t>
      </w:r>
      <w:r>
        <w:t>, IEEE Communications Surveys &amp; Tutorials, 20 (4), 2018.</w:t>
      </w:r>
    </w:p>
    <w:p w14:paraId="6F9A85BE" w14:textId="42C84F7F" w:rsidR="00E20B1E" w:rsidRDefault="00E20B1E" w:rsidP="00E20B1E">
      <w:pPr>
        <w:pStyle w:val="EX"/>
      </w:pPr>
      <w:r>
        <w:t>[46]</w:t>
      </w:r>
      <w:r>
        <w:tab/>
        <w:t xml:space="preserve">ETSI GS OEU 020 (v1.1.1): </w:t>
      </w:r>
      <w:r w:rsidR="00837B6B">
        <w:t>"</w:t>
      </w:r>
      <w:r>
        <w:t>Operational energy Efficiency for Users (OEU); Carbon equivalent Intensity measurement; Operational infrastructures; Global KPIs; Global KPIs for ICT Sites</w:t>
      </w:r>
      <w:r w:rsidR="00837B6B">
        <w:t>"</w:t>
      </w:r>
      <w:r>
        <w:t>.</w:t>
      </w:r>
    </w:p>
    <w:p w14:paraId="1609ADFB" w14:textId="6E04EF02" w:rsidR="00E20B1E" w:rsidRDefault="00E20B1E" w:rsidP="00E20B1E">
      <w:pPr>
        <w:pStyle w:val="EX"/>
      </w:pPr>
      <w:r>
        <w:t>[47]</w:t>
      </w:r>
      <w:r>
        <w:tab/>
        <w:t xml:space="preserve">3GPP TS 28.310: </w:t>
      </w:r>
      <w:r w:rsidR="00837B6B">
        <w:t>"</w:t>
      </w:r>
      <w:r>
        <w:t>Management and orchestration; Energy efficiency of 5G</w:t>
      </w:r>
      <w:r w:rsidR="00837B6B">
        <w:t>"</w:t>
      </w:r>
      <w:r>
        <w:t>.</w:t>
      </w:r>
    </w:p>
    <w:p w14:paraId="0C6435A7" w14:textId="1C863B5D" w:rsidR="00E20B1E" w:rsidRDefault="00E20B1E" w:rsidP="00E20B1E">
      <w:pPr>
        <w:pStyle w:val="EX"/>
      </w:pPr>
      <w:r>
        <w:t>[48]</w:t>
      </w:r>
      <w:r>
        <w:tab/>
        <w:t xml:space="preserve">ETSI EN 303 472: </w:t>
      </w:r>
      <w:r w:rsidR="00837B6B">
        <w:t>"</w:t>
      </w:r>
      <w:r>
        <w:t>Environmental Engineering (EE); Energy Efficiency measurement methodology and metrics for RAN equipment</w:t>
      </w:r>
      <w:r w:rsidR="00837B6B">
        <w:t>"</w:t>
      </w:r>
      <w:r>
        <w:t>.</w:t>
      </w:r>
    </w:p>
    <w:p w14:paraId="7B6AF55F" w14:textId="38C038D9" w:rsidR="001361CC" w:rsidRPr="006076D3" w:rsidRDefault="00E20B1E" w:rsidP="006426BB">
      <w:pPr>
        <w:pStyle w:val="EX"/>
      </w:pPr>
      <w:r w:rsidRPr="006076D3">
        <w:t>[49]</w:t>
      </w:r>
      <w:r w:rsidRPr="006076D3">
        <w:tab/>
        <w:t xml:space="preserve">3GPP TS 32.299: </w:t>
      </w:r>
      <w:r w:rsidR="00837B6B">
        <w:t>"</w:t>
      </w:r>
      <w:r w:rsidRPr="006076D3">
        <w:t xml:space="preserve"> Telecommunication management; Charging management; Diameter charging applications</w:t>
      </w:r>
      <w:r w:rsidR="00837B6B">
        <w:t>"</w:t>
      </w:r>
      <w:r w:rsidRPr="006076D3">
        <w:t>.</w:t>
      </w:r>
    </w:p>
    <w:p w14:paraId="51543612" w14:textId="7AE98BB9" w:rsidR="00C44471" w:rsidRPr="006076D3" w:rsidRDefault="00C44471" w:rsidP="00C44471">
      <w:pPr>
        <w:pStyle w:val="EX"/>
      </w:pPr>
      <w:r w:rsidRPr="006076D3">
        <w:t>[50]</w:t>
      </w:r>
      <w:r w:rsidRPr="006076D3">
        <w:tab/>
        <w:t xml:space="preserve">N. Nonaka et al., </w:t>
      </w:r>
      <w:r w:rsidR="00837B6B">
        <w:t>"</w:t>
      </w:r>
      <w:r w:rsidRPr="006076D3">
        <w:t>Experimental Trial aboard Shinkansen Test Train Running at 360 km/h for 5G Evolution,</w:t>
      </w:r>
      <w:r w:rsidR="00837B6B">
        <w:t>"</w:t>
      </w:r>
      <w:r w:rsidRPr="006076D3">
        <w:t xml:space="preserve"> 2022 IEEE 95th Vehicular Technology Conference: (VTC2022-Spring), Helsinki, Finland, 2022.</w:t>
      </w:r>
    </w:p>
    <w:p w14:paraId="26AB346C" w14:textId="54646D04" w:rsidR="00214A7C" w:rsidRPr="006076D3" w:rsidRDefault="00214A7C" w:rsidP="00C44471">
      <w:pPr>
        <w:pStyle w:val="EX"/>
      </w:pPr>
      <w:r w:rsidRPr="006076D3">
        <w:t>[51]</w:t>
      </w:r>
      <w:r w:rsidRPr="006076D3">
        <w:tab/>
        <w:t xml:space="preserve">3GPP TS 22.137: </w:t>
      </w:r>
      <w:r w:rsidR="00837B6B">
        <w:t>"</w:t>
      </w:r>
      <w:r w:rsidRPr="006076D3">
        <w:t xml:space="preserve"> Service requirements for Integrated Sensing and Communication </w:t>
      </w:r>
      <w:r w:rsidR="00837B6B">
        <w:t>"</w:t>
      </w:r>
      <w:r w:rsidRPr="006076D3">
        <w:t>.</w:t>
      </w:r>
    </w:p>
    <w:p w14:paraId="1106CB95" w14:textId="30984EA2" w:rsidR="00286663" w:rsidRPr="006076D3" w:rsidRDefault="00286663" w:rsidP="00286663">
      <w:pPr>
        <w:pStyle w:val="EX"/>
      </w:pPr>
      <w:r w:rsidRPr="006076D3">
        <w:t>[52]</w:t>
      </w:r>
      <w:r w:rsidRPr="006076D3">
        <w:tab/>
        <w:t>3GPP TS 22.</w:t>
      </w:r>
      <w:r w:rsidR="00E751ED" w:rsidRPr="006076D3">
        <w:t>369</w:t>
      </w:r>
      <w:r w:rsidRPr="006076D3">
        <w:t xml:space="preserve">: </w:t>
      </w:r>
      <w:r w:rsidR="00837B6B">
        <w:t>"</w:t>
      </w:r>
      <w:r w:rsidRPr="006076D3">
        <w:t xml:space="preserve"> Service requirements for </w:t>
      </w:r>
      <w:r w:rsidR="00B21B33">
        <w:t>A</w:t>
      </w:r>
      <w:r w:rsidR="00B21B33" w:rsidRPr="006076D3">
        <w:t xml:space="preserve">mbient </w:t>
      </w:r>
      <w:r w:rsidRPr="006076D3">
        <w:t xml:space="preserve">power-enabled IoT </w:t>
      </w:r>
      <w:r w:rsidR="00837B6B">
        <w:t>"</w:t>
      </w:r>
      <w:r w:rsidRPr="006076D3">
        <w:t>.</w:t>
      </w:r>
    </w:p>
    <w:p w14:paraId="4CBCDD62" w14:textId="1083397C" w:rsidR="00E751ED" w:rsidRDefault="00E751ED" w:rsidP="00286663">
      <w:pPr>
        <w:pStyle w:val="EX"/>
      </w:pPr>
      <w:r w:rsidRPr="006076D3">
        <w:t>[53]</w:t>
      </w:r>
      <w:r w:rsidRPr="006076D3">
        <w:tab/>
        <w:t>3GPP TS 22.156</w:t>
      </w:r>
      <w:r w:rsidR="006076D3">
        <w:t>:</w:t>
      </w:r>
      <w:r w:rsidRPr="006076D3">
        <w:t xml:space="preserve"> </w:t>
      </w:r>
      <w:r w:rsidR="00837B6B">
        <w:t>"</w:t>
      </w:r>
      <w:r w:rsidRPr="006076D3">
        <w:t>Mobile Metaverse Services</w:t>
      </w:r>
      <w:r w:rsidR="00837B6B">
        <w:t>"</w:t>
      </w:r>
      <w:r w:rsidRPr="006076D3">
        <w:t>.</w:t>
      </w:r>
    </w:p>
    <w:p w14:paraId="0485D2AB" w14:textId="09D7AB76" w:rsidR="000214C4" w:rsidRDefault="000214C4" w:rsidP="00286663">
      <w:pPr>
        <w:pStyle w:val="EX"/>
      </w:pPr>
      <w:r w:rsidRPr="000214C4">
        <w:t>[54]</w:t>
      </w:r>
      <w:r w:rsidRPr="000214C4">
        <w:tab/>
        <w:t xml:space="preserve">IEEE Std 802.1Q: </w:t>
      </w:r>
      <w:r w:rsidR="00837B6B">
        <w:t>"</w:t>
      </w:r>
      <w:r w:rsidRPr="000214C4">
        <w:t>IEEE Standard for Local and Metropolitan Area Networks---Bridges and Bridged Networks</w:t>
      </w:r>
      <w:r w:rsidR="00837B6B">
        <w:t>"</w:t>
      </w:r>
      <w:r w:rsidRPr="000214C4">
        <w:t>.</w:t>
      </w:r>
    </w:p>
    <w:p w14:paraId="1CEFAA56" w14:textId="7DCEB227" w:rsidR="00555A4C" w:rsidRDefault="00555A4C" w:rsidP="00555A4C">
      <w:pPr>
        <w:pStyle w:val="EX"/>
        <w:rPr>
          <w:lang w:eastAsia="zh-CN"/>
        </w:rPr>
      </w:pPr>
      <w:r>
        <w:rPr>
          <w:rStyle w:val="Hyperlink"/>
        </w:rPr>
        <w:t>[55]</w:t>
      </w:r>
      <w:r>
        <w:rPr>
          <w:rStyle w:val="Hyperlink"/>
        </w:rPr>
        <w:tab/>
        <w:t xml:space="preserve">3GPP TS 22.228: </w:t>
      </w:r>
      <w:r w:rsidR="00837B6B">
        <w:t>"</w:t>
      </w:r>
      <w:r>
        <w:t xml:space="preserve">Service requirements for the Internet Protocol (IP) Multimedia core network Subsystem </w:t>
      </w:r>
      <w:r w:rsidR="00837B6B">
        <w:t>"</w:t>
      </w:r>
      <w:r>
        <w:rPr>
          <w:rFonts w:hint="eastAsia"/>
          <w:lang w:eastAsia="zh-CN"/>
        </w:rPr>
        <w:t>.</w:t>
      </w:r>
    </w:p>
    <w:p w14:paraId="31667245" w14:textId="3F1C7690" w:rsidR="00555A4C" w:rsidRDefault="00555A4C" w:rsidP="00555A4C">
      <w:pPr>
        <w:pStyle w:val="EX"/>
        <w:rPr>
          <w:lang w:eastAsia="zh-CN"/>
        </w:rPr>
      </w:pPr>
      <w:r>
        <w:rPr>
          <w:lang w:eastAsia="zh-CN"/>
        </w:rPr>
        <w:t>[56]</w:t>
      </w:r>
      <w:r>
        <w:rPr>
          <w:lang w:eastAsia="zh-CN"/>
        </w:rPr>
        <w:tab/>
        <w:t xml:space="preserve">ITU-T E.800: </w:t>
      </w:r>
      <w:r w:rsidR="00837B6B">
        <w:t>"</w:t>
      </w:r>
      <w:r>
        <w:t>Definitions of terms related to quality of service</w:t>
      </w:r>
      <w:r w:rsidR="00837B6B">
        <w:t>"</w:t>
      </w:r>
      <w:r>
        <w:rPr>
          <w:rFonts w:hint="eastAsia"/>
          <w:lang w:eastAsia="zh-CN"/>
        </w:rPr>
        <w:t>.</w:t>
      </w:r>
    </w:p>
    <w:p w14:paraId="423A906A" w14:textId="4FA8A371" w:rsidR="00555A4C" w:rsidRDefault="00555A4C" w:rsidP="00555A4C">
      <w:pPr>
        <w:pStyle w:val="EX"/>
      </w:pPr>
      <w:r>
        <w:rPr>
          <w:lang w:eastAsia="zh-CN"/>
        </w:rPr>
        <w:t>[57]</w:t>
      </w:r>
      <w:r>
        <w:rPr>
          <w:lang w:eastAsia="zh-CN"/>
        </w:rPr>
        <w:tab/>
      </w:r>
      <w:hyperlink r:id="rId16" w:history="1">
        <w:r w:rsidRPr="001759B5">
          <w:rPr>
            <w:rStyle w:val="Hyperlink"/>
            <w:lang w:eastAsia="zh-CN"/>
          </w:rPr>
          <w:t>https://www.ncbi.nlm.nih.gov/pmc/articles/PMC8177735/</w:t>
        </w:r>
      </w:hyperlink>
      <w:r>
        <w:rPr>
          <w:lang w:eastAsia="zh-CN"/>
        </w:rPr>
        <w:t>.</w:t>
      </w:r>
    </w:p>
    <w:p w14:paraId="5BC31A0F" w14:textId="77777777" w:rsidR="00080512" w:rsidRPr="00736B3F" w:rsidRDefault="00080512" w:rsidP="00212EE0">
      <w:pPr>
        <w:pStyle w:val="Heading1"/>
      </w:pPr>
      <w:bookmarkStart w:id="27" w:name="_Toc210399493"/>
      <w:r w:rsidRPr="00736B3F">
        <w:t>3</w:t>
      </w:r>
      <w:r w:rsidRPr="00736B3F">
        <w:tab/>
        <w:t xml:space="preserve">Definitions, </w:t>
      </w:r>
      <w:r w:rsidR="008028A4" w:rsidRPr="00736B3F">
        <w:t>symbols and abbreviations</w:t>
      </w:r>
      <w:bookmarkEnd w:id="22"/>
      <w:bookmarkEnd w:id="23"/>
      <w:bookmarkEnd w:id="24"/>
      <w:bookmarkEnd w:id="25"/>
      <w:bookmarkEnd w:id="27"/>
    </w:p>
    <w:p w14:paraId="66CB8C56"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10399494"/>
      <w:r w:rsidRPr="00736B3F">
        <w:t>3.1</w:t>
      </w:r>
      <w:r w:rsidRPr="00736B3F">
        <w:tab/>
        <w:t>Definitions</w:t>
      </w:r>
      <w:bookmarkEnd w:id="28"/>
      <w:bookmarkEnd w:id="29"/>
      <w:bookmarkEnd w:id="30"/>
      <w:bookmarkEnd w:id="31"/>
      <w:bookmarkEnd w:id="32"/>
    </w:p>
    <w:p w14:paraId="29D3A5BF"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378A5672"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512326E2" w14:textId="3F6655F6" w:rsidR="0095264A" w:rsidRPr="00C431F4" w:rsidRDefault="00837B6B" w:rsidP="0042332E">
      <w:pPr>
        <w:pStyle w:val="NO"/>
      </w:pPr>
      <w:r w:rsidRPr="00C431F4">
        <w:rPr>
          <w:lang w:eastAsia="zh-CN"/>
        </w:rPr>
        <w:t xml:space="preserve">NOTE </w:t>
      </w:r>
      <w:r>
        <w:rPr>
          <w:lang w:eastAsia="zh-CN"/>
        </w:rPr>
        <w:t>1</w:t>
      </w:r>
      <w:r w:rsidRPr="00C431F4">
        <w:rPr>
          <w:lang w:eastAsia="zh-CN"/>
        </w:rPr>
        <w:t>:</w:t>
      </w:r>
      <w:r>
        <w:rPr>
          <w:lang w:eastAsia="zh-CN"/>
        </w:rPr>
        <w:tab/>
      </w:r>
      <w:r w:rsidR="0095264A" w:rsidRPr="00C431F4">
        <w:rPr>
          <w:lang w:eastAsia="zh-CN"/>
        </w:rPr>
        <w:tab/>
      </w:r>
      <w:r w:rsidR="0095264A" w:rsidRPr="00C431F4">
        <w:t xml:space="preserve">The enhanced positioning service area represents for example a factory plant, a dense urban area, an area along a road or railway track, a tunnel and covers both </w:t>
      </w:r>
      <w:r w:rsidR="0095264A" w:rsidRPr="00C431F4">
        <w:rPr>
          <w:lang w:eastAsia="zh-CN"/>
        </w:rPr>
        <w:t>indoor and outdoor environments.</w:t>
      </w:r>
    </w:p>
    <w:p w14:paraId="4C979347"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6DF9E933" w14:textId="77777777" w:rsidR="00E964B0" w:rsidRPr="007D1F86" w:rsidRDefault="00E964B0" w:rsidP="003A0ED6">
      <w:pPr>
        <w:pStyle w:val="NO"/>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77444A3" w14:textId="77777777" w:rsidR="0095264A" w:rsidRPr="00C431F4" w:rsidRDefault="0095264A" w:rsidP="0095264A">
      <w:r w:rsidRPr="00C431F4">
        <w:rPr>
          <w:b/>
        </w:rPr>
        <w:t>5G satellite access network</w:t>
      </w:r>
      <w:r w:rsidRPr="00C431F4">
        <w:t xml:space="preserve">: 5G access network using at least one satellite. </w:t>
      </w:r>
    </w:p>
    <w:p w14:paraId="3279E57A" w14:textId="77777777" w:rsidR="007945A1" w:rsidRDefault="0095264A" w:rsidP="007945A1">
      <w:r w:rsidRPr="00C431F4">
        <w:rPr>
          <w:b/>
        </w:rPr>
        <w:lastRenderedPageBreak/>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09653F02" w14:textId="1BC9E20B" w:rsidR="0095264A" w:rsidRPr="00C431F4" w:rsidRDefault="00837B6B" w:rsidP="007945A1">
      <w:pPr>
        <w:pStyle w:val="NO"/>
        <w:rPr>
          <w:b/>
        </w:rPr>
      </w:pPr>
      <w:r w:rsidRPr="007945A1">
        <w:t>NOTE 2:</w:t>
      </w:r>
      <w:r>
        <w:tab/>
      </w:r>
      <w:r w:rsidR="0095264A" w:rsidRPr="007945A1">
        <w:tab/>
        <w:t>This includes both indoor and any outdoor environments.</w:t>
      </w:r>
    </w:p>
    <w:p w14:paraId="0C2EE05C"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7D61D879" w14:textId="77777777" w:rsidR="0074087F" w:rsidRDefault="00B84FBA" w:rsidP="007009E4">
      <w:r>
        <w:rPr>
          <w:b/>
        </w:rPr>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2DBA9CDC"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6B2063FC"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54A8A000"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640EF7BD" w14:textId="77777777" w:rsidR="00030216" w:rsidRPr="00C2384D" w:rsidRDefault="00030216" w:rsidP="00030216">
      <w:pPr>
        <w:rPr>
          <w:lang w:val="en-US" w:eastAsia="zh-CN"/>
        </w:rPr>
      </w:pPr>
      <w:r>
        <w:rPr>
          <w:b/>
          <w:bCs/>
          <w:lang w:val="en-US" w:eastAsia="zh-CN"/>
        </w:rPr>
        <w:t>a</w:t>
      </w:r>
      <w:r w:rsidRPr="004216AA">
        <w:rPr>
          <w:b/>
          <w:bCs/>
          <w:lang w:val="en-US" w:eastAsia="zh-CN"/>
        </w:rPr>
        <w:t xml:space="preserve">uthorised </w:t>
      </w:r>
      <w:r>
        <w:rPr>
          <w:b/>
          <w:bCs/>
          <w:lang w:val="en-US" w:eastAsia="zh-CN"/>
        </w:rPr>
        <w:t>a</w:t>
      </w:r>
      <w:r w:rsidRPr="004216AA">
        <w:rPr>
          <w:b/>
          <w:bCs/>
          <w:lang w:val="en-US" w:eastAsia="zh-CN"/>
        </w:rPr>
        <w:t xml:space="preserve">dministrator: </w:t>
      </w:r>
      <w:r w:rsidRPr="004216AA">
        <w:rPr>
          <w:lang w:val="en-US" w:eastAsia="zh-CN"/>
        </w:rPr>
        <w:t>a user or other entity authorised to partially configure and manage a network node in a CPN (e.g. a PRAS, or eRG)</w:t>
      </w:r>
      <w:r w:rsidR="00CF46D8">
        <w:rPr>
          <w:lang w:val="en-US" w:eastAsia="zh-CN"/>
        </w:rPr>
        <w:t xml:space="preserve"> or a PIN element in a PIN</w:t>
      </w:r>
      <w:r w:rsidRPr="004216AA">
        <w:rPr>
          <w:lang w:val="en-US" w:eastAsia="zh-CN"/>
        </w:rPr>
        <w:t>.</w:t>
      </w:r>
    </w:p>
    <w:p w14:paraId="2D43026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7EBFDCBE" w14:textId="77777777" w:rsidR="001A05E7" w:rsidRDefault="001A05E7" w:rsidP="001A05E7">
      <w:r>
        <w:rPr>
          <w:b/>
          <w:bCs/>
        </w:rPr>
        <w:t>carbon intensity:</w:t>
      </w:r>
      <w:r>
        <w:t xml:space="preserve"> </w:t>
      </w:r>
      <w:r w:rsidRPr="00935209">
        <w:t>quantity of CO</w:t>
      </w:r>
      <w:r w:rsidRPr="00935209">
        <w:rPr>
          <w:vertAlign w:val="subscript"/>
        </w:rPr>
        <w:t>2</w:t>
      </w:r>
      <w:r w:rsidRPr="00935209">
        <w:t xml:space="preserve"> equivalent emission per unit of final energy consumption for an operational period of use</w:t>
      </w:r>
      <w:r>
        <w:t>.</w:t>
      </w:r>
      <w:r w:rsidRPr="00935209">
        <w:t xml:space="preserve"> [</w:t>
      </w:r>
      <w:r>
        <w:t>46</w:t>
      </w:r>
      <w:r w:rsidRPr="00935209">
        <w:t>]</w:t>
      </w:r>
    </w:p>
    <w:p w14:paraId="21844F20"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6BDC39E4" w14:textId="0EC80C26"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00837B6B">
        <w:t>"</w:t>
      </w:r>
      <w:r>
        <w:t>end-to-end</w:t>
      </w:r>
      <w:r w:rsidR="00837B6B">
        <w:t>"</w:t>
      </w:r>
      <w:r>
        <w:t xml:space="preserve"> is the communication service interface.</w:t>
      </w:r>
    </w:p>
    <w:p w14:paraId="7AA5D3AA"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46B61A11"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5312DB03"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568DDF4"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7317A7A3"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6D871BC9" w14:textId="77777777"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7341ECB8"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4323550A" w14:textId="77777777" w:rsidR="006A240C" w:rsidRPr="00B64185" w:rsidRDefault="00BB6E37" w:rsidP="00BB6E37">
      <w:r w:rsidRPr="004200F6">
        <w:rPr>
          <w:b/>
          <w:bCs/>
        </w:rPr>
        <w:t>DualSteer device:</w:t>
      </w:r>
      <w:r>
        <w:t xml:space="preserve"> A device supporting </w:t>
      </w:r>
      <w:r w:rsidRPr="00C36058">
        <w:rPr>
          <w:rFonts w:eastAsia="Calibri"/>
        </w:rPr>
        <w:t xml:space="preserve">traffic steering and switching </w:t>
      </w:r>
      <w:r w:rsidRPr="00E13922">
        <w:rPr>
          <w:rFonts w:eastAsia="Calibri"/>
        </w:rPr>
        <w:t>of user data (for different services) across two 3GPP access networks</w:t>
      </w:r>
      <w:r>
        <w:rPr>
          <w:rFonts w:eastAsia="Calibri"/>
        </w:rPr>
        <w:t>; it</w:t>
      </w:r>
      <w:r>
        <w:t xml:space="preserve"> can be a single UE, in case of non-</w:t>
      </w:r>
      <w:r>
        <w:rPr>
          <w:lang w:eastAsia="zh-CN"/>
        </w:rPr>
        <w:t>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r w:rsidRPr="009F77CB">
        <w:rPr>
          <w:lang w:eastAsia="zh-CN"/>
        </w:rPr>
        <w:t xml:space="preserve">, </w:t>
      </w:r>
      <w:r>
        <w:rPr>
          <w:lang w:eastAsia="zh-CN"/>
        </w:rPr>
        <w:t xml:space="preserve">or </w:t>
      </w:r>
      <w:r w:rsidRPr="009F77CB">
        <w:rPr>
          <w:lang w:eastAsia="zh-CN"/>
        </w:rPr>
        <w:t>two separate UEs</w:t>
      </w:r>
      <w:r>
        <w:rPr>
          <w:lang w:eastAsia="zh-CN"/>
        </w:rPr>
        <w:t xml:space="preserve"> in case of 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p>
    <w:p w14:paraId="3D8246C3"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49E1706B" w14:textId="77777777" w:rsidR="001A05E7" w:rsidRDefault="001A05E7" w:rsidP="001A05E7">
      <w:pPr>
        <w:rPr>
          <w:lang w:val="en-US" w:eastAsia="zh-CN"/>
        </w:rPr>
      </w:pPr>
      <w:r w:rsidRPr="00FD41D2">
        <w:rPr>
          <w:b/>
          <w:bCs/>
          <w:lang w:val="en-US" w:eastAsia="zh-CN"/>
        </w:rPr>
        <w:t>energy availability</w:t>
      </w:r>
      <w:r>
        <w:rPr>
          <w:lang w:val="en-US" w:eastAsia="zh-CN"/>
        </w:rPr>
        <w:t>: the remaining amount of energy (e.g. in kWh) locally available for consumption. F</w:t>
      </w:r>
      <w:r w:rsidRPr="00E2599C">
        <w:rPr>
          <w:lang w:val="en-US" w:eastAsia="zh-CN"/>
        </w:rPr>
        <w:t xml:space="preserve">or </w:t>
      </w:r>
      <w:r>
        <w:rPr>
          <w:lang w:val="en-US" w:eastAsia="zh-CN"/>
        </w:rPr>
        <w:t xml:space="preserve">devices, </w:t>
      </w:r>
      <w:r w:rsidRPr="00E2599C">
        <w:rPr>
          <w:lang w:val="en-US" w:eastAsia="zh-CN"/>
        </w:rPr>
        <w:t>network elements and functions</w:t>
      </w:r>
      <w:r>
        <w:rPr>
          <w:lang w:val="en-US" w:eastAsia="zh-CN"/>
        </w:rPr>
        <w:t>, energy availability</w:t>
      </w:r>
      <w:r w:rsidRPr="00E2599C">
        <w:rPr>
          <w:lang w:val="en-US" w:eastAsia="zh-CN"/>
        </w:rPr>
        <w:t xml:space="preserve"> may be limited and/or intermittent, in particular when relying on batteries and/or renewable energy sources (e.g. </w:t>
      </w:r>
      <w:r>
        <w:rPr>
          <w:lang w:val="en-US" w:eastAsia="zh-CN"/>
        </w:rPr>
        <w:t xml:space="preserve">off-grid base stations, </w:t>
      </w:r>
      <w:r w:rsidRPr="00E2599C">
        <w:rPr>
          <w:lang w:val="en-US" w:eastAsia="zh-CN"/>
        </w:rPr>
        <w:t xml:space="preserve">satellites etc) or during power grid </w:t>
      </w:r>
      <w:r>
        <w:rPr>
          <w:lang w:val="en-US" w:eastAsia="zh-CN"/>
        </w:rPr>
        <w:t xml:space="preserve">heavy load or </w:t>
      </w:r>
      <w:r w:rsidRPr="00E2599C">
        <w:rPr>
          <w:lang w:val="en-US" w:eastAsia="zh-CN"/>
        </w:rPr>
        <w:t>disruptions</w:t>
      </w:r>
      <w:r>
        <w:rPr>
          <w:lang w:val="en-US" w:eastAsia="zh-CN"/>
        </w:rPr>
        <w:t xml:space="preserve">. </w:t>
      </w:r>
    </w:p>
    <w:p w14:paraId="68A2A0F2" w14:textId="77777777" w:rsidR="001A05E7" w:rsidRDefault="001A05E7" w:rsidP="001A05E7">
      <w:pPr>
        <w:rPr>
          <w:lang w:val="en-US" w:eastAsia="zh-CN"/>
        </w:rPr>
      </w:pPr>
      <w:r w:rsidRPr="00FD41D2">
        <w:rPr>
          <w:b/>
          <w:bCs/>
          <w:lang w:val="en-US" w:eastAsia="zh-CN"/>
        </w:rPr>
        <w:lastRenderedPageBreak/>
        <w:t>energy capacity</w:t>
      </w:r>
      <w:r>
        <w:rPr>
          <w:lang w:val="en-US" w:eastAsia="zh-CN"/>
        </w:rPr>
        <w:t>: the maximum amount of energy (e.g. in kWh) that can be locally available for consumption (either locally produced and/or stored) by a device or a network element or function.</w:t>
      </w:r>
    </w:p>
    <w:p w14:paraId="42054938" w14:textId="77777777" w:rsidR="00E20B1E" w:rsidRDefault="00E20B1E" w:rsidP="00E20B1E">
      <w:r>
        <w:rPr>
          <w:b/>
        </w:rPr>
        <w:t>energy charging rate</w:t>
      </w:r>
      <w:r>
        <w:t>: a means of determining the energy consumption consequence (use of energy credit) associated with charging events.</w:t>
      </w:r>
    </w:p>
    <w:p w14:paraId="5FD6B2FF" w14:textId="77777777" w:rsidR="002C6189" w:rsidRDefault="00E20B1E" w:rsidP="002C6189">
      <w:r>
        <w:rPr>
          <w:b/>
        </w:rPr>
        <w:t>energy credit</w:t>
      </w:r>
      <w:r>
        <w:t>: a quantity of energy credit associated with the subscriber that can be used for credit control by the 5G system.</w:t>
      </w:r>
    </w:p>
    <w:p w14:paraId="4A9DCFAE" w14:textId="77777777" w:rsidR="001A05E7" w:rsidRDefault="001A05E7" w:rsidP="001A05E7">
      <w:bookmarkStart w:id="40" w:name="_Hlk75354616"/>
      <w:r>
        <w:rPr>
          <w:b/>
          <w:bCs/>
          <w:lang w:eastAsia="zh-CN"/>
        </w:rPr>
        <w:t>e</w:t>
      </w:r>
      <w:r w:rsidRPr="00941EC5">
        <w:rPr>
          <w:b/>
          <w:bCs/>
          <w:lang w:eastAsia="zh-CN"/>
        </w:rPr>
        <w:t xml:space="preserve">nergy </w:t>
      </w:r>
      <w:r w:rsidRPr="003F5408">
        <w:rPr>
          <w:b/>
          <w:bCs/>
        </w:rPr>
        <w:t>rationing</w:t>
      </w:r>
      <w:r w:rsidRPr="003C3894">
        <w:rPr>
          <w:b/>
          <w:bCs/>
          <w:lang w:eastAsia="zh-CN"/>
        </w:rPr>
        <w:t xml:space="preserve">: </w:t>
      </w:r>
      <w:r w:rsidRPr="00474CCC">
        <w:t>A situation in which the availability of energy either across the network or at a particular network element or function is limited or reduced</w:t>
      </w:r>
      <w:r>
        <w:t>.</w:t>
      </w:r>
    </w:p>
    <w:p w14:paraId="23352765" w14:textId="77777777" w:rsidR="001A05E7" w:rsidRDefault="001A05E7" w:rsidP="001A05E7">
      <w:pPr>
        <w:rPr>
          <w:lang w:val="en-US"/>
        </w:rPr>
      </w:pPr>
      <w:r w:rsidRPr="00BF2393">
        <w:rPr>
          <w:b/>
          <w:lang w:val="en-US"/>
        </w:rPr>
        <w:t>energy-related characteristics:</w:t>
      </w:r>
      <w:r w:rsidRPr="00BF2393">
        <w:rPr>
          <w:lang w:val="en-US"/>
        </w:rPr>
        <w:t xml:space="preserve"> information </w:t>
      </w:r>
      <w:r>
        <w:rPr>
          <w:lang w:val="en-US"/>
        </w:rPr>
        <w:t>which characterize the</w:t>
      </w:r>
      <w:r w:rsidRPr="00BF2393">
        <w:rPr>
          <w:lang w:val="en-US"/>
        </w:rPr>
        <w:t xml:space="preserve"> </w:t>
      </w:r>
      <w:r>
        <w:rPr>
          <w:lang w:val="en-US"/>
        </w:rPr>
        <w:t>energy</w:t>
      </w:r>
      <w:r w:rsidRPr="00BF2393">
        <w:rPr>
          <w:lang w:val="en-US"/>
        </w:rPr>
        <w:t xml:space="preserve"> </w:t>
      </w:r>
      <w:r>
        <w:rPr>
          <w:lang w:val="en-US"/>
        </w:rPr>
        <w:t>to power</w:t>
      </w:r>
      <w:r w:rsidRPr="00BF2393">
        <w:rPr>
          <w:lang w:val="en-US"/>
        </w:rPr>
        <w:t xml:space="preserve"> the operator’s network </w:t>
      </w:r>
      <w:r>
        <w:rPr>
          <w:lang w:val="en-US"/>
        </w:rPr>
        <w:t>in terms of</w:t>
      </w:r>
      <w:r w:rsidRPr="00BF2393">
        <w:rPr>
          <w:lang w:val="en-US"/>
        </w:rPr>
        <w:t xml:space="preserve"> energy</w:t>
      </w:r>
      <w:r w:rsidRPr="00BF2393">
        <w:rPr>
          <w:rFonts w:hint="eastAsia"/>
          <w:lang w:val="en-US"/>
        </w:rPr>
        <w:t xml:space="preserve"> consumption, </w:t>
      </w:r>
      <w:r w:rsidRPr="00BF2393">
        <w:rPr>
          <w:lang w:val="en-US"/>
        </w:rPr>
        <w:t>energy supply mix</w:t>
      </w:r>
      <w:r w:rsidRPr="00BF2393">
        <w:rPr>
          <w:rFonts w:hint="eastAsia"/>
          <w:lang w:val="en-US"/>
        </w:rPr>
        <w:t>, c</w:t>
      </w:r>
      <w:r w:rsidRPr="00BF2393">
        <w:rPr>
          <w:lang w:val="en-US"/>
        </w:rPr>
        <w:t>arbon footprint</w:t>
      </w:r>
      <w:r w:rsidRPr="00BF2393">
        <w:rPr>
          <w:rFonts w:hint="eastAsia"/>
          <w:lang w:val="en-US"/>
        </w:rPr>
        <w:t xml:space="preserve">, </w:t>
      </w:r>
      <w:r w:rsidRPr="00BF2393">
        <w:rPr>
          <w:lang w:val="en-US"/>
        </w:rPr>
        <w:t>energy capacity</w:t>
      </w:r>
      <w:r w:rsidRPr="00BF2393">
        <w:rPr>
          <w:rFonts w:hint="eastAsia"/>
          <w:lang w:val="en-US"/>
        </w:rPr>
        <w:t xml:space="preserve"> and availability conditions</w:t>
      </w:r>
      <w:r>
        <w:rPr>
          <w:lang w:val="en-US"/>
        </w:rPr>
        <w:t>.</w:t>
      </w:r>
    </w:p>
    <w:p w14:paraId="493517B8" w14:textId="77777777" w:rsidR="001A05E7" w:rsidRPr="00877858" w:rsidRDefault="001A05E7" w:rsidP="001A05E7">
      <w:pPr>
        <w:pStyle w:val="NO"/>
      </w:pPr>
      <w:r w:rsidRPr="00877858">
        <w:t>NOTE:</w:t>
      </w:r>
      <w:r w:rsidRPr="00877858">
        <w:tab/>
        <w:t xml:space="preserve">Which energy-related characteristics are relevant depends on the scenario. </w:t>
      </w:r>
    </w:p>
    <w:p w14:paraId="14DBD95E" w14:textId="77777777" w:rsidR="00BB6E37" w:rsidRDefault="00BB6E37" w:rsidP="00BB6E37">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512EB7B9" w14:textId="77777777" w:rsidR="001A05E7" w:rsidRDefault="001A05E7" w:rsidP="001A05E7">
      <w:pPr>
        <w:rPr>
          <w:lang w:val="en-US" w:eastAsia="zh-CN"/>
        </w:rPr>
      </w:pPr>
      <w:r w:rsidRPr="003B108E">
        <w:rPr>
          <w:b/>
          <w:bCs/>
          <w:lang w:val="en-US" w:eastAsia="zh-CN"/>
        </w:rPr>
        <w:t>energy supply mix</w:t>
      </w:r>
      <w:r>
        <w:rPr>
          <w:lang w:val="en-US" w:eastAsia="zh-CN"/>
        </w:rPr>
        <w:t xml:space="preserve">: the </w:t>
      </w:r>
      <w:r>
        <w:rPr>
          <w:rStyle w:val="ui-provider"/>
        </w:rPr>
        <w:t xml:space="preserve">combination of the various energy sources (i.e. renewable and not) used to meet energy needs of </w:t>
      </w:r>
      <w:r>
        <w:rPr>
          <w:lang w:val="en-US" w:eastAsia="zh-CN"/>
        </w:rPr>
        <w:t>a device or a network element or function.</w:t>
      </w:r>
    </w:p>
    <w:p w14:paraId="084B267A"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460FC9DF" w14:textId="77777777" w:rsidR="00781C5F" w:rsidRDefault="00781C5F" w:rsidP="00781C5F">
      <w:r w:rsidRPr="004865F5">
        <w:rPr>
          <w:b/>
        </w:rPr>
        <w:t xml:space="preserve">holdover: </w:t>
      </w:r>
      <w:r w:rsidRPr="00B51273">
        <w:rPr>
          <w:bCs/>
        </w:rPr>
        <w:t>A clock A, previously synchronized/syntonized to another clock B (normally a primary reference or a Master Clock) but whose frequency is determined in part using data acquired while it was synchronized/syntonized to B, is said to be in holdover or in the holdover mode as long as it is within its accuracy requirements</w:t>
      </w:r>
      <w:r w:rsidRPr="00235394">
        <w:t>.</w:t>
      </w:r>
    </w:p>
    <w:p w14:paraId="66C048A6"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79B003EF" w14:textId="77777777" w:rsidR="00781C5F" w:rsidRDefault="00781C5F" w:rsidP="00781C5F">
      <w:r w:rsidRPr="00833A28">
        <w:rPr>
          <w:b/>
        </w:rPr>
        <w:t xml:space="preserve">Holdover time: </w:t>
      </w:r>
      <w:r w:rsidRPr="00833A28">
        <w:t>the time period that is available to repair the first priority timing source when it is lost (e.g., when the primary GNSS reference is lost). During this period the synchronization accuracy requirement should be guaranteed, e.g., by means of defining multiple synchronization references.</w:t>
      </w:r>
    </w:p>
    <w:p w14:paraId="7093DCC9" w14:textId="77777777" w:rsidR="00B96E40" w:rsidRDefault="00B96E40" w:rsidP="00781C5F">
      <w:r w:rsidRPr="00537B0D">
        <w:rPr>
          <w:b/>
        </w:rPr>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389F9B0"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0F3CB9B8"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27AD8729"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4726F607"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3CB944FB"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2A98343E"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C18E6F2" w14:textId="77777777" w:rsidR="00A11C20" w:rsidRDefault="00A11C20" w:rsidP="00575F58">
      <w:r w:rsidRPr="00225B0C">
        <w:rPr>
          <w:b/>
        </w:rPr>
        <w:t>IoT device:</w:t>
      </w:r>
      <w:r w:rsidRPr="00A11C20">
        <w:t xml:space="preserve"> a type of UE which is dedicated for a set of specific use cases or services and which is allowed to make use of certain features restricted to this type of UEs.</w:t>
      </w:r>
    </w:p>
    <w:p w14:paraId="5260A323"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605F4BA8" w14:textId="77777777" w:rsidR="00E20B1E" w:rsidRDefault="00E20B1E" w:rsidP="00E20B1E">
      <w:r>
        <w:rPr>
          <w:b/>
        </w:rPr>
        <w:t>maximum energy consumption</w:t>
      </w:r>
      <w:r>
        <w:t>: a policy establishing an upper bound on the quantity of energy consumption [47] by the 5G system in a specific period of time, or space, e.g. energy consumption inside a given service area.</w:t>
      </w:r>
    </w:p>
    <w:p w14:paraId="42E652FC"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190A570E" w14:textId="77777777" w:rsidR="00A11C20" w:rsidRPr="00736B3F" w:rsidRDefault="00E20B1E" w:rsidP="00225B0C">
      <w:pPr>
        <w:pStyle w:val="NO"/>
      </w:pPr>
      <w:r>
        <w:lastRenderedPageBreak/>
        <w:t>NOTE:</w:t>
      </w:r>
      <w:r>
        <w:tab/>
        <w:t>The terms maximum energy credit limit is distinct from 'maximum energy consumption' because the credit limit is a total amount of energy consumed, where maximum energy consumption is a limit to the consumption in a given interval of time.</w:t>
      </w:r>
    </w:p>
    <w:p w14:paraId="3CBA6ED5"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573AA470"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7FC34C54"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he sharing of NG-RAN among a number of operators.</w:t>
      </w:r>
    </w:p>
    <w:p w14:paraId="02542516"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11F6620"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5C9DCF1D"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2D1F75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2AE24A22"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4642B612"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84FA177" w14:textId="77777777" w:rsidR="00030216" w:rsidRDefault="00030216" w:rsidP="00030216">
      <w:r>
        <w:rPr>
          <w:b/>
          <w:lang w:val="en-US"/>
        </w:rPr>
        <w:t xml:space="preserve">PIN Element: </w:t>
      </w:r>
      <w:r>
        <w:t>UE or non-3GPP device that can communicate within a PIN.</w:t>
      </w:r>
    </w:p>
    <w:p w14:paraId="71F20C4C"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6DCEB70B"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2E510F84" w14:textId="77777777" w:rsidR="00030216" w:rsidRPr="00F27529" w:rsidDel="00C77BEA" w:rsidRDefault="00030216" w:rsidP="00030216">
      <w:pPr>
        <w:pStyle w:val="NO"/>
      </w:pPr>
      <w:r w:rsidRPr="00F27529" w:rsidDel="00C77BEA">
        <w:t>NOTE </w:t>
      </w:r>
      <w:r w:rsidRPr="00F27529">
        <w:t>5</w:t>
      </w:r>
      <w:r>
        <w:t>B:</w:t>
      </w:r>
      <w:r w:rsidRPr="00F27529" w:rsidDel="00C77BEA">
        <w:tab/>
        <w:t>When a PIN direct connection is between two PIN Elements that are UEs this direct connection is typically known as a direct device connection.</w:t>
      </w:r>
    </w:p>
    <w:p w14:paraId="76CD11CB" w14:textId="77777777" w:rsidR="00030216" w:rsidRPr="00F27529" w:rsidDel="00C77BEA" w:rsidRDefault="00030216" w:rsidP="00030216">
      <w:pPr>
        <w:spacing w:before="120"/>
        <w:jc w:val="both"/>
      </w:pPr>
      <w:r w:rsidRPr="00F27529" w:rsidDel="00C77BEA">
        <w:rPr>
          <w:b/>
          <w:lang w:val="en-US"/>
        </w:rPr>
        <w:t xml:space="preserve">PIN Element with Gateway Capability: </w:t>
      </w:r>
      <w:r w:rsidRPr="00F27529" w:rsidDel="00C77BEA">
        <w:rPr>
          <w:lang w:val="en-US"/>
        </w:rPr>
        <w:t>a UE PIN Element that has the ability</w:t>
      </w:r>
      <w:r w:rsidRPr="00F27529" w:rsidDel="00C77BEA">
        <w:t xml:space="preserve"> to provide connectivity to and from the 5G network for other PIN Elements.</w:t>
      </w:r>
    </w:p>
    <w:p w14:paraId="34308698"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A833C9"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03D77333"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7B6B2272"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58157516"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4A39A8A1"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210707F3"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25C8B87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205A6AA1"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47B96673"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2E9C19F4" w14:textId="77777777" w:rsidR="00C34C4B" w:rsidRDefault="00656C95" w:rsidP="00656C95">
      <w:r w:rsidRPr="005E0A99">
        <w:rPr>
          <w:rFonts w:eastAsia="Malgun Gothic"/>
          <w:b/>
          <w:lang w:val="en-US"/>
        </w:rPr>
        <w:t>ProSe UE-to-UE Relay</w:t>
      </w:r>
      <w:r>
        <w:rPr>
          <w:rFonts w:eastAsia="Malgun Gothic"/>
          <w:lang w:val="en-US"/>
        </w:rPr>
        <w:t xml:space="preserve">: a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359C66C1" w14:textId="77777777" w:rsidR="004D73F0" w:rsidRDefault="004D73F0" w:rsidP="00CB00C2">
      <w:pPr>
        <w:rPr>
          <w:rFonts w:eastAsia="SimSun"/>
          <w:lang w:val="en-US" w:eastAsia="zh-CN" w:bidi="ar"/>
        </w:rPr>
      </w:pPr>
      <w:bookmarkStart w:id="42" w:name="_Hlk48835424"/>
      <w:r>
        <w:rPr>
          <w:b/>
        </w:rPr>
        <w:lastRenderedPageBreak/>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4C1ECE08"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position relatively to other network elements or relatively to other UEs.</w:t>
      </w:r>
    </w:p>
    <w:p w14:paraId="54D2F387"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3BD56E17"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05ED3F5A" w14:textId="77777777" w:rsidR="00AB7B6C" w:rsidRDefault="00E20B1E" w:rsidP="00AB7B6C">
      <w:pPr>
        <w:pStyle w:val="NO"/>
        <w:rPr>
          <w:lang w:eastAsia="zh-CN"/>
        </w:rPr>
      </w:pPr>
      <w:r>
        <w:rPr>
          <w:lang w:eastAsia="zh-CN"/>
        </w:rPr>
        <w:t>NOTE 2:</w:t>
      </w:r>
      <w:r>
        <w:rPr>
          <w:lang w:eastAsia="zh-CN"/>
        </w:rPr>
        <w:tab/>
        <w:t>This definition was taken from [</w:t>
      </w:r>
      <w:r>
        <w:rPr>
          <w:rFonts w:hint="eastAsia"/>
          <w:lang w:val="en-US" w:eastAsia="zh-CN"/>
        </w:rPr>
        <w:t>48</w:t>
      </w:r>
      <w:r>
        <w:rPr>
          <w:lang w:eastAsia="zh-CN"/>
        </w:rPr>
        <w:t>].</w:t>
      </w:r>
    </w:p>
    <w:p w14:paraId="79A40EBF" w14:textId="77777777" w:rsidR="00AB7B6C" w:rsidRDefault="00AB7B6C" w:rsidP="003A0ED6">
      <w:r>
        <w:rPr>
          <w:b/>
          <w:noProof/>
        </w:rPr>
        <w:t>Resilient Notification Service</w:t>
      </w:r>
      <w:r>
        <w:rPr>
          <w:noProof/>
        </w:rPr>
        <w:t xml:space="preserve">: </w:t>
      </w:r>
      <w:r w:rsidRPr="00CE34BB">
        <w:rPr>
          <w:noProof/>
        </w:rPr>
        <w:t xml:space="preserve">a highly reliable </w:t>
      </w:r>
      <w:r>
        <w:rPr>
          <w:noProof/>
        </w:rPr>
        <w:t>service</w:t>
      </w:r>
      <w:r w:rsidRPr="00CE34BB">
        <w:rPr>
          <w:noProof/>
        </w:rPr>
        <w:t xml:space="preserve"> that delivers notifications directly to user devices, such as smartphones</w:t>
      </w:r>
      <w:r>
        <w:rPr>
          <w:noProof/>
        </w:rPr>
        <w:t xml:space="preserve">, </w:t>
      </w:r>
      <w:r w:rsidRPr="00800ABB">
        <w:rPr>
          <w:noProof/>
        </w:rPr>
        <w:t xml:space="preserve">when </w:t>
      </w:r>
      <w:r w:rsidRPr="000E0E8C">
        <w:rPr>
          <w:noProof/>
        </w:rPr>
        <w:t xml:space="preserve">in poor conditions </w:t>
      </w:r>
      <w:r w:rsidRPr="00800ABB">
        <w:rPr>
          <w:noProof/>
        </w:rPr>
        <w:t>in satellite access</w:t>
      </w:r>
    </w:p>
    <w:p w14:paraId="25D6B84A"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0F2248" w:rsidRPr="000F2248">
        <w:t xml:space="preserve"> 1 500</w:t>
      </w:r>
      <w:r w:rsidR="00B1557A">
        <w:t xml:space="preserve"> km, Medium-Earth Orbit (MEO) typically at an altitude between </w:t>
      </w:r>
      <w:r w:rsidR="000F2248" w:rsidRPr="000F2248">
        <w:t>7 000</w:t>
      </w:r>
      <w:r w:rsidR="00B1557A">
        <w:t xml:space="preserve"> to </w:t>
      </w:r>
      <w:r w:rsidR="000F2248" w:rsidRPr="000F2248">
        <w:t xml:space="preserve"> 25 000</w:t>
      </w:r>
      <w:r w:rsidR="00B1557A">
        <w:t xml:space="preserve"> km, or Geostationary satellite Earth Orbit (GEO) at 35 786 km altitude.</w:t>
      </w:r>
    </w:p>
    <w:p w14:paraId="3968AEF2"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000C5F5F"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75B370BD"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7FF8E976"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0B214397"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162AA4BE"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7CFEB8EE" w14:textId="77777777" w:rsidR="00575F58" w:rsidRPr="00736B3F" w:rsidRDefault="00575F58" w:rsidP="00575F58">
      <w:pPr>
        <w:pStyle w:val="NO"/>
        <w:rPr>
          <w:snapToGrid w:val="0"/>
        </w:rPr>
      </w:pPr>
      <w:r w:rsidRPr="00736B3F">
        <w:t xml:space="preserve">NOTE </w:t>
      </w:r>
      <w:r w:rsidR="0095264A">
        <w:t>8</w:t>
      </w:r>
      <w:r w:rsidRPr="00736B3F">
        <w:t>:</w:t>
      </w:r>
      <w:r w:rsidRPr="00736B3F">
        <w:tab/>
        <w:t xml:space="preserve">In particular </w:t>
      </w:r>
      <w:r w:rsidR="007D730B">
        <w:t>service</w:t>
      </w:r>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53096D3C" w14:textId="77777777" w:rsidR="00575F58" w:rsidRPr="00736B3F" w:rsidRDefault="00575F58" w:rsidP="00575F58">
      <w:pPr>
        <w:pStyle w:val="NO"/>
        <w:rPr>
          <w:lang w:eastAsia="zh-CN"/>
        </w:rPr>
      </w:pPr>
      <w:r w:rsidRPr="00736B3F">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BB06A7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29F2397E" w14:textId="77777777" w:rsidR="005C1E44" w:rsidRPr="00CB4809" w:rsidRDefault="005C1E44" w:rsidP="005C1E44">
      <w:r>
        <w:rPr>
          <w:b/>
        </w:rPr>
        <w:t>s</w:t>
      </w:r>
      <w:r w:rsidRPr="00A91841">
        <w:rPr>
          <w:b/>
        </w:rPr>
        <w:t>erving satellite:</w:t>
      </w:r>
      <w:r w:rsidRPr="00A91841">
        <w:t xml:space="preserve"> a satellite providing the satellite access to an UE. In the case of NGSO, the serving satellite is always changing due to the nature of the </w:t>
      </w:r>
      <w:r>
        <w:t xml:space="preserve">satellite </w:t>
      </w:r>
      <w:r w:rsidRPr="00A91841">
        <w:t>constellation.</w:t>
      </w:r>
    </w:p>
    <w:p w14:paraId="4C9468D2"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74861627" w14:textId="6C5A023F" w:rsidR="00DC1D50" w:rsidRDefault="00837B6B" w:rsidP="007C3190">
      <w:pPr>
        <w:pStyle w:val="NO"/>
      </w:pPr>
      <w:r>
        <w:t>NOTE:</w:t>
      </w:r>
      <w:r>
        <w:tab/>
      </w:r>
      <w:r w:rsidR="00DC1D50" w:rsidRPr="00DC1D50">
        <w:t>Shared NG-RAN can be a shared satellite NG-RAN.</w:t>
      </w:r>
    </w:p>
    <w:p w14:paraId="570CDC83" w14:textId="77777777" w:rsidR="0096027C" w:rsidRDefault="0096027C" w:rsidP="0096027C">
      <w:r w:rsidRPr="001B7C50">
        <w:rPr>
          <w:b/>
        </w:rPr>
        <w:t>Stand-alone Non-Public Network:</w:t>
      </w:r>
      <w:r w:rsidRPr="001B7C50">
        <w:t xml:space="preserve"> A non-public network not relying on network functions provided by a PLMN</w:t>
      </w:r>
    </w:p>
    <w:p w14:paraId="237481A8"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479ECB5E"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31ECBDF9"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6240D7B7"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6CA074A6" w14:textId="77777777" w:rsidR="001361CC" w:rsidRPr="0086022B" w:rsidRDefault="001361CC" w:rsidP="001361CC">
      <w:pPr>
        <w:rPr>
          <w:rFonts w:eastAsia="DengXian"/>
        </w:rPr>
      </w:pPr>
      <w:r w:rsidRPr="0086022B">
        <w:rPr>
          <w:rFonts w:eastAsia="DengXian"/>
          <w:b/>
        </w:rPr>
        <w:lastRenderedPageBreak/>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62A7F718"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60BF380C"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22D60684"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07C4CDD9"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2419B3C8"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912D11B"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31ECBD4B" w14:textId="77777777" w:rsidR="00A11C20" w:rsidRDefault="00A11C20" w:rsidP="00575F58">
      <w:r w:rsidRPr="00225B0C">
        <w:rPr>
          <w:b/>
        </w:rPr>
        <w:t>User Equipment:</w:t>
      </w:r>
      <w:r w:rsidRPr="00A11C20">
        <w:t xml:space="preserve"> An equipment that allows a user access to network services via 3GPP and/or non-3GPP accesses.</w:t>
      </w:r>
    </w:p>
    <w:p w14:paraId="6226C0D5"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minimum data rate required to achieve a sufficient quality experience, with the exception of scenario for broadcast like services where the given value is the maximum that is needed.</w:t>
      </w:r>
    </w:p>
    <w:p w14:paraId="03C09C60"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0F3BBF0F"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10399495"/>
      <w:r w:rsidRPr="00736B3F">
        <w:t>3.</w:t>
      </w:r>
      <w:r w:rsidR="00401764" w:rsidRPr="00736B3F">
        <w:t>2</w:t>
      </w:r>
      <w:r w:rsidRPr="00736B3F">
        <w:tab/>
        <w:t>Abbreviations</w:t>
      </w:r>
      <w:bookmarkEnd w:id="44"/>
      <w:bookmarkEnd w:id="45"/>
      <w:bookmarkEnd w:id="46"/>
      <w:bookmarkEnd w:id="47"/>
      <w:bookmarkEnd w:id="48"/>
    </w:p>
    <w:p w14:paraId="021D4E10"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39486459"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93E8E71"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5FEB42F1" w14:textId="77777777" w:rsidR="001A05E7" w:rsidRDefault="001A05E7" w:rsidP="001A05E7">
      <w:pPr>
        <w:pStyle w:val="EW"/>
      </w:pPr>
      <w:r w:rsidRPr="001D69C9">
        <w:t>CO</w:t>
      </w:r>
      <w:r w:rsidRPr="00FC5537">
        <w:rPr>
          <w:vertAlign w:val="subscript"/>
        </w:rPr>
        <w:t>2</w:t>
      </w:r>
      <w:r>
        <w:rPr>
          <w:vertAlign w:val="subscript"/>
        </w:rPr>
        <w:tab/>
      </w:r>
      <w:r w:rsidRPr="00FC5537">
        <w:t>Carbon dioxide</w:t>
      </w:r>
    </w:p>
    <w:p w14:paraId="5F73F2BD" w14:textId="77777777" w:rsidR="001A05E7" w:rsidRDefault="001A05E7" w:rsidP="001A05E7">
      <w:pPr>
        <w:pStyle w:val="EW"/>
      </w:pPr>
      <w:r>
        <w:t>CO2e</w:t>
      </w:r>
      <w:r>
        <w:tab/>
        <w:t>Carbon dioxide equivalent</w:t>
      </w:r>
    </w:p>
    <w:p w14:paraId="7E3418AB" w14:textId="77777777" w:rsidR="00030216" w:rsidRDefault="00030216" w:rsidP="00030216">
      <w:pPr>
        <w:pStyle w:val="EW"/>
      </w:pPr>
      <w:r>
        <w:t>CPN</w:t>
      </w:r>
      <w:r>
        <w:tab/>
        <w:t>Customer Premises Network</w:t>
      </w:r>
    </w:p>
    <w:p w14:paraId="2FA35A6C" w14:textId="77777777" w:rsidR="00A2725B" w:rsidRPr="009114F8" w:rsidRDefault="00A2725B" w:rsidP="005C27A9">
      <w:pPr>
        <w:pStyle w:val="EW"/>
      </w:pPr>
      <w:r w:rsidRPr="00655EF2">
        <w:t>eFMSS</w:t>
      </w:r>
      <w:r w:rsidRPr="00655EF2">
        <w:tab/>
        <w:t xml:space="preserve">Enhancement to </w:t>
      </w:r>
      <w:r w:rsidRPr="009114F8">
        <w:t>Flexible Mobile Service Steering</w:t>
      </w:r>
    </w:p>
    <w:p w14:paraId="28D0B648" w14:textId="77777777" w:rsidR="00030216" w:rsidRDefault="00030216" w:rsidP="00030216">
      <w:pPr>
        <w:pStyle w:val="EW"/>
      </w:pPr>
      <w:r>
        <w:t>eRG</w:t>
      </w:r>
      <w:r>
        <w:tab/>
        <w:t>Evolved Residential Gateway</w:t>
      </w:r>
    </w:p>
    <w:p w14:paraId="69EDA1D9" w14:textId="77777777" w:rsidR="000746F0" w:rsidRDefault="005C27A9" w:rsidP="000746F0">
      <w:pPr>
        <w:pStyle w:val="EW"/>
      </w:pPr>
      <w:r w:rsidRPr="005C27A9">
        <w:t>eV2X</w:t>
      </w:r>
      <w:r w:rsidRPr="005C27A9">
        <w:tab/>
        <w:t xml:space="preserve">Enhanced V2X </w:t>
      </w:r>
    </w:p>
    <w:p w14:paraId="5C66FCCA" w14:textId="77777777" w:rsidR="005C27A9" w:rsidRDefault="000746F0" w:rsidP="000746F0">
      <w:pPr>
        <w:pStyle w:val="EW"/>
      </w:pPr>
      <w:r>
        <w:t>FL</w:t>
      </w:r>
      <w:r>
        <w:tab/>
        <w:t>Federated Learning</w:t>
      </w:r>
    </w:p>
    <w:p w14:paraId="75FCADFE" w14:textId="77777777" w:rsidR="00A2725B" w:rsidRDefault="00A2725B" w:rsidP="00B413E0">
      <w:pPr>
        <w:pStyle w:val="EW"/>
      </w:pPr>
      <w:r w:rsidRPr="009114F8">
        <w:t>FMSS</w:t>
      </w:r>
      <w:r w:rsidRPr="009114F8">
        <w:tab/>
        <w:t>Flexible Mobile Service Steering</w:t>
      </w:r>
    </w:p>
    <w:p w14:paraId="79ABD697" w14:textId="77777777" w:rsidR="00C23CAF" w:rsidRDefault="00C23CAF" w:rsidP="00C23CAF">
      <w:pPr>
        <w:pStyle w:val="EW"/>
      </w:pPr>
      <w:r>
        <w:t>GEO</w:t>
      </w:r>
      <w:r>
        <w:tab/>
        <w:t>Geostationary satellite Earth Orbit</w:t>
      </w:r>
    </w:p>
    <w:p w14:paraId="50545FA8" w14:textId="77777777" w:rsidR="00A2725B" w:rsidRDefault="00A2725B" w:rsidP="00B413E0">
      <w:pPr>
        <w:pStyle w:val="EW"/>
      </w:pPr>
      <w:r>
        <w:t>ICP</w:t>
      </w:r>
      <w:r>
        <w:tab/>
        <w:t>Internet Content Provider</w:t>
      </w:r>
    </w:p>
    <w:p w14:paraId="4FE69329" w14:textId="77777777" w:rsidR="00B06AA6" w:rsidRDefault="00B06AA6" w:rsidP="00B413E0">
      <w:pPr>
        <w:pStyle w:val="EW"/>
      </w:pPr>
      <w:r w:rsidRPr="00B06AA6">
        <w:t>ID</w:t>
      </w:r>
      <w:r w:rsidRPr="00B06AA6">
        <w:tab/>
        <w:t>Identification</w:t>
      </w:r>
    </w:p>
    <w:p w14:paraId="5BA871A5" w14:textId="77777777" w:rsidR="005C27A9" w:rsidRDefault="005C27A9" w:rsidP="005C27A9">
      <w:pPr>
        <w:pStyle w:val="EW"/>
      </w:pPr>
      <w:r>
        <w:t>IMU</w:t>
      </w:r>
      <w:r>
        <w:tab/>
        <w:t>Inertial Measurement Unit</w:t>
      </w:r>
      <w:r w:rsidRPr="009114F8">
        <w:t xml:space="preserve"> </w:t>
      </w:r>
    </w:p>
    <w:p w14:paraId="681CBA67" w14:textId="77777777" w:rsidR="00A2725B" w:rsidRPr="009114F8" w:rsidRDefault="00A2725B" w:rsidP="005C27A9">
      <w:pPr>
        <w:pStyle w:val="EW"/>
        <w:rPr>
          <w:lang w:eastAsia="zh-CN"/>
        </w:rPr>
      </w:pPr>
      <w:r w:rsidRPr="009114F8">
        <w:t>IOPS</w:t>
      </w:r>
      <w:r w:rsidRPr="009114F8">
        <w:tab/>
        <w:t>Isolated E-UTRAN Operation for Public Safety</w:t>
      </w:r>
    </w:p>
    <w:p w14:paraId="3127FE1A" w14:textId="77777777" w:rsidR="005C1E44" w:rsidRDefault="005C1E44" w:rsidP="005C1E44">
      <w:pPr>
        <w:pStyle w:val="EW"/>
      </w:pPr>
      <w:r>
        <w:t>ISL</w:t>
      </w:r>
      <w:r>
        <w:tab/>
        <w:t>Inter-Satellite Link</w:t>
      </w:r>
    </w:p>
    <w:p w14:paraId="664BE883" w14:textId="77777777" w:rsidR="00C23CAF" w:rsidRDefault="00C23CAF" w:rsidP="00C23CAF">
      <w:pPr>
        <w:pStyle w:val="EW"/>
      </w:pPr>
      <w:r>
        <w:t>LEO</w:t>
      </w:r>
      <w:r>
        <w:tab/>
        <w:t>Low-Earth Orbit</w:t>
      </w:r>
    </w:p>
    <w:p w14:paraId="0923C4DB" w14:textId="77777777" w:rsidR="00413816" w:rsidRPr="009114F8" w:rsidRDefault="00400BA2" w:rsidP="00400BA2">
      <w:pPr>
        <w:pStyle w:val="EW"/>
      </w:pPr>
      <w:bookmarkStart w:id="49" w:name="_Hlk75354890"/>
      <w:r>
        <w:t>MBS</w:t>
      </w:r>
      <w:r>
        <w:tab/>
        <w:t>Metropolitan Beacon System</w:t>
      </w:r>
      <w:bookmarkEnd w:id="49"/>
    </w:p>
    <w:p w14:paraId="3C43C22D" w14:textId="77777777" w:rsidR="005C27A9" w:rsidRDefault="005C27A9" w:rsidP="005C27A9">
      <w:pPr>
        <w:pStyle w:val="EW"/>
      </w:pPr>
      <w:r>
        <w:t>MCS</w:t>
      </w:r>
      <w:r>
        <w:tab/>
        <w:t>Mission Critical Services</w:t>
      </w:r>
    </w:p>
    <w:p w14:paraId="0E7D102B" w14:textId="77777777" w:rsidR="005C27A9" w:rsidRDefault="005C27A9" w:rsidP="005C27A9">
      <w:pPr>
        <w:pStyle w:val="EW"/>
      </w:pPr>
      <w:r>
        <w:t>MCX</w:t>
      </w:r>
      <w:r>
        <w:tab/>
        <w:t>Mission Critical X, with X = PTT or X = Video or X = Data</w:t>
      </w:r>
    </w:p>
    <w:p w14:paraId="6EE1F099" w14:textId="77777777" w:rsidR="00C23CAF" w:rsidRDefault="00C23CAF" w:rsidP="005C27A9">
      <w:pPr>
        <w:pStyle w:val="EW"/>
      </w:pPr>
      <w:r>
        <w:t>MEO</w:t>
      </w:r>
      <w:r>
        <w:tab/>
        <w:t>Medium-Earth Orbit</w:t>
      </w:r>
    </w:p>
    <w:p w14:paraId="6CD81983" w14:textId="77777777" w:rsidR="00A2725B" w:rsidRPr="009114F8" w:rsidRDefault="00A2725B" w:rsidP="00B413E0">
      <w:pPr>
        <w:pStyle w:val="EW"/>
      </w:pPr>
      <w:r w:rsidRPr="009114F8">
        <w:t>MIoT</w:t>
      </w:r>
      <w:r w:rsidRPr="009114F8">
        <w:tab/>
        <w:t>Massive Internet of Things</w:t>
      </w:r>
    </w:p>
    <w:p w14:paraId="3957A137" w14:textId="77777777" w:rsidR="00286663" w:rsidRDefault="005C27A9" w:rsidP="00286663">
      <w:pPr>
        <w:pStyle w:val="EW"/>
      </w:pPr>
      <w:r w:rsidRPr="005C27A9">
        <w:t>MMTEL</w:t>
      </w:r>
      <w:r w:rsidRPr="005C27A9">
        <w:tab/>
        <w:t>Multimedia Telephony</w:t>
      </w:r>
    </w:p>
    <w:p w14:paraId="71D080BC" w14:textId="77777777" w:rsidR="005C27A9" w:rsidRDefault="00286663" w:rsidP="00286663">
      <w:pPr>
        <w:pStyle w:val="EW"/>
      </w:pPr>
      <w:r>
        <w:lastRenderedPageBreak/>
        <w:t>MOCN</w:t>
      </w:r>
      <w:r>
        <w:tab/>
      </w:r>
      <w:r w:rsidRPr="00732628">
        <w:t>Multi-Operator Core Network</w:t>
      </w:r>
    </w:p>
    <w:p w14:paraId="66E7B09E" w14:textId="77777777" w:rsidR="00A2725B" w:rsidRPr="009114F8" w:rsidRDefault="00A2725B" w:rsidP="00B413E0">
      <w:pPr>
        <w:pStyle w:val="EW"/>
      </w:pPr>
      <w:r w:rsidRPr="009114F8">
        <w:t>MPS</w:t>
      </w:r>
      <w:r w:rsidRPr="009114F8">
        <w:tab/>
        <w:t>Multimedia Priority Service</w:t>
      </w:r>
    </w:p>
    <w:p w14:paraId="616F9535" w14:textId="77777777" w:rsidR="005C27A9" w:rsidRDefault="005C27A9" w:rsidP="00B413E0">
      <w:pPr>
        <w:pStyle w:val="EW"/>
      </w:pPr>
      <w:r w:rsidRPr="005C27A9">
        <w:t>MSGin5G</w:t>
      </w:r>
      <w:r w:rsidRPr="005C27A9">
        <w:tab/>
        <w:t>Message Service Within the 5G System</w:t>
      </w:r>
    </w:p>
    <w:p w14:paraId="10BBFD1B" w14:textId="77777777" w:rsidR="000214C4" w:rsidRDefault="000214C4" w:rsidP="005C1E44">
      <w:pPr>
        <w:pStyle w:val="EW"/>
      </w:pPr>
      <w:r w:rsidRPr="000214C4">
        <w:t>MSTP</w:t>
      </w:r>
      <w:r w:rsidRPr="000214C4">
        <w:tab/>
        <w:t>Multiple Spanning Tree Protocol</w:t>
      </w:r>
    </w:p>
    <w:p w14:paraId="16E9A909" w14:textId="77777777" w:rsidR="005C1E44" w:rsidRDefault="005C1E44" w:rsidP="005C1E44">
      <w:pPr>
        <w:pStyle w:val="EW"/>
      </w:pPr>
      <w:r>
        <w:t>NGSO</w:t>
      </w:r>
      <w:r>
        <w:tab/>
      </w:r>
      <w:r w:rsidRPr="001267B3">
        <w:t>Non-Geostationary Sat</w:t>
      </w:r>
      <w:r>
        <w:t>ellite Orbit</w:t>
      </w:r>
    </w:p>
    <w:p w14:paraId="1D0688E7" w14:textId="77777777" w:rsidR="00A2725B" w:rsidRPr="009114F8" w:rsidRDefault="00696E7C" w:rsidP="00696E7C">
      <w:pPr>
        <w:pStyle w:val="EW"/>
      </w:pPr>
      <w:r>
        <w:t>NPN</w:t>
      </w:r>
      <w:r>
        <w:tab/>
        <w:t>Non-P</w:t>
      </w:r>
      <w:r w:rsidRPr="00163320">
        <w:t xml:space="preserve">ublic </w:t>
      </w:r>
      <w:r>
        <w:t>N</w:t>
      </w:r>
      <w:r w:rsidRPr="00163320">
        <w:t>etwork</w:t>
      </w:r>
    </w:p>
    <w:p w14:paraId="1EBEB619" w14:textId="77777777" w:rsidR="00030216" w:rsidRDefault="00030216" w:rsidP="00030216">
      <w:pPr>
        <w:pStyle w:val="EW"/>
      </w:pPr>
      <w:r>
        <w:t>PIN</w:t>
      </w:r>
      <w:r>
        <w:tab/>
        <w:t>Personal IoT Network</w:t>
      </w:r>
    </w:p>
    <w:p w14:paraId="155CAF0E" w14:textId="77777777" w:rsidR="00030216" w:rsidRDefault="00030216" w:rsidP="00030216">
      <w:pPr>
        <w:pStyle w:val="EW"/>
      </w:pPr>
      <w:r>
        <w:t>PRAS</w:t>
      </w:r>
      <w:r>
        <w:tab/>
        <w:t>Premises Radio Access Station</w:t>
      </w:r>
    </w:p>
    <w:p w14:paraId="1FB47AFD" w14:textId="77777777" w:rsidR="000214C4" w:rsidRDefault="000214C4" w:rsidP="000214C4">
      <w:pPr>
        <w:pStyle w:val="EW"/>
      </w:pPr>
      <w:r w:rsidRPr="000214C4">
        <w:t>RSTP</w:t>
      </w:r>
      <w:r w:rsidRPr="000214C4">
        <w:tab/>
        <w:t>Rapid Spanning Tree Protocol</w:t>
      </w:r>
    </w:p>
    <w:p w14:paraId="69DEF9A6"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2A1C48EC"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A2643A1" w14:textId="77777777" w:rsidR="0096027C" w:rsidRDefault="0096027C" w:rsidP="0096027C">
      <w:pPr>
        <w:pStyle w:val="EW"/>
      </w:pPr>
      <w:r>
        <w:t>SNPN</w:t>
      </w:r>
      <w:r>
        <w:tab/>
        <w:t>Stand-alone Non-Public Network</w:t>
      </w:r>
    </w:p>
    <w:p w14:paraId="48FD2C50" w14:textId="77777777" w:rsidR="005C1E44" w:rsidRDefault="005C1E44" w:rsidP="005C1E44">
      <w:pPr>
        <w:pStyle w:val="EW"/>
      </w:pPr>
      <w:r>
        <w:t>S&amp;F</w:t>
      </w:r>
      <w:r w:rsidRPr="00B06AA6">
        <w:tab/>
      </w:r>
      <w:r>
        <w:t>S</w:t>
      </w:r>
      <w:r w:rsidRPr="00B06AA6">
        <w:t>t</w:t>
      </w:r>
      <w:r>
        <w:t>ore and Forward</w:t>
      </w:r>
    </w:p>
    <w:p w14:paraId="3399D513"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2F9015D7" w14:textId="77777777" w:rsidR="00CE4078" w:rsidRDefault="00400BA2" w:rsidP="00400BA2">
      <w:pPr>
        <w:pStyle w:val="EW"/>
        <w:rPr>
          <w:lang w:eastAsia="zh-CN"/>
        </w:rPr>
      </w:pPr>
      <w:r>
        <w:t>TBS</w:t>
      </w:r>
      <w:r>
        <w:tab/>
        <w:t>Terrestrial Beacon System</w:t>
      </w:r>
      <w:bookmarkEnd w:id="50"/>
    </w:p>
    <w:p w14:paraId="45A2AE13"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0CFCE7FF"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5D5CD3F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4D3D6D25" w14:textId="77777777" w:rsidR="00BD5EEB" w:rsidRDefault="00BD5EEB" w:rsidP="00FA6E9C">
      <w:pPr>
        <w:pStyle w:val="EW"/>
      </w:pPr>
      <w:r>
        <w:t>XR</w:t>
      </w:r>
      <w:r>
        <w:tab/>
      </w:r>
      <w:r w:rsidR="00286663">
        <w:t xml:space="preserve">eXtended </w:t>
      </w:r>
      <w:r>
        <w:t>Reality</w:t>
      </w:r>
    </w:p>
    <w:p w14:paraId="48911549" w14:textId="77777777" w:rsidR="00401764" w:rsidRPr="00736B3F" w:rsidRDefault="00401764" w:rsidP="00212EE0">
      <w:pPr>
        <w:pStyle w:val="Heading1"/>
      </w:pPr>
      <w:bookmarkStart w:id="55" w:name="_Toc210399496"/>
      <w:r w:rsidRPr="00736B3F">
        <w:t>4</w:t>
      </w:r>
      <w:r w:rsidRPr="00736B3F">
        <w:tab/>
        <w:t>Overview</w:t>
      </w:r>
      <w:bookmarkEnd w:id="51"/>
      <w:bookmarkEnd w:id="52"/>
      <w:bookmarkEnd w:id="53"/>
      <w:bookmarkEnd w:id="54"/>
      <w:bookmarkEnd w:id="55"/>
    </w:p>
    <w:p w14:paraId="00EA5A2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399057D7"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and factory 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7186A141"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54E53139"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a number of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r w:rsidR="007543FD" w:rsidRPr="00736B3F">
        <w:rPr>
          <w:lang w:eastAsia="zh-CN"/>
        </w:rPr>
        <w:t xml:space="preserve">All of </w:t>
      </w:r>
      <w:r w:rsidR="007543FD" w:rsidRPr="00736B3F">
        <w:rPr>
          <w:lang w:eastAsia="zh-CN"/>
        </w:rPr>
        <w:lastRenderedPageBreak/>
        <w:t xml:space="preserve">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779E4639"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0DF8F5D7"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22FBF9C5"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37A9CB0A"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10399497"/>
      <w:r w:rsidRPr="00736B3F">
        <w:t>5</w:t>
      </w:r>
      <w:r w:rsidR="00080512" w:rsidRPr="00736B3F">
        <w:tab/>
      </w:r>
      <w:r w:rsidRPr="00736B3F">
        <w:t>High-level requirements</w:t>
      </w:r>
      <w:bookmarkEnd w:id="56"/>
      <w:bookmarkEnd w:id="57"/>
      <w:bookmarkEnd w:id="58"/>
      <w:bookmarkEnd w:id="59"/>
      <w:bookmarkEnd w:id="60"/>
    </w:p>
    <w:p w14:paraId="07DF1B9F"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10399498"/>
      <w:r w:rsidRPr="00736B3F">
        <w:t>5.</w:t>
      </w:r>
      <w:r w:rsidR="009507EB" w:rsidRPr="00736B3F">
        <w:t>1</w:t>
      </w:r>
      <w:r w:rsidRPr="00736B3F">
        <w:tab/>
        <w:t>Migration to 5G</w:t>
      </w:r>
      <w:bookmarkEnd w:id="61"/>
      <w:bookmarkEnd w:id="62"/>
      <w:bookmarkEnd w:id="63"/>
      <w:bookmarkEnd w:id="64"/>
      <w:bookmarkEnd w:id="65"/>
    </w:p>
    <w:p w14:paraId="15336633"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10399499"/>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6FE47848" w14:textId="2E90EA7C" w:rsidR="007C59B8" w:rsidRPr="00FF3908" w:rsidRDefault="007C59B8" w:rsidP="007C59B8">
      <w:pPr>
        <w:rPr>
          <w:lang w:eastAsia="zh-CN"/>
        </w:rPr>
      </w:pPr>
      <w:r w:rsidRPr="007C59B8">
        <w:rPr>
          <w:lang w:eastAsia="zh-CN"/>
        </w:rPr>
        <w:t xml:space="preserve">The 5G system supports most of the existing EPS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837B6B">
        <w:rPr>
          <w:lang w:eastAsia="zh-CN"/>
        </w:rPr>
        <w:t>this document</w:t>
      </w:r>
      <w:r w:rsidRPr="007C59B8">
        <w:rPr>
          <w:lang w:eastAsia="zh-CN"/>
        </w:rPr>
        <w:t>. The few EPS capabilities that are not supported by the 5G system are identified in clause 5.1.2.2 below.</w:t>
      </w:r>
    </w:p>
    <w:p w14:paraId="2AE7667B"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10399500"/>
      <w:r w:rsidRPr="002918A3">
        <w:t>5.1</w:t>
      </w:r>
      <w:r w:rsidR="004700FC" w:rsidRPr="002918A3">
        <w:t>.2</w:t>
      </w:r>
      <w:r w:rsidR="004700FC" w:rsidRPr="002918A3">
        <w:tab/>
        <w:t>Requirements</w:t>
      </w:r>
      <w:bookmarkEnd w:id="71"/>
      <w:bookmarkEnd w:id="72"/>
      <w:bookmarkEnd w:id="73"/>
      <w:bookmarkEnd w:id="74"/>
      <w:bookmarkEnd w:id="75"/>
    </w:p>
    <w:p w14:paraId="0A534E22"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10399501"/>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38E932D6"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5501654"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4C758582" w14:textId="77777777" w:rsidR="00333A9D" w:rsidRDefault="00333A9D" w:rsidP="00333A9D">
      <w:pPr>
        <w:rPr>
          <w:lang w:eastAsia="zh-CN"/>
        </w:rPr>
      </w:pPr>
      <w:r>
        <w:rPr>
          <w:lang w:eastAsia="zh-CN"/>
        </w:rPr>
        <w:t>The 5G system shall enable a Visited Mobile Network to provide support for services provided in the home network as well as provide services in the visited network. Whether a service is provided in the visited network or in the home network is determined on a service by service basis.</w:t>
      </w:r>
    </w:p>
    <w:p w14:paraId="538FA2C5"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4864318A"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46CD4A08"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10399502"/>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C9DF903"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366B557"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7647AEDB"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370C091C"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3C65342" w14:textId="77777777" w:rsidR="00EB74D0" w:rsidRPr="00EB74D0" w:rsidRDefault="00EB74D0" w:rsidP="00EB74D0">
      <w:pPr>
        <w:pStyle w:val="B1"/>
      </w:pPr>
      <w:r w:rsidRPr="00EB74D0">
        <w:lastRenderedPageBreak/>
        <w:t>-</w:t>
      </w:r>
      <w:r w:rsidRPr="00EB74D0">
        <w:tab/>
      </w:r>
      <w:r w:rsidR="00ED4844">
        <w:t>v</w:t>
      </w:r>
      <w:r w:rsidRPr="00EB74D0">
        <w:t>oice service continuity from UTRAN to NG-RAN shall not be supported,</w:t>
      </w:r>
    </w:p>
    <w:p w14:paraId="4A74EDE2" w14:textId="77777777" w:rsidR="00EB74D0" w:rsidRPr="00EB74D0" w:rsidRDefault="00EB74D0" w:rsidP="00EB74D0">
      <w:pPr>
        <w:pStyle w:val="B1"/>
      </w:pPr>
      <w:r w:rsidRPr="00EB74D0">
        <w:t>-</w:t>
      </w:r>
      <w:r w:rsidRPr="00EB74D0">
        <w:tab/>
        <w:t>CS fallback from NG-RAN to GERAN shall not be supported,</w:t>
      </w:r>
    </w:p>
    <w:p w14:paraId="02D6C7F4" w14:textId="77777777" w:rsidR="00EB74D0" w:rsidRPr="006B0E31" w:rsidRDefault="00EB74D0" w:rsidP="00EB74D0">
      <w:pPr>
        <w:pStyle w:val="B1"/>
      </w:pPr>
      <w:r w:rsidRPr="00EB74D0">
        <w:t>-</w:t>
      </w:r>
      <w:r w:rsidRPr="00EB74D0">
        <w:tab/>
        <w:t>CS fallback from NG-RAN to UTRAN shall not be supported,</w:t>
      </w:r>
    </w:p>
    <w:p w14:paraId="04C18EBF"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108DE439"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2E7916F8"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7673027E"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35338E87"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15EF9EBF" w14:textId="77777777" w:rsidR="00EB74D0" w:rsidRPr="00EB74D0" w:rsidRDefault="00EB74D0" w:rsidP="00EB74D0">
      <w:pPr>
        <w:pStyle w:val="B1"/>
      </w:pPr>
      <w:r w:rsidRPr="00EB74D0">
        <w:t>-</w:t>
      </w:r>
      <w:r w:rsidRPr="00EB74D0">
        <w:tab/>
        <w:t>Service continuity between 5GS and CDMA2000 shall not be supported.</w:t>
      </w:r>
    </w:p>
    <w:p w14:paraId="24A9C6BA"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20399009"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10399503"/>
      <w:r w:rsidRPr="000C1898">
        <w:t>5.1.2.3</w:t>
      </w:r>
      <w:r w:rsidRPr="000C1898">
        <w:tab/>
        <w:t>Interoperability with legacy 3GPP systems</w:t>
      </w:r>
      <w:bookmarkEnd w:id="86"/>
      <w:bookmarkEnd w:id="87"/>
      <w:bookmarkEnd w:id="88"/>
      <w:bookmarkEnd w:id="89"/>
      <w:bookmarkEnd w:id="90"/>
    </w:p>
    <w:p w14:paraId="5B57612A"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to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4237756E"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10399504"/>
      <w:r w:rsidRPr="00736B3F">
        <w:t>6</w:t>
      </w:r>
      <w:r w:rsidRPr="00736B3F">
        <w:tab/>
        <w:t>Basic capabilities</w:t>
      </w:r>
      <w:bookmarkEnd w:id="91"/>
      <w:bookmarkEnd w:id="92"/>
      <w:bookmarkEnd w:id="93"/>
      <w:bookmarkEnd w:id="94"/>
      <w:bookmarkEnd w:id="95"/>
    </w:p>
    <w:p w14:paraId="64A0C963"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10399505"/>
      <w:r>
        <w:t>6.1</w:t>
      </w:r>
      <w:r w:rsidR="007309AE" w:rsidRPr="00736B3F">
        <w:tab/>
        <w:t>Network slicing</w:t>
      </w:r>
      <w:bookmarkEnd w:id="96"/>
      <w:bookmarkEnd w:id="97"/>
      <w:bookmarkEnd w:id="98"/>
      <w:bookmarkEnd w:id="99"/>
      <w:bookmarkEnd w:id="100"/>
    </w:p>
    <w:p w14:paraId="075ABF4C"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10399506"/>
      <w:r w:rsidRPr="00C1375C">
        <w:t>6.</w:t>
      </w:r>
      <w:r>
        <w:t>1</w:t>
      </w:r>
      <w:r w:rsidR="007309AE" w:rsidRPr="00C1375C">
        <w:t>.1</w:t>
      </w:r>
      <w:r w:rsidR="007309AE" w:rsidRPr="00C1375C">
        <w:tab/>
        <w:t>Description</w:t>
      </w:r>
      <w:bookmarkEnd w:id="101"/>
      <w:bookmarkEnd w:id="102"/>
      <w:bookmarkEnd w:id="103"/>
      <w:bookmarkEnd w:id="104"/>
      <w:bookmarkEnd w:id="105"/>
    </w:p>
    <w:p w14:paraId="3F698267"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4DBC814F"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53B99003"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10399507"/>
      <w:r w:rsidRPr="00F81743">
        <w:t>6.</w:t>
      </w:r>
      <w:r>
        <w:t>1</w:t>
      </w:r>
      <w:r w:rsidR="007309AE" w:rsidRPr="00C1375C">
        <w:t>.2</w:t>
      </w:r>
      <w:r w:rsidR="007309AE" w:rsidRPr="00C1375C">
        <w:tab/>
        <w:t>Requirements</w:t>
      </w:r>
      <w:bookmarkEnd w:id="106"/>
      <w:bookmarkEnd w:id="107"/>
      <w:bookmarkEnd w:id="108"/>
      <w:bookmarkEnd w:id="109"/>
      <w:bookmarkEnd w:id="110"/>
    </w:p>
    <w:p w14:paraId="10D6948A"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10399508"/>
      <w:r>
        <w:t>6.1.2.1</w:t>
      </w:r>
      <w:r>
        <w:tab/>
        <w:t>General</w:t>
      </w:r>
      <w:bookmarkEnd w:id="111"/>
      <w:bookmarkEnd w:id="112"/>
      <w:bookmarkEnd w:id="113"/>
      <w:bookmarkEnd w:id="114"/>
      <w:bookmarkEnd w:id="115"/>
    </w:p>
    <w:p w14:paraId="130D369F" w14:textId="77777777" w:rsidR="00C34C4B" w:rsidRDefault="00C34C4B" w:rsidP="00C34C4B">
      <w:r>
        <w:t>The serving 5G network shall support providing connectivity to home and roaming users in the same network slice.</w:t>
      </w:r>
    </w:p>
    <w:p w14:paraId="7CF525FC" w14:textId="77777777" w:rsidR="00C34C4B" w:rsidRDefault="00C34C4B" w:rsidP="00C34C4B">
      <w:r>
        <w:t>In shared 5G network configuration, each operator shall be able to apply all the requirements from this clause to their allocated network resources.</w:t>
      </w:r>
    </w:p>
    <w:p w14:paraId="63BF2589" w14:textId="77777777" w:rsidR="00C34C4B" w:rsidRDefault="00C34C4B" w:rsidP="00C34C4B">
      <w:r>
        <w:t>The 5G system shall be able to support IMS as part of a network slice.</w:t>
      </w:r>
    </w:p>
    <w:p w14:paraId="370FF5AD"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7A50BFD1"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06DBAA31" w14:textId="77777777" w:rsidR="00127D7B" w:rsidRDefault="00127D7B" w:rsidP="00127D7B">
      <w:r>
        <w:lastRenderedPageBreak/>
        <w:t xml:space="preserve">5G system shall minimize </w:t>
      </w:r>
      <w:r w:rsidR="006426BB">
        <w:t>signalling</w:t>
      </w:r>
      <w:r>
        <w:t xml:space="preserve"> exchange and service interruption time for a network slice, e.g. when restrictions related to radio resources change (e.g., frequencies, RATs).</w:t>
      </w:r>
    </w:p>
    <w:p w14:paraId="341CD79E" w14:textId="77777777" w:rsidR="00127D7B" w:rsidRDefault="00127D7B" w:rsidP="00127D7B">
      <w: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51889C9E"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00ED3989"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27C4F1F8" w14:textId="0B4F617D" w:rsidR="00127D7B" w:rsidRDefault="00837B6B" w:rsidP="009F25B5">
      <w:pPr>
        <w:pStyle w:val="NO"/>
      </w:pPr>
      <w:r>
        <w:t>NOTE 1:</w:t>
      </w:r>
      <w:r>
        <w:tab/>
      </w:r>
      <w:r w:rsidR="00127D7B">
        <w:tab/>
        <w:t>Various methods can be used to detect whether the UE moves toward the border area and to notify the UE.</w:t>
      </w:r>
    </w:p>
    <w:p w14:paraId="49838F96"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57284053"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3E38959B" w14:textId="77777777" w:rsidR="00127D7B" w:rsidRDefault="00127D7B" w:rsidP="00127D7B">
      <w:r>
        <w:t>For UEs that have the ability to obtain service from more than one VPLMN simultaneously, the following requirements apply:</w:t>
      </w:r>
    </w:p>
    <w:p w14:paraId="1BD032E7"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1D3D885C" w14:textId="77777777" w:rsidR="00127D7B" w:rsidRDefault="00127D7B" w:rsidP="00127D7B">
      <w:r>
        <w:t>-</w:t>
      </w:r>
      <w:r>
        <w:tab/>
        <w:t>be registered to more than one VPLMN simultaneously; and</w:t>
      </w:r>
    </w:p>
    <w:p w14:paraId="5CA4ECFD" w14:textId="77777777" w:rsidR="00127D7B" w:rsidRDefault="00127D7B" w:rsidP="00127D7B">
      <w:r>
        <w:t>-</w:t>
      </w:r>
      <w:r>
        <w:tab/>
        <w:t xml:space="preserve">use network slices from more than one VPLMN simultaneously </w:t>
      </w:r>
    </w:p>
    <w:p w14:paraId="3E248F43" w14:textId="77777777" w:rsidR="00127D7B" w:rsidRDefault="00127D7B" w:rsidP="00127D7B">
      <w:r>
        <w:t>-</w:t>
      </w:r>
      <w:r>
        <w:tab/>
        <w:t>The HPLMN shall be able to authorise a roaming UE with a single PLMN subscription to be registered to more than one VPLMN simultaneously in order to access network slices of those VPLMNs.</w:t>
      </w:r>
    </w:p>
    <w:p w14:paraId="1B98BFA7" w14:textId="77777777" w:rsidR="00127D7B" w:rsidRDefault="00127D7B" w:rsidP="00127D7B">
      <w:r>
        <w:t>-</w:t>
      </w:r>
      <w:r>
        <w:tab/>
        <w:t>The HPLMN shall be able to provide a UE with permission and prioritisation information of the VPLMNs the UE is authorised to register to in order to use specific network slices.</w:t>
      </w:r>
    </w:p>
    <w:p w14:paraId="4DFD39FE" w14:textId="79096A37" w:rsidR="00127D7B" w:rsidRPr="005D1363" w:rsidRDefault="00837B6B" w:rsidP="009F25B5">
      <w:pPr>
        <w:pStyle w:val="NO"/>
      </w:pPr>
      <w:r>
        <w:t>NOTE 2:</w:t>
      </w:r>
      <w:r>
        <w:tab/>
      </w:r>
      <w:r w:rsidR="00127D7B">
        <w:tab/>
        <w:t>The above requirements assume certain UE capabilities, e.g. the ability to be connected to more than one PLMN simultaneously.</w:t>
      </w:r>
    </w:p>
    <w:p w14:paraId="06A69454"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10399509"/>
      <w:r>
        <w:t>6.1.2.2</w:t>
      </w:r>
      <w:r>
        <w:tab/>
        <w:t>Management</w:t>
      </w:r>
      <w:bookmarkEnd w:id="116"/>
      <w:bookmarkEnd w:id="117"/>
      <w:bookmarkEnd w:id="118"/>
      <w:bookmarkEnd w:id="119"/>
      <w:bookmarkEnd w:id="120"/>
      <w:r w:rsidRPr="000531EE">
        <w:t xml:space="preserve"> </w:t>
      </w:r>
    </w:p>
    <w:p w14:paraId="3F94FFD5"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2275363"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49B6E1F8"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0807BB3E"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2BA6EC54"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C50BD6"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4B63E8DC"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52E90AC6" w14:textId="77777777" w:rsidR="007309AE" w:rsidRPr="00FF3908" w:rsidRDefault="007309AE" w:rsidP="001906EB">
      <w:r w:rsidRPr="00FF3908">
        <w:t>Traffic and services in one network slice shall have no impact on traffic and services in other network slices in the same network.</w:t>
      </w:r>
    </w:p>
    <w:p w14:paraId="514F3960" w14:textId="77777777" w:rsidR="007309AE" w:rsidRPr="00FF3908" w:rsidRDefault="007309AE" w:rsidP="001906EB">
      <w:r w:rsidRPr="00FF3908">
        <w:lastRenderedPageBreak/>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75903D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5CF56BDB"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4E378A19" w14:textId="77777777" w:rsidR="007916AD" w:rsidRDefault="007916AD" w:rsidP="007916AD">
      <w:r>
        <w:t>The 5G system shall enable the network operator to define a maximum capacity</w:t>
      </w:r>
      <w:r w:rsidR="00AB4C00">
        <w:t xml:space="preserve"> </w:t>
      </w:r>
      <w:r w:rsidR="00AB4C00" w:rsidRPr="00D22D73">
        <w:t>(e.g., number of UEs, number of data sessions)</w:t>
      </w:r>
      <w:r w:rsidR="00AB4C00">
        <w:t xml:space="preserve"> </w:t>
      </w:r>
      <w:r>
        <w:t xml:space="preserve"> for a network slice.</w:t>
      </w:r>
    </w:p>
    <w:p w14:paraId="43B9BD3E"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479DDD66"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0E435EC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10399510"/>
      <w:r>
        <w:rPr>
          <w:lang w:eastAsia="zh-CN"/>
        </w:rPr>
        <w:t>6.1.2.3</w:t>
      </w:r>
      <w:r>
        <w:rPr>
          <w:lang w:eastAsia="zh-CN"/>
        </w:rPr>
        <w:tab/>
        <w:t>Network slice constraints</w:t>
      </w:r>
      <w:bookmarkEnd w:id="121"/>
      <w:bookmarkEnd w:id="122"/>
      <w:bookmarkEnd w:id="123"/>
      <w:bookmarkEnd w:id="124"/>
      <w:bookmarkEnd w:id="125"/>
    </w:p>
    <w:p w14:paraId="4997F87F"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6624F1CE"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325D6B97"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in order to access the network slice</w:t>
      </w:r>
      <w:r w:rsidRPr="005D1363">
        <w:rPr>
          <w:lang w:val="en-US"/>
        </w:rPr>
        <w:t>.</w:t>
      </w:r>
      <w:r w:rsidR="00893A6D" w:rsidRPr="00893A6D">
        <w:rPr>
          <w:lang w:val="en-US"/>
        </w:rPr>
        <w:t xml:space="preserve"> </w:t>
      </w:r>
    </w:p>
    <w:p w14:paraId="44F54E15" w14:textId="77777777" w:rsidR="006E47F2" w:rsidRDefault="00C34C4B" w:rsidP="006E47F2">
      <w:pPr>
        <w:rPr>
          <w:rFonts w:eastAsia="Malgun Gothic"/>
        </w:rPr>
      </w:pPr>
      <w:r w:rsidRPr="005D1363">
        <w:rPr>
          <w:lang w:val="en-US"/>
        </w:rPr>
        <w:t>The 5G system shall support a mechanism to limit a UE to only receiving service from an authorized slice</w:t>
      </w:r>
      <w:r w:rsidRPr="008071AE">
        <w:t>.</w:t>
      </w:r>
      <w:r w:rsidR="00FD2343">
        <w:t xml:space="preserve"> </w:t>
      </w:r>
    </w:p>
    <w:p w14:paraId="11C14762" w14:textId="77777777" w:rsidR="006E47F2" w:rsidRDefault="006E47F2" w:rsidP="006E47F2">
      <w:r>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3EDC4694"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38C7CA6"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5F96C0D2"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570344C"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2C9312B0" w14:textId="27C5BDEE" w:rsidR="00AB4C00" w:rsidRPr="00D22D73" w:rsidRDefault="00837B6B" w:rsidP="00AB4C00">
      <w:pPr>
        <w:pStyle w:val="NO"/>
      </w:pPr>
      <w:r w:rsidRPr="009141D1">
        <w:t>NOTE</w:t>
      </w:r>
      <w:r>
        <w:t xml:space="preserve"> 3</w:t>
      </w:r>
      <w:r w:rsidRPr="009141D1">
        <w:t>:</w:t>
      </w:r>
      <w:r>
        <w:tab/>
      </w:r>
      <w:r w:rsidR="00AB4C00" w:rsidRPr="009141D1">
        <w:t xml:space="preserve"> Based on national/regional regulations and operator policy, exemptions can be provided for UEs configured for priority services (e.g., MPS) and for priority service sessions.</w:t>
      </w:r>
    </w:p>
    <w:p w14:paraId="2140C3EE" w14:textId="77777777" w:rsidR="00C34C4B" w:rsidRDefault="00C34C4B" w:rsidP="00212EE0">
      <w:pPr>
        <w:pStyle w:val="Heading4"/>
      </w:pPr>
      <w:bookmarkStart w:id="130" w:name="_Toc210399511"/>
      <w:r>
        <w:t>6.1.2.4</w:t>
      </w:r>
      <w:r>
        <w:tab/>
        <w:t>Cross-network slice coordination</w:t>
      </w:r>
      <w:bookmarkEnd w:id="126"/>
      <w:bookmarkEnd w:id="127"/>
      <w:bookmarkEnd w:id="128"/>
      <w:bookmarkEnd w:id="129"/>
      <w:bookmarkEnd w:id="130"/>
    </w:p>
    <w:p w14:paraId="4CA93AB5"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133E02E8"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4D0226E4"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669AE3E6"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10399512"/>
      <w:r w:rsidRPr="00FF3908">
        <w:lastRenderedPageBreak/>
        <w:t>6.</w:t>
      </w:r>
      <w:r>
        <w:t>2</w:t>
      </w:r>
      <w:r w:rsidR="008B51CA" w:rsidRPr="00C1375C">
        <w:tab/>
        <w:t>Diverse mobility management</w:t>
      </w:r>
      <w:bookmarkEnd w:id="131"/>
      <w:bookmarkEnd w:id="132"/>
      <w:bookmarkEnd w:id="133"/>
      <w:bookmarkEnd w:id="134"/>
      <w:bookmarkEnd w:id="135"/>
    </w:p>
    <w:p w14:paraId="5F25DE0C"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10399513"/>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4AC456FD"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6949FF9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56DE982C"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480ADCC"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7982E78"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343B96BF"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6D12FF77"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be needed in order to reduce the traffic load in the system, reduce end-to-end latency and pr</w:t>
      </w:r>
      <w:r w:rsidR="00210F35">
        <w:t>ovide a better user experience.</w:t>
      </w:r>
    </w:p>
    <w:p w14:paraId="0CDF6F85"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2C5FB62"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10399514"/>
      <w:r w:rsidRPr="00FF3908">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3049D60A"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1BA505CB"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24DBED27"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425B1A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to the user experience (e.g. QoS, QoE)</w:t>
      </w:r>
      <w:r w:rsidRPr="00E86A94">
        <w:rPr>
          <w:lang w:val="en-US"/>
        </w:rPr>
        <w:t>.</w:t>
      </w:r>
    </w:p>
    <w:p w14:paraId="551E491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10399515"/>
      <w:bookmarkEnd w:id="146"/>
      <w:r w:rsidRPr="008E1C6F">
        <w:t>6.2.3</w:t>
      </w:r>
      <w:r w:rsidRPr="008E1C6F">
        <w:tab/>
      </w:r>
      <w:r w:rsidRPr="00455B88">
        <w:t>Service continuity requirements</w:t>
      </w:r>
      <w:bookmarkEnd w:id="147"/>
      <w:bookmarkEnd w:id="148"/>
      <w:bookmarkEnd w:id="149"/>
      <w:bookmarkEnd w:id="150"/>
      <w:bookmarkEnd w:id="151"/>
    </w:p>
    <w:p w14:paraId="05E79C67"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2167DE1B"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28C07E9D"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7BC6077A"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7719C73B"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32FD22A3"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342698F6" w14:textId="77777777" w:rsidR="008B51CA" w:rsidRDefault="008B51CA" w:rsidP="0083523E">
      <w:r w:rsidRPr="005A1750">
        <w:lastRenderedPageBreak/>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47C6F5BA"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36CDAAAD"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10399516"/>
      <w:r>
        <w:t>6.2.4</w:t>
      </w:r>
      <w:r>
        <w:tab/>
        <w:t>Roaming related requirements</w:t>
      </w:r>
      <w:bookmarkEnd w:id="153"/>
      <w:bookmarkEnd w:id="154"/>
      <w:bookmarkEnd w:id="155"/>
      <w:bookmarkEnd w:id="156"/>
      <w:bookmarkEnd w:id="157"/>
    </w:p>
    <w:p w14:paraId="0B197AFA"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6B8F9146" w14:textId="77777777" w:rsidR="001C3C94" w:rsidRPr="000531EE" w:rsidRDefault="000531EE" w:rsidP="000E6B6A">
      <w:pPr>
        <w:pStyle w:val="Heading2"/>
      </w:pPr>
      <w:bookmarkStart w:id="162" w:name="_Toc210399517"/>
      <w:r w:rsidRPr="00FF3908">
        <w:t>6.</w:t>
      </w:r>
      <w:r>
        <w:t>3</w:t>
      </w:r>
      <w:r w:rsidR="001C3C94" w:rsidRPr="000531EE">
        <w:tab/>
        <w:t>Multiple access technologies</w:t>
      </w:r>
      <w:bookmarkEnd w:id="158"/>
      <w:bookmarkEnd w:id="159"/>
      <w:bookmarkEnd w:id="160"/>
      <w:bookmarkEnd w:id="161"/>
      <w:bookmarkEnd w:id="162"/>
    </w:p>
    <w:p w14:paraId="7DC51D11"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10399518"/>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DF91216"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273781AD"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10399519"/>
      <w:r w:rsidRPr="002918A3">
        <w:t>6.</w:t>
      </w:r>
      <w:r>
        <w:t>3</w:t>
      </w:r>
      <w:r w:rsidR="001C3C94" w:rsidRPr="000531EE">
        <w:t>.2</w:t>
      </w:r>
      <w:r w:rsidR="001C3C94" w:rsidRPr="000531EE">
        <w:tab/>
        <w:t>Requirements</w:t>
      </w:r>
      <w:bookmarkEnd w:id="168"/>
      <w:bookmarkEnd w:id="169"/>
      <w:bookmarkEnd w:id="170"/>
      <w:bookmarkEnd w:id="171"/>
      <w:bookmarkEnd w:id="172"/>
    </w:p>
    <w:p w14:paraId="17769FB8"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10399520"/>
      <w:r w:rsidRPr="000531EE">
        <w:t>6.</w:t>
      </w:r>
      <w:r>
        <w:t>3</w:t>
      </w:r>
      <w:r w:rsidR="001C3C94" w:rsidRPr="000531EE">
        <w:t>.2.1</w:t>
      </w:r>
      <w:r w:rsidR="001C3C94" w:rsidRPr="000531EE">
        <w:tab/>
        <w:t>General</w:t>
      </w:r>
      <w:bookmarkEnd w:id="173"/>
      <w:bookmarkEnd w:id="174"/>
      <w:bookmarkEnd w:id="175"/>
      <w:bookmarkEnd w:id="176"/>
      <w:bookmarkEnd w:id="177"/>
    </w:p>
    <w:p w14:paraId="3CDA0F77"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149015DC" w14:textId="77777777" w:rsidR="001C3C94" w:rsidRPr="00F81743" w:rsidRDefault="0004165A" w:rsidP="001C3C94">
      <w:r w:rsidRPr="0004165A">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76A3534A"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taking into account traffic load and traffic type.</w:t>
      </w:r>
    </w:p>
    <w:p w14:paraId="72BF2AD3"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2ADAE50D"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taking into account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2A91FC11" w14:textId="77777777"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000E4EDC" w:rsidRPr="00691A7D">
        <w:rPr>
          <w:rFonts w:eastAsia="DengXian"/>
          <w:lang w:eastAsia="zh-CN"/>
        </w:rPr>
        <w:t>and accesses to local data networks (e.g. local traffic routing)</w:t>
      </w:r>
      <w:r w:rsidRPr="00FF3908">
        <w:rPr>
          <w:lang w:eastAsia="zh-CN"/>
        </w:rPr>
        <w:t xml:space="preserve"> for UEs that are simultaneously connected to the network via different accesses</w:t>
      </w:r>
      <w:r w:rsidR="000E4EDC">
        <w:rPr>
          <w:lang w:eastAsia="zh-CN"/>
        </w:rPr>
        <w:t>.</w:t>
      </w:r>
    </w:p>
    <w:p w14:paraId="3D7FD192" w14:textId="77777777" w:rsidR="001C3C94" w:rsidRPr="00FF3908" w:rsidRDefault="000E4EDC" w:rsidP="000E6B6A">
      <w:pPr>
        <w:pStyle w:val="NO"/>
        <w:rPr>
          <w:lang w:eastAsia="zh-CN"/>
        </w:rPr>
      </w:pPr>
      <w:r w:rsidRPr="00254DD6">
        <w:t>NOTE:</w:t>
      </w:r>
      <w:r w:rsidRPr="00254DD6">
        <w:tab/>
      </w:r>
      <w:r w:rsidRPr="001A02E9">
        <w:t>This applies to the scenario with simultan</w:t>
      </w:r>
      <w:r>
        <w:t>eous 3GPP and non-3GPP accesses</w:t>
      </w:r>
      <w:r w:rsidR="001C3C94" w:rsidRPr="00FF3908">
        <w:rPr>
          <w:lang w:eastAsia="zh-CN"/>
        </w:rPr>
        <w:t>.</w:t>
      </w:r>
    </w:p>
    <w:p w14:paraId="6B97AD1F"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34D96B5C"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13F86DE2"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C9C3930"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504AC838" w14:textId="77777777" w:rsidR="004F69BA" w:rsidRDefault="004F69BA" w:rsidP="001C3C94">
      <w:r w:rsidRPr="004F69BA">
        <w:t xml:space="preserve">The </w:t>
      </w:r>
      <w:r>
        <w:t>5G</w:t>
      </w:r>
      <w:r w:rsidRPr="004F69BA">
        <w:t xml:space="preserve"> system shall support a set of identities for a single user in order to provide a consistent set of policies and a single set of services across 3GPP and non-3GPP access types.</w:t>
      </w:r>
    </w:p>
    <w:p w14:paraId="5FEFE7C1" w14:textId="77777777" w:rsidR="001423F8" w:rsidRPr="00FF3908" w:rsidRDefault="001423F8" w:rsidP="001C3C94">
      <w:r w:rsidRPr="001423F8">
        <w:t>The 5G system shall support the capability to operate in licensed and/or unlicensed bands.</w:t>
      </w:r>
    </w:p>
    <w:p w14:paraId="119AC809"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10399521"/>
      <w:r w:rsidRPr="00FF3908">
        <w:lastRenderedPageBreak/>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79F8AA7A"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53B106C6"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495DCEE4"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10399522"/>
      <w:r w:rsidRPr="00F81743">
        <w:t>6.</w:t>
      </w:r>
      <w:r>
        <w:t>3</w:t>
      </w:r>
      <w:r w:rsidR="001C3C94" w:rsidRPr="000531EE">
        <w:t>.2.3</w:t>
      </w:r>
      <w:r w:rsidR="001C3C94" w:rsidRPr="000531EE">
        <w:tab/>
        <w:t>Satellite access</w:t>
      </w:r>
      <w:bookmarkEnd w:id="183"/>
      <w:bookmarkEnd w:id="184"/>
      <w:bookmarkEnd w:id="185"/>
      <w:bookmarkEnd w:id="186"/>
      <w:bookmarkEnd w:id="187"/>
    </w:p>
    <w:p w14:paraId="2ED6EF6C"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06ABDFF9"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0ABC0FDA"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10399523"/>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6BB8E11B"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2EA0AA84"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64BA5E65"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5CC43DBA"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6F80FE21"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10399524"/>
      <w:r w:rsidRPr="007468FE">
        <w:t>6.</w:t>
      </w:r>
      <w:r>
        <w:t>4</w:t>
      </w:r>
      <w:r w:rsidR="00381B77" w:rsidRPr="000531EE">
        <w:tab/>
        <w:t xml:space="preserve">Resource </w:t>
      </w:r>
      <w:r w:rsidR="00473EE2">
        <w:t>efficiency</w:t>
      </w:r>
      <w:bookmarkEnd w:id="193"/>
      <w:bookmarkEnd w:id="194"/>
      <w:bookmarkEnd w:id="195"/>
      <w:bookmarkEnd w:id="196"/>
      <w:bookmarkEnd w:id="197"/>
    </w:p>
    <w:p w14:paraId="42A237F7"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10399525"/>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6449E1D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016A9AA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71BCABF2"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6E1D5F98"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7E9392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4943C0BA"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474574C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4E9D4AD6"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10399526"/>
      <w:r w:rsidRPr="00254DD6">
        <w:lastRenderedPageBreak/>
        <w:t>6.</w:t>
      </w:r>
      <w:r>
        <w:t>4</w:t>
      </w:r>
      <w:r w:rsidR="00381B77" w:rsidRPr="00254DD6">
        <w:t>.2</w:t>
      </w:r>
      <w:r w:rsidR="00381B77" w:rsidRPr="00254DD6">
        <w:tab/>
        <w:t>Requirements</w:t>
      </w:r>
      <w:bookmarkEnd w:id="203"/>
      <w:bookmarkEnd w:id="204"/>
      <w:bookmarkEnd w:id="205"/>
      <w:bookmarkEnd w:id="206"/>
      <w:bookmarkEnd w:id="207"/>
    </w:p>
    <w:p w14:paraId="034CC019"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10399527"/>
      <w:r w:rsidRPr="00254DD6">
        <w:t>6.</w:t>
      </w:r>
      <w:r>
        <w:t>4</w:t>
      </w:r>
      <w:r w:rsidR="00381B77" w:rsidRPr="00254DD6">
        <w:t>.2.1</w:t>
      </w:r>
      <w:r w:rsidR="00381B77" w:rsidRPr="00254DD6">
        <w:tab/>
        <w:t>General</w:t>
      </w:r>
      <w:bookmarkEnd w:id="208"/>
      <w:bookmarkEnd w:id="209"/>
      <w:bookmarkEnd w:id="210"/>
      <w:bookmarkEnd w:id="211"/>
      <w:bookmarkEnd w:id="212"/>
    </w:p>
    <w:p w14:paraId="32723615"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6291838B"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03705A0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083A2239"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393FA539"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r w:rsidRPr="00B63B13">
        <w:t>ms).</w:t>
      </w:r>
    </w:p>
    <w:p w14:paraId="59B23E3E"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r w:rsidR="004645E7" w:rsidRPr="004645E7">
        <w:t>taking into account, for example, the following criteria</w:t>
      </w:r>
      <w:r w:rsidR="004645E7">
        <w:t>:</w:t>
      </w:r>
    </w:p>
    <w:p w14:paraId="260AB5C1" w14:textId="77777777" w:rsidR="004645E7" w:rsidRPr="0015150B" w:rsidRDefault="004645E7" w:rsidP="003F2BB2">
      <w:pPr>
        <w:pStyle w:val="B1"/>
      </w:pPr>
      <w:r>
        <w:t>-</w:t>
      </w:r>
      <w:r>
        <w:tab/>
        <w:t>type of mobility support</w:t>
      </w:r>
      <w:r w:rsidR="0015150B">
        <w:t>;</w:t>
      </w:r>
    </w:p>
    <w:p w14:paraId="03EB6FCE"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r>
        <w:t>)</w:t>
      </w:r>
      <w:r w:rsidR="0015150B">
        <w:t>;</w:t>
      </w:r>
    </w:p>
    <w:p w14:paraId="7A2CD84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r w:rsidR="0015150B">
        <w:t>;</w:t>
      </w:r>
    </w:p>
    <w:p w14:paraId="2571D63D"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r w:rsidR="0015150B">
        <w:t>;</w:t>
      </w:r>
    </w:p>
    <w:p w14:paraId="1B34AFB7" w14:textId="77777777" w:rsidR="004645E7" w:rsidRPr="0015150B" w:rsidRDefault="004645E7" w:rsidP="003F2BB2">
      <w:pPr>
        <w:pStyle w:val="B1"/>
      </w:pPr>
      <w:r>
        <w:t>-</w:t>
      </w:r>
      <w:r>
        <w:tab/>
      </w:r>
      <w:r w:rsidR="00031153">
        <w:t>UE</w:t>
      </w:r>
      <w:r w:rsidR="004448FC">
        <w:t xml:space="preserve"> location</w:t>
      </w:r>
      <w:r w:rsidR="0015150B">
        <w:t>;</w:t>
      </w:r>
    </w:p>
    <w:p w14:paraId="4F45B2E1"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3FEC52CE"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68318658"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
    <w:p w14:paraId="4EFBD22F"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and/or;</w:t>
      </w:r>
    </w:p>
    <w:p w14:paraId="2DBB245A"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7F6E4AE9"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53CD204"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4951C995"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are typically expected to have the diagonal less than 1/5 of the lowest supported frequency wave length</w:t>
      </w:r>
      <w:r w:rsidR="00D037AB">
        <w:t>.</w:t>
      </w:r>
    </w:p>
    <w:p w14:paraId="61AF22B5" w14:textId="77777777" w:rsidR="00AB7B6C" w:rsidRDefault="005C1E44" w:rsidP="00AB7B6C">
      <w:r w:rsidRPr="005C1E44">
        <w:t xml:space="preserve">Satellite access related resource efficiency requirements are covered in clause </w:t>
      </w:r>
      <w:r w:rsidR="000E6B6A">
        <w:t>6.46</w:t>
      </w:r>
      <w:r w:rsidRPr="005C1E44">
        <w:t>.5.</w:t>
      </w:r>
    </w:p>
    <w:p w14:paraId="16D361D5" w14:textId="77777777" w:rsidR="005C1E44" w:rsidRDefault="00AB7B6C" w:rsidP="00AB7B6C">
      <w:r w:rsidRPr="003A0ED6">
        <w:t>The 5G system shall support UEs with different characteristics such as data rate, power consumption, etc.</w:t>
      </w:r>
    </w:p>
    <w:p w14:paraId="465CE752"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10399528"/>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7522FE71"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5A882418"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33DD8E0D"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10399529"/>
      <w:r w:rsidRPr="002918A3">
        <w:t>6.</w:t>
      </w:r>
      <w:r>
        <w:t>4.2.3</w:t>
      </w:r>
      <w:r w:rsidR="00381B77" w:rsidRPr="00254DD6">
        <w:tab/>
      </w:r>
      <w:r w:rsidR="00C478E7" w:rsidRPr="00C478E7">
        <w:t>Efficient management for IoT</w:t>
      </w:r>
      <w:bookmarkEnd w:id="218"/>
      <w:bookmarkEnd w:id="219"/>
      <w:bookmarkEnd w:id="220"/>
      <w:bookmarkEnd w:id="221"/>
      <w:bookmarkEnd w:id="222"/>
    </w:p>
    <w:p w14:paraId="559F60B0"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5E4D2337" w14:textId="77777777" w:rsidR="00C478E7" w:rsidRDefault="00A90D7E" w:rsidP="00A90D7E">
      <w:r>
        <w:rPr>
          <w:noProof/>
          <w:lang w:eastAsia="ja-JP"/>
        </w:rPr>
        <w:lastRenderedPageBreak/>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504CE8AB"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10399530"/>
      <w:r w:rsidRPr="00FF3908">
        <w:t>6.</w:t>
      </w:r>
      <w:r>
        <w:t>4.2.4</w:t>
      </w:r>
      <w:r w:rsidR="00381B77" w:rsidRPr="00254DD6">
        <w:tab/>
        <w:t>Efficient control plane</w:t>
      </w:r>
      <w:bookmarkEnd w:id="223"/>
      <w:bookmarkEnd w:id="224"/>
      <w:bookmarkEnd w:id="225"/>
      <w:bookmarkEnd w:id="226"/>
      <w:bookmarkEnd w:id="227"/>
    </w:p>
    <w:p w14:paraId="3186D358"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1C66AE0A"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2A2F6BA8"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10399531"/>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7841E472"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10399532"/>
      <w:r w:rsidRPr="00254DD6">
        <w:t>6.</w:t>
      </w:r>
      <w:r>
        <w:t>5</w:t>
      </w:r>
      <w:r w:rsidRPr="00254DD6">
        <w:t>.</w:t>
      </w:r>
      <w:r>
        <w:t>1</w:t>
      </w:r>
      <w:r w:rsidRPr="00254DD6">
        <w:tab/>
      </w:r>
      <w:r w:rsidRPr="004915D9">
        <w:t>Description</w:t>
      </w:r>
      <w:bookmarkEnd w:id="233"/>
      <w:bookmarkEnd w:id="234"/>
      <w:bookmarkEnd w:id="235"/>
      <w:bookmarkEnd w:id="236"/>
      <w:bookmarkEnd w:id="237"/>
    </w:p>
    <w:p w14:paraId="12E5D025"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56ED01E"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5732DCF9" w14:textId="77777777" w:rsidR="00CB4809" w:rsidRDefault="00593898" w:rsidP="00593898">
      <w:pPr>
        <w:rPr>
          <w:lang w:eastAsia="zh-CN"/>
        </w:rPr>
      </w:pPr>
      <w:r w:rsidRPr="003A18A7">
        <w:rPr>
          <w:lang w:eastAsia="zh-CN"/>
        </w:rPr>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 and efficiently route </w:t>
      </w:r>
      <w:r>
        <w:rPr>
          <w:lang w:eastAsia="zh-CN"/>
        </w:rPr>
        <w:t xml:space="preserve">and/or bundle </w:t>
      </w:r>
      <w:r w:rsidRPr="003A18A7">
        <w:rPr>
          <w:lang w:eastAsia="zh-CN"/>
        </w:rPr>
        <w:t>traffic among them.</w:t>
      </w:r>
    </w:p>
    <w:p w14:paraId="555420A3"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10399533"/>
      <w:r w:rsidRPr="00254DD6">
        <w:t>6.</w:t>
      </w:r>
      <w:r>
        <w:t>5</w:t>
      </w:r>
      <w:r w:rsidRPr="00254DD6">
        <w:t>.2</w:t>
      </w:r>
      <w:r w:rsidRPr="00254DD6">
        <w:tab/>
        <w:t>Requirements</w:t>
      </w:r>
      <w:bookmarkEnd w:id="238"/>
      <w:bookmarkEnd w:id="239"/>
      <w:bookmarkEnd w:id="240"/>
      <w:bookmarkEnd w:id="241"/>
      <w:bookmarkEnd w:id="242"/>
    </w:p>
    <w:p w14:paraId="1774E170"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79F93F74" w14:textId="77777777" w:rsidR="00CB4809" w:rsidRDefault="00CB4809" w:rsidP="00CB4809">
      <w:pPr>
        <w:rPr>
          <w:lang w:eastAsia="zh-CN"/>
        </w:rPr>
      </w:pPr>
      <w:r w:rsidRPr="00CB4809">
        <w:rPr>
          <w:lang w:eastAsia="zh-CN"/>
        </w:rPr>
        <w:t>The 5G network shall enable a Service Hosting Environment provided by operator.</w:t>
      </w:r>
    </w:p>
    <w:p w14:paraId="6A044710"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41272FD1"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17623A32"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2E5F5EC4"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1BC34D7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2E7E7910"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44F71734"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56420F2A"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3F4C9FF7"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79A19B2C"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47CADC06"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4C67A187" w14:textId="77777777" w:rsidR="00907483" w:rsidRPr="001030CC" w:rsidRDefault="00FD2343" w:rsidP="00FD2343">
      <w:pPr>
        <w:pStyle w:val="B1"/>
      </w:pPr>
      <w:r>
        <w:lastRenderedPageBreak/>
        <w:t>-</w:t>
      </w:r>
      <w:r>
        <w:tab/>
      </w:r>
      <w:r w:rsidR="00907483" w:rsidRPr="001030CC">
        <w:t>from a Service Hosting Environment to another Service Hosting Environment</w:t>
      </w:r>
      <w:r>
        <w:t>;</w:t>
      </w:r>
      <w:r w:rsidRPr="001030CC">
        <w:t xml:space="preserve"> </w:t>
      </w:r>
      <w:r w:rsidR="00907483" w:rsidRPr="001030CC">
        <w:t xml:space="preserve">or </w:t>
      </w:r>
    </w:p>
    <w:p w14:paraId="3EAC9F98"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7F73651A"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08FAA350"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1257FA2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4234ABB"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68F6CF1C"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5F744394"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0A517FE0"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73A3788F"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6154EB07" w14:textId="77777777" w:rsidR="005C1E44" w:rsidRDefault="00CB4809" w:rsidP="005C1E44">
      <w:pPr>
        <w:rPr>
          <w:lang w:eastAsia="zh-CN"/>
        </w:rPr>
      </w:pPr>
      <w:r w:rsidRPr="00CB4809">
        <w:rPr>
          <w:lang w:eastAsia="zh-CN"/>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11C946BC"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71AB4FF1" w14:textId="77777777" w:rsidR="00CF2F24" w:rsidRPr="00EA4D5D" w:rsidRDefault="00CF2F24" w:rsidP="00CB1385">
      <w:pPr>
        <w:rPr>
          <w:lang w:eastAsia="zh-CN"/>
        </w:rPr>
      </w:pPr>
      <w:r w:rsidRPr="00CF2F24">
        <w:rPr>
          <w:lang w:eastAsia="zh-CN"/>
        </w:rPr>
        <w:t>The 5G System shall enable the discovery of a suitable Hosted Service.</w:t>
      </w:r>
    </w:p>
    <w:p w14:paraId="5426D2DA"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10399534"/>
      <w:r w:rsidRPr="00FF3908">
        <w:t>6.</w:t>
      </w:r>
      <w:r>
        <w:t>6</w:t>
      </w:r>
      <w:r w:rsidR="000F0C83" w:rsidRPr="00254DD6">
        <w:tab/>
        <w:t>Efficient content delivery</w:t>
      </w:r>
      <w:bookmarkEnd w:id="245"/>
      <w:bookmarkEnd w:id="246"/>
      <w:bookmarkEnd w:id="247"/>
      <w:bookmarkEnd w:id="248"/>
      <w:bookmarkEnd w:id="249"/>
    </w:p>
    <w:p w14:paraId="7073CA3C"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10399535"/>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25226638"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33B84717"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3F8C018A"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10399536"/>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7923F035"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72C322BA"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431834FA"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12B53AF5" w14:textId="77777777" w:rsidR="000F0C83" w:rsidRPr="00FF3908" w:rsidRDefault="00DF5727" w:rsidP="00E57BC0">
      <w:pPr>
        <w:rPr>
          <w:lang w:eastAsia="zh-CN"/>
        </w:rPr>
      </w:pPr>
      <w:r w:rsidRPr="00DF5727">
        <w:rPr>
          <w:lang w:eastAsia="zh-CN"/>
        </w:rPr>
        <w:lastRenderedPageBreak/>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4DA37E34"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142D6962"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2D309BEF"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CDAF6AB"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735C59B"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10399537"/>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24EA89BA"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10399538"/>
      <w:r w:rsidRPr="00A4636A">
        <w:t>6.7.1</w:t>
      </w:r>
      <w:r w:rsidRPr="00A4636A">
        <w:tab/>
      </w:r>
      <w:r w:rsidRPr="00A4636A">
        <w:tab/>
        <w:t>Description</w:t>
      </w:r>
      <w:bookmarkEnd w:id="265"/>
      <w:bookmarkEnd w:id="266"/>
      <w:bookmarkEnd w:id="267"/>
      <w:bookmarkEnd w:id="268"/>
      <w:bookmarkEnd w:id="269"/>
    </w:p>
    <w:p w14:paraId="54B263CF"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5AABE1BA"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0EFF7B22"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In order to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7A2383AA"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3F7F196D"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09FF506E"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22BD39AB"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10399539"/>
      <w:r w:rsidRPr="00A4636A">
        <w:lastRenderedPageBreak/>
        <w:t>6.7.2</w:t>
      </w:r>
      <w:r w:rsidRPr="00A4636A">
        <w:tab/>
      </w:r>
      <w:r w:rsidRPr="00A4636A">
        <w:tab/>
        <w:t>Requirements</w:t>
      </w:r>
      <w:bookmarkEnd w:id="270"/>
      <w:bookmarkEnd w:id="271"/>
      <w:bookmarkEnd w:id="272"/>
      <w:bookmarkEnd w:id="273"/>
      <w:bookmarkEnd w:id="274"/>
    </w:p>
    <w:p w14:paraId="505A2751"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2DA3323B"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68CAD92C"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48FA61B9"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4883CFE5"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03CB6E4B"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2E52EE84"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E950B6E"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76E44DC1"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2F87DA4D" w14:textId="77777777" w:rsidR="00AE4FD3" w:rsidRDefault="00AE4FD3" w:rsidP="00AE4FD3">
      <w:r>
        <w:t>A 5G system with multiple access technologies shall be able to select the combination of access technologies to serve an UE on the basis of the targeted priority, pre-emption, QoS parameters and access technology availability</w:t>
      </w:r>
      <w:r w:rsidR="00EE6F10">
        <w:t>.</w:t>
      </w:r>
      <w:r w:rsidRPr="00FF3908">
        <w:t xml:space="preserve"> </w:t>
      </w:r>
    </w:p>
    <w:p w14:paraId="09CE991D"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of the specific backhaul</w:t>
      </w:r>
      <w:r w:rsidRPr="00FF3908">
        <w:t xml:space="preserve"> </w:t>
      </w:r>
      <w:r>
        <w:t xml:space="preserve">. </w:t>
      </w:r>
    </w:p>
    <w:p w14:paraId="55D4988B" w14:textId="56C92CA4" w:rsidR="00593898" w:rsidRPr="00C10171" w:rsidRDefault="00837B6B" w:rsidP="00593898">
      <w:pPr>
        <w:pStyle w:val="NO"/>
        <w:rPr>
          <w:lang w:eastAsia="zh-CN"/>
        </w:rPr>
      </w:pPr>
      <w:r w:rsidRPr="00917017">
        <w:rPr>
          <w:lang w:eastAsia="zh-CN"/>
        </w:rPr>
        <w:t>NOTE 3:</w:t>
      </w:r>
      <w:r>
        <w:rPr>
          <w:lang w:eastAsia="zh-CN"/>
        </w:rPr>
        <w:tab/>
      </w:r>
      <w:r w:rsidR="00593898" w:rsidRPr="00917017">
        <w:rPr>
          <w:lang w:eastAsia="zh-CN"/>
        </w:rPr>
        <w:t>The case where a backhaul connection has dynamically changed latency and/or bandwidth needs to be considered.</w:t>
      </w:r>
    </w:p>
    <w:p w14:paraId="57ECF060" w14:textId="77777777" w:rsidR="00423627" w:rsidRPr="00254DD6" w:rsidRDefault="00254DD6" w:rsidP="00212EE0">
      <w:pPr>
        <w:pStyle w:val="Heading2"/>
      </w:pPr>
      <w:bookmarkStart w:id="279" w:name="_Toc210399540"/>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37CE719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05E851C0"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C94E673"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3759B05B"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6CF601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5CA5FB5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66A82028"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10399541"/>
      <w:r w:rsidRPr="00FF3908">
        <w:t>6.</w:t>
      </w:r>
      <w:r w:rsidR="00254DD6">
        <w:t>9</w:t>
      </w:r>
      <w:r w:rsidR="00E76390">
        <w:tab/>
      </w:r>
      <w:r w:rsidR="00577866" w:rsidRPr="00254DD6">
        <w:t>Connectivity models</w:t>
      </w:r>
      <w:bookmarkEnd w:id="280"/>
      <w:bookmarkEnd w:id="281"/>
      <w:bookmarkEnd w:id="282"/>
      <w:bookmarkEnd w:id="283"/>
      <w:bookmarkEnd w:id="284"/>
    </w:p>
    <w:p w14:paraId="5AE6796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10399542"/>
      <w:r w:rsidRPr="00A4636A">
        <w:t>6.9.1</w:t>
      </w:r>
      <w:r w:rsidRPr="00A4636A">
        <w:tab/>
        <w:t>Description</w:t>
      </w:r>
      <w:bookmarkEnd w:id="285"/>
      <w:bookmarkEnd w:id="286"/>
      <w:bookmarkEnd w:id="287"/>
      <w:bookmarkEnd w:id="288"/>
      <w:bookmarkEnd w:id="289"/>
    </w:p>
    <w:p w14:paraId="56CCE45F"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w:t>
      </w:r>
      <w:r w:rsidR="009C3642">
        <w:rPr>
          <w:lang w:eastAsia="ko-KR"/>
        </w:rPr>
        <w:lastRenderedPageBreak/>
        <w:t>many</w:t>
      </w:r>
      <w:r w:rsidR="009C3642" w:rsidRPr="007F5F34">
        <w:t xml:space="preserve"> </w:t>
      </w:r>
      <w:r w:rsidR="009C3642" w:rsidRPr="007E2B48">
        <w:t xml:space="preserve">different scenarios and verticals (inHome, SmartFarming, SmartFactories,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0D61FCF0"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a more sophisticated wearable </w:t>
      </w:r>
      <w:r w:rsidR="00FF5536">
        <w:rPr>
          <w:lang w:eastAsia="ko-KR"/>
        </w:rPr>
        <w:t>UE</w:t>
      </w:r>
      <w:r w:rsidR="00FF5536" w:rsidRPr="00FF3908">
        <w:rPr>
          <w:lang w:eastAsia="ko-KR"/>
        </w:rPr>
        <w:t xml:space="preserve"> </w:t>
      </w:r>
      <w:r w:rsidRPr="00FF3908">
        <w:rPr>
          <w:lang w:eastAsia="ko-KR"/>
        </w:rPr>
        <w:t xml:space="preserve">monitoring biometrics.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flower pot that can be remotely activated to water the plant.</w:t>
      </w:r>
      <w:r w:rsidRPr="00FF3908">
        <w:rPr>
          <w:lang w:eastAsia="zh-CN"/>
        </w:rPr>
        <w:t xml:space="preserve"> </w:t>
      </w:r>
    </w:p>
    <w:p w14:paraId="0331304C"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1116946D"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2A48D1A6"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469F92B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10399543"/>
      <w:r w:rsidRPr="00A568C1">
        <w:t>6.9.2</w:t>
      </w:r>
      <w:r w:rsidRPr="00A568C1">
        <w:tab/>
        <w:t>Requirements</w:t>
      </w:r>
      <w:bookmarkEnd w:id="290"/>
      <w:bookmarkEnd w:id="291"/>
      <w:bookmarkEnd w:id="292"/>
      <w:bookmarkEnd w:id="293"/>
      <w:bookmarkEnd w:id="294"/>
    </w:p>
    <w:p w14:paraId="72CB4B6B"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7C192DC5"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10399544"/>
      <w:r>
        <w:t>6.9.2.1</w:t>
      </w:r>
      <w:r>
        <w:tab/>
        <w:t>General</w:t>
      </w:r>
      <w:bookmarkEnd w:id="295"/>
      <w:bookmarkEnd w:id="296"/>
      <w:bookmarkEnd w:id="297"/>
      <w:bookmarkEnd w:id="298"/>
      <w:bookmarkEnd w:id="299"/>
    </w:p>
    <w:p w14:paraId="6CFDDFF7"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6285FB3E" w14:textId="77777777" w:rsidR="009C3642" w:rsidRPr="00A26F3E" w:rsidRDefault="0043466A" w:rsidP="0043466A">
      <w:pPr>
        <w:spacing w:after="120"/>
        <w:rPr>
          <w:lang w:val="en-US"/>
        </w:rPr>
      </w:pPr>
      <w:r w:rsidRPr="00A7284E">
        <w:rPr>
          <w:lang w:val="en-US"/>
        </w:rPr>
        <w:t>The 5G system shall support same traffic flow of a remote UE to be relayed via different indirect network connection paths.</w:t>
      </w:r>
    </w:p>
    <w:p w14:paraId="490464BF"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4899CA74" w14:textId="77777777" w:rsidR="00577866" w:rsidRDefault="00577866" w:rsidP="001906EB">
      <w:pPr>
        <w:rPr>
          <w:lang w:eastAsia="zh-CN"/>
        </w:rPr>
      </w:pPr>
      <w:r w:rsidRPr="00254DD6">
        <w:rPr>
          <w:lang w:eastAsia="zh-CN"/>
        </w:rPr>
        <w:t>The connection between a remote UE and a relay UE shall be able to use 3GPP RAT or non-3GPP RAT and use licensed or unlicensed band.</w:t>
      </w:r>
    </w:p>
    <w:p w14:paraId="4EF8A087" w14:textId="77777777" w:rsidR="002B491E" w:rsidRPr="00F81743" w:rsidRDefault="002B491E" w:rsidP="001906EB">
      <w:r w:rsidRPr="00C801E0">
        <w:t>The connection between a remote UE and a relay UE shall be able to use fixed broadband technology.</w:t>
      </w:r>
    </w:p>
    <w:p w14:paraId="33333376"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4E49F63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0678106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4719E029" w14:textId="77777777" w:rsidR="009C3642" w:rsidRPr="00026242" w:rsidRDefault="0043466A" w:rsidP="0043466A">
      <w:r w:rsidRPr="00145922">
        <w:rPr>
          <w:rFonts w:eastAsia="Malgun Gothic" w:hint="eastAsia"/>
          <w:lang w:val="en-US"/>
        </w:rPr>
        <w:t>T</w:t>
      </w:r>
      <w:r w:rsidRPr="00145922">
        <w:rPr>
          <w:rFonts w:eastAsia="Malgun Gothic"/>
          <w:lang w:val="en-US"/>
        </w:rPr>
        <w:t>he 5G</w:t>
      </w:r>
      <w:r w:rsidRPr="00145922">
        <w:rPr>
          <w:rFonts w:eastAsia="Malgun Gothic" w:hint="eastAsia"/>
          <w:lang w:val="en-US"/>
        </w:rPr>
        <w:t xml:space="preserve"> </w:t>
      </w:r>
      <w:r w:rsidRPr="00145922">
        <w:rPr>
          <w:rFonts w:eastAsia="Malgun Gothic"/>
          <w:lang w:val="en-US"/>
        </w:rPr>
        <w:t>system shall be able to manage communication between a remote UE and the 5G network across multi-path indirect network connections.</w:t>
      </w:r>
    </w:p>
    <w:p w14:paraId="46B96D32"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10399545"/>
      <w:r>
        <w:t>6.9.2.2</w:t>
      </w:r>
      <w:r>
        <w:tab/>
        <w:t>Services and Service Continuity</w:t>
      </w:r>
      <w:bookmarkEnd w:id="300"/>
      <w:bookmarkEnd w:id="301"/>
      <w:bookmarkEnd w:id="302"/>
      <w:bookmarkEnd w:id="303"/>
      <w:bookmarkEnd w:id="304"/>
    </w:p>
    <w:p w14:paraId="529EEB0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35AA8F62"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6B4B6C67"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478AA866"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r>
        <w:rPr>
          <w:rFonts w:eastAsia="Malgun Gothic"/>
          <w:lang w:val="en-US"/>
        </w:rPr>
        <w:t>relay</w:t>
      </w:r>
      <w:r w:rsidRPr="0097409A">
        <w:rPr>
          <w:rFonts w:eastAsia="Malgun Gothic"/>
          <w:lang w:val="en-US"/>
        </w:rPr>
        <w:t xml:space="preserve"> UEs</w:t>
      </w:r>
      <w:r w:rsidRPr="0097409A">
        <w:t>, change of the gNB)</w:t>
      </w:r>
      <w:r w:rsidRPr="0097409A">
        <w:rPr>
          <w:lang w:val="en-US"/>
        </w:rPr>
        <w:t>.</w:t>
      </w:r>
    </w:p>
    <w:p w14:paraId="2D6B29FF" w14:textId="77777777" w:rsidR="0043466A" w:rsidRPr="00145922" w:rsidRDefault="0043466A" w:rsidP="0043466A">
      <w:pPr>
        <w:pStyle w:val="NO"/>
        <w:ind w:left="1134" w:hanging="850"/>
      </w:pPr>
      <w:bookmarkStart w:id="305" w:name="_Toc45387670"/>
      <w:bookmarkStart w:id="306" w:name="_Toc52638715"/>
      <w:bookmarkStart w:id="307" w:name="_Toc59116800"/>
      <w:bookmarkStart w:id="308" w:name="_Toc61885619"/>
      <w:r w:rsidRPr="00546A05">
        <w:t>NOTE:</w:t>
      </w:r>
      <w:r>
        <w:tab/>
      </w:r>
      <w:r>
        <w:rPr>
          <w:rFonts w:hint="eastAsia"/>
          <w:lang w:eastAsia="zh-CN"/>
        </w:rPr>
        <w:t>It</w:t>
      </w:r>
      <w:r>
        <w:t xml:space="preserve"> does not apply to a traffic flow of a remote UE using different indirect network connection paths.</w:t>
      </w:r>
    </w:p>
    <w:p w14:paraId="0336E66B" w14:textId="77777777" w:rsidR="009C3642" w:rsidRDefault="009C3642" w:rsidP="00212EE0">
      <w:pPr>
        <w:pStyle w:val="Heading4"/>
        <w:rPr>
          <w:lang w:val="en-US"/>
        </w:rPr>
      </w:pPr>
      <w:bookmarkStart w:id="309" w:name="_Toc210399546"/>
      <w:r>
        <w:lastRenderedPageBreak/>
        <w:t>6.9.2.3</w:t>
      </w:r>
      <w:r>
        <w:tab/>
      </w:r>
      <w:r w:rsidRPr="00D80BD4">
        <w:rPr>
          <w:lang w:val="en-US"/>
        </w:rPr>
        <w:t>Permission and Authorization</w:t>
      </w:r>
      <w:bookmarkEnd w:id="305"/>
      <w:bookmarkEnd w:id="306"/>
      <w:bookmarkEnd w:id="307"/>
      <w:bookmarkEnd w:id="308"/>
      <w:bookmarkEnd w:id="309"/>
    </w:p>
    <w:p w14:paraId="6C3254FC"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The authorization shall be able to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61F337A4" w14:textId="77777777" w:rsidR="009C3642" w:rsidRDefault="009C3642" w:rsidP="009C3642">
      <w:pPr>
        <w:rPr>
          <w:lang w:val="en-US"/>
        </w:rPr>
      </w:pPr>
      <w:r w:rsidRPr="004D1455">
        <w:rPr>
          <w:lang w:val="en-US"/>
        </w:rPr>
        <w:t xml:space="preserve">The 5G system shall enable the network operator to authorize </w:t>
      </w:r>
      <w:r>
        <w:rPr>
          <w:lang w:val="en-US"/>
        </w:rPr>
        <w:t xml:space="preserve">a </w:t>
      </w:r>
      <w:r w:rsidRPr="004D1455">
        <w:rPr>
          <w:lang w:val="en-US"/>
        </w:rPr>
        <w:t xml:space="preserve">UE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AAA754E"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08630C4D"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ADBAD14"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388BC091"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64674E85"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10399547"/>
      <w:r>
        <w:t>6.9.2.4</w:t>
      </w:r>
      <w:r>
        <w:tab/>
        <w:t>Relay UE Selection</w:t>
      </w:r>
      <w:bookmarkEnd w:id="310"/>
      <w:bookmarkEnd w:id="311"/>
      <w:bookmarkEnd w:id="312"/>
      <w:bookmarkEnd w:id="313"/>
      <w:bookmarkEnd w:id="314"/>
    </w:p>
    <w:p w14:paraId="6A3C27F8"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20D64543"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572BF1F5"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4BEE1CF2"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08D93AB2" w14:textId="77777777" w:rsidR="009C3642" w:rsidRPr="00546A05" w:rsidRDefault="00A9132B" w:rsidP="00A9132B">
      <w:pPr>
        <w:pStyle w:val="B1"/>
        <w:rPr>
          <w:u w:val="single"/>
        </w:rPr>
      </w:pPr>
      <w:r>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10AD7CC8"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6A98CE62" w14:textId="77777777" w:rsidR="009C3642" w:rsidRPr="00546A05" w:rsidRDefault="00A9132B" w:rsidP="00A9132B">
      <w:pPr>
        <w:pStyle w:val="B1"/>
        <w:rPr>
          <w:u w:val="single"/>
        </w:rPr>
      </w:pPr>
      <w:r>
        <w:t>-</w:t>
      </w:r>
      <w:r>
        <w:tab/>
      </w:r>
      <w:r w:rsidR="009C3642" w:rsidRPr="00546A05">
        <w:t>the pre-paired</w:t>
      </w:r>
      <w:r w:rsidR="009C3642">
        <w:t xml:space="preserve"> r</w:t>
      </w:r>
      <w:r w:rsidR="009C3642" w:rsidRPr="00546A05">
        <w:rPr>
          <w:rFonts w:eastAsia="Malgun Gothic"/>
          <w:lang w:val="en-US"/>
        </w:rPr>
        <w:t>elay UE</w:t>
      </w:r>
      <w:r w:rsidR="009C3642" w:rsidRPr="00546A05">
        <w:rPr>
          <w:u w:val="single"/>
        </w:rPr>
        <w:t>,</w:t>
      </w:r>
    </w:p>
    <w:p w14:paraId="03327B9E"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42BD1319" w14:textId="77777777" w:rsidR="009C3642" w:rsidRDefault="00A9132B" w:rsidP="00A9132B">
      <w:pPr>
        <w:pStyle w:val="B1"/>
      </w:pPr>
      <w:r>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6A92707C"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0EF2440E"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7F297BFD"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75868DDF"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10399548"/>
      <w:r>
        <w:t>6.9.2.5</w:t>
      </w:r>
      <w:r>
        <w:tab/>
        <w:t>Satellite and Relay UEs</w:t>
      </w:r>
      <w:bookmarkEnd w:id="315"/>
      <w:bookmarkEnd w:id="316"/>
      <w:bookmarkEnd w:id="317"/>
      <w:bookmarkEnd w:id="318"/>
      <w:bookmarkEnd w:id="319"/>
    </w:p>
    <w:p w14:paraId="45FD92AE"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2BF101FE" w14:textId="77777777" w:rsidR="00656C95" w:rsidRPr="00254DD6" w:rsidRDefault="00656C95" w:rsidP="00656C95">
      <w:pPr>
        <w:pStyle w:val="Heading3"/>
      </w:pPr>
      <w:bookmarkStart w:id="324" w:name="_Toc210399549"/>
      <w:r w:rsidRPr="00A568C1">
        <w:t>6.9.</w:t>
      </w:r>
      <w:r>
        <w:t>3</w:t>
      </w:r>
      <w:r w:rsidRPr="00A568C1">
        <w:tab/>
        <w:t>Requirements</w:t>
      </w:r>
      <w:r>
        <w:t xml:space="preserve"> on direct device connection for Public Safety</w:t>
      </w:r>
      <w:bookmarkEnd w:id="324"/>
    </w:p>
    <w:p w14:paraId="57E62C83" w14:textId="77777777" w:rsidR="00656C95" w:rsidRDefault="00656C95" w:rsidP="00656C95">
      <w:pPr>
        <w:rPr>
          <w:lang w:eastAsia="zh-CN"/>
        </w:rPr>
      </w:pPr>
      <w:r>
        <w:rPr>
          <w:lang w:eastAsia="zh-CN"/>
        </w:rPr>
        <w:t>The following requirement complement the requirements listed in 3GPP TS 22.278 [5], clauses 7A.</w:t>
      </w:r>
    </w:p>
    <w:p w14:paraId="3446831E"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1020F476" w14:textId="77777777" w:rsidR="00391340" w:rsidRPr="00254DD6" w:rsidRDefault="00254DD6" w:rsidP="00212EE0">
      <w:pPr>
        <w:pStyle w:val="Heading2"/>
        <w:rPr>
          <w:lang w:eastAsia="zh-CN"/>
        </w:rPr>
      </w:pPr>
      <w:bookmarkStart w:id="325" w:name="_Toc210399550"/>
      <w:r w:rsidRPr="00FF3908">
        <w:rPr>
          <w:lang w:eastAsia="zh-CN"/>
        </w:rPr>
        <w:lastRenderedPageBreak/>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5B4F0F2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10399551"/>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3066062"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26AC4F11"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10399552"/>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3B621340"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3C894116"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7892C3BA"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316BB580"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0C1EBDF4"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269F3F0"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05BFFDCE"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3178837B"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7758CFA3"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252284C5"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384C4A6A"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1CF9DF8"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r w:rsidRPr="00AD71ED">
        <w:rPr>
          <w:lang w:eastAsia="ja-JP"/>
        </w:rPr>
        <w:t xml:space="preserve">time period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4EC2EA6"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23C6844D"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11CE4A54"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32062F84"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32599ADE" w14:textId="77777777" w:rsidR="003618A4" w:rsidRDefault="00E42922" w:rsidP="003618A4">
      <w:r w:rsidRPr="00E42922">
        <w:lastRenderedPageBreak/>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32970E2A"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8074117"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7958F568"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CB7FC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6DF0FB62"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50E8CA7F"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0DAD598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4E517A3F"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r w:rsidRPr="00961B15">
        <w:t xml:space="preserve">ms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26CB9EAD"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6C9319E1" w14:textId="13BAF41D" w:rsidR="00C34C4B" w:rsidRDefault="00837B6B" w:rsidP="00C34C4B">
      <w:pPr>
        <w:pStyle w:val="NO"/>
      </w:pPr>
      <w:r>
        <w:t>NOTE</w:t>
      </w:r>
      <w:r w:rsidRPr="00861C0B">
        <w:t xml:space="preserve"> 3</w:t>
      </w:r>
      <w:r>
        <w:t>:</w:t>
      </w:r>
      <w:r>
        <w:tab/>
      </w:r>
      <w:r w:rsidR="00C34C4B">
        <w:t>The number of UEs could be in the range from single digit to tens of thousands.</w:t>
      </w:r>
    </w:p>
    <w:p w14:paraId="6254AE12"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5A6C094"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4936D804"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5809DAA8" w14:textId="77777777" w:rsidR="00C34C4B" w:rsidRPr="00254DD6" w:rsidRDefault="00C34C4B" w:rsidP="000B082B">
      <w:r w:rsidRPr="005D1363">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0D164AA2"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2B39D609" w14:textId="77777777" w:rsidR="00FB266A" w:rsidRDefault="00FB266A" w:rsidP="00FB266A">
      <w:r>
        <w:t>The 5G system shall be able to:</w:t>
      </w:r>
    </w:p>
    <w:p w14:paraId="64D4DF0D"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557DD003"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56A1D835" w14:textId="77777777" w:rsidR="00FB266A" w:rsidRDefault="00FB266A" w:rsidP="005459C4">
      <w:pPr>
        <w:pStyle w:val="B1"/>
      </w:pPr>
      <w:r>
        <w:t>-</w:t>
      </w:r>
      <w:r>
        <w:tab/>
        <w:t>allow the UE to provide/revoke consent for information (e.g., location, presence) to be shared with the third-party.</w:t>
      </w:r>
    </w:p>
    <w:p w14:paraId="19F05048" w14:textId="77777777" w:rsidR="00FB266A" w:rsidRDefault="00FB266A" w:rsidP="005459C4">
      <w:pPr>
        <w:pStyle w:val="B1"/>
      </w:pPr>
      <w:r>
        <w:t>-</w:t>
      </w:r>
      <w:r>
        <w:tab/>
        <w:t>preserve the confidentiality of the UE's external identity (e.g. MSISDN) against the third-party.</w:t>
      </w:r>
    </w:p>
    <w:p w14:paraId="3344AAA1" w14:textId="77777777" w:rsidR="00FB266A" w:rsidRDefault="00FB266A" w:rsidP="005459C4">
      <w:pPr>
        <w:pStyle w:val="B1"/>
      </w:pPr>
      <w:r>
        <w:t>-</w:t>
      </w:r>
      <w:r>
        <w:tab/>
        <w:t>provide a third-party with information to identify networks and APIs on those networks.</w:t>
      </w:r>
    </w:p>
    <w:p w14:paraId="6C52BF79" w14:textId="77777777" w:rsidR="00871F40" w:rsidRDefault="00871F40" w:rsidP="00871F40">
      <w:bookmarkStart w:id="336" w:name="_Toc45387676"/>
      <w:bookmarkStart w:id="337" w:name="_Toc52638721"/>
      <w:bookmarkStart w:id="338" w:name="_Toc59116806"/>
      <w:bookmarkStart w:id="339" w:name="_Toc61885625"/>
      <w:r>
        <w:lastRenderedPageBreak/>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3D886EC2" w14:textId="06B24340" w:rsidR="00871F40" w:rsidRDefault="00837B6B" w:rsidP="00871F40">
      <w:pPr>
        <w:pStyle w:val="NO"/>
      </w:pPr>
      <w:r>
        <w:t>NOTE 4:</w:t>
      </w:r>
      <w:r>
        <w:tab/>
      </w:r>
      <w:r w:rsidR="00871F40">
        <w:tab/>
        <w:t xml:space="preserve">Examples of UE subscription information include IP address, 5G LAN-VN membership, and configuration parameters for data network access. </w:t>
      </w:r>
    </w:p>
    <w:p w14:paraId="360DCE3C" w14:textId="77777777" w:rsidR="00871F40" w:rsidRDefault="00871F40" w:rsidP="00871F40">
      <w:pPr>
        <w:pStyle w:val="NO"/>
      </w:pPr>
      <w:r>
        <w:t>NOTE 5:</w:t>
      </w:r>
      <w:r>
        <w:tab/>
        <w:t>These changes can have strong impacts in the stability of the third-party service.</w:t>
      </w:r>
    </w:p>
    <w:p w14:paraId="4AADB1C2" w14:textId="77777777" w:rsidR="00871F40" w:rsidRDefault="00871F40" w:rsidP="00871F40">
      <w:r>
        <w:t>The 5G system shall provide a means by which an MNO can inform authorised 3rd parties of changes in the</w:t>
      </w:r>
    </w:p>
    <w:p w14:paraId="048930C7" w14:textId="77777777" w:rsidR="00871F40" w:rsidRDefault="00871F40" w:rsidP="00871F40">
      <w:pPr>
        <w:pStyle w:val="B1"/>
      </w:pPr>
      <w:r>
        <w:t>-</w:t>
      </w:r>
      <w:r>
        <w:tab/>
        <w:t>RAT type that is serving a UE;</w:t>
      </w:r>
    </w:p>
    <w:p w14:paraId="1E20F8D8" w14:textId="77777777" w:rsidR="00871F40" w:rsidRDefault="00871F40" w:rsidP="00871F40">
      <w:pPr>
        <w:pStyle w:val="B1"/>
      </w:pPr>
      <w:r>
        <w:t xml:space="preserve">- </w:t>
      </w:r>
      <w:r>
        <w:tab/>
        <w:t xml:space="preserve">cell ID; </w:t>
      </w:r>
    </w:p>
    <w:p w14:paraId="71F732EF" w14:textId="77777777" w:rsidR="00871F40" w:rsidRDefault="00871F40" w:rsidP="00871F40">
      <w:pPr>
        <w:pStyle w:val="B1"/>
      </w:pPr>
      <w:r>
        <w:t xml:space="preserve">- </w:t>
      </w:r>
      <w:r>
        <w:tab/>
        <w:t>RAN quality of signal information;</w:t>
      </w:r>
    </w:p>
    <w:p w14:paraId="3369EB11" w14:textId="77777777" w:rsidR="00871F40" w:rsidRDefault="00871F40" w:rsidP="00871F40">
      <w:pPr>
        <w:pStyle w:val="B1"/>
      </w:pPr>
      <w:r>
        <w:t xml:space="preserve">- </w:t>
      </w:r>
      <w:r>
        <w:tab/>
        <w:t>assigned frequency band.</w:t>
      </w:r>
    </w:p>
    <w:p w14:paraId="016BC8EA" w14:textId="77777777" w:rsidR="00871F40" w:rsidRDefault="00871F40" w:rsidP="00871F40">
      <w:r>
        <w:t>This information listed above shall be provided with a suitable frequency via OAM and/or 5G core network.</w:t>
      </w:r>
    </w:p>
    <w:p w14:paraId="1F077567" w14:textId="1BC7ECF4" w:rsidR="005F775A" w:rsidRDefault="00837B6B" w:rsidP="00861C0B">
      <w:pPr>
        <w:pStyle w:val="NO"/>
      </w:pPr>
      <w:r>
        <w:t>NOTE 6:</w:t>
      </w:r>
      <w:r>
        <w:tab/>
      </w:r>
      <w:r w:rsidR="00871F40">
        <w:tab/>
        <w:t>The information aids the third party user to take proactive actions so that it can achieve high service availability in delivery of its services.</w:t>
      </w:r>
    </w:p>
    <w:p w14:paraId="7C2FB354" w14:textId="77777777" w:rsidR="00646FD1" w:rsidRDefault="00646FD1" w:rsidP="007C3190">
      <w:r>
        <w:t>Subject to user consent, the 5G network shall provide suitable means for an authorized 3</w:t>
      </w:r>
      <w:r w:rsidRPr="007C3190">
        <w:rPr>
          <w:vertAlign w:val="superscript"/>
        </w:rPr>
        <w:t>rd</w:t>
      </w:r>
      <w:r>
        <w:t xml:space="preserve"> party to provided E2E QoS parameters for a service.</w:t>
      </w:r>
    </w:p>
    <w:p w14:paraId="4CFF8AB9" w14:textId="77777777" w:rsidR="000B082B" w:rsidRPr="00254DD6" w:rsidRDefault="000B082B" w:rsidP="00212EE0">
      <w:pPr>
        <w:pStyle w:val="Heading2"/>
        <w:rPr>
          <w:lang w:eastAsia="zh-CN"/>
        </w:rPr>
      </w:pPr>
      <w:bookmarkStart w:id="340" w:name="_Toc210399553"/>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0279BE57"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10399554"/>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1387CEFF"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The information gathered by sensors, the utilized access technologies, the application context, and the application traffic characteristics can provide useful information to the applications installed in the UE and can also help the 5G system utilize resources in an efficient and optimized way.</w:t>
      </w:r>
    </w:p>
    <w:p w14:paraId="5C1CD9BD"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10399555"/>
      <w:r w:rsidRPr="00254DD6">
        <w:t>6.</w:t>
      </w:r>
      <w:r>
        <w:t>11</w:t>
      </w:r>
      <w:r w:rsidR="002918A3">
        <w:t>.2</w:t>
      </w:r>
      <w:r w:rsidR="002918A3">
        <w:tab/>
      </w:r>
      <w:r w:rsidR="000B082B" w:rsidRPr="00254DD6">
        <w:t>Requirements</w:t>
      </w:r>
      <w:bookmarkEnd w:id="346"/>
      <w:bookmarkEnd w:id="347"/>
      <w:bookmarkEnd w:id="348"/>
      <w:bookmarkEnd w:id="349"/>
      <w:bookmarkEnd w:id="350"/>
    </w:p>
    <w:p w14:paraId="59DA14FB"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including:</w:t>
      </w:r>
      <w:r w:rsidRPr="00254DD6">
        <w:rPr>
          <w:lang w:eastAsia="zh-CN"/>
        </w:rPr>
        <w:t>-</w:t>
      </w:r>
      <w:r w:rsidRPr="00F81743">
        <w:rPr>
          <w:lang w:eastAsia="zh-CN"/>
        </w:rPr>
        <w:tab/>
      </w:r>
      <w:r w:rsidR="00F73D3E" w:rsidRPr="00F73D3E">
        <w:rPr>
          <w:lang w:eastAsia="zh-CN"/>
        </w:rPr>
        <w:t xml:space="preserve">network </w:t>
      </w:r>
      <w:r w:rsidRPr="004C3551">
        <w:rPr>
          <w:lang w:eastAsia="zh-CN"/>
        </w:rPr>
        <w:t>conditions, such as network load and congestion information</w:t>
      </w:r>
      <w:r w:rsidR="00B321BB">
        <w:rPr>
          <w:lang w:eastAsia="zh-CN"/>
        </w:rPr>
        <w:t>;</w:t>
      </w:r>
    </w:p>
    <w:p w14:paraId="1E63BB8D" w14:textId="77777777" w:rsidR="000B082B" w:rsidRPr="005A1750" w:rsidRDefault="000B082B" w:rsidP="000B082B">
      <w:pPr>
        <w:pStyle w:val="B1"/>
        <w:rPr>
          <w:lang w:eastAsia="zh-CN"/>
        </w:rPr>
      </w:pPr>
      <w:r w:rsidRPr="002918A3">
        <w:rPr>
          <w:lang w:eastAsia="zh-CN"/>
        </w:rPr>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experienced data rate;</w:t>
      </w:r>
    </w:p>
    <w:p w14:paraId="731EC5F2"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r w:rsidR="00797D0B">
        <w:rPr>
          <w:lang w:eastAsia="zh-CN"/>
        </w:rPr>
        <w:t>)</w:t>
      </w:r>
      <w:r w:rsidRPr="007468FE">
        <w:rPr>
          <w:lang w:eastAsia="zh-CN"/>
        </w:rPr>
        <w:t>;</w:t>
      </w:r>
    </w:p>
    <w:p w14:paraId="7E9CB7D1"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
    <w:p w14:paraId="5D44C423"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32254C41"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BEB35C6"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10399556"/>
      <w:r w:rsidRPr="00FF3908">
        <w:lastRenderedPageBreak/>
        <w:t>6.</w:t>
      </w:r>
      <w:r w:rsidR="00254DD6">
        <w:t>12</w:t>
      </w:r>
      <w:r w:rsidRPr="00254DD6">
        <w:tab/>
      </w:r>
      <w:r w:rsidRPr="00254DD6">
        <w:rPr>
          <w:lang w:eastAsia="zh-CN"/>
        </w:rPr>
        <w:t>Self backhaul</w:t>
      </w:r>
      <w:bookmarkEnd w:id="351"/>
      <w:bookmarkEnd w:id="352"/>
      <w:bookmarkEnd w:id="353"/>
      <w:bookmarkEnd w:id="354"/>
      <w:bookmarkEnd w:id="355"/>
    </w:p>
    <w:p w14:paraId="697AD6CD"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10399557"/>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288F6990"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poses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20D19327"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230710D8"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10399558"/>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611DE17E"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60935C"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5E022289"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12F3D41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F1D170E" w14:textId="77777777" w:rsidR="00035016" w:rsidRDefault="00035016" w:rsidP="00035016">
      <w:pPr>
        <w:rPr>
          <w:lang w:eastAsia="zh-CN"/>
        </w:rPr>
      </w:pPr>
      <w:r>
        <w:rPr>
          <w:lang w:eastAsia="zh-CN"/>
        </w:rPr>
        <w:t>The 5G network shall support multi-hop wireless self-backhauling.</w:t>
      </w:r>
    </w:p>
    <w:p w14:paraId="0A0A489C" w14:textId="6170234A" w:rsidR="00035016" w:rsidRPr="00FF3908" w:rsidRDefault="00837B6B" w:rsidP="000C1898">
      <w:pPr>
        <w:pStyle w:val="NO"/>
        <w:rPr>
          <w:lang w:eastAsia="zh-CN"/>
        </w:rPr>
      </w:pPr>
      <w:r>
        <w:rPr>
          <w:lang w:eastAsia="zh-CN"/>
        </w:rPr>
        <w:t>NOTE 1:</w:t>
      </w:r>
      <w:r>
        <w:rPr>
          <w:lang w:eastAsia="zh-CN"/>
        </w:rPr>
        <w:tab/>
      </w:r>
      <w:r w:rsidR="00035016">
        <w:rPr>
          <w:lang w:eastAsia="zh-CN"/>
        </w:rPr>
        <w:t>This is to enable flexible extension of range and coverage area.</w:t>
      </w:r>
    </w:p>
    <w:p w14:paraId="479037F4"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02BF56B9" w14:textId="77777777" w:rsidR="00035016" w:rsidRDefault="00035016" w:rsidP="00035016">
      <w:r>
        <w:t>The 5G network shall support topologically redundant connectivity on the wireless self-backhaul.</w:t>
      </w:r>
    </w:p>
    <w:p w14:paraId="016EAAD6" w14:textId="6AD5996D" w:rsidR="00035016" w:rsidRPr="00FF3908" w:rsidRDefault="00837B6B" w:rsidP="000C1898">
      <w:pPr>
        <w:pStyle w:val="NO"/>
      </w:pPr>
      <w:r>
        <w:t>NOTE 2:</w:t>
      </w:r>
      <w:r>
        <w:tab/>
      </w:r>
      <w:r w:rsidR="00035016">
        <w:t xml:space="preserve">This is to enhance reliability and capacity and reduce </w:t>
      </w:r>
      <w:r w:rsidR="005F4F7B">
        <w:t xml:space="preserve">end-to-end </w:t>
      </w:r>
      <w:r w:rsidR="00035016">
        <w:t>latency.</w:t>
      </w:r>
    </w:p>
    <w:p w14:paraId="0D9C8CFE"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10399559"/>
      <w:r w:rsidRPr="00FF3908">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49D9AE0E"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10399560"/>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3EF7283B"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2ACF46FC"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10399561"/>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6CE30C6F" w14:textId="77777777" w:rsidR="002B00CA" w:rsidRDefault="002B00CA" w:rsidP="0083168A">
      <w:r w:rsidRPr="002B00CA">
        <w:t>The following set of requirements complement the requirem</w:t>
      </w:r>
      <w:r>
        <w:t>ents listed in 3GPP TS 22.146 [7], TS 22.246 [8] and TS 22.101 [6</w:t>
      </w:r>
      <w:r w:rsidRPr="002B00CA">
        <w:t>], clause 32.</w:t>
      </w:r>
    </w:p>
    <w:p w14:paraId="5D60E4D3"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69375F12"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0C472F60"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21F136B1" w14:textId="77777777" w:rsidR="0083168A" w:rsidRPr="00FF3908" w:rsidRDefault="0083168A" w:rsidP="0083168A">
      <w:pPr>
        <w:rPr>
          <w:lang w:eastAsia="zh-CN"/>
        </w:rPr>
      </w:pPr>
      <w:r w:rsidRPr="00FF3908">
        <w:lastRenderedPageBreak/>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3DCBDC59"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50D11713"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r w:rsidRPr="00FF3908">
        <w:rPr>
          <w:lang w:eastAsia="zh-CN"/>
        </w:rPr>
        <w:t>T</w:t>
      </w:r>
      <w:r w:rsidRPr="00FF3908">
        <w:t>aking into account the bandwidth needs for different streaming video resolution.</w:t>
      </w:r>
    </w:p>
    <w:p w14:paraId="006F1E74"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41F006DB"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r w:rsidRPr="00FF3908">
        <w:t xml:space="preserve">taking into account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3043DAAD"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3628D8FE"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58196050"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6090C74F"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2D3B1145"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4E12494D" w14:textId="77777777" w:rsidR="00465D46" w:rsidRDefault="00465D46" w:rsidP="00465D46">
      <w:pPr>
        <w:rPr>
          <w:lang w:eastAsia="zh-CN"/>
        </w:rPr>
      </w:pPr>
      <w:r>
        <w:rPr>
          <w:lang w:eastAsia="zh-CN"/>
        </w:rPr>
        <w:t>The 5G system shall be able to setup or modify a broadcast/multicast service area within [1s].</w:t>
      </w:r>
    </w:p>
    <w:p w14:paraId="2E92E285" w14:textId="0666F6E7" w:rsidR="00465D46" w:rsidRDefault="00837B6B" w:rsidP="0042332E">
      <w:pPr>
        <w:pStyle w:val="NO"/>
        <w:rPr>
          <w:lang w:eastAsia="zh-CN"/>
        </w:rPr>
      </w:pPr>
      <w:r>
        <w:rPr>
          <w:lang w:eastAsia="zh-CN"/>
        </w:rPr>
        <w:t>NOTE 2:</w:t>
      </w:r>
      <w:r>
        <w:rPr>
          <w:lang w:eastAsia="zh-CN"/>
        </w:rPr>
        <w:tab/>
      </w:r>
      <w:r w:rsidR="00465D46">
        <w:rPr>
          <w:lang w:eastAsia="zh-CN"/>
        </w:rPr>
        <w:t>For MCPTT related KPIs see 3GPP TS 22.179 [30], clause 6.15.</w:t>
      </w:r>
    </w:p>
    <w:p w14:paraId="5408D019" w14:textId="77777777" w:rsidR="00465D46" w:rsidRDefault="00465D46" w:rsidP="00465D46">
      <w:pPr>
        <w:rPr>
          <w:lang w:eastAsia="zh-CN"/>
        </w:rPr>
      </w:pPr>
      <w:r>
        <w:rPr>
          <w:lang w:eastAsia="zh-CN"/>
        </w:rPr>
        <w:t>The 5G system shall be able to apply QoS, priority and pre-emption to a broadcast/multicast service area.</w:t>
      </w:r>
    </w:p>
    <w:p w14:paraId="7124295E"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in a given area receive the media at the same time according to user perception. </w:t>
      </w:r>
    </w:p>
    <w:p w14:paraId="1353F6A2" w14:textId="13970096" w:rsidR="00465D46" w:rsidRDefault="00837B6B" w:rsidP="0042332E">
      <w:pPr>
        <w:pStyle w:val="NO"/>
        <w:rPr>
          <w:lang w:eastAsia="zh-CN"/>
        </w:rPr>
      </w:pPr>
      <w:r>
        <w:rPr>
          <w:lang w:eastAsia="zh-CN"/>
        </w:rPr>
        <w:t>NOTE 3:</w:t>
      </w:r>
      <w:r>
        <w:rPr>
          <w:lang w:eastAsia="zh-CN"/>
        </w:rPr>
        <w:tab/>
      </w:r>
      <w:r w:rsidR="00465D46">
        <w:rPr>
          <w:lang w:eastAsia="zh-CN"/>
        </w:rPr>
        <w:t>In this context user perception refers to a difference in delay of typically less than 20 ms.</w:t>
      </w:r>
    </w:p>
    <w:p w14:paraId="17296584"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2A28496E"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6695B795"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18B0B8EE" w14:textId="77777777" w:rsidR="00465D46" w:rsidRDefault="00465D46" w:rsidP="00465D46">
      <w:pPr>
        <w:rPr>
          <w:lang w:eastAsia="zh-CN"/>
        </w:rPr>
      </w:pPr>
      <w:r>
        <w:rPr>
          <w:lang w:eastAsia="zh-CN"/>
        </w:rPr>
        <w:t xml:space="preserve">The 5G system shall be able to support broadcast/multicast of voice, data and video group communication, allowing at least 800 concurrently operating groups per geographic area. </w:t>
      </w:r>
    </w:p>
    <w:p w14:paraId="4EB34838" w14:textId="0BD77909" w:rsidR="001125F7" w:rsidRPr="00861C0B" w:rsidRDefault="00837B6B" w:rsidP="00861C0B">
      <w:pPr>
        <w:pStyle w:val="ListBullet2"/>
        <w:rPr>
          <w:rFonts w:eastAsia="Times New Roman"/>
          <w:lang w:val="x-none" w:eastAsia="zh-CN"/>
        </w:rPr>
      </w:pPr>
      <w:r w:rsidRPr="00861C0B">
        <w:rPr>
          <w:rFonts w:eastAsia="Times New Roman"/>
          <w:lang w:val="x-none" w:eastAsia="zh-CN"/>
        </w:rPr>
        <w:t>NOTE 4:</w:t>
      </w:r>
      <w:r>
        <w:rPr>
          <w:rFonts w:eastAsia="Times New Roman"/>
          <w:lang w:val="x-none" w:eastAsia="zh-CN"/>
        </w:rPr>
        <w:tab/>
      </w:r>
      <w:r w:rsidR="00465D46" w:rsidRPr="00861C0B">
        <w:rPr>
          <w:rFonts w:eastAsia="Times New Roman"/>
          <w:lang w:val="x-none" w:eastAsia="zh-CN"/>
        </w:rPr>
        <w:t xml:space="preserve">In this context </w:t>
      </w:r>
      <w:r>
        <w:rPr>
          <w:rFonts w:eastAsia="Times New Roman"/>
          <w:lang w:val="x-none" w:eastAsia="zh-CN"/>
        </w:rPr>
        <w:t>"</w:t>
      </w:r>
      <w:r w:rsidR="00465D46" w:rsidRPr="00861C0B">
        <w:rPr>
          <w:rFonts w:eastAsia="Times New Roman"/>
          <w:lang w:val="x-none" w:eastAsia="zh-CN"/>
        </w:rPr>
        <w:t>concurrently operating groups</w:t>
      </w:r>
      <w:r>
        <w:rPr>
          <w:rFonts w:eastAsia="Times New Roman"/>
          <w:lang w:val="x-none" w:eastAsia="zh-CN"/>
        </w:rPr>
        <w:t>"</w:t>
      </w:r>
      <w:r w:rsidR="00465D46" w:rsidRPr="00861C0B">
        <w:rPr>
          <w:rFonts w:eastAsia="Times New Roman"/>
          <w:lang w:val="x-none" w:eastAsia="zh-CN"/>
        </w:rPr>
        <w:t xml:space="preserve"> means that the associated media streams are delivered concurrently.</w:t>
      </w:r>
    </w:p>
    <w:p w14:paraId="4EE66A4E"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788903A1"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3B5D3AC3"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02A42DAD" w14:textId="77777777" w:rsidR="00B37AB9" w:rsidRPr="00254DD6" w:rsidRDefault="00254DD6" w:rsidP="00212EE0">
      <w:pPr>
        <w:pStyle w:val="Heading2"/>
      </w:pPr>
      <w:bookmarkStart w:id="386" w:name="_Toc210399562"/>
      <w:r w:rsidRPr="00FF3908">
        <w:lastRenderedPageBreak/>
        <w:t>6.</w:t>
      </w:r>
      <w:r>
        <w:t>14</w:t>
      </w:r>
      <w:r w:rsidR="00B37AB9" w:rsidRPr="00254DD6">
        <w:tab/>
        <w:t>Subscription aspects</w:t>
      </w:r>
      <w:bookmarkEnd w:id="382"/>
      <w:bookmarkEnd w:id="383"/>
      <w:bookmarkEnd w:id="384"/>
      <w:bookmarkEnd w:id="385"/>
      <w:bookmarkEnd w:id="386"/>
    </w:p>
    <w:p w14:paraId="6F78E95C"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10399563"/>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C9D7260"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flower pots)</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0F399256"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In order to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2EAFAF55"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10399564"/>
      <w:r w:rsidRPr="00FF3908">
        <w:t>6.</w:t>
      </w:r>
      <w:r>
        <w:t>14</w:t>
      </w:r>
      <w:r w:rsidR="00B37AB9" w:rsidRPr="00254DD6">
        <w:t>.2</w:t>
      </w:r>
      <w:r w:rsidR="00B37AB9" w:rsidRPr="00254DD6">
        <w:tab/>
        <w:t>Requirements</w:t>
      </w:r>
      <w:bookmarkEnd w:id="392"/>
      <w:bookmarkEnd w:id="393"/>
      <w:bookmarkEnd w:id="394"/>
      <w:bookmarkEnd w:id="395"/>
      <w:bookmarkEnd w:id="396"/>
    </w:p>
    <w:p w14:paraId="24E60B4D"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is able to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84C3E06"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0FF436BD"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26E499DF"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2AEFD61B" w14:textId="77777777" w:rsidR="00B37AB9" w:rsidRDefault="00B37AB9" w:rsidP="00B37AB9">
      <w:r w:rsidRPr="00736B3F">
        <w:t>An IoT device which is able to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4DF59855"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61E1DC81"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30D522B9" w14:textId="77777777" w:rsidR="00696E7C" w:rsidRDefault="00696E7C" w:rsidP="00696E7C">
      <w:r w:rsidRPr="00BF4A69">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7BA1CF39" w14:textId="77777777" w:rsidR="00696E7C" w:rsidRDefault="00696E7C" w:rsidP="00696E7C">
      <w:r w:rsidRPr="00536C67">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0997AA82"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1A74E6D0"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10399565"/>
      <w:r w:rsidRPr="00D96052">
        <w:lastRenderedPageBreak/>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11C78C23"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10399566"/>
      <w:r w:rsidRPr="00B25863">
        <w:t>6.</w:t>
      </w:r>
      <w:r>
        <w:t>15</w:t>
      </w:r>
      <w:r w:rsidRPr="00D96052">
        <w:t>.1</w:t>
      </w:r>
      <w:r w:rsidRPr="00D96052">
        <w:tab/>
        <w:t>Description</w:t>
      </w:r>
      <w:bookmarkEnd w:id="402"/>
      <w:bookmarkEnd w:id="403"/>
      <w:bookmarkEnd w:id="404"/>
      <w:bookmarkEnd w:id="405"/>
      <w:bookmarkEnd w:id="406"/>
    </w:p>
    <w:p w14:paraId="2F57D4A3" w14:textId="77777777"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57853459" w14:textId="77777777" w:rsidR="00B92901" w:rsidRDefault="00B92901" w:rsidP="00D96052">
      <w:r>
        <w:t xml:space="preserve">Small form factor </w:t>
      </w:r>
      <w:r w:rsidR="00CF0A69">
        <w:t xml:space="preserve">UEs </w:t>
      </w:r>
      <w:r>
        <w:t>also typically have a small battery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2C3630F2"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10399567"/>
      <w:r w:rsidRPr="00D96052">
        <w:t>6.</w:t>
      </w:r>
      <w:r>
        <w:t>15</w:t>
      </w:r>
      <w:r w:rsidRPr="00D96052">
        <w:t>.2</w:t>
      </w:r>
      <w:r w:rsidRPr="00D96052">
        <w:tab/>
        <w:t>Requirements</w:t>
      </w:r>
      <w:bookmarkEnd w:id="407"/>
      <w:bookmarkEnd w:id="408"/>
      <w:bookmarkEnd w:id="409"/>
      <w:bookmarkEnd w:id="410"/>
      <w:bookmarkEnd w:id="411"/>
    </w:p>
    <w:p w14:paraId="36007BFF"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4BA1B56F"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energy saving mode can be activated/deactivated either manually or automatically</w:t>
      </w:r>
      <w:r w:rsidR="00920000">
        <w:t>;</w:t>
      </w:r>
    </w:p>
    <w:p w14:paraId="15BA4E53"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275B8851"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7D894DCF"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177AFBDB"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641CCB8F"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3FBA2655" w14:textId="77777777" w:rsidR="00E20B1E" w:rsidRDefault="00E20B1E" w:rsidP="00E20B1E">
      <w:pPr>
        <w:pStyle w:val="Heading2"/>
      </w:pPr>
      <w:bookmarkStart w:id="412" w:name="_Toc210399568"/>
      <w:bookmarkStart w:id="413" w:name="_Toc45387691"/>
      <w:bookmarkStart w:id="414" w:name="_Toc52638736"/>
      <w:bookmarkStart w:id="415" w:name="_Toc59116821"/>
      <w:bookmarkStart w:id="416" w:name="_Toc61885640"/>
      <w:r>
        <w:t>6.</w:t>
      </w:r>
      <w:r>
        <w:rPr>
          <w:rFonts w:eastAsia="SimSun" w:hint="eastAsia"/>
          <w:lang w:val="en-US" w:eastAsia="zh-CN"/>
        </w:rPr>
        <w:t>15a</w:t>
      </w:r>
      <w:r>
        <w:tab/>
      </w:r>
      <w:r>
        <w:rPr>
          <w:rFonts w:hint="eastAsia"/>
        </w:rPr>
        <w:t>Energy Efficiency as a Service Criteria</w:t>
      </w:r>
      <w:bookmarkEnd w:id="412"/>
    </w:p>
    <w:p w14:paraId="635D6E9B" w14:textId="77777777" w:rsidR="00E20B1E" w:rsidRDefault="00E20B1E" w:rsidP="000E6B6A">
      <w:pPr>
        <w:pStyle w:val="Heading3"/>
        <w:rPr>
          <w:lang w:eastAsia="zh-CN"/>
        </w:rPr>
      </w:pPr>
      <w:bookmarkStart w:id="417" w:name="_Toc210399569"/>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12692773"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671B12E8" w14:textId="77777777" w:rsidR="009E15AA" w:rsidRDefault="00E20B1E" w:rsidP="009E15AA">
      <w:r>
        <w:t xml:space="preserve">Energy efficiency as </w:t>
      </w:r>
      <w:r w:rsidR="001A05E7" w:rsidRPr="00B45A74">
        <w:t>(</w:t>
      </w:r>
      <w:r>
        <w:t>a</w:t>
      </w:r>
      <w:r w:rsidR="001A05E7" w:rsidRPr="00B45A74">
        <w:t>)</w:t>
      </w:r>
      <w:r>
        <w:t xml:space="preserve"> service criteria allows services to be delivered with diverse energy efficiency and energy consumption policies. Energy consumption and efficiency information and network energy states can be exposed to third parties and energy consumption can be constrained</w:t>
      </w:r>
      <w:r w:rsidR="001A05E7" w:rsidRPr="00B45A74">
        <w:t xml:space="preserve"> (e.g. energy rationing)</w:t>
      </w:r>
      <w:r>
        <w:t xml:space="preserve">. </w:t>
      </w:r>
    </w:p>
    <w:p w14:paraId="14B14DF6" w14:textId="77777777" w:rsidR="00F20D41" w:rsidRDefault="009E15AA" w:rsidP="00F20D41">
      <w:r>
        <w:t xml:space="preserve">Energy </w:t>
      </w:r>
      <w:r>
        <w:rPr>
          <w:rFonts w:eastAsia="SimSun" w:hint="eastAsia"/>
          <w:lang w:val="en-US" w:eastAsia="zh-CN"/>
        </w:rPr>
        <w:t>related</w:t>
      </w:r>
      <w:r>
        <w:t xml:space="preserve"> information can include ratio of renewable energy and carbon emission information when available. </w:t>
      </w:r>
    </w:p>
    <w:p w14:paraId="71089D9F" w14:textId="77777777" w:rsidR="00E20B1E" w:rsidRDefault="00E20B1E" w:rsidP="00E20B1E">
      <w:pPr>
        <w:pStyle w:val="Heading3"/>
      </w:pPr>
      <w:bookmarkStart w:id="418" w:name="_Toc210399570"/>
      <w:r>
        <w:t>6.</w:t>
      </w:r>
      <w:r>
        <w:rPr>
          <w:rFonts w:hint="eastAsia"/>
          <w:lang w:val="en-US" w:eastAsia="zh-CN"/>
        </w:rPr>
        <w:t>15a</w:t>
      </w:r>
      <w:r>
        <w:t>.2</w:t>
      </w:r>
      <w:r>
        <w:tab/>
        <w:t>Energy related information as a service criteria</w:t>
      </w:r>
      <w:bookmarkEnd w:id="418"/>
    </w:p>
    <w:p w14:paraId="7293D2FF" w14:textId="77777777" w:rsidR="00E20B1E" w:rsidRDefault="00E20B1E" w:rsidP="00E20B1E">
      <w:pPr>
        <w:pStyle w:val="Heading4"/>
      </w:pPr>
      <w:bookmarkStart w:id="419" w:name="_Toc210399571"/>
      <w:r>
        <w:t>6.</w:t>
      </w:r>
      <w:r>
        <w:rPr>
          <w:rFonts w:hint="eastAsia"/>
          <w:sz w:val="28"/>
          <w:lang w:val="en-US" w:eastAsia="zh-CN"/>
        </w:rPr>
        <w:t>15a</w:t>
      </w:r>
      <w:r>
        <w:t>.2.1</w:t>
      </w:r>
      <w:r>
        <w:tab/>
        <w:t>Description</w:t>
      </w:r>
      <w:bookmarkEnd w:id="419"/>
    </w:p>
    <w:p w14:paraId="2C1272C1" w14:textId="77777777" w:rsidR="00E20B1E" w:rsidRDefault="00E20B1E" w:rsidP="00E20B1E">
      <w:r>
        <w:t xml:space="preserve">Energy consumption can be monitored and considered through O&amp;M as part of network operations [47], as well as a service criteria. </w:t>
      </w:r>
    </w:p>
    <w:p w14:paraId="5AC9222A"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71308D1B" w14:textId="77777777" w:rsidR="00E20B1E" w:rsidRDefault="00E20B1E" w:rsidP="00E20B1E">
      <w:r>
        <w:t>Specifically, best-effort traffic can be subject to a policy that limits the maximum energy consumption over time, or further constrained by location (so that the energy consumption limit only applies when used in a specified service area.)</w:t>
      </w:r>
    </w:p>
    <w:p w14:paraId="6EA23B91" w14:textId="77777777" w:rsidR="00E20B1E" w:rsidRDefault="00E20B1E" w:rsidP="00E20B1E">
      <w:r>
        <w:lastRenderedPageBreak/>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60D42621" w14:textId="77777777" w:rsidR="00E20B1E" w:rsidRDefault="00E20B1E" w:rsidP="00E20B1E">
      <w:pPr>
        <w:pStyle w:val="Heading4"/>
      </w:pPr>
      <w:bookmarkStart w:id="420" w:name="_Toc210399572"/>
      <w:r>
        <w:t>6.</w:t>
      </w:r>
      <w:r>
        <w:rPr>
          <w:rFonts w:hint="eastAsia"/>
          <w:sz w:val="28"/>
          <w:lang w:val="en-US" w:eastAsia="zh-CN"/>
        </w:rPr>
        <w:t>15a</w:t>
      </w:r>
      <w:r>
        <w:t>.2.2</w:t>
      </w:r>
      <w:r>
        <w:tab/>
        <w:t>Requirements</w:t>
      </w:r>
      <w:bookmarkEnd w:id="420"/>
    </w:p>
    <w:p w14:paraId="45C7B4F4" w14:textId="77777777" w:rsidR="001A05E7" w:rsidRPr="00F31A09" w:rsidRDefault="001A05E7" w:rsidP="001A05E7">
      <w:pPr>
        <w:pStyle w:val="NO"/>
        <w:rPr>
          <w:lang w:val="en-US"/>
        </w:rPr>
      </w:pPr>
      <w:r w:rsidRPr="00F31A09">
        <w:rPr>
          <w:lang w:val="en-US"/>
        </w:rPr>
        <w:t>NOTE:</w:t>
      </w:r>
      <w:r>
        <w:rPr>
          <w:lang w:val="en-US"/>
        </w:rPr>
        <w:tab/>
      </w:r>
      <w:r w:rsidRPr="00F31A09">
        <w:rPr>
          <w:lang w:val="en-US"/>
        </w:rPr>
        <w:t xml:space="preserve">The following requirements are expected to produce net energy saving in the 5G </w:t>
      </w:r>
      <w:r>
        <w:rPr>
          <w:lang w:val="en-US"/>
        </w:rPr>
        <w:t>network i.e</w:t>
      </w:r>
      <w:r w:rsidRPr="00F31A09">
        <w:rPr>
          <w:lang w:val="en-US"/>
        </w:rPr>
        <w:t>.</w:t>
      </w:r>
      <w:r>
        <w:rPr>
          <w:lang w:val="en-US"/>
        </w:rPr>
        <w:t xml:space="preserve"> t</w:t>
      </w:r>
      <w:r w:rsidRPr="00F31A09">
        <w:rPr>
          <w:lang w:val="en-US"/>
        </w:rPr>
        <w:t xml:space="preserve">he energy used to operate the network and deliver services based on these requirements is less that the energy saved. </w:t>
      </w:r>
    </w:p>
    <w:p w14:paraId="1975BCE0" w14:textId="77777777" w:rsidR="001A05E7" w:rsidRDefault="001A05E7" w:rsidP="001A05E7">
      <w:r>
        <w:t xml:space="preserve">The following requirements are subject to </w:t>
      </w:r>
      <w:r w:rsidRPr="00B45A74">
        <w:t>regulatory requirements, in particular to keep delivering critical services such as emergency calls, PWS, MPS and MCS to the extent possible</w:t>
      </w:r>
      <w:r>
        <w:t>.</w:t>
      </w:r>
    </w:p>
    <w:p w14:paraId="54DB94BF"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06E64625"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B1DBC5A"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4ECFAA67" w14:textId="2F9F8AC1" w:rsidR="00E20B1E" w:rsidRDefault="00837B6B" w:rsidP="00E20B1E">
      <w:pPr>
        <w:pStyle w:val="NO"/>
      </w:pPr>
      <w:r>
        <w:t>NOTE 1:</w:t>
      </w:r>
      <w:r>
        <w:tab/>
      </w:r>
      <w:r w:rsidR="00E20B1E">
        <w:t>The result of the credit control is not specified by this requirement.</w:t>
      </w:r>
    </w:p>
    <w:p w14:paraId="0FC905DE" w14:textId="77777777" w:rsidR="00E20B1E" w:rsidRDefault="00E20B1E" w:rsidP="00E20B1E">
      <w:pPr>
        <w:pStyle w:val="NO"/>
      </w:pPr>
      <w:r>
        <w:t>NOTE 2:</w:t>
      </w:r>
      <w:r>
        <w:tab/>
        <w:t xml:space="preserve">Credit control [49] compares against a credit control limit. It is assumed charging events are assigned a corresponding energy consumption and this is compared against a policy of energy credit limit. It is assumed there can be a new policy to limit energy consumption allowed. </w:t>
      </w:r>
    </w:p>
    <w:p w14:paraId="2DF2BDF6" w14:textId="77777777" w:rsidR="00E20B1E" w:rsidRPr="00B43930" w:rsidRDefault="00E20B1E" w:rsidP="00E20B1E">
      <w:r w:rsidRPr="00B43930">
        <w:t>Subject to operator’s policy, the 5G system shall support a means to define subscription policies and means to enforce the policy that define a maximum energy consumption (i.e. quantity of energy for a specified period of time) for services without QoS criteria.</w:t>
      </w:r>
    </w:p>
    <w:p w14:paraId="546E5591" w14:textId="77777777" w:rsidR="009E15AA" w:rsidRDefault="00E20B1E" w:rsidP="009E15AA">
      <w:pPr>
        <w:pStyle w:val="NO"/>
      </w:pPr>
      <w:r>
        <w:t>NOTE 3:</w:t>
      </w:r>
      <w:r>
        <w:tab/>
        <w:t>The granularity of the subscription policies can either apply to the subscriber (all services), or to particular services.</w:t>
      </w:r>
    </w:p>
    <w:p w14:paraId="27D5754B"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43017B03"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2AD907D8"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630EB691"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467ED55B" w14:textId="77777777" w:rsidR="001A05E7" w:rsidRDefault="001A05E7" w:rsidP="001A05E7">
      <w:r>
        <w:t>Subject to operator’s policy, regulatory requirements and user consent, the 5G network shall enable the operator to provide means to degrade service performance (e.g. QoS, bitrate) to meet energy rationing constraints.</w:t>
      </w:r>
    </w:p>
    <w:p w14:paraId="0ACBE77E" w14:textId="4DD003AF" w:rsidR="001A05E7" w:rsidRDefault="00837B6B" w:rsidP="001A05E7">
      <w:pPr>
        <w:keepLines/>
        <w:ind w:left="1135" w:hanging="851"/>
      </w:pPr>
      <w:r>
        <w:t>NOTE 4:</w:t>
      </w:r>
      <w:r>
        <w:tab/>
      </w:r>
      <w:r w:rsidR="001A05E7">
        <w:tab/>
        <w:t>This assumes that the degradation in service performance will reduce energy consumption in the 5G network to meet energy rationing constraints.</w:t>
      </w:r>
    </w:p>
    <w:p w14:paraId="4B7C81AC" w14:textId="77777777" w:rsidR="001A05E7" w:rsidRDefault="001A05E7" w:rsidP="001A05E7">
      <w:pPr>
        <w:keepLines/>
      </w:pPr>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02878678" w14:textId="77777777" w:rsidR="001A05E7" w:rsidRDefault="001A05E7" w:rsidP="001A05E7">
      <w:pPr>
        <w:keepLines/>
        <w:ind w:left="1135" w:hanging="851"/>
      </w:pPr>
      <w:r>
        <w:t>NOTE 5:</w:t>
      </w:r>
      <w:r>
        <w:tab/>
        <w:t xml:space="preserve">This requirement implies that the policies could disallow some network energy saving action to be performed for some service with QoS criteria e.g. based on applicability conditions (e.g. slice, application).  </w:t>
      </w:r>
    </w:p>
    <w:p w14:paraId="243E5B0C" w14:textId="77777777" w:rsidR="001A05E7" w:rsidRDefault="001A05E7" w:rsidP="001A05E7">
      <w:pPr>
        <w:keepLines/>
      </w:pPr>
      <w:r w:rsidRPr="00BE4B40">
        <w:t>Subject to operator’s policy, the 5G network shall be able to support a means to target per UE energy saving actions, based on subscription policies.</w:t>
      </w:r>
    </w:p>
    <w:p w14:paraId="0737B0B5" w14:textId="77777777" w:rsidR="001A05E7" w:rsidRDefault="001A05E7" w:rsidP="001A05E7">
      <w:pPr>
        <w:keepLines/>
      </w:pPr>
      <w:r>
        <w:lastRenderedPageBreak/>
        <w:t xml:space="preserve">Subject to operators’ policy, regulatory requirements, </w:t>
      </w:r>
      <w:r w:rsidR="004260AB" w:rsidRPr="00D67B4D">
        <w:t xml:space="preserve">and user consent, </w:t>
      </w:r>
      <w:r w:rsidR="004260AB">
        <w:t xml:space="preserve">the </w:t>
      </w:r>
      <w:r>
        <w:t xml:space="preserve">5G </w:t>
      </w:r>
      <w:r w:rsidR="004260AB" w:rsidRPr="004260AB">
        <w:t xml:space="preserve">system </w:t>
      </w:r>
      <w:r>
        <w:t>shall provide mechanisms to adjust communication service (e.g. user plane path, suitable Service Hosting Environment</w:t>
      </w:r>
      <w:r w:rsidRPr="001837EB">
        <w:t>, defer background traffic delivery</w:t>
      </w:r>
      <w:r>
        <w:t xml:space="preserve">) </w:t>
      </w:r>
      <w:r w:rsidR="004260AB" w:rsidRPr="004260AB">
        <w:t xml:space="preserve">and control the access of UEs to the network (e.g. block traffic, disable or defer specific application traffic) </w:t>
      </w:r>
      <w:r>
        <w:t>considering the change of energy supply mix of the network as one of the factors</w:t>
      </w:r>
      <w:r w:rsidR="004260AB" w:rsidRPr="004260AB">
        <w:t xml:space="preserve"> or based on the energy-related characteristics of the network</w:t>
      </w:r>
      <w:r>
        <w:t>.</w:t>
      </w:r>
    </w:p>
    <w:p w14:paraId="7E82D5F5" w14:textId="77777777" w:rsidR="001A05E7" w:rsidRDefault="001A05E7" w:rsidP="001A05E7">
      <w:pPr>
        <w:keepLines/>
        <w:ind w:left="1135" w:hanging="851"/>
      </w:pPr>
      <w:r>
        <w:t>NOTE 6:</w:t>
      </w:r>
      <w:r>
        <w:tab/>
        <w:t>It is assumed that 5G network can obtain energy supply mix information. How to obtain this information is out of scope of this requirement. The adjustment is not assumed to be real-time. It is up to the operators’ policy to define the time difference between obtaining the change on energy supply mix information and the actual adjustment of the communication service.</w:t>
      </w:r>
    </w:p>
    <w:p w14:paraId="7C571FC5" w14:textId="2FF4304A" w:rsidR="001A05E7" w:rsidRDefault="00837B6B" w:rsidP="001A05E7">
      <w:pPr>
        <w:keepLines/>
        <w:ind w:left="1135" w:hanging="851"/>
      </w:pPr>
      <w:r>
        <w:t>NOTE 7:</w:t>
      </w:r>
      <w:r>
        <w:tab/>
      </w:r>
      <w:r w:rsidR="001A05E7">
        <w:t xml:space="preserve"> Degradation of service experience resulting from the adjustment is subject to subscription-based user consent.  </w:t>
      </w:r>
    </w:p>
    <w:p w14:paraId="356ACDDD" w14:textId="77777777" w:rsidR="001A05E7" w:rsidRDefault="001A05E7" w:rsidP="001A05E7">
      <w:pPr>
        <w:keepLines/>
        <w:rPr>
          <w:lang w:val="en-US"/>
        </w:rPr>
      </w:pPr>
      <w:r w:rsidRPr="001D5AE3">
        <w:rPr>
          <w:lang w:val="en-US"/>
        </w:rPr>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5D687684" w14:textId="77777777" w:rsidR="001A05E7" w:rsidRDefault="001A05E7" w:rsidP="001A05E7">
      <w:pPr>
        <w:keepLines/>
        <w:rPr>
          <w:lang w:val="en-US"/>
        </w:rPr>
      </w:pPr>
      <w:r w:rsidRPr="00B82FFA">
        <w:rPr>
          <w:lang w:val="en-US"/>
        </w:rPr>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p w14:paraId="0B97A0FD" w14:textId="77777777" w:rsidR="001A05E7" w:rsidRPr="001D5AE3" w:rsidRDefault="001A05E7" w:rsidP="001A05E7">
      <w:pPr>
        <w:pStyle w:val="NO"/>
        <w:rPr>
          <w:lang w:val="en-US"/>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Future (e.g. predicted) information can refer to the next hour(s) or day(s), to the remaining serving time before shutdown/shortage etc.</w:t>
      </w:r>
    </w:p>
    <w:p w14:paraId="5307C720" w14:textId="77777777" w:rsidR="00E20B1E" w:rsidRDefault="00E20B1E" w:rsidP="000E6B6A">
      <w:pPr>
        <w:pStyle w:val="Heading3"/>
        <w:rPr>
          <w:lang w:eastAsia="zh-CN"/>
        </w:rPr>
      </w:pPr>
      <w:bookmarkStart w:id="421" w:name="_Toc210399573"/>
      <w:r>
        <w:rPr>
          <w:rFonts w:hint="eastAsia"/>
          <w:lang w:eastAsia="zh-CN"/>
        </w:rPr>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6C6EFFD2" w14:textId="77777777" w:rsidR="00E20B1E" w:rsidRDefault="00E20B1E" w:rsidP="00E20B1E">
      <w:pPr>
        <w:pStyle w:val="Heading4"/>
        <w:rPr>
          <w:lang w:eastAsia="zh-CN"/>
        </w:rPr>
      </w:pPr>
      <w:bookmarkStart w:id="422" w:name="_Toc210399574"/>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79591C63" w14:textId="77777777" w:rsidR="00E20B1E" w:rsidRDefault="001A05E7" w:rsidP="00E20B1E">
      <w:pPr>
        <w:rPr>
          <w:lang w:val="en-US" w:eastAsia="zh-CN"/>
        </w:rPr>
      </w:pPr>
      <w:r w:rsidRPr="00B45A74">
        <w:rPr>
          <w:lang w:val="en-US" w:eastAsia="zh-CN"/>
        </w:rPr>
        <w:t>Supporting d</w:t>
      </w:r>
      <w:r w:rsidR="00E20B1E">
        <w:rPr>
          <w:rFonts w:hint="eastAsia"/>
          <w:lang w:val="en-US" w:eastAsia="zh-CN"/>
        </w:rPr>
        <w:t xml:space="preserve">ifferent energy states is beneficial for verticals and operators to save energy according to different working status of telecommunication equipment and manufacturing. </w:t>
      </w:r>
    </w:p>
    <w:p w14:paraId="6AA300F7" w14:textId="77777777" w:rsidR="00E20B1E" w:rsidRDefault="00E20B1E" w:rsidP="00E20B1E">
      <w:pPr>
        <w:pStyle w:val="Heading4"/>
        <w:rPr>
          <w:lang w:eastAsia="zh-CN"/>
        </w:rPr>
      </w:pPr>
      <w:bookmarkStart w:id="423" w:name="_Toc210399575"/>
      <w:r>
        <w:rPr>
          <w:rFonts w:hint="eastAsia"/>
          <w:lang w:eastAsia="zh-CN"/>
        </w:rPr>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0A68FF71"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791C4141" w14:textId="77777777" w:rsidR="00E20B1E" w:rsidRDefault="00E20B1E" w:rsidP="00E20B1E">
      <w:pPr>
        <w:rPr>
          <w:lang w:val="en-US" w:eastAsia="zh-CN"/>
        </w:rPr>
      </w:pPr>
      <w:r>
        <w:rPr>
          <w:lang w:val="en-US" w:eastAsia="zh-CN"/>
        </w:rPr>
        <w:t>5G system shall support dynamic changes of energy states of network elements and network functions.</w:t>
      </w:r>
    </w:p>
    <w:p w14:paraId="4C004516" w14:textId="4907EB50" w:rsidR="00E20B1E" w:rsidRDefault="00837B6B" w:rsidP="00E20B1E">
      <w:pPr>
        <w:pStyle w:val="NO"/>
      </w:pPr>
      <w:r>
        <w:t>NOTE:</w:t>
      </w:r>
      <w:r>
        <w:tab/>
      </w:r>
      <w:r w:rsidR="00E20B1E">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1673B2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3056138D" w14:textId="77777777" w:rsidR="00E20B1E" w:rsidRDefault="00E20B1E" w:rsidP="000E6B6A">
      <w:pPr>
        <w:pStyle w:val="Heading3"/>
        <w:rPr>
          <w:lang w:eastAsia="zh-CN"/>
        </w:rPr>
      </w:pPr>
      <w:bookmarkStart w:id="424" w:name="_Toc210399576"/>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138D8C5" w14:textId="77777777" w:rsidR="00E20B1E" w:rsidRDefault="00E20B1E" w:rsidP="00E20B1E">
      <w:pPr>
        <w:pStyle w:val="Heading4"/>
        <w:rPr>
          <w:lang w:eastAsia="zh-CN"/>
        </w:rPr>
      </w:pPr>
      <w:bookmarkStart w:id="425" w:name="_Toc210399577"/>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2CE0E186"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w:t>
      </w:r>
      <w:r w:rsidR="001A05E7">
        <w:rPr>
          <w:lang w:val="en-US" w:eastAsia="zh-CN"/>
        </w:rPr>
        <w:t>in</w:t>
      </w:r>
      <w:r w:rsidR="001A05E7" w:rsidRPr="00B45A74">
        <w:rPr>
          <w:rFonts w:hint="eastAsia"/>
          <w:lang w:val="en-US" w:eastAsia="zh-CN"/>
        </w:rPr>
        <w:t xml:space="preserve"> </w:t>
      </w:r>
      <w:r>
        <w:rPr>
          <w:rFonts w:hint="eastAsia"/>
          <w:lang w:val="en-US" w:eastAsia="zh-CN"/>
        </w:rPr>
        <w:t xml:space="preserve">NPN and also all kinds of </w:t>
      </w:r>
      <w:r>
        <w:rPr>
          <w:lang w:val="en-US" w:eastAsia="zh-CN"/>
        </w:rPr>
        <w:t>NG-RAN deployment scenarios</w:t>
      </w:r>
      <w:r>
        <w:rPr>
          <w:rFonts w:hint="eastAsia"/>
          <w:lang w:val="en-US" w:eastAsia="zh-CN"/>
        </w:rPr>
        <w:t>.</w:t>
      </w:r>
    </w:p>
    <w:p w14:paraId="4A389125" w14:textId="77777777" w:rsidR="00E20B1E" w:rsidRDefault="00E20B1E" w:rsidP="00E20B1E">
      <w:pPr>
        <w:pStyle w:val="Heading4"/>
        <w:rPr>
          <w:lang w:eastAsia="zh-CN"/>
        </w:rPr>
      </w:pPr>
      <w:bookmarkStart w:id="426" w:name="_Toc210399578"/>
      <w:r>
        <w:rPr>
          <w:rFonts w:hint="eastAsia"/>
          <w:lang w:eastAsia="zh-CN"/>
        </w:rPr>
        <w:lastRenderedPageBreak/>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7250C82" w14:textId="77777777" w:rsidR="001A05E7" w:rsidRDefault="001A05E7" w:rsidP="001A05E7">
      <w:pPr>
        <w:pStyle w:val="NO"/>
        <w:rPr>
          <w:lang w:eastAsia="zh-CN"/>
        </w:rPr>
      </w:pPr>
      <w:r>
        <w:rPr>
          <w:lang w:val="en-US" w:eastAsia="zh-CN"/>
        </w:rPr>
        <w:t>NOTE 0:</w:t>
      </w:r>
      <w:r>
        <w:rPr>
          <w:lang w:val="en-US" w:eastAsia="zh-CN"/>
        </w:rPr>
        <w:tab/>
      </w:r>
      <w:r w:rsidRPr="00A128D3">
        <w:rPr>
          <w:lang w:val="en-US" w:eastAsia="zh-CN"/>
        </w:rPr>
        <w:t>Calculation of energy</w:t>
      </w:r>
      <w:r>
        <w:rPr>
          <w:lang w:val="en-US" w:eastAsia="zh-CN"/>
        </w:rPr>
        <w:t>-</w:t>
      </w:r>
      <w:r w:rsidRPr="00A128D3">
        <w:rPr>
          <w:lang w:val="en-US" w:eastAsia="zh-CN"/>
        </w:rPr>
        <w:t>related information as described in the following requirements can be done by means of averaging or applying a statistical model to a combination of measurements, service configuration, statistics, computations and estimates. The requirements do not imply that some form of 'real time' monitoring nor exact measurement is required (e.g. at flow level). Instead, they can be met by means of attribution as accurate as possible, e.g. based on data volume and network’s carbon and/or energy KPIs or metrics of the communication service, which could be collected either from the network or from sources external to 3GPP (e.g. energy supply mix provided by electricity grid providers).</w:t>
      </w:r>
      <w:r>
        <w:rPr>
          <w:lang w:val="en-US" w:eastAsia="zh-CN"/>
        </w:rPr>
        <w:br/>
      </w:r>
      <w:r w:rsidRPr="002E6574">
        <w:rPr>
          <w:sz w:val="12"/>
          <w:szCs w:val="12"/>
          <w:lang w:val="en-US" w:eastAsia="zh-CN"/>
        </w:rPr>
        <w:br/>
      </w:r>
      <w:r w:rsidRPr="007A3942">
        <w:rPr>
          <w:lang w:eastAsia="zh-CN"/>
        </w:rPr>
        <w:t>The level of accuracy of attribution and associated time granularity can impact what can be done with the energy-related information.</w:t>
      </w:r>
    </w:p>
    <w:p w14:paraId="635DCFC9" w14:textId="77777777" w:rsidR="001A05E7" w:rsidRDefault="001A05E7" w:rsidP="001A05E7">
      <w:pPr>
        <w:rPr>
          <w:lang w:val="en-US" w:eastAsia="zh-CN"/>
        </w:rPr>
      </w:pPr>
      <w:r w:rsidRPr="00F22982">
        <w:rPr>
          <w:lang w:val="en-US" w:eastAsia="zh-CN"/>
        </w:rPr>
        <w:t xml:space="preserve">The energy-related information considered in the following requirements only relates to the use of the communication service provided by a telecom operator to its home network subscribers, as a single part of the end-to-end service chain. </w:t>
      </w:r>
    </w:p>
    <w:p w14:paraId="20F935E7" w14:textId="77777777" w:rsidR="001A05E7" w:rsidRPr="00F22982" w:rsidRDefault="001A05E7" w:rsidP="001A05E7">
      <w:pPr>
        <w:rPr>
          <w:lang w:val="en-US" w:eastAsia="zh-CN"/>
        </w:rPr>
      </w:pPr>
      <w:r w:rsidRPr="00F22982">
        <w:rPr>
          <w:lang w:val="en-US" w:eastAsia="zh-CN"/>
        </w:rPr>
        <w:t>The following requirements do not apply to the energy-related information of other providers outside of 3GPP scope potentially involved in the same service chain (e.g. video streaming providers).</w:t>
      </w:r>
    </w:p>
    <w:p w14:paraId="13959744"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6CD8D5F4"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particular services. </w:t>
      </w:r>
    </w:p>
    <w:p w14:paraId="5594F211"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4E175CE7" w14:textId="3BD8AB15" w:rsidR="00E20B1E" w:rsidRDefault="00837B6B" w:rsidP="00E20B1E">
      <w:pPr>
        <w:pStyle w:val="NO"/>
        <w:rPr>
          <w:lang w:val="en-US"/>
        </w:rPr>
      </w:pPr>
      <w:r>
        <w:rPr>
          <w:rFonts w:hint="eastAsia"/>
          <w:lang w:val="en-US"/>
        </w:rPr>
        <w:t>NOTE</w:t>
      </w:r>
      <w:r>
        <w:rPr>
          <w:rFonts w:eastAsia="SimSun"/>
          <w:lang w:val="en-US" w:eastAsia="zh-CN"/>
        </w:rPr>
        <w:t xml:space="preserve"> 2</w:t>
      </w:r>
      <w:r>
        <w:rPr>
          <w:rFonts w:hint="eastAsia"/>
          <w:lang w:val="en-US"/>
        </w:rPr>
        <w:t>:</w:t>
      </w:r>
      <w:r>
        <w:rPr>
          <w:rFonts w:hint="eastAsia"/>
          <w:lang w:val="en-US"/>
        </w:rPr>
        <w:tab/>
      </w:r>
      <w:r w:rsidR="00E20B1E">
        <w:rPr>
          <w:rFonts w:hint="eastAsia"/>
          <w:lang w:val="en-US"/>
        </w:rPr>
        <w:t xml:space="preserve">The granularity of energy consumption measurement could vary according to different situations, for example, when several services share a same network slice, etc. </w:t>
      </w:r>
    </w:p>
    <w:p w14:paraId="7153E4E1" w14:textId="56A1A4B9" w:rsidR="00E20B1E" w:rsidRDefault="00837B6B" w:rsidP="00E20B1E">
      <w:pPr>
        <w:pStyle w:val="NO"/>
        <w:rPr>
          <w:lang w:val="en-US"/>
        </w:rPr>
      </w:pPr>
      <w:r>
        <w:rPr>
          <w:rFonts w:hint="eastAsia"/>
          <w:lang w:val="en-US"/>
        </w:rPr>
        <w:t xml:space="preserve">NOTE </w:t>
      </w:r>
      <w:r>
        <w:rPr>
          <w:rFonts w:eastAsia="SimSun"/>
          <w:lang w:val="en-US" w:eastAsia="zh-CN"/>
        </w:rPr>
        <w:t>3</w:t>
      </w:r>
      <w:r>
        <w:rPr>
          <w:rFonts w:hint="eastAsia"/>
          <w:lang w:val="en-US"/>
        </w:rPr>
        <w:t>:</w:t>
      </w:r>
      <w:r>
        <w:rPr>
          <w:rFonts w:hint="eastAsia"/>
          <w:lang w:val="en-US"/>
        </w:rPr>
        <w:tab/>
      </w:r>
      <w:r w:rsidR="00E20B1E">
        <w:rPr>
          <w:rFonts w:hint="eastAsia"/>
          <w:lang w:val="en-US"/>
        </w:rPr>
        <w:t>The energy consumption information can be related to the network resources of network slice, NPNs, etc.</w:t>
      </w:r>
    </w:p>
    <w:p w14:paraId="3A807936"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6DB6CEA0" w14:textId="386D5F93" w:rsidR="009E15AA" w:rsidRDefault="00837B6B" w:rsidP="006076D3">
      <w:pPr>
        <w:pStyle w:val="NO"/>
        <w:rPr>
          <w:lang w:val="en-US"/>
        </w:rPr>
      </w:pPr>
      <w:r>
        <w:rPr>
          <w:sz w:val="21"/>
          <w:lang w:val="en-US"/>
        </w:rPr>
        <w:t xml:space="preserve">NOTE </w:t>
      </w:r>
      <w:r>
        <w:rPr>
          <w:rFonts w:eastAsia="SimSun"/>
          <w:lang w:val="en-US" w:eastAsia="zh-CN"/>
        </w:rPr>
        <w:t>4</w:t>
      </w:r>
      <w:r>
        <w:rPr>
          <w:lang w:val="en-US"/>
        </w:rPr>
        <w:t>:</w:t>
      </w:r>
      <w:r>
        <w:rPr>
          <w:lang w:val="en-US"/>
        </w:rPr>
        <w:tab/>
      </w:r>
      <w:r w:rsidR="009E15AA">
        <w:rPr>
          <w:lang w:val="en-US"/>
        </w:rPr>
        <w:t>The network performance statistic information could be the data rate, packet delay and packet loss, etc.</w:t>
      </w:r>
    </w:p>
    <w:p w14:paraId="1921D14E" w14:textId="77777777" w:rsidR="00E20B1E" w:rsidRDefault="00E20B1E" w:rsidP="009E15AA">
      <w:pPr>
        <w:pStyle w:val="Heading3"/>
        <w:rPr>
          <w:lang w:val="en-US" w:eastAsia="zh-CN"/>
        </w:rPr>
      </w:pPr>
      <w:bookmarkStart w:id="427" w:name="_Toc210399579"/>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41675682" w14:textId="77777777" w:rsidR="00E20B1E" w:rsidRDefault="00E20B1E" w:rsidP="00E20B1E">
      <w:pPr>
        <w:pStyle w:val="Heading4"/>
        <w:rPr>
          <w:lang w:eastAsia="zh-CN"/>
        </w:rPr>
      </w:pPr>
      <w:bookmarkStart w:id="428" w:name="_Toc210399580"/>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346E8368" w14:textId="77777777" w:rsidR="001A05E7" w:rsidRPr="00B45A74" w:rsidRDefault="00E20B1E" w:rsidP="001A05E7">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optimization, but also will benefit the service adjustment for 3</w:t>
      </w:r>
      <w:r>
        <w:rPr>
          <w:rFonts w:hint="eastAsia"/>
          <w:vertAlign w:val="superscript"/>
          <w:lang w:val="en-US" w:eastAsia="zh-CN"/>
        </w:rPr>
        <w:t>rd</w:t>
      </w:r>
      <w:r>
        <w:rPr>
          <w:rFonts w:hint="eastAsia"/>
          <w:lang w:val="en-US" w:eastAsia="zh-CN"/>
        </w:rPr>
        <w:t xml:space="preserve"> party. </w:t>
      </w:r>
    </w:p>
    <w:p w14:paraId="0EB3FFE1" w14:textId="77777777" w:rsidR="00E20B1E" w:rsidRDefault="001A05E7" w:rsidP="001A05E7">
      <w:pPr>
        <w:rPr>
          <w:lang w:val="en-US" w:eastAsia="zh-CN"/>
        </w:rPr>
      </w:pPr>
      <w:r w:rsidRPr="00B45A74">
        <w:t>The performance requirements related to the exposure of network energy-related characteristics such as energy consumption and CO2e emissions depending on the target use case are documented in clause 7.13.</w:t>
      </w:r>
    </w:p>
    <w:p w14:paraId="2A6C1F13" w14:textId="77777777" w:rsidR="00E20B1E" w:rsidRDefault="00E20B1E" w:rsidP="00E20B1E">
      <w:pPr>
        <w:pStyle w:val="Heading4"/>
        <w:rPr>
          <w:lang w:eastAsia="zh-CN"/>
        </w:rPr>
      </w:pPr>
      <w:bookmarkStart w:id="429" w:name="_Toc210399581"/>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0F0E88F" w14:textId="77777777" w:rsidR="001A05E7" w:rsidRPr="00C1457D" w:rsidRDefault="001A05E7" w:rsidP="001A05E7">
      <w:pPr>
        <w:pStyle w:val="NO"/>
        <w:rPr>
          <w:lang w:val="en-US" w:eastAsia="zh-CN"/>
        </w:rPr>
      </w:pPr>
      <w:r>
        <w:rPr>
          <w:lang w:val="en-US" w:eastAsia="zh-CN"/>
        </w:rPr>
        <w:t>NOTE 0:</w:t>
      </w:r>
      <w:r>
        <w:rPr>
          <w:lang w:val="en-US" w:eastAsia="zh-CN"/>
        </w:rPr>
        <w:tab/>
      </w:r>
      <w:r w:rsidRPr="00C1457D">
        <w:rPr>
          <w:lang w:val="en-US" w:eastAsia="zh-CN"/>
        </w:rPr>
        <w:t>Exposure and measurement ha</w:t>
      </w:r>
      <w:r>
        <w:rPr>
          <w:lang w:val="en-US" w:eastAsia="zh-CN"/>
        </w:rPr>
        <w:t>ve</w:t>
      </w:r>
      <w:r w:rsidRPr="00C1457D">
        <w:rPr>
          <w:lang w:val="en-US" w:eastAsia="zh-CN"/>
        </w:rPr>
        <w:t xml:space="preserve"> an energy cost. The goal of the following requirements is to motivate and inform improved use of energy, e.g. energy savings or less environmental impact. This benefit is meant to be greater than the cost. Therefor mechanisms to support exposure and measurement are expected to have </w:t>
      </w:r>
      <w:r>
        <w:rPr>
          <w:lang w:val="en-US" w:eastAsia="zh-CN"/>
        </w:rPr>
        <w:t>minimal</w:t>
      </w:r>
      <w:r w:rsidRPr="00C1457D">
        <w:rPr>
          <w:lang w:val="en-US" w:eastAsia="zh-CN"/>
        </w:rPr>
        <w:t xml:space="preserve"> energy and environmental impact.</w:t>
      </w:r>
      <w:r>
        <w:rPr>
          <w:lang w:val="en-US" w:eastAsia="zh-CN"/>
        </w:rPr>
        <w:br/>
        <w:t>Refer to clause 6.15a.4.2 of the present document for requirements related to monitoring and measurement</w:t>
      </w:r>
      <w:r w:rsidRPr="007A3942">
        <w:rPr>
          <w:lang w:eastAsia="zh-CN"/>
        </w:rPr>
        <w:t>.</w:t>
      </w:r>
    </w:p>
    <w:p w14:paraId="05166276"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46CBF84C" w14:textId="77777777" w:rsidR="00E20B1E" w:rsidRDefault="00E20B1E" w:rsidP="00E20B1E">
      <w:pPr>
        <w:pStyle w:val="NO"/>
      </w:pPr>
      <w:r>
        <w:rPr>
          <w:rFonts w:hint="eastAsia"/>
          <w:lang w:val="en-US" w:eastAsia="zh-CN"/>
        </w:rPr>
        <w:lastRenderedPageBreak/>
        <w:t xml:space="preserve">NOTE </w:t>
      </w:r>
      <w:r w:rsidR="009E15AA">
        <w:rPr>
          <w:lang w:val="en-US" w:eastAsia="zh-CN"/>
        </w:rPr>
        <w:t>1</w:t>
      </w:r>
      <w:r>
        <w:rPr>
          <w:rFonts w:hint="eastAsia"/>
          <w:lang w:val="en-US" w:eastAsia="zh-CN"/>
        </w:rPr>
        <w:t>:</w:t>
      </w:r>
      <w:r w:rsidR="001A05E7">
        <w:rPr>
          <w:lang w:val="en-US" w:eastAsia="zh-CN"/>
        </w:rPr>
        <w:tab/>
      </w:r>
      <w:r>
        <w:rPr>
          <w:rFonts w:hint="eastAsia"/>
          <w:lang w:val="en-US" w:eastAsia="zh-CN"/>
        </w:rPr>
        <w:t>E</w:t>
      </w:r>
      <w:r>
        <w:t>nergy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A0154A0" w14:textId="77777777" w:rsidR="00E20B1E" w:rsidRDefault="00E20B1E" w:rsidP="000E6B6A">
      <w:pPr>
        <w:pStyle w:val="NO"/>
      </w:pPr>
      <w:r>
        <w:rPr>
          <w:rFonts w:hint="eastAsia"/>
          <w:lang w:val="en-US" w:eastAsia="zh-CN"/>
        </w:rPr>
        <w:t xml:space="preserve">NOTE </w:t>
      </w:r>
      <w:r w:rsidR="009E15AA">
        <w:rPr>
          <w:lang w:val="en-US" w:eastAsia="zh-CN"/>
        </w:rPr>
        <w:t>2</w:t>
      </w:r>
      <w:r>
        <w:rPr>
          <w:rFonts w:hint="eastAsia"/>
          <w:lang w:val="en-US" w:eastAsia="zh-CN"/>
        </w:rPr>
        <w:t>:</w:t>
      </w:r>
      <w:r w:rsidR="001A05E7">
        <w:rPr>
          <w:lang w:val="en-US" w:eastAsia="zh-CN"/>
        </w:rPr>
        <w:tab/>
      </w:r>
      <w:r>
        <w:rPr>
          <w:rFonts w:hint="eastAsia"/>
          <w:lang w:val="en-US" w:eastAsia="zh-CN"/>
        </w:rPr>
        <w:t>The energy consumption information can be related to the network resources of network slice, NPNs, etc.</w:t>
      </w:r>
    </w:p>
    <w:p w14:paraId="40184FDF" w14:textId="77777777" w:rsidR="009E15AA" w:rsidRDefault="009E15AA" w:rsidP="000E6B6A">
      <w:r w:rsidRPr="009E15AA">
        <w:t>Subject to operator’s policy,</w:t>
      </w:r>
      <w:r w:rsidR="001A05E7" w:rsidRPr="00B45A74">
        <w:t xml:space="preserve"> </w:t>
      </w:r>
      <w:r w:rsidRPr="009E15AA">
        <w:t>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7FBCFE5E"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10774C9E"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4BC3159A"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1620845F" w14:textId="77777777" w:rsidR="001A05E7" w:rsidRPr="00B45A74" w:rsidRDefault="009E15AA" w:rsidP="001A05E7">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over a specific period of time</w:t>
      </w:r>
      <w:r>
        <w:rPr>
          <w:rFonts w:hint="eastAsia"/>
          <w:lang w:val="en-US"/>
        </w:rPr>
        <w:t>.</w:t>
      </w:r>
    </w:p>
    <w:p w14:paraId="7882F8AA" w14:textId="77777777" w:rsidR="001A05E7" w:rsidRPr="00D71517" w:rsidRDefault="001A05E7" w:rsidP="001A05E7">
      <w:pPr>
        <w:keepLines/>
        <w:rPr>
          <w:color w:val="FF0000"/>
        </w:rPr>
      </w:pPr>
      <w:r w:rsidRPr="00D71517">
        <w:rPr>
          <w:color w:val="FF0000"/>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538A8EE3"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3</w:t>
      </w:r>
      <w:r w:rsidRPr="00D71517">
        <w:rPr>
          <w:lang w:val="en-US" w:eastAsia="zh-CN"/>
        </w:rPr>
        <w:t>:</w:t>
      </w:r>
      <w:r w:rsidRPr="00D71517">
        <w:rPr>
          <w:lang w:val="en-US" w:eastAsia="zh-CN"/>
        </w:rPr>
        <w:tab/>
        <w:t>This requirement does not apply to the use of the communication service when roaming.</w:t>
      </w:r>
    </w:p>
    <w:p w14:paraId="0598817F"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4</w:t>
      </w:r>
      <w:r w:rsidRPr="00D71517">
        <w:rPr>
          <w:lang w:val="en-US" w:eastAsia="zh-CN"/>
        </w:rPr>
        <w:t>:</w:t>
      </w:r>
      <w:r w:rsidRPr="00D71517">
        <w:rPr>
          <w:lang w:val="en-US" w:eastAsia="zh-CN"/>
        </w:rPr>
        <w:tab/>
        <w:t>Exposing carbon equivalent emissions can be based on data volume and operator’s energy consumption and carbon intensity information. In particular, it is expected such exposed information to be provided on demand, not more granularly than on a per-day basis.</w:t>
      </w:r>
    </w:p>
    <w:p w14:paraId="46AC8F3F" w14:textId="77777777" w:rsidR="001A05E7" w:rsidRDefault="001A05E7" w:rsidP="001A05E7">
      <w:pPr>
        <w:pStyle w:val="NO"/>
        <w:rPr>
          <w:lang w:val="en-US" w:eastAsia="zh-CN"/>
        </w:rPr>
      </w:pPr>
      <w:r w:rsidRPr="00D71517">
        <w:rPr>
          <w:lang w:val="en-US" w:eastAsia="zh-CN"/>
        </w:rPr>
        <w:t xml:space="preserve">NOTE </w:t>
      </w:r>
      <w:r>
        <w:rPr>
          <w:lang w:val="en-US" w:eastAsia="zh-CN"/>
        </w:rPr>
        <w:t>5</w:t>
      </w:r>
      <w:r w:rsidRPr="00D71517">
        <w:rPr>
          <w:lang w:val="en-US" w:eastAsia="zh-CN"/>
        </w:rPr>
        <w:t>:</w:t>
      </w:r>
      <w:r w:rsidRPr="00D71517">
        <w:rPr>
          <w:lang w:val="en-US" w:eastAsia="zh-CN"/>
        </w:rPr>
        <w:tab/>
        <w:t>The exposed carbon equivalent emissions can further include information to allow to compare subscribers of e.g. the same PLMN, NPN or slice over the same time period. Such information can take the form of e.g. a range (i.e. minimum and maximum) or average of carbon equivalent emissions per subscriber, or the form of a category, class or score of carbon emissions (e.g. A to F, 1 to 5).</w:t>
      </w:r>
    </w:p>
    <w:p w14:paraId="650040DF" w14:textId="77777777" w:rsidR="001A05E7" w:rsidRPr="00F5559A" w:rsidRDefault="001A05E7" w:rsidP="001A05E7">
      <w:pPr>
        <w:keepLines/>
        <w:rPr>
          <w:lang w:val="en-US" w:eastAsia="zh-CN"/>
        </w:rPr>
      </w:pPr>
      <w:r w:rsidRPr="00F5559A">
        <w:rPr>
          <w:lang w:val="en-US" w:eastAsia="zh-CN"/>
        </w:rPr>
        <w:t>Subject to operator’s policy and user consent, the 5G network shall be able to expose to an authorized 3rd party information about network energy consumption and carbon equivalent emissions for a specific service data flow.</w:t>
      </w:r>
    </w:p>
    <w:p w14:paraId="55C594CF" w14:textId="77777777" w:rsidR="001A05E7" w:rsidRDefault="001A05E7" w:rsidP="001A05E7">
      <w:pPr>
        <w:pStyle w:val="NO"/>
        <w:rPr>
          <w:lang w:val="en-US" w:eastAsia="zh-CN"/>
        </w:rPr>
      </w:pPr>
      <w:r w:rsidRPr="00F5559A">
        <w:rPr>
          <w:lang w:val="en-US" w:eastAsia="zh-CN"/>
        </w:rPr>
        <w:t xml:space="preserve">NOTE </w:t>
      </w:r>
      <w:r>
        <w:rPr>
          <w:lang w:val="en-US" w:eastAsia="zh-CN"/>
        </w:rPr>
        <w:t>6</w:t>
      </w:r>
      <w:r w:rsidRPr="00F5559A">
        <w:rPr>
          <w:lang w:val="en-US" w:eastAsia="zh-CN"/>
        </w:rPr>
        <w:t>:</w:t>
      </w:r>
      <w:r w:rsidRPr="00F5559A">
        <w:rPr>
          <w:lang w:val="en-US" w:eastAsia="zh-CN"/>
        </w:rPr>
        <w:tab/>
        <w:t>One of the goals of exchanging Energy Consumption data and CO2e data for a specific individual service data flow is to enable applications to provide an indication to the user during the communication service. The frequency of such indications should be meaningful to the user and is assumed to be configurable, e.g. frequency or updates of thresholds for reporting (e.g. based on e.g. a session, down to once per minute).</w:t>
      </w:r>
    </w:p>
    <w:p w14:paraId="17EAB553" w14:textId="77777777" w:rsidR="001A05E7" w:rsidRPr="00A250B4" w:rsidRDefault="001A05E7" w:rsidP="001A05E7">
      <w:pPr>
        <w:keepLines/>
        <w:rPr>
          <w:lang w:val="en-US" w:eastAsia="zh-CN"/>
        </w:rPr>
      </w:pPr>
      <w:r w:rsidRPr="00A250B4">
        <w:rPr>
          <w:lang w:val="en-US" w:eastAsia="zh-CN"/>
        </w:rPr>
        <w:t xml:space="preserve">Subject to operator’s policy, regulatory requirements and user consent, the 5G system shall be able to expose to an authorized 3rd party the current and expected energy-related characteristics of the network resources used in serving a UE. </w:t>
      </w:r>
    </w:p>
    <w:p w14:paraId="223AE8C0" w14:textId="77777777" w:rsidR="001A05E7" w:rsidRDefault="001A05E7" w:rsidP="001A05E7">
      <w:pPr>
        <w:pStyle w:val="NO"/>
        <w:rPr>
          <w:lang w:val="en-US" w:eastAsia="zh-CN"/>
        </w:rPr>
      </w:pPr>
      <w:r w:rsidRPr="00A250B4">
        <w:rPr>
          <w:lang w:val="en-US" w:eastAsia="zh-CN"/>
        </w:rPr>
        <w:t>NOTE</w:t>
      </w:r>
      <w:r>
        <w:rPr>
          <w:lang w:val="en-US" w:eastAsia="zh-CN"/>
        </w:rPr>
        <w:t xml:space="preserve"> 7</w:t>
      </w:r>
      <w:r w:rsidRPr="00A250B4">
        <w:rPr>
          <w:lang w:val="en-US" w:eastAsia="zh-CN"/>
        </w:rPr>
        <w:t>:</w:t>
      </w:r>
      <w:r w:rsidRPr="00A250B4">
        <w:rPr>
          <w:lang w:val="en-US" w:eastAsia="zh-CN"/>
        </w:rPr>
        <w:tab/>
        <w:t>This information can be used by applications to schedule non time-critical data transfer to or from the UE.</w:t>
      </w:r>
    </w:p>
    <w:p w14:paraId="48FFDF0C" w14:textId="77777777" w:rsidR="001A05E7" w:rsidRPr="00233755" w:rsidRDefault="001A05E7" w:rsidP="001A05E7">
      <w:pPr>
        <w:keepLines/>
        <w:rPr>
          <w:lang w:val="en-US" w:eastAsia="zh-CN"/>
        </w:rPr>
      </w:pPr>
      <w:r w:rsidRPr="00233755">
        <w:rPr>
          <w:lang w:val="en-US" w:eastAsia="zh-CN"/>
        </w:rPr>
        <w:t xml:space="preserve">Subject to operator’s policy, regulatory requirements and user consent, the 5G system shall be able to provide UEs with information related to the current energy-related characteristics of their serving network. </w:t>
      </w:r>
    </w:p>
    <w:p w14:paraId="1B1CAC46" w14:textId="77777777" w:rsidR="001A05E7" w:rsidRPr="00233755" w:rsidRDefault="001A05E7" w:rsidP="001A05E7">
      <w:pPr>
        <w:pStyle w:val="NO"/>
        <w:rPr>
          <w:lang w:val="en-US" w:eastAsia="zh-CN"/>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A subset of target UEs can be selected, for example, based on their location, their energy consumption in the network, their service experience, etc.</w:t>
      </w:r>
    </w:p>
    <w:p w14:paraId="3609B5E6" w14:textId="77777777" w:rsidR="009E15AA" w:rsidRDefault="009E15AA" w:rsidP="009E15AA">
      <w:pPr>
        <w:rPr>
          <w:lang w:val="en-US"/>
        </w:rPr>
      </w:pPr>
    </w:p>
    <w:p w14:paraId="2D94026F" w14:textId="77777777" w:rsidR="009E15AA" w:rsidRDefault="009E15AA" w:rsidP="009E15AA">
      <w:pPr>
        <w:pStyle w:val="Heading3"/>
        <w:rPr>
          <w:lang w:val="en-US" w:eastAsia="zh-CN"/>
        </w:rPr>
      </w:pPr>
      <w:bookmarkStart w:id="430" w:name="_Toc210399582"/>
      <w:r>
        <w:rPr>
          <w:rFonts w:hint="eastAsia"/>
          <w:lang w:eastAsia="zh-CN"/>
        </w:rPr>
        <w:lastRenderedPageBreak/>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r>
        <w:t>c</w:t>
      </w:r>
      <w:r>
        <w:rPr>
          <w:rFonts w:hint="eastAsia"/>
        </w:rPr>
        <w:t>riteria</w:t>
      </w:r>
      <w:bookmarkEnd w:id="430"/>
    </w:p>
    <w:p w14:paraId="222E39E9" w14:textId="77777777" w:rsidR="009E15AA" w:rsidRDefault="009E15AA" w:rsidP="009E15AA">
      <w:pPr>
        <w:pStyle w:val="Heading4"/>
        <w:rPr>
          <w:lang w:eastAsia="zh-CN"/>
        </w:rPr>
      </w:pPr>
      <w:bookmarkStart w:id="431" w:name="_Toc210399583"/>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62707476" w14:textId="77777777" w:rsidR="009E15AA" w:rsidRDefault="009E15AA" w:rsidP="009E15AA">
      <w:pPr>
        <w:rPr>
          <w:lang w:val="en-US" w:eastAsia="zh-CN"/>
        </w:rPr>
      </w:pPr>
      <w:r>
        <w:rPr>
          <w:lang w:val="en-US" w:eastAsia="zh-CN"/>
        </w:rPr>
        <w:t xml:space="preserve">This clause addresses requirements to the 5G system that leverage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F30C463" w14:textId="77777777" w:rsidR="009E15AA" w:rsidRDefault="009E15AA" w:rsidP="009E15AA">
      <w:r>
        <w:t>One of the strategies to save energy within mobile networks is to shut down some RAN nodes at times of low usage.</w:t>
      </w:r>
    </w:p>
    <w:p w14:paraId="5CEAC48F"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5837D70" w14:textId="1C6E6B62" w:rsidR="009E15AA" w:rsidRDefault="009E15AA" w:rsidP="009E15AA">
      <w:r>
        <w:t xml:space="preserve">Alternatively, based on risks of power outage nation-wide/region-wide, regulators could ask operators to </w:t>
      </w:r>
      <w:r w:rsidR="00837B6B">
        <w:t>"</w:t>
      </w:r>
      <w:r>
        <w:t>optimize</w:t>
      </w:r>
      <w:r w:rsidR="00837B6B">
        <w:t>"</w:t>
      </w:r>
      <w:r>
        <w:t xml:space="preserve"> their coverage e.g., shutdown some nodes in overlapping coverage areas during energy peak hours and/or in specific geographical areas, whilst still guaranteeing minimum coverage/service (in particular </w:t>
      </w:r>
      <w:r w:rsidR="004870CB">
        <w:t xml:space="preserve">to fullfill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10700336" w14:textId="77777777" w:rsidR="009E15AA" w:rsidRDefault="009E15AA" w:rsidP="009E15AA">
      <w:pPr>
        <w:rPr>
          <w:szCs w:val="18"/>
        </w:rPr>
      </w:pPr>
      <w:r>
        <w:rPr>
          <w:szCs w:val="18"/>
        </w:rPr>
        <w:t>This can also apply between NPN operators and/or with PLMN operators.</w:t>
      </w:r>
    </w:p>
    <w:p w14:paraId="3437FA12" w14:textId="77777777" w:rsidR="009E15AA" w:rsidRDefault="009E15AA" w:rsidP="009E15AA">
      <w:pPr>
        <w:pStyle w:val="Heading4"/>
        <w:rPr>
          <w:lang w:eastAsia="zh-CN"/>
        </w:rPr>
      </w:pPr>
      <w:bookmarkStart w:id="432" w:name="_Toc210399584"/>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62815B01"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178D26BC" w14:textId="10F3FE2A" w:rsidR="009E15AA" w:rsidRDefault="00837B6B" w:rsidP="009E15AA">
      <w:pPr>
        <w:pStyle w:val="NO"/>
        <w:rPr>
          <w:lang w:val="en-US" w:eastAsia="zh-CN"/>
        </w:rPr>
      </w:pPr>
      <w:r>
        <w:rPr>
          <w:lang w:val="en-US" w:eastAsia="zh-CN"/>
        </w:rPr>
        <w:t xml:space="preserve">NOTE </w:t>
      </w:r>
      <w:r>
        <w:rPr>
          <w:rFonts w:hint="eastAsia"/>
          <w:lang w:val="en-US" w:eastAsia="zh-CN"/>
        </w:rPr>
        <w:t>1</w:t>
      </w:r>
      <w:r>
        <w:rPr>
          <w:lang w:val="en-US" w:eastAsia="zh-CN"/>
        </w:rPr>
        <w:t>:</w:t>
      </w:r>
      <w:r>
        <w:rPr>
          <w:lang w:val="en-US" w:eastAsia="zh-CN"/>
        </w:rPr>
        <w:tab/>
      </w:r>
      <w:r w:rsidR="009E15AA">
        <w:rPr>
          <w:rFonts w:hint="eastAsia"/>
          <w:lang w:val="en-US" w:eastAsia="zh-CN"/>
        </w:rPr>
        <w:t>T</w:t>
      </w:r>
      <w:r w:rsidR="009E15AA">
        <w:rPr>
          <w:lang w:val="en-US" w:eastAsia="zh-CN"/>
        </w:rPr>
        <w:t xml:space="preserve">he other operators are assumed to stop providing </w:t>
      </w:r>
      <w:r w:rsidR="009E15AA">
        <w:rPr>
          <w:rFonts w:hint="eastAsia"/>
          <w:lang w:val="en-US" w:eastAsia="zh-CN"/>
        </w:rPr>
        <w:t xml:space="preserve">access to </w:t>
      </w:r>
      <w:r w:rsidR="009E15AA">
        <w:rPr>
          <w:lang w:val="en-US" w:eastAsia="zh-CN"/>
        </w:rPr>
        <w:t xml:space="preserve">their own network infrastructure within the same geographical area to save energy during that time. </w:t>
      </w:r>
    </w:p>
    <w:p w14:paraId="1D13A6F5" w14:textId="3A3FCAEA" w:rsidR="009E15AA" w:rsidRDefault="00837B6B" w:rsidP="009E15AA">
      <w:pPr>
        <w:pStyle w:val="NO"/>
        <w:rPr>
          <w:lang w:val="en-US" w:eastAsia="zh-CN"/>
        </w:rPr>
      </w:pPr>
      <w:r>
        <w:rPr>
          <w:lang w:val="en-US" w:eastAsia="zh-CN"/>
        </w:rPr>
        <w:t>NOTE 2:</w:t>
      </w:r>
      <w:r>
        <w:rPr>
          <w:lang w:val="en-US" w:eastAsia="zh-CN"/>
        </w:rPr>
        <w:tab/>
      </w:r>
      <w:r w:rsidR="009E15AA">
        <w:rPr>
          <w:rFonts w:hint="eastAsia"/>
          <w:lang w:val="en-US" w:eastAsia="zh-CN"/>
        </w:rPr>
        <w:t>P</w:t>
      </w:r>
      <w:r w:rsidR="009E15AA">
        <w:rPr>
          <w:lang w:val="en-US" w:eastAsia="zh-CN"/>
        </w:rPr>
        <w:t>olicies may include predefined times/locations, energy consumption/efficiency thresholds, etc.</w:t>
      </w:r>
    </w:p>
    <w:p w14:paraId="15F8C260" w14:textId="1FEE1082" w:rsidR="009E15AA" w:rsidRDefault="00837B6B" w:rsidP="009E15AA">
      <w:pPr>
        <w:pStyle w:val="NO"/>
        <w:rPr>
          <w:lang w:val="en-US" w:eastAsia="zh-CN"/>
        </w:rPr>
      </w:pPr>
      <w:r>
        <w:rPr>
          <w:lang w:val="en-US" w:eastAsia="zh-CN"/>
        </w:rPr>
        <w:t>NOTE 3:</w:t>
      </w:r>
      <w:r>
        <w:rPr>
          <w:lang w:val="en-US" w:eastAsia="zh-CN"/>
        </w:rPr>
        <w:tab/>
      </w:r>
      <w:r w:rsidR="009E15AA">
        <w:rPr>
          <w:rFonts w:hint="eastAsia"/>
          <w:lang w:val="en-US" w:eastAsia="zh-CN"/>
        </w:rPr>
        <w:t>I</w:t>
      </w:r>
      <w:r w:rsidR="009E15AA">
        <w:rPr>
          <w:lang w:val="en-US" w:eastAsia="zh-CN"/>
        </w:rPr>
        <w:t>t is assumed that the 5G system can collect charging information associated with serving UEs of other operators.</w:t>
      </w:r>
    </w:p>
    <w:p w14:paraId="0345874A" w14:textId="77777777" w:rsidR="00D04CC3" w:rsidRPr="00D04CC3" w:rsidRDefault="00D04CC3" w:rsidP="00212EE0">
      <w:pPr>
        <w:pStyle w:val="Heading2"/>
      </w:pPr>
      <w:bookmarkStart w:id="433" w:name="_Toc210399585"/>
      <w:r w:rsidRPr="00D04CC3">
        <w:t>6.16</w:t>
      </w:r>
      <w:r w:rsidRPr="00D04CC3">
        <w:tab/>
        <w:t>Markets requiring minimal service levels</w:t>
      </w:r>
      <w:bookmarkEnd w:id="413"/>
      <w:bookmarkEnd w:id="414"/>
      <w:bookmarkEnd w:id="415"/>
      <w:bookmarkEnd w:id="416"/>
      <w:bookmarkEnd w:id="433"/>
    </w:p>
    <w:p w14:paraId="1D63CE05"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10399586"/>
      <w:r w:rsidRPr="00D04CC3">
        <w:t>6.16.1</w:t>
      </w:r>
      <w:r w:rsidRPr="00D04CC3">
        <w:tab/>
        <w:t>Description</w:t>
      </w:r>
      <w:bookmarkEnd w:id="434"/>
      <w:bookmarkEnd w:id="435"/>
      <w:bookmarkEnd w:id="436"/>
      <w:bookmarkEnd w:id="437"/>
      <w:bookmarkEnd w:id="438"/>
    </w:p>
    <w:p w14:paraId="18E348C6"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The system should be efficient in order to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taking into account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Content delivery should be optimized in order to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626B8BD3"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10399587"/>
      <w:r w:rsidRPr="00D04CC3">
        <w:t>6.16.2</w:t>
      </w:r>
      <w:r w:rsidRPr="00D04CC3">
        <w:tab/>
        <w:t>Requirements</w:t>
      </w:r>
      <w:bookmarkEnd w:id="439"/>
      <w:bookmarkEnd w:id="440"/>
      <w:bookmarkEnd w:id="441"/>
      <w:bookmarkEnd w:id="442"/>
      <w:bookmarkEnd w:id="443"/>
    </w:p>
    <w:p w14:paraId="52E00AD2"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r w:rsidRPr="00551E17">
        <w:t xml:space="preserve">ms, lower availability of </w:t>
      </w:r>
      <w:r w:rsidRPr="00A66434">
        <w:t>the network</w:t>
      </w:r>
      <w:r>
        <w:t xml:space="preserve"> of </w:t>
      </w:r>
      <w:r w:rsidRPr="00551E17">
        <w:t>95</w:t>
      </w:r>
      <w:r>
        <w:t>%</w:t>
      </w:r>
      <w:r w:rsidRPr="00551E17">
        <w:t>).</w:t>
      </w:r>
    </w:p>
    <w:p w14:paraId="780C0D13" w14:textId="77777777" w:rsidR="00D04CC3" w:rsidRDefault="00D04CC3" w:rsidP="00122658">
      <w:r>
        <w:t xml:space="preserve">The </w:t>
      </w:r>
      <w:r w:rsidRPr="00A66434">
        <w:t>5G</w:t>
      </w:r>
      <w:r>
        <w:t xml:space="preserve"> system shall support centralized automation and management </w:t>
      </w:r>
      <w:r w:rsidRPr="00A66434">
        <w:t>of the network in</w:t>
      </w:r>
      <w:r>
        <w:t xml:space="preserve"> order to reduce local management tasks.</w:t>
      </w:r>
    </w:p>
    <w:p w14:paraId="015E9C99" w14:textId="77777777" w:rsidR="00D04CC3" w:rsidRDefault="00D04CC3" w:rsidP="007B5B4C">
      <w:r w:rsidRPr="00C20431">
        <w:lastRenderedPageBreak/>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5AA5574" w14:textId="77777777" w:rsidR="00D04CC3" w:rsidRDefault="00D04CC3" w:rsidP="007B5B4C">
      <w:r>
        <w:t>The 5G system shall be able to give priority to services (</w:t>
      </w:r>
      <w:r w:rsidR="00EE6F10">
        <w:t>e.g.</w:t>
      </w:r>
      <w:r>
        <w:t xml:space="preserve"> e-Health) when resources are limited.</w:t>
      </w:r>
    </w:p>
    <w:p w14:paraId="129CFBA4"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10399588"/>
      <w:r w:rsidRPr="00661D19">
        <w:t>6.</w:t>
      </w:r>
      <w:r>
        <w:t>17</w:t>
      </w:r>
      <w:r w:rsidRPr="00661D19">
        <w:tab/>
      </w:r>
      <w:r>
        <w:t>E</w:t>
      </w:r>
      <w:r w:rsidRPr="006042CF">
        <w:t xml:space="preserve">xtreme long range coverage </w:t>
      </w:r>
      <w:r>
        <w:rPr>
          <w:lang w:eastAsia="zh-CN"/>
        </w:rPr>
        <w:t>in low density areas</w:t>
      </w:r>
      <w:bookmarkEnd w:id="444"/>
      <w:bookmarkEnd w:id="445"/>
      <w:bookmarkEnd w:id="446"/>
      <w:bookmarkEnd w:id="447"/>
      <w:bookmarkEnd w:id="448"/>
    </w:p>
    <w:p w14:paraId="2B6E7FE9"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10399589"/>
      <w:r w:rsidRPr="007B5B4C">
        <w:t>6.17.1</w:t>
      </w:r>
      <w:r w:rsidRPr="007B5B4C">
        <w:tab/>
        <w:t>Description</w:t>
      </w:r>
      <w:bookmarkEnd w:id="449"/>
      <w:bookmarkEnd w:id="450"/>
      <w:bookmarkEnd w:id="451"/>
      <w:bookmarkEnd w:id="452"/>
      <w:bookmarkEnd w:id="453"/>
    </w:p>
    <w:p w14:paraId="492DC7C0" w14:textId="77777777" w:rsidR="007B5B4C" w:rsidRDefault="007B5B4C" w:rsidP="003F2BB2">
      <w:r w:rsidRPr="00761EE3">
        <w:rPr>
          <w:color w:val="000000"/>
          <w:lang w:val="en-AU"/>
        </w:rPr>
        <w:t>A fully connected society is expected in the near future</w:t>
      </w:r>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7C54F87C"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10399590"/>
      <w:r w:rsidRPr="007B5B4C">
        <w:t>6.17.2</w:t>
      </w:r>
      <w:r w:rsidRPr="007B5B4C">
        <w:tab/>
        <w:t>Requirements</w:t>
      </w:r>
      <w:bookmarkEnd w:id="454"/>
      <w:bookmarkEnd w:id="455"/>
      <w:bookmarkEnd w:id="456"/>
      <w:bookmarkEnd w:id="457"/>
      <w:bookmarkEnd w:id="458"/>
    </w:p>
    <w:p w14:paraId="62CDAC93"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0762633D"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6485DAD9" w14:textId="77777777" w:rsidR="00672EF8" w:rsidRDefault="00672EF8" w:rsidP="00672EF8">
      <w:r>
        <w:t>The 5G system shall support a minimum cell throughput capacity of 10 Mb</w:t>
      </w:r>
      <w:r w:rsidR="00ED447E" w:rsidRPr="00ED447E">
        <w:t>it/</w:t>
      </w:r>
      <w:r>
        <w:t>s/cell on DL (based on an assumption of 1 GB/month/sub).</w:t>
      </w:r>
    </w:p>
    <w:p w14:paraId="7E299FCE" w14:textId="77777777" w:rsidR="00672EF8" w:rsidRDefault="00672EF8" w:rsidP="00672EF8">
      <w:r>
        <w:t>The 5G system shall support a maximum of [400] ms E2E latency for voice services at the edge of coverage.</w:t>
      </w:r>
    </w:p>
    <w:p w14:paraId="1DE48E09"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10399591"/>
      <w:r>
        <w:rPr>
          <w:rFonts w:hint="eastAsia"/>
          <w:lang w:eastAsia="zh-CN"/>
        </w:rPr>
        <w:t>6</w:t>
      </w:r>
      <w:r>
        <w:rPr>
          <w:rFonts w:hint="eastAsia"/>
        </w:rPr>
        <w:t>.</w:t>
      </w:r>
      <w:r>
        <w:t>18</w:t>
      </w:r>
      <w:r>
        <w:tab/>
      </w:r>
      <w:r>
        <w:rPr>
          <w:rFonts w:hint="eastAsia"/>
          <w:lang w:eastAsia="zh-CN"/>
        </w:rPr>
        <w:t xml:space="preserve">Multi-network </w:t>
      </w:r>
      <w:r w:rsidR="00F73D3E" w:rsidRPr="00F73D3E">
        <w:rPr>
          <w:lang w:eastAsia="zh-CN"/>
        </w:rPr>
        <w:t>connectivity and service delivery across operators</w:t>
      </w:r>
      <w:bookmarkEnd w:id="459"/>
      <w:bookmarkEnd w:id="460"/>
      <w:bookmarkEnd w:id="461"/>
      <w:bookmarkEnd w:id="462"/>
      <w:bookmarkEnd w:id="463"/>
    </w:p>
    <w:p w14:paraId="6429ADD5"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10399592"/>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2DFEB7EB"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1FE28FA9"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10399593"/>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51ADFF57"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B29883F" w14:textId="77777777" w:rsidR="00FD201F" w:rsidRDefault="00FD201F" w:rsidP="00FD201F">
      <w:r w:rsidRPr="00933995">
        <w:t>For a user with a single operator subscription, the use of multiple serving networks operated by different operators shall be under the control of the home operator.</w:t>
      </w:r>
    </w:p>
    <w:p w14:paraId="235C91FC"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315933C2" w14:textId="54BE6456" w:rsidR="00FD201F" w:rsidRPr="00440A46" w:rsidRDefault="00837B6B" w:rsidP="000C1898">
      <w:pPr>
        <w:pStyle w:val="NO"/>
        <w:rPr>
          <w:lang w:eastAsia="zh-CN"/>
        </w:rPr>
      </w:pPr>
      <w:r w:rsidRPr="00440A46">
        <w:rPr>
          <w:rStyle w:val="NOChar"/>
        </w:rPr>
        <w:t>NOTE 1</w:t>
      </w:r>
      <w:r w:rsidRPr="00440A46">
        <w:rPr>
          <w:rFonts w:hint="eastAsia"/>
          <w:lang w:eastAsia="zh-CN"/>
        </w:rPr>
        <w:t>:</w:t>
      </w:r>
      <w:r>
        <w:rPr>
          <w:rFonts w:hint="eastAsia"/>
          <w:lang w:eastAsia="zh-CN"/>
        </w:rPr>
        <w:tab/>
      </w:r>
      <w:r w:rsidR="00FD201F" w:rsidRPr="00440A46">
        <w:rPr>
          <w:lang w:eastAsia="zh-CN"/>
        </w:rPr>
        <w:t>A business agreement is required between the network operators.</w:t>
      </w:r>
    </w:p>
    <w:p w14:paraId="462370B1"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58A7209F" w14:textId="7D3AC81B" w:rsidR="00FD201F" w:rsidRDefault="00837B6B" w:rsidP="000C1898">
      <w:pPr>
        <w:pStyle w:val="NO"/>
      </w:pPr>
      <w:r w:rsidRPr="00440A46">
        <w:rPr>
          <w:rStyle w:val="NOChar"/>
        </w:rPr>
        <w:t>NOTE 2:</w:t>
      </w:r>
      <w:r>
        <w:rPr>
          <w:lang w:eastAsia="zh-CN"/>
        </w:rPr>
        <w:tab/>
      </w:r>
      <w:r w:rsidR="00FD201F" w:rsidRPr="00933995">
        <w:t>If the service is unavailable (</w:t>
      </w:r>
      <w:r w:rsidR="00EE6F10">
        <w:t>e.g.</w:t>
      </w:r>
      <w:r w:rsidR="00FD201F" w:rsidRPr="00933995">
        <w:t xml:space="preserve"> due to lack of network coverage) from the home </w:t>
      </w:r>
      <w:r w:rsidR="00FD201F">
        <w:t>operator</w:t>
      </w:r>
      <w:r w:rsidR="0067633C" w:rsidRPr="00736B3F">
        <w:t>'</w:t>
      </w:r>
      <w:r w:rsidR="00FD201F">
        <w:t xml:space="preserve">s </w:t>
      </w:r>
      <w:r w:rsidR="00FD201F" w:rsidRPr="00933995">
        <w:t xml:space="preserve">network, the UE </w:t>
      </w:r>
      <w:r w:rsidR="00FD201F">
        <w:t xml:space="preserve">may </w:t>
      </w:r>
      <w:r w:rsidR="00FD201F" w:rsidRPr="00933995">
        <w:t>be able to receive the service from another operator</w:t>
      </w:r>
      <w:r w:rsidR="0067633C" w:rsidRPr="00736B3F">
        <w:t>'</w:t>
      </w:r>
      <w:r w:rsidR="00FD201F" w:rsidRPr="00933995">
        <w:t>s network.</w:t>
      </w:r>
    </w:p>
    <w:p w14:paraId="1E9B6A4D" w14:textId="665D4549" w:rsidR="00FD201F" w:rsidRPr="00FD201F" w:rsidRDefault="00837B6B" w:rsidP="000C1898">
      <w:pPr>
        <w:pStyle w:val="NO"/>
        <w:rPr>
          <w:lang w:eastAsia="zh-CN"/>
        </w:rPr>
      </w:pPr>
      <w:r w:rsidRPr="00440A46">
        <w:rPr>
          <w:rStyle w:val="NOChar"/>
        </w:rPr>
        <w:t>NOTE 3:</w:t>
      </w:r>
      <w:r>
        <w:tab/>
      </w:r>
      <w:r w:rsidR="00FD201F">
        <w:t>QoS provided by the partner operator</w:t>
      </w:r>
      <w:r w:rsidR="0067633C" w:rsidRPr="00736B3F">
        <w:t>'</w:t>
      </w:r>
      <w:r w:rsidR="00FD201F">
        <w:t>s network for the same service will be based on the agreement between the two operators and could be different than that provided by the home operator</w:t>
      </w:r>
      <w:r w:rsidR="0067633C" w:rsidRPr="00736B3F">
        <w:t>'</w:t>
      </w:r>
      <w:r w:rsidR="00FD201F">
        <w:t>s network.</w:t>
      </w:r>
    </w:p>
    <w:p w14:paraId="4B49CD16"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10399594"/>
      <w:r>
        <w:lastRenderedPageBreak/>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694D98E9"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10399595"/>
      <w:r>
        <w:t>6.19.1</w:t>
      </w:r>
      <w:r>
        <w:tab/>
        <w:t>Description</w:t>
      </w:r>
      <w:bookmarkEnd w:id="479"/>
      <w:bookmarkEnd w:id="480"/>
      <w:bookmarkEnd w:id="481"/>
      <w:bookmarkEnd w:id="482"/>
      <w:bookmarkEnd w:id="483"/>
    </w:p>
    <w:p w14:paraId="60F00D44" w14:textId="2C4E6E4C" w:rsidR="00B56CB2" w:rsidRDefault="00B56CB2" w:rsidP="00B56CB2">
      <w:r>
        <w:t xml:space="preserve">The 5G system will support the concept of </w:t>
      </w:r>
      <w:r w:rsidR="00837B6B">
        <w:t>"</w:t>
      </w:r>
      <w:r>
        <w:t>network slices</w:t>
      </w:r>
      <w:r w:rsidR="00837B6B">
        <w:t>"</w:t>
      </w:r>
      <w:r>
        <w:t xml:space="preserve"> where different </w:t>
      </w:r>
      <w:r w:rsidR="001E73EB">
        <w:t>NG-RANs</w:t>
      </w:r>
      <w:r>
        <w:t xml:space="preserve"> potentially are connected to network slices of different SSTs. A 5G UE can provide assistance information (</w:t>
      </w:r>
      <w:r w:rsidR="00EE6F10">
        <w:t>e.g.</w:t>
      </w:r>
      <w:r>
        <w:t xml:space="preserve"> SST) to enable the network to select one or more network slices. A 5G system is foreseen to support one or more SSTs, but possibly not all existing SSTs.</w:t>
      </w:r>
    </w:p>
    <w:p w14:paraId="7439D5B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9C9FDBD" w14:textId="77777777" w:rsidR="00B56CB2" w:rsidRDefault="00B56CB2" w:rsidP="00B56CB2">
      <w:r>
        <w:t>The UE uses the list of PLMN/RAT combinations for PLMN selection, if available, typically during roaming situations. In non-roaming situations, the UE and subscription combination typically matches the HPLMN/EHPLMN capabilities and policies, from a SST perspective. That is, a 5G UE accessing its HPLMN/EHPLMN should be able to access SSTs according to UE capabilities and the related subscription.</w:t>
      </w:r>
    </w:p>
    <w:p w14:paraId="05183785"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0D16A676"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10399596"/>
      <w:r>
        <w:t>6.19.2</w:t>
      </w:r>
      <w:r>
        <w:tab/>
      </w:r>
      <w:r w:rsidR="00F73D3E" w:rsidRPr="00F73D3E">
        <w:t>Requirements</w:t>
      </w:r>
      <w:bookmarkEnd w:id="484"/>
      <w:bookmarkEnd w:id="485"/>
      <w:bookmarkEnd w:id="486"/>
      <w:bookmarkEnd w:id="487"/>
      <w:bookmarkEnd w:id="488"/>
    </w:p>
    <w:p w14:paraId="38FCB8BC" w14:textId="77777777" w:rsidR="00B56CB2" w:rsidRDefault="002F3316" w:rsidP="00B56CB2">
      <w:r w:rsidRPr="002F3316">
        <w:t>The following set of requirements complement the requirements listed in 3GPP TS 22.011 [3], clause 3.2</w:t>
      </w:r>
      <w:r w:rsidR="00B56CB2">
        <w:t xml:space="preserve">. </w:t>
      </w:r>
    </w:p>
    <w:p w14:paraId="5247E328"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2AE24DB9"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46CC840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10399597"/>
      <w:r w:rsidRPr="00FF3908">
        <w:t>6.</w:t>
      </w:r>
      <w:r w:rsidR="00360DF5">
        <w:t>20</w:t>
      </w:r>
      <w:r w:rsidRPr="00254DD6">
        <w:tab/>
      </w:r>
      <w:r>
        <w:t xml:space="preserve">eV2X </w:t>
      </w:r>
      <w:r w:rsidRPr="00254DD6">
        <w:t>aspects</w:t>
      </w:r>
      <w:bookmarkEnd w:id="489"/>
      <w:bookmarkEnd w:id="490"/>
      <w:bookmarkEnd w:id="491"/>
      <w:bookmarkEnd w:id="492"/>
      <w:bookmarkEnd w:id="493"/>
    </w:p>
    <w:p w14:paraId="2EF1E7DF"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10399598"/>
      <w:r w:rsidRPr="000D1CA5">
        <w:t>6.</w:t>
      </w:r>
      <w:r w:rsidR="00360DF5">
        <w:t>20</w:t>
      </w:r>
      <w:r w:rsidRPr="000D1CA5">
        <w:t>.1</w:t>
      </w:r>
      <w:r w:rsidRPr="000D1CA5">
        <w:tab/>
        <w:t>Description</w:t>
      </w:r>
      <w:bookmarkEnd w:id="494"/>
      <w:bookmarkEnd w:id="495"/>
      <w:bookmarkEnd w:id="496"/>
      <w:bookmarkEnd w:id="497"/>
      <w:bookmarkEnd w:id="498"/>
    </w:p>
    <w:p w14:paraId="11591BFF" w14:textId="77777777" w:rsidR="00466355" w:rsidRDefault="00466355" w:rsidP="00466355">
      <w:r>
        <w:t xml:space="preserve">The 3GPP system is expected to support various enhanced V2X scenarios. </w:t>
      </w:r>
    </w:p>
    <w:p w14:paraId="2293D224" w14:textId="77777777" w:rsidR="00466355" w:rsidRDefault="00466355" w:rsidP="00466355">
      <w:r>
        <w:t xml:space="preserve">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1BF17404" w14:textId="77777777" w:rsidR="00466355" w:rsidRDefault="00466355" w:rsidP="00466355">
      <w:r>
        <w:t>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8FC7521"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282624E4"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5A62179E"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10399599"/>
      <w:r w:rsidRPr="000D1CA5">
        <w:lastRenderedPageBreak/>
        <w:t>6.</w:t>
      </w:r>
      <w:r w:rsidR="00360DF5">
        <w:t>20</w:t>
      </w:r>
      <w:r w:rsidRPr="000D1CA5">
        <w:t>.2</w:t>
      </w:r>
      <w:r w:rsidRPr="000D1CA5">
        <w:tab/>
        <w:t>Requirements</w:t>
      </w:r>
      <w:bookmarkEnd w:id="499"/>
      <w:bookmarkEnd w:id="500"/>
      <w:bookmarkEnd w:id="501"/>
      <w:bookmarkEnd w:id="502"/>
      <w:bookmarkEnd w:id="503"/>
    </w:p>
    <w:p w14:paraId="0030EB9C"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6FCB5FAA"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10399600"/>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6821EC1A"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10399601"/>
      <w:r w:rsidRPr="000D1CA5">
        <w:t>6.</w:t>
      </w:r>
      <w:r w:rsidR="00360DF5">
        <w:t>21</w:t>
      </w:r>
      <w:r w:rsidRPr="000D1CA5">
        <w:t>.1</w:t>
      </w:r>
      <w:r w:rsidRPr="000D1CA5">
        <w:tab/>
        <w:t>Description</w:t>
      </w:r>
      <w:bookmarkEnd w:id="509"/>
      <w:bookmarkEnd w:id="510"/>
      <w:bookmarkEnd w:id="511"/>
      <w:bookmarkEnd w:id="512"/>
      <w:bookmarkEnd w:id="513"/>
    </w:p>
    <w:p w14:paraId="786B8685" w14:textId="77777777" w:rsidR="00977462" w:rsidRDefault="00977462" w:rsidP="00977462">
      <w:r w:rsidRPr="00977462">
        <w:t>The increased density of access nodes needed to meet future performance objectives poses considerable challenges in deployment and acquiring spectrum and antenna locations. RAN sharing is seen as a technical solution to these issues.</w:t>
      </w:r>
    </w:p>
    <w:p w14:paraId="50149DCB"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w:t>
      </w:r>
      <w:r w:rsidR="00DC1D50">
        <w:rPr>
          <w:rFonts w:hint="eastAsia"/>
          <w:lang w:eastAsia="zh-CN"/>
        </w:rPr>
        <w:t xml:space="preserve"> For the NG-RAN resources deployed onboard satellites, they can be used by both satellite mobile network operators and terrestrial network operators together by proper network operations. </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41F649CA" w14:textId="77777777" w:rsidR="00DC1D50" w:rsidRDefault="00DC1D50" w:rsidP="00DC1D50">
      <w:pPr>
        <w:rPr>
          <w:lang w:eastAsia="zh-CN"/>
        </w:rPr>
      </w:pPr>
      <w:r w:rsidRPr="00090AB0">
        <w:rPr>
          <w:rFonts w:hint="eastAsia"/>
          <w:lang w:eastAsia="zh-CN"/>
        </w:rPr>
        <w:t>In addition, Indirect Network Sharing can offer more options for an operator to provide services to UEs via Shared NG-RAN, w</w:t>
      </w:r>
      <w:r w:rsidRPr="00090AB0">
        <w:t xml:space="preserve">hen a </w:t>
      </w:r>
      <w:r w:rsidRPr="00090AB0">
        <w:rPr>
          <w:rFonts w:hint="eastAsia"/>
          <w:lang w:eastAsia="zh-CN"/>
        </w:rPr>
        <w:t>D</w:t>
      </w:r>
      <w:r w:rsidRPr="00090AB0">
        <w:t xml:space="preserve">isaster </w:t>
      </w:r>
      <w:r w:rsidRPr="00090AB0">
        <w:rPr>
          <w:rFonts w:hint="eastAsia"/>
          <w:lang w:eastAsia="zh-CN"/>
        </w:rPr>
        <w:t xml:space="preserve">Condition </w:t>
      </w:r>
      <w:r w:rsidRPr="00090AB0">
        <w:t>occurs in a geographic area</w:t>
      </w:r>
      <w:r w:rsidRPr="00090AB0">
        <w:rPr>
          <w:rFonts w:hint="eastAsia"/>
        </w:rPr>
        <w:t xml:space="preserve">, </w:t>
      </w:r>
      <w:r w:rsidRPr="00090AB0">
        <w:t>which</w:t>
      </w:r>
      <w:r w:rsidRPr="00090AB0">
        <w:rPr>
          <w:rFonts w:hint="eastAsia"/>
        </w:rPr>
        <w:t xml:space="preserve"> </w:t>
      </w:r>
      <w:r w:rsidRPr="00090AB0">
        <w:t xml:space="preserve">causes the </w:t>
      </w:r>
      <w:r w:rsidRPr="00090AB0">
        <w:rPr>
          <w:rFonts w:hint="eastAsia"/>
        </w:rPr>
        <w:t>los</w:t>
      </w:r>
      <w:r>
        <w:rPr>
          <w:rFonts w:hint="eastAsia"/>
          <w:lang w:eastAsia="zh-CN"/>
        </w:rPr>
        <w:t>s</w:t>
      </w:r>
      <w:r w:rsidRPr="00090AB0">
        <w:rPr>
          <w:rFonts w:hint="eastAsia"/>
        </w:rPr>
        <w:t xml:space="preserve"> of its UEs</w:t>
      </w:r>
      <w:r w:rsidRPr="00090AB0">
        <w:t>’</w:t>
      </w:r>
      <w:r w:rsidRPr="00090AB0">
        <w:rPr>
          <w:rFonts w:hint="eastAsia"/>
        </w:rPr>
        <w:t xml:space="preserve"> previous network connection</w:t>
      </w:r>
      <w:r w:rsidRPr="00090AB0">
        <w:t>, until the Disaster Condition is not applicable</w:t>
      </w:r>
      <w:r>
        <w:t xml:space="preserve"> anymore</w:t>
      </w:r>
      <w:r w:rsidRPr="00090AB0">
        <w:t>.</w:t>
      </w:r>
      <w:r>
        <w:rPr>
          <w:rFonts w:hint="eastAsia"/>
        </w:rPr>
        <w:t xml:space="preserve"> </w:t>
      </w:r>
    </w:p>
    <w:p w14:paraId="2079AA71" w14:textId="20F936AB" w:rsidR="00DC1D50" w:rsidRPr="00614346" w:rsidRDefault="00837B6B" w:rsidP="00DC1D50">
      <w:pPr>
        <w:pStyle w:val="NO"/>
        <w:rPr>
          <w:lang w:eastAsia="zh-CN"/>
        </w:rPr>
      </w:pPr>
      <w:r>
        <w:rPr>
          <w:rFonts w:hint="eastAsia"/>
        </w:rPr>
        <w:t>NOTE:</w:t>
      </w:r>
      <w:r>
        <w:rPr>
          <w:rFonts w:hint="eastAsia"/>
        </w:rPr>
        <w:tab/>
      </w:r>
      <w:r w:rsidR="00DC1D50">
        <w:rPr>
          <w:rFonts w:hint="eastAsia"/>
          <w:lang w:eastAsia="zh-CN"/>
        </w:rPr>
        <w:t xml:space="preserve">    </w:t>
      </w:r>
      <w:r w:rsidR="00DC1D50">
        <w:t>This scenario</w:t>
      </w:r>
      <w:r w:rsidR="00DC1D50">
        <w:rPr>
          <w:rFonts w:hint="eastAsia"/>
        </w:rPr>
        <w:t xml:space="preserve"> assumes that </w:t>
      </w:r>
      <w:r w:rsidR="00DC1D50">
        <w:t xml:space="preserve">NG-RAN and/or core network of at least one operator is </w:t>
      </w:r>
      <w:r w:rsidR="00DC1D50">
        <w:rPr>
          <w:lang w:val="en-US"/>
        </w:rPr>
        <w:t xml:space="preserve">unavailable but that the NG-RAN and core network of at least another operator is available in the disaster area. In case </w:t>
      </w:r>
      <w:r w:rsidR="00DC1D50">
        <w:rPr>
          <w:rFonts w:hint="eastAsia"/>
        </w:rPr>
        <w:t xml:space="preserve">the </w:t>
      </w:r>
      <w:r w:rsidR="00DC1D50">
        <w:t xml:space="preserve">affected </w:t>
      </w:r>
      <w:r w:rsidR="00DC1D50">
        <w:rPr>
          <w:rFonts w:hint="eastAsia"/>
        </w:rPr>
        <w:t xml:space="preserve">operator has multiple core networks in different </w:t>
      </w:r>
      <w:r w:rsidR="00DC1D50">
        <w:t>geographic areas</w:t>
      </w:r>
      <w:r w:rsidR="00DC1D50">
        <w:rPr>
          <w:lang w:eastAsia="zh-CN"/>
        </w:rPr>
        <w:t>,</w:t>
      </w:r>
      <w:r w:rsidR="00DC1D50">
        <w:rPr>
          <w:rFonts w:hint="eastAsia"/>
        </w:rPr>
        <w:t xml:space="preserve"> </w:t>
      </w:r>
      <w:r w:rsidR="00DC1D50">
        <w:rPr>
          <w:lang w:eastAsia="zh-CN"/>
        </w:rPr>
        <w:t>w</w:t>
      </w:r>
      <w:r w:rsidR="00DC1D50">
        <w:rPr>
          <w:rFonts w:hint="eastAsia"/>
        </w:rPr>
        <w:t xml:space="preserve">hen </w:t>
      </w:r>
      <w:r w:rsidR="00DC1D50" w:rsidRPr="0090306A">
        <w:rPr>
          <w:rFonts w:hint="eastAsia"/>
          <w:lang w:eastAsia="zh-CN"/>
        </w:rPr>
        <w:t>a core</w:t>
      </w:r>
      <w:r w:rsidR="00DC1D50">
        <w:rPr>
          <w:rFonts w:hint="eastAsia"/>
          <w:lang w:eastAsia="zh-CN"/>
        </w:rPr>
        <w:t xml:space="preserve"> network</w:t>
      </w:r>
      <w:r w:rsidR="00DC1D50">
        <w:rPr>
          <w:rFonts w:hint="eastAsia"/>
        </w:rPr>
        <w:t xml:space="preserve"> of th</w:t>
      </w:r>
      <w:r w:rsidR="00DC1D50">
        <w:t>at</w:t>
      </w:r>
      <w:r w:rsidR="00DC1D50">
        <w:rPr>
          <w:rFonts w:hint="eastAsia"/>
        </w:rPr>
        <w:t xml:space="preserve"> operator has broken down</w:t>
      </w:r>
      <w:r w:rsidR="00DC1D50">
        <w:rPr>
          <w:rFonts w:hint="eastAsia"/>
          <w:lang w:eastAsia="zh-CN"/>
        </w:rPr>
        <w:t xml:space="preserve"> in the specific </w:t>
      </w:r>
      <w:r w:rsidR="00DC1D50">
        <w:rPr>
          <w:lang w:eastAsia="zh-CN"/>
        </w:rPr>
        <w:t xml:space="preserve">disaster </w:t>
      </w:r>
      <w:r w:rsidR="00DC1D50">
        <w:rPr>
          <w:rFonts w:hint="eastAsia"/>
          <w:lang w:eastAsia="zh-CN"/>
        </w:rPr>
        <w:t>area, the other core network from the different area can be used temporarily in this case.</w:t>
      </w:r>
    </w:p>
    <w:p w14:paraId="768C85A4"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operation (e.g. network topology) and protect the information that is needed for the Indirect Network Sharing operation between the hosting operator and the participating operator.</w:t>
      </w:r>
    </w:p>
    <w:p w14:paraId="07EFE78E" w14:textId="77777777" w:rsidR="006B0545" w:rsidRDefault="00075445" w:rsidP="006B0545">
      <w:pPr>
        <w:pStyle w:val="Heading3"/>
      </w:pPr>
      <w:bookmarkStart w:id="518" w:name="_Toc210399602"/>
      <w:r w:rsidRPr="000D1CA5">
        <w:t>6.</w:t>
      </w:r>
      <w:r w:rsidR="00360DF5">
        <w:t>21</w:t>
      </w:r>
      <w:r w:rsidRPr="000D1CA5">
        <w:t>.2</w:t>
      </w:r>
      <w:r w:rsidRPr="000D1CA5">
        <w:tab/>
        <w:t>Requirements</w:t>
      </w:r>
      <w:bookmarkEnd w:id="514"/>
      <w:bookmarkEnd w:id="515"/>
      <w:bookmarkEnd w:id="516"/>
      <w:bookmarkEnd w:id="517"/>
      <w:bookmarkEnd w:id="518"/>
    </w:p>
    <w:p w14:paraId="1992F98C" w14:textId="77777777" w:rsidR="006B0545" w:rsidRDefault="006B0545" w:rsidP="006B0545">
      <w:pPr>
        <w:pStyle w:val="Heading4"/>
        <w:rPr>
          <w:lang w:eastAsia="zh-CN"/>
        </w:rPr>
      </w:pPr>
      <w:bookmarkStart w:id="519" w:name="_Toc114850101"/>
      <w:bookmarkStart w:id="520" w:name="_Toc210399603"/>
      <w:r>
        <w:t>6.</w:t>
      </w:r>
      <w:r>
        <w:rPr>
          <w:rFonts w:hint="eastAsia"/>
          <w:lang w:eastAsia="zh-CN"/>
        </w:rPr>
        <w:t>21</w:t>
      </w:r>
      <w:r>
        <w:t>.2.1</w:t>
      </w:r>
      <w:r>
        <w:tab/>
        <w:t>General</w:t>
      </w:r>
      <w:bookmarkEnd w:id="519"/>
      <w:bookmarkEnd w:id="520"/>
    </w:p>
    <w:p w14:paraId="367C23DC"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53788B02" w14:textId="77777777" w:rsidR="006B0545" w:rsidRDefault="001C59A7" w:rsidP="009102C6">
      <w:r w:rsidRPr="001C59A7">
        <w:t>A 5G satellite access network shall support NG-RAN sharing</w:t>
      </w:r>
      <w:r w:rsidR="007B13D2">
        <w:t>.</w:t>
      </w:r>
    </w:p>
    <w:p w14:paraId="3529BE3C" w14:textId="77777777" w:rsidR="0089234E" w:rsidRDefault="006B0545" w:rsidP="0089234E">
      <w:pPr>
        <w:pStyle w:val="Heading4"/>
        <w:rPr>
          <w:lang w:val="en-US" w:eastAsia="zh-CN"/>
        </w:rPr>
      </w:pPr>
      <w:bookmarkStart w:id="521" w:name="_Toc210399604"/>
      <w:r>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5279AEA2" w14:textId="7658F866" w:rsidR="006B0545" w:rsidRDefault="0089234E" w:rsidP="0089234E">
      <w:pPr>
        <w:pStyle w:val="NO"/>
        <w:rPr>
          <w:rFonts w:eastAsia="SimSun"/>
          <w:lang w:val="en-US" w:eastAsia="zh-CN"/>
        </w:rPr>
      </w:pPr>
      <w:r w:rsidRPr="00861824">
        <w:t>NOTE</w:t>
      </w:r>
      <w:r>
        <w:t xml:space="preserve"> 1</w:t>
      </w:r>
      <w:r w:rsidRPr="00861824">
        <w:t>:</w:t>
      </w:r>
      <w:r w:rsidR="00837B6B">
        <w:tab/>
      </w:r>
      <w:r>
        <w:t xml:space="preserve">Charging requirements for </w:t>
      </w:r>
      <w:r w:rsidR="00837B6B">
        <w:t>"</w:t>
      </w:r>
      <w:r w:rsidRPr="00861824">
        <w:t>Network Sharing</w:t>
      </w:r>
      <w:r w:rsidR="00837B6B">
        <w:t>"</w:t>
      </w:r>
      <w:r>
        <w:t xml:space="preserve"> can be found in clause 9.6 of </w:t>
      </w:r>
      <w:r w:rsidR="00837B6B">
        <w:t>this document</w:t>
      </w:r>
      <w:r>
        <w:t>.</w:t>
      </w:r>
    </w:p>
    <w:p w14:paraId="212D4DB4"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620AA57D" w14:textId="5DCB22DB" w:rsidR="007B13D2" w:rsidRDefault="006B0545" w:rsidP="007B13D2">
      <w:pPr>
        <w:pStyle w:val="NO"/>
      </w:pPr>
      <w:r>
        <w:t>NOTE</w:t>
      </w:r>
      <w:r w:rsidR="007B13D2">
        <w:t xml:space="preserve"> </w:t>
      </w:r>
      <w:r w:rsidR="0089234E">
        <w:t>2</w:t>
      </w:r>
      <w:r>
        <w:t>:</w:t>
      </w:r>
      <w:r w:rsidR="00837B6B">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4D7BA7F7" w14:textId="358494F1" w:rsidR="007B13D2" w:rsidRDefault="00837B6B" w:rsidP="007B13D2">
      <w:pPr>
        <w:pStyle w:val="NO"/>
      </w:pPr>
      <w:r>
        <w:t>NOTE 3:</w:t>
      </w:r>
      <w:r>
        <w:tab/>
      </w:r>
      <w:r w:rsidR="007B13D2">
        <w:tab/>
      </w:r>
      <w:r w:rsidR="007B13D2">
        <w:rPr>
          <w:rFonts w:hint="eastAsia"/>
        </w:rPr>
        <w:t xml:space="preserve">For more information on </w:t>
      </w:r>
      <w:r w:rsidR="007B13D2">
        <w:rPr>
          <w:rFonts w:hint="eastAsia"/>
          <w:lang w:val="en-US" w:eastAsia="zh-CN"/>
        </w:rPr>
        <w:t>Indirect Network Sharing</w:t>
      </w:r>
      <w:r w:rsidR="007B13D2">
        <w:rPr>
          <w:rFonts w:hint="eastAsia"/>
        </w:rPr>
        <w:t xml:space="preserve"> see Annex </w:t>
      </w:r>
      <w:r w:rsidR="007B13D2">
        <w:rPr>
          <w:lang w:val="en-US" w:eastAsia="zh-CN"/>
        </w:rPr>
        <w:t>I</w:t>
      </w:r>
      <w:r w:rsidR="007B13D2">
        <w:t>.</w:t>
      </w:r>
    </w:p>
    <w:p w14:paraId="1BE79CBA"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F7457ED" w14:textId="32DF5DB8" w:rsidR="007B13D2" w:rsidRDefault="007B13D2" w:rsidP="007B13D2">
      <w:pPr>
        <w:pStyle w:val="NO"/>
      </w:pPr>
      <w:r>
        <w:t xml:space="preserve">NOTE </w:t>
      </w:r>
      <w:r w:rsidR="0089234E">
        <w:t>4</w:t>
      </w:r>
      <w:r>
        <w:t>:</w:t>
      </w:r>
      <w:r w:rsidR="00837B6B">
        <w:tab/>
      </w:r>
      <w:r>
        <w:t xml:space="preserve">This requirement is aligned with the existing requirement in </w:t>
      </w:r>
      <w:r w:rsidRPr="00C6407F">
        <w:t>3GPP TS 22.101 [6] clause 4.9</w:t>
      </w:r>
      <w:r>
        <w:t>.</w:t>
      </w:r>
    </w:p>
    <w:p w14:paraId="4D5DD618"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23EB3CFF" w14:textId="77777777" w:rsidR="007B13D2" w:rsidRDefault="007B13D2" w:rsidP="007B13D2">
      <w:pPr>
        <w:pStyle w:val="B1"/>
      </w:pPr>
      <w:r>
        <w:lastRenderedPageBreak/>
        <w:t>-</w:t>
      </w:r>
      <w:r>
        <w:tab/>
      </w:r>
      <w:r w:rsidRPr="000D34F7">
        <w:t>clause 4.2.1</w:t>
      </w:r>
      <w:r>
        <w:t>,</w:t>
      </w:r>
    </w:p>
    <w:p w14:paraId="128FDA28" w14:textId="77777777" w:rsidR="007B13D2" w:rsidRDefault="007B13D2" w:rsidP="007B13D2">
      <w:pPr>
        <w:pStyle w:val="B1"/>
      </w:pPr>
      <w:r>
        <w:t>-</w:t>
      </w:r>
      <w:r>
        <w:tab/>
        <w:t>clause 28.2.3, and</w:t>
      </w:r>
    </w:p>
    <w:p w14:paraId="33B0EA01" w14:textId="77777777" w:rsidR="007B13D2" w:rsidRDefault="007B13D2" w:rsidP="007B13D2">
      <w:pPr>
        <w:pStyle w:val="B1"/>
      </w:pPr>
      <w:r>
        <w:t>-</w:t>
      </w:r>
      <w:r>
        <w:tab/>
        <w:t>clause 28.2.5.</w:t>
      </w:r>
    </w:p>
    <w:p w14:paraId="250DE80E" w14:textId="77777777" w:rsidR="00DC1D50" w:rsidRDefault="00DC1D50" w:rsidP="00DC1D50">
      <w:r w:rsidRPr="002518D7">
        <w:t xml:space="preserve">Subject to regulatory requirements or operator policy, the </w:t>
      </w:r>
      <w:r>
        <w:t>5G</w:t>
      </w:r>
      <w:r w:rsidRPr="002518D7">
        <w:t xml:space="preserve"> </w:t>
      </w:r>
      <w:r>
        <w:rPr>
          <w:rFonts w:hint="eastAsia"/>
          <w:lang w:eastAsia="zh-CN"/>
        </w:rPr>
        <w:t>network</w:t>
      </w:r>
      <w:r w:rsidRPr="002518D7">
        <w:t xml:space="preserve"> shall support a PLMN operator to be made aware of the failure or recovery of </w:t>
      </w:r>
      <w:r w:rsidRPr="00C75AE7">
        <w:t>NG-RAN and/or core network</w:t>
      </w:r>
      <w:r w:rsidRPr="002518D7">
        <w:t xml:space="preserve"> </w:t>
      </w:r>
      <w:r>
        <w:t xml:space="preserve">in </w:t>
      </w:r>
      <w:r w:rsidRPr="002518D7">
        <w:t xml:space="preserve">other PLMN(s) in the same </w:t>
      </w:r>
      <w:r>
        <w:t xml:space="preserve">area </w:t>
      </w:r>
      <w:r w:rsidRPr="002518D7">
        <w:t>when the Disaster Condition applies, or when the Disaster Condition is not applicable</w:t>
      </w:r>
      <w:r>
        <w:t xml:space="preserve"> anymore</w:t>
      </w:r>
      <w:r w:rsidRPr="002518D7">
        <w:t>.</w:t>
      </w:r>
    </w:p>
    <w:p w14:paraId="218C23B3" w14:textId="77777777" w:rsidR="00DC1D50" w:rsidRDefault="00DC1D50" w:rsidP="00DC1D50">
      <w:r w:rsidRPr="002518D7">
        <w:t xml:space="preserve">Subject to regulatory requirements or operator policy, </w:t>
      </w:r>
      <w:r>
        <w:t>t</w:t>
      </w:r>
      <w:r w:rsidRPr="002D5A43">
        <w:t xml:space="preserve">he 5G </w:t>
      </w:r>
      <w:r>
        <w:t>network</w:t>
      </w:r>
      <w:r w:rsidRPr="002D5A43">
        <w:t xml:space="preserve"> shall support a PLMN operator to be made aware of the availability of other PLMN(s) </w:t>
      </w:r>
      <w:r>
        <w:t>as Hosting NG-RAN Operator(s) via</w:t>
      </w:r>
      <w:r w:rsidRPr="002D5A43">
        <w:t xml:space="preserve"> Indirect Network Sharing in the same area when the Disaster Condition applies.</w:t>
      </w:r>
    </w:p>
    <w:p w14:paraId="18424FDD"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42FE8FDA"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3AE16B5F"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4E0F8CB" w14:textId="77777777" w:rsidR="007B13D2" w:rsidRPr="007B13D2" w:rsidRDefault="007B13D2" w:rsidP="007B13D2">
      <w:pPr>
        <w:pStyle w:val="B1"/>
      </w:pPr>
      <w:r>
        <w:t>-</w:t>
      </w:r>
      <w:r>
        <w:tab/>
      </w:r>
      <w:r w:rsidRPr="007B13D2">
        <w:t>obtain its subscribed services, including Hosted Services, of participating operator via a Shared NG-RAN.</w:t>
      </w:r>
    </w:p>
    <w:p w14:paraId="75B5896A" w14:textId="3523A988" w:rsidR="00DC1D50" w:rsidRDefault="00DC1D50" w:rsidP="00DC1D50">
      <w:pPr>
        <w:pStyle w:val="B1"/>
      </w:pPr>
      <w:r>
        <w:rPr>
          <w:rFonts w:hint="eastAsia"/>
          <w:lang w:eastAsia="zh-CN"/>
        </w:rPr>
        <w:t xml:space="preserve">NOTE </w:t>
      </w:r>
      <w:r w:rsidR="0089234E">
        <w:rPr>
          <w:lang w:eastAsia="zh-CN"/>
        </w:rPr>
        <w:t>5</w:t>
      </w:r>
      <w:r w:rsidR="00837B6B">
        <w:rPr>
          <w:rFonts w:hint="eastAsia"/>
          <w:lang w:eastAsia="zh-CN"/>
        </w:rPr>
        <w:t>:</w:t>
      </w:r>
      <w:r w:rsidR="00837B6B">
        <w:rPr>
          <w:lang w:eastAsia="zh-CN"/>
        </w:rPr>
        <w:tab/>
      </w:r>
      <w:r>
        <w:rPr>
          <w:rFonts w:hint="eastAsia"/>
          <w:lang w:eastAsia="zh-CN"/>
        </w:rPr>
        <w:t xml:space="preserve">The above </w:t>
      </w:r>
      <w:r w:rsidRPr="001F49BE">
        <w:t>requirement</w:t>
      </w:r>
      <w:r>
        <w:rPr>
          <w:rFonts w:hint="eastAsia"/>
          <w:lang w:eastAsia="zh-CN"/>
        </w:rPr>
        <w:t xml:space="preserve"> </w:t>
      </w:r>
      <w:r>
        <w:rPr>
          <w:lang w:eastAsia="zh-CN"/>
        </w:rPr>
        <w:t xml:space="preserve">is </w:t>
      </w:r>
      <w:r w:rsidRPr="001F49BE">
        <w:t>applicable</w:t>
      </w:r>
      <w:r w:rsidRPr="001F49BE">
        <w:rPr>
          <w:rFonts w:hint="eastAsia"/>
        </w:rPr>
        <w:t xml:space="preserve"> </w:t>
      </w:r>
      <w:r>
        <w:rPr>
          <w:rFonts w:hint="eastAsia"/>
          <w:lang w:eastAsia="zh-CN"/>
        </w:rPr>
        <w:t xml:space="preserve">to </w:t>
      </w:r>
      <w:r w:rsidRPr="001376C6">
        <w:rPr>
          <w:lang w:eastAsia="zh-CN"/>
        </w:rPr>
        <w:t>Disaster Condition</w:t>
      </w:r>
      <w:r w:rsidRPr="001376C6">
        <w:rPr>
          <w:rFonts w:hint="eastAsia"/>
          <w:lang w:eastAsia="zh-CN"/>
        </w:rPr>
        <w:t xml:space="preserve"> </w:t>
      </w:r>
      <w:r>
        <w:rPr>
          <w:rFonts w:hint="eastAsia"/>
        </w:rPr>
        <w:t xml:space="preserve">via </w:t>
      </w:r>
      <w:r w:rsidRPr="000D2639">
        <w:t>a Shared NG-RAN</w:t>
      </w:r>
      <w:r w:rsidRPr="001F49BE">
        <w:t>.</w:t>
      </w:r>
    </w:p>
    <w:p w14:paraId="5065A982"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6724BFC2" w14:textId="77777777" w:rsidR="007B13D2"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07DD6606" w14:textId="77777777" w:rsidR="00DC1D50" w:rsidRPr="00914735" w:rsidRDefault="00DC1D50" w:rsidP="00DC1D50">
      <w:r>
        <w:t>Based on operator policy, the 5G network shall be able to apply differentiated access control for an authorized UE connecting to Participating Operator’s core network e.g. depending on specifc geographic areas within the coverage of a shared satellite NG-RAN.</w:t>
      </w:r>
    </w:p>
    <w:p w14:paraId="539FA0E9" w14:textId="77777777" w:rsidR="00DC1D50" w:rsidRPr="0097207B" w:rsidRDefault="00DC1D50" w:rsidP="00DC1D50">
      <w:pPr>
        <w:rPr>
          <w:lang w:eastAsia="zh-CN"/>
        </w:rPr>
      </w:pPr>
      <w:r w:rsidRPr="00B253A8">
        <w:rPr>
          <w:rFonts w:eastAsia="Malgun Gothic"/>
          <w:lang w:eastAsia="ko-KR"/>
        </w:rPr>
        <w:t xml:space="preserve">Based on operator policy, </w:t>
      </w:r>
      <w:r>
        <w:rPr>
          <w:rFonts w:hint="eastAsia"/>
          <w:lang w:eastAsia="zh-CN"/>
        </w:rPr>
        <w:t>t</w:t>
      </w:r>
      <w:r w:rsidRPr="000836A0">
        <w:rPr>
          <w:rFonts w:eastAsia="Malgun Gothic"/>
          <w:lang w:eastAsia="ko-KR"/>
        </w:rPr>
        <w:t xml:space="preserve">he </w:t>
      </w:r>
      <w:r>
        <w:rPr>
          <w:rFonts w:hint="eastAsia"/>
          <w:lang w:eastAsia="zh-CN"/>
        </w:rPr>
        <w:t>5G</w:t>
      </w:r>
      <w:r w:rsidRPr="000836A0">
        <w:rPr>
          <w:rFonts w:eastAsia="Malgun Gothic"/>
          <w:lang w:eastAsia="ko-KR"/>
        </w:rPr>
        <w:t xml:space="preserve"> </w:t>
      </w:r>
      <w:r>
        <w:rPr>
          <w:rFonts w:hint="eastAsia"/>
          <w:lang w:eastAsia="zh-CN"/>
        </w:rPr>
        <w:t>network</w:t>
      </w:r>
      <w:r w:rsidRPr="000836A0">
        <w:rPr>
          <w:rFonts w:eastAsia="Malgun Gothic"/>
          <w:lang w:eastAsia="ko-KR"/>
        </w:rPr>
        <w:t xml:space="preserve"> shall </w:t>
      </w:r>
      <w:r w:rsidRPr="008058C9">
        <w:t>minimiz</w:t>
      </w:r>
      <w:r>
        <w:rPr>
          <w:rFonts w:hint="eastAsia"/>
          <w:lang w:eastAsia="zh-CN"/>
        </w:rPr>
        <w:t xml:space="preserve">e network </w:t>
      </w:r>
      <w:r w:rsidRPr="000836A0">
        <w:rPr>
          <w:rFonts w:eastAsia="Malgun Gothic"/>
          <w:lang w:eastAsia="ko-KR"/>
        </w:rPr>
        <w:t>congestion</w:t>
      </w:r>
      <w:r>
        <w:rPr>
          <w:rFonts w:hint="eastAsia"/>
          <w:lang w:eastAsia="zh-CN"/>
        </w:rPr>
        <w:t xml:space="preserve"> </w:t>
      </w:r>
      <w:r w:rsidRPr="000836A0">
        <w:rPr>
          <w:rFonts w:eastAsia="Malgun Gothic"/>
          <w:lang w:eastAsia="ko-KR"/>
        </w:rPr>
        <w:t xml:space="preserve">caused by </w:t>
      </w:r>
      <w:r>
        <w:rPr>
          <w:rFonts w:hint="eastAsia"/>
          <w:lang w:eastAsia="zh-CN"/>
        </w:rPr>
        <w:t xml:space="preserve">Indirect Network Sharing </w:t>
      </w:r>
      <w:r w:rsidRPr="0097207B">
        <w:rPr>
          <w:lang w:eastAsia="zh-CN"/>
        </w:rPr>
        <w:t>when a Disaster Condition applies</w:t>
      </w:r>
      <w:r w:rsidRPr="000836A0">
        <w:rPr>
          <w:rFonts w:eastAsia="Malgun Gothic"/>
          <w:lang w:eastAsia="ko-KR"/>
        </w:rPr>
        <w:t>.</w:t>
      </w:r>
    </w:p>
    <w:p w14:paraId="2DECF558" w14:textId="07259448" w:rsidR="00DC1D50" w:rsidRPr="00E2794D" w:rsidRDefault="00DC1D50" w:rsidP="00DC1D50">
      <w:pPr>
        <w:pStyle w:val="NO"/>
        <w:rPr>
          <w:lang w:eastAsia="zh-CN"/>
        </w:rPr>
      </w:pPr>
      <w:r>
        <w:rPr>
          <w:rFonts w:hint="eastAsia"/>
        </w:rPr>
        <w:t xml:space="preserve">NOTE </w:t>
      </w:r>
      <w:r w:rsidR="0089234E">
        <w:rPr>
          <w:lang w:eastAsia="zh-CN"/>
        </w:rPr>
        <w:t>6</w:t>
      </w:r>
      <w:r w:rsidR="00837B6B">
        <w:rPr>
          <w:rFonts w:hint="eastAsia"/>
        </w:rPr>
        <w:t>:</w:t>
      </w:r>
      <w:r w:rsidR="00837B6B">
        <w:tab/>
      </w:r>
      <w:r>
        <w:rPr>
          <w:rFonts w:hint="eastAsia"/>
        </w:rPr>
        <w:t>P</w:t>
      </w:r>
      <w:r w:rsidRPr="006E3263">
        <w:t xml:space="preserve">opulation density in the </w:t>
      </w:r>
      <w:r>
        <w:rPr>
          <w:rFonts w:hint="eastAsia"/>
        </w:rPr>
        <w:t xml:space="preserve">different </w:t>
      </w:r>
      <w:r w:rsidRPr="0097207B">
        <w:t>areas where Disaster Condition apply</w:t>
      </w:r>
      <w:r>
        <w:rPr>
          <w:rFonts w:hint="eastAsia"/>
        </w:rPr>
        <w:t xml:space="preserve"> needs to be considered</w:t>
      </w:r>
      <w:r>
        <w:rPr>
          <w:rFonts w:hint="eastAsia"/>
          <w:lang w:eastAsia="zh-CN"/>
        </w:rPr>
        <w:t>.</w:t>
      </w:r>
    </w:p>
    <w:p w14:paraId="768CFD9E" w14:textId="77777777" w:rsidR="00DC1D50" w:rsidRDefault="007B13D2" w:rsidP="00DC1D50">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in order to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19EA8FA3" w14:textId="77777777" w:rsidR="007B13D2" w:rsidRPr="00407B1A" w:rsidRDefault="00DC1D50" w:rsidP="00DC1D50">
      <w:r>
        <w:rPr>
          <w:rFonts w:hint="eastAsia"/>
          <w:lang w:eastAsia="zh-CN"/>
        </w:rPr>
        <w:t xml:space="preserve">Subject to the </w:t>
      </w:r>
      <w:r w:rsidRPr="00B1460C">
        <w:rPr>
          <w:rFonts w:hint="eastAsia"/>
          <w:lang w:eastAsia="zh-CN"/>
        </w:rPr>
        <w:t xml:space="preserve">agreement </w:t>
      </w:r>
      <w:r w:rsidRPr="00B1460C">
        <w:rPr>
          <w:lang w:eastAsia="zh-CN"/>
        </w:rPr>
        <w:t>between</w:t>
      </w:r>
      <w:r>
        <w:rPr>
          <w:rFonts w:hint="eastAsia"/>
          <w:lang w:eastAsia="zh-CN"/>
        </w:rPr>
        <w:t xml:space="preserve"> operators</w:t>
      </w:r>
      <w:r>
        <w:rPr>
          <w:lang w:eastAsia="zh-CN"/>
        </w:rPr>
        <w:t xml:space="preserve">, the 5G </w:t>
      </w:r>
      <w:r>
        <w:rPr>
          <w:rFonts w:hint="eastAsia"/>
          <w:lang w:eastAsia="zh-CN"/>
        </w:rPr>
        <w:t>network</w:t>
      </w:r>
      <w:r>
        <w:rPr>
          <w:lang w:eastAsia="zh-CN"/>
        </w:rPr>
        <w:t xml:space="preserve"> shall enable the Participating Operator </w:t>
      </w:r>
      <w:r w:rsidRPr="00B1460C">
        <w:rPr>
          <w:rFonts w:hint="eastAsia"/>
          <w:lang w:eastAsia="zh-CN"/>
        </w:rPr>
        <w:t xml:space="preserve">to </w:t>
      </w:r>
      <w:r>
        <w:rPr>
          <w:rFonts w:hint="eastAsia"/>
          <w:lang w:eastAsia="zh-CN"/>
        </w:rPr>
        <w:t>assist</w:t>
      </w:r>
      <w:r w:rsidRPr="00B1460C">
        <w:rPr>
          <w:lang w:eastAsia="zh-CN"/>
        </w:rPr>
        <w:t xml:space="preserve"> </w:t>
      </w:r>
      <w:r w:rsidRPr="00B1460C">
        <w:rPr>
          <w:rFonts w:hint="eastAsia"/>
          <w:lang w:eastAsia="zh-CN"/>
        </w:rPr>
        <w:t>a</w:t>
      </w:r>
      <w:r>
        <w:rPr>
          <w:rFonts w:hint="eastAsia"/>
          <w:lang w:eastAsia="zh-CN"/>
        </w:rPr>
        <w:t xml:space="preserve">n authorized </w:t>
      </w:r>
      <w:r>
        <w:rPr>
          <w:lang w:eastAsia="zh-CN"/>
        </w:rPr>
        <w:t xml:space="preserve">UE </w:t>
      </w:r>
      <w:r>
        <w:rPr>
          <w:rFonts w:hint="eastAsia"/>
          <w:lang w:eastAsia="zh-CN"/>
        </w:rPr>
        <w:t xml:space="preserve">with access network </w:t>
      </w:r>
      <w:r w:rsidRPr="0092733B">
        <w:rPr>
          <w:rFonts w:hint="eastAsia"/>
          <w:lang w:eastAsia="zh-CN"/>
        </w:rPr>
        <w:t xml:space="preserve">selection </w:t>
      </w:r>
      <w:r w:rsidRPr="0092733B">
        <w:rPr>
          <w:lang w:eastAsia="zh-CN"/>
        </w:rPr>
        <w:t xml:space="preserve">when this UE is located </w:t>
      </w:r>
      <w:r>
        <w:rPr>
          <w:rFonts w:hint="eastAsia"/>
          <w:lang w:eastAsia="zh-CN"/>
        </w:rPr>
        <w:t xml:space="preserve">both </w:t>
      </w:r>
      <w:r w:rsidRPr="0092733B">
        <w:rPr>
          <w:rFonts w:hint="eastAsia"/>
          <w:lang w:eastAsia="zh-CN"/>
        </w:rPr>
        <w:t xml:space="preserve">within </w:t>
      </w:r>
      <w:r w:rsidRPr="0092733B">
        <w:rPr>
          <w:lang w:eastAsia="zh-CN"/>
        </w:rPr>
        <w:t xml:space="preserve">the coverage of </w:t>
      </w:r>
      <w:r w:rsidRPr="0092733B">
        <w:rPr>
          <w:rFonts w:hint="eastAsia"/>
          <w:lang w:eastAsia="zh-CN"/>
        </w:rPr>
        <w:t>a</w:t>
      </w:r>
      <w:r>
        <w:rPr>
          <w:rFonts w:hint="eastAsia"/>
          <w:lang w:eastAsia="zh-CN"/>
        </w:rPr>
        <w:t xml:space="preserve"> shared satellite NG-RAN and within the coverage of </w:t>
      </w:r>
      <w:r>
        <w:rPr>
          <w:lang w:eastAsia="zh-CN"/>
        </w:rPr>
        <w:t>terrestrial</w:t>
      </w:r>
      <w:r>
        <w:rPr>
          <w:rFonts w:hint="eastAsia"/>
          <w:lang w:eastAsia="zh-CN"/>
        </w:rPr>
        <w:t xml:space="preserve"> NG-RANs.</w:t>
      </w:r>
    </w:p>
    <w:p w14:paraId="56950FCB"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2F8BC5B3"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202C2D89"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59DB9B83"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071FBC81" w14:textId="77777777" w:rsidR="00DC1D50" w:rsidRDefault="00DC1D50" w:rsidP="00DC1D50">
      <w:pPr>
        <w:rPr>
          <w:lang w:val="en-US"/>
        </w:rPr>
      </w:pPr>
      <w:r w:rsidRPr="00090AB0">
        <w:rPr>
          <w:lang w:val="en-US"/>
        </w:rPr>
        <w:t xml:space="preserve">The </w:t>
      </w:r>
      <w:r w:rsidRPr="00090AB0">
        <w:rPr>
          <w:rFonts w:hint="eastAsia"/>
          <w:lang w:val="en-US"/>
        </w:rPr>
        <w:t>5G</w:t>
      </w:r>
      <w:r w:rsidRPr="00090AB0">
        <w:rPr>
          <w:lang w:val="en-US"/>
        </w:rPr>
        <w:t xml:space="preserve"> </w:t>
      </w:r>
      <w:r>
        <w:rPr>
          <w:lang w:val="en-US"/>
        </w:rPr>
        <w:t>network</w:t>
      </w:r>
      <w:r w:rsidRPr="00090AB0">
        <w:rPr>
          <w:lang w:val="en-US"/>
        </w:rPr>
        <w:t xml:space="preserve"> shall be able to </w:t>
      </w:r>
      <w:r w:rsidRPr="00090AB0">
        <w:rPr>
          <w:rFonts w:hint="eastAsia"/>
          <w:lang w:val="en-US"/>
        </w:rPr>
        <w:t xml:space="preserve">enable Indirect </w:t>
      </w:r>
      <w:r w:rsidRPr="00090AB0">
        <w:rPr>
          <w:lang w:val="en-US"/>
        </w:rPr>
        <w:t>Network</w:t>
      </w:r>
      <w:r w:rsidRPr="00090AB0">
        <w:rPr>
          <w:rFonts w:hint="eastAsia"/>
          <w:lang w:val="en-US"/>
        </w:rPr>
        <w:t xml:space="preserve"> Sharing</w:t>
      </w:r>
      <w:r w:rsidRPr="00090AB0">
        <w:rPr>
          <w:lang w:val="en-US"/>
        </w:rPr>
        <w:t xml:space="preserve"> </w:t>
      </w:r>
      <w:r w:rsidRPr="00090AB0">
        <w:rPr>
          <w:rFonts w:hint="eastAsia"/>
          <w:lang w:val="en-US"/>
        </w:rPr>
        <w:t>only when the</w:t>
      </w:r>
      <w:r w:rsidRPr="00090AB0">
        <w:rPr>
          <w:lang w:val="en-US"/>
        </w:rPr>
        <w:t xml:space="preserve"> Disaster Condition applies</w:t>
      </w:r>
      <w:r w:rsidRPr="00090AB0">
        <w:rPr>
          <w:rFonts w:hint="eastAsia"/>
          <w:lang w:val="en-US"/>
        </w:rPr>
        <w:t xml:space="preserve"> in a specific area</w:t>
      </w:r>
      <w:r>
        <w:rPr>
          <w:lang w:val="en-US"/>
        </w:rPr>
        <w:t xml:space="preserve"> </w:t>
      </w:r>
      <w:r>
        <w:rPr>
          <w:lang w:eastAsia="zh-CN"/>
        </w:rPr>
        <w:t>and disable it when no longer applicable</w:t>
      </w:r>
      <w:r w:rsidRPr="00090AB0">
        <w:rPr>
          <w:lang w:val="en-US"/>
        </w:rPr>
        <w:t>.</w:t>
      </w:r>
    </w:p>
    <w:p w14:paraId="678F49EC" w14:textId="11FD27BD" w:rsidR="00DC1D50" w:rsidRPr="00090AB0" w:rsidRDefault="00837B6B" w:rsidP="00DC1D50">
      <w:pPr>
        <w:pStyle w:val="NO"/>
      </w:pPr>
      <w:r w:rsidRPr="00090AB0">
        <w:rPr>
          <w:rFonts w:hint="eastAsia"/>
        </w:rPr>
        <w:t xml:space="preserve">NOTE </w:t>
      </w:r>
      <w:r>
        <w:t>7</w:t>
      </w:r>
      <w:r w:rsidRPr="00090AB0">
        <w:rPr>
          <w:rFonts w:hint="eastAsia"/>
        </w:rPr>
        <w:t>:</w:t>
      </w:r>
      <w:r>
        <w:rPr>
          <w:rFonts w:hint="eastAsia"/>
        </w:rPr>
        <w:tab/>
      </w:r>
      <w:r w:rsidR="00DC1D50" w:rsidRPr="00090AB0">
        <w:rPr>
          <w:rFonts w:hint="eastAsia"/>
        </w:rPr>
        <w:t xml:space="preserve">It is assumed operators can have sharing agreement for </w:t>
      </w:r>
      <w:r w:rsidR="00DC1D50">
        <w:rPr>
          <w:rFonts w:hint="eastAsia"/>
          <w:lang w:eastAsia="zh-CN"/>
        </w:rPr>
        <w:t>D</w:t>
      </w:r>
      <w:r w:rsidR="00DC1D50" w:rsidRPr="00090AB0">
        <w:rPr>
          <w:rFonts w:hint="eastAsia"/>
        </w:rPr>
        <w:t xml:space="preserve">isaster </w:t>
      </w:r>
      <w:r w:rsidR="00DC1D50">
        <w:rPr>
          <w:rFonts w:hint="eastAsia"/>
          <w:lang w:eastAsia="zh-CN"/>
        </w:rPr>
        <w:t>C</w:t>
      </w:r>
      <w:r w:rsidR="00DC1D50" w:rsidRPr="00090AB0">
        <w:rPr>
          <w:rFonts w:hint="eastAsia"/>
        </w:rPr>
        <w:t>ondition in the area.</w:t>
      </w:r>
    </w:p>
    <w:p w14:paraId="7F13D140" w14:textId="2DDF03BA" w:rsidR="00DC1D50" w:rsidRPr="0095720B" w:rsidRDefault="00837B6B" w:rsidP="00DC1D50">
      <w:pPr>
        <w:pStyle w:val="NO"/>
      </w:pPr>
      <w:r w:rsidRPr="0095720B">
        <w:rPr>
          <w:rFonts w:hint="eastAsia"/>
        </w:rPr>
        <w:t xml:space="preserve">NOTE </w:t>
      </w:r>
      <w:r>
        <w:t>8</w:t>
      </w:r>
      <w:r w:rsidRPr="0095720B">
        <w:rPr>
          <w:rFonts w:hint="eastAsia"/>
        </w:rPr>
        <w:t>:</w:t>
      </w:r>
      <w:r>
        <w:rPr>
          <w:rFonts w:hint="eastAsia"/>
        </w:rPr>
        <w:tab/>
      </w:r>
      <w:r w:rsidR="00DC1D50" w:rsidRPr="0095720B">
        <w:rPr>
          <w:rFonts w:hint="eastAsia"/>
        </w:rPr>
        <w:t xml:space="preserve">It is assumed that during a </w:t>
      </w:r>
      <w:r w:rsidR="00DC1D50">
        <w:rPr>
          <w:rFonts w:hint="eastAsia"/>
          <w:lang w:eastAsia="zh-CN"/>
        </w:rPr>
        <w:t>D</w:t>
      </w:r>
      <w:r w:rsidR="00DC1D50" w:rsidRPr="0095720B">
        <w:rPr>
          <w:rFonts w:hint="eastAsia"/>
        </w:rPr>
        <w:t xml:space="preserve">isaster </w:t>
      </w:r>
      <w:r w:rsidR="00DC1D50">
        <w:rPr>
          <w:rFonts w:hint="eastAsia"/>
          <w:lang w:eastAsia="zh-CN"/>
        </w:rPr>
        <w:t>C</w:t>
      </w:r>
      <w:r w:rsidR="00DC1D50" w:rsidRPr="0095720B">
        <w:rPr>
          <w:rFonts w:hint="eastAsia"/>
        </w:rPr>
        <w:t xml:space="preserve">ondition, </w:t>
      </w:r>
      <w:r w:rsidR="00DC1D50" w:rsidRPr="0095720B">
        <w:t>previous</w:t>
      </w:r>
      <w:r w:rsidR="00DC1D50" w:rsidRPr="0095720B">
        <w:rPr>
          <w:rFonts w:hint="eastAsia"/>
        </w:rPr>
        <w:t xml:space="preserve"> network communication is temporarily disabled.</w:t>
      </w:r>
    </w:p>
    <w:p w14:paraId="364F8162" w14:textId="77777777" w:rsidR="00DC1D50" w:rsidRPr="008A1472" w:rsidRDefault="00DC1D50" w:rsidP="00DC1D50">
      <w:pPr>
        <w:rPr>
          <w:rFonts w:eastAsia="Malgun Gothic"/>
          <w:lang w:eastAsia="ko-KR"/>
        </w:rPr>
      </w:pPr>
      <w:r w:rsidRPr="008A1472">
        <w:rPr>
          <w:rFonts w:eastAsia="Malgun Gothic"/>
          <w:lang w:eastAsia="ko-KR"/>
        </w:rPr>
        <w:lastRenderedPageBreak/>
        <w:t xml:space="preserve">The </w:t>
      </w:r>
      <w:r>
        <w:rPr>
          <w:rFonts w:hint="eastAsia"/>
          <w:lang w:eastAsia="zh-CN"/>
        </w:rPr>
        <w:t>5G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provide </w:t>
      </w:r>
      <w:r w:rsidRPr="008A1472">
        <w:rPr>
          <w:rFonts w:hint="eastAsia"/>
          <w:lang w:eastAsia="zh-CN"/>
        </w:rPr>
        <w:t>a</w:t>
      </w:r>
      <w:r w:rsidRPr="008A1472">
        <w:rPr>
          <w:rFonts w:eastAsia="Malgun Gothic"/>
          <w:lang w:eastAsia="ko-KR"/>
        </w:rPr>
        <w:t xml:space="preserve"> means for </w:t>
      </w:r>
      <w:r w:rsidRPr="008A1472">
        <w:rPr>
          <w:rFonts w:hint="eastAsia"/>
          <w:lang w:eastAsia="zh-CN"/>
        </w:rPr>
        <w:t xml:space="preserve">a UE to </w:t>
      </w:r>
      <w:r>
        <w:rPr>
          <w:rFonts w:hint="eastAsia"/>
          <w:lang w:eastAsia="zh-CN"/>
        </w:rPr>
        <w:t>return to</w:t>
      </w:r>
      <w:r w:rsidRPr="008A1472">
        <w:rPr>
          <w:rFonts w:hint="eastAsia"/>
          <w:lang w:eastAsia="zh-CN"/>
        </w:rPr>
        <w:t xml:space="preserve"> </w:t>
      </w:r>
      <w:r>
        <w:t>the PLMN used prior to</w:t>
      </w:r>
      <w:r>
        <w:rPr>
          <w:rFonts w:hint="eastAsia"/>
          <w:lang w:eastAsia="zh-CN"/>
        </w:rPr>
        <w:t xml:space="preserve"> Indirect Network Sharing</w:t>
      </w:r>
      <w:r w:rsidRPr="008A1472">
        <w:rPr>
          <w:rFonts w:hint="eastAsia"/>
          <w:lang w:eastAsia="zh-CN"/>
        </w:rPr>
        <w:t>, when</w:t>
      </w:r>
      <w:r w:rsidRPr="008A1472">
        <w:rPr>
          <w:rFonts w:eastAsia="Malgun Gothic"/>
          <w:lang w:eastAsia="ko-KR"/>
        </w:rPr>
        <w:t xml:space="preserve"> a Disaster Condition is no longer applicable.</w:t>
      </w:r>
    </w:p>
    <w:p w14:paraId="23234D44" w14:textId="6406DC67" w:rsidR="00DC1D50" w:rsidRDefault="00DC1D50" w:rsidP="00DC1D50">
      <w:pPr>
        <w:rPr>
          <w:rFonts w:eastAsia="Malgun Gothic"/>
          <w:lang w:eastAsia="ko-KR"/>
        </w:rPr>
      </w:pPr>
    </w:p>
    <w:p w14:paraId="1C57FA2E" w14:textId="77777777" w:rsidR="006076D3" w:rsidRDefault="00517C15" w:rsidP="006076D3">
      <w:pPr>
        <w:pStyle w:val="Heading2"/>
        <w:rPr>
          <w:lang w:eastAsia="ja-JP"/>
        </w:rPr>
      </w:pPr>
      <w:bookmarkStart w:id="526" w:name="_Toc210399605"/>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76256D55" w14:textId="77777777" w:rsidR="00517C15" w:rsidRPr="00503CE8" w:rsidRDefault="00517C15" w:rsidP="00212EE0">
      <w:pPr>
        <w:pStyle w:val="Heading3"/>
      </w:pPr>
      <w:bookmarkStart w:id="531" w:name="_Toc210399606"/>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14E03FA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9F7BBF7"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2FF2F70E"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16FCA589" w14:textId="77777777"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5673D40"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10399607"/>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14A5C134"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10399608"/>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35F1B298"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145D4EBB" w14:textId="77777777"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5AA229C8"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whether or not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1A29D34C"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19BC4D4" w14:textId="77777777"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5FDAD806"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699E444E" w14:textId="46CCEDFE" w:rsidR="002C1EC3" w:rsidRDefault="002C1EC3" w:rsidP="002C1EC3">
      <w:pPr>
        <w:pStyle w:val="NO"/>
        <w:rPr>
          <w:lang w:eastAsia="ja-JP"/>
        </w:rPr>
      </w:pPr>
      <w:r w:rsidRPr="002C1EC3">
        <w:rPr>
          <w:lang w:eastAsia="ja-JP"/>
        </w:rPr>
        <w:t>NOTE 1:</w:t>
      </w:r>
      <w:r w:rsidRPr="002C1EC3">
        <w:rPr>
          <w:lang w:eastAsia="ja-JP"/>
        </w:rPr>
        <w:tab/>
      </w:r>
      <w:r w:rsidR="00837B6B">
        <w:rPr>
          <w:lang w:eastAsia="ja-JP"/>
        </w:rPr>
        <w:t>"</w:t>
      </w:r>
      <w:r w:rsidRPr="002C1EC3">
        <w:rPr>
          <w:lang w:eastAsia="ja-JP"/>
        </w:rPr>
        <w:t>new session request</w:t>
      </w:r>
      <w:r w:rsidR="00837B6B">
        <w:rPr>
          <w:lang w:eastAsia="ja-JP"/>
        </w:rPr>
        <w:t>"</w:t>
      </w:r>
      <w:r w:rsidRPr="002C1EC3">
        <w:rPr>
          <w:lang w:eastAsia="ja-JP"/>
        </w:rPr>
        <w:t xml:space="preserve">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77AF5447"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1C410FDF"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70A9D08" w14:textId="77777777" w:rsidR="002C1EC3" w:rsidRPr="002C1EC3" w:rsidRDefault="002C1EC3" w:rsidP="002C1EC3">
      <w:pPr>
        <w:rPr>
          <w:lang w:eastAsia="ja-JP"/>
        </w:rPr>
      </w:pPr>
      <w:r w:rsidRPr="002C1EC3">
        <w:rPr>
          <w:lang w:eastAsia="ja-JP"/>
        </w:rPr>
        <w:lastRenderedPageBreak/>
        <w:t>The unified access control framework shall be applicable to inbound roamers to a PLMN.</w:t>
      </w:r>
    </w:p>
    <w:p w14:paraId="3D36E62B" w14:textId="77777777" w:rsidR="002C1EC3" w:rsidRDefault="002C1EC3" w:rsidP="002C1EC3">
      <w:pPr>
        <w:rPr>
          <w:lang w:eastAsia="ja-JP"/>
        </w:rPr>
      </w:pPr>
      <w:r w:rsidRPr="002C1EC3">
        <w:rPr>
          <w:lang w:eastAsia="ja-JP"/>
        </w:rPr>
        <w:t>The serving PLMN should be able to provide the definition of operator-defined Access Categories to the UE.</w:t>
      </w:r>
    </w:p>
    <w:p w14:paraId="7E28C42D"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10399609"/>
      <w:r w:rsidRPr="00254DD6">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7CFAFA44"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B0D18E5" w14:textId="77777777" w:rsidTr="00493489">
        <w:trPr>
          <w:jc w:val="center"/>
        </w:trPr>
        <w:tc>
          <w:tcPr>
            <w:tcW w:w="2127" w:type="dxa"/>
            <w:tcBorders>
              <w:top w:val="single" w:sz="12" w:space="0" w:color="auto"/>
              <w:bottom w:val="single" w:sz="12" w:space="0" w:color="auto"/>
            </w:tcBorders>
          </w:tcPr>
          <w:p w14:paraId="435FEFB9"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527C7122"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416EF51B" w14:textId="77777777" w:rsidTr="00493489">
        <w:trPr>
          <w:jc w:val="center"/>
        </w:trPr>
        <w:tc>
          <w:tcPr>
            <w:tcW w:w="2127" w:type="dxa"/>
            <w:tcBorders>
              <w:top w:val="single" w:sz="12" w:space="0" w:color="auto"/>
            </w:tcBorders>
          </w:tcPr>
          <w:p w14:paraId="1080C01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3656F7D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58B23902" w14:textId="77777777" w:rsidTr="00493489">
        <w:trPr>
          <w:jc w:val="center"/>
        </w:trPr>
        <w:tc>
          <w:tcPr>
            <w:tcW w:w="2127" w:type="dxa"/>
          </w:tcPr>
          <w:p w14:paraId="58BDEC44"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091DD648"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1B55FEAC" w14:textId="77777777" w:rsidTr="00493489">
        <w:trPr>
          <w:jc w:val="center"/>
        </w:trPr>
        <w:tc>
          <w:tcPr>
            <w:tcW w:w="2127" w:type="dxa"/>
          </w:tcPr>
          <w:p w14:paraId="4841EC0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24097EE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650235A8" w14:textId="77777777" w:rsidTr="00EE6F10">
        <w:trPr>
          <w:jc w:val="center"/>
        </w:trPr>
        <w:tc>
          <w:tcPr>
            <w:tcW w:w="2127" w:type="dxa"/>
          </w:tcPr>
          <w:p w14:paraId="4D17BA0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2248FC42"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44F6AE23" w14:textId="77777777" w:rsidTr="00493489">
        <w:trPr>
          <w:jc w:val="center"/>
        </w:trPr>
        <w:tc>
          <w:tcPr>
            <w:tcW w:w="2127" w:type="dxa"/>
          </w:tcPr>
          <w:p w14:paraId="20D16B63"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1D118A6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75CD241B" w14:textId="77777777" w:rsidTr="00493489">
        <w:trPr>
          <w:trHeight w:val="252"/>
          <w:jc w:val="center"/>
        </w:trPr>
        <w:tc>
          <w:tcPr>
            <w:tcW w:w="2127" w:type="dxa"/>
          </w:tcPr>
          <w:p w14:paraId="46835B11"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384979A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3FD87BB6" w14:textId="77777777" w:rsidTr="00493489">
        <w:trPr>
          <w:jc w:val="center"/>
        </w:trPr>
        <w:tc>
          <w:tcPr>
            <w:tcW w:w="2127" w:type="dxa"/>
          </w:tcPr>
          <w:p w14:paraId="59EF063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41CF1153"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7D7FBB55" w14:textId="77777777" w:rsidTr="00493489">
        <w:trPr>
          <w:jc w:val="center"/>
        </w:trPr>
        <w:tc>
          <w:tcPr>
            <w:tcW w:w="2127" w:type="dxa"/>
          </w:tcPr>
          <w:p w14:paraId="6F0ED7C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7798F6B"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CBC1086" w14:textId="77777777" w:rsidTr="00493489">
        <w:trPr>
          <w:jc w:val="center"/>
        </w:trPr>
        <w:tc>
          <w:tcPr>
            <w:tcW w:w="2127" w:type="dxa"/>
          </w:tcPr>
          <w:p w14:paraId="2842A650"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FF31D6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2B3A3F64" w14:textId="77777777" w:rsidTr="00493489">
        <w:trPr>
          <w:jc w:val="center"/>
        </w:trPr>
        <w:tc>
          <w:tcPr>
            <w:tcW w:w="2127" w:type="dxa"/>
          </w:tcPr>
          <w:p w14:paraId="65D2B42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5F5717D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44580BD2" w14:textId="77777777" w:rsidTr="00493489">
        <w:trPr>
          <w:jc w:val="center"/>
        </w:trPr>
        <w:tc>
          <w:tcPr>
            <w:tcW w:w="8888" w:type="dxa"/>
            <w:gridSpan w:val="2"/>
          </w:tcPr>
          <w:p w14:paraId="749EA037"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0475435D"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21A5F11F"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61FFDC9"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00CA3E40" w14:textId="77777777" w:rsidR="002C1EC3" w:rsidRDefault="002C1EC3" w:rsidP="002C1EC3">
      <w:pPr>
        <w:rPr>
          <w:lang w:eastAsia="ja-JP"/>
        </w:rPr>
      </w:pPr>
    </w:p>
    <w:p w14:paraId="69C2D13F" w14:textId="77777777" w:rsidR="002C1EC3" w:rsidRPr="004E5FCE" w:rsidRDefault="002C1EC3" w:rsidP="002C1EC3">
      <w:pPr>
        <w:rPr>
          <w:lang w:eastAsia="ja-JP"/>
        </w:rPr>
      </w:pPr>
      <w:r>
        <w:rPr>
          <w:lang w:eastAsia="ja-JP"/>
        </w:rPr>
        <w:t>Any number of these Access Identities may be barred at any one time.</w:t>
      </w:r>
    </w:p>
    <w:p w14:paraId="71E26056"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10399610"/>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1496B19D" w14:textId="77777777" w:rsidR="002C1EC3" w:rsidRPr="00B96340" w:rsidRDefault="002C1EC3" w:rsidP="002C1EC3">
      <w:pPr>
        <w:rPr>
          <w:lang w:eastAsia="ja-JP"/>
        </w:rPr>
      </w:pPr>
    </w:p>
    <w:p w14:paraId="74289CF0" w14:textId="77777777" w:rsidR="002C1EC3" w:rsidRPr="00E87C14" w:rsidRDefault="002C1EC3" w:rsidP="00134BA6">
      <w:pPr>
        <w:pStyle w:val="TH"/>
        <w:rPr>
          <w:lang w:eastAsia="ja-JP"/>
        </w:rPr>
      </w:pPr>
      <w:r w:rsidRPr="00E87C14">
        <w:rPr>
          <w:lang w:eastAsia="ja-JP"/>
        </w:rPr>
        <w:lastRenderedPageBreak/>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2581412F" w14:textId="77777777" w:rsidTr="00493489">
        <w:tc>
          <w:tcPr>
            <w:tcW w:w="1701" w:type="dxa"/>
            <w:tcBorders>
              <w:top w:val="single" w:sz="12" w:space="0" w:color="auto"/>
              <w:bottom w:val="single" w:sz="12" w:space="0" w:color="auto"/>
            </w:tcBorders>
          </w:tcPr>
          <w:p w14:paraId="55199946"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5219F6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4910D326"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5F323FFD" w14:textId="77777777" w:rsidTr="00493489">
        <w:tc>
          <w:tcPr>
            <w:tcW w:w="1701" w:type="dxa"/>
            <w:tcBorders>
              <w:top w:val="single" w:sz="12" w:space="0" w:color="auto"/>
            </w:tcBorders>
          </w:tcPr>
          <w:p w14:paraId="6AAE5C8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E20603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7B17E82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4D4ED2D7" w14:textId="77777777" w:rsidTr="00493489">
        <w:tc>
          <w:tcPr>
            <w:tcW w:w="1701" w:type="dxa"/>
          </w:tcPr>
          <w:p w14:paraId="25CDB7AF"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600C8831"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5BD1B4EA"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17164B2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3D5817B" w14:textId="77777777" w:rsidTr="00493489">
        <w:tc>
          <w:tcPr>
            <w:tcW w:w="1701" w:type="dxa"/>
          </w:tcPr>
          <w:p w14:paraId="63FB659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3E75F3E7"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4E1AC3C7"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2CD4897D" w14:textId="77777777" w:rsidTr="00493489">
        <w:tc>
          <w:tcPr>
            <w:tcW w:w="1701" w:type="dxa"/>
          </w:tcPr>
          <w:p w14:paraId="60D543DE"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709982F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C4276C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1811BBF1" w14:textId="77777777" w:rsidTr="00493489">
        <w:tc>
          <w:tcPr>
            <w:tcW w:w="1701" w:type="dxa"/>
          </w:tcPr>
          <w:p w14:paraId="70AB534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7A6C6F2"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542B315E"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63307CF4" w14:textId="77777777" w:rsidTr="00493489">
        <w:tc>
          <w:tcPr>
            <w:tcW w:w="1701" w:type="dxa"/>
          </w:tcPr>
          <w:p w14:paraId="7B63C964"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3E31EE0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1C8631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52EEC947" w14:textId="77777777" w:rsidTr="00493489">
        <w:tc>
          <w:tcPr>
            <w:tcW w:w="1701" w:type="dxa"/>
          </w:tcPr>
          <w:p w14:paraId="5636786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02B6DAFF"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3BFC239B"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3F9398BF" w14:textId="77777777" w:rsidTr="00493489">
        <w:tc>
          <w:tcPr>
            <w:tcW w:w="1701" w:type="dxa"/>
          </w:tcPr>
          <w:p w14:paraId="2DAC7CB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4D393CB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27DC0AB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E9085C4" w14:textId="77777777" w:rsidTr="008C2F50">
        <w:tc>
          <w:tcPr>
            <w:tcW w:w="1701" w:type="dxa"/>
          </w:tcPr>
          <w:p w14:paraId="1C57ACCF"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6A8D375F"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6921DDD"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735C2B3" w14:textId="77777777" w:rsidTr="008C2F50">
        <w:tc>
          <w:tcPr>
            <w:tcW w:w="1701" w:type="dxa"/>
          </w:tcPr>
          <w:p w14:paraId="3968B248"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008C3439"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1DBC2DCD"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119D8332" w14:textId="77777777" w:rsidTr="008C2F50">
        <w:tc>
          <w:tcPr>
            <w:tcW w:w="1701" w:type="dxa"/>
          </w:tcPr>
          <w:p w14:paraId="447B3F55"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7396A0F"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A6948D"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53339937" w14:textId="77777777" w:rsidTr="00493489">
        <w:tc>
          <w:tcPr>
            <w:tcW w:w="1701" w:type="dxa"/>
          </w:tcPr>
          <w:p w14:paraId="62BEE1D1"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4FE9ED4C"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5C416103"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16D52B27" w14:textId="77777777" w:rsidTr="00493489">
        <w:tc>
          <w:tcPr>
            <w:tcW w:w="1701" w:type="dxa"/>
            <w:tcBorders>
              <w:bottom w:val="single" w:sz="12" w:space="0" w:color="auto"/>
            </w:tcBorders>
          </w:tcPr>
          <w:p w14:paraId="7D89A6BF"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24CEF070"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31EAC6B0"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76AC0B7B" w14:textId="77777777" w:rsidTr="00493489">
        <w:tc>
          <w:tcPr>
            <w:tcW w:w="9498" w:type="dxa"/>
            <w:gridSpan w:val="3"/>
            <w:tcBorders>
              <w:top w:val="single" w:sz="12" w:space="0" w:color="auto"/>
            </w:tcBorders>
          </w:tcPr>
          <w:p w14:paraId="0AE52926"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14685034"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0D9939E"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3600B4C5"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5423AF06" w14:textId="6D53F778" w:rsidR="00797B96" w:rsidRDefault="00837B6B" w:rsidP="005F4A5B">
            <w:pPr>
              <w:keepNext/>
              <w:keepLines/>
              <w:spacing w:after="0"/>
              <w:ind w:left="851" w:hanging="851"/>
              <w:rPr>
                <w:rFonts w:ascii="Arial" w:hAnsi="Arial"/>
                <w:sz w:val="18"/>
                <w:lang w:eastAsia="ja-JP"/>
              </w:rPr>
            </w:pPr>
            <w:r w:rsidRPr="00565C4E">
              <w:rPr>
                <w:rFonts w:ascii="Arial" w:hAnsi="Arial"/>
                <w:sz w:val="18"/>
                <w:lang w:eastAsia="ja-JP"/>
              </w:rPr>
              <w:t>NOTE 5:</w:t>
            </w:r>
            <w:r>
              <w:rPr>
                <w:rFonts w:ascii="Arial" w:hAnsi="Arial"/>
                <w:sz w:val="18"/>
                <w:lang w:eastAsia="ja-JP"/>
              </w:rPr>
              <w:tab/>
            </w:r>
            <w:r w:rsidR="003E7A4C">
              <w:rPr>
                <w:rFonts w:ascii="Arial" w:hAnsi="Arial"/>
                <w:sz w:val="18"/>
                <w:lang w:eastAsia="ja-JP"/>
              </w:rPr>
              <w:tab/>
            </w:r>
            <w:r w:rsidR="005F4A5B" w:rsidRPr="00565C4E">
              <w:rPr>
                <w:rFonts w:ascii="Arial" w:hAnsi="Arial"/>
                <w:sz w:val="18"/>
                <w:lang w:eastAsia="ja-JP"/>
              </w:rPr>
              <w:t>Includes IMS registration related signalling, e.g. IMS initial registration, re-registration, and subscription refresh.</w:t>
            </w:r>
          </w:p>
          <w:p w14:paraId="77FE6D17" w14:textId="28D485DD" w:rsidR="002C1EC3" w:rsidRPr="00E87C14" w:rsidRDefault="00837B6B"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Pr>
                <w:rFonts w:ascii="Arial" w:hAnsi="Arial"/>
                <w:sz w:val="18"/>
                <w:lang w:eastAsia="ja-JP"/>
              </w:rPr>
              <w:t>6</w:t>
            </w:r>
            <w:r w:rsidRPr="000C0FA1">
              <w:rPr>
                <w:rFonts w:ascii="Arial" w:hAnsi="Arial"/>
                <w:sz w:val="18"/>
                <w:lang w:eastAsia="ja-JP"/>
              </w:rPr>
              <w:t>:</w:t>
            </w:r>
            <w:r>
              <w:rPr>
                <w:rFonts w:ascii="Arial" w:hAnsi="Arial"/>
                <w:sz w:val="18"/>
                <w:lang w:eastAsia="ja-JP"/>
              </w:rPr>
              <w:tab/>
            </w:r>
            <w:r w:rsidR="003E7A4C">
              <w:rPr>
                <w:rFonts w:ascii="Arial" w:hAnsi="Arial"/>
                <w:sz w:val="18"/>
                <w:lang w:eastAsia="ja-JP"/>
              </w:rPr>
              <w:tab/>
            </w:r>
            <w:r w:rsidR="00797B96" w:rsidRPr="000C0FA1">
              <w:rPr>
                <w:rFonts w:ascii="Arial" w:hAnsi="Arial"/>
                <w:sz w:val="18"/>
                <w:lang w:eastAsia="ja-JP"/>
              </w:rPr>
              <w:t>Applies to a</w:t>
            </w:r>
            <w:r w:rsidR="003E7A4C">
              <w:rPr>
                <w:rFonts w:ascii="Arial" w:hAnsi="Arial"/>
                <w:sz w:val="18"/>
                <w:lang w:eastAsia="ja-JP"/>
              </w:rPr>
              <w:t>ccess of a</w:t>
            </w:r>
            <w:r w:rsidR="00797B96" w:rsidRPr="000C0FA1">
              <w:rPr>
                <w:rFonts w:ascii="Arial" w:hAnsi="Arial"/>
                <w:sz w:val="18"/>
                <w:lang w:eastAsia="ja-JP"/>
              </w:rPr>
              <w:t xml:space="preserve"> NB-IoT</w:t>
            </w:r>
            <w:r w:rsidR="003E7A4C">
              <w:rPr>
                <w:rFonts w:ascii="Arial" w:hAnsi="Arial"/>
                <w:sz w:val="18"/>
                <w:lang w:eastAsia="ja-JP"/>
              </w:rPr>
              <w:t>-capable</w:t>
            </w:r>
            <w:r w:rsidR="00797B96" w:rsidRPr="000C0FA1">
              <w:rPr>
                <w:rFonts w:ascii="Arial" w:hAnsi="Arial"/>
                <w:sz w:val="18"/>
                <w:lang w:eastAsia="ja-JP"/>
              </w:rPr>
              <w:t xml:space="preserve"> UE</w:t>
            </w:r>
            <w:r w:rsidR="003E7A4C">
              <w:rPr>
                <w:rFonts w:ascii="Arial" w:hAnsi="Arial"/>
                <w:sz w:val="18"/>
                <w:lang w:eastAsia="ja-JP"/>
              </w:rPr>
              <w:t>to a</w:t>
            </w:r>
            <w:r w:rsidR="00797B96" w:rsidRPr="000C0FA1">
              <w:rPr>
                <w:rFonts w:ascii="Arial" w:hAnsi="Arial"/>
                <w:sz w:val="18"/>
                <w:lang w:eastAsia="ja-JP"/>
              </w:rPr>
              <w:t xml:space="preserve"> NB-IOT </w:t>
            </w:r>
            <w:r w:rsidR="003E7A4C">
              <w:rPr>
                <w:rFonts w:ascii="Arial" w:hAnsi="Arial"/>
                <w:sz w:val="18"/>
                <w:lang w:eastAsia="ja-JP"/>
              </w:rPr>
              <w:t xml:space="preserve">cell connected to </w:t>
            </w:r>
            <w:r w:rsidR="00797B96" w:rsidRPr="000C0FA1">
              <w:rPr>
                <w:rFonts w:ascii="Arial" w:hAnsi="Arial"/>
                <w:sz w:val="18"/>
                <w:lang w:eastAsia="ja-JP"/>
              </w:rPr>
              <w:t>5GC</w:t>
            </w:r>
            <w:r w:rsidR="003E7A4C">
              <w:rPr>
                <w:rFonts w:ascii="Arial" w:hAnsi="Arial"/>
                <w:sz w:val="18"/>
                <w:lang w:eastAsia="ja-JP"/>
              </w:rPr>
              <w:t xml:space="preserve"> when the UE is authorized to send exception data</w:t>
            </w:r>
            <w:r w:rsidR="00797B96" w:rsidRPr="000C0FA1">
              <w:rPr>
                <w:rFonts w:ascii="Arial" w:hAnsi="Arial"/>
                <w:sz w:val="18"/>
                <w:lang w:eastAsia="ja-JP"/>
              </w:rPr>
              <w:t>.</w:t>
            </w:r>
            <w:r w:rsidR="00797B96" w:rsidRPr="000C0FA1">
              <w:rPr>
                <w:rFonts w:ascii="Arial" w:hAnsi="Arial"/>
                <w:sz w:val="18"/>
                <w:lang w:eastAsia="ja-JP"/>
              </w:rPr>
              <w:br/>
            </w:r>
          </w:p>
        </w:tc>
      </w:tr>
    </w:tbl>
    <w:p w14:paraId="41415EE7" w14:textId="77777777" w:rsidR="002C1EC3" w:rsidRDefault="002C1EC3" w:rsidP="002C1EC3">
      <w:pPr>
        <w:rPr>
          <w:lang w:eastAsia="ja-JP"/>
        </w:rPr>
      </w:pPr>
    </w:p>
    <w:p w14:paraId="03E28915"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24B190D8"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B0E7A5F"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10399611"/>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0579686E"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10399612"/>
      <w:r>
        <w:rPr>
          <w:lang w:eastAsia="ja-JP"/>
        </w:rPr>
        <w:t>6.23.1</w:t>
      </w:r>
      <w:r>
        <w:rPr>
          <w:lang w:eastAsia="ja-JP"/>
        </w:rPr>
        <w:tab/>
        <w:t>Description</w:t>
      </w:r>
      <w:bookmarkEnd w:id="557"/>
      <w:bookmarkEnd w:id="558"/>
      <w:bookmarkEnd w:id="559"/>
      <w:bookmarkEnd w:id="560"/>
      <w:bookmarkEnd w:id="561"/>
      <w:r>
        <w:rPr>
          <w:lang w:eastAsia="ja-JP"/>
        </w:rPr>
        <w:t xml:space="preserve"> </w:t>
      </w:r>
    </w:p>
    <w:p w14:paraId="1DA7F63E" w14:textId="77777777" w:rsidR="00B27818" w:rsidRDefault="00B27818" w:rsidP="00B27818">
      <w:pPr>
        <w:rPr>
          <w:lang w:eastAsia="ja-JP"/>
        </w:rPr>
      </w:pPr>
      <w:r>
        <w:rPr>
          <w:lang w:eastAsia="ja-JP"/>
        </w:rPr>
        <w:t xml:space="preserve">The QoS requirements specified for particular </w:t>
      </w:r>
      <w:r w:rsidR="001038C2">
        <w:rPr>
          <w:lang w:eastAsia="ja-JP"/>
        </w:rPr>
        <w:t xml:space="preserve">services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w:t>
      </w:r>
      <w:r>
        <w:rPr>
          <w:lang w:eastAsia="ja-JP"/>
        </w:rPr>
        <w:lastRenderedPageBreak/>
        <w:t>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4F9E576E"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088CE590" w14:textId="77777777" w:rsidR="001038C2" w:rsidRDefault="001038C2" w:rsidP="001038C2">
      <w:pPr>
        <w:rPr>
          <w:lang w:eastAsia="de-DE"/>
        </w:rPr>
      </w:pPr>
      <w:r>
        <w:rPr>
          <w:lang w:eastAsia="de-DE"/>
        </w:rPr>
        <w:t>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in order to avoid significant operation and thus financial losses. To that end, automation devices and applications implement diagnosis and error-analysis algorithms, as well as predictive maintenance features.</w:t>
      </w:r>
    </w:p>
    <w:p w14:paraId="204F8D8C"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26F5EB3C" w14:textId="77777777" w:rsidR="001038C2" w:rsidRDefault="001038C2" w:rsidP="001038C2">
      <w:pPr>
        <w:rPr>
          <w:lang w:eastAsia="de-DE"/>
        </w:rPr>
      </w:pPr>
      <w:r>
        <w:rPr>
          <w:lang w:eastAsia="de-DE"/>
        </w:rPr>
        <w:t xml:space="preserve">QoS monitoring can be used for the following activities: </w:t>
      </w:r>
    </w:p>
    <w:p w14:paraId="434E1930" w14:textId="77777777" w:rsidR="001038C2" w:rsidRDefault="001038C2" w:rsidP="001038C2">
      <w:pPr>
        <w:pStyle w:val="B1"/>
        <w:rPr>
          <w:lang w:eastAsia="de-DE"/>
        </w:rPr>
      </w:pPr>
      <w:r>
        <w:rPr>
          <w:lang w:eastAsia="de-DE"/>
        </w:rPr>
        <w:t>-</w:t>
      </w:r>
      <w:r>
        <w:rPr>
          <w:lang w:eastAsia="de-DE"/>
        </w:rPr>
        <w:tab/>
        <w:t>assessing and assuring the dependability of network operation;</w:t>
      </w:r>
    </w:p>
    <w:p w14:paraId="26292FB7" w14:textId="77777777" w:rsidR="001038C2" w:rsidRDefault="001038C2" w:rsidP="001038C2">
      <w:pPr>
        <w:pStyle w:val="B1"/>
        <w:rPr>
          <w:lang w:eastAsia="de-DE"/>
        </w:rPr>
      </w:pPr>
      <w:r>
        <w:rPr>
          <w:lang w:eastAsia="de-DE"/>
        </w:rPr>
        <w:t>-</w:t>
      </w:r>
      <w:r>
        <w:rPr>
          <w:lang w:eastAsia="de-DE"/>
        </w:rPr>
        <w:tab/>
        <w:t>assessing and assuring the dependability of the communication services;</w:t>
      </w:r>
    </w:p>
    <w:p w14:paraId="15183AD4" w14:textId="77777777" w:rsidR="001038C2" w:rsidRDefault="001038C2" w:rsidP="001038C2">
      <w:pPr>
        <w:pStyle w:val="B1"/>
        <w:rPr>
          <w:lang w:eastAsia="de-DE"/>
        </w:rPr>
      </w:pPr>
      <w:r>
        <w:rPr>
          <w:lang w:eastAsia="de-DE"/>
        </w:rPr>
        <w:t>-</w:t>
      </w:r>
      <w:r>
        <w:rPr>
          <w:lang w:eastAsia="de-DE"/>
        </w:rPr>
        <w:tab/>
        <w:t>excluding particular communication errors;</w:t>
      </w:r>
    </w:p>
    <w:p w14:paraId="5D958518" w14:textId="77777777" w:rsidR="001038C2" w:rsidRDefault="001038C2" w:rsidP="001038C2">
      <w:pPr>
        <w:pStyle w:val="B1"/>
        <w:rPr>
          <w:lang w:eastAsia="de-DE"/>
        </w:rPr>
      </w:pPr>
      <w:r>
        <w:rPr>
          <w:lang w:eastAsia="de-DE"/>
        </w:rPr>
        <w:t>-</w:t>
      </w:r>
      <w:r>
        <w:rPr>
          <w:lang w:eastAsia="de-DE"/>
        </w:rPr>
        <w:tab/>
        <w:t>identifying communication errors;</w:t>
      </w:r>
    </w:p>
    <w:p w14:paraId="4C1FDEC2"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
    <w:p w14:paraId="7DB187AC" w14:textId="77777777" w:rsidR="00BE03F6" w:rsidRDefault="001038C2" w:rsidP="00861C0B">
      <w:pPr>
        <w:pStyle w:val="B1"/>
        <w:rPr>
          <w:lang w:eastAsia="de-DE"/>
        </w:rPr>
      </w:pPr>
      <w:r>
        <w:rPr>
          <w:lang w:eastAsia="de-DE"/>
        </w:rPr>
        <w:t>-</w:t>
      </w:r>
      <w:r>
        <w:rPr>
          <w:lang w:eastAsia="de-DE"/>
        </w:rPr>
        <w:tab/>
        <w:t>activation of application-related countermeasures.</w:t>
      </w:r>
    </w:p>
    <w:p w14:paraId="1EAED177"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33A67F00"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10399613"/>
      <w:r>
        <w:rPr>
          <w:lang w:eastAsia="ja-JP"/>
        </w:rPr>
        <w:t>6.23.2</w:t>
      </w:r>
      <w:r>
        <w:rPr>
          <w:lang w:eastAsia="ja-JP"/>
        </w:rPr>
        <w:tab/>
        <w:t>Requirements</w:t>
      </w:r>
      <w:bookmarkEnd w:id="562"/>
      <w:bookmarkEnd w:id="563"/>
      <w:bookmarkEnd w:id="564"/>
      <w:bookmarkEnd w:id="565"/>
      <w:bookmarkEnd w:id="566"/>
    </w:p>
    <w:p w14:paraId="1562E264"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0D93E36F"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7D88C946" w14:textId="77777777" w:rsidR="00BE03F6" w:rsidRDefault="00BE03F6" w:rsidP="00BE03F6">
      <w:pPr>
        <w:rPr>
          <w:lang w:eastAsia="ja-JP"/>
        </w:rPr>
      </w:pPr>
      <w:bookmarkStart w:id="567" w:name="_Hlk81208837"/>
      <w:r>
        <w:rPr>
          <w:lang w:eastAsia="ja-JP"/>
        </w:rPr>
        <w:t>The 5G system shall support combined QoS monitoring for a group of UEs.</w:t>
      </w:r>
    </w:p>
    <w:p w14:paraId="039E8C3A"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7476420B"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77D089F1"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48DCC3"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0449E236" w14:textId="77777777" w:rsidR="006A3F74" w:rsidRDefault="00B27818" w:rsidP="006A3F74">
      <w:pPr>
        <w:keepLines/>
        <w:rPr>
          <w:lang w:eastAsia="ja-JP"/>
        </w:rPr>
      </w:pPr>
      <w:r>
        <w:rPr>
          <w:lang w:eastAsia="ja-JP"/>
        </w:rPr>
        <w:t xml:space="preserve">The 5G system shall be able to log the history of the communication events. </w:t>
      </w:r>
    </w:p>
    <w:p w14:paraId="2177DC07"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0E40CB0B" w14:textId="77777777" w:rsidR="00B27818" w:rsidRDefault="00B27818" w:rsidP="00B27818">
      <w:pPr>
        <w:rPr>
          <w:lang w:eastAsia="ja-JP"/>
        </w:rPr>
      </w:pPr>
      <w:r>
        <w:rPr>
          <w:lang w:eastAsia="ja-JP"/>
        </w:rPr>
        <w:t>The 5G system shall support different levels of granularity for QoS monitoring (e.g. per flow or set of flows).</w:t>
      </w:r>
    </w:p>
    <w:p w14:paraId="66BA17F2"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0C358C8A" w14:textId="77777777" w:rsidR="00B27818" w:rsidRDefault="00B27818" w:rsidP="00B27818">
      <w:pPr>
        <w:rPr>
          <w:lang w:eastAsia="ja-JP"/>
        </w:rPr>
      </w:pPr>
      <w:r>
        <w:rPr>
          <w:lang w:eastAsia="ja-JP"/>
        </w:rPr>
        <w:lastRenderedPageBreak/>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7D5D33A4"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7B930C8A" w14:textId="7D65C502" w:rsidR="00BE03F6" w:rsidRDefault="00837B6B" w:rsidP="00BE03F6">
      <w:pPr>
        <w:pStyle w:val="NO"/>
        <w:rPr>
          <w:lang w:eastAsia="ja-JP"/>
        </w:rPr>
      </w:pPr>
      <w:r>
        <w:rPr>
          <w:lang w:eastAsia="ja-JP"/>
        </w:rPr>
        <w:t>NOTE 4:</w:t>
      </w:r>
      <w:r>
        <w:rPr>
          <w:lang w:eastAsia="ja-JP"/>
        </w:rPr>
        <w:tab/>
      </w:r>
      <w:r w:rsidR="00BE03F6">
        <w:rPr>
          <w:lang w:eastAsia="ja-JP"/>
        </w:rPr>
        <w:t>An example for a communication event is that the service bit rate</w:t>
      </w:r>
      <w:r w:rsidR="00B27818">
        <w:rPr>
          <w:lang w:eastAsia="ja-JP"/>
        </w:rPr>
        <w:t xml:space="preserve"> drops below a pre-defined threshold for QoS parameters</w:t>
      </w:r>
      <w:r w:rsidR="00BE03F6">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535514F9"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021284A1"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1B76C4BF"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366685F7"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62E3684"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05EE1B02"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1A8EBF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716569F1"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5A9E3F01"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03E3FE55"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CA0A4BF" w14:textId="77777777" w:rsidR="00871F40" w:rsidRDefault="00871F40" w:rsidP="00871F40">
      <w:r>
        <w:t>The 5G system shall provide a means by which an MNO informs a third party of network events (failure of network infrastructure affecting UEs in a particular area, etc.).</w:t>
      </w:r>
    </w:p>
    <w:p w14:paraId="19DD1120"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50E6B504"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DBB43BA" w14:textId="77777777" w:rsidR="00871F40" w:rsidRDefault="00871F40" w:rsidP="00871F40">
      <w:r>
        <w:t xml:space="preserve">The 5G system shall provide a mechanism for an authorised third party to report to an MNO service degradations, communication loss, and sustained connection loss. </w:t>
      </w:r>
    </w:p>
    <w:p w14:paraId="54221847"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B0A303D" w14:textId="77777777" w:rsidR="0082449A" w:rsidRDefault="00871F40" w:rsidP="0082449A">
      <w:pPr>
        <w:pStyle w:val="NO"/>
      </w:pPr>
      <w:r>
        <w:t xml:space="preserve">NOTE </w:t>
      </w:r>
      <w:r w:rsidR="00177E35">
        <w:t>10</w:t>
      </w:r>
      <w:r>
        <w:t>:</w:t>
      </w:r>
      <w:r>
        <w:tab/>
        <w:t>What the MNO does with such reports is out of scope of 3GPP.</w:t>
      </w:r>
    </w:p>
    <w:p w14:paraId="10E962D7" w14:textId="77777777" w:rsidR="0082449A" w:rsidRDefault="0082449A" w:rsidP="0082449A">
      <w:pPr>
        <w:rPr>
          <w:lang w:val="en-US" w:eastAsia="zh-CN"/>
        </w:rPr>
      </w:pPr>
      <w:r>
        <w:rPr>
          <w:lang w:val="en-US" w:eastAsia="zh-CN"/>
        </w:rPr>
        <w:t xml:space="preserve">Based on operator request,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64817AF1"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656492A"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4741B363" w14:textId="77777777" w:rsidR="00646FD1" w:rsidRDefault="00646FD1" w:rsidP="00646FD1">
      <w:bookmarkStart w:id="569" w:name="_Toc45387718"/>
      <w:bookmarkStart w:id="570" w:name="_Toc52638763"/>
      <w:bookmarkStart w:id="571" w:name="_Toc59116848"/>
      <w:bookmarkStart w:id="572" w:name="_Toc61885667"/>
      <w:r>
        <w:t>Subject to user consent, the 5G network shall provide suitable means for an authorized 3</w:t>
      </w:r>
      <w:r w:rsidRPr="00DE5828">
        <w:rPr>
          <w:vertAlign w:val="superscript"/>
        </w:rPr>
        <w:t>rd</w:t>
      </w:r>
      <w:r>
        <w:t xml:space="preserve"> party to provided E2E QoS parameters for a service.</w:t>
      </w:r>
    </w:p>
    <w:p w14:paraId="3E8BC2B8" w14:textId="77777777" w:rsidR="009110B7" w:rsidRDefault="009110B7" w:rsidP="00212EE0">
      <w:pPr>
        <w:pStyle w:val="Heading2"/>
        <w:rPr>
          <w:lang w:eastAsia="ja-JP"/>
        </w:rPr>
      </w:pPr>
      <w:bookmarkStart w:id="573" w:name="_Toc210399614"/>
      <w:r>
        <w:rPr>
          <w:lang w:eastAsia="ja-JP"/>
        </w:rPr>
        <w:lastRenderedPageBreak/>
        <w:t>6.24</w:t>
      </w:r>
      <w:r>
        <w:rPr>
          <w:lang w:eastAsia="ja-JP"/>
        </w:rPr>
        <w:tab/>
        <w:t>Ethernet transport services</w:t>
      </w:r>
      <w:bookmarkEnd w:id="569"/>
      <w:bookmarkEnd w:id="570"/>
      <w:bookmarkEnd w:id="571"/>
      <w:bookmarkEnd w:id="572"/>
      <w:bookmarkEnd w:id="573"/>
    </w:p>
    <w:p w14:paraId="12B9D9F3"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10399615"/>
      <w:r>
        <w:rPr>
          <w:lang w:eastAsia="ja-JP"/>
        </w:rPr>
        <w:t>6.24.1</w:t>
      </w:r>
      <w:r>
        <w:rPr>
          <w:lang w:eastAsia="ja-JP"/>
        </w:rPr>
        <w:tab/>
        <w:t>Description</w:t>
      </w:r>
      <w:bookmarkEnd w:id="574"/>
      <w:bookmarkEnd w:id="575"/>
      <w:bookmarkEnd w:id="576"/>
      <w:bookmarkEnd w:id="577"/>
      <w:bookmarkEnd w:id="578"/>
    </w:p>
    <w:p w14:paraId="7EEAEF3A"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15E88DDE"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10399616"/>
      <w:r>
        <w:rPr>
          <w:lang w:eastAsia="ja-JP"/>
        </w:rPr>
        <w:t>6.24.2</w:t>
      </w:r>
      <w:r>
        <w:rPr>
          <w:lang w:eastAsia="ja-JP"/>
        </w:rPr>
        <w:tab/>
        <w:t>Requirements</w:t>
      </w:r>
      <w:bookmarkEnd w:id="579"/>
      <w:bookmarkEnd w:id="580"/>
      <w:bookmarkEnd w:id="581"/>
      <w:bookmarkEnd w:id="582"/>
      <w:bookmarkEnd w:id="583"/>
    </w:p>
    <w:p w14:paraId="159732A0" w14:textId="77777777" w:rsidR="009110B7" w:rsidRDefault="009110B7" w:rsidP="009110B7">
      <w:pPr>
        <w:rPr>
          <w:lang w:eastAsia="ja-JP"/>
        </w:rPr>
      </w:pPr>
      <w:r>
        <w:rPr>
          <w:lang w:eastAsia="ja-JP"/>
        </w:rPr>
        <w:t>The 3GPP system shall be able to support an Ethernet transport service.</w:t>
      </w:r>
    </w:p>
    <w:p w14:paraId="647DE7B5"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4D2F04D0"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1FD87548"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4E181D3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0E2529C3"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2BFD776"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54B9977E" w14:textId="77777777" w:rsidR="009110B7" w:rsidRDefault="009110B7" w:rsidP="009110B7">
      <w:pPr>
        <w:rPr>
          <w:lang w:eastAsia="ja-JP"/>
        </w:rPr>
      </w:pPr>
      <w:r>
        <w:rPr>
          <w:lang w:eastAsia="ja-JP"/>
        </w:rPr>
        <w:t>The Ethernet transport service shall support the transport of Ethernet broadcast frames.</w:t>
      </w:r>
    </w:p>
    <w:p w14:paraId="6EF59D81"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5FA84ACF" w14:textId="77777777" w:rsidR="009110B7" w:rsidRDefault="009110B7" w:rsidP="009110B7">
      <w:pPr>
        <w:rPr>
          <w:lang w:eastAsia="ja-JP"/>
        </w:rPr>
      </w:pPr>
      <w:r>
        <w:rPr>
          <w:lang w:eastAsia="ja-JP"/>
        </w:rPr>
        <w:t>The Ethernet transport service shall support traffic filtering and prioritization based on Ethertype (including multiple Ethertypes in double tagging)</w:t>
      </w:r>
      <w:r w:rsidR="001B3485">
        <w:rPr>
          <w:lang w:eastAsia="ja-JP"/>
        </w:rPr>
        <w:t>.</w:t>
      </w:r>
    </w:p>
    <w:p w14:paraId="564AC53C"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0D7D6711"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1EE7A99B"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10399617"/>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38625C27"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10399618"/>
      <w:r>
        <w:t>6.25</w:t>
      </w:r>
      <w:r w:rsidRPr="00E23DE8">
        <w:t xml:space="preserve">.1 </w:t>
      </w:r>
      <w:r w:rsidRPr="00E23DE8">
        <w:tab/>
        <w:t>Description</w:t>
      </w:r>
      <w:bookmarkEnd w:id="589"/>
      <w:bookmarkEnd w:id="590"/>
      <w:bookmarkEnd w:id="591"/>
      <w:bookmarkEnd w:id="592"/>
      <w:bookmarkEnd w:id="593"/>
    </w:p>
    <w:p w14:paraId="30760A87"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3B7EA606"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4B40AE0" w14:textId="77777777" w:rsidR="009B6C23" w:rsidRPr="00E23DE8" w:rsidRDefault="009B6C23" w:rsidP="009B6C23">
      <w:pPr>
        <w:rPr>
          <w:lang w:eastAsia="ko-KR"/>
        </w:rPr>
      </w:pPr>
      <w:r>
        <w:rPr>
          <w:lang w:eastAsia="ko-KR"/>
        </w:rPr>
        <w:lastRenderedPageBreak/>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0A11ECEC"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10399619"/>
      <w:r>
        <w:t>6.25</w:t>
      </w:r>
      <w:r w:rsidRPr="00E23DE8">
        <w:t xml:space="preserve">.2 </w:t>
      </w:r>
      <w:r w:rsidRPr="00E23DE8">
        <w:tab/>
        <w:t>Requirements</w:t>
      </w:r>
      <w:bookmarkEnd w:id="594"/>
      <w:bookmarkEnd w:id="595"/>
      <w:bookmarkEnd w:id="596"/>
      <w:bookmarkEnd w:id="597"/>
      <w:bookmarkEnd w:id="598"/>
    </w:p>
    <w:p w14:paraId="6CBAE064" w14:textId="77777777" w:rsidR="00802261" w:rsidRPr="00E23DE8" w:rsidRDefault="00802261" w:rsidP="00802261">
      <w:pPr>
        <w:rPr>
          <w:lang w:eastAsia="ko-KR"/>
        </w:rPr>
      </w:pPr>
      <w:r w:rsidRPr="00E23DE8">
        <w:rPr>
          <w:lang w:eastAsia="ko-KR"/>
        </w:rPr>
        <w:t>The 5G system shall support non-public networks.</w:t>
      </w:r>
    </w:p>
    <w:p w14:paraId="583F412E"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0DB46E6F"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5DFD614E"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5C8AC407"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528F2073" w14:textId="77777777" w:rsidR="00802261" w:rsidRPr="000F5CB8" w:rsidRDefault="00802261" w:rsidP="00802261">
      <w:pPr>
        <w:pStyle w:val="B1"/>
        <w:rPr>
          <w:lang w:eastAsia="ko-KR"/>
        </w:rPr>
      </w:pPr>
      <w:r w:rsidRPr="000F5CB8">
        <w:rPr>
          <w:lang w:eastAsia="ko-KR"/>
        </w:rPr>
        <w:t>- access to subscribed PLMN services via the non-public network;</w:t>
      </w:r>
    </w:p>
    <w:p w14:paraId="57DCC8CC"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subscribed PLMN services between a non-public network and a PLMN;</w:t>
      </w:r>
    </w:p>
    <w:p w14:paraId="4C101EF6" w14:textId="77777777" w:rsidR="00802261" w:rsidRPr="000F5CB8" w:rsidRDefault="00802261" w:rsidP="00802261">
      <w:pPr>
        <w:pStyle w:val="B1"/>
        <w:rPr>
          <w:lang w:eastAsia="ko-KR"/>
        </w:rPr>
      </w:pPr>
      <w:r w:rsidRPr="000F5CB8">
        <w:rPr>
          <w:lang w:eastAsia="ko-KR"/>
        </w:rPr>
        <w:t>- access to selected non-public network services via a PLMN;</w:t>
      </w:r>
    </w:p>
    <w:p w14:paraId="2180AFF1"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60EA6B98"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1C2E8528"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3FB70854"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BC74C37"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57C3C1AE" w14:textId="77777777" w:rsidR="00802261" w:rsidRPr="000F5CB8" w:rsidRDefault="00802261" w:rsidP="00802261">
      <w:pPr>
        <w:pStyle w:val="NO"/>
        <w:rPr>
          <w:lang w:val="en-US"/>
        </w:rPr>
      </w:pPr>
      <w:r w:rsidRPr="000F5CB8">
        <w:t>NOTE:</w:t>
      </w:r>
      <w:r w:rsidRPr="000F5CB8">
        <w:tab/>
      </w:r>
      <w:r w:rsidRPr="000F5CB8">
        <w:rPr>
          <w:lang w:val="en-US"/>
        </w:rPr>
        <w:t>D</w:t>
      </w:r>
      <w:r w:rsidRPr="000F5CB8">
        <w:t>ifferent network selection mechanisms may be used for physical vs virtual non-public networks</w:t>
      </w:r>
      <w:r w:rsidRPr="000F5CB8">
        <w:rPr>
          <w:lang w:val="en-US"/>
        </w:rPr>
        <w:t>.</w:t>
      </w:r>
    </w:p>
    <w:p w14:paraId="0BEA190A" w14:textId="77777777" w:rsidR="00802261" w:rsidRPr="00E23DE8" w:rsidRDefault="00802261" w:rsidP="00802261">
      <w:pPr>
        <w:rPr>
          <w:lang w:eastAsia="ko-KR"/>
        </w:rPr>
      </w:pPr>
      <w:r w:rsidRPr="000F5CB8">
        <w:rPr>
          <w:lang w:eastAsia="ko-KR"/>
        </w:rPr>
        <w:t>The 5G system shall support identifiers for a large number of non-public networks to minimize collision likelihood between assigned identifiers.</w:t>
      </w:r>
    </w:p>
    <w:p w14:paraId="2ECF4C88"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61B7C436"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1EF3E68"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323A001D"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76231453"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3ACFB268" w14:textId="77777777" w:rsidR="00696E7C" w:rsidRDefault="00696E7C" w:rsidP="00696E7C">
      <w:r>
        <w:t>The 5G system shall enable an NPN to support multiple third-party service providers.</w:t>
      </w:r>
    </w:p>
    <w:p w14:paraId="4CFC1C2B"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7ED17608" w14:textId="77777777" w:rsidR="0096027C" w:rsidRPr="00E23DE8" w:rsidRDefault="0096027C" w:rsidP="0096027C">
      <w:pPr>
        <w:pStyle w:val="Heading3"/>
      </w:pPr>
      <w:bookmarkStart w:id="599" w:name="_Toc210399620"/>
      <w:bookmarkStart w:id="600" w:name="_Toc45387724"/>
      <w:bookmarkStart w:id="601" w:name="_Toc52638769"/>
      <w:bookmarkStart w:id="602" w:name="_Toc59116854"/>
      <w:bookmarkStart w:id="603" w:name="_Toc61885673"/>
      <w:r>
        <w:lastRenderedPageBreak/>
        <w:t>6.25</w:t>
      </w:r>
      <w:r w:rsidRPr="00E23DE8">
        <w:t>.</w:t>
      </w:r>
      <w:r>
        <w:t>3</w:t>
      </w:r>
      <w:r w:rsidRPr="00E23DE8">
        <w:t xml:space="preserve"> </w:t>
      </w:r>
      <w:r w:rsidRPr="00E23DE8">
        <w:tab/>
      </w:r>
      <w:r w:rsidRPr="00CD0EC8">
        <w:t>Groups of interconnected SNPNs</w:t>
      </w:r>
      <w:bookmarkEnd w:id="599"/>
    </w:p>
    <w:p w14:paraId="44AA1DFF"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4D4D9AAD"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533ACED" w14:textId="77777777" w:rsidR="0096027C" w:rsidRDefault="0096027C" w:rsidP="0096027C">
      <w:pPr>
        <w:pStyle w:val="B1"/>
        <w:ind w:left="644" w:firstLine="0"/>
      </w:pPr>
      <w:r>
        <w:t>NOTE 2:</w:t>
      </w:r>
      <w:r>
        <w:tab/>
        <w:t>It is assumed the interconnected SNPNs have overlapping radio coverage</w:t>
      </w:r>
    </w:p>
    <w:p w14:paraId="1A7DBDEB" w14:textId="77777777" w:rsidR="0096027C" w:rsidRDefault="0096027C" w:rsidP="0096027C">
      <w:r>
        <w:t>The following requirements apply for enabling groups of interconnected SNPNs</w:t>
      </w:r>
    </w:p>
    <w:p w14:paraId="64EB8E3A"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3BBC2734"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3C38D174"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6AC827A1" w14:textId="77777777" w:rsidR="0096027C" w:rsidRPr="00E23DE8" w:rsidRDefault="0096027C" w:rsidP="0096027C">
      <w:pPr>
        <w:pStyle w:val="Heading3"/>
      </w:pPr>
      <w:bookmarkStart w:id="604" w:name="_Toc210399621"/>
      <w:r>
        <w:t>6.25.4</w:t>
      </w:r>
      <w:r w:rsidRPr="00E23DE8">
        <w:t xml:space="preserve"> </w:t>
      </w:r>
      <w:r w:rsidRPr="00E23DE8">
        <w:tab/>
      </w:r>
      <w:r w:rsidRPr="007844A3">
        <w:t>SNPN cellular hotspots</w:t>
      </w:r>
      <w:bookmarkEnd w:id="604"/>
    </w:p>
    <w:p w14:paraId="1BA53930"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2C8F96EB"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1B9D7CDB"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p w14:paraId="03CB9B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a large number of SNPNs with which the SNPN Credential Provider might not have preconfigured information detailing the IP addresses used by these SNPNs to interconnect with the SNPN Credential Provider.</w:t>
      </w:r>
    </w:p>
    <w:p w14:paraId="352B8510"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619C75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4A66D66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663B29EB" w14:textId="77777777" w:rsidR="00E964B0" w:rsidRDefault="00E964B0" w:rsidP="00212EE0">
      <w:pPr>
        <w:pStyle w:val="Heading2"/>
        <w:rPr>
          <w:lang w:eastAsia="zh-CN"/>
        </w:rPr>
      </w:pPr>
      <w:bookmarkStart w:id="605" w:name="_Toc210399622"/>
      <w:r>
        <w:t>6.26</w:t>
      </w:r>
      <w:r>
        <w:tab/>
      </w:r>
      <w:r>
        <w:rPr>
          <w:lang w:eastAsia="zh-CN"/>
        </w:rPr>
        <w:t>5G</w:t>
      </w:r>
      <w:r w:rsidR="00511167">
        <w:rPr>
          <w:lang w:eastAsia="zh-CN"/>
        </w:rPr>
        <w:t xml:space="preserve"> </w:t>
      </w:r>
      <w:r>
        <w:rPr>
          <w:lang w:eastAsia="zh-CN"/>
        </w:rPr>
        <w:t>LAN</w:t>
      </w:r>
      <w:r w:rsidR="00511167">
        <w:rPr>
          <w:lang w:eastAsia="zh-CN"/>
        </w:rPr>
        <w:t>-type service</w:t>
      </w:r>
      <w:bookmarkEnd w:id="600"/>
      <w:bookmarkEnd w:id="601"/>
      <w:bookmarkEnd w:id="602"/>
      <w:bookmarkEnd w:id="603"/>
      <w:bookmarkEnd w:id="605"/>
    </w:p>
    <w:p w14:paraId="06C3FEAE"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10399623"/>
      <w:r>
        <w:rPr>
          <w:lang w:eastAsia="zh-CN"/>
        </w:rPr>
        <w:t>6.26.1</w:t>
      </w:r>
      <w:r>
        <w:rPr>
          <w:lang w:eastAsia="zh-CN"/>
        </w:rPr>
        <w:tab/>
        <w:t>Description</w:t>
      </w:r>
      <w:bookmarkEnd w:id="606"/>
      <w:bookmarkEnd w:id="607"/>
      <w:bookmarkEnd w:id="608"/>
      <w:bookmarkEnd w:id="609"/>
      <w:bookmarkEnd w:id="610"/>
    </w:p>
    <w:p w14:paraId="280E18AD"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high performance, long distance access, mobility and security).</w:t>
      </w:r>
    </w:p>
    <w:p w14:paraId="3FD578EB"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10399624"/>
      <w:r>
        <w:rPr>
          <w:lang w:eastAsia="zh-CN"/>
        </w:rPr>
        <w:lastRenderedPageBreak/>
        <w:t>6.26.2</w:t>
      </w:r>
      <w:r>
        <w:rPr>
          <w:lang w:eastAsia="zh-CN"/>
        </w:rPr>
        <w:tab/>
        <w:t>Requirements</w:t>
      </w:r>
      <w:bookmarkEnd w:id="611"/>
      <w:bookmarkEnd w:id="612"/>
      <w:bookmarkEnd w:id="613"/>
      <w:bookmarkEnd w:id="614"/>
      <w:bookmarkEnd w:id="615"/>
    </w:p>
    <w:p w14:paraId="7B8CA190"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10399625"/>
      <w:r>
        <w:t>6.26.2.1</w:t>
      </w:r>
      <w:r>
        <w:tab/>
        <w:t>General</w:t>
      </w:r>
      <w:bookmarkEnd w:id="616"/>
      <w:bookmarkEnd w:id="617"/>
      <w:bookmarkEnd w:id="618"/>
      <w:bookmarkEnd w:id="619"/>
      <w:bookmarkEnd w:id="620"/>
    </w:p>
    <w:p w14:paraId="3A38B5C5" w14:textId="53153326" w:rsidR="0089234E" w:rsidRDefault="0089234E" w:rsidP="0089234E">
      <w:pPr>
        <w:pStyle w:val="NO"/>
      </w:pPr>
      <w:r w:rsidRPr="00861824">
        <w:t>NOTE:</w:t>
      </w:r>
      <w:r w:rsidR="00837B6B">
        <w:tab/>
      </w:r>
      <w:r>
        <w:t xml:space="preserve">Charging requirements for </w:t>
      </w:r>
      <w:r w:rsidR="00837B6B">
        <w:t>"</w:t>
      </w:r>
      <w:r w:rsidRPr="00C16D9D">
        <w:t>5G LAN-type service</w:t>
      </w:r>
      <w:r w:rsidR="00837B6B">
        <w:t>"</w:t>
      </w:r>
      <w:r>
        <w:t xml:space="preserve"> can be found in clause 9.2 of </w:t>
      </w:r>
      <w:r w:rsidR="00837B6B">
        <w:t>this document</w:t>
      </w:r>
      <w:r>
        <w:t>.</w:t>
      </w:r>
    </w:p>
    <w:p w14:paraId="5D1F1B7B" w14:textId="481A7649"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0D6E156E"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5G LAN-type service over a wide area mobile network.</w:t>
      </w:r>
    </w:p>
    <w:p w14:paraId="5338C4F9"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43E95E25"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6ACD9B8A"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CD4DEC3"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10399626"/>
      <w:r>
        <w:t>6.26.2.2</w:t>
      </w:r>
      <w:r>
        <w:tab/>
        <w:t>5G LAN-virtual network (5G LAN-VN)</w:t>
      </w:r>
      <w:bookmarkEnd w:id="621"/>
      <w:bookmarkEnd w:id="622"/>
      <w:bookmarkEnd w:id="623"/>
      <w:bookmarkEnd w:id="624"/>
      <w:bookmarkEnd w:id="625"/>
    </w:p>
    <w:p w14:paraId="3D72D2C1"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790C0FF3"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5ECCD550"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73203799"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3601EB1C"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02A554D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1BB44A0B"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E895998"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263F05A5"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5AC8544B"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r w:rsidRPr="009F4A1D">
        <w:rPr>
          <w:rFonts w:eastAsia="Calibri"/>
          <w:lang w:val="en-US"/>
        </w:rPr>
        <w:t>ms).</w:t>
      </w:r>
    </w:p>
    <w:p w14:paraId="5256BAC7"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644855F5" w14:textId="77777777" w:rsidR="00203931" w:rsidRDefault="00D3550E" w:rsidP="00203931">
      <w:pPr>
        <w:rPr>
          <w:lang w:val="en-US"/>
        </w:rPr>
      </w:pPr>
      <w:r w:rsidRPr="000B588C">
        <w:rPr>
          <w:lang w:val="en-US"/>
        </w:rPr>
        <w:t>The 5G system shall support routing based on a private addressing scheme within the 5G LAN-VN.</w:t>
      </w:r>
    </w:p>
    <w:p w14:paraId="461686E6" w14:textId="77777777" w:rsidR="00930A4A" w:rsidRDefault="00203931" w:rsidP="00930A4A">
      <w:pPr>
        <w:rPr>
          <w:rFonts w:eastAsia="Calibri"/>
          <w:lang w:val="en-US"/>
        </w:rPr>
      </w:pPr>
      <w:r w:rsidRPr="00473879">
        <w:rPr>
          <w:rFonts w:eastAsia="Calibri"/>
          <w:lang w:val="en-US"/>
        </w:rPr>
        <w:t>The 5G system shall support a communication path between a non-3GPP device in the CPN and a UE in the 5G-LAN VN via the eRG of the CPN, for an eRG that is part of the 5G LAN-VN.</w:t>
      </w:r>
    </w:p>
    <w:p w14:paraId="6941F8CC" w14:textId="77777777" w:rsidR="00E964B0" w:rsidRPr="000B588C" w:rsidRDefault="00930A4A" w:rsidP="00930A4A">
      <w:pPr>
        <w:rPr>
          <w:lang w:val="en-US"/>
        </w:rPr>
      </w:pPr>
      <w:r w:rsidRPr="00637B88">
        <w:rPr>
          <w:rFonts w:eastAsia="DengXian"/>
          <w:lang w:val="en-US"/>
        </w:rPr>
        <w:t xml:space="preserve">The 5G </w:t>
      </w:r>
      <w:r>
        <w:rPr>
          <w:rFonts w:eastAsia="DengXian"/>
          <w:lang w:val="en-US"/>
        </w:rPr>
        <w:t>network</w:t>
      </w:r>
      <w:r w:rsidRPr="00637B88">
        <w:rPr>
          <w:rFonts w:eastAsia="DengXian"/>
          <w:lang w:val="en-US"/>
        </w:rPr>
        <w:t xml:space="preserve"> shall support </w:t>
      </w:r>
      <w:r>
        <w:rPr>
          <w:rFonts w:eastAsia="DengXian"/>
          <w:lang w:val="en-US"/>
        </w:rPr>
        <w:t>a communication path between a</w:t>
      </w:r>
      <w:r w:rsidRPr="00637B88">
        <w:rPr>
          <w:rFonts w:eastAsia="DengXian"/>
          <w:lang w:val="en-US"/>
        </w:rPr>
        <w:t xml:space="preserve"> UE</w:t>
      </w:r>
      <w:r>
        <w:rPr>
          <w:rFonts w:eastAsia="DengXian"/>
          <w:lang w:val="en-US"/>
        </w:rPr>
        <w:t xml:space="preserve"> in the 5G-LAN</w:t>
      </w:r>
      <w:r w:rsidRPr="00637B88">
        <w:rPr>
          <w:rFonts w:eastAsia="DengXian"/>
          <w:lang w:val="en-US"/>
        </w:rPr>
        <w:t xml:space="preserve"> and </w:t>
      </w:r>
      <w:r>
        <w:rPr>
          <w:rFonts w:eastAsia="DengXian"/>
          <w:lang w:val="en-US"/>
        </w:rPr>
        <w:t xml:space="preserve">the </w:t>
      </w:r>
      <w:r w:rsidRPr="00637B88">
        <w:rPr>
          <w:rFonts w:eastAsia="DengXian"/>
          <w:lang w:val="en-US"/>
        </w:rPr>
        <w:t xml:space="preserve">non-3GPP devices in the CPN via the </w:t>
      </w:r>
      <w:r>
        <w:rPr>
          <w:rFonts w:eastAsia="DengXian"/>
          <w:lang w:val="en-US"/>
        </w:rPr>
        <w:t>legacy residential gateway of the CPN</w:t>
      </w:r>
      <w:r w:rsidRPr="00637B88">
        <w:rPr>
          <w:rFonts w:eastAsia="DengXian"/>
          <w:lang w:val="en-US"/>
        </w:rPr>
        <w:t>.</w:t>
      </w:r>
    </w:p>
    <w:p w14:paraId="22F2A2BF"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10399627"/>
      <w:r>
        <w:lastRenderedPageBreak/>
        <w:t>6.26.2.3</w:t>
      </w:r>
      <w:r>
        <w:tab/>
        <w:t>Creation and management</w:t>
      </w:r>
      <w:bookmarkEnd w:id="626"/>
      <w:bookmarkEnd w:id="627"/>
      <w:bookmarkEnd w:id="628"/>
      <w:bookmarkEnd w:id="629"/>
      <w:bookmarkEnd w:id="630"/>
    </w:p>
    <w:p w14:paraId="515A3DCC"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E018EBC" w14:textId="77777777" w:rsidR="00D3550E" w:rsidRDefault="00E964B0" w:rsidP="00D3550E">
      <w:r w:rsidRPr="000B588C">
        <w:t>The 5G network shall enable the network operator to create, manage, and remove 5G LAN-VN including their related functionality (subscription data, routing and addressing functionality).</w:t>
      </w:r>
      <w:r w:rsidR="00D3550E" w:rsidRPr="00D3550E">
        <w:t xml:space="preserve"> </w:t>
      </w:r>
    </w:p>
    <w:p w14:paraId="6CCD6AAE"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F8291BE"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r>
        <w:rPr>
          <w:lang w:val="en-US"/>
        </w:rPr>
        <w:t>ny</w:t>
      </w:r>
      <w:r w:rsidRPr="00F825A3">
        <w:t xml:space="preserve"> </w:t>
      </w:r>
      <w:r>
        <w:rPr>
          <w:lang w:val="en-US"/>
        </w:rPr>
        <w:t>5G LAN-VN</w:t>
      </w:r>
      <w:r w:rsidRPr="00F825A3">
        <w:t>.</w:t>
      </w:r>
    </w:p>
    <w:p w14:paraId="6F1DFBAA" w14:textId="7C0FF4E9" w:rsidR="00D3550E" w:rsidRDefault="00837B6B" w:rsidP="00D3550E">
      <w:pPr>
        <w:pStyle w:val="NO"/>
      </w:pPr>
      <w:r>
        <w:t>NOTE 2:</w:t>
      </w:r>
      <w:r>
        <w:tab/>
      </w:r>
      <w:r w:rsidR="00D3550E">
        <w:tab/>
      </w:r>
      <w:r w:rsidR="00D3550E">
        <w:rPr>
          <w:lang w:val="en-US"/>
        </w:rPr>
        <w:t>some</w:t>
      </w:r>
      <w:r w:rsidR="00D3550E">
        <w:t xml:space="preserve"> use cases will require user permission for </w:t>
      </w:r>
      <w:r w:rsidR="00D3550E">
        <w:rPr>
          <w:lang w:val="en-US"/>
        </w:rPr>
        <w:t>a</w:t>
      </w:r>
      <w:r w:rsidR="00D3550E">
        <w:t xml:space="preserve"> UE to be added to a 5G LAN-VN.</w:t>
      </w:r>
    </w:p>
    <w:p w14:paraId="6C4C9A32" w14:textId="77777777" w:rsidR="00D3550E" w:rsidRDefault="00D3550E" w:rsidP="00D3550E">
      <w:r w:rsidRPr="000950D5">
        <w:t>The 5G system shall enable the network operator to add an authorized UE to multiple independent 5G LAN-VNs.</w:t>
      </w:r>
    </w:p>
    <w:p w14:paraId="51C470AA" w14:textId="77777777" w:rsidR="00D3550E" w:rsidRDefault="00D3550E" w:rsidP="00D3550E">
      <w:pPr>
        <w:rPr>
          <w:lang w:val="en-US"/>
        </w:rPr>
      </w:pPr>
      <w:r w:rsidRPr="00EC08B9">
        <w:rPr>
          <w:lang w:val="en-US"/>
        </w:rPr>
        <w:t>The 5G network shall enable the network operator to remove one or more UEs from an existing 5G LAN-VN.</w:t>
      </w:r>
    </w:p>
    <w:p w14:paraId="78231760"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7544B41C" w14:textId="77777777" w:rsidR="005F775A" w:rsidRDefault="00350664" w:rsidP="005F775A">
      <w:r w:rsidRPr="00350664">
        <w:t>The 5G system shall enable the network operator to configure a 5G LAN-VN that is available only within a geographical area.</w:t>
      </w:r>
    </w:p>
    <w:p w14:paraId="67BE8849" w14:textId="77777777" w:rsidR="005F775A" w:rsidRDefault="005F775A" w:rsidP="005F775A">
      <w:r>
        <w:t xml:space="preserve">Based on MNO policy, the 5G network shall provide suitable means to allow an authorised third party to </w:t>
      </w:r>
    </w:p>
    <w:p w14:paraId="137F4AF0" w14:textId="77777777" w:rsidR="005F775A" w:rsidRDefault="005F775A" w:rsidP="005F775A">
      <w:pPr>
        <w:pStyle w:val="B1"/>
      </w:pPr>
      <w:r>
        <w:t>-</w:t>
      </w:r>
      <w:r>
        <w:tab/>
        <w:t xml:space="preserve">monitor changes in QoS policy that pertains to LAN-VN performance; </w:t>
      </w:r>
    </w:p>
    <w:p w14:paraId="156A9AAE" w14:textId="77777777" w:rsidR="005F775A" w:rsidRDefault="005F775A" w:rsidP="005F775A">
      <w:pPr>
        <w:pStyle w:val="B1"/>
      </w:pPr>
      <w:r>
        <w:t>-</w:t>
      </w:r>
      <w:r>
        <w:tab/>
        <w:t>configure and receive information regarding the achieved performance for a specific UE;</w:t>
      </w:r>
    </w:p>
    <w:p w14:paraId="35BCAF3F" w14:textId="77777777" w:rsidR="005F775A" w:rsidRDefault="005F775A" w:rsidP="005F775A">
      <w:pPr>
        <w:pStyle w:val="B1"/>
      </w:pPr>
      <w:r>
        <w:t>-</w:t>
      </w:r>
      <w:r>
        <w:tab/>
        <w:t>configure and receive information regarding the achieved performance for a specific network</w:t>
      </w:r>
      <w:r w:rsidR="006E6618">
        <w:rPr>
          <w:rFonts w:eastAsia="SimSun" w:hint="eastAsia"/>
          <w:lang w:val="en-US" w:eastAsia="zh-CN"/>
        </w:rPr>
        <w:t xml:space="preserve"> </w:t>
      </w:r>
      <w:r w:rsidR="006E6618">
        <w:t>(</w:t>
      </w:r>
      <w:r w:rsidR="006E6618">
        <w:rPr>
          <w:rFonts w:hint="eastAsia"/>
        </w:rPr>
        <w:t>e.g,</w:t>
      </w:r>
      <w:r w:rsidR="006E6618">
        <w:rPr>
          <w:rFonts w:eastAsia="SimSun" w:hint="eastAsia"/>
          <w:lang w:val="en-US" w:eastAsia="zh-CN"/>
        </w:rPr>
        <w:t xml:space="preserve"> </w:t>
      </w:r>
      <w:r w:rsidR="006E6618">
        <w:rPr>
          <w:rFonts w:hint="eastAsia"/>
        </w:rPr>
        <w:t>number of active UEs, UE status</w:t>
      </w:r>
      <w:r w:rsidR="006E6618">
        <w:rPr>
          <w:rFonts w:eastAsia="SimSun" w:hint="eastAsia"/>
          <w:lang w:val="en-US" w:eastAsia="zh-CN"/>
        </w:rPr>
        <w:t xml:space="preserve"> (connection status)</w:t>
      </w:r>
      <w:r w:rsidR="006E6618">
        <w:rPr>
          <w:rFonts w:hint="eastAsia"/>
        </w:rPr>
        <w:t xml:space="preserve"> change event</w:t>
      </w:r>
      <w:r w:rsidR="006E6618">
        <w:rPr>
          <w:rFonts w:eastAsia="SimSun" w:hint="eastAsia"/>
          <w:lang w:val="en-US" w:eastAsia="zh-CN"/>
        </w:rPr>
        <w:t>s</w:t>
      </w:r>
      <w:r w:rsidR="006E6618">
        <w:rPr>
          <w:rFonts w:hint="eastAsia"/>
        </w:rPr>
        <w:t xml:space="preserve"> </w:t>
      </w:r>
      <w:r w:rsidR="006E6618">
        <w:rPr>
          <w:rFonts w:eastAsia="SimSun" w:hint="eastAsia"/>
          <w:lang w:val="en-US" w:eastAsia="zh-CN"/>
        </w:rPr>
        <w:t>in 5G LAN-VN</w:t>
      </w:r>
      <w:r w:rsidR="006E6618">
        <w:t>)</w:t>
      </w:r>
      <w:r>
        <w:t>;</w:t>
      </w:r>
    </w:p>
    <w:p w14:paraId="229BD9E8"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500360D6"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10399628"/>
      <w:r>
        <w:t>6.26.2.4</w:t>
      </w:r>
      <w:r>
        <w:tab/>
        <w:t>Privacy</w:t>
      </w:r>
      <w:bookmarkEnd w:id="631"/>
      <w:bookmarkEnd w:id="632"/>
      <w:bookmarkEnd w:id="633"/>
      <w:bookmarkEnd w:id="634"/>
      <w:bookmarkEnd w:id="635"/>
    </w:p>
    <w:p w14:paraId="2CA6DD7E"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188BE5E5"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10399629"/>
      <w:r>
        <w:t>6.26.2.5</w:t>
      </w:r>
      <w:r>
        <w:tab/>
        <w:t>Traffic types</w:t>
      </w:r>
      <w:bookmarkEnd w:id="636"/>
      <w:bookmarkEnd w:id="637"/>
      <w:bookmarkEnd w:id="638"/>
      <w:bookmarkEnd w:id="639"/>
      <w:bookmarkEnd w:id="640"/>
    </w:p>
    <w:p w14:paraId="49FF41BB" w14:textId="77777777" w:rsidR="00E964B0" w:rsidRDefault="00E964B0" w:rsidP="00E964B0">
      <w:r w:rsidRPr="007D5BE6">
        <w:t>A 5G system shall support all media types (</w:t>
      </w:r>
      <w:r w:rsidR="00EE6F10">
        <w:t>e.g.</w:t>
      </w:r>
      <w:r w:rsidRPr="007D5BE6">
        <w:t xml:space="preserve"> voice, data, multimedia) for 5G LAN-type service.</w:t>
      </w:r>
    </w:p>
    <w:p w14:paraId="60897DF8"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15B28789"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D065095"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764E5EB5"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10399630"/>
      <w:r>
        <w:t>6.26.2.6</w:t>
      </w:r>
      <w:r w:rsidRPr="00101F4D">
        <w:rPr>
          <w:lang w:val="en-US"/>
        </w:rPr>
        <w:tab/>
        <w:t>Discovery</w:t>
      </w:r>
      <w:bookmarkEnd w:id="641"/>
      <w:bookmarkEnd w:id="642"/>
      <w:bookmarkEnd w:id="643"/>
      <w:bookmarkEnd w:id="644"/>
      <w:bookmarkEnd w:id="645"/>
    </w:p>
    <w:p w14:paraId="37944C40"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4F3E0EE3"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1ACDF9ED"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10399631"/>
      <w:r>
        <w:lastRenderedPageBreak/>
        <w:t>6.26.2.7</w:t>
      </w:r>
      <w:r>
        <w:tab/>
      </w:r>
      <w:r w:rsidR="001B3485" w:rsidRPr="00952D61">
        <w:t>(v</w:t>
      </w:r>
      <w:r>
        <w:t>oid</w:t>
      </w:r>
      <w:bookmarkEnd w:id="646"/>
      <w:r w:rsidR="001B3485" w:rsidRPr="00952D61">
        <w:t>)</w:t>
      </w:r>
      <w:bookmarkEnd w:id="647"/>
      <w:bookmarkEnd w:id="648"/>
      <w:bookmarkEnd w:id="649"/>
      <w:bookmarkEnd w:id="650"/>
      <w:r>
        <w:t xml:space="preserve"> </w:t>
      </w:r>
    </w:p>
    <w:p w14:paraId="6AF9BC4E"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10399632"/>
      <w:r>
        <w:t>6.26.2.8</w:t>
      </w:r>
      <w:r>
        <w:tab/>
        <w:t>Indirect communication mode</w:t>
      </w:r>
      <w:bookmarkEnd w:id="651"/>
      <w:bookmarkEnd w:id="652"/>
      <w:bookmarkEnd w:id="653"/>
      <w:bookmarkEnd w:id="654"/>
      <w:bookmarkEnd w:id="655"/>
    </w:p>
    <w:p w14:paraId="09B9F9EB"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3EB57055" w14:textId="77777777" w:rsidR="00E964B0" w:rsidRPr="007D5BE6" w:rsidRDefault="00E964B0" w:rsidP="00E964B0">
      <w:r w:rsidRPr="007D5BE6">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51A33D0D"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7E6A0332"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10399633"/>
      <w:r>
        <w:t>6.26.2.9</w:t>
      </w:r>
      <w:r>
        <w:tab/>
        <w:t>Service exposure</w:t>
      </w:r>
      <w:bookmarkEnd w:id="656"/>
      <w:bookmarkEnd w:id="657"/>
      <w:bookmarkEnd w:id="658"/>
      <w:bookmarkEnd w:id="659"/>
      <w:bookmarkEnd w:id="660"/>
    </w:p>
    <w:p w14:paraId="44098F72"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DD0F30A"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14088C52"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26FBD6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65D9C4B"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10399634"/>
      <w:r>
        <w:rPr>
          <w:noProof/>
        </w:rPr>
        <w:t>6.27</w:t>
      </w:r>
      <w:r>
        <w:rPr>
          <w:noProof/>
        </w:rPr>
        <w:tab/>
      </w:r>
      <w:r w:rsidRPr="003A7313">
        <w:rPr>
          <w:noProof/>
        </w:rPr>
        <w:t>Positioning services</w:t>
      </w:r>
      <w:bookmarkEnd w:id="661"/>
      <w:bookmarkEnd w:id="662"/>
      <w:bookmarkEnd w:id="663"/>
      <w:bookmarkEnd w:id="664"/>
      <w:bookmarkEnd w:id="665"/>
    </w:p>
    <w:p w14:paraId="70419F6B"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10399635"/>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8DB23A"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76FB135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1921DA42"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42BECDF3"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CEFB10E" w14:textId="77777777" w:rsidR="006E6618" w:rsidRPr="006E6618" w:rsidRDefault="006E6618" w:rsidP="006E6618">
      <w:pPr>
        <w:rPr>
          <w:rFonts w:eastAsia="Yu Mincho"/>
          <w:lang w:eastAsia="zh-CN"/>
        </w:rPr>
      </w:pPr>
      <w:r>
        <w:rPr>
          <w:rFonts w:hint="eastAsia"/>
          <w:lang w:val="en-US"/>
        </w:rPr>
        <w:t xml:space="preserve">Based on </w:t>
      </w:r>
      <w:r>
        <w:rPr>
          <w:rFonts w:eastAsia="SimSun" w:hint="eastAsia"/>
          <w:lang w:val="en-US" w:eastAsia="zh-CN"/>
        </w:rPr>
        <w:t>MNO</w:t>
      </w:r>
      <w:r>
        <w:rPr>
          <w:rFonts w:hint="eastAsia"/>
          <w:lang w:val="en-US"/>
        </w:rPr>
        <w:t xml:space="preserve"> polic</w:t>
      </w:r>
      <w:r>
        <w:rPr>
          <w:rFonts w:eastAsia="SimSun" w:hint="eastAsia"/>
          <w:lang w:val="en-US" w:eastAsia="zh-CN"/>
        </w:rPr>
        <w:t>y</w:t>
      </w:r>
      <w:r>
        <w:rPr>
          <w:rFonts w:hint="eastAsia"/>
          <w:lang w:val="en-US"/>
        </w:rPr>
        <w:t>, the 5G network shall provid</w:t>
      </w:r>
      <w:r>
        <w:rPr>
          <w:rFonts w:eastAsia="SimSun" w:hint="eastAsia"/>
          <w:lang w:val="en-US" w:eastAsia="zh-CN"/>
        </w:rPr>
        <w:t>e suitabl</w:t>
      </w:r>
      <w:r>
        <w:rPr>
          <w:rFonts w:hint="eastAsia"/>
          <w:lang w:val="en-US"/>
        </w:rPr>
        <w:t xml:space="preserve">e APIs </w:t>
      </w:r>
      <w:r>
        <w:rPr>
          <w:rFonts w:eastAsia="SimSun" w:hint="eastAsia"/>
          <w:lang w:val="en-US" w:eastAsia="zh-CN"/>
        </w:rPr>
        <w:t xml:space="preserve">to </w:t>
      </w:r>
      <w:r>
        <w:rPr>
          <w:lang w:val="en-US"/>
        </w:rPr>
        <w:t>allow a trusted third-party</w:t>
      </w:r>
      <w:r>
        <w:rPr>
          <w:rFonts w:eastAsia="SimSun" w:hint="eastAsia"/>
          <w:lang w:val="en-US" w:eastAsia="zh-CN"/>
        </w:rPr>
        <w:t xml:space="preserve"> to</w:t>
      </w:r>
      <w:r w:rsidRPr="006E6618">
        <w:rPr>
          <w:rFonts w:eastAsia="Yu Mincho" w:hint="eastAsia"/>
          <w:lang w:eastAsia="zh-CN"/>
        </w:rPr>
        <w:t xml:space="preserve"> dynamically adjust </w:t>
      </w:r>
      <w:r w:rsidRPr="006E6618">
        <w:rPr>
          <w:rFonts w:eastAsia="Yu Mincho" w:hint="eastAsia"/>
          <w:lang w:val="en-US" w:eastAsia="zh-CN"/>
        </w:rPr>
        <w:t>partial</w:t>
      </w:r>
      <w:r w:rsidRPr="006E6618">
        <w:rPr>
          <w:rFonts w:eastAsia="Yu Mincho" w:hint="eastAsia"/>
          <w:lang w:eastAsia="zh-CN"/>
        </w:rPr>
        <w:t xml:space="preserve"> configuration</w:t>
      </w:r>
      <w:r w:rsidRPr="006E6618">
        <w:rPr>
          <w:rFonts w:eastAsia="Yu Mincho"/>
          <w:lang w:eastAsia="zh-CN"/>
        </w:rPr>
        <w:t xml:space="preserve"> (i.e. </w:t>
      </w:r>
      <w:r>
        <w:t>create, manage, and remove</w:t>
      </w:r>
      <w:r w:rsidRPr="006E6618">
        <w:rPr>
          <w:rFonts w:eastAsia="Yu Mincho"/>
          <w:lang w:eastAsia="zh-CN"/>
        </w:rPr>
        <w:t>)</w:t>
      </w:r>
      <w:r w:rsidRPr="006E6618">
        <w:rPr>
          <w:rFonts w:eastAsia="Yu Mincho" w:hint="eastAsia"/>
          <w:lang w:eastAsia="zh-CN"/>
        </w:rPr>
        <w:t xml:space="preserve"> of the 5G LAN</w:t>
      </w:r>
      <w:r w:rsidRPr="006E6618">
        <w:rPr>
          <w:rFonts w:eastAsia="Yu Mincho"/>
          <w:lang w:eastAsia="zh-CN"/>
        </w:rPr>
        <w:t>s</w:t>
      </w:r>
      <w:r w:rsidRPr="006E6618">
        <w:rPr>
          <w:rFonts w:eastAsia="Yu Mincho" w:hint="eastAsia"/>
          <w:lang w:eastAsia="zh-CN"/>
        </w:rPr>
        <w:t xml:space="preserve"> </w:t>
      </w:r>
      <w:r w:rsidRPr="006E6618">
        <w:rPr>
          <w:rFonts w:eastAsia="Yu Mincho"/>
          <w:lang w:eastAsia="zh-CN"/>
        </w:rPr>
        <w:t>for</w:t>
      </w:r>
      <w:r w:rsidRPr="006E6618">
        <w:rPr>
          <w:rFonts w:eastAsia="Yu Mincho" w:hint="eastAsia"/>
          <w:lang w:eastAsia="zh-CN"/>
        </w:rPr>
        <w:t xml:space="preserve"> the </w:t>
      </w:r>
      <w:r w:rsidRPr="006E6618">
        <w:rPr>
          <w:rFonts w:eastAsia="Yu Mincho"/>
          <w:lang w:eastAsia="zh-CN"/>
        </w:rPr>
        <w:t xml:space="preserve">authorized </w:t>
      </w:r>
      <w:r>
        <w:rPr>
          <w:rFonts w:hint="eastAsia"/>
        </w:rPr>
        <w:t>5G LAN-VN</w:t>
      </w:r>
      <w:r>
        <w:rPr>
          <w:rFonts w:eastAsia="SimSun" w:hint="eastAsia"/>
          <w:lang w:val="en-US" w:eastAsia="zh-CN"/>
        </w:rPr>
        <w:t xml:space="preserve"> </w:t>
      </w:r>
      <w:r w:rsidRPr="006E6618">
        <w:rPr>
          <w:rFonts w:eastAsia="Yu Mincho" w:hint="eastAsia"/>
          <w:lang w:eastAsia="zh-CN"/>
        </w:rPr>
        <w:t>capable UEs.</w:t>
      </w:r>
    </w:p>
    <w:p w14:paraId="02682E65" w14:textId="77777777" w:rsidR="006E6618" w:rsidRPr="007C3190" w:rsidRDefault="006E6618" w:rsidP="007C3190">
      <w:pPr>
        <w:pStyle w:val="NO"/>
        <w:rPr>
          <w:rFonts w:eastAsia="SimSun"/>
          <w:lang w:val="en-US" w:eastAsia="zh-CN"/>
        </w:rPr>
      </w:pPr>
      <w:r>
        <w:rPr>
          <w:rFonts w:hint="eastAsia"/>
          <w:lang w:val="en-US" w:eastAsia="zh-CN"/>
        </w:rPr>
        <w:t>NOTE:</w:t>
      </w:r>
      <w:r>
        <w:rPr>
          <w:rFonts w:hint="eastAsia"/>
          <w:lang w:val="en-US" w:eastAsia="zh-CN"/>
        </w:rPr>
        <w:tab/>
      </w:r>
      <w:r>
        <w:rPr>
          <w:rFonts w:hint="eastAsia"/>
        </w:rPr>
        <w:t>5G LAN-VN capable UEs means the operator authori</w:t>
      </w:r>
      <w:r>
        <w:rPr>
          <w:rFonts w:eastAsia="SimSun" w:hint="eastAsia"/>
          <w:lang w:val="en-US" w:eastAsia="zh-CN"/>
        </w:rPr>
        <w:t>z</w:t>
      </w:r>
      <w:r>
        <w:rPr>
          <w:rFonts w:hint="eastAsia"/>
        </w:rPr>
        <w:t>e</w:t>
      </w:r>
      <w:r>
        <w:rPr>
          <w:rFonts w:eastAsia="SimSun" w:hint="eastAsia"/>
          <w:lang w:val="en-US" w:eastAsia="zh-CN"/>
        </w:rPr>
        <w:t>s</w:t>
      </w:r>
      <w:r>
        <w:rPr>
          <w:rFonts w:hint="eastAsia"/>
        </w:rPr>
        <w:t xml:space="preserve"> UEs to use 5G LAN-type service. The joining to the 5G LAN-VN group and the configuration to the 5G LAN-VN can be dynamically configured by an </w:t>
      </w:r>
      <w:r>
        <w:rPr>
          <w:rFonts w:eastAsia="SimSun" w:hint="eastAsia"/>
          <w:lang w:val="en-US" w:eastAsia="zh-CN"/>
        </w:rPr>
        <w:t>trust</w:t>
      </w:r>
      <w:r>
        <w:rPr>
          <w:rFonts w:hint="eastAsia"/>
        </w:rPr>
        <w:t>ed third party</w:t>
      </w:r>
      <w:r>
        <w:rPr>
          <w:rFonts w:eastAsia="SimSun" w:hint="eastAsia"/>
          <w:lang w:val="en-US" w:eastAsia="zh-CN"/>
        </w:rPr>
        <w:t>.</w:t>
      </w:r>
    </w:p>
    <w:p w14:paraId="71C89707"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10399636"/>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3756EC8B" w14:textId="77777777" w:rsidR="00297D77" w:rsidRDefault="00297D77" w:rsidP="00297D77">
      <w:pPr>
        <w:rPr>
          <w:noProof/>
        </w:rPr>
      </w:pPr>
      <w:r>
        <w:rPr>
          <w:noProof/>
        </w:rPr>
        <w:t>The 5G system shall provide 5G positioning services in compliance with regulatory requirements.</w:t>
      </w:r>
    </w:p>
    <w:p w14:paraId="1CBD6ACA" w14:textId="51E264B0" w:rsidR="00297D77" w:rsidRDefault="00837B6B" w:rsidP="00297D77">
      <w:pPr>
        <w:pStyle w:val="NO"/>
        <w:rPr>
          <w:noProof/>
        </w:rPr>
      </w:pPr>
      <w:r>
        <w:rPr>
          <w:noProof/>
        </w:rPr>
        <w:lastRenderedPageBreak/>
        <w:t>NOTE 1:</w:t>
      </w:r>
      <w:r>
        <w:rPr>
          <w:noProof/>
        </w:rPr>
        <w:tab/>
      </w:r>
      <w:r w:rsidR="00297D77">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29B67624"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7DF03BD" w14:textId="55E4F7EC" w:rsidR="00297D77" w:rsidRDefault="00837B6B" w:rsidP="00297D77">
      <w:pPr>
        <w:pStyle w:val="NO"/>
        <w:rPr>
          <w:noProof/>
        </w:rPr>
      </w:pPr>
      <w:r w:rsidRPr="00437F2F">
        <w:rPr>
          <w:noProof/>
        </w:rPr>
        <w:t xml:space="preserve">NOTE </w:t>
      </w:r>
      <w:r>
        <w:rPr>
          <w:noProof/>
        </w:rPr>
        <w:t>2</w:t>
      </w:r>
      <w:r w:rsidRPr="00437F2F">
        <w:rPr>
          <w:noProof/>
        </w:rPr>
        <w:t>:</w:t>
      </w:r>
      <w:r>
        <w:rPr>
          <w:noProof/>
        </w:rPr>
        <w:tab/>
      </w:r>
      <w:r w:rsidR="00297D77">
        <w:rPr>
          <w:noProof/>
        </w:rPr>
        <w:tab/>
      </w:r>
      <w:r w:rsidR="00297D77" w:rsidRPr="00437F2F">
        <w:rPr>
          <w:noProof/>
        </w:rPr>
        <w:t>hybrid positioning methods include both the combination of 3GPP positioning technologies and the combination of 3GPP positioning technologies with non-3GPP positioning technologies</w:t>
      </w:r>
      <w:r w:rsidR="00297D77">
        <w:rPr>
          <w:noProof/>
        </w:rPr>
        <w:t xml:space="preserve"> </w:t>
      </w:r>
      <w:r w:rsidR="00297D77" w:rsidRPr="00173846">
        <w:rPr>
          <w:noProof/>
        </w:rPr>
        <w:t>such as</w:t>
      </w:r>
      <w:r w:rsidR="00297D77">
        <w:rPr>
          <w:noProof/>
        </w:rPr>
        <w:t>,</w:t>
      </w:r>
      <w:r w:rsidR="00297D77" w:rsidRPr="00173846">
        <w:rPr>
          <w:noProof/>
        </w:rPr>
        <w:t xml:space="preserve"> </w:t>
      </w:r>
      <w:r w:rsidR="00297D77" w:rsidRPr="00EE69C2">
        <w:rPr>
          <w:noProof/>
        </w:rPr>
        <w:t xml:space="preserve">GNSS </w:t>
      </w:r>
      <w:r w:rsidR="00297D77" w:rsidRPr="00173846">
        <w:rPr>
          <w:noProof/>
        </w:rPr>
        <w:t>(</w:t>
      </w:r>
      <w:r w:rsidR="00297D77">
        <w:rPr>
          <w:noProof/>
        </w:rPr>
        <w:t xml:space="preserve">e.g. </w:t>
      </w:r>
      <w:r w:rsidR="00297D77" w:rsidRPr="00173846">
        <w:rPr>
          <w:noProof/>
        </w:rPr>
        <w:t xml:space="preserve">Beidou, Galileo, GPS, Glonass), Network-based Assisted GNSS and High-Accuracy GNSS, </w:t>
      </w:r>
      <w:r w:rsidR="00297D77" w:rsidRPr="00EE69C2">
        <w:rPr>
          <w:noProof/>
        </w:rPr>
        <w:t xml:space="preserve">Terrestrial Beacon Systems, dead-reckoning sensors </w:t>
      </w:r>
      <w:r w:rsidR="00297D77" w:rsidRPr="00173846">
        <w:rPr>
          <w:noProof/>
        </w:rPr>
        <w:t>(e.g. IMU, barometer)</w:t>
      </w:r>
      <w:r w:rsidR="00297D77" w:rsidRPr="00EE69C2">
        <w:rPr>
          <w:noProof/>
        </w:rPr>
        <w:t>, WLAN/Bluetooth-based positioning.</w:t>
      </w:r>
    </w:p>
    <w:p w14:paraId="219F6080" w14:textId="77777777" w:rsidR="00297D77" w:rsidRDefault="00297D77" w:rsidP="00297D77">
      <w:pPr>
        <w:rPr>
          <w:noProof/>
        </w:rPr>
      </w:pPr>
      <w:r w:rsidRPr="00437F2F">
        <w:rPr>
          <w:noProof/>
        </w:rPr>
        <w:t>The 5G system shall enable an MCX UE to use the 5G positioning services to determine its position with the associated uncertainty/confidence of the position, on request, triggered by an event or periodically</w:t>
      </w:r>
      <w:r>
        <w:rPr>
          <w:noProof/>
        </w:rPr>
        <w:t>.</w:t>
      </w:r>
    </w:p>
    <w:p w14:paraId="7A45C51F" w14:textId="77777777" w:rsidR="00297D77" w:rsidRDefault="00297D77" w:rsidP="00297D77">
      <w:pPr>
        <w:rPr>
          <w:noProof/>
        </w:rPr>
      </w:pPr>
      <w:r w:rsidRPr="00437F2F">
        <w:rPr>
          <w:noProof/>
        </w:rPr>
        <w:t>The 5G System shall be able to provide the 5G positioning services in case of roaming.</w:t>
      </w:r>
    </w:p>
    <w:p w14:paraId="61A8200F"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09E2CB93"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5CA87DFF" w14:textId="66CC9043" w:rsidR="00297D77" w:rsidRDefault="00837B6B" w:rsidP="00297D77">
      <w:pPr>
        <w:pStyle w:val="NO"/>
        <w:rPr>
          <w:noProof/>
        </w:rPr>
      </w:pPr>
      <w:r>
        <w:rPr>
          <w:noProof/>
        </w:rPr>
        <w:t>NOTE 3:</w:t>
      </w:r>
      <w:r>
        <w:rPr>
          <w:noProof/>
        </w:rPr>
        <w:tab/>
      </w:r>
      <w:r w:rsidR="00297D77">
        <w:rPr>
          <w:noProof/>
        </w:rPr>
        <w:tab/>
        <w:t xml:space="preserve">the </w:t>
      </w:r>
      <w:r w:rsidR="00297D77" w:rsidRPr="00173846">
        <w:rPr>
          <w:noProof/>
        </w:rPr>
        <w:t>position service</w:t>
      </w:r>
      <w:r w:rsidR="00297D77">
        <w:rPr>
          <w:noProof/>
        </w:rPr>
        <w:t xml:space="preserve"> latency can be tailored to the use cases.</w:t>
      </w:r>
    </w:p>
    <w:p w14:paraId="46F6974C"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7D171B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7A87A025" w14:textId="0A98DBCB" w:rsidR="00297D77" w:rsidRDefault="00837B6B" w:rsidP="00297D77">
      <w:pPr>
        <w:pStyle w:val="NO"/>
        <w:rPr>
          <w:noProof/>
        </w:rPr>
      </w:pPr>
      <w:r>
        <w:rPr>
          <w:noProof/>
        </w:rPr>
        <w:t>NOTE 4:</w:t>
      </w:r>
      <w:r>
        <w:rPr>
          <w:noProof/>
        </w:rPr>
        <w:tab/>
      </w:r>
      <w:r w:rsidR="00297D77">
        <w:rPr>
          <w:noProof/>
        </w:rPr>
        <w:tab/>
        <w:t>This requirement does not preclude whether the position is computed in the UE or elsewhere in the 5G System (e.g. core network).</w:t>
      </w:r>
    </w:p>
    <w:p w14:paraId="40179BC2"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64BF461A" w14:textId="7106D2A3" w:rsidR="00297D77" w:rsidRDefault="00837B6B" w:rsidP="00297D77">
      <w:pPr>
        <w:pStyle w:val="NO"/>
        <w:rPr>
          <w:noProof/>
        </w:rPr>
      </w:pPr>
      <w:r>
        <w:rPr>
          <w:noProof/>
        </w:rPr>
        <w:t>NOTE 5:</w:t>
      </w:r>
      <w:r>
        <w:rPr>
          <w:noProof/>
        </w:rPr>
        <w:tab/>
      </w:r>
      <w:r w:rsidR="00297D77">
        <w:rPr>
          <w:noProof/>
        </w:rPr>
        <w:tab/>
        <w:t>for example, the 5G System needs to be able to request the UE to provide its location periodically with an update rate ranging from one location every [1 s</w:t>
      </w:r>
      <w:r w:rsidR="001B3485" w:rsidRPr="00952D61">
        <w:rPr>
          <w:noProof/>
        </w:rPr>
        <w:t xml:space="preserve"> to </w:t>
      </w:r>
      <w:r w:rsidR="00297D77">
        <w:rPr>
          <w:noProof/>
        </w:rPr>
        <w:t>10 s] in location normal mode to one location every [30 s</w:t>
      </w:r>
      <w:r w:rsidR="001B3485" w:rsidRPr="00952D61">
        <w:rPr>
          <w:noProof/>
        </w:rPr>
        <w:t xml:space="preserve"> to </w:t>
      </w:r>
      <w:r w:rsidR="00297D77">
        <w:rPr>
          <w:noProof/>
        </w:rPr>
        <w:t>300 s, or more] in location power saving mode. The 5G System needs to allow UEs to sleep for extended periods (e.g. one week), without requiring the UE to update its position data.</w:t>
      </w:r>
    </w:p>
    <w:p w14:paraId="18F1517A"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7CCF7CB9"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3EF0C962" w14:textId="76B38A61" w:rsidR="00297D77" w:rsidRDefault="00837B6B" w:rsidP="00297D77">
      <w:pPr>
        <w:pStyle w:val="NO"/>
        <w:rPr>
          <w:noProof/>
        </w:rPr>
      </w:pPr>
      <w:r w:rsidRPr="00B40DDF">
        <w:rPr>
          <w:noProof/>
        </w:rPr>
        <w:t xml:space="preserve">NOTE </w:t>
      </w:r>
      <w:r>
        <w:rPr>
          <w:noProof/>
        </w:rPr>
        <w:t>6</w:t>
      </w:r>
      <w:r w:rsidRPr="00B40DDF">
        <w:rPr>
          <w:noProof/>
        </w:rPr>
        <w:t>:</w:t>
      </w:r>
      <w:r>
        <w:rPr>
          <w:noProof/>
        </w:rPr>
        <w:tab/>
      </w:r>
      <w:r w:rsidR="00297D77">
        <w:rPr>
          <w:noProof/>
        </w:rPr>
        <w:tab/>
      </w:r>
      <w:r w:rsidR="00297D77" w:rsidRPr="00B40DDF">
        <w:rPr>
          <w:noProof/>
        </w:rPr>
        <w:t xml:space="preserve">the </w:t>
      </w:r>
      <w:r w:rsidR="00297D77" w:rsidRPr="00173846">
        <w:rPr>
          <w:noProof/>
        </w:rPr>
        <w:t>position service</w:t>
      </w:r>
      <w:r w:rsidR="00297D77">
        <w:rPr>
          <w:noProof/>
        </w:rPr>
        <w:t xml:space="preserve"> </w:t>
      </w:r>
      <w:r w:rsidR="00297D77" w:rsidRPr="00B40DDF">
        <w:rPr>
          <w:noProof/>
        </w:rPr>
        <w:t>latency can be tailored to the use cases.</w:t>
      </w:r>
    </w:p>
    <w:p w14:paraId="366A77F7"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2D88FD86"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7B72B965"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B3F4EF9"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46C5AD41" w14:textId="77777777" w:rsidR="00893A6D" w:rsidRPr="00BC68C5" w:rsidRDefault="00893A6D" w:rsidP="00212EE0">
      <w:pPr>
        <w:pStyle w:val="Heading2"/>
      </w:pPr>
      <w:bookmarkStart w:id="676" w:name="_Toc61885688"/>
      <w:bookmarkStart w:id="677" w:name="_Toc210399637"/>
      <w:r w:rsidRPr="00BC68C5">
        <w:lastRenderedPageBreak/>
        <w:t>6.</w:t>
      </w:r>
      <w:r>
        <w:t>28</w:t>
      </w:r>
      <w:r w:rsidRPr="00BC68C5">
        <w:tab/>
      </w:r>
      <w:r>
        <w:t>C</w:t>
      </w:r>
      <w:r w:rsidRPr="00737CC8">
        <w:t>yber-physical control applications in vertical domains</w:t>
      </w:r>
      <w:bookmarkEnd w:id="676"/>
      <w:bookmarkEnd w:id="677"/>
    </w:p>
    <w:p w14:paraId="289467C3" w14:textId="77777777" w:rsidR="00893A6D" w:rsidRPr="00BC68C5" w:rsidRDefault="00893A6D" w:rsidP="00212EE0">
      <w:pPr>
        <w:pStyle w:val="Heading3"/>
      </w:pPr>
      <w:bookmarkStart w:id="678" w:name="_Toc61885689"/>
      <w:bookmarkStart w:id="679" w:name="_Toc210399638"/>
      <w:r w:rsidRPr="00BC68C5">
        <w:t>6</w:t>
      </w:r>
      <w:r>
        <w:t>.28.</w:t>
      </w:r>
      <w:r w:rsidRPr="00BC68C5">
        <w:t>1</w:t>
      </w:r>
      <w:r w:rsidRPr="00BC68C5">
        <w:tab/>
        <w:t>Description</w:t>
      </w:r>
      <w:bookmarkEnd w:id="678"/>
      <w:bookmarkEnd w:id="679"/>
    </w:p>
    <w:p w14:paraId="605D72D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7C0A80A2"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39F5B658" w14:textId="77777777" w:rsidR="00893A6D" w:rsidRDefault="00893A6D" w:rsidP="00893A6D">
      <w:r>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22613299"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05DEEF41"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548D31A8"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r w:rsidRPr="00F95274">
        <w:rPr>
          <w:lang w:val="en-US"/>
        </w:rPr>
        <w:t>etc.</w:t>
      </w:r>
      <w:r w:rsidR="00893A6D">
        <w:t>Communication for cyber-physical control applications supports operation in various vertical domains, for instance industrial automation and energy automation.</w:t>
      </w:r>
    </w:p>
    <w:p w14:paraId="47B6D7D7" w14:textId="77777777" w:rsidR="000A6DD9" w:rsidRDefault="000A6DD9" w:rsidP="00893A6D">
      <w:r w:rsidRPr="000A6DD9">
        <w:t>For more information about cyber-physical control applications in specific vertical domains, see clauses D.1 to D.4.</w:t>
      </w:r>
    </w:p>
    <w:p w14:paraId="4C833CD4" w14:textId="77777777" w:rsidR="00893A6D" w:rsidRPr="00BC68C5" w:rsidRDefault="00893A6D" w:rsidP="00212EE0">
      <w:pPr>
        <w:pStyle w:val="Heading3"/>
      </w:pPr>
      <w:bookmarkStart w:id="680" w:name="_Toc61885690"/>
      <w:bookmarkStart w:id="681" w:name="_Toc210399639"/>
      <w:r w:rsidRPr="00BC68C5">
        <w:t>6</w:t>
      </w:r>
      <w:r>
        <w:t>.28.</w:t>
      </w:r>
      <w:r w:rsidRPr="00BC68C5">
        <w:t>2</w:t>
      </w:r>
      <w:r w:rsidRPr="00BC68C5">
        <w:tab/>
        <w:t>Requirements</w:t>
      </w:r>
      <w:bookmarkEnd w:id="680"/>
      <w:bookmarkEnd w:id="681"/>
    </w:p>
    <w:p w14:paraId="61C1762B" w14:textId="77777777" w:rsidR="006F3312" w:rsidRDefault="006F3312" w:rsidP="00212EE0">
      <w:pPr>
        <w:pStyle w:val="Heading4"/>
      </w:pPr>
      <w:bookmarkStart w:id="682" w:name="_Toc210399640"/>
      <w:r>
        <w:t>6.28.2.1</w:t>
      </w:r>
      <w:r>
        <w:tab/>
        <w:t>General</w:t>
      </w:r>
      <w:bookmarkEnd w:id="682"/>
    </w:p>
    <w:p w14:paraId="55DF31B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6E829750" w14:textId="77777777" w:rsidR="006F3312" w:rsidRDefault="006F3312" w:rsidP="00212EE0">
      <w:pPr>
        <w:pStyle w:val="Heading4"/>
      </w:pPr>
      <w:bookmarkStart w:id="683" w:name="_Toc210399641"/>
      <w:bookmarkStart w:id="684" w:name="_Toc45387739"/>
      <w:bookmarkStart w:id="685" w:name="_Toc52638784"/>
      <w:bookmarkStart w:id="686" w:name="_Toc59116869"/>
      <w:bookmarkStart w:id="687" w:name="_Toc61885691"/>
      <w:r>
        <w:t>6.28.2.2</w:t>
      </w:r>
      <w:r>
        <w:tab/>
        <w:t>Smart Grid</w:t>
      </w:r>
      <w:bookmarkEnd w:id="683"/>
    </w:p>
    <w:p w14:paraId="22F3B87F"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systems needs to fulfil at minimum the following </w:t>
      </w:r>
      <w:r w:rsidRPr="0042332E">
        <w:rPr>
          <w:lang w:val="en-US"/>
        </w:rPr>
        <w:t>requirements</w:t>
      </w:r>
      <w:r>
        <w:rPr>
          <w:lang w:val="en-US"/>
        </w:rPr>
        <w:t>.</w:t>
      </w:r>
    </w:p>
    <w:p w14:paraId="7AF9B148"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04 clauses 5.2, 5.3, and 5.6 for requirements related to periodic communication, aperiodic communication, and clock synchronization;</w:t>
      </w:r>
    </w:p>
    <w:p w14:paraId="58130C7E"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for Smart Grid specific service requirements;</w:t>
      </w:r>
    </w:p>
    <w:p w14:paraId="6DD328FE" w14:textId="77777777" w:rsidR="006F3312" w:rsidRPr="00861C0B" w:rsidRDefault="006F3312" w:rsidP="00861C0B">
      <w:pPr>
        <w:pStyle w:val="B1"/>
      </w:pPr>
      <w:r w:rsidRPr="00861C0B">
        <w:t>-</w:t>
      </w:r>
      <w:r w:rsidRPr="00861C0B">
        <w:tab/>
        <w:t>3GPP TS 22.261, clauses 6.10, 6.13, 6.14, and 6.26 for requirements related to the support of secured communication between the 5G system and a trusted third-party;</w:t>
      </w:r>
    </w:p>
    <w:p w14:paraId="58D895B4" w14:textId="77777777" w:rsidR="006F3312" w:rsidRPr="00861C0B" w:rsidRDefault="006F3312" w:rsidP="00861C0B">
      <w:pPr>
        <w:pStyle w:val="B1"/>
      </w:pPr>
      <w:r w:rsidRPr="00861C0B">
        <w:t>-</w:t>
      </w:r>
      <w:r w:rsidRPr="00861C0B">
        <w:tab/>
        <w:t>3GPP TS 22.261, clauses 6.23 for the requirements related to information exchange between the 5G system and a trusted third-party;</w:t>
      </w:r>
    </w:p>
    <w:p w14:paraId="07F3F6EE" w14:textId="77777777" w:rsidR="006F3312" w:rsidRPr="00861C0B" w:rsidRDefault="006F3312" w:rsidP="00861C0B">
      <w:pPr>
        <w:pStyle w:val="B1"/>
      </w:pPr>
      <w:r w:rsidRPr="00861C0B">
        <w:t>-</w:t>
      </w:r>
      <w:r w:rsidRPr="00861C0B">
        <w:tab/>
        <w:t>3GPP TS 22.261, clause 8.9 for the requirements on security.</w:t>
      </w:r>
    </w:p>
    <w:p w14:paraId="3554C873" w14:textId="77777777" w:rsidR="00E77C93" w:rsidRPr="00254DD6" w:rsidRDefault="00E77C93" w:rsidP="00212EE0">
      <w:pPr>
        <w:pStyle w:val="Heading2"/>
      </w:pPr>
      <w:bookmarkStart w:id="688" w:name="_Toc210399642"/>
      <w:r w:rsidRPr="00FF3908">
        <w:lastRenderedPageBreak/>
        <w:t>6.</w:t>
      </w:r>
      <w:r>
        <w:rPr>
          <w:lang w:eastAsia="zh-CN"/>
        </w:rPr>
        <w:t>29</w:t>
      </w:r>
      <w:r w:rsidRPr="00254DD6">
        <w:tab/>
      </w:r>
      <w:r>
        <w:rPr>
          <w:rFonts w:hint="eastAsia"/>
          <w:lang w:eastAsia="zh-CN"/>
        </w:rPr>
        <w:t>Messaging</w:t>
      </w:r>
      <w:r>
        <w:t xml:space="preserve"> </w:t>
      </w:r>
      <w:r w:rsidRPr="00254DD6">
        <w:t>aspects</w:t>
      </w:r>
      <w:bookmarkEnd w:id="684"/>
      <w:bookmarkEnd w:id="685"/>
      <w:bookmarkEnd w:id="686"/>
      <w:bookmarkEnd w:id="687"/>
      <w:bookmarkEnd w:id="688"/>
    </w:p>
    <w:p w14:paraId="109AC244"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10399643"/>
      <w:r w:rsidRPr="000D1CA5">
        <w:t>6</w:t>
      </w:r>
      <w:r>
        <w:t>.29.</w:t>
      </w:r>
      <w:r w:rsidRPr="000D1CA5">
        <w:t>1</w:t>
      </w:r>
      <w:r w:rsidRPr="000D1CA5">
        <w:tab/>
        <w:t>Description</w:t>
      </w:r>
      <w:bookmarkEnd w:id="689"/>
      <w:bookmarkEnd w:id="690"/>
      <w:bookmarkEnd w:id="691"/>
      <w:bookmarkEnd w:id="692"/>
      <w:bookmarkEnd w:id="693"/>
    </w:p>
    <w:p w14:paraId="1C1B600E"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 to optimize the resource usage of the both control plane and user plane</w:t>
      </w:r>
      <w:r>
        <w:rPr>
          <w:rFonts w:hint="eastAsia"/>
          <w:lang w:eastAsia="zh-CN"/>
        </w:rPr>
        <w:t xml:space="preserve"> in the network, and power saving in the user devices.</w:t>
      </w:r>
    </w:p>
    <w:p w14:paraId="6140B926"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10399644"/>
      <w:r w:rsidRPr="000D1CA5">
        <w:t>6</w:t>
      </w:r>
      <w:r>
        <w:t>.29.</w:t>
      </w:r>
      <w:r w:rsidRPr="000D1CA5">
        <w:t>2</w:t>
      </w:r>
      <w:r w:rsidRPr="000D1CA5">
        <w:tab/>
        <w:t>Requirements</w:t>
      </w:r>
      <w:bookmarkEnd w:id="694"/>
      <w:bookmarkEnd w:id="695"/>
      <w:bookmarkEnd w:id="696"/>
      <w:bookmarkEnd w:id="697"/>
      <w:bookmarkEnd w:id="698"/>
    </w:p>
    <w:p w14:paraId="0B0BCC43"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5EA7D791"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10399645"/>
      <w:r w:rsidRPr="00921212">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6805BC7A"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10399646"/>
      <w:r w:rsidRPr="00503CE8">
        <w:t>6.</w:t>
      </w:r>
      <w:r w:rsidRPr="009E3FAB">
        <w:rPr>
          <w:lang w:eastAsia="ja-JP"/>
        </w:rPr>
        <w:t>30</w:t>
      </w:r>
      <w:r w:rsidRPr="00503CE8">
        <w:t>.1</w:t>
      </w:r>
      <w:r w:rsidRPr="00503CE8">
        <w:tab/>
        <w:t>Description</w:t>
      </w:r>
      <w:bookmarkEnd w:id="704"/>
      <w:bookmarkEnd w:id="705"/>
      <w:bookmarkEnd w:id="706"/>
      <w:bookmarkEnd w:id="707"/>
      <w:bookmarkEnd w:id="708"/>
    </w:p>
    <w:p w14:paraId="3F1C7641"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41F15E99"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10399647"/>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3C6FC41"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63C8404C"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1457990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7F9646DB"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in order to select a higher priority PLMN or NPN.</w:t>
      </w:r>
    </w:p>
    <w:p w14:paraId="43292AEE"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1D60D18B"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2653763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6AEC23EE"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(e.g prioritized list of preferred NPNs).</w:t>
      </w:r>
    </w:p>
    <w:p w14:paraId="002B4186"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10399648"/>
      <w:r>
        <w:rPr>
          <w:noProof/>
        </w:rPr>
        <w:t>6.31</w:t>
      </w:r>
      <w:r>
        <w:rPr>
          <w:noProof/>
        </w:rPr>
        <w:tab/>
        <w:t>Minimization of Service Interruption</w:t>
      </w:r>
      <w:bookmarkEnd w:id="714"/>
      <w:bookmarkEnd w:id="715"/>
      <w:bookmarkEnd w:id="716"/>
      <w:bookmarkEnd w:id="717"/>
      <w:bookmarkEnd w:id="718"/>
    </w:p>
    <w:p w14:paraId="167D6010"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10399649"/>
      <w:r>
        <w:rPr>
          <w:noProof/>
        </w:rPr>
        <w:t>6.31.1</w:t>
      </w:r>
      <w:r>
        <w:rPr>
          <w:noProof/>
        </w:rPr>
        <w:tab/>
        <w:t>Description</w:t>
      </w:r>
      <w:bookmarkEnd w:id="719"/>
      <w:bookmarkEnd w:id="720"/>
      <w:bookmarkEnd w:id="721"/>
      <w:bookmarkEnd w:id="722"/>
      <w:bookmarkEnd w:id="723"/>
    </w:p>
    <w:p w14:paraId="62DB09FF"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w:t>
      </w:r>
      <w:r>
        <w:lastRenderedPageBreak/>
        <w:t xml:space="preserve">a disaster, if there are PLMN operators prepared to offer service. The minimization of service interruption is constrained to a particular time and place. To reduce the impact to the 5G System </w:t>
      </w:r>
      <w:r w:rsidR="00D96E86">
        <w:t xml:space="preserve">and EPS </w:t>
      </w:r>
      <w:r>
        <w:t>of supporting Disaster Roaming, the potential congestion resulting from an influx or outflux of Disaster Inbound Roamers is taken into account.</w:t>
      </w:r>
    </w:p>
    <w:p w14:paraId="081B6F16"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1F8156D1"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10399650"/>
      <w:r>
        <w:rPr>
          <w:noProof/>
        </w:rPr>
        <w:t>6.31.2</w:t>
      </w:r>
      <w:r>
        <w:rPr>
          <w:noProof/>
        </w:rPr>
        <w:tab/>
        <w:t>Requirements</w:t>
      </w:r>
      <w:bookmarkEnd w:id="724"/>
      <w:bookmarkEnd w:id="725"/>
      <w:bookmarkEnd w:id="726"/>
      <w:bookmarkEnd w:id="727"/>
      <w:bookmarkEnd w:id="728"/>
    </w:p>
    <w:p w14:paraId="3FEC4FC4"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10399651"/>
      <w:r>
        <w:t>6.31.2.1</w:t>
      </w:r>
      <w:r>
        <w:tab/>
        <w:t>General</w:t>
      </w:r>
      <w:bookmarkEnd w:id="729"/>
      <w:bookmarkEnd w:id="730"/>
      <w:bookmarkEnd w:id="731"/>
      <w:bookmarkEnd w:id="732"/>
      <w:bookmarkEnd w:id="733"/>
    </w:p>
    <w:p w14:paraId="67BCE2C0"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5453C3B4" w14:textId="77777777" w:rsidR="00D96E86" w:rsidRPr="007217BA" w:rsidRDefault="00D96E86" w:rsidP="00D96E86">
      <w:pPr>
        <w:rPr>
          <w:rFonts w:eastAsia="Malgun Gothic"/>
          <w:lang w:eastAsia="ko-KR"/>
        </w:rPr>
      </w:pPr>
      <w:r w:rsidRPr="007217BA">
        <w:rPr>
          <w:rFonts w:eastAsia="Malgun Gothic"/>
          <w:lang w:eastAsia="ko-KR"/>
        </w:rPr>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service  from that VPLMN in the area where a Disaster Condition applies.</w:t>
      </w:r>
    </w:p>
    <w:p w14:paraId="2C87B612"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6D6096AB"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2D811EED"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10399652"/>
      <w:r>
        <w:t>6.31.2.2</w:t>
      </w:r>
      <w:r>
        <w:tab/>
        <w:t>Disaster Condition</w:t>
      </w:r>
      <w:bookmarkEnd w:id="734"/>
      <w:bookmarkEnd w:id="735"/>
      <w:bookmarkEnd w:id="736"/>
      <w:bookmarkEnd w:id="737"/>
      <w:bookmarkEnd w:id="738"/>
    </w:p>
    <w:p w14:paraId="4D8C26DD"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14BBD20A"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047596BD"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2E24809E"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4966EA77"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0C3DB27F"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53314782" w14:textId="77777777" w:rsidR="0089234E" w:rsidRDefault="006A240C" w:rsidP="0089234E">
      <w:pPr>
        <w:pStyle w:val="Heading4"/>
      </w:pPr>
      <w:bookmarkStart w:id="739" w:name="_Toc45387750"/>
      <w:bookmarkStart w:id="740" w:name="_Toc52638795"/>
      <w:bookmarkStart w:id="741" w:name="_Toc59116880"/>
      <w:bookmarkStart w:id="742" w:name="_Toc61885702"/>
      <w:bookmarkStart w:id="743" w:name="_Toc210399653"/>
      <w:r>
        <w:t>6.31.2.3</w:t>
      </w:r>
      <w:r>
        <w:tab/>
        <w:t>Disaster Roaming</w:t>
      </w:r>
      <w:bookmarkEnd w:id="739"/>
      <w:bookmarkEnd w:id="740"/>
      <w:bookmarkEnd w:id="741"/>
      <w:bookmarkEnd w:id="742"/>
      <w:bookmarkEnd w:id="743"/>
    </w:p>
    <w:p w14:paraId="35F56EC1" w14:textId="69057731" w:rsidR="006A240C" w:rsidRDefault="00837B6B" w:rsidP="0089234E">
      <w:pPr>
        <w:pStyle w:val="NO"/>
      </w:pPr>
      <w:r>
        <w:t>NOTE:</w:t>
      </w:r>
      <w:r>
        <w:tab/>
      </w:r>
      <w:r w:rsidR="0089234E">
        <w:t xml:space="preserve">Charging requirements for </w:t>
      </w:r>
      <w:r>
        <w:t>"</w:t>
      </w:r>
      <w:r w:rsidR="0089234E">
        <w:rPr>
          <w:noProof/>
        </w:rPr>
        <w:t>Minimization of Service Interruption</w:t>
      </w:r>
      <w:r>
        <w:t>"</w:t>
      </w:r>
      <w:r w:rsidR="0089234E">
        <w:t xml:space="preserve"> can be found in clause 9.7 of </w:t>
      </w:r>
      <w:r>
        <w:t>this document</w:t>
      </w:r>
      <w:r w:rsidR="0089234E">
        <w:t>.</w:t>
      </w:r>
    </w:p>
    <w:p w14:paraId="23A6B9EE"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E37B4CE"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4A201867"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4C5511E4"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769C35EF"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61CE176B" w14:textId="77777777" w:rsidR="006A240C" w:rsidRPr="000836A0" w:rsidRDefault="0013450C" w:rsidP="006A240C">
      <w:pPr>
        <w:rPr>
          <w:rFonts w:eastAsia="Malgun Gothic"/>
          <w:lang w:eastAsia="ko-KR"/>
        </w:rPr>
      </w:pPr>
      <w:r>
        <w:rPr>
          <w:rFonts w:eastAsia="Malgun Gothic"/>
          <w:lang w:eastAsia="ko-KR"/>
        </w:rPr>
        <w:lastRenderedPageBreak/>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5DF9875E" w14:textId="77777777" w:rsidR="00AA517F" w:rsidRDefault="00AA517F" w:rsidP="00212EE0">
      <w:pPr>
        <w:pStyle w:val="Heading2"/>
        <w:rPr>
          <w:rFonts w:eastAsia="SimSun"/>
        </w:rPr>
      </w:pPr>
      <w:bookmarkStart w:id="744" w:name="_Toc61885703"/>
      <w:bookmarkStart w:id="745" w:name="_Toc210399654"/>
      <w:r>
        <w:rPr>
          <w:rFonts w:eastAsia="SimSun" w:hint="eastAsia"/>
          <w:lang w:eastAsia="zh-CN"/>
        </w:rPr>
        <w:t>6</w:t>
      </w:r>
      <w:r>
        <w:rPr>
          <w:rFonts w:eastAsia="SimSun"/>
        </w:rPr>
        <w:t>.32</w:t>
      </w:r>
      <w:r>
        <w:rPr>
          <w:rFonts w:eastAsia="SimSun"/>
        </w:rPr>
        <w:tab/>
        <w:t>UAV aspects</w:t>
      </w:r>
      <w:bookmarkEnd w:id="744"/>
      <w:bookmarkEnd w:id="745"/>
    </w:p>
    <w:p w14:paraId="48CB063A"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10399655"/>
      <w:r w:rsidRPr="000D1CA5">
        <w:t>6.</w:t>
      </w:r>
      <w:r>
        <w:t>32</w:t>
      </w:r>
      <w:r w:rsidRPr="000D1CA5">
        <w:t>.1</w:t>
      </w:r>
      <w:r>
        <w:tab/>
      </w:r>
      <w:r w:rsidRPr="000D1CA5">
        <w:t>Description</w:t>
      </w:r>
      <w:bookmarkEnd w:id="746"/>
      <w:bookmarkEnd w:id="747"/>
      <w:bookmarkEnd w:id="748"/>
      <w:bookmarkEnd w:id="749"/>
      <w:bookmarkEnd w:id="750"/>
    </w:p>
    <w:p w14:paraId="2FBABA2F"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2985721F"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10399656"/>
      <w:r w:rsidRPr="000D1CA5">
        <w:t>6.</w:t>
      </w:r>
      <w:r>
        <w:t>32</w:t>
      </w:r>
      <w:r w:rsidRPr="000D1CA5">
        <w:t>.2</w:t>
      </w:r>
      <w:r>
        <w:tab/>
      </w:r>
      <w:r w:rsidRPr="000D1CA5">
        <w:t>Requirements</w:t>
      </w:r>
      <w:bookmarkEnd w:id="751"/>
      <w:bookmarkEnd w:id="752"/>
      <w:bookmarkEnd w:id="753"/>
      <w:bookmarkEnd w:id="754"/>
      <w:bookmarkEnd w:id="755"/>
    </w:p>
    <w:p w14:paraId="7F77C8F4"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31653399" w14:textId="77777777" w:rsidR="0003097D" w:rsidRPr="002E14B2" w:rsidRDefault="0003097D" w:rsidP="00212EE0">
      <w:pPr>
        <w:pStyle w:val="Heading2"/>
      </w:pPr>
      <w:bookmarkStart w:id="756" w:name="_Toc61885706"/>
      <w:bookmarkStart w:id="757" w:name="_Toc210399657"/>
      <w:r w:rsidRPr="002E14B2">
        <w:t>6.</w:t>
      </w:r>
      <w:r>
        <w:t>33</w:t>
      </w:r>
      <w:r w:rsidRPr="002E14B2">
        <w:tab/>
      </w:r>
      <w:r>
        <w:t>Video, imaging and audio for professional a</w:t>
      </w:r>
      <w:r w:rsidRPr="002E14B2">
        <w:t>pplications</w:t>
      </w:r>
      <w:bookmarkEnd w:id="756"/>
      <w:bookmarkEnd w:id="757"/>
    </w:p>
    <w:p w14:paraId="12795145" w14:textId="77777777" w:rsidR="0003097D" w:rsidRPr="002E14B2" w:rsidRDefault="0003097D" w:rsidP="00212EE0">
      <w:pPr>
        <w:pStyle w:val="Heading3"/>
      </w:pPr>
      <w:bookmarkStart w:id="758" w:name="_Toc61885707"/>
      <w:bookmarkStart w:id="759" w:name="_Toc210399658"/>
      <w:r w:rsidRPr="002E14B2">
        <w:t>6</w:t>
      </w:r>
      <w:r>
        <w:t>.33</w:t>
      </w:r>
      <w:r w:rsidRPr="002E14B2">
        <w:t>.1</w:t>
      </w:r>
      <w:r w:rsidRPr="002E14B2">
        <w:tab/>
        <w:t>Description</w:t>
      </w:r>
      <w:bookmarkEnd w:id="758"/>
      <w:bookmarkEnd w:id="759"/>
    </w:p>
    <w:p w14:paraId="532F91FE" w14:textId="77777777" w:rsidR="0003097D" w:rsidRPr="00840200" w:rsidRDefault="0003097D" w:rsidP="0003097D">
      <w:r w:rsidRPr="00840200">
        <w:t>Audio-Visual</w:t>
      </w:r>
      <w:r>
        <w:t xml:space="preserve"> </w:t>
      </w:r>
      <w:r w:rsidRPr="00840200">
        <w:t xml:space="preserve">(AV) production includes television and radio studios, live news-gathering, sports events, music festivals, among others. Typically, numerous wireless devices such as microphones, in-ear monitoring systems or cameras are used in these scenarios. In the future, the wireless communication service for such devices </w:t>
      </w:r>
      <w:r>
        <w:t>are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63009384"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28280B6B" w14:textId="77777777" w:rsidR="0003097D" w:rsidRPr="002E14B2" w:rsidRDefault="0003097D" w:rsidP="00212EE0">
      <w:pPr>
        <w:pStyle w:val="Heading3"/>
      </w:pPr>
      <w:bookmarkStart w:id="760" w:name="_Toc61885708"/>
      <w:bookmarkStart w:id="761" w:name="_Toc210399659"/>
      <w:r w:rsidRPr="002E14B2">
        <w:t>6.</w:t>
      </w:r>
      <w:r>
        <w:t>33</w:t>
      </w:r>
      <w:r w:rsidRPr="002E14B2">
        <w:t>.2</w:t>
      </w:r>
      <w:r w:rsidRPr="002E14B2">
        <w:tab/>
        <w:t>Requirements</w:t>
      </w:r>
      <w:bookmarkEnd w:id="760"/>
      <w:bookmarkEnd w:id="761"/>
    </w:p>
    <w:p w14:paraId="234AC0E5"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05D6CD70" w14:textId="77777777" w:rsidR="006E148C" w:rsidRPr="00BC68C5" w:rsidRDefault="006E148C" w:rsidP="00212EE0">
      <w:pPr>
        <w:pStyle w:val="Heading2"/>
      </w:pPr>
      <w:bookmarkStart w:id="762" w:name="_Toc61885709"/>
      <w:bookmarkStart w:id="763" w:name="_Toc210399660"/>
      <w:r w:rsidRPr="00BC68C5">
        <w:t>6.</w:t>
      </w:r>
      <w:r>
        <w:t>34</w:t>
      </w:r>
      <w:r w:rsidRPr="00BC68C5">
        <w:tab/>
      </w:r>
      <w:r w:rsidRPr="0042332E">
        <w:rPr>
          <w:lang w:val="en-US"/>
        </w:rPr>
        <w:t>Critical medical</w:t>
      </w:r>
      <w:r w:rsidRPr="00737CC8">
        <w:t xml:space="preserve"> applications</w:t>
      </w:r>
      <w:bookmarkEnd w:id="762"/>
      <w:bookmarkEnd w:id="763"/>
    </w:p>
    <w:p w14:paraId="1C93F6AA" w14:textId="77777777" w:rsidR="006E148C" w:rsidRPr="00BC68C5" w:rsidRDefault="006E148C" w:rsidP="00212EE0">
      <w:pPr>
        <w:pStyle w:val="Heading3"/>
      </w:pPr>
      <w:bookmarkStart w:id="764" w:name="_Toc61885710"/>
      <w:bookmarkStart w:id="765" w:name="_Toc210399661"/>
      <w:r w:rsidRPr="00BC68C5">
        <w:t>6</w:t>
      </w:r>
      <w:r>
        <w:t>.</w:t>
      </w:r>
      <w:r>
        <w:rPr>
          <w:lang w:val="en-US"/>
        </w:rPr>
        <w:t>34</w:t>
      </w:r>
      <w:r>
        <w:t>.</w:t>
      </w:r>
      <w:r w:rsidRPr="00BC68C5">
        <w:t>1</w:t>
      </w:r>
      <w:r w:rsidRPr="00BC68C5">
        <w:tab/>
        <w:t>Description</w:t>
      </w:r>
      <w:bookmarkEnd w:id="764"/>
      <w:bookmarkEnd w:id="765"/>
    </w:p>
    <w:p w14:paraId="736A9B57"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r>
        <w:rPr>
          <w:lang w:val="en-US"/>
        </w:rPr>
        <w:t xml:space="preserve">have to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to adopt new and more efficient care delivery models in order to reduce administrative and supply costs.</w:t>
      </w:r>
    </w:p>
    <w:p w14:paraId="5BD652AA" w14:textId="77777777" w:rsidR="006E148C" w:rsidRDefault="006E148C" w:rsidP="006E148C">
      <w:pPr>
        <w:rPr>
          <w:lang w:val="en-US"/>
        </w:rPr>
      </w:pPr>
      <w:r>
        <w:rPr>
          <w:lang w:val="en-US"/>
        </w:rPr>
        <w:t>On this matter, 5G technology can especially have an important impact by:</w:t>
      </w:r>
    </w:p>
    <w:p w14:paraId="482E198D" w14:textId="77777777" w:rsidR="006E148C" w:rsidRDefault="00950840" w:rsidP="00950840">
      <w:pPr>
        <w:pStyle w:val="B1"/>
      </w:pPr>
      <w:r>
        <w:lastRenderedPageBreak/>
        <w:t>-</w:t>
      </w:r>
      <w:r>
        <w:tab/>
      </w:r>
      <w:r w:rsidR="006E148C">
        <w:t>enabling superior monitoring capability means thus improving the effectiveness of preventive care,</w:t>
      </w:r>
    </w:p>
    <w:p w14:paraId="2B970F3D"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5D3068E8" w14:textId="77777777" w:rsidR="006E148C" w:rsidRPr="0042332E" w:rsidRDefault="00950840" w:rsidP="00950840">
      <w:pPr>
        <w:pStyle w:val="B1"/>
      </w:pPr>
      <w:r>
        <w:t>-</w:t>
      </w:r>
      <w:r>
        <w:tab/>
      </w:r>
      <w:r w:rsidR="006E148C" w:rsidRPr="00894241">
        <w:t>improving operating room planning, enabling streamlining equipment usage and simplifying operating theater implementation</w:t>
      </w:r>
      <w:r w:rsidR="006E148C">
        <w:t>,</w:t>
      </w:r>
    </w:p>
    <w:p w14:paraId="25356CA4"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0D9599B0" w14:textId="77777777" w:rsidR="006E148C" w:rsidRPr="00BC68C5" w:rsidRDefault="006E148C" w:rsidP="00212EE0">
      <w:pPr>
        <w:pStyle w:val="Heading3"/>
      </w:pPr>
      <w:bookmarkStart w:id="766" w:name="_Toc61885711"/>
      <w:bookmarkStart w:id="767" w:name="_Toc210399662"/>
      <w:r w:rsidRPr="00BC68C5">
        <w:t>6</w:t>
      </w:r>
      <w:r>
        <w:t>.34.</w:t>
      </w:r>
      <w:r w:rsidRPr="00BC68C5">
        <w:t>2</w:t>
      </w:r>
      <w:r w:rsidRPr="00BC68C5">
        <w:tab/>
        <w:t>Requirements</w:t>
      </w:r>
      <w:bookmarkEnd w:id="766"/>
      <w:bookmarkEnd w:id="767"/>
    </w:p>
    <w:p w14:paraId="3F359AB4"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067CB3DA"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790C581B"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699D0090" w14:textId="77777777" w:rsidR="006E148C" w:rsidRDefault="00950840" w:rsidP="00950840">
      <w:pPr>
        <w:pStyle w:val="B1"/>
      </w:pPr>
      <w:r>
        <w:t>-</w:t>
      </w:r>
      <w:r>
        <w:tab/>
      </w:r>
      <w:r w:rsidR="00A9132B">
        <w:t>i</w:t>
      </w:r>
      <w:r w:rsidR="006E148C">
        <w:t>n 3GPP TS 22.261 clause 7.5 for the requirements on the support of tele-diagnosis or tele-monitoring systems,</w:t>
      </w:r>
    </w:p>
    <w:p w14:paraId="472B7EC9"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6AABC321" w14:textId="77777777" w:rsidR="001719F2" w:rsidRDefault="001719F2" w:rsidP="00212EE0">
      <w:pPr>
        <w:pStyle w:val="Heading2"/>
      </w:pPr>
      <w:bookmarkStart w:id="768" w:name="_Toc59116919"/>
      <w:bookmarkStart w:id="769" w:name="_Toc61885712"/>
      <w:bookmarkStart w:id="770" w:name="_Toc210399663"/>
      <w:r>
        <w:t>6.35</w:t>
      </w:r>
      <w:r>
        <w:tab/>
        <w:t>Service Function Chaining</w:t>
      </w:r>
      <w:bookmarkEnd w:id="768"/>
      <w:bookmarkEnd w:id="769"/>
      <w:bookmarkEnd w:id="770"/>
      <w:r>
        <w:t xml:space="preserve"> </w:t>
      </w:r>
    </w:p>
    <w:p w14:paraId="5A69A839" w14:textId="77777777" w:rsidR="001719F2" w:rsidRDefault="001719F2" w:rsidP="00212EE0">
      <w:pPr>
        <w:pStyle w:val="Heading3"/>
        <w:rPr>
          <w:lang w:eastAsia="zh-CN"/>
        </w:rPr>
      </w:pPr>
      <w:bookmarkStart w:id="771" w:name="_Toc59116920"/>
      <w:bookmarkStart w:id="772" w:name="_Toc61885713"/>
      <w:bookmarkStart w:id="773" w:name="_Toc210399664"/>
      <w:r>
        <w:rPr>
          <w:lang w:eastAsia="zh-CN"/>
        </w:rPr>
        <w:t>6.35.1</w:t>
      </w:r>
      <w:r>
        <w:rPr>
          <w:lang w:eastAsia="zh-CN"/>
        </w:rPr>
        <w:tab/>
        <w:t>Introduction</w:t>
      </w:r>
      <w:bookmarkEnd w:id="771"/>
      <w:bookmarkEnd w:id="772"/>
      <w:bookmarkEnd w:id="773"/>
    </w:p>
    <w:p w14:paraId="22676761" w14:textId="77777777" w:rsidR="001719F2" w:rsidRDefault="001719F2" w:rsidP="001719F2">
      <w:pPr>
        <w:rPr>
          <w:lang w:eastAsia="zh-CN"/>
        </w:rPr>
      </w:pPr>
      <w:r>
        <w:rPr>
          <w:lang w:eastAsia="zh-CN"/>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73F5B17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33A59857"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2D21C57" w14:textId="77777777" w:rsidR="001719F2" w:rsidRPr="005C707B" w:rsidRDefault="001719F2" w:rsidP="00212EE0">
      <w:pPr>
        <w:pStyle w:val="Heading3"/>
        <w:rPr>
          <w:lang w:eastAsia="zh-CN"/>
        </w:rPr>
      </w:pPr>
      <w:bookmarkStart w:id="774" w:name="_Toc59116921"/>
      <w:bookmarkStart w:id="775" w:name="_Toc61885714"/>
      <w:bookmarkStart w:id="776" w:name="_Toc210399665"/>
      <w:r>
        <w:rPr>
          <w:lang w:eastAsia="zh-CN"/>
        </w:rPr>
        <w:t>6.35</w:t>
      </w:r>
      <w:r w:rsidRPr="005C707B">
        <w:rPr>
          <w:lang w:eastAsia="zh-CN"/>
        </w:rPr>
        <w:t>.2</w:t>
      </w:r>
      <w:r w:rsidRPr="005C707B">
        <w:rPr>
          <w:lang w:eastAsia="zh-CN"/>
        </w:rPr>
        <w:tab/>
        <w:t>General Requirements</w:t>
      </w:r>
      <w:bookmarkEnd w:id="774"/>
      <w:bookmarkEnd w:id="775"/>
      <w:bookmarkEnd w:id="776"/>
    </w:p>
    <w:p w14:paraId="0196348A" w14:textId="77777777" w:rsidR="001719F2" w:rsidRDefault="001719F2" w:rsidP="001719F2">
      <w:pPr>
        <w:rPr>
          <w:lang w:eastAsia="zh-CN"/>
        </w:rPr>
      </w:pPr>
      <w:r>
        <w:rPr>
          <w:lang w:eastAsia="zh-CN"/>
        </w:rPr>
        <w:t>The following requirements apply for supporting enhancement of service function chaining for 5G networks:</w:t>
      </w:r>
    </w:p>
    <w:p w14:paraId="7A6A3A37"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58485700"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6A3E8C84"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7CA184E8"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5B74BA21"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28157BF3"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5B40EBB2" w14:textId="77777777" w:rsidR="001719F2" w:rsidRDefault="001719F2" w:rsidP="001719F2">
      <w:pPr>
        <w:pStyle w:val="B1"/>
        <w:rPr>
          <w:lang w:eastAsia="zh-CN"/>
        </w:rPr>
      </w:pPr>
      <w:r>
        <w:rPr>
          <w:lang w:eastAsia="zh-CN"/>
        </w:rPr>
        <w:lastRenderedPageBreak/>
        <w:t>-</w:t>
      </w:r>
      <w:r>
        <w:rPr>
          <w:lang w:eastAsia="zh-CN"/>
        </w:rPr>
        <w:tab/>
        <w:t>Service function chaining shall support deployments where the Hosted Services are provided by the operator and deployments where the Hosted Services are provided by a third party.</w:t>
      </w:r>
    </w:p>
    <w:p w14:paraId="649F045F" w14:textId="77777777" w:rsidR="001719F2" w:rsidRPr="005C707B" w:rsidRDefault="001719F2" w:rsidP="00212EE0">
      <w:pPr>
        <w:pStyle w:val="Heading3"/>
        <w:rPr>
          <w:lang w:eastAsia="zh-CN"/>
        </w:rPr>
      </w:pPr>
      <w:bookmarkStart w:id="777" w:name="_Toc59116922"/>
      <w:bookmarkStart w:id="778" w:name="_Toc61885715"/>
      <w:bookmarkStart w:id="779" w:name="_Toc210399666"/>
      <w:r>
        <w:rPr>
          <w:lang w:eastAsia="zh-CN"/>
        </w:rPr>
        <w:t>6.35</w:t>
      </w:r>
      <w:r w:rsidRPr="005C707B">
        <w:rPr>
          <w:lang w:eastAsia="zh-CN"/>
        </w:rPr>
        <w:t>.3</w:t>
      </w:r>
      <w:r w:rsidRPr="005C707B">
        <w:rPr>
          <w:lang w:eastAsia="zh-CN"/>
        </w:rPr>
        <w:tab/>
        <w:t>Service Function Management</w:t>
      </w:r>
      <w:bookmarkEnd w:id="777"/>
      <w:bookmarkEnd w:id="778"/>
      <w:bookmarkEnd w:id="779"/>
    </w:p>
    <w:p w14:paraId="4377A241"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5F98671C"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4B892A8"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67DF300A" w14:textId="77777777" w:rsidR="000047DE" w:rsidRDefault="000047DE" w:rsidP="00212EE0">
      <w:pPr>
        <w:pStyle w:val="Heading2"/>
        <w:rPr>
          <w:lang w:eastAsia="zh-CN"/>
        </w:rPr>
      </w:pPr>
      <w:bookmarkStart w:id="781" w:name="_Toc210399667"/>
      <w:r>
        <w:rPr>
          <w:lang w:eastAsia="zh-CN"/>
        </w:rPr>
        <w:t>6.36</w:t>
      </w:r>
      <w:r>
        <w:rPr>
          <w:lang w:eastAsia="zh-CN"/>
        </w:rPr>
        <w:tab/>
        <w:t>5G Timing Resiliency</w:t>
      </w:r>
      <w:bookmarkEnd w:id="781"/>
      <w:r>
        <w:rPr>
          <w:lang w:eastAsia="zh-CN"/>
        </w:rPr>
        <w:t xml:space="preserve"> </w:t>
      </w:r>
    </w:p>
    <w:p w14:paraId="7842D6F5" w14:textId="77777777" w:rsidR="007A3864" w:rsidRDefault="000047DE" w:rsidP="00212EE0">
      <w:pPr>
        <w:pStyle w:val="Heading3"/>
      </w:pPr>
      <w:bookmarkStart w:id="782" w:name="_Toc210399668"/>
      <w:bookmarkStart w:id="783" w:name="_Toc65757458"/>
      <w:bookmarkEnd w:id="780"/>
      <w:r w:rsidRPr="00003051">
        <w:t>6.</w:t>
      </w:r>
      <w:r>
        <w:t>36</w:t>
      </w:r>
      <w:r w:rsidRPr="00003051">
        <w:t>.1</w:t>
      </w:r>
      <w:r w:rsidRPr="00003051">
        <w:tab/>
        <w:t>Overview</w:t>
      </w:r>
      <w:bookmarkEnd w:id="782"/>
    </w:p>
    <w:p w14:paraId="373D615A" w14:textId="77777777" w:rsidR="000047DE" w:rsidRDefault="000047DE" w:rsidP="000047DE">
      <w:r w:rsidRPr="00F13552">
        <w:t xml:space="preserve">5G systems rely on reference precision timing signals for network synchronization in order to operate. </w:t>
      </w:r>
      <w:r>
        <w:t>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48CC8659"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694AD733" w14:textId="77777777" w:rsidR="000047DE" w:rsidRDefault="000047DE" w:rsidP="000047DE">
      <w:r>
        <w:t>The enhancements in this clause build on this to add timing resiliency to the 5G system enabling its use as a replacement or backup for other timing sources.</w:t>
      </w:r>
    </w:p>
    <w:p w14:paraId="772EBBAE" w14:textId="77777777" w:rsidR="000047DE" w:rsidRDefault="000047DE" w:rsidP="00212EE0">
      <w:pPr>
        <w:pStyle w:val="Heading3"/>
      </w:pPr>
      <w:bookmarkStart w:id="784" w:name="_Toc210399669"/>
      <w:r>
        <w:t>6.36.2</w:t>
      </w:r>
      <w:r>
        <w:tab/>
        <w:t>General</w:t>
      </w:r>
      <w:bookmarkEnd w:id="783"/>
      <w:bookmarkEnd w:id="784"/>
    </w:p>
    <w:p w14:paraId="26E396C3" w14:textId="3A704406" w:rsidR="0089234E" w:rsidRDefault="00837B6B" w:rsidP="0089234E">
      <w:pPr>
        <w:pStyle w:val="NO"/>
      </w:pPr>
      <w:r>
        <w:t>NOTE:</w:t>
      </w:r>
      <w:r>
        <w:tab/>
      </w:r>
      <w:r w:rsidR="0089234E">
        <w:t xml:space="preserve">Charging requirements for </w:t>
      </w:r>
      <w:r>
        <w:t>"</w:t>
      </w:r>
      <w:r w:rsidR="0089234E">
        <w:rPr>
          <w:lang w:eastAsia="zh-CN"/>
        </w:rPr>
        <w:t>5G Timing Resiliency</w:t>
      </w:r>
      <w:r>
        <w:t>"</w:t>
      </w:r>
      <w:r w:rsidR="0089234E">
        <w:t xml:space="preserve"> can be found in clause 9.3 of </w:t>
      </w:r>
      <w:r>
        <w:t>this document</w:t>
      </w:r>
      <w:r w:rsidR="0089234E">
        <w:t>.</w:t>
      </w:r>
    </w:p>
    <w:p w14:paraId="56E30197" w14:textId="12963107"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5DC0CF9A"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8E9274E" w14:textId="77777777" w:rsidR="000047DE" w:rsidRDefault="000047DE" w:rsidP="00212EE0">
      <w:pPr>
        <w:pStyle w:val="Heading3"/>
      </w:pPr>
      <w:bookmarkStart w:id="785" w:name="_Toc65757459"/>
      <w:bookmarkStart w:id="786" w:name="_Toc210399670"/>
      <w:r>
        <w:t>6.36.3</w:t>
      </w:r>
      <w:r>
        <w:tab/>
        <w:t>Monitoring and Reporting</w:t>
      </w:r>
      <w:bookmarkEnd w:id="785"/>
      <w:bookmarkEnd w:id="786"/>
    </w:p>
    <w:p w14:paraId="3395A571" w14:textId="77777777" w:rsidR="000047DE" w:rsidRDefault="000047DE" w:rsidP="000047DE">
      <w:r>
        <w:t xml:space="preserve">The 5G system shall be able to support mechanisms to monitor for timing source failure (e.g., GNSS). </w:t>
      </w:r>
    </w:p>
    <w:p w14:paraId="0EF8AC2E" w14:textId="77777777" w:rsidR="000047DE" w:rsidRDefault="000047DE" w:rsidP="000047DE">
      <w:r>
        <w:t>The 5G system shall be able to detect when reference timing signals (e.g., from GNSS or other timing source) are no longer viable for network time synchronization.</w:t>
      </w:r>
    </w:p>
    <w:p w14:paraId="74F2292A" w14:textId="77777777" w:rsidR="000047DE" w:rsidRDefault="000047DE" w:rsidP="000047DE">
      <w:r>
        <w:t>The 5G system shall support a mechanism to determine if there is degradation of the 5G time synchronization.</w:t>
      </w:r>
    </w:p>
    <w:p w14:paraId="092222E7" w14:textId="77777777" w:rsidR="000047DE" w:rsidRDefault="000047DE" w:rsidP="000047DE">
      <w:r>
        <w:lastRenderedPageBreak/>
        <w:t>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w:t>
      </w:r>
    </w:p>
    <w:p w14:paraId="7DA1A818" w14:textId="77777777" w:rsidR="000047DE" w:rsidRDefault="000047DE" w:rsidP="000047DE">
      <w:r>
        <w:t xml:space="preserve">The 5G system shall be able to detect when a timing source fails or is restored for network time synchronization. </w:t>
      </w:r>
    </w:p>
    <w:p w14:paraId="3DBA990E" w14:textId="77777777" w:rsidR="000047DE" w:rsidRDefault="000047DE" w:rsidP="000047DE">
      <w:r>
        <w:t>The 5G system shall support mechanisms to monitor different time sources and adopt the most appropriate.</w:t>
      </w:r>
    </w:p>
    <w:p w14:paraId="3A8E7D23"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07637365" w14:textId="77777777" w:rsidR="000047DE" w:rsidRDefault="000047DE" w:rsidP="00212EE0">
      <w:pPr>
        <w:pStyle w:val="Heading3"/>
      </w:pPr>
      <w:bookmarkStart w:id="787" w:name="_Toc65757460"/>
      <w:bookmarkStart w:id="788" w:name="_Toc210399671"/>
      <w:r>
        <w:t>6.36.4</w:t>
      </w:r>
      <w:r>
        <w:tab/>
        <w:t>Service Exposure</w:t>
      </w:r>
      <w:bookmarkEnd w:id="787"/>
      <w:bookmarkEnd w:id="788"/>
    </w:p>
    <w:p w14:paraId="0D4EAEB4" w14:textId="77777777" w:rsidR="007A3864" w:rsidRDefault="000047DE" w:rsidP="007A3864">
      <w:r w:rsidRPr="00591741">
        <w:t>The 5G system shall support a mechanism for a 3rd party application to request resilient timing with specific KPIs (e.g., accuracy, interval, coverage area).</w:t>
      </w:r>
    </w:p>
    <w:p w14:paraId="1E90EE08" w14:textId="77777777" w:rsidR="004D73F0" w:rsidRDefault="004D73F0" w:rsidP="00212EE0">
      <w:pPr>
        <w:pStyle w:val="Heading2"/>
      </w:pPr>
      <w:bookmarkStart w:id="789" w:name="_Toc210399672"/>
      <w:r>
        <w:t xml:space="preserve">6.37 </w:t>
      </w:r>
      <w:r>
        <w:tab/>
        <w:t>Ranging based services</w:t>
      </w:r>
      <w:bookmarkEnd w:id="789"/>
    </w:p>
    <w:p w14:paraId="39087D0D" w14:textId="77777777" w:rsidR="004D73F0" w:rsidRDefault="004D73F0" w:rsidP="00212EE0">
      <w:pPr>
        <w:pStyle w:val="Heading3"/>
      </w:pPr>
      <w:bookmarkStart w:id="790" w:name="_Toc28364067"/>
      <w:bookmarkStart w:id="791" w:name="_Toc210399673"/>
      <w:r>
        <w:t>6.37.1</w:t>
      </w:r>
      <w:r>
        <w:tab/>
        <w:t>Description</w:t>
      </w:r>
      <w:bookmarkEnd w:id="790"/>
      <w:bookmarkEnd w:id="791"/>
    </w:p>
    <w:p w14:paraId="15B234E4"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the distance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70A3C825"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564231EB" w14:textId="77777777" w:rsidR="004D73F0" w:rsidRDefault="004D73F0" w:rsidP="004D73F0">
      <w:pPr>
        <w:pStyle w:val="TH"/>
      </w:pPr>
      <w:r>
        <w:rPr>
          <w:lang w:bidi="ar"/>
        </w:rPr>
        <w:object w:dxaOrig="9900" w:dyaOrig="3590" w14:anchorId="71492E29">
          <v:shape id="_x0000_i1027" type="#_x0000_t75" style="width:495pt;height:179.25pt" o:ole="">
            <v:imagedata r:id="rId17" o:title=""/>
          </v:shape>
          <o:OLEObject Type="Embed" ProgID="Visio.Drawing.15" ShapeID="_x0000_i1027" DrawAspect="Content" ObjectID="_1829117873" r:id="rId18"/>
        </w:object>
      </w:r>
    </w:p>
    <w:p w14:paraId="4481F596"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48B766F0" w14:textId="77777777" w:rsidR="004D73F0" w:rsidRDefault="004D73F0" w:rsidP="004D73F0"/>
    <w:p w14:paraId="3EF4F129" w14:textId="77777777" w:rsidR="004D73F0" w:rsidRDefault="004D73F0" w:rsidP="00212EE0">
      <w:pPr>
        <w:pStyle w:val="Heading3"/>
      </w:pPr>
      <w:bookmarkStart w:id="793" w:name="_Toc210399674"/>
      <w:r>
        <w:t>6.37.2</w:t>
      </w:r>
      <w:r>
        <w:tab/>
        <w:t>Requirements</w:t>
      </w:r>
      <w:bookmarkEnd w:id="793"/>
    </w:p>
    <w:p w14:paraId="55D481EB" w14:textId="77777777" w:rsidR="004D73F0" w:rsidRDefault="004D73F0" w:rsidP="004D73F0">
      <w:pPr>
        <w:rPr>
          <w:lang w:bidi="ar"/>
        </w:rPr>
      </w:pPr>
      <w:r>
        <w:rPr>
          <w:lang w:bidi="ar"/>
        </w:rPr>
        <w:t>The 5G system shall be able to support for a UE to discover other UEs supporting ranging.</w:t>
      </w:r>
    </w:p>
    <w:p w14:paraId="5488EDE9"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241BDFC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5C65CBB5" w14:textId="77777777" w:rsidR="004D73F0" w:rsidRDefault="004D73F0" w:rsidP="004D73F0">
      <w:pPr>
        <w:rPr>
          <w:lang w:bidi="ar"/>
        </w:rPr>
      </w:pPr>
      <w:r>
        <w:rPr>
          <w:lang w:bidi="ar"/>
        </w:rPr>
        <w:lastRenderedPageBreak/>
        <w:t>The 5G system shall be able to enable or disable ranging.</w:t>
      </w:r>
    </w:p>
    <w:p w14:paraId="4844D1D8" w14:textId="77777777" w:rsidR="004D73F0" w:rsidRDefault="004D73F0" w:rsidP="004D73F0">
      <w:r>
        <w:t xml:space="preserve">The 5G system shall support mutual </w:t>
      </w:r>
      <w:r>
        <w:rPr>
          <w:rFonts w:hint="eastAsia"/>
        </w:rPr>
        <w:t>ranging</w:t>
      </w:r>
      <w:r>
        <w:t>, i.e. two UEs shall be able to initiate ranging to each other.</w:t>
      </w:r>
    </w:p>
    <w:p w14:paraId="13332550"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2C2B195F" w14:textId="404B0001" w:rsidR="004D73F0" w:rsidRDefault="00837B6B" w:rsidP="004D73F0">
      <w:pPr>
        <w:pStyle w:val="NO"/>
      </w:pPr>
      <w:r>
        <w:t>NOTE 1:</w:t>
      </w:r>
      <w:r>
        <w:tab/>
      </w:r>
      <w:r w:rsidR="004D73F0">
        <w:t xml:space="preserve">The above requirement does not apply for public safety networks with dedicated spectrum, </w:t>
      </w:r>
      <w:r w:rsidR="004D73F0" w:rsidRPr="004D73F0">
        <w:rPr>
          <w:color w:val="000000"/>
        </w:rPr>
        <w:t>where ranging might be allowed out of coverage or in partial coverage as well</w:t>
      </w:r>
      <w:r w:rsidR="004D73F0">
        <w:t>.</w:t>
      </w:r>
    </w:p>
    <w:p w14:paraId="0C792AE8" w14:textId="77777777" w:rsidR="004D73F0" w:rsidRDefault="004D73F0" w:rsidP="004D73F0">
      <w:r>
        <w:t>The 5G system shall support energy efficient UE ranging operation.</w:t>
      </w:r>
    </w:p>
    <w:p w14:paraId="1F6FAE25"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1A788D32"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1DCD8325"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if the requesting UE is LOS with the assisting UE and the assisting UE is LOS with the third UE</w:t>
      </w:r>
      <w:r>
        <w:rPr>
          <w:lang w:val="en-US" w:eastAsia="zh-CN"/>
        </w:rPr>
        <w:t>).</w:t>
      </w:r>
    </w:p>
    <w:p w14:paraId="702CDCF5" w14:textId="33946063" w:rsidR="004D73F0" w:rsidRDefault="00837B6B" w:rsidP="004D73F0">
      <w:pPr>
        <w:pStyle w:val="NO"/>
      </w:pPr>
      <w:r>
        <w:t>NOTE 2:</w:t>
      </w:r>
      <w:r>
        <w:tab/>
      </w:r>
      <w:r w:rsidR="004D73F0">
        <w:t>It cannot be assumed that all ranging UEs support the same application for exchange of information.</w:t>
      </w:r>
    </w:p>
    <w:p w14:paraId="04259DE4" w14:textId="77777777" w:rsidR="004D73F0" w:rsidRDefault="004D73F0" w:rsidP="004D73F0">
      <w:pPr>
        <w:rPr>
          <w:color w:val="FF0000"/>
        </w:rPr>
      </w:pPr>
      <w:r>
        <w:rPr>
          <w:lang w:val="en-US" w:eastAsia="zh-CN" w:bidi="ar"/>
        </w:rPr>
        <w:t>The 5G system shall be able to support ranging enabled UEs to determine the ranging capabilities (e.g. capabilities to perform distance and/or angle measurement) of other ranging enabled UEs.</w:t>
      </w:r>
    </w:p>
    <w:p w14:paraId="3226E31C"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18E37441" w14:textId="391B1473" w:rsidR="004D73F0" w:rsidRDefault="00837B6B" w:rsidP="004D73F0">
      <w:pPr>
        <w:pStyle w:val="NO"/>
      </w:pPr>
      <w:r>
        <w:t>NOTE 3:</w:t>
      </w:r>
      <w:r>
        <w:tab/>
      </w:r>
      <w:r w:rsidR="004D73F0">
        <w:t>This may require assistance from other ranging enabled UEs.</w:t>
      </w:r>
    </w:p>
    <w:p w14:paraId="68EF953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4A3D24C5" w14:textId="77777777" w:rsidR="004D73F0" w:rsidRDefault="004D73F0" w:rsidP="004D73F0">
      <w:r>
        <w:t>The 5G system shall allow ranging service between 2 UEs triggered by and exposed to the application server.</w:t>
      </w:r>
    </w:p>
    <w:p w14:paraId="26B86AB7" w14:textId="77777777" w:rsidR="004D73F0" w:rsidRDefault="004D73F0" w:rsidP="004D73F0">
      <w:r>
        <w:t>The 5G system shall be able to support one UE initiating ranging to the other UE.</w:t>
      </w:r>
    </w:p>
    <w:p w14:paraId="0BE2BD75" w14:textId="77777777" w:rsidR="004D73F0" w:rsidRDefault="004D73F0" w:rsidP="004D73F0">
      <w:r>
        <w:t>The 5G system shall be able to support ranging between UEs which subscribe to different operators.</w:t>
      </w:r>
    </w:p>
    <w:p w14:paraId="148AF637" w14:textId="77777777" w:rsidR="004D73F0" w:rsidRDefault="004D73F0" w:rsidP="004D73F0">
      <w:r>
        <w:t>The 5G system shall be able to allow roaming UEs to perform ranging.</w:t>
      </w:r>
    </w:p>
    <w:p w14:paraId="3214651D"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377C7CD"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3538DB24"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613BBB7C"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4B9461DB" w14:textId="77777777" w:rsidR="004D73F0" w:rsidRPr="00861C0B" w:rsidRDefault="004D73F0" w:rsidP="009F25B5">
      <w:r w:rsidRPr="00861C0B">
        <w:t>The 5G system shall support means to securely identify other ranging capable UEs, with which a certain UE can perform ranging.</w:t>
      </w:r>
    </w:p>
    <w:p w14:paraId="167AF849" w14:textId="77777777" w:rsidR="00AE6310" w:rsidRDefault="00AE6310" w:rsidP="00212EE0">
      <w:pPr>
        <w:pStyle w:val="Heading2"/>
      </w:pPr>
      <w:bookmarkStart w:id="794" w:name="_Toc210399675"/>
      <w:bookmarkStart w:id="795" w:name="_Toc45387753"/>
      <w:bookmarkStart w:id="796" w:name="_Toc52638798"/>
      <w:bookmarkStart w:id="797" w:name="_Toc59116883"/>
      <w:bookmarkStart w:id="798" w:name="_Toc61885716"/>
      <w:r>
        <w:t>6.38</w:t>
      </w:r>
      <w:r>
        <w:tab/>
        <w:t>Personal IoT Networks and Customer Premises Networks</w:t>
      </w:r>
      <w:bookmarkEnd w:id="794"/>
      <w:r>
        <w:t xml:space="preserve"> </w:t>
      </w:r>
    </w:p>
    <w:p w14:paraId="0693C750" w14:textId="77777777" w:rsidR="00AE6310" w:rsidRDefault="00AE6310" w:rsidP="00212EE0">
      <w:pPr>
        <w:pStyle w:val="Heading3"/>
        <w:rPr>
          <w:lang w:eastAsia="zh-CN"/>
        </w:rPr>
      </w:pPr>
      <w:bookmarkStart w:id="799" w:name="_Toc210399676"/>
      <w:r>
        <w:rPr>
          <w:lang w:eastAsia="zh-CN"/>
        </w:rPr>
        <w:t>6.38.1</w:t>
      </w:r>
      <w:r>
        <w:rPr>
          <w:lang w:eastAsia="zh-CN"/>
        </w:rPr>
        <w:tab/>
        <w:t>Description</w:t>
      </w:r>
      <w:bookmarkEnd w:id="799"/>
    </w:p>
    <w:p w14:paraId="6E5203C7" w14:textId="77777777" w:rsidR="00AE6310" w:rsidRPr="00D32F0F" w:rsidRDefault="00AE6310" w:rsidP="00AE6310">
      <w:pPr>
        <w:rPr>
          <w:lang w:eastAsia="zh-CN"/>
        </w:rPr>
      </w:pPr>
      <w:r>
        <w:rPr>
          <w:lang w:eastAsia="zh-CN"/>
        </w:rPr>
        <w:t>Personal IoT Networks (PINs) and Customer Premises Networks (CPNs) provide local connectivity between UEs and/or non-3GPP devices. The CPN via an eRG</w:t>
      </w:r>
      <w:r w:rsidR="00930A4A">
        <w:rPr>
          <w:lang w:eastAsia="zh-CN"/>
        </w:rPr>
        <w:t xml:space="preserve"> </w:t>
      </w:r>
      <w:r w:rsidR="00930A4A">
        <w:rPr>
          <w:rFonts w:eastAsia="DengXian"/>
          <w:lang w:eastAsia="zh-CN"/>
        </w:rPr>
        <w:t>or a legacy residential gateway,</w:t>
      </w:r>
      <w:r>
        <w:rPr>
          <w:lang w:eastAsia="zh-CN"/>
        </w:rPr>
        <w:t xml:space="preserve">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5B67E094" w14:textId="77777777" w:rsidR="00AE6310" w:rsidRPr="00D32F0F" w:rsidRDefault="00AE6310" w:rsidP="00AE6310">
      <w:r w:rsidRPr="00D32F0F">
        <w:rPr>
          <w:lang w:eastAsia="zh-CN"/>
        </w:rPr>
        <w:lastRenderedPageBreak/>
        <w:t xml:space="preserve">A Customer Premises Network (CPN) is a network </w:t>
      </w:r>
      <w:r w:rsidRPr="00D32F0F">
        <w:rPr>
          <w:lang w:val="en-US" w:eastAsia="zh-CN"/>
        </w:rPr>
        <w:t>located within a premises (e.g. a residence, office or shop). Via an evolved Residential Gateway (eRG)</w:t>
      </w:r>
      <w:r w:rsidR="00930A4A">
        <w:rPr>
          <w:rFonts w:eastAsia="DengXian"/>
          <w:lang w:val="en-US" w:eastAsia="zh-CN"/>
        </w:rPr>
        <w:t xml:space="preserve"> or a legacy residential gateway,</w:t>
      </w:r>
      <w:r w:rsidRPr="00D32F0F">
        <w:rPr>
          <w:lang w:val="en-US" w:eastAsia="zh-CN"/>
        </w:rPr>
        <w:t xml:space="preserve"> the CPN provides connectivity to the 5G network. The eRG can be connected to the 5G core network via wireline, wireless, or hybrid access</w:t>
      </w:r>
      <w:r w:rsidR="00125C09">
        <w:rPr>
          <w:rFonts w:hint="eastAsia"/>
          <w:lang w:val="en-US" w:eastAsia="zh-CN"/>
        </w:rPr>
        <w:t>:</w:t>
      </w:r>
      <w:r w:rsidR="00125C09" w:rsidRPr="00BB41C8">
        <w:rPr>
          <w:lang w:val="en-US" w:eastAsia="zh-CN"/>
        </w:rPr>
        <w:t xml:space="preserve"> </w:t>
      </w:r>
      <w:r w:rsidR="00125C09">
        <w:rPr>
          <w:lang w:val="en-US" w:eastAsia="zh-CN"/>
        </w:rPr>
        <w:t>in case of wireless or hybrid access an eRG with USIM is required; in case of wireline access an eRG can be depoyed without a USIM.</w:t>
      </w:r>
      <w:r w:rsidR="00125C09">
        <w:rPr>
          <w:rFonts w:hint="eastAsia"/>
          <w:lang w:val="en-US" w:eastAsia="zh-CN"/>
        </w:rPr>
        <w:t xml:space="preserve"> </w:t>
      </w:r>
      <w:r w:rsidRPr="00D32F0F">
        <w:rPr>
          <w:lang w:val="en-US" w:eastAsia="zh-CN"/>
        </w:rPr>
        <w:t xml:space="preserve">A Premises Radio Access Station (PRAS) is a base station </w:t>
      </w:r>
      <w:r w:rsidR="00125C09">
        <w:rPr>
          <w:lang w:val="en-US" w:eastAsia="zh-CN"/>
        </w:rPr>
        <w:t>that can also be</w:t>
      </w:r>
      <w:r w:rsidR="00125C09" w:rsidRPr="00BB41C8">
        <w:rPr>
          <w:lang w:val="en-US" w:eastAsia="zh-CN"/>
        </w:rPr>
        <w:t xml:space="preserve"> </w:t>
      </w:r>
      <w:r w:rsidRPr="00D32F0F">
        <w:rPr>
          <w:lang w:val="en-US" w:eastAsia="zh-CN"/>
        </w:rPr>
        <w:t xml:space="preserve">installed in a CPN. Through the PRAS, UEs can get access to the CPN and/or 5G network services. The PRAS can be configured to use licensed, unlicensed, or both frequency bands. </w:t>
      </w:r>
      <w:r w:rsidRPr="00D32F0F">
        <w:t>Connectivity between the eRG and the UE, non-3GPP Device, or PRAS can use any suitable non-3GPP technology (e.g. Ethernet, optical, WLAN).</w:t>
      </w:r>
    </w:p>
    <w:p w14:paraId="3B1F6E33"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3FD36B9A"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2CD3BAF4"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51B7EB78" w14:textId="77777777" w:rsidR="00C8012E" w:rsidRDefault="00C8012E" w:rsidP="00212EE0">
      <w:pPr>
        <w:pStyle w:val="Heading3"/>
        <w:rPr>
          <w:lang w:eastAsia="zh-CN"/>
        </w:rPr>
      </w:pPr>
      <w:bookmarkStart w:id="800" w:name="_Toc210399677"/>
      <w:r>
        <w:rPr>
          <w:lang w:eastAsia="zh-CN"/>
        </w:rPr>
        <w:t>6.38.2</w:t>
      </w:r>
      <w:r>
        <w:rPr>
          <w:lang w:eastAsia="zh-CN"/>
        </w:rPr>
        <w:tab/>
        <w:t>Requirements</w:t>
      </w:r>
      <w:bookmarkEnd w:id="800"/>
    </w:p>
    <w:p w14:paraId="17D149B7" w14:textId="77777777" w:rsidR="00C8012E" w:rsidRPr="00803480" w:rsidRDefault="00C8012E" w:rsidP="00212EE0">
      <w:pPr>
        <w:pStyle w:val="Heading4"/>
        <w:rPr>
          <w:lang w:eastAsia="zh-CN"/>
        </w:rPr>
      </w:pPr>
      <w:bookmarkStart w:id="801" w:name="_Toc210399678"/>
      <w:r>
        <w:rPr>
          <w:lang w:eastAsia="zh-CN"/>
        </w:rPr>
        <w:t>6.38.2.1</w:t>
      </w:r>
      <w:r>
        <w:rPr>
          <w:lang w:eastAsia="zh-CN"/>
        </w:rPr>
        <w:tab/>
        <w:t>General</w:t>
      </w:r>
      <w:bookmarkEnd w:id="801"/>
    </w:p>
    <w:p w14:paraId="5305B344" w14:textId="77777777" w:rsidR="00C8012E" w:rsidRPr="00405E5A" w:rsidRDefault="00C8012E" w:rsidP="00C8012E">
      <w:pPr>
        <w:rPr>
          <w:lang w:eastAsia="zh-CN"/>
        </w:rPr>
      </w:pPr>
      <w:r>
        <w:rPr>
          <w:lang w:eastAsia="zh-CN"/>
        </w:rPr>
        <w:t>The 5G system shall support mechanisms to identify a PIN, a PIN Element, an eRG and a PRAS.</w:t>
      </w:r>
    </w:p>
    <w:p w14:paraId="1CBB23FA"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525FF35A" w14:textId="783C48A0" w:rsidR="00B82017" w:rsidRPr="00C431F4" w:rsidRDefault="00837B6B" w:rsidP="00B82017">
      <w:pPr>
        <w:pStyle w:val="NO"/>
      </w:pPr>
      <w:r>
        <w:rPr>
          <w:lang w:eastAsia="zh-CN"/>
        </w:rPr>
        <w:t>NOTE:</w:t>
      </w:r>
      <w:r>
        <w:rPr>
          <w:lang w:eastAsia="zh-CN"/>
        </w:rPr>
        <w:tab/>
      </w:r>
      <w:r w:rsidR="00B82017" w:rsidRPr="00C431F4">
        <w:rPr>
          <w:lang w:eastAsia="zh-CN"/>
        </w:rPr>
        <w:tab/>
      </w:r>
      <w:r w:rsidR="00B82017">
        <w:t>The above requirement applies to UEs connected via 3GPP access</w:t>
      </w:r>
      <w:r w:rsidR="00B82017" w:rsidRPr="00C431F4">
        <w:rPr>
          <w:lang w:eastAsia="zh-CN"/>
        </w:rPr>
        <w:t>.</w:t>
      </w:r>
    </w:p>
    <w:p w14:paraId="4607B31D"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306F3D32"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368B82F4"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12B91AD"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1F8054D2"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1942ADE5" w14:textId="77777777" w:rsidR="00C8012E" w:rsidRDefault="00C8012E" w:rsidP="00C8012E">
      <w:pPr>
        <w:rPr>
          <w:noProof/>
        </w:rPr>
      </w:pPr>
      <w:r>
        <w:rPr>
          <w:noProof/>
        </w:rPr>
        <w:t>The 5G system shall enable the network operator to provide any 5G services to any UE via a PRAS connected via an eRG.</w:t>
      </w:r>
    </w:p>
    <w:p w14:paraId="2E15E71C"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194FEA80" w14:textId="77777777" w:rsidR="00C8012E" w:rsidRDefault="00C8012E" w:rsidP="00C8012E">
      <w:pPr>
        <w:rPr>
          <w:noProof/>
        </w:rPr>
      </w:pPr>
      <w:r>
        <w:rPr>
          <w:noProof/>
        </w:rPr>
        <w:t>The 5G system shall minimize service disruption for a UE that is moving between CPN access and operator provided mobile access.</w:t>
      </w:r>
    </w:p>
    <w:p w14:paraId="29E3F55C"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2948A17E" w14:textId="77777777" w:rsidR="00C8012E" w:rsidRDefault="00C8012E" w:rsidP="00C8012E">
      <w:pPr>
        <w:rPr>
          <w:noProof/>
        </w:rPr>
      </w:pPr>
      <w:r>
        <w:rPr>
          <w:noProof/>
        </w:rPr>
        <w:t>The 5G system shall minimize service disruption when a CPN communication path changes between two PRASes.</w:t>
      </w:r>
    </w:p>
    <w:p w14:paraId="626814CC"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 xml:space="preserve">operator provided mobile </w:t>
      </w:r>
      <w:r w:rsidR="000746F0" w:rsidRPr="00E02A4A">
        <w:rPr>
          <w:noProof/>
        </w:rPr>
        <w:lastRenderedPageBreak/>
        <w:t>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DF2AE86" w14:textId="77777777" w:rsidR="00C8012E" w:rsidRDefault="00C8012E" w:rsidP="00C8012E">
      <w:pPr>
        <w:rPr>
          <w:noProof/>
        </w:rPr>
      </w:pPr>
      <w:r>
        <w:rPr>
          <w:noProof/>
        </w:rPr>
        <w:t>The 5G system shall be able to support PRAS sharing between multiple PLMNs.</w:t>
      </w:r>
    </w:p>
    <w:p w14:paraId="721E3167"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B5A3DBF" w14:textId="77777777" w:rsidR="00C8012E" w:rsidRDefault="00C8012E" w:rsidP="00212EE0">
      <w:pPr>
        <w:pStyle w:val="Heading4"/>
      </w:pPr>
      <w:bookmarkStart w:id="803" w:name="_Toc210399679"/>
      <w:r>
        <w:t>6.38.2.2</w:t>
      </w:r>
      <w:r>
        <w:tab/>
        <w:t>Gateways</w:t>
      </w:r>
      <w:bookmarkEnd w:id="803"/>
    </w:p>
    <w:p w14:paraId="1FFF8FA5" w14:textId="77777777" w:rsidR="00125C09" w:rsidRDefault="00125C09" w:rsidP="00125C09">
      <w:r>
        <w:t xml:space="preserve">Subject to operator policy, the 5G network shall support an </w:t>
      </w:r>
      <w:r w:rsidRPr="00BB41C8">
        <w:t>authorised</w:t>
      </w:r>
      <w:r>
        <w:t xml:space="preserve"> eRG without a USIM to access the 5G core network</w:t>
      </w:r>
      <w:r w:rsidRPr="008F25B1">
        <w:t xml:space="preserve"> via </w:t>
      </w:r>
      <w:r>
        <w:t>wireline</w:t>
      </w:r>
      <w:r w:rsidRPr="008F25B1">
        <w:t xml:space="preserve"> access</w:t>
      </w:r>
      <w:r>
        <w:t xml:space="preserve"> only. </w:t>
      </w:r>
    </w:p>
    <w:p w14:paraId="2A367CD1" w14:textId="77777777" w:rsidR="00930A4A" w:rsidRDefault="00C8012E" w:rsidP="00930A4A">
      <w:pPr>
        <w:rPr>
          <w:rFonts w:eastAsia="DengXian"/>
        </w:rPr>
      </w:pPr>
      <w:r>
        <w:t xml:space="preserve">The 5G system shall be able to support access to the 5G network and its services via at least one gateway (i.e. PIN Element with Gateway </w:t>
      </w:r>
      <w:r w:rsidR="000746F0">
        <w:t xml:space="preserve">Capability </w:t>
      </w:r>
      <w:r>
        <w:t>or eRG</w:t>
      </w:r>
      <w:r w:rsidR="00930A4A">
        <w:rPr>
          <w:rFonts w:eastAsia="DengXian"/>
        </w:rPr>
        <w:t xml:space="preserve"> or legacy residential gateway</w:t>
      </w:r>
      <w:r>
        <w:t>) for authorised UEs and authorised non-3GPP devices</w:t>
      </w:r>
      <w:r w:rsidR="000746F0">
        <w:t xml:space="preserve"> </w:t>
      </w:r>
      <w:r w:rsidR="000746F0" w:rsidRPr="00FA2FD5">
        <w:t>in a PIN or a CPN</w:t>
      </w:r>
      <w:r>
        <w:t>.</w:t>
      </w:r>
    </w:p>
    <w:p w14:paraId="075F2988" w14:textId="2C8FF010" w:rsidR="00C8012E" w:rsidRDefault="00837B6B" w:rsidP="007C3190">
      <w:pPr>
        <w:pStyle w:val="NO"/>
      </w:pPr>
      <w:r>
        <w:rPr>
          <w:rFonts w:eastAsia="DengXian"/>
          <w:noProof/>
        </w:rPr>
        <w:t>NOTE 1</w:t>
      </w:r>
      <w:r>
        <w:rPr>
          <w:rFonts w:eastAsia="DengXian" w:hint="eastAsia"/>
          <w:noProof/>
          <w:lang w:eastAsia="zh-CN"/>
        </w:rPr>
        <w:t>:</w:t>
      </w:r>
      <w:r>
        <w:rPr>
          <w:rFonts w:eastAsia="DengXian"/>
          <w:noProof/>
          <w:lang w:eastAsia="zh-CN"/>
        </w:rPr>
        <w:tab/>
      </w:r>
      <w:r w:rsidR="00930A4A">
        <w:rPr>
          <w:rFonts w:eastAsia="DengXian"/>
          <w:noProof/>
        </w:rPr>
        <w:t>The legacy residential gateway does not provide direct access to 5GC.</w:t>
      </w:r>
    </w:p>
    <w:p w14:paraId="68C90472"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02BC728B" w14:textId="77777777" w:rsidR="00C8012E" w:rsidRDefault="00C8012E" w:rsidP="00C8012E">
      <w:pPr>
        <w:pStyle w:val="NO"/>
      </w:pPr>
      <w:r w:rsidRPr="005D790C">
        <w:t>NOTE</w:t>
      </w:r>
      <w:r>
        <w:t xml:space="preserve"> </w:t>
      </w:r>
      <w:r w:rsidR="00930A4A">
        <w:rPr>
          <w:rFonts w:eastAsia="DengXian"/>
        </w:rPr>
        <w:t>2</w:t>
      </w:r>
      <w:r w:rsidRPr="005D790C">
        <w:t>:</w:t>
      </w:r>
      <w:r w:rsidRPr="005D790C">
        <w:tab/>
        <w:t>The priority of offload can be from default configuration, network or user.</w:t>
      </w:r>
    </w:p>
    <w:p w14:paraId="1282EBE8"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43A0D99B" w14:textId="77777777" w:rsidR="00C8012E" w:rsidRDefault="00C8012E" w:rsidP="00C8012E">
      <w:pPr>
        <w:pStyle w:val="NO"/>
        <w:rPr>
          <w:noProof/>
        </w:rPr>
      </w:pPr>
      <w:r>
        <w:rPr>
          <w:noProof/>
        </w:rPr>
        <w:t xml:space="preserve">NOTE </w:t>
      </w:r>
      <w:r w:rsidR="00930A4A">
        <w:rPr>
          <w:rFonts w:eastAsia="DengXian"/>
        </w:rPr>
        <w:t>3</w:t>
      </w:r>
      <w:r>
        <w:rPr>
          <w:noProof/>
        </w:rPr>
        <w:t>:</w:t>
      </w:r>
      <w:r>
        <w:rPr>
          <w:noProof/>
        </w:rPr>
        <w:tab/>
        <w:t>The multicast service(s) that each of the authorized UEs and/or non-3GPP devices is allowed to receive may be different.</w:t>
      </w:r>
    </w:p>
    <w:p w14:paraId="0CC8F43E" w14:textId="77777777" w:rsidR="00C8012E" w:rsidRDefault="00C8012E" w:rsidP="00212EE0">
      <w:pPr>
        <w:pStyle w:val="Heading4"/>
        <w:rPr>
          <w:noProof/>
        </w:rPr>
      </w:pPr>
      <w:bookmarkStart w:id="804" w:name="_Toc210399680"/>
      <w:r>
        <w:rPr>
          <w:noProof/>
        </w:rPr>
        <w:t>6.38.2.3</w:t>
      </w:r>
      <w:r>
        <w:rPr>
          <w:noProof/>
        </w:rPr>
        <w:tab/>
      </w:r>
      <w:r>
        <w:t>Operation without 5G core network connectivity</w:t>
      </w:r>
      <w:bookmarkEnd w:id="804"/>
    </w:p>
    <w:p w14:paraId="144E9557"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25C3E188"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66AFD75A"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02E57356"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37866357"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399DC3D2"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746E1724" w14:textId="77777777" w:rsidR="00C8012E" w:rsidRDefault="00C8012E" w:rsidP="00212EE0">
      <w:pPr>
        <w:pStyle w:val="Heading4"/>
      </w:pPr>
      <w:bookmarkStart w:id="805" w:name="_Toc210399681"/>
      <w:r>
        <w:t>6.38.2.4</w:t>
      </w:r>
      <w:r>
        <w:tab/>
        <w:t>Discovery</w:t>
      </w:r>
      <w:bookmarkEnd w:id="805"/>
    </w:p>
    <w:p w14:paraId="3E7AC7B3"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074BEF2E"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07236053" w14:textId="77777777" w:rsidR="00C8012E" w:rsidRDefault="00C8012E" w:rsidP="00861C0B">
      <w:pPr>
        <w:pStyle w:val="B1"/>
      </w:pPr>
      <w:r>
        <w:t>-</w:t>
      </w:r>
      <w:r>
        <w:tab/>
        <w:t>availability and reachability of other entities (e.g. other UEs or non-3GPP devices) on the CPN or PIN;</w:t>
      </w:r>
    </w:p>
    <w:p w14:paraId="733314DC" w14:textId="77777777" w:rsidR="00125C09" w:rsidRDefault="00C8012E" w:rsidP="00125C09">
      <w:pPr>
        <w:ind w:left="568" w:hanging="284"/>
      </w:pPr>
      <w:r>
        <w:t>-</w:t>
      </w:r>
      <w:r>
        <w:tab/>
        <w:t>capabilities of other entities on the CPN</w:t>
      </w:r>
      <w:r w:rsidR="000746F0">
        <w:t xml:space="preserve"> (e.g. PRAS, eRG)</w:t>
      </w:r>
      <w:r>
        <w:t xml:space="preserve"> or PIN (e.g. relay UE, connection types) and/or;-</w:t>
      </w:r>
      <w:r>
        <w:tab/>
        <w:t>services provided by other entities on the CPN or PIN (e.g. the entity is a printer).</w:t>
      </w:r>
    </w:p>
    <w:p w14:paraId="09B42B6B" w14:textId="77777777" w:rsidR="00C8012E" w:rsidRPr="00061676" w:rsidRDefault="00C8012E" w:rsidP="00061676">
      <w:r>
        <w:lastRenderedPageBreak/>
        <w:t xml:space="preserve">The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5FF26623"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71452461" w14:textId="77777777" w:rsidR="00C8012E" w:rsidRDefault="00C8012E" w:rsidP="00212EE0">
      <w:pPr>
        <w:pStyle w:val="Heading4"/>
        <w:rPr>
          <w:noProof/>
        </w:rPr>
      </w:pPr>
      <w:bookmarkStart w:id="806" w:name="_Toc210399682"/>
      <w:r>
        <w:rPr>
          <w:noProof/>
        </w:rPr>
        <w:t>6.38.2.5</w:t>
      </w:r>
      <w:r>
        <w:rPr>
          <w:noProof/>
        </w:rPr>
        <w:tab/>
        <w:t>Relay Selection</w:t>
      </w:r>
      <w:bookmarkEnd w:id="806"/>
    </w:p>
    <w:p w14:paraId="04918B03"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5E8EA99C"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220DB65E" w14:textId="77777777" w:rsidR="00C8012E" w:rsidRDefault="00C8012E" w:rsidP="00212EE0">
      <w:pPr>
        <w:pStyle w:val="Heading4"/>
        <w:rPr>
          <w:noProof/>
        </w:rPr>
      </w:pPr>
      <w:bookmarkStart w:id="807" w:name="_Toc210399683"/>
      <w:r>
        <w:rPr>
          <w:noProof/>
        </w:rPr>
        <w:t>6.38.2.6</w:t>
      </w:r>
      <w:r>
        <w:rPr>
          <w:noProof/>
        </w:rPr>
        <w:tab/>
        <w:t>Security</w:t>
      </w:r>
      <w:bookmarkEnd w:id="807"/>
    </w:p>
    <w:p w14:paraId="0319EED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14EBAA62"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2FF43F02" w14:textId="77777777" w:rsidR="00C8012E" w:rsidRDefault="00C8012E" w:rsidP="00C8012E">
      <w:pPr>
        <w:rPr>
          <w:noProof/>
        </w:rPr>
      </w:pPr>
      <w:r>
        <w:rPr>
          <w:noProof/>
        </w:rPr>
        <w:t>The 5G system shall support a mechanism to minimize the security risk of communications using an eRG.</w:t>
      </w:r>
    </w:p>
    <w:p w14:paraId="4821EC32" w14:textId="77777777" w:rsidR="00125C09" w:rsidRDefault="00C8012E" w:rsidP="00125C09">
      <w:pPr>
        <w:rPr>
          <w:noProof/>
        </w:rPr>
      </w:pPr>
      <w:r>
        <w:rPr>
          <w:noProof/>
        </w:rPr>
        <w:t>The 5G system shall enable the network operator associated with an eRG to control the security policy of an eRG.</w:t>
      </w:r>
    </w:p>
    <w:p w14:paraId="586F040B" w14:textId="77777777" w:rsidR="00C8012E" w:rsidRDefault="00125C09" w:rsidP="00C8012E">
      <w:pPr>
        <w:rPr>
          <w:noProof/>
        </w:rPr>
      </w:pPr>
      <w:r>
        <w:t xml:space="preserve">Subject to operator policy, </w:t>
      </w:r>
      <w:r>
        <w:rPr>
          <w:noProof/>
        </w:rPr>
        <w:t>t</w:t>
      </w:r>
      <w:r w:rsidRPr="00BB41C8">
        <w:rPr>
          <w:noProof/>
        </w:rPr>
        <w:t xml:space="preserve">he 5G </w:t>
      </w:r>
      <w:r>
        <w:rPr>
          <w:noProof/>
        </w:rPr>
        <w:t>network</w:t>
      </w:r>
      <w:r w:rsidRPr="00BB41C8">
        <w:rPr>
          <w:noProof/>
        </w:rPr>
        <w:t xml:space="preserve"> shall provide support to authenticate a</w:t>
      </w:r>
      <w:r>
        <w:rPr>
          <w:noProof/>
        </w:rPr>
        <w:t>n</w:t>
      </w:r>
      <w:r w:rsidRPr="00BB41C8">
        <w:rPr>
          <w:noProof/>
        </w:rPr>
        <w:t xml:space="preserve"> </w:t>
      </w:r>
      <w:r>
        <w:rPr>
          <w:noProof/>
        </w:rPr>
        <w:t xml:space="preserve">eRG </w:t>
      </w:r>
      <w:r>
        <w:t>without a USIM to access the 5G core network</w:t>
      </w:r>
      <w:r w:rsidRPr="008F25B1">
        <w:t xml:space="preserve"> via </w:t>
      </w:r>
      <w:r>
        <w:t>wireline</w:t>
      </w:r>
      <w:r w:rsidRPr="008F25B1">
        <w:t xml:space="preserve"> access</w:t>
      </w:r>
      <w:r>
        <w:t xml:space="preserve"> only</w:t>
      </w:r>
      <w:r w:rsidRPr="00BB41C8">
        <w:rPr>
          <w:noProof/>
        </w:rPr>
        <w:t>.</w:t>
      </w:r>
    </w:p>
    <w:p w14:paraId="35FAF795" w14:textId="77777777" w:rsidR="00C8012E" w:rsidRDefault="00C8012E" w:rsidP="00C8012E">
      <w:pPr>
        <w:rPr>
          <w:noProof/>
        </w:rPr>
      </w:pPr>
      <w:r>
        <w:rPr>
          <w:noProof/>
        </w:rPr>
        <w:t xml:space="preserve">The 5G system shall support a mechanism to minimize the security risk of communications via a PRAS. </w:t>
      </w:r>
    </w:p>
    <w:p w14:paraId="77F8E3F2" w14:textId="77777777" w:rsidR="00C8012E" w:rsidRDefault="00C8012E" w:rsidP="00C8012E">
      <w:pPr>
        <w:rPr>
          <w:noProof/>
        </w:rPr>
      </w:pPr>
      <w:r>
        <w:rPr>
          <w:noProof/>
        </w:rPr>
        <w:t>The PRAS (and its associated backhaul connectivity) shall provide a level of security equivalent to regular 5G base stations.</w:t>
      </w:r>
    </w:p>
    <w:p w14:paraId="224DAC6F" w14:textId="77777777" w:rsidR="00C8012E" w:rsidRDefault="00C8012E" w:rsidP="00C8012E">
      <w:pPr>
        <w:rPr>
          <w:noProof/>
        </w:rPr>
      </w:pPr>
      <w:r>
        <w:rPr>
          <w:noProof/>
        </w:rPr>
        <w:t>The 5G system shall enable the network operator associated with the Premises Radio Access Station (PRAS) to control the security policy of the PRAS.</w:t>
      </w:r>
    </w:p>
    <w:p w14:paraId="18DCD8FF"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6B7D6ABA"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45745556" w14:textId="77777777" w:rsidR="00C8012E" w:rsidRDefault="00C8012E" w:rsidP="00C8012E">
      <w:pPr>
        <w:rPr>
          <w:noProof/>
        </w:rPr>
      </w:pPr>
      <w:r>
        <w:rPr>
          <w:noProof/>
        </w:rPr>
        <w:t>The 5G system shall provide support for a network operator to authenticate a PRAS.</w:t>
      </w:r>
    </w:p>
    <w:p w14:paraId="1AFA9026" w14:textId="77777777" w:rsidR="00C8012E" w:rsidRDefault="00C8012E" w:rsidP="00C8012E">
      <w:pPr>
        <w:rPr>
          <w:noProof/>
        </w:rPr>
      </w:pPr>
      <w:r>
        <w:rPr>
          <w:noProof/>
        </w:rPr>
        <w:t>The 5G system shall provide support for a network operator to authorize a PRAS for its use in a CPN.</w:t>
      </w:r>
    </w:p>
    <w:p w14:paraId="1978B55C"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46D23CB3"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A6F744D" w14:textId="77777777" w:rsidR="00C8012E" w:rsidRDefault="00C8012E" w:rsidP="00212EE0">
      <w:pPr>
        <w:pStyle w:val="Heading4"/>
        <w:rPr>
          <w:noProof/>
        </w:rPr>
      </w:pPr>
      <w:bookmarkStart w:id="808" w:name="_Toc210399684"/>
      <w:r>
        <w:rPr>
          <w:noProof/>
        </w:rPr>
        <w:t>6.38.2.7</w:t>
      </w:r>
      <w:r>
        <w:rPr>
          <w:noProof/>
        </w:rPr>
        <w:tab/>
        <w:t>QoS</w:t>
      </w:r>
      <w:bookmarkEnd w:id="808"/>
    </w:p>
    <w:p w14:paraId="70CD5635"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10711DDA"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5E92EB91" w14:textId="77777777" w:rsidR="00C8012E" w:rsidRDefault="00C8012E" w:rsidP="00212EE0">
      <w:pPr>
        <w:pStyle w:val="Heading4"/>
        <w:rPr>
          <w:noProof/>
        </w:rPr>
      </w:pPr>
      <w:bookmarkStart w:id="809" w:name="_Toc210399685"/>
      <w:r>
        <w:rPr>
          <w:noProof/>
        </w:rPr>
        <w:t xml:space="preserve">6.38.2.8 </w:t>
      </w:r>
      <w:r>
        <w:rPr>
          <w:noProof/>
        </w:rPr>
        <w:tab/>
        <w:t>Charging</w:t>
      </w:r>
      <w:bookmarkEnd w:id="809"/>
    </w:p>
    <w:p w14:paraId="4563FC6E"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27D7F13D" w14:textId="77777777" w:rsidR="00C8012E" w:rsidRDefault="00C8012E" w:rsidP="00C8012E">
      <w:pPr>
        <w:rPr>
          <w:noProof/>
        </w:rPr>
      </w:pPr>
      <w:r>
        <w:rPr>
          <w:noProof/>
        </w:rPr>
        <w:lastRenderedPageBreak/>
        <w:t>The 5G system shall be able to generate charging data that can differentiate between backhaul for the PRAS and other data traffic over the same access.</w:t>
      </w:r>
    </w:p>
    <w:p w14:paraId="224E6C81" w14:textId="77777777" w:rsidR="00C8012E" w:rsidRDefault="00C8012E" w:rsidP="00212EE0">
      <w:pPr>
        <w:pStyle w:val="Heading4"/>
      </w:pPr>
      <w:bookmarkStart w:id="810" w:name="_Toc210399686"/>
      <w:r>
        <w:t>6.38.2.9</w:t>
      </w:r>
      <w:r w:rsidR="00061676">
        <w:tab/>
      </w:r>
      <w:r>
        <w:t>Creation and Management</w:t>
      </w:r>
      <w:bookmarkEnd w:id="810"/>
    </w:p>
    <w:p w14:paraId="35A5654F" w14:textId="77777777" w:rsidR="00C8012E" w:rsidRDefault="00C8012E" w:rsidP="00C8012E">
      <w:pPr>
        <w:rPr>
          <w:noProof/>
        </w:rPr>
      </w:pPr>
      <w:r w:rsidRPr="00ED114E">
        <w:t>The</w:t>
      </w:r>
      <w:r>
        <w:rPr>
          <w:noProof/>
        </w:rPr>
        <w:t xml:space="preserve"> 5G system shall support a mechanism for the network operator to provision an eRG with:</w:t>
      </w:r>
    </w:p>
    <w:p w14:paraId="252C5660"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30FA7013" w14:textId="77777777" w:rsidR="00C8012E" w:rsidRPr="00861C0B" w:rsidRDefault="00C8012E" w:rsidP="00861C0B">
      <w:pPr>
        <w:pStyle w:val="B1"/>
      </w:pPr>
      <w:r>
        <w:t>-</w:t>
      </w:r>
      <w:r>
        <w:tab/>
        <w:t>authentication credentials</w:t>
      </w:r>
      <w:r w:rsidR="00130F56" w:rsidRPr="00861C0B">
        <w:t>,</w:t>
      </w:r>
    </w:p>
    <w:p w14:paraId="12AA6285" w14:textId="77777777" w:rsidR="00C8012E" w:rsidRDefault="00C8012E" w:rsidP="00861C0B">
      <w:pPr>
        <w:pStyle w:val="B1"/>
      </w:pPr>
      <w:r>
        <w:t>-</w:t>
      </w:r>
      <w:r>
        <w:tab/>
        <w:t>identification,</w:t>
      </w:r>
    </w:p>
    <w:p w14:paraId="2D924516" w14:textId="77777777" w:rsidR="00C8012E" w:rsidRDefault="00C8012E" w:rsidP="00861C0B">
      <w:pPr>
        <w:pStyle w:val="B1"/>
      </w:pPr>
      <w:r>
        <w:t>-</w:t>
      </w:r>
      <w:r>
        <w:tab/>
        <w:t>initial OA&amp;M information, and</w:t>
      </w:r>
    </w:p>
    <w:p w14:paraId="5F711C61" w14:textId="77777777" w:rsidR="00C8012E" w:rsidRDefault="00C8012E" w:rsidP="00861C0B">
      <w:pPr>
        <w:pStyle w:val="B1"/>
      </w:pPr>
      <w:r>
        <w:t>-</w:t>
      </w:r>
      <w:r>
        <w:tab/>
        <w:t>associated subscription</w:t>
      </w:r>
      <w:r w:rsidR="00125C09">
        <w:t>.</w:t>
      </w:r>
    </w:p>
    <w:p w14:paraId="115AA8B5" w14:textId="77777777" w:rsidR="00C8012E" w:rsidRDefault="00C8012E" w:rsidP="00C8012E">
      <w:pPr>
        <w:rPr>
          <w:noProof/>
        </w:rPr>
      </w:pPr>
      <w:r>
        <w:rPr>
          <w:noProof/>
        </w:rPr>
        <w:t>The 5G system shall enable the network operator to configure a PRAS with:</w:t>
      </w:r>
    </w:p>
    <w:p w14:paraId="5E06D7B5" w14:textId="77777777" w:rsidR="00C8012E" w:rsidRDefault="00C8012E" w:rsidP="00861C0B">
      <w:pPr>
        <w:pStyle w:val="B1"/>
      </w:pPr>
      <w:r>
        <w:t>-</w:t>
      </w:r>
      <w:r>
        <w:tab/>
        <w:t xml:space="preserve">radio settings pertaining to licensed spectrum, </w:t>
      </w:r>
    </w:p>
    <w:p w14:paraId="478E1E2F" w14:textId="77777777" w:rsidR="00C8012E" w:rsidRDefault="00C8012E" w:rsidP="00861C0B">
      <w:pPr>
        <w:pStyle w:val="B1"/>
      </w:pPr>
      <w:r>
        <w:t>-</w:t>
      </w:r>
      <w:r>
        <w:tab/>
        <w:t xml:space="preserve">authentication credentials, </w:t>
      </w:r>
    </w:p>
    <w:p w14:paraId="3228CC57" w14:textId="77777777" w:rsidR="00C8012E" w:rsidRDefault="00C8012E" w:rsidP="00861C0B">
      <w:pPr>
        <w:pStyle w:val="B1"/>
      </w:pPr>
      <w:r>
        <w:t>-</w:t>
      </w:r>
      <w:r>
        <w:tab/>
        <w:t>identification,</w:t>
      </w:r>
    </w:p>
    <w:p w14:paraId="6233E238" w14:textId="77777777" w:rsidR="00C8012E" w:rsidRDefault="00C8012E" w:rsidP="00861C0B">
      <w:pPr>
        <w:pStyle w:val="B1"/>
      </w:pPr>
      <w:r>
        <w:t>-</w:t>
      </w:r>
      <w:r>
        <w:tab/>
        <w:t>initial OA&amp;M information, and</w:t>
      </w:r>
    </w:p>
    <w:p w14:paraId="7B7A7C85" w14:textId="77777777" w:rsidR="00C8012E" w:rsidRDefault="00C8012E" w:rsidP="00861C0B">
      <w:pPr>
        <w:pStyle w:val="B1"/>
      </w:pPr>
      <w:r>
        <w:t>-</w:t>
      </w:r>
      <w:r>
        <w:tab/>
        <w:t xml:space="preserve">associated subscription. </w:t>
      </w:r>
    </w:p>
    <w:p w14:paraId="2507F606"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3D7619D3" w14:textId="77777777" w:rsidR="00C8012E" w:rsidRDefault="00C8012E" w:rsidP="00C8012E">
      <w:pPr>
        <w:rPr>
          <w:noProof/>
        </w:rPr>
      </w:pPr>
      <w:r>
        <w:rPr>
          <w:noProof/>
        </w:rPr>
        <w:t>The 5G system shall provide a mechanism for the Authorised Administrator to trigger initial provisioning of an eRG.</w:t>
      </w:r>
    </w:p>
    <w:p w14:paraId="76C97EBA" w14:textId="77777777" w:rsidR="00C8012E" w:rsidRDefault="00C8012E" w:rsidP="00C8012E">
      <w:pPr>
        <w:rPr>
          <w:noProof/>
        </w:rPr>
      </w:pPr>
      <w:r>
        <w:rPr>
          <w:noProof/>
        </w:rPr>
        <w:t>The 5G system shall provide a mechanism for the Authorised Administrator to trigger initial provisioning of a PRAS.</w:t>
      </w:r>
    </w:p>
    <w:p w14:paraId="2B0FA5ED" w14:textId="77777777" w:rsidR="00C8012E" w:rsidRDefault="00C8012E" w:rsidP="00C8012E">
      <w:r>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125D2E6C" w14:textId="77777777" w:rsidR="00C8012E" w:rsidRDefault="00C8012E" w:rsidP="00861C0B">
      <w:pPr>
        <w:pStyle w:val="B1"/>
      </w:pPr>
      <w:r>
        <w:t>-</w:t>
      </w:r>
      <w:r>
        <w:tab/>
        <w:t>Authorizing/deauthorizing PIN Elements;</w:t>
      </w:r>
    </w:p>
    <w:p w14:paraId="1BCA96FD" w14:textId="77777777" w:rsidR="00C8012E" w:rsidRDefault="00C8012E" w:rsidP="00861C0B">
      <w:pPr>
        <w:pStyle w:val="B1"/>
      </w:pPr>
      <w:r>
        <w:t>-</w:t>
      </w:r>
      <w:r>
        <w:tab/>
        <w:t>Authorizing/deauthorizing PIN Elements with Management Capability;</w:t>
      </w:r>
    </w:p>
    <w:p w14:paraId="460F32C3" w14:textId="77777777" w:rsidR="00C8012E" w:rsidRDefault="00C8012E" w:rsidP="00861C0B">
      <w:pPr>
        <w:pStyle w:val="B1"/>
      </w:pPr>
      <w:r>
        <w:t>-</w:t>
      </w:r>
      <w:r>
        <w:tab/>
        <w:t>Authorizing/deauthorizing PIN Elements with Gateway Capability;</w:t>
      </w:r>
    </w:p>
    <w:p w14:paraId="501B4E49" w14:textId="77777777" w:rsidR="00C8012E" w:rsidRDefault="00C8012E" w:rsidP="00861C0B">
      <w:pPr>
        <w:pStyle w:val="B1"/>
      </w:pPr>
      <w:r>
        <w:t>-</w:t>
      </w:r>
      <w:r>
        <w:tab/>
        <w:t>Establishing duration of the PIN;</w:t>
      </w:r>
    </w:p>
    <w:p w14:paraId="4297327E" w14:textId="77777777" w:rsidR="00C8012E" w:rsidRDefault="00C8012E" w:rsidP="00861C0B">
      <w:pPr>
        <w:pStyle w:val="B1"/>
      </w:pPr>
      <w:r>
        <w:t>-</w:t>
      </w:r>
      <w:r>
        <w:tab/>
        <w:t>Configure PIN Elements to enable service discovery of other PIN Elements;</w:t>
      </w:r>
    </w:p>
    <w:p w14:paraId="3D78DBCC" w14:textId="77777777" w:rsidR="00C8012E" w:rsidRDefault="00C8012E" w:rsidP="00861C0B">
      <w:pPr>
        <w:pStyle w:val="B1"/>
      </w:pPr>
      <w:r>
        <w:t>-</w:t>
      </w:r>
      <w:r>
        <w:tab/>
        <w:t>Authorize/deauthorise if a PIN Element can use a PIN Element with Gateway Capability to communicate with the 5GS;</w:t>
      </w:r>
    </w:p>
    <w:p w14:paraId="6094FAA6" w14:textId="77777777" w:rsidR="00C8012E" w:rsidRDefault="00C8012E" w:rsidP="00861C0B">
      <w:pPr>
        <w:pStyle w:val="B1"/>
      </w:pPr>
      <w:r>
        <w:t>-</w:t>
      </w:r>
      <w:r>
        <w:tab/>
        <w:t>Authorize/deauthorise for a PIN Element(s):</w:t>
      </w:r>
    </w:p>
    <w:p w14:paraId="4E608E77" w14:textId="77777777" w:rsidR="00C8012E" w:rsidRDefault="00C8012E" w:rsidP="00861C0B">
      <w:pPr>
        <w:pStyle w:val="B2"/>
        <w:ind w:left="852"/>
      </w:pPr>
      <w:r>
        <w:t>-</w:t>
      </w:r>
      <w:r>
        <w:tab/>
        <w:t xml:space="preserve">which other PIN Element it can communicate with, </w:t>
      </w:r>
    </w:p>
    <w:p w14:paraId="6946551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4A3BB989" w14:textId="77777777" w:rsidR="00C8012E" w:rsidRDefault="00C8012E" w:rsidP="00861C0B">
      <w:pPr>
        <w:pStyle w:val="B2"/>
        <w:ind w:left="852"/>
      </w:pPr>
      <w:r>
        <w:t>-</w:t>
      </w:r>
      <w:r>
        <w:tab/>
      </w:r>
      <w:r>
        <w:rPr>
          <w:rFonts w:cs="Arial"/>
          <w:szCs w:val="18"/>
        </w:rPr>
        <w:t>which</w:t>
      </w:r>
      <w:r>
        <w:t xml:space="preserve"> PIN Element it can use as a relay.</w:t>
      </w:r>
    </w:p>
    <w:p w14:paraId="7049969B" w14:textId="77777777" w:rsidR="00C8012E" w:rsidRDefault="00C8012E" w:rsidP="00861C0B">
      <w:pPr>
        <w:pStyle w:val="B1"/>
      </w:pPr>
      <w:r>
        <w:t>-</w:t>
      </w:r>
      <w:r>
        <w:tab/>
        <w:t>Authorize/deauthorise a UE to perform service discovery of PIN Elements over the 5G network;</w:t>
      </w:r>
    </w:p>
    <w:p w14:paraId="5223B058" w14:textId="77777777" w:rsidR="00C8012E" w:rsidRDefault="00C8012E" w:rsidP="00861C0B">
      <w:pPr>
        <w:pStyle w:val="B1"/>
      </w:pPr>
      <w:r>
        <w:t>-</w:t>
      </w:r>
      <w:r>
        <w:tab/>
        <w:t>Configure a PIN Element for external connectivity e.g.via 5G system;</w:t>
      </w:r>
    </w:p>
    <w:p w14:paraId="3E30F982"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77E0CC63" w14:textId="77777777" w:rsidR="00C23631" w:rsidRDefault="00C23631" w:rsidP="00C23631">
      <w:r>
        <w:lastRenderedPageBreak/>
        <w:t>The 5G system shall support a mechanism to enable a UE that is not a PIN Element of the PIN or a non-3GPP device that is not a PIN element of the PIN to request to join the PIN.</w:t>
      </w:r>
    </w:p>
    <w:p w14:paraId="060DDBD8" w14:textId="77777777" w:rsidR="00C8012E" w:rsidRDefault="00C8012E" w:rsidP="00C8012E">
      <w:r>
        <w:t xml:space="preserve">The 5G system shall support mechanisms for a network operator to configure the following policies in a PIN: </w:t>
      </w:r>
    </w:p>
    <w:p w14:paraId="5CB793E8"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09B20C18"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0E869BE9" w14:textId="77777777" w:rsidR="00C8012E" w:rsidRDefault="00C8012E" w:rsidP="00C8012E">
      <w:pPr>
        <w:rPr>
          <w:noProof/>
        </w:rPr>
      </w:pPr>
      <w:r>
        <w:rPr>
          <w:noProof/>
        </w:rPr>
        <w:t>The 5G system shall provide means to control which UEs can connect to a PRAS.</w:t>
      </w:r>
    </w:p>
    <w:p w14:paraId="5D17ED0B"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79EDB00F" w14:textId="77777777" w:rsidR="009A1AEF" w:rsidRDefault="009A1AEF" w:rsidP="00212EE0">
      <w:pPr>
        <w:pStyle w:val="Heading2"/>
        <w:rPr>
          <w:lang w:eastAsia="zh-CN"/>
        </w:rPr>
      </w:pPr>
      <w:bookmarkStart w:id="813" w:name="_Toc210399687"/>
      <w:r>
        <w:rPr>
          <w:lang w:eastAsia="zh-CN"/>
        </w:rPr>
        <w:t>6.39</w:t>
      </w:r>
      <w:r>
        <w:rPr>
          <w:lang w:eastAsia="zh-CN"/>
        </w:rPr>
        <w:tab/>
        <w:t>5G IMS Multimedia Telephony Service</w:t>
      </w:r>
      <w:bookmarkEnd w:id="813"/>
      <w:r>
        <w:rPr>
          <w:lang w:eastAsia="zh-CN"/>
        </w:rPr>
        <w:t xml:space="preserve"> </w:t>
      </w:r>
    </w:p>
    <w:p w14:paraId="2E883353" w14:textId="77777777" w:rsidR="009A1AEF" w:rsidRDefault="009A1AEF" w:rsidP="00212EE0">
      <w:pPr>
        <w:pStyle w:val="Heading3"/>
        <w:rPr>
          <w:lang w:val="en-US" w:eastAsia="zh-CN"/>
        </w:rPr>
      </w:pPr>
      <w:bookmarkStart w:id="814" w:name="_Toc210399688"/>
      <w:r>
        <w:t>6.39.1</w:t>
      </w:r>
      <w:r>
        <w:tab/>
      </w:r>
      <w:r>
        <w:rPr>
          <w:rFonts w:hint="eastAsia"/>
          <w:lang w:val="en-US" w:eastAsia="zh-CN"/>
        </w:rPr>
        <w:t>Description</w:t>
      </w:r>
      <w:bookmarkEnd w:id="814"/>
    </w:p>
    <w:p w14:paraId="3A25C501" w14:textId="77777777" w:rsidR="009A1AEF" w:rsidRDefault="009A1AEF" w:rsidP="009A1AEF">
      <w:r>
        <w:t>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more and more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560386A3" w14:textId="77777777" w:rsidR="009A1AEF" w:rsidRDefault="009A1AEF" w:rsidP="00212EE0">
      <w:pPr>
        <w:pStyle w:val="Heading3"/>
      </w:pPr>
      <w:bookmarkStart w:id="815" w:name="_Toc210399689"/>
      <w:r>
        <w:t>6.39.2</w:t>
      </w:r>
      <w:r>
        <w:tab/>
        <w:t>General</w:t>
      </w:r>
      <w:bookmarkEnd w:id="815"/>
    </w:p>
    <w:p w14:paraId="6050FBCC"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1DD8A01F" w14:textId="77777777" w:rsidR="009A1AEF" w:rsidRDefault="009A1AEF" w:rsidP="009A1AEF">
      <w:r>
        <w:t xml:space="preserve">The IMS multimedia telephony service shall support AR media processing. </w:t>
      </w:r>
    </w:p>
    <w:p w14:paraId="1A838507" w14:textId="77777777" w:rsidR="009A1AEF" w:rsidRDefault="009A1AEF" w:rsidP="00212EE0">
      <w:pPr>
        <w:pStyle w:val="Heading3"/>
      </w:pPr>
      <w:bookmarkStart w:id="816" w:name="_Toc210399690"/>
      <w:r>
        <w:t>6.39.3</w:t>
      </w:r>
      <w:r>
        <w:tab/>
        <w:t>Service Exposure</w:t>
      </w:r>
      <w:bookmarkEnd w:id="816"/>
    </w:p>
    <w:p w14:paraId="4293271F" w14:textId="77777777" w:rsidR="009A1AEF" w:rsidRDefault="009A1AEF" w:rsidP="009A1AEF">
      <w:r>
        <w:t xml:space="preserve">Requirements in this clause are subject to regulatory requirements and operator policy. </w:t>
      </w:r>
    </w:p>
    <w:p w14:paraId="2250B857"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DBCA08C" w14:textId="147FC982" w:rsidR="009A1AEF" w:rsidRDefault="00837B6B" w:rsidP="009A1AEF">
      <w:pPr>
        <w:pStyle w:val="NO"/>
      </w:pPr>
      <w:r>
        <w:t>NOTE:</w:t>
      </w:r>
      <w:r>
        <w:tab/>
      </w:r>
      <w:r w:rsidR="009A1AEF">
        <w:t>The third party is authorized to change user identities for those subscriptions authorized by the operator.</w:t>
      </w:r>
    </w:p>
    <w:p w14:paraId="1867E484" w14:textId="77777777" w:rsidR="004F2865" w:rsidRDefault="009A1AEF" w:rsidP="00861C0B">
      <w:pPr>
        <w:pStyle w:val="B1"/>
      </w:pPr>
      <w:r>
        <w:t>The following requirements apply to the originating side</w:t>
      </w:r>
      <w:r w:rsidR="00130F56">
        <w:t>:</w:t>
      </w:r>
    </w:p>
    <w:p w14:paraId="64B664A2"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443F7C09"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52862F4C"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0D16223" w14:textId="77777777" w:rsidR="000A10D2" w:rsidRDefault="000A10D2" w:rsidP="000A10D2">
      <w:r>
        <w:t xml:space="preserve">The following requirements apply to the terminating side. </w:t>
      </w:r>
    </w:p>
    <w:p w14:paraId="7BAE7EED" w14:textId="77777777" w:rsidR="000A10D2" w:rsidRDefault="000A10D2" w:rsidP="00861C0B">
      <w:pPr>
        <w:pStyle w:val="B1"/>
      </w:pPr>
      <w:r>
        <w:lastRenderedPageBreak/>
        <w:t>-</w:t>
      </w:r>
      <w:r>
        <w:tab/>
        <w:t>The 5G network shall provide a means for third parties (e.g. enterprises) to be able to verify the caller’s authorization to use the identity information either in addition to or instead of verification performed by the terminating PLMN.</w:t>
      </w:r>
    </w:p>
    <w:p w14:paraId="70483C5D"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1E40A151" w14:textId="77777777" w:rsidR="00210BFB" w:rsidRDefault="00210BFB" w:rsidP="00212EE0">
      <w:pPr>
        <w:pStyle w:val="Heading2"/>
      </w:pPr>
      <w:bookmarkStart w:id="817" w:name="_Toc210399691"/>
      <w:r>
        <w:t>6.40</w:t>
      </w:r>
      <w:r>
        <w:tab/>
        <w:t>AI/ML model transfer in 5GS</w:t>
      </w:r>
      <w:bookmarkEnd w:id="817"/>
    </w:p>
    <w:p w14:paraId="307958B3" w14:textId="77777777" w:rsidR="00210BFB" w:rsidRPr="00BC68C5" w:rsidRDefault="00210BFB" w:rsidP="00212EE0">
      <w:pPr>
        <w:pStyle w:val="Heading3"/>
      </w:pPr>
      <w:bookmarkStart w:id="818" w:name="_Toc210399692"/>
      <w:r w:rsidRPr="00BC68C5">
        <w:t>6</w:t>
      </w:r>
      <w:r>
        <w:t>.40.</w:t>
      </w:r>
      <w:r w:rsidRPr="00BC68C5">
        <w:t>1</w:t>
      </w:r>
      <w:r w:rsidRPr="00BC68C5">
        <w:tab/>
        <w:t>Description</w:t>
      </w:r>
      <w:bookmarkEnd w:id="818"/>
    </w:p>
    <w:p w14:paraId="3A4C8E50"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25FC7140" w14:textId="77777777" w:rsidR="00210BFB" w:rsidRPr="003E7C29" w:rsidRDefault="00210BFB" w:rsidP="00210BFB">
      <w:pPr>
        <w:pStyle w:val="B1"/>
      </w:pPr>
      <w:r w:rsidRPr="003E7C29">
        <w:t>-</w:t>
      </w:r>
      <w:r w:rsidRPr="003E7C29">
        <w:tab/>
        <w:t>AI/ML operation splitting between AI/ML endpoints</w:t>
      </w:r>
    </w:p>
    <w:p w14:paraId="60916416"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44B996E7" w14:textId="77777777" w:rsidR="00210BFB" w:rsidRPr="003E7C29" w:rsidRDefault="00210BFB" w:rsidP="00210BFB">
      <w:pPr>
        <w:pStyle w:val="B1"/>
        <w:ind w:left="284" w:firstLine="0"/>
      </w:pPr>
      <w:r w:rsidRPr="003E7C29">
        <w:t>-</w:t>
      </w:r>
      <w:r w:rsidRPr="003E7C29">
        <w:tab/>
        <w:t>AI/ML model/data distribution and sharing over 5G system</w:t>
      </w:r>
    </w:p>
    <w:p w14:paraId="1EDEFFE0"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6C0AF3B0" w14:textId="77777777" w:rsidR="00210BFB" w:rsidRPr="003E7C29" w:rsidRDefault="00210BFB" w:rsidP="00210BFB">
      <w:pPr>
        <w:pStyle w:val="B1"/>
        <w:ind w:left="284" w:firstLine="0"/>
      </w:pPr>
      <w:r w:rsidRPr="003E7C29">
        <w:t>-</w:t>
      </w:r>
      <w:r w:rsidRPr="003E7C29">
        <w:tab/>
        <w:t>Distributed/Federated Learning over 5G system</w:t>
      </w:r>
    </w:p>
    <w:p w14:paraId="7B33936E" w14:textId="77777777" w:rsidR="00210BFB" w:rsidRPr="003E7C29" w:rsidRDefault="00210BFB" w:rsidP="00210BFB">
      <w:pPr>
        <w:pStyle w:val="B1"/>
        <w:ind w:firstLine="0"/>
      </w:pPr>
      <w:r w:rsidRPr="003E7C29">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4ABE3C4" w14:textId="77777777" w:rsidR="00B45AC8" w:rsidRDefault="00210BFB" w:rsidP="00B45AC8">
      <w:pPr>
        <w:pStyle w:val="Heading3"/>
      </w:pPr>
      <w:bookmarkStart w:id="819" w:name="_Toc210399693"/>
      <w:r>
        <w:t>6.40.2</w:t>
      </w:r>
      <w:r>
        <w:tab/>
        <w:t>Requirements</w:t>
      </w:r>
      <w:bookmarkEnd w:id="819"/>
      <w:r>
        <w:t xml:space="preserve"> </w:t>
      </w:r>
    </w:p>
    <w:p w14:paraId="514D92F8" w14:textId="77777777" w:rsidR="00210BFB" w:rsidRPr="00212EE0" w:rsidRDefault="00B45AC8" w:rsidP="000E6B6A">
      <w:pPr>
        <w:pStyle w:val="Heading4"/>
        <w:rPr>
          <w:lang w:eastAsia="ja-JP"/>
        </w:rPr>
      </w:pPr>
      <w:bookmarkStart w:id="820" w:name="_Toc210399694"/>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280C19D9"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734866EE"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3BA1B524"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45AF0982"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670C9B7D" w14:textId="77777777" w:rsidR="00210BFB" w:rsidRPr="00035BA7" w:rsidRDefault="00210BFB" w:rsidP="00210BFB">
      <w:pPr>
        <w:jc w:val="both"/>
        <w:rPr>
          <w:rFonts w:eastAsia="DengXian"/>
          <w:lang w:eastAsia="zh-CN"/>
        </w:rPr>
      </w:pPr>
      <w:r w:rsidRPr="00035BA7">
        <w:rPr>
          <w:rFonts w:eastAsia="DengXian"/>
          <w:lang w:eastAsia="zh-CN"/>
        </w:rPr>
        <w:lastRenderedPageBreak/>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69B5ED63"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0360ED2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387679C9"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42AE997"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6D5009F6"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329B26D7"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1BD1D8CA" w14:textId="77777777" w:rsidR="0089234E" w:rsidRDefault="00B45AC8" w:rsidP="0089234E">
      <w:pPr>
        <w:pStyle w:val="Heading4"/>
        <w:rPr>
          <w:lang w:eastAsia="zh-CN"/>
        </w:rPr>
      </w:pPr>
      <w:bookmarkStart w:id="821" w:name="_Toc210399695"/>
      <w:r>
        <w:rPr>
          <w:rFonts w:hint="eastAsia"/>
          <w:lang w:eastAsia="zh-CN"/>
        </w:rPr>
        <w:t>6</w:t>
      </w:r>
      <w:r>
        <w:rPr>
          <w:lang w:eastAsia="zh-CN"/>
        </w:rPr>
        <w:t>.40.2.2</w:t>
      </w:r>
      <w:r>
        <w:rPr>
          <w:lang w:eastAsia="zh-CN"/>
        </w:rPr>
        <w:tab/>
        <w:t>Requirements for direct device connection</w:t>
      </w:r>
      <w:bookmarkEnd w:id="821"/>
    </w:p>
    <w:p w14:paraId="052DE558" w14:textId="024621FA" w:rsidR="00B45AC8" w:rsidRDefault="00837B6B" w:rsidP="0089234E">
      <w:pPr>
        <w:pStyle w:val="NO"/>
        <w:rPr>
          <w:lang w:eastAsia="zh-CN"/>
        </w:rPr>
      </w:pPr>
      <w:r w:rsidRPr="00861824">
        <w:t>NOTE</w:t>
      </w:r>
      <w:r>
        <w:t xml:space="preserve"> 1</w:t>
      </w:r>
      <w:r w:rsidRPr="00861824">
        <w:t>:</w:t>
      </w:r>
      <w:r>
        <w:tab/>
      </w:r>
      <w:r w:rsidR="0089234E">
        <w:t xml:space="preserve">Charging requirements for </w:t>
      </w:r>
      <w:r>
        <w:t>"</w:t>
      </w:r>
      <w:r w:rsidR="0089234E" w:rsidRPr="00861824">
        <w:rPr>
          <w:noProof/>
        </w:rPr>
        <w:t>AI/ML model transfer in 5GS</w:t>
      </w:r>
      <w:r>
        <w:t>"</w:t>
      </w:r>
      <w:r w:rsidR="0089234E">
        <w:t xml:space="preserve"> can be found in clause 9.9 of </w:t>
      </w:r>
      <w:r>
        <w:t>this document</w:t>
      </w:r>
      <w:r w:rsidR="0089234E">
        <w:t>.</w:t>
      </w:r>
      <w:r w:rsidR="00B45AC8">
        <w:rPr>
          <w:lang w:eastAsia="zh-CN"/>
        </w:rPr>
        <w:t xml:space="preserve"> </w:t>
      </w:r>
    </w:p>
    <w:p w14:paraId="4CC40F46"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188AD403"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20F439EE"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r w:rsidRPr="00E651FE">
        <w:rPr>
          <w:rFonts w:hint="eastAsia"/>
          <w:lang w:eastAsia="zh-CN"/>
        </w:rPr>
        <w:t>a</w:t>
      </w:r>
      <w:r w:rsidRPr="00E651FE">
        <w:rPr>
          <w:lang w:eastAsia="zh-CN"/>
        </w:rPr>
        <w:t xml:space="preserve"> AI-ML federated learning task) when communicating via direct device connection.</w:t>
      </w:r>
    </w:p>
    <w:p w14:paraId="545F13D6" w14:textId="77777777" w:rsidR="00B45AC8" w:rsidRPr="00E651FE" w:rsidRDefault="00B45AC8" w:rsidP="00B45AC8">
      <w:pPr>
        <w:rPr>
          <w:lang w:eastAsia="zh-CN"/>
        </w:rPr>
      </w:pPr>
      <w:r w:rsidRPr="00E651FE">
        <w:rPr>
          <w:lang w:eastAsia="zh-CN"/>
        </w:rPr>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5E88D14E" w14:textId="6EFF1484" w:rsidR="00B45AC8" w:rsidRDefault="00B45AC8" w:rsidP="000E6B6A">
      <w:pPr>
        <w:pStyle w:val="NO"/>
      </w:pPr>
      <w:r w:rsidRPr="00E651FE">
        <w:t>NOTE</w:t>
      </w:r>
      <w:r w:rsidR="0089234E">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sidelink and</w:t>
      </w:r>
      <w:r>
        <w:t xml:space="preserve"> </w:t>
      </w:r>
      <w:r w:rsidRPr="00E651FE">
        <w:t xml:space="preserve">Uu </w:t>
      </w:r>
      <w:r>
        <w:t xml:space="preserve">parts </w:t>
      </w:r>
      <w:r w:rsidRPr="00E651FE">
        <w:t xml:space="preserve">of the </w:t>
      </w:r>
      <w:r>
        <w:t xml:space="preserve">UE </w:t>
      </w:r>
      <w:r w:rsidRPr="00E651FE">
        <w:t>indirect network connection can be different</w:t>
      </w:r>
      <w:r>
        <w:t>.</w:t>
      </w:r>
    </w:p>
    <w:p w14:paraId="41D29200"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4637DCB9"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681B6D10" w14:textId="1BC10E62" w:rsidR="00B45AC8" w:rsidRDefault="00837B6B" w:rsidP="000E6B6A">
      <w:pPr>
        <w:pStyle w:val="NO"/>
        <w:rPr>
          <w:lang w:eastAsia="zh-CN"/>
        </w:rPr>
      </w:pPr>
      <w:r w:rsidRPr="00E651FE">
        <w:rPr>
          <w:rFonts w:hint="eastAsia"/>
          <w:lang w:eastAsia="zh-CN"/>
        </w:rPr>
        <w:t>NOTE</w:t>
      </w:r>
      <w:r>
        <w:rPr>
          <w:lang w:eastAsia="zh-CN"/>
        </w:rPr>
        <w:t xml:space="preserve"> 3</w:t>
      </w:r>
      <w:r w:rsidRPr="00E651FE">
        <w:rPr>
          <w:rFonts w:hint="eastAsia"/>
          <w:lang w:eastAsia="zh-CN"/>
        </w:rPr>
        <w:t>:</w:t>
      </w:r>
      <w:r>
        <w:rPr>
          <w:rFonts w:hint="eastAsia"/>
          <w:lang w:eastAsia="zh-CN"/>
        </w:rPr>
        <w:tab/>
      </w:r>
      <w:r w:rsidR="00B45AC8" w:rsidRPr="00E651FE">
        <w:rPr>
          <w:rFonts w:hint="eastAsia"/>
          <w:lang w:eastAsia="zh-CN"/>
        </w:rPr>
        <w:t xml:space="preserve"> The </w:t>
      </w:r>
      <w:r w:rsidR="00B45AC8" w:rsidRPr="00E651FE">
        <w:rPr>
          <w:lang w:eastAsia="zh-CN"/>
        </w:rPr>
        <w:t>monitoring information</w:t>
      </w:r>
      <w:r w:rsidR="00B45AC8" w:rsidRPr="00E651FE">
        <w:rPr>
          <w:rFonts w:hint="eastAsia"/>
          <w:lang w:eastAsia="zh-CN"/>
        </w:rPr>
        <w:t xml:space="preserve"> doesn</w:t>
      </w:r>
      <w:r w:rsidR="00B45AC8" w:rsidRPr="00E651FE">
        <w:rPr>
          <w:lang w:eastAsia="zh-CN"/>
        </w:rPr>
        <w:t>’</w:t>
      </w:r>
      <w:r w:rsidR="00B45AC8" w:rsidRPr="00E651FE">
        <w:rPr>
          <w:rFonts w:hint="eastAsia"/>
          <w:lang w:eastAsia="zh-CN"/>
        </w:rPr>
        <w:t>t include user position-related data.</w:t>
      </w:r>
    </w:p>
    <w:p w14:paraId="7F33E011"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0427E38A"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0950E640" w14:textId="77777777" w:rsidR="00B45AC8" w:rsidRDefault="00B45AC8" w:rsidP="00B45AC8">
      <w:pPr>
        <w:rPr>
          <w:rFonts w:eastAsia="DengXian"/>
          <w:lang w:eastAsia="zh-CN"/>
        </w:rPr>
      </w:pPr>
      <w:r w:rsidRPr="00E651FE">
        <w:lastRenderedPageBreak/>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7F9DD2CE" w14:textId="4A53B248" w:rsidR="00B45AC8" w:rsidRPr="00477DD4" w:rsidRDefault="00837B6B" w:rsidP="000E6B6A">
      <w:pPr>
        <w:pStyle w:val="NO"/>
        <w:rPr>
          <w:rFonts w:eastAsia="DengXian"/>
          <w:lang w:eastAsia="zh-CN"/>
        </w:rPr>
      </w:pPr>
      <w:r w:rsidRPr="008A090E">
        <w:rPr>
          <w:rFonts w:eastAsia="DengXian"/>
          <w:lang w:eastAsia="zh-CN"/>
        </w:rPr>
        <w:t>NOTE</w:t>
      </w:r>
      <w:r>
        <w:rPr>
          <w:rFonts w:eastAsia="DengXian"/>
          <w:lang w:eastAsia="zh-CN"/>
        </w:rPr>
        <w:t xml:space="preserve"> 4</w:t>
      </w:r>
      <w:r w:rsidRPr="008A090E">
        <w:rPr>
          <w:rFonts w:eastAsia="DengXian"/>
          <w:lang w:eastAsia="zh-CN"/>
        </w:rPr>
        <w:t>:</w:t>
      </w:r>
      <w:r>
        <w:rPr>
          <w:rFonts w:eastAsia="DengXian"/>
          <w:lang w:eastAsia="zh-CN"/>
        </w:rPr>
        <w:tab/>
      </w:r>
      <w:r w:rsidR="00B45AC8" w:rsidRPr="008A090E">
        <w:rPr>
          <w:rFonts w:eastAsia="DengXian"/>
          <w:lang w:eastAsia="zh-CN"/>
        </w:rPr>
        <w:t>the above requirement assumes unicast type of communication.</w:t>
      </w:r>
      <w:r w:rsidR="00B45AC8">
        <w:rPr>
          <w:color w:val="FF0000"/>
          <w:sz w:val="28"/>
          <w:szCs w:val="28"/>
          <w:lang w:eastAsia="zh-CN"/>
        </w:rPr>
        <w:tab/>
      </w:r>
    </w:p>
    <w:p w14:paraId="64AD1375"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5ED05BA0" w14:textId="6727D7CF" w:rsidR="00B45AC8" w:rsidRDefault="00837B6B" w:rsidP="000E6B6A">
      <w:pPr>
        <w:pStyle w:val="NO"/>
        <w:rPr>
          <w:color w:val="FF0000"/>
          <w:sz w:val="28"/>
          <w:szCs w:val="28"/>
          <w:lang w:eastAsia="zh-CN"/>
        </w:rPr>
      </w:pPr>
      <w:r w:rsidRPr="00E651FE">
        <w:t>NOTE</w:t>
      </w:r>
      <w:r>
        <w:t xml:space="preserve"> 5</w:t>
      </w:r>
      <w:r w:rsidRPr="00E651FE">
        <w:t>:</w:t>
      </w:r>
      <w:r>
        <w:tab/>
      </w:r>
      <w:r w:rsidR="00B45AC8" w:rsidRPr="00E651FE">
        <w:t>the information does not include user’s specif</w:t>
      </w:r>
      <w:r w:rsidR="00B45AC8">
        <w:t>i</w:t>
      </w:r>
      <w:r w:rsidR="00B45AC8" w:rsidRPr="00E651FE">
        <w:t xml:space="preserve">c positioning and can </w:t>
      </w:r>
      <w:r w:rsidR="00B45AC8">
        <w:t>include</w:t>
      </w:r>
      <w:r w:rsidR="00B45AC8" w:rsidRPr="00E651FE">
        <w:t xml:space="preserve"> QoS information</w:t>
      </w:r>
    </w:p>
    <w:p w14:paraId="7A57E715"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949084B" w14:textId="5203764C" w:rsidR="00B45AC8" w:rsidRDefault="00837B6B" w:rsidP="000E6B6A">
      <w:pPr>
        <w:pStyle w:val="NO"/>
      </w:pPr>
      <w:r w:rsidRPr="00E651FE">
        <w:t>NOTE</w:t>
      </w:r>
      <w:r>
        <w:t xml:space="preserve"> 6</w:t>
      </w:r>
      <w:r w:rsidRPr="00E651FE">
        <w:t>:</w:t>
      </w:r>
      <w:r>
        <w:tab/>
      </w:r>
      <w:r w:rsidR="00B45AC8" w:rsidRPr="00E651FE">
        <w:t>the information does not include user’s exact positioning information.</w:t>
      </w:r>
    </w:p>
    <w:p w14:paraId="3E32BD73" w14:textId="77777777" w:rsidR="00B17DB2" w:rsidRDefault="007157F8" w:rsidP="00B17DB2">
      <w:pPr>
        <w:pStyle w:val="Heading2"/>
        <w:rPr>
          <w:rFonts w:eastAsia="MS Mincho"/>
          <w:lang w:eastAsia="ja-JP"/>
        </w:rPr>
      </w:pPr>
      <w:bookmarkStart w:id="822" w:name="_Toc210399696"/>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3B9AAA89" w14:textId="77777777" w:rsidR="007157F8" w:rsidRPr="005216E7" w:rsidRDefault="007157F8" w:rsidP="00212EE0">
      <w:pPr>
        <w:pStyle w:val="Heading3"/>
        <w:rPr>
          <w:rFonts w:eastAsia="MS Mincho"/>
          <w:lang w:eastAsia="ja-JP"/>
        </w:rPr>
      </w:pPr>
      <w:bookmarkStart w:id="823" w:name="_Toc210399697"/>
      <w:r>
        <w:rPr>
          <w:rFonts w:eastAsia="MS Mincho"/>
          <w:lang w:eastAsia="ja-JP"/>
        </w:rPr>
        <w:t>6.41.1</w:t>
      </w:r>
      <w:r>
        <w:rPr>
          <w:rFonts w:eastAsia="MS Mincho"/>
          <w:lang w:eastAsia="ja-JP"/>
        </w:rPr>
        <w:tab/>
        <w:t>Description</w:t>
      </w:r>
      <w:bookmarkEnd w:id="823"/>
      <w:r>
        <w:rPr>
          <w:rFonts w:eastAsia="MS Mincho"/>
          <w:lang w:eastAsia="ja-JP"/>
        </w:rPr>
        <w:t xml:space="preserve"> </w:t>
      </w:r>
    </w:p>
    <w:p w14:paraId="378D27BB"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3D3A023B"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75746E57"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0EBA08CD" w14:textId="77777777" w:rsidR="007157F8" w:rsidRPr="005216E7" w:rsidRDefault="007157F8" w:rsidP="00212EE0">
      <w:pPr>
        <w:pStyle w:val="Heading3"/>
        <w:rPr>
          <w:rFonts w:eastAsia="MS Mincho"/>
          <w:lang w:eastAsia="ja-JP"/>
        </w:rPr>
      </w:pPr>
      <w:bookmarkStart w:id="825" w:name="_Toc210399698"/>
      <w:r>
        <w:rPr>
          <w:rFonts w:eastAsia="MS Mincho"/>
          <w:lang w:eastAsia="ja-JP"/>
        </w:rPr>
        <w:t>6.41.2</w:t>
      </w:r>
      <w:r>
        <w:rPr>
          <w:rFonts w:eastAsia="MS Mincho"/>
          <w:lang w:eastAsia="ja-JP"/>
        </w:rPr>
        <w:tab/>
        <w:t>Requirements</w:t>
      </w:r>
      <w:bookmarkEnd w:id="825"/>
    </w:p>
    <w:p w14:paraId="11F06A6E" w14:textId="77777777" w:rsidR="007157F8" w:rsidRPr="00645F31" w:rsidRDefault="007157F8" w:rsidP="00212EE0">
      <w:pPr>
        <w:pStyle w:val="Heading4"/>
        <w:rPr>
          <w:rFonts w:eastAsia="MS Mincho"/>
        </w:rPr>
      </w:pPr>
      <w:bookmarkStart w:id="826" w:name="_Toc210399699"/>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4F2FBC27" w14:textId="77777777" w:rsidR="007157F8" w:rsidRDefault="007157F8" w:rsidP="007157F8">
      <w:r>
        <w:t>In the requirements below, it is assumed that:</w:t>
      </w:r>
    </w:p>
    <w:p w14:paraId="7551F4DD"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642BB42D"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7BABFFC8" w14:textId="77777777" w:rsidR="007157F8" w:rsidRPr="00645F31" w:rsidRDefault="007157F8" w:rsidP="00212EE0">
      <w:pPr>
        <w:pStyle w:val="Heading4"/>
        <w:rPr>
          <w:rFonts w:eastAsia="MS Mincho"/>
        </w:rPr>
      </w:pPr>
      <w:bookmarkStart w:id="828" w:name="_Toc210399700"/>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108088E8" w14:textId="3CC292B6" w:rsidR="002D545F" w:rsidRDefault="002D545F" w:rsidP="002D545F">
      <w:pPr>
        <w:pStyle w:val="NO"/>
        <w:rPr>
          <w:rFonts w:eastAsia="MS Mincho"/>
          <w:lang w:eastAsia="ja-JP"/>
        </w:rPr>
      </w:pPr>
      <w:r w:rsidRPr="00703C27">
        <w:t>NOTE:</w:t>
      </w:r>
      <w:r>
        <w:tab/>
      </w:r>
      <w:r w:rsidRPr="001B1E17">
        <w:t xml:space="preserve">The term </w:t>
      </w:r>
      <w:r w:rsidR="00837B6B">
        <w:t>"</w:t>
      </w:r>
      <w:r w:rsidRPr="001B1E17">
        <w:t>Service provider of localized services</w:t>
      </w:r>
      <w:r w:rsidR="00837B6B">
        <w:t>"</w:t>
      </w:r>
      <w:r w:rsidRPr="001B1E17">
        <w:t xml:space="preserve"> includes also 3</w:t>
      </w:r>
      <w:r w:rsidRPr="003D19C6">
        <w:rPr>
          <w:vertAlign w:val="superscript"/>
        </w:rPr>
        <w:t>rd</w:t>
      </w:r>
      <w:r w:rsidRPr="001B1E17">
        <w:t xml:space="preserve"> party service provider</w:t>
      </w:r>
      <w:r w:rsidRPr="00703C27">
        <w:t>.</w:t>
      </w:r>
    </w:p>
    <w:p w14:paraId="2E10D97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57737203" w14:textId="77777777" w:rsidR="007157F8" w:rsidRPr="007570FE" w:rsidRDefault="007157F8" w:rsidP="007157F8">
      <w:pPr>
        <w:spacing w:after="240"/>
      </w:pPr>
      <w:r w:rsidRPr="007570FE">
        <w:rPr>
          <w:rFonts w:eastAsia="MS Mincho"/>
          <w:lang w:eastAsia="ja-JP"/>
        </w:rPr>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period of time and location. This period of time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02E9B762" w14:textId="77777777" w:rsidR="007157F8" w:rsidRPr="007570FE" w:rsidRDefault="007157F8" w:rsidP="007157F8">
      <w:pPr>
        <w:spacing w:after="240"/>
      </w:pPr>
      <w:r w:rsidRPr="007570FE">
        <w:rPr>
          <w:lang w:eastAsia="zh-CN"/>
        </w:rPr>
        <w:lastRenderedPageBreak/>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5B2CD95B"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629B5F16"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D9BB677"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9B3ED83"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66ABA536"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61EDF4A9"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00CFF4C1"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44ED3F2B"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5C9D3128"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1573BD5A"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1433D5CD" w14:textId="77777777" w:rsidR="007157F8" w:rsidRPr="007570FE" w:rsidRDefault="007157F8" w:rsidP="00212EE0">
      <w:pPr>
        <w:pStyle w:val="Heading4"/>
      </w:pPr>
      <w:bookmarkStart w:id="829" w:name="_Toc210399701"/>
      <w:r w:rsidRPr="00F54849">
        <w:rPr>
          <w:rFonts w:eastAsia="MS Mincho"/>
          <w:lang w:eastAsia="ja-JP"/>
        </w:rPr>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39DE47A"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7B52EF56"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7B4C056" w14:textId="77777777" w:rsidR="007157F8" w:rsidRPr="004045D8" w:rsidRDefault="007157F8" w:rsidP="00212EE0">
      <w:pPr>
        <w:pStyle w:val="Heading4"/>
      </w:pPr>
      <w:bookmarkStart w:id="830" w:name="_Toc210399702"/>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2C437417"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period of time and/or location.</w:t>
      </w:r>
    </w:p>
    <w:p w14:paraId="32C96FD2"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74D3A07B" w14:textId="77777777" w:rsidR="007157F8" w:rsidRPr="007157F8" w:rsidRDefault="007157F8" w:rsidP="007157F8">
      <w:pPr>
        <w:rPr>
          <w:color w:val="000000"/>
        </w:rPr>
      </w:pPr>
      <w:r w:rsidRPr="007157F8">
        <w:rPr>
          <w:color w:val="000000"/>
        </w:rPr>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75C07CAD"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747BEB8F" w14:textId="77777777" w:rsidR="007157F8" w:rsidRPr="007157F8" w:rsidRDefault="007157F8" w:rsidP="007157F8">
      <w:pPr>
        <w:rPr>
          <w:color w:val="000000"/>
          <w:lang w:val="en-US" w:eastAsia="zh-CN"/>
        </w:rPr>
      </w:pPr>
      <w:r w:rsidRPr="007157F8">
        <w:rPr>
          <w:color w:val="000000"/>
          <w:lang w:eastAsia="zh-CN"/>
        </w:rPr>
        <w:lastRenderedPageBreak/>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5108D0BF"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5A3D1CB5"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7583261D" w14:textId="77777777" w:rsidR="007157F8" w:rsidRPr="004045D8" w:rsidRDefault="007157F8" w:rsidP="00212EE0">
      <w:pPr>
        <w:pStyle w:val="Heading4"/>
      </w:pPr>
      <w:bookmarkStart w:id="831" w:name="_Toc210399703"/>
      <w:r w:rsidRPr="004045D8">
        <w:t>6</w:t>
      </w:r>
      <w:r>
        <w:t>.41.</w:t>
      </w:r>
      <w:r w:rsidRPr="004045D8">
        <w:t>2.</w:t>
      </w:r>
      <w:r>
        <w:t>5</w:t>
      </w:r>
      <w:r w:rsidRPr="004045D8">
        <w:tab/>
        <w:t>UE Discovery, Selection and Access</w:t>
      </w:r>
      <w:bookmarkEnd w:id="831"/>
    </w:p>
    <w:p w14:paraId="435A28FC"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party service provider and no prior subscription to hosting network. If the UE is able to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74E32E86"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4A7CC8DC"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30327544"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1AC9874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40574C8A"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7020283D" w14:textId="247765C7" w:rsidR="007157F8" w:rsidRPr="000E38E9" w:rsidRDefault="00837B6B" w:rsidP="00212EE0">
      <w:pPr>
        <w:pStyle w:val="NO"/>
        <w:rPr>
          <w:lang w:val="en-US" w:eastAsia="zh-CN"/>
        </w:rPr>
      </w:pPr>
      <w:r>
        <w:t>NOTE:</w:t>
      </w:r>
      <w:r>
        <w:tab/>
      </w:r>
      <w:r w:rsidR="00671D53" w:rsidRPr="009C2EC4">
        <w:tab/>
        <w:t>Additional information can be presented to the user to facilitate the manual network selection.</w:t>
      </w:r>
    </w:p>
    <w:p w14:paraId="1CB4B1C3" w14:textId="77777777" w:rsidR="007157F8" w:rsidRPr="00861C0B" w:rsidRDefault="007157F8" w:rsidP="007157F8">
      <w:r w:rsidRPr="000E38E9">
        <w:t>The 5G system shall be able to limit access of specific UEs to a configurable area of a hosting network's coverage area.</w:t>
      </w:r>
    </w:p>
    <w:p w14:paraId="5B143438" w14:textId="77777777" w:rsidR="007157F8" w:rsidRPr="000E38E9" w:rsidRDefault="007157F8" w:rsidP="007157F8">
      <w:pPr>
        <w:spacing w:after="240"/>
        <w:rPr>
          <w:rFonts w:eastAsia="MS Mincho"/>
          <w:lang w:eastAsia="ja-JP"/>
        </w:rPr>
      </w:pPr>
      <w:r w:rsidRPr="000E38E9">
        <w:t>The 5G system shall be able to maintain privacy of a user against the hosting network while the UE does not make use of the hosting network, for example, to prevent tracking of UEs by hosting networks.</w:t>
      </w:r>
    </w:p>
    <w:p w14:paraId="312432E5"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54C139E8"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13D75466" w14:textId="77777777" w:rsidR="007157F8" w:rsidRPr="008E3364" w:rsidRDefault="007157F8" w:rsidP="00212EE0">
      <w:pPr>
        <w:pStyle w:val="Heading4"/>
        <w:rPr>
          <w:rFonts w:eastAsia="MS Mincho"/>
          <w:lang w:eastAsia="ja-JP"/>
        </w:rPr>
      </w:pPr>
      <w:bookmarkStart w:id="832" w:name="_Toc210399704"/>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46CD7BBC" w14:textId="77777777" w:rsidR="007157F8" w:rsidRPr="007157F8" w:rsidRDefault="007157F8" w:rsidP="007157F8">
      <w:pPr>
        <w:rPr>
          <w:color w:val="000000"/>
        </w:rPr>
      </w:pPr>
      <w:r w:rsidRPr="007157F8">
        <w:rPr>
          <w:color w:val="000000"/>
        </w:rPr>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5410BB5B" w14:textId="77777777" w:rsidR="007157F8" w:rsidRPr="007570FE" w:rsidRDefault="007157F8" w:rsidP="007157F8">
      <w:pPr>
        <w:spacing w:after="240"/>
      </w:pPr>
      <w:r w:rsidRPr="007570FE">
        <w:rPr>
          <w:lang w:eastAsia="ja-JP"/>
        </w:rPr>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20F066A8"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419EF148" w14:textId="77777777" w:rsidR="007157F8" w:rsidRPr="008E3364" w:rsidRDefault="007157F8" w:rsidP="00212EE0">
      <w:pPr>
        <w:pStyle w:val="Heading4"/>
        <w:rPr>
          <w:rFonts w:eastAsia="MS Mincho"/>
          <w:lang w:eastAsia="ja-JP"/>
        </w:rPr>
      </w:pPr>
      <w:bookmarkStart w:id="833" w:name="_Toc210399705"/>
      <w:r w:rsidRPr="008E3364">
        <w:rPr>
          <w:rFonts w:eastAsia="MS Mincho"/>
          <w:lang w:eastAsia="ja-JP"/>
        </w:rPr>
        <w:lastRenderedPageBreak/>
        <w:t>6</w:t>
      </w:r>
      <w:r>
        <w:rPr>
          <w:rFonts w:eastAsia="MS Mincho"/>
          <w:lang w:eastAsia="ja-JP"/>
        </w:rPr>
        <w:t>.41.2.7</w:t>
      </w:r>
      <w:r w:rsidRPr="008E3364">
        <w:rPr>
          <w:rFonts w:eastAsia="MS Mincho"/>
          <w:lang w:eastAsia="ja-JP"/>
        </w:rPr>
        <w:tab/>
        <w:t>Returning to Home Network</w:t>
      </w:r>
      <w:bookmarkEnd w:id="833"/>
    </w:p>
    <w:p w14:paraId="099B1E1E"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period</w:t>
      </w:r>
      <w:r>
        <w:rPr>
          <w:lang w:eastAsia="zh-CN"/>
        </w:rPr>
        <w:t xml:space="preserve"> of time</w:t>
      </w:r>
      <w:r w:rsidRPr="001E060C">
        <w:rPr>
          <w:lang w:eastAsia="zh-CN"/>
        </w:rPr>
        <w:t>.</w:t>
      </w:r>
    </w:p>
    <w:p w14:paraId="1EDF18E7"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period of time,</w:t>
      </w:r>
      <w:r w:rsidRPr="00F2482A">
        <w:rPr>
          <w:lang w:eastAsia="zh-CN"/>
        </w:rPr>
        <w:t xml:space="preserve"> after terminating their temporary local access to a hosting network</w:t>
      </w:r>
      <w:r w:rsidRPr="00F2482A" w:rsidDel="00723305">
        <w:rPr>
          <w:lang w:eastAsia="zh-CN"/>
        </w:rPr>
        <w:t>.</w:t>
      </w:r>
    </w:p>
    <w:p w14:paraId="6FCB0BA4" w14:textId="77777777" w:rsidR="007157F8" w:rsidRPr="00E10E55" w:rsidRDefault="007157F8" w:rsidP="00212EE0">
      <w:pPr>
        <w:pStyle w:val="Heading4"/>
        <w:rPr>
          <w:rFonts w:eastAsia="MS Mincho"/>
          <w:lang w:eastAsia="ja-JP"/>
        </w:rPr>
      </w:pPr>
      <w:bookmarkStart w:id="834" w:name="_Toc210399706"/>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B8A757B"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69C9E6E4" w14:textId="77777777" w:rsidR="007157F8" w:rsidRPr="00E10E55" w:rsidRDefault="007157F8" w:rsidP="00212EE0">
      <w:pPr>
        <w:pStyle w:val="Heading4"/>
        <w:rPr>
          <w:rFonts w:eastAsia="MS Mincho"/>
          <w:lang w:eastAsia="ja-JP"/>
        </w:rPr>
      </w:pPr>
      <w:bookmarkStart w:id="835" w:name="_Toc210399707"/>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01ABB8A9"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33D7DA3A" w14:textId="77777777" w:rsidR="007157F8" w:rsidRPr="00E10E55" w:rsidRDefault="007157F8" w:rsidP="00212EE0">
      <w:pPr>
        <w:pStyle w:val="Heading4"/>
        <w:rPr>
          <w:rFonts w:eastAsia="MS Mincho"/>
          <w:lang w:eastAsia="ja-JP"/>
        </w:rPr>
      </w:pPr>
      <w:bookmarkStart w:id="836" w:name="_Toc210399708"/>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7ADBAAB3"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58309EBF"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5C46D9D4"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251F8F0E"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46BFDB49" w14:textId="77777777" w:rsidR="007157F8" w:rsidRDefault="007157F8" w:rsidP="007157F8">
      <w:r w:rsidRPr="007570FE">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494C5922" w14:textId="77777777" w:rsidR="009D3F5C" w:rsidRPr="004D3578" w:rsidRDefault="009D3F5C" w:rsidP="00212EE0">
      <w:pPr>
        <w:pStyle w:val="Heading2"/>
      </w:pPr>
      <w:bookmarkStart w:id="837" w:name="_Toc210399709"/>
      <w:r>
        <w:t>6</w:t>
      </w:r>
      <w:r w:rsidRPr="004D3578">
        <w:t>.</w:t>
      </w:r>
      <w:r>
        <w:t>42</w:t>
      </w:r>
      <w:r w:rsidRPr="004D3578">
        <w:tab/>
      </w:r>
      <w:r w:rsidRPr="00E02350">
        <w:t>Mobile base station relays</w:t>
      </w:r>
      <w:bookmarkEnd w:id="837"/>
    </w:p>
    <w:p w14:paraId="1104507C" w14:textId="77777777" w:rsidR="009D3F5C" w:rsidRPr="004520D7" w:rsidRDefault="009D3F5C" w:rsidP="00212EE0">
      <w:pPr>
        <w:pStyle w:val="Heading3"/>
        <w:rPr>
          <w:lang w:eastAsia="zh-CN"/>
        </w:rPr>
      </w:pPr>
      <w:bookmarkStart w:id="838" w:name="_Toc210399710"/>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D90646F" w14:textId="3AA4B632" w:rsidR="009D3F5C" w:rsidRPr="00FE3E89" w:rsidRDefault="009D3F5C" w:rsidP="009D3F5C">
      <w:r w:rsidRPr="00FE3E89">
        <w:t xml:space="preserve">The requirements below refer to a </w:t>
      </w:r>
      <w:r w:rsidR="00837B6B">
        <w:t>"</w:t>
      </w:r>
      <w:r w:rsidRPr="00FE3E89">
        <w:rPr>
          <w:i/>
          <w:iCs/>
        </w:rPr>
        <w:t>mobile base station relay</w:t>
      </w:r>
      <w:r w:rsidR="00837B6B">
        <w:rPr>
          <w:i/>
          <w:iCs/>
        </w:rPr>
        <w:t>"</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5769E9CA" w14:textId="702AA160" w:rsidR="009D3F5C" w:rsidRPr="00212EE0" w:rsidRDefault="00837B6B" w:rsidP="009D3F5C">
      <w:pPr>
        <w:pStyle w:val="NO"/>
        <w:rPr>
          <w:rFonts w:eastAsia="MS Mincho"/>
        </w:rPr>
      </w:pPr>
      <w:r>
        <w:t>NOTE:</w:t>
      </w:r>
      <w:r>
        <w:tab/>
      </w:r>
      <w:r w:rsidR="009D3F5C" w:rsidRPr="00212EE0">
        <w:tab/>
        <w:t>The radio link used between a mobile base station relay and served UEs, as well as between mobile base station relay and donor RAN, is assumed to be NR-Uu; in that regard, it should be clear that a mobile base station relay is different than a UE relay (which uses instead a PC5-based link to provide indirect connection to remote UEs).</w:t>
      </w:r>
    </w:p>
    <w:p w14:paraId="153AC0C7" w14:textId="77777777" w:rsidR="009D3F5C" w:rsidRPr="00FE3E89" w:rsidRDefault="009D3F5C" w:rsidP="009D3F5C">
      <w:pPr>
        <w:rPr>
          <w:lang w:eastAsia="ja-JP"/>
        </w:rPr>
      </w:pPr>
      <w:r w:rsidRPr="00FE3E89">
        <w:rPr>
          <w:lang w:eastAsia="ja-JP"/>
        </w:rPr>
        <w:t>Few main underlying assumptions are:</w:t>
      </w:r>
    </w:p>
    <w:p w14:paraId="0A025655" w14:textId="77777777" w:rsidR="009D3F5C" w:rsidRPr="00FE3E89" w:rsidRDefault="009D3F5C" w:rsidP="009D3F5C">
      <w:pPr>
        <w:pStyle w:val="B1"/>
      </w:pPr>
      <w:r>
        <w:t>-</w:t>
      </w:r>
      <w:r w:rsidR="00A25BC7">
        <w:tab/>
      </w:r>
      <w:r w:rsidRPr="00FE3E89">
        <w:t>requirements cover single-hop relay scenarios as baseline (multi-hop is not precluded);</w:t>
      </w:r>
    </w:p>
    <w:p w14:paraId="16B6ABA9" w14:textId="77777777" w:rsidR="009D3F5C" w:rsidRPr="00861C0B" w:rsidRDefault="009D3F5C" w:rsidP="009D3F5C">
      <w:pPr>
        <w:pStyle w:val="B1"/>
      </w:pPr>
      <w:r w:rsidRPr="00861C0B">
        <w:t>-</w:t>
      </w:r>
      <w:r w:rsidR="00A25BC7">
        <w:tab/>
      </w:r>
      <w:r w:rsidRPr="00861C0B">
        <w:t>legacy UEs are supported;</w:t>
      </w:r>
    </w:p>
    <w:p w14:paraId="78E42F62" w14:textId="77777777" w:rsidR="009D3F5C" w:rsidRPr="00861C0B" w:rsidRDefault="009D3F5C" w:rsidP="009D3F5C">
      <w:pPr>
        <w:pStyle w:val="B1"/>
      </w:pPr>
      <w:r w:rsidRPr="00861C0B">
        <w:lastRenderedPageBreak/>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r w:rsidRPr="00861C0B">
        <w:t>relays;</w:t>
      </w:r>
    </w:p>
    <w:p w14:paraId="64FABD42"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r w:rsidR="006C27F2">
        <w:t>;</w:t>
      </w:r>
    </w:p>
    <w:p w14:paraId="023B7428"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3DE3DA94" w14:textId="77777777" w:rsidR="009D3F5C" w:rsidRPr="004520D7" w:rsidRDefault="009D3F5C" w:rsidP="00212EE0">
      <w:pPr>
        <w:pStyle w:val="Heading3"/>
        <w:rPr>
          <w:lang w:val="en-US" w:eastAsia="zh-CN"/>
        </w:rPr>
      </w:pPr>
      <w:bookmarkStart w:id="839" w:name="_Toc210399711"/>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69453482" w14:textId="77777777" w:rsidR="009D3F5C" w:rsidRPr="00124911" w:rsidRDefault="009D3F5C" w:rsidP="009D3F5C">
      <w:r w:rsidRPr="00124911">
        <w:t>The 5G system shall support efficient operation of mobile base station relays.</w:t>
      </w:r>
    </w:p>
    <w:p w14:paraId="1EFC60C8"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198E4E"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16752247" w14:textId="77777777" w:rsidR="009D3F5C" w:rsidRPr="00124911" w:rsidRDefault="009D3F5C" w:rsidP="009D3F5C">
      <w:r w:rsidRPr="00124911">
        <w:t>The 5G system shall be able to support RAN sharing between multiple PLMNs for UEs connected to the 5G network via mobile base station relays.</w:t>
      </w:r>
    </w:p>
    <w:p w14:paraId="26B0AC66" w14:textId="0C50B41A" w:rsidR="009D3F5C" w:rsidRPr="00124911" w:rsidRDefault="00837B6B" w:rsidP="009D3F5C">
      <w:pPr>
        <w:pStyle w:val="NO"/>
      </w:pPr>
      <w:r w:rsidRPr="00124911">
        <w:t>NOTE 1:</w:t>
      </w:r>
      <w:r>
        <w:tab/>
      </w:r>
      <w:r w:rsidR="009D3F5C" w:rsidRPr="00124911">
        <w:tab/>
        <w:t>the above requirement assumes both relay and (donor) RAN resources, including UE access link and relay backhaul link, are shared among operators.</w:t>
      </w:r>
    </w:p>
    <w:p w14:paraId="62D29E25" w14:textId="77777777" w:rsidR="009D3F5C" w:rsidRPr="00124911" w:rsidRDefault="009D3F5C" w:rsidP="009D3F5C">
      <w:r w:rsidRPr="00124911">
        <w:t>The 5G system shall be able to configure and provision specific required QoS for traffic relayed via a mobile base station relay.</w:t>
      </w:r>
    </w:p>
    <w:p w14:paraId="4509CA28" w14:textId="75C05C1B" w:rsidR="009D3F5C" w:rsidRPr="00124911" w:rsidRDefault="00837B6B" w:rsidP="009D3F5C">
      <w:pPr>
        <w:pStyle w:val="NO"/>
      </w:pPr>
      <w:r w:rsidRPr="00124911">
        <w:t>NOTE 2:</w:t>
      </w:r>
      <w:r>
        <w:tab/>
      </w:r>
      <w:r w:rsidR="009D3F5C" w:rsidRPr="00124911">
        <w:tab/>
        <w:t>QoS is end-to-end, i.e. from UE to 5GC.</w:t>
      </w:r>
    </w:p>
    <w:p w14:paraId="239D3CC5" w14:textId="77777777" w:rsidR="0007409A" w:rsidRDefault="0007409A" w:rsidP="009D3F5C">
      <w:r>
        <w:rPr>
          <w:rFonts w:hint="eastAsia"/>
          <w:lang w:eastAsia="zh-CN"/>
        </w:rPr>
        <w:t xml:space="preserve">Subject </w:t>
      </w:r>
      <w:r>
        <w:rPr>
          <w:lang w:eastAsia="zh-CN"/>
        </w:rPr>
        <w:t>to regulatory requirements and</w:t>
      </w:r>
      <w:r>
        <w:rPr>
          <w:rFonts w:hint="eastAsia"/>
          <w:lang w:eastAsia="zh-CN"/>
        </w:rPr>
        <w:t xml:space="preserve"> operator policy, t</w:t>
      </w:r>
      <w:r>
        <w:t xml:space="preserve">he 5G </w:t>
      </w:r>
      <w:r>
        <w:rPr>
          <w:rFonts w:hint="eastAsia"/>
          <w:lang w:val="en-US" w:eastAsia="zh-CN"/>
        </w:rPr>
        <w:t>network</w:t>
      </w:r>
      <w:r>
        <w:t xml:space="preserve"> shall support a mechanism to </w:t>
      </w:r>
      <w:r>
        <w:rPr>
          <w:rFonts w:hint="eastAsia"/>
          <w:lang w:eastAsia="zh-CN"/>
        </w:rPr>
        <w:t>determine</w:t>
      </w:r>
      <w:r>
        <w:t xml:space="preserve"> suitable QoS parameters</w:t>
      </w:r>
      <w:r>
        <w:rPr>
          <w:rFonts w:hint="eastAsia"/>
          <w:lang w:val="en-US" w:eastAsia="zh-CN"/>
        </w:rPr>
        <w:t xml:space="preserve"> for traffic relayed via a mobile base station </w:t>
      </w:r>
      <w:r>
        <w:rPr>
          <w:rFonts w:hint="eastAsia"/>
          <w:lang w:eastAsia="zh-CN"/>
        </w:rPr>
        <w:t xml:space="preserve">when the connection quality of the serving mobile base station relay changes e.g. </w:t>
      </w:r>
      <w:r w:rsidRPr="0007409A">
        <w:rPr>
          <w:lang w:eastAsia="zh-CN"/>
        </w:rPr>
        <w:t xml:space="preserve">during mobility </w:t>
      </w:r>
      <w:r>
        <w:rPr>
          <w:rFonts w:hint="eastAsia"/>
          <w:lang w:eastAsia="zh-CN"/>
        </w:rPr>
        <w:t>between terrestrial access network and</w:t>
      </w:r>
      <w:r>
        <w:rPr>
          <w:rFonts w:hint="eastAsia"/>
          <w:lang w:val="en-US" w:eastAsia="zh-CN"/>
        </w:rPr>
        <w:t xml:space="preserve"> satellite</w:t>
      </w:r>
      <w:r>
        <w:rPr>
          <w:rFonts w:hint="eastAsia"/>
          <w:lang w:eastAsia="zh-CN"/>
        </w:rPr>
        <w:t xml:space="preserve"> access network</w:t>
      </w:r>
      <w:r>
        <w:t xml:space="preserve">. </w:t>
      </w:r>
    </w:p>
    <w:p w14:paraId="62311C0B"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110DC0F8"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57B09DF1" w14:textId="77777777" w:rsidR="009D3F5C" w:rsidRPr="00124911" w:rsidRDefault="009D3F5C" w:rsidP="009D3F5C">
      <w:pPr>
        <w:rPr>
          <w:rFonts w:eastAsia="Calibri"/>
        </w:rPr>
      </w:pPr>
      <w:r w:rsidRPr="00124911">
        <w:t>The 5G system shall be able to support communication from/to users of one MNO (MNO-A) via mobile base station relays, where the traffic between the relay and the MNO-A network is transported using 5G connectivity (RAN and 5GC) provided by a different MNO (MNO-B).</w:t>
      </w:r>
    </w:p>
    <w:p w14:paraId="2DA81B11" w14:textId="13EF5D5B" w:rsidR="009D3F5C" w:rsidRPr="00E02350" w:rsidRDefault="00837B6B" w:rsidP="009D3F5C">
      <w:pPr>
        <w:pStyle w:val="NO"/>
      </w:pPr>
      <w:r w:rsidRPr="00E02350">
        <w:t>NOTE 3:</w:t>
      </w:r>
      <w:r>
        <w:tab/>
      </w:r>
      <w:r w:rsidR="009D3F5C" w:rsidRPr="00E02350">
        <w:t xml:space="preserve">The 5G connectivity provided to the MNO-A relays by the different MNO (MNO-B) assumes a generic wireless backhaul transport, independent from the mobile </w:t>
      </w:r>
      <w:r w:rsidR="009D3F5C">
        <w:t>base station</w:t>
      </w:r>
      <w:r w:rsidR="009D3F5C" w:rsidRPr="00E02350">
        <w:t xml:space="preserve"> relay functionalities.</w:t>
      </w:r>
    </w:p>
    <w:p w14:paraId="25231FF6"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4F8DF077" w14:textId="2184F49C" w:rsidR="009D3F5C" w:rsidRPr="00124911" w:rsidRDefault="00837B6B" w:rsidP="009D3F5C">
      <w:pPr>
        <w:pStyle w:val="NO"/>
        <w:rPr>
          <w:lang w:eastAsia="zh-CN"/>
        </w:rPr>
      </w:pPr>
      <w:r w:rsidRPr="00124911">
        <w:rPr>
          <w:lang w:eastAsia="zh-CN"/>
        </w:rPr>
        <w:t>NOTE 4:</w:t>
      </w:r>
      <w:r>
        <w:rPr>
          <w:lang w:eastAsia="zh-CN"/>
        </w:rPr>
        <w:tab/>
      </w:r>
      <w:r w:rsidR="009D3F5C" w:rsidRPr="00124911">
        <w:rPr>
          <w:lang w:eastAsia="zh-CN"/>
        </w:rPr>
        <w:tab/>
        <w:t xml:space="preserve">The above requirements cover scenarios were the two links (to the RAN) could be connected to the same or different RAN node(s), and assuming </w:t>
      </w:r>
      <w:r w:rsidR="009D3F5C" w:rsidRPr="00124911">
        <w:rPr>
          <w:rFonts w:eastAsia="Calibri"/>
        </w:rPr>
        <w:t xml:space="preserve">both </w:t>
      </w:r>
      <w:r w:rsidR="009D3F5C" w:rsidRPr="00124911">
        <w:t>relay</w:t>
      </w:r>
      <w:r w:rsidR="009D3F5C">
        <w:t>(s)</w:t>
      </w:r>
      <w:r w:rsidR="009D3F5C" w:rsidRPr="00124911">
        <w:t xml:space="preserve"> and RAN belong to the same PLMN</w:t>
      </w:r>
      <w:r w:rsidR="009D3F5C" w:rsidRPr="00124911">
        <w:rPr>
          <w:lang w:eastAsia="zh-CN"/>
        </w:rPr>
        <w:t xml:space="preserve">. </w:t>
      </w:r>
    </w:p>
    <w:p w14:paraId="134EE5BE"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54D05BB3"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585ACC46" w14:textId="5CDD5FBA" w:rsidR="009D3F5C" w:rsidRPr="00124911" w:rsidRDefault="00837B6B" w:rsidP="009D3F5C">
      <w:pPr>
        <w:pStyle w:val="NO"/>
        <w:rPr>
          <w:lang w:eastAsia="zh-CN"/>
        </w:rPr>
      </w:pPr>
      <w:r w:rsidRPr="00124911">
        <w:rPr>
          <w:rFonts w:eastAsia="Malgun Gothic"/>
          <w:lang w:eastAsia="ko-KR"/>
        </w:rPr>
        <w:t>NOTE 5:</w:t>
      </w:r>
      <w:r>
        <w:rPr>
          <w:rFonts w:eastAsia="Malgun Gothic"/>
          <w:lang w:eastAsia="ko-KR"/>
        </w:rPr>
        <w:tab/>
      </w:r>
      <w:r w:rsidR="009D3F5C" w:rsidRPr="00124911">
        <w:rPr>
          <w:rFonts w:eastAsia="Malgun Gothic"/>
          <w:lang w:eastAsia="ko-KR"/>
        </w:rPr>
        <w:tab/>
      </w:r>
      <w:r w:rsidR="009D3F5C">
        <w:rPr>
          <w:rFonts w:eastAsia="Malgun Gothic"/>
          <w:lang w:eastAsia="ko-KR"/>
        </w:rPr>
        <w:t>T</w:t>
      </w:r>
      <w:r w:rsidR="009D3F5C" w:rsidRPr="00124911">
        <w:rPr>
          <w:rFonts w:eastAsia="Malgun Gothic"/>
          <w:lang w:eastAsia="ko-KR"/>
        </w:rPr>
        <w:t xml:space="preserve">he above requirement intends to cover different scenarios of UE mobility (e.g. UE moving between two mobile </w:t>
      </w:r>
      <w:r w:rsidR="009D3F5C">
        <w:rPr>
          <w:lang w:eastAsia="zh-CN"/>
        </w:rPr>
        <w:t xml:space="preserve">base station </w:t>
      </w:r>
      <w:r w:rsidR="009D3F5C" w:rsidRPr="00124911">
        <w:rPr>
          <w:rFonts w:eastAsia="Malgun Gothic"/>
          <w:lang w:eastAsia="ko-KR"/>
        </w:rPr>
        <w:t xml:space="preserve">relays, or between macro RAN and relay) and relay mobility (e.g. </w:t>
      </w:r>
      <w:r w:rsidR="009D3F5C">
        <w:rPr>
          <w:lang w:eastAsia="zh-CN"/>
        </w:rPr>
        <w:t xml:space="preserve">base station </w:t>
      </w:r>
      <w:r w:rsidR="009D3F5C" w:rsidRPr="00124911">
        <w:rPr>
          <w:rFonts w:eastAsia="Malgun Gothic"/>
          <w:lang w:eastAsia="ko-KR"/>
        </w:rPr>
        <w:t>relay moving between different donor RAN nodes)</w:t>
      </w:r>
      <w:r w:rsidR="009D3F5C" w:rsidRPr="00124911">
        <w:rPr>
          <w:lang w:eastAsia="zh-CN"/>
        </w:rPr>
        <w:t>.</w:t>
      </w:r>
    </w:p>
    <w:p w14:paraId="2E5B8900" w14:textId="77777777" w:rsidR="009D3F5C" w:rsidRPr="009D3F5C" w:rsidRDefault="009D3F5C" w:rsidP="009D3F5C">
      <w:pPr>
        <w:rPr>
          <w:lang w:eastAsia="zh-CN"/>
        </w:rPr>
      </w:pPr>
      <w:r w:rsidRPr="009D3F5C">
        <w:rPr>
          <w:lang w:eastAsia="zh-CN"/>
        </w:rPr>
        <w:lastRenderedPageBreak/>
        <w:t>The 5G system shall be able to support mechanisms to optimize mobility and energy efficiency for UEs located in a vehicle equipped with a base station relay.</w:t>
      </w:r>
    </w:p>
    <w:p w14:paraId="08A38A3D" w14:textId="40614205" w:rsidR="009D3F5C" w:rsidRPr="009D3F5C" w:rsidRDefault="00837B6B" w:rsidP="009D3F5C">
      <w:pPr>
        <w:pStyle w:val="NO"/>
      </w:pPr>
      <w:r w:rsidRPr="009D3F5C">
        <w:t>NOTE 6:</w:t>
      </w:r>
      <w:r>
        <w:tab/>
      </w:r>
      <w:r w:rsidR="009D3F5C" w:rsidRPr="009D3F5C">
        <w:t>T</w:t>
      </w:r>
      <w:r w:rsidR="009D3F5C" w:rsidRPr="009D3F5C">
        <w:rPr>
          <w:rFonts w:hint="eastAsia"/>
        </w:rPr>
        <w:t>h</w:t>
      </w:r>
      <w:r w:rsidR="009D3F5C" w:rsidRPr="009D3F5C">
        <w:t>e above requirements cover scenarios where mobile base station relays provide 5G access for both UEs in the vehicle and around the vehicle.</w:t>
      </w:r>
    </w:p>
    <w:p w14:paraId="04FAF359"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2A563EC0"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49B2260A"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526A22C0" w14:textId="77777777" w:rsidR="009D3F5C" w:rsidRPr="009D3F5C" w:rsidRDefault="009D3F5C" w:rsidP="009D3F5C">
      <w:r w:rsidRPr="009D3F5C">
        <w:t>The 5G system shall be able to support service continuity for mobile base station relays using at least one 3GPP satellite NG-RAN.</w:t>
      </w:r>
    </w:p>
    <w:p w14:paraId="4CC406C7"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1744D0C5"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4609CC30"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00EB373E"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AB2E4EB"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1C04E956" w14:textId="77777777" w:rsidR="009D3F5C" w:rsidRPr="00124911" w:rsidRDefault="009D3F5C" w:rsidP="009D3F5C">
      <w:r w:rsidRPr="00124911">
        <w:t>The 5G system shall support mechanisms to disable mobile relay operation by a VPLMN where a mobile base station relay is roaming to.</w:t>
      </w:r>
    </w:p>
    <w:p w14:paraId="03783EA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3707EE79" w14:textId="77777777" w:rsidR="009D3F5C" w:rsidRPr="00124911" w:rsidRDefault="009D3F5C" w:rsidP="009D3F5C">
      <w:r w:rsidRPr="00124911">
        <w:t>The 5G system shall be able to support priority services (e.g. MPS) when UEs access the 3GPP network via a mobile base station relay.</w:t>
      </w:r>
    </w:p>
    <w:p w14:paraId="46546A14" w14:textId="77777777" w:rsidR="009D3F5C" w:rsidRPr="00124911" w:rsidRDefault="009D3F5C" w:rsidP="009D3F5C">
      <w:r w:rsidRPr="00124911">
        <w:t>The 5G system shall be able to support location services for the UEs accessing 5GS via a mobile base station relay.</w:t>
      </w:r>
    </w:p>
    <w:p w14:paraId="2F765E1A" w14:textId="77777777" w:rsidR="009D3F5C" w:rsidRPr="00124911" w:rsidRDefault="009D3F5C" w:rsidP="009D3F5C">
      <w:r w:rsidRPr="00124911">
        <w:t>The 5G system shall ensure that existing end-to-end 5G security between the UE and 3GPP network is unaffected when the UE accesses the 3GPP network via a mobile base station relay.</w:t>
      </w:r>
    </w:p>
    <w:p w14:paraId="6B04E74E" w14:textId="77777777" w:rsidR="009D3F5C" w:rsidRPr="00124911" w:rsidRDefault="009D3F5C" w:rsidP="009D3F5C">
      <w:r w:rsidRPr="00124911">
        <w:t>The 5G system shall be able to minimize radio interference possibly caused by mobile base station relays.</w:t>
      </w:r>
    </w:p>
    <w:p w14:paraId="362A8FB3"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19D7A351" w14:textId="77777777" w:rsidR="001361CC" w:rsidRPr="007D4506" w:rsidRDefault="001361CC" w:rsidP="00A07A2D">
      <w:pPr>
        <w:pStyle w:val="Heading2"/>
      </w:pPr>
      <w:bookmarkStart w:id="840" w:name="_Toc210399712"/>
      <w:r w:rsidRPr="007D4506">
        <w:t>6.43</w:t>
      </w:r>
      <w:r w:rsidRPr="007D4506">
        <w:tab/>
      </w:r>
      <w:r w:rsidRPr="007D4506">
        <w:rPr>
          <w:rFonts w:eastAsia="Malgun Gothic"/>
        </w:rPr>
        <w:t>Tactile and multi-modal communication s</w:t>
      </w:r>
      <w:r w:rsidRPr="007D4506">
        <w:t>ervice</w:t>
      </w:r>
      <w:bookmarkEnd w:id="840"/>
    </w:p>
    <w:p w14:paraId="00A11360" w14:textId="77777777" w:rsidR="001361CC" w:rsidRPr="007D4506" w:rsidRDefault="001361CC" w:rsidP="00A07A2D">
      <w:pPr>
        <w:pStyle w:val="Heading3"/>
        <w:rPr>
          <w:lang w:eastAsia="zh-CN"/>
        </w:rPr>
      </w:pPr>
      <w:bookmarkStart w:id="841" w:name="_Toc210399713"/>
      <w:r w:rsidRPr="007D4506">
        <w:rPr>
          <w:lang w:eastAsia="zh-CN"/>
        </w:rPr>
        <w:t>6.43.1</w:t>
      </w:r>
      <w:r w:rsidRPr="007D4506">
        <w:rPr>
          <w:lang w:eastAsia="zh-CN"/>
        </w:rPr>
        <w:tab/>
        <w:t>Description</w:t>
      </w:r>
      <w:bookmarkEnd w:id="841"/>
    </w:p>
    <w:p w14:paraId="3E70FF26"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destinations to convey information more effectively. As </w:t>
      </w:r>
      <w:r w:rsidRPr="007D4506">
        <w:t>figure 6.43.1-1 illustrates</w:t>
      </w:r>
      <w:r w:rsidRPr="007D4506">
        <w:rPr>
          <w:lang w:eastAsia="zh-CN"/>
        </w:rPr>
        <w:t xml:space="preserve">, the input and output can be different modalities including: </w:t>
      </w:r>
    </w:p>
    <w:p w14:paraId="0FF93445" w14:textId="77777777" w:rsidR="001361CC" w:rsidRPr="007D4506" w:rsidRDefault="001361CC" w:rsidP="001361CC">
      <w:pPr>
        <w:numPr>
          <w:ilvl w:val="0"/>
          <w:numId w:val="23"/>
        </w:numPr>
        <w:ind w:left="568" w:hanging="284"/>
        <w:rPr>
          <w:lang w:eastAsia="zh-CN"/>
        </w:rPr>
      </w:pPr>
      <w:r w:rsidRPr="007D4506">
        <w:rPr>
          <w:lang w:eastAsia="zh-CN"/>
        </w:rPr>
        <w:t>Video/Audio media;</w:t>
      </w:r>
    </w:p>
    <w:p w14:paraId="6656E360" w14:textId="77777777" w:rsidR="001361CC" w:rsidRPr="007D4506" w:rsidRDefault="001361CC" w:rsidP="001361CC">
      <w:pPr>
        <w:numPr>
          <w:ilvl w:val="0"/>
          <w:numId w:val="23"/>
        </w:numPr>
        <w:ind w:left="568" w:hanging="284"/>
        <w:rPr>
          <w:lang w:eastAsia="zh-CN"/>
        </w:rPr>
      </w:pPr>
      <w:r w:rsidRPr="007D4506">
        <w:rPr>
          <w:lang w:eastAsia="zh-CN"/>
        </w:rPr>
        <w:t>Information received by sensors about the environment, e.g. brightness, temperature, humidity, etc.;</w:t>
      </w:r>
    </w:p>
    <w:p w14:paraId="2E5DCF70" w14:textId="77777777" w:rsidR="001361CC" w:rsidRPr="007D4506" w:rsidRDefault="001361CC" w:rsidP="001361CC">
      <w:pPr>
        <w:numPr>
          <w:ilvl w:val="0"/>
          <w:numId w:val="23"/>
        </w:numPr>
        <w:ind w:left="568" w:hanging="284"/>
        <w:rPr>
          <w:lang w:eastAsia="zh-CN"/>
        </w:rPr>
      </w:pPr>
      <w:r w:rsidRPr="007D4506">
        <w:rPr>
          <w:lang w:eastAsia="zh-CN"/>
        </w:rPr>
        <w:lastRenderedPageBreak/>
        <w:t>Haptic data: can be feelings when touching a surface (e.g., pressure, texture, vibration, temperature), or kinaesthetic senses (e.g. gravity, pull forces, sense of position awareness).</w:t>
      </w:r>
    </w:p>
    <w:p w14:paraId="5FEBD54D" w14:textId="77777777" w:rsidR="001361CC" w:rsidRPr="007D4506" w:rsidRDefault="00B60C0A" w:rsidP="001361CC">
      <w:pPr>
        <w:jc w:val="center"/>
        <w:rPr>
          <w:lang w:eastAsia="zh-CN"/>
        </w:rPr>
      </w:pPr>
      <w:r>
        <w:rPr>
          <w:noProof/>
          <w:lang w:val="en-US" w:eastAsia="zh-CN"/>
        </w:rPr>
        <w:pict w14:anchorId="3ABB4B78">
          <v:shape id="_x0000_i1028" type="#_x0000_t75" style="width:482.25pt;height:211.5pt;visibility:visible">
            <v:imagedata r:id="rId19" o:title=""/>
          </v:shape>
        </w:pict>
      </w:r>
    </w:p>
    <w:p w14:paraId="7562CE1A"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6A89A132" w14:textId="77777777" w:rsidR="001361CC" w:rsidRPr="007D4506" w:rsidRDefault="001361CC" w:rsidP="001361CC">
      <w:pPr>
        <w:rPr>
          <w:rFonts w:eastAsia="SimSun"/>
          <w:lang w:eastAsia="zh-CN"/>
        </w:rPr>
      </w:pPr>
      <w:r w:rsidRPr="007D4506">
        <w:rPr>
          <w:lang w:eastAsia="zh-CN"/>
        </w:rPr>
        <w:t>For immersive multi-modal VR applications, synchronization between different media components is critical in order to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3CF9EEC7"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3FD5F25F" w14:textId="77777777" w:rsidTr="002D5CA6">
        <w:tc>
          <w:tcPr>
            <w:tcW w:w="2410" w:type="dxa"/>
          </w:tcPr>
          <w:p w14:paraId="5B4A2C8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479BD20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1AB9B1C8" w14:textId="77777777" w:rsidTr="002D5CA6">
        <w:tc>
          <w:tcPr>
            <w:tcW w:w="2410" w:type="dxa"/>
          </w:tcPr>
          <w:p w14:paraId="0DC00274"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1A2ACAC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76B0DA7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c>
          <w:tcPr>
            <w:tcW w:w="2835" w:type="dxa"/>
          </w:tcPr>
          <w:p w14:paraId="79BA5308"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7C105C8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25 ms</w:t>
            </w:r>
          </w:p>
        </w:tc>
      </w:tr>
      <w:tr w:rsidR="001361CC" w:rsidRPr="007D4506" w14:paraId="30CD4032" w14:textId="77777777" w:rsidTr="002D5CA6">
        <w:tc>
          <w:tcPr>
            <w:tcW w:w="2410" w:type="dxa"/>
          </w:tcPr>
          <w:p w14:paraId="60E6154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75CC2E6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351CC97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15 ms</w:t>
            </w:r>
          </w:p>
        </w:tc>
        <w:tc>
          <w:tcPr>
            <w:tcW w:w="2835" w:type="dxa"/>
          </w:tcPr>
          <w:p w14:paraId="2C6975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64D0941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r>
      <w:tr w:rsidR="001361CC" w:rsidRPr="007D4506" w14:paraId="0D55EDA7" w14:textId="77777777" w:rsidTr="002D5CA6">
        <w:tc>
          <w:tcPr>
            <w:tcW w:w="7938" w:type="dxa"/>
            <w:gridSpan w:val="3"/>
          </w:tcPr>
          <w:p w14:paraId="4D2486D8" w14:textId="0D2B16F7" w:rsidR="001361CC" w:rsidRPr="007D4506" w:rsidRDefault="00837B6B"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w:t>
            </w:r>
            <w:r>
              <w:rPr>
                <w:rFonts w:ascii="Arial" w:eastAsia="DengXian" w:hAnsi="Arial"/>
                <w:sz w:val="18"/>
                <w:lang w:val="en-US" w:eastAsia="zh-CN"/>
              </w:rPr>
              <w:tab/>
            </w:r>
            <w:r w:rsidR="001361CC" w:rsidRPr="007D4506">
              <w:rPr>
                <w:rFonts w:ascii="Arial" w:eastAsia="DengXian" w:hAnsi="Arial"/>
                <w:sz w:val="18"/>
                <w:lang w:val="en-US" w:eastAsia="zh-CN"/>
              </w:rPr>
              <w:t xml:space="preserve"> for each media component, </w:t>
            </w:r>
            <w:r>
              <w:rPr>
                <w:rFonts w:ascii="Arial" w:eastAsia="DengXian" w:hAnsi="Arial"/>
                <w:sz w:val="18"/>
                <w:lang w:val="en-US" w:eastAsia="zh-CN"/>
              </w:rPr>
              <w:t>"</w:t>
            </w:r>
            <w:r w:rsidR="001361CC" w:rsidRPr="007D4506">
              <w:rPr>
                <w:rFonts w:ascii="Arial" w:eastAsia="DengXian" w:hAnsi="Arial"/>
                <w:sz w:val="18"/>
                <w:lang w:val="en-US" w:eastAsia="zh-CN"/>
              </w:rPr>
              <w:t>delay</w:t>
            </w:r>
            <w:r>
              <w:rPr>
                <w:rFonts w:ascii="Arial" w:eastAsia="DengXian" w:hAnsi="Arial"/>
                <w:sz w:val="18"/>
                <w:lang w:val="en-US" w:eastAsia="zh-CN"/>
              </w:rPr>
              <w:t>"</w:t>
            </w:r>
            <w:r w:rsidR="001361CC" w:rsidRPr="007D4506">
              <w:rPr>
                <w:rFonts w:ascii="Arial" w:eastAsia="DengXian" w:hAnsi="Arial"/>
                <w:sz w:val="18"/>
                <w:lang w:val="en-US" w:eastAsia="zh-CN"/>
              </w:rPr>
              <w:t xml:space="preserve"> refers to the case where that media component is delayed compared to the other.</w:t>
            </w:r>
          </w:p>
        </w:tc>
      </w:tr>
    </w:tbl>
    <w:p w14:paraId="348AE9B3" w14:textId="77777777" w:rsidR="001361CC" w:rsidRPr="007D4506" w:rsidRDefault="001361CC" w:rsidP="001361CC">
      <w:pPr>
        <w:rPr>
          <w:lang w:eastAsia="zh-CN"/>
        </w:rPr>
      </w:pPr>
    </w:p>
    <w:p w14:paraId="50343D2F" w14:textId="77777777" w:rsidR="001361CC" w:rsidRPr="007D4506" w:rsidRDefault="001361CC" w:rsidP="00A07A2D">
      <w:pPr>
        <w:pStyle w:val="Heading3"/>
        <w:rPr>
          <w:lang w:val="en-US" w:eastAsia="zh-CN"/>
        </w:rPr>
      </w:pPr>
      <w:bookmarkStart w:id="843" w:name="_Toc210399714"/>
      <w:r w:rsidRPr="007D4506">
        <w:rPr>
          <w:lang w:eastAsia="zh-CN"/>
        </w:rPr>
        <w:t>6.43.</w:t>
      </w:r>
      <w:r w:rsidRPr="007D4506">
        <w:rPr>
          <w:lang w:val="en-US" w:eastAsia="zh-CN"/>
        </w:rPr>
        <w:t>2</w:t>
      </w:r>
      <w:r w:rsidRPr="007D4506">
        <w:rPr>
          <w:lang w:eastAsia="zh-CN"/>
        </w:rPr>
        <w:tab/>
      </w:r>
      <w:r w:rsidRPr="007D4506">
        <w:rPr>
          <w:lang w:val="en-US" w:eastAsia="zh-CN"/>
        </w:rPr>
        <w:t>Requirements</w:t>
      </w:r>
      <w:bookmarkEnd w:id="843"/>
    </w:p>
    <w:p w14:paraId="7F1C2703"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7611905A" w14:textId="77777777" w:rsidR="001361CC" w:rsidRPr="007D4506" w:rsidRDefault="001361CC" w:rsidP="001361CC">
      <w:pPr>
        <w:rPr>
          <w:rFonts w:eastAsia="DengXian"/>
        </w:rPr>
      </w:pPr>
      <w:r w:rsidRPr="007D4506">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1ADBCD0D"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7D56250A" w14:textId="77777777" w:rsidR="002D545F" w:rsidRPr="007D4506" w:rsidRDefault="002D545F" w:rsidP="00A07A2D">
      <w:pPr>
        <w:pStyle w:val="Heading2"/>
      </w:pPr>
      <w:bookmarkStart w:id="845" w:name="_Toc210399715"/>
      <w:bookmarkEnd w:id="844"/>
      <w:r w:rsidRPr="007D4506">
        <w:lastRenderedPageBreak/>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6CD7EF1C" w14:textId="77777777" w:rsidR="002D545F" w:rsidRDefault="002D545F" w:rsidP="00A07A2D">
      <w:pPr>
        <w:pStyle w:val="Heading3"/>
        <w:rPr>
          <w:lang w:eastAsia="zh-CN"/>
        </w:rPr>
      </w:pPr>
      <w:bookmarkStart w:id="846" w:name="_Toc210399716"/>
      <w:r w:rsidRPr="007D4506">
        <w:rPr>
          <w:lang w:eastAsia="zh-CN"/>
        </w:rPr>
        <w:t>6.4</w:t>
      </w:r>
      <w:r>
        <w:rPr>
          <w:lang w:eastAsia="zh-CN"/>
        </w:rPr>
        <w:t>4</w:t>
      </w:r>
      <w:r w:rsidRPr="007D4506">
        <w:rPr>
          <w:lang w:eastAsia="zh-CN"/>
        </w:rPr>
        <w:t>.1</w:t>
      </w:r>
      <w:r w:rsidRPr="007D4506">
        <w:rPr>
          <w:lang w:eastAsia="zh-CN"/>
        </w:rPr>
        <w:tab/>
        <w:t>Description</w:t>
      </w:r>
      <w:bookmarkEnd w:id="846"/>
    </w:p>
    <w:p w14:paraId="32FCF664" w14:textId="77777777" w:rsidR="002D545F" w:rsidRPr="003004D0" w:rsidRDefault="002D545F" w:rsidP="00A07A2D">
      <w:pPr>
        <w:pStyle w:val="Heading4"/>
        <w:rPr>
          <w:noProof/>
        </w:rPr>
      </w:pPr>
      <w:bookmarkStart w:id="847" w:name="_Toc210399717"/>
      <w:r w:rsidRPr="003004D0">
        <w:rPr>
          <w:noProof/>
        </w:rPr>
        <w:t>6.44.</w:t>
      </w:r>
      <w:r>
        <w:rPr>
          <w:noProof/>
        </w:rPr>
        <w:t>1</w:t>
      </w:r>
      <w:r w:rsidRPr="003004D0">
        <w:rPr>
          <w:noProof/>
        </w:rPr>
        <w:t>.1</w:t>
      </w:r>
      <w:r w:rsidRPr="003004D0">
        <w:rPr>
          <w:noProof/>
        </w:rPr>
        <w:tab/>
      </w:r>
      <w:r>
        <w:rPr>
          <w:noProof/>
        </w:rPr>
        <w:t>Overview</w:t>
      </w:r>
      <w:bookmarkEnd w:id="847"/>
    </w:p>
    <w:p w14:paraId="2D851F7D"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715CAFC" w14:textId="77777777" w:rsidR="002D545F" w:rsidRPr="003004D0" w:rsidRDefault="002D545F" w:rsidP="00A07A2D">
      <w:pPr>
        <w:pStyle w:val="Heading4"/>
        <w:rPr>
          <w:noProof/>
        </w:rPr>
      </w:pPr>
      <w:bookmarkStart w:id="848" w:name="_Toc210399718"/>
      <w:r w:rsidRPr="003004D0">
        <w:rPr>
          <w:noProof/>
        </w:rPr>
        <w:t>6.44.</w:t>
      </w:r>
      <w:r>
        <w:rPr>
          <w:noProof/>
        </w:rPr>
        <w:t>1</w:t>
      </w:r>
      <w:r w:rsidRPr="003004D0">
        <w:rPr>
          <w:noProof/>
        </w:rPr>
        <w:t>.</w:t>
      </w:r>
      <w:r>
        <w:rPr>
          <w:noProof/>
        </w:rPr>
        <w:t>2</w:t>
      </w:r>
      <w:r w:rsidRPr="003004D0">
        <w:rPr>
          <w:noProof/>
        </w:rPr>
        <w:tab/>
        <w:t>Welcome SMS</w:t>
      </w:r>
      <w:bookmarkEnd w:id="848"/>
    </w:p>
    <w:p w14:paraId="4A1917D0" w14:textId="730751CA" w:rsidR="002D545F" w:rsidRDefault="002D545F" w:rsidP="002D545F">
      <w:pPr>
        <w:pStyle w:val="B1"/>
        <w:ind w:left="0" w:firstLine="0"/>
        <w:rPr>
          <w:lang w:val="en-US"/>
        </w:rPr>
      </w:pPr>
      <w:r>
        <w:t xml:space="preserve">The </w:t>
      </w:r>
      <w:r w:rsidR="00837B6B">
        <w:t>"</w:t>
      </w:r>
      <w:r>
        <w:t>Welcome SMS</w:t>
      </w:r>
      <w:r w:rsidR="00837B6B">
        <w:t>"</w:t>
      </w:r>
      <w:r>
        <w:t xml:space="preserve">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FB3607A" w14:textId="77777777" w:rsidR="002D545F" w:rsidRPr="00AB2F83" w:rsidRDefault="002D545F" w:rsidP="00A07A2D">
      <w:pPr>
        <w:pStyle w:val="Heading4"/>
        <w:rPr>
          <w:b/>
          <w:bCs/>
          <w:lang w:val="en-US"/>
        </w:rPr>
      </w:pPr>
      <w:bookmarkStart w:id="849" w:name="_Toc210399719"/>
      <w:r>
        <w:rPr>
          <w:noProof/>
        </w:rPr>
        <w:t>6.44.1.3</w:t>
      </w:r>
      <w:r>
        <w:rPr>
          <w:noProof/>
        </w:rPr>
        <w:tab/>
      </w:r>
      <w:r w:rsidRPr="00F53C40">
        <w:rPr>
          <w:noProof/>
        </w:rPr>
        <w:t>Steering of Roaming (SoR) during the registration</w:t>
      </w:r>
      <w:bookmarkEnd w:id="849"/>
    </w:p>
    <w:p w14:paraId="5F8900F5" w14:textId="0E7F6478" w:rsidR="002D545F" w:rsidRDefault="002D545F" w:rsidP="002D545F">
      <w:pPr>
        <w:pStyle w:val="B1"/>
        <w:ind w:left="0" w:firstLine="0"/>
      </w:pPr>
      <w:r>
        <w:t xml:space="preserve">The </w:t>
      </w:r>
      <w:r w:rsidR="00837B6B">
        <w:t>"</w:t>
      </w:r>
      <w:r w:rsidRPr="00AB2F83">
        <w:t>Steering of Roaming (SoR) during the registration procedure</w:t>
      </w:r>
      <w:r w:rsidR="00837B6B">
        <w:t>"</w:t>
      </w:r>
      <w:r w:rsidRPr="00AB2F83">
        <w:t xml:space="preserve"> </w:t>
      </w:r>
      <w:r>
        <w:t xml:space="preserve">service makes the home operator able to steer a user to a certain network during the registration procedure when the user tries to register to a new (non-preferred) network. </w:t>
      </w:r>
    </w:p>
    <w:p w14:paraId="25F6B2A3"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042FE5D2" w14:textId="77777777" w:rsidR="002D545F" w:rsidRPr="00F53C40" w:rsidRDefault="002D545F" w:rsidP="00A07A2D">
      <w:pPr>
        <w:pStyle w:val="Heading4"/>
        <w:rPr>
          <w:noProof/>
        </w:rPr>
      </w:pPr>
      <w:bookmarkStart w:id="850" w:name="_Toc210399720"/>
      <w:r>
        <w:rPr>
          <w:noProof/>
        </w:rPr>
        <w:t>6.44.1.4</w:t>
      </w:r>
      <w:r>
        <w:rPr>
          <w:noProof/>
        </w:rPr>
        <w:tab/>
      </w:r>
      <w:r w:rsidRPr="00F53C40">
        <w:rPr>
          <w:noProof/>
        </w:rPr>
        <w:t>Subscription-based routing to a particular core network (e.g. in a different country)</w:t>
      </w:r>
      <w:bookmarkEnd w:id="850"/>
    </w:p>
    <w:p w14:paraId="3C904B28" w14:textId="4C3B3D3E" w:rsidR="002D545F" w:rsidRPr="00DA5A7B" w:rsidRDefault="002D545F" w:rsidP="002D545F">
      <w:pPr>
        <w:rPr>
          <w:lang w:val="en-US"/>
        </w:rPr>
      </w:pPr>
      <w:r w:rsidRPr="00DA5A7B">
        <w:t xml:space="preserve">The </w:t>
      </w:r>
      <w:r w:rsidR="00837B6B">
        <w:t>"</w:t>
      </w:r>
      <w:r w:rsidRPr="00DA5A7B">
        <w:rPr>
          <w:lang w:val="en-US"/>
        </w:rPr>
        <w:t>Subscription-based routing to a particular core network</w:t>
      </w:r>
      <w:r w:rsidR="00837B6B">
        <w:rPr>
          <w:lang w:val="en-US"/>
        </w:rPr>
        <w:t>"</w:t>
      </w:r>
      <w:r w:rsidRPr="00DA5A7B">
        <w:rPr>
          <w:lang w:val="en-US"/>
        </w:rPr>
        <w:t xml:space="preserve"> service forwards the </w:t>
      </w:r>
      <w:r w:rsidRPr="00A226B8">
        <w:rPr>
          <w:lang w:val="en-US"/>
        </w:rPr>
        <w:t>traffic</w:t>
      </w:r>
      <w:r>
        <w:rPr>
          <w:lang w:val="en-US"/>
        </w:rPr>
        <w:t xml:space="preserve"> from the HPLMN to a target PLMN. </w:t>
      </w:r>
      <w:r>
        <w:t xml:space="preserve">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w:t>
      </w:r>
      <w:r w:rsidR="00837B6B">
        <w:t>"</w:t>
      </w:r>
      <w:r>
        <w:t>real</w:t>
      </w:r>
      <w:r w:rsidR="00837B6B">
        <w:t>"</w:t>
      </w:r>
      <w:r>
        <w:t xml:space="preserve"> HPLMN (according to MNC and MCC) but by some alternative PLMN.</w:t>
      </w:r>
    </w:p>
    <w:p w14:paraId="06A01B45"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4742E275" w14:textId="77777777" w:rsidR="002D545F" w:rsidRPr="007D4506" w:rsidRDefault="002D545F" w:rsidP="00A07A2D">
      <w:pPr>
        <w:pStyle w:val="Heading3"/>
        <w:rPr>
          <w:lang w:val="en-US" w:eastAsia="zh-CN"/>
        </w:rPr>
      </w:pPr>
      <w:bookmarkStart w:id="851" w:name="_Toc210399721"/>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6BF68BC7" w14:textId="77777777" w:rsidR="002D545F" w:rsidRPr="003004D0" w:rsidRDefault="002D545F" w:rsidP="002D545F">
      <w:pPr>
        <w:pStyle w:val="Heading4"/>
        <w:rPr>
          <w:noProof/>
        </w:rPr>
      </w:pPr>
      <w:bookmarkStart w:id="852" w:name="_Toc210399722"/>
      <w:r w:rsidRPr="003004D0">
        <w:rPr>
          <w:noProof/>
        </w:rPr>
        <w:t>6.44.2.1</w:t>
      </w:r>
      <w:r w:rsidRPr="003004D0">
        <w:rPr>
          <w:noProof/>
        </w:rPr>
        <w:tab/>
        <w:t>Welcome SMS</w:t>
      </w:r>
      <w:bookmarkEnd w:id="852"/>
    </w:p>
    <w:p w14:paraId="6C5D32FF"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4E7A5B72" w14:textId="2D88D6E9" w:rsidR="002D545F" w:rsidRDefault="00837B6B" w:rsidP="002D545F">
      <w:pPr>
        <w:pStyle w:val="NO"/>
        <w:rPr>
          <w:lang w:val="en-US"/>
        </w:rPr>
      </w:pPr>
      <w:r>
        <w:rPr>
          <w:lang w:val="en-US"/>
        </w:rPr>
        <w:t>NOTE:</w:t>
      </w:r>
      <w:r>
        <w:rPr>
          <w:lang w:val="en-US"/>
        </w:rPr>
        <w:tab/>
      </w:r>
      <w:r w:rsidR="002D545F">
        <w:rPr>
          <w:lang w:val="en-US"/>
        </w:rPr>
        <w:tab/>
        <w:t xml:space="preserve">The trusted </w:t>
      </w:r>
      <w:r w:rsidR="002D545F" w:rsidRPr="00547D40">
        <w:t>application</w:t>
      </w:r>
      <w:r w:rsidR="002D545F">
        <w:rPr>
          <w:lang w:val="en-US"/>
        </w:rPr>
        <w:t xml:space="preserve"> server can be </w:t>
      </w:r>
      <w:r w:rsidR="002D545F" w:rsidRPr="003A51D2">
        <w:rPr>
          <w:lang w:val="en-US"/>
        </w:rPr>
        <w:t>hosted by the home operator or a trusted 3</w:t>
      </w:r>
      <w:r w:rsidR="002D545F" w:rsidRPr="00243F56">
        <w:rPr>
          <w:vertAlign w:val="superscript"/>
          <w:lang w:val="en-US"/>
        </w:rPr>
        <w:t>rd</w:t>
      </w:r>
      <w:r w:rsidR="002D545F" w:rsidRPr="003A51D2">
        <w:rPr>
          <w:lang w:val="en-US"/>
        </w:rPr>
        <w:t xml:space="preserve"> party</w:t>
      </w:r>
      <w:r w:rsidR="002D545F">
        <w:rPr>
          <w:lang w:val="en-US"/>
        </w:rPr>
        <w:t xml:space="preserve"> and is out of 3GPP scope.</w:t>
      </w:r>
    </w:p>
    <w:p w14:paraId="4712F32A"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3D07686D" w14:textId="77777777" w:rsidR="002D545F" w:rsidRDefault="002D545F" w:rsidP="002D545F">
      <w:pPr>
        <w:rPr>
          <w:lang w:val="en-US"/>
        </w:rPr>
      </w:pPr>
      <w:r>
        <w:rPr>
          <w:lang w:val="en-US"/>
        </w:rPr>
        <w:t>The 5G system shall be able to support mechanisms enabling the HPLMN to:</w:t>
      </w:r>
    </w:p>
    <w:p w14:paraId="603DF317" w14:textId="77777777" w:rsidR="002D545F" w:rsidRDefault="002D545F" w:rsidP="002D545F">
      <w:pPr>
        <w:pStyle w:val="B1"/>
        <w:rPr>
          <w:lang w:val="en-US"/>
        </w:rPr>
      </w:pPr>
      <w:r w:rsidRPr="00D6100A">
        <w:rPr>
          <w:lang w:val="en-US"/>
        </w:rPr>
        <w:t>-</w:t>
      </w:r>
      <w:r>
        <w:rPr>
          <w:lang w:val="en-US"/>
        </w:rPr>
        <w:tab/>
        <w:t>provide a notification, including subscription and equipment identifiers, to a trusted application server when a UE tries to register in a VPLMN.</w:t>
      </w:r>
    </w:p>
    <w:p w14:paraId="43A39CDC" w14:textId="77777777" w:rsidR="002D545F" w:rsidRDefault="002D545F" w:rsidP="002D545F">
      <w:pPr>
        <w:pStyle w:val="B1"/>
        <w:rPr>
          <w:lang w:val="en-US"/>
        </w:rPr>
      </w:pPr>
      <w:r>
        <w:rPr>
          <w:lang w:val="en-US"/>
        </w:rPr>
        <w:t>-</w:t>
      </w:r>
      <w:r>
        <w:rPr>
          <w:lang w:val="en-US"/>
        </w:rPr>
        <w:tab/>
        <w:t>receive a notification reply from the trusted application server indicating specific actions to the HPLMN, e.g., reject UE registration (with a specific cause), trigger a SoR command.</w:t>
      </w:r>
    </w:p>
    <w:p w14:paraId="76C58626" w14:textId="77777777" w:rsidR="002D545F" w:rsidRPr="006C144C" w:rsidRDefault="002D545F" w:rsidP="002D545F">
      <w:pPr>
        <w:pStyle w:val="NO"/>
        <w:rPr>
          <w:lang w:val="en-US"/>
        </w:rPr>
      </w:pPr>
      <w:r>
        <w:rPr>
          <w:lang w:val="en-US"/>
        </w:rPr>
        <w:lastRenderedPageBreak/>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12B86508" w14:textId="77777777" w:rsidR="002D545F" w:rsidRPr="00F53C40" w:rsidRDefault="002D545F" w:rsidP="002D545F">
      <w:pPr>
        <w:pStyle w:val="Heading4"/>
        <w:rPr>
          <w:noProof/>
        </w:rPr>
      </w:pPr>
      <w:bookmarkStart w:id="853" w:name="_Toc210399723"/>
      <w:r>
        <w:rPr>
          <w:noProof/>
        </w:rPr>
        <w:t>6.44.2.3</w:t>
      </w:r>
      <w:r>
        <w:rPr>
          <w:noProof/>
        </w:rPr>
        <w:tab/>
      </w:r>
      <w:r w:rsidRPr="00F53C40">
        <w:rPr>
          <w:noProof/>
        </w:rPr>
        <w:t>Subscription-based routing to a particular core network (e.g. in a different country)</w:t>
      </w:r>
      <w:bookmarkEnd w:id="853"/>
    </w:p>
    <w:p w14:paraId="470895E2"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2F6ADEDC"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31F47D02"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0B6C7C76" w14:textId="77777777" w:rsidR="00BA58FF" w:rsidRPr="003D3089" w:rsidRDefault="00BA58FF" w:rsidP="00BA58FF">
      <w:pPr>
        <w:pStyle w:val="Heading2"/>
      </w:pPr>
      <w:bookmarkStart w:id="854" w:name="_Toc210399724"/>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5BEF8053" w14:textId="77777777" w:rsidR="00BA58FF" w:rsidRPr="003D3089" w:rsidRDefault="00BA58FF" w:rsidP="00BA58FF">
      <w:pPr>
        <w:pStyle w:val="Heading3"/>
        <w:rPr>
          <w:lang w:eastAsia="zh-CN"/>
        </w:rPr>
      </w:pPr>
      <w:bookmarkStart w:id="855" w:name="_Toc210399725"/>
      <w:r w:rsidRPr="003D3089">
        <w:rPr>
          <w:lang w:eastAsia="zh-CN"/>
        </w:rPr>
        <w:t>6.</w:t>
      </w:r>
      <w:r>
        <w:rPr>
          <w:lang w:eastAsia="zh-CN"/>
        </w:rPr>
        <w:t>45</w:t>
      </w:r>
      <w:r w:rsidRPr="003D3089">
        <w:rPr>
          <w:lang w:eastAsia="zh-CN"/>
        </w:rPr>
        <w:t>.1</w:t>
      </w:r>
      <w:r w:rsidRPr="003D3089">
        <w:rPr>
          <w:lang w:eastAsia="zh-CN"/>
        </w:rPr>
        <w:tab/>
        <w:t>Overview</w:t>
      </w:r>
      <w:bookmarkEnd w:id="855"/>
    </w:p>
    <w:p w14:paraId="0E1AD89B"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F46DBA"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5A2253FB"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71FCB519"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06BC7606"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07087410"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6A593FE9"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7CF5AD06"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77FBC825"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113A3525" w14:textId="77777777" w:rsidR="00BA58FF" w:rsidRPr="003D3089" w:rsidRDefault="00BA58FF" w:rsidP="00BA58FF">
      <w:pPr>
        <w:pStyle w:val="Heading3"/>
        <w:rPr>
          <w:lang w:eastAsia="zh-CN"/>
        </w:rPr>
      </w:pPr>
      <w:bookmarkStart w:id="856" w:name="_Toc210399726"/>
      <w:r w:rsidRPr="003D3089">
        <w:rPr>
          <w:lang w:eastAsia="zh-CN"/>
        </w:rPr>
        <w:t>6.</w:t>
      </w:r>
      <w:r>
        <w:rPr>
          <w:lang w:eastAsia="zh-CN"/>
        </w:rPr>
        <w:t>45</w:t>
      </w:r>
      <w:r w:rsidRPr="003D3089">
        <w:rPr>
          <w:lang w:eastAsia="zh-CN"/>
        </w:rPr>
        <w:t>.2</w:t>
      </w:r>
      <w:r w:rsidRPr="003D3089">
        <w:rPr>
          <w:lang w:eastAsia="zh-CN"/>
        </w:rPr>
        <w:tab/>
        <w:t>Requirements</w:t>
      </w:r>
      <w:bookmarkEnd w:id="856"/>
    </w:p>
    <w:p w14:paraId="0115901B"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3346101C" w14:textId="6BE514FF" w:rsidR="00BA58FF" w:rsidRPr="003D3089" w:rsidRDefault="00837B6B" w:rsidP="00BA58FF">
      <w:pPr>
        <w:pStyle w:val="NO"/>
      </w:pPr>
      <w:r w:rsidRPr="003D3089">
        <w:t xml:space="preserve">NOTE </w:t>
      </w:r>
      <w:r>
        <w:t>1</w:t>
      </w:r>
      <w:r w:rsidRPr="003D3089">
        <w:t>:</w:t>
      </w:r>
      <w:r>
        <w:tab/>
      </w:r>
      <w:r w:rsidR="00BA58FF" w:rsidRPr="003D3089">
        <w:t xml:space="preserve">A PLMN can support both bi-lateral direct relationships </w:t>
      </w:r>
      <w:r w:rsidR="00BA58FF">
        <w:t xml:space="preserve">with other PLMNs </w:t>
      </w:r>
      <w:r w:rsidR="00BA58FF" w:rsidRPr="003D3089">
        <w:t>and make use of roaming service provider services toward different roaming partners.</w:t>
      </w:r>
    </w:p>
    <w:p w14:paraId="21E4D3C6"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9D0A7D" w14:textId="54A3D2F2" w:rsidR="00BA58FF" w:rsidRPr="003D3089" w:rsidRDefault="00837B6B" w:rsidP="00BA58FF">
      <w:pPr>
        <w:pStyle w:val="NO"/>
      </w:pPr>
      <w:r w:rsidRPr="003D3089">
        <w:t>NOTE</w:t>
      </w:r>
      <w:r>
        <w:t xml:space="preserve"> 2</w:t>
      </w:r>
      <w:r w:rsidRPr="003D3089">
        <w:t>:</w:t>
      </w:r>
      <w:r>
        <w:tab/>
      </w:r>
      <w:r w:rsidR="00BA58FF">
        <w:t>T</w:t>
      </w:r>
      <w:r w:rsidR="00BA58FF" w:rsidRPr="003D3089">
        <w:t xml:space="preserve">he expected maximum number of </w:t>
      </w:r>
      <w:r w:rsidR="00BA58FF">
        <w:t xml:space="preserve">roaming service </w:t>
      </w:r>
      <w:r w:rsidR="00BA58FF" w:rsidRPr="003D3089">
        <w:t>providers is two</w:t>
      </w:r>
      <w:r w:rsidR="00BA58FF">
        <w:t>,</w:t>
      </w:r>
      <w:r w:rsidR="00BA58FF" w:rsidRPr="003D3089">
        <w:t xml:space="preserve"> one for the home </w:t>
      </w:r>
      <w:r w:rsidR="00BA58FF">
        <w:t>PLMN</w:t>
      </w:r>
      <w:r w:rsidR="00BA58FF" w:rsidRPr="003D3089">
        <w:t xml:space="preserve"> and another for the visited </w:t>
      </w:r>
      <w:r w:rsidR="00BA58FF">
        <w:t>PLMN</w:t>
      </w:r>
      <w:r w:rsidR="00BA58FF" w:rsidRPr="003D3089">
        <w:t>.</w:t>
      </w:r>
    </w:p>
    <w:p w14:paraId="3DA83E68"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A6EE79B" w14:textId="5A948D4F" w:rsidR="00BA58FF" w:rsidRPr="003D3089" w:rsidRDefault="00837B6B" w:rsidP="00BA58FF">
      <w:pPr>
        <w:pStyle w:val="NO"/>
      </w:pPr>
      <w:r w:rsidRPr="003D3089">
        <w:lastRenderedPageBreak/>
        <w:t>NOTE</w:t>
      </w:r>
      <w:r>
        <w:t xml:space="preserve"> 3</w:t>
      </w:r>
      <w:r w:rsidRPr="003D3089">
        <w:t>:</w:t>
      </w:r>
      <w:r>
        <w:tab/>
      </w:r>
      <w:r w:rsidR="00BA58FF" w:rsidRPr="003D3089">
        <w:t>Rejecting user registrations using an appropriate release cause permits the UE to be able to reselect another roaming partner or technology.</w:t>
      </w:r>
    </w:p>
    <w:p w14:paraId="0BB81E9F"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317B703C" w14:textId="77777777" w:rsidR="00BA58FF" w:rsidRDefault="00BA58FF" w:rsidP="00BA58FF">
      <w:r>
        <w:t>The 5G system shall allow the Roaming services provider to be able to originate and modify messages as per contractually agreed SLAs.</w:t>
      </w:r>
    </w:p>
    <w:p w14:paraId="678D89A8"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3BE6E665" w14:textId="77777777" w:rsidR="005C1E44" w:rsidRDefault="005C1E44" w:rsidP="005C1E44">
      <w:pPr>
        <w:pStyle w:val="Heading2"/>
      </w:pPr>
      <w:bookmarkStart w:id="857" w:name="_Toc210399727"/>
      <w:r>
        <w:t>6</w:t>
      </w:r>
      <w:r w:rsidRPr="000D6532">
        <w:t>.</w:t>
      </w:r>
      <w:r w:rsidR="00BA58FF">
        <w:t>46</w:t>
      </w:r>
      <w:r w:rsidRPr="000D6532">
        <w:tab/>
      </w:r>
      <w:r>
        <w:t>Satellite access</w:t>
      </w:r>
      <w:bookmarkEnd w:id="857"/>
    </w:p>
    <w:p w14:paraId="24218DE7" w14:textId="77777777" w:rsidR="005C1E44" w:rsidRDefault="005C1E44" w:rsidP="005C1E44">
      <w:pPr>
        <w:pStyle w:val="Heading3"/>
      </w:pPr>
      <w:bookmarkStart w:id="858" w:name="_Toc210399728"/>
      <w:r w:rsidRPr="00003051">
        <w:t>6.</w:t>
      </w:r>
      <w:r w:rsidR="00BA58FF">
        <w:t>46</w:t>
      </w:r>
      <w:r w:rsidRPr="00003051">
        <w:t>.1</w:t>
      </w:r>
      <w:r w:rsidRPr="00003051">
        <w:tab/>
      </w:r>
      <w:r>
        <w:t>Overview</w:t>
      </w:r>
      <w:bookmarkEnd w:id="858"/>
    </w:p>
    <w:p w14:paraId="364DAF42" w14:textId="77777777" w:rsidR="005C1E44" w:rsidRDefault="005C1E44" w:rsidP="005C1E44">
      <w:r>
        <w:t>The following requirements apply for a 5G system with satellite access.</w:t>
      </w:r>
    </w:p>
    <w:p w14:paraId="5D4956BC"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61914961" w14:textId="77777777" w:rsidR="005C1E44" w:rsidRDefault="005C1E44" w:rsidP="005C1E44">
      <w:pPr>
        <w:pStyle w:val="Heading3"/>
      </w:pPr>
      <w:bookmarkStart w:id="859" w:name="_Toc210399729"/>
      <w:r>
        <w:t>6.</w:t>
      </w:r>
      <w:r w:rsidR="00BA58FF">
        <w:t>46</w:t>
      </w:r>
      <w:r>
        <w:t>.2</w:t>
      </w:r>
      <w:r>
        <w:tab/>
        <w:t>General</w:t>
      </w:r>
      <w:bookmarkEnd w:id="859"/>
    </w:p>
    <w:p w14:paraId="3EA03FA5" w14:textId="1F421346" w:rsidR="0089234E" w:rsidRDefault="00837B6B" w:rsidP="0089234E">
      <w:pPr>
        <w:pStyle w:val="NO"/>
      </w:pPr>
      <w:r w:rsidRPr="00861824">
        <w:t>NOTE</w:t>
      </w:r>
      <w:r>
        <w:t xml:space="preserve"> 1</w:t>
      </w:r>
      <w:r w:rsidRPr="00861824">
        <w:t>:</w:t>
      </w:r>
      <w:r>
        <w:tab/>
      </w:r>
      <w:r w:rsidR="0089234E">
        <w:t xml:space="preserve">Charging requirements for </w:t>
      </w:r>
      <w:r>
        <w:t>"</w:t>
      </w:r>
      <w:r w:rsidR="0089234E">
        <w:t>Satellite Access</w:t>
      </w:r>
      <w:r>
        <w:t>"</w:t>
      </w:r>
      <w:r w:rsidR="0089234E">
        <w:t xml:space="preserve"> can be found in clause 9.3 of </w:t>
      </w:r>
      <w:r>
        <w:t>this document</w:t>
      </w:r>
      <w:r w:rsidR="0089234E">
        <w:t>.</w:t>
      </w:r>
    </w:p>
    <w:p w14:paraId="1DB8FB56" w14:textId="71A0BDDA" w:rsidR="005C1E44" w:rsidRDefault="005C1E44" w:rsidP="005C1E44">
      <w:r w:rsidRPr="00B1557A">
        <w:t>A 5G system with satellite access shall support different configurations where the radio access network is either a satellite NG-RAN or a non-3GPP satellite access network, or both.</w:t>
      </w:r>
    </w:p>
    <w:p w14:paraId="5C8ED7B3" w14:textId="77777777" w:rsidR="00AB7B6C" w:rsidRDefault="00AB7B6C" w:rsidP="00AB7B6C">
      <w:pPr>
        <w:rPr>
          <w:rFonts w:eastAsia="DengXian"/>
        </w:rPr>
      </w:pPr>
      <w:r w:rsidRPr="00800ABB">
        <w:rPr>
          <w:rFonts w:eastAsia="DengXian"/>
        </w:rPr>
        <w:t xml:space="preserve">Subject to operator’s policies, a 5G </w:t>
      </w:r>
      <w:r>
        <w:rPr>
          <w:rFonts w:eastAsia="DengXian"/>
        </w:rPr>
        <w:t>S</w:t>
      </w:r>
      <w:r w:rsidRPr="00800ABB">
        <w:rPr>
          <w:rFonts w:eastAsia="DengXian"/>
        </w:rPr>
        <w:t>ystem with satellite access shall be able to</w:t>
      </w:r>
      <w:r>
        <w:rPr>
          <w:rFonts w:eastAsia="DengXian"/>
        </w:rPr>
        <w:t xml:space="preserve"> support </w:t>
      </w:r>
      <w:r w:rsidRPr="00800ABB">
        <w:rPr>
          <w:rFonts w:eastAsia="DengXian"/>
        </w:rPr>
        <w:t>Resilient Notification</w:t>
      </w:r>
      <w:r>
        <w:rPr>
          <w:rFonts w:eastAsia="DengXian"/>
        </w:rPr>
        <w:t xml:space="preserve"> Service to </w:t>
      </w:r>
      <w:r w:rsidRPr="00D672FE">
        <w:rPr>
          <w:rFonts w:eastAsia="DengXian"/>
        </w:rPr>
        <w:t>notify user</w:t>
      </w:r>
      <w:r>
        <w:rPr>
          <w:rFonts w:eastAsia="DengXian"/>
        </w:rPr>
        <w:t xml:space="preserve">s, with valid subscription to the notification service, about </w:t>
      </w:r>
      <w:r w:rsidRPr="00D672FE">
        <w:rPr>
          <w:rFonts w:eastAsia="DengXian"/>
        </w:rPr>
        <w:t xml:space="preserve">a </w:t>
      </w:r>
      <w:r>
        <w:rPr>
          <w:rFonts w:eastAsia="DengXian"/>
        </w:rPr>
        <w:t xml:space="preserve">missed </w:t>
      </w:r>
      <w:r w:rsidRPr="00D672FE">
        <w:rPr>
          <w:rFonts w:eastAsia="DengXian"/>
        </w:rPr>
        <w:t xml:space="preserve">mobile terminated </w:t>
      </w:r>
      <w:r>
        <w:rPr>
          <w:rFonts w:eastAsia="DengXian"/>
        </w:rPr>
        <w:t xml:space="preserve">service </w:t>
      </w:r>
      <w:r w:rsidRPr="00D672FE">
        <w:rPr>
          <w:rFonts w:eastAsia="DengXian"/>
        </w:rPr>
        <w:t xml:space="preserve">when the </w:t>
      </w:r>
      <w:r>
        <w:rPr>
          <w:rFonts w:eastAsia="DengXian"/>
        </w:rPr>
        <w:t>user</w:t>
      </w:r>
      <w:r w:rsidRPr="00D672FE">
        <w:rPr>
          <w:rFonts w:eastAsia="DengXian"/>
        </w:rPr>
        <w:t xml:space="preserve"> </w:t>
      </w:r>
      <w:r>
        <w:rPr>
          <w:rFonts w:eastAsia="DengXian"/>
        </w:rPr>
        <w:t>is</w:t>
      </w:r>
      <w:r w:rsidRPr="00D672FE">
        <w:rPr>
          <w:rFonts w:eastAsia="DengXian"/>
        </w:rPr>
        <w:t xml:space="preserve"> unreachable </w:t>
      </w:r>
      <w:r>
        <w:rPr>
          <w:rFonts w:eastAsia="DengXian"/>
        </w:rPr>
        <w:t>via</w:t>
      </w:r>
      <w:r w:rsidRPr="00D672FE">
        <w:rPr>
          <w:rFonts w:eastAsia="DengXian"/>
        </w:rPr>
        <w:t xml:space="preserve"> satellite access</w:t>
      </w:r>
      <w:r>
        <w:rPr>
          <w:rFonts w:eastAsia="DengXian"/>
        </w:rPr>
        <w:t xml:space="preserve">. </w:t>
      </w:r>
    </w:p>
    <w:p w14:paraId="6EF5D67A" w14:textId="688098F4" w:rsidR="00AB7B6C" w:rsidRDefault="00837B6B" w:rsidP="00AB7B6C">
      <w:pPr>
        <w:ind w:left="284"/>
        <w:rPr>
          <w:rFonts w:eastAsia="DengXian"/>
        </w:rPr>
      </w:pPr>
      <w:r>
        <w:rPr>
          <w:rFonts w:eastAsia="DengXian"/>
        </w:rPr>
        <w:t>NOTE</w:t>
      </w:r>
      <w:r w:rsidRPr="0089234E">
        <w:rPr>
          <w:rFonts w:eastAsia="DengXian"/>
        </w:rPr>
        <w:t xml:space="preserve"> 2</w:t>
      </w:r>
      <w:r>
        <w:rPr>
          <w:rFonts w:eastAsia="DengXian"/>
        </w:rPr>
        <w:t>:</w:t>
      </w:r>
      <w:r>
        <w:rPr>
          <w:rFonts w:eastAsia="DengXian"/>
        </w:rPr>
        <w:tab/>
      </w:r>
      <w:r w:rsidR="00AB7B6C">
        <w:rPr>
          <w:rFonts w:eastAsia="DengXian"/>
        </w:rPr>
        <w:t>The Resilient Notification Service can provide the user with service information e.g. caller’s information and service type.</w:t>
      </w:r>
    </w:p>
    <w:p w14:paraId="6831E81A" w14:textId="77777777" w:rsidR="005C1E44" w:rsidRDefault="005C1E44" w:rsidP="005C1E44">
      <w:r>
        <w:t>A UE supporting satellite access shall be able to provide or assist in providing its location to the 5G network.</w:t>
      </w:r>
    </w:p>
    <w:p w14:paraId="5DA208EE" w14:textId="77777777" w:rsidR="00BB6E37" w:rsidRDefault="005C1E44" w:rsidP="00BB6E37">
      <w:r>
        <w:t>A 5G system with satellite access shall be able to determine a UE's location in order to provide service (e.g. route traffic, support emergency calls) in accordance with the governing national or regional regulatory requirements applicable to that UE.</w:t>
      </w:r>
      <w:r w:rsidRPr="006A240C">
        <w:t xml:space="preserve"> </w:t>
      </w:r>
    </w:p>
    <w:p w14:paraId="2C3D8A59" w14:textId="608C54CE" w:rsidR="005C1E44" w:rsidRDefault="00BB6E37" w:rsidP="006076D3">
      <w:pPr>
        <w:pStyle w:val="NO"/>
      </w:pPr>
      <w:r>
        <w:t>NOTE</w:t>
      </w:r>
      <w:r w:rsidR="00AB7B6C">
        <w:t xml:space="preserve"> </w:t>
      </w:r>
      <w:r w:rsidR="0089234E" w:rsidRPr="0089234E">
        <w:t>3</w:t>
      </w:r>
      <w:r>
        <w:t>:</w:t>
      </w:r>
      <w:r>
        <w:tab/>
        <w:t>This is also applicable for UE using only satellite access. The determination of a UE’s location can be based on 3GPP and/or non-3GPP positioning technologies subject to operator’s policies.</w:t>
      </w:r>
    </w:p>
    <w:p w14:paraId="4FF143C9" w14:textId="77777777" w:rsidR="005C1E44" w:rsidRDefault="005C1E44" w:rsidP="005C1E44">
      <w:pPr>
        <w:rPr>
          <w:lang w:eastAsia="zh-CN"/>
        </w:rPr>
      </w:pPr>
      <w:r>
        <w:rPr>
          <w:lang w:eastAsia="zh-CN"/>
        </w:rPr>
        <w:t>A 5G system with satellite access shall be able to support low power MIoT type of communications.</w:t>
      </w:r>
    </w:p>
    <w:p w14:paraId="75C24C7C" w14:textId="77777777"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39FD226A"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3F1E0F9B" w14:textId="77777777" w:rsidR="00AB7B6C" w:rsidRDefault="00AB7B6C" w:rsidP="00AB7B6C">
      <w:r>
        <w:t>Subject to regulatory requirements and operator’s policy, a 5G System supporting satellite access and Broadcast Services shall be able to deliver Media Broadcast to a UE which is not registered.</w:t>
      </w:r>
    </w:p>
    <w:p w14:paraId="7F4971A4" w14:textId="39B89AEE" w:rsidR="00AB7B6C" w:rsidRDefault="00837B6B" w:rsidP="00AB7B6C">
      <w:pPr>
        <w:pStyle w:val="NO"/>
      </w:pPr>
      <w:r>
        <w:t xml:space="preserve">NOTE </w:t>
      </w:r>
      <w:r w:rsidRPr="0089234E">
        <w:t>4</w:t>
      </w:r>
      <w:r>
        <w:t>:</w:t>
      </w:r>
      <w:r>
        <w:tab/>
      </w:r>
      <w:r w:rsidR="00AB7B6C">
        <w:tab/>
        <w:t>Subject to an agreement (SLA) between the MNO and the SNO the above requirement can be applied</w:t>
      </w:r>
    </w:p>
    <w:p w14:paraId="3F999398" w14:textId="3049A147" w:rsidR="00AB7B6C" w:rsidRDefault="00837B6B" w:rsidP="00AB7B6C">
      <w:pPr>
        <w:pStyle w:val="NO"/>
      </w:pPr>
      <w:r>
        <w:t xml:space="preserve">NOTE </w:t>
      </w:r>
      <w:r w:rsidRPr="0089234E">
        <w:t>5</w:t>
      </w:r>
      <w:r>
        <w:t>:</w:t>
      </w:r>
      <w:r>
        <w:tab/>
      </w:r>
      <w:r w:rsidR="00AB7B6C" w:rsidRPr="00944FBF">
        <w:t xml:space="preserve">The UEs are adapted for receiving broadcast services </w:t>
      </w:r>
      <w:r w:rsidR="00AB7B6C">
        <w:t xml:space="preserve">only </w:t>
      </w:r>
      <w:r w:rsidR="00AB7B6C" w:rsidRPr="00944FBF">
        <w:t>and are not expected to initiate transmission</w:t>
      </w:r>
    </w:p>
    <w:p w14:paraId="01C0012B" w14:textId="77777777" w:rsidR="00803EDE" w:rsidRDefault="00803EDE" w:rsidP="00803EDE">
      <w:r>
        <w:t>Subject to the regulatory requirements and operator’s policy, a 5G system with satellite access shall be able to support a mechanism to deliver specific data traffic of a UE related to specific service(s) to a preferred geographical location.</w:t>
      </w:r>
    </w:p>
    <w:p w14:paraId="3DF98505" w14:textId="500B1703" w:rsidR="00803EDE" w:rsidRDefault="00837B6B" w:rsidP="00803EDE">
      <w:pPr>
        <w:pStyle w:val="NO"/>
      </w:pPr>
      <w:r>
        <w:lastRenderedPageBreak/>
        <w:t xml:space="preserve">NOTE </w:t>
      </w:r>
      <w:r w:rsidRPr="0089234E">
        <w:t>6</w:t>
      </w:r>
      <w:r>
        <w:t>:</w:t>
      </w:r>
      <w:r>
        <w:tab/>
      </w:r>
      <w:r w:rsidR="00803EDE">
        <w:tab/>
        <w:t>There are satellite ground stations deployed within the preferred geographical location. The link between satellite and satellite ground station location is out of 3GPP scope</w:t>
      </w:r>
    </w:p>
    <w:p w14:paraId="2870E5B7" w14:textId="77777777" w:rsidR="00803EDE" w:rsidRDefault="00803EDE" w:rsidP="00803EDE">
      <w:r>
        <w:t>Subject to operator’s policy, the 5G network with satellite access shall be able to maintain the connection to an available core network with the same service level agreement (SLA) for resilient satellite communication.</w:t>
      </w:r>
    </w:p>
    <w:p w14:paraId="0E29603F" w14:textId="19A6EB04" w:rsidR="00803EDE" w:rsidRDefault="00837B6B" w:rsidP="0092233E">
      <w:pPr>
        <w:pStyle w:val="NO"/>
      </w:pPr>
      <w:r>
        <w:t xml:space="preserve">NOTE </w:t>
      </w:r>
      <w:r w:rsidRPr="0089234E">
        <w:t>7</w:t>
      </w:r>
      <w:r>
        <w:t>:</w:t>
      </w:r>
      <w:r>
        <w:tab/>
      </w:r>
      <w:r w:rsidR="00803EDE">
        <w:tab/>
        <w:t>The resilient communication can be achieved through a single satellite or multiple satellites in different orbit types with different characteristics</w:t>
      </w:r>
    </w:p>
    <w:p w14:paraId="645DFE4B" w14:textId="77777777" w:rsidR="005C1E44" w:rsidRDefault="005C1E44" w:rsidP="00803EDE">
      <w:pPr>
        <w:pStyle w:val="Heading3"/>
      </w:pPr>
      <w:bookmarkStart w:id="860" w:name="_Toc210399730"/>
      <w:r w:rsidRPr="008E1C6F">
        <w:t>6.</w:t>
      </w:r>
      <w:r w:rsidR="00BA58FF">
        <w:t>46</w:t>
      </w:r>
      <w:r w:rsidRPr="008E1C6F">
        <w:t>.3</w:t>
      </w:r>
      <w:r w:rsidRPr="008E1C6F">
        <w:tab/>
      </w:r>
      <w:r w:rsidRPr="00362D93">
        <w:t>Service continuity</w:t>
      </w:r>
      <w:bookmarkEnd w:id="860"/>
    </w:p>
    <w:p w14:paraId="04F15FF0" w14:textId="77777777" w:rsidR="005C1E44" w:rsidRDefault="005C1E44" w:rsidP="005C1E44">
      <w:r w:rsidRPr="00237A44">
        <w:t>For a 5G system with satellite access</w:t>
      </w:r>
      <w:r>
        <w:t>,</w:t>
      </w:r>
      <w:r w:rsidRPr="00237A44">
        <w:t xml:space="preserve"> the following requirements apply:</w:t>
      </w:r>
    </w:p>
    <w:p w14:paraId="3AFA21C0"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28ED98FF"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E1324BC"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7F751FAD" w14:textId="77777777" w:rsidR="005C1E44" w:rsidRPr="0092233E" w:rsidRDefault="005C1E44" w:rsidP="0092233E">
      <w:pPr>
        <w:pStyle w:val="B1"/>
      </w:pPr>
      <w:r w:rsidRPr="0092233E">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4B4D38D1" w14:textId="77777777" w:rsidR="00803EDE" w:rsidRPr="0092233E" w:rsidRDefault="00803EDE" w:rsidP="0092233E">
      <w:pPr>
        <w:pStyle w:val="B1"/>
        <w:ind w:hanging="568"/>
      </w:pPr>
      <w:r>
        <w:t>-</w:t>
      </w:r>
      <w:r>
        <w:tab/>
      </w:r>
      <w:r w:rsidR="005C1E44" w:rsidRPr="0092233E">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C898543" w14:textId="77777777" w:rsidR="00803EDE" w:rsidRPr="006520E0" w:rsidRDefault="00803EDE" w:rsidP="00803EDE">
      <w:pPr>
        <w:pStyle w:val="B1"/>
      </w:pPr>
      <w:r>
        <w:t>-</w:t>
      </w:r>
      <w:r>
        <w:tab/>
      </w:r>
      <w:r w:rsidRPr="006520E0">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72CA4549" w14:textId="77777777" w:rsidR="005C1E44" w:rsidRPr="0092233E" w:rsidRDefault="00803EDE" w:rsidP="0092233E">
      <w:pPr>
        <w:pStyle w:val="B1"/>
      </w:pPr>
      <w:r w:rsidRPr="0092233E">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54D0FBBA" w14:textId="77777777" w:rsidR="005C1E44" w:rsidRDefault="005C1E44" w:rsidP="005C1E44">
      <w:pPr>
        <w:pStyle w:val="Heading3"/>
      </w:pPr>
      <w:bookmarkStart w:id="861" w:name="_Toc210399731"/>
      <w:r w:rsidRPr="008E1C6F">
        <w:t>6.</w:t>
      </w:r>
      <w:r w:rsidR="00BA58FF">
        <w:t>46</w:t>
      </w:r>
      <w:r>
        <w:t>.4</w:t>
      </w:r>
      <w:r w:rsidRPr="008E1C6F">
        <w:tab/>
      </w:r>
      <w:r>
        <w:t>Roaming aspects</w:t>
      </w:r>
      <w:bookmarkEnd w:id="861"/>
    </w:p>
    <w:p w14:paraId="7055F24C" w14:textId="77777777" w:rsidR="005C1E44" w:rsidRDefault="005C1E44" w:rsidP="005C1E44">
      <w:r>
        <w:t>For a 5G system with satellite access, the following requirements apply:</w:t>
      </w:r>
    </w:p>
    <w:p w14:paraId="2C3D44BF"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45832608"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5356E828" w14:textId="77777777" w:rsidR="005C1E44" w:rsidRPr="001A5B72" w:rsidRDefault="005C1E44" w:rsidP="005C1E44">
      <w:pPr>
        <w:pStyle w:val="Heading3"/>
      </w:pPr>
      <w:bookmarkStart w:id="862" w:name="_Toc210399732"/>
      <w:r w:rsidRPr="008E1C6F">
        <w:t>6.</w:t>
      </w:r>
      <w:r w:rsidR="00BA58FF">
        <w:t>46</w:t>
      </w:r>
      <w:r w:rsidRPr="008E1C6F">
        <w:t>.</w:t>
      </w:r>
      <w:r>
        <w:t>5</w:t>
      </w:r>
      <w:r w:rsidRPr="008E1C6F">
        <w:tab/>
      </w:r>
      <w:r w:rsidRPr="009460FE">
        <w:t>Resource efficiency</w:t>
      </w:r>
      <w:bookmarkEnd w:id="862"/>
    </w:p>
    <w:p w14:paraId="48152BE9"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F425A44"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5F8DCDA0"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5E1654C1" w14:textId="77777777" w:rsidR="005C1E44" w:rsidRPr="00254DD6" w:rsidRDefault="005C1E44" w:rsidP="005C1E44">
      <w:pPr>
        <w:pStyle w:val="Heading3"/>
      </w:pPr>
      <w:bookmarkStart w:id="863" w:name="_Toc210399733"/>
      <w:r w:rsidRPr="00E975A6">
        <w:lastRenderedPageBreak/>
        <w:t>6.</w:t>
      </w:r>
      <w:r w:rsidR="00BA58FF">
        <w:t>46</w:t>
      </w:r>
      <w:r>
        <w:t>.6</w:t>
      </w:r>
      <w:r w:rsidRPr="00E975A6">
        <w:tab/>
        <w:t xml:space="preserve">Efficient </w:t>
      </w:r>
      <w:r w:rsidRPr="00127D91">
        <w:t xml:space="preserve">user </w:t>
      </w:r>
      <w:r>
        <w:t>p</w:t>
      </w:r>
      <w:r w:rsidRPr="00E975A6">
        <w:t>lane</w:t>
      </w:r>
      <w:bookmarkEnd w:id="863"/>
    </w:p>
    <w:p w14:paraId="19BE63F5" w14:textId="77777777" w:rsidR="005C1E44" w:rsidRDefault="005C1E44" w:rsidP="005C1E44">
      <w:pPr>
        <w:rPr>
          <w:lang w:eastAsia="zh-CN"/>
        </w:rPr>
      </w:pPr>
      <w:r>
        <w:rPr>
          <w:lang w:eastAsia="zh-CN"/>
        </w:rPr>
        <w:t>For a 5G system with satellite access, the following requirements apply:</w:t>
      </w:r>
    </w:p>
    <w:p w14:paraId="380D5A70"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73534982"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5D3803B9"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48F3C804"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4B4D2C4D" w14:textId="77777777" w:rsidR="005C1E44" w:rsidRDefault="005C1E44" w:rsidP="005C1E44">
      <w:pPr>
        <w:pStyle w:val="Heading3"/>
      </w:pPr>
      <w:bookmarkStart w:id="864" w:name="_Toc210399734"/>
      <w:r w:rsidRPr="008E1C6F">
        <w:t>6.</w:t>
      </w:r>
      <w:r w:rsidR="00BA58FF">
        <w:t>46</w:t>
      </w:r>
      <w:r w:rsidRPr="008E1C6F">
        <w:t>.</w:t>
      </w:r>
      <w:r>
        <w:t>7</w:t>
      </w:r>
      <w:r>
        <w:tab/>
        <w:t>Satellite and Relay UEs</w:t>
      </w:r>
      <w:bookmarkEnd w:id="864"/>
    </w:p>
    <w:p w14:paraId="6AA9608F"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7EEA3EF0" w14:textId="77777777" w:rsidR="005C1E44" w:rsidRDefault="005C1E44" w:rsidP="005C1E44">
      <w:pPr>
        <w:pStyle w:val="B1"/>
      </w:pPr>
      <w:r>
        <w:t>-</w:t>
      </w:r>
      <w:r>
        <w:tab/>
        <w:t>A 5G system with satellite access shall be able to support relay UEs with satellite access.</w:t>
      </w:r>
    </w:p>
    <w:p w14:paraId="7B7D7A17"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17C1BCC5"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7E738124"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302E4F65" w14:textId="77777777" w:rsidR="005C1E44" w:rsidRPr="004D3578" w:rsidRDefault="005C1E44" w:rsidP="005C1E44">
      <w:pPr>
        <w:pStyle w:val="Heading3"/>
      </w:pPr>
      <w:bookmarkStart w:id="865" w:name="_Toc210399735"/>
      <w:r>
        <w:t>6</w:t>
      </w:r>
      <w:r w:rsidRPr="004D3578">
        <w:t>.</w:t>
      </w:r>
      <w:r w:rsidR="00BA58FF">
        <w:t>46</w:t>
      </w:r>
      <w:r>
        <w:t>.8</w:t>
      </w:r>
      <w:r w:rsidRPr="004D3578">
        <w:tab/>
      </w:r>
      <w:r>
        <w:t>Store and Forward Satellite Operation</w:t>
      </w:r>
      <w:bookmarkEnd w:id="865"/>
    </w:p>
    <w:p w14:paraId="7BA89F58" w14:textId="663DDE47" w:rsidR="005C1E44" w:rsidRPr="004520D7" w:rsidRDefault="005C1E44" w:rsidP="005C1E44">
      <w:pPr>
        <w:pStyle w:val="Heading4"/>
        <w:rPr>
          <w:lang w:eastAsia="zh-CN"/>
        </w:rPr>
      </w:pPr>
      <w:bookmarkStart w:id="866" w:name="_Toc210399736"/>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0EF5E204"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09EC6E6D"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4E54FD33"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D8270CF" w14:textId="590EFAB3" w:rsidR="005C1E44" w:rsidRDefault="005C1E44" w:rsidP="005C1E44">
      <w:r w:rsidRPr="00FE3E89">
        <w:t xml:space="preserve">The requirements below refer to </w:t>
      </w:r>
      <w:r>
        <w:t>S&amp;F (Store and Forward) Satellite operation.</w:t>
      </w:r>
    </w:p>
    <w:p w14:paraId="002E8288"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135239E8" w14:textId="4CB26ED1" w:rsidR="005C1E44" w:rsidRPr="004520D7" w:rsidRDefault="005C1E44" w:rsidP="005C1E44">
      <w:pPr>
        <w:pStyle w:val="Heading4"/>
        <w:rPr>
          <w:lang w:val="en-US" w:eastAsia="zh-CN"/>
        </w:rPr>
      </w:pPr>
      <w:bookmarkStart w:id="867" w:name="_Toc210399737"/>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548429FC" w14:textId="2EB48802"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6D4B934C" w14:textId="77777777" w:rsidR="005C1E44" w:rsidRDefault="005C1E44" w:rsidP="005C1E44">
      <w:r>
        <w:t>A 5G system with satellite access shall be able to inform a UE whether S&amp;F Satellite operation is applied.</w:t>
      </w:r>
    </w:p>
    <w:p w14:paraId="075ECC77" w14:textId="28B1E100"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5AD69C76"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763D53A6" w14:textId="5ED28C8A" w:rsidR="005C1E44" w:rsidRDefault="00BB6E37" w:rsidP="005C1E44">
      <w:r w:rsidRPr="00BB6E37">
        <w:lastRenderedPageBreak/>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29BF0004"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1F7064E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35DBEEC0"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516306C1"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F06ED22" w14:textId="77777777" w:rsidR="005C1E44" w:rsidRDefault="005C1E44" w:rsidP="005C1E44">
      <w:r>
        <w:t>Subject to operator’s policies, a 5G system with satellite access supporting the S&amp;F Satellite operation shall be able to support suitable means to resume communication between the satellite and the ground station once the feeder link becomes available.</w:t>
      </w:r>
    </w:p>
    <w:p w14:paraId="27C41515" w14:textId="77777777" w:rsidR="005C1E44" w:rsidRDefault="005C1E44" w:rsidP="005C1E44">
      <w:r>
        <w:t>A 5G system with satellite access supporting S&amp;F Satellite operation shall support mechanisms for a UE to register with the network when the network is in S&amp;F Satellite operation.</w:t>
      </w:r>
    </w:p>
    <w:p w14:paraId="28699767"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75E21CE9" w14:textId="519C36A9" w:rsidR="005C1E44" w:rsidRPr="004D3578" w:rsidRDefault="005C1E44" w:rsidP="005C1E44">
      <w:pPr>
        <w:pStyle w:val="Heading3"/>
      </w:pPr>
      <w:bookmarkStart w:id="868" w:name="_Toc210399738"/>
      <w:r>
        <w:t>6</w:t>
      </w:r>
      <w:r w:rsidRPr="004D3578">
        <w:t>.</w:t>
      </w:r>
      <w:r w:rsidR="00BA58FF">
        <w:t>46</w:t>
      </w:r>
      <w:r>
        <w:t>.9</w:t>
      </w:r>
      <w:r w:rsidRPr="004D3578">
        <w:tab/>
      </w:r>
      <w:r w:rsidRPr="004B0996">
        <w:t xml:space="preserve">UE-Satellite-UE </w:t>
      </w:r>
      <w:r>
        <w:t>c</w:t>
      </w:r>
      <w:r w:rsidRPr="004B0996">
        <w:t>ommunication</w:t>
      </w:r>
      <w:bookmarkEnd w:id="868"/>
    </w:p>
    <w:p w14:paraId="7E7C1652"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79713568" w14:textId="77777777" w:rsidR="005C1E44" w:rsidRDefault="005C1E44" w:rsidP="005C1E44">
      <w:r>
        <w:t>Subject to regulatory requirements and operator’s policy, a 5G system with satellite access shall be able to provide QoS control of a UE-Satellite-UE communication.</w:t>
      </w:r>
    </w:p>
    <w:p w14:paraId="071ACD19" w14:textId="4140531D"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A3AE45E" w14:textId="77777777" w:rsidR="005C1E44" w:rsidRDefault="005C1E44" w:rsidP="005C1E44">
      <w:pPr>
        <w:pStyle w:val="Heading3"/>
      </w:pPr>
      <w:bookmarkStart w:id="869" w:name="_Toc210399739"/>
      <w:r>
        <w:t>6.</w:t>
      </w:r>
      <w:r w:rsidR="00BA58FF">
        <w:t>46</w:t>
      </w:r>
      <w:r>
        <w:t>.10</w:t>
      </w:r>
      <w:r>
        <w:tab/>
        <w:t>Positioning aspects</w:t>
      </w:r>
      <w:r w:rsidRPr="00F16A53">
        <w:t xml:space="preserve"> for satellite access</w:t>
      </w:r>
      <w:bookmarkEnd w:id="869"/>
    </w:p>
    <w:p w14:paraId="3057AB0A" w14:textId="77777777" w:rsidR="005C1E44" w:rsidRDefault="005C1E44" w:rsidP="005C1E44">
      <w:r w:rsidRPr="00237A44">
        <w:t>For a 5G system with satellite access</w:t>
      </w:r>
      <w:r>
        <w:t>,</w:t>
      </w:r>
      <w:r w:rsidRPr="00237A44">
        <w:t xml:space="preserve"> the following requirements apply:</w:t>
      </w:r>
    </w:p>
    <w:p w14:paraId="2E495DA6"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4F9A79ED"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4446404" w14:textId="1E110D2B" w:rsidR="005C1E44" w:rsidRDefault="00837B6B" w:rsidP="005C1E44">
      <w:pPr>
        <w:pStyle w:val="NO"/>
        <w:rPr>
          <w:lang w:eastAsia="zh-CN"/>
        </w:rPr>
      </w:pPr>
      <w:r>
        <w:rPr>
          <w:lang w:eastAsia="zh-CN"/>
        </w:rPr>
        <w:t>NOTE</w:t>
      </w:r>
      <w:r>
        <w:rPr>
          <w:rFonts w:hint="eastAsia"/>
          <w:lang w:eastAsia="zh-CN"/>
        </w:rPr>
        <w:t xml:space="preserve"> 1</w:t>
      </w:r>
      <w:r>
        <w:rPr>
          <w:lang w:eastAsia="zh-CN"/>
        </w:rPr>
        <w:t>:</w:t>
      </w:r>
      <w:r>
        <w:rPr>
          <w:lang w:eastAsia="zh-CN"/>
        </w:rPr>
        <w:tab/>
      </w:r>
      <w:r w:rsidR="005C1E44">
        <w:rPr>
          <w:lang w:eastAsia="zh-CN"/>
        </w:rPr>
        <w:tab/>
        <w:t>UE can be with or without GNSS capabilities</w:t>
      </w:r>
    </w:p>
    <w:p w14:paraId="7EBDF55F" w14:textId="77777777" w:rsidR="00424215" w:rsidRPr="007246E0" w:rsidRDefault="005C1E44" w:rsidP="00424215">
      <w:pPr>
        <w:pStyle w:val="B1"/>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r w:rsidR="00424215">
        <w:rPr>
          <w:rFonts w:hint="eastAsia"/>
          <w:lang w:eastAsia="zh-CN"/>
        </w:rPr>
        <w:t xml:space="preserve"> </w:t>
      </w:r>
      <w:r w:rsidR="00424215">
        <w:rPr>
          <w:lang w:eastAsia="zh-CN"/>
        </w:rPr>
        <w:t>-</w:t>
      </w:r>
      <w:r w:rsidR="00424215">
        <w:rPr>
          <w:lang w:eastAsia="zh-CN"/>
        </w:rPr>
        <w:tab/>
      </w:r>
      <w:r w:rsidR="00424215" w:rsidRPr="007246E0">
        <w:t>Subject to the regulatory requirements and operator’s policy, the 5G system with satellite access shall be able to provide location information of a UE that uses only satellite access for emergency service to a PSAP.</w:t>
      </w:r>
    </w:p>
    <w:p w14:paraId="587B2A88" w14:textId="2FB85D26" w:rsidR="00424215" w:rsidRPr="00EE690A" w:rsidRDefault="00837B6B" w:rsidP="00424215">
      <w:pPr>
        <w:pStyle w:val="NO"/>
        <w:rPr>
          <w:lang w:eastAsia="zh-CN"/>
        </w:rPr>
      </w:pPr>
      <w:r w:rsidRPr="00EE690A">
        <w:rPr>
          <w:lang w:eastAsia="zh-CN"/>
        </w:rPr>
        <w:t>NOTE</w:t>
      </w:r>
      <w:r w:rsidRPr="00EE690A">
        <w:rPr>
          <w:rFonts w:hint="eastAsia"/>
          <w:lang w:eastAsia="zh-CN"/>
        </w:rPr>
        <w:t xml:space="preserve"> 2</w:t>
      </w:r>
      <w:r w:rsidRPr="00EE690A">
        <w:rPr>
          <w:lang w:eastAsia="zh-CN"/>
        </w:rPr>
        <w:t>:</w:t>
      </w:r>
      <w:r>
        <w:rPr>
          <w:lang w:eastAsia="zh-CN"/>
        </w:rPr>
        <w:tab/>
      </w:r>
      <w:r w:rsidR="00424215" w:rsidRPr="00EE690A">
        <w:rPr>
          <w:lang w:eastAsia="zh-CN"/>
        </w:rPr>
        <w:t>the accuracy of a UE’</w:t>
      </w:r>
      <w:r w:rsidR="00424215" w:rsidRPr="00EE690A">
        <w:rPr>
          <w:rFonts w:hint="eastAsia"/>
          <w:lang w:eastAsia="zh-CN"/>
        </w:rPr>
        <w:t>s</w:t>
      </w:r>
      <w:r w:rsidR="00424215" w:rsidRPr="00EE690A">
        <w:rPr>
          <w:lang w:eastAsia="zh-CN"/>
        </w:rPr>
        <w:t xml:space="preserve"> location information will be in compliance with regulatory requirements.</w:t>
      </w:r>
    </w:p>
    <w:p w14:paraId="081B8857" w14:textId="77777777" w:rsidR="00555A4C" w:rsidRDefault="00555A4C" w:rsidP="00555A4C">
      <w:pPr>
        <w:pStyle w:val="Heading3"/>
        <w:ind w:left="0" w:firstLine="0"/>
        <w:rPr>
          <w:lang w:eastAsia="zh-CN"/>
        </w:rPr>
      </w:pPr>
      <w:bookmarkStart w:id="870" w:name="_Toc210399740"/>
      <w:r>
        <w:rPr>
          <w:lang w:eastAsia="zh-CN"/>
        </w:rPr>
        <w:t>6.46.11</w:t>
      </w:r>
      <w:r>
        <w:rPr>
          <w:lang w:eastAsia="zh-CN"/>
        </w:rPr>
        <w:tab/>
      </w:r>
      <w:r>
        <w:rPr>
          <w:lang w:eastAsia="zh-CN"/>
        </w:rPr>
        <w:tab/>
        <w:t>IMS voice using GEO satellite access</w:t>
      </w:r>
      <w:bookmarkEnd w:id="870"/>
      <w:r>
        <w:rPr>
          <w:lang w:eastAsia="zh-CN"/>
        </w:rPr>
        <w:t xml:space="preserve"> </w:t>
      </w:r>
    </w:p>
    <w:p w14:paraId="2B1F00B7" w14:textId="77777777" w:rsidR="00F2508B" w:rsidRDefault="00555A4C" w:rsidP="00F2508B">
      <w:pPr>
        <w:textAlignment w:val="auto"/>
      </w:pPr>
      <w:r>
        <w:t>The 5G system with GEO satellite access shall be able to support IMS voice communication as defined in TS 22.228 [55].</w:t>
      </w:r>
    </w:p>
    <w:p w14:paraId="5F6B29D8" w14:textId="77777777" w:rsidR="00F2508B" w:rsidRDefault="00F2508B" w:rsidP="00F2508B">
      <w:pPr>
        <w:pStyle w:val="NO"/>
      </w:pPr>
      <w:r w:rsidRPr="00DF4FC6">
        <w:lastRenderedPageBreak/>
        <w:t>NOTE</w:t>
      </w:r>
      <w:r>
        <w:t xml:space="preserve"> 1</w:t>
      </w:r>
      <w:r w:rsidRPr="00DF4FC6">
        <w:t xml:space="preserve">: </w:t>
      </w:r>
      <w:r>
        <w:t>T</w:t>
      </w:r>
      <w:r w:rsidRPr="00DF4FC6">
        <w:t>he above requirement includes support of Dual-Tone Multi-Frequency (DTMF)</w:t>
      </w:r>
      <w:r>
        <w:t>.</w:t>
      </w:r>
    </w:p>
    <w:p w14:paraId="234A186C" w14:textId="2D313A9B" w:rsidR="00555A4C" w:rsidRDefault="00F2508B" w:rsidP="00F2508B">
      <w:pPr>
        <w:pStyle w:val="NO"/>
      </w:pPr>
      <w:r w:rsidRPr="00DF4FC6">
        <w:t>NOTE</w:t>
      </w:r>
      <w:r>
        <w:t xml:space="preserve"> 2</w:t>
      </w:r>
      <w:r w:rsidRPr="00DF4FC6">
        <w:t xml:space="preserve">: </w:t>
      </w:r>
      <w:r>
        <w:t>Support of more than one IMS call simultaneously, per UE, is not required.</w:t>
      </w:r>
    </w:p>
    <w:p w14:paraId="6C979E28" w14:textId="77777777" w:rsidR="00555A4C" w:rsidRPr="001F3594" w:rsidRDefault="00555A4C" w:rsidP="00555A4C">
      <w:pPr>
        <w:pStyle w:val="B1"/>
        <w:ind w:left="0" w:firstLine="0"/>
        <w:rPr>
          <w:lang w:val="en-US" w:eastAsia="zh-CN"/>
        </w:rPr>
      </w:pPr>
      <w:r w:rsidRPr="001F3594">
        <w:rPr>
          <w:lang w:val="en-US" w:eastAsia="zh-CN"/>
        </w:rPr>
        <w:t>The 5G system with GEO satellite access shall be able to provide mechanisms to optimize IMS voice (e.g., call setup, transmission overhead) and support a codec for the transfer of the voice considering the transmission data rate, latency and packet size</w:t>
      </w:r>
      <w:r>
        <w:rPr>
          <w:lang w:val="en-US" w:eastAsia="zh-CN"/>
        </w:rPr>
        <w:t>.</w:t>
      </w:r>
    </w:p>
    <w:p w14:paraId="0F9B43D8" w14:textId="77777777" w:rsidR="00803EDE" w:rsidRDefault="00803EDE" w:rsidP="00803EDE">
      <w:pPr>
        <w:pStyle w:val="Heading3"/>
      </w:pPr>
      <w:bookmarkStart w:id="871" w:name="_Toc210399741"/>
      <w:r>
        <w:t>6.46.12</w:t>
      </w:r>
      <w:r>
        <w:tab/>
        <w:t>Multi-orbit</w:t>
      </w:r>
      <w:bookmarkEnd w:id="871"/>
    </w:p>
    <w:p w14:paraId="52866ABE" w14:textId="77777777" w:rsidR="00803EDE" w:rsidRDefault="00803EDE" w:rsidP="00803EDE">
      <w:pPr>
        <w:pStyle w:val="Heading4"/>
        <w:rPr>
          <w:lang w:eastAsia="zh-CN"/>
        </w:rPr>
      </w:pPr>
      <w:bookmarkStart w:id="872" w:name="_Toc210399742"/>
      <w:r w:rsidRPr="004520D7">
        <w:rPr>
          <w:lang w:eastAsia="zh-CN"/>
        </w:rPr>
        <w:t>6</w:t>
      </w:r>
      <w:r>
        <w:rPr>
          <w:lang w:eastAsia="zh-CN"/>
        </w:rPr>
        <w:t>.46.12.1</w:t>
      </w:r>
      <w:r w:rsidRPr="004520D7">
        <w:rPr>
          <w:lang w:eastAsia="zh-CN"/>
        </w:rPr>
        <w:tab/>
      </w:r>
      <w:r>
        <w:rPr>
          <w:lang w:eastAsia="zh-CN"/>
        </w:rPr>
        <w:t>Description</w:t>
      </w:r>
      <w:bookmarkEnd w:id="872"/>
    </w:p>
    <w:p w14:paraId="09B9DA7C" w14:textId="77777777" w:rsidR="00803EDE" w:rsidRDefault="00803EDE" w:rsidP="00803EDE">
      <w:pPr>
        <w:rPr>
          <w:lang w:val="en-US" w:eastAsia="zh-CN"/>
        </w:rPr>
      </w:pPr>
      <w:r>
        <w:t xml:space="preserve">A </w:t>
      </w:r>
      <w:r w:rsidRPr="00237A44">
        <w:t>5G system with satellite access</w:t>
      </w:r>
      <w:r>
        <w:t xml:space="preserve"> can be composed of </w:t>
      </w:r>
      <w:r w:rsidRPr="007A5D42">
        <w:rPr>
          <w:lang w:val="en-US" w:eastAsia="zh-CN"/>
        </w:rPr>
        <w:t>multiple satellite orbit types</w:t>
      </w:r>
      <w:r>
        <w:rPr>
          <w:lang w:val="en-US" w:eastAsia="zh-CN"/>
        </w:rPr>
        <w:t xml:space="preserve"> such as GEO, MEO, LEO and each of these </w:t>
      </w:r>
      <w:r w:rsidRPr="007A5D42">
        <w:rPr>
          <w:lang w:val="en-US" w:eastAsia="zh-CN"/>
        </w:rPr>
        <w:t>satellite orbit types</w:t>
      </w:r>
      <w:r>
        <w:rPr>
          <w:lang w:val="en-US" w:eastAsia="zh-CN"/>
        </w:rPr>
        <w:t xml:space="preserve"> can have </w:t>
      </w:r>
      <w:r w:rsidRPr="007A5D42">
        <w:rPr>
          <w:lang w:val="en-US" w:eastAsia="zh-CN"/>
        </w:rPr>
        <w:t>different characteristics (e.g., altitude, orbital characteristics, satellite capabilities)</w:t>
      </w:r>
      <w:r>
        <w:rPr>
          <w:lang w:val="en-US" w:eastAsia="zh-CN"/>
        </w:rPr>
        <w:t>.</w:t>
      </w:r>
    </w:p>
    <w:p w14:paraId="39FF8A42" w14:textId="77777777" w:rsidR="00803EDE" w:rsidRPr="007A5D42" w:rsidRDefault="00803EDE" w:rsidP="00803EDE">
      <w:r w:rsidRPr="00FE3E89">
        <w:t xml:space="preserve">The requirements below refer to </w:t>
      </w:r>
      <w:r>
        <w:t>multi-orbit.</w:t>
      </w:r>
    </w:p>
    <w:p w14:paraId="1B67DD32" w14:textId="77777777" w:rsidR="00803EDE" w:rsidRDefault="00803EDE" w:rsidP="00803EDE">
      <w:pPr>
        <w:pStyle w:val="Heading4"/>
        <w:rPr>
          <w:lang w:val="en-US" w:eastAsia="zh-CN"/>
        </w:rPr>
      </w:pPr>
      <w:bookmarkStart w:id="873" w:name="_Toc210399743"/>
      <w:r w:rsidRPr="004520D7">
        <w:rPr>
          <w:lang w:eastAsia="zh-CN"/>
        </w:rPr>
        <w:t>6</w:t>
      </w:r>
      <w:r>
        <w:rPr>
          <w:lang w:eastAsia="zh-CN"/>
        </w:rPr>
        <w:t>.46.12.</w:t>
      </w:r>
      <w:r>
        <w:rPr>
          <w:lang w:val="en-US" w:eastAsia="zh-CN"/>
        </w:rPr>
        <w:t>2</w:t>
      </w:r>
      <w:r w:rsidRPr="004520D7">
        <w:rPr>
          <w:lang w:eastAsia="zh-CN"/>
        </w:rPr>
        <w:tab/>
      </w:r>
      <w:r>
        <w:rPr>
          <w:lang w:val="en-US" w:eastAsia="zh-CN"/>
        </w:rPr>
        <w:t>Requirements</w:t>
      </w:r>
      <w:bookmarkEnd w:id="873"/>
    </w:p>
    <w:p w14:paraId="7A9D8B1F"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p w14:paraId="08EF1ACD" w14:textId="77777777" w:rsidR="00803EDE" w:rsidRPr="00D27F0D" w:rsidRDefault="00803EDE" w:rsidP="00803EDE">
      <w:pPr>
        <w:rPr>
          <w:lang w:val="en-US" w:eastAsia="zh-CN"/>
        </w:rPr>
      </w:pPr>
      <w:r w:rsidRPr="00D27F0D">
        <w:rPr>
          <w:lang w:val="en-US" w:eastAsia="zh-CN"/>
        </w:rPr>
        <w:t>Subject to regulatory requirements and operator’s policy, a 5G system with satellite access supporting multiple satellite orbit types with different characteristics (e.g., altitude, orbital characteristics, satellite capabilities) shall be able to assist a UE (e.g., provide the UE with the necessary information) to acquire and access the suitable satellite among those available.</w:t>
      </w:r>
    </w:p>
    <w:p w14:paraId="57E3EBBC" w14:textId="77777777" w:rsidR="00803EDE" w:rsidRPr="00D27F0D" w:rsidRDefault="00803EDE" w:rsidP="00803EDE">
      <w:pPr>
        <w:pStyle w:val="NO"/>
        <w:rPr>
          <w:lang w:val="en-US" w:eastAsia="zh-CN"/>
        </w:rPr>
      </w:pPr>
      <w:r w:rsidRPr="00D27F0D">
        <w:rPr>
          <w:lang w:val="en-US" w:eastAsia="zh-CN"/>
        </w:rPr>
        <w:t>NOTE 1:</w:t>
      </w:r>
      <w:r>
        <w:rPr>
          <w:lang w:val="en-US" w:eastAsia="zh-CN"/>
        </w:rPr>
        <w:tab/>
      </w:r>
      <w:r w:rsidRPr="00D27F0D">
        <w:rPr>
          <w:lang w:val="en-US" w:eastAsia="zh-CN"/>
        </w:rPr>
        <w:t>The information provided to the UE can include satellites information operated by roaming partners.</w:t>
      </w:r>
    </w:p>
    <w:p w14:paraId="5DD76D27" w14:textId="77777777" w:rsidR="00803EDE" w:rsidRPr="00D27F0D" w:rsidRDefault="00803EDE" w:rsidP="00803EDE">
      <w:pPr>
        <w:pStyle w:val="NO"/>
        <w:rPr>
          <w:lang w:val="en-US" w:eastAsia="zh-CN"/>
        </w:rPr>
      </w:pPr>
      <w:r w:rsidRPr="00D27F0D">
        <w:rPr>
          <w:lang w:val="en-US" w:eastAsia="zh-CN"/>
        </w:rPr>
        <w:t>NOTE 2:</w:t>
      </w:r>
      <w:r>
        <w:rPr>
          <w:lang w:val="en-US" w:eastAsia="zh-CN"/>
        </w:rPr>
        <w:tab/>
      </w:r>
      <w:r w:rsidRPr="00D27F0D">
        <w:rPr>
          <w:lang w:val="en-US" w:eastAsia="zh-CN"/>
        </w:rPr>
        <w:t>Acquisition of satellite signals may be required prior to the initial access procedure, including, e.g. the determination of the antenna pointing direction. In this use case, network selection procedures follow the existing procedures.</w:t>
      </w:r>
    </w:p>
    <w:p w14:paraId="2C83538D" w14:textId="77777777" w:rsidR="00803EDE" w:rsidRPr="00D27F0D" w:rsidRDefault="00803EDE" w:rsidP="00803EDE">
      <w:pPr>
        <w:rPr>
          <w:lang w:val="en-US" w:eastAsia="zh-CN"/>
        </w:rPr>
      </w:pPr>
      <w:r w:rsidRPr="00D27F0D">
        <w:rPr>
          <w:lang w:val="en-US" w:eastAsia="zh-CN"/>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p w14:paraId="45290EA8"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p w14:paraId="532412FB" w14:textId="77777777" w:rsidR="00803EDE" w:rsidRPr="00D27F0D" w:rsidRDefault="00803EDE" w:rsidP="00803EDE">
      <w:pPr>
        <w:rPr>
          <w:lang w:val="en-US" w:eastAsia="zh-CN"/>
        </w:rPr>
      </w:pPr>
      <w:r w:rsidRPr="00D27F0D">
        <w:rPr>
          <w:lang w:val="en-US" w:eastAsia="zh-CN"/>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p w14:paraId="29F8F9C2" w14:textId="77777777" w:rsidR="00803EDE" w:rsidRPr="00D27F0D" w:rsidRDefault="00803EDE" w:rsidP="00803EDE">
      <w:pPr>
        <w:rPr>
          <w:lang w:val="en-US" w:eastAsia="zh-CN"/>
        </w:rPr>
      </w:pPr>
      <w:r w:rsidRPr="00D27F0D">
        <w:rPr>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4F924165" w14:textId="2750223D" w:rsidR="00803EDE" w:rsidRDefault="00837B6B" w:rsidP="00803EDE">
      <w:pPr>
        <w:pStyle w:val="NO"/>
        <w:rPr>
          <w:lang w:val="en-US" w:eastAsia="zh-CN"/>
        </w:rPr>
      </w:pPr>
      <w:r w:rsidRPr="00D27F0D">
        <w:rPr>
          <w:lang w:val="en-US" w:eastAsia="zh-CN"/>
        </w:rPr>
        <w:t>NOTE</w:t>
      </w:r>
      <w:r>
        <w:rPr>
          <w:lang w:val="en-US" w:eastAsia="zh-CN"/>
        </w:rPr>
        <w:t xml:space="preserve"> 3</w:t>
      </w:r>
      <w:r w:rsidRPr="00D27F0D">
        <w:rPr>
          <w:lang w:val="en-US" w:eastAsia="zh-CN"/>
        </w:rPr>
        <w:t>:</w:t>
      </w:r>
      <w:r>
        <w:rPr>
          <w:lang w:val="en-US" w:eastAsia="zh-CN"/>
        </w:rPr>
        <w:tab/>
      </w:r>
      <w:r w:rsidR="00803EDE" w:rsidRPr="00D27F0D">
        <w:rPr>
          <w:lang w:val="en-US" w:eastAsia="zh-CN"/>
        </w:rPr>
        <w:tab/>
        <w:t>One example is an operator can choose the most suitable service hosting environment on-board of satellites, based on the topology of satellites as they are moving on the orbits.</w:t>
      </w:r>
    </w:p>
    <w:p w14:paraId="38E3A931" w14:textId="77777777" w:rsidR="00803EDE" w:rsidRPr="004520D7" w:rsidRDefault="00803EDE" w:rsidP="00803EDE">
      <w:pPr>
        <w:pStyle w:val="Heading4"/>
        <w:rPr>
          <w:lang w:val="en-US" w:eastAsia="zh-CN"/>
        </w:rPr>
      </w:pPr>
      <w:bookmarkStart w:id="874" w:name="_Toc210399744"/>
      <w:r w:rsidRPr="004520D7">
        <w:rPr>
          <w:lang w:eastAsia="zh-CN"/>
        </w:rPr>
        <w:t>6</w:t>
      </w:r>
      <w:r>
        <w:rPr>
          <w:lang w:eastAsia="zh-CN"/>
        </w:rPr>
        <w:t>.46.12.</w:t>
      </w:r>
      <w:r>
        <w:rPr>
          <w:lang w:val="en-US" w:eastAsia="zh-CN"/>
        </w:rPr>
        <w:t>3</w:t>
      </w:r>
      <w:r w:rsidRPr="004520D7">
        <w:rPr>
          <w:lang w:eastAsia="zh-CN"/>
        </w:rPr>
        <w:tab/>
      </w:r>
      <w:r>
        <w:rPr>
          <w:lang w:val="en-US" w:eastAsia="zh-CN"/>
        </w:rPr>
        <w:t xml:space="preserve">Requirements related to </w:t>
      </w:r>
      <w:r>
        <w:t>mobile base station relays</w:t>
      </w:r>
      <w:bookmarkEnd w:id="874"/>
    </w:p>
    <w:p w14:paraId="10DE8D0D" w14:textId="77777777" w:rsidR="00803EDE" w:rsidRDefault="00803EDE" w:rsidP="00803EDE">
      <w:r>
        <w:t xml:space="preserve">Subject to regulatory requirements and operator’s policies, the 5G network with satellite access supporting multiple satellite orbit types with different characteristics (e.g., altitude, orbital characteristics, satellite capabilities) shall be able </w:t>
      </w:r>
      <w:r>
        <w:lastRenderedPageBreak/>
        <w:t>to support mobile base station relays to access satellites with orbit types having different characteristics considering e.g., availability of the coverage, latency, data rate, required QoS.</w:t>
      </w:r>
    </w:p>
    <w:p w14:paraId="44D5F3CE" w14:textId="77777777" w:rsidR="00803EDE" w:rsidRDefault="00803EDE" w:rsidP="0092233E">
      <w: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EF6F5A2" w14:textId="77777777" w:rsidR="00214A7C" w:rsidRDefault="00214A7C" w:rsidP="00803EDE">
      <w:pPr>
        <w:pStyle w:val="Heading3"/>
        <w:rPr>
          <w:rFonts w:eastAsia="Malgun Gothic"/>
          <w:lang w:eastAsia="en-US"/>
        </w:rPr>
      </w:pPr>
      <w:bookmarkStart w:id="875" w:name="_Toc210399745"/>
      <w:r>
        <w:rPr>
          <w:rFonts w:hint="eastAsia"/>
          <w:lang w:val="en-US" w:eastAsia="zh-CN"/>
        </w:rPr>
        <w:t>6</w:t>
      </w:r>
      <w:r>
        <w:rPr>
          <w:lang w:val="en-US" w:eastAsia="en-US"/>
        </w:rPr>
        <w:t>.47</w:t>
      </w:r>
      <w:r>
        <w:rPr>
          <w:lang w:val="en-US" w:eastAsia="en-US"/>
        </w:rPr>
        <w:tab/>
        <w:t>5G wireless sensing service</w:t>
      </w:r>
      <w:r>
        <w:rPr>
          <w:rFonts w:eastAsia="Malgun Gothic"/>
          <w:lang w:eastAsia="en-US"/>
        </w:rPr>
        <w:t>6.47.1</w:t>
      </w:r>
      <w:r>
        <w:rPr>
          <w:rFonts w:eastAsia="Malgun Gothic"/>
          <w:lang w:eastAsia="en-US"/>
        </w:rPr>
        <w:tab/>
        <w:t>Description</w:t>
      </w:r>
      <w:bookmarkEnd w:id="875"/>
    </w:p>
    <w:p w14:paraId="433A32D9"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2ABD975C" w14:textId="77777777" w:rsidR="00214A7C" w:rsidRDefault="00214A7C" w:rsidP="006076D3">
      <w:pPr>
        <w:pStyle w:val="Heading3"/>
        <w:rPr>
          <w:rFonts w:eastAsia="Malgun Gothic"/>
          <w:lang w:eastAsia="en-US"/>
        </w:rPr>
      </w:pPr>
      <w:bookmarkStart w:id="876" w:name="_Toc210399746"/>
      <w:r>
        <w:rPr>
          <w:rFonts w:eastAsia="Malgun Gothic"/>
          <w:lang w:eastAsia="en-US"/>
        </w:rPr>
        <w:t>6.47.2</w:t>
      </w:r>
      <w:r>
        <w:rPr>
          <w:rFonts w:eastAsia="Malgun Gothic"/>
          <w:lang w:eastAsia="en-US"/>
        </w:rPr>
        <w:tab/>
        <w:t>Requirements</w:t>
      </w:r>
      <w:bookmarkEnd w:id="876"/>
    </w:p>
    <w:p w14:paraId="466466CF"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14C8EA7E" w14:textId="77777777" w:rsidR="00E751ED" w:rsidRDefault="00E751ED" w:rsidP="006076D3">
      <w:pPr>
        <w:pStyle w:val="Heading2"/>
      </w:pPr>
      <w:bookmarkStart w:id="877" w:name="_Toc134813168"/>
      <w:bookmarkStart w:id="878" w:name="_Toc210399747"/>
      <w:r w:rsidRPr="006C4CDD">
        <w:t>6.</w:t>
      </w:r>
      <w:r>
        <w:t>48</w:t>
      </w:r>
      <w:r w:rsidRPr="006C4CDD">
        <w:tab/>
      </w:r>
      <w:bookmarkEnd w:id="877"/>
      <w:r w:rsidRPr="006C4CDD">
        <w:t>Ambient</w:t>
      </w:r>
      <w:r w:rsidRPr="00732C50">
        <w:t xml:space="preserve"> power-enabled</w:t>
      </w:r>
      <w:r w:rsidRPr="006C4CDD">
        <w:t xml:space="preserve"> IoT</w:t>
      </w:r>
      <w:bookmarkEnd w:id="878"/>
    </w:p>
    <w:p w14:paraId="7AD8AEB3" w14:textId="77777777" w:rsidR="00E751ED" w:rsidRPr="00BC68C5" w:rsidRDefault="00E751ED" w:rsidP="006076D3">
      <w:pPr>
        <w:pStyle w:val="Heading3"/>
      </w:pPr>
      <w:bookmarkStart w:id="879" w:name="_Toc210399748"/>
      <w:r w:rsidRPr="00BC68C5">
        <w:t>6</w:t>
      </w:r>
      <w:r>
        <w:t>.</w:t>
      </w:r>
      <w:r>
        <w:rPr>
          <w:lang w:val="en-US"/>
        </w:rPr>
        <w:t>48</w:t>
      </w:r>
      <w:r>
        <w:t>.</w:t>
      </w:r>
      <w:r w:rsidRPr="00BC68C5">
        <w:t>1</w:t>
      </w:r>
      <w:r w:rsidRPr="00BC68C5">
        <w:tab/>
        <w:t>Description</w:t>
      </w:r>
      <w:bookmarkEnd w:id="879"/>
    </w:p>
    <w:p w14:paraId="65B2FB71"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NB-IoT/eMTC devices). Ambient IoT devices can be maintenance free and can have long life span (e.g. more than 10 years)</w:t>
      </w:r>
    </w:p>
    <w:p w14:paraId="1E6505FB" w14:textId="77777777" w:rsidR="00E751ED" w:rsidRPr="00BC68C5" w:rsidRDefault="00E751ED" w:rsidP="006076D3">
      <w:pPr>
        <w:pStyle w:val="Heading3"/>
      </w:pPr>
      <w:bookmarkStart w:id="880" w:name="_Toc210399749"/>
      <w:r w:rsidRPr="00BC68C5">
        <w:t>6</w:t>
      </w:r>
      <w:r>
        <w:t>.</w:t>
      </w:r>
      <w:r>
        <w:rPr>
          <w:lang w:val="en-US"/>
        </w:rPr>
        <w:t>48</w:t>
      </w:r>
      <w:r>
        <w:t>.2</w:t>
      </w:r>
      <w:r w:rsidRPr="00BC68C5">
        <w:tab/>
      </w:r>
      <w:r>
        <w:t>Requirements</w:t>
      </w:r>
      <w:bookmarkEnd w:id="880"/>
    </w:p>
    <w:p w14:paraId="24A31F30"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20F04656" w14:textId="77777777" w:rsidR="00E751ED" w:rsidRPr="00E45F7C" w:rsidRDefault="00E751ED" w:rsidP="00E751ED">
      <w:pPr>
        <w:pStyle w:val="Heading2"/>
        <w:rPr>
          <w:noProof/>
        </w:rPr>
      </w:pPr>
      <w:bookmarkStart w:id="881" w:name="_Toc210399750"/>
      <w:r w:rsidRPr="00E45F7C">
        <w:rPr>
          <w:noProof/>
        </w:rPr>
        <w:t>6.49</w:t>
      </w:r>
      <w:r w:rsidRPr="00E45F7C">
        <w:rPr>
          <w:noProof/>
        </w:rPr>
        <w:tab/>
        <w:t>Mobile Metaverse Services</w:t>
      </w:r>
      <w:bookmarkEnd w:id="881"/>
    </w:p>
    <w:p w14:paraId="3CC7192D" w14:textId="77777777" w:rsidR="00E751ED" w:rsidRPr="00E45F7C" w:rsidRDefault="00E751ED" w:rsidP="00E751ED">
      <w:pPr>
        <w:pStyle w:val="Heading3"/>
      </w:pPr>
      <w:bookmarkStart w:id="882" w:name="_Toc210399751"/>
      <w:r w:rsidRPr="00E45F7C">
        <w:t>6.49.1</w:t>
      </w:r>
      <w:r w:rsidRPr="00E45F7C">
        <w:tab/>
        <w:t>Description</w:t>
      </w:r>
      <w:bookmarkEnd w:id="882"/>
    </w:p>
    <w:p w14:paraId="3D1D9536" w14:textId="77777777" w:rsidR="00E751ED" w:rsidRPr="00B43930" w:rsidRDefault="00E751ED" w:rsidP="00E751ED">
      <w:r w:rsidRPr="00B43930">
        <w:t>Mobile metaverse services refer to a shared, perceived set of interactive perceived spaces that can be persistent. The term metaverse has been used in various ways to refer to the broader implications of AR and VR. Metaverse in diverse sectors evokes a number of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32F2057F" w14:textId="77777777" w:rsidR="00E751ED" w:rsidRPr="00A700D0" w:rsidRDefault="00E751ED" w:rsidP="00E751ED">
      <w:r w:rsidRPr="00B43930">
        <w:t>In addition to services that offer virtual or location-independent user experiences, mobile metaverse services also supports content and services that are associated or applicable only in a particular location. These metaverse services are mobile in the sense that mobile users are able to interact with services anywhere and in particular when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C99A8E" w14:textId="77777777" w:rsidR="00E751ED" w:rsidRDefault="00E751ED" w:rsidP="00E751ED">
      <w:pPr>
        <w:pStyle w:val="Heading3"/>
      </w:pPr>
      <w:bookmarkStart w:id="883" w:name="_Toc210399752"/>
      <w:r>
        <w:t>6.49.2</w:t>
      </w:r>
      <w:r>
        <w:tab/>
        <w:t>Requirements</w:t>
      </w:r>
      <w:bookmarkEnd w:id="883"/>
    </w:p>
    <w:p w14:paraId="163ADCA8" w14:textId="77777777" w:rsidR="00E751ED" w:rsidRDefault="00E751ED" w:rsidP="00E751ED">
      <w:r>
        <w:t>The 5G system supports services and service enablers for Mobile Metaverse Services. The associated functional and performance requirements are documented in TS 22.156 [53].</w:t>
      </w:r>
    </w:p>
    <w:p w14:paraId="6B2FCCCE" w14:textId="77777777" w:rsidR="00E751ED" w:rsidRPr="00A700D0" w:rsidRDefault="00E751ED" w:rsidP="00E751ED">
      <w:r>
        <w:lastRenderedPageBreak/>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23D0E862" w14:textId="77777777" w:rsidR="00BB6E37" w:rsidRDefault="00BB6E37" w:rsidP="00BB6E37">
      <w:pPr>
        <w:pStyle w:val="Heading2"/>
      </w:pPr>
      <w:bookmarkStart w:id="884" w:name="_Toc210399753"/>
      <w:r>
        <w:t>6.50</w:t>
      </w:r>
      <w:r>
        <w:tab/>
      </w:r>
      <w:r>
        <w:rPr>
          <w:rFonts w:eastAsia="Malgun Gothic"/>
        </w:rPr>
        <w:t>Traffic steering and switching over two 3GPP access networks</w:t>
      </w:r>
      <w:bookmarkEnd w:id="884"/>
    </w:p>
    <w:p w14:paraId="206FC0A9" w14:textId="77777777" w:rsidR="00BB6E37" w:rsidRDefault="00BB6E37" w:rsidP="00BB6E37">
      <w:pPr>
        <w:pStyle w:val="Heading3"/>
        <w:rPr>
          <w:lang w:eastAsia="zh-CN"/>
        </w:rPr>
      </w:pPr>
      <w:bookmarkStart w:id="885" w:name="_Toc210399754"/>
      <w:r>
        <w:rPr>
          <w:lang w:eastAsia="zh-CN"/>
        </w:rPr>
        <w:t>6.50.1</w:t>
      </w:r>
      <w:r>
        <w:rPr>
          <w:lang w:eastAsia="zh-CN"/>
        </w:rPr>
        <w:tab/>
        <w:t>Introduction</w:t>
      </w:r>
      <w:bookmarkEnd w:id="885"/>
    </w:p>
    <w:p w14:paraId="7A3ECAB0" w14:textId="77777777" w:rsidR="00BB6E37" w:rsidRPr="007E07B6" w:rsidRDefault="00BB6E37" w:rsidP="00BB6E37">
      <w:pPr>
        <w:rPr>
          <w:rFonts w:eastAsia="Calibri"/>
          <w:lang w:val="en-US"/>
        </w:rPr>
      </w:pPr>
      <w:r w:rsidRPr="00C36058">
        <w:t>The following requirements 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55F2C416" w14:textId="77777777" w:rsidR="00BB6E37" w:rsidRDefault="00BB6E37" w:rsidP="00BB6E37">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w:t>
      </w:r>
      <w:r w:rsidR="004870CB">
        <w:rPr>
          <w:rFonts w:eastAsia="Calibri"/>
        </w:rPr>
        <w:t>E-UTRA</w:t>
      </w:r>
      <w:r>
        <w:rPr>
          <w:rFonts w:eastAsia="Calibri"/>
        </w:rPr>
        <w:t>/EPC and NR/5GC, with anchoring in 5GC.</w:t>
      </w:r>
    </w:p>
    <w:p w14:paraId="5D596D76" w14:textId="77777777" w:rsidR="00BB6E37" w:rsidRDefault="00BB6E37" w:rsidP="00BB6E37">
      <w:r>
        <w:t>Traffic policies are intended to be in full control of the home network operator.</w:t>
      </w:r>
    </w:p>
    <w:p w14:paraId="4AC9302B" w14:textId="77777777" w:rsidR="00BB6E37" w:rsidRDefault="00BB6E37" w:rsidP="00BB6E37">
      <w:r w:rsidRPr="00E477E2">
        <w:t xml:space="preserve">The requirements </w:t>
      </w:r>
      <w:r>
        <w:t>below can apply to different DualSteer device types (e.g., smartphones, IoT, UAV, VSAT devices).</w:t>
      </w:r>
    </w:p>
    <w:p w14:paraId="2349B578" w14:textId="77777777" w:rsidR="00BB6E37" w:rsidRDefault="00BB6E37" w:rsidP="00BB6E37">
      <w:pPr>
        <w:pStyle w:val="Heading3"/>
        <w:rPr>
          <w:lang w:eastAsia="zh-CN"/>
        </w:rPr>
      </w:pPr>
      <w:bookmarkStart w:id="886" w:name="_Toc210399755"/>
      <w:r>
        <w:rPr>
          <w:lang w:eastAsia="zh-CN"/>
        </w:rPr>
        <w:t>6.50.2</w:t>
      </w:r>
      <w:r>
        <w:rPr>
          <w:lang w:eastAsia="zh-CN"/>
        </w:rPr>
        <w:tab/>
        <w:t>Requirements</w:t>
      </w:r>
      <w:bookmarkEnd w:id="886"/>
    </w:p>
    <w:p w14:paraId="5DC379E2" w14:textId="77777777" w:rsidR="00BB6E37" w:rsidRDefault="00BB6E37" w:rsidP="00BB6E37">
      <w:pPr>
        <w:rPr>
          <w:lang w:eastAsia="zh-CN"/>
        </w:rPr>
      </w:pPr>
      <w:r>
        <w:rPr>
          <w:lang w:eastAsia="zh-CN"/>
        </w:rPr>
        <w:t>For the requirements below, the following applies:</w:t>
      </w:r>
    </w:p>
    <w:p w14:paraId="2F27C345" w14:textId="77777777" w:rsidR="00BB6E37" w:rsidRPr="00387340" w:rsidRDefault="00BB6E37" w:rsidP="00BB6E37">
      <w:pPr>
        <w:rPr>
          <w:lang w:eastAsia="zh-CN"/>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t xml:space="preserve">DualSteer device </w:t>
      </w:r>
      <w:r w:rsidRPr="009F77CB">
        <w:rPr>
          <w:lang w:eastAsia="zh-CN"/>
        </w:rPr>
        <w:t>is assumed to include two separate UEs</w:t>
      </w:r>
      <w:r>
        <w:rPr>
          <w:lang w:eastAsia="zh-CN"/>
        </w:rPr>
        <w:t>.</w:t>
      </w:r>
    </w:p>
    <w:p w14:paraId="237B04B0" w14:textId="77777777" w:rsidR="00BB6E37" w:rsidRPr="007B7CF8" w:rsidRDefault="00BB6E37" w:rsidP="006076D3">
      <w:pPr>
        <w:pStyle w:val="Heading4"/>
        <w:rPr>
          <w:lang w:eastAsia="zh-CN"/>
        </w:rPr>
      </w:pPr>
      <w:bookmarkStart w:id="887" w:name="_Toc210399756"/>
      <w:r w:rsidRPr="007B7CF8">
        <w:rPr>
          <w:lang w:eastAsia="zh-CN"/>
        </w:rPr>
        <w:t>6.</w:t>
      </w:r>
      <w:r>
        <w:rPr>
          <w:lang w:eastAsia="zh-CN"/>
        </w:rPr>
        <w:t>50</w:t>
      </w:r>
      <w:r w:rsidRPr="007B7CF8">
        <w:rPr>
          <w:lang w:eastAsia="zh-CN"/>
        </w:rPr>
        <w:t>.2.1</w:t>
      </w:r>
      <w:r w:rsidRPr="007B7CF8">
        <w:rPr>
          <w:lang w:eastAsia="zh-CN"/>
        </w:rPr>
        <w:tab/>
        <w:t>General</w:t>
      </w:r>
      <w:bookmarkEnd w:id="887"/>
    </w:p>
    <w:p w14:paraId="416F8684" w14:textId="77777777" w:rsidR="00BB6E37"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a 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6E8840BB"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7C282A69" w14:textId="77777777" w:rsidR="00BB6E37" w:rsidRPr="007B7CF8"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2BEFEE50"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2E9649C2" w14:textId="17A3ADA1" w:rsidR="00BB6E37" w:rsidRPr="007B7CF8" w:rsidRDefault="00837B6B" w:rsidP="00BB6E37">
      <w:pPr>
        <w:pStyle w:val="NO"/>
      </w:pPr>
      <w:r w:rsidRPr="007B7CF8">
        <w:t>NOTE 1:</w:t>
      </w:r>
      <w:r>
        <w:tab/>
      </w:r>
      <w:r w:rsidR="00BB6E37">
        <w:t xml:space="preserve">Inter-PLMN requirements can apply also to </w:t>
      </w:r>
      <w:r w:rsidR="00BB6E37" w:rsidRPr="007B7CF8">
        <w:t>PLMN-NPN scenarios assum</w:t>
      </w:r>
      <w:r w:rsidR="00BB6E37">
        <w:t>ing</w:t>
      </w:r>
      <w:r w:rsidR="00BB6E37" w:rsidRPr="007B7CF8">
        <w:t xml:space="preserve"> a PLMN-integrated NPN (NPN hosted by a PLMN or offered as a slice of a PLMN).</w:t>
      </w:r>
    </w:p>
    <w:p w14:paraId="56985105" w14:textId="77777777" w:rsidR="00BB6E37" w:rsidRPr="007B7CF8" w:rsidRDefault="00BB6E37" w:rsidP="00BB6E37">
      <w:r w:rsidRPr="007B7CF8">
        <w:t>For traffic steering and</w:t>
      </w:r>
      <w:r>
        <w:t>/or</w:t>
      </w:r>
      <w:r w:rsidRPr="007B7CF8">
        <w:t xml:space="preserve"> switching of user data across two 3GPP access networks, the 5G system shall be able to allow a HPLMN to provide policies and criteria </w:t>
      </w:r>
      <w:r>
        <w:t xml:space="preserve">for a DualSteer device </w:t>
      </w:r>
      <w:r w:rsidRPr="007B7CF8">
        <w:t>to connect to an additional PLMN/NPN, or an additional RAT within the same PLMN.</w:t>
      </w:r>
    </w:p>
    <w:p w14:paraId="2C6919D7" w14:textId="6745DB3B" w:rsidR="00BB6E37" w:rsidRDefault="00837B6B" w:rsidP="00BB6E37">
      <w:pPr>
        <w:pStyle w:val="NO"/>
      </w:pPr>
      <w:r w:rsidRPr="00E00A11">
        <w:lastRenderedPageBreak/>
        <w:t xml:space="preserve">NOTE </w:t>
      </w:r>
      <w:r>
        <w:t>2</w:t>
      </w:r>
      <w:r w:rsidRPr="00E00A11">
        <w:t>:</w:t>
      </w:r>
      <w:r>
        <w:tab/>
      </w:r>
      <w:r w:rsidR="00BB6E37">
        <w:t>The above requirements assume configuration of t</w:t>
      </w:r>
      <w:r w:rsidR="00BB6E37" w:rsidRPr="00E477E2">
        <w:t>raffic policies, under HPLMN control or negotiated between the HPLMN and other network operators, consider</w:t>
      </w:r>
      <w:r w:rsidR="00BB6E37">
        <w:t>ing</w:t>
      </w:r>
      <w:r w:rsidR="00BB6E37" w:rsidRPr="00E477E2">
        <w:t xml:space="preserve"> e.g., user subscription, application/traffic type, service preference, QoS requirements, location, time, UE </w:t>
      </w:r>
      <w:r w:rsidR="00BB6E37">
        <w:t xml:space="preserve">capabilities, </w:t>
      </w:r>
      <w:r w:rsidR="00BB6E37" w:rsidRPr="00E477E2">
        <w:t>mobility, connectivity conditions</w:t>
      </w:r>
      <w:r w:rsidR="00BB6E37" w:rsidRPr="00925EB4">
        <w:t>.</w:t>
      </w:r>
    </w:p>
    <w:p w14:paraId="57110B98" w14:textId="77777777" w:rsidR="00BB6E37" w:rsidRPr="005B6D8B" w:rsidRDefault="00BB6E37" w:rsidP="00BB6E37">
      <w:pPr>
        <w:pStyle w:val="NO"/>
        <w:ind w:left="0" w:firstLine="0"/>
      </w:pPr>
      <w:r>
        <w:t>For any particular service, at any given time, the DualSteer device shall transmit all traffic of that service using only a single 3GPP access network.</w:t>
      </w:r>
    </w:p>
    <w:p w14:paraId="43F6B2CA" w14:textId="77777777" w:rsidR="00BB6E37" w:rsidRPr="007E1291" w:rsidRDefault="00BB6E37" w:rsidP="006076D3">
      <w:pPr>
        <w:pStyle w:val="Heading4"/>
        <w:rPr>
          <w:lang w:eastAsia="zh-CN"/>
        </w:rPr>
      </w:pPr>
      <w:bookmarkStart w:id="888" w:name="_Toc210399757"/>
      <w:r w:rsidRPr="007E1291">
        <w:rPr>
          <w:lang w:eastAsia="zh-CN"/>
        </w:rPr>
        <w:t>6.</w:t>
      </w:r>
      <w:r>
        <w:rPr>
          <w:lang w:eastAsia="zh-CN"/>
        </w:rPr>
        <w:t>50</w:t>
      </w:r>
      <w:r w:rsidRPr="007E1291">
        <w:rPr>
          <w:lang w:eastAsia="zh-CN"/>
        </w:rPr>
        <w:t>.2.</w:t>
      </w:r>
      <w:r>
        <w:rPr>
          <w:lang w:eastAsia="zh-CN"/>
        </w:rPr>
        <w:t>2</w:t>
      </w:r>
      <w:r w:rsidRPr="007E1291">
        <w:rPr>
          <w:lang w:eastAsia="zh-CN"/>
        </w:rPr>
        <w:tab/>
      </w:r>
      <w:r w:rsidRPr="005231BD">
        <w:rPr>
          <w:lang w:eastAsia="zh-CN"/>
        </w:rPr>
        <w:t>Mobility and connectivity changes</w:t>
      </w:r>
      <w:bookmarkEnd w:id="888"/>
    </w:p>
    <w:p w14:paraId="6A35D0CA" w14:textId="77777777" w:rsidR="00BB6E37" w:rsidRPr="00782DF1" w:rsidRDefault="00BB6E37" w:rsidP="00BB6E37">
      <w:r>
        <w:t>Subject to HPLMN</w:t>
      </w:r>
      <w:r w:rsidRPr="007B7CF8">
        <w:t xml:space="preserve"> </w:t>
      </w:r>
      <w:r w:rsidRPr="00B133D7">
        <w:t>policy</w:t>
      </w:r>
      <w:r>
        <w:t xml:space="preserve"> and network control, t</w:t>
      </w:r>
      <w:r w:rsidRPr="00782DF1">
        <w:t xml:space="preserve">he 5G system shall be able to </w:t>
      </w:r>
      <w:r w:rsidRPr="00E477E2">
        <w:t xml:space="preserve">support mechanisms to </w:t>
      </w:r>
      <w:r>
        <w:t>minimize service interruption</w:t>
      </w:r>
      <w:r w:rsidRPr="00E477E2">
        <w:t xml:space="preserve"> when </w:t>
      </w:r>
      <w:r w:rsidRPr="00C36058">
        <w:t xml:space="preserve">switching </w:t>
      </w:r>
      <w:r>
        <w:rPr>
          <w:rFonts w:eastAsia="Calibri"/>
        </w:rPr>
        <w:t xml:space="preserve">a </w:t>
      </w:r>
      <w:r>
        <w:t>DualSteer device’s</w:t>
      </w:r>
      <w:r w:rsidRPr="00E13922">
        <w:rPr>
          <w:rFonts w:eastAsia="Calibri"/>
        </w:rPr>
        <w:t xml:space="preserve"> </w:t>
      </w:r>
      <w:r w:rsidRPr="00C36058">
        <w:t>user data, for one or multiple services, between two 3GPP access networks.</w:t>
      </w:r>
      <w:r w:rsidRPr="00782DF1">
        <w:t xml:space="preserve"> </w:t>
      </w:r>
    </w:p>
    <w:p w14:paraId="2D97B452" w14:textId="77777777" w:rsidR="00BB6E37" w:rsidRDefault="00BB6E37" w:rsidP="00BB6E37">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p w14:paraId="2FED6696" w14:textId="77777777" w:rsidR="00BB6E37" w:rsidRPr="007E1291" w:rsidRDefault="00BB6E37" w:rsidP="006076D3">
      <w:pPr>
        <w:pStyle w:val="Heading4"/>
        <w:rPr>
          <w:lang w:eastAsia="zh-CN"/>
        </w:rPr>
      </w:pPr>
      <w:bookmarkStart w:id="889" w:name="_Toc210399758"/>
      <w:r w:rsidRPr="007E1291">
        <w:rPr>
          <w:lang w:eastAsia="zh-CN"/>
        </w:rPr>
        <w:t>6.</w:t>
      </w:r>
      <w:r>
        <w:rPr>
          <w:lang w:eastAsia="zh-CN"/>
        </w:rPr>
        <w:t>50</w:t>
      </w:r>
      <w:r w:rsidRPr="007E1291">
        <w:rPr>
          <w:lang w:eastAsia="zh-CN"/>
        </w:rPr>
        <w:t>.2.</w:t>
      </w:r>
      <w:r>
        <w:rPr>
          <w:lang w:eastAsia="zh-CN"/>
        </w:rPr>
        <w:t>3</w:t>
      </w:r>
      <w:r w:rsidRPr="007E1291">
        <w:rPr>
          <w:lang w:eastAsia="zh-CN"/>
        </w:rPr>
        <w:tab/>
      </w:r>
      <w:r>
        <w:rPr>
          <w:lang w:eastAsia="zh-CN"/>
        </w:rPr>
        <w:t>O</w:t>
      </w:r>
      <w:r w:rsidRPr="00B32E39">
        <w:rPr>
          <w:lang w:eastAsia="zh-CN"/>
        </w:rPr>
        <w:t>ther aspects</w:t>
      </w:r>
      <w:bookmarkEnd w:id="889"/>
    </w:p>
    <w:p w14:paraId="1BA18298" w14:textId="38AC84C2" w:rsidR="0089234E" w:rsidRDefault="00837B6B" w:rsidP="0089234E">
      <w:pPr>
        <w:pStyle w:val="NO"/>
      </w:pPr>
      <w:r w:rsidRPr="00861824">
        <w:t>NOTE</w:t>
      </w:r>
      <w:r>
        <w:t xml:space="preserve"> 1</w:t>
      </w:r>
      <w:r w:rsidRPr="00861824">
        <w:t>:</w:t>
      </w:r>
      <w:r>
        <w:tab/>
      </w:r>
      <w:r w:rsidR="0089234E">
        <w:t xml:space="preserve">Charging requirements for </w:t>
      </w:r>
      <w:r>
        <w:t>"</w:t>
      </w:r>
      <w:r w:rsidR="0089234E" w:rsidRPr="00861824">
        <w:rPr>
          <w:noProof/>
        </w:rPr>
        <w:t>Traffic steering and switching over two 3GPP access networks</w:t>
      </w:r>
      <w:r>
        <w:t>"</w:t>
      </w:r>
      <w:r w:rsidR="0089234E">
        <w:t xml:space="preserve"> can be found in clause 9.15 of </w:t>
      </w:r>
      <w:r>
        <w:t>this document</w:t>
      </w:r>
      <w:r w:rsidR="0089234E">
        <w:t>.</w:t>
      </w:r>
    </w:p>
    <w:p w14:paraId="7F038052" w14:textId="77777777" w:rsidR="00BB6E37" w:rsidRPr="00782DF1" w:rsidRDefault="00BB6E37" w:rsidP="00BB6E37">
      <w:r>
        <w:t>Subject to</w:t>
      </w:r>
      <w:r w:rsidRPr="00B133D7">
        <w:t xml:space="preserve"> </w:t>
      </w:r>
      <w:r>
        <w:t xml:space="preserve">home network operator </w:t>
      </w:r>
      <w:r w:rsidRPr="00B133D7">
        <w:t>policy</w:t>
      </w:r>
      <w:r>
        <w:t xml:space="preserve"> and network control</w:t>
      </w:r>
      <w:r w:rsidRPr="00B133D7">
        <w:t xml:space="preserve">, the 5G system shall be able to support </w:t>
      </w:r>
      <w:r>
        <w:t xml:space="preserve">traffic </w:t>
      </w:r>
      <w:r w:rsidRPr="00B133D7">
        <w:t>steering</w:t>
      </w:r>
      <w:r>
        <w:t xml:space="preserve"> </w:t>
      </w:r>
      <w:r w:rsidRPr="007B7CF8">
        <w:t>and</w:t>
      </w:r>
      <w:r>
        <w:t>/or</w:t>
      </w:r>
      <w:r w:rsidRPr="007B7CF8">
        <w:t xml:space="preserve"> </w:t>
      </w:r>
      <w:r w:rsidRPr="00B133D7">
        <w:t>switching</w:t>
      </w:r>
      <w:r>
        <w:t xml:space="preserve"> of </w:t>
      </w:r>
      <w:r>
        <w:rPr>
          <w:rFonts w:eastAsia="Calibri"/>
        </w:rPr>
        <w:t xml:space="preserve">a </w:t>
      </w:r>
      <w:r>
        <w:t>DualSteer device’s</w:t>
      </w:r>
      <w:r w:rsidRPr="00E13922">
        <w:rPr>
          <w:rFonts w:eastAsia="Calibri"/>
        </w:rPr>
        <w:t xml:space="preserve"> </w:t>
      </w:r>
      <w:r w:rsidRPr="00B133D7">
        <w:t xml:space="preserve">user data between a NPN and a PLMN, for one or more </w:t>
      </w:r>
      <w:r>
        <w:rPr>
          <w:rFonts w:eastAsia="Calibri"/>
        </w:rPr>
        <w:t xml:space="preserve">a </w:t>
      </w:r>
      <w:r>
        <w:t>DualSteer devices</w:t>
      </w:r>
      <w:r w:rsidRPr="00B133D7">
        <w:t xml:space="preserve"> with a NPN subscription</w:t>
      </w:r>
      <w:r>
        <w:t xml:space="preserve"> </w:t>
      </w:r>
      <w:r w:rsidRPr="00B133D7">
        <w:t xml:space="preserve">accessing NPN services, to meet specific QoS requirements for each </w:t>
      </w:r>
      <w:r>
        <w:t xml:space="preserve">device, assuming </w:t>
      </w:r>
      <w:r w:rsidRPr="00CA61AB">
        <w:rPr>
          <w:lang w:val="en-US"/>
        </w:rPr>
        <w:t>non</w:t>
      </w:r>
      <w:r>
        <w:rPr>
          <w:lang w:val="en-US"/>
        </w:rPr>
        <w:t>-</w:t>
      </w:r>
      <w:r w:rsidRPr="00CA61AB">
        <w:rPr>
          <w:lang w:val="en-US"/>
        </w:rPr>
        <w:t>simultaneous transmission over the two 3GPP access networks</w:t>
      </w:r>
      <w:r w:rsidRPr="00782DF1">
        <w:t xml:space="preserve">. </w:t>
      </w:r>
    </w:p>
    <w:p w14:paraId="445ECE6A" w14:textId="07CDFCEF" w:rsidR="00BB6E37" w:rsidRDefault="00837B6B" w:rsidP="00BB6E37">
      <w:pPr>
        <w:pStyle w:val="NO"/>
      </w:pPr>
      <w:r w:rsidRPr="00E00A11">
        <w:t xml:space="preserve">NOTE </w:t>
      </w:r>
      <w:r>
        <w:t>2</w:t>
      </w:r>
      <w:r w:rsidRPr="00E00A11">
        <w:t>:</w:t>
      </w:r>
      <w:r>
        <w:tab/>
      </w:r>
      <w:r w:rsidR="00BB6E37">
        <w:t>T</w:t>
      </w:r>
      <w:r w:rsidR="00BB6E37" w:rsidRPr="00E477E2">
        <w:t xml:space="preserve">he above assumes a NPN hosted by a PLMN or offered as a slice of a PLMN, data </w:t>
      </w:r>
      <w:r w:rsidR="00BB6E37" w:rsidRPr="00C96526">
        <w:t>anchoring in the NPN</w:t>
      </w:r>
      <w:r w:rsidR="00BB6E37">
        <w:t>, and a business/roaming agreement between the PLMN and the NPN operator (if different).</w:t>
      </w:r>
    </w:p>
    <w:p w14:paraId="04217F78" w14:textId="77777777" w:rsidR="00B21B33" w:rsidRDefault="00B21B33" w:rsidP="004A5695">
      <w:pPr>
        <w:pStyle w:val="Heading2"/>
      </w:pPr>
      <w:bookmarkStart w:id="890" w:name="_Toc210399759"/>
      <w:r>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90"/>
    </w:p>
    <w:p w14:paraId="1423D299" w14:textId="77777777" w:rsidR="00B21B33" w:rsidRDefault="00B21B33" w:rsidP="004A5695">
      <w:pPr>
        <w:pStyle w:val="Heading3"/>
        <w:rPr>
          <w:lang w:eastAsia="zh-CN"/>
        </w:rPr>
      </w:pPr>
      <w:bookmarkStart w:id="891" w:name="_Toc210399760"/>
      <w:r>
        <w:rPr>
          <w:lang w:eastAsia="zh-CN"/>
        </w:rPr>
        <w:t>6.51.1</w:t>
      </w:r>
      <w:r>
        <w:rPr>
          <w:lang w:eastAsia="zh-CN"/>
        </w:rPr>
        <w:tab/>
        <w:t>Overview</w:t>
      </w:r>
      <w:bookmarkEnd w:id="891"/>
    </w:p>
    <w:p w14:paraId="3D52ED4E"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3166AC3E" w14:textId="77777777" w:rsidR="00B21B33" w:rsidRDefault="00B21B33" w:rsidP="00B21B33">
      <w:pPr>
        <w:spacing w:after="120"/>
        <w:jc w:val="both"/>
        <w:rPr>
          <w:lang w:eastAsia="zh-CN"/>
        </w:rPr>
      </w:pPr>
      <w:r>
        <w:rPr>
          <w:lang w:eastAsia="zh-CN"/>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p w14:paraId="4AEA975F" w14:textId="77777777" w:rsidR="00B21B33" w:rsidRDefault="00B21B33" w:rsidP="004A5695">
      <w:pPr>
        <w:pStyle w:val="Heading3"/>
        <w:rPr>
          <w:lang w:eastAsia="zh-CN"/>
        </w:rPr>
      </w:pPr>
      <w:bookmarkStart w:id="892" w:name="_Toc210399761"/>
      <w:r>
        <w:rPr>
          <w:lang w:eastAsia="zh-CN"/>
        </w:rPr>
        <w:t>6.51.2</w:t>
      </w:r>
      <w:r>
        <w:rPr>
          <w:lang w:eastAsia="zh-CN"/>
        </w:rPr>
        <w:tab/>
        <w:t>Requirements</w:t>
      </w:r>
      <w:bookmarkEnd w:id="892"/>
    </w:p>
    <w:p w14:paraId="24BDF0FA" w14:textId="678466BA" w:rsidR="00B21B33" w:rsidRDefault="00837B6B" w:rsidP="00B21B33">
      <w:pPr>
        <w:pStyle w:val="NO"/>
        <w:rPr>
          <w:lang w:eastAsia="zh-CN"/>
        </w:rPr>
      </w:pPr>
      <w:r>
        <w:rPr>
          <w:lang w:eastAsia="zh-CN"/>
        </w:rPr>
        <w:t>NOTE 1:</w:t>
      </w:r>
      <w:r>
        <w:rPr>
          <w:lang w:eastAsia="zh-CN"/>
        </w:rPr>
        <w:tab/>
      </w:r>
      <w:r w:rsidR="00B21B33">
        <w:rPr>
          <w:lang w:eastAsia="zh-CN"/>
        </w:rPr>
        <w:t>The monitoring system is outside of the 5G network. Both the monitoring system and the monitored network elements in the requirements below are fully under the control of the MNO.</w:t>
      </w:r>
    </w:p>
    <w:p w14:paraId="25D27C04"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6EC6D16"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0721B159" w14:textId="77777777" w:rsidR="00B21B33" w:rsidRDefault="00B21B33" w:rsidP="00B21B33">
      <w:pPr>
        <w:spacing w:after="120"/>
        <w:jc w:val="both"/>
        <w:rPr>
          <w:lang w:eastAsia="zh-CN"/>
        </w:rPr>
      </w:pPr>
      <w:r w:rsidRPr="005F26E2">
        <w:rPr>
          <w:lang w:eastAsia="zh-CN"/>
        </w:rPr>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329D5A55" w14:textId="29D59CD0" w:rsidR="00B21B33" w:rsidRDefault="00837B6B" w:rsidP="00B21B33">
      <w:pPr>
        <w:pStyle w:val="NO"/>
      </w:pPr>
      <w:r>
        <w:t>NOTE 2:</w:t>
      </w:r>
      <w:r>
        <w:tab/>
      </w:r>
      <w:r w:rsidR="00B21B33">
        <w:t>These requirements do not imply/assume any design of the network elements. How the copies are created within the element, e.g., physical, virtual or container based, is expected to be implementation specific.</w:t>
      </w:r>
    </w:p>
    <w:p w14:paraId="599F2ECB" w14:textId="77777777" w:rsidR="00B21B33" w:rsidRDefault="00B21B33" w:rsidP="00B21B33">
      <w:r>
        <w:lastRenderedPageBreak/>
        <w:t>The signalling traffic shall be securely transmitted from the monitored network elements of the 5G network to the monitoring system while minimizing the degradation of network performance.</w:t>
      </w:r>
    </w:p>
    <w:p w14:paraId="4AD2F943" w14:textId="6ED086BB" w:rsidR="00B21B33" w:rsidRDefault="00837B6B" w:rsidP="00B21B33">
      <w:pPr>
        <w:pStyle w:val="NO"/>
      </w:pPr>
      <w:r>
        <w:t>NOTE 3:</w:t>
      </w:r>
      <w:r>
        <w:tab/>
      </w:r>
      <w:r w:rsidR="00B21B33">
        <w:t xml:space="preserve">The monitoring system is not integrated with the key management scheme of the 5G core. </w:t>
      </w:r>
    </w:p>
    <w:p w14:paraId="1AB15F2D"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219D010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F3D9F3F" w14:textId="77777777" w:rsidR="00740958" w:rsidRPr="00254DD6" w:rsidRDefault="00740958" w:rsidP="002D545F">
      <w:pPr>
        <w:pStyle w:val="Heading1"/>
      </w:pPr>
      <w:bookmarkStart w:id="893" w:name="_Toc210399762"/>
      <w:r w:rsidRPr="00254DD6">
        <w:t>7</w:t>
      </w:r>
      <w:r w:rsidRPr="00254DD6">
        <w:tab/>
        <w:t>Performance requirements</w:t>
      </w:r>
      <w:bookmarkEnd w:id="795"/>
      <w:bookmarkEnd w:id="796"/>
      <w:bookmarkEnd w:id="797"/>
      <w:bookmarkEnd w:id="798"/>
      <w:bookmarkEnd w:id="893"/>
    </w:p>
    <w:p w14:paraId="1A12F9B9" w14:textId="77777777" w:rsidR="00AB2A11" w:rsidRPr="00FF3908" w:rsidRDefault="00AB2A11" w:rsidP="00212EE0">
      <w:pPr>
        <w:pStyle w:val="Heading2"/>
      </w:pPr>
      <w:bookmarkStart w:id="894" w:name="_Toc45387754"/>
      <w:bookmarkStart w:id="895" w:name="_Toc52638799"/>
      <w:bookmarkStart w:id="896" w:name="_Toc59116884"/>
      <w:bookmarkStart w:id="897" w:name="_Toc61885717"/>
      <w:bookmarkStart w:id="898" w:name="_Toc210399763"/>
      <w:r w:rsidRPr="00FF3908">
        <w:t>7.1</w:t>
      </w:r>
      <w:r w:rsidRPr="00FF3908">
        <w:tab/>
        <w:t>High data rates and traffic densities</w:t>
      </w:r>
      <w:bookmarkEnd w:id="894"/>
      <w:bookmarkEnd w:id="895"/>
      <w:bookmarkEnd w:id="896"/>
      <w:bookmarkEnd w:id="897"/>
      <w:bookmarkEnd w:id="898"/>
    </w:p>
    <w:p w14:paraId="6502ECC5"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3C42351B"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52FC2A18"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2EE7BA07"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0AD87A2F" w14:textId="77777777" w:rsidR="00AB2A11" w:rsidRPr="00FF3908" w:rsidRDefault="00AB2A11" w:rsidP="00AB2A11">
      <w:pPr>
        <w:pStyle w:val="B1"/>
      </w:pPr>
      <w:r w:rsidRPr="00FF3908">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2DD4162C"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C635932"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high speed train</w:t>
      </w:r>
      <w:r w:rsidR="00923CCC">
        <w:t>s</w:t>
      </w:r>
      <w:r w:rsidRPr="00FF3908">
        <w:t>. The passengers in vehicles can be connected either directly or via an onboard base station to the network.</w:t>
      </w:r>
    </w:p>
    <w:p w14:paraId="4A61AA61"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1FD23590"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5E5DA57C"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49A26D86" w14:textId="77777777" w:rsidR="00AB2A11" w:rsidRPr="00FF3908" w:rsidRDefault="00AB2A11" w:rsidP="00AB2A11">
      <w:pPr>
        <w:pStyle w:val="TH"/>
      </w:pPr>
      <w:r w:rsidRPr="00FF3908">
        <w:lastRenderedPageBreak/>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7576C81C" w14:textId="77777777" w:rsidTr="003F2BB2">
        <w:tc>
          <w:tcPr>
            <w:tcW w:w="250" w:type="dxa"/>
          </w:tcPr>
          <w:p w14:paraId="77508199" w14:textId="77777777" w:rsidR="00981B64" w:rsidRPr="00F6268E" w:rsidRDefault="00981B64" w:rsidP="001416E4">
            <w:pPr>
              <w:pStyle w:val="TAH"/>
              <w:rPr>
                <w:sz w:val="16"/>
                <w:szCs w:val="16"/>
              </w:rPr>
            </w:pPr>
          </w:p>
        </w:tc>
        <w:tc>
          <w:tcPr>
            <w:tcW w:w="992" w:type="dxa"/>
          </w:tcPr>
          <w:p w14:paraId="6688B534" w14:textId="77777777" w:rsidR="00981B64" w:rsidRPr="00B42EFE" w:rsidRDefault="00981B64" w:rsidP="001416E4">
            <w:pPr>
              <w:pStyle w:val="TAH"/>
              <w:rPr>
                <w:sz w:val="16"/>
              </w:rPr>
            </w:pPr>
            <w:r w:rsidRPr="00B42EFE">
              <w:rPr>
                <w:sz w:val="16"/>
              </w:rPr>
              <w:t>Scenario</w:t>
            </w:r>
          </w:p>
        </w:tc>
        <w:tc>
          <w:tcPr>
            <w:tcW w:w="1134" w:type="dxa"/>
          </w:tcPr>
          <w:p w14:paraId="259C7804" w14:textId="77777777" w:rsidR="00981B64" w:rsidRPr="00B42EFE" w:rsidRDefault="00981B64" w:rsidP="007009E4">
            <w:pPr>
              <w:pStyle w:val="TAH"/>
              <w:rPr>
                <w:sz w:val="16"/>
              </w:rPr>
            </w:pPr>
            <w:r w:rsidRPr="00B42EFE">
              <w:rPr>
                <w:sz w:val="16"/>
              </w:rPr>
              <w:t>Experienced data rate (DL)</w:t>
            </w:r>
          </w:p>
        </w:tc>
        <w:tc>
          <w:tcPr>
            <w:tcW w:w="1134" w:type="dxa"/>
          </w:tcPr>
          <w:p w14:paraId="7EB4E90C" w14:textId="77777777" w:rsidR="00981B64" w:rsidRPr="00B42EFE" w:rsidRDefault="00981B64" w:rsidP="007009E4">
            <w:pPr>
              <w:pStyle w:val="TAH"/>
              <w:rPr>
                <w:sz w:val="16"/>
              </w:rPr>
            </w:pPr>
            <w:r w:rsidRPr="00B42EFE">
              <w:rPr>
                <w:sz w:val="16"/>
              </w:rPr>
              <w:t>Experienced data rate (UL)</w:t>
            </w:r>
          </w:p>
        </w:tc>
        <w:tc>
          <w:tcPr>
            <w:tcW w:w="1134" w:type="dxa"/>
          </w:tcPr>
          <w:p w14:paraId="7D5D6904" w14:textId="77777777" w:rsidR="00981B64" w:rsidRPr="00B42EFE" w:rsidRDefault="00981B64" w:rsidP="001416E4">
            <w:pPr>
              <w:pStyle w:val="TAH"/>
              <w:rPr>
                <w:sz w:val="16"/>
              </w:rPr>
            </w:pPr>
            <w:r w:rsidRPr="00B42EFE">
              <w:rPr>
                <w:sz w:val="16"/>
              </w:rPr>
              <w:t>Area traffic capacity</w:t>
            </w:r>
          </w:p>
          <w:p w14:paraId="0392C1CE" w14:textId="77777777" w:rsidR="00981B64" w:rsidRPr="00B42EFE" w:rsidRDefault="00981B64" w:rsidP="0074087F">
            <w:pPr>
              <w:pStyle w:val="TAH"/>
              <w:rPr>
                <w:sz w:val="16"/>
              </w:rPr>
            </w:pPr>
            <w:r w:rsidRPr="00B42EFE">
              <w:rPr>
                <w:sz w:val="16"/>
              </w:rPr>
              <w:t>(DL)</w:t>
            </w:r>
          </w:p>
        </w:tc>
        <w:tc>
          <w:tcPr>
            <w:tcW w:w="1134" w:type="dxa"/>
          </w:tcPr>
          <w:p w14:paraId="3021BF59" w14:textId="77777777" w:rsidR="00981B64" w:rsidRPr="00B42EFE" w:rsidRDefault="00981B64" w:rsidP="001416E4">
            <w:pPr>
              <w:pStyle w:val="TAH"/>
              <w:rPr>
                <w:sz w:val="16"/>
              </w:rPr>
            </w:pPr>
            <w:r w:rsidRPr="00B42EFE">
              <w:rPr>
                <w:sz w:val="16"/>
              </w:rPr>
              <w:t>Area traffic capacity</w:t>
            </w:r>
          </w:p>
          <w:p w14:paraId="19B68610" w14:textId="77777777" w:rsidR="00981B64" w:rsidRPr="00B42EFE" w:rsidRDefault="00981B64" w:rsidP="0074087F">
            <w:pPr>
              <w:pStyle w:val="TAH"/>
              <w:rPr>
                <w:sz w:val="16"/>
              </w:rPr>
            </w:pPr>
            <w:r w:rsidRPr="00B42EFE">
              <w:rPr>
                <w:sz w:val="16"/>
              </w:rPr>
              <w:t>(UL)</w:t>
            </w:r>
          </w:p>
        </w:tc>
        <w:tc>
          <w:tcPr>
            <w:tcW w:w="1134" w:type="dxa"/>
          </w:tcPr>
          <w:p w14:paraId="0A41C74B"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887338F" w14:textId="77777777" w:rsidR="00981B64" w:rsidRPr="00B42EFE" w:rsidRDefault="00981B64" w:rsidP="0024027C">
            <w:pPr>
              <w:pStyle w:val="TAH"/>
              <w:rPr>
                <w:sz w:val="16"/>
              </w:rPr>
            </w:pPr>
            <w:r w:rsidRPr="00981B64">
              <w:rPr>
                <w:sz w:val="16"/>
              </w:rPr>
              <w:t>Activity factor</w:t>
            </w:r>
          </w:p>
        </w:tc>
        <w:tc>
          <w:tcPr>
            <w:tcW w:w="1275" w:type="dxa"/>
          </w:tcPr>
          <w:p w14:paraId="15D1A7FA" w14:textId="77777777" w:rsidR="00981B64" w:rsidRPr="00B42EFE" w:rsidRDefault="00981B64" w:rsidP="001416E4">
            <w:pPr>
              <w:pStyle w:val="TAH"/>
              <w:rPr>
                <w:sz w:val="16"/>
              </w:rPr>
            </w:pPr>
            <w:r w:rsidRPr="00B42EFE">
              <w:rPr>
                <w:sz w:val="16"/>
              </w:rPr>
              <w:t>UE speed</w:t>
            </w:r>
          </w:p>
        </w:tc>
        <w:tc>
          <w:tcPr>
            <w:tcW w:w="993" w:type="dxa"/>
          </w:tcPr>
          <w:p w14:paraId="2725F00C" w14:textId="77777777" w:rsidR="00981B64" w:rsidRPr="00B42EFE" w:rsidRDefault="00981B64" w:rsidP="001416E4">
            <w:pPr>
              <w:pStyle w:val="TAH"/>
              <w:rPr>
                <w:sz w:val="16"/>
              </w:rPr>
            </w:pPr>
            <w:r w:rsidRPr="00B42EFE">
              <w:rPr>
                <w:sz w:val="16"/>
              </w:rPr>
              <w:t>Coverage</w:t>
            </w:r>
          </w:p>
        </w:tc>
      </w:tr>
      <w:tr w:rsidR="00F6268E" w:rsidRPr="00FF3908" w14:paraId="3F071181" w14:textId="77777777" w:rsidTr="003F2BB2">
        <w:tc>
          <w:tcPr>
            <w:tcW w:w="250" w:type="dxa"/>
          </w:tcPr>
          <w:p w14:paraId="68E7CC83" w14:textId="77777777" w:rsidR="00981B64" w:rsidRPr="00F6268E" w:rsidRDefault="00981B64" w:rsidP="007D4F45">
            <w:pPr>
              <w:pStyle w:val="TAL"/>
              <w:rPr>
                <w:sz w:val="16"/>
                <w:szCs w:val="16"/>
              </w:rPr>
            </w:pPr>
            <w:r w:rsidRPr="00F6268E">
              <w:rPr>
                <w:sz w:val="16"/>
                <w:szCs w:val="16"/>
              </w:rPr>
              <w:t>1</w:t>
            </w:r>
          </w:p>
        </w:tc>
        <w:tc>
          <w:tcPr>
            <w:tcW w:w="992" w:type="dxa"/>
          </w:tcPr>
          <w:p w14:paraId="1F9D9EA0" w14:textId="77777777" w:rsidR="00981B64" w:rsidRPr="00B42EFE" w:rsidRDefault="00981B64" w:rsidP="008C289C">
            <w:pPr>
              <w:pStyle w:val="TAC"/>
              <w:rPr>
                <w:sz w:val="16"/>
              </w:rPr>
            </w:pPr>
            <w:r w:rsidRPr="00B42EFE">
              <w:rPr>
                <w:sz w:val="16"/>
              </w:rPr>
              <w:t>Urban macro</w:t>
            </w:r>
          </w:p>
        </w:tc>
        <w:tc>
          <w:tcPr>
            <w:tcW w:w="1134" w:type="dxa"/>
          </w:tcPr>
          <w:p w14:paraId="7CDB1C37" w14:textId="77777777" w:rsidR="00981B64" w:rsidRPr="00FF3908" w:rsidRDefault="00981B64" w:rsidP="008C289C">
            <w:pPr>
              <w:pStyle w:val="TAC"/>
            </w:pPr>
            <w:r w:rsidRPr="00FF3908">
              <w:t>50 M</w:t>
            </w:r>
            <w:r w:rsidR="009F0C58">
              <w:t>bit/s</w:t>
            </w:r>
          </w:p>
        </w:tc>
        <w:tc>
          <w:tcPr>
            <w:tcW w:w="1134" w:type="dxa"/>
          </w:tcPr>
          <w:p w14:paraId="7CD65DBE" w14:textId="77777777" w:rsidR="00981B64" w:rsidRPr="00FF3908" w:rsidRDefault="00981B64" w:rsidP="008C289C">
            <w:pPr>
              <w:pStyle w:val="TAC"/>
            </w:pPr>
            <w:r w:rsidRPr="00FF3908">
              <w:t>25 M</w:t>
            </w:r>
            <w:r w:rsidR="009F0C58">
              <w:t>bit/s</w:t>
            </w:r>
          </w:p>
        </w:tc>
        <w:tc>
          <w:tcPr>
            <w:tcW w:w="1134" w:type="dxa"/>
          </w:tcPr>
          <w:p w14:paraId="46D7344A"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48FDD4DF"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4CDC4E9F"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3AC0FAE9"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18668B9F"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31071779" w14:textId="77777777" w:rsidR="00981B64" w:rsidRPr="00FF3908" w:rsidRDefault="00981B64" w:rsidP="008C289C">
            <w:pPr>
              <w:pStyle w:val="TAC"/>
            </w:pPr>
            <w:r>
              <w:t>20</w:t>
            </w:r>
            <w:r w:rsidR="001B3485">
              <w:t> </w:t>
            </w:r>
            <w:r>
              <w:t>%</w:t>
            </w:r>
          </w:p>
        </w:tc>
        <w:tc>
          <w:tcPr>
            <w:tcW w:w="1275" w:type="dxa"/>
          </w:tcPr>
          <w:p w14:paraId="781C4615" w14:textId="77777777" w:rsidR="00981B64" w:rsidRPr="00FF3908" w:rsidRDefault="00981B64" w:rsidP="008C289C">
            <w:pPr>
              <w:pStyle w:val="TAC"/>
            </w:pPr>
            <w:r w:rsidRPr="00FF3908">
              <w:t>Pedestrians and users in vehicles (up to 120 km/h</w:t>
            </w:r>
          </w:p>
        </w:tc>
        <w:tc>
          <w:tcPr>
            <w:tcW w:w="993" w:type="dxa"/>
          </w:tcPr>
          <w:p w14:paraId="6FB99E9E"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276CBEA8" w14:textId="77777777" w:rsidTr="003F2BB2">
        <w:tc>
          <w:tcPr>
            <w:tcW w:w="250" w:type="dxa"/>
          </w:tcPr>
          <w:p w14:paraId="0D375051" w14:textId="77777777" w:rsidR="00981B64" w:rsidRPr="00F6268E" w:rsidRDefault="00E55DAA" w:rsidP="007D4F45">
            <w:pPr>
              <w:pStyle w:val="TAL"/>
              <w:rPr>
                <w:sz w:val="16"/>
                <w:szCs w:val="16"/>
              </w:rPr>
            </w:pPr>
            <w:r>
              <w:rPr>
                <w:sz w:val="16"/>
                <w:szCs w:val="16"/>
              </w:rPr>
              <w:t>2</w:t>
            </w:r>
          </w:p>
        </w:tc>
        <w:tc>
          <w:tcPr>
            <w:tcW w:w="992" w:type="dxa"/>
          </w:tcPr>
          <w:p w14:paraId="1E10EDB9" w14:textId="77777777" w:rsidR="00981B64" w:rsidRPr="00B42EFE" w:rsidRDefault="00981B64" w:rsidP="008C289C">
            <w:pPr>
              <w:pStyle w:val="TAC"/>
              <w:rPr>
                <w:sz w:val="16"/>
              </w:rPr>
            </w:pPr>
            <w:r w:rsidRPr="00B42EFE">
              <w:rPr>
                <w:sz w:val="16"/>
              </w:rPr>
              <w:t>Rural macro</w:t>
            </w:r>
          </w:p>
        </w:tc>
        <w:tc>
          <w:tcPr>
            <w:tcW w:w="1134" w:type="dxa"/>
          </w:tcPr>
          <w:p w14:paraId="0A7C91D3" w14:textId="77777777" w:rsidR="00981B64" w:rsidRPr="00FF3908" w:rsidRDefault="00981B64" w:rsidP="008C289C">
            <w:pPr>
              <w:pStyle w:val="TAC"/>
            </w:pPr>
            <w:r w:rsidRPr="00FF3908">
              <w:t>50 M</w:t>
            </w:r>
            <w:r w:rsidR="009F0C58">
              <w:t>bit/s</w:t>
            </w:r>
          </w:p>
        </w:tc>
        <w:tc>
          <w:tcPr>
            <w:tcW w:w="1134" w:type="dxa"/>
          </w:tcPr>
          <w:p w14:paraId="67F3074B" w14:textId="77777777" w:rsidR="00981B64" w:rsidRPr="00FF3908" w:rsidRDefault="00981B64" w:rsidP="008C289C">
            <w:pPr>
              <w:pStyle w:val="TAC"/>
            </w:pPr>
            <w:r w:rsidRPr="00FF3908">
              <w:t>25 M</w:t>
            </w:r>
            <w:r w:rsidR="009F0C58">
              <w:t>bit/s</w:t>
            </w:r>
          </w:p>
        </w:tc>
        <w:tc>
          <w:tcPr>
            <w:tcW w:w="1134" w:type="dxa"/>
          </w:tcPr>
          <w:p w14:paraId="716BB890"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4C9450DE"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70EF257E"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217E529A"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0633B34B" w14:textId="77777777" w:rsidR="00981B64" w:rsidRPr="00FF3908" w:rsidRDefault="00981B64" w:rsidP="008C289C">
            <w:pPr>
              <w:pStyle w:val="TAC"/>
            </w:pPr>
            <w:r>
              <w:t>100</w:t>
            </w:r>
            <w:r w:rsidRPr="00FF3908">
              <w:t>/km</w:t>
            </w:r>
            <w:r w:rsidRPr="00FF3908">
              <w:rPr>
                <w:vertAlign w:val="superscript"/>
              </w:rPr>
              <w:t>2</w:t>
            </w:r>
          </w:p>
        </w:tc>
        <w:tc>
          <w:tcPr>
            <w:tcW w:w="993" w:type="dxa"/>
          </w:tcPr>
          <w:p w14:paraId="0871F374" w14:textId="77777777" w:rsidR="00981B64" w:rsidRPr="00FF3908" w:rsidRDefault="00981B64" w:rsidP="008C289C">
            <w:pPr>
              <w:pStyle w:val="TAC"/>
            </w:pPr>
            <w:r>
              <w:t>20</w:t>
            </w:r>
            <w:r w:rsidR="001B3485">
              <w:t> </w:t>
            </w:r>
            <w:r>
              <w:t>%</w:t>
            </w:r>
          </w:p>
        </w:tc>
        <w:tc>
          <w:tcPr>
            <w:tcW w:w="1275" w:type="dxa"/>
          </w:tcPr>
          <w:p w14:paraId="16956D41" w14:textId="77777777" w:rsidR="00981B64" w:rsidRPr="00FF3908" w:rsidRDefault="00981B64" w:rsidP="008C289C">
            <w:pPr>
              <w:pStyle w:val="TAC"/>
            </w:pPr>
            <w:r w:rsidRPr="00FF3908">
              <w:t>Pedestrians and users in vehicles (up to 120 km/h</w:t>
            </w:r>
          </w:p>
        </w:tc>
        <w:tc>
          <w:tcPr>
            <w:tcW w:w="993" w:type="dxa"/>
          </w:tcPr>
          <w:p w14:paraId="7D8D0E5B"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B8EE61F" w14:textId="77777777" w:rsidTr="003F2BB2">
        <w:tc>
          <w:tcPr>
            <w:tcW w:w="250" w:type="dxa"/>
          </w:tcPr>
          <w:p w14:paraId="11DB07C7" w14:textId="77777777" w:rsidR="00981B64" w:rsidRPr="00F6268E" w:rsidRDefault="007D4F45" w:rsidP="008C289C">
            <w:pPr>
              <w:pStyle w:val="TAL"/>
              <w:rPr>
                <w:sz w:val="16"/>
                <w:szCs w:val="16"/>
              </w:rPr>
            </w:pPr>
            <w:r>
              <w:rPr>
                <w:sz w:val="16"/>
                <w:szCs w:val="16"/>
              </w:rPr>
              <w:t>3</w:t>
            </w:r>
          </w:p>
        </w:tc>
        <w:tc>
          <w:tcPr>
            <w:tcW w:w="992" w:type="dxa"/>
          </w:tcPr>
          <w:p w14:paraId="1AC6217B" w14:textId="77777777" w:rsidR="00981B64" w:rsidRPr="00B42EFE" w:rsidRDefault="00981B64" w:rsidP="008C289C">
            <w:pPr>
              <w:pStyle w:val="TAC"/>
              <w:rPr>
                <w:sz w:val="16"/>
              </w:rPr>
            </w:pPr>
            <w:r w:rsidRPr="00B42EFE">
              <w:rPr>
                <w:sz w:val="16"/>
              </w:rPr>
              <w:t>Indoor hotspot</w:t>
            </w:r>
          </w:p>
        </w:tc>
        <w:tc>
          <w:tcPr>
            <w:tcW w:w="1134" w:type="dxa"/>
          </w:tcPr>
          <w:p w14:paraId="3DFF2A66" w14:textId="77777777" w:rsidR="00981B64" w:rsidRPr="00FF3908" w:rsidRDefault="00981B64" w:rsidP="008C289C">
            <w:pPr>
              <w:pStyle w:val="TAC"/>
            </w:pPr>
            <w:r w:rsidRPr="00FF3908">
              <w:t>1 G</w:t>
            </w:r>
            <w:r w:rsidR="009F0C58">
              <w:t>bit/s</w:t>
            </w:r>
          </w:p>
        </w:tc>
        <w:tc>
          <w:tcPr>
            <w:tcW w:w="1134" w:type="dxa"/>
          </w:tcPr>
          <w:p w14:paraId="010A662C" w14:textId="77777777" w:rsidR="00981B64" w:rsidRPr="00FF3908" w:rsidRDefault="00981B64" w:rsidP="008C289C">
            <w:pPr>
              <w:pStyle w:val="TAC"/>
            </w:pPr>
            <w:r w:rsidRPr="00FF3908">
              <w:t>500 M</w:t>
            </w:r>
            <w:r w:rsidR="009F0C58">
              <w:t>bit/s</w:t>
            </w:r>
          </w:p>
        </w:tc>
        <w:tc>
          <w:tcPr>
            <w:tcW w:w="1134" w:type="dxa"/>
          </w:tcPr>
          <w:p w14:paraId="06FE54AB"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6602DDD1"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17047B06"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21F05A1E" w14:textId="77777777" w:rsidR="00981B64" w:rsidRPr="00FF3908" w:rsidRDefault="007D4F45" w:rsidP="00F6268E">
            <w:pPr>
              <w:pStyle w:val="TAC"/>
            </w:pPr>
            <w:r>
              <w:t xml:space="preserve">note </w:t>
            </w:r>
            <w:r w:rsidR="00F6268E">
              <w:t>2</w:t>
            </w:r>
          </w:p>
        </w:tc>
        <w:tc>
          <w:tcPr>
            <w:tcW w:w="1275" w:type="dxa"/>
          </w:tcPr>
          <w:p w14:paraId="1CBDE893" w14:textId="77777777" w:rsidR="00981B64" w:rsidRPr="00FF3908" w:rsidRDefault="00981B64" w:rsidP="008C289C">
            <w:pPr>
              <w:pStyle w:val="TAC"/>
            </w:pPr>
            <w:r w:rsidRPr="00FF3908">
              <w:t>Pedestrians</w:t>
            </w:r>
          </w:p>
        </w:tc>
        <w:tc>
          <w:tcPr>
            <w:tcW w:w="993" w:type="dxa"/>
          </w:tcPr>
          <w:p w14:paraId="3C90014E"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1F03D16A" w14:textId="77777777" w:rsidTr="003F2BB2">
        <w:tc>
          <w:tcPr>
            <w:tcW w:w="250" w:type="dxa"/>
          </w:tcPr>
          <w:p w14:paraId="341F3CD5" w14:textId="77777777" w:rsidR="00981B64" w:rsidRPr="00F6268E" w:rsidRDefault="007D4F45" w:rsidP="008C289C">
            <w:pPr>
              <w:pStyle w:val="TAL"/>
              <w:rPr>
                <w:sz w:val="16"/>
                <w:szCs w:val="16"/>
              </w:rPr>
            </w:pPr>
            <w:r>
              <w:rPr>
                <w:sz w:val="16"/>
                <w:szCs w:val="16"/>
              </w:rPr>
              <w:t>4</w:t>
            </w:r>
          </w:p>
        </w:tc>
        <w:tc>
          <w:tcPr>
            <w:tcW w:w="992" w:type="dxa"/>
          </w:tcPr>
          <w:p w14:paraId="2D6D7DBD" w14:textId="77777777" w:rsidR="00981B64" w:rsidRPr="00B42EFE" w:rsidRDefault="00981B64" w:rsidP="008C289C">
            <w:pPr>
              <w:pStyle w:val="TAC"/>
              <w:rPr>
                <w:sz w:val="16"/>
              </w:rPr>
            </w:pPr>
            <w:r w:rsidRPr="00B42EFE">
              <w:rPr>
                <w:sz w:val="16"/>
              </w:rPr>
              <w:t>Broadband access in a crowd</w:t>
            </w:r>
          </w:p>
        </w:tc>
        <w:tc>
          <w:tcPr>
            <w:tcW w:w="1134" w:type="dxa"/>
          </w:tcPr>
          <w:p w14:paraId="5C7D84A4" w14:textId="77777777" w:rsidR="00981B64" w:rsidRPr="00FF3908" w:rsidRDefault="00981B64" w:rsidP="008C289C">
            <w:pPr>
              <w:pStyle w:val="TAC"/>
            </w:pPr>
            <w:r w:rsidRPr="00FF3908">
              <w:t>25 M</w:t>
            </w:r>
            <w:r w:rsidR="009F0C58">
              <w:t>bit/s</w:t>
            </w:r>
          </w:p>
        </w:tc>
        <w:tc>
          <w:tcPr>
            <w:tcW w:w="1134" w:type="dxa"/>
          </w:tcPr>
          <w:p w14:paraId="56565E45" w14:textId="77777777" w:rsidR="00981B64" w:rsidRPr="00FF3908" w:rsidRDefault="00981B64" w:rsidP="008C289C">
            <w:pPr>
              <w:pStyle w:val="TAC"/>
            </w:pPr>
            <w:r w:rsidRPr="00FF3908">
              <w:t>50 M</w:t>
            </w:r>
            <w:r w:rsidR="009F0C58">
              <w:t>bit/s</w:t>
            </w:r>
          </w:p>
        </w:tc>
        <w:tc>
          <w:tcPr>
            <w:tcW w:w="1134" w:type="dxa"/>
          </w:tcPr>
          <w:p w14:paraId="4A6B5CF9"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13DAA97B"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6A4922C"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32888E8E" w14:textId="77777777" w:rsidR="00981B64" w:rsidRPr="00FF3908" w:rsidRDefault="00981B64" w:rsidP="008C289C">
            <w:pPr>
              <w:pStyle w:val="TAC"/>
            </w:pPr>
            <w:r>
              <w:t>30</w:t>
            </w:r>
            <w:r w:rsidR="001B3485">
              <w:t> </w:t>
            </w:r>
            <w:r>
              <w:t>%</w:t>
            </w:r>
          </w:p>
        </w:tc>
        <w:tc>
          <w:tcPr>
            <w:tcW w:w="1275" w:type="dxa"/>
          </w:tcPr>
          <w:p w14:paraId="3BD1BEFE" w14:textId="77777777" w:rsidR="00981B64" w:rsidRPr="00FF3908" w:rsidRDefault="00981B64" w:rsidP="008C289C">
            <w:pPr>
              <w:pStyle w:val="TAC"/>
            </w:pPr>
            <w:r w:rsidRPr="00FF3908">
              <w:t>Pedestrians</w:t>
            </w:r>
          </w:p>
        </w:tc>
        <w:tc>
          <w:tcPr>
            <w:tcW w:w="993" w:type="dxa"/>
          </w:tcPr>
          <w:p w14:paraId="7898F534" w14:textId="77777777" w:rsidR="00981B64" w:rsidRPr="00FF3908" w:rsidRDefault="00981B64" w:rsidP="008C289C">
            <w:pPr>
              <w:pStyle w:val="TAL"/>
            </w:pPr>
            <w:r w:rsidRPr="00FF3908">
              <w:t>Confined area</w:t>
            </w:r>
          </w:p>
        </w:tc>
      </w:tr>
      <w:tr w:rsidR="00F6268E" w:rsidRPr="00FF3908" w14:paraId="2B862A50" w14:textId="77777777" w:rsidTr="003F2BB2">
        <w:tc>
          <w:tcPr>
            <w:tcW w:w="250" w:type="dxa"/>
          </w:tcPr>
          <w:p w14:paraId="70859D5B" w14:textId="77777777" w:rsidR="00981B64" w:rsidRPr="00F6268E" w:rsidRDefault="007D4F45" w:rsidP="008C289C">
            <w:pPr>
              <w:pStyle w:val="TAL"/>
              <w:rPr>
                <w:sz w:val="16"/>
                <w:szCs w:val="16"/>
              </w:rPr>
            </w:pPr>
            <w:r>
              <w:rPr>
                <w:sz w:val="16"/>
                <w:szCs w:val="16"/>
              </w:rPr>
              <w:t>5</w:t>
            </w:r>
          </w:p>
        </w:tc>
        <w:tc>
          <w:tcPr>
            <w:tcW w:w="992" w:type="dxa"/>
          </w:tcPr>
          <w:p w14:paraId="50F2A1B2" w14:textId="77777777" w:rsidR="00981B64" w:rsidRPr="00B42EFE" w:rsidRDefault="00981B64" w:rsidP="008C289C">
            <w:pPr>
              <w:pStyle w:val="TAC"/>
              <w:rPr>
                <w:sz w:val="16"/>
              </w:rPr>
            </w:pPr>
            <w:r w:rsidRPr="00B42EFE">
              <w:rPr>
                <w:sz w:val="16"/>
              </w:rPr>
              <w:t>Dense urban</w:t>
            </w:r>
          </w:p>
        </w:tc>
        <w:tc>
          <w:tcPr>
            <w:tcW w:w="1134" w:type="dxa"/>
          </w:tcPr>
          <w:p w14:paraId="07320A66" w14:textId="77777777" w:rsidR="00981B64" w:rsidRPr="00FF3908" w:rsidRDefault="00981B64" w:rsidP="008C289C">
            <w:pPr>
              <w:pStyle w:val="TAC"/>
            </w:pPr>
            <w:r w:rsidRPr="00FF3908">
              <w:t>300 M</w:t>
            </w:r>
            <w:r w:rsidR="009F0C58">
              <w:t>bit/s</w:t>
            </w:r>
          </w:p>
        </w:tc>
        <w:tc>
          <w:tcPr>
            <w:tcW w:w="1134" w:type="dxa"/>
          </w:tcPr>
          <w:p w14:paraId="25C5B1A4" w14:textId="77777777" w:rsidR="00981B64" w:rsidRPr="00FF3908" w:rsidRDefault="00981B64" w:rsidP="008C289C">
            <w:pPr>
              <w:pStyle w:val="TAC"/>
            </w:pPr>
            <w:r w:rsidRPr="00FF3908">
              <w:t>50 M</w:t>
            </w:r>
            <w:r w:rsidR="009F0C58">
              <w:t>bit/s</w:t>
            </w:r>
          </w:p>
        </w:tc>
        <w:tc>
          <w:tcPr>
            <w:tcW w:w="1134" w:type="dxa"/>
          </w:tcPr>
          <w:p w14:paraId="2C3C981A"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2BA3E7C7"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9FF77F6"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68A9FAD2"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5C083E0D"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43416AEA" w14:textId="77777777" w:rsidR="00981B64" w:rsidRPr="00FF3908" w:rsidRDefault="00981B64" w:rsidP="008C289C">
            <w:pPr>
              <w:pStyle w:val="TAC"/>
            </w:pPr>
            <w:r>
              <w:t>10</w:t>
            </w:r>
            <w:r w:rsidR="001B3485">
              <w:t> </w:t>
            </w:r>
            <w:r>
              <w:t>%</w:t>
            </w:r>
          </w:p>
        </w:tc>
        <w:tc>
          <w:tcPr>
            <w:tcW w:w="1275" w:type="dxa"/>
          </w:tcPr>
          <w:p w14:paraId="3FAF65F4" w14:textId="77777777" w:rsidR="00981B64" w:rsidRPr="00FF3908" w:rsidRDefault="00981B64" w:rsidP="008C289C">
            <w:pPr>
              <w:pStyle w:val="TAC"/>
            </w:pPr>
            <w:r w:rsidRPr="00FF3908">
              <w:t>Pedestrians and users in vehicles (up to 60 km/h)</w:t>
            </w:r>
          </w:p>
        </w:tc>
        <w:tc>
          <w:tcPr>
            <w:tcW w:w="993" w:type="dxa"/>
          </w:tcPr>
          <w:p w14:paraId="46E71E67"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1331F6F4" w14:textId="77777777" w:rsidTr="003F2BB2">
        <w:tc>
          <w:tcPr>
            <w:tcW w:w="250" w:type="dxa"/>
          </w:tcPr>
          <w:p w14:paraId="5512112F" w14:textId="77777777" w:rsidR="00981B64" w:rsidRPr="00F6268E" w:rsidRDefault="007D4F45" w:rsidP="008C289C">
            <w:pPr>
              <w:pStyle w:val="TAL"/>
              <w:rPr>
                <w:sz w:val="16"/>
                <w:szCs w:val="16"/>
              </w:rPr>
            </w:pPr>
            <w:r>
              <w:rPr>
                <w:sz w:val="16"/>
                <w:szCs w:val="16"/>
              </w:rPr>
              <w:t>6</w:t>
            </w:r>
          </w:p>
        </w:tc>
        <w:tc>
          <w:tcPr>
            <w:tcW w:w="992" w:type="dxa"/>
          </w:tcPr>
          <w:p w14:paraId="312A14E9" w14:textId="77777777" w:rsidR="00981B64" w:rsidRPr="00B42EFE" w:rsidRDefault="00981B64" w:rsidP="008C289C">
            <w:pPr>
              <w:pStyle w:val="TAC"/>
              <w:rPr>
                <w:sz w:val="16"/>
              </w:rPr>
            </w:pPr>
            <w:r w:rsidRPr="00B42EFE">
              <w:rPr>
                <w:sz w:val="16"/>
              </w:rPr>
              <w:t>Broadcast-like services</w:t>
            </w:r>
          </w:p>
        </w:tc>
        <w:tc>
          <w:tcPr>
            <w:tcW w:w="1134" w:type="dxa"/>
          </w:tcPr>
          <w:p w14:paraId="36710A82"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29ACEB3B"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69C8ED47" w14:textId="77777777" w:rsidR="00981B64" w:rsidRPr="00FF3908" w:rsidRDefault="00981B64" w:rsidP="008C289C">
            <w:pPr>
              <w:pStyle w:val="TAC"/>
            </w:pPr>
            <w:r w:rsidRPr="00FF3908">
              <w:t>N/A</w:t>
            </w:r>
          </w:p>
        </w:tc>
        <w:tc>
          <w:tcPr>
            <w:tcW w:w="1134" w:type="dxa"/>
          </w:tcPr>
          <w:p w14:paraId="5C43BB7F" w14:textId="77777777" w:rsidR="00981B64" w:rsidRPr="00FF3908" w:rsidRDefault="00981B64" w:rsidP="008C289C">
            <w:pPr>
              <w:pStyle w:val="TAC"/>
            </w:pPr>
            <w:r w:rsidRPr="00FF3908">
              <w:t>N/A</w:t>
            </w:r>
          </w:p>
        </w:tc>
        <w:tc>
          <w:tcPr>
            <w:tcW w:w="1134" w:type="dxa"/>
          </w:tcPr>
          <w:p w14:paraId="2D7CD6E6"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294CEE47" w14:textId="77777777" w:rsidR="00981B64" w:rsidRPr="00FF3908" w:rsidRDefault="00981B64" w:rsidP="008C289C">
            <w:pPr>
              <w:pStyle w:val="TAC"/>
            </w:pPr>
            <w:r>
              <w:t>N/A</w:t>
            </w:r>
          </w:p>
        </w:tc>
        <w:tc>
          <w:tcPr>
            <w:tcW w:w="1275" w:type="dxa"/>
          </w:tcPr>
          <w:p w14:paraId="075DE087" w14:textId="77777777" w:rsidR="00981B64" w:rsidRPr="00FF3908" w:rsidRDefault="00981B64" w:rsidP="008C289C">
            <w:pPr>
              <w:pStyle w:val="TAC"/>
            </w:pPr>
            <w:r w:rsidRPr="00FF3908">
              <w:t>Stationary users, pedestrians and users in vehicles (up to 500 km/h)</w:t>
            </w:r>
          </w:p>
        </w:tc>
        <w:tc>
          <w:tcPr>
            <w:tcW w:w="993" w:type="dxa"/>
          </w:tcPr>
          <w:p w14:paraId="377B6081"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7003134" w14:textId="77777777" w:rsidTr="003F2BB2">
        <w:tc>
          <w:tcPr>
            <w:tcW w:w="250" w:type="dxa"/>
          </w:tcPr>
          <w:p w14:paraId="7EDBAA0E" w14:textId="77777777" w:rsidR="00981B64" w:rsidRPr="00F6268E" w:rsidRDefault="007D4F45" w:rsidP="008C289C">
            <w:pPr>
              <w:pStyle w:val="TAL"/>
              <w:rPr>
                <w:sz w:val="16"/>
                <w:szCs w:val="16"/>
              </w:rPr>
            </w:pPr>
            <w:r>
              <w:rPr>
                <w:sz w:val="16"/>
                <w:szCs w:val="16"/>
              </w:rPr>
              <w:t>7</w:t>
            </w:r>
          </w:p>
        </w:tc>
        <w:tc>
          <w:tcPr>
            <w:tcW w:w="992" w:type="dxa"/>
          </w:tcPr>
          <w:p w14:paraId="4C17DCDC" w14:textId="77777777" w:rsidR="00981B64" w:rsidRPr="00B42EFE" w:rsidRDefault="00981B64" w:rsidP="008C289C">
            <w:pPr>
              <w:pStyle w:val="TAC"/>
              <w:rPr>
                <w:sz w:val="16"/>
              </w:rPr>
            </w:pPr>
            <w:r w:rsidRPr="00B42EFE">
              <w:rPr>
                <w:sz w:val="16"/>
              </w:rPr>
              <w:t>High-speed train</w:t>
            </w:r>
          </w:p>
        </w:tc>
        <w:tc>
          <w:tcPr>
            <w:tcW w:w="1134" w:type="dxa"/>
          </w:tcPr>
          <w:p w14:paraId="4A80D4D7" w14:textId="77777777" w:rsidR="00981B64" w:rsidRPr="00FF3908" w:rsidRDefault="00981B64" w:rsidP="008C289C">
            <w:pPr>
              <w:pStyle w:val="TAC"/>
            </w:pPr>
            <w:r w:rsidRPr="00FF3908">
              <w:t>50 M</w:t>
            </w:r>
            <w:r w:rsidR="009F0C58">
              <w:t>bit/s</w:t>
            </w:r>
          </w:p>
        </w:tc>
        <w:tc>
          <w:tcPr>
            <w:tcW w:w="1134" w:type="dxa"/>
          </w:tcPr>
          <w:p w14:paraId="4B720BAE" w14:textId="77777777" w:rsidR="00981B64" w:rsidRPr="00FF3908" w:rsidRDefault="00981B64" w:rsidP="008C289C">
            <w:pPr>
              <w:pStyle w:val="TAC"/>
            </w:pPr>
            <w:r w:rsidRPr="00FF3908">
              <w:t>25 M</w:t>
            </w:r>
            <w:r w:rsidR="009F0C58">
              <w:t>bit/s</w:t>
            </w:r>
          </w:p>
        </w:tc>
        <w:tc>
          <w:tcPr>
            <w:tcW w:w="1134" w:type="dxa"/>
          </w:tcPr>
          <w:p w14:paraId="7136E84D" w14:textId="77777777" w:rsidR="00981B64" w:rsidRPr="00FF3908" w:rsidRDefault="00981B64" w:rsidP="008C289C">
            <w:pPr>
              <w:pStyle w:val="TAC"/>
            </w:pPr>
            <w:r w:rsidRPr="00FF3908">
              <w:t>15 G</w:t>
            </w:r>
            <w:r w:rsidR="009F0C58">
              <w:t>bit/s</w:t>
            </w:r>
            <w:r w:rsidRPr="00FF3908">
              <w:t>/train</w:t>
            </w:r>
          </w:p>
        </w:tc>
        <w:tc>
          <w:tcPr>
            <w:tcW w:w="1134" w:type="dxa"/>
          </w:tcPr>
          <w:p w14:paraId="627AC6DC"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B2BCD8D" w14:textId="77777777" w:rsidR="00981B64" w:rsidRPr="00FF3908" w:rsidRDefault="00981B64" w:rsidP="008C289C">
            <w:pPr>
              <w:pStyle w:val="TAC"/>
            </w:pPr>
            <w:r w:rsidRPr="00FF3908">
              <w:t>1</w:t>
            </w:r>
            <w:r w:rsidR="007D4F45">
              <w:t xml:space="preserve"> </w:t>
            </w:r>
            <w:r w:rsidRPr="00FF3908">
              <w:t>000/train</w:t>
            </w:r>
          </w:p>
        </w:tc>
        <w:tc>
          <w:tcPr>
            <w:tcW w:w="993" w:type="dxa"/>
          </w:tcPr>
          <w:p w14:paraId="7A7955B6" w14:textId="77777777" w:rsidR="00981B64" w:rsidRPr="00FF3908" w:rsidRDefault="00981B64" w:rsidP="008C289C">
            <w:pPr>
              <w:pStyle w:val="TAC"/>
            </w:pPr>
            <w:r>
              <w:t>30</w:t>
            </w:r>
            <w:r w:rsidR="001B3485">
              <w:t> </w:t>
            </w:r>
            <w:r>
              <w:t>%</w:t>
            </w:r>
          </w:p>
        </w:tc>
        <w:tc>
          <w:tcPr>
            <w:tcW w:w="1275" w:type="dxa"/>
          </w:tcPr>
          <w:p w14:paraId="1BDA2FDD" w14:textId="77777777" w:rsidR="00981B64" w:rsidRPr="00FF3908" w:rsidRDefault="00981B64" w:rsidP="008C289C">
            <w:pPr>
              <w:pStyle w:val="TAC"/>
            </w:pPr>
            <w:r w:rsidRPr="00FF3908">
              <w:t>Users in trains (up to 500 km/h)</w:t>
            </w:r>
          </w:p>
        </w:tc>
        <w:tc>
          <w:tcPr>
            <w:tcW w:w="993" w:type="dxa"/>
          </w:tcPr>
          <w:p w14:paraId="1C6AF7CC" w14:textId="77777777" w:rsidR="00981B64" w:rsidRPr="00FF3908" w:rsidRDefault="00981B64" w:rsidP="008C289C">
            <w:pPr>
              <w:pStyle w:val="TAL"/>
            </w:pPr>
            <w:r w:rsidRPr="00FF3908">
              <w:t>Along railways</w:t>
            </w:r>
          </w:p>
          <w:p w14:paraId="4EB0FDAA"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36FAA197" w14:textId="77777777" w:rsidTr="003F2BB2">
        <w:tc>
          <w:tcPr>
            <w:tcW w:w="250" w:type="dxa"/>
          </w:tcPr>
          <w:p w14:paraId="5D6C9EE9" w14:textId="77777777" w:rsidR="00981B64" w:rsidRPr="00F6268E" w:rsidRDefault="007D4F45" w:rsidP="008C289C">
            <w:pPr>
              <w:pStyle w:val="TAL"/>
              <w:rPr>
                <w:sz w:val="16"/>
                <w:szCs w:val="16"/>
              </w:rPr>
            </w:pPr>
            <w:r>
              <w:rPr>
                <w:sz w:val="16"/>
                <w:szCs w:val="16"/>
              </w:rPr>
              <w:t>8</w:t>
            </w:r>
          </w:p>
        </w:tc>
        <w:tc>
          <w:tcPr>
            <w:tcW w:w="992" w:type="dxa"/>
          </w:tcPr>
          <w:p w14:paraId="2B1936C6" w14:textId="77777777" w:rsidR="00981B64" w:rsidRPr="00B42EFE" w:rsidRDefault="00981B64" w:rsidP="008C289C">
            <w:pPr>
              <w:pStyle w:val="TAC"/>
              <w:rPr>
                <w:sz w:val="16"/>
              </w:rPr>
            </w:pPr>
            <w:r w:rsidRPr="00B42EFE">
              <w:rPr>
                <w:sz w:val="16"/>
              </w:rPr>
              <w:t>High-speed vehicle</w:t>
            </w:r>
          </w:p>
        </w:tc>
        <w:tc>
          <w:tcPr>
            <w:tcW w:w="1134" w:type="dxa"/>
          </w:tcPr>
          <w:p w14:paraId="01571383" w14:textId="77777777" w:rsidR="00981B64" w:rsidRPr="00FF3908" w:rsidRDefault="00981B64" w:rsidP="008C289C">
            <w:pPr>
              <w:pStyle w:val="TAC"/>
            </w:pPr>
            <w:r w:rsidRPr="00FF3908">
              <w:t>50 M</w:t>
            </w:r>
            <w:r w:rsidR="009F0C58">
              <w:t>bit/s</w:t>
            </w:r>
          </w:p>
        </w:tc>
        <w:tc>
          <w:tcPr>
            <w:tcW w:w="1134" w:type="dxa"/>
          </w:tcPr>
          <w:p w14:paraId="04944A4E" w14:textId="77777777" w:rsidR="00981B64" w:rsidRPr="00FF3908" w:rsidRDefault="00981B64" w:rsidP="008C289C">
            <w:pPr>
              <w:pStyle w:val="TAC"/>
            </w:pPr>
            <w:r w:rsidRPr="00FF3908">
              <w:t>25 M</w:t>
            </w:r>
            <w:r w:rsidR="009F0C58">
              <w:t>bit/s</w:t>
            </w:r>
          </w:p>
        </w:tc>
        <w:tc>
          <w:tcPr>
            <w:tcW w:w="1134" w:type="dxa"/>
          </w:tcPr>
          <w:p w14:paraId="47F35147"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5C81E5F1"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7E5F44A2"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27D9053F" w14:textId="77777777" w:rsidR="00981B64" w:rsidRPr="00FF3908" w:rsidRDefault="00981B64" w:rsidP="008C289C">
            <w:pPr>
              <w:pStyle w:val="TAC"/>
            </w:pPr>
            <w:r>
              <w:t>50</w:t>
            </w:r>
            <w:r w:rsidR="001B3485">
              <w:t> </w:t>
            </w:r>
            <w:r>
              <w:t>%</w:t>
            </w:r>
          </w:p>
        </w:tc>
        <w:tc>
          <w:tcPr>
            <w:tcW w:w="1275" w:type="dxa"/>
          </w:tcPr>
          <w:p w14:paraId="4BAB083E" w14:textId="77777777" w:rsidR="00981B64" w:rsidRPr="00FF3908" w:rsidRDefault="00981B64" w:rsidP="008C289C">
            <w:pPr>
              <w:pStyle w:val="TAC"/>
            </w:pPr>
            <w:r w:rsidRPr="00FF3908">
              <w:t>Users in vehicles (up to 250 km/h)</w:t>
            </w:r>
          </w:p>
        </w:tc>
        <w:tc>
          <w:tcPr>
            <w:tcW w:w="993" w:type="dxa"/>
          </w:tcPr>
          <w:p w14:paraId="7B6821DD" w14:textId="77777777" w:rsidR="00981B64" w:rsidRPr="00FF3908" w:rsidRDefault="00981B64" w:rsidP="008C289C">
            <w:pPr>
              <w:pStyle w:val="TAL"/>
            </w:pPr>
            <w:r w:rsidRPr="00FF3908">
              <w:t>Along roads</w:t>
            </w:r>
          </w:p>
          <w:p w14:paraId="64E81857"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C22CEC" w14:textId="77777777" w:rsidTr="003F2BB2">
        <w:tc>
          <w:tcPr>
            <w:tcW w:w="250" w:type="dxa"/>
          </w:tcPr>
          <w:p w14:paraId="4815EB7B" w14:textId="77777777" w:rsidR="00981B64" w:rsidRPr="00F6268E" w:rsidRDefault="007D4F45" w:rsidP="008C289C">
            <w:pPr>
              <w:pStyle w:val="TAL"/>
              <w:rPr>
                <w:sz w:val="16"/>
                <w:szCs w:val="16"/>
              </w:rPr>
            </w:pPr>
            <w:r>
              <w:rPr>
                <w:sz w:val="16"/>
                <w:szCs w:val="16"/>
              </w:rPr>
              <w:t>9</w:t>
            </w:r>
          </w:p>
        </w:tc>
        <w:tc>
          <w:tcPr>
            <w:tcW w:w="992" w:type="dxa"/>
          </w:tcPr>
          <w:p w14:paraId="0BF7AE6B" w14:textId="77777777" w:rsidR="00981B64" w:rsidRPr="00B42EFE" w:rsidRDefault="00981B64" w:rsidP="008C289C">
            <w:pPr>
              <w:pStyle w:val="TAC"/>
              <w:rPr>
                <w:sz w:val="16"/>
              </w:rPr>
            </w:pPr>
            <w:r w:rsidRPr="00BD5E60">
              <w:rPr>
                <w:sz w:val="14"/>
              </w:rPr>
              <w:t>Airplanes connectivity</w:t>
            </w:r>
          </w:p>
        </w:tc>
        <w:tc>
          <w:tcPr>
            <w:tcW w:w="1134" w:type="dxa"/>
          </w:tcPr>
          <w:p w14:paraId="37EB0574" w14:textId="77777777" w:rsidR="00981B64" w:rsidRPr="00FF3908" w:rsidRDefault="00981B64" w:rsidP="008C289C">
            <w:pPr>
              <w:pStyle w:val="TAC"/>
            </w:pPr>
            <w:r w:rsidRPr="00FF3908">
              <w:t>15 M</w:t>
            </w:r>
            <w:r w:rsidR="009F0C58">
              <w:t>bit/s</w:t>
            </w:r>
          </w:p>
        </w:tc>
        <w:tc>
          <w:tcPr>
            <w:tcW w:w="1134" w:type="dxa"/>
          </w:tcPr>
          <w:p w14:paraId="4E3D1106"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17C303E0"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2F78630C" w14:textId="77777777" w:rsidR="00981B64" w:rsidRPr="00FF3908" w:rsidRDefault="00981B64" w:rsidP="008C289C">
            <w:pPr>
              <w:pStyle w:val="TAC"/>
            </w:pPr>
            <w:r w:rsidRPr="00FF3908">
              <w:t>600 M</w:t>
            </w:r>
            <w:r w:rsidR="009F0C58">
              <w:t>bit/s</w:t>
            </w:r>
            <w:r w:rsidRPr="00FF3908">
              <w:t>/plane</w:t>
            </w:r>
          </w:p>
        </w:tc>
        <w:tc>
          <w:tcPr>
            <w:tcW w:w="1134" w:type="dxa"/>
          </w:tcPr>
          <w:p w14:paraId="387C7F74" w14:textId="77777777" w:rsidR="00981B64" w:rsidRPr="00FF3908" w:rsidRDefault="00981B64" w:rsidP="008C289C">
            <w:pPr>
              <w:pStyle w:val="TAC"/>
            </w:pPr>
            <w:r>
              <w:t>400</w:t>
            </w:r>
            <w:r w:rsidRPr="00FF3908">
              <w:t>/plane</w:t>
            </w:r>
          </w:p>
        </w:tc>
        <w:tc>
          <w:tcPr>
            <w:tcW w:w="993" w:type="dxa"/>
          </w:tcPr>
          <w:p w14:paraId="1B32528B" w14:textId="77777777" w:rsidR="00981B64" w:rsidRPr="00FF3908" w:rsidRDefault="00981B64" w:rsidP="008C289C">
            <w:pPr>
              <w:pStyle w:val="TAC"/>
            </w:pPr>
            <w:r>
              <w:t>20</w:t>
            </w:r>
            <w:r w:rsidR="001B3485">
              <w:t> </w:t>
            </w:r>
            <w:r>
              <w:t>%</w:t>
            </w:r>
          </w:p>
        </w:tc>
        <w:tc>
          <w:tcPr>
            <w:tcW w:w="1275" w:type="dxa"/>
          </w:tcPr>
          <w:p w14:paraId="74956A52"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231CC51A"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4CB2E678" w14:textId="77777777" w:rsidTr="003F2BB2">
        <w:tc>
          <w:tcPr>
            <w:tcW w:w="10173" w:type="dxa"/>
            <w:gridSpan w:val="10"/>
          </w:tcPr>
          <w:p w14:paraId="31420F3C" w14:textId="1902B329" w:rsidR="00981B64" w:rsidRPr="00F6268E" w:rsidRDefault="00837B6B" w:rsidP="00F6268E">
            <w:pPr>
              <w:pStyle w:val="TAN"/>
            </w:pPr>
            <w:r w:rsidRPr="00F6268E">
              <w:t>NOTE 1:</w:t>
            </w:r>
            <w:r>
              <w:tab/>
            </w:r>
            <w:r w:rsidR="00981B64" w:rsidRPr="00F6268E">
              <w:tab/>
              <w:t xml:space="preserve">For users in vehicles, the </w:t>
            </w:r>
            <w:r w:rsidR="00326905">
              <w:t>UE</w:t>
            </w:r>
            <w:r w:rsidR="00326905" w:rsidRPr="00F6268E">
              <w:t xml:space="preserve"> </w:t>
            </w:r>
            <w:r w:rsidR="00981B64" w:rsidRPr="00F6268E">
              <w:t>can be connected to the network directly, or via an on-board moving base station.</w:t>
            </w:r>
          </w:p>
          <w:p w14:paraId="4E4F3ECC"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128F552" w14:textId="6CD89F34" w:rsidR="00981B64" w:rsidRPr="00F6268E" w:rsidRDefault="00837B6B" w:rsidP="00F6268E">
            <w:pPr>
              <w:pStyle w:val="TAN"/>
            </w:pPr>
            <w:r w:rsidRPr="00F6268E">
              <w:t>NOTE 3:</w:t>
            </w:r>
            <w:r>
              <w:tab/>
            </w:r>
            <w:r w:rsidR="00F6268E">
              <w:tab/>
            </w:r>
            <w:r w:rsidR="00981B64" w:rsidRPr="00F6268E">
              <w:t>For interactive audio and video services, for example, virtual meetings, the required two-way end-to-end latency (UL and DL) is 2</w:t>
            </w:r>
            <w:r w:rsidR="00981B64" w:rsidRPr="00F6268E">
              <w:noBreakHyphen/>
              <w:t>4</w:t>
            </w:r>
            <w:r w:rsidR="007072A0">
              <w:t xml:space="preserve"> </w:t>
            </w:r>
            <w:r w:rsidR="00981B64" w:rsidRPr="00F6268E">
              <w:t xml:space="preserve">ms while the corresponding experienced data rate needs to be up to </w:t>
            </w:r>
            <w:r w:rsidR="007072A0" w:rsidRPr="00F6268E">
              <w:t>8</w:t>
            </w:r>
            <w:r w:rsidR="007072A0">
              <w:t>K</w:t>
            </w:r>
            <w:r w:rsidR="007072A0" w:rsidRPr="00F6268E">
              <w:t xml:space="preserve"> </w:t>
            </w:r>
            <w:r w:rsidR="00981B64" w:rsidRPr="00F6268E">
              <w:t>3D video [300</w:t>
            </w:r>
            <w:r w:rsidR="007072A0">
              <w:t xml:space="preserve"> </w:t>
            </w:r>
            <w:r w:rsidR="00981B64" w:rsidRPr="00F6268E">
              <w:t>M</w:t>
            </w:r>
            <w:r w:rsidR="009F0C58">
              <w:t>bit/s</w:t>
            </w:r>
            <w:r w:rsidR="00981B64" w:rsidRPr="00F6268E">
              <w:t>] in uplink and downlink.</w:t>
            </w:r>
          </w:p>
          <w:p w14:paraId="2B582322" w14:textId="0C8B5CA5" w:rsidR="00F828FD" w:rsidRDefault="00837B6B" w:rsidP="00F6268E">
            <w:pPr>
              <w:pStyle w:val="TAN"/>
            </w:pPr>
            <w:r w:rsidRPr="00F6268E">
              <w:t xml:space="preserve">NOTE </w:t>
            </w:r>
            <w:r>
              <w:t>4</w:t>
            </w:r>
            <w:r w:rsidRPr="00A878D3">
              <w:t>:</w:t>
            </w:r>
            <w:r>
              <w:tab/>
            </w:r>
            <w:r w:rsidR="00981B64" w:rsidRPr="00A878D3">
              <w:tab/>
            </w:r>
            <w:r w:rsidR="00F828FD" w:rsidRPr="00F828FD">
              <w:t xml:space="preserve">These values are derived based on overall user density. Detailed information can </w:t>
            </w:r>
            <w:r w:rsidR="00F828FD">
              <w:t>be found in [10</w:t>
            </w:r>
            <w:r w:rsidR="00F828FD" w:rsidRPr="00F828FD">
              <w:t>].</w:t>
            </w:r>
          </w:p>
          <w:p w14:paraId="6F4888BE" w14:textId="657FD7F2" w:rsidR="00981B64" w:rsidRPr="00E459FF" w:rsidRDefault="00837B6B" w:rsidP="00E459FF">
            <w:pPr>
              <w:pStyle w:val="TAN"/>
            </w:pPr>
            <w:r>
              <w:t>NOTE 5:</w:t>
            </w:r>
            <w:r>
              <w:tab/>
            </w:r>
            <w:r w:rsidR="00F828FD" w:rsidRPr="008D7CC7">
              <w:tab/>
            </w:r>
            <w:r w:rsidR="00981B64" w:rsidRPr="00A878D3">
              <w:t>All the values in this table are targeted values and not strict requirements.</w:t>
            </w:r>
          </w:p>
        </w:tc>
      </w:tr>
    </w:tbl>
    <w:p w14:paraId="064076C5" w14:textId="77777777" w:rsidR="00F45B6C" w:rsidRDefault="00F45B6C" w:rsidP="00F45B6C"/>
    <w:p w14:paraId="721909A1" w14:textId="77777777" w:rsidR="00F45B6C" w:rsidRPr="00F45B6C" w:rsidRDefault="00F45B6C" w:rsidP="00212EE0">
      <w:pPr>
        <w:pStyle w:val="Heading2"/>
      </w:pPr>
      <w:bookmarkStart w:id="899" w:name="_Toc45387755"/>
      <w:bookmarkStart w:id="900" w:name="_Toc52638800"/>
      <w:bookmarkStart w:id="901" w:name="_Toc59116885"/>
      <w:bookmarkStart w:id="902" w:name="_Toc61885718"/>
      <w:bookmarkStart w:id="903" w:name="_Toc210399764"/>
      <w:r w:rsidRPr="00F45B6C">
        <w:t>7.2</w:t>
      </w:r>
      <w:r w:rsidRPr="00F45B6C">
        <w:tab/>
        <w:t>Low latency and high reliability</w:t>
      </w:r>
      <w:bookmarkEnd w:id="899"/>
      <w:bookmarkEnd w:id="900"/>
      <w:bookmarkEnd w:id="901"/>
      <w:bookmarkEnd w:id="902"/>
      <w:bookmarkEnd w:id="903"/>
    </w:p>
    <w:p w14:paraId="459349D1" w14:textId="77777777" w:rsidR="0017397F" w:rsidRPr="007B5B4C" w:rsidRDefault="0017397F" w:rsidP="00212EE0">
      <w:pPr>
        <w:pStyle w:val="Heading3"/>
      </w:pPr>
      <w:bookmarkStart w:id="904" w:name="_Toc45387756"/>
      <w:bookmarkStart w:id="905" w:name="_Toc52638801"/>
      <w:bookmarkStart w:id="906" w:name="_Toc59116886"/>
      <w:bookmarkStart w:id="907" w:name="_Toc61885719"/>
      <w:bookmarkStart w:id="908" w:name="_Toc210399765"/>
      <w:r w:rsidRPr="0017397F">
        <w:t>7.2.1</w:t>
      </w:r>
      <w:r w:rsidRPr="0017397F">
        <w:tab/>
        <w:t>Overview</w:t>
      </w:r>
      <w:bookmarkEnd w:id="904"/>
      <w:bookmarkEnd w:id="905"/>
      <w:bookmarkEnd w:id="906"/>
      <w:bookmarkEnd w:id="907"/>
      <w:bookmarkEnd w:id="908"/>
    </w:p>
    <w:p w14:paraId="3E83B928"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5E631264" w14:textId="77777777" w:rsidR="009209BD" w:rsidRDefault="0017397F" w:rsidP="00212EE0">
      <w:pPr>
        <w:pStyle w:val="Heading3"/>
      </w:pPr>
      <w:bookmarkStart w:id="909" w:name="_Toc45387757"/>
      <w:bookmarkStart w:id="910" w:name="_Toc52638802"/>
      <w:bookmarkStart w:id="911" w:name="_Toc59116887"/>
      <w:bookmarkStart w:id="912" w:name="_Toc61885720"/>
      <w:bookmarkStart w:id="913" w:name="_Toc210399766"/>
      <w:r w:rsidRPr="0017397F">
        <w:t>7.2.2</w:t>
      </w:r>
      <w:r w:rsidRPr="0017397F">
        <w:tab/>
        <w:t>Scenarios and KPIs</w:t>
      </w:r>
      <w:bookmarkEnd w:id="909"/>
      <w:bookmarkEnd w:id="910"/>
      <w:bookmarkEnd w:id="911"/>
      <w:bookmarkEnd w:id="912"/>
      <w:bookmarkEnd w:id="913"/>
      <w:r w:rsidR="009209BD" w:rsidRPr="009209BD">
        <w:t xml:space="preserve"> </w:t>
      </w:r>
    </w:p>
    <w:p w14:paraId="19C55E85"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w:t>
      </w:r>
      <w:r>
        <w:lastRenderedPageBreak/>
        <w:t xml:space="preserve">enable the 5G system to meet the specific sets of KPIs needed in a given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43C7E623" w14:textId="77777777" w:rsidR="009209BD" w:rsidRDefault="009209BD" w:rsidP="007A18A4">
      <w:pPr>
        <w:ind w:left="284"/>
      </w:pPr>
      <w:r>
        <w:t>-</w:t>
      </w:r>
      <w:r>
        <w:tab/>
        <w:t xml:space="preserve">Cyber-physical control applications in vertical domains can be found in 22.104 [21]. </w:t>
      </w:r>
    </w:p>
    <w:p w14:paraId="66D4B40A" w14:textId="77777777" w:rsidR="009209BD" w:rsidRDefault="009209BD" w:rsidP="007A18A4">
      <w:pPr>
        <w:ind w:left="284"/>
      </w:pPr>
      <w:r>
        <w:t>-</w:t>
      </w:r>
      <w:r>
        <w:tab/>
        <w:t xml:space="preserve">V2X can be found in 22.186 [9]. </w:t>
      </w:r>
    </w:p>
    <w:p w14:paraId="090BCFFC" w14:textId="77777777" w:rsidR="0017397F" w:rsidRDefault="009209BD" w:rsidP="007A18A4">
      <w:pPr>
        <w:ind w:left="284"/>
      </w:pPr>
      <w:r>
        <w:t>-</w:t>
      </w:r>
      <w:r>
        <w:tab/>
        <w:t>Rail communications can be found in 22.289 [23].</w:t>
      </w:r>
    </w:p>
    <w:p w14:paraId="25369CB0"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3B25D0DF"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4CAD90C"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4F5799F"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3847C7EA"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r w:rsidR="00A64047">
        <w:t>are</w:t>
      </w:r>
      <w:r w:rsidR="00A64047" w:rsidRPr="00E41FCD">
        <w:t xml:space="preserve"> </w:t>
      </w:r>
      <w:r w:rsidRPr="00E41FCD">
        <w:t>is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34CD3F37"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40FEE757"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0DFDBD97"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5A5EFA2F"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08B0BCFC" w14:textId="77777777" w:rsidR="00E34A13" w:rsidRDefault="009C1826" w:rsidP="00212EE0">
      <w:pPr>
        <w:pStyle w:val="Heading3"/>
      </w:pPr>
      <w:bookmarkStart w:id="914" w:name="_Toc45387758"/>
      <w:bookmarkStart w:id="915" w:name="_Toc52638803"/>
      <w:bookmarkStart w:id="916" w:name="_Toc59116888"/>
      <w:bookmarkStart w:id="917" w:name="_Toc61885721"/>
      <w:bookmarkStart w:id="918" w:name="_Toc210399767"/>
      <w:r>
        <w:t>7</w:t>
      </w:r>
      <w:r w:rsidRPr="007B5B4C">
        <w:t>.</w:t>
      </w:r>
      <w:r>
        <w:t>2</w:t>
      </w:r>
      <w:r w:rsidRPr="007B5B4C">
        <w:t>.</w:t>
      </w:r>
      <w:r>
        <w:t>3</w:t>
      </w:r>
      <w:r w:rsidRPr="007B5B4C">
        <w:tab/>
      </w:r>
      <w:r>
        <w:t xml:space="preserve">Other </w:t>
      </w:r>
      <w:r w:rsidR="00F91629" w:rsidRPr="007B5B4C">
        <w:t>requirements</w:t>
      </w:r>
      <w:bookmarkEnd w:id="914"/>
      <w:bookmarkEnd w:id="915"/>
      <w:bookmarkEnd w:id="916"/>
      <w:bookmarkEnd w:id="917"/>
      <w:bookmarkEnd w:id="918"/>
    </w:p>
    <w:p w14:paraId="7F4ED633" w14:textId="77777777" w:rsidR="009C1826" w:rsidRPr="007B5B4C" w:rsidRDefault="00E34A13" w:rsidP="00212EE0">
      <w:pPr>
        <w:pStyle w:val="Heading4"/>
      </w:pPr>
      <w:bookmarkStart w:id="919" w:name="_Toc45387759"/>
      <w:bookmarkStart w:id="920" w:name="_Toc52638804"/>
      <w:bookmarkStart w:id="921" w:name="_Toc59116889"/>
      <w:bookmarkStart w:id="922" w:name="_Toc61885722"/>
      <w:bookmarkStart w:id="923" w:name="_Toc210399768"/>
      <w:r>
        <w:t>7.2.3.1</w:t>
      </w:r>
      <w:r>
        <w:tab/>
      </w:r>
      <w:r w:rsidR="001B3485" w:rsidRPr="00952D61">
        <w:t>(v</w:t>
      </w:r>
      <w:r w:rsidR="009E3FB1">
        <w:t>oid</w:t>
      </w:r>
      <w:bookmarkEnd w:id="919"/>
      <w:r w:rsidR="001B3485" w:rsidRPr="00952D61">
        <w:t>)</w:t>
      </w:r>
      <w:bookmarkEnd w:id="920"/>
      <w:bookmarkEnd w:id="921"/>
      <w:bookmarkEnd w:id="922"/>
      <w:bookmarkEnd w:id="923"/>
    </w:p>
    <w:p w14:paraId="0E7C6DBF" w14:textId="77777777" w:rsidR="00E34A13" w:rsidRDefault="00E34A13" w:rsidP="00212EE0">
      <w:pPr>
        <w:pStyle w:val="Heading4"/>
      </w:pPr>
      <w:bookmarkStart w:id="924" w:name="_Toc45387760"/>
      <w:bookmarkStart w:id="925" w:name="_Toc52638805"/>
      <w:bookmarkStart w:id="926" w:name="_Toc59116890"/>
      <w:bookmarkStart w:id="927" w:name="_Toc61885723"/>
      <w:bookmarkStart w:id="928" w:name="_Toc210399769"/>
      <w:r>
        <w:t>7.2.3.</w:t>
      </w:r>
      <w:r w:rsidR="0003097D">
        <w:t>2</w:t>
      </w:r>
      <w:r w:rsidR="0003097D">
        <w:tab/>
      </w:r>
      <w:r>
        <w:t>Wireless road-side infrastructure backhaul</w:t>
      </w:r>
      <w:bookmarkEnd w:id="924"/>
      <w:bookmarkEnd w:id="925"/>
      <w:bookmarkEnd w:id="926"/>
      <w:bookmarkEnd w:id="927"/>
      <w:bookmarkEnd w:id="928"/>
    </w:p>
    <w:p w14:paraId="568AFEBE"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general public. </w:t>
      </w:r>
    </w:p>
    <w:p w14:paraId="2D5BAE5E"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w:t>
      </w:r>
      <w:r>
        <w:lastRenderedPageBreak/>
        <w:t>communication service availability, and high-capacity connections for reliable distribution of data. Road-side infrastructure is deployed alongside streets in urban areas and alongside major roads and highways every 1-2 km.</w:t>
      </w:r>
    </w:p>
    <w:p w14:paraId="313D22D7" w14:textId="77777777" w:rsidR="00E34A13" w:rsidRDefault="000A6DD9" w:rsidP="000A6DD9">
      <w:r>
        <w:t xml:space="preserve">For more information about </w:t>
      </w:r>
      <w:r w:rsidRPr="00233FD4">
        <w:t>infrastructure backhaul</w:t>
      </w:r>
      <w:r>
        <w:t>, see clause D.5.</w:t>
      </w:r>
    </w:p>
    <w:p w14:paraId="116E7204" w14:textId="77777777" w:rsidR="00E34A13" w:rsidRDefault="00E34A13" w:rsidP="00E34A13">
      <w:r>
        <w:t>To support wireless road-side infrastructure backhaul the 5G system shall support the performance requirements in table 7.2.3.2-1.</w:t>
      </w:r>
      <w:r w:rsidRPr="00E34A13">
        <w:t xml:space="preserve"> </w:t>
      </w:r>
    </w:p>
    <w:p w14:paraId="5518CA1C" w14:textId="77777777" w:rsidR="00E34A13" w:rsidRDefault="00E34A13" w:rsidP="00E34A13">
      <w:pPr>
        <w:tabs>
          <w:tab w:val="center" w:leader="hyphen" w:pos="4820"/>
          <w:tab w:val="right" w:leader="hyphen" w:pos="9639"/>
        </w:tabs>
        <w:sectPr w:rsidR="00E34A13" w:rsidSect="00EA6A73">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pPr>
    </w:p>
    <w:p w14:paraId="330E7907" w14:textId="77777777" w:rsidR="00E34A13" w:rsidRDefault="00E34A13" w:rsidP="00E34A13">
      <w:pPr>
        <w:tabs>
          <w:tab w:val="center" w:leader="hyphen" w:pos="4820"/>
          <w:tab w:val="right" w:leader="hyphen" w:pos="9639"/>
        </w:tabs>
      </w:pPr>
    </w:p>
    <w:p w14:paraId="4D45C7C0"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60EEF3F5" w14:textId="77777777" w:rsidTr="00C970BE">
        <w:tc>
          <w:tcPr>
            <w:tcW w:w="1951" w:type="dxa"/>
          </w:tcPr>
          <w:p w14:paraId="090CF229" w14:textId="77777777" w:rsidR="00E34A13" w:rsidRPr="00E91541" w:rsidRDefault="00E34A13" w:rsidP="00C970BE">
            <w:pPr>
              <w:pStyle w:val="TAH"/>
              <w:rPr>
                <w:sz w:val="16"/>
                <w:szCs w:val="16"/>
              </w:rPr>
            </w:pPr>
            <w:r w:rsidRPr="0033736D">
              <w:rPr>
                <w:sz w:val="16"/>
                <w:szCs w:val="16"/>
              </w:rPr>
              <w:t>Scenario</w:t>
            </w:r>
          </w:p>
        </w:tc>
        <w:tc>
          <w:tcPr>
            <w:tcW w:w="992" w:type="dxa"/>
          </w:tcPr>
          <w:p w14:paraId="50B2C777" w14:textId="77777777" w:rsidR="00E34A13" w:rsidRPr="00E23377" w:rsidRDefault="00E34A13" w:rsidP="00C970BE">
            <w:pPr>
              <w:pStyle w:val="TAH"/>
              <w:rPr>
                <w:sz w:val="16"/>
                <w:szCs w:val="16"/>
              </w:rPr>
            </w:pPr>
            <w:r w:rsidRPr="00E23377">
              <w:rPr>
                <w:sz w:val="16"/>
                <w:szCs w:val="16"/>
              </w:rPr>
              <w:t>Max. allowed end-to-end latency</w:t>
            </w:r>
          </w:p>
          <w:p w14:paraId="759AFF63" w14:textId="77777777" w:rsidR="00E34A13" w:rsidRPr="00E91541" w:rsidRDefault="00E34A13" w:rsidP="00C970BE">
            <w:pPr>
              <w:pStyle w:val="TAH"/>
              <w:rPr>
                <w:sz w:val="16"/>
                <w:szCs w:val="16"/>
              </w:rPr>
            </w:pPr>
            <w:r w:rsidRPr="00E23377">
              <w:rPr>
                <w:sz w:val="16"/>
                <w:szCs w:val="16"/>
              </w:rPr>
              <w:t>(note 1)</w:t>
            </w:r>
          </w:p>
        </w:tc>
        <w:tc>
          <w:tcPr>
            <w:tcW w:w="992" w:type="dxa"/>
          </w:tcPr>
          <w:p w14:paraId="56446D07" w14:textId="77777777" w:rsidR="00E34A13" w:rsidRPr="000C1898" w:rsidRDefault="00E34A13" w:rsidP="00C970BE">
            <w:pPr>
              <w:pStyle w:val="TAH"/>
              <w:rPr>
                <w:sz w:val="16"/>
                <w:szCs w:val="16"/>
              </w:rPr>
            </w:pPr>
            <w:r w:rsidRPr="006A1CAC">
              <w:rPr>
                <w:sz w:val="16"/>
                <w:szCs w:val="16"/>
              </w:rPr>
              <w:t>Survival time</w:t>
            </w:r>
          </w:p>
        </w:tc>
        <w:tc>
          <w:tcPr>
            <w:tcW w:w="1560" w:type="dxa"/>
          </w:tcPr>
          <w:p w14:paraId="1A178D52"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4954C39" w14:textId="77777777" w:rsidR="00E34A13" w:rsidRPr="000C1898" w:rsidRDefault="00E34A13" w:rsidP="00C970BE">
            <w:pPr>
              <w:pStyle w:val="TAH"/>
              <w:rPr>
                <w:sz w:val="16"/>
                <w:szCs w:val="16"/>
              </w:rPr>
            </w:pPr>
            <w:r>
              <w:rPr>
                <w:sz w:val="16"/>
                <w:szCs w:val="16"/>
              </w:rPr>
              <w:t>(note 2)</w:t>
            </w:r>
          </w:p>
        </w:tc>
        <w:tc>
          <w:tcPr>
            <w:tcW w:w="1275" w:type="dxa"/>
          </w:tcPr>
          <w:p w14:paraId="3E99DA7C" w14:textId="77777777" w:rsidR="00E34A13" w:rsidRDefault="00E34A13" w:rsidP="00C970BE">
            <w:pPr>
              <w:pStyle w:val="TAH"/>
              <w:rPr>
                <w:sz w:val="16"/>
                <w:szCs w:val="16"/>
              </w:rPr>
            </w:pPr>
            <w:r w:rsidRPr="000C1898">
              <w:rPr>
                <w:sz w:val="16"/>
                <w:szCs w:val="16"/>
              </w:rPr>
              <w:t>Reliability</w:t>
            </w:r>
          </w:p>
          <w:p w14:paraId="2F5F8E3B" w14:textId="77777777" w:rsidR="00E34A13" w:rsidRPr="000C1898" w:rsidRDefault="00E34A13" w:rsidP="00C970BE">
            <w:pPr>
              <w:pStyle w:val="TAH"/>
              <w:rPr>
                <w:sz w:val="16"/>
                <w:szCs w:val="16"/>
              </w:rPr>
            </w:pPr>
            <w:r>
              <w:rPr>
                <w:sz w:val="16"/>
                <w:szCs w:val="16"/>
              </w:rPr>
              <w:t>(note 2)</w:t>
            </w:r>
          </w:p>
        </w:tc>
        <w:tc>
          <w:tcPr>
            <w:tcW w:w="1276" w:type="dxa"/>
          </w:tcPr>
          <w:p w14:paraId="7FE03656"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57917754" w14:textId="77777777" w:rsidR="00E34A13" w:rsidRDefault="00E34A13" w:rsidP="00C970BE">
            <w:pPr>
              <w:pStyle w:val="TAH"/>
              <w:rPr>
                <w:sz w:val="16"/>
                <w:szCs w:val="16"/>
              </w:rPr>
            </w:pPr>
            <w:r w:rsidRPr="000C1898">
              <w:rPr>
                <w:sz w:val="16"/>
                <w:szCs w:val="16"/>
              </w:rPr>
              <w:t>Payload</w:t>
            </w:r>
          </w:p>
          <w:p w14:paraId="029BB58D" w14:textId="77777777" w:rsidR="00E34A13" w:rsidRDefault="00E34A13" w:rsidP="00C970BE">
            <w:pPr>
              <w:pStyle w:val="TAH"/>
              <w:rPr>
                <w:sz w:val="16"/>
                <w:szCs w:val="16"/>
              </w:rPr>
            </w:pPr>
            <w:r>
              <w:rPr>
                <w:sz w:val="16"/>
                <w:szCs w:val="16"/>
              </w:rPr>
              <w:t>size</w:t>
            </w:r>
          </w:p>
          <w:p w14:paraId="2A908225" w14:textId="77777777" w:rsidR="00E34A13" w:rsidRPr="000C1898" w:rsidRDefault="00E34A13" w:rsidP="00C970BE">
            <w:pPr>
              <w:pStyle w:val="TAH"/>
              <w:rPr>
                <w:sz w:val="16"/>
                <w:szCs w:val="16"/>
              </w:rPr>
            </w:pPr>
            <w:r>
              <w:rPr>
                <w:sz w:val="16"/>
                <w:szCs w:val="16"/>
              </w:rPr>
              <w:t>(note 3)</w:t>
            </w:r>
          </w:p>
        </w:tc>
        <w:tc>
          <w:tcPr>
            <w:tcW w:w="1276" w:type="dxa"/>
          </w:tcPr>
          <w:p w14:paraId="04DD8776"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41A25EF5"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0D21B379"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35883A04" w14:textId="77777777" w:rsidTr="00C970BE">
        <w:tc>
          <w:tcPr>
            <w:tcW w:w="1951" w:type="dxa"/>
          </w:tcPr>
          <w:p w14:paraId="4A11F763"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infrastructure backhaul</w:t>
            </w:r>
          </w:p>
        </w:tc>
        <w:tc>
          <w:tcPr>
            <w:tcW w:w="992" w:type="dxa"/>
          </w:tcPr>
          <w:p w14:paraId="2E4C74B2" w14:textId="77777777" w:rsidR="00E34A13" w:rsidRPr="001B393D" w:rsidRDefault="00E34A13" w:rsidP="00C970BE">
            <w:pPr>
              <w:pStyle w:val="TAC"/>
              <w:rPr>
                <w:sz w:val="16"/>
                <w:szCs w:val="16"/>
              </w:rPr>
            </w:pPr>
            <w:r>
              <w:rPr>
                <w:sz w:val="16"/>
                <w:szCs w:val="16"/>
              </w:rPr>
              <w:t>3</w:t>
            </w:r>
            <w:r w:rsidRPr="001B393D">
              <w:rPr>
                <w:sz w:val="16"/>
                <w:szCs w:val="16"/>
              </w:rPr>
              <w:t>0 ms</w:t>
            </w:r>
          </w:p>
        </w:tc>
        <w:tc>
          <w:tcPr>
            <w:tcW w:w="992" w:type="dxa"/>
          </w:tcPr>
          <w:p w14:paraId="4625A170" w14:textId="77777777" w:rsidR="00E34A13" w:rsidRPr="001B393D" w:rsidRDefault="00E34A13" w:rsidP="00C970BE">
            <w:pPr>
              <w:pStyle w:val="TAC"/>
              <w:rPr>
                <w:sz w:val="16"/>
                <w:szCs w:val="16"/>
              </w:rPr>
            </w:pPr>
            <w:r w:rsidRPr="001B393D">
              <w:rPr>
                <w:sz w:val="16"/>
                <w:szCs w:val="16"/>
              </w:rPr>
              <w:t>100 ms</w:t>
            </w:r>
          </w:p>
        </w:tc>
        <w:tc>
          <w:tcPr>
            <w:tcW w:w="1560" w:type="dxa"/>
          </w:tcPr>
          <w:p w14:paraId="2CAF182F" w14:textId="77777777" w:rsidR="00E34A13" w:rsidRPr="001B393D" w:rsidRDefault="00E34A13" w:rsidP="00C970BE">
            <w:pPr>
              <w:pStyle w:val="TAC"/>
              <w:rPr>
                <w:sz w:val="16"/>
                <w:szCs w:val="16"/>
              </w:rPr>
            </w:pPr>
            <w:r w:rsidRPr="001B393D">
              <w:rPr>
                <w:sz w:val="16"/>
                <w:szCs w:val="16"/>
              </w:rPr>
              <w:t>99,9999%</w:t>
            </w:r>
          </w:p>
        </w:tc>
        <w:tc>
          <w:tcPr>
            <w:tcW w:w="1275" w:type="dxa"/>
          </w:tcPr>
          <w:p w14:paraId="543F9C63" w14:textId="77777777" w:rsidR="00E34A13" w:rsidRPr="001B393D" w:rsidRDefault="00E34A13" w:rsidP="00C970BE">
            <w:pPr>
              <w:pStyle w:val="TAC"/>
              <w:rPr>
                <w:sz w:val="16"/>
                <w:szCs w:val="16"/>
              </w:rPr>
            </w:pPr>
            <w:r w:rsidRPr="001B393D">
              <w:rPr>
                <w:sz w:val="16"/>
                <w:szCs w:val="16"/>
              </w:rPr>
              <w:t>99,999%</w:t>
            </w:r>
          </w:p>
        </w:tc>
        <w:tc>
          <w:tcPr>
            <w:tcW w:w="1276" w:type="dxa"/>
          </w:tcPr>
          <w:p w14:paraId="275F6F96"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13489D5E" w14:textId="77777777" w:rsidR="00E34A13" w:rsidRPr="001B393D" w:rsidRDefault="00E34A13" w:rsidP="00C970BE">
            <w:pPr>
              <w:pStyle w:val="TAC"/>
              <w:rPr>
                <w:sz w:val="16"/>
                <w:szCs w:val="16"/>
              </w:rPr>
            </w:pPr>
            <w:r w:rsidRPr="001B393D">
              <w:rPr>
                <w:sz w:val="16"/>
                <w:szCs w:val="16"/>
              </w:rPr>
              <w:t>Small to big</w:t>
            </w:r>
          </w:p>
        </w:tc>
        <w:tc>
          <w:tcPr>
            <w:tcW w:w="1276" w:type="dxa"/>
          </w:tcPr>
          <w:p w14:paraId="63C9EAC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543FAC27"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29BC3D4B"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4B0EECB6" w14:textId="77777777" w:rsidTr="00C970BE">
        <w:tc>
          <w:tcPr>
            <w:tcW w:w="13433" w:type="dxa"/>
            <w:gridSpan w:val="10"/>
          </w:tcPr>
          <w:p w14:paraId="46268824" w14:textId="47FEB583" w:rsidR="00E34A13" w:rsidRPr="000C7DDE" w:rsidRDefault="00837B6B" w:rsidP="00C970BE">
            <w:pPr>
              <w:pStyle w:val="TAN"/>
              <w:rPr>
                <w:sz w:val="16"/>
                <w:szCs w:val="16"/>
              </w:rPr>
            </w:pPr>
            <w:r>
              <w:rPr>
                <w:sz w:val="16"/>
                <w:szCs w:val="16"/>
              </w:rPr>
              <w:t>NOTE 1</w:t>
            </w:r>
            <w:r w:rsidRPr="002C2D51">
              <w:rPr>
                <w:sz w:val="16"/>
                <w:szCs w:val="16"/>
              </w:rPr>
              <w:t>:</w:t>
            </w:r>
            <w:r>
              <w:rPr>
                <w:sz w:val="16"/>
                <w:szCs w:val="16"/>
              </w:rPr>
              <w:tab/>
            </w:r>
            <w:r w:rsidR="00E34A13" w:rsidRPr="002C2D51">
              <w:rPr>
                <w:sz w:val="16"/>
                <w:szCs w:val="16"/>
              </w:rPr>
              <w:tab/>
              <w:t xml:space="preserve">This is the </w:t>
            </w:r>
            <w:r w:rsidR="00E34A13">
              <w:rPr>
                <w:sz w:val="16"/>
                <w:szCs w:val="16"/>
              </w:rPr>
              <w:t xml:space="preserve">maximum </w:t>
            </w:r>
            <w:r w:rsidR="00E34A13" w:rsidRPr="002C2D51">
              <w:rPr>
                <w:sz w:val="16"/>
                <w:szCs w:val="16"/>
              </w:rPr>
              <w:t xml:space="preserve">end-to-end latency </w:t>
            </w:r>
            <w:r w:rsidR="00E34A13">
              <w:rPr>
                <w:sz w:val="16"/>
                <w:szCs w:val="16"/>
              </w:rPr>
              <w:t xml:space="preserve">allowed for the 5G system to deliver </w:t>
            </w:r>
            <w:r w:rsidR="00E34A13" w:rsidRPr="002C2D51">
              <w:rPr>
                <w:sz w:val="16"/>
                <w:szCs w:val="16"/>
              </w:rPr>
              <w:t>the service</w:t>
            </w:r>
            <w:r w:rsidR="00E34A13">
              <w:rPr>
                <w:sz w:val="16"/>
                <w:szCs w:val="16"/>
              </w:rPr>
              <w:t xml:space="preserve"> in the case t</w:t>
            </w:r>
            <w:r w:rsidR="00E34A13" w:rsidRPr="002C2D51">
              <w:rPr>
                <w:sz w:val="16"/>
                <w:szCs w:val="16"/>
              </w:rPr>
              <w:t>he end-to-end latency is completely allocated to the 5G system</w:t>
            </w:r>
            <w:r w:rsidR="00E34A13">
              <w:rPr>
                <w:sz w:val="16"/>
                <w:szCs w:val="16"/>
              </w:rPr>
              <w:t xml:space="preserve"> from the UE to the Interface to Data Network</w:t>
            </w:r>
            <w:r w:rsidR="00E34A13" w:rsidRPr="002C2D51">
              <w:rPr>
                <w:sz w:val="16"/>
                <w:szCs w:val="16"/>
              </w:rPr>
              <w:t>.</w:t>
            </w:r>
          </w:p>
          <w:p w14:paraId="4F419B01" w14:textId="637EB403" w:rsidR="00E34A13" w:rsidRPr="000C7DDE" w:rsidRDefault="00837B6B" w:rsidP="00C970BE">
            <w:pPr>
              <w:pStyle w:val="TAN"/>
              <w:rPr>
                <w:sz w:val="16"/>
                <w:szCs w:val="16"/>
              </w:rPr>
            </w:pPr>
            <w:r w:rsidRPr="000C7DDE">
              <w:rPr>
                <w:sz w:val="16"/>
                <w:szCs w:val="16"/>
              </w:rPr>
              <w:t xml:space="preserve">NOTE </w:t>
            </w:r>
            <w:r>
              <w:rPr>
                <w:sz w:val="16"/>
                <w:szCs w:val="16"/>
              </w:rPr>
              <w:t>2</w:t>
            </w:r>
            <w:r w:rsidRPr="000C7DDE">
              <w:rPr>
                <w:sz w:val="16"/>
                <w:szCs w:val="16"/>
              </w:rPr>
              <w:t>:</w:t>
            </w:r>
            <w:r>
              <w:rPr>
                <w:sz w:val="16"/>
                <w:szCs w:val="16"/>
              </w:rPr>
              <w:tab/>
            </w:r>
            <w:r w:rsidR="00E34A13" w:rsidRPr="00D93F51">
              <w:rPr>
                <w:sz w:val="16"/>
                <w:szCs w:val="16"/>
              </w:rPr>
              <w:tab/>
            </w:r>
            <w:r w:rsidR="00E34A13" w:rsidRPr="0087610A">
              <w:rPr>
                <w:sz w:val="16"/>
                <w:szCs w:val="16"/>
              </w:rPr>
              <w:t xml:space="preserve">Communication service availability relates to the service interfaces, </w:t>
            </w:r>
            <w:r w:rsidR="00E34A13">
              <w:rPr>
                <w:sz w:val="16"/>
                <w:szCs w:val="16"/>
              </w:rPr>
              <w:t xml:space="preserve">and </w:t>
            </w:r>
            <w:r w:rsidR="00E34A13" w:rsidRPr="0087610A">
              <w:rPr>
                <w:sz w:val="16"/>
                <w:szCs w:val="16"/>
              </w:rPr>
              <w:t xml:space="preserve">reliability relates to a given </w:t>
            </w:r>
            <w:r w:rsidR="00E34A13">
              <w:rPr>
                <w:sz w:val="16"/>
                <w:szCs w:val="16"/>
              </w:rPr>
              <w:t>system entity</w:t>
            </w:r>
            <w:r w:rsidR="00E34A13" w:rsidRPr="0087610A">
              <w:rPr>
                <w:sz w:val="16"/>
                <w:szCs w:val="16"/>
              </w:rPr>
              <w:t>.</w:t>
            </w:r>
            <w:r w:rsidR="00E34A13">
              <w:rPr>
                <w:sz w:val="16"/>
                <w:szCs w:val="16"/>
              </w:rPr>
              <w:t xml:space="preserve"> One or more retransmissions of network layer packets </w:t>
            </w:r>
            <w:r w:rsidR="00C37554">
              <w:rPr>
                <w:sz w:val="16"/>
                <w:szCs w:val="16"/>
              </w:rPr>
              <w:t xml:space="preserve">can </w:t>
            </w:r>
            <w:r w:rsidR="00E34A13">
              <w:rPr>
                <w:sz w:val="16"/>
                <w:szCs w:val="16"/>
              </w:rPr>
              <w:t>take place in order to satisfy the reliability requirement.</w:t>
            </w:r>
          </w:p>
          <w:p w14:paraId="22E44B9C" w14:textId="62DC7062" w:rsidR="00E34A13" w:rsidRPr="000C7DDE" w:rsidRDefault="00837B6B" w:rsidP="00C970BE">
            <w:pPr>
              <w:pStyle w:val="TAN"/>
              <w:rPr>
                <w:sz w:val="16"/>
                <w:szCs w:val="16"/>
              </w:rPr>
            </w:pPr>
            <w:r w:rsidRPr="000C7DDE">
              <w:rPr>
                <w:sz w:val="16"/>
                <w:szCs w:val="16"/>
              </w:rPr>
              <w:t xml:space="preserve">NOTE </w:t>
            </w:r>
            <w:r>
              <w:rPr>
                <w:sz w:val="16"/>
                <w:szCs w:val="16"/>
              </w:rPr>
              <w:t>3</w:t>
            </w:r>
            <w:r w:rsidRPr="000C7DDE">
              <w:rPr>
                <w:sz w:val="16"/>
                <w:szCs w:val="16"/>
              </w:rPr>
              <w:t>:</w:t>
            </w:r>
            <w:r>
              <w:rPr>
                <w:sz w:val="16"/>
                <w:szCs w:val="16"/>
              </w:rPr>
              <w:tab/>
            </w:r>
            <w:r w:rsidR="00E34A13" w:rsidRPr="00D93F51">
              <w:rPr>
                <w:sz w:val="16"/>
                <w:szCs w:val="16"/>
              </w:rPr>
              <w:tab/>
            </w:r>
            <w:r w:rsidR="00E34A13" w:rsidRPr="0087610A">
              <w:rPr>
                <w:sz w:val="16"/>
                <w:szCs w:val="16"/>
              </w:rPr>
              <w:t xml:space="preserve">Small: payload typically ≤ 256 bytes </w:t>
            </w:r>
          </w:p>
          <w:p w14:paraId="2B3555C6" w14:textId="7A495DEC" w:rsidR="00E34A13" w:rsidRPr="000C7DDE" w:rsidRDefault="00837B6B" w:rsidP="00C970BE">
            <w:pPr>
              <w:pStyle w:val="TAN"/>
              <w:rPr>
                <w:sz w:val="16"/>
                <w:szCs w:val="16"/>
              </w:rPr>
            </w:pPr>
            <w:r w:rsidRPr="000C7DDE">
              <w:rPr>
                <w:sz w:val="16"/>
                <w:szCs w:val="16"/>
              </w:rPr>
              <w:t xml:space="preserve">NOTE </w:t>
            </w:r>
            <w:r>
              <w:rPr>
                <w:sz w:val="16"/>
                <w:szCs w:val="16"/>
              </w:rPr>
              <w:t>4</w:t>
            </w:r>
            <w:r w:rsidRPr="000C7DDE">
              <w:rPr>
                <w:sz w:val="16"/>
                <w:szCs w:val="16"/>
              </w:rPr>
              <w:t>:</w:t>
            </w:r>
            <w:r>
              <w:rPr>
                <w:sz w:val="16"/>
                <w:szCs w:val="16"/>
              </w:rPr>
              <w:tab/>
            </w:r>
            <w:r w:rsidR="00E34A13" w:rsidRPr="00D93F51">
              <w:rPr>
                <w:sz w:val="16"/>
                <w:szCs w:val="16"/>
              </w:rPr>
              <w:tab/>
            </w:r>
            <w:r w:rsidR="00E34A13" w:rsidRPr="000C7DDE">
              <w:rPr>
                <w:sz w:val="16"/>
                <w:szCs w:val="16"/>
              </w:rPr>
              <w:t>Based on the assumption that all connected applications within the service volume require the user experienced data rate.</w:t>
            </w:r>
            <w:r w:rsidR="00E34A13">
              <w:rPr>
                <w:sz w:val="16"/>
                <w:szCs w:val="16"/>
              </w:rPr>
              <w:t xml:space="preserve"> </w:t>
            </w:r>
          </w:p>
          <w:p w14:paraId="382845F3" w14:textId="3B1B4831" w:rsidR="00E34A13" w:rsidRDefault="00837B6B" w:rsidP="00C970BE">
            <w:pPr>
              <w:pStyle w:val="TAN"/>
              <w:rPr>
                <w:sz w:val="16"/>
                <w:szCs w:val="16"/>
              </w:rPr>
            </w:pPr>
            <w:r w:rsidRPr="000C7DDE">
              <w:rPr>
                <w:sz w:val="16"/>
                <w:szCs w:val="16"/>
              </w:rPr>
              <w:t xml:space="preserve">NOTE </w:t>
            </w:r>
            <w:r>
              <w:rPr>
                <w:sz w:val="16"/>
                <w:szCs w:val="16"/>
              </w:rPr>
              <w:t>5</w:t>
            </w:r>
            <w:r w:rsidRPr="000C7DDE">
              <w:rPr>
                <w:sz w:val="16"/>
                <w:szCs w:val="16"/>
              </w:rPr>
              <w:t>:</w:t>
            </w:r>
            <w:r>
              <w:rPr>
                <w:sz w:val="16"/>
                <w:szCs w:val="16"/>
              </w:rPr>
              <w:tab/>
            </w:r>
            <w:r w:rsidR="00E34A13" w:rsidRPr="00D93F51">
              <w:rPr>
                <w:sz w:val="16"/>
                <w:szCs w:val="16"/>
              </w:rPr>
              <w:tab/>
            </w:r>
            <w:r w:rsidR="00E34A13" w:rsidRPr="000C7DDE">
              <w:rPr>
                <w:sz w:val="16"/>
                <w:szCs w:val="16"/>
              </w:rPr>
              <w:t>Under the assumption of 100% 5G penetration.</w:t>
            </w:r>
          </w:p>
          <w:p w14:paraId="7C105DE1" w14:textId="34E77F2A" w:rsidR="00E34A13" w:rsidRPr="002C2D51" w:rsidRDefault="00837B6B" w:rsidP="00C970BE">
            <w:pPr>
              <w:pStyle w:val="TAN"/>
              <w:rPr>
                <w:sz w:val="16"/>
                <w:szCs w:val="16"/>
              </w:rPr>
            </w:pPr>
            <w:r w:rsidRPr="002C2D51">
              <w:rPr>
                <w:sz w:val="16"/>
                <w:szCs w:val="16"/>
              </w:rPr>
              <w:t xml:space="preserve">NOTE </w:t>
            </w:r>
            <w:r>
              <w:rPr>
                <w:sz w:val="16"/>
                <w:szCs w:val="16"/>
              </w:rPr>
              <w:t>6:</w:t>
            </w:r>
            <w:r>
              <w:rPr>
                <w:sz w:val="16"/>
                <w:szCs w:val="16"/>
              </w:rPr>
              <w:tab/>
            </w:r>
            <w:r w:rsidR="00E34A13">
              <w:rPr>
                <w:sz w:val="16"/>
                <w:szCs w:val="16"/>
              </w:rPr>
              <w:tab/>
            </w:r>
            <w:r w:rsidR="00E34A13" w:rsidRPr="000C7DDE">
              <w:rPr>
                <w:sz w:val="16"/>
                <w:szCs w:val="16"/>
              </w:rPr>
              <w:t>Estimates of maximum dimensions; the last figure is the vertical dimension.</w:t>
            </w:r>
          </w:p>
          <w:p w14:paraId="1AEE8271" w14:textId="7C703418" w:rsidR="00E34A13" w:rsidRPr="000C1898" w:rsidRDefault="00837B6B"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w:t>
            </w:r>
            <w:r>
              <w:rPr>
                <w:sz w:val="16"/>
                <w:szCs w:val="16"/>
              </w:rPr>
              <w:tab/>
            </w:r>
            <w:r w:rsidR="00E34A13" w:rsidRPr="000C1898">
              <w:rPr>
                <w:sz w:val="16"/>
                <w:szCs w:val="16"/>
              </w:rPr>
              <w:tab/>
              <w:t xml:space="preserve">All the values in this table are </w:t>
            </w:r>
            <w:r w:rsidR="00E34A13">
              <w:rPr>
                <w:sz w:val="16"/>
                <w:szCs w:val="16"/>
              </w:rPr>
              <w:t>example</w:t>
            </w:r>
            <w:r w:rsidR="00E34A13" w:rsidRPr="000C1898">
              <w:rPr>
                <w:sz w:val="16"/>
                <w:szCs w:val="16"/>
              </w:rPr>
              <w:t xml:space="preserve"> values and not strict requirements.</w:t>
            </w:r>
            <w:r w:rsidR="00E34A13">
              <w:rPr>
                <w:sz w:val="16"/>
                <w:szCs w:val="16"/>
              </w:rPr>
              <w:t xml:space="preserve"> Deployment configurations should be taken into account when considering service offerings that meet the targets.</w:t>
            </w:r>
            <w:r w:rsidR="00E34A13" w:rsidRPr="000C1898">
              <w:rPr>
                <w:sz w:val="16"/>
                <w:szCs w:val="16"/>
              </w:rPr>
              <w:t xml:space="preserve"> </w:t>
            </w:r>
          </w:p>
        </w:tc>
      </w:tr>
    </w:tbl>
    <w:p w14:paraId="169BDCC9" w14:textId="77777777" w:rsidR="00E34A13" w:rsidRDefault="00E34A13" w:rsidP="007A18A4"/>
    <w:p w14:paraId="7471B640" w14:textId="77777777" w:rsidR="00261DF7" w:rsidRDefault="00261DF7" w:rsidP="00261DF7">
      <w:pPr>
        <w:tabs>
          <w:tab w:val="center" w:leader="hyphen" w:pos="4820"/>
          <w:tab w:val="right" w:leader="hyphen" w:pos="9639"/>
        </w:tabs>
        <w:sectPr w:rsidR="00261DF7" w:rsidSect="00EA6A73">
          <w:headerReference w:type="even" r:id="rId23"/>
          <w:headerReference w:type="default" r:id="rId24"/>
          <w:headerReference w:type="first" r:id="rId25"/>
          <w:footnotePr>
            <w:numRestart w:val="eachSect"/>
          </w:footnotePr>
          <w:pgSz w:w="16840" w:h="11907" w:orient="landscape" w:code="9"/>
          <w:pgMar w:top="1134" w:right="1418" w:bottom="1134" w:left="1134" w:header="680" w:footer="567" w:gutter="0"/>
          <w:cols w:space="720"/>
          <w:docGrid w:linePitch="272"/>
        </w:sectPr>
      </w:pPr>
    </w:p>
    <w:p w14:paraId="4969AE09" w14:textId="77777777" w:rsidR="003860AF" w:rsidRDefault="003860AF" w:rsidP="00212EE0">
      <w:pPr>
        <w:pStyle w:val="Heading2"/>
      </w:pPr>
      <w:bookmarkStart w:id="929" w:name="_Toc45387761"/>
      <w:bookmarkStart w:id="930" w:name="_Toc52638806"/>
      <w:bookmarkStart w:id="931" w:name="_Toc59116891"/>
      <w:bookmarkStart w:id="932" w:name="_Toc61885724"/>
      <w:bookmarkStart w:id="933" w:name="_Toc210399770"/>
      <w:r w:rsidRPr="00D60570">
        <w:lastRenderedPageBreak/>
        <w:t>7.</w:t>
      </w:r>
      <w:r w:rsidR="002C37F8">
        <w:t>3</w:t>
      </w:r>
      <w:r w:rsidRPr="00D60570">
        <w:tab/>
        <w:t>High</w:t>
      </w:r>
      <w:r w:rsidR="001B3485" w:rsidRPr="00952D61">
        <w:t>-</w:t>
      </w:r>
      <w:r w:rsidRPr="00D60570">
        <w:t>accuracy positioning</w:t>
      </w:r>
      <w:bookmarkEnd w:id="929"/>
      <w:bookmarkEnd w:id="930"/>
      <w:bookmarkEnd w:id="931"/>
      <w:bookmarkEnd w:id="932"/>
      <w:bookmarkEnd w:id="933"/>
    </w:p>
    <w:p w14:paraId="7646619D" w14:textId="77777777" w:rsidR="001A27E2" w:rsidRPr="001A27E2" w:rsidRDefault="001A27E2" w:rsidP="00212EE0">
      <w:pPr>
        <w:pStyle w:val="Heading3"/>
      </w:pPr>
      <w:bookmarkStart w:id="934" w:name="_Toc45387762"/>
      <w:bookmarkStart w:id="935" w:name="_Toc52638807"/>
      <w:bookmarkStart w:id="936" w:name="_Toc59116892"/>
      <w:bookmarkStart w:id="937" w:name="_Toc61885725"/>
      <w:bookmarkStart w:id="938" w:name="_Toc210399771"/>
      <w:r w:rsidRPr="001A27E2">
        <w:t>7.3.1</w:t>
      </w:r>
      <w:r>
        <w:tab/>
      </w:r>
      <w:r w:rsidRPr="001A27E2">
        <w:t>Description</w:t>
      </w:r>
      <w:bookmarkEnd w:id="934"/>
      <w:bookmarkEnd w:id="935"/>
      <w:bookmarkEnd w:id="936"/>
      <w:bookmarkEnd w:id="937"/>
      <w:bookmarkEnd w:id="938"/>
    </w:p>
    <w:p w14:paraId="051BB5C8"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131962F2" w14:textId="77777777" w:rsidR="001A27E2" w:rsidRDefault="001A27E2" w:rsidP="00212EE0">
      <w:pPr>
        <w:pStyle w:val="Heading3"/>
      </w:pPr>
      <w:bookmarkStart w:id="939" w:name="_Toc45387763"/>
      <w:bookmarkStart w:id="940" w:name="_Toc52638808"/>
      <w:bookmarkStart w:id="941" w:name="_Toc59116893"/>
      <w:bookmarkStart w:id="942" w:name="_Toc61885726"/>
      <w:bookmarkStart w:id="943" w:name="_Toc210399772"/>
      <w:r w:rsidRPr="001A27E2">
        <w:t>7.3.2</w:t>
      </w:r>
      <w:r>
        <w:tab/>
      </w:r>
      <w:r w:rsidRPr="001A27E2">
        <w:t>Requirements</w:t>
      </w:r>
      <w:bookmarkEnd w:id="939"/>
      <w:bookmarkEnd w:id="940"/>
      <w:bookmarkEnd w:id="941"/>
      <w:bookmarkEnd w:id="942"/>
      <w:bookmarkEnd w:id="943"/>
    </w:p>
    <w:p w14:paraId="4FF5949C" w14:textId="77777777" w:rsidR="001B6428" w:rsidRDefault="001B6428" w:rsidP="00212EE0">
      <w:pPr>
        <w:pStyle w:val="Heading4"/>
        <w:rPr>
          <w:noProof/>
        </w:rPr>
      </w:pPr>
      <w:bookmarkStart w:id="944" w:name="_Toc45387764"/>
      <w:bookmarkStart w:id="945" w:name="_Toc52638809"/>
      <w:bookmarkStart w:id="946" w:name="_Toc59116894"/>
      <w:bookmarkStart w:id="947" w:name="_Toc61885727"/>
      <w:bookmarkStart w:id="948" w:name="_Toc210399773"/>
      <w:r>
        <w:rPr>
          <w:noProof/>
        </w:rPr>
        <w:t>7.3.2.1</w:t>
      </w:r>
      <w:r>
        <w:rPr>
          <w:noProof/>
        </w:rPr>
        <w:tab/>
        <w:t>General</w:t>
      </w:r>
      <w:bookmarkEnd w:id="944"/>
      <w:bookmarkEnd w:id="945"/>
      <w:bookmarkEnd w:id="946"/>
      <w:bookmarkEnd w:id="947"/>
      <w:bookmarkEnd w:id="948"/>
    </w:p>
    <w:p w14:paraId="1B531571"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5D6A51B0"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52CCAB45"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0D36A35"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performances, and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199E3B9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665FC1A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0295024E" w14:textId="77777777" w:rsidR="001B6428" w:rsidRDefault="001B6428" w:rsidP="00212EE0">
      <w:pPr>
        <w:pStyle w:val="Heading4"/>
        <w:rPr>
          <w:noProof/>
        </w:rPr>
      </w:pPr>
      <w:bookmarkStart w:id="949" w:name="_Toc45387765"/>
      <w:bookmarkStart w:id="950" w:name="_Toc52638810"/>
      <w:bookmarkStart w:id="951" w:name="_Toc59116895"/>
      <w:bookmarkStart w:id="952" w:name="_Toc61885728"/>
      <w:bookmarkStart w:id="953" w:name="_Toc210399774"/>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9"/>
      <w:bookmarkEnd w:id="950"/>
      <w:bookmarkEnd w:id="951"/>
      <w:bookmarkEnd w:id="952"/>
      <w:bookmarkEnd w:id="953"/>
    </w:p>
    <w:p w14:paraId="29862DA0"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1B910AF4" w14:textId="25431E24" w:rsidR="001B6428" w:rsidRDefault="00837B6B" w:rsidP="001B6428">
      <w:pPr>
        <w:pStyle w:val="NO"/>
        <w:rPr>
          <w:noProof/>
        </w:rPr>
      </w:pPr>
      <w:r>
        <w:rPr>
          <w:noProof/>
        </w:rPr>
        <w:t>NOTE:</w:t>
      </w:r>
      <w:r>
        <w:rPr>
          <w:noProof/>
        </w:rPr>
        <w:tab/>
      </w:r>
      <w:r w:rsidR="001B6428">
        <w:rPr>
          <w:noProof/>
        </w:rPr>
        <w:tab/>
      </w:r>
      <w:r w:rsidR="001B6428" w:rsidRPr="00781373">
        <w:rPr>
          <w:noProof/>
        </w:rPr>
        <w:t>The requirements do not preclude any type of UE, including specific UE such as for example V2X, MTC.</w:t>
      </w:r>
    </w:p>
    <w:p w14:paraId="265DE31F" w14:textId="77777777" w:rsidR="001B6428" w:rsidRDefault="001B6428" w:rsidP="001B6428">
      <w:pPr>
        <w:pStyle w:val="TH"/>
        <w:rPr>
          <w:noProof/>
        </w:rPr>
      </w:pPr>
      <w:r w:rsidRPr="00855B58">
        <w:rPr>
          <w:noProof/>
        </w:rPr>
        <w:lastRenderedPageBreak/>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4DAA5180" w14:textId="77777777" w:rsidTr="008C2F50">
        <w:trPr>
          <w:cantSplit/>
          <w:trHeight w:val="981"/>
        </w:trPr>
        <w:tc>
          <w:tcPr>
            <w:tcW w:w="392" w:type="dxa"/>
            <w:vMerge w:val="restart"/>
            <w:shd w:val="clear" w:color="auto" w:fill="D9D9D9"/>
            <w:textDirection w:val="btLr"/>
            <w:vAlign w:val="center"/>
          </w:tcPr>
          <w:p w14:paraId="7ADEE3BD"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53D3D4CD"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0097A228"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5434784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7BF7FC69"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739B36A9"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248CEE9A"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0C21E5D5" w14:textId="77777777" w:rsidTr="008C2F50">
        <w:trPr>
          <w:cantSplit/>
          <w:trHeight w:val="645"/>
        </w:trPr>
        <w:tc>
          <w:tcPr>
            <w:tcW w:w="392" w:type="dxa"/>
            <w:vMerge/>
            <w:shd w:val="clear" w:color="auto" w:fill="D9D9D9"/>
            <w:vAlign w:val="center"/>
          </w:tcPr>
          <w:p w14:paraId="1A058740"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1225D5E"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7E64C50C"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E85EC2"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3F882CFE"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632D121"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68DDC6B"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4B4DD142"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0361A965"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4AC480E"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70551C0C"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5CCBE8A" w14:textId="77777777" w:rsidTr="008C2F50">
        <w:trPr>
          <w:cantSplit/>
          <w:trHeight w:val="645"/>
        </w:trPr>
        <w:tc>
          <w:tcPr>
            <w:tcW w:w="392" w:type="dxa"/>
            <w:vMerge/>
            <w:shd w:val="clear" w:color="auto" w:fill="D9D9D9"/>
            <w:vAlign w:val="center"/>
          </w:tcPr>
          <w:p w14:paraId="0B7ADE65"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03B27D25"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7177AD9C"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174C2A38"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5FFC5339"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6E11AA57"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6C0B661" w14:textId="77777777" w:rsidR="001B6428" w:rsidRPr="00241DBB" w:rsidRDefault="001B6428" w:rsidP="008C2F50">
            <w:pPr>
              <w:pStyle w:val="TAH"/>
              <w:rPr>
                <w:rFonts w:eastAsia="Calibri"/>
                <w:bCs/>
                <w:sz w:val="16"/>
              </w:rPr>
            </w:pPr>
          </w:p>
        </w:tc>
        <w:tc>
          <w:tcPr>
            <w:tcW w:w="1711" w:type="dxa"/>
            <w:shd w:val="clear" w:color="auto" w:fill="D9D9D9"/>
            <w:vAlign w:val="center"/>
          </w:tcPr>
          <w:p w14:paraId="1A217AF0"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1175F88C"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285F4F74" w14:textId="77777777" w:rsidTr="008C2F50">
        <w:trPr>
          <w:trHeight w:val="736"/>
        </w:trPr>
        <w:tc>
          <w:tcPr>
            <w:tcW w:w="392" w:type="dxa"/>
            <w:vAlign w:val="center"/>
          </w:tcPr>
          <w:p w14:paraId="4AB6B05D"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5D98BFEB"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80775EF"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61442A50"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0F182CC3"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2D79E55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85F4245" w14:textId="77777777" w:rsidR="001B6428" w:rsidRDefault="001B6428" w:rsidP="008C2F50">
            <w:pPr>
              <w:pStyle w:val="TAC"/>
              <w:rPr>
                <w:rFonts w:eastAsia="Calibri"/>
                <w:szCs w:val="16"/>
              </w:rPr>
            </w:pPr>
            <w:r w:rsidRPr="00781373">
              <w:rPr>
                <w:rFonts w:eastAsia="Calibri"/>
                <w:szCs w:val="16"/>
              </w:rPr>
              <w:t>Indoor - up to 30 km/h</w:t>
            </w:r>
          </w:p>
          <w:p w14:paraId="397E35D8" w14:textId="77777777" w:rsidR="001B6428" w:rsidRPr="00216718" w:rsidRDefault="001B6428" w:rsidP="008C2F50">
            <w:pPr>
              <w:pStyle w:val="TAC"/>
              <w:rPr>
                <w:rFonts w:eastAsia="Calibri"/>
                <w:szCs w:val="16"/>
              </w:rPr>
            </w:pPr>
          </w:p>
          <w:p w14:paraId="39E48512"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D1E912"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5E70FBD" w14:textId="77777777" w:rsidR="001B6428" w:rsidRPr="00216718" w:rsidRDefault="001B6428" w:rsidP="008C2F50">
            <w:pPr>
              <w:pStyle w:val="TAC"/>
              <w:rPr>
                <w:rFonts w:eastAsia="Calibri"/>
                <w:szCs w:val="16"/>
              </w:rPr>
            </w:pPr>
          </w:p>
        </w:tc>
        <w:tc>
          <w:tcPr>
            <w:tcW w:w="1711" w:type="dxa"/>
            <w:vAlign w:val="center"/>
          </w:tcPr>
          <w:p w14:paraId="2C5381FB"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1AAE3621"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7794AF" w14:textId="77777777" w:rsidTr="008C2F50">
        <w:trPr>
          <w:trHeight w:val="736"/>
        </w:trPr>
        <w:tc>
          <w:tcPr>
            <w:tcW w:w="392" w:type="dxa"/>
            <w:vAlign w:val="center"/>
          </w:tcPr>
          <w:p w14:paraId="6B77E935"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723A8ED0"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B85A571"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6128BED5"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732DE8F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434F21A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DCBAA83"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959341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E2F26CD"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41F049E9"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3A503567" w14:textId="77777777" w:rsidR="001B6428" w:rsidRDefault="001B6428" w:rsidP="008C2F50">
            <w:pPr>
              <w:pStyle w:val="TAC"/>
              <w:jc w:val="left"/>
              <w:rPr>
                <w:rFonts w:eastAsia="Calibri"/>
                <w:szCs w:val="16"/>
              </w:rPr>
            </w:pPr>
          </w:p>
          <w:p w14:paraId="321D8E6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32EBF089"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31D232B" w14:textId="77777777" w:rsidTr="008C2F50">
        <w:trPr>
          <w:trHeight w:val="736"/>
        </w:trPr>
        <w:tc>
          <w:tcPr>
            <w:tcW w:w="392" w:type="dxa"/>
            <w:vAlign w:val="center"/>
          </w:tcPr>
          <w:p w14:paraId="268FBA0B"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72E101DF"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3D11CBF6"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CA7142"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767E97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87430B5"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C7D4541"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CD69C9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4043103F"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7D3193A"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87BA5D5" w14:textId="77777777" w:rsidR="001B6428" w:rsidRDefault="001B6428" w:rsidP="008C2F50">
            <w:pPr>
              <w:pStyle w:val="TAC"/>
              <w:jc w:val="left"/>
              <w:rPr>
                <w:rFonts w:eastAsia="Calibri"/>
                <w:szCs w:val="16"/>
              </w:rPr>
            </w:pPr>
          </w:p>
          <w:p w14:paraId="2A95951A"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4785CD2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40048B" w14:textId="77777777" w:rsidTr="008C2F50">
        <w:trPr>
          <w:trHeight w:val="736"/>
        </w:trPr>
        <w:tc>
          <w:tcPr>
            <w:tcW w:w="392" w:type="dxa"/>
            <w:vAlign w:val="center"/>
          </w:tcPr>
          <w:p w14:paraId="3FDB1112"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22AC178"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D4D01F1"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1E50633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0CFB7866"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264689BE"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r>
              <w:rPr>
                <w:rFonts w:eastAsia="Calibri"/>
                <w:szCs w:val="16"/>
              </w:rPr>
              <w:t>m</w:t>
            </w:r>
            <w:r w:rsidRPr="00216718">
              <w:rPr>
                <w:rFonts w:eastAsia="Calibri"/>
                <w:szCs w:val="16"/>
              </w:rPr>
              <w:t>s</w:t>
            </w:r>
          </w:p>
        </w:tc>
        <w:tc>
          <w:tcPr>
            <w:tcW w:w="1710" w:type="dxa"/>
            <w:vAlign w:val="center"/>
          </w:tcPr>
          <w:p w14:paraId="7B1F09B3"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0C40366"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AC34522"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E103FC9" w14:textId="77777777" w:rsidTr="008C2F50">
        <w:trPr>
          <w:trHeight w:val="736"/>
        </w:trPr>
        <w:tc>
          <w:tcPr>
            <w:tcW w:w="392" w:type="dxa"/>
            <w:vAlign w:val="center"/>
          </w:tcPr>
          <w:p w14:paraId="52FAFE25"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01F4AD62"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AC373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3CEC559"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E75B0AF"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3408231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37B4A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F1934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35037639"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0DB3BCD"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5592122B" w14:textId="77777777" w:rsidR="001B6428" w:rsidRDefault="001B6428" w:rsidP="008C2F50">
            <w:pPr>
              <w:pStyle w:val="TAC"/>
              <w:jc w:val="left"/>
              <w:rPr>
                <w:rFonts w:eastAsia="Calibri"/>
                <w:szCs w:val="16"/>
              </w:rPr>
            </w:pPr>
          </w:p>
          <w:p w14:paraId="5FCFEEA2"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4702B616"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D2E0406" w14:textId="77777777" w:rsidTr="008C2F50">
        <w:trPr>
          <w:trHeight w:val="736"/>
        </w:trPr>
        <w:tc>
          <w:tcPr>
            <w:tcW w:w="392" w:type="dxa"/>
            <w:vAlign w:val="center"/>
          </w:tcPr>
          <w:p w14:paraId="606BDB08"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4BEBA05"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3F30BD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5E18F4A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E6F103F"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5CF2FB6"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0 ms</w:t>
            </w:r>
          </w:p>
        </w:tc>
        <w:tc>
          <w:tcPr>
            <w:tcW w:w="1710" w:type="dxa"/>
            <w:vAlign w:val="center"/>
          </w:tcPr>
          <w:p w14:paraId="7865FF1A"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BF88C2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926340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19A795E4"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11B9FDD" w14:textId="77777777" w:rsidTr="008C2F50">
        <w:trPr>
          <w:trHeight w:val="896"/>
        </w:trPr>
        <w:tc>
          <w:tcPr>
            <w:tcW w:w="392" w:type="dxa"/>
            <w:vAlign w:val="center"/>
          </w:tcPr>
          <w:p w14:paraId="795D3CDB"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08F4A63B"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2C99E4E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26EF1FA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E9D0F5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A61A098"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7E5ABEF5"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7A5CB1BD"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7556BBE7" w14:textId="77777777" w:rsidTr="008C2F50">
        <w:tc>
          <w:tcPr>
            <w:tcW w:w="9493" w:type="dxa"/>
            <w:gridSpan w:val="9"/>
            <w:vAlign w:val="center"/>
          </w:tcPr>
          <w:p w14:paraId="2BD0B309"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00711A45" w14:textId="77777777" w:rsidR="001B6428" w:rsidRPr="00216718" w:rsidRDefault="001B6428" w:rsidP="008C2F50">
            <w:pPr>
              <w:pStyle w:val="TAN"/>
              <w:rPr>
                <w:rFonts w:eastAsia="Calibri"/>
                <w:szCs w:val="16"/>
              </w:rPr>
            </w:pPr>
          </w:p>
          <w:p w14:paraId="0E096CD0" w14:textId="3DF67377" w:rsidR="001B6428" w:rsidRDefault="00837B6B"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w:t>
            </w:r>
            <w:r>
              <w:rPr>
                <w:rFonts w:eastAsia="Calibri"/>
                <w:szCs w:val="16"/>
              </w:rPr>
              <w:tab/>
            </w:r>
            <w:r w:rsidR="001B6428" w:rsidRPr="00216718">
              <w:rPr>
                <w:rFonts w:eastAsia="Calibri"/>
                <w:szCs w:val="16"/>
              </w:rPr>
              <w:tab/>
              <w:t xml:space="preserve">Indoor includes location inside buildings such as offices, hospital, industrial buildings. </w:t>
            </w:r>
          </w:p>
          <w:p w14:paraId="1AA00D55" w14:textId="77777777" w:rsidR="001B6428" w:rsidRDefault="001B6428" w:rsidP="008C2F50">
            <w:pPr>
              <w:pStyle w:val="TAN"/>
              <w:rPr>
                <w:rFonts w:eastAsia="Calibri"/>
                <w:szCs w:val="16"/>
              </w:rPr>
            </w:pPr>
          </w:p>
          <w:p w14:paraId="092C237A"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7D59B3E1" w14:textId="77777777" w:rsidR="001B6428" w:rsidRPr="00216718" w:rsidRDefault="001B6428" w:rsidP="008C2F50">
            <w:pPr>
              <w:pStyle w:val="TAN"/>
              <w:rPr>
                <w:rFonts w:eastAsia="Calibri"/>
                <w:szCs w:val="16"/>
              </w:rPr>
            </w:pPr>
          </w:p>
        </w:tc>
      </w:tr>
    </w:tbl>
    <w:p w14:paraId="1B738A93" w14:textId="77777777" w:rsidR="002C37F8" w:rsidRPr="00D60570" w:rsidRDefault="002C37F8" w:rsidP="002C37F8"/>
    <w:p w14:paraId="3A97F468" w14:textId="77777777" w:rsidR="00C23CAF" w:rsidRDefault="00C23CAF" w:rsidP="00C23CAF"/>
    <w:p w14:paraId="72880CCD" w14:textId="77777777" w:rsidR="008E6EB1" w:rsidRDefault="008E6EB1" w:rsidP="00212EE0">
      <w:pPr>
        <w:pStyle w:val="Heading4"/>
        <w:rPr>
          <w:noProof/>
        </w:rPr>
      </w:pPr>
      <w:bookmarkStart w:id="954" w:name="_Toc45387766"/>
      <w:bookmarkStart w:id="955" w:name="_Toc52638811"/>
      <w:bookmarkStart w:id="956" w:name="_Toc59116896"/>
      <w:bookmarkStart w:id="957" w:name="_Toc61885729"/>
      <w:bookmarkStart w:id="958" w:name="_Toc210399775"/>
      <w:r w:rsidRPr="004503B5">
        <w:rPr>
          <w:noProof/>
        </w:rPr>
        <w:lastRenderedPageBreak/>
        <w:t>7.3.2.3</w:t>
      </w:r>
      <w:r w:rsidR="00B76BC4">
        <w:rPr>
          <w:noProof/>
        </w:rPr>
        <w:tab/>
      </w:r>
      <w:r w:rsidRPr="004503B5">
        <w:rPr>
          <w:noProof/>
        </w:rPr>
        <w:t>Other performance requirements</w:t>
      </w:r>
      <w:bookmarkEnd w:id="954"/>
      <w:bookmarkEnd w:id="955"/>
      <w:bookmarkEnd w:id="956"/>
      <w:bookmarkEnd w:id="957"/>
      <w:bookmarkEnd w:id="958"/>
    </w:p>
    <w:p w14:paraId="685FF833"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44C1B3BD" w14:textId="66C7C28A" w:rsidR="008E6EB1" w:rsidRDefault="00837B6B" w:rsidP="008E6EB1">
      <w:pPr>
        <w:pStyle w:val="NO"/>
        <w:rPr>
          <w:noProof/>
        </w:rPr>
      </w:pPr>
      <w:r>
        <w:rPr>
          <w:noProof/>
        </w:rPr>
        <w:t>NOTE 1:</w:t>
      </w:r>
      <w:r>
        <w:rPr>
          <w:noProof/>
        </w:rPr>
        <w:tab/>
      </w:r>
      <w:r w:rsidR="008E6EB1">
        <w:rPr>
          <w:noProof/>
        </w:rPr>
        <w:tab/>
        <w:t>In some services, a</w:t>
      </w:r>
      <w:r w:rsidR="008E6EB1" w:rsidRPr="008D2F81">
        <w:rPr>
          <w:noProof/>
        </w:rPr>
        <w:t xml:space="preserve"> TTFF of less than 10s </w:t>
      </w:r>
      <w:r w:rsidR="00C37554">
        <w:rPr>
          <w:noProof/>
        </w:rPr>
        <w:t>can</w:t>
      </w:r>
      <w:r w:rsidR="00C37554" w:rsidRPr="008D2F81">
        <w:rPr>
          <w:noProof/>
        </w:rPr>
        <w:t xml:space="preserve"> </w:t>
      </w:r>
      <w:r w:rsidR="008E6EB1" w:rsidRPr="008D2F81">
        <w:rPr>
          <w:noProof/>
        </w:rPr>
        <w:t>only be achievable at the expense of a relaxation of some other performances</w:t>
      </w:r>
      <w:r w:rsidR="008E6EB1">
        <w:rPr>
          <w:noProof/>
        </w:rPr>
        <w:t xml:space="preserve"> (e.g. </w:t>
      </w:r>
      <w:r w:rsidR="008E6EB1" w:rsidRPr="008D2F81">
        <w:rPr>
          <w:noProof/>
        </w:rPr>
        <w:t xml:space="preserve">horizontal accuracy </w:t>
      </w:r>
      <w:r w:rsidR="00C37554">
        <w:rPr>
          <w:noProof/>
        </w:rPr>
        <w:t>can</w:t>
      </w:r>
      <w:r w:rsidR="00C37554" w:rsidRPr="008D2F81">
        <w:rPr>
          <w:noProof/>
        </w:rPr>
        <w:t xml:space="preserve"> </w:t>
      </w:r>
      <w:r w:rsidR="008E6EB1" w:rsidRPr="008D2F81">
        <w:rPr>
          <w:noProof/>
        </w:rPr>
        <w:t>be 1</w:t>
      </w:r>
      <w:r w:rsidR="008E6EB1">
        <w:rPr>
          <w:noProof/>
        </w:rPr>
        <w:t xml:space="preserve"> m</w:t>
      </w:r>
      <w:r w:rsidR="008E6EB1" w:rsidRPr="008D2F81">
        <w:rPr>
          <w:noProof/>
        </w:rPr>
        <w:t xml:space="preserve"> </w:t>
      </w:r>
      <w:r w:rsidR="008E6EB1">
        <w:rPr>
          <w:noProof/>
        </w:rPr>
        <w:t xml:space="preserve">or 3 </w:t>
      </w:r>
      <w:r w:rsidR="008E6EB1" w:rsidRPr="008D2F81">
        <w:rPr>
          <w:noProof/>
        </w:rPr>
        <w:t xml:space="preserve">m after 10 s TTFF, and reach a steady state accuracy of </w:t>
      </w:r>
      <w:r w:rsidR="008E6EB1">
        <w:rPr>
          <w:noProof/>
        </w:rPr>
        <w:t>0</w:t>
      </w:r>
      <w:r w:rsidR="009F0C58">
        <w:rPr>
          <w:noProof/>
        </w:rPr>
        <w:t>,</w:t>
      </w:r>
      <w:r w:rsidR="008E6EB1">
        <w:rPr>
          <w:noProof/>
        </w:rPr>
        <w:t>3</w:t>
      </w:r>
      <w:r w:rsidR="008E6EB1" w:rsidRPr="008D2F81">
        <w:rPr>
          <w:noProof/>
        </w:rPr>
        <w:t xml:space="preserve"> m after 30</w:t>
      </w:r>
      <w:r w:rsidR="009F0C58">
        <w:rPr>
          <w:noProof/>
        </w:rPr>
        <w:t xml:space="preserve"> </w:t>
      </w:r>
      <w:r w:rsidR="008E6EB1" w:rsidRPr="008D2F81">
        <w:rPr>
          <w:noProof/>
        </w:rPr>
        <w:t>s</w:t>
      </w:r>
      <w:r w:rsidR="008E6EB1">
        <w:rPr>
          <w:noProof/>
        </w:rPr>
        <w:t>).</w:t>
      </w:r>
    </w:p>
    <w:p w14:paraId="56193320"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1FCB27D2"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4FC36AEB"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16E9AC17"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1D7BA55B" w14:textId="77777777" w:rsidR="00C23CAF" w:rsidRDefault="00C23CAF" w:rsidP="00212EE0">
      <w:pPr>
        <w:pStyle w:val="Heading2"/>
      </w:pPr>
      <w:bookmarkStart w:id="959" w:name="_Toc45387767"/>
      <w:bookmarkStart w:id="960" w:name="_Toc52638812"/>
      <w:bookmarkStart w:id="961" w:name="_Toc59116897"/>
      <w:bookmarkStart w:id="962" w:name="_Toc61885730"/>
      <w:bookmarkStart w:id="963" w:name="_Toc210399776"/>
      <w:r>
        <w:t>7.4</w:t>
      </w:r>
      <w:r>
        <w:tab/>
        <w:t>KPIs for a 5G system with satellite access</w:t>
      </w:r>
      <w:bookmarkEnd w:id="959"/>
      <w:bookmarkEnd w:id="960"/>
      <w:bookmarkEnd w:id="961"/>
      <w:bookmarkEnd w:id="962"/>
      <w:bookmarkEnd w:id="963"/>
    </w:p>
    <w:p w14:paraId="2B8353F9" w14:textId="77777777" w:rsidR="00C23CAF" w:rsidRDefault="00C23CAF" w:rsidP="00212EE0">
      <w:pPr>
        <w:pStyle w:val="Heading3"/>
      </w:pPr>
      <w:bookmarkStart w:id="964" w:name="_Toc45387768"/>
      <w:bookmarkStart w:id="965" w:name="_Toc52638813"/>
      <w:bookmarkStart w:id="966" w:name="_Toc59116898"/>
      <w:bookmarkStart w:id="967" w:name="_Toc61885731"/>
      <w:bookmarkStart w:id="968" w:name="_Toc210399777"/>
      <w:r>
        <w:t>7.4.1</w:t>
      </w:r>
      <w:r>
        <w:tab/>
        <w:t>Description</w:t>
      </w:r>
      <w:bookmarkEnd w:id="964"/>
      <w:bookmarkEnd w:id="965"/>
      <w:bookmarkEnd w:id="966"/>
      <w:bookmarkEnd w:id="967"/>
      <w:bookmarkEnd w:id="968"/>
    </w:p>
    <w:p w14:paraId="68394EF9"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7997864A"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4507AAEF"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 xml:space="preserve">-1: </w:t>
      </w:r>
      <w:r w:rsidR="00212EE0" w:rsidRPr="00212EE0">
        <w:rPr>
          <w:lang w:val="fr-FR"/>
        </w:rPr>
        <w:t>Propagation</w:t>
      </w:r>
      <w:r w:rsidRPr="00212EE0">
        <w:rPr>
          <w:lang w:val="fr-FR"/>
        </w:rPr>
        <w:t xml:space="preserve"> delay</w:t>
      </w:r>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570B1449" w14:textId="77777777" w:rsidTr="008C2F50">
        <w:trPr>
          <w:trHeight w:val="274"/>
          <w:jc w:val="center"/>
        </w:trPr>
        <w:tc>
          <w:tcPr>
            <w:tcW w:w="1346" w:type="dxa"/>
          </w:tcPr>
          <w:p w14:paraId="52357BF3"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8E0ED0C"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[ms]</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17F2C20C"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[ms]</w:t>
            </w:r>
            <w:r>
              <w:rPr>
                <w:lang w:val="en-US" w:eastAsia="fr-FR"/>
              </w:rPr>
              <w:t xml:space="preserve"> [NOTE 2]</w:t>
            </w:r>
          </w:p>
        </w:tc>
      </w:tr>
      <w:tr w:rsidR="00C23CAF" w14:paraId="7C7789F6" w14:textId="77777777" w:rsidTr="008C2F50">
        <w:trPr>
          <w:trHeight w:val="274"/>
          <w:jc w:val="center"/>
        </w:trPr>
        <w:tc>
          <w:tcPr>
            <w:tcW w:w="1346" w:type="dxa"/>
          </w:tcPr>
          <w:p w14:paraId="5F160AC3"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6BA7B74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1C2FE45C"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745859BC" w14:textId="77777777" w:rsidR="00C23CAF" w:rsidRDefault="00C23CAF" w:rsidP="008C2F50">
            <w:pPr>
              <w:spacing w:after="0"/>
              <w:rPr>
                <w:rFonts w:ascii="Arial" w:hAnsi="Arial"/>
                <w:sz w:val="18"/>
                <w:lang w:val="en-US" w:eastAsia="fr-FR"/>
              </w:rPr>
            </w:pPr>
          </w:p>
        </w:tc>
      </w:tr>
      <w:tr w:rsidR="00C23CAF" w14:paraId="5888B122"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0F4AE90"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5D97819" w14:textId="77777777" w:rsidR="00C23CAF" w:rsidRDefault="000F2248" w:rsidP="008C2F50">
            <w:pPr>
              <w:pStyle w:val="TAL"/>
              <w:jc w:val="center"/>
              <w:rPr>
                <w:lang w:val="en-US" w:eastAsia="fr-FR"/>
              </w:rPr>
            </w:pPr>
            <w:r w:rsidRPr="000F2248">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52E109E2" w14:textId="77777777" w:rsidR="00C23CAF" w:rsidRDefault="000F2248" w:rsidP="008C2F50">
            <w:pPr>
              <w:pStyle w:val="TAL"/>
              <w:jc w:val="center"/>
              <w:rPr>
                <w:lang w:val="en-US" w:eastAsia="fr-FR"/>
              </w:rPr>
            </w:pPr>
            <w:r w:rsidRPr="000F2248">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E4502CA" w14:textId="77777777" w:rsidR="00C23CAF" w:rsidRDefault="000F2248" w:rsidP="008C2F50">
            <w:pPr>
              <w:pStyle w:val="TAL"/>
              <w:jc w:val="center"/>
              <w:rPr>
                <w:lang w:val="en-US" w:eastAsia="fr-FR"/>
              </w:rPr>
            </w:pPr>
            <w:r w:rsidRPr="000F2248">
              <w:rPr>
                <w:lang w:val="en-US" w:eastAsia="fr-FR"/>
              </w:rPr>
              <w:t>26</w:t>
            </w:r>
          </w:p>
        </w:tc>
      </w:tr>
      <w:tr w:rsidR="00C23CAF" w14:paraId="239B17D5"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005692"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1B05E420" w14:textId="77777777" w:rsidR="00C23CAF" w:rsidRDefault="000F2248" w:rsidP="008C2F50">
            <w:pPr>
              <w:pStyle w:val="TAL"/>
              <w:jc w:val="center"/>
              <w:rPr>
                <w:lang w:val="en-US" w:eastAsia="fr-FR"/>
              </w:rPr>
            </w:pPr>
            <w:r w:rsidRPr="000F2248">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4C0D653C" w14:textId="77777777" w:rsidR="00C23CAF" w:rsidRDefault="000F2248" w:rsidP="008C2F50">
            <w:pPr>
              <w:pStyle w:val="TAL"/>
              <w:jc w:val="center"/>
              <w:rPr>
                <w:lang w:val="en-US" w:eastAsia="fr-FR"/>
              </w:rPr>
            </w:pPr>
            <w:r w:rsidRPr="000F2248">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38F17ED2" w14:textId="77777777" w:rsidR="00C23CAF" w:rsidRDefault="000F2248" w:rsidP="008C2F50">
            <w:pPr>
              <w:pStyle w:val="TAL"/>
              <w:jc w:val="center"/>
              <w:rPr>
                <w:lang w:val="en-US" w:eastAsia="fr-FR"/>
              </w:rPr>
            </w:pPr>
            <w:r w:rsidRPr="000F2248">
              <w:rPr>
                <w:lang w:val="en-US" w:eastAsia="fr-FR"/>
              </w:rPr>
              <w:t>198</w:t>
            </w:r>
          </w:p>
        </w:tc>
      </w:tr>
      <w:tr w:rsidR="00C23CAF" w14:paraId="5F7E7BEE"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EDFC2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37F03439"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15103B70" w14:textId="77777777" w:rsidR="00C23CAF" w:rsidRDefault="000F2248" w:rsidP="008C2F50">
            <w:pPr>
              <w:pStyle w:val="TAL"/>
              <w:jc w:val="center"/>
              <w:rPr>
                <w:lang w:val="en-US" w:eastAsia="fr-FR"/>
              </w:rPr>
            </w:pPr>
            <w:r w:rsidRPr="000F2248">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2AC4EB2A" w14:textId="77777777" w:rsidR="00C23CAF" w:rsidRDefault="000F2248" w:rsidP="008C2F50">
            <w:pPr>
              <w:pStyle w:val="TAL"/>
              <w:jc w:val="center"/>
              <w:rPr>
                <w:lang w:val="en-US" w:eastAsia="fr-FR"/>
              </w:rPr>
            </w:pPr>
            <w:r w:rsidRPr="000F2248">
              <w:rPr>
                <w:lang w:val="en-US" w:eastAsia="fr-FR"/>
              </w:rPr>
              <w:t>272</w:t>
            </w:r>
          </w:p>
        </w:tc>
      </w:tr>
      <w:tr w:rsidR="002712FF" w14:paraId="2FF631FD"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126532DA" w14:textId="77777777" w:rsidR="002712FF" w:rsidRPr="002712FF" w:rsidRDefault="002712FF" w:rsidP="002712FF">
            <w:pPr>
              <w:pStyle w:val="TAN"/>
              <w:rPr>
                <w:lang w:val="en-US" w:eastAsia="fr-FR"/>
              </w:rPr>
            </w:pPr>
            <w:r w:rsidRPr="002712FF">
              <w:rPr>
                <w:lang w:val="en-US" w:eastAsia="fr-FR"/>
              </w:rPr>
              <w:t>NOTE1: The serving satellite provides the satellite radio link to the UE</w:t>
            </w:r>
            <w:r w:rsidR="000F2248" w:rsidRPr="000F2248">
              <w:rPr>
                <w:lang w:val="en-US" w:eastAsia="fr-FR"/>
              </w:rPr>
              <w:t xml:space="preserve">. The delay range for LEO is calculated at elevation angle 90° with 300 km and 10° with 1 500 km. The delay range for MEO is calculated at elevation angle 90° with 7 000 km and 10° with 25 000 km. The delay range for GEO is calculated at elevation angle 90° to 10° with 35 786km.   </w:t>
            </w:r>
          </w:p>
          <w:p w14:paraId="4F5CA36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12E882E4" w14:textId="77777777" w:rsidR="00C23CAF" w:rsidRDefault="00C23CAF" w:rsidP="00212EE0">
      <w:pPr>
        <w:pStyle w:val="Heading3"/>
      </w:pPr>
      <w:bookmarkStart w:id="969" w:name="_Toc45387769"/>
      <w:bookmarkStart w:id="970" w:name="_Toc52638814"/>
      <w:bookmarkStart w:id="971" w:name="_Toc59116899"/>
      <w:bookmarkStart w:id="972" w:name="_Toc61885732"/>
      <w:bookmarkStart w:id="973" w:name="_Toc210399778"/>
      <w:r>
        <w:t>7.4.2</w:t>
      </w:r>
      <w:r>
        <w:tab/>
        <w:t>Requirements</w:t>
      </w:r>
      <w:bookmarkEnd w:id="969"/>
      <w:bookmarkEnd w:id="970"/>
      <w:bookmarkEnd w:id="971"/>
      <w:bookmarkEnd w:id="972"/>
      <w:bookmarkEnd w:id="973"/>
    </w:p>
    <w:p w14:paraId="7CF21F58" w14:textId="7D3269F9" w:rsidR="00C23CAF" w:rsidRDefault="00C23CAF" w:rsidP="00C23CAF">
      <w:pPr>
        <w:rPr>
          <w:lang w:val="en-US"/>
        </w:rPr>
      </w:pPr>
      <w:r>
        <w:rPr>
          <w:lang w:val="en-US"/>
        </w:rPr>
        <w:t>A</w:t>
      </w:r>
      <w:r w:rsidR="00153E57">
        <w:rPr>
          <w:lang w:val="en-US"/>
        </w:rPr>
        <w:t xml:space="preserve"> </w:t>
      </w:r>
      <w:r>
        <w:rPr>
          <w:lang w:val="en-US"/>
        </w:rPr>
        <w:t xml:space="preserve">5G system providing service with satellite access shall be able to support GEO based satellite access with up to </w:t>
      </w:r>
      <w:r w:rsidR="005C53ED">
        <w:rPr>
          <w:lang w:val="en-US"/>
        </w:rPr>
        <w:t>277</w:t>
      </w:r>
      <w:r w:rsidR="005C53ED">
        <w:rPr>
          <w:lang w:val="en-US"/>
        </w:rPr>
        <w:t xml:space="preserve"> </w:t>
      </w:r>
      <w:r>
        <w:rPr>
          <w:lang w:val="en-US"/>
        </w:rPr>
        <w:t>ms end-to-end latency.</w:t>
      </w:r>
    </w:p>
    <w:p w14:paraId="6FA96DD9" w14:textId="4974D6E8" w:rsidR="00C23CAF" w:rsidRDefault="00C23CAF" w:rsidP="00C23CAF">
      <w:pPr>
        <w:pStyle w:val="NO"/>
      </w:pPr>
      <w:r>
        <w:t>NOTE 1:</w:t>
      </w:r>
      <w:r>
        <w:tab/>
        <w:t xml:space="preserve"> 5 ms network latency is assumed and added to </w:t>
      </w:r>
      <w:r w:rsidR="005C53ED" w:rsidRPr="005C53ED">
        <w:t>UE to ground station via satellite propagation delay as defined in Table 7.4.1-1.</w:t>
      </w:r>
    </w:p>
    <w:p w14:paraId="51E819D6" w14:textId="2265699C" w:rsidR="00C23CAF" w:rsidRDefault="00C23CAF" w:rsidP="00C23CAF">
      <w:pPr>
        <w:rPr>
          <w:lang w:val="en-US"/>
        </w:rPr>
      </w:pPr>
      <w:r>
        <w:rPr>
          <w:lang w:val="en-US"/>
        </w:rPr>
        <w:t xml:space="preserve">A 5G system providing service with satellite access shall be able to support MEO based satellite access with up to </w:t>
      </w:r>
      <w:r w:rsidR="005C53ED">
        <w:rPr>
          <w:lang w:val="en-US"/>
        </w:rPr>
        <w:t>203</w:t>
      </w:r>
      <w:r w:rsidR="005C53ED">
        <w:rPr>
          <w:lang w:val="en-US"/>
        </w:rPr>
        <w:t xml:space="preserve"> </w:t>
      </w:r>
      <w:r>
        <w:rPr>
          <w:lang w:val="en-US"/>
        </w:rPr>
        <w:t>ms end-to-end latency.</w:t>
      </w:r>
    </w:p>
    <w:p w14:paraId="50341842" w14:textId="6555A4B4" w:rsidR="00C23CAF" w:rsidRDefault="00C23CAF" w:rsidP="00C23CAF">
      <w:pPr>
        <w:pStyle w:val="NO"/>
        <w:rPr>
          <w:lang w:val="en-US"/>
        </w:rPr>
      </w:pPr>
      <w:r>
        <w:rPr>
          <w:lang w:val="en-US"/>
        </w:rPr>
        <w:t xml:space="preserve">NOTE </w:t>
      </w:r>
      <w:r>
        <w:rPr>
          <w:bCs/>
          <w:lang w:val="en-US"/>
        </w:rPr>
        <w:t>2</w:t>
      </w:r>
      <w:r>
        <w:rPr>
          <w:lang w:val="en-US"/>
        </w:rPr>
        <w:t>:</w:t>
      </w:r>
      <w:r>
        <w:rPr>
          <w:lang w:val="en-US"/>
        </w:rPr>
        <w:tab/>
        <w:t xml:space="preserve"> 5 ms network latency is assumed and added to </w:t>
      </w:r>
      <w:r w:rsidR="005C53ED" w:rsidRPr="005C53ED">
        <w:rPr>
          <w:lang w:val="en-US"/>
        </w:rPr>
        <w:t>UE to ground station via satellite propagation delay as defined in Table 7.4.1-1.</w:t>
      </w:r>
    </w:p>
    <w:p w14:paraId="79937CEE" w14:textId="219C6B6E" w:rsidR="00C23CAF" w:rsidRDefault="00C23CAF" w:rsidP="00C23CAF">
      <w:pPr>
        <w:rPr>
          <w:bCs/>
          <w:lang w:val="en-US"/>
        </w:rPr>
      </w:pPr>
      <w:r>
        <w:rPr>
          <w:lang w:val="en-US"/>
        </w:rPr>
        <w:lastRenderedPageBreak/>
        <w:t xml:space="preserve">A 5G system providing service with satellite access shall be able to support LEO based satellite access with up to </w:t>
      </w:r>
      <w:r w:rsidR="005C53ED">
        <w:rPr>
          <w:lang w:val="en-US"/>
        </w:rPr>
        <w:t>31</w:t>
      </w:r>
      <w:r w:rsidR="005C53ED">
        <w:rPr>
          <w:lang w:val="en-US"/>
        </w:rPr>
        <w:t xml:space="preserve"> </w:t>
      </w:r>
      <w:r>
        <w:rPr>
          <w:lang w:val="en-US"/>
        </w:rPr>
        <w:t>ms end-to-end latency.</w:t>
      </w:r>
    </w:p>
    <w:p w14:paraId="2A2CB850" w14:textId="4133E31C" w:rsidR="00C23CAF" w:rsidRDefault="00C23CAF" w:rsidP="00C23CAF">
      <w:pPr>
        <w:pStyle w:val="NO"/>
      </w:pPr>
      <w:r>
        <w:t>NOTE 3:</w:t>
      </w:r>
      <w:r>
        <w:tab/>
        <w:t xml:space="preserve"> 5 ms network latency is assumed and added to </w:t>
      </w:r>
      <w:r w:rsidR="005C53ED" w:rsidRPr="005C53ED">
        <w:t>UE to ground station via satellite propagation delay as defined in Table 7.4.1-1.</w:t>
      </w:r>
    </w:p>
    <w:p w14:paraId="10A7A6AA" w14:textId="77777777" w:rsidR="00C23CAF" w:rsidRDefault="00C23CAF" w:rsidP="00C23CAF">
      <w:pPr>
        <w:rPr>
          <w:bCs/>
          <w:lang w:val="en-US"/>
        </w:rPr>
      </w:pPr>
      <w:r>
        <w:rPr>
          <w:bCs/>
          <w:lang w:val="en-US"/>
        </w:rPr>
        <w:t xml:space="preserve">A 5G system shall support negotiation on quality of service taking into account latency penalty to </w:t>
      </w:r>
      <w:r>
        <w:rPr>
          <w:bCs/>
        </w:rPr>
        <w:t>optimise</w:t>
      </w:r>
      <w:r>
        <w:rPr>
          <w:bCs/>
          <w:lang w:val="en-US"/>
        </w:rPr>
        <w:t xml:space="preserve"> the QoE for UE.</w:t>
      </w:r>
    </w:p>
    <w:p w14:paraId="0AB173D2" w14:textId="77777777" w:rsidR="00C23CAF" w:rsidRDefault="00C23CAF" w:rsidP="00C23CAF">
      <w:r>
        <w:t>The 5G system with satellite access shall support high uplink data rates for 5G satellite UEs.</w:t>
      </w:r>
    </w:p>
    <w:p w14:paraId="54B4EB45" w14:textId="77777777" w:rsidR="00C23CAF" w:rsidRDefault="00C23CAF" w:rsidP="00C23CAF">
      <w:r>
        <w:t>The 5G system with satellite access shall support high downlink data rates for 5G satellite UEs.</w:t>
      </w:r>
    </w:p>
    <w:p w14:paraId="3BB2A7CF" w14:textId="77777777" w:rsidR="00C23CAF" w:rsidRDefault="00C23CAF" w:rsidP="00C23CAF">
      <w:r>
        <w:t>The 5G system with satellite access shall support communication service availabilities of at least 99</w:t>
      </w:r>
      <w:r w:rsidR="009F0C58">
        <w:t>,</w:t>
      </w:r>
      <w:r>
        <w:t>99%.</w:t>
      </w:r>
    </w:p>
    <w:p w14:paraId="4FDC7FB3" w14:textId="77777777" w:rsidR="00696E7C" w:rsidRPr="00C72BFE" w:rsidRDefault="00696E7C" w:rsidP="00696E7C">
      <w:pPr>
        <w:pStyle w:val="TH"/>
        <w:rPr>
          <w:lang w:val="en-US"/>
        </w:rPr>
      </w:pPr>
      <w:r>
        <w:lastRenderedPageBreak/>
        <w:t xml:space="preserve">Table 7.4.2-1: </w:t>
      </w:r>
      <w:r>
        <w:rPr>
          <w:lang w:val="en-US"/>
        </w:rPr>
        <w:t>Performance requirements for satellite access</w:t>
      </w:r>
    </w:p>
    <w:tbl>
      <w:tblPr>
        <w:tblW w:w="10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gridCol w:w="993"/>
      </w:tblGrid>
      <w:tr w:rsidR="00555A4C" w:rsidRPr="00B42EFE" w14:paraId="1EF85D77" w14:textId="77777777" w:rsidTr="003A0ED6">
        <w:tc>
          <w:tcPr>
            <w:tcW w:w="1129" w:type="dxa"/>
            <w:tcMar>
              <w:left w:w="57" w:type="dxa"/>
              <w:right w:w="57" w:type="dxa"/>
            </w:tcMar>
          </w:tcPr>
          <w:p w14:paraId="591BC527" w14:textId="77777777" w:rsidR="00555A4C" w:rsidRPr="00B42EFE" w:rsidRDefault="00555A4C" w:rsidP="001E06FA">
            <w:pPr>
              <w:pStyle w:val="TAH"/>
              <w:rPr>
                <w:sz w:val="16"/>
              </w:rPr>
            </w:pPr>
            <w:r w:rsidRPr="00B42EFE">
              <w:rPr>
                <w:sz w:val="16"/>
              </w:rPr>
              <w:t>Scenario</w:t>
            </w:r>
          </w:p>
        </w:tc>
        <w:tc>
          <w:tcPr>
            <w:tcW w:w="1134" w:type="dxa"/>
            <w:tcMar>
              <w:left w:w="57" w:type="dxa"/>
              <w:right w:w="57" w:type="dxa"/>
            </w:tcMar>
          </w:tcPr>
          <w:p w14:paraId="19673BD1" w14:textId="77777777" w:rsidR="00555A4C" w:rsidRPr="00B42EFE" w:rsidRDefault="00555A4C" w:rsidP="001E06FA">
            <w:pPr>
              <w:pStyle w:val="TAH"/>
              <w:rPr>
                <w:sz w:val="16"/>
              </w:rPr>
            </w:pPr>
            <w:r w:rsidRPr="00B42EFE">
              <w:rPr>
                <w:sz w:val="16"/>
              </w:rPr>
              <w:t>Experienced data rate (DL)</w:t>
            </w:r>
          </w:p>
        </w:tc>
        <w:tc>
          <w:tcPr>
            <w:tcW w:w="1134" w:type="dxa"/>
            <w:tcMar>
              <w:left w:w="57" w:type="dxa"/>
              <w:right w:w="57" w:type="dxa"/>
            </w:tcMar>
          </w:tcPr>
          <w:p w14:paraId="286E81D1" w14:textId="77777777" w:rsidR="00555A4C" w:rsidRPr="00B42EFE" w:rsidRDefault="00555A4C" w:rsidP="001E06FA">
            <w:pPr>
              <w:pStyle w:val="TAH"/>
              <w:rPr>
                <w:sz w:val="16"/>
              </w:rPr>
            </w:pPr>
            <w:r w:rsidRPr="00B42EFE">
              <w:rPr>
                <w:sz w:val="16"/>
              </w:rPr>
              <w:t>Experienced data rate (UL)</w:t>
            </w:r>
          </w:p>
        </w:tc>
        <w:tc>
          <w:tcPr>
            <w:tcW w:w="1134" w:type="dxa"/>
            <w:tcMar>
              <w:left w:w="57" w:type="dxa"/>
              <w:right w:w="57" w:type="dxa"/>
            </w:tcMar>
          </w:tcPr>
          <w:p w14:paraId="3276EDF1" w14:textId="77777777" w:rsidR="00555A4C" w:rsidRPr="00B42EFE" w:rsidRDefault="00555A4C" w:rsidP="001E06FA">
            <w:pPr>
              <w:pStyle w:val="TAH"/>
              <w:rPr>
                <w:sz w:val="16"/>
              </w:rPr>
            </w:pPr>
            <w:r w:rsidRPr="00B42EFE">
              <w:rPr>
                <w:sz w:val="16"/>
              </w:rPr>
              <w:t>Area traffic capacity</w:t>
            </w:r>
          </w:p>
          <w:p w14:paraId="1793072D" w14:textId="77777777" w:rsidR="00555A4C" w:rsidRDefault="00555A4C" w:rsidP="001E06FA">
            <w:pPr>
              <w:pStyle w:val="TAH"/>
              <w:rPr>
                <w:sz w:val="16"/>
              </w:rPr>
            </w:pPr>
            <w:r w:rsidRPr="00B42EFE">
              <w:rPr>
                <w:sz w:val="16"/>
              </w:rPr>
              <w:t>(DL)</w:t>
            </w:r>
            <w:r>
              <w:rPr>
                <w:sz w:val="16"/>
              </w:rPr>
              <w:t xml:space="preserve"> </w:t>
            </w:r>
          </w:p>
          <w:p w14:paraId="7E870DE7" w14:textId="77777777" w:rsidR="00555A4C" w:rsidRPr="00B42EFE" w:rsidRDefault="00555A4C" w:rsidP="001E06FA">
            <w:pPr>
              <w:pStyle w:val="TAH"/>
              <w:rPr>
                <w:sz w:val="16"/>
              </w:rPr>
            </w:pPr>
            <w:r w:rsidRPr="00267D8D">
              <w:rPr>
                <w:sz w:val="16"/>
              </w:rPr>
              <w:t>(note 1)</w:t>
            </w:r>
          </w:p>
        </w:tc>
        <w:tc>
          <w:tcPr>
            <w:tcW w:w="997" w:type="dxa"/>
            <w:tcMar>
              <w:left w:w="57" w:type="dxa"/>
              <w:right w:w="57" w:type="dxa"/>
            </w:tcMar>
          </w:tcPr>
          <w:p w14:paraId="1E2D5ED7" w14:textId="77777777" w:rsidR="00555A4C" w:rsidRPr="00B42EFE" w:rsidRDefault="00555A4C" w:rsidP="001E06FA">
            <w:pPr>
              <w:pStyle w:val="TAH"/>
              <w:rPr>
                <w:sz w:val="16"/>
              </w:rPr>
            </w:pPr>
            <w:r w:rsidRPr="00B42EFE">
              <w:rPr>
                <w:sz w:val="16"/>
              </w:rPr>
              <w:t>Area traffic capacity</w:t>
            </w:r>
          </w:p>
          <w:p w14:paraId="4D9C24C3" w14:textId="77777777" w:rsidR="00555A4C" w:rsidRDefault="00555A4C" w:rsidP="001E06FA">
            <w:pPr>
              <w:pStyle w:val="TAH"/>
              <w:rPr>
                <w:sz w:val="16"/>
              </w:rPr>
            </w:pPr>
            <w:r w:rsidRPr="00B42EFE">
              <w:rPr>
                <w:sz w:val="16"/>
              </w:rPr>
              <w:t>(UL)</w:t>
            </w:r>
            <w:r>
              <w:rPr>
                <w:sz w:val="16"/>
              </w:rPr>
              <w:t xml:space="preserve"> </w:t>
            </w:r>
          </w:p>
          <w:p w14:paraId="7A3B31B1" w14:textId="77777777" w:rsidR="00555A4C" w:rsidRPr="00B42EFE" w:rsidRDefault="00555A4C" w:rsidP="001E06FA">
            <w:pPr>
              <w:pStyle w:val="TAH"/>
              <w:rPr>
                <w:sz w:val="16"/>
              </w:rPr>
            </w:pPr>
            <w:r w:rsidRPr="00267D8D">
              <w:rPr>
                <w:sz w:val="16"/>
              </w:rPr>
              <w:t>(note 1)</w:t>
            </w:r>
          </w:p>
        </w:tc>
        <w:tc>
          <w:tcPr>
            <w:tcW w:w="1134" w:type="dxa"/>
            <w:tcMar>
              <w:left w:w="57" w:type="dxa"/>
              <w:right w:w="57" w:type="dxa"/>
            </w:tcMar>
          </w:tcPr>
          <w:p w14:paraId="4BEE3FDF" w14:textId="77777777" w:rsidR="00555A4C" w:rsidRPr="00B42EFE" w:rsidRDefault="00555A4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0E152F7F" w14:textId="77777777" w:rsidR="00555A4C" w:rsidRPr="00B42EFE" w:rsidRDefault="00555A4C" w:rsidP="001E06FA">
            <w:pPr>
              <w:pStyle w:val="TAH"/>
              <w:rPr>
                <w:sz w:val="16"/>
              </w:rPr>
            </w:pPr>
            <w:r w:rsidRPr="00981B64">
              <w:rPr>
                <w:sz w:val="16"/>
              </w:rPr>
              <w:t>Activity factor</w:t>
            </w:r>
          </w:p>
        </w:tc>
        <w:tc>
          <w:tcPr>
            <w:tcW w:w="1275" w:type="dxa"/>
            <w:tcMar>
              <w:left w:w="57" w:type="dxa"/>
              <w:right w:w="57" w:type="dxa"/>
            </w:tcMar>
          </w:tcPr>
          <w:p w14:paraId="5DCBDAAD" w14:textId="77777777" w:rsidR="00555A4C" w:rsidRPr="00B42EFE" w:rsidRDefault="00555A4C" w:rsidP="001E06FA">
            <w:pPr>
              <w:pStyle w:val="TAH"/>
              <w:rPr>
                <w:sz w:val="16"/>
              </w:rPr>
            </w:pPr>
            <w:r w:rsidRPr="00B42EFE">
              <w:rPr>
                <w:sz w:val="16"/>
              </w:rPr>
              <w:t>UE speed</w:t>
            </w:r>
          </w:p>
        </w:tc>
        <w:tc>
          <w:tcPr>
            <w:tcW w:w="993" w:type="dxa"/>
            <w:tcMar>
              <w:left w:w="57" w:type="dxa"/>
              <w:right w:w="57" w:type="dxa"/>
            </w:tcMar>
          </w:tcPr>
          <w:p w14:paraId="7090F9E2" w14:textId="77777777" w:rsidR="00555A4C" w:rsidRPr="00B42EFE" w:rsidRDefault="00555A4C" w:rsidP="001E06FA">
            <w:pPr>
              <w:pStyle w:val="TAH"/>
              <w:rPr>
                <w:sz w:val="16"/>
              </w:rPr>
            </w:pPr>
            <w:r>
              <w:rPr>
                <w:sz w:val="16"/>
              </w:rPr>
              <w:t>UE type</w:t>
            </w:r>
          </w:p>
        </w:tc>
        <w:tc>
          <w:tcPr>
            <w:tcW w:w="993" w:type="dxa"/>
          </w:tcPr>
          <w:p w14:paraId="04CF478B" w14:textId="77777777" w:rsidR="00555A4C" w:rsidRDefault="00555A4C" w:rsidP="001E06FA">
            <w:pPr>
              <w:pStyle w:val="TAH"/>
              <w:rPr>
                <w:sz w:val="16"/>
              </w:rPr>
            </w:pPr>
            <w:r w:rsidRPr="00555A4C">
              <w:rPr>
                <w:sz w:val="16"/>
              </w:rPr>
              <w:t>Others</w:t>
            </w:r>
          </w:p>
        </w:tc>
      </w:tr>
      <w:tr w:rsidR="00555A4C" w:rsidRPr="00FF3908" w14:paraId="6A321401" w14:textId="77777777" w:rsidTr="003A0ED6">
        <w:tc>
          <w:tcPr>
            <w:tcW w:w="1129" w:type="dxa"/>
            <w:tcMar>
              <w:left w:w="57" w:type="dxa"/>
              <w:right w:w="57" w:type="dxa"/>
            </w:tcMar>
          </w:tcPr>
          <w:p w14:paraId="39265A06" w14:textId="77777777" w:rsidR="00555A4C" w:rsidRDefault="00555A4C" w:rsidP="001E06FA">
            <w:pPr>
              <w:pStyle w:val="TAC"/>
              <w:rPr>
                <w:sz w:val="16"/>
              </w:rPr>
            </w:pPr>
            <w:r>
              <w:rPr>
                <w:sz w:val="16"/>
              </w:rPr>
              <w:t>Pedestrian</w:t>
            </w:r>
          </w:p>
          <w:p w14:paraId="0F587013" w14:textId="77777777" w:rsidR="00555A4C" w:rsidRPr="00B42EFE" w:rsidRDefault="00555A4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4ED03EDA" w14:textId="77777777" w:rsidR="00555A4C" w:rsidRPr="00FF3908" w:rsidRDefault="00555A4C" w:rsidP="001E06FA">
            <w:pPr>
              <w:pStyle w:val="TAC"/>
            </w:pPr>
            <w:r>
              <w:t>[1]</w:t>
            </w:r>
            <w:r w:rsidRPr="00FF3908">
              <w:t xml:space="preserve"> M</w:t>
            </w:r>
            <w:r>
              <w:t>bit/s</w:t>
            </w:r>
          </w:p>
        </w:tc>
        <w:tc>
          <w:tcPr>
            <w:tcW w:w="1134" w:type="dxa"/>
            <w:tcMar>
              <w:left w:w="57" w:type="dxa"/>
              <w:right w:w="57" w:type="dxa"/>
            </w:tcMar>
          </w:tcPr>
          <w:p w14:paraId="260802A5" w14:textId="77777777" w:rsidR="00555A4C" w:rsidRPr="00FF3908" w:rsidRDefault="00555A4C" w:rsidP="001E06FA">
            <w:pPr>
              <w:pStyle w:val="TAC"/>
            </w:pPr>
            <w:r>
              <w:t>[100]</w:t>
            </w:r>
            <w:r w:rsidRPr="00FF3908">
              <w:t xml:space="preserve"> </w:t>
            </w:r>
            <w:r>
              <w:t>kbit/</w:t>
            </w:r>
            <w:r w:rsidRPr="00FF3908">
              <w:t>s</w:t>
            </w:r>
          </w:p>
        </w:tc>
        <w:tc>
          <w:tcPr>
            <w:tcW w:w="1134" w:type="dxa"/>
            <w:tcMar>
              <w:left w:w="57" w:type="dxa"/>
              <w:right w:w="57" w:type="dxa"/>
            </w:tcMar>
          </w:tcPr>
          <w:p w14:paraId="1C5A386E" w14:textId="77777777" w:rsidR="00555A4C" w:rsidRPr="00267D8D" w:rsidRDefault="00555A4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4C33882F" w14:textId="77777777" w:rsidR="00555A4C" w:rsidRPr="00267D8D" w:rsidRDefault="00555A4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6FFC6410" w14:textId="77777777" w:rsidR="00555A4C" w:rsidRPr="00FF3908" w:rsidRDefault="00555A4C" w:rsidP="001E06FA">
            <w:pPr>
              <w:pStyle w:val="TAC"/>
            </w:pPr>
            <w:r>
              <w:t>[100]</w:t>
            </w:r>
            <w:r w:rsidRPr="00FF3908">
              <w:t>/km</w:t>
            </w:r>
            <w:r w:rsidRPr="00FF3908">
              <w:rPr>
                <w:vertAlign w:val="superscript"/>
              </w:rPr>
              <w:t>2</w:t>
            </w:r>
          </w:p>
        </w:tc>
        <w:tc>
          <w:tcPr>
            <w:tcW w:w="993" w:type="dxa"/>
            <w:tcMar>
              <w:left w:w="57" w:type="dxa"/>
              <w:right w:w="57" w:type="dxa"/>
            </w:tcMar>
          </w:tcPr>
          <w:p w14:paraId="4097B6B8" w14:textId="77777777" w:rsidR="00555A4C" w:rsidRPr="00FF3908" w:rsidRDefault="00555A4C" w:rsidP="001E06FA">
            <w:pPr>
              <w:pStyle w:val="TAC"/>
            </w:pPr>
            <w:r>
              <w:t>[1,5] %</w:t>
            </w:r>
          </w:p>
        </w:tc>
        <w:tc>
          <w:tcPr>
            <w:tcW w:w="1275" w:type="dxa"/>
            <w:tcMar>
              <w:left w:w="57" w:type="dxa"/>
              <w:right w:w="57" w:type="dxa"/>
            </w:tcMar>
          </w:tcPr>
          <w:p w14:paraId="174982E5" w14:textId="77777777" w:rsidR="00555A4C" w:rsidRPr="00FF3908" w:rsidRDefault="00555A4C" w:rsidP="001E06FA">
            <w:pPr>
              <w:pStyle w:val="TAC"/>
            </w:pPr>
            <w:r w:rsidRPr="00FF3908">
              <w:t>Pedestrian</w:t>
            </w:r>
          </w:p>
        </w:tc>
        <w:tc>
          <w:tcPr>
            <w:tcW w:w="993" w:type="dxa"/>
            <w:tcMar>
              <w:left w:w="57" w:type="dxa"/>
              <w:right w:w="57" w:type="dxa"/>
            </w:tcMar>
          </w:tcPr>
          <w:p w14:paraId="7A2F3AB1" w14:textId="77777777" w:rsidR="00555A4C" w:rsidRPr="00FF3908" w:rsidRDefault="00555A4C" w:rsidP="001E06FA">
            <w:pPr>
              <w:pStyle w:val="TAL"/>
              <w:jc w:val="center"/>
            </w:pPr>
            <w:r>
              <w:t>Handheld</w:t>
            </w:r>
          </w:p>
        </w:tc>
        <w:tc>
          <w:tcPr>
            <w:tcW w:w="993" w:type="dxa"/>
          </w:tcPr>
          <w:p w14:paraId="00EB9EA7" w14:textId="77777777" w:rsidR="00555A4C" w:rsidRDefault="00555A4C" w:rsidP="001E06FA">
            <w:pPr>
              <w:pStyle w:val="TAL"/>
              <w:jc w:val="center"/>
            </w:pPr>
            <w:r>
              <w:t>-</w:t>
            </w:r>
          </w:p>
        </w:tc>
      </w:tr>
      <w:tr w:rsidR="00555A4C" w:rsidRPr="00FF3908" w14:paraId="30FB270A" w14:textId="77777777" w:rsidTr="003A0ED6">
        <w:tc>
          <w:tcPr>
            <w:tcW w:w="1129" w:type="dxa"/>
            <w:tcMar>
              <w:left w:w="57" w:type="dxa"/>
              <w:right w:w="57" w:type="dxa"/>
            </w:tcMar>
          </w:tcPr>
          <w:p w14:paraId="1E365211" w14:textId="77777777" w:rsidR="00555A4C" w:rsidRDefault="00555A4C" w:rsidP="001E06FA">
            <w:pPr>
              <w:pStyle w:val="TAC"/>
              <w:rPr>
                <w:sz w:val="16"/>
              </w:rPr>
            </w:pPr>
            <w:r>
              <w:rPr>
                <w:sz w:val="16"/>
              </w:rPr>
              <w:t>Public safety</w:t>
            </w:r>
          </w:p>
        </w:tc>
        <w:tc>
          <w:tcPr>
            <w:tcW w:w="1134" w:type="dxa"/>
            <w:tcMar>
              <w:left w:w="57" w:type="dxa"/>
              <w:right w:w="57" w:type="dxa"/>
            </w:tcMar>
          </w:tcPr>
          <w:p w14:paraId="24F7241A" w14:textId="77777777" w:rsidR="00555A4C" w:rsidRDefault="00555A4C" w:rsidP="001E06FA">
            <w:pPr>
              <w:pStyle w:val="TAC"/>
            </w:pPr>
            <w:r>
              <w:t>[3,5] Mbit/s</w:t>
            </w:r>
          </w:p>
        </w:tc>
        <w:tc>
          <w:tcPr>
            <w:tcW w:w="1134" w:type="dxa"/>
            <w:tcMar>
              <w:left w:w="57" w:type="dxa"/>
              <w:right w:w="57" w:type="dxa"/>
            </w:tcMar>
          </w:tcPr>
          <w:p w14:paraId="3830CFB0" w14:textId="77777777" w:rsidR="00555A4C" w:rsidRDefault="00555A4C" w:rsidP="001E06FA">
            <w:pPr>
              <w:pStyle w:val="TAC"/>
            </w:pPr>
            <w:r>
              <w:t>[3,5] Mbit/s</w:t>
            </w:r>
          </w:p>
        </w:tc>
        <w:tc>
          <w:tcPr>
            <w:tcW w:w="1134" w:type="dxa"/>
            <w:tcMar>
              <w:left w:w="57" w:type="dxa"/>
              <w:right w:w="57" w:type="dxa"/>
            </w:tcMar>
          </w:tcPr>
          <w:p w14:paraId="439C6F66" w14:textId="77777777" w:rsidR="00555A4C" w:rsidRDefault="00555A4C" w:rsidP="001E06FA">
            <w:pPr>
              <w:pStyle w:val="TAC"/>
            </w:pPr>
            <w:r>
              <w:t>TBD</w:t>
            </w:r>
          </w:p>
        </w:tc>
        <w:tc>
          <w:tcPr>
            <w:tcW w:w="997" w:type="dxa"/>
            <w:tcMar>
              <w:left w:w="57" w:type="dxa"/>
              <w:right w:w="57" w:type="dxa"/>
            </w:tcMar>
          </w:tcPr>
          <w:p w14:paraId="636A7B70" w14:textId="77777777" w:rsidR="00555A4C" w:rsidRDefault="00555A4C" w:rsidP="001E06FA">
            <w:pPr>
              <w:pStyle w:val="TAC"/>
            </w:pPr>
            <w:r>
              <w:t>TBD</w:t>
            </w:r>
          </w:p>
        </w:tc>
        <w:tc>
          <w:tcPr>
            <w:tcW w:w="1134" w:type="dxa"/>
            <w:tcMar>
              <w:left w:w="57" w:type="dxa"/>
              <w:right w:w="57" w:type="dxa"/>
            </w:tcMar>
          </w:tcPr>
          <w:p w14:paraId="070E5A4C" w14:textId="77777777" w:rsidR="00555A4C" w:rsidRDefault="00555A4C" w:rsidP="001E06FA">
            <w:pPr>
              <w:pStyle w:val="TAC"/>
            </w:pPr>
            <w:r>
              <w:t>TBD</w:t>
            </w:r>
          </w:p>
        </w:tc>
        <w:tc>
          <w:tcPr>
            <w:tcW w:w="993" w:type="dxa"/>
            <w:tcMar>
              <w:left w:w="57" w:type="dxa"/>
              <w:right w:w="57" w:type="dxa"/>
            </w:tcMar>
          </w:tcPr>
          <w:p w14:paraId="4CAACA95" w14:textId="77777777" w:rsidR="00555A4C" w:rsidRDefault="00555A4C" w:rsidP="001E06FA">
            <w:pPr>
              <w:pStyle w:val="TAC"/>
            </w:pPr>
            <w:r>
              <w:t>N/A</w:t>
            </w:r>
          </w:p>
        </w:tc>
        <w:tc>
          <w:tcPr>
            <w:tcW w:w="1275" w:type="dxa"/>
            <w:tcMar>
              <w:left w:w="57" w:type="dxa"/>
              <w:right w:w="57" w:type="dxa"/>
            </w:tcMar>
          </w:tcPr>
          <w:p w14:paraId="4F2AA014" w14:textId="77777777" w:rsidR="00555A4C" w:rsidRDefault="00555A4C" w:rsidP="001E06FA">
            <w:pPr>
              <w:pStyle w:val="TAC"/>
            </w:pPr>
            <w:r>
              <w:t>100 km/h</w:t>
            </w:r>
          </w:p>
        </w:tc>
        <w:tc>
          <w:tcPr>
            <w:tcW w:w="993" w:type="dxa"/>
            <w:tcMar>
              <w:left w:w="57" w:type="dxa"/>
              <w:right w:w="57" w:type="dxa"/>
            </w:tcMar>
          </w:tcPr>
          <w:p w14:paraId="314BF2F6" w14:textId="77777777" w:rsidR="00555A4C" w:rsidRDefault="00555A4C" w:rsidP="001E06FA">
            <w:pPr>
              <w:pStyle w:val="TAL"/>
              <w:jc w:val="center"/>
            </w:pPr>
            <w:r>
              <w:t>Handheld</w:t>
            </w:r>
          </w:p>
        </w:tc>
        <w:tc>
          <w:tcPr>
            <w:tcW w:w="993" w:type="dxa"/>
          </w:tcPr>
          <w:p w14:paraId="49B49D16" w14:textId="77777777" w:rsidR="00555A4C" w:rsidRDefault="00555A4C" w:rsidP="001E06FA">
            <w:pPr>
              <w:pStyle w:val="TAL"/>
              <w:jc w:val="center"/>
            </w:pPr>
            <w:r>
              <w:t>-</w:t>
            </w:r>
          </w:p>
        </w:tc>
      </w:tr>
      <w:tr w:rsidR="00555A4C" w:rsidRPr="00FF3908" w14:paraId="79C9F04F" w14:textId="77777777" w:rsidTr="003A0ED6">
        <w:tc>
          <w:tcPr>
            <w:tcW w:w="1129" w:type="dxa"/>
            <w:tcMar>
              <w:left w:w="57" w:type="dxa"/>
              <w:right w:w="57" w:type="dxa"/>
            </w:tcMar>
          </w:tcPr>
          <w:p w14:paraId="2E158081" w14:textId="77777777" w:rsidR="00555A4C" w:rsidRDefault="00555A4C" w:rsidP="001E06FA">
            <w:pPr>
              <w:pStyle w:val="TAC"/>
              <w:rPr>
                <w:sz w:val="16"/>
              </w:rPr>
            </w:pPr>
            <w:r>
              <w:rPr>
                <w:sz w:val="16"/>
              </w:rPr>
              <w:t>Vehicular connectivity</w:t>
            </w:r>
          </w:p>
          <w:p w14:paraId="09EF8E7D" w14:textId="77777777" w:rsidR="00555A4C" w:rsidRDefault="00555A4C" w:rsidP="001E06FA">
            <w:pPr>
              <w:pStyle w:val="TAC"/>
              <w:rPr>
                <w:sz w:val="16"/>
              </w:rPr>
            </w:pPr>
            <w:r>
              <w:rPr>
                <w:sz w:val="16"/>
              </w:rPr>
              <w:t>(note 3)</w:t>
            </w:r>
          </w:p>
        </w:tc>
        <w:tc>
          <w:tcPr>
            <w:tcW w:w="1134" w:type="dxa"/>
            <w:tcMar>
              <w:left w:w="57" w:type="dxa"/>
              <w:right w:w="57" w:type="dxa"/>
            </w:tcMar>
          </w:tcPr>
          <w:p w14:paraId="4639F8AC" w14:textId="77777777" w:rsidR="00555A4C" w:rsidRDefault="00555A4C" w:rsidP="001E06FA">
            <w:pPr>
              <w:pStyle w:val="TAC"/>
            </w:pPr>
            <w:r>
              <w:t>50 Mbit/s</w:t>
            </w:r>
          </w:p>
        </w:tc>
        <w:tc>
          <w:tcPr>
            <w:tcW w:w="1134" w:type="dxa"/>
            <w:tcMar>
              <w:left w:w="57" w:type="dxa"/>
              <w:right w:w="57" w:type="dxa"/>
            </w:tcMar>
          </w:tcPr>
          <w:p w14:paraId="3905BF38" w14:textId="77777777" w:rsidR="00555A4C" w:rsidRDefault="00555A4C" w:rsidP="001E06FA">
            <w:pPr>
              <w:pStyle w:val="TAC"/>
            </w:pPr>
            <w:r>
              <w:t>25 Mbit/s</w:t>
            </w:r>
          </w:p>
        </w:tc>
        <w:tc>
          <w:tcPr>
            <w:tcW w:w="1134" w:type="dxa"/>
            <w:tcMar>
              <w:left w:w="57" w:type="dxa"/>
              <w:right w:w="57" w:type="dxa"/>
            </w:tcMar>
          </w:tcPr>
          <w:p w14:paraId="2C858DED" w14:textId="77777777" w:rsidR="00555A4C" w:rsidRDefault="00555A4C" w:rsidP="001E06FA">
            <w:pPr>
              <w:pStyle w:val="TAC"/>
            </w:pPr>
            <w:r>
              <w:t>TBD</w:t>
            </w:r>
          </w:p>
        </w:tc>
        <w:tc>
          <w:tcPr>
            <w:tcW w:w="997" w:type="dxa"/>
            <w:tcMar>
              <w:left w:w="57" w:type="dxa"/>
              <w:right w:w="57" w:type="dxa"/>
            </w:tcMar>
          </w:tcPr>
          <w:p w14:paraId="1AA29AFC" w14:textId="77777777" w:rsidR="00555A4C" w:rsidRDefault="00555A4C" w:rsidP="001E06FA">
            <w:pPr>
              <w:pStyle w:val="TAC"/>
            </w:pPr>
            <w:r>
              <w:t>TBD</w:t>
            </w:r>
          </w:p>
        </w:tc>
        <w:tc>
          <w:tcPr>
            <w:tcW w:w="1134" w:type="dxa"/>
            <w:tcMar>
              <w:left w:w="57" w:type="dxa"/>
              <w:right w:w="57" w:type="dxa"/>
            </w:tcMar>
          </w:tcPr>
          <w:p w14:paraId="6B207FE0" w14:textId="77777777" w:rsidR="00555A4C" w:rsidRDefault="00555A4C" w:rsidP="001E06FA">
            <w:pPr>
              <w:pStyle w:val="TAC"/>
            </w:pPr>
            <w:r>
              <w:t>TBD</w:t>
            </w:r>
          </w:p>
          <w:p w14:paraId="58D69568" w14:textId="77777777" w:rsidR="00555A4C" w:rsidRDefault="00555A4C" w:rsidP="001E06FA">
            <w:pPr>
              <w:pStyle w:val="TAC"/>
              <w:jc w:val="left"/>
            </w:pPr>
          </w:p>
        </w:tc>
        <w:tc>
          <w:tcPr>
            <w:tcW w:w="993" w:type="dxa"/>
            <w:tcMar>
              <w:left w:w="57" w:type="dxa"/>
              <w:right w:w="57" w:type="dxa"/>
            </w:tcMar>
          </w:tcPr>
          <w:p w14:paraId="3B2E9950" w14:textId="77777777" w:rsidR="00555A4C" w:rsidRDefault="00555A4C" w:rsidP="001E06FA">
            <w:pPr>
              <w:pStyle w:val="TAC"/>
            </w:pPr>
            <w:r>
              <w:t>50 %</w:t>
            </w:r>
          </w:p>
        </w:tc>
        <w:tc>
          <w:tcPr>
            <w:tcW w:w="1275" w:type="dxa"/>
            <w:tcMar>
              <w:left w:w="57" w:type="dxa"/>
              <w:right w:w="57" w:type="dxa"/>
            </w:tcMar>
          </w:tcPr>
          <w:p w14:paraId="05BC6670" w14:textId="77777777" w:rsidR="00555A4C" w:rsidRPr="00FF3908" w:rsidRDefault="00555A4C" w:rsidP="001E06FA">
            <w:pPr>
              <w:pStyle w:val="TAC"/>
            </w:pPr>
            <w:r>
              <w:t>Up to 250 km/h</w:t>
            </w:r>
          </w:p>
        </w:tc>
        <w:tc>
          <w:tcPr>
            <w:tcW w:w="993" w:type="dxa"/>
            <w:tcMar>
              <w:left w:w="57" w:type="dxa"/>
              <w:right w:w="57" w:type="dxa"/>
            </w:tcMar>
          </w:tcPr>
          <w:p w14:paraId="27B27808" w14:textId="77777777" w:rsidR="00555A4C" w:rsidRDefault="00555A4C" w:rsidP="001E06FA">
            <w:pPr>
              <w:pStyle w:val="TAL"/>
              <w:jc w:val="center"/>
            </w:pPr>
            <w:r>
              <w:t>Vehicle mounted</w:t>
            </w:r>
          </w:p>
        </w:tc>
        <w:tc>
          <w:tcPr>
            <w:tcW w:w="993" w:type="dxa"/>
          </w:tcPr>
          <w:p w14:paraId="04B39E3B" w14:textId="77777777" w:rsidR="00555A4C" w:rsidRDefault="00555A4C" w:rsidP="001E06FA">
            <w:pPr>
              <w:pStyle w:val="TAL"/>
              <w:jc w:val="center"/>
            </w:pPr>
            <w:r>
              <w:t>-</w:t>
            </w:r>
          </w:p>
        </w:tc>
      </w:tr>
      <w:tr w:rsidR="00555A4C" w:rsidRPr="00FF3908" w14:paraId="5A5CCEAC" w14:textId="77777777" w:rsidTr="003A0ED6">
        <w:tc>
          <w:tcPr>
            <w:tcW w:w="1129" w:type="dxa"/>
            <w:tcMar>
              <w:left w:w="57" w:type="dxa"/>
              <w:right w:w="57" w:type="dxa"/>
            </w:tcMar>
          </w:tcPr>
          <w:p w14:paraId="5314ED5A" w14:textId="77777777" w:rsidR="00555A4C" w:rsidRDefault="00555A4C" w:rsidP="001E06FA">
            <w:pPr>
              <w:pStyle w:val="TAC"/>
              <w:rPr>
                <w:sz w:val="16"/>
              </w:rPr>
            </w:pPr>
            <w:r>
              <w:rPr>
                <w:sz w:val="16"/>
              </w:rPr>
              <w:t>Airplanes connectivity</w:t>
            </w:r>
          </w:p>
          <w:p w14:paraId="64E269D6" w14:textId="77777777" w:rsidR="00555A4C" w:rsidRDefault="00555A4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5D033645" w14:textId="77777777" w:rsidR="00803EDE" w:rsidRDefault="00803EDE" w:rsidP="00803EDE">
            <w:pPr>
              <w:pStyle w:val="TAC"/>
            </w:pPr>
            <w:r>
              <w:t>[1] Gbit/s</w:t>
            </w:r>
          </w:p>
          <w:p w14:paraId="5F45D4C0" w14:textId="77777777" w:rsidR="00555A4C" w:rsidRDefault="00803EDE" w:rsidP="00803EDE">
            <w:pPr>
              <w:pStyle w:val="TAC"/>
            </w:pPr>
            <w:r>
              <w:t>per plane</w:t>
            </w:r>
          </w:p>
        </w:tc>
        <w:tc>
          <w:tcPr>
            <w:tcW w:w="1134" w:type="dxa"/>
            <w:tcMar>
              <w:left w:w="57" w:type="dxa"/>
              <w:right w:w="57" w:type="dxa"/>
            </w:tcMar>
          </w:tcPr>
          <w:p w14:paraId="14FFA1DE" w14:textId="77777777" w:rsidR="00803EDE" w:rsidRDefault="00803EDE" w:rsidP="00803EDE">
            <w:pPr>
              <w:pStyle w:val="TAC"/>
            </w:pPr>
            <w:r>
              <w:t>[300] Mbit/s</w:t>
            </w:r>
          </w:p>
          <w:p w14:paraId="2DF18C81" w14:textId="77777777" w:rsidR="00555A4C" w:rsidRDefault="00803EDE" w:rsidP="00803EDE">
            <w:pPr>
              <w:pStyle w:val="TAC"/>
            </w:pPr>
            <w:r>
              <w:t>per plane</w:t>
            </w:r>
          </w:p>
        </w:tc>
        <w:tc>
          <w:tcPr>
            <w:tcW w:w="1134" w:type="dxa"/>
            <w:tcMar>
              <w:left w:w="57" w:type="dxa"/>
              <w:right w:w="57" w:type="dxa"/>
            </w:tcMar>
          </w:tcPr>
          <w:p w14:paraId="26A7F5F3" w14:textId="77777777" w:rsidR="00555A4C" w:rsidRDefault="00555A4C" w:rsidP="001E06FA">
            <w:pPr>
              <w:pStyle w:val="TAC"/>
            </w:pPr>
            <w:r>
              <w:t>TBD</w:t>
            </w:r>
          </w:p>
        </w:tc>
        <w:tc>
          <w:tcPr>
            <w:tcW w:w="997" w:type="dxa"/>
            <w:tcMar>
              <w:left w:w="57" w:type="dxa"/>
              <w:right w:w="57" w:type="dxa"/>
            </w:tcMar>
          </w:tcPr>
          <w:p w14:paraId="149330E4" w14:textId="77777777" w:rsidR="00555A4C" w:rsidRDefault="00555A4C" w:rsidP="001E06FA">
            <w:pPr>
              <w:pStyle w:val="TAC"/>
            </w:pPr>
            <w:r>
              <w:t>TBD</w:t>
            </w:r>
          </w:p>
        </w:tc>
        <w:tc>
          <w:tcPr>
            <w:tcW w:w="1134" w:type="dxa"/>
            <w:tcMar>
              <w:left w:w="57" w:type="dxa"/>
              <w:right w:w="57" w:type="dxa"/>
            </w:tcMar>
          </w:tcPr>
          <w:p w14:paraId="6DC7447C" w14:textId="77777777" w:rsidR="00555A4C" w:rsidRDefault="00555A4C" w:rsidP="001E06FA">
            <w:pPr>
              <w:pStyle w:val="TAC"/>
            </w:pPr>
            <w:r>
              <w:t>TBD</w:t>
            </w:r>
          </w:p>
        </w:tc>
        <w:tc>
          <w:tcPr>
            <w:tcW w:w="993" w:type="dxa"/>
            <w:tcMar>
              <w:left w:w="57" w:type="dxa"/>
              <w:right w:w="57" w:type="dxa"/>
            </w:tcMar>
          </w:tcPr>
          <w:p w14:paraId="109B48F4" w14:textId="77777777" w:rsidR="00555A4C" w:rsidRDefault="00803EDE" w:rsidP="001E06FA">
            <w:pPr>
              <w:pStyle w:val="TAC"/>
            </w:pPr>
            <w:r w:rsidRPr="00803EDE">
              <w:t>40%</w:t>
            </w:r>
          </w:p>
        </w:tc>
        <w:tc>
          <w:tcPr>
            <w:tcW w:w="1275" w:type="dxa"/>
            <w:tcMar>
              <w:left w:w="57" w:type="dxa"/>
              <w:right w:w="57" w:type="dxa"/>
            </w:tcMar>
          </w:tcPr>
          <w:p w14:paraId="304A6E84" w14:textId="77777777" w:rsidR="00555A4C" w:rsidRDefault="00803EDE" w:rsidP="001E06FA">
            <w:pPr>
              <w:pStyle w:val="TAC"/>
            </w:pPr>
            <w:r w:rsidRPr="00803EDE">
              <w:t>Up to [1500] km/h</w:t>
            </w:r>
          </w:p>
        </w:tc>
        <w:tc>
          <w:tcPr>
            <w:tcW w:w="993" w:type="dxa"/>
            <w:tcMar>
              <w:left w:w="57" w:type="dxa"/>
              <w:right w:w="57" w:type="dxa"/>
            </w:tcMar>
          </w:tcPr>
          <w:p w14:paraId="327E886F" w14:textId="77777777" w:rsidR="00555A4C" w:rsidRDefault="00555A4C" w:rsidP="001E06FA">
            <w:pPr>
              <w:pStyle w:val="TAL"/>
              <w:jc w:val="center"/>
            </w:pPr>
            <w:r>
              <w:t>Airplane mounted</w:t>
            </w:r>
          </w:p>
        </w:tc>
        <w:tc>
          <w:tcPr>
            <w:tcW w:w="993" w:type="dxa"/>
          </w:tcPr>
          <w:p w14:paraId="3B44D2EE" w14:textId="77777777" w:rsidR="00555A4C" w:rsidRDefault="00555A4C" w:rsidP="001E06FA">
            <w:pPr>
              <w:pStyle w:val="TAL"/>
              <w:jc w:val="center"/>
            </w:pPr>
            <w:r>
              <w:t>-</w:t>
            </w:r>
          </w:p>
        </w:tc>
      </w:tr>
      <w:tr w:rsidR="00555A4C" w:rsidRPr="00FF3908" w14:paraId="0917FB4C" w14:textId="77777777" w:rsidTr="003A0ED6">
        <w:tc>
          <w:tcPr>
            <w:tcW w:w="1129" w:type="dxa"/>
            <w:tcMar>
              <w:left w:w="57" w:type="dxa"/>
              <w:right w:w="57" w:type="dxa"/>
            </w:tcMar>
          </w:tcPr>
          <w:p w14:paraId="35719100" w14:textId="77777777" w:rsidR="00555A4C" w:rsidRDefault="00555A4C" w:rsidP="001E06FA">
            <w:pPr>
              <w:pStyle w:val="TAC"/>
              <w:rPr>
                <w:sz w:val="16"/>
              </w:rPr>
            </w:pPr>
            <w:r>
              <w:rPr>
                <w:sz w:val="16"/>
              </w:rPr>
              <w:t>Stationary</w:t>
            </w:r>
          </w:p>
          <w:p w14:paraId="60D471C8" w14:textId="77777777" w:rsidR="00555A4C" w:rsidRDefault="00555A4C" w:rsidP="001E06FA">
            <w:pPr>
              <w:pStyle w:val="TAC"/>
              <w:rPr>
                <w:sz w:val="16"/>
              </w:rPr>
            </w:pPr>
          </w:p>
        </w:tc>
        <w:tc>
          <w:tcPr>
            <w:tcW w:w="1134" w:type="dxa"/>
            <w:tcMar>
              <w:left w:w="57" w:type="dxa"/>
              <w:right w:w="57" w:type="dxa"/>
            </w:tcMar>
          </w:tcPr>
          <w:p w14:paraId="511DFC1E" w14:textId="77777777" w:rsidR="00555A4C" w:rsidRDefault="00555A4C" w:rsidP="001E06FA">
            <w:pPr>
              <w:pStyle w:val="TAC"/>
            </w:pPr>
            <w:r>
              <w:t>50 Mbit/s</w:t>
            </w:r>
          </w:p>
        </w:tc>
        <w:tc>
          <w:tcPr>
            <w:tcW w:w="1134" w:type="dxa"/>
            <w:tcMar>
              <w:left w:w="57" w:type="dxa"/>
              <w:right w:w="57" w:type="dxa"/>
            </w:tcMar>
          </w:tcPr>
          <w:p w14:paraId="065DEB69" w14:textId="77777777" w:rsidR="00555A4C" w:rsidRDefault="00555A4C" w:rsidP="001E06FA">
            <w:pPr>
              <w:pStyle w:val="TAC"/>
            </w:pPr>
            <w:r>
              <w:t>25 Mbit/s</w:t>
            </w:r>
          </w:p>
        </w:tc>
        <w:tc>
          <w:tcPr>
            <w:tcW w:w="1134" w:type="dxa"/>
            <w:tcMar>
              <w:left w:w="57" w:type="dxa"/>
              <w:right w:w="57" w:type="dxa"/>
            </w:tcMar>
          </w:tcPr>
          <w:p w14:paraId="5C1CCCD2" w14:textId="77777777" w:rsidR="00555A4C" w:rsidRDefault="00555A4C" w:rsidP="001E06FA">
            <w:pPr>
              <w:pStyle w:val="TAC"/>
            </w:pPr>
            <w:r>
              <w:t>TBD</w:t>
            </w:r>
          </w:p>
        </w:tc>
        <w:tc>
          <w:tcPr>
            <w:tcW w:w="997" w:type="dxa"/>
            <w:tcMar>
              <w:left w:w="57" w:type="dxa"/>
              <w:right w:w="57" w:type="dxa"/>
            </w:tcMar>
          </w:tcPr>
          <w:p w14:paraId="57EA7E89" w14:textId="77777777" w:rsidR="00555A4C" w:rsidRDefault="00555A4C" w:rsidP="001E06FA">
            <w:pPr>
              <w:pStyle w:val="TAC"/>
            </w:pPr>
            <w:r>
              <w:t>TBD</w:t>
            </w:r>
          </w:p>
        </w:tc>
        <w:tc>
          <w:tcPr>
            <w:tcW w:w="1134" w:type="dxa"/>
            <w:tcMar>
              <w:left w:w="57" w:type="dxa"/>
              <w:right w:w="57" w:type="dxa"/>
            </w:tcMar>
          </w:tcPr>
          <w:p w14:paraId="5A053D56" w14:textId="77777777" w:rsidR="00555A4C" w:rsidRDefault="00555A4C" w:rsidP="001E06FA">
            <w:pPr>
              <w:pStyle w:val="TAC"/>
            </w:pPr>
            <w:r>
              <w:t>TBD</w:t>
            </w:r>
          </w:p>
        </w:tc>
        <w:tc>
          <w:tcPr>
            <w:tcW w:w="993" w:type="dxa"/>
            <w:tcMar>
              <w:left w:w="57" w:type="dxa"/>
              <w:right w:w="57" w:type="dxa"/>
            </w:tcMar>
          </w:tcPr>
          <w:p w14:paraId="160EF7D8" w14:textId="77777777" w:rsidR="00555A4C" w:rsidRDefault="00555A4C" w:rsidP="001E06FA">
            <w:pPr>
              <w:pStyle w:val="TAC"/>
            </w:pPr>
            <w:r>
              <w:t>N/A</w:t>
            </w:r>
          </w:p>
        </w:tc>
        <w:tc>
          <w:tcPr>
            <w:tcW w:w="1275" w:type="dxa"/>
            <w:tcMar>
              <w:left w:w="57" w:type="dxa"/>
              <w:right w:w="57" w:type="dxa"/>
            </w:tcMar>
          </w:tcPr>
          <w:p w14:paraId="5746C6A6" w14:textId="77777777" w:rsidR="00555A4C" w:rsidRDefault="00555A4C" w:rsidP="001E06FA">
            <w:pPr>
              <w:pStyle w:val="TAC"/>
            </w:pPr>
            <w:r>
              <w:t>Stationary</w:t>
            </w:r>
          </w:p>
        </w:tc>
        <w:tc>
          <w:tcPr>
            <w:tcW w:w="993" w:type="dxa"/>
            <w:tcMar>
              <w:left w:w="57" w:type="dxa"/>
              <w:right w:w="57" w:type="dxa"/>
            </w:tcMar>
          </w:tcPr>
          <w:p w14:paraId="513FBC73" w14:textId="77777777" w:rsidR="00555A4C" w:rsidRDefault="00555A4C" w:rsidP="001E06FA">
            <w:pPr>
              <w:pStyle w:val="TAL"/>
              <w:jc w:val="center"/>
            </w:pPr>
            <w:r>
              <w:t>Building mounted</w:t>
            </w:r>
          </w:p>
        </w:tc>
        <w:tc>
          <w:tcPr>
            <w:tcW w:w="993" w:type="dxa"/>
          </w:tcPr>
          <w:p w14:paraId="152D6212" w14:textId="77777777" w:rsidR="00555A4C" w:rsidRDefault="00555A4C" w:rsidP="001E06FA">
            <w:pPr>
              <w:pStyle w:val="TAL"/>
              <w:jc w:val="center"/>
            </w:pPr>
            <w:r>
              <w:t>-</w:t>
            </w:r>
          </w:p>
        </w:tc>
      </w:tr>
      <w:tr w:rsidR="00555A4C" w:rsidRPr="007B6AE2" w14:paraId="21608ADD" w14:textId="77777777" w:rsidTr="003A0ED6">
        <w:tc>
          <w:tcPr>
            <w:tcW w:w="1129" w:type="dxa"/>
            <w:tcMar>
              <w:left w:w="57" w:type="dxa"/>
              <w:right w:w="57" w:type="dxa"/>
            </w:tcMar>
          </w:tcPr>
          <w:p w14:paraId="78105345" w14:textId="77777777" w:rsidR="00555A4C" w:rsidRDefault="00555A4C"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255774E8" w14:textId="77777777" w:rsidR="00555A4C" w:rsidRDefault="00555A4C" w:rsidP="00DC0048">
            <w:pPr>
              <w:pStyle w:val="TAC"/>
              <w:rPr>
                <w:sz w:val="16"/>
              </w:rPr>
            </w:pPr>
            <w:r>
              <w:rPr>
                <w:sz w:val="16"/>
              </w:rPr>
              <w:t>(note 4a)</w:t>
            </w:r>
          </w:p>
          <w:p w14:paraId="272C9F0E" w14:textId="77777777" w:rsidR="00555A4C" w:rsidRPr="00C91527" w:rsidRDefault="00555A4C" w:rsidP="00DC0048">
            <w:pPr>
              <w:pStyle w:val="TAC"/>
              <w:rPr>
                <w:sz w:val="16"/>
              </w:rPr>
            </w:pPr>
          </w:p>
        </w:tc>
        <w:tc>
          <w:tcPr>
            <w:tcW w:w="1134" w:type="dxa"/>
            <w:tcMar>
              <w:left w:w="57" w:type="dxa"/>
              <w:right w:w="57" w:type="dxa"/>
            </w:tcMar>
          </w:tcPr>
          <w:p w14:paraId="75DEAD75" w14:textId="77777777" w:rsidR="00555A4C" w:rsidRDefault="00555A4C" w:rsidP="00DC0048">
            <w:pPr>
              <w:pStyle w:val="TAC"/>
            </w:pPr>
            <w:r>
              <w:t>[0,5]</w:t>
            </w:r>
            <w:r w:rsidRPr="00FF3908">
              <w:t xml:space="preserve"> </w:t>
            </w:r>
            <w:r>
              <w:t>Mbit/s</w:t>
            </w:r>
          </w:p>
        </w:tc>
        <w:tc>
          <w:tcPr>
            <w:tcW w:w="1134" w:type="dxa"/>
            <w:tcMar>
              <w:left w:w="57" w:type="dxa"/>
              <w:right w:w="57" w:type="dxa"/>
            </w:tcMar>
          </w:tcPr>
          <w:p w14:paraId="7AB14561" w14:textId="77777777" w:rsidR="00555A4C" w:rsidRDefault="00555A4C" w:rsidP="00DC0048">
            <w:pPr>
              <w:pStyle w:val="TAC"/>
            </w:pPr>
            <w:r>
              <w:t>[3]</w:t>
            </w:r>
            <w:r w:rsidRPr="00FF3908">
              <w:t xml:space="preserve"> M</w:t>
            </w:r>
            <w:r>
              <w:t>bit/s</w:t>
            </w:r>
          </w:p>
        </w:tc>
        <w:tc>
          <w:tcPr>
            <w:tcW w:w="1134" w:type="dxa"/>
            <w:tcMar>
              <w:left w:w="57" w:type="dxa"/>
              <w:right w:w="57" w:type="dxa"/>
            </w:tcMar>
          </w:tcPr>
          <w:p w14:paraId="7DBF9F62" w14:textId="77777777" w:rsidR="00555A4C" w:rsidRDefault="00555A4C" w:rsidP="00DC0048">
            <w:pPr>
              <w:pStyle w:val="TAC"/>
              <w:rPr>
                <w:rFonts w:eastAsia="SimSun"/>
                <w:lang w:eastAsia="zh-CN"/>
              </w:rPr>
            </w:pPr>
            <w:r>
              <w:rPr>
                <w:rFonts w:eastAsia="SimSun"/>
                <w:lang w:eastAsia="zh-CN"/>
              </w:rPr>
              <w:t>TBD</w:t>
            </w:r>
          </w:p>
        </w:tc>
        <w:tc>
          <w:tcPr>
            <w:tcW w:w="997" w:type="dxa"/>
            <w:tcMar>
              <w:left w:w="57" w:type="dxa"/>
              <w:right w:w="57" w:type="dxa"/>
            </w:tcMar>
          </w:tcPr>
          <w:p w14:paraId="3B526A43" w14:textId="77777777" w:rsidR="00555A4C" w:rsidRDefault="00555A4C" w:rsidP="00DC0048">
            <w:pPr>
              <w:pStyle w:val="TAC"/>
              <w:rPr>
                <w:rFonts w:eastAsia="SimSun"/>
                <w:lang w:eastAsia="zh-CN"/>
              </w:rPr>
            </w:pPr>
            <w:r>
              <w:rPr>
                <w:rFonts w:eastAsia="SimSun"/>
                <w:lang w:eastAsia="zh-CN"/>
              </w:rPr>
              <w:t>TBD</w:t>
            </w:r>
          </w:p>
        </w:tc>
        <w:tc>
          <w:tcPr>
            <w:tcW w:w="1134" w:type="dxa"/>
            <w:tcMar>
              <w:left w:w="57" w:type="dxa"/>
              <w:right w:w="57" w:type="dxa"/>
            </w:tcMar>
          </w:tcPr>
          <w:p w14:paraId="63C36953" w14:textId="77777777" w:rsidR="00555A4C" w:rsidRDefault="00555A4C" w:rsidP="00DC0048">
            <w:pPr>
              <w:pStyle w:val="TAC"/>
              <w:rPr>
                <w:rFonts w:eastAsia="SimSun"/>
                <w:lang w:eastAsia="zh-CN"/>
              </w:rPr>
            </w:pPr>
            <w:r>
              <w:rPr>
                <w:rFonts w:eastAsia="SimSun"/>
                <w:lang w:eastAsia="zh-CN"/>
              </w:rPr>
              <w:t>TBD</w:t>
            </w:r>
          </w:p>
        </w:tc>
        <w:tc>
          <w:tcPr>
            <w:tcW w:w="993" w:type="dxa"/>
            <w:tcMar>
              <w:left w:w="57" w:type="dxa"/>
              <w:right w:w="57" w:type="dxa"/>
            </w:tcMar>
          </w:tcPr>
          <w:p w14:paraId="5AAC7EF3" w14:textId="77777777" w:rsidR="00555A4C" w:rsidRPr="004809A6" w:rsidRDefault="00555A4C" w:rsidP="00DC0048">
            <w:pPr>
              <w:pStyle w:val="TAC"/>
            </w:pPr>
            <w:r>
              <w:t>N/A</w:t>
            </w:r>
          </w:p>
        </w:tc>
        <w:tc>
          <w:tcPr>
            <w:tcW w:w="1275" w:type="dxa"/>
            <w:tcMar>
              <w:left w:w="57" w:type="dxa"/>
              <w:right w:w="57" w:type="dxa"/>
            </w:tcMar>
          </w:tcPr>
          <w:p w14:paraId="268F1C67" w14:textId="77777777" w:rsidR="00555A4C" w:rsidRDefault="00555A4C" w:rsidP="00DC0048">
            <w:pPr>
              <w:pStyle w:val="TAL"/>
              <w:jc w:val="center"/>
            </w:pPr>
            <w:r>
              <w:t xml:space="preserve">Up to </w:t>
            </w:r>
            <w:r w:rsidRPr="00FE003E">
              <w:t>120km/h</w:t>
            </w:r>
            <w:r>
              <w:t xml:space="preserve"> or</w:t>
            </w:r>
          </w:p>
          <w:p w14:paraId="5B415303" w14:textId="77777777" w:rsidR="00555A4C" w:rsidRDefault="00555A4C" w:rsidP="00DC0048">
            <w:pPr>
              <w:pStyle w:val="TAL"/>
              <w:jc w:val="center"/>
            </w:pPr>
            <w:r>
              <w:t>stationary</w:t>
            </w:r>
          </w:p>
          <w:p w14:paraId="741A91BF" w14:textId="77777777" w:rsidR="00555A4C" w:rsidRDefault="00555A4C" w:rsidP="00DC0048">
            <w:pPr>
              <w:pStyle w:val="TAL"/>
              <w:jc w:val="center"/>
              <w:rPr>
                <w:sz w:val="16"/>
              </w:rPr>
            </w:pPr>
            <w:r w:rsidRPr="00267D8D">
              <w:rPr>
                <w:sz w:val="16"/>
              </w:rPr>
              <w:t xml:space="preserve">(note </w:t>
            </w:r>
            <w:r>
              <w:rPr>
                <w:sz w:val="16"/>
              </w:rPr>
              <w:t>4b</w:t>
            </w:r>
            <w:r w:rsidRPr="00267D8D">
              <w:rPr>
                <w:sz w:val="16"/>
              </w:rPr>
              <w:t>)</w:t>
            </w:r>
          </w:p>
          <w:p w14:paraId="3A564FA9" w14:textId="77777777" w:rsidR="00555A4C" w:rsidRDefault="00555A4C" w:rsidP="00DC0048">
            <w:pPr>
              <w:pStyle w:val="TAL"/>
              <w:jc w:val="center"/>
            </w:pPr>
          </w:p>
        </w:tc>
        <w:tc>
          <w:tcPr>
            <w:tcW w:w="993" w:type="dxa"/>
            <w:tcMar>
              <w:left w:w="57" w:type="dxa"/>
              <w:right w:w="57" w:type="dxa"/>
            </w:tcMar>
          </w:tcPr>
          <w:p w14:paraId="1C3AE93A" w14:textId="77777777" w:rsidR="00555A4C" w:rsidRPr="00D63927" w:rsidRDefault="00555A4C" w:rsidP="00DC0048">
            <w:pPr>
              <w:pStyle w:val="TAL"/>
              <w:jc w:val="center"/>
            </w:pPr>
            <w:r>
              <w:t xml:space="preserve">Vehicle </w:t>
            </w:r>
            <w:r w:rsidRPr="00FE003E">
              <w:t>mounted</w:t>
            </w:r>
            <w:r>
              <w:t xml:space="preserve"> or fixed installation</w:t>
            </w:r>
          </w:p>
        </w:tc>
        <w:tc>
          <w:tcPr>
            <w:tcW w:w="993" w:type="dxa"/>
          </w:tcPr>
          <w:p w14:paraId="1B121FF4" w14:textId="77777777" w:rsidR="00555A4C" w:rsidRDefault="00555A4C" w:rsidP="00DC0048">
            <w:pPr>
              <w:pStyle w:val="TAL"/>
              <w:jc w:val="center"/>
            </w:pPr>
            <w:r>
              <w:t>-</w:t>
            </w:r>
          </w:p>
        </w:tc>
      </w:tr>
      <w:tr w:rsidR="00555A4C" w:rsidRPr="00FF3908" w14:paraId="663B5FD2" w14:textId="77777777" w:rsidTr="003A0ED6">
        <w:tc>
          <w:tcPr>
            <w:tcW w:w="1129" w:type="dxa"/>
            <w:tcMar>
              <w:left w:w="57" w:type="dxa"/>
              <w:right w:w="57" w:type="dxa"/>
            </w:tcMar>
          </w:tcPr>
          <w:p w14:paraId="0FBC151B" w14:textId="77777777" w:rsidR="00555A4C" w:rsidRDefault="00555A4C" w:rsidP="001E06FA">
            <w:pPr>
              <w:pStyle w:val="TAC"/>
              <w:rPr>
                <w:sz w:val="16"/>
              </w:rPr>
            </w:pPr>
            <w:r>
              <w:rPr>
                <w:sz w:val="16"/>
              </w:rPr>
              <w:t>Narrowband IoT connectivity</w:t>
            </w:r>
          </w:p>
        </w:tc>
        <w:tc>
          <w:tcPr>
            <w:tcW w:w="1134" w:type="dxa"/>
            <w:tcMar>
              <w:left w:w="57" w:type="dxa"/>
              <w:right w:w="57" w:type="dxa"/>
            </w:tcMar>
          </w:tcPr>
          <w:p w14:paraId="3D8277F6" w14:textId="77777777" w:rsidR="00555A4C" w:rsidRDefault="00555A4C" w:rsidP="001E06FA">
            <w:pPr>
              <w:pStyle w:val="TAC"/>
            </w:pPr>
            <w:r>
              <w:t>[2] kbit/s</w:t>
            </w:r>
          </w:p>
        </w:tc>
        <w:tc>
          <w:tcPr>
            <w:tcW w:w="1134" w:type="dxa"/>
            <w:tcMar>
              <w:left w:w="57" w:type="dxa"/>
              <w:right w:w="57" w:type="dxa"/>
            </w:tcMar>
          </w:tcPr>
          <w:p w14:paraId="5140F953" w14:textId="77777777" w:rsidR="00555A4C" w:rsidRDefault="00555A4C" w:rsidP="001E06FA">
            <w:pPr>
              <w:pStyle w:val="TAC"/>
            </w:pPr>
            <w:r>
              <w:t>[10] kbit/s</w:t>
            </w:r>
          </w:p>
        </w:tc>
        <w:tc>
          <w:tcPr>
            <w:tcW w:w="1134" w:type="dxa"/>
            <w:tcMar>
              <w:left w:w="57" w:type="dxa"/>
              <w:right w:w="57" w:type="dxa"/>
            </w:tcMar>
          </w:tcPr>
          <w:p w14:paraId="44A9C0A4" w14:textId="77777777" w:rsidR="00555A4C" w:rsidRDefault="00555A4C" w:rsidP="001E06FA">
            <w:pPr>
              <w:pStyle w:val="TAC"/>
            </w:pPr>
            <w:r>
              <w:t>8</w:t>
            </w:r>
            <w:r w:rsidRPr="00FF3908">
              <w:t xml:space="preserve"> </w:t>
            </w:r>
            <w:r>
              <w:t>k</w:t>
            </w:r>
            <w:r w:rsidRPr="00FF3908">
              <w:t>b</w:t>
            </w:r>
            <w:r>
              <w:t>it/s</w:t>
            </w:r>
            <w:r w:rsidRPr="00FF3908">
              <w:t>/km</w:t>
            </w:r>
            <w:r w:rsidRPr="00FF3908">
              <w:rPr>
                <w:vertAlign w:val="superscript"/>
              </w:rPr>
              <w:t>2</w:t>
            </w:r>
          </w:p>
        </w:tc>
        <w:tc>
          <w:tcPr>
            <w:tcW w:w="997" w:type="dxa"/>
            <w:tcMar>
              <w:left w:w="57" w:type="dxa"/>
              <w:right w:w="57" w:type="dxa"/>
            </w:tcMar>
          </w:tcPr>
          <w:p w14:paraId="3F50251A" w14:textId="77777777" w:rsidR="00555A4C" w:rsidRDefault="00555A4C" w:rsidP="001E06FA">
            <w:pPr>
              <w:pStyle w:val="TAC"/>
            </w:pPr>
            <w:r>
              <w:t>40</w:t>
            </w:r>
            <w:r w:rsidRPr="00FF3908">
              <w:t xml:space="preserve"> </w:t>
            </w:r>
            <w:r>
              <w:t>k</w:t>
            </w:r>
            <w:r w:rsidRPr="00FF3908">
              <w:t>b</w:t>
            </w:r>
            <w:r>
              <w:t>it</w:t>
            </w:r>
            <w:r w:rsidRPr="00FF3908">
              <w:t>/</w:t>
            </w:r>
            <w:r>
              <w:t>s/</w:t>
            </w:r>
            <w:r w:rsidRPr="00FF3908">
              <w:t>km</w:t>
            </w:r>
            <w:r w:rsidRPr="00FF3908">
              <w:rPr>
                <w:vertAlign w:val="superscript"/>
              </w:rPr>
              <w:t>2</w:t>
            </w:r>
          </w:p>
        </w:tc>
        <w:tc>
          <w:tcPr>
            <w:tcW w:w="1134" w:type="dxa"/>
            <w:tcMar>
              <w:left w:w="57" w:type="dxa"/>
              <w:right w:w="57" w:type="dxa"/>
            </w:tcMar>
          </w:tcPr>
          <w:p w14:paraId="00AC21E7" w14:textId="77777777" w:rsidR="00555A4C" w:rsidRDefault="00555A4C" w:rsidP="001E06FA">
            <w:pPr>
              <w:pStyle w:val="TAC"/>
            </w:pPr>
            <w:r>
              <w:t>[400]/</w:t>
            </w:r>
            <w:r w:rsidRPr="009A3ED4">
              <w:t>km</w:t>
            </w:r>
            <w:r w:rsidRPr="009A3ED4">
              <w:rPr>
                <w:vertAlign w:val="superscript"/>
              </w:rPr>
              <w:t>2</w:t>
            </w:r>
          </w:p>
        </w:tc>
        <w:tc>
          <w:tcPr>
            <w:tcW w:w="993" w:type="dxa"/>
            <w:tcMar>
              <w:left w:w="57" w:type="dxa"/>
              <w:right w:w="57" w:type="dxa"/>
            </w:tcMar>
          </w:tcPr>
          <w:p w14:paraId="669D4B05" w14:textId="77777777" w:rsidR="00555A4C" w:rsidRDefault="00555A4C" w:rsidP="001E06FA">
            <w:pPr>
              <w:pStyle w:val="TAC"/>
            </w:pPr>
            <w:r>
              <w:t>[1] %</w:t>
            </w:r>
          </w:p>
        </w:tc>
        <w:tc>
          <w:tcPr>
            <w:tcW w:w="1275" w:type="dxa"/>
            <w:tcMar>
              <w:left w:w="57" w:type="dxa"/>
              <w:right w:w="57" w:type="dxa"/>
            </w:tcMar>
          </w:tcPr>
          <w:p w14:paraId="3B53F02F" w14:textId="77777777" w:rsidR="00555A4C" w:rsidRDefault="00555A4C" w:rsidP="001E06FA">
            <w:pPr>
              <w:pStyle w:val="TAC"/>
            </w:pPr>
            <w:r>
              <w:t>[Up to 100 km/h]</w:t>
            </w:r>
          </w:p>
        </w:tc>
        <w:tc>
          <w:tcPr>
            <w:tcW w:w="993" w:type="dxa"/>
            <w:tcMar>
              <w:left w:w="57" w:type="dxa"/>
              <w:right w:w="57" w:type="dxa"/>
            </w:tcMar>
          </w:tcPr>
          <w:p w14:paraId="1E321990" w14:textId="77777777" w:rsidR="00555A4C" w:rsidRDefault="00555A4C" w:rsidP="001E06FA">
            <w:pPr>
              <w:pStyle w:val="TAL"/>
              <w:jc w:val="center"/>
            </w:pPr>
            <w:r>
              <w:t>IoT</w:t>
            </w:r>
          </w:p>
        </w:tc>
        <w:tc>
          <w:tcPr>
            <w:tcW w:w="993" w:type="dxa"/>
          </w:tcPr>
          <w:p w14:paraId="030B5EAA" w14:textId="77777777" w:rsidR="00555A4C" w:rsidRDefault="00555A4C" w:rsidP="001E06FA">
            <w:pPr>
              <w:pStyle w:val="TAL"/>
              <w:jc w:val="center"/>
            </w:pPr>
            <w:r>
              <w:t>-</w:t>
            </w:r>
          </w:p>
        </w:tc>
      </w:tr>
      <w:tr w:rsidR="00555A4C" w:rsidRPr="00FF3908" w14:paraId="78DE812C" w14:textId="77777777" w:rsidTr="003A0ED6">
        <w:tc>
          <w:tcPr>
            <w:tcW w:w="1129" w:type="dxa"/>
            <w:tcMar>
              <w:left w:w="57" w:type="dxa"/>
              <w:right w:w="57" w:type="dxa"/>
            </w:tcMar>
          </w:tcPr>
          <w:p w14:paraId="0ED7E0BF" w14:textId="77777777" w:rsidR="00555A4C" w:rsidRDefault="00555A4C" w:rsidP="00555A4C">
            <w:pPr>
              <w:keepNext/>
              <w:keepLines/>
              <w:spacing w:after="0"/>
              <w:jc w:val="center"/>
              <w:rPr>
                <w:rFonts w:ascii="Arial" w:hAnsi="Arial"/>
                <w:sz w:val="16"/>
                <w:lang w:eastAsia="zh-CN"/>
              </w:rPr>
            </w:pPr>
            <w:r w:rsidRPr="001759B5">
              <w:rPr>
                <w:rFonts w:ascii="Arial" w:hAnsi="Arial"/>
                <w:sz w:val="16"/>
              </w:rPr>
              <w:t>IMS voice call using GEO</w:t>
            </w:r>
          </w:p>
          <w:p w14:paraId="0AD5C79F" w14:textId="77777777" w:rsidR="00555A4C" w:rsidRDefault="00555A4C" w:rsidP="00555A4C">
            <w:pPr>
              <w:pStyle w:val="TAC"/>
              <w:rPr>
                <w:sz w:val="16"/>
              </w:rPr>
            </w:pPr>
            <w:r>
              <w:rPr>
                <w:rFonts w:hint="eastAsia"/>
                <w:sz w:val="16"/>
                <w:lang w:eastAsia="zh-CN"/>
              </w:rPr>
              <w:t>(note 7)</w:t>
            </w:r>
          </w:p>
        </w:tc>
        <w:tc>
          <w:tcPr>
            <w:tcW w:w="1134" w:type="dxa"/>
            <w:tcMar>
              <w:left w:w="57" w:type="dxa"/>
              <w:right w:w="57" w:type="dxa"/>
            </w:tcMar>
          </w:tcPr>
          <w:p w14:paraId="4657D622" w14:textId="77777777" w:rsidR="00555A4C" w:rsidRDefault="00555A4C" w:rsidP="00555A4C">
            <w:pPr>
              <w:pStyle w:val="TAC"/>
            </w:pPr>
            <w:r>
              <w:t>[1-3] kbit/s</w:t>
            </w:r>
          </w:p>
        </w:tc>
        <w:tc>
          <w:tcPr>
            <w:tcW w:w="1134" w:type="dxa"/>
            <w:tcMar>
              <w:left w:w="57" w:type="dxa"/>
              <w:right w:w="57" w:type="dxa"/>
            </w:tcMar>
          </w:tcPr>
          <w:p w14:paraId="32BEB91C" w14:textId="77777777" w:rsidR="00555A4C" w:rsidRDefault="00555A4C" w:rsidP="00555A4C">
            <w:pPr>
              <w:pStyle w:val="TAC"/>
            </w:pPr>
            <w:r>
              <w:t>[1-3] kb</w:t>
            </w:r>
            <w:r>
              <w:rPr>
                <w:rFonts w:hint="eastAsia"/>
                <w:lang w:eastAsia="zh-CN"/>
              </w:rPr>
              <w:t>it</w:t>
            </w:r>
            <w:r>
              <w:t>/s</w:t>
            </w:r>
          </w:p>
        </w:tc>
        <w:tc>
          <w:tcPr>
            <w:tcW w:w="1134" w:type="dxa"/>
            <w:tcMar>
              <w:left w:w="57" w:type="dxa"/>
              <w:right w:w="57" w:type="dxa"/>
            </w:tcMar>
          </w:tcPr>
          <w:p w14:paraId="59D02A15" w14:textId="77777777" w:rsidR="00555A4C" w:rsidRDefault="00555A4C" w:rsidP="00555A4C">
            <w:pPr>
              <w:pStyle w:val="TAC"/>
            </w:pPr>
            <w:r>
              <w:t>N/A</w:t>
            </w:r>
          </w:p>
        </w:tc>
        <w:tc>
          <w:tcPr>
            <w:tcW w:w="997" w:type="dxa"/>
            <w:tcMar>
              <w:left w:w="57" w:type="dxa"/>
              <w:right w:w="57" w:type="dxa"/>
            </w:tcMar>
          </w:tcPr>
          <w:p w14:paraId="21EB4956" w14:textId="77777777" w:rsidR="00555A4C" w:rsidRDefault="00555A4C" w:rsidP="00555A4C">
            <w:pPr>
              <w:pStyle w:val="TAC"/>
            </w:pPr>
            <w:r>
              <w:t>N/A</w:t>
            </w:r>
          </w:p>
        </w:tc>
        <w:tc>
          <w:tcPr>
            <w:tcW w:w="1134" w:type="dxa"/>
            <w:tcMar>
              <w:left w:w="57" w:type="dxa"/>
              <w:right w:w="57" w:type="dxa"/>
            </w:tcMar>
          </w:tcPr>
          <w:p w14:paraId="5A693CAF" w14:textId="77777777" w:rsidR="00555A4C" w:rsidRDefault="00555A4C" w:rsidP="00555A4C">
            <w:pPr>
              <w:pStyle w:val="TAC"/>
            </w:pPr>
            <w:r>
              <w:t>N/A</w:t>
            </w:r>
          </w:p>
        </w:tc>
        <w:tc>
          <w:tcPr>
            <w:tcW w:w="993" w:type="dxa"/>
            <w:tcMar>
              <w:left w:w="57" w:type="dxa"/>
              <w:right w:w="57" w:type="dxa"/>
            </w:tcMar>
          </w:tcPr>
          <w:p w14:paraId="1249FA9E" w14:textId="77777777" w:rsidR="00555A4C" w:rsidRDefault="00555A4C" w:rsidP="00555A4C">
            <w:pPr>
              <w:pStyle w:val="TAC"/>
            </w:pPr>
            <w:r>
              <w:t>N/A</w:t>
            </w:r>
          </w:p>
        </w:tc>
        <w:tc>
          <w:tcPr>
            <w:tcW w:w="1275" w:type="dxa"/>
            <w:tcMar>
              <w:left w:w="57" w:type="dxa"/>
              <w:right w:w="57" w:type="dxa"/>
            </w:tcMar>
          </w:tcPr>
          <w:p w14:paraId="3B20283C" w14:textId="77777777" w:rsidR="00555A4C" w:rsidRDefault="00555A4C" w:rsidP="00555A4C">
            <w:pPr>
              <w:pStyle w:val="TAC"/>
            </w:pPr>
            <w:r>
              <w:t>TBD</w:t>
            </w:r>
          </w:p>
        </w:tc>
        <w:tc>
          <w:tcPr>
            <w:tcW w:w="993" w:type="dxa"/>
            <w:tcMar>
              <w:left w:w="57" w:type="dxa"/>
              <w:right w:w="57" w:type="dxa"/>
            </w:tcMar>
          </w:tcPr>
          <w:p w14:paraId="5BB45F69" w14:textId="77777777" w:rsidR="00555A4C" w:rsidRDefault="00555A4C" w:rsidP="00555A4C">
            <w:pPr>
              <w:pStyle w:val="TAL"/>
              <w:jc w:val="center"/>
            </w:pPr>
            <w:r>
              <w:t>Handheld</w:t>
            </w:r>
          </w:p>
        </w:tc>
        <w:tc>
          <w:tcPr>
            <w:tcW w:w="993" w:type="dxa"/>
          </w:tcPr>
          <w:p w14:paraId="31BD2247" w14:textId="77777777" w:rsidR="00555A4C" w:rsidRPr="001759B5" w:rsidRDefault="00555A4C" w:rsidP="00555A4C">
            <w:pPr>
              <w:keepNext/>
              <w:keepLines/>
              <w:spacing w:after="0"/>
              <w:jc w:val="center"/>
              <w:rPr>
                <w:rFonts w:ascii="Arial" w:hAnsi="Arial"/>
                <w:sz w:val="18"/>
              </w:rPr>
            </w:pPr>
            <w:r>
              <w:rPr>
                <w:rFonts w:ascii="Arial" w:hAnsi="Arial"/>
                <w:sz w:val="18"/>
              </w:rPr>
              <w:t xml:space="preserve">Call set up time (note </w:t>
            </w:r>
            <w:r>
              <w:rPr>
                <w:rFonts w:ascii="Arial" w:hAnsi="Arial" w:hint="eastAsia"/>
                <w:sz w:val="18"/>
                <w:lang w:eastAsia="zh-CN"/>
              </w:rPr>
              <w:t>8</w:t>
            </w:r>
            <w:r>
              <w:rPr>
                <w:rFonts w:ascii="Arial" w:hAnsi="Arial"/>
                <w:sz w:val="18"/>
              </w:rPr>
              <w:t xml:space="preserve">) </w:t>
            </w:r>
            <w:r w:rsidRPr="006E17EF">
              <w:rPr>
                <w:rFonts w:ascii="Arial" w:hAnsi="Arial" w:hint="eastAsia"/>
                <w:sz w:val="18"/>
              </w:rPr>
              <w:t>≤</w:t>
            </w:r>
            <w:r w:rsidRPr="001759B5">
              <w:rPr>
                <w:rFonts w:ascii="Arial" w:hAnsi="Arial"/>
                <w:sz w:val="18"/>
              </w:rPr>
              <w:t>30 s</w:t>
            </w:r>
          </w:p>
          <w:p w14:paraId="3FD8BD2F" w14:textId="77777777" w:rsidR="00555A4C" w:rsidRDefault="00555A4C" w:rsidP="00555A4C">
            <w:pPr>
              <w:keepNext/>
              <w:keepLines/>
              <w:spacing w:after="0"/>
              <w:jc w:val="center"/>
              <w:rPr>
                <w:rFonts w:ascii="Arial" w:hAnsi="Arial"/>
                <w:sz w:val="18"/>
              </w:rPr>
            </w:pPr>
            <w:r>
              <w:rPr>
                <w:rFonts w:ascii="Arial" w:hAnsi="Arial"/>
                <w:sz w:val="18"/>
              </w:rPr>
              <w:t xml:space="preserve">(note </w:t>
            </w:r>
            <w:r>
              <w:rPr>
                <w:rFonts w:ascii="Arial" w:hAnsi="Arial" w:hint="eastAsia"/>
                <w:sz w:val="18"/>
                <w:lang w:eastAsia="zh-CN"/>
              </w:rPr>
              <w:t>9</w:t>
            </w:r>
            <w:r>
              <w:rPr>
                <w:rFonts w:ascii="Arial" w:hAnsi="Arial"/>
                <w:sz w:val="18"/>
              </w:rPr>
              <w:t>)</w:t>
            </w:r>
          </w:p>
        </w:tc>
      </w:tr>
      <w:tr w:rsidR="00555A4C" w:rsidRPr="00FF3908" w14:paraId="1A9F8991" w14:textId="77777777" w:rsidTr="00712D93">
        <w:tc>
          <w:tcPr>
            <w:tcW w:w="10916" w:type="dxa"/>
            <w:gridSpan w:val="10"/>
          </w:tcPr>
          <w:p w14:paraId="0B0E71AB" w14:textId="60554742" w:rsidR="00555A4C" w:rsidRDefault="00837B6B" w:rsidP="00555A4C">
            <w:pPr>
              <w:pStyle w:val="TAL"/>
            </w:pPr>
            <w:r>
              <w:t>Note 1:</w:t>
            </w:r>
            <w:r>
              <w:tab/>
            </w:r>
            <w:r w:rsidR="00555A4C">
              <w:t>Area capacity is averaged over a satellite beam.</w:t>
            </w:r>
          </w:p>
          <w:p w14:paraId="442B6A30" w14:textId="6735250E" w:rsidR="00555A4C" w:rsidRDefault="00837B6B" w:rsidP="00555A4C">
            <w:pPr>
              <w:pStyle w:val="TAL"/>
            </w:pPr>
            <w:r>
              <w:t>Note 2:</w:t>
            </w:r>
            <w:r>
              <w:tab/>
            </w:r>
            <w:r w:rsidR="00555A4C">
              <w:t xml:space="preserve">Data rates based on Extreme long-range coverage target values </w:t>
            </w:r>
            <w:r w:rsidR="00555A4C" w:rsidRPr="003F05E5">
              <w:t>in clause 6.17.2</w:t>
            </w:r>
            <w:r w:rsidR="00555A4C">
              <w:t>. User density based on rural area in Table 7.1-1.</w:t>
            </w:r>
          </w:p>
          <w:p w14:paraId="50958EB3" w14:textId="0D328C1C" w:rsidR="00555A4C" w:rsidRDefault="00837B6B" w:rsidP="00555A4C">
            <w:pPr>
              <w:pStyle w:val="TAL"/>
            </w:pPr>
            <w:r>
              <w:t>Note 3:</w:t>
            </w:r>
            <w:r>
              <w:tab/>
            </w:r>
            <w:r w:rsidR="00555A4C">
              <w:t>Based on Table 7.1-1</w:t>
            </w:r>
          </w:p>
          <w:p w14:paraId="14904C03" w14:textId="15F0BC5B" w:rsidR="00803EDE" w:rsidRDefault="00837B6B" w:rsidP="00803EDE">
            <w:pPr>
              <w:pStyle w:val="TAL"/>
            </w:pPr>
            <w:r>
              <w:t>Note 4:</w:t>
            </w:r>
            <w:r>
              <w:tab/>
            </w:r>
            <w:r w:rsidR="00803EDE">
              <w:t>Required experienced peak data rate corresponding to the aggregated passenger traffic at aircraft level</w:t>
            </w:r>
          </w:p>
          <w:p w14:paraId="7EC0C08A" w14:textId="77777777" w:rsidR="00803EDE" w:rsidRDefault="00803EDE" w:rsidP="00803EDE">
            <w:pPr>
              <w:pStyle w:val="TAL"/>
            </w:pPr>
            <w:r>
              <w:t>Based on an assumption of 450 seats, average take rate of 75% (free model) and load factor of 85%</w:t>
            </w:r>
          </w:p>
          <w:p w14:paraId="43A769D7" w14:textId="77777777" w:rsidR="00803EDE" w:rsidRDefault="00803EDE" w:rsidP="00803EDE">
            <w:pPr>
              <w:pStyle w:val="TAL"/>
            </w:pPr>
            <w:r>
              <w:t>Assumption of 3:1 Downlink / Uplink ratio, anticipating future usages</w:t>
            </w:r>
          </w:p>
          <w:p w14:paraId="089432C1" w14:textId="77777777" w:rsidR="00555A4C" w:rsidRPr="00861C0B" w:rsidRDefault="00803EDE" w:rsidP="00555A4C">
            <w:pPr>
              <w:pStyle w:val="TAL"/>
            </w:pPr>
            <w:r>
              <w:t>The Downlink &amp; Uplink throughput can be achieved using one or multiple links</w:t>
            </w:r>
            <w:r w:rsidR="00555A4C">
              <w:t xml:space="preserve">Note 4a: Refer to video surveillance data transmitted (in UL) from a UE on the ground (e.g. picture or video from a camera) using satellite NG-RAN to connect to 5GC, and video surveillance-related configuration or control data sent (in DL) to the UE/device. </w:t>
            </w:r>
            <w:r w:rsidR="00555A4C" w:rsidRPr="00153E57">
              <w:t>0.5 Mbit/s for DL experienced data rate is based on MAVLINK protocol that is widely used for UAV control. 3 Mbit/s for UL experienced data rate is based on the assumed sum from 2.5 Mbit/s for video streaming and 0.5 Mbit/s for data transmission.</w:t>
            </w:r>
          </w:p>
          <w:p w14:paraId="386BBAD4" w14:textId="77777777" w:rsidR="00555A4C" w:rsidRDefault="00555A4C" w:rsidP="00555A4C">
            <w:pPr>
              <w:pStyle w:val="TAL"/>
            </w:pPr>
            <w:r>
              <w:rPr>
                <w:bCs/>
                <w:lang w:eastAsia="zh-CN"/>
              </w:rPr>
              <w:t xml:space="preserve">Note 4b: Up to 120km/h applies to vehicle mounted while </w:t>
            </w:r>
            <w:r>
              <w:t>stationary applies to fixed installation.</w:t>
            </w:r>
          </w:p>
          <w:p w14:paraId="17EB3102" w14:textId="1842D10B" w:rsidR="00555A4C" w:rsidRDefault="00837B6B" w:rsidP="00555A4C">
            <w:pPr>
              <w:pStyle w:val="TAL"/>
            </w:pPr>
            <w:r>
              <w:t>Note 5:</w:t>
            </w:r>
            <w:r>
              <w:tab/>
            </w:r>
            <w:r w:rsidR="00555A4C" w:rsidRPr="00A878D3">
              <w:t>All the values in this table are targeted values and not strict requirements.</w:t>
            </w:r>
            <w:r w:rsidR="00555A4C">
              <w:t xml:space="preserve"> </w:t>
            </w:r>
          </w:p>
          <w:p w14:paraId="34C3D2F9" w14:textId="62AFC636" w:rsidR="00555A4C" w:rsidRDefault="00837B6B" w:rsidP="00555A4C">
            <w:pPr>
              <w:pStyle w:val="TAL"/>
            </w:pPr>
            <w:r>
              <w:t>Note 6:</w:t>
            </w:r>
            <w:r>
              <w:tab/>
            </w:r>
            <w:r w:rsidR="00555A4C">
              <w:t xml:space="preserve">Performance requirements </w:t>
            </w:r>
            <w:r w:rsidR="00555A4C" w:rsidRPr="003F05E5">
              <w:t>for all the values in this table</w:t>
            </w:r>
            <w:r w:rsidR="00555A4C">
              <w:t xml:space="preserve"> should be analyzed independently for each scenario. </w:t>
            </w:r>
          </w:p>
          <w:p w14:paraId="57816B9A" w14:textId="09EC8EF4" w:rsidR="00555A4C" w:rsidRDefault="00837B6B" w:rsidP="00555A4C">
            <w:pPr>
              <w:pStyle w:val="TAL"/>
            </w:pPr>
            <w:r>
              <w:t>Note 7:</w:t>
            </w:r>
            <w:r>
              <w:tab/>
            </w:r>
            <w:r w:rsidR="00555A4C">
              <w:t xml:space="preserve">All the values defined for IMS voice call using GEO satellite access are generic for both regular and emergency calls. </w:t>
            </w:r>
          </w:p>
          <w:p w14:paraId="1B09E849" w14:textId="2E9D7731" w:rsidR="00555A4C" w:rsidRDefault="00837B6B" w:rsidP="00555A4C">
            <w:pPr>
              <w:pStyle w:val="TAL"/>
            </w:pPr>
            <w:r>
              <w:t>Note 8:</w:t>
            </w:r>
            <w:r>
              <w:tab/>
            </w:r>
            <w:r w:rsidR="00555A4C">
              <w:t>call set up time refers to [56];</w:t>
            </w:r>
          </w:p>
          <w:p w14:paraId="6620FD3A" w14:textId="11928008" w:rsidR="00555A4C" w:rsidRDefault="00837B6B" w:rsidP="00555A4C">
            <w:pPr>
              <w:pStyle w:val="TAL"/>
            </w:pPr>
            <w:r>
              <w:t>Note 9:</w:t>
            </w:r>
            <w:r>
              <w:tab/>
            </w:r>
            <w:r w:rsidR="00555A4C">
              <w:t>30s is the upper bound that is derived based on the user’s patience suggestions (30s) in [57];</w:t>
            </w:r>
          </w:p>
        </w:tc>
      </w:tr>
    </w:tbl>
    <w:p w14:paraId="756D3DF0" w14:textId="77777777" w:rsidR="00865291" w:rsidRDefault="00865291" w:rsidP="00212EE0">
      <w:pPr>
        <w:pStyle w:val="Heading2"/>
        <w:rPr>
          <w:rFonts w:eastAsia="MS Mincho"/>
          <w:lang w:eastAsia="ja-JP"/>
        </w:rPr>
      </w:pPr>
      <w:bookmarkStart w:id="974" w:name="_Toc45387770"/>
      <w:bookmarkStart w:id="975" w:name="_Toc52638815"/>
      <w:bookmarkStart w:id="976" w:name="_Toc59116900"/>
      <w:bookmarkStart w:id="977" w:name="_Toc61885733"/>
      <w:bookmarkStart w:id="978" w:name="_Toc210399779"/>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74"/>
      <w:bookmarkEnd w:id="975"/>
      <w:bookmarkEnd w:id="976"/>
      <w:bookmarkEnd w:id="977"/>
      <w:bookmarkEnd w:id="978"/>
    </w:p>
    <w:p w14:paraId="7AEE1E37" w14:textId="77777777" w:rsidR="00865291" w:rsidRDefault="00865291" w:rsidP="00212EE0">
      <w:pPr>
        <w:pStyle w:val="Heading3"/>
        <w:rPr>
          <w:rFonts w:eastAsia="MS Mincho"/>
          <w:lang w:eastAsia="ja-JP"/>
        </w:rPr>
      </w:pPr>
      <w:bookmarkStart w:id="979" w:name="_Toc45387771"/>
      <w:bookmarkStart w:id="980" w:name="_Toc52638816"/>
      <w:bookmarkStart w:id="981" w:name="_Toc59116901"/>
      <w:bookmarkStart w:id="982" w:name="_Toc61885734"/>
      <w:bookmarkStart w:id="983" w:name="_Toc210399780"/>
      <w:r>
        <w:rPr>
          <w:rFonts w:eastAsia="MS Mincho"/>
          <w:lang w:eastAsia="ja-JP"/>
        </w:rPr>
        <w:t>7.5.1</w:t>
      </w:r>
      <w:r>
        <w:rPr>
          <w:rFonts w:eastAsia="MS Mincho"/>
          <w:lang w:eastAsia="ja-JP"/>
        </w:rPr>
        <w:tab/>
        <w:t>Description</w:t>
      </w:r>
      <w:bookmarkEnd w:id="979"/>
      <w:bookmarkEnd w:id="980"/>
      <w:bookmarkEnd w:id="981"/>
      <w:bookmarkEnd w:id="982"/>
      <w:bookmarkEnd w:id="983"/>
    </w:p>
    <w:p w14:paraId="1C0A11E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densities and require a high</w:t>
      </w:r>
      <w:r w:rsidR="001B3485">
        <w:t>-</w:t>
      </w:r>
      <w:r>
        <w:t>availability communication service to transfer a low data rate uplink data stream from one or several devices to an application.</w:t>
      </w:r>
    </w:p>
    <w:p w14:paraId="495D9060"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25789B54"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1EEBA0F0" w14:textId="77777777" w:rsidR="00865291" w:rsidRPr="004E0C8F" w:rsidRDefault="00865291" w:rsidP="00865291"/>
    <w:p w14:paraId="5089CC3C" w14:textId="77777777" w:rsidR="00865291" w:rsidRDefault="00865291" w:rsidP="00212EE0">
      <w:pPr>
        <w:pStyle w:val="Heading3"/>
        <w:rPr>
          <w:rFonts w:eastAsia="MS Mincho"/>
          <w:lang w:eastAsia="ja-JP"/>
        </w:rPr>
      </w:pPr>
      <w:bookmarkStart w:id="984" w:name="_Toc45387772"/>
      <w:bookmarkStart w:id="985" w:name="_Toc52638817"/>
      <w:bookmarkStart w:id="986" w:name="_Toc59116902"/>
      <w:bookmarkStart w:id="987" w:name="_Toc61885735"/>
      <w:bookmarkStart w:id="988" w:name="_Toc210399781"/>
      <w:r>
        <w:rPr>
          <w:rFonts w:eastAsia="MS Mincho"/>
          <w:lang w:eastAsia="ja-JP"/>
        </w:rPr>
        <w:t>7.5.2</w:t>
      </w:r>
      <w:r>
        <w:rPr>
          <w:rFonts w:eastAsia="MS Mincho"/>
          <w:lang w:eastAsia="ja-JP"/>
        </w:rPr>
        <w:tab/>
        <w:t>Requirements</w:t>
      </w:r>
      <w:bookmarkEnd w:id="984"/>
      <w:bookmarkEnd w:id="985"/>
      <w:bookmarkEnd w:id="986"/>
      <w:bookmarkEnd w:id="987"/>
      <w:bookmarkEnd w:id="988"/>
    </w:p>
    <w:p w14:paraId="516D0AB7"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77B0E96B" w14:textId="77777777" w:rsidTr="00D43686">
        <w:trPr>
          <w:cantSplit/>
          <w:tblHeader/>
        </w:trPr>
        <w:tc>
          <w:tcPr>
            <w:tcW w:w="1101" w:type="dxa"/>
            <w:vMerge w:val="restart"/>
          </w:tcPr>
          <w:p w14:paraId="5F40DE0D" w14:textId="77777777" w:rsidR="00865291" w:rsidRPr="00B779B9" w:rsidRDefault="00865291" w:rsidP="00D43686">
            <w:pPr>
              <w:pStyle w:val="TAH"/>
            </w:pPr>
            <w:r w:rsidRPr="00B779B9">
              <w:t>Profile</w:t>
            </w:r>
          </w:p>
        </w:tc>
        <w:tc>
          <w:tcPr>
            <w:tcW w:w="7654" w:type="dxa"/>
            <w:gridSpan w:val="5"/>
          </w:tcPr>
          <w:p w14:paraId="5693952D" w14:textId="77777777" w:rsidR="00865291" w:rsidRPr="00B779B9" w:rsidRDefault="00865291" w:rsidP="00D43686">
            <w:pPr>
              <w:pStyle w:val="TAH"/>
            </w:pPr>
            <w:r w:rsidRPr="00B779B9">
              <w:t>Characteristic parameter</w:t>
            </w:r>
          </w:p>
        </w:tc>
        <w:tc>
          <w:tcPr>
            <w:tcW w:w="6237" w:type="dxa"/>
            <w:gridSpan w:val="6"/>
          </w:tcPr>
          <w:p w14:paraId="76CED43C" w14:textId="77777777" w:rsidR="00865291" w:rsidRPr="00B779B9" w:rsidRDefault="00865291" w:rsidP="00D43686">
            <w:pPr>
              <w:pStyle w:val="TAH"/>
            </w:pPr>
            <w:r w:rsidRPr="00B779B9">
              <w:t>Influence quantity</w:t>
            </w:r>
          </w:p>
        </w:tc>
      </w:tr>
      <w:tr w:rsidR="00865291" w:rsidRPr="003A65BE" w14:paraId="3B76B887" w14:textId="77777777" w:rsidTr="00D43686">
        <w:trPr>
          <w:cantSplit/>
          <w:tblHeader/>
        </w:trPr>
        <w:tc>
          <w:tcPr>
            <w:tcW w:w="1101" w:type="dxa"/>
            <w:vMerge/>
          </w:tcPr>
          <w:p w14:paraId="58F7B62A" w14:textId="77777777" w:rsidR="00865291" w:rsidRPr="00B779B9" w:rsidRDefault="00865291" w:rsidP="00D43686">
            <w:pPr>
              <w:pStyle w:val="TAH"/>
            </w:pPr>
          </w:p>
        </w:tc>
        <w:tc>
          <w:tcPr>
            <w:tcW w:w="1984" w:type="dxa"/>
          </w:tcPr>
          <w:p w14:paraId="321452AF" w14:textId="77777777" w:rsidR="00865291" w:rsidRPr="00B779B9" w:rsidRDefault="00865291" w:rsidP="00D43686">
            <w:pPr>
              <w:pStyle w:val="TAH"/>
            </w:pPr>
            <w:r w:rsidRPr="00B779B9">
              <w:t>Communication service availability: target value in %</w:t>
            </w:r>
          </w:p>
        </w:tc>
        <w:tc>
          <w:tcPr>
            <w:tcW w:w="2268" w:type="dxa"/>
          </w:tcPr>
          <w:p w14:paraId="50B4CCDA" w14:textId="77777777" w:rsidR="00865291" w:rsidRPr="00B779B9" w:rsidRDefault="00865291" w:rsidP="00D43686">
            <w:pPr>
              <w:pStyle w:val="TAH"/>
            </w:pPr>
            <w:r w:rsidRPr="00B779B9">
              <w:t>Communication service reliability (Mean Time Between Failure)</w:t>
            </w:r>
          </w:p>
        </w:tc>
        <w:tc>
          <w:tcPr>
            <w:tcW w:w="1276" w:type="dxa"/>
          </w:tcPr>
          <w:p w14:paraId="4323B9C3" w14:textId="77777777" w:rsidR="00865291" w:rsidRPr="00B779B9" w:rsidRDefault="00865291" w:rsidP="00D43686">
            <w:pPr>
              <w:pStyle w:val="TAH"/>
            </w:pPr>
            <w:r w:rsidRPr="00B779B9">
              <w:t>End-to-end latency: maximum</w:t>
            </w:r>
          </w:p>
        </w:tc>
        <w:tc>
          <w:tcPr>
            <w:tcW w:w="992" w:type="dxa"/>
          </w:tcPr>
          <w:p w14:paraId="4C9A3D43" w14:textId="77777777" w:rsidR="00865291" w:rsidRPr="00B779B9" w:rsidRDefault="00865291" w:rsidP="00D43686">
            <w:pPr>
              <w:pStyle w:val="TAH"/>
            </w:pPr>
            <w:r w:rsidRPr="00B779B9">
              <w:t>Bit rate</w:t>
            </w:r>
          </w:p>
        </w:tc>
        <w:tc>
          <w:tcPr>
            <w:tcW w:w="1134" w:type="dxa"/>
          </w:tcPr>
          <w:p w14:paraId="542D21DC" w14:textId="77777777" w:rsidR="00865291" w:rsidRPr="00B779B9" w:rsidRDefault="00865291" w:rsidP="00D43686">
            <w:pPr>
              <w:pStyle w:val="TAH"/>
            </w:pPr>
            <w:r w:rsidRPr="00B779B9">
              <w:t>Direction</w:t>
            </w:r>
          </w:p>
        </w:tc>
        <w:tc>
          <w:tcPr>
            <w:tcW w:w="992" w:type="dxa"/>
          </w:tcPr>
          <w:p w14:paraId="6278CBB0" w14:textId="77777777" w:rsidR="00865291" w:rsidRPr="00B779B9" w:rsidRDefault="00865291" w:rsidP="00D43686">
            <w:pPr>
              <w:pStyle w:val="TAH"/>
            </w:pPr>
            <w:r w:rsidRPr="00B779B9">
              <w:t>Message</w:t>
            </w:r>
          </w:p>
          <w:p w14:paraId="4F2B05D0" w14:textId="77777777" w:rsidR="00865291" w:rsidRPr="00B779B9" w:rsidRDefault="00865291" w:rsidP="00D43686">
            <w:pPr>
              <w:pStyle w:val="TAH"/>
            </w:pPr>
            <w:r w:rsidRPr="00B779B9">
              <w:t>Size</w:t>
            </w:r>
          </w:p>
          <w:p w14:paraId="408AE576" w14:textId="77777777" w:rsidR="00865291" w:rsidRPr="00B779B9" w:rsidRDefault="00865291" w:rsidP="00D43686">
            <w:pPr>
              <w:pStyle w:val="TAH"/>
            </w:pPr>
            <w:r w:rsidRPr="00B779B9">
              <w:t>[byte]</w:t>
            </w:r>
          </w:p>
        </w:tc>
        <w:tc>
          <w:tcPr>
            <w:tcW w:w="993" w:type="dxa"/>
          </w:tcPr>
          <w:p w14:paraId="2B91C519" w14:textId="77777777" w:rsidR="00865291" w:rsidRPr="00B779B9" w:rsidRDefault="00865291" w:rsidP="00D43686">
            <w:pPr>
              <w:pStyle w:val="TAH"/>
            </w:pPr>
            <w:r w:rsidRPr="00B779B9">
              <w:t>Transfer Interval</w:t>
            </w:r>
          </w:p>
        </w:tc>
        <w:tc>
          <w:tcPr>
            <w:tcW w:w="992" w:type="dxa"/>
          </w:tcPr>
          <w:p w14:paraId="124312C5" w14:textId="77777777" w:rsidR="00865291" w:rsidRPr="00B779B9" w:rsidRDefault="00865291" w:rsidP="00D43686">
            <w:pPr>
              <w:pStyle w:val="TAH"/>
            </w:pPr>
            <w:r w:rsidRPr="00B779B9">
              <w:t>Survival Time</w:t>
            </w:r>
          </w:p>
        </w:tc>
        <w:tc>
          <w:tcPr>
            <w:tcW w:w="850" w:type="dxa"/>
          </w:tcPr>
          <w:p w14:paraId="3233DC5E" w14:textId="77777777" w:rsidR="00865291" w:rsidRPr="00B779B9" w:rsidRDefault="00865291" w:rsidP="00D43686">
            <w:pPr>
              <w:pStyle w:val="TAH"/>
            </w:pPr>
            <w:r w:rsidRPr="00B779B9">
              <w:t>UE speed</w:t>
            </w:r>
          </w:p>
          <w:p w14:paraId="0A99E2F6" w14:textId="77777777" w:rsidR="00865291" w:rsidRPr="00B779B9" w:rsidRDefault="00865291" w:rsidP="00D43686">
            <w:pPr>
              <w:pStyle w:val="TAH"/>
            </w:pPr>
            <w:r w:rsidRPr="00B779B9">
              <w:t>(km/h)</w:t>
            </w:r>
          </w:p>
        </w:tc>
        <w:tc>
          <w:tcPr>
            <w:tcW w:w="1276" w:type="dxa"/>
          </w:tcPr>
          <w:p w14:paraId="4CA49E8E" w14:textId="77777777" w:rsidR="00865291" w:rsidRPr="00B779B9" w:rsidRDefault="00865291" w:rsidP="00D43686">
            <w:pPr>
              <w:pStyle w:val="TAH"/>
            </w:pPr>
            <w:r w:rsidRPr="00B779B9">
              <w:t># of UEs</w:t>
            </w:r>
          </w:p>
          <w:p w14:paraId="62638759" w14:textId="77777777" w:rsidR="00865291" w:rsidRPr="00B779B9" w:rsidRDefault="00865291" w:rsidP="00D43686">
            <w:pPr>
              <w:pStyle w:val="TAH"/>
            </w:pPr>
            <w:r w:rsidRPr="00B779B9">
              <w:t>connection</w:t>
            </w:r>
          </w:p>
        </w:tc>
        <w:tc>
          <w:tcPr>
            <w:tcW w:w="1134" w:type="dxa"/>
          </w:tcPr>
          <w:p w14:paraId="1F4C5267" w14:textId="77777777" w:rsidR="00865291" w:rsidRPr="00B779B9" w:rsidRDefault="00865291" w:rsidP="00D43686">
            <w:pPr>
              <w:pStyle w:val="TAH"/>
            </w:pPr>
            <w:r w:rsidRPr="00B779B9">
              <w:t>Service Area</w:t>
            </w:r>
          </w:p>
          <w:p w14:paraId="4E01F091" w14:textId="77777777" w:rsidR="00865291" w:rsidRPr="00B779B9" w:rsidRDefault="00865291" w:rsidP="00D43686">
            <w:pPr>
              <w:pStyle w:val="TAH"/>
            </w:pPr>
          </w:p>
        </w:tc>
      </w:tr>
      <w:tr w:rsidR="00865291" w:rsidRPr="003A65BE" w14:paraId="4F8A6205" w14:textId="77777777" w:rsidTr="00D43686">
        <w:trPr>
          <w:cantSplit/>
        </w:trPr>
        <w:tc>
          <w:tcPr>
            <w:tcW w:w="1101" w:type="dxa"/>
          </w:tcPr>
          <w:p w14:paraId="5491E251"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7BA41E01"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22011BC"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03553F6E" w14:textId="77777777" w:rsidR="00865291" w:rsidRPr="003A65BE" w:rsidRDefault="00865291" w:rsidP="00D43686">
            <w:pPr>
              <w:pStyle w:val="TAC"/>
            </w:pPr>
            <w:r w:rsidRPr="003A65BE">
              <w:t>&lt;</w:t>
            </w:r>
            <w:r w:rsidR="001B3485">
              <w:t> </w:t>
            </w:r>
            <w:r w:rsidRPr="003A65BE">
              <w:t>100 ms</w:t>
            </w:r>
          </w:p>
        </w:tc>
        <w:tc>
          <w:tcPr>
            <w:tcW w:w="992" w:type="dxa"/>
          </w:tcPr>
          <w:p w14:paraId="786F022D"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55B3606D" w14:textId="77777777" w:rsidR="00865291" w:rsidRPr="003A65BE" w:rsidRDefault="00865291" w:rsidP="00D43686">
            <w:pPr>
              <w:pStyle w:val="TAC"/>
              <w:rPr>
                <w:lang w:eastAsia="de-DE"/>
              </w:rPr>
            </w:pPr>
            <w:r>
              <w:rPr>
                <w:lang w:eastAsia="de-DE"/>
              </w:rPr>
              <w:t>Uplink</w:t>
            </w:r>
          </w:p>
        </w:tc>
        <w:tc>
          <w:tcPr>
            <w:tcW w:w="992" w:type="dxa"/>
          </w:tcPr>
          <w:p w14:paraId="5D870B8A"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20D29416" w14:textId="77777777" w:rsidR="00865291" w:rsidRDefault="00865291" w:rsidP="00D43686">
            <w:pPr>
              <w:pStyle w:val="TAC"/>
              <w:rPr>
                <w:lang w:eastAsia="de-DE"/>
              </w:rPr>
            </w:pPr>
            <w:r>
              <w:rPr>
                <w:lang w:eastAsia="de-DE"/>
              </w:rPr>
              <w:t>50</w:t>
            </w:r>
            <w:r w:rsidR="009F0C58">
              <w:rPr>
                <w:lang w:eastAsia="de-DE"/>
              </w:rPr>
              <w:t xml:space="preserve"> </w:t>
            </w:r>
            <w:r>
              <w:rPr>
                <w:lang w:eastAsia="de-DE"/>
              </w:rPr>
              <w:t>ms</w:t>
            </w:r>
          </w:p>
        </w:tc>
        <w:tc>
          <w:tcPr>
            <w:tcW w:w="992" w:type="dxa"/>
          </w:tcPr>
          <w:p w14:paraId="4987D97F" w14:textId="77777777" w:rsidR="00865291" w:rsidRPr="003A65BE" w:rsidRDefault="00865291" w:rsidP="00D43686">
            <w:pPr>
              <w:pStyle w:val="TAC"/>
              <w:rPr>
                <w:lang w:eastAsia="de-DE"/>
              </w:rPr>
            </w:pPr>
            <w:r>
              <w:rPr>
                <w:lang w:eastAsia="de-DE"/>
              </w:rPr>
              <w:t>Transfer Interval</w:t>
            </w:r>
          </w:p>
        </w:tc>
        <w:tc>
          <w:tcPr>
            <w:tcW w:w="850" w:type="dxa"/>
          </w:tcPr>
          <w:p w14:paraId="7BAFBE3E"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202239F3"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5C15E8A1"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7606AD02" w14:textId="77777777" w:rsidTr="00D43686">
        <w:trPr>
          <w:cantSplit/>
        </w:trPr>
        <w:tc>
          <w:tcPr>
            <w:tcW w:w="14992" w:type="dxa"/>
            <w:gridSpan w:val="12"/>
          </w:tcPr>
          <w:p w14:paraId="0ADF4B7C" w14:textId="7702EA8B" w:rsidR="00865291" w:rsidRPr="003A65BE" w:rsidRDefault="00837B6B" w:rsidP="00D43686">
            <w:pPr>
              <w:pStyle w:val="TAN"/>
            </w:pPr>
            <w:r w:rsidRPr="003A65BE">
              <w:t>NOTE 1:</w:t>
            </w:r>
            <w:r>
              <w:tab/>
              <w:t>"</w:t>
            </w:r>
            <w:r w:rsidR="00865291" w:rsidRPr="003A65BE">
              <w:t>deep indoor</w:t>
            </w:r>
            <w:r>
              <w:t>"</w:t>
            </w:r>
            <w:r w:rsidR="00865291" w:rsidRPr="003A65BE">
              <w:t xml:space="preserve"> term is meant to be places like e.g. elevators, building’s basement, underground parking lot, …</w:t>
            </w:r>
          </w:p>
          <w:p w14:paraId="335F9C94" w14:textId="26F8C52D" w:rsidR="00865291" w:rsidRPr="003A65BE" w:rsidRDefault="00837B6B" w:rsidP="00D43686">
            <w:pPr>
              <w:pStyle w:val="TAN"/>
            </w:pPr>
            <w:r w:rsidRPr="003A65BE">
              <w:t>NOTE 2:</w:t>
            </w:r>
            <w:r>
              <w:tab/>
            </w:r>
            <w:r w:rsidR="00865291" w:rsidRPr="003A65BE">
              <w:t>These performance requirements aim energy-efficient transmissions performed using a device powered with a 3.3V battery of capacity &lt;</w:t>
            </w:r>
            <w:r w:rsidR="001B3485">
              <w:t> </w:t>
            </w:r>
            <w:r w:rsidR="00865291" w:rsidRPr="003A65BE">
              <w:t>1000 mAh that can last at least 1 month without recharging and whereby the peak current for transmit operations stays below 50 mA.</w:t>
            </w:r>
          </w:p>
        </w:tc>
      </w:tr>
    </w:tbl>
    <w:p w14:paraId="79281E5C" w14:textId="77777777" w:rsidR="00865291" w:rsidRPr="003A65BE" w:rsidRDefault="00865291" w:rsidP="00865291"/>
    <w:p w14:paraId="13219A59"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0B2B039B" w14:textId="77777777" w:rsidR="009E3FB1" w:rsidRDefault="009E3FB1" w:rsidP="006426BB">
      <w:pPr>
        <w:pStyle w:val="Heading2"/>
      </w:pPr>
      <w:bookmarkStart w:id="989" w:name="_Toc45387773"/>
      <w:bookmarkStart w:id="990" w:name="_Toc52638818"/>
      <w:bookmarkStart w:id="991" w:name="_Toc59116903"/>
      <w:bookmarkStart w:id="992" w:name="_Toc61885736"/>
      <w:bookmarkStart w:id="993" w:name="_Toc210399782"/>
      <w:r>
        <w:lastRenderedPageBreak/>
        <w:t>7</w:t>
      </w:r>
      <w:r w:rsidRPr="007B5B4C">
        <w:t>.</w:t>
      </w:r>
      <w:r>
        <w:t>6</w:t>
      </w:r>
      <w:r w:rsidRPr="007B5B4C">
        <w:tab/>
      </w:r>
      <w:r>
        <w:t>High data rate and low latency</w:t>
      </w:r>
      <w:bookmarkEnd w:id="989"/>
      <w:bookmarkEnd w:id="990"/>
      <w:bookmarkEnd w:id="991"/>
      <w:bookmarkEnd w:id="992"/>
      <w:bookmarkEnd w:id="993"/>
    </w:p>
    <w:p w14:paraId="0C35F86D" w14:textId="77777777" w:rsidR="009E3FB1" w:rsidRPr="007B5B4C" w:rsidRDefault="009E3FB1" w:rsidP="006426BB">
      <w:pPr>
        <w:pStyle w:val="Heading3"/>
      </w:pPr>
      <w:bookmarkStart w:id="994" w:name="_Toc45387774"/>
      <w:bookmarkStart w:id="995" w:name="_Toc52638819"/>
      <w:bookmarkStart w:id="996" w:name="_Toc59116904"/>
      <w:bookmarkStart w:id="997" w:name="_Toc61885737"/>
      <w:bookmarkStart w:id="998" w:name="_Toc210399783"/>
      <w:r>
        <w:t>7.6.1</w:t>
      </w:r>
      <w:r>
        <w:tab/>
        <w:t>AR/VR</w:t>
      </w:r>
      <w:bookmarkEnd w:id="994"/>
      <w:bookmarkEnd w:id="995"/>
      <w:bookmarkEnd w:id="996"/>
      <w:bookmarkEnd w:id="997"/>
      <w:bookmarkEnd w:id="998"/>
    </w:p>
    <w:p w14:paraId="0D881A09"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95B73BB" w14:textId="77777777" w:rsidR="009E3FB1" w:rsidRDefault="009E3FB1" w:rsidP="009E3FB1">
      <w:r>
        <w:t>To support VR environments with low motion-to-photon capabilities, the 5G system shall support:</w:t>
      </w:r>
    </w:p>
    <w:p w14:paraId="0473AA13" w14:textId="77777777" w:rsidR="009E3FB1" w:rsidRDefault="00A9132B" w:rsidP="005C707B">
      <w:pPr>
        <w:pStyle w:val="B1"/>
      </w:pPr>
      <w:r>
        <w:t>-</w:t>
      </w:r>
      <w:r>
        <w:tab/>
      </w:r>
      <w:r w:rsidR="009E3FB1">
        <w:t>motion-to-photon latency in the range of 7</w:t>
      </w:r>
      <w:r w:rsidR="001B3485" w:rsidRPr="00952D61">
        <w:t xml:space="preserve"> ms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645045E9"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r w:rsidR="009E3FB1">
        <w:t>ms].</w:t>
      </w:r>
    </w:p>
    <w:p w14:paraId="7696DF85" w14:textId="5267F062" w:rsidR="009E3FB1" w:rsidRPr="00256EDF" w:rsidRDefault="00837B6B" w:rsidP="009E3FB1">
      <w:pPr>
        <w:pStyle w:val="NO"/>
      </w:pPr>
      <w:r>
        <w:t>NOTE:</w:t>
      </w:r>
      <w:r>
        <w:tab/>
      </w:r>
      <w:r w:rsidR="009E3FB1">
        <w:tab/>
      </w:r>
      <w:r w:rsidR="009E3FB1" w:rsidRPr="009E4D9F">
        <w:t>The motion-to-photon latency is defined as the latency between the physical movement of a user's head and the updated picture in the VR headset.</w:t>
      </w:r>
      <w:r w:rsidR="009E3FB1">
        <w:t xml:space="preserve"> The motion-to-sound latency is the latency between the physical movement of a user</w:t>
      </w:r>
      <w:r w:rsidR="009E3FB1" w:rsidRPr="005A1750">
        <w:rPr>
          <w:lang w:eastAsia="zh-CN"/>
        </w:rPr>
        <w:t>'</w:t>
      </w:r>
      <w:r w:rsidR="009E3FB1">
        <w:t>s head and updated sound waves from a head mounted speaker reaching their ears.</w:t>
      </w:r>
    </w:p>
    <w:p w14:paraId="1509F664"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ms, </w:t>
      </w:r>
      <w:r w:rsidR="0060207B">
        <w:t>one-way</w:t>
      </w:r>
      <w:r>
        <w:t xml:space="preserve"> mouth-to-ear).</w:t>
      </w:r>
    </w:p>
    <w:p w14:paraId="3A3E2495" w14:textId="77777777" w:rsidR="009E3FB1" w:rsidRPr="002A622E" w:rsidRDefault="009E3FB1" w:rsidP="009E3FB1">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7D0E4230" w14:textId="77777777" w:rsidR="009E3FB1" w:rsidRPr="002A622E" w:rsidRDefault="00A9132B" w:rsidP="005C707B">
      <w:pPr>
        <w:pStyle w:val="B1"/>
      </w:pPr>
      <w:r>
        <w:t>-</w:t>
      </w:r>
      <w:r>
        <w:tab/>
      </w:r>
      <w:r w:rsidR="009E3FB1" w:rsidRPr="002A622E">
        <w:t>in the range of [125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ms] for audio delayed and</w:t>
      </w:r>
    </w:p>
    <w:p w14:paraId="270E3861" w14:textId="77777777" w:rsidR="006F20D6" w:rsidRDefault="00A9132B" w:rsidP="005C707B">
      <w:pPr>
        <w:pStyle w:val="B1"/>
      </w:pPr>
      <w:r>
        <w:t>-</w:t>
      </w:r>
      <w:r>
        <w:tab/>
      </w:r>
      <w:r w:rsidR="009E3FB1" w:rsidRPr="002A622E">
        <w:t>in the range of [45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 xml:space="preserve">ms] for audio advanced. </w:t>
      </w:r>
    </w:p>
    <w:p w14:paraId="6795AE5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744E15EC"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72ABE229"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7104098"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558AF13E" w14:textId="77777777" w:rsidR="005F4A5B" w:rsidRPr="001A1D19" w:rsidRDefault="00A9132B" w:rsidP="005C707B">
      <w:pPr>
        <w:pStyle w:val="B1"/>
        <w:rPr>
          <w:lang w:val="en-US" w:eastAsia="zh-CN"/>
        </w:rPr>
      </w:pPr>
      <w:bookmarkStart w:id="999"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9"/>
    <w:p w14:paraId="4E55B230" w14:textId="77777777" w:rsidR="009E3FB1" w:rsidRPr="003828F9" w:rsidRDefault="009E3FB1" w:rsidP="0042332E">
      <w:pPr>
        <w:rPr>
          <w:lang w:eastAsia="zh-CN"/>
        </w:rPr>
      </w:pPr>
    </w:p>
    <w:p w14:paraId="48A1AD09" w14:textId="77777777" w:rsidR="009E3FB1" w:rsidRPr="00215D2B" w:rsidRDefault="009E3FB1" w:rsidP="0042332E">
      <w:pPr>
        <w:pStyle w:val="TH"/>
        <w:rPr>
          <w:rFonts w:eastAsia="SimSun"/>
        </w:rPr>
      </w:pPr>
      <w:r w:rsidRPr="00755359">
        <w:rPr>
          <w:rFonts w:eastAsia="SimSun"/>
        </w:rPr>
        <w:lastRenderedPageBreak/>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99"/>
        <w:gridCol w:w="1853"/>
        <w:gridCol w:w="1068"/>
        <w:gridCol w:w="1092"/>
        <w:gridCol w:w="1137"/>
        <w:gridCol w:w="1550"/>
      </w:tblGrid>
      <w:tr w:rsidR="009E3FB1" w:rsidRPr="00C21659" w14:paraId="178F33F3" w14:textId="77777777" w:rsidTr="005459C4">
        <w:trPr>
          <w:cantSplit/>
          <w:tblHeader/>
        </w:trPr>
        <w:tc>
          <w:tcPr>
            <w:tcW w:w="790" w:type="pct"/>
            <w:vMerge w:val="restart"/>
          </w:tcPr>
          <w:p w14:paraId="7D7804B0"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0058CCA7"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69AFC7C1"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3E6E6B6E" w14:textId="77777777" w:rsidTr="005459C4">
        <w:trPr>
          <w:cantSplit/>
          <w:tblHeader/>
        </w:trPr>
        <w:tc>
          <w:tcPr>
            <w:tcW w:w="790" w:type="pct"/>
            <w:vMerge/>
          </w:tcPr>
          <w:p w14:paraId="6BC8A44D" w14:textId="77777777" w:rsidR="009E3FB1" w:rsidRPr="00C21659" w:rsidRDefault="009E3FB1" w:rsidP="00D43686">
            <w:pPr>
              <w:pStyle w:val="TAH"/>
              <w:rPr>
                <w:rFonts w:eastAsia="Calibri"/>
              </w:rPr>
            </w:pPr>
          </w:p>
        </w:tc>
        <w:tc>
          <w:tcPr>
            <w:tcW w:w="811" w:type="pct"/>
          </w:tcPr>
          <w:p w14:paraId="0B541291"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3358EA11"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75185A26" w14:textId="77777777" w:rsidR="009E3FB1" w:rsidRPr="00C21659" w:rsidRDefault="009E3FB1" w:rsidP="00D43686">
            <w:pPr>
              <w:pStyle w:val="TAH"/>
              <w:rPr>
                <w:rFonts w:eastAsia="Calibri"/>
              </w:rPr>
            </w:pPr>
            <w:r w:rsidRPr="00C21659">
              <w:t>Reliability</w:t>
            </w:r>
          </w:p>
        </w:tc>
        <w:tc>
          <w:tcPr>
            <w:tcW w:w="554" w:type="pct"/>
          </w:tcPr>
          <w:p w14:paraId="42476B0D" w14:textId="77777777" w:rsidR="009E3FB1" w:rsidRPr="00C21659" w:rsidRDefault="009E3FB1" w:rsidP="00D43686">
            <w:pPr>
              <w:pStyle w:val="TAH"/>
              <w:rPr>
                <w:rFonts w:eastAsia="Calibri"/>
              </w:rPr>
            </w:pPr>
            <w:r w:rsidRPr="00C21659">
              <w:rPr>
                <w:rFonts w:eastAsia="Calibri"/>
              </w:rPr>
              <w:t># of UEs</w:t>
            </w:r>
          </w:p>
          <w:p w14:paraId="48E2A651" w14:textId="77777777" w:rsidR="009E3FB1" w:rsidRPr="00C21659" w:rsidRDefault="009E3FB1" w:rsidP="00D43686">
            <w:pPr>
              <w:pStyle w:val="TAH"/>
              <w:rPr>
                <w:rFonts w:eastAsia="Calibri"/>
              </w:rPr>
            </w:pPr>
          </w:p>
        </w:tc>
        <w:tc>
          <w:tcPr>
            <w:tcW w:w="577" w:type="pct"/>
          </w:tcPr>
          <w:p w14:paraId="3A134E0A"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11A59C98" w14:textId="77777777" w:rsidR="009E3FB1" w:rsidRPr="003828F9" w:rsidRDefault="009E3FB1" w:rsidP="00D43686">
            <w:pPr>
              <w:pStyle w:val="TAH"/>
              <w:rPr>
                <w:rFonts w:eastAsia="Calibri"/>
              </w:rPr>
            </w:pPr>
            <w:r w:rsidRPr="003828F9">
              <w:rPr>
                <w:rFonts w:eastAsia="Calibri"/>
              </w:rPr>
              <w:t>Service Area</w:t>
            </w:r>
          </w:p>
          <w:p w14:paraId="19752739"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4B884EB4" w14:textId="77777777" w:rsidTr="005459C4">
        <w:trPr>
          <w:cantSplit/>
          <w:tblHeader/>
        </w:trPr>
        <w:tc>
          <w:tcPr>
            <w:tcW w:w="790" w:type="pct"/>
          </w:tcPr>
          <w:p w14:paraId="2D1C3DDE"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2F7E3E7F"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1930679B" w14:textId="77777777" w:rsidR="001B3485" w:rsidRDefault="001B3485" w:rsidP="001B3485">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71035423"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27BFB0B6"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7FEB0277" w14:textId="77777777" w:rsidR="001B3485" w:rsidRPr="00E476DA" w:rsidRDefault="001B3485" w:rsidP="001B3485">
            <w:pPr>
              <w:pStyle w:val="TAH"/>
              <w:jc w:val="left"/>
              <w:rPr>
                <w:b w:val="0"/>
              </w:rPr>
            </w:pPr>
            <w:r w:rsidRPr="00E476DA">
              <w:rPr>
                <w:rFonts w:eastAsia="Calibri"/>
                <w:b w:val="0"/>
              </w:rPr>
              <w:t>-</w:t>
            </w:r>
          </w:p>
        </w:tc>
        <w:tc>
          <w:tcPr>
            <w:tcW w:w="577" w:type="pct"/>
          </w:tcPr>
          <w:p w14:paraId="75CA92F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77748111"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75373DDE" w14:textId="77777777" w:rsidTr="005459C4">
        <w:trPr>
          <w:cantSplit/>
          <w:tblHeader/>
        </w:trPr>
        <w:tc>
          <w:tcPr>
            <w:tcW w:w="790" w:type="pct"/>
          </w:tcPr>
          <w:p w14:paraId="47402E06" w14:textId="77777777" w:rsidR="001B3485" w:rsidRPr="006962A7" w:rsidRDefault="001B3485" w:rsidP="001B3485">
            <w:pPr>
              <w:pStyle w:val="TAL"/>
              <w:rPr>
                <w:lang w:eastAsia="zh-CN"/>
              </w:rPr>
            </w:pPr>
            <w:r w:rsidRPr="006962A7">
              <w:rPr>
                <w:lang w:eastAsia="zh-CN"/>
              </w:rPr>
              <w:t xml:space="preserve">Gaming or Interactive Data Exchanging </w:t>
            </w:r>
          </w:p>
          <w:p w14:paraId="043285D5"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2144F434"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D592EBA"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11628C7C"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0CB42EB7" w14:textId="77777777" w:rsidR="001B3485" w:rsidRPr="00E451F0" w:rsidRDefault="001B3485" w:rsidP="001B3485">
            <w:pPr>
              <w:pStyle w:val="TAH"/>
              <w:jc w:val="left"/>
              <w:rPr>
                <w:b w:val="0"/>
              </w:rPr>
            </w:pPr>
            <w:r w:rsidRPr="006962A7">
              <w:rPr>
                <w:b w:val="0"/>
              </w:rPr>
              <w:t>≤ [10]</w:t>
            </w:r>
          </w:p>
        </w:tc>
        <w:tc>
          <w:tcPr>
            <w:tcW w:w="577" w:type="pct"/>
          </w:tcPr>
          <w:p w14:paraId="7770E8C3"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419E6937"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719A3088" w14:textId="77777777" w:rsidTr="005459C4">
        <w:trPr>
          <w:cantSplit/>
          <w:tblHeader/>
        </w:trPr>
        <w:tc>
          <w:tcPr>
            <w:tcW w:w="790" w:type="pct"/>
          </w:tcPr>
          <w:p w14:paraId="634D5426"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28A2223A" w14:textId="77777777" w:rsidR="001B3485" w:rsidRPr="006962A7" w:rsidRDefault="001B3485" w:rsidP="001B3485">
            <w:pPr>
              <w:pStyle w:val="TAL"/>
              <w:rPr>
                <w:lang w:eastAsia="zh-CN"/>
              </w:rPr>
            </w:pPr>
            <w:r w:rsidRPr="006962A7">
              <w:rPr>
                <w:lang w:eastAsia="zh-CN"/>
              </w:rPr>
              <w:t>(note 6)</w:t>
            </w:r>
          </w:p>
          <w:p w14:paraId="6F07DE8A" w14:textId="77777777" w:rsidR="001B3485" w:rsidRPr="00E451F0" w:rsidRDefault="001B3485" w:rsidP="001B3485">
            <w:pPr>
              <w:pStyle w:val="TAL"/>
              <w:rPr>
                <w:lang w:eastAsia="zh-CN"/>
              </w:rPr>
            </w:pPr>
          </w:p>
        </w:tc>
        <w:tc>
          <w:tcPr>
            <w:tcW w:w="811" w:type="pct"/>
          </w:tcPr>
          <w:p w14:paraId="1BF13B50"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10] ms</w:t>
            </w:r>
          </w:p>
          <w:p w14:paraId="107D2430" w14:textId="77777777" w:rsidR="001B3485" w:rsidRPr="006962A7" w:rsidRDefault="001B3485" w:rsidP="001B3485">
            <w:pPr>
              <w:pStyle w:val="TAL"/>
              <w:rPr>
                <w:lang w:eastAsia="zh-CN"/>
              </w:rPr>
            </w:pPr>
            <w:r w:rsidRPr="006962A7">
              <w:rPr>
                <w:lang w:eastAsia="zh-CN"/>
              </w:rPr>
              <w:t>(note 5)</w:t>
            </w:r>
          </w:p>
          <w:p w14:paraId="2BE1FACA" w14:textId="77777777" w:rsidR="001B3485" w:rsidRDefault="001B3485" w:rsidP="001B3485">
            <w:pPr>
              <w:pStyle w:val="TAH"/>
              <w:jc w:val="left"/>
              <w:rPr>
                <w:b w:val="0"/>
              </w:rPr>
            </w:pPr>
          </w:p>
        </w:tc>
        <w:tc>
          <w:tcPr>
            <w:tcW w:w="940" w:type="pct"/>
          </w:tcPr>
          <w:p w14:paraId="175ED773"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2C7C15DE" w14:textId="77777777" w:rsidR="001B3485" w:rsidRPr="006962A7" w:rsidRDefault="001B3485" w:rsidP="001B3485">
            <w:pPr>
              <w:pStyle w:val="TAL"/>
              <w:rPr>
                <w:lang w:eastAsia="zh-CN"/>
              </w:rPr>
            </w:pPr>
            <w:r w:rsidRPr="006962A7">
              <w:rPr>
                <w:lang w:eastAsia="zh-CN"/>
              </w:rPr>
              <w:t>(note 5)</w:t>
            </w:r>
          </w:p>
          <w:p w14:paraId="2F5FBD3E" w14:textId="77777777" w:rsidR="001B3485" w:rsidRPr="00E451F0" w:rsidRDefault="001B3485" w:rsidP="001B3485">
            <w:pPr>
              <w:pStyle w:val="TAL"/>
              <w:rPr>
                <w:lang w:eastAsia="zh-CN"/>
              </w:rPr>
            </w:pPr>
          </w:p>
        </w:tc>
        <w:tc>
          <w:tcPr>
            <w:tcW w:w="541" w:type="pct"/>
          </w:tcPr>
          <w:p w14:paraId="06EBB3F7"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B63C64D" w14:textId="77777777" w:rsidR="001B3485" w:rsidRPr="00E451F0" w:rsidRDefault="001B3485" w:rsidP="001B3485">
            <w:pPr>
              <w:pStyle w:val="TAH"/>
              <w:jc w:val="left"/>
              <w:rPr>
                <w:b w:val="0"/>
              </w:rPr>
            </w:pPr>
            <w:r w:rsidRPr="006962A7">
              <w:rPr>
                <w:b w:val="0"/>
              </w:rPr>
              <w:t>-</w:t>
            </w:r>
          </w:p>
        </w:tc>
        <w:tc>
          <w:tcPr>
            <w:tcW w:w="577" w:type="pct"/>
          </w:tcPr>
          <w:p w14:paraId="5DBB3AF5" w14:textId="77777777" w:rsidR="001B3485" w:rsidRPr="00E451F0" w:rsidRDefault="001B3485" w:rsidP="001B3485">
            <w:pPr>
              <w:pStyle w:val="TAL"/>
            </w:pPr>
            <w:r w:rsidRPr="006962A7">
              <w:t>Stationary or Pedestrian</w:t>
            </w:r>
          </w:p>
        </w:tc>
        <w:tc>
          <w:tcPr>
            <w:tcW w:w="786" w:type="pct"/>
          </w:tcPr>
          <w:p w14:paraId="72D1B1AD"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2787FE6F" w14:textId="77777777" w:rsidTr="00D43686">
        <w:trPr>
          <w:cantSplit/>
          <w:tblHeader/>
        </w:trPr>
        <w:tc>
          <w:tcPr>
            <w:tcW w:w="5000" w:type="pct"/>
            <w:gridSpan w:val="7"/>
          </w:tcPr>
          <w:p w14:paraId="4344C6D2"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408C320B" w14:textId="77777777" w:rsidR="009E3FB1" w:rsidRPr="00D07C26" w:rsidRDefault="009E3FB1" w:rsidP="00D43686">
            <w:pPr>
              <w:pStyle w:val="TAN"/>
            </w:pPr>
            <w:r w:rsidRPr="00D07C26">
              <w:t>NOTE 2:</w:t>
            </w:r>
            <w:r w:rsidRPr="00D07C26">
              <w:tab/>
              <w:t>Length x width (x height).</w:t>
            </w:r>
          </w:p>
          <w:p w14:paraId="5D689BF9"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11348058"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262C5E20"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0F23C745"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6AA06D24"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2738A192" w14:textId="77777777" w:rsidR="009E3FB1" w:rsidRPr="00212EE0" w:rsidRDefault="009E3FB1" w:rsidP="009E3FB1"/>
    <w:p w14:paraId="429B2F30" w14:textId="77777777" w:rsidR="00693EEF" w:rsidRDefault="00693EEF" w:rsidP="00212EE0">
      <w:pPr>
        <w:pStyle w:val="Heading2"/>
      </w:pPr>
      <w:bookmarkStart w:id="1000" w:name="_Toc45387775"/>
      <w:bookmarkStart w:id="1001" w:name="_Toc52638820"/>
      <w:bookmarkStart w:id="1002" w:name="_Toc59116905"/>
      <w:bookmarkStart w:id="1003" w:name="_Toc61885738"/>
      <w:bookmarkStart w:id="1004" w:name="_Toc210399784"/>
      <w:r>
        <w:t>7.7</w:t>
      </w:r>
      <w:r>
        <w:tab/>
        <w:t>KPIs for UE to network relaying in 5G system</w:t>
      </w:r>
      <w:bookmarkEnd w:id="1000"/>
      <w:bookmarkEnd w:id="1001"/>
      <w:bookmarkEnd w:id="1002"/>
      <w:bookmarkEnd w:id="1003"/>
      <w:bookmarkEnd w:id="1004"/>
    </w:p>
    <w:p w14:paraId="566E1369"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57EB8E37" w14:textId="77777777" w:rsidR="00693EEF" w:rsidRPr="000A3BE8" w:rsidRDefault="00693EEF" w:rsidP="00693EEF">
      <w:pPr>
        <w:pStyle w:val="TH"/>
      </w:pPr>
      <w:r>
        <w:lastRenderedPageBreak/>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42D20947" w14:textId="77777777" w:rsidTr="00D43686">
        <w:tc>
          <w:tcPr>
            <w:tcW w:w="992" w:type="dxa"/>
          </w:tcPr>
          <w:p w14:paraId="02BBC37A" w14:textId="77777777" w:rsidR="00693EEF" w:rsidRPr="00B42EFE" w:rsidRDefault="00693EEF" w:rsidP="00D43686">
            <w:pPr>
              <w:pStyle w:val="TAH"/>
              <w:rPr>
                <w:sz w:val="16"/>
              </w:rPr>
            </w:pPr>
            <w:bookmarkStart w:id="1005" w:name="_Hlk16163806"/>
            <w:bookmarkStart w:id="1006" w:name="_Hlk16166851"/>
            <w:bookmarkStart w:id="1007" w:name="_Hlk16168991"/>
            <w:bookmarkStart w:id="1008" w:name="_Hlk16172946"/>
            <w:bookmarkStart w:id="1009" w:name="_Hlk16176931"/>
            <w:bookmarkStart w:id="1010" w:name="_Hlk16177980"/>
            <w:r w:rsidRPr="00B42EFE">
              <w:rPr>
                <w:sz w:val="16"/>
              </w:rPr>
              <w:t>Scenario</w:t>
            </w:r>
          </w:p>
        </w:tc>
        <w:tc>
          <w:tcPr>
            <w:tcW w:w="993" w:type="dxa"/>
          </w:tcPr>
          <w:p w14:paraId="7846DD95"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51AF9B29"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8E05261" w14:textId="77777777" w:rsidR="00693EEF" w:rsidRDefault="00693EEF" w:rsidP="00D43686">
            <w:pPr>
              <w:pStyle w:val="TAH"/>
              <w:rPr>
                <w:sz w:val="16"/>
              </w:rPr>
            </w:pPr>
            <w:r>
              <w:rPr>
                <w:sz w:val="16"/>
              </w:rPr>
              <w:t>End-to-end latency</w:t>
            </w:r>
          </w:p>
          <w:p w14:paraId="30C52EF4" w14:textId="77777777" w:rsidR="00693EEF" w:rsidRPr="00B42EFE" w:rsidRDefault="00693EEF" w:rsidP="00D43686">
            <w:pPr>
              <w:pStyle w:val="TAH"/>
              <w:rPr>
                <w:sz w:val="16"/>
              </w:rPr>
            </w:pPr>
            <w:r>
              <w:rPr>
                <w:sz w:val="16"/>
              </w:rPr>
              <w:t>(note 7)</w:t>
            </w:r>
          </w:p>
        </w:tc>
        <w:tc>
          <w:tcPr>
            <w:tcW w:w="992" w:type="dxa"/>
          </w:tcPr>
          <w:p w14:paraId="17A706B5" w14:textId="77777777" w:rsidR="00693EEF" w:rsidRPr="00B42EFE" w:rsidRDefault="00693EEF" w:rsidP="00D43686">
            <w:pPr>
              <w:pStyle w:val="TAH"/>
              <w:rPr>
                <w:sz w:val="16"/>
              </w:rPr>
            </w:pPr>
            <w:r w:rsidRPr="00B42EFE">
              <w:rPr>
                <w:sz w:val="16"/>
              </w:rPr>
              <w:t>Area traffic capacity</w:t>
            </w:r>
          </w:p>
          <w:p w14:paraId="7DB90CD7" w14:textId="77777777" w:rsidR="00693EEF" w:rsidRPr="00B42EFE" w:rsidRDefault="00693EEF" w:rsidP="00D43686">
            <w:pPr>
              <w:pStyle w:val="TAH"/>
              <w:rPr>
                <w:sz w:val="16"/>
              </w:rPr>
            </w:pPr>
            <w:r w:rsidRPr="00B42EFE">
              <w:rPr>
                <w:sz w:val="16"/>
              </w:rPr>
              <w:t>(DL)</w:t>
            </w:r>
          </w:p>
        </w:tc>
        <w:tc>
          <w:tcPr>
            <w:tcW w:w="992" w:type="dxa"/>
          </w:tcPr>
          <w:p w14:paraId="3F2E920F" w14:textId="77777777" w:rsidR="00693EEF" w:rsidRPr="00B42EFE" w:rsidRDefault="00693EEF" w:rsidP="00D43686">
            <w:pPr>
              <w:pStyle w:val="TAH"/>
              <w:rPr>
                <w:sz w:val="16"/>
              </w:rPr>
            </w:pPr>
            <w:r w:rsidRPr="00B42EFE">
              <w:rPr>
                <w:sz w:val="16"/>
              </w:rPr>
              <w:t>Area traffic capacity</w:t>
            </w:r>
          </w:p>
          <w:p w14:paraId="78A63053" w14:textId="77777777" w:rsidR="00693EEF" w:rsidRPr="00B42EFE" w:rsidRDefault="00693EEF" w:rsidP="00D43686">
            <w:pPr>
              <w:pStyle w:val="TAH"/>
              <w:rPr>
                <w:sz w:val="16"/>
              </w:rPr>
            </w:pPr>
            <w:r w:rsidRPr="00B42EFE">
              <w:rPr>
                <w:sz w:val="16"/>
              </w:rPr>
              <w:t>(UL)</w:t>
            </w:r>
          </w:p>
        </w:tc>
        <w:tc>
          <w:tcPr>
            <w:tcW w:w="1101" w:type="dxa"/>
          </w:tcPr>
          <w:p w14:paraId="1A98C90E"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7265DCF3" w14:textId="77777777" w:rsidR="00693EEF" w:rsidRPr="00B42EFE" w:rsidRDefault="00693EEF" w:rsidP="00D43686">
            <w:pPr>
              <w:pStyle w:val="TAH"/>
              <w:rPr>
                <w:sz w:val="16"/>
              </w:rPr>
            </w:pPr>
            <w:r>
              <w:rPr>
                <w:sz w:val="16"/>
              </w:rPr>
              <w:t>Area</w:t>
            </w:r>
          </w:p>
        </w:tc>
        <w:tc>
          <w:tcPr>
            <w:tcW w:w="993" w:type="dxa"/>
          </w:tcPr>
          <w:p w14:paraId="48DA3F54" w14:textId="77777777" w:rsidR="00693EEF" w:rsidRDefault="00693EEF" w:rsidP="00D43686">
            <w:pPr>
              <w:pStyle w:val="TAH"/>
              <w:rPr>
                <w:sz w:val="16"/>
              </w:rPr>
            </w:pPr>
            <w:r>
              <w:rPr>
                <w:sz w:val="16"/>
              </w:rPr>
              <w:t>Range of a single hop</w:t>
            </w:r>
          </w:p>
          <w:p w14:paraId="77BC4677" w14:textId="77777777" w:rsidR="00693EEF" w:rsidRDefault="00693EEF" w:rsidP="00D43686">
            <w:pPr>
              <w:pStyle w:val="TAH"/>
              <w:rPr>
                <w:sz w:val="16"/>
              </w:rPr>
            </w:pPr>
            <w:r>
              <w:rPr>
                <w:sz w:val="16"/>
              </w:rPr>
              <w:t>(note 8)</w:t>
            </w:r>
          </w:p>
        </w:tc>
        <w:tc>
          <w:tcPr>
            <w:tcW w:w="992" w:type="dxa"/>
          </w:tcPr>
          <w:p w14:paraId="0CE831FA" w14:textId="77777777" w:rsidR="00693EEF" w:rsidRPr="00B42EFE" w:rsidRDefault="00693EEF" w:rsidP="00D43686">
            <w:pPr>
              <w:pStyle w:val="TAH"/>
              <w:rPr>
                <w:sz w:val="16"/>
              </w:rPr>
            </w:pPr>
            <w:r>
              <w:rPr>
                <w:sz w:val="16"/>
              </w:rPr>
              <w:t xml:space="preserve">Estimated number of hops </w:t>
            </w:r>
          </w:p>
        </w:tc>
      </w:tr>
      <w:tr w:rsidR="00693EEF" w:rsidRPr="00FF3908" w14:paraId="6E2A8BA1" w14:textId="77777777" w:rsidTr="00D43686">
        <w:tc>
          <w:tcPr>
            <w:tcW w:w="992" w:type="dxa"/>
          </w:tcPr>
          <w:p w14:paraId="0EBAD13F" w14:textId="77777777" w:rsidR="00693EEF" w:rsidRDefault="00693EEF" w:rsidP="00D43686">
            <w:pPr>
              <w:pStyle w:val="TAC"/>
              <w:rPr>
                <w:sz w:val="16"/>
              </w:rPr>
            </w:pPr>
            <w:r>
              <w:rPr>
                <w:sz w:val="16"/>
              </w:rPr>
              <w:t>InHome Scenario</w:t>
            </w:r>
          </w:p>
          <w:p w14:paraId="2FFA194E" w14:textId="77777777" w:rsidR="00693EEF" w:rsidRPr="00B42EFE" w:rsidRDefault="00693EEF" w:rsidP="00D43686">
            <w:pPr>
              <w:pStyle w:val="TAC"/>
              <w:rPr>
                <w:sz w:val="16"/>
              </w:rPr>
            </w:pPr>
            <w:r>
              <w:rPr>
                <w:sz w:val="16"/>
                <w:szCs w:val="16"/>
              </w:rPr>
              <w:t>(note 1)</w:t>
            </w:r>
          </w:p>
        </w:tc>
        <w:tc>
          <w:tcPr>
            <w:tcW w:w="993" w:type="dxa"/>
          </w:tcPr>
          <w:p w14:paraId="28A9A0C0" w14:textId="77777777" w:rsidR="00693EEF" w:rsidRPr="00FF3908" w:rsidRDefault="00693EEF" w:rsidP="00D43686">
            <w:pPr>
              <w:pStyle w:val="TAC"/>
            </w:pPr>
            <w:r w:rsidRPr="00FF3908">
              <w:t>1 Gb</w:t>
            </w:r>
            <w:r>
              <w:t>it/</w:t>
            </w:r>
            <w:r w:rsidRPr="00FF3908">
              <w:t>s</w:t>
            </w:r>
          </w:p>
        </w:tc>
        <w:tc>
          <w:tcPr>
            <w:tcW w:w="992" w:type="dxa"/>
          </w:tcPr>
          <w:p w14:paraId="0E88B04F" w14:textId="77777777" w:rsidR="00693EEF" w:rsidRPr="00FF3908" w:rsidRDefault="00693EEF" w:rsidP="00D43686">
            <w:pPr>
              <w:pStyle w:val="TAC"/>
            </w:pPr>
            <w:r w:rsidRPr="00FF3908">
              <w:t>500 Mb</w:t>
            </w:r>
            <w:r>
              <w:t>it/</w:t>
            </w:r>
            <w:r w:rsidRPr="00FF3908">
              <w:t>s</w:t>
            </w:r>
          </w:p>
        </w:tc>
        <w:tc>
          <w:tcPr>
            <w:tcW w:w="992" w:type="dxa"/>
          </w:tcPr>
          <w:p w14:paraId="2CE06FE9" w14:textId="77777777" w:rsidR="00693EEF" w:rsidRDefault="00693EEF" w:rsidP="00D43686">
            <w:pPr>
              <w:pStyle w:val="TAC"/>
            </w:pPr>
            <w:r>
              <w:t>10 ms</w:t>
            </w:r>
          </w:p>
        </w:tc>
        <w:tc>
          <w:tcPr>
            <w:tcW w:w="992" w:type="dxa"/>
          </w:tcPr>
          <w:p w14:paraId="393213BD"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512C082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2142DAB4" w14:textId="77777777" w:rsidR="00693EEF" w:rsidRPr="00FF3908" w:rsidRDefault="00693EEF" w:rsidP="00D43686">
            <w:pPr>
              <w:pStyle w:val="TAC"/>
            </w:pPr>
            <w:r>
              <w:t>50 devices /house</w:t>
            </w:r>
          </w:p>
        </w:tc>
        <w:tc>
          <w:tcPr>
            <w:tcW w:w="992" w:type="dxa"/>
          </w:tcPr>
          <w:p w14:paraId="1CCCE6E3"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7BC24E7B" w14:textId="77777777" w:rsidR="00693EEF" w:rsidRDefault="00693EEF" w:rsidP="00D43686">
            <w:pPr>
              <w:pStyle w:val="TAL"/>
              <w:jc w:val="center"/>
              <w:rPr>
                <w:lang w:val="en-US"/>
              </w:rPr>
            </w:pPr>
            <w:r>
              <w:rPr>
                <w:lang w:val="en-US"/>
              </w:rPr>
              <w:t>10 m indoor</w:t>
            </w:r>
          </w:p>
        </w:tc>
        <w:tc>
          <w:tcPr>
            <w:tcW w:w="992" w:type="dxa"/>
          </w:tcPr>
          <w:p w14:paraId="6849B17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5"/>
      <w:tr w:rsidR="00693EEF" w:rsidRPr="00FF3908" w14:paraId="615869A5" w14:textId="77777777" w:rsidTr="00D43686">
        <w:tc>
          <w:tcPr>
            <w:tcW w:w="992" w:type="dxa"/>
          </w:tcPr>
          <w:p w14:paraId="713B986B" w14:textId="77777777" w:rsidR="00693EEF" w:rsidRDefault="00693EEF" w:rsidP="00D43686">
            <w:pPr>
              <w:pStyle w:val="TAC"/>
              <w:rPr>
                <w:sz w:val="16"/>
              </w:rPr>
            </w:pPr>
            <w:r>
              <w:rPr>
                <w:sz w:val="16"/>
              </w:rPr>
              <w:t>Factory Sensors</w:t>
            </w:r>
          </w:p>
          <w:p w14:paraId="165347AC" w14:textId="77777777" w:rsidR="00693EEF" w:rsidRPr="00B42EFE" w:rsidRDefault="00693EEF" w:rsidP="00D43686">
            <w:pPr>
              <w:pStyle w:val="TAC"/>
              <w:rPr>
                <w:sz w:val="16"/>
              </w:rPr>
            </w:pPr>
            <w:r>
              <w:rPr>
                <w:sz w:val="16"/>
              </w:rPr>
              <w:t>(note 2)</w:t>
            </w:r>
          </w:p>
        </w:tc>
        <w:tc>
          <w:tcPr>
            <w:tcW w:w="993" w:type="dxa"/>
          </w:tcPr>
          <w:p w14:paraId="13F13C45" w14:textId="77777777" w:rsidR="00693EEF" w:rsidRPr="00FF3908" w:rsidRDefault="00693EEF" w:rsidP="00D43686">
            <w:pPr>
              <w:pStyle w:val="TAC"/>
            </w:pPr>
            <w:r>
              <w:t>100 kbit/s</w:t>
            </w:r>
          </w:p>
        </w:tc>
        <w:tc>
          <w:tcPr>
            <w:tcW w:w="992" w:type="dxa"/>
          </w:tcPr>
          <w:p w14:paraId="28A1F20B" w14:textId="77777777" w:rsidR="00693EEF" w:rsidRPr="00FF3908" w:rsidRDefault="00693EEF" w:rsidP="00D43686">
            <w:pPr>
              <w:pStyle w:val="TAC"/>
            </w:pPr>
            <w:r>
              <w:t>5 Mbit/s</w:t>
            </w:r>
          </w:p>
        </w:tc>
        <w:tc>
          <w:tcPr>
            <w:tcW w:w="992" w:type="dxa"/>
          </w:tcPr>
          <w:p w14:paraId="67CF54B4" w14:textId="77777777" w:rsidR="00693EEF" w:rsidRDefault="00693EEF" w:rsidP="00D43686">
            <w:pPr>
              <w:pStyle w:val="TAC"/>
            </w:pPr>
            <w:r>
              <w:t>50 ms to 1 s</w:t>
            </w:r>
          </w:p>
        </w:tc>
        <w:tc>
          <w:tcPr>
            <w:tcW w:w="992" w:type="dxa"/>
          </w:tcPr>
          <w:p w14:paraId="17F16CE3" w14:textId="77777777" w:rsidR="00693EEF" w:rsidRPr="00CA3E7B" w:rsidRDefault="00693EEF" w:rsidP="00D43686">
            <w:pPr>
              <w:pStyle w:val="TAC"/>
              <w:rPr>
                <w:vertAlign w:val="superscript"/>
              </w:rPr>
            </w:pPr>
            <w:r>
              <w:t>1 Gbit/s /factory</w:t>
            </w:r>
          </w:p>
        </w:tc>
        <w:tc>
          <w:tcPr>
            <w:tcW w:w="992" w:type="dxa"/>
          </w:tcPr>
          <w:p w14:paraId="23EAFEBB" w14:textId="77777777" w:rsidR="00693EEF" w:rsidRPr="00FF3908" w:rsidRDefault="00693EEF" w:rsidP="00D43686">
            <w:pPr>
              <w:pStyle w:val="TAC"/>
            </w:pPr>
            <w:r>
              <w:t>50 Gbit/s /factory</w:t>
            </w:r>
          </w:p>
        </w:tc>
        <w:tc>
          <w:tcPr>
            <w:tcW w:w="1101" w:type="dxa"/>
          </w:tcPr>
          <w:p w14:paraId="093B239A" w14:textId="77777777" w:rsidR="00693EEF" w:rsidRPr="00FF3908" w:rsidRDefault="00693EEF" w:rsidP="00D43686">
            <w:pPr>
              <w:pStyle w:val="TAC"/>
            </w:pPr>
            <w:r>
              <w:t>10000 devices /factory</w:t>
            </w:r>
          </w:p>
        </w:tc>
        <w:tc>
          <w:tcPr>
            <w:tcW w:w="992" w:type="dxa"/>
          </w:tcPr>
          <w:p w14:paraId="3CD1925A"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4EE86481"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44649296"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6"/>
      <w:tr w:rsidR="00693EEF" w:rsidRPr="00FF3908" w14:paraId="22956B29" w14:textId="77777777" w:rsidTr="00D43686">
        <w:tc>
          <w:tcPr>
            <w:tcW w:w="992" w:type="dxa"/>
          </w:tcPr>
          <w:p w14:paraId="17D9C106" w14:textId="77777777" w:rsidR="00693EEF" w:rsidRDefault="00693EEF" w:rsidP="00D43686">
            <w:pPr>
              <w:pStyle w:val="TAC"/>
              <w:rPr>
                <w:sz w:val="16"/>
              </w:rPr>
            </w:pPr>
            <w:r>
              <w:rPr>
                <w:sz w:val="16"/>
              </w:rPr>
              <w:t>Smart Metering</w:t>
            </w:r>
          </w:p>
          <w:p w14:paraId="17CED41B" w14:textId="77777777" w:rsidR="00693EEF" w:rsidRPr="00B42EFE" w:rsidRDefault="00693EEF" w:rsidP="00D43686">
            <w:pPr>
              <w:pStyle w:val="TAC"/>
              <w:rPr>
                <w:sz w:val="16"/>
              </w:rPr>
            </w:pPr>
            <w:r>
              <w:rPr>
                <w:sz w:val="16"/>
              </w:rPr>
              <w:t>(note 3)</w:t>
            </w:r>
          </w:p>
        </w:tc>
        <w:tc>
          <w:tcPr>
            <w:tcW w:w="993" w:type="dxa"/>
          </w:tcPr>
          <w:p w14:paraId="74ABC9E0" w14:textId="77777777" w:rsidR="00693EEF" w:rsidRPr="00FF3908" w:rsidRDefault="00693EEF" w:rsidP="00D43686">
            <w:pPr>
              <w:pStyle w:val="TAC"/>
            </w:pPr>
            <w:r>
              <w:t>100 bytes / 15 mins</w:t>
            </w:r>
          </w:p>
        </w:tc>
        <w:tc>
          <w:tcPr>
            <w:tcW w:w="992" w:type="dxa"/>
          </w:tcPr>
          <w:p w14:paraId="7D6C8DCF" w14:textId="77777777" w:rsidR="00693EEF" w:rsidRPr="00FF3908" w:rsidRDefault="00693EEF" w:rsidP="00D43686">
            <w:pPr>
              <w:pStyle w:val="TAC"/>
            </w:pPr>
            <w:r>
              <w:t>100 bytes / 15 mins</w:t>
            </w:r>
          </w:p>
        </w:tc>
        <w:tc>
          <w:tcPr>
            <w:tcW w:w="992" w:type="dxa"/>
          </w:tcPr>
          <w:p w14:paraId="48892CB8" w14:textId="77777777" w:rsidR="00693EEF" w:rsidRDefault="00693EEF" w:rsidP="00D43686">
            <w:pPr>
              <w:pStyle w:val="TAC"/>
            </w:pPr>
            <w:r>
              <w:t>10 s</w:t>
            </w:r>
          </w:p>
        </w:tc>
        <w:tc>
          <w:tcPr>
            <w:tcW w:w="992" w:type="dxa"/>
          </w:tcPr>
          <w:p w14:paraId="518565AF" w14:textId="77777777" w:rsidR="00693EEF" w:rsidRPr="00CA3E7B" w:rsidRDefault="00693EEF" w:rsidP="00D43686">
            <w:pPr>
              <w:pStyle w:val="TAC"/>
              <w:rPr>
                <w:vertAlign w:val="superscript"/>
              </w:rPr>
            </w:pPr>
            <w:r>
              <w:t>200 x 100 bytes / 15 mins /hectare</w:t>
            </w:r>
          </w:p>
        </w:tc>
        <w:tc>
          <w:tcPr>
            <w:tcW w:w="992" w:type="dxa"/>
          </w:tcPr>
          <w:p w14:paraId="059AD86C" w14:textId="77777777" w:rsidR="00693EEF" w:rsidRPr="00FF3908" w:rsidRDefault="00693EEF" w:rsidP="00D43686">
            <w:pPr>
              <w:pStyle w:val="TAC"/>
            </w:pPr>
            <w:r>
              <w:t>200 x 100 bytes / 15 mins /hectare</w:t>
            </w:r>
          </w:p>
        </w:tc>
        <w:tc>
          <w:tcPr>
            <w:tcW w:w="1101" w:type="dxa"/>
          </w:tcPr>
          <w:p w14:paraId="206D65A7" w14:textId="77777777" w:rsidR="00693EEF" w:rsidRPr="00FF3908" w:rsidRDefault="00693EEF" w:rsidP="00D43686">
            <w:pPr>
              <w:pStyle w:val="TAC"/>
            </w:pPr>
            <w:r>
              <w:t>200 devices /hectare</w:t>
            </w:r>
          </w:p>
        </w:tc>
        <w:tc>
          <w:tcPr>
            <w:tcW w:w="992" w:type="dxa"/>
          </w:tcPr>
          <w:p w14:paraId="1FE176E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279B87D0" w14:textId="77777777" w:rsidR="00693EEF" w:rsidRDefault="00693EEF" w:rsidP="00D43686">
            <w:pPr>
              <w:pStyle w:val="TAL"/>
              <w:jc w:val="center"/>
              <w:rPr>
                <w:lang w:val="en-US"/>
              </w:rPr>
            </w:pPr>
            <w:r>
              <w:rPr>
                <w:lang w:val="en-US"/>
              </w:rPr>
              <w:t>&gt;</w:t>
            </w:r>
            <w:r w:rsidR="00023BF5">
              <w:rPr>
                <w:lang w:val="en-US"/>
              </w:rPr>
              <w:t> </w:t>
            </w:r>
            <w:r>
              <w:rPr>
                <w:lang w:val="en-US"/>
              </w:rPr>
              <w:t>100 m indoor / deep indoor</w:t>
            </w:r>
          </w:p>
        </w:tc>
        <w:tc>
          <w:tcPr>
            <w:tcW w:w="992" w:type="dxa"/>
          </w:tcPr>
          <w:p w14:paraId="14B5EEC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1007"/>
      <w:tr w:rsidR="00693EEF" w:rsidRPr="00FF3908" w14:paraId="734295EE" w14:textId="77777777" w:rsidTr="00D43686">
        <w:tc>
          <w:tcPr>
            <w:tcW w:w="992" w:type="dxa"/>
          </w:tcPr>
          <w:p w14:paraId="593CBFD6" w14:textId="77777777" w:rsidR="00693EEF" w:rsidRDefault="00693EEF" w:rsidP="00D43686">
            <w:pPr>
              <w:pStyle w:val="TAC"/>
              <w:rPr>
                <w:sz w:val="16"/>
              </w:rPr>
            </w:pPr>
            <w:r>
              <w:rPr>
                <w:sz w:val="16"/>
              </w:rPr>
              <w:t>Containers</w:t>
            </w:r>
          </w:p>
          <w:p w14:paraId="0A985A93" w14:textId="77777777" w:rsidR="00693EEF" w:rsidRPr="00B42EFE" w:rsidRDefault="00693EEF" w:rsidP="00D43686">
            <w:pPr>
              <w:pStyle w:val="TAC"/>
              <w:rPr>
                <w:sz w:val="16"/>
              </w:rPr>
            </w:pPr>
            <w:r>
              <w:rPr>
                <w:sz w:val="16"/>
              </w:rPr>
              <w:t>(note 4)</w:t>
            </w:r>
          </w:p>
        </w:tc>
        <w:tc>
          <w:tcPr>
            <w:tcW w:w="993" w:type="dxa"/>
          </w:tcPr>
          <w:p w14:paraId="11D7671D" w14:textId="77777777" w:rsidR="00693EEF" w:rsidRPr="00FF3908" w:rsidRDefault="00693EEF" w:rsidP="00D43686">
            <w:pPr>
              <w:pStyle w:val="TAC"/>
            </w:pPr>
            <w:r>
              <w:t>100 bytes / 15 mins</w:t>
            </w:r>
          </w:p>
        </w:tc>
        <w:tc>
          <w:tcPr>
            <w:tcW w:w="992" w:type="dxa"/>
          </w:tcPr>
          <w:p w14:paraId="0F9B6F5F" w14:textId="77777777" w:rsidR="00693EEF" w:rsidRPr="00FF3908" w:rsidRDefault="00693EEF" w:rsidP="00D43686">
            <w:pPr>
              <w:pStyle w:val="TAC"/>
            </w:pPr>
            <w:r>
              <w:t>100 bytes / 15 mins</w:t>
            </w:r>
          </w:p>
        </w:tc>
        <w:tc>
          <w:tcPr>
            <w:tcW w:w="992" w:type="dxa"/>
          </w:tcPr>
          <w:p w14:paraId="590C4CF4" w14:textId="77777777" w:rsidR="00693EEF" w:rsidRDefault="00693EEF" w:rsidP="00D43686">
            <w:pPr>
              <w:pStyle w:val="TAC"/>
            </w:pPr>
            <w:r>
              <w:t>10 s</w:t>
            </w:r>
          </w:p>
        </w:tc>
        <w:tc>
          <w:tcPr>
            <w:tcW w:w="992" w:type="dxa"/>
          </w:tcPr>
          <w:p w14:paraId="47F10462" w14:textId="77777777" w:rsidR="00693EEF" w:rsidRPr="00CA3E7B" w:rsidRDefault="00693EEF" w:rsidP="00D43686">
            <w:pPr>
              <w:pStyle w:val="TAC"/>
              <w:rPr>
                <w:vertAlign w:val="superscript"/>
              </w:rPr>
            </w:pPr>
            <w:r>
              <w:t>15000 x 100 bytes / 15 mins /ship</w:t>
            </w:r>
          </w:p>
        </w:tc>
        <w:tc>
          <w:tcPr>
            <w:tcW w:w="992" w:type="dxa"/>
          </w:tcPr>
          <w:p w14:paraId="0441F1FB" w14:textId="77777777" w:rsidR="00693EEF" w:rsidRPr="00FF3908" w:rsidRDefault="00693EEF" w:rsidP="00D43686">
            <w:pPr>
              <w:pStyle w:val="TAC"/>
            </w:pPr>
            <w:r>
              <w:t>15000 x 100 bytes / 15 mins /ship</w:t>
            </w:r>
          </w:p>
        </w:tc>
        <w:tc>
          <w:tcPr>
            <w:tcW w:w="1101" w:type="dxa"/>
          </w:tcPr>
          <w:p w14:paraId="70ECDD82" w14:textId="77777777" w:rsidR="00693EEF" w:rsidRPr="00FF3908" w:rsidRDefault="00693EEF" w:rsidP="00D43686">
            <w:pPr>
              <w:pStyle w:val="TAC"/>
            </w:pPr>
            <w:r>
              <w:t>15000 containers /ship</w:t>
            </w:r>
          </w:p>
        </w:tc>
        <w:tc>
          <w:tcPr>
            <w:tcW w:w="992" w:type="dxa"/>
          </w:tcPr>
          <w:p w14:paraId="49FAAE53"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0FE87C9"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2FABF77F"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1008"/>
      <w:tr w:rsidR="00693EEF" w:rsidRPr="00FF3908" w14:paraId="186B15BD" w14:textId="77777777" w:rsidTr="00D43686">
        <w:tc>
          <w:tcPr>
            <w:tcW w:w="992" w:type="dxa"/>
          </w:tcPr>
          <w:p w14:paraId="5C7EC0A6" w14:textId="77777777" w:rsidR="00693EEF" w:rsidRPr="00B42EFE" w:rsidRDefault="00693EEF" w:rsidP="00D43686">
            <w:pPr>
              <w:pStyle w:val="TAC"/>
              <w:rPr>
                <w:sz w:val="16"/>
              </w:rPr>
            </w:pPr>
            <w:r>
              <w:rPr>
                <w:sz w:val="16"/>
              </w:rPr>
              <w:t>Freight Wagons</w:t>
            </w:r>
          </w:p>
        </w:tc>
        <w:tc>
          <w:tcPr>
            <w:tcW w:w="993" w:type="dxa"/>
          </w:tcPr>
          <w:p w14:paraId="05B17D72" w14:textId="77777777" w:rsidR="00693EEF" w:rsidRPr="00FF3908" w:rsidRDefault="00693EEF" w:rsidP="00D43686">
            <w:pPr>
              <w:pStyle w:val="TAC"/>
            </w:pPr>
            <w:r>
              <w:t>100 bytes / 15 mins</w:t>
            </w:r>
          </w:p>
        </w:tc>
        <w:tc>
          <w:tcPr>
            <w:tcW w:w="992" w:type="dxa"/>
          </w:tcPr>
          <w:p w14:paraId="0526296D" w14:textId="77777777" w:rsidR="00693EEF" w:rsidRPr="00FF3908" w:rsidRDefault="00693EEF" w:rsidP="00D43686">
            <w:pPr>
              <w:pStyle w:val="TAC"/>
            </w:pPr>
            <w:r>
              <w:t>100 bytes / 15 mins</w:t>
            </w:r>
          </w:p>
        </w:tc>
        <w:tc>
          <w:tcPr>
            <w:tcW w:w="992" w:type="dxa"/>
          </w:tcPr>
          <w:p w14:paraId="240FF81E" w14:textId="77777777" w:rsidR="00693EEF" w:rsidRDefault="00693EEF" w:rsidP="00D43686">
            <w:pPr>
              <w:pStyle w:val="TAC"/>
            </w:pPr>
            <w:r>
              <w:t>10 s</w:t>
            </w:r>
          </w:p>
        </w:tc>
        <w:tc>
          <w:tcPr>
            <w:tcW w:w="992" w:type="dxa"/>
          </w:tcPr>
          <w:p w14:paraId="13AE4F3F" w14:textId="77777777" w:rsidR="00693EEF" w:rsidRPr="00CA3E7B" w:rsidRDefault="00693EEF" w:rsidP="00D43686">
            <w:pPr>
              <w:pStyle w:val="TAC"/>
              <w:rPr>
                <w:vertAlign w:val="superscript"/>
              </w:rPr>
            </w:pPr>
            <w:r>
              <w:t>200 x 100 bytes / 15 mins /train</w:t>
            </w:r>
          </w:p>
        </w:tc>
        <w:tc>
          <w:tcPr>
            <w:tcW w:w="992" w:type="dxa"/>
          </w:tcPr>
          <w:p w14:paraId="2122EE25" w14:textId="77777777" w:rsidR="00693EEF" w:rsidRPr="00FF3908" w:rsidRDefault="00693EEF" w:rsidP="00D43686">
            <w:pPr>
              <w:pStyle w:val="TAC"/>
            </w:pPr>
            <w:r>
              <w:t>200 x 100 bytes / 15 mins /train</w:t>
            </w:r>
          </w:p>
        </w:tc>
        <w:tc>
          <w:tcPr>
            <w:tcW w:w="1101" w:type="dxa"/>
          </w:tcPr>
          <w:p w14:paraId="5416B524" w14:textId="77777777" w:rsidR="00693EEF" w:rsidRPr="00FF3908" w:rsidRDefault="00693EEF" w:rsidP="00D43686">
            <w:pPr>
              <w:pStyle w:val="TAC"/>
            </w:pPr>
            <w:r>
              <w:t>120 wagons /train</w:t>
            </w:r>
          </w:p>
        </w:tc>
        <w:tc>
          <w:tcPr>
            <w:tcW w:w="992" w:type="dxa"/>
          </w:tcPr>
          <w:p w14:paraId="06300CA9" w14:textId="77777777" w:rsidR="00693EEF" w:rsidRPr="00FF3908" w:rsidRDefault="00693EEF" w:rsidP="00D43686">
            <w:pPr>
              <w:pStyle w:val="TAL"/>
            </w:pPr>
            <w:r>
              <w:rPr>
                <w:lang w:val="en-US"/>
              </w:rPr>
              <w:t>1 km</w:t>
            </w:r>
          </w:p>
        </w:tc>
        <w:tc>
          <w:tcPr>
            <w:tcW w:w="993" w:type="dxa"/>
          </w:tcPr>
          <w:p w14:paraId="7C62560E"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38C4CCC"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9"/>
      <w:tr w:rsidR="00693EEF" w:rsidRPr="00FF3908" w14:paraId="01FC447F" w14:textId="77777777" w:rsidTr="00D43686">
        <w:tc>
          <w:tcPr>
            <w:tcW w:w="992" w:type="dxa"/>
          </w:tcPr>
          <w:p w14:paraId="5F2DAF27" w14:textId="77777777" w:rsidR="00693EEF" w:rsidRDefault="00693EEF" w:rsidP="00D43686">
            <w:pPr>
              <w:pStyle w:val="TAC"/>
              <w:rPr>
                <w:sz w:val="16"/>
              </w:rPr>
            </w:pPr>
            <w:r>
              <w:rPr>
                <w:sz w:val="16"/>
              </w:rPr>
              <w:t>Public Safety</w:t>
            </w:r>
          </w:p>
          <w:p w14:paraId="76A54D8C" w14:textId="77777777" w:rsidR="00693EEF" w:rsidRPr="00B42EFE" w:rsidRDefault="00693EEF" w:rsidP="00D43686">
            <w:pPr>
              <w:pStyle w:val="TAC"/>
              <w:rPr>
                <w:sz w:val="16"/>
              </w:rPr>
            </w:pPr>
            <w:r>
              <w:rPr>
                <w:sz w:val="16"/>
              </w:rPr>
              <w:t>(note 5)</w:t>
            </w:r>
          </w:p>
        </w:tc>
        <w:tc>
          <w:tcPr>
            <w:tcW w:w="993" w:type="dxa"/>
          </w:tcPr>
          <w:p w14:paraId="3E9CE0A8" w14:textId="77777777" w:rsidR="00693EEF" w:rsidRPr="00FF3908" w:rsidRDefault="00693EEF" w:rsidP="00D43686">
            <w:pPr>
              <w:pStyle w:val="TAC"/>
            </w:pPr>
            <w:r>
              <w:t>12 Mbit/s</w:t>
            </w:r>
          </w:p>
        </w:tc>
        <w:tc>
          <w:tcPr>
            <w:tcW w:w="992" w:type="dxa"/>
          </w:tcPr>
          <w:p w14:paraId="23635CFB" w14:textId="77777777" w:rsidR="00693EEF" w:rsidRPr="00FF3908" w:rsidRDefault="00693EEF" w:rsidP="00D43686">
            <w:pPr>
              <w:pStyle w:val="TAC"/>
            </w:pPr>
            <w:r>
              <w:t>12 Mbit/s</w:t>
            </w:r>
          </w:p>
        </w:tc>
        <w:tc>
          <w:tcPr>
            <w:tcW w:w="992" w:type="dxa"/>
          </w:tcPr>
          <w:p w14:paraId="35F2DBC1" w14:textId="77777777" w:rsidR="00693EEF" w:rsidRDefault="00693EEF" w:rsidP="00D43686">
            <w:pPr>
              <w:pStyle w:val="TAC"/>
            </w:pPr>
            <w:r>
              <w:t>30 ms</w:t>
            </w:r>
          </w:p>
        </w:tc>
        <w:tc>
          <w:tcPr>
            <w:tcW w:w="992" w:type="dxa"/>
          </w:tcPr>
          <w:p w14:paraId="40E55B65" w14:textId="77777777" w:rsidR="00693EEF" w:rsidRPr="00CA3E7B" w:rsidRDefault="00693EEF" w:rsidP="00D43686">
            <w:pPr>
              <w:pStyle w:val="TAC"/>
              <w:rPr>
                <w:vertAlign w:val="superscript"/>
              </w:rPr>
            </w:pPr>
            <w:r>
              <w:t>20 Mbit/s /building</w:t>
            </w:r>
          </w:p>
        </w:tc>
        <w:tc>
          <w:tcPr>
            <w:tcW w:w="992" w:type="dxa"/>
          </w:tcPr>
          <w:p w14:paraId="39F01B31" w14:textId="77777777" w:rsidR="00693EEF" w:rsidRPr="00FF3908" w:rsidRDefault="00693EEF" w:rsidP="00D43686">
            <w:pPr>
              <w:pStyle w:val="TAC"/>
            </w:pPr>
            <w:r>
              <w:t>40 Mbit/s /building</w:t>
            </w:r>
          </w:p>
        </w:tc>
        <w:tc>
          <w:tcPr>
            <w:tcW w:w="1101" w:type="dxa"/>
          </w:tcPr>
          <w:p w14:paraId="4B4FF70C" w14:textId="77777777" w:rsidR="00693EEF" w:rsidRDefault="00693EEF" w:rsidP="00D43686">
            <w:pPr>
              <w:pStyle w:val="TAC"/>
            </w:pPr>
            <w:r>
              <w:t>30</w:t>
            </w:r>
          </w:p>
          <w:p w14:paraId="55C575CD" w14:textId="77777777" w:rsidR="00693EEF" w:rsidRDefault="00693EEF" w:rsidP="00D43686">
            <w:pPr>
              <w:pStyle w:val="TAC"/>
            </w:pPr>
            <w:r>
              <w:t>devices</w:t>
            </w:r>
          </w:p>
          <w:p w14:paraId="13452FA3" w14:textId="77777777" w:rsidR="00693EEF" w:rsidRPr="00FF3908" w:rsidRDefault="00693EEF" w:rsidP="00D43686">
            <w:pPr>
              <w:pStyle w:val="TAC"/>
            </w:pPr>
            <w:r>
              <w:t>/building</w:t>
            </w:r>
          </w:p>
        </w:tc>
        <w:tc>
          <w:tcPr>
            <w:tcW w:w="992" w:type="dxa"/>
          </w:tcPr>
          <w:p w14:paraId="604144D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2FB215B"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373B88C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3E8F3213" w14:textId="77777777" w:rsidTr="00D43686">
        <w:tc>
          <w:tcPr>
            <w:tcW w:w="992" w:type="dxa"/>
          </w:tcPr>
          <w:p w14:paraId="45DC60B4" w14:textId="77777777" w:rsidR="00693EEF" w:rsidRDefault="00693EEF" w:rsidP="00D43686">
            <w:pPr>
              <w:pStyle w:val="TAC"/>
              <w:rPr>
                <w:sz w:val="16"/>
              </w:rPr>
            </w:pPr>
            <w:bookmarkStart w:id="1011" w:name="_Hlk16239925"/>
            <w:r>
              <w:rPr>
                <w:sz w:val="16"/>
              </w:rPr>
              <w:t>Wearables</w:t>
            </w:r>
          </w:p>
          <w:p w14:paraId="3276A572" w14:textId="77777777" w:rsidR="00693EEF" w:rsidRPr="00B42EFE" w:rsidRDefault="00693EEF" w:rsidP="00D43686">
            <w:pPr>
              <w:pStyle w:val="TAC"/>
              <w:rPr>
                <w:sz w:val="16"/>
              </w:rPr>
            </w:pPr>
            <w:r>
              <w:rPr>
                <w:sz w:val="16"/>
              </w:rPr>
              <w:t>(note 6)</w:t>
            </w:r>
          </w:p>
        </w:tc>
        <w:tc>
          <w:tcPr>
            <w:tcW w:w="993" w:type="dxa"/>
          </w:tcPr>
          <w:p w14:paraId="0CB5DEE8" w14:textId="77777777" w:rsidR="00693EEF" w:rsidRPr="00FF3908" w:rsidRDefault="00693EEF" w:rsidP="00D43686">
            <w:pPr>
              <w:pStyle w:val="TAC"/>
            </w:pPr>
            <w:r>
              <w:t>10 Mbit/s</w:t>
            </w:r>
          </w:p>
        </w:tc>
        <w:tc>
          <w:tcPr>
            <w:tcW w:w="992" w:type="dxa"/>
          </w:tcPr>
          <w:p w14:paraId="3835319D" w14:textId="77777777" w:rsidR="00693EEF" w:rsidRPr="00FF3908" w:rsidRDefault="00693EEF" w:rsidP="00D43686">
            <w:pPr>
              <w:pStyle w:val="TAC"/>
            </w:pPr>
            <w:r>
              <w:t>10 Mbit/s</w:t>
            </w:r>
          </w:p>
        </w:tc>
        <w:tc>
          <w:tcPr>
            <w:tcW w:w="992" w:type="dxa"/>
          </w:tcPr>
          <w:p w14:paraId="6BBD2AE0" w14:textId="77777777" w:rsidR="00693EEF" w:rsidRDefault="00693EEF" w:rsidP="00D43686">
            <w:pPr>
              <w:pStyle w:val="TAC"/>
            </w:pPr>
            <w:r>
              <w:t>10 ms</w:t>
            </w:r>
          </w:p>
        </w:tc>
        <w:tc>
          <w:tcPr>
            <w:tcW w:w="992" w:type="dxa"/>
          </w:tcPr>
          <w:p w14:paraId="5322C13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775B6645" w14:textId="77777777" w:rsidR="00693EEF" w:rsidRPr="00FF3908" w:rsidRDefault="00693EEF" w:rsidP="00D43686">
            <w:pPr>
              <w:pStyle w:val="TAC"/>
            </w:pPr>
            <w:r>
              <w:t>20 Mbit/s per 100 m</w:t>
            </w:r>
            <w:r w:rsidRPr="00AE450E">
              <w:rPr>
                <w:vertAlign w:val="superscript"/>
              </w:rPr>
              <w:t>2</w:t>
            </w:r>
          </w:p>
        </w:tc>
        <w:tc>
          <w:tcPr>
            <w:tcW w:w="1101" w:type="dxa"/>
          </w:tcPr>
          <w:p w14:paraId="086F589C" w14:textId="77777777" w:rsidR="00693EEF" w:rsidRPr="00FF3908" w:rsidRDefault="00693EEF" w:rsidP="00D43686">
            <w:pPr>
              <w:pStyle w:val="TAC"/>
            </w:pPr>
            <w:r>
              <w:t>10 wearables per 100 m</w:t>
            </w:r>
            <w:r w:rsidRPr="00AE450E">
              <w:rPr>
                <w:vertAlign w:val="superscript"/>
              </w:rPr>
              <w:t>2</w:t>
            </w:r>
          </w:p>
        </w:tc>
        <w:tc>
          <w:tcPr>
            <w:tcW w:w="992" w:type="dxa"/>
          </w:tcPr>
          <w:p w14:paraId="32A70FBF"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4E13D945" w14:textId="77777777" w:rsidR="00693EEF" w:rsidRDefault="00693EEF" w:rsidP="00D43686">
            <w:pPr>
              <w:pStyle w:val="TAL"/>
              <w:jc w:val="center"/>
              <w:rPr>
                <w:lang w:val="en-US"/>
              </w:rPr>
            </w:pPr>
            <w:r>
              <w:rPr>
                <w:lang w:val="en-US"/>
              </w:rPr>
              <w:t>10 m indoor / outdoor</w:t>
            </w:r>
          </w:p>
        </w:tc>
        <w:tc>
          <w:tcPr>
            <w:tcW w:w="992" w:type="dxa"/>
          </w:tcPr>
          <w:p w14:paraId="6A82FF76"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11"/>
      <w:tr w:rsidR="00693EEF" w:rsidRPr="00FF3908" w14:paraId="465D9499" w14:textId="77777777" w:rsidTr="00D43686">
        <w:tc>
          <w:tcPr>
            <w:tcW w:w="10031" w:type="dxa"/>
            <w:gridSpan w:val="10"/>
          </w:tcPr>
          <w:p w14:paraId="1680E570"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devices (e.g. ultra HD TVs, VR headsets), the number of devices has been calculated assuming a family of 4 members.</w:t>
            </w:r>
          </w:p>
          <w:p w14:paraId="69EEA7B1"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03A41F6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4A5452D5"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40 </w:t>
            </w:r>
            <w:r w:rsidR="00023BF5">
              <w:t xml:space="preserve">foot </w:t>
            </w:r>
            <w:r w:rsidRPr="005B2570">
              <w:t>containers is assumed.</w:t>
            </w:r>
          </w:p>
          <w:p w14:paraId="1FFA8E9F" w14:textId="77777777" w:rsidR="00693EEF" w:rsidRPr="005B2570" w:rsidRDefault="00693EEF" w:rsidP="00D43686">
            <w:pPr>
              <w:pStyle w:val="TAN"/>
            </w:pPr>
            <w:r w:rsidRPr="005B2570">
              <w:t>NOTE 5:</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6A3E2A0C"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6DE008B7" w14:textId="77777777" w:rsidR="00693EEF" w:rsidRDefault="00693EEF" w:rsidP="00D43686">
            <w:pPr>
              <w:pStyle w:val="TAN"/>
            </w:pPr>
            <w:r w:rsidRPr="005B2570">
              <w:t>NOTE 7:</w:t>
            </w:r>
            <w:r w:rsidRPr="005B2570">
              <w:tab/>
            </w:r>
            <w:r>
              <w:t>End-to-end latency implies that all hops are included.</w:t>
            </w:r>
          </w:p>
          <w:p w14:paraId="46BB4612"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197C0878"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10"/>
    </w:tbl>
    <w:p w14:paraId="0F1A837B" w14:textId="77777777" w:rsidR="00865291" w:rsidRPr="009D7027" w:rsidRDefault="00865291" w:rsidP="00C23CAF"/>
    <w:p w14:paraId="0732CD9E" w14:textId="77777777" w:rsidR="004F578C" w:rsidRDefault="004F578C" w:rsidP="00212EE0">
      <w:pPr>
        <w:pStyle w:val="Heading2"/>
        <w:rPr>
          <w:lang w:eastAsia="zh-CN"/>
        </w:rPr>
      </w:pPr>
      <w:bookmarkStart w:id="1012" w:name="_Toc210399785"/>
      <w:bookmarkStart w:id="1013" w:name="_Toc45387776"/>
      <w:bookmarkStart w:id="1014" w:name="_Toc52638821"/>
      <w:bookmarkStart w:id="1015" w:name="_Toc59116906"/>
      <w:bookmarkStart w:id="1016" w:name="_Toc61885739"/>
      <w:r>
        <w:rPr>
          <w:lang w:eastAsia="zh-CN"/>
        </w:rPr>
        <w:t>7.8</w:t>
      </w:r>
      <w:r>
        <w:rPr>
          <w:lang w:eastAsia="zh-CN"/>
        </w:rPr>
        <w:tab/>
        <w:t>KPIs for 5G Timing Resiliency</w:t>
      </w:r>
      <w:bookmarkEnd w:id="1012"/>
      <w:r>
        <w:rPr>
          <w:lang w:eastAsia="zh-CN"/>
        </w:rPr>
        <w:t xml:space="preserve"> </w:t>
      </w:r>
    </w:p>
    <w:p w14:paraId="4306E843"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7B091F37"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7E61D27B" w14:textId="77777777" w:rsidTr="00D35638">
        <w:trPr>
          <w:trHeight w:val="878"/>
        </w:trPr>
        <w:tc>
          <w:tcPr>
            <w:tcW w:w="1208" w:type="dxa"/>
          </w:tcPr>
          <w:p w14:paraId="27FF68C2"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0C62A3FC"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3F39B54B"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23ECC14F" w14:textId="77777777" w:rsidR="004F578C" w:rsidRPr="00497236" w:rsidRDefault="004F578C" w:rsidP="00D35638">
            <w:pPr>
              <w:jc w:val="center"/>
              <w:rPr>
                <w:b/>
              </w:rPr>
            </w:pPr>
            <w:r w:rsidRPr="00497236">
              <w:rPr>
                <w:b/>
                <w:bCs/>
              </w:rPr>
              <w:t>Sync accuracy</w:t>
            </w:r>
          </w:p>
        </w:tc>
        <w:tc>
          <w:tcPr>
            <w:tcW w:w="1418" w:type="dxa"/>
          </w:tcPr>
          <w:p w14:paraId="4CC0BCFB" w14:textId="77777777" w:rsidR="004F578C" w:rsidRPr="00497236" w:rsidRDefault="004F578C" w:rsidP="00D35638">
            <w:pPr>
              <w:jc w:val="center"/>
              <w:rPr>
                <w:b/>
              </w:rPr>
            </w:pPr>
            <w:r w:rsidRPr="00497236">
              <w:rPr>
                <w:b/>
                <w:bCs/>
              </w:rPr>
              <w:t>Service area</w:t>
            </w:r>
          </w:p>
        </w:tc>
        <w:tc>
          <w:tcPr>
            <w:tcW w:w="992" w:type="dxa"/>
          </w:tcPr>
          <w:p w14:paraId="191EB563" w14:textId="77777777" w:rsidR="004F578C" w:rsidRPr="00497236" w:rsidRDefault="004F578C" w:rsidP="00D35638">
            <w:pPr>
              <w:jc w:val="center"/>
              <w:rPr>
                <w:b/>
              </w:rPr>
            </w:pPr>
            <w:r w:rsidRPr="00497236">
              <w:rPr>
                <w:b/>
                <w:bCs/>
              </w:rPr>
              <w:t>Mobility</w:t>
            </w:r>
          </w:p>
        </w:tc>
        <w:tc>
          <w:tcPr>
            <w:tcW w:w="2373" w:type="dxa"/>
          </w:tcPr>
          <w:p w14:paraId="4A216663" w14:textId="77777777" w:rsidR="004F578C" w:rsidRPr="00497236" w:rsidRDefault="004F578C" w:rsidP="00D35638">
            <w:pPr>
              <w:jc w:val="center"/>
              <w:rPr>
                <w:b/>
                <w:bCs/>
              </w:rPr>
            </w:pPr>
            <w:r w:rsidRPr="00497236">
              <w:rPr>
                <w:b/>
                <w:bCs/>
              </w:rPr>
              <w:t>Remarks</w:t>
            </w:r>
          </w:p>
        </w:tc>
      </w:tr>
      <w:tr w:rsidR="004F578C" w14:paraId="0A9833A4" w14:textId="77777777" w:rsidTr="00D35638">
        <w:trPr>
          <w:trHeight w:val="882"/>
        </w:trPr>
        <w:tc>
          <w:tcPr>
            <w:tcW w:w="1208" w:type="dxa"/>
            <w:tcBorders>
              <w:bottom w:val="single" w:sz="4" w:space="0" w:color="auto"/>
            </w:tcBorders>
          </w:tcPr>
          <w:p w14:paraId="09D4B5D1" w14:textId="77777777" w:rsidR="004F578C" w:rsidRDefault="004F578C" w:rsidP="00D35638">
            <w:r>
              <w:t>Power grid (5G network)</w:t>
            </w:r>
          </w:p>
        </w:tc>
        <w:tc>
          <w:tcPr>
            <w:tcW w:w="1197" w:type="dxa"/>
            <w:tcBorders>
              <w:bottom w:val="single" w:sz="4" w:space="0" w:color="auto"/>
            </w:tcBorders>
          </w:tcPr>
          <w:p w14:paraId="404FD397" w14:textId="77777777" w:rsidR="004F578C" w:rsidRDefault="004F578C" w:rsidP="00D35638">
            <w:r>
              <w:t>Up to 24 hour</w:t>
            </w:r>
          </w:p>
        </w:tc>
        <w:tc>
          <w:tcPr>
            <w:tcW w:w="1418" w:type="dxa"/>
            <w:tcBorders>
              <w:bottom w:val="single" w:sz="4" w:space="0" w:color="auto"/>
            </w:tcBorders>
          </w:tcPr>
          <w:p w14:paraId="51751854" w14:textId="77777777" w:rsidR="004F578C" w:rsidRDefault="004F578C" w:rsidP="00D35638">
            <w:r>
              <w:t>UTC (note 1)</w:t>
            </w:r>
          </w:p>
        </w:tc>
        <w:tc>
          <w:tcPr>
            <w:tcW w:w="1275" w:type="dxa"/>
            <w:tcBorders>
              <w:bottom w:val="single" w:sz="4" w:space="0" w:color="auto"/>
            </w:tcBorders>
          </w:tcPr>
          <w:p w14:paraId="14332B81" w14:textId="77777777" w:rsidR="004F578C" w:rsidRDefault="004F578C" w:rsidP="00D35638">
            <w:r>
              <w:t>&lt;250 ns to1000 ns (note2)</w:t>
            </w:r>
          </w:p>
        </w:tc>
        <w:tc>
          <w:tcPr>
            <w:tcW w:w="1418" w:type="dxa"/>
            <w:tcBorders>
              <w:bottom w:val="single" w:sz="4" w:space="0" w:color="auto"/>
            </w:tcBorders>
          </w:tcPr>
          <w:p w14:paraId="0A18B74D"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713CCABA" w14:textId="77777777" w:rsidR="004F578C" w:rsidRDefault="004F578C" w:rsidP="00D35638">
            <w:r>
              <w:t>low</w:t>
            </w:r>
          </w:p>
        </w:tc>
        <w:tc>
          <w:tcPr>
            <w:tcW w:w="2373" w:type="dxa"/>
            <w:tcBorders>
              <w:bottom w:val="single" w:sz="4" w:space="0" w:color="auto"/>
            </w:tcBorders>
          </w:tcPr>
          <w:p w14:paraId="443A45E5" w14:textId="77777777" w:rsidR="004F578C" w:rsidRDefault="004F578C" w:rsidP="00D35638">
            <w:r>
              <w:t xml:space="preserve">When 5G System provides direct PTP Grandmaster capability to sub-stations </w:t>
            </w:r>
          </w:p>
        </w:tc>
      </w:tr>
      <w:tr w:rsidR="004F578C" w14:paraId="3892BC19" w14:textId="77777777" w:rsidTr="00D35638">
        <w:trPr>
          <w:trHeight w:val="882"/>
        </w:trPr>
        <w:tc>
          <w:tcPr>
            <w:tcW w:w="1208" w:type="dxa"/>
            <w:tcBorders>
              <w:bottom w:val="single" w:sz="4" w:space="0" w:color="auto"/>
            </w:tcBorders>
          </w:tcPr>
          <w:p w14:paraId="0C01DF11" w14:textId="77777777" w:rsidR="004F578C" w:rsidRDefault="004F578C" w:rsidP="00D35638">
            <w:r>
              <w:lastRenderedPageBreak/>
              <w:t>Power grid (time synchronization device)</w:t>
            </w:r>
          </w:p>
        </w:tc>
        <w:tc>
          <w:tcPr>
            <w:tcW w:w="1197" w:type="dxa"/>
            <w:tcBorders>
              <w:bottom w:val="single" w:sz="4" w:space="0" w:color="auto"/>
            </w:tcBorders>
          </w:tcPr>
          <w:p w14:paraId="3ED74367" w14:textId="77777777" w:rsidR="004F578C" w:rsidRDefault="004F578C" w:rsidP="00D35638">
            <w:r>
              <w:t>&gt;5 s</w:t>
            </w:r>
          </w:p>
        </w:tc>
        <w:tc>
          <w:tcPr>
            <w:tcW w:w="1418" w:type="dxa"/>
            <w:tcBorders>
              <w:bottom w:val="single" w:sz="4" w:space="0" w:color="auto"/>
            </w:tcBorders>
          </w:tcPr>
          <w:p w14:paraId="6341910B" w14:textId="77777777" w:rsidR="004F578C" w:rsidRDefault="004F578C" w:rsidP="00D35638">
            <w:r>
              <w:t>UTC (note 1)</w:t>
            </w:r>
          </w:p>
        </w:tc>
        <w:tc>
          <w:tcPr>
            <w:tcW w:w="1275" w:type="dxa"/>
            <w:tcBorders>
              <w:bottom w:val="single" w:sz="4" w:space="0" w:color="auto"/>
            </w:tcBorders>
          </w:tcPr>
          <w:p w14:paraId="65664FE6" w14:textId="77777777" w:rsidR="004F578C" w:rsidRDefault="004F578C" w:rsidP="00D35638">
            <w:r>
              <w:t>&lt;250 ns to1000 ns (note2)</w:t>
            </w:r>
          </w:p>
        </w:tc>
        <w:tc>
          <w:tcPr>
            <w:tcW w:w="1418" w:type="dxa"/>
            <w:tcBorders>
              <w:bottom w:val="single" w:sz="4" w:space="0" w:color="auto"/>
            </w:tcBorders>
          </w:tcPr>
          <w:p w14:paraId="211422E4"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1C8B53BB" w14:textId="77777777" w:rsidR="004F578C" w:rsidRDefault="004F578C" w:rsidP="00D35638">
            <w:r>
              <w:t>low</w:t>
            </w:r>
          </w:p>
        </w:tc>
        <w:tc>
          <w:tcPr>
            <w:tcW w:w="2373" w:type="dxa"/>
            <w:tcBorders>
              <w:bottom w:val="single" w:sz="4" w:space="0" w:color="auto"/>
            </w:tcBorders>
          </w:tcPr>
          <w:p w14:paraId="2817EAAD" w14:textId="77777777" w:rsidR="004F578C" w:rsidRDefault="004F578C" w:rsidP="00D35638">
            <w:r>
              <w:t>When 5G sync modem is integrated into PTP grandmaster solution (with 24h holdover capability at sub-stations)</w:t>
            </w:r>
          </w:p>
        </w:tc>
      </w:tr>
      <w:tr w:rsidR="004F578C" w:rsidRPr="00497236" w14:paraId="735E8056" w14:textId="77777777" w:rsidTr="00D35638">
        <w:trPr>
          <w:trHeight w:val="506"/>
        </w:trPr>
        <w:tc>
          <w:tcPr>
            <w:tcW w:w="9881" w:type="dxa"/>
            <w:gridSpan w:val="7"/>
          </w:tcPr>
          <w:p w14:paraId="7046EF55" w14:textId="77777777" w:rsidR="004F578C" w:rsidRPr="00003051" w:rsidRDefault="004F578C" w:rsidP="00D35638">
            <w:pPr>
              <w:rPr>
                <w:sz w:val="18"/>
                <w:szCs w:val="18"/>
              </w:rPr>
            </w:pPr>
            <w:r w:rsidRPr="00003051">
              <w:rPr>
                <w:sz w:val="18"/>
                <w:szCs w:val="18"/>
              </w:rPr>
              <w:t>NOTE 1:</w:t>
            </w:r>
            <w:r w:rsidRPr="00003051">
              <w:rPr>
                <w:sz w:val="18"/>
                <w:szCs w:val="18"/>
              </w:rPr>
              <w:tab/>
              <w:t>A different synchronization target is acceptable as long as the offset is preconfigured when an alternatively sourced time differs from GNSS. In this case, a 5G end device will provide PPS output which can be used for measuring the difference.</w:t>
            </w:r>
          </w:p>
          <w:p w14:paraId="6C58916D"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1CD0050D"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B6E616D" w14:textId="77777777" w:rsidR="004F578C" w:rsidRDefault="004F578C" w:rsidP="004F578C"/>
    <w:p w14:paraId="249C4194"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6A48AF11" w14:textId="77777777" w:rsidTr="00D35638">
        <w:trPr>
          <w:trHeight w:val="58"/>
        </w:trPr>
        <w:tc>
          <w:tcPr>
            <w:tcW w:w="4673" w:type="dxa"/>
          </w:tcPr>
          <w:p w14:paraId="198CA056" w14:textId="77777777" w:rsidR="004F578C" w:rsidRPr="00B45CBD" w:rsidRDefault="004F578C" w:rsidP="00D35638">
            <w:pPr>
              <w:jc w:val="center"/>
              <w:rPr>
                <w:b/>
                <w:bCs/>
              </w:rPr>
            </w:pPr>
            <w:r w:rsidRPr="00B45CBD">
              <w:rPr>
                <w:b/>
                <w:bCs/>
              </w:rPr>
              <w:t>Type of trading activity</w:t>
            </w:r>
          </w:p>
        </w:tc>
        <w:tc>
          <w:tcPr>
            <w:tcW w:w="2410" w:type="dxa"/>
          </w:tcPr>
          <w:p w14:paraId="42EFC75A" w14:textId="77777777" w:rsidR="004F578C" w:rsidRPr="00B45CBD" w:rsidRDefault="004F578C" w:rsidP="00D35638">
            <w:pPr>
              <w:jc w:val="center"/>
              <w:rPr>
                <w:b/>
              </w:rPr>
            </w:pPr>
            <w:r w:rsidRPr="00B45CBD">
              <w:rPr>
                <w:b/>
                <w:bCs/>
              </w:rPr>
              <w:t>Maximum divergence from UTC</w:t>
            </w:r>
          </w:p>
        </w:tc>
        <w:tc>
          <w:tcPr>
            <w:tcW w:w="2410" w:type="dxa"/>
          </w:tcPr>
          <w:p w14:paraId="03BFA5CF" w14:textId="77777777" w:rsidR="004F578C" w:rsidRPr="00B45CBD" w:rsidRDefault="004F578C" w:rsidP="00D35638">
            <w:pPr>
              <w:jc w:val="center"/>
              <w:rPr>
                <w:b/>
              </w:rPr>
            </w:pPr>
            <w:r w:rsidRPr="00B45CBD">
              <w:rPr>
                <w:b/>
                <w:bCs/>
              </w:rPr>
              <w:t>Granularity of the timestamp (note 1)</w:t>
            </w:r>
          </w:p>
        </w:tc>
      </w:tr>
      <w:tr w:rsidR="004F578C" w:rsidRPr="00E12E96" w14:paraId="43480E0B" w14:textId="77777777" w:rsidTr="00D35638">
        <w:trPr>
          <w:trHeight w:val="105"/>
        </w:trPr>
        <w:tc>
          <w:tcPr>
            <w:tcW w:w="4673" w:type="dxa"/>
            <w:tcBorders>
              <w:bottom w:val="single" w:sz="4" w:space="0" w:color="auto"/>
            </w:tcBorders>
          </w:tcPr>
          <w:p w14:paraId="01711A36"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B0746D5"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11354295" w14:textId="77777777" w:rsidR="004F578C" w:rsidRPr="00E12E96" w:rsidRDefault="004F578C" w:rsidP="00D35638">
            <w:r w:rsidRPr="00E12E96">
              <w:t>≤1</w:t>
            </w:r>
            <w:r>
              <w:t> </w:t>
            </w:r>
            <w:r w:rsidRPr="00E12E96">
              <w:t>µs</w:t>
            </w:r>
          </w:p>
        </w:tc>
      </w:tr>
      <w:tr w:rsidR="004F578C" w:rsidRPr="00E12E96" w14:paraId="5BEEA27E" w14:textId="77777777" w:rsidTr="00D35638">
        <w:trPr>
          <w:trHeight w:val="58"/>
        </w:trPr>
        <w:tc>
          <w:tcPr>
            <w:tcW w:w="4673" w:type="dxa"/>
          </w:tcPr>
          <w:p w14:paraId="3E4F9383"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0DDAE86D" w14:textId="77777777" w:rsidR="004F578C" w:rsidRPr="00E12E96" w:rsidRDefault="004F578C" w:rsidP="00D35638">
            <w:r w:rsidRPr="00E12E96">
              <w:t>1</w:t>
            </w:r>
            <w:r>
              <w:t> </w:t>
            </w:r>
            <w:r w:rsidRPr="00E12E96">
              <w:t>s</w:t>
            </w:r>
          </w:p>
        </w:tc>
        <w:tc>
          <w:tcPr>
            <w:tcW w:w="2410" w:type="dxa"/>
          </w:tcPr>
          <w:p w14:paraId="22135D4A" w14:textId="77777777" w:rsidR="004F578C" w:rsidRPr="00E12E96" w:rsidRDefault="004F578C" w:rsidP="00D35638">
            <w:r w:rsidRPr="00E12E96">
              <w:t>≤1</w:t>
            </w:r>
            <w:r>
              <w:t> </w:t>
            </w:r>
            <w:r w:rsidRPr="00E12E96">
              <w:t>s</w:t>
            </w:r>
          </w:p>
        </w:tc>
      </w:tr>
      <w:tr w:rsidR="004F578C" w:rsidRPr="00E12E96" w14:paraId="1FD17138" w14:textId="77777777" w:rsidTr="00D35638">
        <w:trPr>
          <w:trHeight w:val="882"/>
        </w:trPr>
        <w:tc>
          <w:tcPr>
            <w:tcW w:w="4673" w:type="dxa"/>
          </w:tcPr>
          <w:p w14:paraId="6CDCA7F8"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6824BA05" w14:textId="77777777" w:rsidR="004F578C" w:rsidRPr="00E12E96" w:rsidRDefault="004F578C" w:rsidP="00D35638">
            <w:r w:rsidRPr="00E12E96">
              <w:t>1</w:t>
            </w:r>
            <w:r>
              <w:t> </w:t>
            </w:r>
            <w:r w:rsidRPr="00E12E96">
              <w:t>s</w:t>
            </w:r>
          </w:p>
        </w:tc>
        <w:tc>
          <w:tcPr>
            <w:tcW w:w="2410" w:type="dxa"/>
          </w:tcPr>
          <w:p w14:paraId="6401456E" w14:textId="77777777" w:rsidR="004F578C" w:rsidRPr="00E12E96" w:rsidRDefault="004F578C" w:rsidP="00D35638">
            <w:r w:rsidRPr="00E12E96">
              <w:t>≤1</w:t>
            </w:r>
            <w:r>
              <w:t> </w:t>
            </w:r>
            <w:r w:rsidRPr="00E12E96">
              <w:t>s</w:t>
            </w:r>
          </w:p>
        </w:tc>
      </w:tr>
      <w:tr w:rsidR="004F578C" w:rsidRPr="00E12E96" w14:paraId="6C1AA76D" w14:textId="77777777" w:rsidTr="00D35638">
        <w:trPr>
          <w:trHeight w:val="58"/>
        </w:trPr>
        <w:tc>
          <w:tcPr>
            <w:tcW w:w="4673" w:type="dxa"/>
          </w:tcPr>
          <w:p w14:paraId="40F1262B"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7E521BA1" w14:textId="77777777" w:rsidR="004F578C" w:rsidRPr="00E12E96" w:rsidRDefault="004F578C" w:rsidP="00D35638">
            <w:r w:rsidRPr="00E12E96">
              <w:t>1</w:t>
            </w:r>
            <w:r>
              <w:t> </w:t>
            </w:r>
            <w:r w:rsidRPr="00E12E96">
              <w:t>s</w:t>
            </w:r>
          </w:p>
        </w:tc>
        <w:tc>
          <w:tcPr>
            <w:tcW w:w="2410" w:type="dxa"/>
          </w:tcPr>
          <w:p w14:paraId="2EFAF1CA" w14:textId="77777777" w:rsidR="004F578C" w:rsidRPr="00E12E96" w:rsidRDefault="004F578C" w:rsidP="00D35638">
            <w:r w:rsidRPr="00E12E96">
              <w:t>≤1</w:t>
            </w:r>
            <w:r>
              <w:t> </w:t>
            </w:r>
            <w:r w:rsidRPr="00E12E96">
              <w:t>s</w:t>
            </w:r>
          </w:p>
        </w:tc>
      </w:tr>
      <w:tr w:rsidR="004F578C" w:rsidRPr="00E12E96" w14:paraId="4D5CD48C" w14:textId="77777777" w:rsidTr="00D35638">
        <w:trPr>
          <w:trHeight w:val="229"/>
        </w:trPr>
        <w:tc>
          <w:tcPr>
            <w:tcW w:w="4673" w:type="dxa"/>
          </w:tcPr>
          <w:p w14:paraId="5595E0A8"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71D861C6" w14:textId="77777777" w:rsidR="004F578C" w:rsidRPr="00B45CBD" w:rsidRDefault="004F578C" w:rsidP="00D35638">
            <w:pPr>
              <w:pStyle w:val="Default"/>
              <w:rPr>
                <w:sz w:val="20"/>
                <w:szCs w:val="20"/>
              </w:rPr>
            </w:pPr>
            <w:r w:rsidRPr="00B45CBD">
              <w:rPr>
                <w:sz w:val="20"/>
                <w:szCs w:val="20"/>
              </w:rPr>
              <w:t>1</w:t>
            </w:r>
            <w:r>
              <w:rPr>
                <w:sz w:val="20"/>
                <w:szCs w:val="20"/>
              </w:rPr>
              <w:t> </w:t>
            </w:r>
            <w:r w:rsidRPr="00B45CBD">
              <w:rPr>
                <w:sz w:val="20"/>
                <w:szCs w:val="20"/>
              </w:rPr>
              <w:t>ms</w:t>
            </w:r>
          </w:p>
        </w:tc>
        <w:tc>
          <w:tcPr>
            <w:tcW w:w="2410" w:type="dxa"/>
          </w:tcPr>
          <w:p w14:paraId="152BD37B" w14:textId="77777777" w:rsidR="004F578C" w:rsidRPr="00E12E96" w:rsidRDefault="004F578C" w:rsidP="00D35638">
            <w:r w:rsidRPr="00E12E96">
              <w:t>≤1</w:t>
            </w:r>
            <w:r>
              <w:t> </w:t>
            </w:r>
            <w:r w:rsidRPr="00E12E96">
              <w:t>ms</w:t>
            </w:r>
          </w:p>
        </w:tc>
      </w:tr>
      <w:tr w:rsidR="004F578C" w:rsidRPr="00E12E96" w14:paraId="7097A272" w14:textId="77777777" w:rsidTr="00D35638">
        <w:trPr>
          <w:trHeight w:val="229"/>
        </w:trPr>
        <w:tc>
          <w:tcPr>
            <w:tcW w:w="9493" w:type="dxa"/>
            <w:gridSpan w:val="3"/>
            <w:tcBorders>
              <w:bottom w:val="single" w:sz="4" w:space="0" w:color="auto"/>
            </w:tcBorders>
          </w:tcPr>
          <w:p w14:paraId="7D52E7E8"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043FD04D" w14:textId="77777777" w:rsidR="004D73F0" w:rsidRDefault="004D73F0" w:rsidP="00212EE0">
      <w:pPr>
        <w:pStyle w:val="Heading2"/>
      </w:pPr>
      <w:bookmarkStart w:id="1017" w:name="_Toc210399786"/>
      <w:r>
        <w:t>7.9</w:t>
      </w:r>
      <w:r>
        <w:tab/>
        <w:t>KPI</w:t>
      </w:r>
      <w:r>
        <w:rPr>
          <w:rFonts w:hint="eastAsia"/>
          <w:lang w:eastAsia="zh-CN"/>
        </w:rPr>
        <w:t>s</w:t>
      </w:r>
      <w:r>
        <w:t xml:space="preserve"> for ranging based services</w:t>
      </w:r>
      <w:bookmarkEnd w:id="1017"/>
    </w:p>
    <w:p w14:paraId="1F26C835"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2DDB4F81"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5185CED2" w14:textId="77777777" w:rsidR="004D73F0" w:rsidRDefault="004D73F0" w:rsidP="009F25B5">
      <w:pPr>
        <w:pStyle w:val="B1"/>
      </w:pPr>
      <w:r>
        <w:rPr>
          <w:rFonts w:eastAsia="SimSun"/>
          <w:lang w:bidi="ar"/>
        </w:rPr>
        <w:t>-</w:t>
      </w:r>
      <w:r>
        <w:rPr>
          <w:rFonts w:eastAsia="SimSun"/>
          <w:lang w:bidi="ar"/>
        </w:rPr>
        <w:tab/>
      </w:r>
      <w:r>
        <w:rPr>
          <w:rFonts w:eastAsia="SimSun"/>
          <w:b/>
          <w:lang w:bidi="ar"/>
        </w:rPr>
        <w:t>Ranging accuracy</w:t>
      </w:r>
      <w:r>
        <w:rPr>
          <w:rFonts w:eastAsia="SimSun"/>
          <w:lang w:bidi="ar"/>
        </w:rPr>
        <w:t xml:space="preserve">: describes the absolute value of the deviation of the measured distance and/or direction between two UEs to the true distance and/or direction value. </w:t>
      </w:r>
    </w:p>
    <w:p w14:paraId="155C28A8"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0B906AC2"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3E5C5105"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69CFDA9"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7FBC3C38"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735F2C0C" w14:textId="77777777" w:rsidR="004D73F0" w:rsidRDefault="004D73F0" w:rsidP="009F25B5">
      <w:pPr>
        <w:pStyle w:val="B1"/>
      </w:pPr>
      <w:r>
        <w:rPr>
          <w:rFonts w:eastAsia="SimSun"/>
          <w:bCs/>
          <w:lang w:bidi="ar"/>
        </w:rPr>
        <w:lastRenderedPageBreak/>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2529C45E"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percentage value of the amount of time when a ranging system is able to provide the required ranging-related data within the performance targets or requirements divided by the amount of time the system is expected to provide the ranging service in a targeted service area.</w:t>
      </w:r>
    </w:p>
    <w:p w14:paraId="4E5F154D"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ranging system interface. </w:t>
      </w:r>
    </w:p>
    <w:p w14:paraId="30C10BEE"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78F384F2"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12D50DF5"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31402FCD"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067696EE"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0E88D891"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32E8FDAE"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2F58CF3C"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7D12EE2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5A479207"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06BA0F8E"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2AF37B7A"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59D4B655"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5063D1DD"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2076F63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0ED030D0"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63ED6211"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24D82375"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in an area</w:t>
            </w:r>
          </w:p>
        </w:tc>
      </w:tr>
      <w:tr w:rsidR="004D73F0" w14:paraId="6FAB3D5E"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12852A4D"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19B48B97"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3E5BDB80"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65008774"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605951B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5D9FEA5C"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5AEEBD50"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13E18380"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4D7E8C62"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0ADC5F00"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43353CD8"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6C6C0CFF"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83B8D5F" w14:textId="77777777" w:rsidR="004D73F0" w:rsidRDefault="004D73F0" w:rsidP="00D35638">
            <w:pPr>
              <w:rPr>
                <w:rFonts w:ascii="Arial" w:hAnsi="Arial" w:cs="Arial"/>
                <w:b/>
                <w:sz w:val="16"/>
                <w:szCs w:val="16"/>
                <w:lang w:val="en-US" w:eastAsia="zh-CN"/>
              </w:rPr>
            </w:pPr>
          </w:p>
        </w:tc>
      </w:tr>
      <w:tr w:rsidR="004D73F0" w14:paraId="7DC442F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175E206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110E06EF"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r>
              <w:rPr>
                <w:sz w:val="15"/>
                <w:szCs w:val="15"/>
                <w:lang w:val="en-US" w:eastAsia="zh-CN" w:bidi="ar"/>
              </w:rPr>
              <w:t>3</w:t>
            </w:r>
            <w:r>
              <w:rPr>
                <w:rFonts w:hint="eastAsia"/>
                <w:sz w:val="15"/>
                <w:szCs w:val="15"/>
                <w:lang w:val="en-US" w:eastAsia="zh-CN" w:bidi="ar"/>
              </w:rPr>
              <w:t xml:space="preserve"> meter separation</w:t>
            </w:r>
          </w:p>
        </w:tc>
        <w:tc>
          <w:tcPr>
            <w:tcW w:w="851" w:type="dxa"/>
            <w:tcBorders>
              <w:top w:val="single" w:sz="4" w:space="0" w:color="auto"/>
              <w:left w:val="nil"/>
              <w:bottom w:val="single" w:sz="4" w:space="0" w:color="auto"/>
              <w:right w:val="single" w:sz="4" w:space="0" w:color="auto"/>
            </w:tcBorders>
            <w:vAlign w:val="center"/>
          </w:tcPr>
          <w:p w14:paraId="622CA76F" w14:textId="77777777" w:rsidR="004D73F0" w:rsidRDefault="004D73F0" w:rsidP="00D35638">
            <w:pPr>
              <w:rPr>
                <w:sz w:val="15"/>
                <w:szCs w:val="15"/>
                <w:lang w:val="en-US" w:eastAsia="zh-CN"/>
              </w:rPr>
            </w:pPr>
            <w:bookmarkStart w:id="1018" w:name="OLE_LINK49"/>
            <w:bookmarkStart w:id="1019" w:name="OLE_LINK50"/>
            <w:r>
              <w:rPr>
                <w:rFonts w:hint="eastAsia"/>
                <w:sz w:val="15"/>
                <w:szCs w:val="15"/>
                <w:lang w:val="en-US" w:eastAsia="zh-CN" w:bidi="ar"/>
              </w:rPr>
              <w:t xml:space="preserve">±2° horizontal direction accuracy at 0.1 to </w:t>
            </w:r>
            <w:r>
              <w:rPr>
                <w:sz w:val="15"/>
                <w:szCs w:val="15"/>
                <w:lang w:val="en-US" w:eastAsia="zh-CN" w:bidi="ar"/>
              </w:rPr>
              <w:t>3</w:t>
            </w:r>
            <w:r>
              <w:rPr>
                <w:rFonts w:hint="eastAsia"/>
                <w:sz w:val="15"/>
                <w:szCs w:val="15"/>
                <w:lang w:val="en-US" w:eastAsia="zh-CN" w:bidi="ar"/>
              </w:rPr>
              <w:t xml:space="preserve"> meter </w:t>
            </w:r>
            <w:bookmarkStart w:id="1020" w:name="OLE_LINK48"/>
            <w:bookmarkStart w:id="1021" w:name="OLE_LINK47"/>
            <w:r>
              <w:rPr>
                <w:rFonts w:hint="eastAsia"/>
                <w:sz w:val="15"/>
                <w:szCs w:val="15"/>
                <w:lang w:val="en-US" w:eastAsia="zh-CN" w:bidi="ar"/>
              </w:rPr>
              <w:t xml:space="preserve">separation </w:t>
            </w:r>
            <w:bookmarkEnd w:id="1020"/>
            <w:bookmarkEnd w:id="1021"/>
            <w:r>
              <w:rPr>
                <w:rFonts w:hint="eastAsia"/>
                <w:sz w:val="15"/>
                <w:szCs w:val="15"/>
                <w:lang w:val="en-US" w:eastAsia="zh-CN" w:bidi="ar"/>
              </w:rPr>
              <w:t>and AoA coverage of (-60°) to (+60°);</w:t>
            </w:r>
          </w:p>
          <w:p w14:paraId="66203865"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0.1 to </w:t>
            </w:r>
            <w:r>
              <w:rPr>
                <w:sz w:val="15"/>
                <w:szCs w:val="15"/>
                <w:lang w:val="en-US" w:eastAsia="zh-CN" w:bidi="ar"/>
              </w:rPr>
              <w:t>3</w:t>
            </w:r>
            <w:r>
              <w:rPr>
                <w:rFonts w:hint="eastAsia"/>
                <w:sz w:val="15"/>
                <w:szCs w:val="15"/>
                <w:lang w:val="en-US" w:eastAsia="zh-CN" w:bidi="ar"/>
              </w:rPr>
              <w:t xml:space="preserve"> meter separation and AoA coverage of (-45°) to (+45°)</w:t>
            </w:r>
            <w:bookmarkEnd w:id="1018"/>
            <w:bookmarkEnd w:id="1019"/>
          </w:p>
        </w:tc>
        <w:tc>
          <w:tcPr>
            <w:tcW w:w="422" w:type="dxa"/>
            <w:tcBorders>
              <w:top w:val="single" w:sz="4" w:space="0" w:color="auto"/>
              <w:left w:val="nil"/>
              <w:bottom w:val="single" w:sz="4" w:space="0" w:color="auto"/>
              <w:right w:val="single" w:sz="4" w:space="0" w:color="auto"/>
            </w:tcBorders>
            <w:vAlign w:val="center"/>
          </w:tcPr>
          <w:p w14:paraId="7D206A2E"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9671B4"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2994DE22"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F1A8CBA"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48959542"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8BEF14" w14:textId="77777777" w:rsidR="004D73F0" w:rsidRDefault="004D73F0" w:rsidP="00D35638">
            <w:pPr>
              <w:rPr>
                <w:sz w:val="15"/>
                <w:szCs w:val="15"/>
                <w:lang w:val="en-US" w:eastAsia="zh-CN"/>
              </w:rPr>
            </w:pPr>
            <w:r>
              <w:rPr>
                <w:rFonts w:hint="eastAsia"/>
                <w:sz w:val="15"/>
                <w:szCs w:val="15"/>
                <w:lang w:val="en-US" w:eastAsia="zh-CN" w:bidi="ar"/>
              </w:rPr>
              <w:t>Static/ Moving</w:t>
            </w:r>
          </w:p>
          <w:p w14:paraId="6C5F8D88"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8C58E3F"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DEED9D5"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0F279D25"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71E08D9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D4A1C93"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4F37369A"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4368DE3"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0BEDEC13"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418647A1"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5776C43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0251DB22"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19504B78"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86C0334"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2C3ACBF"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7C6E078"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39E4791"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5A2C55B3" w14:textId="77777777" w:rsidR="004D73F0" w:rsidRDefault="004D73F0" w:rsidP="00D35638">
            <w:pPr>
              <w:rPr>
                <w:sz w:val="15"/>
                <w:szCs w:val="15"/>
                <w:lang w:val="en-US" w:eastAsia="zh-CN" w:bidi="ar"/>
              </w:rPr>
            </w:pPr>
            <w:r>
              <w:rPr>
                <w:sz w:val="15"/>
                <w:szCs w:val="15"/>
                <w:lang w:val="en-US" w:eastAsia="zh-CN" w:bidi="ar"/>
              </w:rPr>
              <w:t>-</w:t>
            </w:r>
          </w:p>
        </w:tc>
      </w:tr>
      <w:tr w:rsidR="004D73F0" w14:paraId="495B717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4EA3CFD6"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7D692EC3"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4733EFDE"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85E966"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257A80C"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57D6C4D3"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549C524"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5A1CE4E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18617D5" w14:textId="77777777" w:rsidR="004D73F0" w:rsidRDefault="004D73F0" w:rsidP="00D35638">
            <w:pPr>
              <w:rPr>
                <w:sz w:val="15"/>
                <w:szCs w:val="15"/>
                <w:lang w:val="en-US" w:eastAsia="zh-CN"/>
              </w:rPr>
            </w:pPr>
            <w:r>
              <w:rPr>
                <w:rFonts w:hint="eastAsia"/>
                <w:sz w:val="15"/>
                <w:szCs w:val="15"/>
                <w:lang w:val="en-US" w:eastAsia="zh-CN" w:bidi="ar"/>
              </w:rPr>
              <w:t>Static/ Moving</w:t>
            </w:r>
          </w:p>
          <w:p w14:paraId="304D1CC6"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19559BF8"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044D29E0"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1F4C335E"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4CF2E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41BE327" w14:textId="77777777" w:rsidR="004D73F0" w:rsidRDefault="004D73F0" w:rsidP="00D35638">
            <w:pPr>
              <w:ind w:left="113" w:right="113"/>
              <w:rPr>
                <w:sz w:val="18"/>
                <w:szCs w:val="18"/>
                <w:lang w:val="en-US" w:eastAsia="zh-CN" w:bidi="ar"/>
              </w:rPr>
            </w:pPr>
            <w:r>
              <w:rPr>
                <w:sz w:val="18"/>
              </w:rPr>
              <w:lastRenderedPageBreak/>
              <w:t>Smart Vehicle Key</w:t>
            </w:r>
          </w:p>
        </w:tc>
        <w:tc>
          <w:tcPr>
            <w:tcW w:w="678" w:type="dxa"/>
            <w:tcBorders>
              <w:top w:val="single" w:sz="4" w:space="0" w:color="auto"/>
              <w:left w:val="nil"/>
              <w:bottom w:val="single" w:sz="4" w:space="0" w:color="auto"/>
              <w:right w:val="single" w:sz="4" w:space="0" w:color="auto"/>
            </w:tcBorders>
            <w:vAlign w:val="center"/>
          </w:tcPr>
          <w:p w14:paraId="4CE6269C"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64078A"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7C81FCF1"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21D19227"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7FE0AB85"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692106D9"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3310A4A6"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0894AC6"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0658EF"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648E9BD8"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4DFD9133"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13B8224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A08B679"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42AAB8C"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20F9BE7"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1BDCBCCB"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7E438358"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7F12D1BB"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1005026D"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2B3ABD15"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07748BED"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1D28A68B"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3B89D2C0"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3166E8B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53F99914"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297278BF"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278F011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659D78D6"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03F6EB"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07248624"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1F3AD4B8"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FF4ED1"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37F75B4"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1BD342B3"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12B28B5F"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669973C8"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7FBA94F"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7C9AF38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5F7D1B84"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D958DDD"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4D703B3D"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0A4577FD"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531963D"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3A5D7C99"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2F81DCA3"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3FA3800"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1432939"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189145A7"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1829D842"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85A257C"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55CC0CA" w14:textId="77777777" w:rsidR="004D73F0" w:rsidRDefault="004D73F0" w:rsidP="00D35638">
            <w:pPr>
              <w:rPr>
                <w:sz w:val="15"/>
                <w:szCs w:val="15"/>
                <w:lang w:val="en-US" w:eastAsia="zh-CN"/>
              </w:rPr>
            </w:pPr>
            <w:r>
              <w:rPr>
                <w:rFonts w:hint="eastAsia"/>
                <w:sz w:val="15"/>
                <w:szCs w:val="15"/>
                <w:lang w:val="en-US" w:eastAsia="zh-CN" w:bidi="ar"/>
              </w:rPr>
              <w:t>Static/ Moving</w:t>
            </w:r>
          </w:p>
          <w:p w14:paraId="625CEECE"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2242447B"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349EEE2"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265E49E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in the area of 8 m</w:t>
            </w:r>
            <w:r>
              <w:rPr>
                <w:rFonts w:ascii="Times New Roman" w:eastAsia="Calibri" w:hAnsi="Times New Roman"/>
                <w:sz w:val="15"/>
                <w:szCs w:val="16"/>
                <w:vertAlign w:val="superscript"/>
                <w:lang w:bidi="ar"/>
              </w:rPr>
              <w:t>2</w:t>
            </w:r>
          </w:p>
        </w:tc>
      </w:tr>
      <w:tr w:rsidR="004D73F0" w14:paraId="40D6870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618D551" w14:textId="77777777" w:rsidR="004D73F0" w:rsidRDefault="004D73F0" w:rsidP="00D35638">
            <w:pPr>
              <w:ind w:left="113" w:right="113"/>
              <w:rPr>
                <w:sz w:val="18"/>
                <w:szCs w:val="18"/>
                <w:lang w:val="en-US" w:eastAsia="zh-CN" w:bidi="ar"/>
              </w:rPr>
            </w:pPr>
            <w:r>
              <w:rPr>
                <w:sz w:val="18"/>
                <w:szCs w:val="18"/>
                <w:lang w:val="en-US" w:eastAsia="zh-CN" w:bidi="ar"/>
              </w:rPr>
              <w:t>Ranging of UE’s in front of vending machine</w:t>
            </w:r>
          </w:p>
        </w:tc>
        <w:tc>
          <w:tcPr>
            <w:tcW w:w="678" w:type="dxa"/>
            <w:tcBorders>
              <w:top w:val="single" w:sz="4" w:space="0" w:color="auto"/>
              <w:left w:val="nil"/>
              <w:bottom w:val="single" w:sz="4" w:space="0" w:color="auto"/>
              <w:right w:val="single" w:sz="4" w:space="0" w:color="auto"/>
            </w:tcBorders>
            <w:vAlign w:val="center"/>
          </w:tcPr>
          <w:p w14:paraId="21BC44F1"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4EAD9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7416F53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2FCA4E65"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7F2E45A4"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2D329353"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4A9C9D"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166F520"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55D6880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22DE969"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6602BB2"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4279419A"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11A1B192"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075929"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1F43B29"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618E4F63" w14:textId="77777777" w:rsidR="004D73F0" w:rsidRDefault="004D73F0" w:rsidP="00D35638">
            <w:pPr>
              <w:rPr>
                <w:lang w:val="en-US" w:eastAsia="zh-CN"/>
              </w:rPr>
            </w:pPr>
            <w:r>
              <w:rPr>
                <w:sz w:val="15"/>
              </w:rPr>
              <w:t>5 degree</w:t>
            </w:r>
          </w:p>
        </w:tc>
        <w:tc>
          <w:tcPr>
            <w:tcW w:w="422" w:type="dxa"/>
            <w:tcBorders>
              <w:top w:val="single" w:sz="4" w:space="0" w:color="auto"/>
              <w:left w:val="nil"/>
              <w:bottom w:val="single" w:sz="4" w:space="0" w:color="auto"/>
              <w:right w:val="single" w:sz="4" w:space="0" w:color="auto"/>
            </w:tcBorders>
            <w:vAlign w:val="center"/>
          </w:tcPr>
          <w:p w14:paraId="2B8876D9"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2D4437F4"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D234C4E"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E331CCF"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9E50E2F"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735E0ADF"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79D3F921"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54096B63"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08698D4F"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45EC918"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53557CCD"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CDA6888"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325F380" w14:textId="77777777" w:rsidR="004D73F0" w:rsidRDefault="004D73F0" w:rsidP="00D35638">
            <w:pPr>
              <w:ind w:left="113" w:right="113"/>
              <w:rPr>
                <w:sz w:val="18"/>
                <w:szCs w:val="18"/>
                <w:lang w:val="en-US" w:eastAsia="zh-CN" w:bidi="ar"/>
              </w:rPr>
            </w:pPr>
            <w:r>
              <w:rPr>
                <w:sz w:val="18"/>
                <w:szCs w:val="18"/>
                <w:lang w:val="en-US" w:eastAsia="zh-CN" w:bidi="ar"/>
              </w:rPr>
              <w:lastRenderedPageBreak/>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61FB3796"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7D905746"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5710AD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CB9E864"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3154210"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1940B7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0789DD03"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EF06659" w14:textId="77777777" w:rsidR="004D73F0" w:rsidRDefault="004D73F0" w:rsidP="00D35638">
            <w:pPr>
              <w:rPr>
                <w:sz w:val="15"/>
                <w:szCs w:val="15"/>
                <w:lang w:val="en-US" w:eastAsia="zh-CN" w:bidi="ar"/>
              </w:rPr>
            </w:pPr>
            <w:r>
              <w:rPr>
                <w:sz w:val="15"/>
                <w:szCs w:val="15"/>
                <w:lang w:val="en-US" w:eastAsia="zh-CN" w:bidi="ar"/>
              </w:rPr>
              <w:t>Static/ Moving</w:t>
            </w:r>
          </w:p>
          <w:p w14:paraId="77934F40"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6954522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62E128A4"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72E1006E" w14:textId="77777777" w:rsidR="004D73F0" w:rsidRDefault="004D73F0" w:rsidP="00D35638">
            <w:pPr>
              <w:rPr>
                <w:sz w:val="15"/>
                <w:szCs w:val="15"/>
                <w:lang w:val="en-US" w:eastAsia="zh-CN" w:bidi="ar"/>
              </w:rPr>
            </w:pPr>
            <w:r>
              <w:rPr>
                <w:sz w:val="15"/>
                <w:szCs w:val="15"/>
                <w:lang w:val="en-US" w:eastAsia="zh-CN" w:bidi="ar"/>
              </w:rPr>
              <w:t>-</w:t>
            </w:r>
          </w:p>
        </w:tc>
      </w:tr>
      <w:tr w:rsidR="004D73F0" w14:paraId="2E800D15"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1E90AE4"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04538C5F"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143CCD30"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7B987882"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3541DC5"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6D06E2DC"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C39F906"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71332A0"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689D6A0"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00FBA24D"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508E2635"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785CAEF8"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16B16518" w14:textId="77777777" w:rsidR="004D73F0" w:rsidRDefault="004D73F0" w:rsidP="00D35638">
            <w:pPr>
              <w:rPr>
                <w:sz w:val="15"/>
                <w:szCs w:val="15"/>
                <w:lang w:val="en-US" w:eastAsia="zh-CN" w:bidi="ar"/>
              </w:rPr>
            </w:pPr>
            <w:r>
              <w:rPr>
                <w:sz w:val="15"/>
                <w:szCs w:val="15"/>
                <w:lang w:bidi="ar"/>
              </w:rPr>
              <w:t>-</w:t>
            </w:r>
          </w:p>
        </w:tc>
      </w:tr>
      <w:tr w:rsidR="004D73F0" w14:paraId="375A4B5E"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829D6C"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0ADDF3F5"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FE4A890" w14:textId="77777777" w:rsidR="004D73F0" w:rsidRDefault="004D73F0" w:rsidP="00D35638">
            <w:pPr>
              <w:rPr>
                <w:sz w:val="15"/>
                <w:szCs w:val="15"/>
                <w:lang w:val="en-US" w:eastAsia="zh-CN" w:bidi="ar"/>
              </w:rPr>
            </w:pPr>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02238840"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82EB8B9"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37150E7"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4D39612B"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D5191C1"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515881" w14:textId="77777777" w:rsidR="004D73F0" w:rsidRDefault="004D73F0" w:rsidP="00D35638">
            <w:pPr>
              <w:rPr>
                <w:sz w:val="15"/>
                <w:szCs w:val="15"/>
                <w:lang w:val="en-US" w:eastAsia="zh-CN"/>
              </w:rPr>
            </w:pPr>
            <w:r>
              <w:rPr>
                <w:sz w:val="15"/>
                <w:szCs w:val="15"/>
                <w:lang w:val="en-US" w:eastAsia="zh-CN" w:bidi="ar"/>
              </w:rPr>
              <w:t>Static/ Moving</w:t>
            </w:r>
          </w:p>
          <w:p w14:paraId="24BD19F7"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0599EF0D"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7D7482C9"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79CA5AA4"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[50]UEs/</w:t>
            </w:r>
          </w:p>
          <w:p w14:paraId="63044F12"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1E0A2938" w14:textId="77777777" w:rsidR="004D73F0" w:rsidRDefault="004D73F0" w:rsidP="004D73F0">
      <w:pPr>
        <w:rPr>
          <w:sz w:val="32"/>
          <w:szCs w:val="32"/>
        </w:rPr>
      </w:pPr>
    </w:p>
    <w:p w14:paraId="06DC1B8B" w14:textId="77777777" w:rsidR="00A852E8" w:rsidRPr="00212EE0" w:rsidRDefault="00A852E8" w:rsidP="00212EE0">
      <w:pPr>
        <w:pStyle w:val="Heading2"/>
      </w:pPr>
      <w:bookmarkStart w:id="1022" w:name="_Toc210399787"/>
      <w:r w:rsidRPr="00212EE0">
        <w:t>7.10</w:t>
      </w:r>
      <w:r w:rsidRPr="00212EE0">
        <w:tab/>
        <w:t>KPI</w:t>
      </w:r>
      <w:r w:rsidRPr="00212EE0">
        <w:rPr>
          <w:rFonts w:hint="eastAsia"/>
        </w:rPr>
        <w:t>s</w:t>
      </w:r>
      <w:r w:rsidRPr="00212EE0">
        <w:t xml:space="preserve"> for AI/ML model transfer in 5GS</w:t>
      </w:r>
      <w:bookmarkEnd w:id="1022"/>
    </w:p>
    <w:p w14:paraId="451960F0" w14:textId="77777777" w:rsidR="00503DDE" w:rsidRPr="008D420D" w:rsidRDefault="00503DDE" w:rsidP="00503DDE">
      <w:pPr>
        <w:pStyle w:val="Heading3"/>
        <w:rPr>
          <w:lang w:eastAsia="zh-CN"/>
        </w:rPr>
      </w:pPr>
      <w:bookmarkStart w:id="1023" w:name="_Toc210399788"/>
      <w:r>
        <w:rPr>
          <w:rFonts w:hint="eastAsia"/>
          <w:lang w:eastAsia="zh-CN"/>
        </w:rPr>
        <w:t>7</w:t>
      </w:r>
      <w:r>
        <w:rPr>
          <w:lang w:eastAsia="zh-CN"/>
        </w:rPr>
        <w:t>.10.1</w:t>
      </w:r>
      <w:r>
        <w:rPr>
          <w:lang w:eastAsia="zh-CN"/>
        </w:rPr>
        <w:tab/>
        <w:t>KPI requirement for direct network connection</w:t>
      </w:r>
      <w:bookmarkEnd w:id="1023"/>
    </w:p>
    <w:p w14:paraId="79A8AEED"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574BAED6" w14:textId="77777777" w:rsidR="00A852E8" w:rsidRPr="00F46EBA" w:rsidRDefault="00A852E8" w:rsidP="00A852E8">
      <w:pPr>
        <w:pStyle w:val="TH"/>
        <w:rPr>
          <w:noProof/>
        </w:rPr>
      </w:pPr>
      <w:r w:rsidRPr="00F46EBA">
        <w:rPr>
          <w:noProof/>
        </w:rPr>
        <w:lastRenderedPageBreak/>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15B44B83" w14:textId="77777777" w:rsidTr="00DC0048">
        <w:tc>
          <w:tcPr>
            <w:tcW w:w="5070" w:type="dxa"/>
            <w:gridSpan w:val="5"/>
            <w:vAlign w:val="bottom"/>
          </w:tcPr>
          <w:p w14:paraId="0D7F219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613822CD"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419BEBD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9A9CECC" w14:textId="77777777" w:rsidTr="00DC0048">
        <w:tc>
          <w:tcPr>
            <w:tcW w:w="853" w:type="dxa"/>
            <w:vAlign w:val="bottom"/>
          </w:tcPr>
          <w:p w14:paraId="40C1AC58"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0FD77F2"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76EF5FC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583AE9A1"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67219B21"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0F49326F"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6207FF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27D96CE3"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5B33119C"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1378302" w14:textId="77777777" w:rsidR="00A852E8" w:rsidRPr="00B3098B" w:rsidRDefault="00A852E8" w:rsidP="00DC0048">
            <w:pPr>
              <w:spacing w:after="0"/>
              <w:jc w:val="center"/>
              <w:outlineLvl w:val="0"/>
              <w:rPr>
                <w:rFonts w:ascii="Arial" w:eastAsia="SimSun" w:hAnsi="Arial" w:cs="Arial"/>
                <w:b/>
                <w:lang w:eastAsia="zh-CN"/>
              </w:rPr>
            </w:pPr>
          </w:p>
        </w:tc>
      </w:tr>
      <w:tr w:rsidR="00A852E8" w:rsidRPr="005C53ED" w14:paraId="7CB71BAE" w14:textId="77777777" w:rsidTr="00DC0048">
        <w:tc>
          <w:tcPr>
            <w:tcW w:w="853" w:type="dxa"/>
            <w:vAlign w:val="center"/>
          </w:tcPr>
          <w:p w14:paraId="626F579A"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r w:rsidR="00A852E8" w:rsidRPr="00503DDE">
              <w:rPr>
                <w:rFonts w:hint="eastAsia"/>
                <w:b w:val="0"/>
                <w:bCs/>
                <w:sz w:val="16"/>
                <w:szCs w:val="16"/>
                <w:lang w:val="en-US" w:eastAsia="zh-CN"/>
              </w:rPr>
              <w:t>ms</w:t>
            </w:r>
          </w:p>
        </w:tc>
        <w:tc>
          <w:tcPr>
            <w:tcW w:w="1168" w:type="dxa"/>
            <w:vAlign w:val="center"/>
          </w:tcPr>
          <w:p w14:paraId="64809392"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33AA4612"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r w:rsidRPr="00B3098B">
              <w:rPr>
                <w:rFonts w:ascii="Arial" w:eastAsia="SimSun" w:hAnsi="Arial"/>
                <w:sz w:val="16"/>
                <w:szCs w:val="16"/>
                <w:lang w:val="en-US" w:eastAsia="zh-CN"/>
              </w:rPr>
              <w:t>MByte</w:t>
            </w:r>
          </w:p>
        </w:tc>
        <w:tc>
          <w:tcPr>
            <w:tcW w:w="1134" w:type="dxa"/>
            <w:vAlign w:val="center"/>
          </w:tcPr>
          <w:p w14:paraId="264EE7F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3C250CBA"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7465FEEE"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07F1D59E"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639CCA44"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11087191"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0BF97982"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09C627E6" w14:textId="77777777" w:rsidTr="00DC0048">
        <w:tc>
          <w:tcPr>
            <w:tcW w:w="853" w:type="dxa"/>
            <w:vAlign w:val="center"/>
          </w:tcPr>
          <w:p w14:paraId="17ADEFE7"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r w:rsidRPr="00B3098B">
              <w:rPr>
                <w:b w:val="0"/>
                <w:sz w:val="16"/>
                <w:szCs w:val="16"/>
                <w:lang w:val="en-US" w:eastAsia="zh-CN"/>
              </w:rPr>
              <w:t>ms</w:t>
            </w:r>
          </w:p>
        </w:tc>
        <w:tc>
          <w:tcPr>
            <w:tcW w:w="1168" w:type="dxa"/>
            <w:vAlign w:val="center"/>
          </w:tcPr>
          <w:p w14:paraId="06D936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561EE84A" w14:textId="77777777" w:rsidR="00A852E8" w:rsidRPr="00B3098B" w:rsidRDefault="00A852E8" w:rsidP="00DC0048">
            <w:pPr>
              <w:pStyle w:val="TAH"/>
              <w:rPr>
                <w:b w:val="0"/>
                <w:sz w:val="16"/>
                <w:szCs w:val="16"/>
                <w:lang w:val="en-US" w:eastAsia="zh-CN"/>
              </w:rPr>
            </w:pPr>
          </w:p>
        </w:tc>
        <w:tc>
          <w:tcPr>
            <w:tcW w:w="1134" w:type="dxa"/>
            <w:vAlign w:val="center"/>
          </w:tcPr>
          <w:p w14:paraId="7AC2460E"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0A068BDD"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8304BAB"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r w:rsidRPr="00B3098B">
              <w:rPr>
                <w:rFonts w:ascii="Arial" w:eastAsia="SimSun" w:hAnsi="Arial"/>
                <w:sz w:val="16"/>
                <w:szCs w:val="16"/>
                <w:lang w:val="en-US" w:eastAsia="zh-CN"/>
              </w:rPr>
              <w:t>ms</w:t>
            </w:r>
          </w:p>
        </w:tc>
        <w:tc>
          <w:tcPr>
            <w:tcW w:w="1276" w:type="dxa"/>
            <w:vAlign w:val="center"/>
          </w:tcPr>
          <w:p w14:paraId="2FD3A34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652CCC6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r w:rsidRPr="00B3098B">
              <w:rPr>
                <w:b w:val="0"/>
                <w:sz w:val="16"/>
                <w:szCs w:val="16"/>
                <w:lang w:val="en-US" w:eastAsia="zh-CN"/>
              </w:rPr>
              <w:t>MB</w:t>
            </w:r>
            <w:r w:rsidRPr="00B3098B">
              <w:rPr>
                <w:rFonts w:hint="eastAsia"/>
                <w:b w:val="0"/>
                <w:sz w:val="16"/>
                <w:szCs w:val="16"/>
                <w:lang w:val="en-US" w:eastAsia="zh-CN"/>
              </w:rPr>
              <w:t>yte</w:t>
            </w:r>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02AAD9A0"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6F6B7DCE"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52DFBC17" w14:textId="77777777" w:rsidTr="00DC0048">
        <w:tc>
          <w:tcPr>
            <w:tcW w:w="853" w:type="dxa"/>
            <w:vAlign w:val="center"/>
          </w:tcPr>
          <w:p w14:paraId="11F567DE"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0E9E63CD"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6D677321" w14:textId="77777777" w:rsidR="00A852E8" w:rsidRPr="00B3098B" w:rsidRDefault="00A852E8" w:rsidP="00DC0048">
            <w:pPr>
              <w:pStyle w:val="TAH"/>
              <w:rPr>
                <w:b w:val="0"/>
                <w:sz w:val="16"/>
                <w:szCs w:val="16"/>
                <w:lang w:val="en-US" w:eastAsia="zh-CN"/>
              </w:rPr>
            </w:pPr>
          </w:p>
        </w:tc>
        <w:tc>
          <w:tcPr>
            <w:tcW w:w="1134" w:type="dxa"/>
            <w:vAlign w:val="center"/>
          </w:tcPr>
          <w:p w14:paraId="34B8BA04" w14:textId="77777777" w:rsidR="00A852E8" w:rsidRPr="00B3098B" w:rsidRDefault="00A852E8" w:rsidP="00DC0048">
            <w:pPr>
              <w:pStyle w:val="TAH"/>
              <w:rPr>
                <w:b w:val="0"/>
                <w:sz w:val="16"/>
                <w:szCs w:val="16"/>
                <w:lang w:val="en-US" w:eastAsia="zh-CN"/>
              </w:rPr>
            </w:pPr>
          </w:p>
        </w:tc>
        <w:tc>
          <w:tcPr>
            <w:tcW w:w="993" w:type="dxa"/>
          </w:tcPr>
          <w:p w14:paraId="2DC4FD34" w14:textId="77777777" w:rsidR="00A852E8" w:rsidRPr="00B3098B" w:rsidRDefault="00A852E8" w:rsidP="00DC0048">
            <w:pPr>
              <w:pStyle w:val="TAH"/>
              <w:rPr>
                <w:b w:val="0"/>
                <w:sz w:val="16"/>
                <w:szCs w:val="16"/>
                <w:lang w:val="en-US" w:eastAsia="zh-CN"/>
              </w:rPr>
            </w:pPr>
          </w:p>
        </w:tc>
        <w:tc>
          <w:tcPr>
            <w:tcW w:w="850" w:type="dxa"/>
            <w:vAlign w:val="center"/>
          </w:tcPr>
          <w:p w14:paraId="79326DE2"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r w:rsidRPr="00B3098B">
              <w:rPr>
                <w:rFonts w:hint="eastAsia"/>
                <w:b w:val="0"/>
                <w:sz w:val="16"/>
                <w:szCs w:val="16"/>
                <w:lang w:val="en-US" w:eastAsia="zh-CN"/>
              </w:rPr>
              <w:t>ms</w:t>
            </w:r>
          </w:p>
        </w:tc>
        <w:tc>
          <w:tcPr>
            <w:tcW w:w="1276" w:type="dxa"/>
            <w:vAlign w:val="center"/>
          </w:tcPr>
          <w:p w14:paraId="1EAE679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23C8183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r w:rsidRPr="00B3098B">
              <w:rPr>
                <w:b w:val="0"/>
                <w:sz w:val="16"/>
                <w:szCs w:val="16"/>
                <w:lang w:val="en-US" w:eastAsia="zh-CN"/>
              </w:rPr>
              <w:t>kByte</w:t>
            </w:r>
          </w:p>
        </w:tc>
        <w:tc>
          <w:tcPr>
            <w:tcW w:w="993" w:type="dxa"/>
            <w:tcBorders>
              <w:right w:val="single" w:sz="4" w:space="0" w:color="auto"/>
            </w:tcBorders>
          </w:tcPr>
          <w:p w14:paraId="4E56D1F2"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3C11F6E"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60B87113" w14:textId="77777777" w:rsidTr="00DC0048">
        <w:tc>
          <w:tcPr>
            <w:tcW w:w="10173" w:type="dxa"/>
            <w:gridSpan w:val="10"/>
            <w:tcBorders>
              <w:left w:val="single" w:sz="4" w:space="0" w:color="auto"/>
            </w:tcBorders>
          </w:tcPr>
          <w:p w14:paraId="6C3FA561" w14:textId="77777777" w:rsidR="00A852E8" w:rsidRPr="00AA585B" w:rsidRDefault="00A852E8" w:rsidP="00DC0048">
            <w:pPr>
              <w:pStyle w:val="TAN"/>
              <w:rPr>
                <w:sz w:val="16"/>
                <w:szCs w:val="16"/>
              </w:rPr>
            </w:pPr>
            <w:r w:rsidRPr="00B3098B">
              <w:rPr>
                <w:sz w:val="16"/>
                <w:szCs w:val="16"/>
              </w:rPr>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take place in order to satisfy the reliability requirement.</w:t>
            </w:r>
          </w:p>
        </w:tc>
      </w:tr>
    </w:tbl>
    <w:p w14:paraId="1ED6C30A" w14:textId="77777777" w:rsidR="00A852E8" w:rsidRPr="00B3098B" w:rsidRDefault="00A852E8" w:rsidP="00A852E8">
      <w:pPr>
        <w:pStyle w:val="TAN"/>
        <w:rPr>
          <w:rFonts w:eastAsia="SimSun" w:cs="Arial"/>
          <w:b/>
          <w:lang w:eastAsia="zh-CN"/>
        </w:rPr>
      </w:pPr>
    </w:p>
    <w:p w14:paraId="30052802"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50DC923E"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624A9B4B" w14:textId="77777777" w:rsidTr="00DC0048">
        <w:tc>
          <w:tcPr>
            <w:tcW w:w="1126" w:type="dxa"/>
            <w:vAlign w:val="bottom"/>
          </w:tcPr>
          <w:p w14:paraId="38E3333C"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7F314F0C"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21B27FCA"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57DD28BF"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5A71025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3C73FDCE"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48DC89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F9E44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05C14397"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695DADA8" w14:textId="77777777" w:rsidTr="00DC0048">
        <w:tc>
          <w:tcPr>
            <w:tcW w:w="1126" w:type="dxa"/>
            <w:vAlign w:val="center"/>
          </w:tcPr>
          <w:p w14:paraId="633489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1814F0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08C0F0D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6CE55946"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359ED076"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28B0066D" w14:textId="77777777" w:rsidR="00A852E8" w:rsidRPr="00B3098B" w:rsidRDefault="00A852E8" w:rsidP="00DC0048">
            <w:pPr>
              <w:pStyle w:val="TAH"/>
              <w:rPr>
                <w:b w:val="0"/>
                <w:sz w:val="16"/>
                <w:szCs w:val="16"/>
                <w:lang w:val="en-US" w:eastAsia="zh-CN"/>
              </w:rPr>
            </w:pPr>
          </w:p>
        </w:tc>
        <w:tc>
          <w:tcPr>
            <w:tcW w:w="1150" w:type="dxa"/>
            <w:vAlign w:val="center"/>
          </w:tcPr>
          <w:p w14:paraId="03F348FC" w14:textId="77777777" w:rsidR="00A852E8" w:rsidRPr="00B3098B" w:rsidRDefault="00A852E8" w:rsidP="00DC0048">
            <w:pPr>
              <w:pStyle w:val="TAH"/>
              <w:rPr>
                <w:b w:val="0"/>
                <w:sz w:val="16"/>
                <w:szCs w:val="16"/>
                <w:lang w:val="en-US" w:eastAsia="zh-CN"/>
              </w:rPr>
            </w:pPr>
          </w:p>
        </w:tc>
        <w:tc>
          <w:tcPr>
            <w:tcW w:w="1664" w:type="dxa"/>
            <w:vAlign w:val="center"/>
          </w:tcPr>
          <w:p w14:paraId="2743A6AB"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7B57ACEC" w14:textId="77777777" w:rsidTr="00DC0048">
        <w:tc>
          <w:tcPr>
            <w:tcW w:w="1126" w:type="dxa"/>
            <w:vAlign w:val="center"/>
          </w:tcPr>
          <w:p w14:paraId="49DC076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915FB67"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B5A5C3B"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54913E0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6304FF96" w14:textId="77777777" w:rsidR="00A852E8" w:rsidRPr="00B3098B" w:rsidRDefault="00A852E8" w:rsidP="00DC0048">
            <w:pPr>
              <w:pStyle w:val="TAH"/>
              <w:rPr>
                <w:b w:val="0"/>
                <w:sz w:val="16"/>
                <w:szCs w:val="16"/>
                <w:lang w:val="en-US" w:eastAsia="zh-CN"/>
              </w:rPr>
            </w:pPr>
          </w:p>
        </w:tc>
        <w:tc>
          <w:tcPr>
            <w:tcW w:w="1008" w:type="dxa"/>
            <w:vAlign w:val="center"/>
          </w:tcPr>
          <w:p w14:paraId="51CDF90E" w14:textId="77777777" w:rsidR="00A852E8" w:rsidRPr="00B3098B" w:rsidRDefault="00A852E8" w:rsidP="00DC0048">
            <w:pPr>
              <w:pStyle w:val="TAH"/>
              <w:rPr>
                <w:b w:val="0"/>
                <w:sz w:val="16"/>
                <w:szCs w:val="16"/>
                <w:lang w:val="en-US" w:eastAsia="zh-CN"/>
              </w:rPr>
            </w:pPr>
          </w:p>
        </w:tc>
        <w:tc>
          <w:tcPr>
            <w:tcW w:w="1150" w:type="dxa"/>
            <w:vAlign w:val="center"/>
          </w:tcPr>
          <w:p w14:paraId="65D86693" w14:textId="77777777" w:rsidR="00A852E8" w:rsidRPr="00B3098B" w:rsidRDefault="00A852E8" w:rsidP="00DC0048">
            <w:pPr>
              <w:pStyle w:val="TAH"/>
              <w:rPr>
                <w:b w:val="0"/>
                <w:sz w:val="16"/>
                <w:szCs w:val="16"/>
                <w:lang w:val="en-US" w:eastAsia="zh-CN"/>
              </w:rPr>
            </w:pPr>
          </w:p>
        </w:tc>
        <w:tc>
          <w:tcPr>
            <w:tcW w:w="1664" w:type="dxa"/>
            <w:vAlign w:val="center"/>
          </w:tcPr>
          <w:p w14:paraId="39E40319"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1A9D700D" w14:textId="77777777" w:rsidTr="00DC0048">
        <w:tc>
          <w:tcPr>
            <w:tcW w:w="1126" w:type="dxa"/>
            <w:vAlign w:val="center"/>
          </w:tcPr>
          <w:p w14:paraId="6D91C79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CA25DB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4BF142E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01A0EF44" w14:textId="77777777" w:rsidR="00A852E8" w:rsidRPr="00B3098B" w:rsidRDefault="00A852E8" w:rsidP="00DC0048">
            <w:pPr>
              <w:pStyle w:val="TAH"/>
              <w:rPr>
                <w:b w:val="0"/>
                <w:sz w:val="16"/>
                <w:szCs w:val="16"/>
                <w:lang w:val="en-US" w:eastAsia="zh-CN"/>
              </w:rPr>
            </w:pPr>
          </w:p>
        </w:tc>
        <w:tc>
          <w:tcPr>
            <w:tcW w:w="1343" w:type="dxa"/>
            <w:vAlign w:val="center"/>
          </w:tcPr>
          <w:p w14:paraId="1607B888" w14:textId="77777777" w:rsidR="00A852E8" w:rsidRPr="00B3098B" w:rsidRDefault="00A852E8" w:rsidP="00DC0048">
            <w:pPr>
              <w:pStyle w:val="TAH"/>
              <w:rPr>
                <w:b w:val="0"/>
                <w:sz w:val="16"/>
                <w:szCs w:val="16"/>
                <w:lang w:val="en-US" w:eastAsia="zh-CN"/>
              </w:rPr>
            </w:pPr>
          </w:p>
        </w:tc>
        <w:tc>
          <w:tcPr>
            <w:tcW w:w="1008" w:type="dxa"/>
            <w:vAlign w:val="center"/>
          </w:tcPr>
          <w:p w14:paraId="413EEF0E" w14:textId="77777777" w:rsidR="00A852E8" w:rsidRPr="00B3098B" w:rsidRDefault="00A852E8" w:rsidP="00DC0048">
            <w:pPr>
              <w:pStyle w:val="TAH"/>
              <w:rPr>
                <w:b w:val="0"/>
                <w:sz w:val="16"/>
                <w:szCs w:val="16"/>
                <w:lang w:val="en-US" w:eastAsia="zh-CN"/>
              </w:rPr>
            </w:pPr>
          </w:p>
        </w:tc>
        <w:tc>
          <w:tcPr>
            <w:tcW w:w="1150" w:type="dxa"/>
            <w:vAlign w:val="center"/>
          </w:tcPr>
          <w:p w14:paraId="2665D38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2B709F5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74FC6930" w14:textId="77777777" w:rsidTr="00DC0048">
        <w:tc>
          <w:tcPr>
            <w:tcW w:w="1126" w:type="dxa"/>
            <w:vAlign w:val="center"/>
          </w:tcPr>
          <w:p w14:paraId="24E052F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4CDC19C2" w14:textId="77777777" w:rsidR="00A852E8" w:rsidRPr="00B3098B" w:rsidRDefault="00A852E8" w:rsidP="00DC0048">
            <w:pPr>
              <w:pStyle w:val="TAH"/>
              <w:rPr>
                <w:b w:val="0"/>
                <w:sz w:val="16"/>
                <w:szCs w:val="16"/>
                <w:lang w:val="en-US" w:eastAsia="zh-CN"/>
              </w:rPr>
            </w:pPr>
          </w:p>
        </w:tc>
        <w:tc>
          <w:tcPr>
            <w:tcW w:w="1086" w:type="dxa"/>
            <w:vAlign w:val="center"/>
          </w:tcPr>
          <w:p w14:paraId="32D5189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341E49E1" w14:textId="77777777" w:rsidR="00A852E8" w:rsidRPr="00B3098B" w:rsidRDefault="00A852E8" w:rsidP="00DC0048">
            <w:pPr>
              <w:pStyle w:val="TAH"/>
              <w:rPr>
                <w:b w:val="0"/>
                <w:sz w:val="16"/>
                <w:szCs w:val="16"/>
                <w:lang w:val="en-US" w:eastAsia="zh-CN"/>
              </w:rPr>
            </w:pPr>
          </w:p>
        </w:tc>
        <w:tc>
          <w:tcPr>
            <w:tcW w:w="1343" w:type="dxa"/>
            <w:vAlign w:val="center"/>
          </w:tcPr>
          <w:p w14:paraId="09050679" w14:textId="77777777" w:rsidR="00A852E8" w:rsidRPr="00B3098B" w:rsidRDefault="00A852E8" w:rsidP="00DC0048">
            <w:pPr>
              <w:pStyle w:val="TAH"/>
              <w:rPr>
                <w:b w:val="0"/>
                <w:sz w:val="16"/>
                <w:szCs w:val="16"/>
                <w:lang w:val="en-US" w:eastAsia="zh-CN"/>
              </w:rPr>
            </w:pPr>
          </w:p>
        </w:tc>
        <w:tc>
          <w:tcPr>
            <w:tcW w:w="1008" w:type="dxa"/>
            <w:vAlign w:val="center"/>
          </w:tcPr>
          <w:p w14:paraId="20D5F93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4BC79C95" w14:textId="77777777" w:rsidR="00A852E8" w:rsidRPr="00B3098B" w:rsidRDefault="00A852E8" w:rsidP="00DC0048">
            <w:pPr>
              <w:pStyle w:val="TAH"/>
              <w:rPr>
                <w:b w:val="0"/>
                <w:sz w:val="16"/>
                <w:szCs w:val="16"/>
                <w:lang w:val="en-US" w:eastAsia="zh-CN"/>
              </w:rPr>
            </w:pPr>
          </w:p>
        </w:tc>
        <w:tc>
          <w:tcPr>
            <w:tcW w:w="1664" w:type="dxa"/>
            <w:vAlign w:val="center"/>
          </w:tcPr>
          <w:p w14:paraId="43CEF0E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6FDDB02B" w14:textId="77777777" w:rsidTr="00DC0048">
        <w:tc>
          <w:tcPr>
            <w:tcW w:w="1126" w:type="dxa"/>
            <w:vAlign w:val="center"/>
          </w:tcPr>
          <w:p w14:paraId="125C5B23"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C211B90"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1D2B58F4"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2300430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C1790AC" w14:textId="77777777" w:rsidR="00A852E8" w:rsidRPr="00B3098B" w:rsidRDefault="00A852E8" w:rsidP="00DC0048">
            <w:pPr>
              <w:pStyle w:val="TAH"/>
              <w:rPr>
                <w:b w:val="0"/>
                <w:sz w:val="16"/>
                <w:szCs w:val="16"/>
                <w:lang w:val="en-US" w:eastAsia="zh-CN"/>
              </w:rPr>
            </w:pPr>
          </w:p>
        </w:tc>
        <w:tc>
          <w:tcPr>
            <w:tcW w:w="1008" w:type="dxa"/>
            <w:vAlign w:val="center"/>
          </w:tcPr>
          <w:p w14:paraId="0F15F45F" w14:textId="77777777" w:rsidR="00A852E8" w:rsidRPr="00B3098B" w:rsidRDefault="00A852E8" w:rsidP="00DC0048">
            <w:pPr>
              <w:pStyle w:val="TAH"/>
              <w:rPr>
                <w:b w:val="0"/>
                <w:sz w:val="16"/>
                <w:szCs w:val="16"/>
                <w:lang w:val="en-US" w:eastAsia="zh-CN"/>
              </w:rPr>
            </w:pPr>
          </w:p>
        </w:tc>
        <w:tc>
          <w:tcPr>
            <w:tcW w:w="1150" w:type="dxa"/>
            <w:vAlign w:val="center"/>
          </w:tcPr>
          <w:p w14:paraId="584CAAD7" w14:textId="77777777" w:rsidR="00A852E8" w:rsidRPr="00B3098B" w:rsidRDefault="00A852E8" w:rsidP="00DC0048">
            <w:pPr>
              <w:pStyle w:val="TAH"/>
              <w:rPr>
                <w:b w:val="0"/>
                <w:sz w:val="16"/>
                <w:szCs w:val="16"/>
                <w:lang w:val="en-US" w:eastAsia="zh-CN"/>
              </w:rPr>
            </w:pPr>
          </w:p>
        </w:tc>
        <w:tc>
          <w:tcPr>
            <w:tcW w:w="1664" w:type="dxa"/>
            <w:vAlign w:val="center"/>
          </w:tcPr>
          <w:p w14:paraId="1042DB2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B3098B" w14:paraId="51DCD3FA" w14:textId="77777777" w:rsidTr="00DC0048">
        <w:tc>
          <w:tcPr>
            <w:tcW w:w="1126" w:type="dxa"/>
            <w:vAlign w:val="center"/>
          </w:tcPr>
          <w:p w14:paraId="26BC556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222482DF" w14:textId="77777777" w:rsidR="00A852E8" w:rsidRPr="00B3098B" w:rsidRDefault="00A852E8" w:rsidP="00DC0048">
            <w:pPr>
              <w:pStyle w:val="TAH"/>
              <w:rPr>
                <w:b w:val="0"/>
                <w:sz w:val="16"/>
                <w:szCs w:val="16"/>
                <w:lang w:val="en-US" w:eastAsia="zh-CN"/>
              </w:rPr>
            </w:pPr>
          </w:p>
        </w:tc>
        <w:tc>
          <w:tcPr>
            <w:tcW w:w="1086" w:type="dxa"/>
            <w:vAlign w:val="center"/>
          </w:tcPr>
          <w:p w14:paraId="6DBD588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13FB64F5" w14:textId="77777777" w:rsidR="00A852E8" w:rsidRPr="00B3098B" w:rsidRDefault="00A852E8" w:rsidP="00DC0048">
            <w:pPr>
              <w:pStyle w:val="TAH"/>
              <w:rPr>
                <w:b w:val="0"/>
                <w:sz w:val="16"/>
                <w:szCs w:val="16"/>
                <w:lang w:val="en-US" w:eastAsia="zh-CN"/>
              </w:rPr>
            </w:pPr>
          </w:p>
        </w:tc>
        <w:tc>
          <w:tcPr>
            <w:tcW w:w="1343" w:type="dxa"/>
            <w:vAlign w:val="center"/>
          </w:tcPr>
          <w:p w14:paraId="2E5CB9FC" w14:textId="77777777" w:rsidR="00A852E8" w:rsidRPr="00B3098B" w:rsidRDefault="00A852E8" w:rsidP="00DC0048">
            <w:pPr>
              <w:pStyle w:val="TAH"/>
              <w:rPr>
                <w:b w:val="0"/>
                <w:sz w:val="16"/>
                <w:szCs w:val="16"/>
                <w:lang w:val="en-US" w:eastAsia="zh-CN"/>
              </w:rPr>
            </w:pPr>
          </w:p>
        </w:tc>
        <w:tc>
          <w:tcPr>
            <w:tcW w:w="1008" w:type="dxa"/>
            <w:vAlign w:val="center"/>
          </w:tcPr>
          <w:p w14:paraId="3657CE1E" w14:textId="77777777" w:rsidR="00A852E8" w:rsidRPr="00B3098B" w:rsidRDefault="00A852E8" w:rsidP="00DC0048">
            <w:pPr>
              <w:pStyle w:val="TAH"/>
              <w:rPr>
                <w:b w:val="0"/>
                <w:sz w:val="16"/>
                <w:szCs w:val="16"/>
                <w:lang w:val="en-US" w:eastAsia="zh-CN"/>
              </w:rPr>
            </w:pPr>
          </w:p>
        </w:tc>
        <w:tc>
          <w:tcPr>
            <w:tcW w:w="1150" w:type="dxa"/>
            <w:vAlign w:val="center"/>
          </w:tcPr>
          <w:p w14:paraId="618B1902" w14:textId="77777777" w:rsidR="00A852E8" w:rsidRPr="00B3098B" w:rsidRDefault="00A852E8" w:rsidP="00DC0048">
            <w:pPr>
              <w:pStyle w:val="TAH"/>
              <w:rPr>
                <w:b w:val="0"/>
                <w:sz w:val="16"/>
                <w:szCs w:val="16"/>
                <w:lang w:val="en-US" w:eastAsia="zh-CN"/>
              </w:rPr>
            </w:pPr>
          </w:p>
        </w:tc>
        <w:tc>
          <w:tcPr>
            <w:tcW w:w="1664" w:type="dxa"/>
            <w:vAlign w:val="center"/>
          </w:tcPr>
          <w:p w14:paraId="304B3FD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Shared AI/ML model monitoring</w:t>
            </w:r>
          </w:p>
        </w:tc>
      </w:tr>
      <w:tr w:rsidR="00A852E8" w:rsidRPr="00B3098B" w14:paraId="54902DBC" w14:textId="77777777" w:rsidTr="00DC0048">
        <w:tc>
          <w:tcPr>
            <w:tcW w:w="1126" w:type="dxa"/>
            <w:vAlign w:val="center"/>
          </w:tcPr>
          <w:p w14:paraId="1FBCF27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2EAF88F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1F273B1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3F137BE9" w14:textId="77777777" w:rsidR="00A852E8" w:rsidRPr="00B3098B" w:rsidRDefault="00A852E8" w:rsidP="00DC0048">
            <w:pPr>
              <w:pStyle w:val="TAH"/>
              <w:rPr>
                <w:b w:val="0"/>
                <w:sz w:val="16"/>
                <w:szCs w:val="16"/>
                <w:lang w:val="en-US" w:eastAsia="zh-CN"/>
              </w:rPr>
            </w:pPr>
          </w:p>
        </w:tc>
        <w:tc>
          <w:tcPr>
            <w:tcW w:w="1343" w:type="dxa"/>
            <w:vAlign w:val="center"/>
          </w:tcPr>
          <w:p w14:paraId="69857235" w14:textId="77777777" w:rsidR="00A852E8" w:rsidRPr="00B3098B" w:rsidRDefault="00A852E8" w:rsidP="00DC0048">
            <w:pPr>
              <w:pStyle w:val="TAH"/>
              <w:rPr>
                <w:b w:val="0"/>
                <w:sz w:val="16"/>
                <w:szCs w:val="16"/>
                <w:lang w:val="en-US" w:eastAsia="zh-CN"/>
              </w:rPr>
            </w:pPr>
          </w:p>
        </w:tc>
        <w:tc>
          <w:tcPr>
            <w:tcW w:w="1008" w:type="dxa"/>
            <w:vAlign w:val="center"/>
          </w:tcPr>
          <w:p w14:paraId="3F7B4FEB" w14:textId="77777777" w:rsidR="00A852E8" w:rsidRPr="00B3098B" w:rsidRDefault="00A852E8" w:rsidP="00DC0048">
            <w:pPr>
              <w:pStyle w:val="TAH"/>
              <w:rPr>
                <w:b w:val="0"/>
                <w:sz w:val="16"/>
                <w:szCs w:val="16"/>
                <w:lang w:val="en-US" w:eastAsia="zh-CN"/>
              </w:rPr>
            </w:pPr>
          </w:p>
        </w:tc>
        <w:tc>
          <w:tcPr>
            <w:tcW w:w="1150" w:type="dxa"/>
            <w:vAlign w:val="center"/>
          </w:tcPr>
          <w:p w14:paraId="78B5BD17" w14:textId="77777777" w:rsidR="00A852E8" w:rsidRPr="00B3098B" w:rsidRDefault="00A852E8" w:rsidP="00DC0048">
            <w:pPr>
              <w:pStyle w:val="TAH"/>
              <w:rPr>
                <w:b w:val="0"/>
                <w:sz w:val="16"/>
                <w:szCs w:val="16"/>
                <w:lang w:val="en-US" w:eastAsia="zh-CN"/>
              </w:rPr>
            </w:pPr>
          </w:p>
        </w:tc>
        <w:tc>
          <w:tcPr>
            <w:tcW w:w="1664" w:type="dxa"/>
            <w:vAlign w:val="center"/>
          </w:tcPr>
          <w:p w14:paraId="6F240993"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00E28FB" w14:textId="77777777" w:rsidTr="00DC0048">
        <w:tc>
          <w:tcPr>
            <w:tcW w:w="10031" w:type="dxa"/>
            <w:gridSpan w:val="8"/>
          </w:tcPr>
          <w:p w14:paraId="3A375D57"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904967D" w14:textId="160D590E" w:rsidR="00A852E8" w:rsidRPr="00AA585B" w:rsidRDefault="00837B6B" w:rsidP="00DC0048">
            <w:pPr>
              <w:pStyle w:val="TAH"/>
              <w:jc w:val="left"/>
              <w:rPr>
                <w:b w:val="0"/>
                <w:sz w:val="16"/>
                <w:szCs w:val="16"/>
                <w:lang w:eastAsia="zh-CN"/>
              </w:rPr>
            </w:pPr>
            <w:r w:rsidRPr="00AA585B">
              <w:rPr>
                <w:b w:val="0"/>
                <w:sz w:val="16"/>
                <w:szCs w:val="16"/>
              </w:rPr>
              <w:t>NOTE 2:</w:t>
            </w:r>
            <w:r>
              <w:rPr>
                <w:b w:val="0"/>
                <w:sz w:val="16"/>
                <w:szCs w:val="16"/>
              </w:rPr>
              <w:tab/>
            </w:r>
            <w:r w:rsidR="00A852E8"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00A852E8" w:rsidRPr="00AA585B">
              <w:rPr>
                <w:b w:val="0"/>
                <w:sz w:val="16"/>
                <w:szCs w:val="16"/>
              </w:rPr>
              <w:t>take place in order to satisfy the reliability requirement.</w:t>
            </w:r>
          </w:p>
        </w:tc>
      </w:tr>
    </w:tbl>
    <w:p w14:paraId="7A46EA7D" w14:textId="77777777" w:rsidR="00A852E8" w:rsidRPr="003E3490" w:rsidRDefault="00A852E8" w:rsidP="00A852E8">
      <w:pPr>
        <w:pStyle w:val="B1"/>
        <w:ind w:left="0" w:firstLine="0"/>
        <w:rPr>
          <w:rFonts w:eastAsia="Yu Mincho"/>
        </w:rPr>
      </w:pPr>
    </w:p>
    <w:p w14:paraId="0D9EBE4A"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DF6E08C"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2872327D" w14:textId="77777777" w:rsidTr="00DC0048">
        <w:tc>
          <w:tcPr>
            <w:tcW w:w="1668" w:type="dxa"/>
            <w:vAlign w:val="bottom"/>
          </w:tcPr>
          <w:p w14:paraId="23110F2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07F697D"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12FED93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55DF2582"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CAEDDF7"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0B86429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38B5906B"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6A54" w14:textId="77777777" w:rsidTr="00DC0048">
        <w:tc>
          <w:tcPr>
            <w:tcW w:w="1668" w:type="dxa"/>
            <w:vAlign w:val="center"/>
          </w:tcPr>
          <w:p w14:paraId="4007A22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lastRenderedPageBreak/>
              <w:t>1</w:t>
            </w:r>
            <w:r w:rsidRPr="00B3098B">
              <w:rPr>
                <w:b w:val="0"/>
                <w:sz w:val="16"/>
                <w:szCs w:val="16"/>
                <w:lang w:val="en-US" w:eastAsia="zh-CN"/>
              </w:rPr>
              <w:t>s</w:t>
            </w:r>
          </w:p>
        </w:tc>
        <w:tc>
          <w:tcPr>
            <w:tcW w:w="1417" w:type="dxa"/>
            <w:vAlign w:val="center"/>
          </w:tcPr>
          <w:p w14:paraId="7FE57E19"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2223788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45D46940"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0D6A6A7"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45C40572" w14:textId="77777777" w:rsidR="00A852E8" w:rsidRPr="00B3098B" w:rsidRDefault="00A852E8" w:rsidP="00DC0048">
            <w:pPr>
              <w:pStyle w:val="TAH"/>
              <w:rPr>
                <w:b w:val="0"/>
                <w:sz w:val="16"/>
                <w:szCs w:val="16"/>
                <w:lang w:val="en-US" w:eastAsia="zh-CN"/>
              </w:rPr>
            </w:pPr>
          </w:p>
        </w:tc>
        <w:tc>
          <w:tcPr>
            <w:tcW w:w="1408" w:type="dxa"/>
            <w:vAlign w:val="center"/>
          </w:tcPr>
          <w:p w14:paraId="0C11C9C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69AB6B3A" w14:textId="77777777" w:rsidTr="00DC0048">
        <w:tc>
          <w:tcPr>
            <w:tcW w:w="1668" w:type="dxa"/>
            <w:vAlign w:val="center"/>
          </w:tcPr>
          <w:p w14:paraId="56D9D13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7D3CD7E4"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223331A7"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210495D5"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47F4CEC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15AD0C7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2AC52F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B3098B" w14:paraId="60EA9758" w14:textId="77777777" w:rsidTr="00DC0048">
        <w:tc>
          <w:tcPr>
            <w:tcW w:w="1668" w:type="dxa"/>
            <w:vAlign w:val="center"/>
          </w:tcPr>
          <w:p w14:paraId="703D77EB"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012E6923"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6C841371"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21EACAF1"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47784C5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6D15F980" w14:textId="77777777" w:rsidR="00A852E8" w:rsidRPr="00B3098B" w:rsidRDefault="00A852E8" w:rsidP="00DC0048">
            <w:pPr>
              <w:pStyle w:val="TAH"/>
              <w:rPr>
                <w:b w:val="0"/>
                <w:sz w:val="16"/>
                <w:szCs w:val="16"/>
                <w:lang w:val="en-US" w:eastAsia="zh-CN"/>
              </w:rPr>
            </w:pPr>
          </w:p>
        </w:tc>
        <w:tc>
          <w:tcPr>
            <w:tcW w:w="1408" w:type="dxa"/>
          </w:tcPr>
          <w:p w14:paraId="7F119769"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 xml:space="preserve">Data Transfer </w:t>
            </w:r>
            <w:r w:rsidRPr="00B3098B">
              <w:rPr>
                <w:rFonts w:eastAsia="Calibri" w:cs="Arial" w:hint="eastAsia"/>
                <w:b w:val="0"/>
                <w:sz w:val="16"/>
                <w:szCs w:val="16"/>
              </w:rPr>
              <w:t>Disturbance</w:t>
            </w:r>
            <w:r w:rsidRPr="00B3098B">
              <w:rPr>
                <w:rFonts w:eastAsia="Calibri" w:cs="Arial"/>
                <w:b w:val="0"/>
                <w:sz w:val="16"/>
                <w:szCs w:val="16"/>
              </w:rPr>
              <w:t xml:space="preserve"> in Multi-agent multi-device ML Operations</w:t>
            </w:r>
          </w:p>
        </w:tc>
      </w:tr>
    </w:tbl>
    <w:p w14:paraId="22BD0315" w14:textId="77777777" w:rsidR="00A852E8" w:rsidRPr="003E3490" w:rsidRDefault="00A852E8" w:rsidP="00A852E8">
      <w:pPr>
        <w:pStyle w:val="B1"/>
        <w:ind w:left="0" w:firstLine="0"/>
        <w:rPr>
          <w:rFonts w:eastAsia="Yu Mincho"/>
        </w:rPr>
      </w:pPr>
    </w:p>
    <w:p w14:paraId="482BF6A0" w14:textId="77777777" w:rsidR="00503DDE" w:rsidRPr="008D420D" w:rsidRDefault="00503DDE" w:rsidP="00503DDE">
      <w:pPr>
        <w:pStyle w:val="Heading3"/>
        <w:rPr>
          <w:lang w:eastAsia="zh-CN"/>
        </w:rPr>
      </w:pPr>
      <w:bookmarkStart w:id="1024" w:name="_Toc210399789"/>
      <w:r>
        <w:rPr>
          <w:rFonts w:hint="eastAsia"/>
          <w:lang w:eastAsia="zh-CN"/>
        </w:rPr>
        <w:t>7</w:t>
      </w:r>
      <w:r>
        <w:rPr>
          <w:lang w:eastAsia="zh-CN"/>
        </w:rPr>
        <w:t>.10.2</w:t>
      </w:r>
      <w:r>
        <w:rPr>
          <w:lang w:eastAsia="zh-CN"/>
        </w:rPr>
        <w:tab/>
        <w:t>KPI requirement for direct device connection</w:t>
      </w:r>
      <w:bookmarkEnd w:id="1024"/>
    </w:p>
    <w:p w14:paraId="59A1223A"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5AAFD90"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6EC32C10" w14:textId="77777777" w:rsidTr="00137DF5">
        <w:trPr>
          <w:jc w:val="center"/>
        </w:trPr>
        <w:tc>
          <w:tcPr>
            <w:tcW w:w="1129" w:type="dxa"/>
          </w:tcPr>
          <w:p w14:paraId="5BCE45C4"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135762D9"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1A77CEDD"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0147B853"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3776F8E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6A38A5D1"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1A3E22B0"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5CC572A8"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DCC842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49F5AB72"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70BF1CDD"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22A9356B" w14:textId="77777777" w:rsidTr="00137DF5">
        <w:trPr>
          <w:trHeight w:val="946"/>
          <w:jc w:val="center"/>
        </w:trPr>
        <w:tc>
          <w:tcPr>
            <w:tcW w:w="1129" w:type="dxa"/>
            <w:tcBorders>
              <w:bottom w:val="single" w:sz="4" w:space="0" w:color="auto"/>
            </w:tcBorders>
            <w:vAlign w:val="center"/>
          </w:tcPr>
          <w:p w14:paraId="507E63AA"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10–100 ms</w:t>
            </w:r>
          </w:p>
        </w:tc>
        <w:tc>
          <w:tcPr>
            <w:tcW w:w="1276" w:type="dxa"/>
            <w:tcBorders>
              <w:bottom w:val="single" w:sz="4" w:space="0" w:color="auto"/>
            </w:tcBorders>
            <w:vAlign w:val="center"/>
          </w:tcPr>
          <w:p w14:paraId="1BC2425B"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06786F7C"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55599407"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6890C248"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147A3A05"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3010A0F1"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08FB1033"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1C341D01" w14:textId="77777777" w:rsidTr="00137DF5">
        <w:trPr>
          <w:trHeight w:val="1271"/>
          <w:jc w:val="center"/>
        </w:trPr>
        <w:tc>
          <w:tcPr>
            <w:tcW w:w="1129" w:type="dxa"/>
            <w:tcBorders>
              <w:bottom w:val="single" w:sz="4" w:space="0" w:color="auto"/>
            </w:tcBorders>
            <w:vAlign w:val="center"/>
          </w:tcPr>
          <w:p w14:paraId="507308E3"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10 ms</w:t>
            </w:r>
          </w:p>
        </w:tc>
        <w:tc>
          <w:tcPr>
            <w:tcW w:w="1276" w:type="dxa"/>
            <w:tcBorders>
              <w:bottom w:val="single" w:sz="4" w:space="0" w:color="auto"/>
            </w:tcBorders>
            <w:vAlign w:val="center"/>
          </w:tcPr>
          <w:p w14:paraId="6828BD16"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MByte</w:t>
            </w:r>
          </w:p>
          <w:p w14:paraId="7DEADFE9"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369CF591"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3E858255"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22E5DBBC"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672B8181"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0B141346"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051A114A" w14:textId="77777777" w:rsidTr="00137DF5">
        <w:trPr>
          <w:trHeight w:val="1120"/>
          <w:jc w:val="center"/>
        </w:trPr>
        <w:tc>
          <w:tcPr>
            <w:tcW w:w="1129" w:type="dxa"/>
            <w:vAlign w:val="center"/>
          </w:tcPr>
          <w:p w14:paraId="16496829"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10 ms</w:t>
            </w:r>
          </w:p>
        </w:tc>
        <w:tc>
          <w:tcPr>
            <w:tcW w:w="1276" w:type="dxa"/>
            <w:vAlign w:val="center"/>
          </w:tcPr>
          <w:p w14:paraId="192DBA99"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A5C40EC"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10336033"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1DFE3C6D" w14:textId="77777777" w:rsidR="00503DDE" w:rsidRPr="008D16A9" w:rsidRDefault="00503DDE" w:rsidP="00137DF5">
            <w:pPr>
              <w:keepNext/>
              <w:keepLines/>
              <w:spacing w:before="60"/>
              <w:jc w:val="center"/>
              <w:rPr>
                <w:rFonts w:eastAsia="Calibri"/>
              </w:rPr>
            </w:pPr>
          </w:p>
        </w:tc>
        <w:tc>
          <w:tcPr>
            <w:tcW w:w="992" w:type="dxa"/>
            <w:vMerge/>
            <w:vAlign w:val="center"/>
          </w:tcPr>
          <w:p w14:paraId="3D60E868" w14:textId="77777777" w:rsidR="00503DDE" w:rsidRPr="008D16A9" w:rsidRDefault="00503DDE" w:rsidP="00137DF5">
            <w:pPr>
              <w:keepNext/>
              <w:keepLines/>
              <w:spacing w:before="60"/>
              <w:jc w:val="center"/>
              <w:rPr>
                <w:rFonts w:eastAsia="Calibri"/>
              </w:rPr>
            </w:pPr>
          </w:p>
        </w:tc>
        <w:tc>
          <w:tcPr>
            <w:tcW w:w="992" w:type="dxa"/>
            <w:vMerge/>
            <w:vAlign w:val="center"/>
          </w:tcPr>
          <w:p w14:paraId="49C0AA35" w14:textId="77777777" w:rsidR="00503DDE" w:rsidRPr="008D16A9" w:rsidRDefault="00503DDE" w:rsidP="00137DF5">
            <w:pPr>
              <w:keepNext/>
              <w:keepLines/>
              <w:spacing w:before="60"/>
              <w:jc w:val="center"/>
              <w:rPr>
                <w:rFonts w:eastAsia="Calibri"/>
              </w:rPr>
            </w:pPr>
          </w:p>
        </w:tc>
        <w:tc>
          <w:tcPr>
            <w:tcW w:w="2075" w:type="dxa"/>
            <w:vAlign w:val="center"/>
          </w:tcPr>
          <w:p w14:paraId="7F4E9794"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697A5932" w14:textId="77777777" w:rsidTr="00137DF5">
        <w:trPr>
          <w:trHeight w:val="411"/>
          <w:jc w:val="center"/>
        </w:trPr>
        <w:tc>
          <w:tcPr>
            <w:tcW w:w="8874" w:type="dxa"/>
            <w:gridSpan w:val="7"/>
            <w:tcBorders>
              <w:bottom w:val="single" w:sz="4" w:space="0" w:color="auto"/>
            </w:tcBorders>
          </w:tcPr>
          <w:p w14:paraId="5415F58F" w14:textId="34537EFA" w:rsidR="00503DDE" w:rsidRPr="00867D70" w:rsidRDefault="00837B6B"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NOTE 1:</w:t>
            </w:r>
            <w:r>
              <w:rPr>
                <w:rFonts w:ascii="Arial" w:hAnsi="Arial" w:cs="Arial"/>
                <w:sz w:val="18"/>
                <w:szCs w:val="18"/>
                <w:lang w:val="en-US"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UL data transmission in case of indirect network connection.</w:t>
            </w:r>
          </w:p>
        </w:tc>
      </w:tr>
    </w:tbl>
    <w:p w14:paraId="15BCC2BC" w14:textId="77777777" w:rsidR="00503DDE" w:rsidRDefault="00503DDE" w:rsidP="00503DDE"/>
    <w:p w14:paraId="05876B89"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373513F4" w14:textId="77777777" w:rsidR="00503DDE" w:rsidRPr="00F46EBA" w:rsidRDefault="00503DDE" w:rsidP="00503DDE">
      <w:pPr>
        <w:pStyle w:val="TH"/>
        <w:rPr>
          <w:noProof/>
        </w:rPr>
      </w:pPr>
      <w:r w:rsidRPr="00F46EBA">
        <w:rPr>
          <w:noProof/>
        </w:rPr>
        <w:lastRenderedPageBreak/>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2AE3A729" w14:textId="77777777" w:rsidTr="00137DF5">
        <w:trPr>
          <w:jc w:val="center"/>
        </w:trPr>
        <w:tc>
          <w:tcPr>
            <w:tcW w:w="1570" w:type="dxa"/>
            <w:vAlign w:val="center"/>
          </w:tcPr>
          <w:p w14:paraId="0A4B3F6D"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03CCEC8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79AA5CC"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Experienced  data rate</w:t>
            </w:r>
          </w:p>
          <w:p w14:paraId="32D76A23"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0D0F9131"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2941BB6D"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59C00808"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37010707"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D777581"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47642F7E" w14:textId="77777777" w:rsidTr="00137DF5">
        <w:trPr>
          <w:trHeight w:val="105"/>
          <w:jc w:val="center"/>
        </w:trPr>
        <w:tc>
          <w:tcPr>
            <w:tcW w:w="1570" w:type="dxa"/>
            <w:vAlign w:val="center"/>
          </w:tcPr>
          <w:p w14:paraId="7A90ACC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1B423DAB"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5744931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40 MByte</w:t>
            </w:r>
          </w:p>
        </w:tc>
        <w:tc>
          <w:tcPr>
            <w:tcW w:w="1577" w:type="dxa"/>
            <w:vAlign w:val="center"/>
          </w:tcPr>
          <w:p w14:paraId="7CCB247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18426D3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53856229" w14:textId="77777777" w:rsidTr="00137DF5">
        <w:trPr>
          <w:jc w:val="center"/>
        </w:trPr>
        <w:tc>
          <w:tcPr>
            <w:tcW w:w="1570" w:type="dxa"/>
            <w:vAlign w:val="center"/>
          </w:tcPr>
          <w:p w14:paraId="697ED92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425E7C79"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3DDA01BA"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MByte</w:t>
            </w:r>
          </w:p>
        </w:tc>
        <w:tc>
          <w:tcPr>
            <w:tcW w:w="1577" w:type="dxa"/>
          </w:tcPr>
          <w:p w14:paraId="6F811941"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6B2C6E7"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07DEBEA9" w14:textId="77777777" w:rsidTr="00137DF5">
        <w:trPr>
          <w:jc w:val="center"/>
        </w:trPr>
        <w:tc>
          <w:tcPr>
            <w:tcW w:w="7200" w:type="dxa"/>
            <w:gridSpan w:val="5"/>
            <w:vAlign w:val="center"/>
          </w:tcPr>
          <w:p w14:paraId="3F139B5B" w14:textId="2DEA19B3" w:rsidR="00503DDE" w:rsidRDefault="00837B6B"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OTE 1:</w:t>
            </w:r>
            <w:r>
              <w:rPr>
                <w:rFonts w:ascii="Arial" w:hAnsi="Arial" w:cs="Arial"/>
                <w:sz w:val="18"/>
                <w:szCs w:val="18"/>
                <w:lang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data transmission </w:t>
            </w:r>
            <w:r w:rsidR="00503DDE" w:rsidRPr="005C2E4B">
              <w:rPr>
                <w:rFonts w:ascii="Arial" w:hAnsi="Arial" w:cs="Arial"/>
                <w:sz w:val="18"/>
                <w:szCs w:val="18"/>
                <w:lang w:val="en-US" w:eastAsia="zh-CN"/>
              </w:rPr>
              <w:t>using</w:t>
            </w:r>
            <w:r w:rsidR="00503DDE" w:rsidRPr="00867D70">
              <w:rPr>
                <w:rFonts w:ascii="Arial" w:hAnsi="Arial" w:cs="Arial"/>
                <w:sz w:val="18"/>
                <w:szCs w:val="18"/>
                <w:lang w:val="en-US" w:eastAsia="zh-CN"/>
              </w:rPr>
              <w:t xml:space="preserve"> direct device connection.</w:t>
            </w:r>
          </w:p>
          <w:p w14:paraId="6E3BD171" w14:textId="6328F86B" w:rsidR="00503DDE" w:rsidRPr="003A5A5F" w:rsidRDefault="00837B6B"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w:t>
            </w:r>
            <w:r>
              <w:rPr>
                <w:rFonts w:ascii="Arial" w:hAnsi="Arial" w:cs="Arial"/>
                <w:sz w:val="18"/>
                <w:szCs w:val="18"/>
                <w:lang w:eastAsia="zh-CN"/>
              </w:rPr>
              <w:tab/>
            </w:r>
            <w:r w:rsidR="00503DDE" w:rsidRPr="00A625F1">
              <w:rPr>
                <w:rFonts w:ascii="Arial" w:hAnsi="Arial" w:cs="Arial"/>
                <w:sz w:val="18"/>
                <w:szCs w:val="18"/>
                <w:lang w:eastAsia="zh-CN"/>
              </w:rPr>
              <w:t>The AI/ML model data distribution is for a specific application service</w:t>
            </w:r>
          </w:p>
        </w:tc>
      </w:tr>
    </w:tbl>
    <w:p w14:paraId="07450E5F" w14:textId="77777777" w:rsidR="00503DDE" w:rsidRDefault="00503DDE" w:rsidP="00503DDE"/>
    <w:p w14:paraId="7F451618"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86D90C8"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45FD6EA1" w14:textId="77777777" w:rsidTr="00137DF5">
        <w:trPr>
          <w:cantSplit/>
          <w:trHeight w:val="891"/>
          <w:tblHeader/>
          <w:jc w:val="center"/>
        </w:trPr>
        <w:tc>
          <w:tcPr>
            <w:tcW w:w="1698" w:type="dxa"/>
            <w:vAlign w:val="center"/>
          </w:tcPr>
          <w:p w14:paraId="3E57F816"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4FD53D02"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429247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00CCCD5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BED6688"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6D833B88"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5E8FCAB0"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4D5FAC8F"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6A6BD5FE"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EB1E13A" w14:textId="77777777" w:rsidTr="00137DF5">
        <w:trPr>
          <w:trHeight w:val="321"/>
          <w:jc w:val="center"/>
        </w:trPr>
        <w:tc>
          <w:tcPr>
            <w:tcW w:w="1698" w:type="dxa"/>
            <w:vAlign w:val="center"/>
          </w:tcPr>
          <w:p w14:paraId="2689EBE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32 MByte</w:t>
            </w:r>
          </w:p>
        </w:tc>
        <w:tc>
          <w:tcPr>
            <w:tcW w:w="1560" w:type="dxa"/>
            <w:vAlign w:val="center"/>
          </w:tcPr>
          <w:p w14:paraId="142BFFD2"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701DB46"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1D461148"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2411AC95"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5516972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6EE11B0C" w14:textId="77777777" w:rsidTr="00137DF5">
        <w:trPr>
          <w:trHeight w:val="321"/>
          <w:jc w:val="center"/>
        </w:trPr>
        <w:tc>
          <w:tcPr>
            <w:tcW w:w="1698" w:type="dxa"/>
            <w:vAlign w:val="center"/>
          </w:tcPr>
          <w:p w14:paraId="691A4609"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M</w:t>
            </w:r>
            <w:r>
              <w:rPr>
                <w:rFonts w:ascii="Arial" w:hAnsi="Arial" w:cs="Arial"/>
                <w:kern w:val="24"/>
                <w:sz w:val="18"/>
                <w:szCs w:val="18"/>
              </w:rPr>
              <w:t>B</w:t>
            </w:r>
            <w:r w:rsidRPr="000C01EF">
              <w:rPr>
                <w:rFonts w:ascii="Arial" w:hAnsi="Arial" w:cs="Arial"/>
                <w:kern w:val="24"/>
                <w:sz w:val="18"/>
                <w:szCs w:val="18"/>
              </w:rPr>
              <w:t>yte</w:t>
            </w:r>
          </w:p>
        </w:tc>
        <w:tc>
          <w:tcPr>
            <w:tcW w:w="1560" w:type="dxa"/>
            <w:vAlign w:val="center"/>
          </w:tcPr>
          <w:p w14:paraId="2FFDA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3184B0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4A75D615"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25A2BAB3"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06411772" w14:textId="77777777" w:rsidTr="00137DF5">
        <w:trPr>
          <w:trHeight w:val="180"/>
          <w:jc w:val="center"/>
        </w:trPr>
        <w:tc>
          <w:tcPr>
            <w:tcW w:w="9381" w:type="dxa"/>
            <w:gridSpan w:val="5"/>
          </w:tcPr>
          <w:p w14:paraId="4CD79A23" w14:textId="631B4B44" w:rsidR="00503DDE" w:rsidRPr="00E679BB" w:rsidRDefault="00837B6B"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w:t>
            </w:r>
            <w:r>
              <w:rPr>
                <w:rFonts w:ascii="Arial" w:hAnsi="Arial" w:cs="Arial"/>
                <w:sz w:val="18"/>
                <w:szCs w:val="18"/>
              </w:rPr>
              <w:tab/>
            </w:r>
            <w:r w:rsidR="00503DDE" w:rsidRPr="00867D70">
              <w:rPr>
                <w:rFonts w:ascii="Arial" w:hAnsi="Arial" w:cs="Arial"/>
                <w:sz w:val="18"/>
                <w:szCs w:val="18"/>
              </w:rPr>
              <w:t xml:space="preserve">The KPIs in the </w:t>
            </w:r>
            <w:r w:rsidR="00503DDE" w:rsidRPr="005C2E4B">
              <w:rPr>
                <w:rFonts w:ascii="Arial" w:hAnsi="Arial" w:cs="Arial"/>
                <w:sz w:val="18"/>
                <w:szCs w:val="18"/>
              </w:rPr>
              <w:t>table</w:t>
            </w:r>
            <w:r w:rsidR="00503DDE" w:rsidRPr="00867D70">
              <w:rPr>
                <w:rFonts w:ascii="Arial" w:hAnsi="Arial" w:cs="Arial"/>
                <w:sz w:val="18"/>
                <w:szCs w:val="18"/>
              </w:rPr>
              <w:t xml:space="preserve"> apply to both UL and DL data transmission in case of indirect network connection.</w:t>
            </w:r>
          </w:p>
        </w:tc>
      </w:tr>
    </w:tbl>
    <w:p w14:paraId="0A2D2504" w14:textId="77777777" w:rsidR="001361CC" w:rsidRPr="007D4506" w:rsidRDefault="001361CC" w:rsidP="001361CC">
      <w:pPr>
        <w:jc w:val="center"/>
        <w:rPr>
          <w:b/>
          <w:bCs/>
          <w:sz w:val="24"/>
          <w:szCs w:val="24"/>
        </w:rPr>
      </w:pPr>
    </w:p>
    <w:p w14:paraId="00F1D190" w14:textId="77777777" w:rsidR="001361CC" w:rsidRPr="007D4506" w:rsidRDefault="001361CC" w:rsidP="006426BB">
      <w:pPr>
        <w:pStyle w:val="Heading2"/>
      </w:pPr>
      <w:bookmarkStart w:id="1025" w:name="_Toc210399790"/>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25"/>
    </w:p>
    <w:p w14:paraId="58014340"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437DC219"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48FC51C" w14:textId="77777777" w:rsidTr="002D5CA6">
        <w:trPr>
          <w:tblHeader/>
        </w:trPr>
        <w:tc>
          <w:tcPr>
            <w:tcW w:w="1190" w:type="dxa"/>
            <w:vMerge w:val="restart"/>
          </w:tcPr>
          <w:p w14:paraId="4A8C01D6"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lastRenderedPageBreak/>
              <w:t>Use Cases</w:t>
            </w:r>
          </w:p>
        </w:tc>
        <w:tc>
          <w:tcPr>
            <w:tcW w:w="3573" w:type="dxa"/>
            <w:gridSpan w:val="3"/>
          </w:tcPr>
          <w:p w14:paraId="782F56E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4B25551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723E8C0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22D1F46E" w14:textId="77777777" w:rsidTr="002D5CA6">
        <w:trPr>
          <w:tblHeader/>
        </w:trPr>
        <w:tc>
          <w:tcPr>
            <w:tcW w:w="1190" w:type="dxa"/>
            <w:vMerge/>
          </w:tcPr>
          <w:p w14:paraId="7A899CB5"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0C4DCE48"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1FEF63D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3DD52397"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34C3297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3E1A199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0A537BAA"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3FBBCDC6"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40893CFB" w14:textId="77777777" w:rsidTr="002D5CA6">
        <w:trPr>
          <w:tblHeader/>
        </w:trPr>
        <w:tc>
          <w:tcPr>
            <w:tcW w:w="1190" w:type="dxa"/>
            <w:vMerge w:val="restart"/>
          </w:tcPr>
          <w:p w14:paraId="6B9AEF1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31D2F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p w14:paraId="048CE18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2BB5577B"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66E9D62F"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
          <w:p w14:paraId="33CAB45F" w14:textId="77777777" w:rsidR="001361CC" w:rsidRPr="007D4506" w:rsidRDefault="001361CC" w:rsidP="002D5CA6">
            <w:pPr>
              <w:keepNext/>
              <w:keepLines/>
              <w:spacing w:after="0"/>
              <w:rPr>
                <w:rFonts w:ascii="Arial" w:hAnsi="Arial"/>
                <w:sz w:val="16"/>
              </w:rPr>
            </w:pPr>
          </w:p>
          <w:p w14:paraId="02767E8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16E1992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67BC396A"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3AF391B7" w14:textId="77777777" w:rsidR="001361CC" w:rsidRPr="007D4506" w:rsidRDefault="001361CC" w:rsidP="002D5CA6">
            <w:pPr>
              <w:keepNext/>
              <w:keepLines/>
              <w:spacing w:after="0"/>
              <w:rPr>
                <w:rFonts w:ascii="Arial" w:hAnsi="Arial"/>
                <w:sz w:val="16"/>
              </w:rPr>
            </w:pPr>
          </w:p>
          <w:p w14:paraId="2D29FD2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3EE0F185" w14:textId="77777777" w:rsidR="001361CC" w:rsidRPr="007D4506" w:rsidRDefault="001361CC" w:rsidP="002D5CA6">
            <w:pPr>
              <w:keepNext/>
              <w:keepLines/>
              <w:spacing w:after="0"/>
              <w:rPr>
                <w:rFonts w:ascii="Arial" w:hAnsi="Arial"/>
                <w:sz w:val="16"/>
              </w:rPr>
            </w:pPr>
          </w:p>
          <w:p w14:paraId="569E51E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BA16C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80827F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3BF2ACA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DoFs: 12-48 </w:t>
            </w:r>
          </w:p>
          <w:p w14:paraId="67D6BF7C" w14:textId="77777777" w:rsidR="001361CC" w:rsidRPr="007D4506" w:rsidRDefault="001361CC" w:rsidP="002D5CA6">
            <w:pPr>
              <w:keepNext/>
              <w:keepLines/>
              <w:spacing w:after="0"/>
              <w:rPr>
                <w:rFonts w:ascii="Arial" w:hAnsi="Arial"/>
                <w:sz w:val="16"/>
              </w:rPr>
            </w:pPr>
            <w:r w:rsidRPr="007D4506">
              <w:rPr>
                <w:rFonts w:ascii="Arial" w:hAnsi="Arial"/>
                <w:sz w:val="16"/>
              </w:rPr>
              <w:t>More DoFs can be supported by the haptic device</w:t>
            </w:r>
          </w:p>
        </w:tc>
        <w:tc>
          <w:tcPr>
            <w:tcW w:w="1191" w:type="dxa"/>
          </w:tcPr>
          <w:p w14:paraId="347CEE0F"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37C5928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9275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AC579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4CA50C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2B7B1AD3" w14:textId="77777777" w:rsidTr="002D5CA6">
        <w:trPr>
          <w:tblHeader/>
        </w:trPr>
        <w:tc>
          <w:tcPr>
            <w:tcW w:w="1190" w:type="dxa"/>
            <w:vMerge/>
          </w:tcPr>
          <w:p w14:paraId="6BF5317D" w14:textId="77777777" w:rsidR="001361CC" w:rsidRPr="007D4506" w:rsidRDefault="001361CC" w:rsidP="002D5CA6">
            <w:pPr>
              <w:keepNext/>
              <w:keepLines/>
              <w:spacing w:after="0"/>
              <w:rPr>
                <w:rFonts w:ascii="Arial" w:hAnsi="Arial"/>
                <w:sz w:val="16"/>
              </w:rPr>
            </w:pPr>
          </w:p>
        </w:tc>
        <w:tc>
          <w:tcPr>
            <w:tcW w:w="1191" w:type="dxa"/>
          </w:tcPr>
          <w:p w14:paraId="38786D1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tc>
        <w:tc>
          <w:tcPr>
            <w:tcW w:w="1191" w:type="dxa"/>
          </w:tcPr>
          <w:p w14:paraId="7EFED02B"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1084EB46"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5642946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3440131"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2EEA37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480217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13449D3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513D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9A49F2C"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60635FA9" w14:textId="77777777" w:rsidTr="002D5CA6">
        <w:trPr>
          <w:tblHeader/>
        </w:trPr>
        <w:tc>
          <w:tcPr>
            <w:tcW w:w="1190" w:type="dxa"/>
            <w:vMerge w:val="restart"/>
          </w:tcPr>
          <w:p w14:paraId="2CC0E13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7E8C45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p w14:paraId="665265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020766FF"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106FFAD"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348B952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9E5A29A"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99BD8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ADE7E1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49787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43BE8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964F04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C13265B" w14:textId="77777777" w:rsidTr="002D5CA6">
        <w:trPr>
          <w:tblHeader/>
        </w:trPr>
        <w:tc>
          <w:tcPr>
            <w:tcW w:w="1190" w:type="dxa"/>
            <w:vMerge/>
          </w:tcPr>
          <w:p w14:paraId="5F59BE3E"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0E4474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tc>
        <w:tc>
          <w:tcPr>
            <w:tcW w:w="1191" w:type="dxa"/>
          </w:tcPr>
          <w:p w14:paraId="208F918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3ECF22B1"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B72A5B0"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84B0C0E"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221A5AF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2176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6DD165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AF5EE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4D78B98"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B4043E4" w14:textId="77777777" w:rsidTr="002D5CA6">
        <w:trPr>
          <w:tblHeader/>
        </w:trPr>
        <w:tc>
          <w:tcPr>
            <w:tcW w:w="1190" w:type="dxa"/>
            <w:vMerge/>
          </w:tcPr>
          <w:p w14:paraId="25B32642" w14:textId="77777777" w:rsidR="001361CC" w:rsidRPr="007D4506" w:rsidRDefault="001361CC" w:rsidP="002D5CA6">
            <w:pPr>
              <w:keepNext/>
              <w:keepLines/>
              <w:spacing w:after="0"/>
              <w:jc w:val="center"/>
              <w:rPr>
                <w:rFonts w:ascii="Arial" w:hAnsi="Arial"/>
                <w:sz w:val="16"/>
              </w:rPr>
            </w:pPr>
          </w:p>
        </w:tc>
        <w:tc>
          <w:tcPr>
            <w:tcW w:w="1191" w:type="dxa"/>
          </w:tcPr>
          <w:p w14:paraId="64CF8A7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p w14:paraId="08FFE4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5BFE2EF0"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415B9B08"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25766AF" w14:textId="77777777" w:rsidR="001361CC" w:rsidRPr="007D4506" w:rsidRDefault="001361CC" w:rsidP="002D5CA6">
            <w:pPr>
              <w:keepNext/>
              <w:keepLines/>
              <w:spacing w:after="0"/>
              <w:rPr>
                <w:rFonts w:ascii="Arial" w:hAnsi="Arial"/>
                <w:sz w:val="16"/>
              </w:rPr>
            </w:pPr>
          </w:p>
          <w:p w14:paraId="1E0B2D2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DD0FCE0"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4581FBE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26AAE282" w14:textId="77777777" w:rsidR="001361CC" w:rsidRPr="007D4506" w:rsidRDefault="001361CC" w:rsidP="002D5CA6">
            <w:pPr>
              <w:keepNext/>
              <w:keepLines/>
              <w:spacing w:after="0"/>
              <w:rPr>
                <w:rFonts w:ascii="Arial" w:hAnsi="Arial"/>
                <w:sz w:val="16"/>
              </w:rPr>
            </w:pPr>
          </w:p>
          <w:p w14:paraId="04C0512C"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60F6C472" w14:textId="77777777" w:rsidR="001361CC" w:rsidRPr="007D4506" w:rsidRDefault="001361CC" w:rsidP="002D5CA6">
            <w:pPr>
              <w:keepNext/>
              <w:keepLines/>
              <w:spacing w:after="0"/>
              <w:rPr>
                <w:rFonts w:ascii="Arial" w:hAnsi="Arial"/>
                <w:sz w:val="16"/>
              </w:rPr>
            </w:pPr>
          </w:p>
          <w:p w14:paraId="75DB43D8"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7C6AE0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C0F266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C41DC06"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55A27D0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5A3BE9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5D2F4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8F5109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3C89456C"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7939034B" w14:textId="77777777" w:rsidR="001361CC" w:rsidRPr="007D4506" w:rsidRDefault="001361CC" w:rsidP="002D5CA6">
            <w:pPr>
              <w:keepNext/>
              <w:keepLines/>
              <w:spacing w:after="0"/>
              <w:rPr>
                <w:rFonts w:ascii="Arial" w:hAnsi="Arial"/>
                <w:sz w:val="16"/>
              </w:rPr>
            </w:pPr>
          </w:p>
        </w:tc>
      </w:tr>
      <w:tr w:rsidR="001361CC" w:rsidRPr="007D4506" w14:paraId="1B980CE9" w14:textId="77777777" w:rsidTr="002D5CA6">
        <w:trPr>
          <w:tblHeader/>
        </w:trPr>
        <w:tc>
          <w:tcPr>
            <w:tcW w:w="1190" w:type="dxa"/>
            <w:vMerge w:val="restart"/>
          </w:tcPr>
          <w:p w14:paraId="0B794E2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47B918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22DD50D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F723972"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C1283E1" w14:textId="77777777" w:rsidR="001361CC" w:rsidRPr="007D4506" w:rsidRDefault="001361CC" w:rsidP="002D5CA6">
            <w:pPr>
              <w:keepNext/>
              <w:keepLines/>
              <w:spacing w:after="0"/>
              <w:rPr>
                <w:rFonts w:ascii="Arial" w:hAnsi="Arial"/>
                <w:sz w:val="16"/>
              </w:rPr>
            </w:pPr>
          </w:p>
          <w:p w14:paraId="6D5A5B27"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E67D04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2FAEA118"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966D302"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58B9E3E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6E689E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EA1442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BBFE3E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00DC2B8D" w14:textId="77777777" w:rsidTr="002D5CA6">
        <w:trPr>
          <w:tblHeader/>
        </w:trPr>
        <w:tc>
          <w:tcPr>
            <w:tcW w:w="1190" w:type="dxa"/>
            <w:vMerge/>
          </w:tcPr>
          <w:p w14:paraId="33340C41" w14:textId="77777777" w:rsidR="001361CC" w:rsidRPr="007D4506" w:rsidRDefault="001361CC" w:rsidP="002D5CA6">
            <w:pPr>
              <w:keepNext/>
              <w:keepLines/>
              <w:spacing w:after="0"/>
              <w:jc w:val="center"/>
              <w:rPr>
                <w:rFonts w:ascii="Arial" w:hAnsi="Arial"/>
                <w:sz w:val="16"/>
              </w:rPr>
            </w:pPr>
          </w:p>
        </w:tc>
        <w:tc>
          <w:tcPr>
            <w:tcW w:w="1191" w:type="dxa"/>
          </w:tcPr>
          <w:p w14:paraId="6EC6E9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5FFDEBC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B4A275A"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56D4722C" w14:textId="77777777" w:rsidR="001361CC" w:rsidRPr="007D4506" w:rsidRDefault="001361CC" w:rsidP="002D5CA6">
            <w:pPr>
              <w:keepNext/>
              <w:keepLines/>
              <w:spacing w:after="0"/>
              <w:rPr>
                <w:rFonts w:ascii="Arial" w:hAnsi="Arial"/>
                <w:sz w:val="16"/>
              </w:rPr>
            </w:pPr>
          </w:p>
          <w:p w14:paraId="2F2CF0F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6A249AD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195591B6"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02C3B7E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972E90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38621E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4AB26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77AB4753"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E7537A4" w14:textId="77777777" w:rsidTr="002D5CA6">
        <w:trPr>
          <w:tblHeader/>
        </w:trPr>
        <w:tc>
          <w:tcPr>
            <w:tcW w:w="1190" w:type="dxa"/>
            <w:vMerge/>
          </w:tcPr>
          <w:p w14:paraId="197F5F05" w14:textId="77777777" w:rsidR="001361CC" w:rsidRPr="007D4506" w:rsidRDefault="001361CC" w:rsidP="002D5CA6">
            <w:pPr>
              <w:keepNext/>
              <w:keepLines/>
              <w:spacing w:after="0"/>
              <w:jc w:val="center"/>
              <w:rPr>
                <w:rFonts w:ascii="Arial" w:hAnsi="Arial"/>
                <w:sz w:val="16"/>
              </w:rPr>
            </w:pPr>
          </w:p>
        </w:tc>
        <w:tc>
          <w:tcPr>
            <w:tcW w:w="1191" w:type="dxa"/>
          </w:tcPr>
          <w:p w14:paraId="466D0F6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0F46D1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1C0A1A52"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AA0852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B20AF9E"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FFDE5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A54032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40928F7"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9BBEED8" w14:textId="77777777" w:rsidTr="002D5CA6">
        <w:trPr>
          <w:tblHeader/>
        </w:trPr>
        <w:tc>
          <w:tcPr>
            <w:tcW w:w="1190" w:type="dxa"/>
            <w:vMerge/>
          </w:tcPr>
          <w:p w14:paraId="31E452FD" w14:textId="77777777" w:rsidR="001361CC" w:rsidRPr="007D4506" w:rsidRDefault="001361CC" w:rsidP="002D5CA6">
            <w:pPr>
              <w:keepNext/>
              <w:keepLines/>
              <w:spacing w:after="0"/>
              <w:jc w:val="center"/>
              <w:rPr>
                <w:rFonts w:ascii="Arial" w:hAnsi="Arial"/>
                <w:sz w:val="16"/>
              </w:rPr>
            </w:pPr>
          </w:p>
        </w:tc>
        <w:tc>
          <w:tcPr>
            <w:tcW w:w="1191" w:type="dxa"/>
          </w:tcPr>
          <w:p w14:paraId="1F5087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F6C3B2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2643B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4FFFFAC"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003491"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7EED52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17B339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E76AC47"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F43F216" w14:textId="77777777" w:rsidTr="002D5CA6">
        <w:trPr>
          <w:tblHeader/>
        </w:trPr>
        <w:tc>
          <w:tcPr>
            <w:tcW w:w="1190" w:type="dxa"/>
            <w:vMerge/>
          </w:tcPr>
          <w:p w14:paraId="49C6A025" w14:textId="77777777" w:rsidR="001361CC" w:rsidRPr="007D4506" w:rsidRDefault="001361CC" w:rsidP="002D5CA6">
            <w:pPr>
              <w:keepNext/>
              <w:keepLines/>
              <w:spacing w:after="0"/>
              <w:jc w:val="center"/>
              <w:rPr>
                <w:rFonts w:ascii="Arial" w:hAnsi="Arial"/>
                <w:sz w:val="16"/>
              </w:rPr>
            </w:pPr>
          </w:p>
        </w:tc>
        <w:tc>
          <w:tcPr>
            <w:tcW w:w="1191" w:type="dxa"/>
          </w:tcPr>
          <w:p w14:paraId="63FA96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1F788E91"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6F0224D1"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04B6574"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77FF2FA"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7299208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781043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2B8B04CD"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54D2D7C0" w14:textId="77777777" w:rsidTr="002D5CA6">
        <w:trPr>
          <w:tblHeader/>
        </w:trPr>
        <w:tc>
          <w:tcPr>
            <w:tcW w:w="1190" w:type="dxa"/>
          </w:tcPr>
          <w:p w14:paraId="3CAADF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0252E33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40E3446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5-10ms</w:t>
            </w:r>
          </w:p>
        </w:tc>
        <w:tc>
          <w:tcPr>
            <w:tcW w:w="1191" w:type="dxa"/>
          </w:tcPr>
          <w:p w14:paraId="69C48062"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27E1355"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29B874A7"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245FFD2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1800D9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789587A8"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1B822E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C35D8D1"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BBC4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6B025DBC"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37ABD4AA"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43B866D6" w14:textId="77777777" w:rsidTr="002D5CA6">
        <w:trPr>
          <w:tblHeader/>
        </w:trPr>
        <w:tc>
          <w:tcPr>
            <w:tcW w:w="1190" w:type="dxa"/>
            <w:vMerge w:val="restart"/>
          </w:tcPr>
          <w:p w14:paraId="560A578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65CC7A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707FDF1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749F29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19038A51"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7DE06B0" w14:textId="77777777" w:rsidR="001361CC" w:rsidRPr="007D4506" w:rsidRDefault="001361CC" w:rsidP="002D5CA6">
            <w:pPr>
              <w:keepNext/>
              <w:keepLines/>
              <w:spacing w:after="0"/>
              <w:rPr>
                <w:rFonts w:ascii="Arial" w:hAnsi="Arial"/>
                <w:sz w:val="16"/>
              </w:rPr>
            </w:pPr>
          </w:p>
        </w:tc>
        <w:tc>
          <w:tcPr>
            <w:tcW w:w="1191" w:type="dxa"/>
          </w:tcPr>
          <w:p w14:paraId="5BB36FC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0DD4A121"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3136356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7AC403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76271DA4"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55A923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4B92B48"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5EBE405F"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71F3E29" w14:textId="77777777" w:rsidTr="002D5CA6">
        <w:trPr>
          <w:tblHeader/>
        </w:trPr>
        <w:tc>
          <w:tcPr>
            <w:tcW w:w="1190" w:type="dxa"/>
            <w:vMerge/>
          </w:tcPr>
          <w:p w14:paraId="144DEFEB" w14:textId="77777777" w:rsidR="001361CC" w:rsidRPr="007D4506" w:rsidRDefault="001361CC" w:rsidP="002D5CA6">
            <w:pPr>
              <w:keepNext/>
              <w:keepLines/>
              <w:spacing w:after="0"/>
              <w:jc w:val="center"/>
              <w:rPr>
                <w:rFonts w:ascii="Arial" w:hAnsi="Arial"/>
                <w:sz w:val="16"/>
              </w:rPr>
            </w:pPr>
          </w:p>
        </w:tc>
        <w:tc>
          <w:tcPr>
            <w:tcW w:w="1191" w:type="dxa"/>
          </w:tcPr>
          <w:p w14:paraId="0CF9C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660027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F0A195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317B7DBE"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6993B903" w14:textId="77777777" w:rsidR="001361CC" w:rsidRPr="007D4506" w:rsidRDefault="001361CC" w:rsidP="002D5CA6">
            <w:pPr>
              <w:keepNext/>
              <w:keepLines/>
              <w:spacing w:after="0"/>
              <w:rPr>
                <w:rFonts w:ascii="Arial" w:hAnsi="Arial"/>
                <w:sz w:val="16"/>
              </w:rPr>
            </w:pPr>
          </w:p>
        </w:tc>
        <w:tc>
          <w:tcPr>
            <w:tcW w:w="1191" w:type="dxa"/>
          </w:tcPr>
          <w:p w14:paraId="632DA3D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8F47E8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6A7A737"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6A119"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A8C8100" w14:textId="77777777" w:rsidTr="002D5CA6">
        <w:trPr>
          <w:tblHeader/>
        </w:trPr>
        <w:tc>
          <w:tcPr>
            <w:tcW w:w="1190" w:type="dxa"/>
            <w:vMerge/>
          </w:tcPr>
          <w:p w14:paraId="74A06AF5" w14:textId="77777777" w:rsidR="001361CC" w:rsidRPr="007D4506" w:rsidRDefault="001361CC" w:rsidP="002D5CA6">
            <w:pPr>
              <w:keepNext/>
              <w:keepLines/>
              <w:spacing w:after="0"/>
              <w:jc w:val="center"/>
              <w:rPr>
                <w:rFonts w:ascii="Arial" w:hAnsi="Arial"/>
                <w:sz w:val="16"/>
              </w:rPr>
            </w:pPr>
          </w:p>
        </w:tc>
        <w:tc>
          <w:tcPr>
            <w:tcW w:w="1191" w:type="dxa"/>
          </w:tcPr>
          <w:p w14:paraId="49341E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6F81463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4D70AD43"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76B3BD2D"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86D5F61"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6F10C2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86B9D3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437C170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7EC22BE" w14:textId="77777777" w:rsidTr="002D5CA6">
        <w:trPr>
          <w:tblHeader/>
        </w:trPr>
        <w:tc>
          <w:tcPr>
            <w:tcW w:w="1190" w:type="dxa"/>
          </w:tcPr>
          <w:p w14:paraId="4B3D9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13DC69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09DB0E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3CE5DF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EF8584D"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68604DF3" w14:textId="77777777" w:rsidR="001361CC" w:rsidRPr="007D4506" w:rsidRDefault="001361CC" w:rsidP="002D5CA6">
            <w:pPr>
              <w:keepNext/>
              <w:keepLines/>
              <w:spacing w:after="0"/>
              <w:rPr>
                <w:rFonts w:ascii="Arial" w:hAnsi="Arial"/>
                <w:sz w:val="16"/>
              </w:rPr>
            </w:pPr>
          </w:p>
          <w:p w14:paraId="519B442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C92AD6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32139127"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3B4503F" w14:textId="77777777" w:rsidR="001361CC" w:rsidRPr="007D4506" w:rsidRDefault="001361CC" w:rsidP="002D5CA6">
            <w:pPr>
              <w:snapToGrid w:val="0"/>
              <w:spacing w:after="0"/>
              <w:rPr>
                <w:rFonts w:ascii="Arial" w:hAnsi="Arial"/>
                <w:sz w:val="16"/>
              </w:rPr>
            </w:pPr>
          </w:p>
          <w:p w14:paraId="27775AE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8E622F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FD8EEB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6049F1A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FC7E54A"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02B411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50FD84B8"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D95E8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360BA600"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5EE264A7" w14:textId="77777777" w:rsidTr="002D5CA6">
        <w:trPr>
          <w:tblHeader/>
        </w:trPr>
        <w:tc>
          <w:tcPr>
            <w:tcW w:w="1190" w:type="dxa"/>
            <w:vMerge w:val="restart"/>
          </w:tcPr>
          <w:p w14:paraId="38FDBD9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795E6F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6DF6C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45BF511"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6D5558E" w14:textId="77777777" w:rsidR="001361CC" w:rsidRPr="007D4506" w:rsidRDefault="001361CC" w:rsidP="002D5CA6">
            <w:pPr>
              <w:keepNext/>
              <w:keepLines/>
              <w:spacing w:after="0"/>
              <w:rPr>
                <w:rFonts w:ascii="Arial" w:hAnsi="Arial"/>
                <w:sz w:val="16"/>
              </w:rPr>
            </w:pPr>
          </w:p>
        </w:tc>
        <w:tc>
          <w:tcPr>
            <w:tcW w:w="1191" w:type="dxa"/>
          </w:tcPr>
          <w:p w14:paraId="01401443"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1256027E"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08AA5F7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0B1C0B7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4DF19AA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48C6F1DD"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133990B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2727A41"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CC8D00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386219D" w14:textId="77777777" w:rsidTr="002D5CA6">
        <w:trPr>
          <w:tblHeader/>
        </w:trPr>
        <w:tc>
          <w:tcPr>
            <w:tcW w:w="1190" w:type="dxa"/>
            <w:vMerge/>
          </w:tcPr>
          <w:p w14:paraId="2E3C4405" w14:textId="77777777" w:rsidR="001361CC" w:rsidRPr="007D4506" w:rsidRDefault="001361CC" w:rsidP="002D5CA6">
            <w:pPr>
              <w:keepNext/>
              <w:keepLines/>
              <w:spacing w:after="0"/>
              <w:jc w:val="center"/>
              <w:rPr>
                <w:rFonts w:ascii="Arial" w:hAnsi="Arial"/>
                <w:sz w:val="16"/>
              </w:rPr>
            </w:pPr>
          </w:p>
        </w:tc>
        <w:tc>
          <w:tcPr>
            <w:tcW w:w="1191" w:type="dxa"/>
          </w:tcPr>
          <w:p w14:paraId="590A362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77CB604F"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503AAC1C"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75E9A04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EB702DD"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6DF592F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01137D1A"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63B2F5A2"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D25A9E7" w14:textId="77777777" w:rsidTr="002D5CA6">
        <w:trPr>
          <w:tblHeader/>
        </w:trPr>
        <w:tc>
          <w:tcPr>
            <w:tcW w:w="1190" w:type="dxa"/>
            <w:vMerge/>
          </w:tcPr>
          <w:p w14:paraId="2BC48091" w14:textId="77777777" w:rsidR="001361CC" w:rsidRPr="007D4506" w:rsidRDefault="001361CC" w:rsidP="002D5CA6">
            <w:pPr>
              <w:keepNext/>
              <w:keepLines/>
              <w:spacing w:after="0"/>
              <w:jc w:val="center"/>
              <w:rPr>
                <w:rFonts w:ascii="Arial" w:hAnsi="Arial"/>
                <w:sz w:val="16"/>
              </w:rPr>
            </w:pPr>
          </w:p>
        </w:tc>
        <w:tc>
          <w:tcPr>
            <w:tcW w:w="1191" w:type="dxa"/>
          </w:tcPr>
          <w:p w14:paraId="2C8510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CA2521"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70FF1EDA"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64F966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364A5F36"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5E337A6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77EA93F5"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D3B0B1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95F6721" w14:textId="77777777" w:rsidTr="002D5CA6">
        <w:trPr>
          <w:tblHeader/>
        </w:trPr>
        <w:tc>
          <w:tcPr>
            <w:tcW w:w="1190" w:type="dxa"/>
            <w:vMerge w:val="restart"/>
          </w:tcPr>
          <w:p w14:paraId="08F3EB7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109C36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53EF2D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ms [39]</w:t>
            </w:r>
          </w:p>
        </w:tc>
        <w:tc>
          <w:tcPr>
            <w:tcW w:w="1191" w:type="dxa"/>
          </w:tcPr>
          <w:p w14:paraId="19BB8322"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
          <w:p w14:paraId="49A27B67"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79650644"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33AE557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118C53" w14:textId="77777777" w:rsidR="001361CC" w:rsidRPr="007D4506" w:rsidRDefault="001361CC" w:rsidP="002D5CA6">
            <w:pPr>
              <w:keepNext/>
              <w:keepLines/>
              <w:spacing w:after="0"/>
              <w:rPr>
                <w:rFonts w:ascii="Arial" w:hAnsi="Arial"/>
                <w:sz w:val="16"/>
              </w:rPr>
            </w:pPr>
            <w:r w:rsidRPr="007D4506">
              <w:rPr>
                <w:rFonts w:ascii="Arial" w:hAnsi="Arial"/>
                <w:sz w:val="16"/>
              </w:rPr>
              <w:t>1 DoF: 2 to 8</w:t>
            </w:r>
          </w:p>
          <w:p w14:paraId="36411AAE" w14:textId="77777777" w:rsidR="001361CC" w:rsidRPr="007D4506" w:rsidRDefault="001361CC" w:rsidP="002D5CA6">
            <w:pPr>
              <w:keepNext/>
              <w:keepLines/>
              <w:spacing w:after="0"/>
              <w:rPr>
                <w:rFonts w:ascii="Arial" w:hAnsi="Arial"/>
                <w:sz w:val="16"/>
              </w:rPr>
            </w:pPr>
            <w:r w:rsidRPr="007D4506">
              <w:rPr>
                <w:rFonts w:ascii="Arial" w:hAnsi="Arial"/>
                <w:sz w:val="16"/>
              </w:rPr>
              <w:t>10 DoF: 20 to 80</w:t>
            </w:r>
          </w:p>
          <w:p w14:paraId="7AA94678" w14:textId="77777777" w:rsidR="001361CC" w:rsidRPr="007D4506" w:rsidRDefault="001361CC" w:rsidP="002D5CA6">
            <w:pPr>
              <w:keepNext/>
              <w:keepLines/>
              <w:spacing w:after="0"/>
              <w:rPr>
                <w:rFonts w:ascii="Arial" w:hAnsi="Arial"/>
                <w:sz w:val="16"/>
              </w:rPr>
            </w:pPr>
            <w:r w:rsidRPr="007D4506">
              <w:rPr>
                <w:rFonts w:ascii="Arial" w:hAnsi="Arial"/>
                <w:sz w:val="16"/>
              </w:rPr>
              <w:t>100 DoF: 200 to 800</w:t>
            </w:r>
          </w:p>
        </w:tc>
        <w:tc>
          <w:tcPr>
            <w:tcW w:w="1191" w:type="dxa"/>
          </w:tcPr>
          <w:p w14:paraId="4B0171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781B1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7B43C1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t>
            </w:r>
            <w:r w:rsidRPr="007D4506">
              <w:rPr>
                <w:rFonts w:eastAsia="DengXian"/>
              </w:rPr>
              <w:t xml:space="preserve"> </w:t>
            </w:r>
            <w:r w:rsidRPr="007D4506">
              <w:rPr>
                <w:rFonts w:ascii="Arial" w:hAnsi="Arial"/>
                <w:sz w:val="16"/>
              </w:rPr>
              <w:t>note 5)</w:t>
            </w:r>
          </w:p>
        </w:tc>
        <w:tc>
          <w:tcPr>
            <w:tcW w:w="1192" w:type="dxa"/>
          </w:tcPr>
          <w:p w14:paraId="6872060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053C0B5D" w14:textId="77777777" w:rsidTr="002D5CA6">
        <w:trPr>
          <w:tblHeader/>
        </w:trPr>
        <w:tc>
          <w:tcPr>
            <w:tcW w:w="1190" w:type="dxa"/>
            <w:vMerge/>
          </w:tcPr>
          <w:p w14:paraId="5C045C97" w14:textId="77777777" w:rsidR="001361CC" w:rsidRPr="007D4506" w:rsidRDefault="001361CC" w:rsidP="002D5CA6">
            <w:pPr>
              <w:keepNext/>
              <w:keepLines/>
              <w:spacing w:after="0"/>
              <w:jc w:val="center"/>
              <w:rPr>
                <w:rFonts w:ascii="Arial" w:hAnsi="Arial"/>
                <w:sz w:val="16"/>
              </w:rPr>
            </w:pPr>
          </w:p>
        </w:tc>
        <w:tc>
          <w:tcPr>
            <w:tcW w:w="1191" w:type="dxa"/>
          </w:tcPr>
          <w:p w14:paraId="2E60F39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ms [39]</w:t>
            </w:r>
          </w:p>
        </w:tc>
        <w:tc>
          <w:tcPr>
            <w:tcW w:w="1191" w:type="dxa"/>
          </w:tcPr>
          <w:p w14:paraId="586D761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A583DD3"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2648AFF4"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D92F77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A2D33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53254A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89C36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7BEE6F9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6026A24" w14:textId="77777777" w:rsidTr="002D5CA6">
        <w:trPr>
          <w:tblHeader/>
        </w:trPr>
        <w:tc>
          <w:tcPr>
            <w:tcW w:w="1190" w:type="dxa"/>
            <w:vMerge/>
          </w:tcPr>
          <w:p w14:paraId="6B8CAD0C" w14:textId="77777777" w:rsidR="001361CC" w:rsidRPr="007D4506" w:rsidRDefault="001361CC" w:rsidP="002D5CA6">
            <w:pPr>
              <w:keepNext/>
              <w:keepLines/>
              <w:spacing w:after="0"/>
              <w:jc w:val="center"/>
              <w:rPr>
                <w:rFonts w:ascii="Arial" w:hAnsi="Arial"/>
                <w:sz w:val="16"/>
              </w:rPr>
            </w:pPr>
          </w:p>
        </w:tc>
        <w:tc>
          <w:tcPr>
            <w:tcW w:w="1191" w:type="dxa"/>
            <w:vAlign w:val="center"/>
          </w:tcPr>
          <w:p w14:paraId="0ED7A3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ms [39]</w:t>
            </w:r>
          </w:p>
        </w:tc>
        <w:tc>
          <w:tcPr>
            <w:tcW w:w="1191" w:type="dxa"/>
          </w:tcPr>
          <w:p w14:paraId="01A3FAE4"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0ADC9BD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C53B55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5FAF77"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BDB51E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7E102E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E39FE0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D2909B"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6A9D6A1B" w14:textId="77777777" w:rsidTr="002D5CA6">
        <w:trPr>
          <w:tblHeader/>
        </w:trPr>
        <w:tc>
          <w:tcPr>
            <w:tcW w:w="1190" w:type="dxa"/>
            <w:vMerge/>
          </w:tcPr>
          <w:p w14:paraId="65AECD21" w14:textId="77777777" w:rsidR="001361CC" w:rsidRPr="007D4506" w:rsidRDefault="001361CC" w:rsidP="002D5CA6">
            <w:pPr>
              <w:keepNext/>
              <w:keepLines/>
              <w:spacing w:after="0"/>
              <w:jc w:val="center"/>
              <w:rPr>
                <w:rFonts w:ascii="Arial" w:hAnsi="Arial"/>
                <w:sz w:val="16"/>
              </w:rPr>
            </w:pPr>
          </w:p>
        </w:tc>
        <w:tc>
          <w:tcPr>
            <w:tcW w:w="1191" w:type="dxa"/>
          </w:tcPr>
          <w:p w14:paraId="7E0053F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6DA1F090"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7896A93D"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6E77CC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A9C42"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139722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3DC5A3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77ED8D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08515B31"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34242B49" w14:textId="77777777" w:rsidR="001361CC" w:rsidRPr="007D4506" w:rsidRDefault="001361CC" w:rsidP="002D5CA6">
            <w:pPr>
              <w:keepNext/>
              <w:keepLines/>
              <w:spacing w:after="0"/>
              <w:rPr>
                <w:rFonts w:ascii="Arial" w:hAnsi="Arial"/>
                <w:sz w:val="16"/>
              </w:rPr>
            </w:pPr>
          </w:p>
        </w:tc>
      </w:tr>
      <w:tr w:rsidR="001361CC" w:rsidRPr="007D4506" w14:paraId="67D70009" w14:textId="77777777" w:rsidTr="002D5CA6">
        <w:trPr>
          <w:tblHeader/>
        </w:trPr>
        <w:tc>
          <w:tcPr>
            <w:tcW w:w="1190" w:type="dxa"/>
            <w:vMerge w:val="restart"/>
          </w:tcPr>
          <w:p w14:paraId="33FC7ECD"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789955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2D5F4C6D"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3C03C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7026BF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2F5678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B9297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D12FE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12653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64D202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0805DA20" w14:textId="77777777" w:rsidTr="002D5CA6">
        <w:trPr>
          <w:tblHeader/>
        </w:trPr>
        <w:tc>
          <w:tcPr>
            <w:tcW w:w="1190" w:type="dxa"/>
            <w:vMerge/>
          </w:tcPr>
          <w:p w14:paraId="3E2935E2" w14:textId="77777777" w:rsidR="001361CC" w:rsidRPr="007D4506" w:rsidRDefault="001361CC" w:rsidP="002D5CA6">
            <w:pPr>
              <w:keepNext/>
              <w:keepLines/>
              <w:spacing w:after="0"/>
              <w:jc w:val="center"/>
              <w:rPr>
                <w:rFonts w:ascii="Arial" w:hAnsi="Arial"/>
                <w:sz w:val="16"/>
              </w:rPr>
            </w:pPr>
          </w:p>
        </w:tc>
        <w:tc>
          <w:tcPr>
            <w:tcW w:w="1191" w:type="dxa"/>
          </w:tcPr>
          <w:p w14:paraId="4E04E6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r w:rsidRPr="007D4506">
              <w:rPr>
                <w:rFonts w:eastAsia="DengXian"/>
                <w:sz w:val="16"/>
                <w:szCs w:val="16"/>
              </w:rPr>
              <w:t>ms</w:t>
            </w:r>
            <w:r w:rsidRPr="007D4506">
              <w:rPr>
                <w:rFonts w:ascii="Arial" w:hAnsi="Arial"/>
                <w:sz w:val="16"/>
              </w:rPr>
              <w:t xml:space="preserve"> [39]</w:t>
            </w:r>
          </w:p>
        </w:tc>
        <w:tc>
          <w:tcPr>
            <w:tcW w:w="1191" w:type="dxa"/>
          </w:tcPr>
          <w:p w14:paraId="2CFAA7D0"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704B2A7"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A466D35"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AD8817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EEB8BC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D5DE0C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586095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220310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B905E7C" w14:textId="77777777" w:rsidTr="002D5CA6">
        <w:trPr>
          <w:tblHeader/>
        </w:trPr>
        <w:tc>
          <w:tcPr>
            <w:tcW w:w="1190" w:type="dxa"/>
            <w:vMerge/>
          </w:tcPr>
          <w:p w14:paraId="638DA569"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C0F98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r w:rsidRPr="007D4506">
              <w:rPr>
                <w:rFonts w:eastAsia="DengXian"/>
                <w:sz w:val="16"/>
                <w:szCs w:val="16"/>
              </w:rPr>
              <w:t>ms</w:t>
            </w:r>
            <w:r w:rsidRPr="007D4506">
              <w:rPr>
                <w:rFonts w:ascii="Arial" w:hAnsi="Arial"/>
                <w:sz w:val="16"/>
              </w:rPr>
              <w:t xml:space="preserve"> [39]</w:t>
            </w:r>
          </w:p>
        </w:tc>
        <w:tc>
          <w:tcPr>
            <w:tcW w:w="1191" w:type="dxa"/>
          </w:tcPr>
          <w:p w14:paraId="0D524559"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83B217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F801D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0F33CAB"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E6B5BD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7AF1A5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392C0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001AE81"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CE7729C" w14:textId="77777777" w:rsidTr="002D5CA6">
        <w:trPr>
          <w:tblHeader/>
        </w:trPr>
        <w:tc>
          <w:tcPr>
            <w:tcW w:w="1190" w:type="dxa"/>
            <w:vMerge/>
          </w:tcPr>
          <w:p w14:paraId="0C8589CD" w14:textId="77777777" w:rsidR="001361CC" w:rsidRPr="007D4506" w:rsidRDefault="001361CC" w:rsidP="002D5CA6">
            <w:pPr>
              <w:keepNext/>
              <w:keepLines/>
              <w:spacing w:after="0"/>
              <w:jc w:val="center"/>
              <w:rPr>
                <w:rFonts w:ascii="Arial" w:hAnsi="Arial"/>
                <w:sz w:val="16"/>
              </w:rPr>
            </w:pPr>
          </w:p>
        </w:tc>
        <w:tc>
          <w:tcPr>
            <w:tcW w:w="1191" w:type="dxa"/>
          </w:tcPr>
          <w:p w14:paraId="7A042D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0D49D24A"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4151E19"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19308E49"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6CF3AE4"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7133B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7E84FE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64F17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4F2D17" w14:textId="77777777" w:rsidR="001361CC" w:rsidRPr="007D4506" w:rsidRDefault="001361CC" w:rsidP="002D5CA6">
            <w:pPr>
              <w:rPr>
                <w:rFonts w:ascii="Arial" w:hAnsi="Arial"/>
                <w:sz w:val="16"/>
              </w:rPr>
            </w:pPr>
            <w:r w:rsidRPr="007D4506">
              <w:rPr>
                <w:rFonts w:ascii="Arial" w:hAnsi="Arial"/>
                <w:sz w:val="16"/>
              </w:rPr>
              <w:t>VR</w:t>
            </w:r>
          </w:p>
          <w:p w14:paraId="1F81AD70" w14:textId="77777777" w:rsidR="001361CC" w:rsidRPr="007D4506" w:rsidRDefault="001361CC" w:rsidP="002D5CA6">
            <w:pPr>
              <w:keepNext/>
              <w:keepLines/>
              <w:spacing w:after="0"/>
              <w:rPr>
                <w:rFonts w:ascii="Arial" w:hAnsi="Arial"/>
                <w:sz w:val="16"/>
              </w:rPr>
            </w:pPr>
          </w:p>
        </w:tc>
      </w:tr>
      <w:tr w:rsidR="001361CC" w:rsidRPr="007D4506" w14:paraId="4D49760C" w14:textId="77777777" w:rsidTr="002D5CA6">
        <w:trPr>
          <w:tblHeader/>
        </w:trPr>
        <w:tc>
          <w:tcPr>
            <w:tcW w:w="9528" w:type="dxa"/>
            <w:gridSpan w:val="8"/>
          </w:tcPr>
          <w:p w14:paraId="6624AB1A" w14:textId="77777777" w:rsidR="001361CC" w:rsidRPr="006426BB" w:rsidRDefault="001361CC" w:rsidP="006426BB">
            <w:pPr>
              <w:pStyle w:val="TAN"/>
              <w:rPr>
                <w:sz w:val="16"/>
              </w:rPr>
            </w:pPr>
            <w:r w:rsidRPr="006426BB">
              <w:rPr>
                <w:sz w:val="16"/>
              </w:rPr>
              <w:t>NOTE 1:</w:t>
            </w:r>
            <w:r w:rsidRPr="006426BB">
              <w:rPr>
                <w:sz w:val="16"/>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27C4FBE2" w14:textId="77777777" w:rsidR="001361CC" w:rsidRPr="006426BB" w:rsidRDefault="001361CC" w:rsidP="006426BB">
            <w:pPr>
              <w:pStyle w:val="TAN"/>
              <w:rPr>
                <w:sz w:val="16"/>
              </w:rPr>
            </w:pPr>
            <w:r w:rsidRPr="006426BB">
              <w:rPr>
                <w:sz w:val="16"/>
              </w:rPr>
              <w:t>NOTE 2:</w:t>
            </w:r>
            <w:r w:rsidRPr="006426BB">
              <w:rPr>
                <w:sz w:val="16"/>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4AFFD51B"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539F5C00"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23995B1F" w14:textId="77777777" w:rsidR="001361CC" w:rsidRPr="007D4506" w:rsidRDefault="001361CC" w:rsidP="006426BB">
            <w:pPr>
              <w:pStyle w:val="TAN"/>
              <w:rPr>
                <w:rFonts w:eastAsia="DengXian"/>
              </w:rPr>
            </w:pPr>
            <w:r w:rsidRPr="006426BB">
              <w:rPr>
                <w:sz w:val="16"/>
              </w:rPr>
              <w:t>NOTE 5:</w:t>
            </w:r>
            <w:r w:rsidRPr="006426BB">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164296A2" w14:textId="77777777" w:rsidR="001361CC" w:rsidRPr="007D4506" w:rsidRDefault="001361CC" w:rsidP="001361CC">
      <w:pPr>
        <w:rPr>
          <w:rFonts w:eastAsia="Malgun Gothic"/>
          <w:szCs w:val="24"/>
          <w:lang w:eastAsia="ko-KR"/>
        </w:rPr>
      </w:pPr>
    </w:p>
    <w:p w14:paraId="13998A63" w14:textId="77777777" w:rsidR="00A852E8" w:rsidRPr="00861C0B" w:rsidRDefault="00A852E8" w:rsidP="004D73F0">
      <w:pPr>
        <w:rPr>
          <w:sz w:val="32"/>
          <w:szCs w:val="32"/>
          <w:lang w:val="x-none"/>
        </w:rPr>
      </w:pPr>
    </w:p>
    <w:p w14:paraId="045EC106" w14:textId="77777777" w:rsidR="00286663" w:rsidRDefault="00286663" w:rsidP="00286663">
      <w:pPr>
        <w:pStyle w:val="Heading2"/>
      </w:pPr>
      <w:bookmarkStart w:id="1026" w:name="_Toc210399791"/>
      <w:r>
        <w:t>7.12</w:t>
      </w:r>
      <w:r>
        <w:tab/>
        <w:t>KPIs for direct device connection for Public Safety</w:t>
      </w:r>
      <w:bookmarkEnd w:id="1026"/>
    </w:p>
    <w:p w14:paraId="421FBA7A"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5641B61B" w14:textId="77777777" w:rsidR="00286663" w:rsidRPr="000A3BE8" w:rsidRDefault="00286663" w:rsidP="00286663">
      <w:pPr>
        <w:pStyle w:val="TH"/>
      </w:pPr>
      <w:r>
        <w:t>Table 7.12-1: Key Performance for UE to UE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5D0EA6B8" w14:textId="77777777" w:rsidTr="00316BE9">
        <w:tc>
          <w:tcPr>
            <w:tcW w:w="992" w:type="dxa"/>
          </w:tcPr>
          <w:p w14:paraId="31F41735" w14:textId="77777777" w:rsidR="00286663" w:rsidRPr="00B42EFE" w:rsidRDefault="00286663" w:rsidP="00316BE9">
            <w:pPr>
              <w:pStyle w:val="TAH"/>
              <w:rPr>
                <w:sz w:val="16"/>
              </w:rPr>
            </w:pPr>
            <w:r w:rsidRPr="00B42EFE">
              <w:rPr>
                <w:sz w:val="16"/>
              </w:rPr>
              <w:t>Scenario</w:t>
            </w:r>
          </w:p>
        </w:tc>
        <w:tc>
          <w:tcPr>
            <w:tcW w:w="1985" w:type="dxa"/>
          </w:tcPr>
          <w:p w14:paraId="7C2B0738" w14:textId="77777777" w:rsidR="00286663" w:rsidRDefault="00286663" w:rsidP="00316BE9">
            <w:pPr>
              <w:pStyle w:val="TAH"/>
              <w:rPr>
                <w:sz w:val="16"/>
              </w:rPr>
            </w:pPr>
            <w:r>
              <w:rPr>
                <w:sz w:val="16"/>
              </w:rPr>
              <w:t xml:space="preserve">Max. </w:t>
            </w:r>
            <w:r w:rsidRPr="00B42EFE">
              <w:rPr>
                <w:sz w:val="16"/>
              </w:rPr>
              <w:t>data rate</w:t>
            </w:r>
          </w:p>
          <w:p w14:paraId="19C0EDAD" w14:textId="77777777" w:rsidR="00286663" w:rsidRPr="00B42EFE" w:rsidRDefault="00286663" w:rsidP="00316BE9">
            <w:pPr>
              <w:pStyle w:val="TAH"/>
              <w:rPr>
                <w:sz w:val="16"/>
              </w:rPr>
            </w:pPr>
            <w:r>
              <w:rPr>
                <w:sz w:val="16"/>
              </w:rPr>
              <w:t>(note 1)</w:t>
            </w:r>
          </w:p>
        </w:tc>
        <w:tc>
          <w:tcPr>
            <w:tcW w:w="1984" w:type="dxa"/>
          </w:tcPr>
          <w:p w14:paraId="196AC2EB" w14:textId="77777777" w:rsidR="00286663" w:rsidRDefault="00286663" w:rsidP="00316BE9">
            <w:pPr>
              <w:pStyle w:val="TAH"/>
              <w:rPr>
                <w:sz w:val="16"/>
              </w:rPr>
            </w:pPr>
            <w:r>
              <w:rPr>
                <w:sz w:val="16"/>
              </w:rPr>
              <w:t>End-to-end latency</w:t>
            </w:r>
          </w:p>
          <w:p w14:paraId="2FC46646" w14:textId="77777777" w:rsidR="00286663" w:rsidRPr="00B42EFE" w:rsidRDefault="00286663" w:rsidP="00316BE9">
            <w:pPr>
              <w:pStyle w:val="TAH"/>
              <w:rPr>
                <w:sz w:val="16"/>
              </w:rPr>
            </w:pPr>
            <w:r>
              <w:rPr>
                <w:sz w:val="16"/>
              </w:rPr>
              <w:t>(note 3)</w:t>
            </w:r>
          </w:p>
        </w:tc>
        <w:tc>
          <w:tcPr>
            <w:tcW w:w="992" w:type="dxa"/>
          </w:tcPr>
          <w:p w14:paraId="1C94480D" w14:textId="77777777" w:rsidR="00286663" w:rsidRPr="00B42EFE" w:rsidRDefault="00286663" w:rsidP="00316BE9">
            <w:pPr>
              <w:pStyle w:val="TAH"/>
              <w:rPr>
                <w:sz w:val="16"/>
              </w:rPr>
            </w:pPr>
            <w:r w:rsidRPr="00B42EFE">
              <w:rPr>
                <w:sz w:val="16"/>
              </w:rPr>
              <w:t>Area traffic capacity</w:t>
            </w:r>
          </w:p>
          <w:p w14:paraId="7F9CCC2C" w14:textId="77777777" w:rsidR="00286663" w:rsidRPr="00B42EFE" w:rsidRDefault="00286663" w:rsidP="00316BE9">
            <w:pPr>
              <w:pStyle w:val="TAH"/>
              <w:rPr>
                <w:sz w:val="16"/>
              </w:rPr>
            </w:pPr>
          </w:p>
        </w:tc>
        <w:tc>
          <w:tcPr>
            <w:tcW w:w="1101" w:type="dxa"/>
          </w:tcPr>
          <w:p w14:paraId="3D51AFB1"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01CDEEF3" w14:textId="77777777" w:rsidR="00286663" w:rsidRPr="00B42EFE" w:rsidRDefault="00286663" w:rsidP="00316BE9">
            <w:pPr>
              <w:pStyle w:val="TAH"/>
              <w:rPr>
                <w:sz w:val="16"/>
              </w:rPr>
            </w:pPr>
            <w:r>
              <w:rPr>
                <w:sz w:val="16"/>
              </w:rPr>
              <w:t>Area</w:t>
            </w:r>
          </w:p>
        </w:tc>
        <w:tc>
          <w:tcPr>
            <w:tcW w:w="993" w:type="dxa"/>
          </w:tcPr>
          <w:p w14:paraId="545484FE" w14:textId="77777777" w:rsidR="00286663" w:rsidRDefault="00286663" w:rsidP="00316BE9">
            <w:pPr>
              <w:pStyle w:val="TAH"/>
              <w:rPr>
                <w:sz w:val="16"/>
              </w:rPr>
            </w:pPr>
            <w:r>
              <w:rPr>
                <w:sz w:val="16"/>
              </w:rPr>
              <w:t>Range of a single hop</w:t>
            </w:r>
          </w:p>
          <w:p w14:paraId="497EDE44" w14:textId="77777777" w:rsidR="00286663" w:rsidRDefault="00286663" w:rsidP="00316BE9">
            <w:pPr>
              <w:pStyle w:val="TAH"/>
              <w:rPr>
                <w:sz w:val="16"/>
              </w:rPr>
            </w:pPr>
          </w:p>
        </w:tc>
        <w:tc>
          <w:tcPr>
            <w:tcW w:w="992" w:type="dxa"/>
          </w:tcPr>
          <w:p w14:paraId="2321A6F4" w14:textId="77777777" w:rsidR="00286663" w:rsidRPr="00B42EFE" w:rsidRDefault="00286663" w:rsidP="00316BE9">
            <w:pPr>
              <w:pStyle w:val="TAH"/>
              <w:rPr>
                <w:sz w:val="16"/>
              </w:rPr>
            </w:pPr>
            <w:r>
              <w:rPr>
                <w:sz w:val="16"/>
              </w:rPr>
              <w:t xml:space="preserve">Estimated number of hops </w:t>
            </w:r>
          </w:p>
        </w:tc>
      </w:tr>
      <w:tr w:rsidR="00286663" w:rsidRPr="00FF3908" w14:paraId="5BDE4D3B" w14:textId="77777777" w:rsidTr="00316BE9">
        <w:tc>
          <w:tcPr>
            <w:tcW w:w="992" w:type="dxa"/>
          </w:tcPr>
          <w:p w14:paraId="161ED702" w14:textId="77777777" w:rsidR="00286663" w:rsidRDefault="00286663" w:rsidP="00316BE9">
            <w:pPr>
              <w:pStyle w:val="TAC"/>
              <w:rPr>
                <w:sz w:val="16"/>
              </w:rPr>
            </w:pPr>
            <w:r>
              <w:rPr>
                <w:sz w:val="16"/>
              </w:rPr>
              <w:t>Public Safety</w:t>
            </w:r>
          </w:p>
          <w:p w14:paraId="382B2C5D" w14:textId="77777777" w:rsidR="00286663" w:rsidRPr="00B42EFE" w:rsidRDefault="00286663" w:rsidP="00316BE9">
            <w:pPr>
              <w:pStyle w:val="TAC"/>
              <w:rPr>
                <w:sz w:val="16"/>
              </w:rPr>
            </w:pPr>
            <w:r>
              <w:rPr>
                <w:sz w:val="16"/>
              </w:rPr>
              <w:t>(note 2)</w:t>
            </w:r>
          </w:p>
        </w:tc>
        <w:tc>
          <w:tcPr>
            <w:tcW w:w="1985" w:type="dxa"/>
          </w:tcPr>
          <w:p w14:paraId="6B51ADF2" w14:textId="77777777" w:rsidR="00286663" w:rsidRPr="00FF3908" w:rsidRDefault="00286663" w:rsidP="00316BE9">
            <w:pPr>
              <w:pStyle w:val="TAC"/>
            </w:pPr>
            <w:r>
              <w:t>12 Mbit/s</w:t>
            </w:r>
          </w:p>
        </w:tc>
        <w:tc>
          <w:tcPr>
            <w:tcW w:w="1984" w:type="dxa"/>
          </w:tcPr>
          <w:p w14:paraId="378B05AA" w14:textId="77777777" w:rsidR="00286663" w:rsidRPr="00CA3E7B" w:rsidRDefault="00286663" w:rsidP="00316BE9">
            <w:pPr>
              <w:pStyle w:val="TAC"/>
              <w:rPr>
                <w:vertAlign w:val="superscript"/>
              </w:rPr>
            </w:pPr>
            <w:r>
              <w:t>125 ms</w:t>
            </w:r>
          </w:p>
        </w:tc>
        <w:tc>
          <w:tcPr>
            <w:tcW w:w="992" w:type="dxa"/>
          </w:tcPr>
          <w:p w14:paraId="6B652232" w14:textId="77777777" w:rsidR="00286663" w:rsidRPr="00FF3908" w:rsidRDefault="00286663" w:rsidP="00316BE9">
            <w:pPr>
              <w:pStyle w:val="TAC"/>
            </w:pPr>
            <w:r>
              <w:t>40 Mbit/s /5000m</w:t>
            </w:r>
            <w:r w:rsidRPr="00281E39">
              <w:rPr>
                <w:vertAlign w:val="superscript"/>
              </w:rPr>
              <w:t>2</w:t>
            </w:r>
          </w:p>
        </w:tc>
        <w:tc>
          <w:tcPr>
            <w:tcW w:w="1101" w:type="dxa"/>
          </w:tcPr>
          <w:p w14:paraId="21DDD765" w14:textId="77777777" w:rsidR="00286663" w:rsidRDefault="00286663" w:rsidP="00316BE9">
            <w:pPr>
              <w:pStyle w:val="TAC"/>
            </w:pPr>
            <w:r>
              <w:t>30</w:t>
            </w:r>
          </w:p>
          <w:p w14:paraId="569D01A6" w14:textId="77777777" w:rsidR="00286663" w:rsidRDefault="00286663" w:rsidP="00316BE9">
            <w:pPr>
              <w:pStyle w:val="TAC"/>
            </w:pPr>
            <w:r>
              <w:t>devices</w:t>
            </w:r>
          </w:p>
          <w:p w14:paraId="605533D7" w14:textId="77777777" w:rsidR="00286663" w:rsidRPr="00FF3908" w:rsidRDefault="00286663" w:rsidP="00316BE9">
            <w:pPr>
              <w:pStyle w:val="TAC"/>
            </w:pPr>
            <w:r>
              <w:t>/10000m</w:t>
            </w:r>
            <w:r w:rsidRPr="00281E39">
              <w:rPr>
                <w:vertAlign w:val="superscript"/>
              </w:rPr>
              <w:t>2</w:t>
            </w:r>
          </w:p>
        </w:tc>
        <w:tc>
          <w:tcPr>
            <w:tcW w:w="992" w:type="dxa"/>
          </w:tcPr>
          <w:p w14:paraId="3FB2A695" w14:textId="77777777" w:rsidR="00286663" w:rsidRPr="00FF3908" w:rsidRDefault="00286663" w:rsidP="00316BE9">
            <w:pPr>
              <w:pStyle w:val="TAL"/>
            </w:pPr>
            <w:r>
              <w:rPr>
                <w:lang w:val="en-US"/>
              </w:rPr>
              <w:t>10,000 m</w:t>
            </w:r>
            <w:r>
              <w:rPr>
                <w:vertAlign w:val="superscript"/>
                <w:lang w:val="en-US"/>
              </w:rPr>
              <w:t>2</w:t>
            </w:r>
          </w:p>
        </w:tc>
        <w:tc>
          <w:tcPr>
            <w:tcW w:w="993" w:type="dxa"/>
          </w:tcPr>
          <w:p w14:paraId="43AD760C" w14:textId="77777777" w:rsidR="00286663" w:rsidRDefault="00286663" w:rsidP="00316BE9">
            <w:pPr>
              <w:pStyle w:val="TAL"/>
              <w:jc w:val="center"/>
              <w:rPr>
                <w:lang w:val="en-US"/>
              </w:rPr>
            </w:pPr>
            <w:r>
              <w:rPr>
                <w:lang w:val="en-US"/>
              </w:rPr>
              <w:t xml:space="preserve">&gt; 50 m </w:t>
            </w:r>
          </w:p>
        </w:tc>
        <w:tc>
          <w:tcPr>
            <w:tcW w:w="992" w:type="dxa"/>
          </w:tcPr>
          <w:p w14:paraId="709694FB" w14:textId="77777777" w:rsidR="00286663" w:rsidRDefault="00286663" w:rsidP="00316BE9">
            <w:pPr>
              <w:pStyle w:val="TAL"/>
              <w:jc w:val="center"/>
              <w:rPr>
                <w:lang w:val="en-US"/>
              </w:rPr>
            </w:pPr>
            <w:r>
              <w:rPr>
                <w:lang w:val="en-US"/>
              </w:rPr>
              <w:t>2 to 6</w:t>
            </w:r>
          </w:p>
        </w:tc>
      </w:tr>
      <w:tr w:rsidR="00286663" w:rsidRPr="00FF3908" w14:paraId="64650658" w14:textId="77777777" w:rsidTr="00316BE9">
        <w:tc>
          <w:tcPr>
            <w:tcW w:w="10031" w:type="dxa"/>
            <w:gridSpan w:val="8"/>
          </w:tcPr>
          <w:p w14:paraId="7A45A792" w14:textId="4D724102" w:rsidR="00286663" w:rsidRDefault="00837B6B" w:rsidP="00316BE9">
            <w:pPr>
              <w:pStyle w:val="TAN"/>
            </w:pPr>
            <w:r>
              <w:t>NOTE 1:</w:t>
            </w:r>
            <w:r>
              <w:tab/>
            </w:r>
            <w:r w:rsidR="00286663">
              <w:tab/>
              <w:t>The maximum data rate applies for both the traffic transmitted from the UE and received by the UE</w:t>
            </w:r>
          </w:p>
          <w:p w14:paraId="5D3A95C1"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2B9007EC"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4F8CB769" w14:textId="77777777" w:rsidR="00286663" w:rsidRPr="00F6268E" w:rsidRDefault="00286663" w:rsidP="00316BE9">
            <w:pPr>
              <w:pStyle w:val="TAN"/>
            </w:pPr>
          </w:p>
        </w:tc>
      </w:tr>
    </w:tbl>
    <w:p w14:paraId="12B13796" w14:textId="77777777" w:rsidR="001A05E7" w:rsidRPr="00B45A74" w:rsidRDefault="001A05E7" w:rsidP="001A05E7">
      <w:pPr>
        <w:keepNext/>
        <w:keepLines/>
        <w:spacing w:before="180"/>
        <w:ind w:left="1134" w:hanging="1134"/>
        <w:outlineLvl w:val="1"/>
        <w:rPr>
          <w:rFonts w:ascii="Arial" w:hAnsi="Arial"/>
          <w:sz w:val="32"/>
        </w:rPr>
      </w:pPr>
      <w:r w:rsidRPr="00B45A74">
        <w:rPr>
          <w:rFonts w:ascii="Arial" w:hAnsi="Arial"/>
          <w:sz w:val="32"/>
        </w:rPr>
        <w:t>7.13</w:t>
      </w:r>
      <w:r w:rsidRPr="00B45A74">
        <w:rPr>
          <w:rFonts w:ascii="Arial" w:hAnsi="Arial"/>
          <w:sz w:val="32"/>
        </w:rPr>
        <w:tab/>
        <w:t>KPIs for energy-related characteristics exposure</w:t>
      </w:r>
    </w:p>
    <w:p w14:paraId="33AE3243" w14:textId="77777777" w:rsidR="001A05E7" w:rsidRPr="00B45A74" w:rsidRDefault="001A05E7" w:rsidP="001A05E7">
      <w:r w:rsidRPr="00B45A74">
        <w:t xml:space="preserve">The functional requirements related to exposing network energy-related characteristics can be found in clause 6.15a.5. </w:t>
      </w:r>
    </w:p>
    <w:p w14:paraId="3CCAF3BB" w14:textId="77777777" w:rsidR="001A05E7" w:rsidRPr="00B45A74" w:rsidRDefault="001A05E7" w:rsidP="001A05E7">
      <w:r w:rsidRPr="00B45A74">
        <w:t>Exposing carbon equivalent emissions at subscriber level can rely on but does not imply any real-time collection, monitoring or exact subscriber-specific measurements or calculations. It can be provided by means of attribution based on a combination of statistics, computations and estimates as accurate as possible, e.g. based on subscriber’s data volume and operator’s carbon intensity to provide the communication service, which can be collected from external sources. Hence the accuracy of the exposed information depends on this input.</w:t>
      </w:r>
    </w:p>
    <w:p w14:paraId="50F51A09" w14:textId="77777777" w:rsidR="001A05E7" w:rsidRPr="00B45A74" w:rsidRDefault="001A05E7" w:rsidP="001A05E7">
      <w:r w:rsidRPr="00B45A74">
        <w:t>Deriving and providing such information too frequently to many users may consume network energy. Hence, the following KPIs have been defined as a compromise to achieve specific use cases whilst trying to minimize their energy impact.</w:t>
      </w:r>
    </w:p>
    <w:p w14:paraId="65F4A196" w14:textId="77777777" w:rsidR="001A05E7" w:rsidRPr="00B45A74" w:rsidRDefault="001A05E7" w:rsidP="001A05E7">
      <w:r w:rsidRPr="00B45A74">
        <w:t>Table 7.13-1 defines the performance requirements related to the exposure of network energy-related characteristics such as energy consumption and carbon emissions depending on the target use case and associated intended impact.</w:t>
      </w:r>
    </w:p>
    <w:p w14:paraId="74E7DAEB" w14:textId="77777777" w:rsidR="001A05E7" w:rsidRPr="00321283" w:rsidRDefault="001A05E7" w:rsidP="001A05E7">
      <w:pPr>
        <w:pStyle w:val="B1"/>
        <w:numPr>
          <w:ilvl w:val="0"/>
          <w:numId w:val="37"/>
        </w:numPr>
        <w:ind w:left="568" w:hanging="284"/>
      </w:pPr>
      <w:r w:rsidRPr="00321283">
        <w:t>To contribute to the comprehensive energy consumption and CO2e transparency in the end-to-end service chain (including both 3GPP and non-3GPP related providers), it is important that the frequency of such indications is meaningful to the user during a session of the communication service (e.g. not more frequently than once per minute when using a video streaming application).  Such information may impact the behavior of users during their current session.</w:t>
      </w:r>
    </w:p>
    <w:p w14:paraId="7DC66AFE" w14:textId="77777777" w:rsidR="001A05E7" w:rsidRPr="00321283" w:rsidRDefault="001A05E7" w:rsidP="001A05E7">
      <w:pPr>
        <w:pStyle w:val="B1"/>
        <w:numPr>
          <w:ilvl w:val="0"/>
          <w:numId w:val="37"/>
        </w:numPr>
        <w:ind w:left="568" w:hanging="284"/>
      </w:pPr>
      <w:r w:rsidRPr="00321283">
        <w:t>To empower mobile subscribers (individuals and companies) to contribute to overall energy and carbon footprint reduction by understanding the carbon equivalent emissions resulting from their use of the communication service, it is important to provide periodic information (e.g. per day over a month period), although such reports may only impact the behavior of users during future sessions.</w:t>
      </w:r>
    </w:p>
    <w:p w14:paraId="40039BC4" w14:textId="77777777" w:rsidR="001A05E7" w:rsidRPr="00B45A74" w:rsidRDefault="001A05E7" w:rsidP="001A05E7"/>
    <w:p w14:paraId="657B9407" w14:textId="77777777" w:rsidR="001A05E7" w:rsidRPr="00B45A74" w:rsidRDefault="001A05E7" w:rsidP="001A05E7">
      <w:pPr>
        <w:keepNext/>
        <w:keepLines/>
        <w:spacing w:before="60"/>
        <w:jc w:val="center"/>
        <w:rPr>
          <w:rFonts w:ascii="Arial" w:hAnsi="Arial"/>
          <w:b/>
        </w:rPr>
      </w:pPr>
      <w:r w:rsidRPr="00B45A74">
        <w:rPr>
          <w:rFonts w:ascii="Arial" w:hAnsi="Arial"/>
          <w:b/>
        </w:rPr>
        <w:lastRenderedPageBreak/>
        <w:t>Table 7.13-1: Performance requirements for energy-related characteristics exposure</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666"/>
        <w:gridCol w:w="1177"/>
        <w:gridCol w:w="1227"/>
        <w:gridCol w:w="900"/>
        <w:gridCol w:w="2252"/>
      </w:tblGrid>
      <w:tr w:rsidR="001A05E7" w:rsidRPr="00B45A74" w14:paraId="08A29C43" w14:textId="77777777" w:rsidTr="00712D93">
        <w:trPr>
          <w:gridAfter w:val="1"/>
          <w:wAfter w:w="1332" w:type="pct"/>
          <w:cantSplit/>
          <w:tblHeader/>
          <w:jc w:val="center"/>
        </w:trPr>
        <w:tc>
          <w:tcPr>
            <w:tcW w:w="1753" w:type="pct"/>
            <w:gridSpan w:val="2"/>
          </w:tcPr>
          <w:p w14:paraId="50EACAFA" w14:textId="77777777" w:rsidR="001A05E7" w:rsidRPr="00B45A74" w:rsidRDefault="001A05E7" w:rsidP="00712D93">
            <w:pPr>
              <w:keepNext/>
              <w:keepLines/>
              <w:spacing w:after="0"/>
              <w:jc w:val="center"/>
              <w:rPr>
                <w:rFonts w:ascii="Arial" w:eastAsia="Calibri" w:hAnsi="Arial"/>
                <w:b/>
                <w:sz w:val="18"/>
              </w:rPr>
            </w:pPr>
          </w:p>
        </w:tc>
        <w:tc>
          <w:tcPr>
            <w:tcW w:w="1916" w:type="pct"/>
            <w:gridSpan w:val="3"/>
          </w:tcPr>
          <w:p w14:paraId="5A79AB04"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Characteristic parameter (KPI)</w:t>
            </w:r>
          </w:p>
        </w:tc>
      </w:tr>
      <w:tr w:rsidR="001A05E7" w:rsidRPr="00B45A74" w14:paraId="62130933" w14:textId="77777777" w:rsidTr="00712D93">
        <w:trPr>
          <w:cantSplit/>
          <w:tblHeader/>
          <w:jc w:val="center"/>
        </w:trPr>
        <w:tc>
          <w:tcPr>
            <w:tcW w:w="766" w:type="pct"/>
          </w:tcPr>
          <w:p w14:paraId="615167B7"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Information</w:t>
            </w:r>
          </w:p>
        </w:tc>
        <w:tc>
          <w:tcPr>
            <w:tcW w:w="987" w:type="pct"/>
          </w:tcPr>
          <w:p w14:paraId="0B04CC39"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hint="eastAsia"/>
                <w:b/>
                <w:sz w:val="18"/>
              </w:rPr>
              <w:t>Use Case</w:t>
            </w:r>
            <w:r w:rsidRPr="00B45A74">
              <w:rPr>
                <w:rFonts w:ascii="Arial" w:eastAsia="Calibri" w:hAnsi="Arial"/>
                <w:b/>
                <w:sz w:val="18"/>
              </w:rPr>
              <w:t>s</w:t>
            </w:r>
          </w:p>
        </w:tc>
        <w:tc>
          <w:tcPr>
            <w:tcW w:w="650" w:type="pct"/>
          </w:tcPr>
          <w:p w14:paraId="521B5A08"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System Granularity</w:t>
            </w:r>
          </w:p>
        </w:tc>
        <w:tc>
          <w:tcPr>
            <w:tcW w:w="729" w:type="pct"/>
          </w:tcPr>
          <w:p w14:paraId="7E59CF00" w14:textId="77777777" w:rsidR="001A05E7" w:rsidRPr="00B45A74" w:rsidRDefault="001A05E7" w:rsidP="00712D93">
            <w:pPr>
              <w:keepNext/>
              <w:keepLines/>
              <w:spacing w:after="0"/>
              <w:jc w:val="center"/>
              <w:rPr>
                <w:rFonts w:ascii="Arial" w:eastAsia="Calibri" w:hAnsi="Arial"/>
                <w:b/>
                <w:sz w:val="18"/>
              </w:rPr>
            </w:pPr>
            <w:r w:rsidRPr="00B45A74">
              <w:rPr>
                <w:rFonts w:ascii="Arial" w:hAnsi="Arial"/>
                <w:b/>
                <w:sz w:val="18"/>
              </w:rPr>
              <w:t>Time Granularity</w:t>
            </w:r>
          </w:p>
        </w:tc>
        <w:tc>
          <w:tcPr>
            <w:tcW w:w="537" w:type="pct"/>
          </w:tcPr>
          <w:p w14:paraId="56673AFE"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Time Range</w:t>
            </w:r>
          </w:p>
        </w:tc>
        <w:tc>
          <w:tcPr>
            <w:tcW w:w="1332" w:type="pct"/>
          </w:tcPr>
          <w:p w14:paraId="514F1630"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Obtainment (informative)</w:t>
            </w:r>
          </w:p>
        </w:tc>
      </w:tr>
      <w:tr w:rsidR="001A05E7" w:rsidRPr="00B45A74" w14:paraId="66299C47" w14:textId="77777777" w:rsidTr="00712D93">
        <w:trPr>
          <w:cantSplit/>
          <w:tblHeader/>
          <w:jc w:val="center"/>
        </w:trPr>
        <w:tc>
          <w:tcPr>
            <w:tcW w:w="766" w:type="pct"/>
            <w:vMerge w:val="restart"/>
          </w:tcPr>
          <w:p w14:paraId="0F54DA99" w14:textId="77777777" w:rsidR="001A05E7" w:rsidRPr="00B45A74" w:rsidRDefault="001A05E7" w:rsidP="00712D93">
            <w:pPr>
              <w:keepNext/>
              <w:keepLines/>
              <w:spacing w:after="0"/>
              <w:rPr>
                <w:rFonts w:ascii="Arial" w:hAnsi="Arial"/>
                <w:sz w:val="18"/>
              </w:rPr>
            </w:pPr>
            <w:r w:rsidRPr="00B45A74">
              <w:rPr>
                <w:rFonts w:ascii="Arial" w:hAnsi="Arial"/>
                <w:sz w:val="18"/>
              </w:rPr>
              <w:t>Carbon emissions (e.g. in kg of CO2e)</w:t>
            </w:r>
          </w:p>
          <w:p w14:paraId="4552D6BB" w14:textId="77777777" w:rsidR="001A05E7" w:rsidRPr="00B45A74" w:rsidRDefault="001A05E7" w:rsidP="00712D93">
            <w:pPr>
              <w:keepNext/>
              <w:keepLines/>
              <w:spacing w:after="0"/>
              <w:rPr>
                <w:rFonts w:ascii="Arial" w:hAnsi="Arial"/>
                <w:sz w:val="18"/>
              </w:rPr>
            </w:pPr>
          </w:p>
        </w:tc>
        <w:tc>
          <w:tcPr>
            <w:tcW w:w="987" w:type="pct"/>
          </w:tcPr>
          <w:p w14:paraId="160491C9"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 xml:space="preserve">Subscriber’s carbon </w:t>
            </w:r>
            <w:r w:rsidRPr="00B45A74">
              <w:rPr>
                <w:rFonts w:ascii="Arial" w:hAnsi="Arial"/>
                <w:sz w:val="18"/>
              </w:rPr>
              <w:t>footprint</w:t>
            </w:r>
            <w:r w:rsidRPr="00B45A74">
              <w:rPr>
                <w:rFonts w:ascii="Arial" w:hAnsi="Arial"/>
                <w:sz w:val="18"/>
                <w:lang w:eastAsia="zh-CN"/>
              </w:rPr>
              <w:t xml:space="preserve"> information exposure to 3</w:t>
            </w:r>
            <w:r w:rsidRPr="00B45A74">
              <w:rPr>
                <w:rFonts w:ascii="Arial" w:hAnsi="Arial"/>
                <w:sz w:val="18"/>
                <w:vertAlign w:val="superscript"/>
                <w:lang w:eastAsia="zh-CN"/>
              </w:rPr>
              <w:t>rd</w:t>
            </w:r>
            <w:r w:rsidRPr="00B45A74">
              <w:rPr>
                <w:rFonts w:ascii="Arial" w:hAnsi="Arial"/>
                <w:sz w:val="18"/>
                <w:lang w:eastAsia="zh-CN"/>
              </w:rPr>
              <w:t xml:space="preserve"> party. (NOTE 1)</w:t>
            </w:r>
          </w:p>
        </w:tc>
        <w:tc>
          <w:tcPr>
            <w:tcW w:w="650" w:type="pct"/>
          </w:tcPr>
          <w:p w14:paraId="48599B4B"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UE</w:t>
            </w:r>
          </w:p>
        </w:tc>
        <w:tc>
          <w:tcPr>
            <w:tcW w:w="729" w:type="pct"/>
          </w:tcPr>
          <w:p w14:paraId="30A76CD4" w14:textId="77777777" w:rsidR="001A05E7" w:rsidRPr="00B45A74" w:rsidRDefault="001A05E7" w:rsidP="00712D93">
            <w:pPr>
              <w:keepNext/>
              <w:keepLines/>
              <w:spacing w:after="0"/>
              <w:rPr>
                <w:rFonts w:ascii="Arial" w:hAnsi="Arial"/>
                <w:sz w:val="18"/>
              </w:rPr>
            </w:pPr>
            <w:r w:rsidRPr="00B45A74">
              <w:rPr>
                <w:rFonts w:ascii="Arial" w:hAnsi="Arial"/>
                <w:sz w:val="18"/>
              </w:rPr>
              <w:t>Day</w:t>
            </w:r>
          </w:p>
        </w:tc>
        <w:tc>
          <w:tcPr>
            <w:tcW w:w="537" w:type="pct"/>
          </w:tcPr>
          <w:p w14:paraId="2206E007" w14:textId="77777777" w:rsidR="001A05E7" w:rsidRPr="00B45A74" w:rsidRDefault="001A05E7" w:rsidP="00712D93">
            <w:pPr>
              <w:keepNext/>
              <w:keepLines/>
              <w:spacing w:after="0"/>
              <w:rPr>
                <w:rFonts w:ascii="Arial" w:hAnsi="Arial"/>
                <w:sz w:val="18"/>
              </w:rPr>
            </w:pPr>
            <w:r w:rsidRPr="00B45A74">
              <w:rPr>
                <w:rFonts w:ascii="Arial" w:hAnsi="Arial"/>
                <w:sz w:val="18"/>
              </w:rPr>
              <w:t>Month</w:t>
            </w:r>
          </w:p>
        </w:tc>
        <w:tc>
          <w:tcPr>
            <w:tcW w:w="1332" w:type="pct"/>
            <w:vMerge w:val="restart"/>
          </w:tcPr>
          <w:p w14:paraId="7CCD2C4E" w14:textId="77777777" w:rsidR="001A05E7" w:rsidRPr="00B45A74" w:rsidRDefault="001A05E7" w:rsidP="00712D93">
            <w:pPr>
              <w:keepNext/>
              <w:keepLines/>
              <w:spacing w:after="0"/>
              <w:rPr>
                <w:rFonts w:ascii="Arial" w:hAnsi="Arial"/>
                <w:sz w:val="18"/>
              </w:rPr>
            </w:pPr>
            <w:r w:rsidRPr="00B45A74">
              <w:rPr>
                <w:rFonts w:ascii="Arial" w:hAnsi="Arial"/>
                <w:sz w:val="18"/>
              </w:rPr>
              <w:t>Calculation (e.g. average or statistical model) based on attribution of network energy consumption, carbon intensity and/or renewable energy ratio.</w:t>
            </w:r>
          </w:p>
        </w:tc>
      </w:tr>
      <w:tr w:rsidR="001A05E7" w:rsidRPr="00B45A74" w14:paraId="4C7CB698" w14:textId="77777777" w:rsidTr="00712D93">
        <w:trPr>
          <w:cantSplit/>
          <w:tblHeader/>
          <w:jc w:val="center"/>
        </w:trPr>
        <w:tc>
          <w:tcPr>
            <w:tcW w:w="766" w:type="pct"/>
            <w:vMerge/>
          </w:tcPr>
          <w:p w14:paraId="655D3804" w14:textId="77777777" w:rsidR="001A05E7" w:rsidRPr="00B45A74" w:rsidRDefault="001A05E7" w:rsidP="00712D93">
            <w:pPr>
              <w:keepNext/>
              <w:keepLines/>
              <w:spacing w:after="0"/>
              <w:rPr>
                <w:rFonts w:ascii="Arial" w:hAnsi="Arial"/>
                <w:sz w:val="18"/>
              </w:rPr>
            </w:pPr>
          </w:p>
        </w:tc>
        <w:tc>
          <w:tcPr>
            <w:tcW w:w="987" w:type="pct"/>
          </w:tcPr>
          <w:p w14:paraId="443AE4B1"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22644214"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7B47C2B1"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0B0500CE"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vMerge/>
          </w:tcPr>
          <w:p w14:paraId="59FCA617" w14:textId="77777777" w:rsidR="001A05E7" w:rsidRPr="00B45A74" w:rsidRDefault="001A05E7" w:rsidP="00712D93">
            <w:pPr>
              <w:keepNext/>
              <w:keepLines/>
              <w:spacing w:after="0"/>
              <w:rPr>
                <w:rFonts w:ascii="Arial" w:hAnsi="Arial"/>
                <w:sz w:val="18"/>
              </w:rPr>
            </w:pPr>
          </w:p>
        </w:tc>
      </w:tr>
      <w:tr w:rsidR="001A05E7" w:rsidRPr="00B45A74" w14:paraId="2B801725" w14:textId="77777777" w:rsidTr="00712D93">
        <w:trPr>
          <w:cantSplit/>
          <w:tblHeader/>
          <w:jc w:val="center"/>
        </w:trPr>
        <w:tc>
          <w:tcPr>
            <w:tcW w:w="766" w:type="pct"/>
          </w:tcPr>
          <w:p w14:paraId="6775B0D2" w14:textId="77777777" w:rsidR="001A05E7" w:rsidRPr="00B45A74" w:rsidRDefault="001A05E7" w:rsidP="00712D93">
            <w:pPr>
              <w:keepNext/>
              <w:keepLines/>
              <w:spacing w:after="0"/>
              <w:rPr>
                <w:rFonts w:ascii="Arial" w:hAnsi="Arial"/>
                <w:sz w:val="18"/>
              </w:rPr>
            </w:pPr>
            <w:r w:rsidRPr="00B45A74">
              <w:rPr>
                <w:rFonts w:ascii="Arial" w:hAnsi="Arial"/>
                <w:sz w:val="18"/>
              </w:rPr>
              <w:t>Energy consumption (e.g. in kWh)</w:t>
            </w:r>
          </w:p>
        </w:tc>
        <w:tc>
          <w:tcPr>
            <w:tcW w:w="987" w:type="pct"/>
          </w:tcPr>
          <w:p w14:paraId="290D4CB2"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7E440B6C"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1377285F"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5D547AFC"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tcPr>
          <w:p w14:paraId="0CFEF16A" w14:textId="77777777" w:rsidR="001A05E7" w:rsidRPr="00B45A74" w:rsidRDefault="001A05E7" w:rsidP="00712D93">
            <w:pPr>
              <w:keepNext/>
              <w:keepLines/>
              <w:spacing w:after="0"/>
              <w:rPr>
                <w:rFonts w:ascii="Arial" w:hAnsi="Arial"/>
                <w:sz w:val="18"/>
              </w:rPr>
            </w:pPr>
            <w:r w:rsidRPr="00B45A74">
              <w:rPr>
                <w:rFonts w:ascii="Arial" w:hAnsi="Arial"/>
                <w:sz w:val="18"/>
              </w:rPr>
              <w:t>Calculation of network energy consumption based on attribution e.g. measurements, service settings, external information and models.</w:t>
            </w:r>
          </w:p>
        </w:tc>
      </w:tr>
      <w:tr w:rsidR="001A05E7" w:rsidRPr="00B45A74" w14:paraId="679D4A8F" w14:textId="77777777" w:rsidTr="00712D93">
        <w:trPr>
          <w:cantSplit/>
          <w:tblHeader/>
          <w:jc w:val="center"/>
        </w:trPr>
        <w:tc>
          <w:tcPr>
            <w:tcW w:w="5000" w:type="pct"/>
            <w:gridSpan w:val="6"/>
          </w:tcPr>
          <w:p w14:paraId="6C04C3A6" w14:textId="0A11656C" w:rsidR="001A05E7" w:rsidRPr="00B45A74" w:rsidRDefault="00837B6B" w:rsidP="00712D93">
            <w:pPr>
              <w:pStyle w:val="TAN"/>
            </w:pPr>
            <w:r w:rsidRPr="00B45A74">
              <w:t>NOTE 1:</w:t>
            </w:r>
            <w:r>
              <w:tab/>
            </w:r>
            <w:r w:rsidR="001A05E7" w:rsidRPr="00D07C26">
              <w:tab/>
            </w:r>
            <w:r w:rsidR="001A05E7" w:rsidRPr="00B45A74">
              <w:t>Such indication should be meaningful to the user to raise awareness on a monthly reporting basis or to incentivize the service consumer (out of scope of 3GPP).</w:t>
            </w:r>
          </w:p>
          <w:p w14:paraId="0DD2B603" w14:textId="56BC5230" w:rsidR="001A05E7" w:rsidRPr="00B45A74" w:rsidRDefault="00837B6B" w:rsidP="00712D93">
            <w:pPr>
              <w:pStyle w:val="TAN"/>
            </w:pPr>
            <w:r w:rsidRPr="00B45A74">
              <w:t>NOTE 2:</w:t>
            </w:r>
            <w:r>
              <w:tab/>
            </w:r>
            <w:r w:rsidR="001A05E7" w:rsidRPr="00D07C26">
              <w:tab/>
            </w:r>
            <w:r w:rsidR="001A05E7" w:rsidRPr="00B45A74">
              <w:t>Frequency of such indications should be meaningful to the user during the communication service (e.g. video streaming application).</w:t>
            </w:r>
          </w:p>
        </w:tc>
      </w:tr>
    </w:tbl>
    <w:p w14:paraId="18423601" w14:textId="77777777" w:rsidR="00740958" w:rsidRPr="000531EE" w:rsidRDefault="007E7DEB" w:rsidP="00212EE0">
      <w:pPr>
        <w:pStyle w:val="Heading1"/>
      </w:pPr>
      <w:bookmarkStart w:id="1027" w:name="_Toc210399792"/>
      <w:r>
        <w:t>8</w:t>
      </w:r>
      <w:r>
        <w:tab/>
      </w:r>
      <w:r w:rsidR="00740958" w:rsidRPr="00736B3F">
        <w:t>Security</w:t>
      </w:r>
      <w:bookmarkEnd w:id="1013"/>
      <w:bookmarkEnd w:id="1014"/>
      <w:bookmarkEnd w:id="1015"/>
      <w:bookmarkEnd w:id="1016"/>
      <w:bookmarkEnd w:id="1027"/>
    </w:p>
    <w:p w14:paraId="3F1E86FA" w14:textId="77777777" w:rsidR="00391340" w:rsidRPr="00254DD6" w:rsidRDefault="00391340" w:rsidP="00212EE0">
      <w:pPr>
        <w:pStyle w:val="Heading2"/>
      </w:pPr>
      <w:bookmarkStart w:id="1028" w:name="_Toc45387777"/>
      <w:bookmarkStart w:id="1029" w:name="_Toc52638822"/>
      <w:bookmarkStart w:id="1030" w:name="_Toc59116907"/>
      <w:bookmarkStart w:id="1031" w:name="_Toc61885740"/>
      <w:bookmarkStart w:id="1032" w:name="_Toc210399793"/>
      <w:r w:rsidRPr="00254DD6">
        <w:t>8.1</w:t>
      </w:r>
      <w:r w:rsidRPr="00254DD6">
        <w:tab/>
      </w:r>
      <w:r w:rsidR="0081254F" w:rsidRPr="0081254F">
        <w:t>Description</w:t>
      </w:r>
      <w:bookmarkEnd w:id="1028"/>
      <w:bookmarkEnd w:id="1029"/>
      <w:bookmarkEnd w:id="1030"/>
      <w:bookmarkEnd w:id="1031"/>
      <w:bookmarkEnd w:id="1032"/>
    </w:p>
    <w:p w14:paraId="112CEAA8"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and public safety markets drive a need for increased end user privacy protection. 5G security addresses all of these new needs while continuing to provide security consistent with prior 3GPP systems.</w:t>
      </w:r>
    </w:p>
    <w:p w14:paraId="0332ED9A" w14:textId="77777777" w:rsidR="00391340" w:rsidRPr="00F81743" w:rsidRDefault="00391340" w:rsidP="00212EE0">
      <w:pPr>
        <w:pStyle w:val="Heading2"/>
      </w:pPr>
      <w:bookmarkStart w:id="1033" w:name="_Toc45387778"/>
      <w:bookmarkStart w:id="1034" w:name="_Toc52638823"/>
      <w:bookmarkStart w:id="1035" w:name="_Toc59116908"/>
      <w:bookmarkStart w:id="1036" w:name="_Toc61885741"/>
      <w:bookmarkStart w:id="1037" w:name="_Toc210399794"/>
      <w:r w:rsidRPr="00F81743">
        <w:t>8.2</w:t>
      </w:r>
      <w:r w:rsidRPr="00F81743">
        <w:tab/>
        <w:t>General</w:t>
      </w:r>
      <w:bookmarkEnd w:id="1033"/>
      <w:bookmarkEnd w:id="1034"/>
      <w:bookmarkEnd w:id="1035"/>
      <w:bookmarkEnd w:id="1036"/>
      <w:bookmarkEnd w:id="1037"/>
    </w:p>
    <w:p w14:paraId="53D1D3C2"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33B596C4"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5865AD2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FB083BD"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41BAC9F1"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35E20C0D"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3BF51EF9" w14:textId="77777777" w:rsidR="00391340" w:rsidRPr="00FF3908" w:rsidRDefault="00391340" w:rsidP="00254DD6">
      <w:pPr>
        <w:rPr>
          <w:lang w:eastAsia="ko-KR"/>
        </w:rPr>
      </w:pPr>
      <w:r w:rsidRPr="00FF3908">
        <w:rPr>
          <w:lang w:eastAsia="zh-CN"/>
        </w:rPr>
        <w:lastRenderedPageBreak/>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45B1FE8A" w14:textId="77777777" w:rsidR="00A14E57" w:rsidRDefault="00A14E57" w:rsidP="00254DD6">
      <w:pPr>
        <w:rPr>
          <w:lang w:eastAsia="zh-CN"/>
        </w:rPr>
      </w:pPr>
      <w:r w:rsidRPr="00A14E57">
        <w:rPr>
          <w:lang w:eastAsia="zh-CN"/>
        </w:rPr>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587EC3E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122F6C76"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4060AD07"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57DACE4B" w14:textId="77777777" w:rsidR="00EB74D0" w:rsidRPr="00FF3908" w:rsidRDefault="008F1AAC" w:rsidP="008F1AAC">
      <w:pPr>
        <w:rPr>
          <w:lang w:eastAsia="zh-CN"/>
        </w:rPr>
      </w:pPr>
      <w:r>
        <w:t>The 5G LAN-VN shall be able to verify the identity of a UE requesting to join a specific private communication.</w:t>
      </w:r>
    </w:p>
    <w:p w14:paraId="0028EA8B"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3CBA7B10"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590FE0DD"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51327485"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17AD0449" w14:textId="0DE62BB2" w:rsidR="00A14E57" w:rsidRPr="009102C6" w:rsidRDefault="00837B6B" w:rsidP="009102C6">
      <w:pPr>
        <w:pStyle w:val="NO"/>
        <w:rPr>
          <w:noProof/>
        </w:rPr>
      </w:pPr>
      <w:r>
        <w:rPr>
          <w:noProof/>
        </w:rPr>
        <w:t>NOTE:</w:t>
      </w:r>
      <w:r>
        <w:rPr>
          <w:noProof/>
        </w:rPr>
        <w:tab/>
      </w:r>
      <w:r w:rsidR="00786A0C">
        <w:rPr>
          <w:noProof/>
        </w:rPr>
        <w:tab/>
      </w:r>
      <w:r w:rsidR="00786A0C" w:rsidRPr="003767A4">
        <w:rPr>
          <w:noProof/>
        </w:rPr>
        <w:t xml:space="preserve">Dedicated network entities of NPN can be deployed in customer premises that are outside the control of the </w:t>
      </w:r>
      <w:r w:rsidR="00786A0C">
        <w:rPr>
          <w:noProof/>
        </w:rPr>
        <w:t xml:space="preserve">PLMN </w:t>
      </w:r>
      <w:r w:rsidR="00786A0C" w:rsidRPr="003767A4">
        <w:rPr>
          <w:noProof/>
        </w:rPr>
        <w:t>operator.</w:t>
      </w:r>
    </w:p>
    <w:p w14:paraId="638A228F" w14:textId="77777777" w:rsidR="00391340" w:rsidRPr="00FF3908" w:rsidRDefault="00391340" w:rsidP="00212EE0">
      <w:pPr>
        <w:pStyle w:val="Heading2"/>
        <w:rPr>
          <w:lang w:eastAsia="zh-CN"/>
        </w:rPr>
      </w:pPr>
      <w:bookmarkStart w:id="1038" w:name="_Toc45387779"/>
      <w:bookmarkStart w:id="1039" w:name="_Toc52638824"/>
      <w:bookmarkStart w:id="1040" w:name="_Toc59116909"/>
      <w:bookmarkStart w:id="1041" w:name="_Toc61885742"/>
      <w:bookmarkStart w:id="1042" w:name="_Toc210399795"/>
      <w:r w:rsidRPr="00FF3908">
        <w:rPr>
          <w:lang w:eastAsia="zh-CN"/>
        </w:rPr>
        <w:t>8.3</w:t>
      </w:r>
      <w:r w:rsidRPr="00FF3908">
        <w:rPr>
          <w:lang w:eastAsia="zh-CN"/>
        </w:rPr>
        <w:tab/>
        <w:t>Authentication</w:t>
      </w:r>
      <w:bookmarkEnd w:id="1038"/>
      <w:bookmarkEnd w:id="1039"/>
      <w:bookmarkEnd w:id="1040"/>
      <w:bookmarkEnd w:id="1041"/>
      <w:bookmarkEnd w:id="1042"/>
    </w:p>
    <w:p w14:paraId="455CB113"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1001F9AD"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D4182C"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01B01DEA"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5C7849E3"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0DB765EF"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FCE2B7C" w14:textId="77777777" w:rsidR="00584A18" w:rsidRDefault="008F1AAC" w:rsidP="00584A18">
      <w:bookmarkStart w:id="1043"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43"/>
    </w:p>
    <w:p w14:paraId="33670D96" w14:textId="77777777" w:rsidR="00391340" w:rsidRPr="00FF3908" w:rsidRDefault="00584A18" w:rsidP="00584A18">
      <w:bookmarkStart w:id="1044"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44"/>
      <w:r w:rsidRPr="00227450">
        <w:rPr>
          <w:lang w:eastAsia="ko-KR"/>
        </w:rPr>
        <w:t>.</w:t>
      </w:r>
    </w:p>
    <w:p w14:paraId="13810FA8"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5942638A" w14:textId="77777777" w:rsidR="00696E7C" w:rsidRDefault="00696E7C" w:rsidP="00A47F30">
      <w:r w:rsidRPr="00CA799B">
        <w:lastRenderedPageBreak/>
        <w:t>The 5G system shall enable an NPN to be able to request a PLMN to perform NPN access network authentication of a UE based on 3GPP identities and credentials supplied by the PLMN.</w:t>
      </w:r>
    </w:p>
    <w:p w14:paraId="62F19839" w14:textId="77777777" w:rsidR="00391340" w:rsidRPr="00FF3908" w:rsidRDefault="00391340" w:rsidP="00212EE0">
      <w:pPr>
        <w:pStyle w:val="Heading2"/>
        <w:rPr>
          <w:lang w:eastAsia="zh-CN"/>
        </w:rPr>
      </w:pPr>
      <w:bookmarkStart w:id="1045" w:name="_Toc45387780"/>
      <w:bookmarkStart w:id="1046" w:name="_Toc52638825"/>
      <w:bookmarkStart w:id="1047" w:name="_Toc59116910"/>
      <w:bookmarkStart w:id="1048" w:name="_Toc61885743"/>
      <w:bookmarkStart w:id="1049" w:name="_Toc210399796"/>
      <w:r w:rsidRPr="00FF3908">
        <w:rPr>
          <w:lang w:eastAsia="zh-CN"/>
        </w:rPr>
        <w:t>8.4</w:t>
      </w:r>
      <w:r w:rsidRPr="00FF3908">
        <w:rPr>
          <w:lang w:eastAsia="zh-CN"/>
        </w:rPr>
        <w:tab/>
        <w:t>Authorization</w:t>
      </w:r>
      <w:bookmarkEnd w:id="1045"/>
      <w:bookmarkEnd w:id="1046"/>
      <w:bookmarkEnd w:id="1047"/>
      <w:bookmarkEnd w:id="1048"/>
      <w:bookmarkEnd w:id="1049"/>
    </w:p>
    <w:p w14:paraId="69699C8B" w14:textId="77777777" w:rsidR="00AC43ED" w:rsidRDefault="00AC43ED" w:rsidP="00F81743">
      <w:r w:rsidRPr="00AC43ED">
        <w:t>The 5G system shall allow the operator to authorize an IoT device to use one or more 5G system features that are restricted to IoT devices.</w:t>
      </w:r>
    </w:p>
    <w:p w14:paraId="13A7788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1AC7D2CC"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7EEEAA55"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250970FF"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7640B2B0" w14:textId="77777777" w:rsidR="002869AF" w:rsidRDefault="002869AF" w:rsidP="002869AF">
      <w:bookmarkStart w:id="1050" w:name="_Toc45387781"/>
      <w:bookmarkStart w:id="1051" w:name="_Toc52638826"/>
      <w:bookmarkStart w:id="1052" w:name="_Toc59116911"/>
      <w:bookmarkStart w:id="1053" w:name="_Toc61885744"/>
      <w:r>
        <w:t>A 5G system with satellite access supporting S&amp;F Satellite operation shall be able to support mechanisms to authorize a UE to use the S&amp;F satellite operation.</w:t>
      </w:r>
    </w:p>
    <w:p w14:paraId="2B13F1CA" w14:textId="77777777" w:rsidR="002869AF" w:rsidRDefault="002869AF" w:rsidP="002869AF">
      <w:r>
        <w:t xml:space="preserve">A 5G system with satellite access shall be able to support mechanisms to authorize the UE-Satellite-UE communication, based on e.g., location information and subscription. </w:t>
      </w:r>
    </w:p>
    <w:p w14:paraId="372FA2EE" w14:textId="3D89D494" w:rsidR="002869AF" w:rsidRDefault="00837B6B" w:rsidP="002869AF">
      <w:pPr>
        <w:pStyle w:val="NO"/>
      </w:pPr>
      <w:r>
        <w:t>NOTE:</w:t>
      </w:r>
      <w:r>
        <w:tab/>
      </w:r>
      <w:r w:rsidR="002869AF">
        <w:t xml:space="preserve">  UEs can use satellite access directly or via a relay UE (using satellite access assuming that the 5G system with satellite access is authorized to assign spectrum resources for the communication between remote UE and relay UE).</w:t>
      </w:r>
    </w:p>
    <w:p w14:paraId="398A686A" w14:textId="77777777" w:rsidR="00391340" w:rsidRPr="00F81743" w:rsidRDefault="00391340" w:rsidP="00212EE0">
      <w:pPr>
        <w:pStyle w:val="Heading2"/>
      </w:pPr>
      <w:bookmarkStart w:id="1054" w:name="_Toc210399797"/>
      <w:r w:rsidRPr="00F81743">
        <w:t>8.5</w:t>
      </w:r>
      <w:r w:rsidRPr="00F81743">
        <w:tab/>
        <w:t>Identity management</w:t>
      </w:r>
      <w:bookmarkEnd w:id="1050"/>
      <w:bookmarkEnd w:id="1051"/>
      <w:bookmarkEnd w:id="1052"/>
      <w:bookmarkEnd w:id="1053"/>
      <w:bookmarkEnd w:id="1054"/>
    </w:p>
    <w:p w14:paraId="0DD49030"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2EAC4792"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2242867B"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6D2DD960"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12F916AA"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78E722B0"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562ABD3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0A9A373"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application level information is not to be related to an individual user identity or subscriber identity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46F03C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0953D69F" w14:textId="775EB53A" w:rsidR="008E6EB1" w:rsidRDefault="00837B6B" w:rsidP="008E6EB1">
      <w:pPr>
        <w:pStyle w:val="NO"/>
        <w:rPr>
          <w:noProof/>
        </w:rPr>
      </w:pPr>
      <w:r>
        <w:rPr>
          <w:noProof/>
        </w:rPr>
        <w:t>NOTE 1:</w:t>
      </w:r>
      <w:r>
        <w:rPr>
          <w:noProof/>
        </w:rPr>
        <w:tab/>
      </w:r>
      <w:r w:rsidR="008E6EB1">
        <w:rPr>
          <w:noProof/>
        </w:rPr>
        <w:tab/>
        <w:t>this includes the ability for the 5G system to provide the positioning services on demand without having to track continuously the position of the involved UE.</w:t>
      </w:r>
    </w:p>
    <w:p w14:paraId="705D4037" w14:textId="5BA02924" w:rsidR="008E6EB1" w:rsidRDefault="00837B6B" w:rsidP="008E6EB1">
      <w:pPr>
        <w:pStyle w:val="NO"/>
        <w:rPr>
          <w:noProof/>
        </w:rPr>
      </w:pPr>
      <w:r>
        <w:rPr>
          <w:noProof/>
        </w:rPr>
        <w:t>NOTE 2:</w:t>
      </w:r>
      <w:r>
        <w:rPr>
          <w:noProof/>
        </w:rPr>
        <w:tab/>
      </w:r>
      <w:r w:rsidR="008E6EB1">
        <w:rPr>
          <w:noProof/>
        </w:rPr>
        <w:tab/>
        <w:t>the respect of the user</w:t>
      </w:r>
      <w:r w:rsidR="009F0C58" w:rsidRPr="00E56D30">
        <w:rPr>
          <w:noProof/>
        </w:rPr>
        <w:t>'</w:t>
      </w:r>
      <w:r w:rsidR="008E6EB1">
        <w:rPr>
          <w:noProof/>
        </w:rPr>
        <w:t>s consent to some positioning services could abide by different rules in case of emergency (for example, rules that would also receive consent from the user, but well before the emergency occurs).</w:t>
      </w:r>
    </w:p>
    <w:p w14:paraId="44756F7F" w14:textId="77777777" w:rsidR="006B4665" w:rsidRDefault="006B4665" w:rsidP="00391340">
      <w:pPr>
        <w:rPr>
          <w:lang w:eastAsia="zh-CN"/>
        </w:rPr>
      </w:pPr>
      <w:r w:rsidRPr="006B4665">
        <w:rPr>
          <w:lang w:eastAsia="zh-CN"/>
        </w:rPr>
        <w:lastRenderedPageBreak/>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68433C2B" w14:textId="77777777" w:rsidR="00391340" w:rsidRPr="00FF3908" w:rsidRDefault="00391340" w:rsidP="00212EE0">
      <w:pPr>
        <w:pStyle w:val="Heading2"/>
      </w:pPr>
      <w:bookmarkStart w:id="1055" w:name="_Toc45387782"/>
      <w:bookmarkStart w:id="1056" w:name="_Toc52638827"/>
      <w:bookmarkStart w:id="1057" w:name="_Toc59116912"/>
      <w:bookmarkStart w:id="1058" w:name="_Toc61885745"/>
      <w:bookmarkStart w:id="1059" w:name="_Toc210399798"/>
      <w:r w:rsidRPr="00FF3908">
        <w:t>8.6</w:t>
      </w:r>
      <w:r w:rsidRPr="00FF3908">
        <w:tab/>
        <w:t>Regulatory</w:t>
      </w:r>
      <w:bookmarkEnd w:id="1055"/>
      <w:bookmarkEnd w:id="1056"/>
      <w:bookmarkEnd w:id="1057"/>
      <w:bookmarkEnd w:id="1058"/>
      <w:bookmarkEnd w:id="1059"/>
    </w:p>
    <w:p w14:paraId="76682013"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13A36CAB"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7F8CA805"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5216C818"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4F07195C" w14:textId="77777777" w:rsidR="00391340" w:rsidRPr="00FF3908" w:rsidRDefault="00391340" w:rsidP="00212EE0">
      <w:pPr>
        <w:pStyle w:val="Heading2"/>
        <w:rPr>
          <w:lang w:eastAsia="zh-CN"/>
        </w:rPr>
      </w:pPr>
      <w:bookmarkStart w:id="1060" w:name="_Toc45387783"/>
      <w:bookmarkStart w:id="1061" w:name="_Toc52638828"/>
      <w:bookmarkStart w:id="1062" w:name="_Toc59116913"/>
      <w:bookmarkStart w:id="1063" w:name="_Toc61885746"/>
      <w:bookmarkStart w:id="1064" w:name="_Toc210399799"/>
      <w:r w:rsidRPr="00FF3908">
        <w:rPr>
          <w:lang w:eastAsia="zh-CN"/>
        </w:rPr>
        <w:t>8.7</w:t>
      </w:r>
      <w:r w:rsidRPr="00FF3908">
        <w:rPr>
          <w:lang w:eastAsia="zh-CN"/>
        </w:rPr>
        <w:tab/>
        <w:t>Fraud protection</w:t>
      </w:r>
      <w:bookmarkEnd w:id="1060"/>
      <w:bookmarkEnd w:id="1061"/>
      <w:bookmarkEnd w:id="1062"/>
      <w:bookmarkEnd w:id="1063"/>
      <w:bookmarkEnd w:id="1064"/>
    </w:p>
    <w:p w14:paraId="5E64B3B0"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584E5BE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5128752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823108B"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143E60E4"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3817CDBD"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043CAD5F" w14:textId="77777777" w:rsidR="00391340" w:rsidRPr="00FF3908" w:rsidRDefault="00391340" w:rsidP="00212EE0">
      <w:pPr>
        <w:pStyle w:val="Heading2"/>
        <w:rPr>
          <w:lang w:eastAsia="zh-CN"/>
        </w:rPr>
      </w:pPr>
      <w:bookmarkStart w:id="1065" w:name="_Toc45387784"/>
      <w:bookmarkStart w:id="1066" w:name="_Toc52638829"/>
      <w:bookmarkStart w:id="1067" w:name="_Toc59116914"/>
      <w:bookmarkStart w:id="1068" w:name="_Toc61885747"/>
      <w:bookmarkStart w:id="1069" w:name="_Toc210399800"/>
      <w:r w:rsidRPr="00FF3908">
        <w:rPr>
          <w:lang w:eastAsia="zh-CN"/>
        </w:rPr>
        <w:t>8.8</w:t>
      </w:r>
      <w:r w:rsidRPr="00FF3908">
        <w:rPr>
          <w:lang w:eastAsia="zh-CN"/>
        </w:rPr>
        <w:tab/>
        <w:t>Resource efficiency</w:t>
      </w:r>
      <w:bookmarkEnd w:id="1065"/>
      <w:bookmarkEnd w:id="1066"/>
      <w:bookmarkEnd w:id="1067"/>
      <w:bookmarkEnd w:id="1068"/>
      <w:bookmarkEnd w:id="1069"/>
    </w:p>
    <w:p w14:paraId="26D3C398"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25036CE5"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0F755C65" w14:textId="77777777" w:rsidR="000747C9" w:rsidRDefault="000747C9" w:rsidP="00212EE0">
      <w:pPr>
        <w:pStyle w:val="Heading2"/>
      </w:pPr>
      <w:bookmarkStart w:id="1070" w:name="_Toc45387785"/>
      <w:bookmarkStart w:id="1071" w:name="_Toc52638830"/>
      <w:bookmarkStart w:id="1072" w:name="_Toc59116915"/>
      <w:bookmarkStart w:id="1073" w:name="_Toc61885748"/>
      <w:bookmarkStart w:id="1074" w:name="_Toc210399801"/>
      <w:r>
        <w:t>8.9</w:t>
      </w:r>
      <w:r>
        <w:tab/>
        <w:t>Data security and privacy</w:t>
      </w:r>
      <w:bookmarkEnd w:id="1070"/>
      <w:bookmarkEnd w:id="1071"/>
      <w:bookmarkEnd w:id="1072"/>
      <w:bookmarkEnd w:id="1073"/>
      <w:bookmarkEnd w:id="1074"/>
    </w:p>
    <w:p w14:paraId="246641F2"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01FC9DAF" w14:textId="77777777" w:rsidR="000747C9" w:rsidRPr="00C81B15" w:rsidRDefault="000747C9" w:rsidP="000747C9">
      <w:pPr>
        <w:rPr>
          <w:rFonts w:eastAsia="SimSun"/>
        </w:rPr>
      </w:pPr>
      <w:bookmarkStart w:id="1075" w:name="_Hlk522796129"/>
      <w:r w:rsidRPr="00C81B15">
        <w:rPr>
          <w:rFonts w:eastAsia="SimSun"/>
        </w:rPr>
        <w:t>The 5G system shall</w:t>
      </w:r>
      <w:bookmarkEnd w:id="1075"/>
      <w:r w:rsidRPr="00993B2E">
        <w:t xml:space="preserve"> </w:t>
      </w:r>
      <w:r>
        <w:t>support a mechanism to verify the integrity of a message as well as the authenticity of the sender of the message.</w:t>
      </w:r>
    </w:p>
    <w:p w14:paraId="533A01F6"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736A2DD5"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4B6D31B3" w14:textId="77777777" w:rsidR="002712FF" w:rsidRPr="006D7654" w:rsidRDefault="002712FF" w:rsidP="002712FF">
      <w:pPr>
        <w:rPr>
          <w:lang w:val="en-US" w:eastAsia="zh-CN"/>
        </w:rPr>
      </w:pPr>
      <w:bookmarkStart w:id="1076" w:name="_Toc45387786"/>
      <w:bookmarkStart w:id="1077" w:name="_Toc52638831"/>
      <w:bookmarkStart w:id="1078" w:name="_Toc59116916"/>
      <w:bookmarkStart w:id="1079" w:name="_Toc61885749"/>
      <w:r>
        <w:rPr>
          <w:rFonts w:hint="eastAsia"/>
          <w:lang w:val="en-US" w:eastAsia="zh-CN"/>
        </w:rPr>
        <w:t>Subject to regulatory requirements and based on operator policy,</w:t>
      </w:r>
      <w:r>
        <w:rPr>
          <w:lang w:val="en-US" w:eastAsia="zh-CN"/>
        </w:rPr>
        <w:t xml:space="preserve"> </w:t>
      </w:r>
      <w:r>
        <w:rPr>
          <w:rFonts w:hint="eastAsia"/>
          <w:lang w:val="en-US" w:eastAsia="zh-CN"/>
        </w:rPr>
        <w:t>t</w:t>
      </w:r>
      <w:r>
        <w:rPr>
          <w:lang w:val="en-US" w:eastAsia="zh-CN"/>
        </w:rPr>
        <w:t xml:space="preserve">he 5G system shall </w:t>
      </w:r>
      <w:r>
        <w:rPr>
          <w:rFonts w:hint="eastAsia"/>
          <w:lang w:val="en-US" w:eastAsia="zh-CN"/>
        </w:rPr>
        <w:t xml:space="preserve">provide a </w:t>
      </w:r>
      <w:r>
        <w:rPr>
          <w:lang w:val="en-US" w:eastAsia="zh-CN"/>
        </w:rPr>
        <w:t xml:space="preserve">mechanism to </w:t>
      </w:r>
      <w:r>
        <w:rPr>
          <w:rFonts w:hint="eastAsia"/>
          <w:lang w:val="en-US" w:eastAsia="zh-CN"/>
        </w:rPr>
        <w:t>support</w:t>
      </w:r>
      <w:r>
        <w:rPr>
          <w:lang w:val="en-US" w:eastAsia="zh-CN"/>
        </w:rPr>
        <w:t xml:space="preserve"> data integrity verification </w:t>
      </w:r>
      <w:r w:rsidRPr="006D7654">
        <w:rPr>
          <w:rFonts w:hint="eastAsia"/>
          <w:lang w:val="en-US" w:eastAsia="zh-CN"/>
        </w:rPr>
        <w:t>service</w:t>
      </w:r>
      <w:r>
        <w:rPr>
          <w:lang w:val="en-US" w:eastAsia="zh-CN"/>
        </w:rPr>
        <w:t xml:space="preserve"> to assure the integrity of </w:t>
      </w:r>
      <w:r w:rsidRPr="006D7654">
        <w:rPr>
          <w:rFonts w:hint="eastAsia"/>
          <w:lang w:val="en-US" w:eastAsia="zh-CN"/>
        </w:rPr>
        <w:t xml:space="preserve">the </w:t>
      </w:r>
      <w:r>
        <w:rPr>
          <w:lang w:val="en-US" w:eastAsia="zh-CN"/>
        </w:rPr>
        <w:t>data</w:t>
      </w:r>
      <w:r w:rsidRPr="006D7654">
        <w:rPr>
          <w:rFonts w:hint="eastAsia"/>
          <w:lang w:val="en-US" w:eastAsia="zh-CN"/>
        </w:rPr>
        <w:t xml:space="preserve"> exchange</w:t>
      </w:r>
      <w:r w:rsidRPr="006D7654">
        <w:rPr>
          <w:lang w:val="en-US" w:eastAsia="zh-CN"/>
        </w:rPr>
        <w:t>d</w:t>
      </w:r>
      <w:r>
        <w:rPr>
          <w:lang w:val="en-US" w:eastAsia="zh-CN"/>
        </w:rPr>
        <w:t xml:space="preserve"> between the 5G</w:t>
      </w:r>
      <w:r w:rsidRPr="00D20F38">
        <w:rPr>
          <w:lang w:val="en-US" w:eastAsia="zh-CN"/>
        </w:rPr>
        <w:t xml:space="preserve"> </w:t>
      </w:r>
      <w:r>
        <w:rPr>
          <w:lang w:val="en-US" w:eastAsia="zh-CN"/>
        </w:rPr>
        <w:t>network</w:t>
      </w:r>
      <w:r w:rsidRPr="00D63B03">
        <w:rPr>
          <w:lang w:val="en-US" w:eastAsia="zh-CN"/>
        </w:rPr>
        <w:t xml:space="preserve"> </w:t>
      </w:r>
      <w:r>
        <w:rPr>
          <w:lang w:val="en-US" w:eastAsia="zh-CN"/>
        </w:rPr>
        <w:t xml:space="preserve">and a </w:t>
      </w:r>
      <w:r w:rsidRPr="006D7654">
        <w:rPr>
          <w:lang w:val="en-US" w:eastAsia="zh-CN"/>
        </w:rPr>
        <w:t>third-</w:t>
      </w:r>
      <w:r>
        <w:rPr>
          <w:rFonts w:hint="eastAsia"/>
          <w:lang w:val="en-US" w:eastAsia="zh-CN"/>
        </w:rPr>
        <w:t>party</w:t>
      </w:r>
      <w:r w:rsidRPr="006D7654">
        <w:rPr>
          <w:lang w:val="en-US" w:eastAsia="zh-CN"/>
        </w:rPr>
        <w:t xml:space="preserve"> service provider.</w:t>
      </w:r>
    </w:p>
    <w:p w14:paraId="37187A77" w14:textId="50D0A629" w:rsidR="000D48C4" w:rsidRDefault="00837B6B" w:rsidP="000D48C4">
      <w:pPr>
        <w:pStyle w:val="NO"/>
        <w:rPr>
          <w:rFonts w:eastAsia="SimSun"/>
          <w:lang w:eastAsia="zh-CN"/>
        </w:rPr>
      </w:pPr>
      <w:r>
        <w:rPr>
          <w:lang w:eastAsia="zh-CN"/>
        </w:rPr>
        <w:t>NOTE:</w:t>
      </w:r>
      <w:r>
        <w:rPr>
          <w:lang w:eastAsia="zh-CN"/>
        </w:rPr>
        <w:tab/>
      </w:r>
      <w:r w:rsidR="002712FF">
        <w:rPr>
          <w:lang w:eastAsia="zh-CN"/>
        </w:rPr>
        <w:tab/>
      </w:r>
      <w:r w:rsidR="002712FF">
        <w:rPr>
          <w:rFonts w:ascii="SimSun" w:eastAsia="SimSun" w:hAnsi="SimSun" w:hint="eastAsia"/>
          <w:lang w:eastAsia="zh-CN"/>
        </w:rPr>
        <w:t>T</w:t>
      </w:r>
      <w:r w:rsidR="002712FF" w:rsidRPr="00D20F38">
        <w:rPr>
          <w:rFonts w:eastAsia="SimSun"/>
          <w:lang w:eastAsia="zh-CN"/>
        </w:rPr>
        <w:t>his requirement</w:t>
      </w:r>
      <w:r w:rsidR="002712FF">
        <w:rPr>
          <w:rFonts w:eastAsia="SimSun"/>
          <w:lang w:eastAsia="zh-CN"/>
        </w:rPr>
        <w:t xml:space="preserve"> could apply</w:t>
      </w:r>
      <w:r w:rsidR="002712FF">
        <w:rPr>
          <w:rFonts w:eastAsia="Microsoft YaHei"/>
          <w:color w:val="000000"/>
        </w:rPr>
        <w:t xml:space="preserve"> to </w:t>
      </w:r>
      <w:r w:rsidR="002712FF" w:rsidRPr="00D20F38">
        <w:rPr>
          <w:rFonts w:eastAsia="SimSun"/>
          <w:lang w:eastAsia="zh-CN"/>
        </w:rPr>
        <w:t>mechanisms supporte</w:t>
      </w:r>
      <w:r w:rsidR="002712FF">
        <w:rPr>
          <w:rFonts w:eastAsia="SimSun"/>
          <w:lang w:eastAsia="zh-CN"/>
        </w:rPr>
        <w:t>d over the interface between 5G core network</w:t>
      </w:r>
      <w:r w:rsidR="002712FF" w:rsidRPr="00D20F38">
        <w:rPr>
          <w:rFonts w:eastAsia="SimSun"/>
          <w:lang w:eastAsia="zh-CN"/>
        </w:rPr>
        <w:t xml:space="preserve"> and an external </w:t>
      </w:r>
      <w:r w:rsidR="002712FF" w:rsidRPr="00641BFA">
        <w:rPr>
          <w:rFonts w:eastAsia="SimSun"/>
          <w:lang w:eastAsia="zh-CN"/>
        </w:rPr>
        <w:t>application</w:t>
      </w:r>
      <w:r w:rsidR="002712FF" w:rsidRPr="00D20F38">
        <w:rPr>
          <w:rFonts w:eastAsia="SimSun"/>
          <w:lang w:eastAsia="zh-CN"/>
        </w:rPr>
        <w:t xml:space="preserve">, </w:t>
      </w:r>
      <w:r w:rsidR="002712FF">
        <w:rPr>
          <w:rFonts w:hint="eastAsia"/>
          <w:color w:val="000000"/>
        </w:rPr>
        <w:t xml:space="preserve">with </w:t>
      </w:r>
      <w:r w:rsidR="002712FF">
        <w:t>no</w:t>
      </w:r>
      <w:r w:rsidR="002712FF">
        <w:rPr>
          <w:rFonts w:hint="eastAsia"/>
          <w:color w:val="000000"/>
        </w:rPr>
        <w:t xml:space="preserve"> impact </w:t>
      </w:r>
      <w:r w:rsidR="002712FF">
        <w:rPr>
          <w:rFonts w:eastAsia="SimSun" w:hint="eastAsia"/>
          <w:color w:val="000000"/>
          <w:lang w:eastAsia="zh-CN"/>
        </w:rPr>
        <w:t xml:space="preserve">on </w:t>
      </w:r>
      <w:r w:rsidR="002712FF">
        <w:rPr>
          <w:rFonts w:hint="eastAsia"/>
          <w:color w:val="000000"/>
        </w:rPr>
        <w:t>RAN and UE</w:t>
      </w:r>
      <w:r w:rsidR="002712FF" w:rsidRPr="00D20F38">
        <w:rPr>
          <w:rFonts w:eastAsia="SimSun"/>
          <w:lang w:eastAsia="zh-CN"/>
        </w:rPr>
        <w:t>.</w:t>
      </w:r>
    </w:p>
    <w:p w14:paraId="411F0A49" w14:textId="77777777" w:rsidR="000D48C4" w:rsidRPr="006D7654" w:rsidRDefault="000D48C4" w:rsidP="000D48C4">
      <w:pPr>
        <w:rPr>
          <w:lang w:val="en-US" w:eastAsia="zh-CN"/>
        </w:rPr>
      </w:pPr>
      <w:r>
        <w:rPr>
          <w:lang w:val="en-US" w:eastAsia="zh-CN"/>
        </w:rPr>
        <w:lastRenderedPageBreak/>
        <w:t>Subject to regulatory requirements and based on operator policy, the 5G system shall provide a mechanism to support confidentiality to prevent exposure of data exchanged between the 5G network and a third party service provider.</w:t>
      </w:r>
    </w:p>
    <w:p w14:paraId="5EDA714D" w14:textId="1C62AB9E" w:rsidR="002869AF" w:rsidRDefault="00837B6B" w:rsidP="002869AF">
      <w:pPr>
        <w:pStyle w:val="NO"/>
        <w:rPr>
          <w:lang w:eastAsia="zh-CN"/>
        </w:rPr>
      </w:pPr>
      <w:r>
        <w:rPr>
          <w:lang w:eastAsia="zh-CN"/>
        </w:rPr>
        <w:t>NOTE:</w:t>
      </w:r>
      <w:r>
        <w:rPr>
          <w:lang w:eastAsia="zh-CN"/>
        </w:rPr>
        <w:tab/>
      </w:r>
      <w:r w:rsidR="000D48C4">
        <w:rPr>
          <w:lang w:eastAsia="zh-CN"/>
        </w:rPr>
        <w:tab/>
      </w:r>
      <w:r w:rsidR="000D48C4">
        <w:rPr>
          <w:rFonts w:ascii="SimSun" w:eastAsia="SimSun" w:hAnsi="SimSun" w:hint="eastAsia"/>
          <w:lang w:eastAsia="zh-CN"/>
        </w:rPr>
        <w:t>T</w:t>
      </w:r>
      <w:r w:rsidR="000D48C4" w:rsidRPr="00D20F38">
        <w:rPr>
          <w:rFonts w:eastAsia="SimSun"/>
          <w:lang w:eastAsia="zh-CN"/>
        </w:rPr>
        <w:t>his requirement</w:t>
      </w:r>
      <w:r w:rsidR="000D48C4">
        <w:rPr>
          <w:rFonts w:eastAsia="SimSun"/>
          <w:lang w:eastAsia="zh-CN"/>
        </w:rPr>
        <w:t xml:space="preserve"> could apply</w:t>
      </w:r>
      <w:r w:rsidR="000D48C4">
        <w:rPr>
          <w:rFonts w:eastAsia="Microsoft YaHei"/>
          <w:color w:val="000000"/>
        </w:rPr>
        <w:t xml:space="preserve"> to </w:t>
      </w:r>
      <w:r w:rsidR="000D48C4" w:rsidRPr="00D20F38">
        <w:rPr>
          <w:rFonts w:eastAsia="SimSun"/>
          <w:lang w:eastAsia="zh-CN"/>
        </w:rPr>
        <w:t>mechanisms supporte</w:t>
      </w:r>
      <w:r w:rsidR="000D48C4">
        <w:rPr>
          <w:rFonts w:eastAsia="SimSun"/>
          <w:lang w:eastAsia="zh-CN"/>
        </w:rPr>
        <w:t>d over the interface between 5G core network</w:t>
      </w:r>
      <w:r w:rsidR="000D48C4" w:rsidRPr="00D20F38">
        <w:rPr>
          <w:rFonts w:eastAsia="SimSun"/>
          <w:lang w:eastAsia="zh-CN"/>
        </w:rPr>
        <w:t xml:space="preserve"> and an external </w:t>
      </w:r>
      <w:r w:rsidR="000D48C4" w:rsidRPr="00641BFA">
        <w:rPr>
          <w:rFonts w:eastAsia="SimSun"/>
          <w:lang w:eastAsia="zh-CN"/>
        </w:rPr>
        <w:t>application</w:t>
      </w:r>
      <w:r w:rsidR="000D48C4" w:rsidRPr="00D20F38">
        <w:rPr>
          <w:rFonts w:eastAsia="SimSun"/>
          <w:lang w:eastAsia="zh-CN"/>
        </w:rPr>
        <w:t xml:space="preserve">, </w:t>
      </w:r>
      <w:r w:rsidR="000D48C4">
        <w:rPr>
          <w:rFonts w:hint="eastAsia"/>
          <w:color w:val="000000"/>
        </w:rPr>
        <w:t xml:space="preserve">with </w:t>
      </w:r>
      <w:r w:rsidR="000D48C4">
        <w:t>no</w:t>
      </w:r>
      <w:r w:rsidR="000D48C4">
        <w:rPr>
          <w:rFonts w:hint="eastAsia"/>
          <w:color w:val="000000"/>
        </w:rPr>
        <w:t xml:space="preserve"> impact </w:t>
      </w:r>
      <w:r w:rsidR="000D48C4">
        <w:rPr>
          <w:rFonts w:eastAsia="SimSun" w:hint="eastAsia"/>
          <w:color w:val="000000"/>
          <w:lang w:eastAsia="zh-CN"/>
        </w:rPr>
        <w:t xml:space="preserve">on </w:t>
      </w:r>
      <w:r w:rsidR="000D48C4">
        <w:rPr>
          <w:rFonts w:hint="eastAsia"/>
          <w:color w:val="000000"/>
        </w:rPr>
        <w:t>RAN and UE</w:t>
      </w:r>
      <w:r w:rsidR="000D48C4" w:rsidRPr="00D20F38">
        <w:rPr>
          <w:rFonts w:eastAsia="SimSun"/>
          <w:lang w:eastAsia="zh-CN"/>
        </w:rPr>
        <w:t>.</w:t>
      </w:r>
    </w:p>
    <w:p w14:paraId="7D398E8E"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241ED9E5" w14:textId="77777777" w:rsidR="009D4BE2" w:rsidRDefault="009D4BE2" w:rsidP="00212EE0">
      <w:pPr>
        <w:pStyle w:val="Heading2"/>
        <w:rPr>
          <w:lang w:eastAsia="zh-CN"/>
        </w:rPr>
      </w:pPr>
      <w:bookmarkStart w:id="1080" w:name="_Toc210399802"/>
      <w:r>
        <w:rPr>
          <w:lang w:eastAsia="zh-CN"/>
        </w:rPr>
        <w:t>8.10</w:t>
      </w:r>
      <w:r>
        <w:rPr>
          <w:lang w:eastAsia="zh-CN"/>
        </w:rPr>
        <w:tab/>
        <w:t>5G Timing Resiliency</w:t>
      </w:r>
      <w:bookmarkEnd w:id="1080"/>
      <w:r>
        <w:rPr>
          <w:lang w:eastAsia="zh-CN"/>
        </w:rPr>
        <w:t xml:space="preserve"> </w:t>
      </w:r>
    </w:p>
    <w:p w14:paraId="4E99E6DB" w14:textId="77777777" w:rsidR="009D4BE2" w:rsidRDefault="009D4BE2" w:rsidP="009D4BE2">
      <w:r>
        <w:t>The 5G system shall support a mechanism to verify authorization of a 3rd party application to use 5G timing resiliency.</w:t>
      </w:r>
    </w:p>
    <w:p w14:paraId="013A3009" w14:textId="77777777" w:rsidR="009D4BE2" w:rsidRDefault="009D4BE2" w:rsidP="009D4BE2">
      <w:r w:rsidRPr="004F7DEC">
        <w:t>The 5G system shall support a mechanism to monitor and verify authenticity of the timing source, where supported by the time source.</w:t>
      </w:r>
    </w:p>
    <w:p w14:paraId="30517FE5" w14:textId="77777777" w:rsidR="00740958" w:rsidRPr="00FF3908" w:rsidRDefault="00740958" w:rsidP="00212EE0">
      <w:pPr>
        <w:pStyle w:val="Heading1"/>
      </w:pPr>
      <w:bookmarkStart w:id="1081" w:name="_Toc210399803"/>
      <w:r w:rsidRPr="00FF3908">
        <w:t>9</w:t>
      </w:r>
      <w:r w:rsidRPr="00FF3908">
        <w:tab/>
        <w:t>Charging aspects</w:t>
      </w:r>
      <w:bookmarkEnd w:id="1076"/>
      <w:bookmarkEnd w:id="1077"/>
      <w:bookmarkEnd w:id="1078"/>
      <w:bookmarkEnd w:id="1079"/>
      <w:bookmarkEnd w:id="1081"/>
    </w:p>
    <w:p w14:paraId="16D6C981" w14:textId="77777777" w:rsidR="00483AA1" w:rsidRDefault="00483AA1" w:rsidP="00483AA1">
      <w:pPr>
        <w:pStyle w:val="Heading2"/>
      </w:pPr>
      <w:bookmarkStart w:id="1082" w:name="_Toc210399804"/>
      <w:bookmarkStart w:id="1083" w:name="_Toc45387787"/>
      <w:bookmarkStart w:id="1084" w:name="_Toc52638832"/>
      <w:bookmarkStart w:id="1085" w:name="_Toc59116917"/>
      <w:bookmarkStart w:id="1086" w:name="_Toc61885750"/>
      <w:r>
        <w:t xml:space="preserve">9.0 </w:t>
      </w:r>
      <w:r>
        <w:tab/>
        <w:t>Introduction</w:t>
      </w:r>
      <w:bookmarkEnd w:id="1082"/>
    </w:p>
    <w:p w14:paraId="48FD259E" w14:textId="77777777" w:rsidR="00483AA1" w:rsidRDefault="00483AA1" w:rsidP="00483AA1">
      <w:pPr>
        <w:jc w:val="both"/>
      </w:pPr>
      <w:bookmarkStart w:id="1087"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87"/>
    </w:p>
    <w:p w14:paraId="41A437A1" w14:textId="77777777" w:rsidR="00254A8F" w:rsidRPr="003030C4" w:rsidRDefault="00254A8F" w:rsidP="00212EE0">
      <w:pPr>
        <w:pStyle w:val="Heading2"/>
      </w:pPr>
      <w:bookmarkStart w:id="1088" w:name="_Toc210399805"/>
      <w:r>
        <w:t>9.1</w:t>
      </w:r>
      <w:r>
        <w:tab/>
        <w:t>General</w:t>
      </w:r>
      <w:bookmarkEnd w:id="1083"/>
      <w:bookmarkEnd w:id="1084"/>
      <w:bookmarkEnd w:id="1085"/>
      <w:bookmarkEnd w:id="1086"/>
      <w:bookmarkEnd w:id="1088"/>
    </w:p>
    <w:p w14:paraId="53F6ECBF"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42E54808" w14:textId="77777777" w:rsidR="0009619A" w:rsidRPr="004B7FAB" w:rsidRDefault="0009619A" w:rsidP="0009619A">
      <w:pPr>
        <w:rPr>
          <w:lang w:eastAsia="zh-CN"/>
        </w:rPr>
      </w:pPr>
      <w:r>
        <w:t>The 5G core network shall support collection of all charging information on either a network or a slice basis.</w:t>
      </w:r>
    </w:p>
    <w:p w14:paraId="71094347"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0B66FBF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08DD38A2"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29D242AB"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02546D38"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7BEEC1AD"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1188FCDE" w14:textId="77777777" w:rsidR="006E47F2" w:rsidRDefault="006E47F2" w:rsidP="002C5410">
      <w:r>
        <w:t>The 5G system shall be able to generate charging information regarding the used radio resources e.g. used frequency bands.</w:t>
      </w:r>
    </w:p>
    <w:p w14:paraId="4F599429"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A95B59F"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1C656E9A"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7A50DB9D"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0B0615CB" w14:textId="77777777" w:rsidR="00212EE0" w:rsidRDefault="002E79D0" w:rsidP="00212EE0">
      <w:r w:rsidRPr="00A433A7">
        <w:lastRenderedPageBreak/>
        <w:t>The 5G system shall be able to support collection of charging information for a group of UEs, e.g. UEs of a AI/ML FL group.</w:t>
      </w:r>
      <w:bookmarkStart w:id="1089" w:name="_Toc45387788"/>
      <w:bookmarkStart w:id="1090" w:name="_Toc52638833"/>
      <w:bookmarkStart w:id="1091" w:name="_Toc59116918"/>
      <w:bookmarkStart w:id="1092" w:name="_Toc61885751"/>
      <w:bookmarkStart w:id="1093" w:name="_Hlk521570001"/>
    </w:p>
    <w:p w14:paraId="037EB4B0" w14:textId="77777777" w:rsidR="00B45AC8" w:rsidRDefault="00B45AC8" w:rsidP="00212EE0">
      <w:r w:rsidRPr="00B45AC8">
        <w:t>The 5G system shall be able to support charging mechanism for multiple UE exchange data for the same service using the direct device connection.</w:t>
      </w:r>
    </w:p>
    <w:p w14:paraId="2EE6704C" w14:textId="7A59DA86" w:rsidR="00254A8F" w:rsidRDefault="00254A8F" w:rsidP="00212EE0">
      <w:pPr>
        <w:pStyle w:val="Heading2"/>
        <w:rPr>
          <w:lang w:eastAsia="zh-CN"/>
        </w:rPr>
      </w:pPr>
      <w:bookmarkStart w:id="1094" w:name="_Toc210399806"/>
      <w:r>
        <w:rPr>
          <w:lang w:eastAsia="zh-CN"/>
        </w:rPr>
        <w:t>9.2</w:t>
      </w:r>
      <w:r>
        <w:rPr>
          <w:lang w:eastAsia="zh-CN"/>
        </w:rPr>
        <w:tab/>
        <w:t>5G LAN</w:t>
      </w:r>
      <w:bookmarkEnd w:id="1089"/>
      <w:bookmarkEnd w:id="1090"/>
      <w:bookmarkEnd w:id="1091"/>
      <w:bookmarkEnd w:id="1092"/>
      <w:r w:rsidR="0089234E">
        <w:rPr>
          <w:lang w:eastAsia="zh-CN"/>
        </w:rPr>
        <w:t>-type service</w:t>
      </w:r>
      <w:bookmarkEnd w:id="1094"/>
    </w:p>
    <w:p w14:paraId="596EDB77"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0CE6457E" w14:textId="77777777" w:rsidR="00254A8F" w:rsidRDefault="00254A8F" w:rsidP="00254A8F">
      <w:pPr>
        <w:rPr>
          <w:lang w:eastAsia="zh-CN"/>
        </w:rPr>
      </w:pPr>
      <w:r>
        <w:rPr>
          <w:lang w:eastAsia="zh-CN"/>
        </w:rPr>
        <w:t>The 5G core network shall support collection of charging information for a 5G LAN-type service when a UE joins or leaves a specific private communication.</w:t>
      </w:r>
    </w:p>
    <w:p w14:paraId="79049D68"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4117862F" w14:textId="77777777" w:rsidR="009D4BE2" w:rsidRDefault="009D4BE2" w:rsidP="00212EE0">
      <w:pPr>
        <w:pStyle w:val="Heading2"/>
        <w:rPr>
          <w:lang w:eastAsia="zh-CN"/>
        </w:rPr>
      </w:pPr>
      <w:bookmarkStart w:id="1095" w:name="_Toc210399807"/>
      <w:r>
        <w:rPr>
          <w:lang w:eastAsia="zh-CN"/>
        </w:rPr>
        <w:t>9.3</w:t>
      </w:r>
      <w:r>
        <w:rPr>
          <w:lang w:eastAsia="zh-CN"/>
        </w:rPr>
        <w:tab/>
        <w:t>5G Timing Resiliency</w:t>
      </w:r>
      <w:bookmarkEnd w:id="1095"/>
      <w:r>
        <w:rPr>
          <w:lang w:eastAsia="zh-CN"/>
        </w:rPr>
        <w:t xml:space="preserve"> </w:t>
      </w:r>
    </w:p>
    <w:p w14:paraId="3E838607"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56B982EC"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25E08369"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311E074C"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680AB244" w14:textId="77777777" w:rsidR="002869AF" w:rsidRDefault="002869AF" w:rsidP="002869AF">
      <w:pPr>
        <w:pStyle w:val="Heading2"/>
        <w:rPr>
          <w:lang w:eastAsia="zh-CN"/>
        </w:rPr>
      </w:pPr>
      <w:bookmarkStart w:id="1096" w:name="_Toc210399808"/>
      <w:r>
        <w:rPr>
          <w:lang w:eastAsia="zh-CN"/>
        </w:rPr>
        <w:t>9.4</w:t>
      </w:r>
      <w:r>
        <w:rPr>
          <w:lang w:eastAsia="zh-CN"/>
        </w:rPr>
        <w:tab/>
        <w:t>Satellite Access</w:t>
      </w:r>
      <w:bookmarkEnd w:id="1096"/>
      <w:r>
        <w:rPr>
          <w:lang w:eastAsia="zh-CN"/>
        </w:rPr>
        <w:t xml:space="preserve"> </w:t>
      </w:r>
    </w:p>
    <w:p w14:paraId="7D65DBBA"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47AB6688" w14:textId="233BC22B" w:rsidR="002869AF" w:rsidRDefault="00837B6B" w:rsidP="002869AF">
      <w:pPr>
        <w:pStyle w:val="NO"/>
      </w:pPr>
      <w:r>
        <w:t>NOTE:</w:t>
      </w:r>
      <w:r>
        <w:tab/>
      </w:r>
      <w:r w:rsidR="002869AF" w:rsidRPr="00B0633E">
        <w:t>The precision of the location of the UE can be based on the capabilities of the UE or of the network.</w:t>
      </w:r>
    </w:p>
    <w:p w14:paraId="158941E8"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4DB2143B" w14:textId="77777777" w:rsidR="00803EDE" w:rsidRDefault="002869AF" w:rsidP="00803EDE">
      <w:r>
        <w:t>A 5G system with satellite access shall be able to collect charging information for a UE registered to a HPLMN or a VPLMN, for UE-Satellite-UE communication.</w:t>
      </w:r>
    </w:p>
    <w:p w14:paraId="43BF090E" w14:textId="77777777" w:rsidR="00803EDE" w:rsidRDefault="00803EDE" w:rsidP="00803EDE">
      <w:r>
        <w:t>A 5G system with satellite access supporting multiple satellite orbit types with different characteristics (e.g., altitude, orbital characteristics, satellite capabilities) shall be able to collect and distinguish charging information related to user data traffic across satellites with different orbit types having different characteristics (e.g., LEO, MEO, GEO).</w:t>
      </w:r>
    </w:p>
    <w:p w14:paraId="12CB2DF6" w14:textId="56FD2EA6" w:rsidR="002869AF" w:rsidRDefault="00803EDE" w:rsidP="00803EDE">
      <w: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p w14:paraId="161ECB9C" w14:textId="77777777" w:rsidR="00483AA1" w:rsidRDefault="00483AA1" w:rsidP="00483AA1">
      <w:pPr>
        <w:pStyle w:val="Heading2"/>
        <w:rPr>
          <w:lang w:eastAsia="zh-CN"/>
        </w:rPr>
      </w:pPr>
      <w:bookmarkStart w:id="1097" w:name="_Toc210399809"/>
      <w:r>
        <w:rPr>
          <w:lang w:eastAsia="zh-CN"/>
        </w:rPr>
        <w:t>9.5</w:t>
      </w:r>
      <w:r>
        <w:rPr>
          <w:lang w:eastAsia="zh-CN"/>
        </w:rPr>
        <w:tab/>
        <w:t>Energy efficiency as a Service Criteria</w:t>
      </w:r>
      <w:bookmarkEnd w:id="1097"/>
    </w:p>
    <w:p w14:paraId="3675E98D" w14:textId="378EB445" w:rsidR="00483AA1" w:rsidRDefault="00483AA1" w:rsidP="00483AA1">
      <w:r>
        <w:t xml:space="preserve">Charging requirements for </w:t>
      </w:r>
      <w:r w:rsidR="00837B6B">
        <w:t>"</w:t>
      </w:r>
      <w:r>
        <w:t>Energy efficiency as a Service Criteria</w:t>
      </w:r>
      <w:r w:rsidR="00837B6B">
        <w:t>"</w:t>
      </w:r>
      <w:r>
        <w:t xml:space="preserve"> can be found in clauses 6.15a2, 6.15a3 and 6.15a6 of </w:t>
      </w:r>
      <w:r w:rsidR="00837B6B">
        <w:t>this document</w:t>
      </w:r>
      <w:r>
        <w:t>.</w:t>
      </w:r>
    </w:p>
    <w:p w14:paraId="648DA3CE" w14:textId="77777777" w:rsidR="00483AA1" w:rsidRDefault="00483AA1" w:rsidP="00483AA1">
      <w:pPr>
        <w:pStyle w:val="Heading2"/>
        <w:rPr>
          <w:lang w:eastAsia="zh-CN"/>
        </w:rPr>
      </w:pPr>
      <w:bookmarkStart w:id="1098" w:name="_Toc210399810"/>
      <w:r>
        <w:rPr>
          <w:lang w:eastAsia="zh-CN"/>
        </w:rPr>
        <w:lastRenderedPageBreak/>
        <w:t>9.6</w:t>
      </w:r>
      <w:r>
        <w:rPr>
          <w:lang w:eastAsia="zh-CN"/>
        </w:rPr>
        <w:tab/>
        <w:t>NG-RAN Sharing</w:t>
      </w:r>
      <w:bookmarkEnd w:id="1098"/>
    </w:p>
    <w:p w14:paraId="28D21105" w14:textId="77777777" w:rsidR="00483AA1" w:rsidRDefault="00483AA1" w:rsidP="00483AA1">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1DE3B7F9" w14:textId="5200ED37" w:rsidR="00483AA1" w:rsidRDefault="00837B6B" w:rsidP="00483AA1">
      <w:pPr>
        <w:pStyle w:val="NO"/>
      </w:pPr>
      <w:r>
        <w:rPr>
          <w:rFonts w:hint="eastAsia"/>
        </w:rPr>
        <w:t>NOTE:</w:t>
      </w:r>
      <w:r>
        <w:rPr>
          <w:rFonts w:hint="eastAsia"/>
        </w:rPr>
        <w:tab/>
      </w:r>
      <w:r w:rsidR="00483AA1">
        <w:rPr>
          <w:rFonts w:hint="eastAsia"/>
        </w:rPr>
        <w:t xml:space="preserve">When Shared NG-RAN is a </w:t>
      </w:r>
      <w:r w:rsidR="00483AA1">
        <w:rPr>
          <w:rFonts w:hint="eastAsia"/>
          <w:lang w:eastAsia="zh-CN"/>
        </w:rPr>
        <w:t xml:space="preserve">shared </w:t>
      </w:r>
      <w:r w:rsidR="00483AA1">
        <w:rPr>
          <w:rFonts w:hint="eastAsia"/>
        </w:rPr>
        <w:t xml:space="preserve">satellite </w:t>
      </w:r>
      <w:r w:rsidR="00483AA1">
        <w:rPr>
          <w:rFonts w:hint="eastAsia"/>
          <w:lang w:eastAsia="zh-CN"/>
        </w:rPr>
        <w:t>NG-RAN</w:t>
      </w:r>
      <w:r w:rsidR="00483AA1">
        <w:rPr>
          <w:rFonts w:hint="eastAsia"/>
        </w:rPr>
        <w:t xml:space="preserve">, the charging information can include the information specific to </w:t>
      </w:r>
      <w:r w:rsidR="00483AA1">
        <w:rPr>
          <w:rFonts w:hint="eastAsia"/>
          <w:lang w:eastAsia="zh-CN"/>
        </w:rPr>
        <w:t xml:space="preserve">the </w:t>
      </w:r>
      <w:r w:rsidR="00483AA1" w:rsidRPr="000C49AA">
        <w:t>shared</w:t>
      </w:r>
      <w:r w:rsidR="00483AA1">
        <w:rPr>
          <w:rFonts w:hint="eastAsia"/>
        </w:rPr>
        <w:t xml:space="preserve"> satellite </w:t>
      </w:r>
      <w:r w:rsidR="00483AA1">
        <w:rPr>
          <w:rFonts w:hint="eastAsia"/>
          <w:lang w:eastAsia="zh-CN"/>
        </w:rPr>
        <w:t>NG-RAN</w:t>
      </w:r>
      <w:r w:rsidR="00483AA1">
        <w:rPr>
          <w:rFonts w:hint="eastAsia"/>
        </w:rPr>
        <w:t xml:space="preserve">, e.g. the location of UE, involved satellites. </w:t>
      </w:r>
    </w:p>
    <w:p w14:paraId="4415860D" w14:textId="77777777" w:rsidR="00483AA1" w:rsidRDefault="00483AA1" w:rsidP="00483AA1">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08C47C37" w14:textId="77777777" w:rsidR="00483AA1" w:rsidRDefault="00483AA1" w:rsidP="00483AA1">
      <w:pPr>
        <w:pStyle w:val="Heading2"/>
        <w:rPr>
          <w:lang w:eastAsia="zh-CN"/>
        </w:rPr>
      </w:pPr>
      <w:bookmarkStart w:id="1099" w:name="_Toc210399811"/>
      <w:r>
        <w:rPr>
          <w:lang w:eastAsia="zh-CN"/>
        </w:rPr>
        <w:t xml:space="preserve">9.7 </w:t>
      </w:r>
      <w:r>
        <w:rPr>
          <w:lang w:eastAsia="zh-CN"/>
        </w:rPr>
        <w:tab/>
        <w:t>Minimization of Service Interruption</w:t>
      </w:r>
      <w:bookmarkEnd w:id="1099"/>
    </w:p>
    <w:p w14:paraId="74DDF523" w14:textId="77777777" w:rsidR="00483AA1" w:rsidRDefault="00483AA1" w:rsidP="00483AA1">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02123189" w14:textId="77777777" w:rsidR="00483AA1" w:rsidRDefault="00483AA1" w:rsidP="00483AA1">
      <w:pPr>
        <w:pStyle w:val="Heading2"/>
        <w:rPr>
          <w:lang w:eastAsia="zh-CN"/>
        </w:rPr>
      </w:pPr>
      <w:bookmarkStart w:id="1100" w:name="_Toc210399812"/>
      <w:r>
        <w:rPr>
          <w:lang w:eastAsia="zh-CN"/>
        </w:rPr>
        <w:t xml:space="preserve">9.8 </w:t>
      </w:r>
      <w:r>
        <w:rPr>
          <w:lang w:eastAsia="zh-CN"/>
        </w:rPr>
        <w:tab/>
      </w:r>
      <w:r>
        <w:t>Personal IoT Networks and Customer Premises Networks</w:t>
      </w:r>
      <w:bookmarkEnd w:id="1100"/>
    </w:p>
    <w:p w14:paraId="0F0304F4" w14:textId="73D874D4" w:rsidR="00483AA1" w:rsidRDefault="00483AA1" w:rsidP="00483AA1">
      <w:r>
        <w:t xml:space="preserve">Charging requirements for </w:t>
      </w:r>
      <w:r w:rsidR="00837B6B">
        <w:t>"</w:t>
      </w:r>
      <w:r>
        <w:t>Personal IoT Networks and Customer Premises Networks</w:t>
      </w:r>
      <w:r w:rsidR="00837B6B">
        <w:t>"</w:t>
      </w:r>
      <w:r>
        <w:t xml:space="preserve"> can be found in clause 6.38.2.8 of </w:t>
      </w:r>
      <w:r w:rsidR="00837B6B">
        <w:t>this document</w:t>
      </w:r>
      <w:r>
        <w:t>.</w:t>
      </w:r>
    </w:p>
    <w:p w14:paraId="01E1B041" w14:textId="77777777" w:rsidR="00483AA1" w:rsidRDefault="00483AA1" w:rsidP="00483AA1">
      <w:pPr>
        <w:pStyle w:val="Heading2"/>
      </w:pPr>
      <w:bookmarkStart w:id="1101" w:name="_Toc210399813"/>
      <w:r>
        <w:t xml:space="preserve">9.9 </w:t>
      </w:r>
      <w:r>
        <w:tab/>
        <w:t>AI/ML model transfer in 5GS</w:t>
      </w:r>
      <w:bookmarkEnd w:id="1101"/>
    </w:p>
    <w:p w14:paraId="4A336D27" w14:textId="77777777" w:rsidR="00483AA1" w:rsidRDefault="00483AA1" w:rsidP="00483AA1">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31EF4C36" w14:textId="77777777" w:rsidR="00483AA1" w:rsidRDefault="00483AA1" w:rsidP="00483AA1">
      <w:pPr>
        <w:pStyle w:val="Heading2"/>
        <w:rPr>
          <w:lang w:eastAsia="zh-CN"/>
        </w:rPr>
      </w:pPr>
      <w:bookmarkStart w:id="1102" w:name="_Toc210399814"/>
      <w:r>
        <w:rPr>
          <w:lang w:eastAsia="zh-CN"/>
        </w:rPr>
        <w:t xml:space="preserve">9.10 </w:t>
      </w:r>
      <w:r>
        <w:rPr>
          <w:lang w:eastAsia="zh-CN"/>
        </w:rPr>
        <w:tab/>
      </w:r>
      <w:r w:rsidRPr="004F56DD">
        <w:rPr>
          <w:lang w:eastAsia="zh-CN"/>
        </w:rPr>
        <w:t>Providing Access to Local Services</w:t>
      </w:r>
      <w:bookmarkEnd w:id="1102"/>
    </w:p>
    <w:p w14:paraId="444B7255" w14:textId="3C6C35FB" w:rsidR="00483AA1" w:rsidRDefault="00483AA1" w:rsidP="00483AA1">
      <w:r>
        <w:t xml:space="preserve">Charging requirements for </w:t>
      </w:r>
      <w:r w:rsidR="00837B6B">
        <w:t>"</w:t>
      </w:r>
      <w:r w:rsidRPr="004F56DD">
        <w:rPr>
          <w:lang w:eastAsia="zh-CN"/>
        </w:rPr>
        <w:t>Providing Access to Local Services</w:t>
      </w:r>
      <w:r w:rsidR="00837B6B">
        <w:t>"</w:t>
      </w:r>
      <w:r>
        <w:t xml:space="preserve"> can be found in clause 6.41.2.8 of </w:t>
      </w:r>
      <w:r w:rsidR="00837B6B">
        <w:t>this document</w:t>
      </w:r>
      <w:r>
        <w:t>.</w:t>
      </w:r>
    </w:p>
    <w:p w14:paraId="1D6E01FF" w14:textId="77777777" w:rsidR="00483AA1" w:rsidRDefault="00483AA1" w:rsidP="00483AA1">
      <w:pPr>
        <w:pStyle w:val="Heading2"/>
        <w:rPr>
          <w:rFonts w:eastAsia="Malgun Gothic"/>
        </w:rPr>
      </w:pPr>
      <w:bookmarkStart w:id="1103" w:name="_Toc210399815"/>
      <w:r w:rsidRPr="007432CC">
        <w:rPr>
          <w:rFonts w:eastAsia="Malgun Gothic"/>
        </w:rPr>
        <w:t xml:space="preserve">9.11 </w:t>
      </w:r>
      <w:r>
        <w:rPr>
          <w:rFonts w:eastAsia="Malgun Gothic"/>
        </w:rPr>
        <w:tab/>
      </w:r>
      <w:r w:rsidRPr="007432CC">
        <w:rPr>
          <w:rFonts w:eastAsia="Malgun Gothic"/>
        </w:rPr>
        <w:t>Mobile base station relays</w:t>
      </w:r>
      <w:bookmarkEnd w:id="1103"/>
    </w:p>
    <w:p w14:paraId="204F4252" w14:textId="769DB861" w:rsidR="00483AA1" w:rsidRDefault="00483AA1" w:rsidP="00483AA1">
      <w:r>
        <w:t xml:space="preserve">Charging requirements for </w:t>
      </w:r>
      <w:r w:rsidR="00837B6B">
        <w:t>"</w:t>
      </w:r>
      <w:r>
        <w:t>Mobile base station relays</w:t>
      </w:r>
      <w:r w:rsidR="00837B6B">
        <w:t>"</w:t>
      </w:r>
      <w:r>
        <w:t xml:space="preserve"> can be found in clause 6.42.2 of </w:t>
      </w:r>
      <w:r w:rsidR="00837B6B">
        <w:t>this document</w:t>
      </w:r>
      <w:r>
        <w:t>.</w:t>
      </w:r>
    </w:p>
    <w:p w14:paraId="1BAFFD7D" w14:textId="77777777" w:rsidR="00483AA1" w:rsidRDefault="00483AA1" w:rsidP="00483AA1">
      <w:pPr>
        <w:pStyle w:val="Heading2"/>
        <w:rPr>
          <w:lang w:eastAsia="zh-CN"/>
        </w:rPr>
      </w:pPr>
      <w:bookmarkStart w:id="1104" w:name="_Toc210399816"/>
      <w:bookmarkStart w:id="1105" w:name="_Hlk208972158"/>
      <w:r>
        <w:rPr>
          <w:lang w:eastAsia="zh-CN"/>
        </w:rPr>
        <w:t>9.12</w:t>
      </w:r>
      <w:r>
        <w:rPr>
          <w:lang w:eastAsia="zh-CN"/>
        </w:rPr>
        <w:tab/>
      </w:r>
      <w:r w:rsidRPr="00464D4A">
        <w:rPr>
          <w:lang w:eastAsia="zh-CN"/>
        </w:rPr>
        <w:t>5G wireless sensing service</w:t>
      </w:r>
      <w:bookmarkEnd w:id="1104"/>
    </w:p>
    <w:p w14:paraId="499C52A4" w14:textId="75897CE8" w:rsidR="00483AA1" w:rsidRPr="00464D4A" w:rsidRDefault="00483AA1" w:rsidP="00483AA1">
      <w:r>
        <w:t xml:space="preserve">Charging requirements for </w:t>
      </w:r>
      <w:r w:rsidR="00837B6B">
        <w:t>"</w:t>
      </w:r>
      <w:r>
        <w:t>5G wireless sensing</w:t>
      </w:r>
      <w:r w:rsidR="00837B6B">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0D1B3A31" w14:textId="77777777" w:rsidR="00483AA1" w:rsidRDefault="00483AA1" w:rsidP="00483AA1">
      <w:pPr>
        <w:pStyle w:val="Heading2"/>
        <w:rPr>
          <w:rFonts w:eastAsia="Malgun Gothic"/>
        </w:rPr>
      </w:pPr>
      <w:bookmarkStart w:id="1106" w:name="_Toc210399817"/>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bookmarkEnd w:id="1106"/>
    </w:p>
    <w:p w14:paraId="689430C1" w14:textId="28B60CD3" w:rsidR="00483AA1" w:rsidRPr="00464D4A" w:rsidRDefault="00483AA1" w:rsidP="00483AA1">
      <w:r>
        <w:t xml:space="preserve">Charging requirements for </w:t>
      </w:r>
      <w:r w:rsidR="00837B6B">
        <w:t>"</w:t>
      </w:r>
      <w:r>
        <w:t>Ambient power-enabled IoT</w:t>
      </w:r>
      <w:r w:rsidR="00837B6B">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181F5CD8" w14:textId="77777777" w:rsidR="00483AA1" w:rsidRDefault="00483AA1" w:rsidP="00483AA1">
      <w:pPr>
        <w:pStyle w:val="Heading2"/>
        <w:rPr>
          <w:rFonts w:eastAsia="Malgun Gothic"/>
        </w:rPr>
      </w:pPr>
      <w:bookmarkStart w:id="1107" w:name="_Toc210399818"/>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bookmarkEnd w:id="1107"/>
    </w:p>
    <w:p w14:paraId="06398032" w14:textId="5C0FBAD5" w:rsidR="00483AA1" w:rsidRDefault="00483AA1" w:rsidP="00483AA1">
      <w:r>
        <w:t xml:space="preserve">Charging requirements for </w:t>
      </w:r>
      <w:r w:rsidR="00837B6B">
        <w:t>"</w:t>
      </w:r>
      <w:r>
        <w:t>Mobile Metaverse Services</w:t>
      </w:r>
      <w:r w:rsidR="00837B6B">
        <w:t>"</w:t>
      </w:r>
      <w:r>
        <w:t xml:space="preserve"> can be found in clause 8 of 3GPP TS 22.156 [53].</w:t>
      </w:r>
    </w:p>
    <w:p w14:paraId="66F7BAB4" w14:textId="77777777" w:rsidR="00483AA1" w:rsidRDefault="00483AA1" w:rsidP="00483AA1">
      <w:pPr>
        <w:pStyle w:val="Heading2"/>
        <w:rPr>
          <w:lang w:eastAsia="zh-CN"/>
        </w:rPr>
      </w:pPr>
      <w:bookmarkStart w:id="1108" w:name="_Toc210399819"/>
      <w:bookmarkEnd w:id="1105"/>
      <w:r>
        <w:rPr>
          <w:lang w:eastAsia="zh-CN"/>
        </w:rPr>
        <w:t>9.15</w:t>
      </w:r>
      <w:r>
        <w:rPr>
          <w:lang w:eastAsia="zh-CN"/>
        </w:rPr>
        <w:tab/>
      </w:r>
      <w:r>
        <w:rPr>
          <w:rFonts w:eastAsia="Malgun Gothic"/>
        </w:rPr>
        <w:t>Traffic steering and switching over two 3GPP access networks</w:t>
      </w:r>
      <w:bookmarkEnd w:id="1108"/>
    </w:p>
    <w:p w14:paraId="48C2829A" w14:textId="77777777" w:rsidR="00483AA1" w:rsidRPr="00782DF1" w:rsidRDefault="00483AA1" w:rsidP="00483AA1">
      <w:r>
        <w:t>Subject to</w:t>
      </w:r>
      <w:r w:rsidRPr="00B133D7">
        <w:t xml:space="preserve"> </w:t>
      </w:r>
      <w:r>
        <w:t>HPLMN</w:t>
      </w:r>
      <w:r w:rsidRPr="007B7CF8">
        <w:t xml:space="preserve"> </w:t>
      </w:r>
      <w:r w:rsidRPr="00B133D7">
        <w:t>policy</w:t>
      </w:r>
      <w:r>
        <w:t xml:space="preserve"> and network control</w:t>
      </w:r>
      <w:r w:rsidRPr="00B133D7">
        <w:t xml:space="preserve">, </w:t>
      </w:r>
      <w:r>
        <w:t>t</w:t>
      </w:r>
      <w:r w:rsidRPr="00782DF1">
        <w:t xml:space="preserve">he 5G system shall be able to </w:t>
      </w:r>
      <w:r w:rsidRPr="00E477E2">
        <w:t>collect charging information</w:t>
      </w:r>
      <w:r>
        <w:t xml:space="preserve"> related to traffic </w:t>
      </w:r>
      <w:r w:rsidRPr="00E477E2">
        <w:t xml:space="preserve">steering </w:t>
      </w:r>
      <w:r w:rsidRPr="007B7CF8">
        <w:t>and</w:t>
      </w:r>
      <w:r>
        <w:t>/or</w:t>
      </w:r>
      <w:r w:rsidRPr="007B7CF8">
        <w:t xml:space="preserve"> </w:t>
      </w:r>
      <w:r w:rsidRPr="00E477E2">
        <w:t xml:space="preserve">switching of </w:t>
      </w:r>
      <w:r>
        <w:rPr>
          <w:rFonts w:eastAsia="Calibri"/>
        </w:rPr>
        <w:t xml:space="preserve">a </w:t>
      </w:r>
      <w:r>
        <w:t>DualSteer device’s</w:t>
      </w:r>
      <w:r w:rsidRPr="00E13922">
        <w:rPr>
          <w:rFonts w:eastAsia="Calibri"/>
        </w:rPr>
        <w:t xml:space="preserve"> </w:t>
      </w:r>
      <w:r w:rsidRPr="00E477E2">
        <w:t>user data across two 3GPP access networks</w:t>
      </w:r>
      <w:r w:rsidRPr="00782DF1">
        <w:t xml:space="preserve">. </w:t>
      </w:r>
    </w:p>
    <w:p w14:paraId="69192768" w14:textId="77D03B82" w:rsidR="00483AA1" w:rsidRDefault="00837B6B" w:rsidP="00483AA1">
      <w:pPr>
        <w:pStyle w:val="NO"/>
      </w:pPr>
      <w:r>
        <w:lastRenderedPageBreak/>
        <w:t>NOTE:</w:t>
      </w:r>
      <w:r>
        <w:tab/>
      </w:r>
      <w:r w:rsidR="00483AA1">
        <w:t xml:space="preserve">Charging information should be collected for both 3GPP access networks; </w:t>
      </w:r>
      <w:r w:rsidR="00483AA1" w:rsidRPr="00E477E2">
        <w:t>in case the two 3GPP access networks belong to different PLMNs,</w:t>
      </w:r>
      <w:r w:rsidR="00483AA1">
        <w:t xml:space="preserve"> or a PLMN and NPN,</w:t>
      </w:r>
      <w:r w:rsidR="00483AA1" w:rsidRPr="00E477E2">
        <w:t xml:space="preserve"> a proper business</w:t>
      </w:r>
      <w:r w:rsidR="00483AA1">
        <w:t>/roaming</w:t>
      </w:r>
      <w:r w:rsidR="00483AA1" w:rsidRPr="00E477E2">
        <w:t xml:space="preserve"> agreement among network operators is assumed</w:t>
      </w:r>
      <w:r w:rsidR="00483AA1">
        <w:t>.</w:t>
      </w:r>
    </w:p>
    <w:p w14:paraId="0509BC58" w14:textId="77777777" w:rsidR="00483AA1" w:rsidRDefault="00483AA1" w:rsidP="00483AA1">
      <w:pPr>
        <w:spacing w:after="0"/>
        <w:rPr>
          <w:noProof/>
        </w:rPr>
      </w:pPr>
    </w:p>
    <w:p w14:paraId="59FE9173" w14:textId="77777777" w:rsidR="00483AA1" w:rsidRDefault="00483AA1" w:rsidP="00803EDE"/>
    <w:p w14:paraId="17AF01F9" w14:textId="77777777" w:rsidR="00FA6DB9" w:rsidRDefault="00FA6DB9" w:rsidP="00254A8F">
      <w:pPr>
        <w:rPr>
          <w:lang w:eastAsia="zh-CN"/>
        </w:rPr>
      </w:pPr>
    </w:p>
    <w:bookmarkEnd w:id="1093"/>
    <w:p w14:paraId="2FEB6B80" w14:textId="77777777" w:rsidR="00080512" w:rsidRPr="00074F3B" w:rsidRDefault="00401764" w:rsidP="00212EE0">
      <w:pPr>
        <w:pStyle w:val="Heading8"/>
        <w:rPr>
          <w:rFonts w:ascii="Times New Roman" w:hAnsi="Times New Roman"/>
          <w:sz w:val="20"/>
          <w:lang w:val="fr-FR"/>
        </w:rPr>
      </w:pPr>
      <w:r w:rsidRPr="005C53ED">
        <w:rPr>
          <w:lang w:val="fr-FR"/>
        </w:rPr>
        <w:br w:type="page"/>
      </w:r>
      <w:bookmarkStart w:id="1109" w:name="_Toc45387789"/>
      <w:bookmarkStart w:id="1110" w:name="_Toc52638834"/>
      <w:bookmarkStart w:id="1111" w:name="_Toc59116923"/>
      <w:bookmarkStart w:id="1112" w:name="_Toc61885752"/>
      <w:bookmarkStart w:id="1113" w:name="_Toc210399820"/>
      <w:r w:rsidR="00AB7162" w:rsidRPr="009F25B5">
        <w:rPr>
          <w:lang w:val="fr-FR"/>
        </w:rPr>
        <w:lastRenderedPageBreak/>
        <w:t xml:space="preserve">Annex </w:t>
      </w:r>
      <w:r w:rsidR="00080512" w:rsidRPr="009F25B5">
        <w:rPr>
          <w:lang w:val="fr-FR"/>
        </w:rPr>
        <w:t>A (</w:t>
      </w:r>
      <w:r w:rsidR="00EC1D63" w:rsidRPr="009F25B5">
        <w:rPr>
          <w:lang w:val="fr-FR"/>
        </w:rPr>
        <w:t>informative</w:t>
      </w:r>
      <w:r w:rsidR="00080512" w:rsidRPr="009F25B5">
        <w:rPr>
          <w:lang w:val="fr-FR"/>
        </w:rPr>
        <w:t>):</w:t>
      </w:r>
      <w:r w:rsidR="00080512" w:rsidRPr="009F25B5">
        <w:rPr>
          <w:lang w:val="fr-FR"/>
        </w:rPr>
        <w:br/>
      </w:r>
      <w:bookmarkEnd w:id="1109"/>
      <w:bookmarkEnd w:id="1110"/>
      <w:bookmarkEnd w:id="1111"/>
      <w:bookmarkEnd w:id="1112"/>
      <w:r w:rsidR="006760FC" w:rsidRPr="00074F3B">
        <w:rPr>
          <w:rFonts w:ascii="Times New Roman" w:hAnsi="Times New Roman"/>
          <w:sz w:val="20"/>
          <w:lang w:val="fr-FR"/>
        </w:rPr>
        <w:t>Void</w:t>
      </w:r>
      <w:bookmarkEnd w:id="1113"/>
    </w:p>
    <w:p w14:paraId="7587D042" w14:textId="77777777" w:rsidR="00080512" w:rsidRPr="00074F3B" w:rsidRDefault="00080512" w:rsidP="00212EE0">
      <w:pPr>
        <w:pStyle w:val="Heading8"/>
        <w:rPr>
          <w:rFonts w:ascii="Times New Roman" w:hAnsi="Times New Roman"/>
          <w:sz w:val="20"/>
          <w:lang w:val="fr-FR"/>
        </w:rPr>
      </w:pPr>
      <w:bookmarkStart w:id="1114" w:name="_Toc45387790"/>
      <w:bookmarkStart w:id="1115" w:name="_Toc52638835"/>
      <w:bookmarkStart w:id="1116" w:name="_Toc59116924"/>
      <w:bookmarkStart w:id="1117" w:name="_Toc61885753"/>
      <w:bookmarkStart w:id="1118" w:name="_Toc210399821"/>
      <w:r w:rsidRPr="009F25B5">
        <w:rPr>
          <w:lang w:val="fr-FR"/>
        </w:rPr>
        <w:t>Annex B (informative):</w:t>
      </w:r>
      <w:r w:rsidRPr="009F25B5">
        <w:rPr>
          <w:lang w:val="fr-FR"/>
        </w:rPr>
        <w:br/>
      </w:r>
      <w:bookmarkEnd w:id="1114"/>
      <w:bookmarkEnd w:id="1115"/>
      <w:bookmarkEnd w:id="1116"/>
      <w:bookmarkEnd w:id="1117"/>
      <w:r w:rsidR="006760FC" w:rsidRPr="00074F3B">
        <w:rPr>
          <w:rFonts w:ascii="Times New Roman" w:hAnsi="Times New Roman"/>
          <w:sz w:val="20"/>
          <w:lang w:val="fr-FR"/>
        </w:rPr>
        <w:t>Void</w:t>
      </w:r>
      <w:bookmarkEnd w:id="1118"/>
    </w:p>
    <w:p w14:paraId="764D6E1B" w14:textId="77777777" w:rsidR="00C111B7" w:rsidRPr="00254DD6" w:rsidRDefault="00C111B7" w:rsidP="00212EE0">
      <w:pPr>
        <w:pStyle w:val="Heading8"/>
      </w:pPr>
      <w:bookmarkStart w:id="1119" w:name="historyclause"/>
      <w:r w:rsidRPr="005C53ED">
        <w:br w:type="page"/>
      </w:r>
      <w:bookmarkStart w:id="1120" w:name="_Toc45387791"/>
      <w:bookmarkStart w:id="1121" w:name="_Toc52638836"/>
      <w:bookmarkStart w:id="1122" w:name="_Toc59116925"/>
      <w:bookmarkStart w:id="1123" w:name="_Toc61885754"/>
      <w:bookmarkStart w:id="1124" w:name="_Toc210399822"/>
      <w:r w:rsidR="00AB7162">
        <w:lastRenderedPageBreak/>
        <w:t xml:space="preserve">Annex </w:t>
      </w:r>
      <w:r>
        <w:t>C</w:t>
      </w:r>
      <w:r w:rsidRPr="00254DD6">
        <w:t xml:space="preserve"> (informative):</w:t>
      </w:r>
      <w:r w:rsidRPr="00254DD6">
        <w:br/>
      </w:r>
      <w:r w:rsidRPr="00C111B7">
        <w:t>Relation of communication service availability and reliability</w:t>
      </w:r>
      <w:bookmarkEnd w:id="1120"/>
      <w:bookmarkEnd w:id="1121"/>
      <w:bookmarkEnd w:id="1122"/>
      <w:bookmarkEnd w:id="1123"/>
      <w:bookmarkEnd w:id="1124"/>
    </w:p>
    <w:p w14:paraId="13860503"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177AF9AB" w14:textId="77777777" w:rsidR="00B06AA6" w:rsidRPr="00254DD6" w:rsidRDefault="00B06AA6" w:rsidP="00212EE0">
      <w:pPr>
        <w:pStyle w:val="Heading8"/>
      </w:pPr>
      <w:r w:rsidRPr="00254DD6">
        <w:br w:type="page"/>
      </w:r>
      <w:bookmarkStart w:id="1125" w:name="_Toc45387792"/>
      <w:bookmarkStart w:id="1126" w:name="_Toc52638837"/>
      <w:bookmarkStart w:id="1127" w:name="_Toc59116926"/>
      <w:bookmarkStart w:id="1128" w:name="_Toc61885755"/>
      <w:bookmarkStart w:id="1129" w:name="_Toc210399823"/>
      <w:r w:rsidR="00160FCE">
        <w:lastRenderedPageBreak/>
        <w:t xml:space="preserve">Annex </w:t>
      </w:r>
      <w:r>
        <w:t>D</w:t>
      </w:r>
      <w:r w:rsidRPr="00254DD6">
        <w:t xml:space="preserve"> (informative):</w:t>
      </w:r>
      <w:r w:rsidRPr="00254DD6">
        <w:br/>
      </w:r>
      <w:r w:rsidRPr="00B06AA6">
        <w:t>Critical-communication use cases</w:t>
      </w:r>
      <w:bookmarkEnd w:id="1125"/>
      <w:bookmarkEnd w:id="1126"/>
      <w:bookmarkEnd w:id="1127"/>
      <w:bookmarkEnd w:id="1128"/>
      <w:bookmarkEnd w:id="1129"/>
    </w:p>
    <w:p w14:paraId="63C8C3BA" w14:textId="77777777" w:rsidR="00B06AA6" w:rsidRPr="00790A9A" w:rsidRDefault="00790A9A" w:rsidP="00AC503C">
      <w:pPr>
        <w:pStyle w:val="Heading1"/>
      </w:pPr>
      <w:bookmarkStart w:id="1130" w:name="_Toc45387793"/>
      <w:bookmarkStart w:id="1131" w:name="_Toc52638838"/>
      <w:bookmarkStart w:id="1132" w:name="_Toc59116927"/>
      <w:bookmarkStart w:id="1133" w:name="_Toc61885756"/>
      <w:bookmarkStart w:id="1134" w:name="_Toc210399824"/>
      <w:r>
        <w:t>D</w:t>
      </w:r>
      <w:r w:rsidR="00B06AA6" w:rsidRPr="00790A9A">
        <w:t xml:space="preserve">.1 </w:t>
      </w:r>
      <w:r>
        <w:tab/>
      </w:r>
      <w:r w:rsidR="000A6DD9" w:rsidRPr="00015557">
        <w:t>Factory</w:t>
      </w:r>
      <w:r w:rsidR="00B06AA6" w:rsidRPr="00790A9A">
        <w:t xml:space="preserve"> automation – motion control</w:t>
      </w:r>
      <w:bookmarkEnd w:id="1130"/>
      <w:bookmarkEnd w:id="1131"/>
      <w:bookmarkEnd w:id="1132"/>
      <w:bookmarkEnd w:id="1133"/>
      <w:bookmarkEnd w:id="1134"/>
    </w:p>
    <w:p w14:paraId="28098FA9" w14:textId="77777777" w:rsidR="00CE5CC5" w:rsidRPr="00C632B9" w:rsidRDefault="00CE5CC5" w:rsidP="00AC503C">
      <w:pPr>
        <w:pStyle w:val="Heading2"/>
      </w:pPr>
      <w:bookmarkStart w:id="1135" w:name="_Toc210399825"/>
      <w:r>
        <w:t>D.1.0</w:t>
      </w:r>
      <w:r>
        <w:tab/>
      </w:r>
      <w:r>
        <w:tab/>
        <w:t>General</w:t>
      </w:r>
      <w:bookmarkEnd w:id="1135"/>
    </w:p>
    <w:p w14:paraId="11D91F1D"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518B5168"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68BEF39F" w14:textId="77777777" w:rsidR="00B06AA6" w:rsidRPr="00C632B9" w:rsidRDefault="00B06AA6" w:rsidP="00FD0345">
      <w:pPr>
        <w:rPr>
          <w:lang w:eastAsia="x-none"/>
        </w:rPr>
      </w:pPr>
      <w:r w:rsidRPr="00C632B9">
        <w:rPr>
          <w:lang w:eastAsia="x-none"/>
        </w:rPr>
        <w:t>In motion control applications, a controller interacts with a large number of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Many such manufacturing units have to be supported within close proximity within a factory (</w:t>
      </w:r>
      <w:r w:rsidR="00EE6F10">
        <w:rPr>
          <w:lang w:eastAsia="x-none"/>
        </w:rPr>
        <w:t>e.g.</w:t>
      </w:r>
      <w:r w:rsidRPr="00C632B9">
        <w:rPr>
          <w:lang w:eastAsia="x-none"/>
        </w:rPr>
        <w:t xml:space="preserve"> up to 100 in automobile assembly line production).</w:t>
      </w:r>
    </w:p>
    <w:p w14:paraId="009509BC"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referred to as telegrams, are typically small (≤ 56 bytes). The cycle time can be as low as 2 ms, setting stringent end-to-end latency constraints on telegram forwarding (</w:t>
      </w:r>
      <w:r w:rsidR="009E0FBD">
        <w:rPr>
          <w:lang w:eastAsia="x-none"/>
        </w:rPr>
        <w:t xml:space="preserve">≤ </w:t>
      </w:r>
      <w:r w:rsidRPr="00C632B9">
        <w:rPr>
          <w:lang w:eastAsia="x-none"/>
        </w:rPr>
        <w:t xml:space="preserve">1 ms).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70A32525"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3DD4F0F5" w14:textId="77777777" w:rsidR="00B06AA6" w:rsidRPr="00C632B9" w:rsidRDefault="00B06AA6" w:rsidP="00FD0345">
      <w:pPr>
        <w:rPr>
          <w:lang w:eastAsia="x-none"/>
        </w:rPr>
      </w:pPr>
      <w:r w:rsidRPr="00C632B9">
        <w:rPr>
          <w:lang w:eastAsia="x-none"/>
        </w:rPr>
        <w:t>To meet the stringent requirements of closed-loop factory automation, the following considerations have to be taken:</w:t>
      </w:r>
    </w:p>
    <w:p w14:paraId="2D2CB767" w14:textId="77777777" w:rsidR="00B06AA6" w:rsidRPr="00C632B9" w:rsidRDefault="00B06AA6" w:rsidP="00FD0345">
      <w:pPr>
        <w:pStyle w:val="B1"/>
      </w:pPr>
      <w:r w:rsidRPr="00C632B9">
        <w:t>-</w:t>
      </w:r>
      <w:r w:rsidRPr="00C632B9">
        <w:tab/>
        <w:t>Limitation to short-range communications.</w:t>
      </w:r>
    </w:p>
    <w:p w14:paraId="2784C070" w14:textId="77777777" w:rsidR="00B06AA6" w:rsidRPr="00C632B9" w:rsidRDefault="00B06AA6" w:rsidP="00FD0345">
      <w:pPr>
        <w:pStyle w:val="B1"/>
      </w:pPr>
      <w:r w:rsidRPr="00C632B9">
        <w:t>-</w:t>
      </w:r>
      <w:r w:rsidRPr="00C632B9">
        <w:tab/>
        <w:t>Use of direct device connection between the controller and actuators.</w:t>
      </w:r>
    </w:p>
    <w:p w14:paraId="2AD7503F"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212E4646"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74AA68D"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55E42EC3"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2DE2C9E1"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70678AD0" w14:textId="77777777" w:rsidR="00B06AA6" w:rsidRPr="00C632B9" w:rsidRDefault="00B60C0A" w:rsidP="00FD0345">
      <w:pPr>
        <w:pStyle w:val="TH"/>
      </w:pPr>
      <w:r>
        <w:lastRenderedPageBreak/>
        <w:pict w14:anchorId="585FDD5D">
          <v:shape id="_x0000_i1029" type="#_x0000_t75" style="width:480pt;height:303.75pt">
            <v:imagedata r:id="rId26" o:title=""/>
          </v:shape>
        </w:pict>
      </w:r>
    </w:p>
    <w:p w14:paraId="4F4531BE"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2C921A52"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7C087C86" w14:textId="77777777" w:rsidR="00B06AA6" w:rsidRPr="00C632B9" w:rsidRDefault="00790A9A" w:rsidP="00AC503C">
      <w:pPr>
        <w:pStyle w:val="Heading2"/>
      </w:pPr>
      <w:bookmarkStart w:id="1136" w:name="_Toc45387794"/>
      <w:bookmarkStart w:id="1137" w:name="_Toc52638839"/>
      <w:bookmarkStart w:id="1138" w:name="_Toc59116928"/>
      <w:bookmarkStart w:id="1139" w:name="_Toc61885757"/>
      <w:bookmarkStart w:id="1140" w:name="_Toc210399826"/>
      <w:r>
        <w:t>D</w:t>
      </w:r>
      <w:r w:rsidR="00B06AA6" w:rsidRPr="00C632B9">
        <w:t>.1.1</w:t>
      </w:r>
      <w:r>
        <w:tab/>
      </w:r>
      <w:r w:rsidR="00360DF5">
        <w:tab/>
      </w:r>
      <w:r w:rsidR="00B06AA6" w:rsidRPr="00C632B9">
        <w:t>Service area and connection density</w:t>
      </w:r>
      <w:bookmarkEnd w:id="1136"/>
      <w:bookmarkEnd w:id="1137"/>
      <w:bookmarkEnd w:id="1138"/>
      <w:bookmarkEnd w:id="1139"/>
      <w:bookmarkEnd w:id="1140"/>
    </w:p>
    <w:p w14:paraId="6C9E1E7B"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090453FE"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0616DBC4"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41" w:name="OLE_LINK3"/>
      <w:bookmarkStart w:id="1142"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41"/>
      <w:bookmarkEnd w:id="1142"/>
    </w:p>
    <w:p w14:paraId="35F9B34A" w14:textId="77777777" w:rsidR="00B06AA6" w:rsidRPr="00C632B9" w:rsidRDefault="00790A9A" w:rsidP="00AC503C">
      <w:pPr>
        <w:pStyle w:val="Heading2"/>
      </w:pPr>
      <w:bookmarkStart w:id="1143" w:name="_Toc45387795"/>
      <w:bookmarkStart w:id="1144" w:name="_Toc52638840"/>
      <w:bookmarkStart w:id="1145" w:name="_Toc59116929"/>
      <w:bookmarkStart w:id="1146" w:name="_Toc61885758"/>
      <w:bookmarkStart w:id="1147" w:name="_Toc210399827"/>
      <w:r>
        <w:t>D</w:t>
      </w:r>
      <w:r w:rsidR="00B06AA6" w:rsidRPr="00C632B9">
        <w:t>.1.2</w:t>
      </w:r>
      <w:r w:rsidR="00B06AA6" w:rsidRPr="00C632B9">
        <w:tab/>
      </w:r>
      <w:r w:rsidR="00360DF5">
        <w:tab/>
      </w:r>
      <w:r w:rsidR="00B06AA6" w:rsidRPr="00C632B9">
        <w:t>Security</w:t>
      </w:r>
      <w:bookmarkEnd w:id="1143"/>
      <w:bookmarkEnd w:id="1144"/>
      <w:bookmarkEnd w:id="1145"/>
      <w:bookmarkEnd w:id="1146"/>
      <w:bookmarkEnd w:id="1147"/>
    </w:p>
    <w:p w14:paraId="475FE37E"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44A728CC" w14:textId="77777777" w:rsidR="00B06AA6" w:rsidRPr="00C632B9" w:rsidRDefault="00B06AA6" w:rsidP="00FD0345">
      <w:r w:rsidRPr="00C632B9">
        <w:t>Note that motion control telegrams usually are not encrypted due to stringent cycle time requirements.</w:t>
      </w:r>
    </w:p>
    <w:p w14:paraId="5BD4F3A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13940378" w14:textId="77777777" w:rsidR="00B06AA6" w:rsidRPr="00C632B9" w:rsidRDefault="00790A9A" w:rsidP="00AC503C">
      <w:pPr>
        <w:pStyle w:val="Heading1"/>
      </w:pPr>
      <w:bookmarkStart w:id="1148" w:name="_Toc45387796"/>
      <w:bookmarkStart w:id="1149" w:name="_Toc52638841"/>
      <w:bookmarkStart w:id="1150" w:name="_Toc59116930"/>
      <w:bookmarkStart w:id="1151" w:name="_Toc61885759"/>
      <w:bookmarkStart w:id="1152" w:name="_Toc210399828"/>
      <w:r>
        <w:lastRenderedPageBreak/>
        <w:t>D</w:t>
      </w:r>
      <w:r w:rsidR="00B06AA6" w:rsidRPr="00C632B9">
        <w:t>.2</w:t>
      </w:r>
      <w:r w:rsidR="00B06AA6" w:rsidRPr="00C632B9">
        <w:tab/>
      </w:r>
      <w:r w:rsidR="009E0FBD" w:rsidRPr="00015557">
        <w:t>Factory</w:t>
      </w:r>
      <w:r w:rsidR="009E0FBD" w:rsidRPr="008162D6">
        <w:t xml:space="preserve"> </w:t>
      </w:r>
      <w:r w:rsidR="00B06AA6" w:rsidRPr="00C632B9">
        <w:t>automation</w:t>
      </w:r>
      <w:bookmarkEnd w:id="1148"/>
      <w:bookmarkEnd w:id="1149"/>
      <w:bookmarkEnd w:id="1150"/>
      <w:bookmarkEnd w:id="1151"/>
      <w:r w:rsidR="009E0FBD" w:rsidRPr="00015557">
        <w:t xml:space="preserve"> </w:t>
      </w:r>
      <w:r w:rsidR="009E0FBD" w:rsidRPr="008162D6">
        <w:t>–</w:t>
      </w:r>
      <w:r w:rsidR="009E0FBD" w:rsidRPr="00015557">
        <w:t xml:space="preserve"> other use cases</w:t>
      </w:r>
      <w:bookmarkEnd w:id="1152"/>
    </w:p>
    <w:p w14:paraId="3055D61B" w14:textId="77777777" w:rsidR="00987953" w:rsidRPr="00C632B9" w:rsidRDefault="00987953" w:rsidP="00AC503C">
      <w:pPr>
        <w:pStyle w:val="Heading2"/>
      </w:pPr>
      <w:bookmarkStart w:id="1153" w:name="_Toc210399829"/>
      <w:r>
        <w:t>D.2.0</w:t>
      </w:r>
      <w:r>
        <w:tab/>
      </w:r>
      <w:r>
        <w:tab/>
        <w:t>General</w:t>
      </w:r>
      <w:bookmarkEnd w:id="1153"/>
    </w:p>
    <w:p w14:paraId="68039688"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a large number of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6CB2DF9B" w14:textId="6452607C"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a large number of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ms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837B6B">
        <w:t>"</w:t>
      </w:r>
      <w:r w:rsidRPr="00C632B9">
        <w:rPr>
          <w:lang w:eastAsia="x-none"/>
        </w:rPr>
        <w:t>data-hungry</w:t>
      </w:r>
      <w:r w:rsidR="00837B6B">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bit/s</w:t>
      </w:r>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5393558"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1EC04A83"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51F73963"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146174D7"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79CC28D4"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28474D38"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26A2F17"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4E9D65B6"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0753E797"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38E8319F"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3EC46938"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100555A0" w14:textId="77777777" w:rsidR="00B06AA6" w:rsidRPr="00C632B9" w:rsidRDefault="00B84DED" w:rsidP="00FD0345">
      <w:pPr>
        <w:rPr>
          <w:lang w:eastAsia="x-none"/>
        </w:rPr>
      </w:pPr>
      <w:r>
        <w:rPr>
          <w:lang w:eastAsia="x-none"/>
        </w:rPr>
        <w:lastRenderedPageBreak/>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37B28B28" w14:textId="77777777" w:rsidR="00B06AA6" w:rsidRPr="00C632B9" w:rsidRDefault="00B60C0A" w:rsidP="00FD0345">
      <w:pPr>
        <w:pStyle w:val="TH"/>
      </w:pPr>
      <w:r>
        <w:pict w14:anchorId="70BC1BEA">
          <v:shape id="_x0000_i1030" type="#_x0000_t75" style="width:482.25pt;height:315pt">
            <v:imagedata r:id="rId27" o:title=""/>
          </v:shape>
        </w:pict>
      </w:r>
    </w:p>
    <w:p w14:paraId="57914191"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7A8D2ED0" w14:textId="77777777" w:rsidR="00B06AA6" w:rsidRPr="00C632B9" w:rsidRDefault="00790A9A" w:rsidP="00AC503C">
      <w:pPr>
        <w:pStyle w:val="Heading2"/>
      </w:pPr>
      <w:bookmarkStart w:id="1154" w:name="_Toc45387797"/>
      <w:bookmarkStart w:id="1155" w:name="_Toc52638842"/>
      <w:bookmarkStart w:id="1156" w:name="_Toc59116931"/>
      <w:bookmarkStart w:id="1157" w:name="_Toc61885760"/>
      <w:bookmarkStart w:id="1158" w:name="_Toc210399830"/>
      <w:r>
        <w:t>D</w:t>
      </w:r>
      <w:r w:rsidR="00B06AA6" w:rsidRPr="00C632B9">
        <w:t>.2.1</w:t>
      </w:r>
      <w:r w:rsidR="00404397">
        <w:tab/>
      </w:r>
      <w:r w:rsidR="007E1BB2">
        <w:tab/>
      </w:r>
      <w:r w:rsidR="00B06AA6" w:rsidRPr="00C632B9">
        <w:t>Service area and connection density</w:t>
      </w:r>
      <w:bookmarkEnd w:id="1154"/>
      <w:bookmarkEnd w:id="1155"/>
      <w:bookmarkEnd w:id="1156"/>
      <w:bookmarkEnd w:id="1157"/>
      <w:bookmarkEnd w:id="1158"/>
    </w:p>
    <w:p w14:paraId="1549EB49"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4FD3FD9A" w14:textId="77777777" w:rsidR="00B06AA6" w:rsidRPr="00C632B9" w:rsidRDefault="00790A9A" w:rsidP="00AC503C">
      <w:pPr>
        <w:pStyle w:val="Heading2"/>
      </w:pPr>
      <w:bookmarkStart w:id="1159" w:name="_Toc45387798"/>
      <w:bookmarkStart w:id="1160" w:name="_Toc52638843"/>
      <w:bookmarkStart w:id="1161" w:name="_Toc59116932"/>
      <w:bookmarkStart w:id="1162" w:name="_Toc61885761"/>
      <w:bookmarkStart w:id="1163" w:name="_Toc210399831"/>
      <w:r>
        <w:t>D</w:t>
      </w:r>
      <w:r w:rsidR="00B06AA6" w:rsidRPr="00C632B9">
        <w:t>.2.2</w:t>
      </w:r>
      <w:r w:rsidR="00404397">
        <w:tab/>
      </w:r>
      <w:r w:rsidR="00404397">
        <w:tab/>
      </w:r>
      <w:r w:rsidR="00B06AA6" w:rsidRPr="00C632B9">
        <w:t>Security</w:t>
      </w:r>
      <w:bookmarkEnd w:id="1159"/>
      <w:bookmarkEnd w:id="1160"/>
      <w:bookmarkEnd w:id="1161"/>
      <w:bookmarkEnd w:id="1162"/>
      <w:bookmarkEnd w:id="1163"/>
    </w:p>
    <w:p w14:paraId="12B4CBA0"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CF461F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65EF3FC" w14:textId="77777777" w:rsidR="00B06AA6" w:rsidRPr="00C632B9" w:rsidRDefault="00790A9A" w:rsidP="00AC503C">
      <w:pPr>
        <w:pStyle w:val="Heading1"/>
      </w:pPr>
      <w:bookmarkStart w:id="1164" w:name="_Toc45387799"/>
      <w:bookmarkStart w:id="1165" w:name="_Toc52638844"/>
      <w:bookmarkStart w:id="1166" w:name="_Toc59116933"/>
      <w:bookmarkStart w:id="1167" w:name="_Toc61885762"/>
      <w:bookmarkStart w:id="1168" w:name="_Toc210399832"/>
      <w:r>
        <w:lastRenderedPageBreak/>
        <w:t>D</w:t>
      </w:r>
      <w:r w:rsidR="00B06AA6" w:rsidRPr="00C632B9">
        <w:t>.3</w:t>
      </w:r>
      <w:r w:rsidR="00B06AA6" w:rsidRPr="00C632B9">
        <w:tab/>
        <w:t>Process automation</w:t>
      </w:r>
      <w:bookmarkEnd w:id="1164"/>
      <w:bookmarkEnd w:id="1165"/>
      <w:bookmarkEnd w:id="1166"/>
      <w:bookmarkEnd w:id="1167"/>
      <w:bookmarkEnd w:id="1168"/>
    </w:p>
    <w:p w14:paraId="03C2C751" w14:textId="77777777" w:rsidR="00987953" w:rsidRPr="00C632B9" w:rsidRDefault="00987953" w:rsidP="00AC503C">
      <w:pPr>
        <w:pStyle w:val="Heading2"/>
      </w:pPr>
      <w:bookmarkStart w:id="1169" w:name="_Toc210399833"/>
      <w:r>
        <w:t>D.3.0</w:t>
      </w:r>
      <w:r>
        <w:tab/>
      </w:r>
      <w:r>
        <w:tab/>
        <w:t>General</w:t>
      </w:r>
      <w:bookmarkEnd w:id="1169"/>
    </w:p>
    <w:p w14:paraId="62652DD0"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ms.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E9B7807"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0D587ADD" w14:textId="77777777" w:rsidR="00B06AA6" w:rsidRPr="00C632B9" w:rsidRDefault="00790A9A" w:rsidP="00AC503C">
      <w:pPr>
        <w:pStyle w:val="Heading2"/>
      </w:pPr>
      <w:bookmarkStart w:id="1170" w:name="_Toc45387800"/>
      <w:bookmarkStart w:id="1171" w:name="_Toc52638845"/>
      <w:bookmarkStart w:id="1172" w:name="_Toc59116934"/>
      <w:bookmarkStart w:id="1173" w:name="_Toc61885763"/>
      <w:bookmarkStart w:id="1174" w:name="_Toc210399834"/>
      <w:r>
        <w:t>D</w:t>
      </w:r>
      <w:r w:rsidR="00B06AA6" w:rsidRPr="00C632B9">
        <w:t>.3.1</w:t>
      </w:r>
      <w:r w:rsidR="00B06AA6" w:rsidRPr="00C632B9">
        <w:tab/>
        <w:t>Remote control</w:t>
      </w:r>
      <w:bookmarkEnd w:id="1170"/>
      <w:bookmarkEnd w:id="1171"/>
      <w:bookmarkEnd w:id="1172"/>
      <w:bookmarkEnd w:id="1173"/>
      <w:bookmarkEnd w:id="1174"/>
    </w:p>
    <w:p w14:paraId="166E2D5B" w14:textId="77777777" w:rsidR="00B06AA6" w:rsidRDefault="00B06AA6" w:rsidP="00FD0345">
      <w:pPr>
        <w:rPr>
          <w:lang w:eastAsia="fr-FR"/>
        </w:rPr>
      </w:pPr>
      <w:r>
        <w:rPr>
          <w:lang w:eastAsia="fr-FR"/>
        </w:rPr>
        <w:t>Some of the interactions within a plant are conducted by automated control applications simil</w:t>
      </w:r>
      <w:r w:rsidR="00B84DED">
        <w:rPr>
          <w:lang w:eastAsia="fr-FR"/>
        </w:rPr>
        <w:t xml:space="preserve">ar to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BCEB0F6"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636789FB"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1625605E" w14:textId="77777777" w:rsidR="00B06AA6" w:rsidRPr="00C632B9" w:rsidRDefault="00790A9A" w:rsidP="00AC503C">
      <w:pPr>
        <w:pStyle w:val="Heading2"/>
      </w:pPr>
      <w:bookmarkStart w:id="1175" w:name="_Toc45387801"/>
      <w:bookmarkStart w:id="1176" w:name="_Toc52638846"/>
      <w:bookmarkStart w:id="1177" w:name="_Toc59116935"/>
      <w:bookmarkStart w:id="1178" w:name="_Toc61885764"/>
      <w:bookmarkStart w:id="1179" w:name="_Toc210399835"/>
      <w:r>
        <w:t>D</w:t>
      </w:r>
      <w:r w:rsidR="00B06AA6" w:rsidRPr="00C632B9">
        <w:t>.3.2</w:t>
      </w:r>
      <w:r w:rsidR="00B06AA6" w:rsidRPr="00C632B9">
        <w:tab/>
      </w:r>
      <w:r w:rsidR="009E0FBD" w:rsidRPr="00233FD4">
        <w:t>Process and asset m</w:t>
      </w:r>
      <w:r w:rsidR="00B06AA6" w:rsidRPr="00C632B9">
        <w:t>onitoring</w:t>
      </w:r>
      <w:bookmarkEnd w:id="1175"/>
      <w:bookmarkEnd w:id="1176"/>
      <w:bookmarkEnd w:id="1177"/>
      <w:bookmarkEnd w:id="1178"/>
      <w:bookmarkEnd w:id="1179"/>
    </w:p>
    <w:p w14:paraId="32EEA521" w14:textId="50616A3C"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837B6B">
        <w:t>"</w:t>
      </w:r>
      <w:r w:rsidRPr="00C632B9">
        <w:rPr>
          <w:lang w:eastAsia="x-none"/>
        </w:rPr>
        <w:t>only</w:t>
      </w:r>
      <w:r w:rsidR="00837B6B">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process should be stopped in order to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41B88F" w14:textId="77777777" w:rsidR="00B06AA6" w:rsidRPr="00C632B9" w:rsidRDefault="00790A9A" w:rsidP="00AC503C">
      <w:pPr>
        <w:pStyle w:val="Heading2"/>
      </w:pPr>
      <w:bookmarkStart w:id="1180" w:name="_Toc45387802"/>
      <w:bookmarkStart w:id="1181" w:name="_Toc52638847"/>
      <w:bookmarkStart w:id="1182" w:name="_Toc59116936"/>
      <w:bookmarkStart w:id="1183" w:name="_Toc61885765"/>
      <w:bookmarkStart w:id="1184" w:name="_Toc210399836"/>
      <w:r>
        <w:t>D</w:t>
      </w:r>
      <w:r w:rsidR="00B06AA6" w:rsidRPr="00C632B9">
        <w:t>.3.3</w:t>
      </w:r>
      <w:r w:rsidR="00B06AA6" w:rsidRPr="00C632B9">
        <w:tab/>
        <w:t>Service area</w:t>
      </w:r>
      <w:bookmarkEnd w:id="1180"/>
      <w:bookmarkEnd w:id="1181"/>
      <w:bookmarkEnd w:id="1182"/>
      <w:bookmarkEnd w:id="1183"/>
      <w:bookmarkEnd w:id="1184"/>
    </w:p>
    <w:p w14:paraId="5C520A0F"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5258BF8F" w14:textId="77777777" w:rsidR="00B06AA6" w:rsidRPr="00C632B9" w:rsidRDefault="00790A9A" w:rsidP="00AC503C">
      <w:pPr>
        <w:pStyle w:val="Heading1"/>
      </w:pPr>
      <w:bookmarkStart w:id="1185" w:name="_Toc45387803"/>
      <w:bookmarkStart w:id="1186" w:name="_Toc52638848"/>
      <w:bookmarkStart w:id="1187" w:name="_Toc59116937"/>
      <w:bookmarkStart w:id="1188" w:name="_Toc61885766"/>
      <w:bookmarkStart w:id="1189" w:name="_Toc210399837"/>
      <w:r>
        <w:lastRenderedPageBreak/>
        <w:t>D</w:t>
      </w:r>
      <w:r w:rsidR="00B06AA6" w:rsidRPr="00C632B9">
        <w:t>.4</w:t>
      </w:r>
      <w:r w:rsidR="00B06AA6" w:rsidRPr="00C632B9">
        <w:tab/>
        <w:t>Electric</w:t>
      </w:r>
      <w:r w:rsidR="009E0FBD" w:rsidRPr="00015557">
        <w:t>-power</w:t>
      </w:r>
      <w:r w:rsidR="00B06AA6" w:rsidRPr="00C632B9">
        <w:t xml:space="preserve"> distribution</w:t>
      </w:r>
      <w:bookmarkEnd w:id="1185"/>
      <w:bookmarkEnd w:id="1186"/>
      <w:bookmarkEnd w:id="1187"/>
      <w:bookmarkEnd w:id="1188"/>
      <w:r w:rsidR="00B06AA6" w:rsidRPr="00C632B9">
        <w:t xml:space="preserve"> </w:t>
      </w:r>
      <w:r w:rsidR="00A64047">
        <w:t>and smart grid</w:t>
      </w:r>
      <w:bookmarkEnd w:id="1189"/>
    </w:p>
    <w:p w14:paraId="31B9B02F" w14:textId="77777777" w:rsidR="00A64047" w:rsidRPr="00C632B9" w:rsidRDefault="00A64047" w:rsidP="00AC503C">
      <w:pPr>
        <w:pStyle w:val="Heading2"/>
      </w:pPr>
      <w:bookmarkStart w:id="1190" w:name="_Toc210399838"/>
      <w:bookmarkStart w:id="1191" w:name="_Toc45387804"/>
      <w:bookmarkStart w:id="1192" w:name="_Toc52638849"/>
      <w:bookmarkStart w:id="1193" w:name="_Toc59116938"/>
      <w:bookmarkStart w:id="1194" w:name="_Toc61885767"/>
      <w:r>
        <w:t>D.4.0</w:t>
      </w:r>
      <w:r w:rsidRPr="00C632B9">
        <w:t xml:space="preserve"> </w:t>
      </w:r>
      <w:r>
        <w:tab/>
        <w:t>General</w:t>
      </w:r>
      <w:bookmarkEnd w:id="1190"/>
    </w:p>
    <w:p w14:paraId="3BA8CFBE"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6368F9A" w14:textId="77777777" w:rsidR="00B06AA6" w:rsidRPr="00C632B9" w:rsidRDefault="00790A9A" w:rsidP="00AC503C">
      <w:pPr>
        <w:pStyle w:val="Heading2"/>
      </w:pPr>
      <w:bookmarkStart w:id="1195" w:name="_Toc210399839"/>
      <w:r>
        <w:t>D</w:t>
      </w:r>
      <w:r w:rsidR="00B06AA6" w:rsidRPr="00C632B9">
        <w:t xml:space="preserve">.4.1 </w:t>
      </w:r>
      <w:r>
        <w:tab/>
      </w:r>
      <w:r w:rsidR="00B06AA6" w:rsidRPr="00C632B9">
        <w:t>Medium voltage</w:t>
      </w:r>
      <w:bookmarkEnd w:id="1191"/>
      <w:bookmarkEnd w:id="1192"/>
      <w:bookmarkEnd w:id="1193"/>
      <w:bookmarkEnd w:id="1194"/>
      <w:bookmarkEnd w:id="1195"/>
    </w:p>
    <w:p w14:paraId="062FF026" w14:textId="77777777" w:rsidR="00890B01" w:rsidRPr="00C632B9" w:rsidRDefault="00890B01" w:rsidP="00AC503C">
      <w:pPr>
        <w:pStyle w:val="Heading3"/>
      </w:pPr>
      <w:bookmarkStart w:id="1196" w:name="_Toc210399840"/>
      <w:r>
        <w:t>D</w:t>
      </w:r>
      <w:r w:rsidRPr="00C632B9">
        <w:t>.4.1.</w:t>
      </w:r>
      <w:r>
        <w:t>0</w:t>
      </w:r>
      <w:r>
        <w:tab/>
      </w:r>
      <w:r w:rsidRPr="00C632B9">
        <w:tab/>
      </w:r>
      <w:r>
        <w:t>Overview</w:t>
      </w:r>
      <w:bookmarkEnd w:id="1196"/>
    </w:p>
    <w:p w14:paraId="781C962D"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now has standards based</w:t>
      </w:r>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7BBA3B46" w14:textId="77777777" w:rsidR="00B06AA6" w:rsidRPr="00C632B9" w:rsidRDefault="00B60C0A" w:rsidP="00FD0345">
      <w:pPr>
        <w:pStyle w:val="TH"/>
        <w:rPr>
          <w:lang w:eastAsia="x-none"/>
        </w:rPr>
      </w:pPr>
      <w:r>
        <w:pict w14:anchorId="7B87C5C2">
          <v:shape id="_x0000_i1031" type="#_x0000_t75" style="width:480.75pt;height:330.75pt">
            <v:imagedata r:id="rId28" o:title=""/>
          </v:shape>
        </w:pict>
      </w:r>
    </w:p>
    <w:p w14:paraId="3280E13E" w14:textId="77777777" w:rsidR="00B06AA6" w:rsidRPr="00C632B9" w:rsidRDefault="00B84DED" w:rsidP="00FD0345">
      <w:pPr>
        <w:pStyle w:val="TF"/>
      </w:pPr>
      <w:bookmarkStart w:id="1197" w:name="OLE_LINK1"/>
      <w:bookmarkStart w:id="1198"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97"/>
    <w:bookmarkEnd w:id="1198"/>
    <w:p w14:paraId="154DE842" w14:textId="7763F443"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837B6B">
        <w:t>"</w:t>
      </w:r>
      <w:r w:rsidR="00790A9A">
        <w:rPr>
          <w:lang w:eastAsia="sv-SE"/>
        </w:rPr>
        <w:t>cloud</w:t>
      </w:r>
      <w:r w:rsidR="00837B6B">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68D3F28F" w14:textId="01390C38" w:rsidR="00B06AA6" w:rsidRPr="00C632B9" w:rsidRDefault="00B06AA6" w:rsidP="00FD0345">
      <w:pPr>
        <w:rPr>
          <w:lang w:eastAsia="sv-SE"/>
        </w:rPr>
      </w:pPr>
      <w:r w:rsidRPr="00C632B9">
        <w:rPr>
          <w:lang w:eastAsia="sv-SE"/>
        </w:rPr>
        <w:t>A majority of applications in electricity distribution adhere to the communication standard</w:t>
      </w:r>
      <w:r w:rsidRPr="00C632B9">
        <w:t xml:space="preserve"> IEC 60870-5-104</w:t>
      </w:r>
      <w:r w:rsidR="008C4EF8">
        <w:t>. H</w:t>
      </w:r>
      <w:r w:rsidRPr="00C632B9">
        <w:t xml:space="preserve">owever, its modern </w:t>
      </w:r>
      <w:r w:rsidR="00837B6B">
        <w:t>"</w:t>
      </w:r>
      <w:r w:rsidRPr="00C632B9">
        <w:t>cousin</w:t>
      </w:r>
      <w:r w:rsidR="00837B6B">
        <w:t>"</w:t>
      </w:r>
      <w:r w:rsidRPr="00C632B9">
        <w:t xml:space="preserve"> IEC 61850 experiences rapidly increasing popularity. The communication requirements for IEC </w:t>
      </w:r>
      <w:r w:rsidRPr="00C632B9">
        <w:lastRenderedPageBreak/>
        <w:t>61850 applications can be found in EC 61850-90-4. Communication in wide-area networks is described in IEC 61850-90-12.</w:t>
      </w:r>
    </w:p>
    <w:p w14:paraId="260D35D6"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have to be open in order to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63D71D12" w14:textId="7049921A"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837B6B">
        <w:t>"</w:t>
      </w:r>
      <w:r>
        <w:t>emergency closer idle</w:t>
      </w:r>
      <w:r w:rsidR="00837B6B">
        <w:t>"</w:t>
      </w:r>
      <w:r>
        <w:t>) and about actions (e.g.</w:t>
      </w:r>
      <w:r w:rsidR="008C4EF8">
        <w:t>,</w:t>
      </w:r>
      <w:r>
        <w:t xml:space="preserve"> </w:t>
      </w:r>
      <w:r w:rsidR="00837B6B">
        <w:t>"</w:t>
      </w:r>
      <w:r>
        <w:t>activating closer</w:t>
      </w:r>
      <w:r w:rsidR="00837B6B">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837B6B">
        <w:t>"</w:t>
      </w:r>
      <w:r>
        <w:rPr>
          <w:lang w:eastAsia="sv-SE"/>
        </w:rPr>
        <w:t>bolt</w:t>
      </w:r>
      <w:r w:rsidR="00837B6B">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837B6B">
        <w:t>"</w:t>
      </w:r>
      <w:r>
        <w:rPr>
          <w:lang w:eastAsia="sv-SE"/>
        </w:rPr>
        <w:t>bolt</w:t>
      </w:r>
      <w:r w:rsidR="00837B6B">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ms with a peak experienced data rate of 10 M</w:t>
      </w:r>
      <w:r w:rsidR="009F0C58">
        <w:rPr>
          <w:lang w:eastAsia="sv-SE"/>
        </w:rPr>
        <w:t>bit/s</w:t>
      </w:r>
      <w:r>
        <w:rPr>
          <w:lang w:eastAsia="sv-SE"/>
        </w:rPr>
        <w:t>. Note that the distribution system typically subscribes to telegrams from all RMUs in order to keep abreast with the happenings in the distribution grid.</w:t>
      </w:r>
      <w:r w:rsidRPr="00C632B9">
        <w:rPr>
          <w:lang w:eastAsia="sv-SE"/>
        </w:rPr>
        <w:t xml:space="preserve"> </w:t>
      </w:r>
    </w:p>
    <w:p w14:paraId="4E831C92"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16EBEF7F" w14:textId="645464A5"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837B6B">
        <w:t>"</w:t>
      </w:r>
      <w:r w:rsidRPr="00C632B9">
        <w:rPr>
          <w:lang w:eastAsia="sv-SE"/>
        </w:rPr>
        <w:t>bursty</w:t>
      </w:r>
      <w:r w:rsidR="00837B6B">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744FA889" w14:textId="77777777" w:rsidR="00B06AA6" w:rsidRPr="00C632B9" w:rsidRDefault="00790A9A" w:rsidP="00AC503C">
      <w:pPr>
        <w:pStyle w:val="Heading3"/>
      </w:pPr>
      <w:bookmarkStart w:id="1199" w:name="_Toc45387805"/>
      <w:bookmarkStart w:id="1200" w:name="_Toc52638850"/>
      <w:bookmarkStart w:id="1201" w:name="_Toc59116939"/>
      <w:bookmarkStart w:id="1202" w:name="_Toc61885768"/>
      <w:bookmarkStart w:id="1203" w:name="_Toc210399841"/>
      <w:bookmarkStart w:id="1204" w:name="_Ref389483389"/>
      <w:r>
        <w:t>D</w:t>
      </w:r>
      <w:r w:rsidR="00B06AA6" w:rsidRPr="00C632B9">
        <w:t>.4.1.1</w:t>
      </w:r>
      <w:r w:rsidR="00404397">
        <w:tab/>
      </w:r>
      <w:r w:rsidR="00B06AA6" w:rsidRPr="00C632B9">
        <w:tab/>
        <w:t>Service area and connection density</w:t>
      </w:r>
      <w:bookmarkEnd w:id="1199"/>
      <w:bookmarkEnd w:id="1200"/>
      <w:bookmarkEnd w:id="1201"/>
      <w:bookmarkEnd w:id="1202"/>
      <w:bookmarkEnd w:id="1203"/>
    </w:p>
    <w:p w14:paraId="2F0181F6"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67E38D50" w14:textId="77777777" w:rsidR="00B06AA6" w:rsidRPr="00C632B9" w:rsidRDefault="00D96DDE" w:rsidP="00AC503C">
      <w:pPr>
        <w:pStyle w:val="Heading3"/>
      </w:pPr>
      <w:bookmarkStart w:id="1205" w:name="_Toc45387806"/>
      <w:bookmarkStart w:id="1206" w:name="_Toc52638851"/>
      <w:bookmarkStart w:id="1207" w:name="_Toc59116940"/>
      <w:bookmarkStart w:id="1208" w:name="_Toc61885769"/>
      <w:bookmarkStart w:id="1209" w:name="_Toc210399842"/>
      <w:r>
        <w:t>D</w:t>
      </w:r>
      <w:r w:rsidR="00B06AA6" w:rsidRPr="00C632B9">
        <w:t>.4.1.2</w:t>
      </w:r>
      <w:r w:rsidR="00B06AA6" w:rsidRPr="00C632B9">
        <w:tab/>
        <w:t>Security</w:t>
      </w:r>
      <w:bookmarkEnd w:id="1205"/>
      <w:bookmarkEnd w:id="1206"/>
      <w:bookmarkEnd w:id="1207"/>
      <w:bookmarkEnd w:id="1208"/>
      <w:bookmarkEnd w:id="1209"/>
    </w:p>
    <w:p w14:paraId="1FB112D3"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72BFD8B" w14:textId="77777777" w:rsidR="00B06AA6" w:rsidRDefault="00D96DDE" w:rsidP="00AC503C">
      <w:pPr>
        <w:pStyle w:val="Heading2"/>
      </w:pPr>
      <w:bookmarkStart w:id="1210" w:name="_Toc45387807"/>
      <w:bookmarkStart w:id="1211" w:name="_Toc52638852"/>
      <w:bookmarkStart w:id="1212" w:name="_Toc59116941"/>
      <w:bookmarkStart w:id="1213" w:name="_Toc61885770"/>
      <w:bookmarkStart w:id="1214" w:name="_Toc210399843"/>
      <w:bookmarkEnd w:id="1204"/>
      <w:r>
        <w:t>D</w:t>
      </w:r>
      <w:r w:rsidR="00B06AA6" w:rsidRPr="00C632B9">
        <w:t>.4.2</w:t>
      </w:r>
      <w:r w:rsidR="00B06AA6" w:rsidRPr="00C632B9">
        <w:tab/>
      </w:r>
      <w:r w:rsidR="00404397">
        <w:tab/>
      </w:r>
      <w:r w:rsidR="008C4EF8" w:rsidRPr="00015557">
        <w:t>H</w:t>
      </w:r>
      <w:r w:rsidR="00B06AA6" w:rsidRPr="00C632B9">
        <w:t>igh voltage</w:t>
      </w:r>
      <w:bookmarkEnd w:id="1210"/>
      <w:bookmarkEnd w:id="1211"/>
      <w:bookmarkEnd w:id="1212"/>
      <w:bookmarkEnd w:id="1213"/>
      <w:bookmarkEnd w:id="1214"/>
    </w:p>
    <w:p w14:paraId="1DAAB5FC" w14:textId="77777777" w:rsidR="00242688" w:rsidRPr="00C632B9" w:rsidRDefault="00242688" w:rsidP="00AC503C">
      <w:pPr>
        <w:pStyle w:val="Heading3"/>
      </w:pPr>
      <w:bookmarkStart w:id="1215" w:name="_Toc210399844"/>
      <w:r>
        <w:t>D</w:t>
      </w:r>
      <w:r w:rsidRPr="00C632B9">
        <w:t>.4.</w:t>
      </w:r>
      <w:r>
        <w:t>2.0</w:t>
      </w:r>
      <w:r>
        <w:tab/>
      </w:r>
      <w:r w:rsidRPr="00C632B9">
        <w:tab/>
      </w:r>
      <w:r>
        <w:t>Overview</w:t>
      </w:r>
      <w:bookmarkEnd w:id="1215"/>
    </w:p>
    <w:p w14:paraId="39143B05" w14:textId="4F189834" w:rsidR="00B06AA6" w:rsidRDefault="00B06AA6" w:rsidP="00FD0345">
      <w:pPr>
        <w:rPr>
          <w:lang w:eastAsia="x-none"/>
        </w:rPr>
      </w:pPr>
      <w:r>
        <w:rPr>
          <w:lang w:eastAsia="x-none"/>
        </w:rPr>
        <w:t xml:space="preserve">In order to avoid region- or even nation-wide power outages, wide-area power system protection is on the rise. </w:t>
      </w:r>
      <w:r w:rsidR="00837B6B">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are not able to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 xml:space="preserve">counteract propagation of </w:t>
      </w:r>
      <w:r w:rsidRPr="00172965">
        <w:rPr>
          <w:lang w:eastAsia="x-none"/>
        </w:rPr>
        <w:lastRenderedPageBreak/>
        <w:t>the major disturbances in the power system.</w:t>
      </w:r>
      <w:r w:rsidR="00837B6B">
        <w:t>"</w:t>
      </w:r>
      <w:r>
        <w:rPr>
          <w:lang w:eastAsia="x-none"/>
        </w:rPr>
        <w:t xml:space="preserve"> [</w:t>
      </w:r>
      <w:r w:rsidR="00B326C3">
        <w:rPr>
          <w:lang w:eastAsia="x-none"/>
        </w:rPr>
        <w:t>15</w:t>
      </w:r>
      <w:r>
        <w:rPr>
          <w:lang w:eastAsia="x-none"/>
        </w:rPr>
        <w:t xml:space="preserve">]. Protection actions include, </w:t>
      </w:r>
      <w:r w:rsidR="00837B6B">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837B6B">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can be the submission of telegrams to power plants, instructing them to either accelerate or deaccelerate their power generators in order to keep the voltage phase in the transport network stable. A comprehensive overview of this topic can be found elsewhere</w:t>
      </w:r>
      <w:r w:rsidR="00B326C3">
        <w:rPr>
          <w:lang w:eastAsia="x-none"/>
        </w:rPr>
        <w:t xml:space="preserve"> in the literature [17</w:t>
      </w:r>
      <w:r>
        <w:rPr>
          <w:lang w:eastAsia="x-none"/>
        </w:rPr>
        <w:t>].</w:t>
      </w:r>
    </w:p>
    <w:p w14:paraId="58290AAD"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ms)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398B8336" w14:textId="77777777" w:rsidR="00B06AA6" w:rsidRDefault="00D96DDE" w:rsidP="00AC503C">
      <w:pPr>
        <w:pStyle w:val="Heading3"/>
      </w:pPr>
      <w:bookmarkStart w:id="1216" w:name="_Toc45387808"/>
      <w:bookmarkStart w:id="1217" w:name="_Toc52638853"/>
      <w:bookmarkStart w:id="1218" w:name="_Toc59116942"/>
      <w:bookmarkStart w:id="1219" w:name="_Toc61885771"/>
      <w:bookmarkStart w:id="1220" w:name="_Toc210399845"/>
      <w:r>
        <w:t>D</w:t>
      </w:r>
      <w:r w:rsidR="00B06AA6" w:rsidRPr="00C632B9">
        <w:t>.4.2.1</w:t>
      </w:r>
      <w:r w:rsidR="00B06AA6" w:rsidRPr="00C632B9">
        <w:tab/>
        <w:t>Service area and connection density</w:t>
      </w:r>
      <w:bookmarkEnd w:id="1216"/>
      <w:bookmarkEnd w:id="1217"/>
      <w:bookmarkEnd w:id="1218"/>
      <w:bookmarkEnd w:id="1219"/>
      <w:bookmarkEnd w:id="1220"/>
    </w:p>
    <w:p w14:paraId="38358BD4"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.4.1), connectivity in high-voltage automation has to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79421C5A" w14:textId="77777777" w:rsidR="00B06AA6" w:rsidRPr="00C632B9" w:rsidRDefault="00D96DDE" w:rsidP="00AC503C">
      <w:pPr>
        <w:pStyle w:val="Heading3"/>
      </w:pPr>
      <w:bookmarkStart w:id="1221" w:name="_Toc45387809"/>
      <w:bookmarkStart w:id="1222" w:name="_Toc52638854"/>
      <w:bookmarkStart w:id="1223" w:name="_Toc59116943"/>
      <w:bookmarkStart w:id="1224" w:name="_Toc61885772"/>
      <w:bookmarkStart w:id="1225" w:name="_Toc210399846"/>
      <w:r>
        <w:t>D</w:t>
      </w:r>
      <w:r w:rsidR="00B06AA6" w:rsidRPr="00C632B9">
        <w:t>.4.2.2</w:t>
      </w:r>
      <w:r w:rsidR="00B06AA6" w:rsidRPr="00C632B9">
        <w:tab/>
        <w:t>Security</w:t>
      </w:r>
      <w:bookmarkEnd w:id="1221"/>
      <w:bookmarkEnd w:id="1222"/>
      <w:bookmarkEnd w:id="1223"/>
      <w:bookmarkEnd w:id="1224"/>
      <w:bookmarkEnd w:id="1225"/>
    </w:p>
    <w:p w14:paraId="7846AED0"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4AAD6729" w14:textId="77777777" w:rsidR="00B06AA6" w:rsidRPr="00C632B9" w:rsidRDefault="00D96DDE" w:rsidP="00AC503C">
      <w:pPr>
        <w:pStyle w:val="Heading1"/>
      </w:pPr>
      <w:bookmarkStart w:id="1226" w:name="_Toc45387810"/>
      <w:bookmarkStart w:id="1227" w:name="_Toc52638855"/>
      <w:bookmarkStart w:id="1228" w:name="_Toc59116944"/>
      <w:bookmarkStart w:id="1229" w:name="_Toc61885773"/>
      <w:bookmarkStart w:id="1230" w:name="_Toc210399847"/>
      <w:r>
        <w:t>D</w:t>
      </w:r>
      <w:r w:rsidR="00B06AA6" w:rsidRPr="00C632B9">
        <w:t>.5</w:t>
      </w:r>
      <w:r w:rsidR="00B06AA6" w:rsidRPr="00C632B9">
        <w:tab/>
        <w:t>Intelligent transport systems – infrastructure backhaul</w:t>
      </w:r>
      <w:bookmarkEnd w:id="1226"/>
      <w:bookmarkEnd w:id="1227"/>
      <w:bookmarkEnd w:id="1228"/>
      <w:bookmarkEnd w:id="1229"/>
      <w:bookmarkEnd w:id="1230"/>
    </w:p>
    <w:p w14:paraId="795B64A3" w14:textId="77777777" w:rsidR="00C40565" w:rsidRPr="00C632B9" w:rsidRDefault="00C40565" w:rsidP="00AC503C">
      <w:pPr>
        <w:pStyle w:val="Heading2"/>
      </w:pPr>
      <w:bookmarkStart w:id="1231" w:name="_Toc210399848"/>
      <w:r>
        <w:t>D.5.0</w:t>
      </w:r>
      <w:r w:rsidRPr="00C632B9">
        <w:t xml:space="preserve"> </w:t>
      </w:r>
      <w:r>
        <w:tab/>
        <w:t>General</w:t>
      </w:r>
      <w:bookmarkEnd w:id="1231"/>
    </w:p>
    <w:p w14:paraId="4230ABC3" w14:textId="77777777" w:rsidR="00B06AA6" w:rsidRPr="00C632B9" w:rsidRDefault="00B06AA6" w:rsidP="00FD0345">
      <w:pPr>
        <w:rPr>
          <w:lang w:eastAsia="de-DE"/>
        </w:rPr>
      </w:pPr>
      <w:r w:rsidRPr="00C632B9">
        <w:rPr>
          <w:lang w:eastAsia="de-DE"/>
        </w:rPr>
        <w:t>Intelligent Transport Systems (ITS) embrace a wide variety of communications-related applications that are intended to increase travel safety, minimize environmental impact, improve traffic management, and maximize the benefits of transportation to both commercial users and the general public.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603A3D11" w14:textId="77777777" w:rsidR="00B06AA6" w:rsidRPr="00C632B9" w:rsidRDefault="00B06AA6" w:rsidP="00FD0345">
      <w:r w:rsidRPr="00C632B9">
        <w:t>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collisions, but also assist in reducing congestion and improving traffic flows, and reduce environmental impacts. Once the basic technology is in place as a platform, an array of applications can be developed.</w:t>
      </w:r>
    </w:p>
    <w:p w14:paraId="35459E3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road</w:t>
      </w:r>
      <w:r w:rsidR="008C4EF8">
        <w:rPr>
          <w:color w:val="000000"/>
        </w:rPr>
        <w:t xml:space="preserve"> </w:t>
      </w:r>
      <w:r w:rsidRPr="00C632B9">
        <w:rPr>
          <w:color w:val="000000"/>
        </w:rPr>
        <w:t>side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4AD3E3DF"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w:t>
      </w:r>
      <w:r w:rsidRPr="00C632B9">
        <w:lastRenderedPageBreak/>
        <w:t>for the communication service</w:t>
      </w:r>
      <w:r>
        <w:t xml:space="preserve"> between RSU and TCC</w:t>
      </w:r>
      <w:r w:rsidRPr="00C632B9">
        <w:t xml:space="preserve"> (10 ms)</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has to be very high (99</w:t>
      </w:r>
      <w:r w:rsidR="00B84DED">
        <w:t>,</w:t>
      </w:r>
      <w:r>
        <w:t>9999%) in order to compete with existing wired technology and in order to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3DD9C2D2" w14:textId="77777777" w:rsidR="00B06AA6" w:rsidRPr="00C632B9" w:rsidRDefault="00D96DDE" w:rsidP="00AC503C">
      <w:pPr>
        <w:pStyle w:val="Heading2"/>
      </w:pPr>
      <w:bookmarkStart w:id="1232" w:name="_Toc45387811"/>
      <w:bookmarkStart w:id="1233" w:name="_Toc52638856"/>
      <w:bookmarkStart w:id="1234" w:name="_Toc59116945"/>
      <w:bookmarkStart w:id="1235" w:name="_Toc61885774"/>
      <w:bookmarkStart w:id="1236" w:name="_Toc210399849"/>
      <w:r>
        <w:t>D</w:t>
      </w:r>
      <w:r w:rsidR="00B06AA6" w:rsidRPr="00C632B9">
        <w:t>.5.1</w:t>
      </w:r>
      <w:r w:rsidR="00B06AA6" w:rsidRPr="00C632B9">
        <w:tab/>
        <w:t>Service area and connection density</w:t>
      </w:r>
      <w:bookmarkEnd w:id="1232"/>
      <w:bookmarkEnd w:id="1233"/>
      <w:bookmarkEnd w:id="1234"/>
      <w:bookmarkEnd w:id="1235"/>
      <w:bookmarkEnd w:id="1236"/>
    </w:p>
    <w:p w14:paraId="6613BFD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1EB374DF" w14:textId="77777777" w:rsidR="00D96DDE" w:rsidRPr="00254DD6" w:rsidRDefault="00D96DDE" w:rsidP="00FD0345">
      <w:pPr>
        <w:pStyle w:val="Heading8"/>
      </w:pPr>
      <w:r w:rsidRPr="00254DD6">
        <w:br w:type="page"/>
      </w:r>
      <w:bookmarkStart w:id="1237" w:name="_Toc45387812"/>
      <w:bookmarkStart w:id="1238" w:name="_Toc52638857"/>
      <w:bookmarkStart w:id="1239" w:name="_Toc59116946"/>
      <w:bookmarkStart w:id="1240" w:name="_Toc61885775"/>
      <w:bookmarkStart w:id="1241" w:name="_Toc210399850"/>
      <w:r w:rsidR="00160FCE">
        <w:lastRenderedPageBreak/>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37"/>
      <w:r w:rsidR="00023BF5" w:rsidRPr="0030744A">
        <w:rPr>
          <w:rFonts w:ascii="Times New Roman" w:hAnsi="Times New Roman"/>
          <w:sz w:val="20"/>
        </w:rPr>
        <w:t>)</w:t>
      </w:r>
      <w:bookmarkEnd w:id="1238"/>
      <w:bookmarkEnd w:id="1239"/>
      <w:bookmarkEnd w:id="1240"/>
      <w:bookmarkEnd w:id="1241"/>
      <w:r w:rsidRPr="0030744A">
        <w:rPr>
          <w:rFonts w:ascii="Times New Roman" w:hAnsi="Times New Roman"/>
          <w:sz w:val="20"/>
        </w:rPr>
        <w:br/>
      </w:r>
    </w:p>
    <w:p w14:paraId="659759B7" w14:textId="77777777" w:rsidR="008246AA" w:rsidRPr="00254DD6" w:rsidRDefault="008246AA" w:rsidP="00212EE0">
      <w:pPr>
        <w:pStyle w:val="Heading8"/>
      </w:pPr>
      <w:bookmarkStart w:id="1242" w:name="_Toc45387813"/>
      <w:bookmarkStart w:id="1243" w:name="_Toc52638858"/>
      <w:bookmarkStart w:id="1244" w:name="_Toc59116947"/>
      <w:bookmarkStart w:id="1245" w:name="_Toc61885776"/>
      <w:bookmarkStart w:id="1246" w:name="_Toc210399851"/>
      <w:r>
        <w:t>Annex F</w:t>
      </w:r>
      <w:r w:rsidRPr="00254DD6">
        <w:t xml:space="preserve"> (informative):</w:t>
      </w:r>
      <w:r w:rsidRPr="00254DD6">
        <w:br/>
      </w:r>
      <w:r>
        <w:t>QoS Monitoring</w:t>
      </w:r>
      <w:bookmarkEnd w:id="1242"/>
      <w:bookmarkEnd w:id="1243"/>
      <w:bookmarkEnd w:id="1244"/>
      <w:bookmarkEnd w:id="1245"/>
      <w:bookmarkEnd w:id="1246"/>
      <w:r>
        <w:t xml:space="preserve"> </w:t>
      </w:r>
    </w:p>
    <w:p w14:paraId="7A599EFD" w14:textId="77777777" w:rsidR="008246AA" w:rsidRPr="00C632B9" w:rsidRDefault="008246AA" w:rsidP="00AC503C">
      <w:pPr>
        <w:pStyle w:val="Heading1"/>
      </w:pPr>
      <w:bookmarkStart w:id="1247" w:name="_Toc45387814"/>
      <w:bookmarkStart w:id="1248" w:name="_Toc52638859"/>
      <w:bookmarkStart w:id="1249" w:name="_Toc59116948"/>
      <w:bookmarkStart w:id="1250" w:name="_Toc61885777"/>
      <w:bookmarkStart w:id="1251" w:name="_Toc210399852"/>
      <w:r>
        <w:t>F.1</w:t>
      </w:r>
      <w:r>
        <w:tab/>
        <w:t>QoS monitoring for assurance</w:t>
      </w:r>
      <w:bookmarkEnd w:id="1247"/>
      <w:bookmarkEnd w:id="1248"/>
      <w:bookmarkEnd w:id="1249"/>
      <w:bookmarkEnd w:id="1250"/>
      <w:bookmarkEnd w:id="1251"/>
    </w:p>
    <w:p w14:paraId="5B35441F"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25834EFA" w14:textId="77777777" w:rsidR="008246AA" w:rsidRPr="00C828B0" w:rsidRDefault="008246AA" w:rsidP="00FD0345">
      <w:pPr>
        <w:spacing w:after="0"/>
        <w:rPr>
          <w:lang w:val="en-US"/>
        </w:rPr>
      </w:pPr>
      <w:r>
        <w:rPr>
          <w:lang w:val="en-US"/>
        </w:rPr>
        <w:t>Assurance consists of four major steps (see Figure F.1-1 and [18]):</w:t>
      </w:r>
    </w:p>
    <w:p w14:paraId="39798E02" w14:textId="77777777" w:rsidR="008246AA" w:rsidRDefault="008246AA" w:rsidP="00FD0345">
      <w:pPr>
        <w:spacing w:after="0"/>
        <w:ind w:left="720"/>
        <w:rPr>
          <w:lang w:val="en-US"/>
        </w:rPr>
      </w:pPr>
    </w:p>
    <w:p w14:paraId="0749BD9E" w14:textId="77777777" w:rsidR="008246AA" w:rsidRPr="00B77640" w:rsidRDefault="008246AA" w:rsidP="00FD0345">
      <w:pPr>
        <w:pStyle w:val="B1"/>
        <w:numPr>
          <w:ilvl w:val="0"/>
          <w:numId w:val="14"/>
        </w:numPr>
        <w:rPr>
          <w:i/>
          <w:lang w:val="en-US"/>
        </w:rPr>
      </w:pPr>
      <w:r w:rsidRPr="00B77640">
        <w:rPr>
          <w:i/>
          <w:lang w:val="en-US"/>
        </w:rPr>
        <w:t>Customer's QoS requirements</w:t>
      </w:r>
    </w:p>
    <w:p w14:paraId="32FC168A"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0BF97232"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7B9E9545"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0DD15F3F" w14:textId="77777777" w:rsidR="008246AA" w:rsidRPr="008A6877" w:rsidRDefault="008246AA" w:rsidP="00FD0345">
      <w:pPr>
        <w:spacing w:after="0"/>
        <w:ind w:left="360"/>
        <w:rPr>
          <w:lang w:val="en-US"/>
        </w:rPr>
      </w:pPr>
    </w:p>
    <w:p w14:paraId="343FAC02"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09B6A471"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3ECF431D" w14:textId="77777777" w:rsidR="008246AA" w:rsidRPr="008A6877" w:rsidRDefault="008246AA" w:rsidP="00FD0345">
      <w:pPr>
        <w:spacing w:after="0"/>
        <w:ind w:left="852" w:firstLine="284"/>
        <w:rPr>
          <w:lang w:val="en-US"/>
        </w:rPr>
      </w:pPr>
    </w:p>
    <w:p w14:paraId="304E94FD" w14:textId="77777777" w:rsidR="008246AA" w:rsidRPr="00B77640" w:rsidRDefault="008246AA" w:rsidP="00FD0345">
      <w:pPr>
        <w:pStyle w:val="B1"/>
        <w:numPr>
          <w:ilvl w:val="0"/>
          <w:numId w:val="14"/>
        </w:numPr>
        <w:rPr>
          <w:i/>
          <w:lang w:val="en-US"/>
        </w:rPr>
      </w:pPr>
      <w:r w:rsidRPr="00B77640">
        <w:rPr>
          <w:i/>
          <w:lang w:val="en-US"/>
        </w:rPr>
        <w:t>Customer rating of QoS</w:t>
      </w:r>
    </w:p>
    <w:p w14:paraId="51B68580" w14:textId="77777777" w:rsidR="008246AA" w:rsidRDefault="008246AA" w:rsidP="00FD0345">
      <w:pPr>
        <w:spacing w:after="0"/>
        <w:ind w:left="852" w:hanging="1"/>
        <w:rPr>
          <w:lang w:val="en-US"/>
        </w:rPr>
      </w:pPr>
      <w:r>
        <w:rPr>
          <w:lang w:val="en-US"/>
        </w:rPr>
        <w:t>The customer can compare the QoS achieved by the provider with the QoS requirements (see above) and its own experience of the QoS. This is a crucial step for establishing assurance about the fulfillment of the customer's requirements.</w:t>
      </w:r>
    </w:p>
    <w:p w14:paraId="622C664D" w14:textId="77777777" w:rsidR="008246AA" w:rsidRDefault="008246AA" w:rsidP="00FD0345">
      <w:pPr>
        <w:spacing w:after="0"/>
        <w:ind w:left="852" w:firstLine="284"/>
        <w:rPr>
          <w:lang w:val="en-US"/>
        </w:rPr>
      </w:pPr>
    </w:p>
    <w:p w14:paraId="5C5D79E7"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22BA9718">
          <v:shape id="_x0000_i1032" type="#_x0000_t75" style="width:410.25pt;height:120.75pt" o:ole="">
            <v:imagedata r:id="rId29" o:title=""/>
          </v:shape>
          <o:OLEObject Type="Embed" ProgID="PowerPoint.Show.12" ShapeID="_x0000_i1032" DrawAspect="Content" ObjectID="_1829117874" r:id="rId30"/>
        </w:object>
      </w:r>
    </w:p>
    <w:p w14:paraId="091A7C45" w14:textId="77777777" w:rsidR="008246AA" w:rsidRDefault="008246AA" w:rsidP="00FD0345">
      <w:pPr>
        <w:pStyle w:val="TF"/>
      </w:pPr>
      <w:r>
        <w:t>Figure F.1-1: QoS assurance by use of QoS monitoring information</w:t>
      </w:r>
    </w:p>
    <w:p w14:paraId="581E2560" w14:textId="1B37E58A" w:rsidR="00F824FA" w:rsidRDefault="00837B6B" w:rsidP="00FD0345">
      <w:pPr>
        <w:keepLines/>
        <w:ind w:left="1135" w:hanging="851"/>
      </w:pPr>
      <w:r>
        <w:t>NOTE:</w:t>
      </w:r>
      <w:r>
        <w:tab/>
      </w:r>
      <w:r w:rsidR="008246AA">
        <w:t xml:space="preserve">This Figure is based on the trust model in </w:t>
      </w:r>
      <w:r w:rsidR="00F824FA" w:rsidRPr="003C1313">
        <w:t xml:space="preserve">reference </w:t>
      </w:r>
      <w:r w:rsidR="008246AA">
        <w:t>[18].</w:t>
      </w:r>
    </w:p>
    <w:p w14:paraId="178CCA90"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0F43C55D"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35F74C77" w14:textId="77777777" w:rsidR="0062423B" w:rsidRDefault="00080512" w:rsidP="00AC503C">
      <w:pPr>
        <w:pStyle w:val="Heading1"/>
      </w:pPr>
      <w:r w:rsidRPr="00254DD6">
        <w:br w:type="page"/>
      </w:r>
      <w:bookmarkStart w:id="1252" w:name="_Toc45387815"/>
      <w:bookmarkStart w:id="1253" w:name="_Toc52638860"/>
      <w:bookmarkStart w:id="1254" w:name="_Toc59116949"/>
      <w:bookmarkStart w:id="1255" w:name="_Toc61885778"/>
      <w:bookmarkStart w:id="1256" w:name="_Toc210399853"/>
      <w:bookmarkEnd w:id="1119"/>
      <w:r w:rsidR="0062423B">
        <w:lastRenderedPageBreak/>
        <w:t>F.2</w:t>
      </w:r>
      <w:r w:rsidR="0062423B">
        <w:tab/>
        <w:t>Network Diagnostics</w:t>
      </w:r>
      <w:bookmarkEnd w:id="1252"/>
      <w:bookmarkEnd w:id="1253"/>
      <w:bookmarkEnd w:id="1254"/>
      <w:bookmarkEnd w:id="1255"/>
      <w:bookmarkEnd w:id="1256"/>
    </w:p>
    <w:p w14:paraId="6B3D363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This includes data of the physical connection as well as of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2656A7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557CA66"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73FCAA9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28F5D0"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suggest corrective actions, and possibly perform them automatically.</w:t>
      </w:r>
    </w:p>
    <w:p w14:paraId="216B04C1" w14:textId="77777777" w:rsidR="0062423B" w:rsidRDefault="0062423B" w:rsidP="00FD0345">
      <w:r>
        <w:t>Furthermore, specific connectivity information is also of interest as well as usage information (e.g. traffic load) of the node (e.g. RAN).</w:t>
      </w:r>
    </w:p>
    <w:p w14:paraId="21A231F0"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66628526" w14:textId="77777777" w:rsidR="006F4000" w:rsidRPr="00254DD6" w:rsidRDefault="006F4000" w:rsidP="00212EE0">
      <w:pPr>
        <w:pStyle w:val="Heading8"/>
      </w:pPr>
      <w:bookmarkStart w:id="1257" w:name="_Toc45387816"/>
      <w:bookmarkStart w:id="1258" w:name="_Toc52638861"/>
      <w:bookmarkStart w:id="1259" w:name="_Toc59116950"/>
      <w:bookmarkStart w:id="1260" w:name="_Toc61885779"/>
      <w:bookmarkStart w:id="1261" w:name="_Toc210399854"/>
      <w:r>
        <w:t>Annex G</w:t>
      </w:r>
      <w:r w:rsidRPr="00254DD6">
        <w:t xml:space="preserve"> (informative):</w:t>
      </w:r>
      <w:r w:rsidRPr="00254DD6">
        <w:br/>
      </w:r>
      <w:r>
        <w:t>Asset Tracking</w:t>
      </w:r>
      <w:r w:rsidRPr="00D96DDE">
        <w:t xml:space="preserve"> use cases</w:t>
      </w:r>
      <w:bookmarkEnd w:id="1257"/>
      <w:bookmarkEnd w:id="1258"/>
      <w:bookmarkEnd w:id="1259"/>
      <w:bookmarkEnd w:id="1260"/>
      <w:bookmarkEnd w:id="1261"/>
    </w:p>
    <w:p w14:paraId="6C9AEF26" w14:textId="77777777" w:rsidR="006F4000" w:rsidRDefault="006F4000" w:rsidP="00AC503C">
      <w:pPr>
        <w:pStyle w:val="Heading1"/>
      </w:pPr>
      <w:bookmarkStart w:id="1262" w:name="_Toc45387817"/>
      <w:bookmarkStart w:id="1263" w:name="_Toc52638862"/>
      <w:bookmarkStart w:id="1264" w:name="_Toc59116951"/>
      <w:bookmarkStart w:id="1265" w:name="_Toc61885780"/>
      <w:bookmarkStart w:id="1266" w:name="_Toc210399855"/>
      <w:r>
        <w:t>G.1</w:t>
      </w:r>
      <w:r w:rsidRPr="00C632B9">
        <w:tab/>
      </w:r>
      <w:r>
        <w:t>Asset Tracking</w:t>
      </w:r>
      <w:bookmarkEnd w:id="1262"/>
      <w:bookmarkEnd w:id="1263"/>
      <w:bookmarkEnd w:id="1264"/>
      <w:bookmarkEnd w:id="1265"/>
      <w:bookmarkEnd w:id="1266"/>
    </w:p>
    <w:p w14:paraId="0ED577AC"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2E5CC67F"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life-cycle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3837B4C7"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4C1F0A7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5DE043D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67" w:name="_Hlk52362489"/>
      <w:r w:rsidR="00023BF5">
        <w:t>-</w:t>
      </w:r>
      <w:bookmarkEnd w:id="1267"/>
      <w:r>
        <w:t xml:space="preserve"> terrestrial network as well as use of relays when necessary and in term of energy efficiency (15 to 20 years’ lifetime of an asset tracking device without changing the battery or the UE).</w:t>
      </w:r>
    </w:p>
    <w:p w14:paraId="7F97E1E0" w14:textId="77777777" w:rsidR="006F4000" w:rsidRDefault="006F4000" w:rsidP="00AC503C">
      <w:pPr>
        <w:pStyle w:val="Heading1"/>
      </w:pPr>
      <w:bookmarkStart w:id="1268" w:name="_Toc45387818"/>
      <w:bookmarkStart w:id="1269" w:name="_Toc52638863"/>
      <w:bookmarkStart w:id="1270" w:name="_Toc59116952"/>
      <w:bookmarkStart w:id="1271" w:name="_Toc61885781"/>
      <w:bookmarkStart w:id="1272" w:name="_Toc210399856"/>
      <w:r>
        <w:t>G.2</w:t>
      </w:r>
      <w:r>
        <w:tab/>
        <w:t>Battery life expectancy and message size to support example use cases for asset tracking</w:t>
      </w:r>
      <w:bookmarkEnd w:id="1268"/>
      <w:bookmarkEnd w:id="1269"/>
      <w:bookmarkEnd w:id="1270"/>
      <w:bookmarkEnd w:id="1271"/>
      <w:bookmarkEnd w:id="1272"/>
    </w:p>
    <w:p w14:paraId="00C14CDC"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12AE386A"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40B6FF98" w14:textId="77777777" w:rsidR="006F4000" w:rsidRDefault="006F4000" w:rsidP="00FD0345">
      <w:pPr>
        <w:pStyle w:val="TH"/>
      </w:pPr>
      <w:r>
        <w:lastRenderedPageBreak/>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0159DE91" w14:textId="77777777" w:rsidTr="00D43686">
        <w:trPr>
          <w:trHeight w:val="574"/>
        </w:trPr>
        <w:tc>
          <w:tcPr>
            <w:tcW w:w="378" w:type="dxa"/>
          </w:tcPr>
          <w:p w14:paraId="47783B54" w14:textId="77777777" w:rsidR="006F4000" w:rsidRPr="00F6268E" w:rsidRDefault="006F4000" w:rsidP="00FD0345">
            <w:pPr>
              <w:pStyle w:val="TAH"/>
              <w:rPr>
                <w:sz w:val="16"/>
                <w:szCs w:val="16"/>
              </w:rPr>
            </w:pPr>
          </w:p>
        </w:tc>
        <w:tc>
          <w:tcPr>
            <w:tcW w:w="1159" w:type="dxa"/>
          </w:tcPr>
          <w:p w14:paraId="6A88E439" w14:textId="77777777" w:rsidR="006F4000" w:rsidRPr="00B42EFE" w:rsidRDefault="006F4000" w:rsidP="00FD0345">
            <w:pPr>
              <w:pStyle w:val="TAH"/>
              <w:rPr>
                <w:sz w:val="16"/>
              </w:rPr>
            </w:pPr>
            <w:r w:rsidRPr="00B42EFE">
              <w:rPr>
                <w:sz w:val="16"/>
              </w:rPr>
              <w:t>Scenario</w:t>
            </w:r>
          </w:p>
        </w:tc>
        <w:tc>
          <w:tcPr>
            <w:tcW w:w="1275" w:type="dxa"/>
          </w:tcPr>
          <w:p w14:paraId="20A84F54" w14:textId="77777777" w:rsidR="006F4000" w:rsidRDefault="006F4000" w:rsidP="00FD0345">
            <w:pPr>
              <w:pStyle w:val="TAH"/>
              <w:rPr>
                <w:sz w:val="16"/>
              </w:rPr>
            </w:pPr>
            <w:r>
              <w:rPr>
                <w:sz w:val="16"/>
              </w:rPr>
              <w:t>Battery Life</w:t>
            </w:r>
          </w:p>
          <w:p w14:paraId="73F7FD37" w14:textId="77777777" w:rsidR="006F4000" w:rsidRDefault="006F4000" w:rsidP="00FD0345">
            <w:pPr>
              <w:pStyle w:val="TAH"/>
              <w:rPr>
                <w:sz w:val="16"/>
              </w:rPr>
            </w:pPr>
            <w:r>
              <w:rPr>
                <w:sz w:val="16"/>
              </w:rPr>
              <w:t>Expectancy</w:t>
            </w:r>
          </w:p>
          <w:p w14:paraId="0BBA0D90" w14:textId="77777777" w:rsidR="006F4000" w:rsidRPr="00B42EFE" w:rsidRDefault="006F4000" w:rsidP="00FD0345">
            <w:pPr>
              <w:pStyle w:val="TAH"/>
              <w:rPr>
                <w:sz w:val="16"/>
              </w:rPr>
            </w:pPr>
            <w:r>
              <w:rPr>
                <w:sz w:val="16"/>
              </w:rPr>
              <w:t>(note 1)</w:t>
            </w:r>
          </w:p>
        </w:tc>
        <w:tc>
          <w:tcPr>
            <w:tcW w:w="1321" w:type="dxa"/>
          </w:tcPr>
          <w:p w14:paraId="7BA6F40C" w14:textId="77777777" w:rsidR="006F4000" w:rsidRPr="00B42EFE" w:rsidRDefault="006F4000" w:rsidP="00FD0345">
            <w:pPr>
              <w:pStyle w:val="TAH"/>
              <w:rPr>
                <w:sz w:val="16"/>
              </w:rPr>
            </w:pPr>
            <w:r>
              <w:rPr>
                <w:sz w:val="16"/>
              </w:rPr>
              <w:t>Typical Message size</w:t>
            </w:r>
          </w:p>
        </w:tc>
        <w:tc>
          <w:tcPr>
            <w:tcW w:w="1374" w:type="dxa"/>
          </w:tcPr>
          <w:p w14:paraId="4EED6D0A" w14:textId="77777777" w:rsidR="006F4000" w:rsidRDefault="006F4000" w:rsidP="00FD0345">
            <w:pPr>
              <w:pStyle w:val="TAH"/>
              <w:rPr>
                <w:sz w:val="16"/>
              </w:rPr>
            </w:pPr>
            <w:r>
              <w:rPr>
                <w:sz w:val="16"/>
              </w:rPr>
              <w:t xml:space="preserve">Maximum </w:t>
            </w:r>
          </w:p>
          <w:p w14:paraId="057CFC11" w14:textId="77777777" w:rsidR="006F4000" w:rsidRDefault="006F4000" w:rsidP="00FD0345">
            <w:pPr>
              <w:pStyle w:val="TAH"/>
              <w:rPr>
                <w:sz w:val="16"/>
              </w:rPr>
            </w:pPr>
            <w:r>
              <w:rPr>
                <w:sz w:val="16"/>
              </w:rPr>
              <w:t>Message size</w:t>
            </w:r>
          </w:p>
        </w:tc>
        <w:tc>
          <w:tcPr>
            <w:tcW w:w="1701" w:type="dxa"/>
          </w:tcPr>
          <w:p w14:paraId="26DECD14" w14:textId="77777777" w:rsidR="006F4000" w:rsidRDefault="006F4000" w:rsidP="00FD0345">
            <w:pPr>
              <w:pStyle w:val="TAH"/>
              <w:rPr>
                <w:sz w:val="16"/>
              </w:rPr>
            </w:pPr>
            <w:r>
              <w:rPr>
                <w:sz w:val="16"/>
              </w:rPr>
              <w:t xml:space="preserve">Typical Frequency </w:t>
            </w:r>
          </w:p>
          <w:p w14:paraId="4C6E34E2" w14:textId="77777777" w:rsidR="006F4000" w:rsidRPr="00B42EFE" w:rsidRDefault="006F4000" w:rsidP="00FD0345">
            <w:pPr>
              <w:pStyle w:val="TAH"/>
              <w:rPr>
                <w:sz w:val="16"/>
              </w:rPr>
            </w:pPr>
            <w:r>
              <w:rPr>
                <w:sz w:val="16"/>
              </w:rPr>
              <w:t>(number of messages per day)</w:t>
            </w:r>
          </w:p>
        </w:tc>
        <w:tc>
          <w:tcPr>
            <w:tcW w:w="1134" w:type="dxa"/>
          </w:tcPr>
          <w:p w14:paraId="3AEF99EB" w14:textId="77777777" w:rsidR="006F4000" w:rsidRDefault="006F4000" w:rsidP="00FD0345">
            <w:pPr>
              <w:pStyle w:val="TAH"/>
              <w:rPr>
                <w:sz w:val="16"/>
              </w:rPr>
            </w:pPr>
            <w:r>
              <w:rPr>
                <w:sz w:val="16"/>
              </w:rPr>
              <w:t>Typical</w:t>
            </w:r>
          </w:p>
          <w:p w14:paraId="14F0A1B8" w14:textId="77777777" w:rsidR="006F4000" w:rsidRDefault="006F4000" w:rsidP="00FD0345">
            <w:pPr>
              <w:pStyle w:val="TAH"/>
              <w:rPr>
                <w:sz w:val="16"/>
              </w:rPr>
            </w:pPr>
            <w:r>
              <w:rPr>
                <w:sz w:val="16"/>
              </w:rPr>
              <w:t xml:space="preserve">Battery </w:t>
            </w:r>
          </w:p>
          <w:p w14:paraId="6E78BF0C" w14:textId="77777777" w:rsidR="006F4000" w:rsidRPr="00B42EFE" w:rsidRDefault="006F4000" w:rsidP="00FD0345">
            <w:pPr>
              <w:pStyle w:val="TAH"/>
              <w:rPr>
                <w:sz w:val="16"/>
              </w:rPr>
            </w:pPr>
            <w:r>
              <w:rPr>
                <w:sz w:val="16"/>
              </w:rPr>
              <w:t>Capacity</w:t>
            </w:r>
          </w:p>
        </w:tc>
        <w:tc>
          <w:tcPr>
            <w:tcW w:w="1870" w:type="dxa"/>
            <w:gridSpan w:val="2"/>
          </w:tcPr>
          <w:p w14:paraId="294619D6"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200D13F" w14:textId="77777777" w:rsidTr="00D43686">
        <w:tc>
          <w:tcPr>
            <w:tcW w:w="378" w:type="dxa"/>
          </w:tcPr>
          <w:p w14:paraId="6FBC2083" w14:textId="77777777" w:rsidR="006F4000" w:rsidRPr="00F6268E" w:rsidRDefault="006F4000" w:rsidP="00FD0345">
            <w:pPr>
              <w:pStyle w:val="TAL"/>
              <w:rPr>
                <w:sz w:val="16"/>
                <w:szCs w:val="16"/>
              </w:rPr>
            </w:pPr>
            <w:r w:rsidRPr="00F6268E">
              <w:rPr>
                <w:sz w:val="16"/>
                <w:szCs w:val="16"/>
              </w:rPr>
              <w:t>1</w:t>
            </w:r>
          </w:p>
        </w:tc>
        <w:tc>
          <w:tcPr>
            <w:tcW w:w="1159" w:type="dxa"/>
          </w:tcPr>
          <w:p w14:paraId="1F383881" w14:textId="77777777" w:rsidR="006F4000" w:rsidRDefault="006F4000" w:rsidP="00FD0345">
            <w:pPr>
              <w:pStyle w:val="TAC"/>
              <w:rPr>
                <w:sz w:val="16"/>
              </w:rPr>
            </w:pPr>
            <w:r>
              <w:rPr>
                <w:sz w:val="16"/>
              </w:rPr>
              <w:t>Containers</w:t>
            </w:r>
          </w:p>
          <w:p w14:paraId="4ADC7611" w14:textId="77777777" w:rsidR="006F4000" w:rsidRPr="00B42EFE" w:rsidRDefault="006F4000" w:rsidP="00FD0345">
            <w:pPr>
              <w:pStyle w:val="TAC"/>
              <w:rPr>
                <w:sz w:val="16"/>
              </w:rPr>
            </w:pPr>
            <w:r>
              <w:rPr>
                <w:sz w:val="16"/>
              </w:rPr>
              <w:t>(note 2)</w:t>
            </w:r>
          </w:p>
        </w:tc>
        <w:tc>
          <w:tcPr>
            <w:tcW w:w="1275" w:type="dxa"/>
          </w:tcPr>
          <w:p w14:paraId="06AA55C7" w14:textId="77777777" w:rsidR="006F4000" w:rsidRPr="00FF3908" w:rsidRDefault="006F4000" w:rsidP="00FD0345">
            <w:pPr>
              <w:pStyle w:val="TAC"/>
            </w:pPr>
            <w:r>
              <w:t>12 years</w:t>
            </w:r>
          </w:p>
        </w:tc>
        <w:tc>
          <w:tcPr>
            <w:tcW w:w="1321" w:type="dxa"/>
          </w:tcPr>
          <w:p w14:paraId="4FA96079" w14:textId="77777777" w:rsidR="006F4000" w:rsidRDefault="006F4000" w:rsidP="00FD0345">
            <w:pPr>
              <w:pStyle w:val="TAC"/>
            </w:pPr>
            <w:r>
              <w:t>200 bytes</w:t>
            </w:r>
          </w:p>
        </w:tc>
        <w:tc>
          <w:tcPr>
            <w:tcW w:w="1374" w:type="dxa"/>
          </w:tcPr>
          <w:p w14:paraId="2FE6F01A" w14:textId="77777777" w:rsidR="006F4000" w:rsidRDefault="006F4000" w:rsidP="00FD0345">
            <w:pPr>
              <w:pStyle w:val="TAC"/>
            </w:pPr>
            <w:r>
              <w:t>2500 bytes</w:t>
            </w:r>
          </w:p>
        </w:tc>
        <w:tc>
          <w:tcPr>
            <w:tcW w:w="1701" w:type="dxa"/>
          </w:tcPr>
          <w:p w14:paraId="4995EFBC" w14:textId="77777777" w:rsidR="006F4000" w:rsidRPr="00CA3E7B" w:rsidRDefault="006F4000" w:rsidP="00FD0345">
            <w:pPr>
              <w:pStyle w:val="TAC"/>
              <w:rPr>
                <w:vertAlign w:val="superscript"/>
              </w:rPr>
            </w:pPr>
            <w:r>
              <w:t>24</w:t>
            </w:r>
          </w:p>
        </w:tc>
        <w:tc>
          <w:tcPr>
            <w:tcW w:w="1134" w:type="dxa"/>
          </w:tcPr>
          <w:p w14:paraId="181AD46B" w14:textId="77777777" w:rsidR="006F4000" w:rsidRPr="00FF3908" w:rsidRDefault="006F4000" w:rsidP="00FD0345">
            <w:pPr>
              <w:pStyle w:val="TAC"/>
            </w:pPr>
            <w:r>
              <w:rPr>
                <w:rFonts w:eastAsia="SimSun"/>
              </w:rPr>
              <w:t>21,6 W</w:t>
            </w:r>
            <w:r w:rsidRPr="00D236E1">
              <w:rPr>
                <w:rFonts w:eastAsia="SimSun"/>
              </w:rPr>
              <w:t>h</w:t>
            </w:r>
          </w:p>
        </w:tc>
        <w:tc>
          <w:tcPr>
            <w:tcW w:w="1870" w:type="dxa"/>
            <w:gridSpan w:val="2"/>
          </w:tcPr>
          <w:p w14:paraId="5853CD88"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261D1E54" w14:textId="77777777" w:rsidTr="00D43686">
        <w:tc>
          <w:tcPr>
            <w:tcW w:w="378" w:type="dxa"/>
          </w:tcPr>
          <w:p w14:paraId="14681483" w14:textId="77777777" w:rsidR="006F4000" w:rsidRPr="00F6268E" w:rsidRDefault="006F4000" w:rsidP="00FD0345">
            <w:pPr>
              <w:pStyle w:val="TAL"/>
              <w:rPr>
                <w:sz w:val="16"/>
                <w:szCs w:val="16"/>
              </w:rPr>
            </w:pPr>
            <w:r>
              <w:rPr>
                <w:sz w:val="16"/>
                <w:szCs w:val="16"/>
              </w:rPr>
              <w:t>2</w:t>
            </w:r>
          </w:p>
        </w:tc>
        <w:tc>
          <w:tcPr>
            <w:tcW w:w="1159" w:type="dxa"/>
          </w:tcPr>
          <w:p w14:paraId="77E7A906" w14:textId="77777777" w:rsidR="006F4000" w:rsidRPr="00B42EFE" w:rsidRDefault="006F4000" w:rsidP="00FD0345">
            <w:pPr>
              <w:pStyle w:val="TAC"/>
              <w:rPr>
                <w:sz w:val="16"/>
              </w:rPr>
            </w:pPr>
            <w:r>
              <w:rPr>
                <w:sz w:val="16"/>
              </w:rPr>
              <w:t>Wagons</w:t>
            </w:r>
          </w:p>
        </w:tc>
        <w:tc>
          <w:tcPr>
            <w:tcW w:w="1275" w:type="dxa"/>
          </w:tcPr>
          <w:p w14:paraId="0D4C374E" w14:textId="77777777" w:rsidR="006F4000" w:rsidRPr="00FF3908" w:rsidRDefault="006F4000" w:rsidP="00FD0345">
            <w:pPr>
              <w:pStyle w:val="TAC"/>
            </w:pPr>
            <w:r>
              <w:t>20 years</w:t>
            </w:r>
          </w:p>
        </w:tc>
        <w:tc>
          <w:tcPr>
            <w:tcW w:w="1321" w:type="dxa"/>
          </w:tcPr>
          <w:p w14:paraId="3FF26302" w14:textId="77777777" w:rsidR="006F4000" w:rsidRDefault="006F4000" w:rsidP="00FD0345">
            <w:pPr>
              <w:pStyle w:val="TAC"/>
            </w:pPr>
            <w:r>
              <w:t>200 bytes</w:t>
            </w:r>
          </w:p>
        </w:tc>
        <w:tc>
          <w:tcPr>
            <w:tcW w:w="1374" w:type="dxa"/>
          </w:tcPr>
          <w:p w14:paraId="50CD1BFE" w14:textId="77777777" w:rsidR="006F4000" w:rsidRDefault="006F4000" w:rsidP="00FD0345">
            <w:pPr>
              <w:pStyle w:val="TAC"/>
            </w:pPr>
            <w:r>
              <w:t>2500 bytes</w:t>
            </w:r>
          </w:p>
        </w:tc>
        <w:tc>
          <w:tcPr>
            <w:tcW w:w="1701" w:type="dxa"/>
          </w:tcPr>
          <w:p w14:paraId="67B7B810" w14:textId="77777777" w:rsidR="006F4000" w:rsidRPr="00CA3E7B" w:rsidRDefault="006F4000" w:rsidP="00FD0345">
            <w:pPr>
              <w:pStyle w:val="TAC"/>
              <w:rPr>
                <w:vertAlign w:val="superscript"/>
              </w:rPr>
            </w:pPr>
            <w:r>
              <w:t>24</w:t>
            </w:r>
          </w:p>
        </w:tc>
        <w:tc>
          <w:tcPr>
            <w:tcW w:w="1134" w:type="dxa"/>
          </w:tcPr>
          <w:p w14:paraId="0E1D2105" w14:textId="77777777" w:rsidR="006F4000" w:rsidRPr="00FF3908" w:rsidRDefault="006F4000" w:rsidP="00FD0345">
            <w:pPr>
              <w:pStyle w:val="TAC"/>
            </w:pPr>
            <w:r>
              <w:t>36</w:t>
            </w:r>
            <w:r w:rsidR="00950840">
              <w:t xml:space="preserve"> </w:t>
            </w:r>
            <w:r>
              <w:t>Wh</w:t>
            </w:r>
          </w:p>
        </w:tc>
        <w:tc>
          <w:tcPr>
            <w:tcW w:w="1870" w:type="dxa"/>
            <w:gridSpan w:val="2"/>
          </w:tcPr>
          <w:p w14:paraId="0E88832D"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35442826" w14:textId="77777777" w:rsidTr="00D43686">
        <w:trPr>
          <w:trHeight w:val="238"/>
        </w:trPr>
        <w:tc>
          <w:tcPr>
            <w:tcW w:w="378" w:type="dxa"/>
          </w:tcPr>
          <w:p w14:paraId="46215335" w14:textId="77777777" w:rsidR="006F4000" w:rsidRPr="00F6268E" w:rsidRDefault="006F4000" w:rsidP="00FD0345">
            <w:pPr>
              <w:pStyle w:val="TAL"/>
              <w:rPr>
                <w:sz w:val="16"/>
                <w:szCs w:val="16"/>
              </w:rPr>
            </w:pPr>
            <w:r>
              <w:rPr>
                <w:sz w:val="16"/>
                <w:szCs w:val="16"/>
              </w:rPr>
              <w:t>3</w:t>
            </w:r>
          </w:p>
        </w:tc>
        <w:tc>
          <w:tcPr>
            <w:tcW w:w="1159" w:type="dxa"/>
          </w:tcPr>
          <w:p w14:paraId="0781F82A" w14:textId="77777777" w:rsidR="006F4000" w:rsidRPr="00B42EFE" w:rsidRDefault="006F4000" w:rsidP="00FD0345">
            <w:pPr>
              <w:pStyle w:val="TAC"/>
              <w:rPr>
                <w:sz w:val="16"/>
              </w:rPr>
            </w:pPr>
            <w:r>
              <w:rPr>
                <w:sz w:val="16"/>
              </w:rPr>
              <w:t>Pallets</w:t>
            </w:r>
          </w:p>
        </w:tc>
        <w:tc>
          <w:tcPr>
            <w:tcW w:w="1275" w:type="dxa"/>
          </w:tcPr>
          <w:p w14:paraId="201A29EB" w14:textId="77777777" w:rsidR="006F4000" w:rsidRPr="00FF3908" w:rsidRDefault="006F4000" w:rsidP="00FD0345">
            <w:pPr>
              <w:pStyle w:val="TAC"/>
            </w:pPr>
            <w:r>
              <w:t>7 years</w:t>
            </w:r>
          </w:p>
        </w:tc>
        <w:tc>
          <w:tcPr>
            <w:tcW w:w="1321" w:type="dxa"/>
          </w:tcPr>
          <w:p w14:paraId="26C6DADD" w14:textId="77777777" w:rsidR="006F4000" w:rsidRDefault="006F4000" w:rsidP="00FD0345">
            <w:pPr>
              <w:pStyle w:val="TAC"/>
            </w:pPr>
            <w:r>
              <w:t>300 bytes</w:t>
            </w:r>
          </w:p>
        </w:tc>
        <w:tc>
          <w:tcPr>
            <w:tcW w:w="1374" w:type="dxa"/>
          </w:tcPr>
          <w:p w14:paraId="35C7167E" w14:textId="77777777" w:rsidR="006F4000" w:rsidRPr="00B54D19" w:rsidRDefault="006F4000" w:rsidP="00FD0345">
            <w:pPr>
              <w:pStyle w:val="TAC"/>
            </w:pPr>
            <w:r>
              <w:t>300 bytes</w:t>
            </w:r>
          </w:p>
        </w:tc>
        <w:tc>
          <w:tcPr>
            <w:tcW w:w="1701" w:type="dxa"/>
          </w:tcPr>
          <w:p w14:paraId="31B6C12E" w14:textId="77777777" w:rsidR="006F4000" w:rsidRPr="00B54D19" w:rsidRDefault="006F4000" w:rsidP="00FD0345">
            <w:pPr>
              <w:pStyle w:val="TAC"/>
            </w:pPr>
            <w:r w:rsidRPr="00B54D19">
              <w:t>24</w:t>
            </w:r>
          </w:p>
        </w:tc>
        <w:tc>
          <w:tcPr>
            <w:tcW w:w="1134" w:type="dxa"/>
          </w:tcPr>
          <w:p w14:paraId="4B1DE0A5" w14:textId="77777777" w:rsidR="006F4000" w:rsidRPr="00FF3908" w:rsidRDefault="006F4000" w:rsidP="00FD0345">
            <w:pPr>
              <w:pStyle w:val="TAC"/>
            </w:pPr>
            <w:r>
              <w:t>12 Wh</w:t>
            </w:r>
          </w:p>
        </w:tc>
        <w:tc>
          <w:tcPr>
            <w:tcW w:w="1870" w:type="dxa"/>
            <w:gridSpan w:val="2"/>
          </w:tcPr>
          <w:p w14:paraId="543FF919"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61E41384" w14:textId="77777777" w:rsidTr="00D43686">
        <w:trPr>
          <w:gridAfter w:val="1"/>
          <w:wAfter w:w="6" w:type="dxa"/>
        </w:trPr>
        <w:tc>
          <w:tcPr>
            <w:tcW w:w="10206" w:type="dxa"/>
            <w:gridSpan w:val="8"/>
          </w:tcPr>
          <w:p w14:paraId="12C4FB25"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29E37CE8"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173B882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05CDA1BF" w14:textId="77777777" w:rsidR="006F4000" w:rsidRPr="00E15307" w:rsidRDefault="006F4000" w:rsidP="00FD0345">
      <w:pPr>
        <w:rPr>
          <w:noProof/>
        </w:rPr>
      </w:pPr>
    </w:p>
    <w:p w14:paraId="3CC2DA5A" w14:textId="77777777" w:rsidR="003D5294" w:rsidRDefault="003D5294" w:rsidP="00FD0345">
      <w:pPr>
        <w:jc w:val="center"/>
        <w:rPr>
          <w:b/>
          <w:bCs/>
          <w:sz w:val="24"/>
          <w:szCs w:val="24"/>
        </w:rPr>
      </w:pPr>
    </w:p>
    <w:p w14:paraId="1A3F90DB" w14:textId="77777777" w:rsidR="003D5294" w:rsidRPr="009F53E8" w:rsidRDefault="003D5294" w:rsidP="00B94428">
      <w:pPr>
        <w:pStyle w:val="Heading8"/>
      </w:pPr>
      <w:bookmarkStart w:id="1273" w:name="_Toc210399857"/>
      <w:bookmarkStart w:id="1274" w:name="_Toc68279340"/>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73"/>
    </w:p>
    <w:p w14:paraId="13A4D317"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3542CF4E"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F17B4C8"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B7F4781"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4CE6FA73"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5422FEC5"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Home network operator </w:t>
      </w:r>
      <w:r>
        <w:t>is</w:t>
      </w:r>
      <w:r w:rsidRPr="009F53E8">
        <w:rPr>
          <w:rFonts w:eastAsia="PMingLiU"/>
        </w:rPr>
        <w:t xml:space="preserve"> based on service level </w:t>
      </w:r>
      <w:r>
        <w:rPr>
          <w:rFonts w:eastAsia="PMingLiU"/>
        </w:rPr>
        <w:t>localized service agreement</w:t>
      </w:r>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OneAPI). </w:t>
      </w:r>
    </w:p>
    <w:p w14:paraId="5D94A21B"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2A1BDE25" w14:textId="77777777" w:rsidR="003D5294" w:rsidRPr="009F53E8" w:rsidRDefault="003D5294" w:rsidP="003D5294">
      <w:pPr>
        <w:pStyle w:val="TH"/>
        <w:rPr>
          <w:sz w:val="24"/>
        </w:rPr>
      </w:pPr>
      <w:r w:rsidRPr="009F53E8">
        <w:rPr>
          <w:noProof/>
        </w:rPr>
        <w:object w:dxaOrig="14088" w:dyaOrig="7512" w14:anchorId="6B4331AF">
          <v:shape id="_x0000_i1033" type="#_x0000_t75" style="width:468pt;height:250.5pt" o:ole="">
            <v:imagedata r:id="rId31" o:title=""/>
          </v:shape>
          <o:OLEObject Type="Embed" ProgID="Visio.Drawing.15" ShapeID="_x0000_i1033" DrawAspect="Content" ObjectID="_1829117875" r:id="rId32"/>
        </w:object>
      </w:r>
    </w:p>
    <w:p w14:paraId="0A260058"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EE7EDB5" w14:textId="0A74FCDF" w:rsidR="003D5294" w:rsidRPr="009F53E8" w:rsidRDefault="00837B6B" w:rsidP="003D5294">
      <w:pPr>
        <w:pStyle w:val="EditorsNote"/>
        <w:ind w:left="810" w:hanging="526"/>
        <w:rPr>
          <w:rFonts w:eastAsia="PMingLiU"/>
          <w:color w:val="auto"/>
        </w:rPr>
      </w:pPr>
      <w:r>
        <w:rPr>
          <w:rFonts w:eastAsia="PMingLiU"/>
          <w:color w:val="auto"/>
        </w:rPr>
        <w:t>NOTE:</w:t>
      </w:r>
      <w:r>
        <w:rPr>
          <w:rFonts w:eastAsia="PMingLiU"/>
          <w:color w:val="auto"/>
        </w:rPr>
        <w:tab/>
      </w:r>
      <w:r w:rsidR="003D5294" w:rsidRPr="009F53E8">
        <w:rPr>
          <w:rFonts w:eastAsia="PMingLiU"/>
          <w:color w:val="auto"/>
        </w:rPr>
        <w:t>The other network operators and service/application operators in 3rd party domain provides collaborative services in application platforms to Home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52972C5E"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0C8DF67B" w14:textId="77777777" w:rsidR="003D5294" w:rsidRPr="009F53E8" w:rsidRDefault="003D5294" w:rsidP="003D5294">
      <w:pPr>
        <w:pStyle w:val="TH"/>
      </w:pPr>
      <w:r w:rsidRPr="009F53E8">
        <w:rPr>
          <w:noProof/>
        </w:rPr>
        <w:object w:dxaOrig="14340" w:dyaOrig="8016" w14:anchorId="0BD5E8BC">
          <v:shape id="_x0000_i1034" type="#_x0000_t75" style="width:467.25pt;height:261pt" o:ole="">
            <v:imagedata r:id="rId33" o:title=""/>
          </v:shape>
          <o:OLEObject Type="Embed" ProgID="Visio.Drawing.15" ShapeID="_x0000_i1034" DrawAspect="Content" ObjectID="_1829117876" r:id="rId34"/>
        </w:object>
      </w:r>
    </w:p>
    <w:p w14:paraId="3D35887A"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49C18836" w14:textId="6AAA958C" w:rsidR="003D5294" w:rsidRPr="009F53E8" w:rsidRDefault="00837B6B" w:rsidP="003D5294">
      <w:pPr>
        <w:pStyle w:val="NO"/>
        <w:rPr>
          <w:rFonts w:eastAsia="PMingLiU"/>
        </w:rPr>
      </w:pPr>
      <w:r>
        <w:rPr>
          <w:rFonts w:eastAsia="PMingLiU"/>
        </w:rPr>
        <w:lastRenderedPageBreak/>
        <w:t>NOTE:</w:t>
      </w:r>
      <w:r>
        <w:rPr>
          <w:rFonts w:eastAsia="PMingLiU"/>
        </w:rPr>
        <w:tab/>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20935BEE" w14:textId="77777777" w:rsidR="006F4000" w:rsidRDefault="003D5294" w:rsidP="0062423B">
      <w:r w:rsidRPr="009F53E8">
        <w:t>Other interworking scenarios are not excluded.</w:t>
      </w:r>
      <w:bookmarkEnd w:id="1274"/>
    </w:p>
    <w:p w14:paraId="503A8AE8" w14:textId="77777777" w:rsidR="006B0545" w:rsidRDefault="006B0545" w:rsidP="006B0545">
      <w:pPr>
        <w:pStyle w:val="Heading8"/>
        <w:rPr>
          <w:rFonts w:eastAsia="SimSun"/>
          <w:lang w:val="en-US" w:eastAsia="zh-CN"/>
        </w:rPr>
      </w:pPr>
      <w:bookmarkStart w:id="1275" w:name="_Toc125725364"/>
      <w:r>
        <w:br w:type="page"/>
      </w:r>
      <w:bookmarkStart w:id="1276" w:name="_Toc210399858"/>
      <w:r>
        <w:lastRenderedPageBreak/>
        <w:t xml:space="preserve">Annex </w:t>
      </w:r>
      <w:r>
        <w:rPr>
          <w:lang w:val="en-US" w:eastAsia="zh-CN"/>
        </w:rPr>
        <w:t>I</w:t>
      </w:r>
      <w:r>
        <w:t xml:space="preserve"> (informative):</w:t>
      </w:r>
      <w:r>
        <w:br/>
      </w:r>
      <w:bookmarkEnd w:id="1275"/>
      <w:r>
        <w:rPr>
          <w:rFonts w:hint="eastAsia"/>
        </w:rPr>
        <w:t>Indirect Network Sharing</w:t>
      </w:r>
      <w:r>
        <w:rPr>
          <w:rFonts w:hint="eastAsia"/>
          <w:lang w:val="en-US" w:eastAsia="zh-CN"/>
        </w:rPr>
        <w:t xml:space="preserve"> of NG-RAN Sharing</w:t>
      </w:r>
      <w:bookmarkEnd w:id="1276"/>
    </w:p>
    <w:p w14:paraId="70EFD120"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r>
        <w:rPr>
          <w:rFonts w:eastAsia="SimSun"/>
        </w:rPr>
        <w:t>nnex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3B36B994"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a large number of shared base stations. For these reasons, it is valuable to introduce a newly supported network sharing scenario as the operators' agreement. </w:t>
      </w:r>
    </w:p>
    <w:p w14:paraId="3D7A2D78" w14:textId="77777777" w:rsidR="0056079B" w:rsidRDefault="0056079B" w:rsidP="006B0545">
      <w:pPr>
        <w:jc w:val="both"/>
        <w:rPr>
          <w:rFonts w:eastAsia="SimSun"/>
          <w:lang w:eastAsia="zh-CN"/>
        </w:rPr>
      </w:pPr>
      <w:r w:rsidRPr="0056079B">
        <w:rPr>
          <w:rFonts w:eastAsia="SimSun"/>
          <w:lang w:eastAsia="zh-CN"/>
        </w:rPr>
        <w:t>In case of Indirect Network Sharing, the communication between the Shared NG-RAN and the Participating Operator’s core network happens via a number of inter-operator interfaces that are independent of the actual number of base stations at the Hosting NG-RAN Operator.</w:t>
      </w:r>
    </w:p>
    <w:p w14:paraId="132F321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14A203A9"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267339AC"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r>
        <w:rPr>
          <w:lang w:eastAsia="zh-CN"/>
        </w:rPr>
        <w:t xml:space="preserve">perator 1, as illustrated below, can share its NG-RAN with the </w:t>
      </w:r>
      <w:r>
        <w:rPr>
          <w:lang w:val="en-US" w:eastAsia="zh-CN"/>
        </w:rPr>
        <w:t>p</w:t>
      </w:r>
      <w:r>
        <w:rPr>
          <w:lang w:eastAsia="zh-CN"/>
        </w:rPr>
        <w:t xml:space="preserve">articipating </w:t>
      </w:r>
      <w:r>
        <w:rPr>
          <w:lang w:val="en-US" w:eastAsia="zh-CN"/>
        </w:rPr>
        <w:t>o</w:t>
      </w:r>
      <w:r>
        <w:rPr>
          <w:lang w:eastAsia="zh-CN"/>
        </w:rPr>
        <w:t>perators with or without direct connections between the shared access and the core networks of the participating operators.</w:t>
      </w:r>
      <w:r>
        <w:rPr>
          <w:lang w:val="en-US" w:eastAsia="zh-CN"/>
        </w:rPr>
        <w:t xml:space="preserve"> </w:t>
      </w:r>
    </w:p>
    <w:p w14:paraId="2D7835B5"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r>
        <w:rPr>
          <w:rFonts w:hint="eastAsia"/>
          <w:lang w:eastAsia="zh-CN"/>
        </w:rPr>
        <w:t>articipating NG-RAN Operator</w:t>
      </w:r>
      <w:r>
        <w:rPr>
          <w:rFonts w:hint="eastAsia"/>
          <w:lang w:val="en-US" w:eastAsia="zh-CN"/>
        </w:rPr>
        <w:t>s 2 and 3</w:t>
      </w:r>
      <w:r>
        <w:rPr>
          <w:rFonts w:eastAsia="SimSun"/>
          <w:lang w:eastAsia="zh-CN"/>
        </w:rPr>
        <w:t>.</w:t>
      </w:r>
    </w:p>
    <w:p w14:paraId="77B11966"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6028442E" w14:textId="77777777" w:rsidR="006B0545" w:rsidRDefault="00B60C0A" w:rsidP="009102C6">
      <w:pPr>
        <w:pStyle w:val="TH"/>
        <w:rPr>
          <w:lang w:val="en-US" w:eastAsia="zh-CN"/>
        </w:rPr>
      </w:pPr>
      <w:r>
        <w:rPr>
          <w:lang w:val="en-US" w:eastAsia="zh-CN"/>
        </w:rPr>
        <w:lastRenderedPageBreak/>
        <w:pict w14:anchorId="284E25FA">
          <v:shape id="图片 4" o:spid="_x0000_i1035" type="#_x0000_t75" alt="1685089507576" style="width:474.75pt;height:293.25pt">
            <v:fill o:detectmouseclick="t"/>
            <v:imagedata r:id="rId35" o:title="1685089507576"/>
          </v:shape>
        </w:pict>
      </w:r>
    </w:p>
    <w:p w14:paraId="03CC88BC"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58A6369D" w14:textId="77777777" w:rsidR="006B0545" w:rsidRDefault="00B60C0A" w:rsidP="009102C6">
      <w:pPr>
        <w:pStyle w:val="TH"/>
      </w:pPr>
      <w:r>
        <w:rPr>
          <w:lang w:val="en-US"/>
        </w:rPr>
        <w:pict w14:anchorId="1F7CBFE6">
          <v:shape id="图片 2" o:spid="_x0000_s2050" type="#_x0000_t75" style="position:absolute;margin-left:0;margin-top:0;width:458.9pt;height:244.8pt;z-index:251657728;mso-position-horizontal-relative:char;mso-position-vertical-relative:line">
            <v:imagedata r:id="rId36" o:title=""/>
          </v:shape>
        </w:pict>
      </w:r>
      <w:r>
        <w:rPr>
          <w:lang w:val="en-US"/>
        </w:rPr>
        <w:pict w14:anchorId="5913ABB4">
          <v:shape id="_x0000_i1036" type="#_x0000_t75" style="width:459pt;height:244.5pt"/>
        </w:pict>
      </w:r>
    </w:p>
    <w:p w14:paraId="7B8A0637"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r>
        <w:t xml:space="preserve">perator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791D5C5F"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the users,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766D9408" w14:textId="77777777" w:rsidR="006B0545" w:rsidRPr="000E6B6A" w:rsidRDefault="006B0545" w:rsidP="0062423B">
      <w:pPr>
        <w:rPr>
          <w:lang w:val="en-US"/>
        </w:rPr>
      </w:pPr>
    </w:p>
    <w:p w14:paraId="64D4E9EB" w14:textId="77777777" w:rsidR="005C1E44" w:rsidRPr="00F933AC" w:rsidRDefault="005C1E44" w:rsidP="005C1E44">
      <w:pPr>
        <w:pStyle w:val="Heading8"/>
      </w:pPr>
      <w:bookmarkStart w:id="1277" w:name="_Toc210399859"/>
      <w:bookmarkStart w:id="1278" w:name="_Toc45387819"/>
      <w:bookmarkStart w:id="1279" w:name="_Toc52638864"/>
      <w:bookmarkStart w:id="1280" w:name="_Toc59116953"/>
      <w:bookmarkStart w:id="1281" w:name="_Toc61885782"/>
      <w:r>
        <w:lastRenderedPageBreak/>
        <w:t xml:space="preserve">Annex </w:t>
      </w:r>
      <w:r>
        <w:rPr>
          <w:lang w:val="en-US" w:eastAsia="zh-CN"/>
        </w:rPr>
        <w:t>J</w:t>
      </w:r>
      <w:r>
        <w:t xml:space="preserve"> (informative):</w:t>
      </w:r>
      <w:r>
        <w:br/>
      </w:r>
      <w:bookmarkStart w:id="1282"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82"/>
      <w:bookmarkEnd w:id="1277"/>
    </w:p>
    <w:p w14:paraId="571ED5AE"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54F850F9" w14:textId="76246766" w:rsidR="005C1E44" w:rsidRDefault="005C1E44" w:rsidP="005C1E44">
      <w:pPr>
        <w:jc w:val="both"/>
        <w:rPr>
          <w:rFonts w:eastAsia="Calibri"/>
        </w:rPr>
      </w:pPr>
      <w:r>
        <w:rPr>
          <w:rFonts w:eastAsia="Calibri"/>
        </w:rPr>
        <w:t xml:space="preserve">An example of </w:t>
      </w:r>
      <w:r w:rsidR="00837B6B">
        <w:rPr>
          <w:rFonts w:eastAsia="Calibri"/>
        </w:rPr>
        <w:t>"</w:t>
      </w:r>
      <w:r>
        <w:rPr>
          <w:rFonts w:eastAsia="Calibri"/>
        </w:rPr>
        <w:t>S&amp;F Satellite operation</w:t>
      </w:r>
      <w:r w:rsidR="00837B6B">
        <w:rPr>
          <w:rFonts w:eastAsia="Calibri"/>
        </w:rPr>
        <w:t>"</w:t>
      </w:r>
      <w:r>
        <w:rPr>
          <w:rFonts w:eastAsia="Calibri"/>
        </w:rPr>
        <w:t xml:space="preserve">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00837B6B">
        <w:rPr>
          <w:rFonts w:eastAsia="Calibri"/>
        </w:rPr>
        <w:t>"</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operation</w:t>
      </w:r>
      <w:r w:rsidR="00837B6B">
        <w:rPr>
          <w:rFonts w:eastAsia="Calibri"/>
        </w:rPr>
        <w:t>"</w:t>
      </w:r>
      <w:r w:rsidRPr="001D5B83">
        <w:rPr>
          <w:rFonts w:eastAsia="Calibri"/>
        </w:rPr>
        <w:t xml:space="preserve">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5547355A" w14:textId="77777777" w:rsidR="005C1E44" w:rsidRDefault="005C1E44" w:rsidP="005C1E44">
      <w:pPr>
        <w:jc w:val="both"/>
        <w:rPr>
          <w:rFonts w:eastAsia="Calibri"/>
        </w:rPr>
      </w:pPr>
      <w:r>
        <w:rPr>
          <w:rFonts w:eastAsia="Calibri"/>
        </w:rPr>
        <w:t>As shown in Figure J-1:</w:t>
      </w:r>
    </w:p>
    <w:p w14:paraId="27D68FD2" w14:textId="3C5B4C99" w:rsidR="005C1E44" w:rsidRDefault="005C1E44" w:rsidP="005C1E44">
      <w:pPr>
        <w:pStyle w:val="B1"/>
        <w:numPr>
          <w:ilvl w:val="0"/>
          <w:numId w:val="36"/>
        </w:numPr>
        <w:overflowPunct/>
        <w:autoSpaceDE/>
        <w:autoSpaceDN/>
        <w:adjustRightInd/>
        <w:textAlignment w:val="auto"/>
        <w:rPr>
          <w:rFonts w:eastAsia="Calibri"/>
        </w:rPr>
      </w:pPr>
      <w:r>
        <w:rPr>
          <w:rFonts w:eastAsia="Calibri"/>
        </w:rPr>
        <w:t xml:space="preserve">Under </w:t>
      </w:r>
      <w:r w:rsidR="00837B6B">
        <w:rPr>
          <w:rFonts w:eastAsia="Calibri"/>
        </w:rPr>
        <w:t>"</w:t>
      </w:r>
      <w:r>
        <w:rPr>
          <w:rFonts w:eastAsia="Calibri"/>
        </w:rPr>
        <w:t>normal/default Sa</w:t>
      </w:r>
      <w:r w:rsidRPr="00B17594">
        <w:rPr>
          <w:rFonts w:eastAsia="Calibri"/>
        </w:rPr>
        <w:t>t</w:t>
      </w:r>
      <w:r>
        <w:rPr>
          <w:rFonts w:eastAsia="Calibri"/>
        </w:rPr>
        <w:t>elli</w:t>
      </w:r>
      <w:r w:rsidRPr="00B17594">
        <w:rPr>
          <w:rFonts w:eastAsia="Calibri"/>
        </w:rPr>
        <w:t>t</w:t>
      </w:r>
      <w:r>
        <w:rPr>
          <w:rFonts w:eastAsia="Calibri"/>
        </w:rPr>
        <w:t>e operation</w:t>
      </w:r>
      <w:r w:rsidR="00837B6B">
        <w:rPr>
          <w:rFonts w:eastAsia="Calibri"/>
        </w:rPr>
        <w:t>"</w:t>
      </w:r>
      <w:r>
        <w:rPr>
          <w:rFonts w:eastAsia="Calibri"/>
        </w:rPr>
        <w:t xml:space="preserve">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D5821C2" w14:textId="4F2A062F"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w:t>
      </w:r>
      <w:r w:rsidR="00837B6B">
        <w:rPr>
          <w:rFonts w:eastAsia="Calibri"/>
        </w:rPr>
        <w:t>"</w:t>
      </w:r>
      <w:r w:rsidRPr="00416FF7">
        <w:rPr>
          <w:rFonts w:eastAsia="Calibri"/>
        </w:rPr>
        <w:t xml:space="preserve">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w:t>
      </w:r>
      <w:r w:rsidR="00837B6B">
        <w:rPr>
          <w:rFonts w:eastAsia="Calibri"/>
        </w:rPr>
        <w:t>"</w:t>
      </w:r>
      <w:r w:rsidRPr="00416FF7">
        <w:rPr>
          <w:rFonts w:eastAsia="Calibri"/>
        </w:rPr>
        <w:t xml:space="preserve">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691411B3"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5253751F" w14:textId="77777777" w:rsidTr="00137DF5">
        <w:tc>
          <w:tcPr>
            <w:tcW w:w="1878" w:type="dxa"/>
          </w:tcPr>
          <w:p w14:paraId="41F7F48B" w14:textId="545251E0" w:rsidR="005C1E44" w:rsidRPr="00771169" w:rsidRDefault="00837B6B" w:rsidP="00137DF5">
            <w:pPr>
              <w:rPr>
                <w:rFonts w:eastAsia="Calibri"/>
                <w:b/>
              </w:rPr>
            </w:pPr>
            <w:r>
              <w:rPr>
                <w:rFonts w:eastAsia="Calibri"/>
                <w:b/>
              </w:rPr>
              <w:t>"</w:t>
            </w:r>
            <w:r w:rsidR="005C1E44" w:rsidRPr="00771169">
              <w:rPr>
                <w:rFonts w:eastAsia="Calibri"/>
                <w:b/>
              </w:rPr>
              <w:t>Normal</w:t>
            </w:r>
            <w:r w:rsidR="005C1E44">
              <w:rPr>
                <w:rFonts w:eastAsia="Calibri"/>
                <w:b/>
              </w:rPr>
              <w:t>/default</w:t>
            </w:r>
            <w:r w:rsidR="005C1E44" w:rsidRPr="00771169">
              <w:rPr>
                <w:rFonts w:eastAsia="Calibri"/>
                <w:b/>
              </w:rPr>
              <w:t xml:space="preserve"> </w:t>
            </w:r>
            <w:r w:rsidR="005C1E44">
              <w:rPr>
                <w:rFonts w:eastAsia="Calibri"/>
                <w:b/>
              </w:rPr>
              <w:t>Satellite operation</w:t>
            </w:r>
            <w:r>
              <w:rPr>
                <w:rFonts w:eastAsia="Calibri"/>
                <w:b/>
              </w:rPr>
              <w:t>"</w:t>
            </w:r>
            <w:r w:rsidR="005C1E44" w:rsidRPr="00771169">
              <w:rPr>
                <w:rFonts w:eastAsia="Calibri"/>
                <w:b/>
              </w:rPr>
              <w:t xml:space="preserve"> mode </w:t>
            </w:r>
          </w:p>
          <w:p w14:paraId="606D3D47" w14:textId="77777777" w:rsidR="005C1E44" w:rsidRPr="00771169" w:rsidRDefault="005C1E44" w:rsidP="00137DF5">
            <w:pPr>
              <w:rPr>
                <w:rFonts w:eastAsia="Calibri"/>
              </w:rPr>
            </w:pPr>
          </w:p>
        </w:tc>
        <w:tc>
          <w:tcPr>
            <w:tcW w:w="7645" w:type="dxa"/>
          </w:tcPr>
          <w:p w14:paraId="59D4C341" w14:textId="77777777" w:rsidR="005C1E44" w:rsidRPr="00771169" w:rsidRDefault="00B60C0A" w:rsidP="00137DF5">
            <w:pPr>
              <w:rPr>
                <w:rFonts w:eastAsia="Calibri"/>
              </w:rPr>
            </w:pPr>
            <w:r>
              <w:rPr>
                <w:rFonts w:eastAsia="Calibri"/>
                <w:noProof/>
                <w:lang w:val="en-US" w:eastAsia="en-US"/>
              </w:rPr>
              <w:pict w14:anchorId="62AF07F5">
                <v:shape id="Picture 4" o:spid="_x0000_i1037" type="#_x0000_t75" alt="/Users/Berisot/Downloads/sa1 - sataccess /Sat mode default.png" style="width:354.75pt;height:189pt;visibility:visible">
                  <v:imagedata r:id="rId37" o:title="Sat mode default"/>
                </v:shape>
              </w:pict>
            </w:r>
          </w:p>
        </w:tc>
      </w:tr>
      <w:tr w:rsidR="005C1E44" w:rsidRPr="00771169" w14:paraId="1E4D073E" w14:textId="77777777" w:rsidTr="00137DF5">
        <w:tc>
          <w:tcPr>
            <w:tcW w:w="1878" w:type="dxa"/>
          </w:tcPr>
          <w:p w14:paraId="66C0FE4D" w14:textId="1E079BAE" w:rsidR="005C1E44" w:rsidRPr="00771169" w:rsidRDefault="00837B6B" w:rsidP="00137DF5">
            <w:pPr>
              <w:rPr>
                <w:rFonts w:eastAsia="Calibri"/>
                <w:b/>
              </w:rPr>
            </w:pPr>
            <w:r>
              <w:rPr>
                <w:rFonts w:eastAsia="Calibri"/>
                <w:b/>
              </w:rPr>
              <w:lastRenderedPageBreak/>
              <w:t>"</w:t>
            </w:r>
            <w:r w:rsidR="005C1E44" w:rsidRPr="00771169">
              <w:rPr>
                <w:rFonts w:eastAsia="Calibri"/>
                <w:b/>
              </w:rPr>
              <w:t xml:space="preserve">S&amp;F </w:t>
            </w:r>
            <w:r w:rsidR="005C1E44">
              <w:rPr>
                <w:rFonts w:eastAsia="Calibri"/>
                <w:b/>
              </w:rPr>
              <w:t xml:space="preserve">Satellite </w:t>
            </w:r>
            <w:r w:rsidR="005C1E44" w:rsidRPr="00771169">
              <w:rPr>
                <w:rFonts w:eastAsia="Calibri"/>
                <w:b/>
              </w:rPr>
              <w:t>operation</w:t>
            </w:r>
            <w:r>
              <w:rPr>
                <w:rFonts w:eastAsia="Calibri"/>
                <w:b/>
              </w:rPr>
              <w:t>"</w:t>
            </w:r>
            <w:r w:rsidR="005C1E44" w:rsidRPr="00771169">
              <w:rPr>
                <w:rFonts w:eastAsia="Calibri"/>
                <w:b/>
              </w:rPr>
              <w:t xml:space="preserve"> mode </w:t>
            </w:r>
          </w:p>
          <w:p w14:paraId="14E8BA39" w14:textId="77777777" w:rsidR="005C1E44" w:rsidRPr="00771169" w:rsidRDefault="005C1E44" w:rsidP="00137DF5">
            <w:pPr>
              <w:rPr>
                <w:rFonts w:eastAsia="Calibri"/>
              </w:rPr>
            </w:pPr>
          </w:p>
        </w:tc>
        <w:tc>
          <w:tcPr>
            <w:tcW w:w="7645" w:type="dxa"/>
          </w:tcPr>
          <w:p w14:paraId="3F3CE5EA" w14:textId="77777777" w:rsidR="005C1E44" w:rsidRPr="00771169" w:rsidRDefault="00B60C0A" w:rsidP="00137DF5">
            <w:pPr>
              <w:rPr>
                <w:rFonts w:eastAsia="Calibri"/>
              </w:rPr>
            </w:pPr>
            <w:r>
              <w:rPr>
                <w:rFonts w:eastAsia="Calibri"/>
                <w:noProof/>
                <w:lang w:val="en-US" w:eastAsia="en-US"/>
              </w:rPr>
              <w:pict w14:anchorId="6FD12D99">
                <v:shape id="Picture 3" o:spid="_x0000_i1038" type="#_x0000_t75" alt="/Users/Berisot/Downloads/sa1 - sataccess /sf sat mode.png" style="width:345pt;height:214.5pt;visibility:visible">
                  <v:imagedata r:id="rId38" o:title="sf sat mode"/>
                </v:shape>
              </w:pict>
            </w:r>
          </w:p>
        </w:tc>
      </w:tr>
    </w:tbl>
    <w:p w14:paraId="0C1BA912" w14:textId="5EF219FF"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w:t>
      </w:r>
      <w:r w:rsidR="00837B6B">
        <w:rPr>
          <w:lang w:bidi="ar"/>
        </w:rPr>
        <w:t>"</w:t>
      </w:r>
      <w:r w:rsidRPr="003D618B">
        <w:rPr>
          <w:lang w:bidi="ar"/>
        </w:rPr>
        <w:t>normal/default operation</w:t>
      </w:r>
      <w:r w:rsidR="00837B6B">
        <w:rPr>
          <w:lang w:bidi="ar"/>
        </w:rPr>
        <w:t>"</w:t>
      </w:r>
      <w:r w:rsidRPr="003D618B">
        <w:rPr>
          <w:lang w:bidi="ar"/>
        </w:rPr>
        <w:t xml:space="preserve"> and </w:t>
      </w:r>
      <w:r w:rsidR="00837B6B">
        <w:rPr>
          <w:lang w:bidi="ar"/>
        </w:rPr>
        <w:t>"</w:t>
      </w:r>
      <w:r w:rsidRPr="003D618B">
        <w:rPr>
          <w:lang w:bidi="ar"/>
        </w:rPr>
        <w:t xml:space="preserve">S&amp;F </w:t>
      </w:r>
      <w:r>
        <w:rPr>
          <w:lang w:bidi="ar"/>
        </w:rPr>
        <w:t xml:space="preserve">Satellite </w:t>
      </w:r>
      <w:r w:rsidRPr="003D618B">
        <w:rPr>
          <w:lang w:bidi="ar"/>
        </w:rPr>
        <w:t>operation</w:t>
      </w:r>
      <w:r w:rsidR="00837B6B">
        <w:rPr>
          <w:lang w:bidi="ar"/>
        </w:rPr>
        <w:t>"</w:t>
      </w:r>
      <w:r w:rsidRPr="003D618B">
        <w:rPr>
          <w:lang w:bidi="ar"/>
        </w:rPr>
        <w:t xml:space="preserve"> modes in a 5G system with satellite access.</w:t>
      </w:r>
    </w:p>
    <w:p w14:paraId="1C31DF53" w14:textId="77F1D33D" w:rsidR="005C1E44" w:rsidRPr="001D5B83" w:rsidRDefault="005C1E44" w:rsidP="005C1E44">
      <w:pPr>
        <w:jc w:val="both"/>
        <w:rPr>
          <w:rFonts w:eastAsia="Calibri"/>
        </w:rPr>
      </w:pPr>
      <w:r w:rsidRPr="001D5B83">
        <w:rPr>
          <w:rFonts w:eastAsia="Calibri"/>
        </w:rPr>
        <w:t xml:space="preserve">The concept of </w:t>
      </w:r>
      <w:r w:rsidR="00837B6B">
        <w:rPr>
          <w:rFonts w:eastAsia="Calibri"/>
        </w:rPr>
        <w:t>"</w:t>
      </w:r>
      <w:r w:rsidRPr="001D5B83">
        <w:rPr>
          <w:rFonts w:eastAsia="Calibri"/>
        </w:rPr>
        <w:t>S&amp;F</w:t>
      </w:r>
      <w:r w:rsidR="00837B6B">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40512714"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0454FF63" w14:textId="77777777" w:rsidR="005C1E44" w:rsidRDefault="005C1E44" w:rsidP="005C1E44">
      <w:pPr>
        <w:keepNext/>
      </w:pPr>
      <w:r>
        <w:rPr>
          <w:rFonts w:eastAsia="Calibri"/>
        </w:rPr>
        <w:br w:type="page"/>
      </w:r>
    </w:p>
    <w:p w14:paraId="4BD639A1" w14:textId="77777777" w:rsidR="00401764" w:rsidRPr="00254DD6" w:rsidRDefault="00401764" w:rsidP="00212EE0">
      <w:pPr>
        <w:pStyle w:val="Heading8"/>
      </w:pPr>
      <w:bookmarkStart w:id="1283" w:name="_Toc210399860"/>
      <w:r w:rsidRPr="00254DD6">
        <w:t xml:space="preserve">Annex </w:t>
      </w:r>
      <w:r w:rsidR="005C1E44">
        <w:t>K</w:t>
      </w:r>
      <w:r w:rsidR="005C1E44" w:rsidRPr="00254DD6">
        <w:t xml:space="preserve"> </w:t>
      </w:r>
      <w:r w:rsidRPr="00254DD6">
        <w:t>(informative):</w:t>
      </w:r>
      <w:r w:rsidRPr="00254DD6">
        <w:br/>
        <w:t>Change history</w:t>
      </w:r>
      <w:bookmarkEnd w:id="1278"/>
      <w:bookmarkEnd w:id="1279"/>
      <w:bookmarkEnd w:id="1280"/>
      <w:bookmarkEnd w:id="1281"/>
      <w:bookmarkEnd w:id="12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2D84AB5B" w14:textId="77777777" w:rsidTr="00BD4991">
        <w:trPr>
          <w:cantSplit/>
        </w:trPr>
        <w:tc>
          <w:tcPr>
            <w:tcW w:w="9639" w:type="dxa"/>
            <w:gridSpan w:val="8"/>
            <w:tcBorders>
              <w:bottom w:val="nil"/>
            </w:tcBorders>
            <w:shd w:val="solid" w:color="FFFFFF" w:fill="auto"/>
          </w:tcPr>
          <w:p w14:paraId="746DA5F5" w14:textId="77777777" w:rsidR="00160FCE" w:rsidRPr="00235394" w:rsidRDefault="00160FCE" w:rsidP="00BD4991">
            <w:pPr>
              <w:pStyle w:val="TAL"/>
              <w:jc w:val="center"/>
              <w:rPr>
                <w:b/>
                <w:sz w:val="16"/>
              </w:rPr>
            </w:pPr>
            <w:r w:rsidRPr="00235394">
              <w:rPr>
                <w:b/>
              </w:rPr>
              <w:t>Change history</w:t>
            </w:r>
          </w:p>
        </w:tc>
      </w:tr>
      <w:tr w:rsidR="00160FCE" w:rsidRPr="00235394" w14:paraId="627BEEED" w14:textId="77777777" w:rsidTr="00BD4991">
        <w:tc>
          <w:tcPr>
            <w:tcW w:w="800" w:type="dxa"/>
            <w:shd w:val="pct10" w:color="auto" w:fill="FFFFFF"/>
          </w:tcPr>
          <w:p w14:paraId="55AE8591"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2346FEC5" w14:textId="77777777" w:rsidR="00160FCE" w:rsidRPr="00235394" w:rsidRDefault="00160FCE" w:rsidP="00BD4991">
            <w:pPr>
              <w:pStyle w:val="TAL"/>
              <w:rPr>
                <w:b/>
                <w:sz w:val="16"/>
              </w:rPr>
            </w:pPr>
            <w:r>
              <w:rPr>
                <w:b/>
                <w:sz w:val="16"/>
              </w:rPr>
              <w:t>Meeting</w:t>
            </w:r>
          </w:p>
        </w:tc>
        <w:tc>
          <w:tcPr>
            <w:tcW w:w="1094" w:type="dxa"/>
            <w:shd w:val="pct10" w:color="auto" w:fill="FFFFFF"/>
          </w:tcPr>
          <w:p w14:paraId="75A87F0A" w14:textId="77777777" w:rsidR="00160FCE" w:rsidRPr="00235394" w:rsidRDefault="00160FCE" w:rsidP="00BD4991">
            <w:pPr>
              <w:pStyle w:val="TAL"/>
              <w:rPr>
                <w:b/>
                <w:sz w:val="16"/>
              </w:rPr>
            </w:pPr>
            <w:r w:rsidRPr="00235394">
              <w:rPr>
                <w:b/>
                <w:sz w:val="16"/>
              </w:rPr>
              <w:t>TDoc</w:t>
            </w:r>
          </w:p>
        </w:tc>
        <w:tc>
          <w:tcPr>
            <w:tcW w:w="425" w:type="dxa"/>
            <w:shd w:val="pct10" w:color="auto" w:fill="FFFFFF"/>
          </w:tcPr>
          <w:p w14:paraId="5C1E9AAB"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1D206BAA"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7FCF0E8E" w14:textId="77777777" w:rsidR="00160FCE" w:rsidRPr="00235394" w:rsidRDefault="00160FCE" w:rsidP="00BD4991">
            <w:pPr>
              <w:pStyle w:val="TAL"/>
              <w:rPr>
                <w:b/>
                <w:sz w:val="16"/>
              </w:rPr>
            </w:pPr>
            <w:r>
              <w:rPr>
                <w:b/>
                <w:sz w:val="16"/>
              </w:rPr>
              <w:t>Cat</w:t>
            </w:r>
          </w:p>
        </w:tc>
        <w:tc>
          <w:tcPr>
            <w:tcW w:w="4962" w:type="dxa"/>
            <w:shd w:val="pct10" w:color="auto" w:fill="FFFFFF"/>
          </w:tcPr>
          <w:p w14:paraId="456E47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32B846AB"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FD0C3C9" w14:textId="77777777" w:rsidTr="00BD4991">
        <w:tc>
          <w:tcPr>
            <w:tcW w:w="800" w:type="dxa"/>
            <w:shd w:val="solid" w:color="FFFFFF" w:fill="auto"/>
          </w:tcPr>
          <w:p w14:paraId="4789EE03"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117CC2DB"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A4C1642"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53FEE5D9"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C4AA0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37BC5DA2"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5060F095"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1FA7113" w14:textId="77777777" w:rsidR="00160FCE" w:rsidRPr="00CC26C7" w:rsidRDefault="00160FCE" w:rsidP="00BD4991">
            <w:r w:rsidRPr="00CC26C7">
              <w:t>0.1.0</w:t>
            </w:r>
          </w:p>
        </w:tc>
      </w:tr>
      <w:tr w:rsidR="00160FCE" w:rsidRPr="006B0D02" w14:paraId="22EBE620" w14:textId="77777777" w:rsidTr="00BD4991">
        <w:tc>
          <w:tcPr>
            <w:tcW w:w="800" w:type="dxa"/>
            <w:shd w:val="solid" w:color="FFFFFF" w:fill="auto"/>
          </w:tcPr>
          <w:p w14:paraId="36F3E6B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45E6B52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3EC05543"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7393B8BD"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05231CD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F16AA2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38A03D8"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30C22400" w14:textId="77777777" w:rsidR="00160FCE" w:rsidRPr="00CC26C7" w:rsidRDefault="00160FCE" w:rsidP="00BD4991">
            <w:r w:rsidRPr="00CC26C7">
              <w:t>0.1.1</w:t>
            </w:r>
          </w:p>
        </w:tc>
      </w:tr>
      <w:tr w:rsidR="00160FCE" w:rsidRPr="006B0D02" w14:paraId="5B96D9B0" w14:textId="77777777" w:rsidTr="00BD4991">
        <w:tc>
          <w:tcPr>
            <w:tcW w:w="800" w:type="dxa"/>
            <w:shd w:val="solid" w:color="FFFFFF" w:fill="auto"/>
          </w:tcPr>
          <w:p w14:paraId="4EE81019" w14:textId="77777777" w:rsidR="00160FCE" w:rsidRDefault="00160FCE" w:rsidP="00BD4991">
            <w:pPr>
              <w:pStyle w:val="TAC"/>
              <w:rPr>
                <w:sz w:val="16"/>
                <w:szCs w:val="16"/>
              </w:rPr>
            </w:pPr>
          </w:p>
        </w:tc>
        <w:tc>
          <w:tcPr>
            <w:tcW w:w="800" w:type="dxa"/>
            <w:shd w:val="solid" w:color="FFFFFF" w:fill="auto"/>
          </w:tcPr>
          <w:p w14:paraId="37BE6AF2" w14:textId="77777777" w:rsidR="00160FCE" w:rsidRDefault="00160FCE" w:rsidP="00BD4991">
            <w:pPr>
              <w:pStyle w:val="TAC"/>
              <w:rPr>
                <w:sz w:val="16"/>
                <w:szCs w:val="16"/>
              </w:rPr>
            </w:pPr>
          </w:p>
        </w:tc>
        <w:tc>
          <w:tcPr>
            <w:tcW w:w="1094" w:type="dxa"/>
            <w:shd w:val="solid" w:color="FFFFFF" w:fill="auto"/>
          </w:tcPr>
          <w:p w14:paraId="1F1993EB" w14:textId="77777777" w:rsidR="00160FCE" w:rsidRPr="00160FCE" w:rsidRDefault="00160FCE" w:rsidP="00BD4991">
            <w:pPr>
              <w:pStyle w:val="TAC"/>
              <w:rPr>
                <w:sz w:val="16"/>
                <w:szCs w:val="16"/>
              </w:rPr>
            </w:pPr>
          </w:p>
        </w:tc>
        <w:tc>
          <w:tcPr>
            <w:tcW w:w="425" w:type="dxa"/>
            <w:shd w:val="solid" w:color="FFFFFF" w:fill="auto"/>
          </w:tcPr>
          <w:p w14:paraId="334C5538" w14:textId="77777777" w:rsidR="00160FCE" w:rsidRDefault="00160FCE" w:rsidP="00BD4991">
            <w:pPr>
              <w:pStyle w:val="TAL"/>
              <w:rPr>
                <w:sz w:val="16"/>
                <w:szCs w:val="16"/>
              </w:rPr>
            </w:pPr>
          </w:p>
        </w:tc>
        <w:tc>
          <w:tcPr>
            <w:tcW w:w="425" w:type="dxa"/>
            <w:shd w:val="solid" w:color="FFFFFF" w:fill="auto"/>
          </w:tcPr>
          <w:p w14:paraId="126E1DB0" w14:textId="77777777" w:rsidR="00160FCE" w:rsidRDefault="00160FCE" w:rsidP="00BD4991">
            <w:pPr>
              <w:pStyle w:val="TAR"/>
              <w:rPr>
                <w:sz w:val="16"/>
                <w:szCs w:val="16"/>
              </w:rPr>
            </w:pPr>
          </w:p>
        </w:tc>
        <w:tc>
          <w:tcPr>
            <w:tcW w:w="425" w:type="dxa"/>
            <w:shd w:val="solid" w:color="FFFFFF" w:fill="auto"/>
          </w:tcPr>
          <w:p w14:paraId="2575A256" w14:textId="77777777" w:rsidR="00160FCE" w:rsidRDefault="00160FCE" w:rsidP="00BD4991">
            <w:pPr>
              <w:pStyle w:val="TAC"/>
              <w:rPr>
                <w:sz w:val="16"/>
                <w:szCs w:val="16"/>
              </w:rPr>
            </w:pPr>
          </w:p>
        </w:tc>
        <w:tc>
          <w:tcPr>
            <w:tcW w:w="4962" w:type="dxa"/>
            <w:shd w:val="solid" w:color="FFFFFF" w:fill="auto"/>
          </w:tcPr>
          <w:p w14:paraId="2CE175F7"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60774B76" w14:textId="77777777" w:rsidR="00160FCE" w:rsidRPr="00CC26C7" w:rsidRDefault="00160FCE" w:rsidP="00BD4991">
            <w:r w:rsidRPr="00CC26C7">
              <w:t>0.2.0</w:t>
            </w:r>
          </w:p>
        </w:tc>
      </w:tr>
      <w:tr w:rsidR="00160FCE" w:rsidRPr="006B0D02" w14:paraId="232E7A6F" w14:textId="77777777" w:rsidTr="00BD4991">
        <w:tc>
          <w:tcPr>
            <w:tcW w:w="800" w:type="dxa"/>
            <w:shd w:val="solid" w:color="FFFFFF" w:fill="auto"/>
          </w:tcPr>
          <w:p w14:paraId="452A1D6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BB640BE"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19DEBAC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0B11508"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807D1D"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004CBDFF"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B2187E0"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7066649B" w14:textId="77777777" w:rsidR="00160FCE" w:rsidRPr="00CC26C7" w:rsidRDefault="00160FCE" w:rsidP="00BD4991">
            <w:r w:rsidRPr="00CC26C7">
              <w:t>1.0.0</w:t>
            </w:r>
          </w:p>
        </w:tc>
      </w:tr>
      <w:tr w:rsidR="00160FCE" w:rsidRPr="006B0D02" w14:paraId="11F73C32"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91BABF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22DE7"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7CFB4"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35F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AE4B9"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7C8D"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0F74"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5B401" w14:textId="77777777" w:rsidR="00160FCE" w:rsidRPr="00CC26C7" w:rsidRDefault="00160FCE" w:rsidP="00BD4991">
            <w:r w:rsidRPr="00CC26C7">
              <w:t>1.1.0</w:t>
            </w:r>
          </w:p>
        </w:tc>
      </w:tr>
      <w:tr w:rsidR="00160FCE" w:rsidRPr="006B0D02" w14:paraId="58CAB940"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54CCF59F"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7BC16"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78457"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CCA1D"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2591A"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13ED9"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C85A"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6DD0B" w14:textId="77777777" w:rsidR="00160FCE" w:rsidRDefault="00160FCE" w:rsidP="00BD4991">
            <w:r w:rsidRPr="00CC26C7">
              <w:t>1.2.0</w:t>
            </w:r>
          </w:p>
        </w:tc>
      </w:tr>
      <w:tr w:rsidR="00160FCE" w:rsidRPr="006B0D02" w14:paraId="0D21C62B"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650"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631A4"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B2DAD"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4428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91878"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B53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0879"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EEFCA" w14:textId="77777777" w:rsidR="00160FCE" w:rsidRPr="007D6048" w:rsidRDefault="00160FCE" w:rsidP="00BD4991">
            <w:pPr>
              <w:pStyle w:val="TAC"/>
              <w:rPr>
                <w:sz w:val="16"/>
                <w:szCs w:val="16"/>
              </w:rPr>
            </w:pPr>
            <w:r>
              <w:rPr>
                <w:sz w:val="16"/>
                <w:szCs w:val="16"/>
              </w:rPr>
              <w:t>2.0.0</w:t>
            </w:r>
          </w:p>
        </w:tc>
      </w:tr>
      <w:tr w:rsidR="00C37AA1" w:rsidRPr="006B0D02" w14:paraId="26DCCAF8"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3BC126C"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B98EB"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477C"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5144"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62C9"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A4FE"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744C"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6125" w14:textId="77777777" w:rsidR="00C37AA1" w:rsidRDefault="00C37AA1" w:rsidP="00BD4991">
            <w:pPr>
              <w:pStyle w:val="TAC"/>
              <w:rPr>
                <w:sz w:val="16"/>
                <w:szCs w:val="16"/>
              </w:rPr>
            </w:pPr>
            <w:r>
              <w:rPr>
                <w:sz w:val="16"/>
                <w:szCs w:val="16"/>
              </w:rPr>
              <w:t>15.0.0</w:t>
            </w:r>
          </w:p>
        </w:tc>
      </w:tr>
    </w:tbl>
    <w:p w14:paraId="7F634FC0"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4079909"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1FF779C7" w14:textId="77777777" w:rsidR="00283301" w:rsidRDefault="00283301" w:rsidP="00365D4A">
            <w:pPr>
              <w:pStyle w:val="TAL"/>
              <w:jc w:val="center"/>
              <w:rPr>
                <w:b/>
                <w:sz w:val="16"/>
              </w:rPr>
            </w:pPr>
            <w:r>
              <w:rPr>
                <w:b/>
              </w:rPr>
              <w:t>Change history</w:t>
            </w:r>
          </w:p>
        </w:tc>
      </w:tr>
      <w:tr w:rsidR="00283301" w14:paraId="7C6A3B7F"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286F4FD"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E717E86"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130FDB1C"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62558189"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5573FBD"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7F34D666"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291215B8" w14:textId="77777777" w:rsidR="00283301" w:rsidRDefault="00283301" w:rsidP="00365D4A">
            <w:pPr>
              <w:pStyle w:val="TAL"/>
              <w:rPr>
                <w:b/>
                <w:sz w:val="16"/>
              </w:rPr>
            </w:pPr>
            <w:r>
              <w:rPr>
                <w:b/>
                <w:sz w:val="16"/>
              </w:rPr>
              <w:t>Rel</w:t>
            </w:r>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5D807B1"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3BABCE98"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9216706"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217A27CD"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6655960C" w14:textId="77777777" w:rsidR="00283301" w:rsidRDefault="00283301" w:rsidP="00365D4A">
            <w:pPr>
              <w:pStyle w:val="TAL"/>
              <w:jc w:val="center"/>
              <w:rPr>
                <w:b/>
                <w:sz w:val="16"/>
              </w:rPr>
            </w:pPr>
            <w:r>
              <w:rPr>
                <w:b/>
                <w:sz w:val="16"/>
              </w:rPr>
              <w:t>WI</w:t>
            </w:r>
          </w:p>
        </w:tc>
      </w:tr>
      <w:tr w:rsidR="00283301" w:rsidRPr="00283301" w14:paraId="4FC076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7981FB" w14:textId="74353ACC"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7C43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4917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6EFC" w14:textId="420FD8FB"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6846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F22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08A278" w14:textId="32FE2A77"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54DCBF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9735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F4D6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D0BE0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16B8E8" w14:textId="05D76733"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SMARTER</w:t>
              </w:r>
            </w:hyperlink>
          </w:p>
        </w:tc>
      </w:tr>
      <w:tr w:rsidR="00283301" w:rsidRPr="00283301" w14:paraId="119991E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8054EF" w14:textId="6E1BBE7B"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7472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C4C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5B3701" w14:textId="4C9AECA6"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A13B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B2C14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AD6EF3" w14:textId="2BA116D9"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B8635E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6CF69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E1B2A8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33C42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DF9665" w14:textId="4C1DA8E2"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SMARTER</w:t>
              </w:r>
            </w:hyperlink>
          </w:p>
        </w:tc>
      </w:tr>
      <w:tr w:rsidR="00283301" w:rsidRPr="00283301" w14:paraId="536F3AD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7F5CCE" w14:textId="6D7E715F"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1817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470968" w14:textId="1DF3D6E3"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40DB23" w14:textId="20A16F3F"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6F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FD5C8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D30301" w14:textId="5D9DB503"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27090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92B00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76FB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9619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552B68" w14:textId="640EA621"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SMARTER</w:t>
              </w:r>
            </w:hyperlink>
          </w:p>
        </w:tc>
      </w:tr>
      <w:tr w:rsidR="00283301" w:rsidRPr="00283301" w14:paraId="0108C4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30AF34" w14:textId="51DBC8C5"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BE561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F8FE3B" w14:textId="03BBF37E"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3DE37E" w14:textId="22CBDEC1"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D2C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A72D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A910A70" w14:textId="1EB3B971"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4A3F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070498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EC0E54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929BC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2F5CD2" w14:textId="3023165F"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SMARTER</w:t>
              </w:r>
            </w:hyperlink>
          </w:p>
        </w:tc>
      </w:tr>
      <w:tr w:rsidR="00283301" w:rsidRPr="00283301" w14:paraId="5CB7975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615EED" w14:textId="119E84CF"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8386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D3C68B" w14:textId="4F95C247"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46E7B" w14:textId="3C88F6D0"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BF301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A3BC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C357C" w14:textId="32CE2EC8"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71CA98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1A014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531147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EB41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43238C" w14:textId="3E6DF2F4"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SMARTER</w:t>
              </w:r>
            </w:hyperlink>
          </w:p>
        </w:tc>
      </w:tr>
      <w:tr w:rsidR="00283301" w:rsidRPr="00283301" w14:paraId="1BB43F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A34AFA8" w14:textId="0EB21108"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43807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A45D87" w14:textId="319F4622"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4C707" w14:textId="5F1EE20B"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4403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074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18932C" w14:textId="32AEDE08"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9D2CA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B5A0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E564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B4219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D53737" w14:textId="0CAB5626"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SMARTER</w:t>
              </w:r>
            </w:hyperlink>
          </w:p>
        </w:tc>
      </w:tr>
      <w:tr w:rsidR="00283301" w:rsidRPr="00283301" w14:paraId="4906B1F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C7BB" w14:textId="463ED909"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315491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A2EB39" w14:textId="002DA247"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26D60D" w14:textId="1C237328"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EA3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C5C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498313" w14:textId="493C452C"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361E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C3A5A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Correction on '8 securtiy'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ACA44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B26071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EBB18A" w14:textId="4F429EF1"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SMARTER</w:t>
              </w:r>
            </w:hyperlink>
          </w:p>
        </w:tc>
      </w:tr>
      <w:tr w:rsidR="00283301" w:rsidRPr="00283301" w14:paraId="1D8255A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E6C287" w14:textId="0F973391"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C16E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B69DC5" w14:textId="0177061E"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F7BA9" w14:textId="7AAB76F2"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C7E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A9C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32009BE" w14:textId="3C0093C1"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F2299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6528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C5A21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E86F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FDDFDF" w14:textId="606017CA"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SMARTER</w:t>
              </w:r>
            </w:hyperlink>
          </w:p>
        </w:tc>
      </w:tr>
      <w:tr w:rsidR="00283301" w:rsidRPr="00283301" w14:paraId="0711C2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C3013" w14:textId="26A6E44B"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06D04E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62982C" w14:textId="2F589688"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47992" w14:textId="5F341A37"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8A8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1954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5C86E5A" w14:textId="34D7DB3B"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3E58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DCA07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05CBB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36583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43354" w14:textId="698B0D8C"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SMARTER</w:t>
              </w:r>
            </w:hyperlink>
          </w:p>
        </w:tc>
      </w:tr>
      <w:tr w:rsidR="00283301" w:rsidRPr="00283301" w14:paraId="798D99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66AA5" w14:textId="39B4EF67"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16293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36E9D6" w14:textId="590400AF"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57097" w14:textId="21B6E7F8"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AD0D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9738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A32AFEF" w14:textId="3FC97CF7"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9410D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5781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41A1E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919E6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B2F5D3" w14:textId="3E6A508D"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SMARTER</w:t>
              </w:r>
            </w:hyperlink>
          </w:p>
        </w:tc>
      </w:tr>
      <w:tr w:rsidR="00283301" w:rsidRPr="00283301" w14:paraId="07F3ABC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43316D" w14:textId="31FB41EC"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4CC0C2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FBCB34" w14:textId="5F8CC327"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F4DDB" w14:textId="25F680F1"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4A74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5F2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99D683" w14:textId="0B4C6C7F"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C71B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8395B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1377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D98A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4A924C0" w14:textId="09891AF4"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SMARTER</w:t>
              </w:r>
            </w:hyperlink>
          </w:p>
        </w:tc>
      </w:tr>
      <w:tr w:rsidR="00283301" w:rsidRPr="00283301" w14:paraId="462628C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1286FB" w14:textId="66EC2E4F"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D104C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B22077" w14:textId="2111DA98"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2F99" w14:textId="08B21C98"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F2ED8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8F31E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17B41CB" w14:textId="7348B9B6"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97C36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9309BF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DC20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FC984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0E0ABA9" w14:textId="2C09AA5A"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SMARTER</w:t>
              </w:r>
            </w:hyperlink>
          </w:p>
        </w:tc>
      </w:tr>
      <w:tr w:rsidR="00283301" w:rsidRPr="00283301" w14:paraId="3FC78EA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F7C8A4" w14:textId="663C0C36"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CD9192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FA73514" w14:textId="1CCBE44E"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C0B6B" w14:textId="54CA2E34"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EE8D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76E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BC26E63" w14:textId="2B24A490"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1197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6EABA5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FB669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89C41B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D910707" w14:textId="5A9C3108"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SMARTER</w:t>
              </w:r>
            </w:hyperlink>
          </w:p>
        </w:tc>
      </w:tr>
      <w:tr w:rsidR="00283301" w:rsidRPr="00283301" w14:paraId="113475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B97BDB" w14:textId="088AC9AF"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D167D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885593" w14:textId="61B7EEA7"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DF64" w14:textId="2E6D7D73"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C3E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D4BD0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455D7" w14:textId="77621139"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3DD7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A87AEA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24466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52400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34C9F3" w14:textId="7689B1B3"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SMARTER</w:t>
              </w:r>
            </w:hyperlink>
          </w:p>
        </w:tc>
      </w:tr>
      <w:tr w:rsidR="00283301" w:rsidRPr="00283301" w14:paraId="711117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7D29CF" w14:textId="27750E1D"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B9A8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94D3FE" w14:textId="55D37EBF"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958845" w14:textId="291F5208"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9A6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94168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31C13D" w14:textId="178A0479"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4CF2C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FD8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A6305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DBF35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8132220" w14:textId="67484196" w:rsidR="00283301" w:rsidRPr="00283301" w:rsidRDefault="00283301" w:rsidP="00283301">
            <w:pPr>
              <w:widowControl w:val="0"/>
              <w:spacing w:after="0"/>
              <w:rPr>
                <w:rFonts w:ascii="Arial" w:hAnsi="Arial"/>
                <w:snapToGrid w:val="0"/>
                <w:color w:val="000000"/>
                <w:sz w:val="16"/>
                <w:lang w:val="en-AU"/>
              </w:rPr>
            </w:pPr>
            <w:hyperlink r:id="rId111" w:history="1">
              <w:r w:rsidRPr="00283301">
                <w:rPr>
                  <w:rFonts w:ascii="Arial" w:hAnsi="Arial"/>
                  <w:snapToGrid w:val="0"/>
                  <w:color w:val="000000"/>
                  <w:sz w:val="16"/>
                  <w:lang w:val="en-AU"/>
                </w:rPr>
                <w:t>SMARTER</w:t>
              </w:r>
            </w:hyperlink>
          </w:p>
        </w:tc>
      </w:tr>
      <w:tr w:rsidR="009055F5" w:rsidRPr="00283301" w14:paraId="202FAF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BD2085"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9559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96318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7C9DC"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07DC61"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9E5ED0"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4A828C8"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31449F"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7223193"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49584"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78BCE0"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2A1A3"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645AE91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BE1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B888D48"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A0B955"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2B1D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E702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40A410"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E2EBC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C7C15B3"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F5936C9"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97B72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5A3002"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5F0723A"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547071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C34C1"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708216"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3B8C1E"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3C4"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B2413D"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7D7E87"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BD1D2"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5D286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E4ADD9"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EE25E9"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3151C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B1C36D6"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148224F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CE93A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03DE6A"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785383"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89B9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69367"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1A731"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67D54D"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6E9DED"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AD545B"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C89F6EE"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D2FA6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DE0C1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6169D1C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D21A49"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473F95"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A5F0189"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AA66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5EC21E"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49C6AD"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D57A32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61AF3D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30A90A6"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75BF3AA"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9FA5EA"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ACD4BA"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BED2C0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213A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BD84B93"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D82DCD"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204C9"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E81C4"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A501A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F3D98D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1D7867"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A0CA68"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81BA1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CCFB0B"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C7A40B"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4BBEB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BF40CA"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8257853"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85D40D"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4F70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493A3"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40CFD8"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728696"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A1D84C"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0F3B11B"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FDE15F4"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FCED82"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30731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3AE8F49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3A3BE5"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18A784"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DF5F4D"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7D9A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4A1FF"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07896E"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63019F9"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615D91"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4F6408"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BD775F"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7996A01"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38470D1"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E8127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B3539"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357750"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2F2D53" w14:textId="27411778" w:rsidR="001E335D" w:rsidRPr="00145CED" w:rsidRDefault="001E335D" w:rsidP="00663D1C">
            <w:pPr>
              <w:spacing w:after="0"/>
              <w:rPr>
                <w:rFonts w:ascii="Arial" w:hAnsi="Arial" w:cs="Arial"/>
                <w:sz w:val="16"/>
              </w:rPr>
            </w:pPr>
            <w:hyperlink r:id="rId112"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EAAD42" w14:textId="121EC2D6" w:rsidR="001E335D" w:rsidRPr="00145CED" w:rsidRDefault="001E335D" w:rsidP="00663D1C">
            <w:pPr>
              <w:spacing w:after="0"/>
              <w:rPr>
                <w:rFonts w:ascii="Arial" w:hAnsi="Arial" w:cs="Arial"/>
                <w:sz w:val="16"/>
              </w:rPr>
            </w:pPr>
            <w:hyperlink r:id="rId11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58A3B"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4B753"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449C657" w14:textId="4D16B798" w:rsidR="001E335D" w:rsidRPr="00145CED" w:rsidRDefault="001E335D" w:rsidP="00663D1C">
            <w:pPr>
              <w:spacing w:after="0"/>
              <w:rPr>
                <w:rFonts w:ascii="Arial" w:hAnsi="Arial" w:cs="Arial"/>
                <w:sz w:val="16"/>
              </w:rPr>
            </w:pPr>
            <w:hyperlink r:id="rId11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4AD39E"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AA53056"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E3C283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DF78B6"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269079" w14:textId="14BAA9ED" w:rsidR="001E335D" w:rsidRPr="00145CED" w:rsidRDefault="001E335D" w:rsidP="00663D1C">
            <w:pPr>
              <w:spacing w:after="0"/>
              <w:rPr>
                <w:rFonts w:ascii="Arial" w:hAnsi="Arial" w:cs="Arial"/>
                <w:sz w:val="16"/>
              </w:rPr>
            </w:pPr>
            <w:hyperlink r:id="rId115" w:history="1">
              <w:r w:rsidRPr="00145CED">
                <w:rPr>
                  <w:rFonts w:ascii="Arial" w:hAnsi="Arial" w:cs="Arial"/>
                  <w:sz w:val="16"/>
                </w:rPr>
                <w:t>SMARTER</w:t>
              </w:r>
            </w:hyperlink>
          </w:p>
        </w:tc>
      </w:tr>
      <w:tr w:rsidR="001E335D" w:rsidRPr="0058082E" w14:paraId="0EDCCF0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E1E0D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7C2088"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F8B554" w14:textId="53BC5BB0" w:rsidR="001E335D" w:rsidRPr="00145CED" w:rsidRDefault="001E335D" w:rsidP="00663D1C">
            <w:pPr>
              <w:spacing w:after="0"/>
              <w:rPr>
                <w:rFonts w:ascii="Arial" w:hAnsi="Arial" w:cs="Arial"/>
                <w:sz w:val="16"/>
              </w:rPr>
            </w:pPr>
            <w:hyperlink r:id="rId116"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5152FF" w14:textId="0179635C" w:rsidR="001E335D" w:rsidRPr="00145CED" w:rsidRDefault="001E335D" w:rsidP="00663D1C">
            <w:pPr>
              <w:spacing w:after="0"/>
              <w:rPr>
                <w:rFonts w:ascii="Arial" w:hAnsi="Arial" w:cs="Arial"/>
                <w:sz w:val="16"/>
              </w:rPr>
            </w:pPr>
            <w:hyperlink r:id="rId117"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9E7AA"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69353C"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C2BF56C" w14:textId="07177F29" w:rsidR="001E335D" w:rsidRPr="00145CED" w:rsidRDefault="001E335D" w:rsidP="00663D1C">
            <w:pPr>
              <w:spacing w:after="0"/>
              <w:rPr>
                <w:rFonts w:ascii="Arial" w:hAnsi="Arial" w:cs="Arial"/>
                <w:sz w:val="16"/>
              </w:rPr>
            </w:pPr>
            <w:hyperlink r:id="rId118"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D72F3AB"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ADEB5"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E9BB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8E7E29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2ED90E8" w14:textId="68D8C601" w:rsidR="001E335D" w:rsidRPr="00145CED" w:rsidRDefault="001E335D" w:rsidP="00663D1C">
            <w:pPr>
              <w:spacing w:after="0"/>
              <w:rPr>
                <w:rFonts w:ascii="Arial" w:hAnsi="Arial" w:cs="Arial"/>
                <w:sz w:val="16"/>
              </w:rPr>
            </w:pPr>
            <w:hyperlink r:id="rId119" w:history="1">
              <w:r w:rsidRPr="00145CED">
                <w:rPr>
                  <w:rFonts w:ascii="Arial" w:hAnsi="Arial" w:cs="Arial"/>
                  <w:sz w:val="16"/>
                </w:rPr>
                <w:t>SMARTER</w:t>
              </w:r>
            </w:hyperlink>
          </w:p>
        </w:tc>
      </w:tr>
      <w:tr w:rsidR="001E335D" w:rsidRPr="0058082E" w14:paraId="3DE79DB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FF029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13BD97"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5D160F" w14:textId="7635BFBE" w:rsidR="001E335D" w:rsidRPr="00145CED" w:rsidRDefault="001E335D" w:rsidP="00663D1C">
            <w:pPr>
              <w:spacing w:after="0"/>
              <w:rPr>
                <w:rFonts w:ascii="Arial" w:hAnsi="Arial" w:cs="Arial"/>
                <w:sz w:val="16"/>
              </w:rPr>
            </w:pPr>
            <w:hyperlink r:id="rId120"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240CE0" w14:textId="21102649" w:rsidR="001E335D" w:rsidRPr="00145CED" w:rsidRDefault="001E335D" w:rsidP="00663D1C">
            <w:pPr>
              <w:spacing w:after="0"/>
              <w:rPr>
                <w:rFonts w:ascii="Arial" w:hAnsi="Arial" w:cs="Arial"/>
                <w:sz w:val="16"/>
              </w:rPr>
            </w:pPr>
            <w:hyperlink r:id="rId121"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EB588"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6F9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A1F3DD" w14:textId="312CF002" w:rsidR="001E335D" w:rsidRPr="00145CED" w:rsidRDefault="001E335D" w:rsidP="00663D1C">
            <w:pPr>
              <w:spacing w:after="0"/>
              <w:rPr>
                <w:rFonts w:ascii="Arial" w:hAnsi="Arial" w:cs="Arial"/>
                <w:sz w:val="16"/>
              </w:rPr>
            </w:pPr>
            <w:hyperlink r:id="rId122"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1527D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A58885"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731901"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93082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AD1411" w14:textId="39A185E5" w:rsidR="001E335D" w:rsidRPr="00145CED" w:rsidRDefault="001E335D" w:rsidP="00663D1C">
            <w:pPr>
              <w:spacing w:after="0"/>
              <w:rPr>
                <w:rFonts w:ascii="Arial" w:hAnsi="Arial" w:cs="Arial"/>
                <w:sz w:val="16"/>
              </w:rPr>
            </w:pPr>
            <w:hyperlink r:id="rId123" w:history="1">
              <w:r w:rsidRPr="00145CED">
                <w:rPr>
                  <w:rFonts w:ascii="Arial" w:hAnsi="Arial" w:cs="Arial"/>
                  <w:sz w:val="16"/>
                </w:rPr>
                <w:t>SMARTER</w:t>
              </w:r>
            </w:hyperlink>
          </w:p>
        </w:tc>
      </w:tr>
      <w:tr w:rsidR="001E335D" w:rsidRPr="0058082E" w14:paraId="392465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9AC255"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1E27F2"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F4C80" w14:textId="34D4793E" w:rsidR="001E335D" w:rsidRPr="00145CED" w:rsidRDefault="001E335D" w:rsidP="00663D1C">
            <w:pPr>
              <w:spacing w:after="0"/>
              <w:rPr>
                <w:rFonts w:ascii="Arial" w:hAnsi="Arial" w:cs="Arial"/>
                <w:sz w:val="16"/>
              </w:rPr>
            </w:pPr>
            <w:hyperlink r:id="rId124"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69F52" w14:textId="5BB6EA2B" w:rsidR="001E335D" w:rsidRPr="00145CED" w:rsidRDefault="001E335D" w:rsidP="00663D1C">
            <w:pPr>
              <w:spacing w:after="0"/>
              <w:rPr>
                <w:rFonts w:ascii="Arial" w:hAnsi="Arial" w:cs="Arial"/>
                <w:sz w:val="16"/>
              </w:rPr>
            </w:pPr>
            <w:hyperlink r:id="rId125"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2AD7F1"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B1983"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FE6BDE" w14:textId="762325AD" w:rsidR="001E335D" w:rsidRPr="00145CED" w:rsidRDefault="001E335D" w:rsidP="00663D1C">
            <w:pPr>
              <w:spacing w:after="0"/>
              <w:rPr>
                <w:rFonts w:ascii="Arial" w:hAnsi="Arial" w:cs="Arial"/>
                <w:sz w:val="16"/>
              </w:rPr>
            </w:pPr>
            <w:hyperlink r:id="rId126"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7CDCB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92D4E9A"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2D31C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DC66B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C5DE4ED" w14:textId="0DC8905E" w:rsidR="001E335D" w:rsidRPr="00145CED" w:rsidRDefault="001E335D" w:rsidP="00663D1C">
            <w:pPr>
              <w:spacing w:after="0"/>
              <w:rPr>
                <w:rFonts w:ascii="Arial" w:hAnsi="Arial" w:cs="Arial"/>
                <w:sz w:val="16"/>
              </w:rPr>
            </w:pPr>
            <w:hyperlink r:id="rId127" w:history="1">
              <w:r w:rsidRPr="00145CED">
                <w:rPr>
                  <w:rFonts w:ascii="Arial" w:hAnsi="Arial" w:cs="Arial"/>
                  <w:sz w:val="16"/>
                </w:rPr>
                <w:t>SMARTER</w:t>
              </w:r>
            </w:hyperlink>
          </w:p>
        </w:tc>
      </w:tr>
      <w:tr w:rsidR="001E335D" w:rsidRPr="0058082E" w14:paraId="2029E65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649C3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CA988A"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4AD1CF" w14:textId="438FF483" w:rsidR="001E335D" w:rsidRPr="00145CED" w:rsidRDefault="001E335D" w:rsidP="00663D1C">
            <w:pPr>
              <w:spacing w:after="0"/>
              <w:rPr>
                <w:rFonts w:ascii="Arial" w:hAnsi="Arial" w:cs="Arial"/>
                <w:sz w:val="16"/>
              </w:rPr>
            </w:pPr>
            <w:hyperlink r:id="rId128"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5FA659" w14:textId="26177EFD" w:rsidR="001E335D" w:rsidRPr="00145CED" w:rsidRDefault="001E335D" w:rsidP="00663D1C">
            <w:pPr>
              <w:spacing w:after="0"/>
              <w:rPr>
                <w:rFonts w:ascii="Arial" w:hAnsi="Arial" w:cs="Arial"/>
                <w:sz w:val="16"/>
              </w:rPr>
            </w:pPr>
            <w:hyperlink r:id="rId129"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7D8E5B"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CB13C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C351AD" w14:textId="4783023E" w:rsidR="001E335D" w:rsidRPr="00145CED" w:rsidRDefault="001E335D" w:rsidP="00663D1C">
            <w:pPr>
              <w:spacing w:after="0"/>
              <w:rPr>
                <w:rFonts w:ascii="Arial" w:hAnsi="Arial" w:cs="Arial"/>
                <w:sz w:val="16"/>
              </w:rPr>
            </w:pPr>
            <w:hyperlink r:id="rId130"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621282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10E0C87"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035EE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5C7ED0"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79C28F" w14:textId="16D1B319" w:rsidR="001E335D" w:rsidRPr="00145CED" w:rsidRDefault="001E335D" w:rsidP="00663D1C">
            <w:pPr>
              <w:spacing w:after="0"/>
              <w:rPr>
                <w:rFonts w:ascii="Arial" w:hAnsi="Arial" w:cs="Arial"/>
                <w:sz w:val="16"/>
              </w:rPr>
            </w:pPr>
            <w:hyperlink r:id="rId131" w:history="1">
              <w:r w:rsidRPr="00145CED">
                <w:rPr>
                  <w:rFonts w:ascii="Arial" w:hAnsi="Arial" w:cs="Arial"/>
                  <w:sz w:val="16"/>
                </w:rPr>
                <w:t>SMARTER</w:t>
              </w:r>
            </w:hyperlink>
          </w:p>
        </w:tc>
      </w:tr>
      <w:tr w:rsidR="001E335D" w:rsidRPr="0058082E" w14:paraId="103457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76F50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A290FE"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FA12163" w14:textId="2D9A092B" w:rsidR="001E335D" w:rsidRPr="00145CED" w:rsidRDefault="001E335D" w:rsidP="00663D1C">
            <w:pPr>
              <w:spacing w:after="0"/>
              <w:rPr>
                <w:rFonts w:ascii="Arial" w:hAnsi="Arial" w:cs="Arial"/>
                <w:sz w:val="16"/>
              </w:rPr>
            </w:pPr>
            <w:hyperlink r:id="rId132"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ABDE3" w14:textId="0B3D9787" w:rsidR="001E335D" w:rsidRPr="00145CED" w:rsidRDefault="001E335D" w:rsidP="00663D1C">
            <w:pPr>
              <w:spacing w:after="0"/>
              <w:rPr>
                <w:rFonts w:ascii="Arial" w:hAnsi="Arial" w:cs="Arial"/>
                <w:sz w:val="16"/>
              </w:rPr>
            </w:pPr>
            <w:hyperlink r:id="rId13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38F18"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57F90"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EB63C0" w14:textId="4D0B52F4" w:rsidR="001E335D" w:rsidRPr="00145CED" w:rsidRDefault="001E335D" w:rsidP="00663D1C">
            <w:pPr>
              <w:spacing w:after="0"/>
              <w:rPr>
                <w:rFonts w:ascii="Arial" w:hAnsi="Arial" w:cs="Arial"/>
                <w:sz w:val="16"/>
              </w:rPr>
            </w:pPr>
            <w:hyperlink r:id="rId13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B5E6535"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5DA5C1"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ACAE8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18EC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BC002B2" w14:textId="5CA03D4C" w:rsidR="001E335D" w:rsidRPr="00145CED" w:rsidRDefault="001E335D" w:rsidP="00663D1C">
            <w:pPr>
              <w:spacing w:after="0"/>
              <w:rPr>
                <w:rFonts w:ascii="Arial" w:hAnsi="Arial" w:cs="Arial"/>
                <w:sz w:val="16"/>
              </w:rPr>
            </w:pPr>
            <w:hyperlink r:id="rId135" w:history="1">
              <w:r w:rsidRPr="00145CED">
                <w:rPr>
                  <w:rFonts w:ascii="Arial" w:hAnsi="Arial" w:cs="Arial"/>
                  <w:sz w:val="16"/>
                </w:rPr>
                <w:t>SMARTER</w:t>
              </w:r>
            </w:hyperlink>
          </w:p>
        </w:tc>
      </w:tr>
      <w:tr w:rsidR="001E335D" w:rsidRPr="0058082E" w14:paraId="100C1E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39E93"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B73F5F"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714C7" w14:textId="18F7F73E" w:rsidR="001E335D" w:rsidRPr="00145CED" w:rsidRDefault="001E335D" w:rsidP="00663D1C">
            <w:pPr>
              <w:spacing w:after="0"/>
              <w:rPr>
                <w:rFonts w:ascii="Arial" w:hAnsi="Arial" w:cs="Arial"/>
                <w:sz w:val="16"/>
              </w:rPr>
            </w:pPr>
            <w:hyperlink r:id="rId136"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4D409" w14:textId="2A45CC9F" w:rsidR="001E335D" w:rsidRPr="00145CED" w:rsidRDefault="001E335D" w:rsidP="00663D1C">
            <w:pPr>
              <w:spacing w:after="0"/>
              <w:rPr>
                <w:rFonts w:ascii="Arial" w:hAnsi="Arial" w:cs="Arial"/>
                <w:sz w:val="16"/>
              </w:rPr>
            </w:pPr>
            <w:hyperlink r:id="rId137"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372A85"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71493"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18D003A" w14:textId="55266F46" w:rsidR="001E335D" w:rsidRPr="00145CED" w:rsidRDefault="001E335D" w:rsidP="00663D1C">
            <w:pPr>
              <w:spacing w:after="0"/>
              <w:rPr>
                <w:rFonts w:ascii="Arial" w:hAnsi="Arial" w:cs="Arial"/>
                <w:sz w:val="16"/>
              </w:rPr>
            </w:pPr>
            <w:hyperlink r:id="rId138"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4E8D15"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873A91"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DEA1A4"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C100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2FDBB2" w14:textId="74C7344E" w:rsidR="001E335D" w:rsidRPr="00145CED" w:rsidRDefault="001E335D" w:rsidP="00663D1C">
            <w:pPr>
              <w:spacing w:after="0"/>
              <w:rPr>
                <w:rFonts w:ascii="Arial" w:hAnsi="Arial" w:cs="Arial"/>
                <w:sz w:val="16"/>
              </w:rPr>
            </w:pPr>
            <w:hyperlink r:id="rId139" w:history="1">
              <w:r w:rsidRPr="00145CED">
                <w:rPr>
                  <w:rFonts w:ascii="Arial" w:hAnsi="Arial" w:cs="Arial"/>
                  <w:sz w:val="16"/>
                </w:rPr>
                <w:t>5GVSC</w:t>
              </w:r>
            </w:hyperlink>
          </w:p>
        </w:tc>
      </w:tr>
      <w:tr w:rsidR="001E335D" w:rsidRPr="0058082E" w14:paraId="2E9D5E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09175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2607E"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C9876" w14:textId="2AA94805" w:rsidR="001E335D" w:rsidRPr="00145CED" w:rsidRDefault="001E335D" w:rsidP="00663D1C">
            <w:pPr>
              <w:spacing w:after="0"/>
              <w:rPr>
                <w:rFonts w:ascii="Arial" w:hAnsi="Arial" w:cs="Arial"/>
                <w:sz w:val="16"/>
              </w:rPr>
            </w:pPr>
            <w:hyperlink r:id="rId140"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1ED23" w14:textId="229C55B3" w:rsidR="001E335D" w:rsidRPr="00145CED" w:rsidRDefault="001E335D" w:rsidP="00663D1C">
            <w:pPr>
              <w:spacing w:after="0"/>
              <w:rPr>
                <w:rFonts w:ascii="Arial" w:hAnsi="Arial" w:cs="Arial"/>
                <w:sz w:val="16"/>
              </w:rPr>
            </w:pPr>
            <w:hyperlink r:id="rId141"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F344B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0C527"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B82F5F" w14:textId="5C354B20" w:rsidR="001E335D" w:rsidRPr="00145CED" w:rsidRDefault="001E335D" w:rsidP="00663D1C">
            <w:pPr>
              <w:spacing w:after="0"/>
              <w:rPr>
                <w:rFonts w:ascii="Arial" w:hAnsi="Arial" w:cs="Arial"/>
                <w:sz w:val="16"/>
              </w:rPr>
            </w:pPr>
            <w:hyperlink r:id="rId142"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FE5748"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674416"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AC0585"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5C66C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E0BC1D" w14:textId="77777777" w:rsidR="001E335D" w:rsidRPr="00145CED" w:rsidRDefault="001E335D" w:rsidP="00663D1C">
            <w:pPr>
              <w:spacing w:after="0"/>
              <w:rPr>
                <w:rFonts w:ascii="Arial" w:hAnsi="Arial" w:cs="Arial"/>
                <w:sz w:val="16"/>
              </w:rPr>
            </w:pPr>
            <w:r w:rsidRPr="001E335D">
              <w:t>SMARTER_Ph2</w:t>
            </w:r>
          </w:p>
        </w:tc>
      </w:tr>
      <w:tr w:rsidR="001E335D" w:rsidRPr="0058082E" w14:paraId="746B9B8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48F11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571864"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4F7DE9" w14:textId="42B81557" w:rsidR="001E335D" w:rsidRPr="00145CED" w:rsidRDefault="001E335D" w:rsidP="00663D1C">
            <w:pPr>
              <w:spacing w:after="0"/>
              <w:rPr>
                <w:rFonts w:ascii="Arial" w:hAnsi="Arial" w:cs="Arial"/>
                <w:sz w:val="16"/>
              </w:rPr>
            </w:pPr>
            <w:hyperlink r:id="rId143"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9E155C" w14:textId="426022A5" w:rsidR="001E335D" w:rsidRPr="00145CED" w:rsidRDefault="001E335D" w:rsidP="00663D1C">
            <w:pPr>
              <w:spacing w:after="0"/>
              <w:rPr>
                <w:rFonts w:ascii="Arial" w:hAnsi="Arial" w:cs="Arial"/>
                <w:sz w:val="16"/>
              </w:rPr>
            </w:pPr>
            <w:hyperlink r:id="rId14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6295E"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DB571"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769608" w14:textId="7E691825" w:rsidR="001E335D" w:rsidRPr="00145CED" w:rsidRDefault="001E335D" w:rsidP="00663D1C">
            <w:pPr>
              <w:spacing w:after="0"/>
              <w:rPr>
                <w:rFonts w:ascii="Arial" w:hAnsi="Arial" w:cs="Arial"/>
                <w:sz w:val="16"/>
              </w:rPr>
            </w:pPr>
            <w:hyperlink r:id="rId14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666CA0"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262070C"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B537CA"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2A37D1"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AC3B4C" w14:textId="72638FCE" w:rsidR="001E335D" w:rsidRPr="00145CED" w:rsidRDefault="001E335D" w:rsidP="00663D1C">
            <w:pPr>
              <w:spacing w:after="0"/>
              <w:rPr>
                <w:rFonts w:ascii="Arial" w:hAnsi="Arial" w:cs="Arial"/>
                <w:sz w:val="16"/>
              </w:rPr>
            </w:pPr>
            <w:hyperlink r:id="rId146" w:history="1">
              <w:r w:rsidRPr="00145CED">
                <w:rPr>
                  <w:rFonts w:ascii="Arial" w:hAnsi="Arial" w:cs="Arial"/>
                  <w:sz w:val="16"/>
                </w:rPr>
                <w:t>SMARTER</w:t>
              </w:r>
            </w:hyperlink>
          </w:p>
        </w:tc>
      </w:tr>
      <w:tr w:rsidR="001A27E2" w:rsidRPr="0058082E" w14:paraId="2D3542F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39E6AD" w14:textId="7BE29D50" w:rsidR="001A27E2" w:rsidRPr="00D20027" w:rsidRDefault="001A27E2" w:rsidP="00103296">
            <w:pPr>
              <w:spacing w:after="0"/>
              <w:rPr>
                <w:rFonts w:ascii="Arial" w:hAnsi="Arial" w:cs="Arial"/>
                <w:sz w:val="16"/>
              </w:rPr>
            </w:pPr>
            <w:hyperlink r:id="rId147"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535EE0"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6BA405" w14:textId="5FF3A069" w:rsidR="001A27E2" w:rsidRPr="00D20027" w:rsidRDefault="001A27E2" w:rsidP="00103296">
            <w:pPr>
              <w:spacing w:after="0"/>
              <w:rPr>
                <w:rFonts w:ascii="Arial" w:hAnsi="Arial" w:cs="Arial"/>
                <w:sz w:val="16"/>
              </w:rPr>
            </w:pPr>
            <w:hyperlink r:id="rId148"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03C31" w14:textId="4AFDBDF6" w:rsidR="001A27E2" w:rsidRPr="00D20027" w:rsidRDefault="001A27E2" w:rsidP="00103296">
            <w:pPr>
              <w:spacing w:after="0"/>
              <w:rPr>
                <w:rFonts w:ascii="Arial" w:hAnsi="Arial" w:cs="Arial"/>
                <w:sz w:val="16"/>
              </w:rPr>
            </w:pPr>
            <w:hyperlink r:id="rId149"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1FE9D"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1AC9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A62739" w14:textId="178EF1BA" w:rsidR="001A27E2" w:rsidRPr="00D20027" w:rsidRDefault="001A27E2" w:rsidP="00103296">
            <w:pPr>
              <w:spacing w:after="0"/>
              <w:rPr>
                <w:rFonts w:ascii="Arial" w:hAnsi="Arial" w:cs="Arial"/>
                <w:sz w:val="16"/>
              </w:rPr>
            </w:pPr>
            <w:hyperlink r:id="rId150"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3B6270"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3C4D63"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71A71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239B7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F10A922" w14:textId="58CE2F9A" w:rsidR="001A27E2" w:rsidRPr="00D20027" w:rsidRDefault="001A27E2" w:rsidP="00103296">
            <w:pPr>
              <w:spacing w:after="0"/>
              <w:rPr>
                <w:rFonts w:ascii="Arial" w:hAnsi="Arial" w:cs="Arial"/>
                <w:sz w:val="16"/>
              </w:rPr>
            </w:pPr>
            <w:hyperlink r:id="rId151" w:history="1">
              <w:r w:rsidRPr="00D20027">
                <w:rPr>
                  <w:rFonts w:ascii="Arial" w:hAnsi="Arial" w:cs="Arial"/>
                  <w:sz w:val="16"/>
                </w:rPr>
                <w:t>SMARTER_Ph2</w:t>
              </w:r>
            </w:hyperlink>
          </w:p>
        </w:tc>
      </w:tr>
      <w:tr w:rsidR="001A27E2" w:rsidRPr="0058082E" w14:paraId="6EFA564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56A763" w14:textId="526BB4A0" w:rsidR="001A27E2" w:rsidRPr="00D20027" w:rsidRDefault="001A27E2" w:rsidP="00103296">
            <w:pPr>
              <w:spacing w:after="0"/>
              <w:rPr>
                <w:rFonts w:ascii="Arial" w:hAnsi="Arial" w:cs="Arial"/>
                <w:sz w:val="16"/>
              </w:rPr>
            </w:pPr>
            <w:hyperlink r:id="rId152"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6080D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33CA0E3" w14:textId="79412365" w:rsidR="001A27E2" w:rsidRPr="00D20027" w:rsidRDefault="001A27E2" w:rsidP="00103296">
            <w:pPr>
              <w:spacing w:after="0"/>
              <w:rPr>
                <w:rFonts w:ascii="Arial" w:hAnsi="Arial" w:cs="Arial"/>
                <w:sz w:val="16"/>
              </w:rPr>
            </w:pPr>
            <w:hyperlink r:id="rId153"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4EEF2" w14:textId="072A5211" w:rsidR="001A27E2" w:rsidRPr="00D20027" w:rsidRDefault="001A27E2" w:rsidP="00103296">
            <w:pPr>
              <w:spacing w:after="0"/>
              <w:rPr>
                <w:rFonts w:ascii="Arial" w:hAnsi="Arial" w:cs="Arial"/>
                <w:sz w:val="16"/>
              </w:rPr>
            </w:pPr>
            <w:hyperlink r:id="rId154"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F8285"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F0287"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D0E98E" w14:textId="3F0D8601" w:rsidR="001A27E2" w:rsidRPr="00D20027" w:rsidRDefault="001A27E2" w:rsidP="00103296">
            <w:pPr>
              <w:spacing w:after="0"/>
              <w:rPr>
                <w:rFonts w:ascii="Arial" w:hAnsi="Arial" w:cs="Arial"/>
                <w:sz w:val="16"/>
              </w:rPr>
            </w:pPr>
            <w:hyperlink r:id="rId155"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39CD7CF"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0FF745"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8DC817"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41F2C5"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50B564C" w14:textId="556DC625" w:rsidR="001A27E2" w:rsidRPr="00D20027" w:rsidRDefault="001A27E2" w:rsidP="00103296">
            <w:pPr>
              <w:spacing w:after="0"/>
              <w:rPr>
                <w:rFonts w:ascii="Arial" w:hAnsi="Arial" w:cs="Arial"/>
                <w:sz w:val="16"/>
              </w:rPr>
            </w:pPr>
            <w:hyperlink r:id="rId156" w:history="1">
              <w:r w:rsidRPr="00D20027">
                <w:rPr>
                  <w:rFonts w:ascii="Arial" w:hAnsi="Arial" w:cs="Arial"/>
                  <w:sz w:val="16"/>
                </w:rPr>
                <w:t>SMARTER_Ph2</w:t>
              </w:r>
            </w:hyperlink>
          </w:p>
        </w:tc>
      </w:tr>
      <w:tr w:rsidR="001A27E2" w:rsidRPr="0058082E" w14:paraId="5E1E660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CCFC99" w14:textId="08055616" w:rsidR="001A27E2" w:rsidRPr="00D20027" w:rsidRDefault="001A27E2" w:rsidP="00103296">
            <w:pPr>
              <w:spacing w:after="0"/>
              <w:rPr>
                <w:rFonts w:ascii="Arial" w:hAnsi="Arial" w:cs="Arial"/>
                <w:sz w:val="16"/>
              </w:rPr>
            </w:pPr>
            <w:hyperlink r:id="rId157"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03378D"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76D803" w14:textId="356E822A" w:rsidR="001A27E2" w:rsidRPr="00D20027" w:rsidRDefault="001A27E2" w:rsidP="00103296">
            <w:pPr>
              <w:spacing w:after="0"/>
              <w:rPr>
                <w:rFonts w:ascii="Arial" w:hAnsi="Arial" w:cs="Arial"/>
                <w:sz w:val="16"/>
              </w:rPr>
            </w:pPr>
            <w:hyperlink r:id="rId158"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9E957" w14:textId="4F835C4A" w:rsidR="001A27E2" w:rsidRPr="00D20027" w:rsidRDefault="001A27E2" w:rsidP="00103296">
            <w:pPr>
              <w:spacing w:after="0"/>
              <w:rPr>
                <w:rFonts w:ascii="Arial" w:hAnsi="Arial" w:cs="Arial"/>
                <w:sz w:val="16"/>
              </w:rPr>
            </w:pPr>
            <w:hyperlink r:id="rId159"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9B15A"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65C8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CB908D" w14:textId="0DFCF1B6" w:rsidR="001A27E2" w:rsidRPr="00D20027" w:rsidRDefault="001A27E2" w:rsidP="00103296">
            <w:pPr>
              <w:spacing w:after="0"/>
              <w:rPr>
                <w:rFonts w:ascii="Arial" w:hAnsi="Arial" w:cs="Arial"/>
                <w:sz w:val="16"/>
              </w:rPr>
            </w:pPr>
            <w:hyperlink r:id="rId160"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756E6E"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1A3985"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1D68B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467C8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4236D22" w14:textId="6E64DB10" w:rsidR="001A27E2" w:rsidRPr="00D20027" w:rsidRDefault="001A27E2" w:rsidP="00103296">
            <w:pPr>
              <w:spacing w:after="0"/>
              <w:rPr>
                <w:rFonts w:ascii="Arial" w:hAnsi="Arial" w:cs="Arial"/>
                <w:sz w:val="16"/>
              </w:rPr>
            </w:pPr>
            <w:hyperlink r:id="rId161" w:history="1">
              <w:r w:rsidRPr="00D20027">
                <w:rPr>
                  <w:rFonts w:ascii="Arial" w:hAnsi="Arial" w:cs="Arial"/>
                  <w:sz w:val="16"/>
                </w:rPr>
                <w:t>QoS_MON</w:t>
              </w:r>
            </w:hyperlink>
          </w:p>
        </w:tc>
      </w:tr>
      <w:tr w:rsidR="001A27E2" w:rsidRPr="0058082E" w14:paraId="5E352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3CE89E" w14:textId="3F32BD03" w:rsidR="001A27E2" w:rsidRPr="00D20027" w:rsidRDefault="001A27E2" w:rsidP="00103296">
            <w:pPr>
              <w:spacing w:after="0"/>
              <w:rPr>
                <w:rFonts w:ascii="Arial" w:hAnsi="Arial" w:cs="Arial"/>
                <w:sz w:val="16"/>
              </w:rPr>
            </w:pPr>
            <w:hyperlink r:id="rId162"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B4D993"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BD6FD" w14:textId="0072D437" w:rsidR="001A27E2" w:rsidRPr="00D20027" w:rsidRDefault="001A27E2" w:rsidP="00103296">
            <w:pPr>
              <w:spacing w:after="0"/>
              <w:rPr>
                <w:rFonts w:ascii="Arial" w:hAnsi="Arial" w:cs="Arial"/>
                <w:sz w:val="16"/>
              </w:rPr>
            </w:pPr>
            <w:hyperlink r:id="rId163"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4361AF" w14:textId="57BC973D" w:rsidR="001A27E2" w:rsidRPr="00D20027" w:rsidRDefault="001A27E2" w:rsidP="00103296">
            <w:pPr>
              <w:spacing w:after="0"/>
              <w:rPr>
                <w:rFonts w:ascii="Arial" w:hAnsi="Arial" w:cs="Arial"/>
                <w:sz w:val="16"/>
              </w:rPr>
            </w:pPr>
            <w:hyperlink r:id="rId164"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72BC6"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7236D"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286BBF5" w14:textId="00BB3F1A" w:rsidR="001A27E2" w:rsidRPr="00D20027" w:rsidRDefault="001A27E2" w:rsidP="00103296">
            <w:pPr>
              <w:spacing w:after="0"/>
              <w:rPr>
                <w:rFonts w:ascii="Arial" w:hAnsi="Arial" w:cs="Arial"/>
                <w:sz w:val="16"/>
              </w:rPr>
            </w:pPr>
            <w:hyperlink r:id="rId165"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5E551B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7BA2CF" w14:textId="77777777" w:rsidR="001A27E2" w:rsidRPr="00D20027" w:rsidRDefault="001A27E2" w:rsidP="00103296">
            <w:pPr>
              <w:spacing w:after="0"/>
              <w:rPr>
                <w:rFonts w:ascii="Arial" w:hAnsi="Arial" w:cs="Arial"/>
                <w:sz w:val="16"/>
              </w:rPr>
            </w:pPr>
            <w:r w:rsidRPr="00D20027">
              <w:rPr>
                <w:rFonts w:ascii="Arial" w:hAnsi="Arial" w:cs="Arial"/>
                <w:sz w:val="16"/>
              </w:rPr>
              <w:t>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21AFD1"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629A3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C275FD"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004D322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37327B" w14:textId="38FB56A6" w:rsidR="001A27E2" w:rsidRPr="00D20027" w:rsidRDefault="001A27E2" w:rsidP="00103296">
            <w:pPr>
              <w:spacing w:after="0"/>
              <w:rPr>
                <w:rFonts w:ascii="Arial" w:hAnsi="Arial" w:cs="Arial"/>
                <w:sz w:val="16"/>
              </w:rPr>
            </w:pPr>
            <w:hyperlink r:id="rId16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985CA5"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26F61E" w14:textId="06500F91" w:rsidR="001A27E2" w:rsidRPr="00D20027" w:rsidRDefault="001A27E2" w:rsidP="00103296">
            <w:pPr>
              <w:spacing w:after="0"/>
              <w:rPr>
                <w:rFonts w:ascii="Arial" w:hAnsi="Arial" w:cs="Arial"/>
                <w:sz w:val="16"/>
              </w:rPr>
            </w:pPr>
            <w:hyperlink r:id="rId167"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BC9E03" w14:textId="5244F8F2" w:rsidR="001A27E2" w:rsidRPr="00D20027" w:rsidRDefault="001A27E2" w:rsidP="00103296">
            <w:pPr>
              <w:spacing w:after="0"/>
              <w:rPr>
                <w:rFonts w:ascii="Arial" w:hAnsi="Arial" w:cs="Arial"/>
                <w:sz w:val="16"/>
              </w:rPr>
            </w:pPr>
            <w:hyperlink r:id="rId16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6AD02"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8105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8081262" w14:textId="51B63CF9" w:rsidR="001A27E2" w:rsidRPr="00D20027" w:rsidRDefault="001A27E2" w:rsidP="00103296">
            <w:pPr>
              <w:spacing w:after="0"/>
              <w:rPr>
                <w:rFonts w:ascii="Arial" w:hAnsi="Arial" w:cs="Arial"/>
                <w:sz w:val="16"/>
              </w:rPr>
            </w:pPr>
            <w:hyperlink r:id="rId16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B5EA3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E7AEDA"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42BBDB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D1A954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DDF000"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54DDC0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9C947" w14:textId="67B77335" w:rsidR="001A27E2" w:rsidRPr="00D20027" w:rsidRDefault="001A27E2" w:rsidP="00103296">
            <w:pPr>
              <w:spacing w:after="0"/>
              <w:rPr>
                <w:rFonts w:ascii="Arial" w:hAnsi="Arial" w:cs="Arial"/>
                <w:sz w:val="16"/>
              </w:rPr>
            </w:pPr>
            <w:hyperlink r:id="rId170"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FB6ABB"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3A6A2B" w14:textId="35B01D5F" w:rsidR="001A27E2" w:rsidRPr="00D20027" w:rsidRDefault="001A27E2" w:rsidP="00103296">
            <w:pPr>
              <w:spacing w:after="0"/>
              <w:rPr>
                <w:rFonts w:ascii="Arial" w:hAnsi="Arial" w:cs="Arial"/>
                <w:sz w:val="16"/>
              </w:rPr>
            </w:pPr>
            <w:hyperlink r:id="rId171"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07AC1F" w14:textId="48219A29" w:rsidR="001A27E2" w:rsidRPr="00D20027" w:rsidRDefault="001A27E2" w:rsidP="00103296">
            <w:pPr>
              <w:spacing w:after="0"/>
              <w:rPr>
                <w:rFonts w:ascii="Arial" w:hAnsi="Arial" w:cs="Arial"/>
                <w:sz w:val="16"/>
              </w:rPr>
            </w:pPr>
            <w:hyperlink r:id="rId172"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2D316"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48EB2E"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37304AD" w14:textId="1B865A93" w:rsidR="001A27E2" w:rsidRPr="00D20027" w:rsidRDefault="001A27E2" w:rsidP="00103296">
            <w:pPr>
              <w:spacing w:after="0"/>
              <w:rPr>
                <w:rFonts w:ascii="Arial" w:hAnsi="Arial" w:cs="Arial"/>
                <w:sz w:val="16"/>
              </w:rPr>
            </w:pPr>
            <w:hyperlink r:id="rId173"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8726D4"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1E985E3"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6C1F408"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BDB4F"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6D92E9C"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6867BCC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1CD6EF" w14:textId="109ECDB1" w:rsidR="001A27E2" w:rsidRPr="00D20027" w:rsidRDefault="001A27E2" w:rsidP="00103296">
            <w:pPr>
              <w:spacing w:after="0"/>
              <w:rPr>
                <w:rFonts w:ascii="Arial" w:hAnsi="Arial" w:cs="Arial"/>
                <w:sz w:val="16"/>
              </w:rPr>
            </w:pPr>
            <w:hyperlink r:id="rId174"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6E7B79"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8392F7" w14:textId="071F1705" w:rsidR="001A27E2" w:rsidRPr="00D20027" w:rsidRDefault="001A27E2" w:rsidP="00103296">
            <w:pPr>
              <w:spacing w:after="0"/>
              <w:rPr>
                <w:rFonts w:ascii="Arial" w:hAnsi="Arial" w:cs="Arial"/>
                <w:sz w:val="16"/>
              </w:rPr>
            </w:pPr>
            <w:hyperlink r:id="rId175"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A0EE9" w14:textId="255C434C" w:rsidR="001A27E2" w:rsidRPr="00D20027" w:rsidRDefault="001A27E2" w:rsidP="00103296">
            <w:pPr>
              <w:spacing w:after="0"/>
              <w:rPr>
                <w:rFonts w:ascii="Arial" w:hAnsi="Arial" w:cs="Arial"/>
                <w:sz w:val="16"/>
              </w:rPr>
            </w:pPr>
            <w:hyperlink r:id="rId176"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0AB9D1"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7511C"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3F4BE7" w14:textId="76784FC8" w:rsidR="001A27E2" w:rsidRPr="00D20027" w:rsidRDefault="001A27E2" w:rsidP="00103296">
            <w:pPr>
              <w:spacing w:after="0"/>
              <w:rPr>
                <w:rFonts w:ascii="Arial" w:hAnsi="Arial" w:cs="Arial"/>
                <w:sz w:val="16"/>
              </w:rPr>
            </w:pPr>
            <w:hyperlink r:id="rId177"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4FC79D"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A9C50D"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F956A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7EBAE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D44500" w14:textId="2109F831" w:rsidR="001A27E2" w:rsidRPr="00D20027" w:rsidRDefault="001A27E2" w:rsidP="00103296">
            <w:pPr>
              <w:spacing w:after="0"/>
              <w:rPr>
                <w:rFonts w:ascii="Arial" w:hAnsi="Arial" w:cs="Arial"/>
                <w:sz w:val="16"/>
              </w:rPr>
            </w:pPr>
            <w:hyperlink r:id="rId178" w:history="1">
              <w:r w:rsidRPr="00D20027">
                <w:rPr>
                  <w:rFonts w:ascii="Arial" w:hAnsi="Arial" w:cs="Arial"/>
                  <w:sz w:val="16"/>
                </w:rPr>
                <w:t>enIMS</w:t>
              </w:r>
            </w:hyperlink>
          </w:p>
        </w:tc>
      </w:tr>
      <w:tr w:rsidR="007136F9" w:rsidRPr="0058082E" w14:paraId="14998BA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EC13B4F" w14:textId="77777777" w:rsidR="007136F9" w:rsidRPr="002025C3" w:rsidRDefault="007136F9" w:rsidP="008C2F50">
            <w:pPr>
              <w:spacing w:after="0"/>
              <w:rPr>
                <w:rFonts w:ascii="Arial" w:hAnsi="Arial" w:cs="Arial"/>
                <w:sz w:val="16"/>
              </w:rPr>
            </w:pPr>
            <w:r>
              <w:rPr>
                <w:rFonts w:ascii="Arial" w:hAnsi="Arial" w:cs="Arial"/>
                <w:sz w:val="16"/>
              </w:rPr>
              <w:lastRenderedPageBreak/>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0D47E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8D1D3F"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E50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A5A5D"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39A8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1080D1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CEA55DC"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4ECCF75"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DFA32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D820AD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E6E2D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4FB1D51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8E6F6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55EE42"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A23A42"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A1DF7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71B91"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B9781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420D0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FBE37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5174F0"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0003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A3E57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A76A9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71720AC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4894D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82F2D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AC04BD"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EBB8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ADD17C"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4A63E7"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E777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D88B67"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68E4BB"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A1BAC8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2B5B12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F59C1F1"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15A1FF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15228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DB7189"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59F6758"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C54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6171F7"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DE0F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8CC54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278918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72C67F"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5DEA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9ABF92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81F50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1D6692E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D9C273"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057743"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BD3C1B"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79E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2016"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A6B233"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90F2FEF"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AEC2C3"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726BA2"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9819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270DC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48A174"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6166104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1F088F"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897F87D"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24C980"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5308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D3D33"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D1B6CE"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5EB82E"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4CC9127"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E97A35"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602127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8A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D1603F"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7F8A017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8B40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45678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A0C9A7"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650D4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BD95F"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8F1DA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7076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8814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9973032"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820CA2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F8FC4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F3517D"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130F884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643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D96E37"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6624E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A25B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91B6F4"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47933"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4A42B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5EF22C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21514A3"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C598D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8551F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A62CBF"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2F1CD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EB22E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8A679A4"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95693C"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308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475F0"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D4224"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FEF43A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026E8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57E2C1"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A2BD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140A1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7799A30"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4CC3C4D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61F5B1"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1B354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D8DF67"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FF779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C36DF"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1E061"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39BB2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CCF5A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F8A32B"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8757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E070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1588A70"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6963076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62C03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742D6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FFCB0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1D6F6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7159D"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4EA0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63A9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05DDC84"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E1A47E"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706F6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66DD4D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8C59EE"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7DE781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1F014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8025D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E382297"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3B5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6177D"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AFF59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CAF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9ECD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392B40"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3CEE2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88EE9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336C98A"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B75C4B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B1023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DAEA9E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B81C0B"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89C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433C6A"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7151D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5EE50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84B5A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3A84EA"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E09E16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18B81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5BCA8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EB4FD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09276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982C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B5B80A1"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2AD5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1421D"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24C5F"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0E8A7B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76CAB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4C4B10"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9E88A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18A9C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360D9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91D217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5EA9B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A167B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156F1C"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80E0"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10D62"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CB33AE"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8A743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98A823"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57717DC"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4DB484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FF73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6B36A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ADD4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9A19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D5833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178D1A"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CFA2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5B6F5"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8BA88"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88D20B"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BEEB34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F60AF57"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B3382C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E0FC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1EF657"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423B9A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EAAFA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61741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B012DD"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0873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04E81"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307890"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A8E14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7A29F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4DDB257"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0FA7B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312D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A16B4D3"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002A60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995FB9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9E15AA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5F4BC7"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AD0F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60162A"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3EE8B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730C7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B36E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5A9DD81"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A384F7"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C30CF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788A3D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1AEA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75CF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A6391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E8D43E"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22FA6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E38BC"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0357E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50A1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41F86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E46975"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0AE6AA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E3E1E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185C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3CA24B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5ACB9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40D16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ADE75C"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17BD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4851D4"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7F56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0D490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0B773A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DB920D"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A7EB6C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A3766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5D2E6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BE417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EF97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A68306"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FD6D46"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55E6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86A53"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C3E31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CEAF93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D66838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CF8FE8"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D07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BBADB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03C687"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75983A3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E85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1387CC"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4D5C46"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9C7F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DA1797"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C7DE2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A2B0B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627D5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26FBEDD"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F9DD9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B75B6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C3B2F7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2E08B2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FE88A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CE4B5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2BF648"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9407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3BC63"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BEEB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F1B9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1955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5BB1AA1"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F934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6BA40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801DEB"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F3072A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C570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7DFF32"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B3D191"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B8E8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18A020"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C3AA7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0667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1789D2"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C0F05AB"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595CC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49B24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487800"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A5745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ABB55C"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59367B"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8BDF08"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8014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61D04"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17F2"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374B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44CA46A"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B4C5BE3" w14:textId="77777777" w:rsidR="007136F9" w:rsidRPr="002025C3" w:rsidRDefault="007136F9" w:rsidP="008C2F50">
            <w:pPr>
              <w:spacing w:after="0"/>
              <w:rPr>
                <w:rFonts w:ascii="Arial" w:hAnsi="Arial" w:cs="Arial"/>
                <w:sz w:val="16"/>
              </w:rPr>
            </w:pPr>
            <w:r w:rsidRPr="002025C3">
              <w:rPr>
                <w:rFonts w:ascii="Arial" w:hAnsi="Arial" w:cs="Arial"/>
                <w:sz w:val="16"/>
              </w:rPr>
              <w:t>Clarification for 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6DE41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D40A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EB39490"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7A9561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5F2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47C8B9"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EC41DE"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7A14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26958"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F0454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9EE61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ED379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7ADA8D"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1F114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EE6207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D78490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2EE1721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6AD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FD7687"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B8F582"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AF353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A947E"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F811C"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F48F9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89EDF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7AA5CD"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F375C2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D6095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33261DF"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5B340D7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E3B50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A495FF"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1B4A46"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FD5C2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C6618D"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915F8"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ECAA5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4F2D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8547CF"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207A9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0C85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D5D9BF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24469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F49E4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169487D"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0EA186"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5781C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A589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C502D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D0A499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535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D97E00"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AC3908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8D672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ABB65FD"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658DAEF3"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4F634BB" w14:textId="77777777" w:rsidTr="00E476DA">
        <w:trPr>
          <w:gridAfter w:val="1"/>
          <w:wAfter w:w="8" w:type="dxa"/>
          <w:cantSplit/>
        </w:trPr>
        <w:tc>
          <w:tcPr>
            <w:tcW w:w="9631" w:type="dxa"/>
            <w:gridSpan w:val="20"/>
            <w:tcBorders>
              <w:bottom w:val="nil"/>
            </w:tcBorders>
            <w:shd w:val="solid" w:color="FFFFFF" w:fill="auto"/>
          </w:tcPr>
          <w:p w14:paraId="077D8223" w14:textId="77777777" w:rsidR="009459D7" w:rsidRPr="00235394" w:rsidRDefault="009459D7" w:rsidP="00290ED2">
            <w:pPr>
              <w:pStyle w:val="TAL"/>
              <w:jc w:val="center"/>
              <w:rPr>
                <w:b/>
                <w:sz w:val="16"/>
              </w:rPr>
            </w:pPr>
            <w:r w:rsidRPr="00235394">
              <w:rPr>
                <w:b/>
              </w:rPr>
              <w:t>Change history</w:t>
            </w:r>
          </w:p>
        </w:tc>
      </w:tr>
      <w:tr w:rsidR="009459D7" w:rsidRPr="00235394" w14:paraId="7117949C" w14:textId="77777777" w:rsidTr="00E476DA">
        <w:trPr>
          <w:gridAfter w:val="1"/>
          <w:wAfter w:w="8" w:type="dxa"/>
        </w:trPr>
        <w:tc>
          <w:tcPr>
            <w:tcW w:w="798" w:type="dxa"/>
            <w:shd w:val="pct10" w:color="auto" w:fill="FFFFFF"/>
          </w:tcPr>
          <w:p w14:paraId="2451D6BB"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2A793E1"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21E117AD" w14:textId="77777777" w:rsidR="009459D7" w:rsidRPr="00235394" w:rsidRDefault="009459D7" w:rsidP="00290ED2">
            <w:pPr>
              <w:pStyle w:val="TAL"/>
              <w:rPr>
                <w:b/>
                <w:sz w:val="16"/>
              </w:rPr>
            </w:pPr>
            <w:r w:rsidRPr="00235394">
              <w:rPr>
                <w:b/>
                <w:sz w:val="16"/>
              </w:rPr>
              <w:t>TDoc</w:t>
            </w:r>
          </w:p>
        </w:tc>
        <w:tc>
          <w:tcPr>
            <w:tcW w:w="473" w:type="dxa"/>
            <w:gridSpan w:val="3"/>
            <w:shd w:val="pct10" w:color="auto" w:fill="FFFFFF"/>
          </w:tcPr>
          <w:p w14:paraId="535601EB"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25946572"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49048E6C"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4ED88E10"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64CEEAEE"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150D7C69" w14:textId="77777777" w:rsidTr="00E476DA">
        <w:trPr>
          <w:gridAfter w:val="1"/>
          <w:wAfter w:w="8" w:type="dxa"/>
        </w:trPr>
        <w:tc>
          <w:tcPr>
            <w:tcW w:w="798" w:type="dxa"/>
            <w:shd w:val="solid" w:color="FFFFFF" w:fill="auto"/>
          </w:tcPr>
          <w:p w14:paraId="30AD10F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A6FD98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FF8B9B4"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73F907ED"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33B211A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5AEAC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7EDFBAF"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6FDD3A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DDABB91" w14:textId="77777777" w:rsidTr="00E476DA">
        <w:trPr>
          <w:gridAfter w:val="1"/>
          <w:wAfter w:w="8" w:type="dxa"/>
        </w:trPr>
        <w:tc>
          <w:tcPr>
            <w:tcW w:w="798" w:type="dxa"/>
            <w:shd w:val="solid" w:color="FFFFFF" w:fill="auto"/>
          </w:tcPr>
          <w:p w14:paraId="416A742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F5E1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2D3A2A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C13896D"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748C139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D9088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2A3B7A" w14:textId="77777777" w:rsidR="009459D7" w:rsidRPr="005E449A" w:rsidRDefault="009459D7" w:rsidP="00290ED2">
            <w:pPr>
              <w:spacing w:after="0"/>
              <w:rPr>
                <w:rFonts w:ascii="Arial" w:hAnsi="Arial" w:cs="Arial"/>
                <w:sz w:val="16"/>
              </w:rPr>
            </w:pPr>
            <w:r w:rsidRPr="005E449A">
              <w:rPr>
                <w:rFonts w:ascii="Arial" w:hAnsi="Arial" w:cs="Arial"/>
                <w:sz w:val="16"/>
              </w:rPr>
              <w:t>Termnology correction for positioning-related tables in 7.3.2</w:t>
            </w:r>
          </w:p>
        </w:tc>
        <w:tc>
          <w:tcPr>
            <w:tcW w:w="708" w:type="dxa"/>
            <w:gridSpan w:val="3"/>
            <w:shd w:val="solid" w:color="FFFFFF" w:fill="auto"/>
          </w:tcPr>
          <w:p w14:paraId="083895E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3F1FBB" w14:textId="77777777" w:rsidTr="00E476DA">
        <w:trPr>
          <w:gridAfter w:val="1"/>
          <w:wAfter w:w="8" w:type="dxa"/>
        </w:trPr>
        <w:tc>
          <w:tcPr>
            <w:tcW w:w="798" w:type="dxa"/>
            <w:shd w:val="solid" w:color="FFFFFF" w:fill="auto"/>
          </w:tcPr>
          <w:p w14:paraId="4B5A99E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CFAA1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2BDB090"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22B6DBC"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671DB4F0"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79B34DC0"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EBAB489"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0BACDA4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D34AB" w14:textId="77777777" w:rsidTr="00E476DA">
        <w:trPr>
          <w:gridAfter w:val="1"/>
          <w:wAfter w:w="8" w:type="dxa"/>
        </w:trPr>
        <w:tc>
          <w:tcPr>
            <w:tcW w:w="798" w:type="dxa"/>
            <w:shd w:val="solid" w:color="FFFFFF" w:fill="auto"/>
          </w:tcPr>
          <w:p w14:paraId="6DB0EA0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0FD98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617F4B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1013FBEE"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69B49F3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4D054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2D152A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035BEDC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59B158" w14:textId="77777777" w:rsidTr="00E476DA">
        <w:trPr>
          <w:gridAfter w:val="1"/>
          <w:wAfter w:w="8" w:type="dxa"/>
        </w:trPr>
        <w:tc>
          <w:tcPr>
            <w:tcW w:w="798" w:type="dxa"/>
            <w:shd w:val="solid" w:color="FFFFFF" w:fill="auto"/>
          </w:tcPr>
          <w:p w14:paraId="0D9A745E" w14:textId="77777777" w:rsidR="009459D7" w:rsidRPr="005E449A" w:rsidRDefault="009459D7" w:rsidP="00290ED2">
            <w:pPr>
              <w:spacing w:after="0"/>
              <w:rPr>
                <w:rFonts w:ascii="Arial" w:hAnsi="Arial" w:cs="Arial"/>
                <w:sz w:val="16"/>
              </w:rPr>
            </w:pPr>
            <w:r>
              <w:rPr>
                <w:rFonts w:ascii="Arial" w:hAnsi="Arial" w:cs="Arial"/>
                <w:sz w:val="16"/>
              </w:rPr>
              <w:lastRenderedPageBreak/>
              <w:t>2018-12</w:t>
            </w:r>
          </w:p>
        </w:tc>
        <w:tc>
          <w:tcPr>
            <w:tcW w:w="799" w:type="dxa"/>
            <w:gridSpan w:val="2"/>
            <w:shd w:val="solid" w:color="FFFFFF" w:fill="auto"/>
          </w:tcPr>
          <w:p w14:paraId="796EF18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345E1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409C1F6"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6562EA0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B8414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DADA9AC"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2A52F3A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4FC85A2" w14:textId="77777777" w:rsidTr="00E476DA">
        <w:trPr>
          <w:gridAfter w:val="1"/>
          <w:wAfter w:w="8" w:type="dxa"/>
        </w:trPr>
        <w:tc>
          <w:tcPr>
            <w:tcW w:w="798" w:type="dxa"/>
            <w:shd w:val="solid" w:color="FFFFFF" w:fill="auto"/>
          </w:tcPr>
          <w:p w14:paraId="4AF563D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3043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4D9816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74528EC"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33FD8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370D07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9F92D36"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37481FE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EE7AB3E" w14:textId="77777777" w:rsidTr="00E476DA">
        <w:trPr>
          <w:gridAfter w:val="1"/>
          <w:wAfter w:w="8" w:type="dxa"/>
        </w:trPr>
        <w:tc>
          <w:tcPr>
            <w:tcW w:w="798" w:type="dxa"/>
            <w:shd w:val="solid" w:color="FFFFFF" w:fill="auto"/>
          </w:tcPr>
          <w:p w14:paraId="469F71D7"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DF24B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9051A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F985C89"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2322E5D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D72193"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42FC30B" w14:textId="77777777" w:rsidR="009459D7" w:rsidRPr="005E449A" w:rsidRDefault="009459D7" w:rsidP="00290ED2">
            <w:pPr>
              <w:spacing w:after="0"/>
              <w:rPr>
                <w:rFonts w:ascii="Arial" w:hAnsi="Arial" w:cs="Arial"/>
                <w:sz w:val="16"/>
              </w:rPr>
            </w:pPr>
            <w:r w:rsidRPr="005E449A">
              <w:rPr>
                <w:rFonts w:ascii="Arial" w:hAnsi="Arial" w:cs="Arial"/>
                <w:sz w:val="16"/>
              </w:rPr>
              <w:t>Addittion to definition on private communication</w:t>
            </w:r>
          </w:p>
        </w:tc>
        <w:tc>
          <w:tcPr>
            <w:tcW w:w="708" w:type="dxa"/>
            <w:gridSpan w:val="3"/>
            <w:shd w:val="solid" w:color="FFFFFF" w:fill="auto"/>
          </w:tcPr>
          <w:p w14:paraId="275A51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C864A70" w14:textId="77777777" w:rsidTr="00E476DA">
        <w:trPr>
          <w:gridAfter w:val="1"/>
          <w:wAfter w:w="8" w:type="dxa"/>
        </w:trPr>
        <w:tc>
          <w:tcPr>
            <w:tcW w:w="798" w:type="dxa"/>
            <w:shd w:val="solid" w:color="FFFFFF" w:fill="auto"/>
          </w:tcPr>
          <w:p w14:paraId="28A1493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E824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8055D5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0DBA43D"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0538578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83C08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227E97A8"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D8CC59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3B1D85" w14:textId="77777777" w:rsidTr="00E476DA">
        <w:trPr>
          <w:gridAfter w:val="1"/>
          <w:wAfter w:w="8" w:type="dxa"/>
        </w:trPr>
        <w:tc>
          <w:tcPr>
            <w:tcW w:w="798" w:type="dxa"/>
            <w:shd w:val="solid" w:color="FFFFFF" w:fill="auto"/>
          </w:tcPr>
          <w:p w14:paraId="56E29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DD1A06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E02AE88"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7EE9CEE"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2807245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508E05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09323D3"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17D234A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6D642C" w14:textId="77777777" w:rsidTr="00E476DA">
        <w:trPr>
          <w:gridAfter w:val="1"/>
          <w:wAfter w:w="8" w:type="dxa"/>
        </w:trPr>
        <w:tc>
          <w:tcPr>
            <w:tcW w:w="798" w:type="dxa"/>
            <w:shd w:val="solid" w:color="FFFFFF" w:fill="auto"/>
          </w:tcPr>
          <w:p w14:paraId="54E86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2CE3733"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2892C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B935120"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0D9C36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CE0F2E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CD352B3"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72185B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0ACDBB6" w14:textId="77777777" w:rsidTr="00E476DA">
        <w:trPr>
          <w:gridAfter w:val="1"/>
          <w:wAfter w:w="8" w:type="dxa"/>
        </w:trPr>
        <w:tc>
          <w:tcPr>
            <w:tcW w:w="798" w:type="dxa"/>
            <w:shd w:val="solid" w:color="FFFFFF" w:fill="auto"/>
          </w:tcPr>
          <w:p w14:paraId="1EA8BBA3"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A3312E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69656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A645524"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76234AC6"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42F8822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2A594CA"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49F0E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FD0EF95" w14:textId="77777777" w:rsidTr="00E476DA">
        <w:trPr>
          <w:gridAfter w:val="1"/>
          <w:wAfter w:w="8" w:type="dxa"/>
        </w:trPr>
        <w:tc>
          <w:tcPr>
            <w:tcW w:w="798" w:type="dxa"/>
            <w:shd w:val="solid" w:color="FFFFFF" w:fill="auto"/>
          </w:tcPr>
          <w:p w14:paraId="3275BB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AB88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4ACB3C2"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07900A8"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5D1AE52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BD5E4E1"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7BA722B"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16BA9AC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E1EF40C" w14:textId="77777777" w:rsidTr="00E476DA">
        <w:trPr>
          <w:gridAfter w:val="1"/>
          <w:wAfter w:w="8" w:type="dxa"/>
        </w:trPr>
        <w:tc>
          <w:tcPr>
            <w:tcW w:w="798" w:type="dxa"/>
            <w:shd w:val="solid" w:color="FFFFFF" w:fill="auto"/>
          </w:tcPr>
          <w:p w14:paraId="5D83E37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B96EB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FD96EA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377908E"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3CF169C8"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1474017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168E39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6FF0A60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F5FD359" w14:textId="77777777" w:rsidTr="00E476DA">
        <w:trPr>
          <w:gridAfter w:val="1"/>
          <w:wAfter w:w="8" w:type="dxa"/>
        </w:trPr>
        <w:tc>
          <w:tcPr>
            <w:tcW w:w="798" w:type="dxa"/>
            <w:shd w:val="solid" w:color="FFFFFF" w:fill="auto"/>
          </w:tcPr>
          <w:p w14:paraId="04855A8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AEEFC1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4981F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80B3CB0"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42241DFB"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7E9EEB30"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1B19BCE"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05B301F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9D43B7A" w14:textId="77777777" w:rsidTr="00E476DA">
        <w:trPr>
          <w:gridAfter w:val="1"/>
          <w:wAfter w:w="8" w:type="dxa"/>
        </w:trPr>
        <w:tc>
          <w:tcPr>
            <w:tcW w:w="798" w:type="dxa"/>
            <w:shd w:val="solid" w:color="FFFFFF" w:fill="auto"/>
          </w:tcPr>
          <w:p w14:paraId="5A3BDD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9ABA9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BF43DE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3F73F46"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7F434C6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53D6DB71"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4AD5796"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3906180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D5986FD" w14:textId="77777777" w:rsidTr="00E476DA">
        <w:trPr>
          <w:gridAfter w:val="1"/>
          <w:wAfter w:w="8" w:type="dxa"/>
        </w:trPr>
        <w:tc>
          <w:tcPr>
            <w:tcW w:w="798" w:type="dxa"/>
            <w:shd w:val="solid" w:color="FFFFFF" w:fill="auto"/>
          </w:tcPr>
          <w:p w14:paraId="1DFA91F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0BF422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45957DD"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28C8BA1"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44D5913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03153E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F6DC6F4"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01762AE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9AC22C" w14:textId="77777777" w:rsidTr="00E476DA">
        <w:trPr>
          <w:gridAfter w:val="1"/>
          <w:wAfter w:w="8" w:type="dxa"/>
        </w:trPr>
        <w:tc>
          <w:tcPr>
            <w:tcW w:w="798" w:type="dxa"/>
            <w:shd w:val="solid" w:color="FFFFFF" w:fill="auto"/>
          </w:tcPr>
          <w:p w14:paraId="5E9C56E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EBF9E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825C3E2"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2BD85A0B"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2603208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103AE4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5421F27"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34B205F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44315D4" w14:textId="77777777" w:rsidTr="00E476DA">
        <w:trPr>
          <w:gridAfter w:val="1"/>
          <w:wAfter w:w="8" w:type="dxa"/>
        </w:trPr>
        <w:tc>
          <w:tcPr>
            <w:tcW w:w="798" w:type="dxa"/>
            <w:shd w:val="solid" w:color="FFFFFF" w:fill="auto"/>
          </w:tcPr>
          <w:p w14:paraId="4817E0B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71562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6F44B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49AC50B6"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72A13858"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2DFB8D31"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6646925"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752269D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1A004B6" w14:textId="77777777" w:rsidTr="00E476DA">
        <w:trPr>
          <w:gridAfter w:val="1"/>
          <w:wAfter w:w="8" w:type="dxa"/>
        </w:trPr>
        <w:tc>
          <w:tcPr>
            <w:tcW w:w="798" w:type="dxa"/>
            <w:shd w:val="solid" w:color="FFFFFF" w:fill="auto"/>
          </w:tcPr>
          <w:p w14:paraId="5CA92CD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129671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C644E99"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7F27FF5F"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3C7CDDC4"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D548498"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4E6F6D45" w14:textId="77777777" w:rsidR="009459D7" w:rsidRPr="005E449A" w:rsidRDefault="009459D7" w:rsidP="00290ED2">
            <w:pPr>
              <w:spacing w:after="0"/>
              <w:rPr>
                <w:rFonts w:ascii="Arial" w:hAnsi="Arial" w:cs="Arial"/>
                <w:sz w:val="16"/>
              </w:rPr>
            </w:pPr>
            <w:r w:rsidRPr="005E449A">
              <w:rPr>
                <w:rFonts w:ascii="Arial" w:hAnsi="Arial" w:cs="Arial"/>
                <w:sz w:val="16"/>
              </w:rPr>
              <w:t>Introduction of cyberCAV</w:t>
            </w:r>
          </w:p>
        </w:tc>
        <w:tc>
          <w:tcPr>
            <w:tcW w:w="708" w:type="dxa"/>
            <w:gridSpan w:val="3"/>
            <w:shd w:val="solid" w:color="FFFFFF" w:fill="auto"/>
          </w:tcPr>
          <w:p w14:paraId="23BFD6C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334370E" w14:textId="77777777" w:rsidTr="00E476DA">
        <w:trPr>
          <w:gridAfter w:val="1"/>
          <w:wAfter w:w="8" w:type="dxa"/>
        </w:trPr>
        <w:tc>
          <w:tcPr>
            <w:tcW w:w="798" w:type="dxa"/>
            <w:shd w:val="solid" w:color="FFFFFF" w:fill="auto"/>
          </w:tcPr>
          <w:p w14:paraId="42E181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027500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F35309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69534B2"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75135A7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2828437"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416E48E"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5D4B0CB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B07C268" w14:textId="77777777" w:rsidTr="00E476DA">
        <w:trPr>
          <w:gridAfter w:val="1"/>
          <w:wAfter w:w="8" w:type="dxa"/>
        </w:trPr>
        <w:tc>
          <w:tcPr>
            <w:tcW w:w="798" w:type="dxa"/>
            <w:shd w:val="solid" w:color="FFFFFF" w:fill="auto"/>
          </w:tcPr>
          <w:p w14:paraId="2530D4C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D5E9A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14F59B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C30C51A"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66063C34"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84074D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BCFA07D"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674CDEA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DB17DDB" w14:textId="77777777" w:rsidTr="00E476DA">
        <w:trPr>
          <w:gridAfter w:val="1"/>
          <w:wAfter w:w="8" w:type="dxa"/>
        </w:trPr>
        <w:tc>
          <w:tcPr>
            <w:tcW w:w="798" w:type="dxa"/>
            <w:shd w:val="solid" w:color="FFFFFF" w:fill="auto"/>
          </w:tcPr>
          <w:p w14:paraId="43B9D9A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BE005F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524300"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AE14885"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1FA7D0F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409360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06991C3" w14:textId="77777777" w:rsidR="009459D7" w:rsidRPr="005E449A" w:rsidRDefault="009459D7" w:rsidP="00290ED2">
            <w:pPr>
              <w:spacing w:after="0"/>
              <w:rPr>
                <w:rFonts w:ascii="Arial" w:hAnsi="Arial" w:cs="Arial"/>
                <w:sz w:val="16"/>
              </w:rPr>
            </w:pPr>
            <w:r w:rsidRPr="005E449A">
              <w:rPr>
                <w:rFonts w:ascii="Arial" w:hAnsi="Arial" w:cs="Arial"/>
                <w:sz w:val="16"/>
              </w:rPr>
              <w:t>cyberCAV - network interaction requirement for uninterrupted real-time video</w:t>
            </w:r>
          </w:p>
        </w:tc>
        <w:tc>
          <w:tcPr>
            <w:tcW w:w="708" w:type="dxa"/>
            <w:gridSpan w:val="3"/>
            <w:shd w:val="solid" w:color="FFFFFF" w:fill="auto"/>
          </w:tcPr>
          <w:p w14:paraId="1D09D80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A5B7C17" w14:textId="77777777" w:rsidTr="00E476DA">
        <w:trPr>
          <w:gridAfter w:val="1"/>
          <w:wAfter w:w="8" w:type="dxa"/>
        </w:trPr>
        <w:tc>
          <w:tcPr>
            <w:tcW w:w="798" w:type="dxa"/>
            <w:shd w:val="solid" w:color="FFFFFF" w:fill="auto"/>
          </w:tcPr>
          <w:p w14:paraId="3D35F0F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69BBE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5A38AD"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483D21AF"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6C4212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DCA20B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E54DD3A"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68B7B30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A28183" w14:textId="77777777" w:rsidTr="00E476DA">
        <w:trPr>
          <w:gridAfter w:val="1"/>
          <w:wAfter w:w="8" w:type="dxa"/>
        </w:trPr>
        <w:tc>
          <w:tcPr>
            <w:tcW w:w="798" w:type="dxa"/>
            <w:shd w:val="solid" w:color="FFFFFF" w:fill="auto"/>
          </w:tcPr>
          <w:p w14:paraId="52B45DD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C7FDE2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079BBF0"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92B83C8"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756B863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907F8B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1DE5D14"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AA589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041B194" w14:textId="77777777" w:rsidTr="00E476DA">
        <w:trPr>
          <w:gridAfter w:val="1"/>
          <w:wAfter w:w="8" w:type="dxa"/>
        </w:trPr>
        <w:tc>
          <w:tcPr>
            <w:tcW w:w="798" w:type="dxa"/>
            <w:shd w:val="solid" w:color="FFFFFF" w:fill="auto"/>
          </w:tcPr>
          <w:p w14:paraId="344F6B9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5E0248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2E61540"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2FCA19A8"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774720F6"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7EC882E3"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5232AD"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056F0C90"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89435C9" w14:textId="77777777" w:rsidTr="00E476DA">
        <w:trPr>
          <w:gridAfter w:val="1"/>
          <w:wAfter w:w="8" w:type="dxa"/>
        </w:trPr>
        <w:tc>
          <w:tcPr>
            <w:tcW w:w="798" w:type="dxa"/>
            <w:shd w:val="solid" w:color="FFFFFF" w:fill="auto"/>
          </w:tcPr>
          <w:p w14:paraId="434636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79C645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5C2E3D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60AC1881"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453505CC"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2C436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3223CD4"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7384614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5764A79" w14:textId="77777777" w:rsidTr="00E476DA">
        <w:trPr>
          <w:gridAfter w:val="1"/>
          <w:wAfter w:w="8" w:type="dxa"/>
        </w:trPr>
        <w:tc>
          <w:tcPr>
            <w:tcW w:w="798" w:type="dxa"/>
            <w:shd w:val="solid" w:color="FFFFFF" w:fill="auto"/>
          </w:tcPr>
          <w:p w14:paraId="28E02FF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B9D0FA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6ECD0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1CBCE222"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153C029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A3C9607"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41545A58"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5C1AA69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09D0B68" w14:textId="77777777" w:rsidTr="00E476DA">
        <w:trPr>
          <w:gridAfter w:val="1"/>
          <w:wAfter w:w="8" w:type="dxa"/>
        </w:trPr>
        <w:tc>
          <w:tcPr>
            <w:tcW w:w="798" w:type="dxa"/>
            <w:shd w:val="solid" w:color="FFFFFF" w:fill="auto"/>
          </w:tcPr>
          <w:p w14:paraId="2613C65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FACF54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949D6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0ADE11E"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59A223B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424D4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569C4090"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4365B9F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47E5EFC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3CB6F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769A65"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0E19D7"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3021E67"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553254"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78A358"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D1F5735"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619033"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59D6E5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CC42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D75EA"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5516DE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FF0D204"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B59A4C"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ED544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C860E6"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E3A1752"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C8F6E2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39FF4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A691402"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C3180BF"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24E811"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E7B55C"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25547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325AB4C"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29758C"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54DA97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809B8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1DBD5C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9A4E23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868D22"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E0F339"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DF891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9AA706"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6543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3931F9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0FE8630"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6EBCCD"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4DC462"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073E17C"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89E0B8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22CAD02"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F5E85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2DF177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25AE2ED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307EE6"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58109D5"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26306C6"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C079DF7"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3E3E0"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89DC5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D7F3B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4AE8196"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F1B419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487FD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65C6338"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574391"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BC804EA"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16CC8"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1672486"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F109DC"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6142D50"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CA360A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AFE41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DCD5270"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8E092F7"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72E65E"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FC9FC7"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8A8A4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6CE35"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A4FD"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56124E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C0430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D86B9E"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DA53A7A"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C14F5C"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0E4BC6"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C7DAC1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C40D5CA"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567205"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4AB4F33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AD0EC7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C0C3619"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841EA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8774F"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25E399"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992C83"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94D85D2"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136FCC"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D1942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E4A7C2"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047838"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384E5C5"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C6F7FDA"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C887409"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D84CB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0310D2"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2A91F0E"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B2341E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D2AC058"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21B5CD"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4485E67"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5A6298"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853E82"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BBBA2D"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2059F"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CFE843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178FF4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2A4AB97"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5783D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268B91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1DBB6"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A6909C"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06930E"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44685"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E522C4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F09946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E600B6"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7B62F9E"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34D90A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1B2F863"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FBDC4"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4FCCD7"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721645"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8CD177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049ED1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903141"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BE56A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40F9F9C"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6AF412"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222C8E"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14318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3BC0D9D"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062FB28"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7EEE0B2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18A69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FBB49D7"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F0CA1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9441BC"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AACFCB"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F27A61"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4DE110"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ABFE62D"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7E0A6C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D2E1FCD"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D86A61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9F413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958193"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8867E"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D6C826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D3F2E6"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C1A4BF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48D5856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06B2A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A3A6940"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E4C598"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7D301C"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B7E7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202C7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457C89E"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B85659"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CCDB8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6B7791"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D6C387"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17E151"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82BC101"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9848B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2B3A6E"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6D312E"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4736C"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196AB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F06C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D843C1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50112FE"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5428AAA"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CE8748"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228A1BC"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D17534"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D89FF70"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16F83D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41EDDA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29D88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63DDB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3CFA37"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357CFD2"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CC7BD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1B7A4B3"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D36267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6AC3DB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1C7A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F5A89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B50740E"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8810B77"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1878F"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4DA3CA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356E735"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F0A9B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D64246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8FDC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1BBD89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E71D068"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5509A9"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C60771B"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6110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896CE1"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22B41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C8964F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5D5974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E185A8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56A710"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2541AD4"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96275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E6FCC6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028F2C"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3B647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FB315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DF36C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E867AB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1E4F1E"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CDF1D0"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C2901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E2F1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01B822" w14:textId="77777777" w:rsidR="00A14E57" w:rsidRPr="00A14E57" w:rsidRDefault="00A14E57" w:rsidP="00A14E57">
            <w:pPr>
              <w:spacing w:after="0"/>
              <w:rPr>
                <w:rFonts w:ascii="Arial" w:hAnsi="Arial" w:cs="Arial"/>
                <w:sz w:val="16"/>
              </w:rPr>
            </w:pPr>
            <w:r w:rsidRPr="00A14E57">
              <w:rPr>
                <w:rFonts w:ascii="Arial" w:hAnsi="Arial" w:cs="Arial"/>
                <w:sz w:val="16"/>
              </w:rPr>
              <w:t>eCAV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501D95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FEAD70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A1084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1C6BF84"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AE083E"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7EEB78"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C363B"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C5954E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A1A9868"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557EB6"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1CC3CF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8B36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317AAF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07C908"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B8345D"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BDA263"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0B783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50EF3E6"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9AFA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F390C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34BFE2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6265B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E47910"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A055087"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EF0C3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5B50E52"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F3464B"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DC7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BEC3C3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71604"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E44F7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DCAB63F"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BE5326"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889E7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34F868"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32A5CD5"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385A47"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628D509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CF15C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840ADA"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11B92"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AB89BA"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CF8EA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A117C0"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D191496"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37B7A7"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5B011B8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58AEC7"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35FBE7"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50DD789"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F127E1C"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7CBBC2"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3BD52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6DCEB3"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49FA16F"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3354C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48AF69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20C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F4CB67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D01C66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264ED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AA6E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54FEFC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ADC46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5A599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7A1B10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1118D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804BE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9ED54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0D7718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42B36B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DEC8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5CB0A6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BB611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A2C100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70E23F"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0A459B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1278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9C26F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090756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F5B56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D3C41D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9F9FA2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CDDB2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5DF0A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E58C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42A15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8332BA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1EFC0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5B7D8F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0B1A3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A579C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FDED1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DD6D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89CA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8E67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1C892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C745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B9D55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3B347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AEA9C2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9542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8F1B4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716B0A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C8427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FA86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F7897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8612A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ADA6F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04E74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575893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91EF0C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07F9C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0722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CF4A6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66E8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5EAAE8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AVProd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35979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4647F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D285D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0A98C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8B2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54B4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0309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44F32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73151B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xml:space="preserve">Updating integrity protection requirement based on consolidated </w:t>
            </w:r>
            <w:r w:rsidRPr="00410AED">
              <w:rPr>
                <w:rFonts w:ascii="Arial" w:hAnsi="Arial" w:cs="Arial"/>
                <w:sz w:val="16"/>
                <w:szCs w:val="16"/>
              </w:rPr>
              <w:lastRenderedPageBreak/>
              <w:t>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A18FA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lastRenderedPageBreak/>
              <w:t>17</w:t>
            </w:r>
            <w:r>
              <w:rPr>
                <w:rFonts w:ascii="Arial" w:hAnsi="Arial" w:cs="Arial"/>
                <w:sz w:val="16"/>
                <w:szCs w:val="16"/>
              </w:rPr>
              <w:t>.1.0</w:t>
            </w:r>
          </w:p>
        </w:tc>
      </w:tr>
      <w:tr w:rsidR="00130BFD" w:rsidRPr="00A14E57" w14:paraId="2D6A741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4498B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CA37C3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6E1651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FEFB07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51BD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FD6B3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AA16DF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E03A8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28515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7F4C3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0EAF4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265FFE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E16BF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B4940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0BC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73C9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11FF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8DE599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A3C89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537A3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8458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3BCD3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CE2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C40D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3D5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EAFC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BE6E53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52099B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B554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D7E32D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71FC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FC77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8FA7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FCE14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5A15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A702A3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F4907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56765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06333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E839A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7F764C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E1DB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BBCA89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F9D8E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8CA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C0FC9B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4BAF7A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BBB10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28296E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E516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95931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E39A52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153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33C3D0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0D6A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B43B0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487B3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6AADA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B6F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06281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03B9F3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A56E9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1A6B7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FE6C5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9033C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E1F642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5515C7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5451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6AF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85EEC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2630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D0F491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990AC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84013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442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2D2B2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EDCC92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71E15D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839B5B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8FE40F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1C8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74509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F43E0F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A1AE5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D9FA5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6645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8C0F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2D6C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B7ED2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3E9AFE9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035C271"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149B5"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A258AE1"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D4DC9AE"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3F0049"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7FAD5D3"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E9C94E"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FDCA462"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1D684A7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4FF01"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557ACA5"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87034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99532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F853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375898"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D4E743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CC65C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42ADD3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4FCCD22"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1566366"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3015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1C5DEB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FE067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24B0A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3D8161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D4B84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36D8B30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A5599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AD84F"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F9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779B1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4616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993C7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B1030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FCE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EC2CDB2" w14:textId="77777777" w:rsidTr="00E476DA">
        <w:tc>
          <w:tcPr>
            <w:tcW w:w="850" w:type="dxa"/>
            <w:gridSpan w:val="2"/>
            <w:shd w:val="solid" w:color="FFFFFF" w:fill="auto"/>
            <w:vAlign w:val="center"/>
          </w:tcPr>
          <w:p w14:paraId="32593803"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23C69978"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14FA43EC"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600C7878"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59767539"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307BFF8C"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200770A8"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5879ABDB"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5EE04868" w14:textId="77777777" w:rsidTr="00E476DA">
        <w:tc>
          <w:tcPr>
            <w:tcW w:w="850" w:type="dxa"/>
            <w:gridSpan w:val="2"/>
            <w:shd w:val="solid" w:color="FFFFFF" w:fill="auto"/>
            <w:vAlign w:val="center"/>
          </w:tcPr>
          <w:p w14:paraId="2259F70A"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7066F825"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94AA884"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002F9A36"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3D3BBD51"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37DAB301"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5C1208C6"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3AE784D9"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24E6A870"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5D4693DF"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7A3C6E6"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1124D2E"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627BFA5"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DEFDFEE"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466E6FC6"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5C2CF41"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6D95BFA9" w14:textId="77777777" w:rsidR="0078339D" w:rsidRDefault="0078339D">
            <w:pPr>
              <w:spacing w:after="0"/>
              <w:rPr>
                <w:rFonts w:ascii="Arial" w:hAnsi="Arial" w:cs="Arial"/>
                <w:sz w:val="16"/>
              </w:rPr>
            </w:pPr>
            <w:r>
              <w:rPr>
                <w:rFonts w:ascii="Arial" w:hAnsi="Arial" w:cs="Arial"/>
                <w:sz w:val="16"/>
              </w:rPr>
              <w:t>18.0.0</w:t>
            </w:r>
          </w:p>
        </w:tc>
      </w:tr>
      <w:tr w:rsidR="00A9132B" w14:paraId="0B5D6E1C"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D895D9"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97268"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A6F20B"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A0905A"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3CE85F2"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4F53FB3"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998500"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03C12"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4D7DE9D"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5ED7C"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846232"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B80231"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38C62D"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1784E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A52D34E"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681506B"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F70717"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36ED1C2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FE0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B5604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3C83A7"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B93661F"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C1A5E6"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0066577"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06F31D8"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D7D40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48ADF57B"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5CBF4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22CB48"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DD3D62"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88A33B"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EAE4FA"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5F1CCA"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066A6"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CEAC1F"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AEF4C7F"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4FD1"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95E07C"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4D1F3E6"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86AC3F"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8AEA17"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436233"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1B2375"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2C0CAE"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4C2275E4"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68373"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FD880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593A2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519E04A"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CBE27BD"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07419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6D40F0"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60F84D"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09FA7297"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19673"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5A5D2"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7766A6"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A99D6E"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98ED4"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B93D40"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E6F78B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780F94"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1EFA8B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0ACBD1"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39FD4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B632EF"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0CCBFC2"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9E55F03"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7ADD1D"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819872"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C23172"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26ABEE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2279D0A"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C06372"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B3EBF2"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F9375"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78C2C0"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D41205"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C43497"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22588E"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41DC955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FA659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18747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383FC3"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F2E977"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F35AF7"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F57C5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AEE6F3"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DEC29C"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C4FA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5A0D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B3EC3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79C5CF"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A66926"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1C8D34"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61D8CA"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C66925"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BC66E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4758C6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D90B0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884F6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9F542"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D22C795"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A4F7A78"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61A112D"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111E567"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9A9C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628F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8B69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A2ABD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A6DB7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3DB926"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6F4AFA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402C8F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9E4BA3E"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C9C8C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08E5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E425FF"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92854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109066"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A806016"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F30D5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53011E"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5EBF2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8D9150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98405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F58E9D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0FB9A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1AEE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B0BEF3"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A9A25B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6A5316C"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65DD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F1DBA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77D7D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E1964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4DDA1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2B53B3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AE6F8C"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7FA26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9B322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0037F"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F2E63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DA3F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9FAAC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68123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9004CC"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14FC20"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190E6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A306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30C08D"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57E43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5CD14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C2526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E0623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255457"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215E75"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31619B"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7A4C80"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D5B87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813AC7E"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A7F8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A2AFD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40C91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E2B41"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7E182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72860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DD61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C59F3"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DF38E5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C142FF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E95B2D"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5B8BF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F163D0D"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311B41"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EF461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6079AE"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328F12F"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B98446"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0E8505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8216D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206D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D9225"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9C4AB8"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B2DF0"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4E39C3"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0AC50F"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69468"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7538A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5E1AE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AE3D6"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43735D"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ADA2D6"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4C9C8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1D7DAC"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6B03C7"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7CD06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54CDE40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E713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90F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B2733D8"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FCB5CB"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D6FBCC"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68CCA"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3E665"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A6F55"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C2ABF8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B193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6E76A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CABC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BC15B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9B01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8F9F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EDA2B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880B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5334D1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030F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8084C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72B7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F401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F605A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433B4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45A60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5G LAN related rquirements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000E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18F7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204BC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072F8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B68CD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686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9CE7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B5F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63B2D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Application Server related requirements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59FB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AFF3D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E6AEF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6D3F8F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044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2658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2672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0DC6E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9590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DDD13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8D0F4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293B5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57A9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5CC45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99C3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E94F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A1BDB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F70B1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57138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D742B2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90AE9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8620A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A0A6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C2FB0C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9D997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141A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50598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8690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433B5C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A90FD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1E20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D828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A8551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D5002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4169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925A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B3E3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F1FEF7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D07185"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9FF54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9259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88E47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0E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669F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FE83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1A82F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F5FC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31791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0878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5B59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8A08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86F4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63729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2F19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FA50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5725A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F10DC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AA976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47F644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59B4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92DD3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3C77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D23BE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5113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CA5B6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4CB4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AF2F5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B71BB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AF9E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63CF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1D9B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F4A9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1DF0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F0498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7D8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0EB6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72DA9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39B4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4DE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5E07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057539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2E0F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134A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586F9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BE57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E2689E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84E70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A044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6148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1E936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0A88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4D5C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42E6A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7070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F5A0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2CDC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06956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9DF3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8A850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1DDA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6AF164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F1A69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91C4A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3313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67C98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03D0F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503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2568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19892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6AA23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F6605C"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DB76A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6488B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DE95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781D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D17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67C5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1A2FD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792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2D0B8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320048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A5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9ED37B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7FF57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F801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63A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to Reliabilty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2F23B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4617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599C2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C85FE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13212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EC2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A276B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E48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D09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9146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B5B03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0C43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93F25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C5B06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0D38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7EC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70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04391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2BD3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D52016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A0EAA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6331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2F335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63CC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AEA13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CD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1172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5F1FC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D1163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0C02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72DC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0331E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9E87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8C4A4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F2D0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3C10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B53E8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981D9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F2F4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64730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9CD5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B7EE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5359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A996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F98B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xml:space="preserve">Editorial corrections for references, abbreviations and clauses 6.36, </w:t>
            </w:r>
            <w:r w:rsidRPr="000A0214">
              <w:rPr>
                <w:rFonts w:ascii="Arial" w:hAnsi="Arial" w:cs="Arial"/>
                <w:sz w:val="16"/>
                <w:szCs w:val="16"/>
              </w:rPr>
              <w:lastRenderedPageBreak/>
              <w:t>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6E7B6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lastRenderedPageBreak/>
              <w:t>18</w:t>
            </w:r>
            <w:r>
              <w:rPr>
                <w:rFonts w:ascii="Arial" w:hAnsi="Arial" w:cs="Arial"/>
                <w:sz w:val="16"/>
                <w:szCs w:val="16"/>
              </w:rPr>
              <w:t>.4.</w:t>
            </w:r>
            <w:r w:rsidRPr="000A0214">
              <w:rPr>
                <w:rFonts w:ascii="Arial" w:hAnsi="Arial" w:cs="Arial"/>
                <w:sz w:val="16"/>
                <w:szCs w:val="16"/>
              </w:rPr>
              <w:t>0</w:t>
            </w:r>
          </w:p>
        </w:tc>
      </w:tr>
      <w:tr w:rsidR="00E4140E" w:rsidRPr="002712FF" w14:paraId="169B867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8468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B3FFE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DB6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B0349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1A25C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27F7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4114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BFD0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F19FC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3D5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7963E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FAF2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2C972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B0AB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ABA9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83A7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BFF3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3366FF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8B9C1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EFEF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C117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A0B0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A650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03F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4A8D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3598D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D0B595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721F1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2060D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3018F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03B3F3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F4AE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E73E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6782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C06D44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2C4B08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6FA159"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8D8A0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F51F4F"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F01B4"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B10E5D"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80D38F"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1039F"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34A92E"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0531EB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A337C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A0B86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CEDD5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0F67E5"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1182A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CD041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221F78"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E453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6E27A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CEE98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E130E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D1E512F"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F1D3930"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7BA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251FB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53D4241"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23B4F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5A786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82ED7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DE0F4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FD1799"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7F0546"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FA2D37"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A5683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9B68D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3119A5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382A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C928B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2B912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C6D5AFE"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488E7A"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8EA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AC408B"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334EB57"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03530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67001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E8B2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0DD62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DD4E70"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70856"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7A993"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1608A"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817CCD"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9DA9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EDDC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08E3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1940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CEBA8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D62A81"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29547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99CBD2"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2CFD6D"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02FE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7551A9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75722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A866C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7AE33D"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6C6EEE"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E87D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15E8BB"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98E242D"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EAED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119A8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9A8B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FB0FA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93A3E0"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02A31D"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386819"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FE7BB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DE211C" w14:textId="77777777" w:rsidR="003D5294" w:rsidRPr="00266713" w:rsidRDefault="003D5294" w:rsidP="003D5294">
            <w:pPr>
              <w:spacing w:after="0"/>
              <w:rPr>
                <w:rFonts w:ascii="Arial" w:hAnsi="Arial" w:cs="Arial"/>
                <w:sz w:val="16"/>
              </w:rPr>
            </w:pPr>
            <w:r w:rsidRPr="00266713">
              <w:rPr>
                <w:rFonts w:ascii="Arial" w:hAnsi="Arial" w:cs="Arial"/>
                <w:sz w:val="16"/>
              </w:rPr>
              <w:t>Update the general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A8F70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90A78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6D917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728FF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0AF69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A2C74F"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C5145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AA23F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33D809" w14:textId="77777777" w:rsidR="003D5294" w:rsidRPr="00266713" w:rsidRDefault="003D5294" w:rsidP="003D5294">
            <w:pPr>
              <w:spacing w:after="0"/>
              <w:rPr>
                <w:rFonts w:ascii="Arial" w:hAnsi="Arial" w:cs="Arial"/>
                <w:sz w:val="16"/>
              </w:rPr>
            </w:pPr>
            <w:r w:rsidRPr="00266713">
              <w:rPr>
                <w:rFonts w:ascii="Arial" w:hAnsi="Arial" w:cs="Arial"/>
                <w:sz w:val="16"/>
              </w:rPr>
              <w:t>Update the gateways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AF3A86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F6A68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76ADC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62B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FCFB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40854C"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46786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68978"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4B04F" w14:textId="77777777" w:rsidR="003D5294" w:rsidRPr="00266713" w:rsidRDefault="003D5294" w:rsidP="003D5294">
            <w:pPr>
              <w:spacing w:after="0"/>
              <w:rPr>
                <w:rFonts w:ascii="Arial" w:hAnsi="Arial" w:cs="Arial"/>
                <w:sz w:val="16"/>
              </w:rPr>
            </w:pPr>
            <w:r w:rsidRPr="00266713">
              <w:rPr>
                <w:rFonts w:ascii="Arial" w:hAnsi="Arial" w:cs="Arial"/>
                <w:sz w:val="16"/>
              </w:rPr>
              <w:t>Update the discovery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FCC05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99F8C0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49DCD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AB044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CF99D1"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4CBD17"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F173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2A561F"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36C57F" w14:textId="77777777" w:rsidR="003D5294" w:rsidRPr="00266713" w:rsidRDefault="003D5294" w:rsidP="003D5294">
            <w:pPr>
              <w:spacing w:after="0"/>
              <w:rPr>
                <w:rFonts w:ascii="Arial" w:hAnsi="Arial" w:cs="Arial"/>
                <w:sz w:val="16"/>
              </w:rPr>
            </w:pPr>
            <w:r w:rsidRPr="00266713">
              <w:rPr>
                <w:rFonts w:ascii="Arial" w:hAnsi="Arial" w:cs="Arial"/>
                <w:sz w:val="16"/>
              </w:rPr>
              <w:t>Update the creation and management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435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F842F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CC53D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B860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516399"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66B116"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A474E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26A36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588C0C"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01A7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7A0793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4B5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B00D7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01655F"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9AD0F1"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4E88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E376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478A63"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94D44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631D8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58041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5A17B3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FFA6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B47FD3"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989E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F80DE4"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39C7DB" w14:textId="77777777" w:rsidR="003D5294" w:rsidRPr="00266713" w:rsidRDefault="003D5294" w:rsidP="003D5294">
            <w:pPr>
              <w:spacing w:after="0"/>
              <w:rPr>
                <w:rFonts w:ascii="Arial" w:hAnsi="Arial" w:cs="Arial"/>
                <w:sz w:val="16"/>
              </w:rPr>
            </w:pPr>
            <w:r w:rsidRPr="00266713">
              <w:rPr>
                <w:rFonts w:ascii="Arial" w:hAnsi="Arial" w:cs="Arial"/>
                <w:sz w:val="16"/>
              </w:rPr>
              <w:t>Pirates general introduction  missing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B509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FB696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406D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AD189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94D329"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5AD3B"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836209"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54D68C"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BB7AC8D"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06362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C9F6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C0070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DB562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84637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E7C103"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E47D9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B1BF3F"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02CE18"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A9525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57D3C1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0947E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21848D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AEB3AC"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12FB257"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D979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2301F8"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0F6607"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EC9F9B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DF3C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77260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BCFE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63FBE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3BA16"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C6D0C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446CF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15E1B4"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808E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DD6BA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F99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3EFF7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DBEC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040410"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E6A74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AAF89D"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105D4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216E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C568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3525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E31A1A"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D245B"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5987"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F58C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6E7243"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223A4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E08A1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A3DE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8B5C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ADC19"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8A987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861A8"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971BA3"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00BF921"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615AA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0EE0B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1DAB9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4D35B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11C615"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E8D3FE"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199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C53161"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A042848"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8A4E6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12BD0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4D36E7"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401CA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97F93F"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41EA22"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C00B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7765E6"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8D06E3"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4E269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20B69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8EEFBB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3C604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4706E6"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E05D61"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6B121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A159D0"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F6484"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C00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2CEED5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EDC2FD"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5E2099"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1592BA"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AAE13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8F716B"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FEFFAC"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A32F3E"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583B7C"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78A526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7B6DE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33339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4E31EB"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DDE1F4"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3248D3"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2091C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866CCC"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308836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04E34B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1F706"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5E8F67"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B01D6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6436EF"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9C2BBE"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46E55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D9728E"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C88A8"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872D4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C3308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28853A"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BDD08"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B6960"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6702D"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3A4231"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0A3574"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B1937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6A7ECE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0F41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737168"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D28CE1"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73755E"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6A8AFD"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62DEB4" w14:textId="77777777" w:rsidR="00420D28" w:rsidRPr="00C1307F" w:rsidRDefault="00420D28" w:rsidP="00420D28">
            <w:pPr>
              <w:spacing w:after="0"/>
              <w:rPr>
                <w:rFonts w:ascii="Arial" w:hAnsi="Arial" w:cs="Arial"/>
                <w:sz w:val="16"/>
              </w:rPr>
            </w:pPr>
            <w:r w:rsidRPr="00C1307F">
              <w:rPr>
                <w:rFonts w:ascii="Arial" w:hAnsi="Arial" w:cs="Arial"/>
                <w:sz w:val="16"/>
              </w:rPr>
              <w:t>Clarification of SoR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06949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85F14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D4455E"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75EBA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DD807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9539C2"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57EA0"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678DF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BE7F18" w14:textId="77777777" w:rsidR="00420D28" w:rsidRPr="00C1307F" w:rsidRDefault="00420D28" w:rsidP="00420D28">
            <w:pPr>
              <w:spacing w:after="0"/>
              <w:rPr>
                <w:rFonts w:ascii="Arial" w:hAnsi="Arial" w:cs="Arial"/>
                <w:sz w:val="16"/>
              </w:rPr>
            </w:pPr>
            <w:r w:rsidRPr="00C1307F">
              <w:rPr>
                <w:rFonts w:ascii="Arial" w:hAnsi="Arial" w:cs="Arial"/>
                <w:sz w:val="16"/>
              </w:rPr>
              <w:t>Update the use of may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1E9C4C"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303F17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4C74F"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4F11B8"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67889A"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F03DBC"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D1B35"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8985C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1DE5F70"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002959"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6A159F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6C74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F8699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F72ACE"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320B15"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01433"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73ADD6"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E0C542"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FC38A3"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1CF567F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A34C5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B451AA"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1ADB91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A30C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175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5532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7AD99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F9E5E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86FE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A17C0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1F7BC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C17F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916CE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0B968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9ADD9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3398D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7B1F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600374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8C53FC"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7ECA27"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41E31A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4AF4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A4690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5DA9D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48E8A9"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4126041"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E86B4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A01398"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1CACFF"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25995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795FB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5B0FDB"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7C2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D4A7B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32D79F"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1CCFC5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D3AFC2"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0A8CCE"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880D1"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02C4CA"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464C0"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DA253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D1A3F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58CFCEC"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5EE424A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DF2C73"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B9373B"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988AB26"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1AAD0A"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D497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896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23F0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89C1F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2C0E59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5E4240"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208491"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8A7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091FA1"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F39E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2C5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117B0DB"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E8A4F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5F5D48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7FCFF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5A0E8B"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ECE633"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482E89"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2E08E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1926B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EE2FF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B1E9A5"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113F8A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B3C72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ECA6F2"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CD621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38CD7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F488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FDB43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F767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50BBC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6731D89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A7500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B60A47"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B50CF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BF9BB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5FE4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967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BBD51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EA22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145B14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4F91D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D9AD5A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03148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38377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B5C78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B5197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9F526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2A427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1C630E9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AE613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D4107C"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894F5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B6BFA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E4840E"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AABAB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C9F012"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0BCA7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890FEE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3D57B"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291979E"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724A4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97B93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A95AC2"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B8DE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FD76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08116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545AE6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90A7C1"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809944"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848CD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1AC98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B10759"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39E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9929E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EA661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F97C7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3E4A1C"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ADD94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747E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2910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6E51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3434D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B6CE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EDA31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026EDBE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B1678"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9C160"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7C5A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9BD26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293E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50D56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173A5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24F8F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6D915E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F779D8" w14:textId="77777777" w:rsidR="00503DDE" w:rsidRDefault="00503DDE" w:rsidP="00503DDE">
            <w:pPr>
              <w:spacing w:after="0"/>
              <w:rPr>
                <w:rFonts w:ascii="Arial" w:hAnsi="Arial" w:cs="Arial"/>
                <w:sz w:val="16"/>
              </w:rPr>
            </w:pPr>
            <w:bookmarkStart w:id="1284"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0A570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B8928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D97A9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3FD16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508C18"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1B595A"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3F8300"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87D59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DF999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9141F9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0C55F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84BDA5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036EF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C467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C1745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98944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A379C7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CC8D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50BCF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DD3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458D1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423A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D9212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D8B79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081C6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F082D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AB9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EF0C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07DE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FFC51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A61A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105F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2EFDB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C921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2577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B80B6C"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B368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87C2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C3ED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4E39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DB744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70823D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535D0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99C3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725A53"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001458"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1946E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C25B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7697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A5A5F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DDB7B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EF64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21630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E44B7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2FC63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D3BF1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56950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0AFF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8BA94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A6F2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807F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730EE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D7BBA"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9061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EB99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65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A2E66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6E5EE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3AA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14F7C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F8E3C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0F537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01C1C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573454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34D2A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81930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546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3F88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52262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63767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BC529B" w14:textId="77777777" w:rsidR="00503DDE" w:rsidRDefault="00503DDE" w:rsidP="00503DDE">
            <w:pPr>
              <w:spacing w:after="0"/>
              <w:rPr>
                <w:rFonts w:ascii="Arial" w:hAnsi="Arial" w:cs="Arial"/>
                <w:sz w:val="16"/>
              </w:rPr>
            </w:pPr>
            <w:r>
              <w:rPr>
                <w:rFonts w:ascii="Arial" w:hAnsi="Arial" w:cs="Arial"/>
                <w:sz w:val="16"/>
              </w:rPr>
              <w:lastRenderedPageBreak/>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B9F68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325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84752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90146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6B20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C92A6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B6D969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5C37AF1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7F77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1B575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34227"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DDB5C"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1548BE"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945F37"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1591AD"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828BBD"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7AD7691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4518F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DB8F1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0E9ED6"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F033E9"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04460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FECF2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5E2B36"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ACB63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7CBC7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4E6B281"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15AC62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6F6322"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3B0151"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E64D5"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5F0224"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E1F2DA"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2E56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D72688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AFA4A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4C69A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7DA3CD"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01C68A"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2A788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E5EB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6512A9" w14:textId="77777777" w:rsidR="00214A7C" w:rsidRPr="00645D98" w:rsidRDefault="00214A7C" w:rsidP="00214A7C">
            <w:pPr>
              <w:spacing w:after="0"/>
              <w:rPr>
                <w:rFonts w:ascii="Arial" w:hAnsi="Arial" w:cs="Arial"/>
                <w:sz w:val="16"/>
              </w:rPr>
            </w:pPr>
            <w:r w:rsidRPr="00645D98">
              <w:rPr>
                <w:rFonts w:ascii="Arial" w:hAnsi="Arial" w:cs="Arial"/>
                <w:sz w:val="16"/>
              </w:rPr>
              <w:t>KPI Requirements for UE to UE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89B85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35354C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20EB5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F162D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68A937"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309326"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89EF7F"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5BB0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5D58205"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E9B86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99747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E833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0F9412"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B0788B"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20D25AA"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6ADB4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6BEC1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24C32E0"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48880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09B2D2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9B834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08F9FD"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6B30A9"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A367D63"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752F6F"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A98188"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DAE777"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EEAEC0"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8CB936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42F8D5"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50C5E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5C5873C"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E1F1D9"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07DEA3"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F4CDA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A8299F2"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58B2A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A73AAB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E1C5B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6B7A7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44FCEC"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7A23A"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0789A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3790F3"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C07B3E" w14:textId="77777777" w:rsidR="00214A7C" w:rsidRPr="00645D98" w:rsidRDefault="00214A7C" w:rsidP="00214A7C">
            <w:pPr>
              <w:spacing w:after="0"/>
              <w:rPr>
                <w:rFonts w:ascii="Arial" w:hAnsi="Arial" w:cs="Arial"/>
                <w:sz w:val="16"/>
              </w:rPr>
            </w:pPr>
            <w:r w:rsidRPr="00645D98">
              <w:rPr>
                <w:rFonts w:ascii="Arial" w:hAnsi="Arial" w:cs="Arial"/>
                <w:sz w:val="16"/>
              </w:rPr>
              <w:t>DualSteer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44BF8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8F42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698CF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50DE8E"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6C1BD"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F31319"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30A31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C75C2"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6E37E4"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630A4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6AA13F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F4459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F4EBC"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1C4CB3"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B75707"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9285E2"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26D68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004E43"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C72A2E"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24FDD7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CC716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27364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98ADF"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316174"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4942D"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C6577E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B5FF55"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149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654411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EF789D"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F3183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F404FD"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703B0D"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960CBB"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7345D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4A1B46"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30516AF"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27B96D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580CA"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40AB8C5"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5F5347"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0AB26C"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B94BB"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3585F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60A813"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1CB0DA"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A0457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B4D87D"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E1F68C"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BC291C"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81DF41"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5E906A"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6F725"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D4089A"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5AE4B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7B38A0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AF1D02"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F8A8C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E8B1D"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DBCEAC"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946F21"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82C3D"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6058A"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24F4FC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BC093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C35CE6"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FD764"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8710A4"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961A0D"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24096"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24887E"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9526FC" w14:textId="77777777" w:rsidR="000214C4" w:rsidRPr="00390F0D" w:rsidRDefault="000214C4" w:rsidP="000214C4">
            <w:pPr>
              <w:spacing w:after="0"/>
              <w:rPr>
                <w:rFonts w:ascii="Arial" w:hAnsi="Arial" w:cs="Arial"/>
                <w:sz w:val="16"/>
              </w:rPr>
            </w:pPr>
            <w:r w:rsidRPr="00390F0D">
              <w:rPr>
                <w:rFonts w:ascii="Arial" w:hAnsi="Arial" w:cs="Arial"/>
                <w:sz w:val="16"/>
              </w:rPr>
              <w:t>DualSteer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0569E3"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10DCAB9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BAAECB"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D0687B"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44FC2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89D987"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6AF1D4"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CC072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13AC199"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621FC65"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7818212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AFDEA0"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FC9C5C"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3072F31"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5AA465D"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5A4D48"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3816C"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98E3E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BEAB5"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4F3BAF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BBE719"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9D8A84"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7BB06"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2EC38D"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10C10D"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CAFED8"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9F6654"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A2597C2"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1753CC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B6EA00"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3BD3E5"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3CE67C"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4630B4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B44963"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FFCFB"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4914DB"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B1F012"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65FD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DB8B0E"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724A49"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C98C72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E28DF"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12C1D6"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A30BE1"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0B881D"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717E0D"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6CF34F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A74794"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1D2D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B1F597"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27953F"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95613D"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02259"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28B38"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3C9D9"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646FD1" w:rsidRPr="002712FF" w14:paraId="5EE9C3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4CB14C" w14:textId="77777777" w:rsidR="00646FD1" w:rsidRPr="00BF32B3"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3A97F0" w14:textId="77777777" w:rsidR="00646FD1" w:rsidRPr="00BF32B3"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E3982B" w14:textId="77777777" w:rsidR="00646FD1" w:rsidRPr="00BF32B3"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519C7C" w14:textId="77777777" w:rsidR="00646FD1" w:rsidRPr="00BF32B3" w:rsidRDefault="00646FD1" w:rsidP="00646FD1">
            <w:pPr>
              <w:spacing w:after="0"/>
              <w:rPr>
                <w:rFonts w:ascii="Arial" w:hAnsi="Arial" w:cs="Arial"/>
                <w:sz w:val="16"/>
              </w:rPr>
            </w:pPr>
            <w:r w:rsidRPr="007C3190">
              <w:rPr>
                <w:rFonts w:ascii="Arial" w:hAnsi="Arial" w:cs="Arial"/>
                <w:sz w:val="16"/>
              </w:rPr>
              <w:t>0795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D2C6B" w14:textId="77777777" w:rsidR="00646FD1" w:rsidRPr="00BF32B3"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CDE9F4" w14:textId="77777777" w:rsidR="00646FD1" w:rsidRPr="00BF32B3"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4EA63" w14:textId="77777777" w:rsidR="00646FD1" w:rsidRPr="00BF32B3" w:rsidRDefault="00646FD1" w:rsidP="00646FD1">
            <w:pPr>
              <w:spacing w:after="0"/>
              <w:rPr>
                <w:rFonts w:ascii="Arial" w:hAnsi="Arial" w:cs="Arial"/>
                <w:sz w:val="16"/>
              </w:rPr>
            </w:pPr>
            <w:r w:rsidRPr="007C3190">
              <w:rPr>
                <w:rFonts w:ascii="Arial" w:hAnsi="Arial" w:cs="Arial"/>
                <w:sz w:val="16"/>
              </w:rPr>
              <w:t>New requirements for satellite access network sharing via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F0D360" w14:textId="77777777" w:rsidR="00646FD1" w:rsidRPr="00BF32B3" w:rsidRDefault="00646FD1" w:rsidP="00646FD1">
            <w:pPr>
              <w:spacing w:after="0"/>
              <w:rPr>
                <w:rFonts w:ascii="Arial" w:hAnsi="Arial" w:cs="Arial"/>
                <w:sz w:val="16"/>
              </w:rPr>
            </w:pPr>
            <w:r w:rsidRPr="007C3190">
              <w:rPr>
                <w:rFonts w:ascii="Arial" w:hAnsi="Arial" w:cs="Arial"/>
                <w:sz w:val="16"/>
              </w:rPr>
              <w:t>20.0.0</w:t>
            </w:r>
          </w:p>
        </w:tc>
      </w:tr>
      <w:tr w:rsidR="00646FD1" w:rsidRPr="002712FF" w14:paraId="1F4E85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08CA2"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51FFF77"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983F30" w14:textId="77777777" w:rsidR="00646FD1" w:rsidRPr="007C3190" w:rsidRDefault="00646FD1" w:rsidP="00646FD1">
            <w:pPr>
              <w:spacing w:after="0"/>
              <w:rPr>
                <w:rFonts w:ascii="Arial" w:hAnsi="Arial" w:cs="Arial"/>
                <w:sz w:val="16"/>
              </w:rPr>
            </w:pPr>
            <w:r w:rsidRPr="007C3190">
              <w:rPr>
                <w:rFonts w:ascii="Arial" w:hAnsi="Arial" w:cs="Arial"/>
                <w:sz w:val="16"/>
              </w:rPr>
              <w:t>SP-241415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CEECE" w14:textId="77777777" w:rsidR="00646FD1" w:rsidRPr="007C3190" w:rsidRDefault="00646FD1" w:rsidP="00646FD1">
            <w:pPr>
              <w:spacing w:after="0"/>
              <w:rPr>
                <w:rFonts w:ascii="Arial" w:hAnsi="Arial" w:cs="Arial"/>
                <w:sz w:val="16"/>
              </w:rPr>
            </w:pPr>
            <w:r w:rsidRPr="007C3190">
              <w:rPr>
                <w:rFonts w:ascii="Arial" w:hAnsi="Arial" w:cs="Arial"/>
                <w:sz w:val="16"/>
              </w:rPr>
              <w:t>0797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220A8F" w14:textId="77777777" w:rsidR="00646FD1" w:rsidRPr="007C3190" w:rsidRDefault="00646FD1" w:rsidP="00646FD1">
            <w:pPr>
              <w:spacing w:after="0"/>
              <w:rPr>
                <w:rFonts w:ascii="Arial" w:hAnsi="Arial" w:cs="Arial"/>
                <w:sz w:val="16"/>
              </w:rPr>
            </w:pPr>
            <w:r w:rsidRPr="007C3190">
              <w:rPr>
                <w:rFonts w:ascii="Arial" w:hAnsi="Arial" w:cs="Arial"/>
                <w:sz w:val="16"/>
              </w:rPr>
              <w:t>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BF2DA"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A08C68" w14:textId="77777777" w:rsidR="00646FD1" w:rsidRPr="007C3190" w:rsidRDefault="00646FD1" w:rsidP="00646FD1">
            <w:pPr>
              <w:spacing w:after="0"/>
              <w:rPr>
                <w:rFonts w:ascii="Arial" w:hAnsi="Arial" w:cs="Arial"/>
                <w:sz w:val="16"/>
              </w:rPr>
            </w:pPr>
            <w:r w:rsidRPr="007C3190">
              <w:rPr>
                <w:rFonts w:ascii="Arial" w:hAnsi="Arial" w:cs="Arial"/>
                <w:sz w:val="16"/>
              </w:rPr>
              <w:t>Combined QoS configuration and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374B3E"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2DD64D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543E56"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E83C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68398E"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74BCE0" w14:textId="77777777" w:rsidR="00646FD1" w:rsidRPr="007C3190" w:rsidRDefault="00646FD1" w:rsidP="00646FD1">
            <w:pPr>
              <w:spacing w:after="0"/>
              <w:rPr>
                <w:rFonts w:ascii="Arial" w:hAnsi="Arial" w:cs="Arial"/>
                <w:sz w:val="16"/>
              </w:rPr>
            </w:pPr>
            <w:r w:rsidRPr="007C3190">
              <w:rPr>
                <w:rFonts w:ascii="Arial" w:hAnsi="Arial" w:cs="Arial"/>
                <w:sz w:val="16"/>
              </w:rPr>
              <w:t>0801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7EB15E" w14:textId="77777777" w:rsidR="00646FD1" w:rsidRPr="007C3190"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754BD"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2ABE97" w14:textId="77777777" w:rsidR="00646FD1" w:rsidRPr="007C3190" w:rsidRDefault="00646FD1" w:rsidP="00646FD1">
            <w:pPr>
              <w:spacing w:after="0"/>
              <w:rPr>
                <w:rFonts w:ascii="Arial" w:hAnsi="Arial" w:cs="Arial"/>
                <w:sz w:val="16"/>
              </w:rPr>
            </w:pPr>
            <w:r w:rsidRPr="007C3190">
              <w:rPr>
                <w:rFonts w:ascii="Arial" w:hAnsi="Arial" w:cs="Arial"/>
                <w:sz w:val="16"/>
              </w:rPr>
              <w:t>22.261CR New features of NetShare for Disaster Condition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DE57DC"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14DBE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719439"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5010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987DEA"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2361EF" w14:textId="77777777" w:rsidR="00646FD1" w:rsidRPr="007C3190" w:rsidRDefault="00646FD1" w:rsidP="00646FD1">
            <w:pPr>
              <w:spacing w:after="0"/>
              <w:rPr>
                <w:rFonts w:ascii="Arial" w:hAnsi="Arial" w:cs="Arial"/>
                <w:sz w:val="16"/>
              </w:rPr>
            </w:pPr>
            <w:r w:rsidRPr="007C3190">
              <w:rPr>
                <w:rFonts w:ascii="Arial" w:hAnsi="Arial" w:cs="Arial"/>
                <w:sz w:val="16"/>
              </w:rPr>
              <w:t>0804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70E544" w14:textId="77777777" w:rsidR="00646FD1" w:rsidRPr="007C3190" w:rsidRDefault="00646FD1" w:rsidP="00646FD1">
            <w:pPr>
              <w:spacing w:after="0"/>
              <w:rPr>
                <w:rFonts w:ascii="Arial" w:hAnsi="Arial" w:cs="Arial"/>
                <w:sz w:val="16"/>
              </w:rPr>
            </w:pPr>
            <w:r w:rsidRPr="007C319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3A91"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8BB6DA" w14:textId="77777777" w:rsidR="00646FD1" w:rsidRPr="007C3190" w:rsidRDefault="00646FD1" w:rsidP="00646FD1">
            <w:pPr>
              <w:spacing w:after="0"/>
              <w:rPr>
                <w:rFonts w:ascii="Arial" w:hAnsi="Arial" w:cs="Arial"/>
                <w:sz w:val="16"/>
              </w:rPr>
            </w:pPr>
            <w:r w:rsidRPr="007C3190">
              <w:rPr>
                <w:rFonts w:ascii="Arial" w:hAnsi="Arial" w:cs="Arial"/>
                <w:sz w:val="16"/>
              </w:rPr>
              <w:t>Requirements on legacy residential gateway supporting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F28B6F"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E132F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C6E861"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0CDC2E8"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BB06D0"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012CCE" w14:textId="77777777" w:rsidR="00646FD1" w:rsidRPr="007C3190" w:rsidRDefault="00646FD1" w:rsidP="00646FD1">
            <w:pPr>
              <w:spacing w:after="0"/>
              <w:rPr>
                <w:rFonts w:ascii="Arial" w:hAnsi="Arial" w:cs="Arial"/>
                <w:sz w:val="16"/>
              </w:rPr>
            </w:pPr>
            <w:r w:rsidRPr="007C3190">
              <w:rPr>
                <w:rFonts w:ascii="Arial" w:hAnsi="Arial" w:cs="Arial"/>
                <w:sz w:val="16"/>
              </w:rPr>
              <w:t>0805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20D378"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5D8D5E"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0522C5" w14:textId="77777777" w:rsidR="00646FD1" w:rsidRPr="007C3190" w:rsidRDefault="00646FD1" w:rsidP="00646FD1">
            <w:pPr>
              <w:spacing w:after="0"/>
              <w:rPr>
                <w:rFonts w:ascii="Arial" w:hAnsi="Arial" w:cs="Arial"/>
                <w:sz w:val="16"/>
              </w:rPr>
            </w:pPr>
            <w:r w:rsidRPr="007C3190">
              <w:rPr>
                <w:rFonts w:ascii="Arial" w:hAnsi="Arial" w:cs="Arial"/>
                <w:sz w:val="16"/>
              </w:rPr>
              <w:t>Clarifying the support of eRG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3AE51"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01C899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15AFB7"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02BCA0"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0B01FF"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584C23" w14:textId="77777777" w:rsidR="00646FD1" w:rsidRPr="007C3190" w:rsidRDefault="00646FD1" w:rsidP="00646FD1">
            <w:pPr>
              <w:spacing w:after="0"/>
              <w:rPr>
                <w:rFonts w:ascii="Arial" w:hAnsi="Arial" w:cs="Arial"/>
                <w:sz w:val="16"/>
              </w:rPr>
            </w:pPr>
            <w:r w:rsidRPr="007C3190">
              <w:rPr>
                <w:rFonts w:ascii="Arial" w:hAnsi="Arial" w:cs="Arial"/>
                <w:sz w:val="16"/>
              </w:rPr>
              <w:t>0806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6D8C8A"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B58252"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544C1" w14:textId="77777777" w:rsidR="00646FD1" w:rsidRPr="007C3190" w:rsidRDefault="00646FD1" w:rsidP="00646FD1">
            <w:pPr>
              <w:spacing w:after="0"/>
              <w:rPr>
                <w:rFonts w:ascii="Arial" w:hAnsi="Arial" w:cs="Arial"/>
                <w:sz w:val="16"/>
              </w:rPr>
            </w:pPr>
            <w:r w:rsidRPr="007C3190">
              <w:rPr>
                <w:rFonts w:ascii="Arial" w:hAnsi="Arial" w:cs="Arial"/>
                <w:sz w:val="16"/>
              </w:rPr>
              <w:t>Add new service requirements for exposing VN information and capability to authorized third party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3B661A"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07409A" w:rsidRPr="002712FF" w14:paraId="0E308C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B8D46E" w14:textId="77777777" w:rsidR="0007409A" w:rsidRPr="007C3190"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BA4602" w14:textId="77777777" w:rsidR="0007409A" w:rsidRPr="007C3190"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C8E4E" w14:textId="77777777" w:rsidR="0007409A" w:rsidRPr="007C3190" w:rsidRDefault="0007409A" w:rsidP="0007409A">
            <w:pPr>
              <w:spacing w:after="0"/>
              <w:rPr>
                <w:rFonts w:ascii="Arial" w:hAnsi="Arial" w:cs="Arial"/>
                <w:sz w:val="16"/>
              </w:rPr>
            </w:pPr>
            <w:r w:rsidRPr="00B458D1">
              <w:rPr>
                <w:rFonts w:ascii="Arial" w:hAnsi="Arial" w:cs="Arial"/>
                <w:sz w:val="16"/>
              </w:rPr>
              <w:t>SP-241765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8C4B1C" w14:textId="77777777" w:rsidR="0007409A" w:rsidRPr="007C3190" w:rsidRDefault="0007409A" w:rsidP="0007409A">
            <w:pPr>
              <w:spacing w:after="0"/>
              <w:rPr>
                <w:rFonts w:ascii="Arial" w:hAnsi="Arial" w:cs="Arial"/>
                <w:sz w:val="16"/>
              </w:rPr>
            </w:pPr>
            <w:r w:rsidRPr="00B458D1">
              <w:rPr>
                <w:rFonts w:ascii="Arial" w:hAnsi="Arial" w:cs="Arial"/>
                <w:sz w:val="16"/>
              </w:rPr>
              <w:t>0814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A45EA" w14:textId="77777777" w:rsidR="0007409A" w:rsidRPr="007C3190"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C90C8E" w14:textId="77777777" w:rsidR="0007409A" w:rsidRPr="007C3190" w:rsidRDefault="0007409A" w:rsidP="0007409A">
            <w:pPr>
              <w:spacing w:after="0"/>
              <w:rPr>
                <w:rFonts w:ascii="Arial" w:hAnsi="Arial" w:cs="Arial"/>
                <w:sz w:val="16"/>
              </w:rPr>
            </w:pPr>
            <w:r w:rsidRPr="00B458D1">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F388AA" w14:textId="77777777" w:rsidR="0007409A" w:rsidRPr="007C3190" w:rsidRDefault="0007409A" w:rsidP="0007409A">
            <w:pPr>
              <w:spacing w:after="0"/>
              <w:rPr>
                <w:rFonts w:ascii="Arial" w:hAnsi="Arial" w:cs="Arial"/>
                <w:sz w:val="16"/>
              </w:rPr>
            </w:pPr>
            <w:r w:rsidRPr="00B458D1">
              <w:rPr>
                <w:rFonts w:ascii="Arial" w:hAnsi="Arial" w:cs="Arial"/>
                <w:sz w:val="16"/>
              </w:rPr>
              <w:t>Additional requirements on QoS management for VMR backhaul change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CEBCDF" w14:textId="77777777" w:rsidR="0007409A" w:rsidRPr="007C3190"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07409A" w:rsidRPr="002712FF" w14:paraId="5CD620D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79D524" w14:textId="77777777" w:rsidR="0007409A" w:rsidRPr="00F50DC5"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F2C10A" w14:textId="77777777" w:rsidR="0007409A" w:rsidRPr="00F50DC5"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07409A" w:rsidRPr="00B458D1" w:rsidRDefault="0007409A" w:rsidP="0007409A">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4F4EEF" w14:textId="77777777" w:rsidR="0007409A" w:rsidRPr="00B458D1" w:rsidRDefault="0007409A" w:rsidP="0007409A">
            <w:pPr>
              <w:spacing w:after="0"/>
              <w:rPr>
                <w:rFonts w:ascii="Arial" w:hAnsi="Arial" w:cs="Arial"/>
                <w:sz w:val="16"/>
              </w:rPr>
            </w:pPr>
            <w:r w:rsidRPr="00B458D1">
              <w:rPr>
                <w:rFonts w:ascii="Arial" w:hAnsi="Arial" w:cs="Arial"/>
                <w:sz w:val="16"/>
              </w:rPr>
              <w:t>0821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93D6B4" w14:textId="77777777" w:rsidR="0007409A" w:rsidRPr="00B458D1"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A093DA" w14:textId="77777777" w:rsidR="0007409A" w:rsidRPr="00B458D1" w:rsidRDefault="0007409A" w:rsidP="0007409A">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54F195" w14:textId="77777777" w:rsidR="0007409A" w:rsidRPr="00B458D1" w:rsidRDefault="0007409A" w:rsidP="0007409A">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C49D5F" w14:textId="77777777" w:rsidR="0007409A" w:rsidRPr="00B458D1"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68310E" w:rsidRPr="002712FF" w14:paraId="58D30D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B70EC8" w14:textId="77777777" w:rsidR="0068310E" w:rsidRPr="00F50DC5"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BEE25B" w14:textId="77777777" w:rsidR="0068310E" w:rsidRPr="00F50DC5"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FE6C6A" w14:textId="77777777" w:rsidR="0068310E" w:rsidRPr="00B458D1" w:rsidRDefault="0068310E" w:rsidP="0068310E">
            <w:pPr>
              <w:spacing w:after="0"/>
              <w:rPr>
                <w:rFonts w:ascii="Arial" w:hAnsi="Arial" w:cs="Arial"/>
                <w:sz w:val="16"/>
              </w:rPr>
            </w:pPr>
            <w:r w:rsidRPr="0068310E">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91F08F" w14:textId="77777777" w:rsidR="0068310E" w:rsidRPr="00B458D1" w:rsidRDefault="0068310E" w:rsidP="0068310E">
            <w:pPr>
              <w:spacing w:after="0"/>
              <w:rPr>
                <w:rFonts w:ascii="Arial" w:hAnsi="Arial" w:cs="Arial"/>
                <w:sz w:val="16"/>
              </w:rPr>
            </w:pPr>
            <w:r w:rsidRPr="0068310E">
              <w:rPr>
                <w:rFonts w:ascii="Arial" w:hAnsi="Arial" w:cs="Arial"/>
                <w:sz w:val="16"/>
              </w:rPr>
              <w:t>0829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C64D74" w14:textId="77777777" w:rsidR="0068310E" w:rsidRPr="00B458D1" w:rsidRDefault="0068310E" w:rsidP="0068310E">
            <w:pPr>
              <w:spacing w:after="0"/>
              <w:rPr>
                <w:rFonts w:ascii="Arial" w:hAnsi="Arial" w:cs="Arial"/>
                <w:sz w:val="16"/>
              </w:rPr>
            </w:pPr>
            <w:r w:rsidRPr="0068310E">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B1F" w14:textId="77777777" w:rsidR="0068310E" w:rsidRPr="00B458D1" w:rsidRDefault="0068310E" w:rsidP="0068310E">
            <w:pPr>
              <w:spacing w:after="0"/>
              <w:rPr>
                <w:rFonts w:ascii="Arial" w:hAnsi="Arial" w:cs="Arial"/>
                <w:sz w:val="16"/>
              </w:rPr>
            </w:pPr>
            <w:r w:rsidRPr="0068310E">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67083F" w14:textId="77777777" w:rsidR="0068310E" w:rsidRPr="00B458D1" w:rsidRDefault="0068310E" w:rsidP="0068310E">
            <w:pPr>
              <w:spacing w:after="0"/>
              <w:rPr>
                <w:rFonts w:ascii="Arial" w:hAnsi="Arial" w:cs="Arial"/>
                <w:sz w:val="16"/>
              </w:rPr>
            </w:pPr>
            <w:r w:rsidRPr="0068310E">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B45FFC" w14:textId="77777777" w:rsidR="0068310E" w:rsidRPr="00B458D1" w:rsidRDefault="0068310E" w:rsidP="0068310E">
            <w:pPr>
              <w:spacing w:after="0"/>
              <w:rPr>
                <w:rFonts w:ascii="Arial" w:hAnsi="Arial" w:cs="Arial"/>
                <w:sz w:val="16"/>
              </w:rPr>
            </w:pPr>
            <w:r w:rsidRPr="0068310E">
              <w:rPr>
                <w:rFonts w:ascii="Arial" w:hAnsi="Arial" w:cs="Arial"/>
                <w:sz w:val="16"/>
              </w:rPr>
              <w:t>20.2.0</w:t>
            </w:r>
          </w:p>
        </w:tc>
      </w:tr>
      <w:tr w:rsidR="0068310E" w:rsidRPr="002712FF" w14:paraId="4CBD13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AE68BF"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F52D98"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E301A1"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C2360E" w14:textId="77777777" w:rsidR="0068310E" w:rsidRPr="0068310E" w:rsidRDefault="0068310E" w:rsidP="0068310E">
            <w:pPr>
              <w:spacing w:after="0"/>
              <w:rPr>
                <w:rFonts w:ascii="Arial" w:hAnsi="Arial" w:cs="Arial"/>
                <w:sz w:val="16"/>
              </w:rPr>
            </w:pPr>
            <w:r w:rsidRPr="0068310E">
              <w:rPr>
                <w:rFonts w:ascii="Arial" w:hAnsi="Arial" w:cs="Arial"/>
                <w:sz w:val="16"/>
              </w:rPr>
              <w:t>0825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A0BC9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707A87"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1935F4" w14:textId="77777777" w:rsidR="0068310E" w:rsidRPr="0068310E" w:rsidRDefault="0068310E" w:rsidP="0068310E">
            <w:pPr>
              <w:spacing w:after="0"/>
              <w:rPr>
                <w:rFonts w:ascii="Arial" w:hAnsi="Arial" w:cs="Arial"/>
                <w:sz w:val="16"/>
              </w:rPr>
            </w:pPr>
            <w:r w:rsidRPr="0068310E">
              <w:rPr>
                <w:rFonts w:ascii="Arial" w:hAnsi="Arial" w:cs="Arial"/>
                <w:sz w:val="16"/>
              </w:rPr>
              <w:t>Resilient Notification Service for 5G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37B23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155DA5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AA399C"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70DF4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3182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18F87" w14:textId="77777777" w:rsidR="0068310E" w:rsidRPr="0068310E" w:rsidRDefault="0068310E" w:rsidP="0068310E">
            <w:pPr>
              <w:spacing w:after="0"/>
              <w:rPr>
                <w:rFonts w:ascii="Arial" w:hAnsi="Arial" w:cs="Arial"/>
                <w:sz w:val="16"/>
              </w:rPr>
            </w:pPr>
            <w:r w:rsidRPr="0068310E">
              <w:rPr>
                <w:rFonts w:ascii="Arial" w:hAnsi="Arial" w:cs="Arial"/>
                <w:sz w:val="16"/>
              </w:rPr>
              <w:t>0835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C251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B84855"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BBE8AD" w14:textId="77777777" w:rsidR="0068310E" w:rsidRPr="0068310E" w:rsidRDefault="0068310E" w:rsidP="0068310E">
            <w:pPr>
              <w:spacing w:after="0"/>
              <w:rPr>
                <w:rFonts w:ascii="Arial" w:hAnsi="Arial" w:cs="Arial"/>
                <w:sz w:val="16"/>
              </w:rPr>
            </w:pPr>
            <w:r w:rsidRPr="0068310E">
              <w:rPr>
                <w:rFonts w:ascii="Arial" w:hAnsi="Arial" w:cs="Arial"/>
                <w:sz w:val="16"/>
              </w:rPr>
              <w:t>Broadcast Service with satellite access for unregistered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2DA222B"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2CAAC6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B590A2"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47A79C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99DD8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80C19D" w14:textId="77777777" w:rsidR="0068310E" w:rsidRPr="0068310E" w:rsidRDefault="0068310E" w:rsidP="0068310E">
            <w:pPr>
              <w:spacing w:after="0"/>
              <w:rPr>
                <w:rFonts w:ascii="Arial" w:hAnsi="Arial" w:cs="Arial"/>
                <w:sz w:val="16"/>
              </w:rPr>
            </w:pPr>
            <w:r w:rsidRPr="0068310E">
              <w:rPr>
                <w:rFonts w:ascii="Arial" w:hAnsi="Arial" w:cs="Arial"/>
                <w:sz w:val="16"/>
              </w:rPr>
              <w:t>0832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909F97"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4751DA"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1BE48C" w14:textId="77777777" w:rsidR="0068310E" w:rsidRPr="0068310E" w:rsidRDefault="0068310E" w:rsidP="0068310E">
            <w:pPr>
              <w:spacing w:after="0"/>
              <w:rPr>
                <w:rFonts w:ascii="Arial" w:hAnsi="Arial" w:cs="Arial"/>
                <w:sz w:val="16"/>
              </w:rPr>
            </w:pPr>
            <w:r w:rsidRPr="0068310E">
              <w:rPr>
                <w:rFonts w:ascii="Arial" w:hAnsi="Arial" w:cs="Arial"/>
                <w:sz w:val="16"/>
              </w:rPr>
              <w:t>Addition of normative input based on FS_EnergyServ_Ph2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BAC38"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36D2BC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929948"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0F18A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30982D"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4ADF52" w14:textId="77777777" w:rsidR="0068310E" w:rsidRPr="0068310E" w:rsidRDefault="0068310E" w:rsidP="0068310E">
            <w:pPr>
              <w:spacing w:after="0"/>
              <w:rPr>
                <w:rFonts w:ascii="Arial" w:hAnsi="Arial" w:cs="Arial"/>
                <w:sz w:val="16"/>
              </w:rPr>
            </w:pPr>
            <w:r w:rsidRPr="0068310E">
              <w:rPr>
                <w:rFonts w:ascii="Arial" w:hAnsi="Arial" w:cs="Arial"/>
                <w:sz w:val="16"/>
              </w:rPr>
              <w:t>0830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6638F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A5007A" w14:textId="77777777" w:rsidR="0068310E" w:rsidRPr="0068310E" w:rsidRDefault="0068310E" w:rsidP="0068310E">
            <w:pPr>
              <w:spacing w:after="0"/>
              <w:rPr>
                <w:rFonts w:ascii="Arial" w:hAnsi="Arial" w:cs="Arial"/>
                <w:sz w:val="16"/>
              </w:rPr>
            </w:pPr>
            <w:r w:rsidRPr="0068310E">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10157E" w14:textId="77777777" w:rsidR="0068310E" w:rsidRPr="0068310E" w:rsidRDefault="0068310E" w:rsidP="0068310E">
            <w:pPr>
              <w:spacing w:after="0"/>
              <w:rPr>
                <w:rFonts w:ascii="Arial" w:hAnsi="Arial" w:cs="Arial"/>
                <w:sz w:val="16"/>
              </w:rPr>
            </w:pPr>
            <w:r w:rsidRPr="0068310E">
              <w:rPr>
                <w:rFonts w:ascii="Arial" w:hAnsi="Arial" w:cs="Arial"/>
                <w:sz w:val="16"/>
              </w:rPr>
              <w:t>Requirements for enhanced positioning using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15866C"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544F1C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ADC01"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F6EDB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09D5FA"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862AB84" w14:textId="77777777" w:rsidR="0068310E" w:rsidRPr="0068310E" w:rsidRDefault="0068310E" w:rsidP="0068310E">
            <w:pPr>
              <w:spacing w:after="0"/>
              <w:rPr>
                <w:rFonts w:ascii="Arial" w:hAnsi="Arial" w:cs="Arial"/>
                <w:sz w:val="16"/>
              </w:rPr>
            </w:pPr>
            <w:r w:rsidRPr="0068310E">
              <w:rPr>
                <w:rFonts w:ascii="Arial" w:hAnsi="Arial" w:cs="Arial"/>
                <w:sz w:val="16"/>
              </w:rPr>
              <w:t>0817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5ABCA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04E489"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C00B47" w14:textId="77777777" w:rsidR="0068310E" w:rsidRPr="0068310E" w:rsidRDefault="0068310E" w:rsidP="0068310E">
            <w:pPr>
              <w:spacing w:after="0"/>
              <w:rPr>
                <w:rFonts w:ascii="Arial" w:hAnsi="Arial" w:cs="Arial"/>
                <w:sz w:val="16"/>
              </w:rPr>
            </w:pPr>
            <w:r w:rsidRPr="0068310E">
              <w:rPr>
                <w:rFonts w:ascii="Arial" w:hAnsi="Arial" w:cs="Arial"/>
                <w:sz w:val="16"/>
              </w:rPr>
              <w:t>Enhancements for IMS-based GEO Global Call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7D5C6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4205C8" w:rsidRPr="002712FF" w14:paraId="49832E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F72515" w14:textId="77777777" w:rsidR="004205C8" w:rsidRPr="0068310E"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9568394" w14:textId="77777777" w:rsidR="004205C8" w:rsidRPr="0068310E"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027C70" w14:textId="77777777" w:rsidR="004205C8" w:rsidRPr="0068310E" w:rsidRDefault="004205C8" w:rsidP="004205C8">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6CACF4" w14:textId="77777777" w:rsidR="004205C8" w:rsidRPr="0068310E" w:rsidRDefault="004205C8" w:rsidP="004205C8">
            <w:pPr>
              <w:spacing w:after="0"/>
              <w:rPr>
                <w:rFonts w:ascii="Arial" w:hAnsi="Arial" w:cs="Arial"/>
                <w:sz w:val="16"/>
              </w:rPr>
            </w:pPr>
            <w:r w:rsidRPr="00FA5CF8">
              <w:rPr>
                <w:rFonts w:ascii="Arial" w:hAnsi="Arial" w:cs="Arial"/>
                <w:sz w:val="16"/>
              </w:rPr>
              <w:t>0844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33E56E" w14:textId="77777777" w:rsidR="004205C8" w:rsidRPr="0068310E"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2F5902B" w14:textId="77777777" w:rsidR="004205C8" w:rsidRPr="0068310E" w:rsidRDefault="004205C8" w:rsidP="004205C8">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A887FA" w14:textId="77777777" w:rsidR="004205C8" w:rsidRPr="0068310E" w:rsidRDefault="004205C8" w:rsidP="004205C8">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75712B" w14:textId="77777777" w:rsidR="004205C8" w:rsidRPr="0068310E" w:rsidRDefault="004205C8" w:rsidP="004205C8">
            <w:pPr>
              <w:spacing w:after="0"/>
              <w:rPr>
                <w:rFonts w:ascii="Arial" w:hAnsi="Arial" w:cs="Arial"/>
                <w:sz w:val="16"/>
              </w:rPr>
            </w:pPr>
            <w:r w:rsidRPr="00040B13">
              <w:rPr>
                <w:rFonts w:ascii="Arial" w:hAnsi="Arial" w:cs="Arial"/>
                <w:sz w:val="16"/>
              </w:rPr>
              <w:t>20.3.0</w:t>
            </w:r>
          </w:p>
        </w:tc>
      </w:tr>
      <w:tr w:rsidR="004205C8" w:rsidRPr="002712FF" w14:paraId="61B016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D002F"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ECF819"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F6959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D4EE9B" w14:textId="77777777" w:rsidR="004205C8" w:rsidRPr="00FA5CF8" w:rsidRDefault="004205C8" w:rsidP="004205C8">
            <w:pPr>
              <w:spacing w:after="0"/>
              <w:rPr>
                <w:rFonts w:ascii="Arial" w:hAnsi="Arial" w:cs="Arial"/>
                <w:sz w:val="16"/>
              </w:rPr>
            </w:pPr>
            <w:r w:rsidRPr="00FA5CF8">
              <w:rPr>
                <w:rFonts w:ascii="Arial" w:hAnsi="Arial" w:cs="Arial"/>
                <w:sz w:val="16"/>
              </w:rPr>
              <w:t>0836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D2B814"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CB633" w14:textId="77777777" w:rsidR="004205C8" w:rsidRPr="00FA5CF8" w:rsidRDefault="004205C8" w:rsidP="004205C8">
            <w:pPr>
              <w:spacing w:after="0"/>
              <w:rPr>
                <w:rFonts w:ascii="Arial" w:hAnsi="Arial" w:cs="Arial"/>
                <w:sz w:val="16"/>
              </w:rPr>
            </w:pPr>
            <w:r w:rsidRPr="00FA5CF8">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16A1B0" w14:textId="77777777" w:rsidR="004205C8" w:rsidRPr="00FA5CF8" w:rsidRDefault="004205C8" w:rsidP="004205C8">
            <w:pPr>
              <w:spacing w:after="0"/>
              <w:rPr>
                <w:rFonts w:ascii="Arial" w:hAnsi="Arial" w:cs="Arial"/>
                <w:sz w:val="16"/>
              </w:rPr>
            </w:pPr>
            <w:r w:rsidRPr="00FA5CF8">
              <w:rPr>
                <w:rFonts w:ascii="Arial" w:hAnsi="Arial" w:cs="Arial"/>
                <w:sz w:val="16"/>
              </w:rPr>
              <w:t>Further consolidation of requirements on service adjustments based on energy-related characteristics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45AAA3"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4205C8" w:rsidRPr="002712FF" w14:paraId="1FB024A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6BF7D5"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0F84A4"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604E6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ABF863" w14:textId="77777777" w:rsidR="004205C8" w:rsidRPr="00FA5CF8" w:rsidRDefault="004205C8" w:rsidP="004205C8">
            <w:pPr>
              <w:spacing w:after="0"/>
              <w:rPr>
                <w:rFonts w:ascii="Arial" w:hAnsi="Arial" w:cs="Arial"/>
                <w:sz w:val="16"/>
              </w:rPr>
            </w:pPr>
            <w:r w:rsidRPr="00FA5CF8">
              <w:rPr>
                <w:rFonts w:ascii="Arial" w:hAnsi="Arial" w:cs="Arial"/>
                <w:sz w:val="16"/>
              </w:rPr>
              <w:t>0839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64F8A9"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42744" w14:textId="77777777" w:rsidR="004205C8" w:rsidRPr="00FA5CF8" w:rsidRDefault="004205C8" w:rsidP="004205C8">
            <w:pPr>
              <w:spacing w:after="0"/>
              <w:rPr>
                <w:rFonts w:ascii="Arial" w:hAnsi="Arial" w:cs="Arial"/>
                <w:sz w:val="16"/>
              </w:rPr>
            </w:pPr>
            <w:r w:rsidRPr="00FA5CF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831433" w14:textId="77777777" w:rsidR="004205C8" w:rsidRPr="00FA5CF8" w:rsidRDefault="004205C8" w:rsidP="004205C8">
            <w:pPr>
              <w:spacing w:after="0"/>
              <w:rPr>
                <w:rFonts w:ascii="Arial" w:hAnsi="Arial" w:cs="Arial"/>
                <w:sz w:val="16"/>
              </w:rPr>
            </w:pPr>
            <w:r w:rsidRPr="00FA5CF8">
              <w:rPr>
                <w:rFonts w:ascii="Arial" w:hAnsi="Arial" w:cs="Arial"/>
                <w:sz w:val="16"/>
              </w:rPr>
              <w:t>Addition of normative inputs based on FS_5GSAT_Ph4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AAC0B8"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287299" w:rsidRPr="002712FF" w14:paraId="0E4E89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936960" w14:textId="6715BC6E" w:rsidR="00287299" w:rsidRPr="00040B13" w:rsidRDefault="00287299" w:rsidP="00287299">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3E60E3" w14:textId="47EAC817" w:rsidR="00287299" w:rsidRPr="00040B13" w:rsidRDefault="00287299" w:rsidP="00287299">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17DC93" w14:textId="150AE510" w:rsidR="00287299" w:rsidRPr="00FA5CF8" w:rsidRDefault="00287299" w:rsidP="00287299">
            <w:pPr>
              <w:spacing w:after="0"/>
              <w:rPr>
                <w:rFonts w:ascii="Arial" w:hAnsi="Arial" w:cs="Arial"/>
                <w:sz w:val="16"/>
              </w:rPr>
            </w:pPr>
            <w:r w:rsidRPr="001560AF">
              <w:rPr>
                <w:rFonts w:ascii="Arial" w:hAnsi="Arial" w:cs="Arial"/>
                <w:sz w:val="16"/>
              </w:rPr>
              <w:t>SP-251234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75D3D5" w14:textId="5E024DF5" w:rsidR="00287299" w:rsidRPr="00FA5CF8" w:rsidRDefault="00287299" w:rsidP="00287299">
            <w:pPr>
              <w:spacing w:after="0"/>
              <w:rPr>
                <w:rFonts w:ascii="Arial" w:hAnsi="Arial" w:cs="Arial"/>
                <w:sz w:val="16"/>
              </w:rPr>
            </w:pPr>
            <w:r w:rsidRPr="001560AF">
              <w:rPr>
                <w:rFonts w:ascii="Arial" w:hAnsi="Arial" w:cs="Arial"/>
                <w:sz w:val="16"/>
              </w:rPr>
              <w:t>0851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4C89D0" w14:textId="1975A438" w:rsidR="00287299" w:rsidRPr="00FA5CF8" w:rsidRDefault="00287299" w:rsidP="00287299">
            <w:pPr>
              <w:spacing w:after="0"/>
              <w:rPr>
                <w:rFonts w:ascii="Arial" w:hAnsi="Arial" w:cs="Arial"/>
                <w:sz w:val="16"/>
              </w:rPr>
            </w:pPr>
            <w:r w:rsidRPr="001560AF">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4FDF15" w14:textId="5129C79E" w:rsidR="00287299" w:rsidRPr="00FA5CF8" w:rsidRDefault="00287299" w:rsidP="00287299">
            <w:pPr>
              <w:spacing w:after="0"/>
              <w:rPr>
                <w:rFonts w:ascii="Arial" w:hAnsi="Arial" w:cs="Arial"/>
                <w:sz w:val="16"/>
              </w:rPr>
            </w:pPr>
            <w:r w:rsidRPr="001560A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2DFF78" w14:textId="4ADBD8FB" w:rsidR="00287299" w:rsidRPr="00FA5CF8" w:rsidRDefault="00287299" w:rsidP="00287299">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AE8C70" w14:textId="6F1FF431" w:rsidR="00287299" w:rsidRPr="00040B13" w:rsidRDefault="00287299" w:rsidP="00287299">
            <w:pPr>
              <w:spacing w:after="0"/>
              <w:rPr>
                <w:rFonts w:ascii="Arial" w:hAnsi="Arial" w:cs="Arial"/>
                <w:sz w:val="16"/>
              </w:rPr>
            </w:pPr>
            <w:r>
              <w:rPr>
                <w:rFonts w:ascii="Arial" w:hAnsi="Arial" w:cs="Arial"/>
                <w:sz w:val="16"/>
              </w:rPr>
              <w:t>20.4.0</w:t>
            </w:r>
          </w:p>
        </w:tc>
      </w:tr>
      <w:tr w:rsidR="00687BD0" w:rsidRPr="002712FF" w14:paraId="2F4A3E4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917926" w14:textId="19CA2F88" w:rsidR="00687BD0" w:rsidRPr="00040B13" w:rsidRDefault="00687BD0" w:rsidP="00687BD0">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E19AF1" w14:textId="7C8E32F8" w:rsidR="00687BD0" w:rsidRPr="00040B13" w:rsidRDefault="00687BD0" w:rsidP="00687BD0">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01FE5E" w14:textId="764647A1" w:rsidR="00687BD0" w:rsidRPr="001560AF" w:rsidRDefault="00687BD0" w:rsidP="00687BD0">
            <w:pPr>
              <w:spacing w:after="0"/>
              <w:rPr>
                <w:rFonts w:ascii="Arial" w:hAnsi="Arial" w:cs="Arial"/>
                <w:sz w:val="16"/>
              </w:rPr>
            </w:pPr>
            <w:r w:rsidRPr="00277164">
              <w:rPr>
                <w:rFonts w:ascii="Arial" w:hAnsi="Arial" w:cs="Arial"/>
                <w:sz w:val="16"/>
                <w:szCs w:val="16"/>
                <w:lang w:eastAsia="ja-JP"/>
              </w:rPr>
              <w:t>SP-251507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884ECA" w14:textId="0136EF4B" w:rsidR="00687BD0" w:rsidRPr="001560AF" w:rsidRDefault="00687BD0" w:rsidP="00687BD0">
            <w:pPr>
              <w:spacing w:after="0"/>
              <w:rPr>
                <w:rFonts w:ascii="Arial" w:hAnsi="Arial" w:cs="Arial"/>
                <w:sz w:val="16"/>
              </w:rPr>
            </w:pPr>
            <w:r w:rsidRPr="00277164">
              <w:rPr>
                <w:rFonts w:ascii="Arial" w:hAnsi="Arial" w:cs="Arial"/>
                <w:sz w:val="16"/>
                <w:szCs w:val="16"/>
                <w:lang w:eastAsia="ja-JP"/>
              </w:rPr>
              <w:t>0856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4371C6" w14:textId="3386B0D7" w:rsidR="00687BD0" w:rsidRPr="001560AF" w:rsidRDefault="00687BD0" w:rsidP="00687BD0">
            <w:pPr>
              <w:spacing w:after="0"/>
              <w:rPr>
                <w:rFonts w:ascii="Arial" w:hAnsi="Arial" w:cs="Arial"/>
                <w:sz w:val="16"/>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70A354" w14:textId="513B0278" w:rsidR="00687BD0" w:rsidRPr="001560AF" w:rsidRDefault="00687BD0" w:rsidP="00687BD0">
            <w:pPr>
              <w:spacing w:after="0"/>
              <w:rPr>
                <w:rFonts w:ascii="Arial" w:hAnsi="Arial" w:cs="Arial"/>
                <w:sz w:val="16"/>
              </w:rPr>
            </w:pPr>
            <w:r w:rsidRPr="00277164">
              <w:rPr>
                <w:rFonts w:ascii="Arial" w:hAnsi="Arial" w:cs="Arial"/>
                <w:sz w:val="16"/>
                <w:szCs w:val="16"/>
                <w:lang w:eastAsia="ja-JP"/>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6A4A9" w14:textId="5FDA9D2E" w:rsidR="00687BD0" w:rsidRPr="001560AF" w:rsidRDefault="00687BD0" w:rsidP="00687BD0">
            <w:pPr>
              <w:spacing w:after="0"/>
              <w:rPr>
                <w:rFonts w:ascii="Arial" w:hAnsi="Arial" w:cs="Arial"/>
                <w:sz w:val="16"/>
              </w:rPr>
            </w:pPr>
            <w:r w:rsidRPr="00277164">
              <w:rPr>
                <w:rFonts w:ascii="Arial" w:hAnsi="Arial" w:cs="Arial"/>
                <w:sz w:val="16"/>
                <w:szCs w:val="16"/>
                <w:lang w:eastAsia="ja-JP"/>
              </w:rPr>
              <w:t>Correction on the end-to-end latency via satellite in clause 7.4.2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A57A464" w14:textId="60CCDF4D" w:rsidR="00687BD0" w:rsidRDefault="00687BD0" w:rsidP="00687BD0">
            <w:pPr>
              <w:spacing w:after="0"/>
              <w:rPr>
                <w:rFonts w:ascii="Arial" w:hAnsi="Arial" w:cs="Arial"/>
                <w:sz w:val="16"/>
              </w:rPr>
            </w:pPr>
            <w:r w:rsidRPr="00277164">
              <w:rPr>
                <w:rFonts w:ascii="Arial" w:hAnsi="Arial" w:cs="Arial"/>
                <w:sz w:val="16"/>
                <w:szCs w:val="16"/>
                <w:lang w:eastAsia="ja-JP"/>
              </w:rPr>
              <w:t>20.</w:t>
            </w:r>
            <w:r>
              <w:rPr>
                <w:rFonts w:ascii="Arial" w:hAnsi="Arial" w:cs="Arial"/>
                <w:sz w:val="16"/>
                <w:szCs w:val="16"/>
                <w:lang w:eastAsia="ja-JP"/>
              </w:rPr>
              <w:t>5</w:t>
            </w:r>
            <w:r w:rsidRPr="00277164">
              <w:rPr>
                <w:rFonts w:ascii="Arial" w:hAnsi="Arial" w:cs="Arial"/>
                <w:sz w:val="16"/>
                <w:szCs w:val="16"/>
                <w:lang w:eastAsia="ja-JP"/>
              </w:rPr>
              <w:t>.0</w:t>
            </w:r>
          </w:p>
        </w:tc>
      </w:tr>
      <w:tr w:rsidR="00687BD0" w:rsidRPr="002712FF" w14:paraId="306C6DF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2262E1" w14:textId="4AC2696D" w:rsidR="00687BD0" w:rsidRDefault="00687BD0" w:rsidP="00687BD0">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383BEA" w14:textId="1F536140" w:rsidR="00687BD0" w:rsidRDefault="00687BD0" w:rsidP="00687BD0">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05F4251" w14:textId="5CC6A83E"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SP-251506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180141D" w14:textId="4C31441D"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0852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906B95" w14:textId="190EF477"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7C252B" w14:textId="6DC52A3B"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9AACDFF" w14:textId="3FF211B2"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CR on IMS Voice over GEO clarifications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AD6E46" w14:textId="449DA1AC"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20.</w:t>
            </w:r>
            <w:r>
              <w:rPr>
                <w:rFonts w:ascii="Arial" w:hAnsi="Arial" w:cs="Arial"/>
                <w:sz w:val="16"/>
                <w:szCs w:val="16"/>
                <w:lang w:eastAsia="ja-JP"/>
              </w:rPr>
              <w:t>5</w:t>
            </w:r>
            <w:r w:rsidRPr="00277164">
              <w:rPr>
                <w:rFonts w:ascii="Arial" w:hAnsi="Arial" w:cs="Arial"/>
                <w:sz w:val="16"/>
                <w:szCs w:val="16"/>
                <w:lang w:eastAsia="ja-JP"/>
              </w:rPr>
              <w:t>.0</w:t>
            </w:r>
          </w:p>
        </w:tc>
      </w:tr>
    </w:tbl>
    <w:bookmarkEnd w:id="1284"/>
    <w:p w14:paraId="437B7516" w14:textId="03C4CC4F" w:rsidR="009459D7" w:rsidRPr="00FF3908" w:rsidRDefault="00687BD0" w:rsidP="00401764">
      <w:r>
        <w:tab/>
      </w:r>
    </w:p>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38A3E" w14:textId="77777777" w:rsidR="00B0292D" w:rsidRDefault="00B0292D">
      <w:r>
        <w:separator/>
      </w:r>
    </w:p>
  </w:endnote>
  <w:endnote w:type="continuationSeparator" w:id="0">
    <w:p w14:paraId="28A08783" w14:textId="77777777" w:rsidR="00B0292D" w:rsidRDefault="00B02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E517D" w14:textId="77777777" w:rsidR="00B0292D" w:rsidRDefault="00B0292D">
      <w:r>
        <w:separator/>
      </w:r>
    </w:p>
  </w:footnote>
  <w:footnote w:type="continuationSeparator" w:id="0">
    <w:p w14:paraId="4FD6481C" w14:textId="77777777" w:rsidR="00B0292D" w:rsidRDefault="00B02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2FDB3"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1C882" w14:textId="3E0B2BE4"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B60C0A">
      <w:rPr>
        <w:noProof/>
      </w:rPr>
      <w:t>Release 20</w:t>
    </w:r>
    <w:r w:rsidRPr="003623E2">
      <w:fldChar w:fldCharType="end"/>
    </w:r>
  </w:p>
  <w:p w14:paraId="23F5DA9A"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29D00257" w14:textId="7E37613B"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B60C0A">
      <w:rPr>
        <w:noProof/>
      </w:rPr>
      <w:t>3GPP TS 22.261 V20.5.0 (2025-12)</w:t>
    </w:r>
    <w:r w:rsidRPr="003623E2">
      <w:fldChar w:fldCharType="end"/>
    </w:r>
  </w:p>
  <w:p w14:paraId="2BF68685"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6C2D7"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247DA"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1591D"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34AFD"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2C64F7"/>
    <w:multiLevelType w:val="hybridMultilevel"/>
    <w:tmpl w:val="AD32E618"/>
    <w:lvl w:ilvl="0" w:tplc="AF525580">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72704175">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801925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4191186">
    <w:abstractNumId w:val="10"/>
  </w:num>
  <w:num w:numId="4" w16cid:durableId="138959399">
    <w:abstractNumId w:val="15"/>
  </w:num>
  <w:num w:numId="5" w16cid:durableId="1666320080">
    <w:abstractNumId w:val="33"/>
  </w:num>
  <w:num w:numId="6" w16cid:durableId="247157827">
    <w:abstractNumId w:val="30"/>
  </w:num>
  <w:num w:numId="7" w16cid:durableId="1283808482">
    <w:abstractNumId w:val="9"/>
  </w:num>
  <w:num w:numId="8" w16cid:durableId="588388112">
    <w:abstractNumId w:val="17"/>
  </w:num>
  <w:num w:numId="9" w16cid:durableId="136996550">
    <w:abstractNumId w:val="28"/>
  </w:num>
  <w:num w:numId="10" w16cid:durableId="1988315263">
    <w:abstractNumId w:val="12"/>
  </w:num>
  <w:num w:numId="11" w16cid:durableId="2053536353">
    <w:abstractNumId w:val="22"/>
  </w:num>
  <w:num w:numId="12" w16cid:durableId="745540132">
    <w:abstractNumId w:val="19"/>
  </w:num>
  <w:num w:numId="13" w16cid:durableId="1189292910">
    <w:abstractNumId w:val="25"/>
  </w:num>
  <w:num w:numId="14" w16cid:durableId="1405564161">
    <w:abstractNumId w:val="35"/>
  </w:num>
  <w:num w:numId="15" w16cid:durableId="641620011">
    <w:abstractNumId w:val="34"/>
  </w:num>
  <w:num w:numId="16" w16cid:durableId="569003126">
    <w:abstractNumId w:val="16"/>
  </w:num>
  <w:num w:numId="17" w16cid:durableId="588271979">
    <w:abstractNumId w:val="23"/>
  </w:num>
  <w:num w:numId="18" w16cid:durableId="1302878909">
    <w:abstractNumId w:val="13"/>
  </w:num>
  <w:num w:numId="19" w16cid:durableId="1534809494">
    <w:abstractNumId w:val="26"/>
  </w:num>
  <w:num w:numId="20" w16cid:durableId="514272819">
    <w:abstractNumId w:val="32"/>
  </w:num>
  <w:num w:numId="21" w16cid:durableId="299195432">
    <w:abstractNumId w:val="18"/>
  </w:num>
  <w:num w:numId="22" w16cid:durableId="596518055">
    <w:abstractNumId w:val="14"/>
  </w:num>
  <w:num w:numId="23" w16cid:durableId="1178075908">
    <w:abstractNumId w:val="24"/>
  </w:num>
  <w:num w:numId="24" w16cid:durableId="1692023399">
    <w:abstractNumId w:val="20"/>
  </w:num>
  <w:num w:numId="25" w16cid:durableId="836383678">
    <w:abstractNumId w:val="29"/>
  </w:num>
  <w:num w:numId="26" w16cid:durableId="970597234">
    <w:abstractNumId w:val="27"/>
  </w:num>
  <w:num w:numId="27" w16cid:durableId="352341537">
    <w:abstractNumId w:val="6"/>
  </w:num>
  <w:num w:numId="28" w16cid:durableId="236210447">
    <w:abstractNumId w:val="5"/>
  </w:num>
  <w:num w:numId="29" w16cid:durableId="409304658">
    <w:abstractNumId w:val="4"/>
  </w:num>
  <w:num w:numId="30" w16cid:durableId="1912500708">
    <w:abstractNumId w:val="7"/>
  </w:num>
  <w:num w:numId="31" w16cid:durableId="220143529">
    <w:abstractNumId w:val="3"/>
  </w:num>
  <w:num w:numId="32" w16cid:durableId="1342854764">
    <w:abstractNumId w:val="2"/>
  </w:num>
  <w:num w:numId="33" w16cid:durableId="959265838">
    <w:abstractNumId w:val="1"/>
  </w:num>
  <w:num w:numId="34" w16cid:durableId="5711823">
    <w:abstractNumId w:val="0"/>
  </w:num>
  <w:num w:numId="35" w16cid:durableId="1712270519">
    <w:abstractNumId w:val="11"/>
  </w:num>
  <w:num w:numId="36" w16cid:durableId="682901083">
    <w:abstractNumId w:val="21"/>
  </w:num>
  <w:num w:numId="37" w16cid:durableId="18766524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DE"/>
    <w:rsid w:val="00007C90"/>
    <w:rsid w:val="00010807"/>
    <w:rsid w:val="000143F2"/>
    <w:rsid w:val="00014A41"/>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7EF2"/>
    <w:rsid w:val="00060347"/>
    <w:rsid w:val="00061676"/>
    <w:rsid w:val="0006465B"/>
    <w:rsid w:val="00065C85"/>
    <w:rsid w:val="00071BD9"/>
    <w:rsid w:val="00072E4E"/>
    <w:rsid w:val="00073451"/>
    <w:rsid w:val="0007409A"/>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EDC"/>
    <w:rsid w:val="000E6B6A"/>
    <w:rsid w:val="000E7D13"/>
    <w:rsid w:val="000F0771"/>
    <w:rsid w:val="000F0C83"/>
    <w:rsid w:val="000F2248"/>
    <w:rsid w:val="000F27E3"/>
    <w:rsid w:val="000F4531"/>
    <w:rsid w:val="000F5FE2"/>
    <w:rsid w:val="000F6BAF"/>
    <w:rsid w:val="000F7D40"/>
    <w:rsid w:val="00103296"/>
    <w:rsid w:val="001038C2"/>
    <w:rsid w:val="001125F7"/>
    <w:rsid w:val="00122658"/>
    <w:rsid w:val="00124DB4"/>
    <w:rsid w:val="00124E52"/>
    <w:rsid w:val="00125C09"/>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601B0"/>
    <w:rsid w:val="00160FC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5E7"/>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712FF"/>
    <w:rsid w:val="00282E23"/>
    <w:rsid w:val="00283301"/>
    <w:rsid w:val="00283AA0"/>
    <w:rsid w:val="00284964"/>
    <w:rsid w:val="00286663"/>
    <w:rsid w:val="002869AF"/>
    <w:rsid w:val="00287299"/>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17F7B"/>
    <w:rsid w:val="00320DCB"/>
    <w:rsid w:val="0032401F"/>
    <w:rsid w:val="00326768"/>
    <w:rsid w:val="00326905"/>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60D55"/>
    <w:rsid w:val="00360DF5"/>
    <w:rsid w:val="003618A4"/>
    <w:rsid w:val="00365D4A"/>
    <w:rsid w:val="00366968"/>
    <w:rsid w:val="00366D0A"/>
    <w:rsid w:val="00370DE2"/>
    <w:rsid w:val="00371E72"/>
    <w:rsid w:val="00372D80"/>
    <w:rsid w:val="00373480"/>
    <w:rsid w:val="003741CB"/>
    <w:rsid w:val="00374AC8"/>
    <w:rsid w:val="00377845"/>
    <w:rsid w:val="00381B77"/>
    <w:rsid w:val="00383D77"/>
    <w:rsid w:val="00384F34"/>
    <w:rsid w:val="0038577F"/>
    <w:rsid w:val="003860AF"/>
    <w:rsid w:val="00391340"/>
    <w:rsid w:val="003955C4"/>
    <w:rsid w:val="003A0ED6"/>
    <w:rsid w:val="003A11D2"/>
    <w:rsid w:val="003A35C4"/>
    <w:rsid w:val="003A630A"/>
    <w:rsid w:val="003B4B2F"/>
    <w:rsid w:val="003B54CA"/>
    <w:rsid w:val="003B6520"/>
    <w:rsid w:val="003C1D68"/>
    <w:rsid w:val="003D215E"/>
    <w:rsid w:val="003D5294"/>
    <w:rsid w:val="003E0161"/>
    <w:rsid w:val="003E060C"/>
    <w:rsid w:val="003E17B1"/>
    <w:rsid w:val="003E2B95"/>
    <w:rsid w:val="003E3DB8"/>
    <w:rsid w:val="003E7A4C"/>
    <w:rsid w:val="003F2BB2"/>
    <w:rsid w:val="003F2E1B"/>
    <w:rsid w:val="003F3A0D"/>
    <w:rsid w:val="0040058F"/>
    <w:rsid w:val="0040067B"/>
    <w:rsid w:val="00400BA2"/>
    <w:rsid w:val="00401764"/>
    <w:rsid w:val="00403596"/>
    <w:rsid w:val="00403C3E"/>
    <w:rsid w:val="00404397"/>
    <w:rsid w:val="0040661A"/>
    <w:rsid w:val="004125BA"/>
    <w:rsid w:val="00413816"/>
    <w:rsid w:val="004205C8"/>
    <w:rsid w:val="00420D28"/>
    <w:rsid w:val="0042332E"/>
    <w:rsid w:val="00423627"/>
    <w:rsid w:val="00424215"/>
    <w:rsid w:val="00424F81"/>
    <w:rsid w:val="004260AB"/>
    <w:rsid w:val="004305B4"/>
    <w:rsid w:val="00433896"/>
    <w:rsid w:val="0043466A"/>
    <w:rsid w:val="004349A8"/>
    <w:rsid w:val="0043529A"/>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2B45"/>
    <w:rsid w:val="00473EE2"/>
    <w:rsid w:val="00476844"/>
    <w:rsid w:val="0048169B"/>
    <w:rsid w:val="00481CB1"/>
    <w:rsid w:val="00482276"/>
    <w:rsid w:val="00483AA1"/>
    <w:rsid w:val="00485C65"/>
    <w:rsid w:val="004870CB"/>
    <w:rsid w:val="00487177"/>
    <w:rsid w:val="004915D9"/>
    <w:rsid w:val="00493489"/>
    <w:rsid w:val="0049758D"/>
    <w:rsid w:val="004A11A8"/>
    <w:rsid w:val="004A20A0"/>
    <w:rsid w:val="004A4B79"/>
    <w:rsid w:val="004A500D"/>
    <w:rsid w:val="004A5695"/>
    <w:rsid w:val="004A6CC9"/>
    <w:rsid w:val="004B2E5B"/>
    <w:rsid w:val="004B649E"/>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578C"/>
    <w:rsid w:val="004F69BA"/>
    <w:rsid w:val="00503DDE"/>
    <w:rsid w:val="00505EAE"/>
    <w:rsid w:val="0050675C"/>
    <w:rsid w:val="0050782C"/>
    <w:rsid w:val="00511167"/>
    <w:rsid w:val="00514312"/>
    <w:rsid w:val="00515953"/>
    <w:rsid w:val="00516852"/>
    <w:rsid w:val="00517C15"/>
    <w:rsid w:val="00520B4B"/>
    <w:rsid w:val="005213E0"/>
    <w:rsid w:val="00526821"/>
    <w:rsid w:val="005309A5"/>
    <w:rsid w:val="0053477D"/>
    <w:rsid w:val="00537AA8"/>
    <w:rsid w:val="00542238"/>
    <w:rsid w:val="00543DF0"/>
    <w:rsid w:val="00543E6C"/>
    <w:rsid w:val="005459C4"/>
    <w:rsid w:val="00551A4F"/>
    <w:rsid w:val="00552179"/>
    <w:rsid w:val="00553DD0"/>
    <w:rsid w:val="00554E9D"/>
    <w:rsid w:val="00555A4C"/>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53ED"/>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46FD1"/>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10E"/>
    <w:rsid w:val="00683308"/>
    <w:rsid w:val="006843C1"/>
    <w:rsid w:val="00687BD0"/>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C9A"/>
    <w:rsid w:val="006B4665"/>
    <w:rsid w:val="006B6F5C"/>
    <w:rsid w:val="006C27F2"/>
    <w:rsid w:val="006D1560"/>
    <w:rsid w:val="006D2F62"/>
    <w:rsid w:val="006D526D"/>
    <w:rsid w:val="006E06A7"/>
    <w:rsid w:val="006E148C"/>
    <w:rsid w:val="006E1C5C"/>
    <w:rsid w:val="006E2BAD"/>
    <w:rsid w:val="006E3812"/>
    <w:rsid w:val="006E47F2"/>
    <w:rsid w:val="006E6093"/>
    <w:rsid w:val="006E6618"/>
    <w:rsid w:val="006F0D9B"/>
    <w:rsid w:val="006F14CF"/>
    <w:rsid w:val="006F20D6"/>
    <w:rsid w:val="006F2946"/>
    <w:rsid w:val="006F3312"/>
    <w:rsid w:val="006F4000"/>
    <w:rsid w:val="007009E4"/>
    <w:rsid w:val="007056C2"/>
    <w:rsid w:val="007072A0"/>
    <w:rsid w:val="00712D93"/>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3190"/>
    <w:rsid w:val="007C59B8"/>
    <w:rsid w:val="007C5ED7"/>
    <w:rsid w:val="007D4965"/>
    <w:rsid w:val="007D4F45"/>
    <w:rsid w:val="007D730B"/>
    <w:rsid w:val="007E0F0B"/>
    <w:rsid w:val="007E0F72"/>
    <w:rsid w:val="007E1BB2"/>
    <w:rsid w:val="007E5102"/>
    <w:rsid w:val="007E7DEB"/>
    <w:rsid w:val="007F04CB"/>
    <w:rsid w:val="007F1D0B"/>
    <w:rsid w:val="00802261"/>
    <w:rsid w:val="008028A4"/>
    <w:rsid w:val="00803394"/>
    <w:rsid w:val="00803402"/>
    <w:rsid w:val="00803EDE"/>
    <w:rsid w:val="008063C7"/>
    <w:rsid w:val="008073A6"/>
    <w:rsid w:val="0081254F"/>
    <w:rsid w:val="008172C7"/>
    <w:rsid w:val="008212A4"/>
    <w:rsid w:val="008214E2"/>
    <w:rsid w:val="00823F63"/>
    <w:rsid w:val="0082449A"/>
    <w:rsid w:val="008246AA"/>
    <w:rsid w:val="00825816"/>
    <w:rsid w:val="0083168A"/>
    <w:rsid w:val="00831AEB"/>
    <w:rsid w:val="0083523E"/>
    <w:rsid w:val="00837B6B"/>
    <w:rsid w:val="00837D28"/>
    <w:rsid w:val="00840185"/>
    <w:rsid w:val="00841C89"/>
    <w:rsid w:val="008438FE"/>
    <w:rsid w:val="00844128"/>
    <w:rsid w:val="0084438B"/>
    <w:rsid w:val="00846DE5"/>
    <w:rsid w:val="00861A7B"/>
    <w:rsid w:val="00861C0B"/>
    <w:rsid w:val="00864F7D"/>
    <w:rsid w:val="00865291"/>
    <w:rsid w:val="00870356"/>
    <w:rsid w:val="00871240"/>
    <w:rsid w:val="00871679"/>
    <w:rsid w:val="00871E4C"/>
    <w:rsid w:val="00871F40"/>
    <w:rsid w:val="00873A6F"/>
    <w:rsid w:val="008743D5"/>
    <w:rsid w:val="0087610A"/>
    <w:rsid w:val="008768CA"/>
    <w:rsid w:val="00880A4E"/>
    <w:rsid w:val="00880FE4"/>
    <w:rsid w:val="008822E3"/>
    <w:rsid w:val="00884C7B"/>
    <w:rsid w:val="008853BD"/>
    <w:rsid w:val="00890B01"/>
    <w:rsid w:val="0089234E"/>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233E"/>
    <w:rsid w:val="0092308D"/>
    <w:rsid w:val="00923CCC"/>
    <w:rsid w:val="0092544B"/>
    <w:rsid w:val="00925803"/>
    <w:rsid w:val="009301E6"/>
    <w:rsid w:val="00930A4A"/>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1403"/>
    <w:rsid w:val="00962007"/>
    <w:rsid w:val="00974BA1"/>
    <w:rsid w:val="00974E38"/>
    <w:rsid w:val="00975E9F"/>
    <w:rsid w:val="00976C29"/>
    <w:rsid w:val="00977462"/>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3FB1"/>
    <w:rsid w:val="009E4D9F"/>
    <w:rsid w:val="009E79CF"/>
    <w:rsid w:val="009F0C58"/>
    <w:rsid w:val="009F11DA"/>
    <w:rsid w:val="009F183E"/>
    <w:rsid w:val="009F25B5"/>
    <w:rsid w:val="009F4ED7"/>
    <w:rsid w:val="009F5232"/>
    <w:rsid w:val="009F69E9"/>
    <w:rsid w:val="00A02570"/>
    <w:rsid w:val="00A07A2D"/>
    <w:rsid w:val="00A10B61"/>
    <w:rsid w:val="00A10F02"/>
    <w:rsid w:val="00A11C20"/>
    <w:rsid w:val="00A13684"/>
    <w:rsid w:val="00A14E57"/>
    <w:rsid w:val="00A2261C"/>
    <w:rsid w:val="00A22E8C"/>
    <w:rsid w:val="00A251E8"/>
    <w:rsid w:val="00A25BC7"/>
    <w:rsid w:val="00A27226"/>
    <w:rsid w:val="00A2725B"/>
    <w:rsid w:val="00A318D5"/>
    <w:rsid w:val="00A358A7"/>
    <w:rsid w:val="00A36A85"/>
    <w:rsid w:val="00A410A3"/>
    <w:rsid w:val="00A4258D"/>
    <w:rsid w:val="00A45145"/>
    <w:rsid w:val="00A4636A"/>
    <w:rsid w:val="00A47F30"/>
    <w:rsid w:val="00A53724"/>
    <w:rsid w:val="00A568C1"/>
    <w:rsid w:val="00A576BF"/>
    <w:rsid w:val="00A57C98"/>
    <w:rsid w:val="00A60CD8"/>
    <w:rsid w:val="00A615F3"/>
    <w:rsid w:val="00A64000"/>
    <w:rsid w:val="00A64047"/>
    <w:rsid w:val="00A6524D"/>
    <w:rsid w:val="00A661B9"/>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B7B6C"/>
    <w:rsid w:val="00AC2EE1"/>
    <w:rsid w:val="00AC43ED"/>
    <w:rsid w:val="00AC503C"/>
    <w:rsid w:val="00AC557C"/>
    <w:rsid w:val="00AD0EBF"/>
    <w:rsid w:val="00AD19EC"/>
    <w:rsid w:val="00AD303C"/>
    <w:rsid w:val="00AD3827"/>
    <w:rsid w:val="00AE44B8"/>
    <w:rsid w:val="00AE4FD3"/>
    <w:rsid w:val="00AE6310"/>
    <w:rsid w:val="00AF7224"/>
    <w:rsid w:val="00B00CC3"/>
    <w:rsid w:val="00B0292D"/>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0C0A"/>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C68F9"/>
    <w:rsid w:val="00BD4991"/>
    <w:rsid w:val="00BD5735"/>
    <w:rsid w:val="00BD5E60"/>
    <w:rsid w:val="00BD5EEB"/>
    <w:rsid w:val="00BD6EA5"/>
    <w:rsid w:val="00BE03F6"/>
    <w:rsid w:val="00BE1425"/>
    <w:rsid w:val="00BE1A5D"/>
    <w:rsid w:val="00BE1C14"/>
    <w:rsid w:val="00BF32B3"/>
    <w:rsid w:val="00BF6072"/>
    <w:rsid w:val="00BF61BD"/>
    <w:rsid w:val="00BF6BD7"/>
    <w:rsid w:val="00BF7942"/>
    <w:rsid w:val="00C0004C"/>
    <w:rsid w:val="00C02E2B"/>
    <w:rsid w:val="00C03C2A"/>
    <w:rsid w:val="00C050CE"/>
    <w:rsid w:val="00C103A5"/>
    <w:rsid w:val="00C111B7"/>
    <w:rsid w:val="00C1375C"/>
    <w:rsid w:val="00C15074"/>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78E7"/>
    <w:rsid w:val="00C50BA8"/>
    <w:rsid w:val="00C513C4"/>
    <w:rsid w:val="00C526F9"/>
    <w:rsid w:val="00C532DE"/>
    <w:rsid w:val="00C57FA7"/>
    <w:rsid w:val="00C62A48"/>
    <w:rsid w:val="00C64B72"/>
    <w:rsid w:val="00C66A02"/>
    <w:rsid w:val="00C75F0E"/>
    <w:rsid w:val="00C8012E"/>
    <w:rsid w:val="00C801E0"/>
    <w:rsid w:val="00C821A7"/>
    <w:rsid w:val="00C85D0D"/>
    <w:rsid w:val="00C90BBF"/>
    <w:rsid w:val="00C93934"/>
    <w:rsid w:val="00C95CAF"/>
    <w:rsid w:val="00C97000"/>
    <w:rsid w:val="00C970BE"/>
    <w:rsid w:val="00C972EC"/>
    <w:rsid w:val="00CA116A"/>
    <w:rsid w:val="00CA3D0C"/>
    <w:rsid w:val="00CA73D6"/>
    <w:rsid w:val="00CA7E87"/>
    <w:rsid w:val="00CB00C2"/>
    <w:rsid w:val="00CB1385"/>
    <w:rsid w:val="00CB1A87"/>
    <w:rsid w:val="00CB4809"/>
    <w:rsid w:val="00CB496C"/>
    <w:rsid w:val="00CB4C16"/>
    <w:rsid w:val="00CB506E"/>
    <w:rsid w:val="00CB5F01"/>
    <w:rsid w:val="00CB6588"/>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2306B"/>
    <w:rsid w:val="00D23F9B"/>
    <w:rsid w:val="00D255FC"/>
    <w:rsid w:val="00D25BE6"/>
    <w:rsid w:val="00D34F10"/>
    <w:rsid w:val="00D3550E"/>
    <w:rsid w:val="00D35638"/>
    <w:rsid w:val="00D366A2"/>
    <w:rsid w:val="00D37BD0"/>
    <w:rsid w:val="00D400BC"/>
    <w:rsid w:val="00D43686"/>
    <w:rsid w:val="00D44ED9"/>
    <w:rsid w:val="00D46092"/>
    <w:rsid w:val="00D46A5B"/>
    <w:rsid w:val="00D52E39"/>
    <w:rsid w:val="00D53E4B"/>
    <w:rsid w:val="00D57C3B"/>
    <w:rsid w:val="00D62FDA"/>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479"/>
    <w:rsid w:val="00DA7A03"/>
    <w:rsid w:val="00DB0E9E"/>
    <w:rsid w:val="00DB1818"/>
    <w:rsid w:val="00DB1B9E"/>
    <w:rsid w:val="00DC0048"/>
    <w:rsid w:val="00DC1982"/>
    <w:rsid w:val="00DC1D50"/>
    <w:rsid w:val="00DC309B"/>
    <w:rsid w:val="00DC3B0A"/>
    <w:rsid w:val="00DC3F17"/>
    <w:rsid w:val="00DC4DA2"/>
    <w:rsid w:val="00DC5C35"/>
    <w:rsid w:val="00DC5DCE"/>
    <w:rsid w:val="00DC746B"/>
    <w:rsid w:val="00DD1AD5"/>
    <w:rsid w:val="00DD4EDC"/>
    <w:rsid w:val="00DD6D45"/>
    <w:rsid w:val="00DE09E4"/>
    <w:rsid w:val="00DE48CB"/>
    <w:rsid w:val="00DF1381"/>
    <w:rsid w:val="00DF15DB"/>
    <w:rsid w:val="00DF1831"/>
    <w:rsid w:val="00DF5727"/>
    <w:rsid w:val="00DF62CD"/>
    <w:rsid w:val="00E00083"/>
    <w:rsid w:val="00E00208"/>
    <w:rsid w:val="00E01AFD"/>
    <w:rsid w:val="00E04ADD"/>
    <w:rsid w:val="00E1395E"/>
    <w:rsid w:val="00E14D4F"/>
    <w:rsid w:val="00E20B1E"/>
    <w:rsid w:val="00E219E9"/>
    <w:rsid w:val="00E23A54"/>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47BD"/>
    <w:rsid w:val="00EB5B51"/>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EF761E"/>
    <w:rsid w:val="00F025A2"/>
    <w:rsid w:val="00F03047"/>
    <w:rsid w:val="00F0380B"/>
    <w:rsid w:val="00F068DE"/>
    <w:rsid w:val="00F120CD"/>
    <w:rsid w:val="00F13849"/>
    <w:rsid w:val="00F2015A"/>
    <w:rsid w:val="00F20D41"/>
    <w:rsid w:val="00F2166D"/>
    <w:rsid w:val="00F22EC7"/>
    <w:rsid w:val="00F2320C"/>
    <w:rsid w:val="00F2508B"/>
    <w:rsid w:val="00F27E14"/>
    <w:rsid w:val="00F316CB"/>
    <w:rsid w:val="00F31C32"/>
    <w:rsid w:val="00F415BC"/>
    <w:rsid w:val="00F4267D"/>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2C1E9F55"/>
  <w15:chartTrackingRefBased/>
  <w15:docId w15:val="{DDF8912F-F5A6-40AE-ACF0-25D852B84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qFormat/>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hyperlink" Target="http://portal.3gpp.org/desktopmodules/Specifications/SpecificationDetails.aspx?specificationId=3107" TargetMode="External"/><Relationship Id="rId21" Type="http://schemas.openxmlformats.org/officeDocument/2006/relationships/header" Target="header2.xml"/><Relationship Id="rId42" Type="http://schemas.openxmlformats.org/officeDocument/2006/relationships/hyperlink" Target="http://portal.3gpp.org/desktopmodules/WorkItem/WorkItemDetails.aspx?workitemId=720005" TargetMode="External"/><Relationship Id="rId47" Type="http://schemas.openxmlformats.org/officeDocument/2006/relationships/hyperlink" Target="http://portal.3gpp.org/desktopmodules/Release/ReleaseDetails.aspx?releaseId=190" TargetMode="External"/><Relationship Id="rId63" Type="http://schemas.openxmlformats.org/officeDocument/2006/relationships/hyperlink" Target="http://www.3gpp.org/ftp/tsg_sa/WG1_Serv/TSGS1_78_Porto/docs/S1-172257.zip" TargetMode="External"/><Relationship Id="rId68" Type="http://schemas.openxmlformats.org/officeDocument/2006/relationships/hyperlink" Target="http://www.3gpp.org/ftp/tsg_sa/WG1_Serv/TSGS1_78_Porto/docs/S1-172262.zip" TargetMode="External"/><Relationship Id="rId84" Type="http://schemas.openxmlformats.org/officeDocument/2006/relationships/hyperlink" Target="http://portal.3gpp.org/desktopmodules/Specifications/SpecificationDetails.aspx?specificationId=3107" TargetMode="External"/><Relationship Id="rId89" Type="http://schemas.openxmlformats.org/officeDocument/2006/relationships/hyperlink" Target="http://portal.3gpp.org/desktopmodules/Specifications/SpecificationDetails.aspx?specificationId=3107" TargetMode="External"/><Relationship Id="rId112" Type="http://schemas.openxmlformats.org/officeDocument/2006/relationships/hyperlink" Target="http://www.3gpp.org/ftp/tsg_sa/WG1_Serv/TSGS1_81_Fukuoka/docs/S1-180598.zip" TargetMode="External"/><Relationship Id="rId133" Type="http://schemas.openxmlformats.org/officeDocument/2006/relationships/hyperlink" Target="http://portal.3gpp.org/desktopmodules/Specifications/SpecificationDetails.aspx?specificationId=3107" TargetMode="External"/><Relationship Id="rId138" Type="http://schemas.openxmlformats.org/officeDocument/2006/relationships/hyperlink" Target="http://portal.3gpp.org/desktopmodules/Release/ReleaseDetails.aspx?releaseId=191" TargetMode="External"/><Relationship Id="rId154" Type="http://schemas.openxmlformats.org/officeDocument/2006/relationships/hyperlink" Target="http://portal.3gpp.org/desktopmodules/Specifications/SpecificationDetails.aspx?specificationId=3107" TargetMode="External"/><Relationship Id="rId159" Type="http://schemas.openxmlformats.org/officeDocument/2006/relationships/hyperlink" Target="http://portal.3gpp.org/desktopmodules/Specifications/SpecificationDetails.aspx?specificationId=3107" TargetMode="External"/><Relationship Id="rId175" Type="http://schemas.openxmlformats.org/officeDocument/2006/relationships/hyperlink" Target="http://www.3gpp.org/ftp/tsg_sa/WG1_Serv/TSGS1_82_Dubrovnik/Docs/S1-181719.zip" TargetMode="External"/><Relationship Id="rId170" Type="http://schemas.openxmlformats.org/officeDocument/2006/relationships/hyperlink" Target="http://portal.3gpp.org/desktopmodules/Specifications/SpecificationDetails.aspx?specificationId=3107" TargetMode="External"/><Relationship Id="rId16" Type="http://schemas.openxmlformats.org/officeDocument/2006/relationships/hyperlink" Target="https://www.ncbi.nlm.nih.gov/pmc/articles/PMC8177735/" TargetMode="External"/><Relationship Id="rId107" Type="http://schemas.openxmlformats.org/officeDocument/2006/relationships/hyperlink" Target="http://portal.3gpp.org/desktopmodules/Release/ReleaseDetails.aspx?releaseId=190" TargetMode="External"/><Relationship Id="rId11" Type="http://schemas.openxmlformats.org/officeDocument/2006/relationships/endnotes" Target="endnotes.xml"/><Relationship Id="rId32" Type="http://schemas.openxmlformats.org/officeDocument/2006/relationships/oleObject" Target="embeddings/oleObject2.bin"/><Relationship Id="rId37" Type="http://schemas.openxmlformats.org/officeDocument/2006/relationships/image" Target="media/image13.png"/><Relationship Id="rId53" Type="http://schemas.openxmlformats.org/officeDocument/2006/relationships/hyperlink" Target="http://www.3gpp.org/ftp/tsg_sa/WG1_Serv/TSGS1_78_Porto/docs/S1-172283.zip" TargetMode="External"/><Relationship Id="rId58" Type="http://schemas.openxmlformats.org/officeDocument/2006/relationships/hyperlink" Target="http://www.3gpp.org/ftp/tsg_sa/WG1_Serv/TSGS1_78_Porto/docs/S1-172279.zip" TargetMode="External"/><Relationship Id="rId74" Type="http://schemas.openxmlformats.org/officeDocument/2006/relationships/hyperlink" Target="http://portal.3gpp.org/desktopmodules/Specifications/SpecificationDetails.aspx?specificationId=3107" TargetMode="External"/><Relationship Id="rId79" Type="http://schemas.openxmlformats.org/officeDocument/2006/relationships/hyperlink" Target="http://portal.3gpp.org/desktopmodules/Specifications/SpecificationDetails.aspx?specificationId=3107" TargetMode="External"/><Relationship Id="rId102" Type="http://schemas.openxmlformats.org/officeDocument/2006/relationships/hyperlink" Target="http://portal.3gpp.org/desktopmodules/Release/ReleaseDetails.aspx?releaseId=190" TargetMode="External"/><Relationship Id="rId123" Type="http://schemas.openxmlformats.org/officeDocument/2006/relationships/hyperlink" Target="http://portal.3gpp.org/desktopmodules/WorkItem/WorkItemDetails.aspx?workitemId=720005" TargetMode="External"/><Relationship Id="rId128" Type="http://schemas.openxmlformats.org/officeDocument/2006/relationships/hyperlink" Target="http://www.3gpp.org/ftp/tsg_sa/WG1_Serv/TSGS1_81_Fukuoka/docs/s1-180194.zip" TargetMode="External"/><Relationship Id="rId144" Type="http://schemas.openxmlformats.org/officeDocument/2006/relationships/hyperlink" Target="http://portal.3gpp.org/desktopmodules/Specifications/SpecificationDetails.aspx?specificationId=3107" TargetMode="External"/><Relationship Id="rId149" Type="http://schemas.openxmlformats.org/officeDocument/2006/relationships/hyperlink" Target="http://portal.3gpp.org/desktopmodules/Specifications/SpecificationDetails.aspx?specificationId=3107" TargetMode="External"/><Relationship Id="rId5" Type="http://schemas.openxmlformats.org/officeDocument/2006/relationships/customXml" Target="../customXml/item4.xml"/><Relationship Id="rId90" Type="http://schemas.openxmlformats.org/officeDocument/2006/relationships/hyperlink" Target="http://portal.3gpp.org/desktopmodules/Release/ReleaseDetails.aspx?releaseId=190" TargetMode="External"/><Relationship Id="rId95" Type="http://schemas.openxmlformats.org/officeDocument/2006/relationships/hyperlink" Target="http://portal.3gpp.org/desktopmodules/Release/ReleaseDetails.aspx?releaseId=190" TargetMode="External"/><Relationship Id="rId160" Type="http://schemas.openxmlformats.org/officeDocument/2006/relationships/hyperlink" Target="http://portal.3gpp.org/desktopmodules/Release/ReleaseDetails.aspx?releaseId=191" TargetMode="External"/><Relationship Id="rId165" Type="http://schemas.openxmlformats.org/officeDocument/2006/relationships/hyperlink" Target="http://portal.3gpp.org/desktopmodules/Release/ReleaseDetails.aspx?releaseId=191" TargetMode="External"/><Relationship Id="rId22" Type="http://schemas.openxmlformats.org/officeDocument/2006/relationships/header" Target="header3.xml"/><Relationship Id="rId27" Type="http://schemas.openxmlformats.org/officeDocument/2006/relationships/image" Target="media/image6.emf"/><Relationship Id="rId43" Type="http://schemas.openxmlformats.org/officeDocument/2006/relationships/hyperlink" Target="http://portal.3gpp.org/desktopmodules/Release/ReleaseDetails.aspx?releaseId=190" TargetMode="External"/><Relationship Id="rId48" Type="http://schemas.openxmlformats.org/officeDocument/2006/relationships/hyperlink" Target="http://www.3gpp.org/ftp/tsg_sa/WG1_Serv/TSGS1_78_Porto/docs/S1-172270.zip" TargetMode="External"/><Relationship Id="rId64" Type="http://schemas.openxmlformats.org/officeDocument/2006/relationships/hyperlink" Target="http://portal.3gpp.org/desktopmodules/Specifications/SpecificationDetails.aspx?specificationId=3107" TargetMode="External"/><Relationship Id="rId69" Type="http://schemas.openxmlformats.org/officeDocument/2006/relationships/hyperlink" Target="http://portal.3gpp.org/desktopmodules/Specifications/SpecificationDetails.aspx?specificationId=3107" TargetMode="External"/><Relationship Id="rId113" Type="http://schemas.openxmlformats.org/officeDocument/2006/relationships/hyperlink" Target="http://portal.3gpp.org/desktopmodules/Specifications/SpecificationDetails.aspx?specificationId=3107" TargetMode="External"/><Relationship Id="rId118" Type="http://schemas.openxmlformats.org/officeDocument/2006/relationships/hyperlink" Target="http://portal.3gpp.org/desktopmodules/Release/ReleaseDetails.aspx?releaseId=191" TargetMode="External"/><Relationship Id="rId134" Type="http://schemas.openxmlformats.org/officeDocument/2006/relationships/hyperlink" Target="http://portal.3gpp.org/desktopmodules/Release/ReleaseDetails.aspx?releaseId=191" TargetMode="External"/><Relationship Id="rId139" Type="http://schemas.openxmlformats.org/officeDocument/2006/relationships/hyperlink" Target="http://portal.3gpp.org/desktopmodules/WorkItem/WorkItemDetails.aspx?workitemId=780055" TargetMode="External"/><Relationship Id="rId80" Type="http://schemas.openxmlformats.org/officeDocument/2006/relationships/hyperlink" Target="http://portal.3gpp.org/desktopmodules/Release/ReleaseDetails.aspx?releaseId=190" TargetMode="External"/><Relationship Id="rId85" Type="http://schemas.openxmlformats.org/officeDocument/2006/relationships/hyperlink" Target="http://portal.3gpp.org/desktopmodules/Release/ReleaseDetails.aspx?releaseId=190" TargetMode="External"/><Relationship Id="rId150" Type="http://schemas.openxmlformats.org/officeDocument/2006/relationships/hyperlink" Target="http://portal.3gpp.org/desktopmodules/Release/ReleaseDetails.aspx?releaseId=191" TargetMode="External"/><Relationship Id="rId155" Type="http://schemas.openxmlformats.org/officeDocument/2006/relationships/hyperlink" Target="http://portal.3gpp.org/desktopmodules/Release/ReleaseDetails.aspx?releaseId=191" TargetMode="External"/><Relationship Id="rId171" Type="http://schemas.openxmlformats.org/officeDocument/2006/relationships/hyperlink" Target="http://www.3gpp.org/ftp/tsg_sa/WG1_Serv/TSGS1_82_Dubrovnik/Docs/S1-181671.zip" TargetMode="External"/><Relationship Id="rId176" Type="http://schemas.openxmlformats.org/officeDocument/2006/relationships/hyperlink" Target="http://portal.3gpp.org/desktopmodules/Specifications/SpecificationDetails.aspx?specificationId=3107" TargetMode="External"/><Relationship Id="rId12" Type="http://schemas.openxmlformats.org/officeDocument/2006/relationships/image" Target="media/image1.png"/><Relationship Id="rId17"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image" Target="media/image14.png"/><Relationship Id="rId59" Type="http://schemas.openxmlformats.org/officeDocument/2006/relationships/hyperlink" Target="http://portal.3gpp.org/desktopmodules/Specifications/SpecificationDetails.aspx?specificationId=3107" TargetMode="External"/><Relationship Id="rId103" Type="http://schemas.openxmlformats.org/officeDocument/2006/relationships/hyperlink" Target="http://www.3gpp.org/ftp/tsg_sa/WG1_Serv/TSGS1_78_Porto/docs/S1-172278.zip" TargetMode="External"/><Relationship Id="rId108" Type="http://schemas.openxmlformats.org/officeDocument/2006/relationships/hyperlink" Target="http://www.3gpp.org/ftp/tsg_sa/WG1_Serv/TSGS1_78_Porto/docs/S1-172404.zip" TargetMode="External"/><Relationship Id="rId124" Type="http://schemas.openxmlformats.org/officeDocument/2006/relationships/hyperlink" Target="http://www.3gpp.org/ftp/tsg_sa/WG1_Serv/TSGS1_81_Fukuoka/docs/S1-180529.zip" TargetMode="External"/><Relationship Id="rId129" Type="http://schemas.openxmlformats.org/officeDocument/2006/relationships/hyperlink" Target="http://portal.3gpp.org/desktopmodules/Specifications/SpecificationDetails.aspx?specificationId=3107" TargetMode="External"/><Relationship Id="rId54" Type="http://schemas.openxmlformats.org/officeDocument/2006/relationships/hyperlink" Target="http://portal.3gpp.org/desktopmodules/Specifications/SpecificationDetails.aspx?specificationId=3107" TargetMode="External"/><Relationship Id="rId70" Type="http://schemas.openxmlformats.org/officeDocument/2006/relationships/hyperlink" Target="http://portal.3gpp.org/desktopmodules/Release/ReleaseDetails.aspx?releaseId=190" TargetMode="External"/><Relationship Id="rId75" Type="http://schemas.openxmlformats.org/officeDocument/2006/relationships/hyperlink" Target="http://portal.3gpp.org/desktopmodules/Release/ReleaseDetails.aspx?releaseId=190" TargetMode="External"/><Relationship Id="rId91" Type="http://schemas.openxmlformats.org/officeDocument/2006/relationships/hyperlink" Target="http://portal.3gpp.org/desktopmodules/WorkItem/WorkItemDetails.aspx?workitemId=720005" TargetMode="External"/><Relationship Id="rId96" Type="http://schemas.openxmlformats.org/officeDocument/2006/relationships/hyperlink" Target="http://portal.3gpp.org/desktopmodules/WorkItem/WorkItemDetails.aspx?workitemId=720005" TargetMode="External"/><Relationship Id="rId140" Type="http://schemas.openxmlformats.org/officeDocument/2006/relationships/hyperlink" Target="http://www.3gpp.org/ftp/tsg_sa/WG1_Serv/TSGS1_81_Fukuoka/docs/S1-180624.zip" TargetMode="External"/><Relationship Id="rId145" Type="http://schemas.openxmlformats.org/officeDocument/2006/relationships/hyperlink" Target="http://portal.3gpp.org/desktopmodules/Release/ReleaseDetails.aspx?releaseId=191" TargetMode="External"/><Relationship Id="rId161" Type="http://schemas.openxmlformats.org/officeDocument/2006/relationships/hyperlink" Target="http://portal.3gpp.org/desktopmodules/WorkItem/WorkItemDetails.aspx?workitemId=790004" TargetMode="External"/><Relationship Id="rId166" Type="http://schemas.openxmlformats.org/officeDocument/2006/relationships/hyperlink" Target="http://portal.3gpp.org/desktopmodules/Specifications/SpecificationDetails.aspx?specificationId=3107"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4.xml"/><Relationship Id="rId28" Type="http://schemas.openxmlformats.org/officeDocument/2006/relationships/image" Target="media/image7.emf"/><Relationship Id="rId49" Type="http://schemas.openxmlformats.org/officeDocument/2006/relationships/hyperlink" Target="http://portal.3gpp.org/desktopmodules/Specifications/SpecificationDetails.aspx?specificationId=3107" TargetMode="External"/><Relationship Id="rId114" Type="http://schemas.openxmlformats.org/officeDocument/2006/relationships/hyperlink" Target="http://portal.3gpp.org/desktopmodules/Release/ReleaseDetails.aspx?releaseId=191" TargetMode="External"/><Relationship Id="rId119" Type="http://schemas.openxmlformats.org/officeDocument/2006/relationships/hyperlink" Target="http://portal.3gpp.org/desktopmodules/WorkItem/WorkItemDetails.aspx?workitemId=720005" TargetMode="External"/><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hyperlink" Target="http://portal.3gpp.org/desktopmodules/Specifications/SpecificationDetails.aspx?specificationId=3107" TargetMode="External"/><Relationship Id="rId52" Type="http://schemas.openxmlformats.org/officeDocument/2006/relationships/hyperlink" Target="http://portal.3gpp.org/desktopmodules/Release/ReleaseDetails.aspx?releaseId=190" TargetMode="External"/><Relationship Id="rId60" Type="http://schemas.openxmlformats.org/officeDocument/2006/relationships/hyperlink" Target="http://portal.3gpp.org/desktopmodules/Release/ReleaseDetails.aspx?releaseId=190" TargetMode="External"/><Relationship Id="rId65" Type="http://schemas.openxmlformats.org/officeDocument/2006/relationships/hyperlink" Target="http://portal.3gpp.org/desktopmodules/Release/ReleaseDetails.aspx?releaseId=190" TargetMode="External"/><Relationship Id="rId73" Type="http://schemas.openxmlformats.org/officeDocument/2006/relationships/hyperlink" Target="http://www.3gpp.org/ftp/tsg_sa/WG1_Serv/TSGS1_78_Porto/docs/S1-172012.zip" TargetMode="External"/><Relationship Id="rId78" Type="http://schemas.openxmlformats.org/officeDocument/2006/relationships/hyperlink" Target="http://www.3gpp.org/ftp/tsg_sa/WG1_Serv/TSGS1_78_Porto/docs/S1-172285.zip" TargetMode="External"/><Relationship Id="rId81" Type="http://schemas.openxmlformats.org/officeDocument/2006/relationships/hyperlink" Target="http://portal.3gpp.org/desktopmodules/WorkItem/WorkItemDetails.aspx?workitemId=720005" TargetMode="External"/><Relationship Id="rId86" Type="http://schemas.openxmlformats.org/officeDocument/2006/relationships/hyperlink" Target="http://portal.3gpp.org/desktopmodules/WorkItem/WorkItemDetails.aspx?workitemId=720005" TargetMode="External"/><Relationship Id="rId94" Type="http://schemas.openxmlformats.org/officeDocument/2006/relationships/hyperlink" Target="http://portal.3gpp.org/desktopmodules/Specifications/SpecificationDetails.aspx?specificationId=3107" TargetMode="External"/><Relationship Id="rId99" Type="http://schemas.openxmlformats.org/officeDocument/2006/relationships/hyperlink" Target="http://portal.3gpp.org/desktopmodules/Specifications/SpecificationDetails.aspx?specificationId=3107" TargetMode="External"/><Relationship Id="rId101" Type="http://schemas.openxmlformats.org/officeDocument/2006/relationships/hyperlink" Target="http://portal.3gpp.org/desktopmodules/WorkItem/WorkItemDetails.aspx?workitemId=720005" TargetMode="External"/><Relationship Id="rId122" Type="http://schemas.openxmlformats.org/officeDocument/2006/relationships/hyperlink" Target="http://portal.3gpp.org/desktopmodules/Release/ReleaseDetails.aspx?releaseId=191" TargetMode="External"/><Relationship Id="rId130" Type="http://schemas.openxmlformats.org/officeDocument/2006/relationships/hyperlink" Target="http://portal.3gpp.org/desktopmodules/Release/ReleaseDetails.aspx?releaseId=191" TargetMode="External"/><Relationship Id="rId135" Type="http://schemas.openxmlformats.org/officeDocument/2006/relationships/hyperlink" Target="http://portal.3gpp.org/desktopmodules/WorkItem/WorkItemDetails.aspx?workitemId=720005" TargetMode="External"/><Relationship Id="rId143" Type="http://schemas.openxmlformats.org/officeDocument/2006/relationships/hyperlink" Target="http://www.3gpp.org/ftp/tsg_sa/WG1_Serv/TSGS1_81_Fukuoka/docs/S1-180596.zip" TargetMode="External"/><Relationship Id="rId148" Type="http://schemas.openxmlformats.org/officeDocument/2006/relationships/hyperlink" Target="http://www.3gpp.org/ftp/tsg_sa/WG1_Serv/TSGS1_82_Dubrovnik/Docs/S1-181389.zip" TargetMode="External"/><Relationship Id="rId151" Type="http://schemas.openxmlformats.org/officeDocument/2006/relationships/hyperlink" Target="http://portal.3gpp.org/desktopmodules/WorkItem/WorkItemDetails.aspx?workitemId=790001" TargetMode="External"/><Relationship Id="rId156" Type="http://schemas.openxmlformats.org/officeDocument/2006/relationships/hyperlink" Target="http://portal.3gpp.org/desktopmodules/WorkItem/WorkItemDetails.aspx?workitemId=790001" TargetMode="External"/><Relationship Id="rId164" Type="http://schemas.openxmlformats.org/officeDocument/2006/relationships/hyperlink" Target="http://portal.3gpp.org/desktopmodules/Specifications/SpecificationDetails.aspx?specificationId=3107" TargetMode="External"/><Relationship Id="rId169" Type="http://schemas.openxmlformats.org/officeDocument/2006/relationships/hyperlink" Target="http://portal.3gpp.org/desktopmodules/Release/ReleaseDetails.aspx?releaseId=191" TargetMode="External"/><Relationship Id="rId177" Type="http://schemas.openxmlformats.org/officeDocument/2006/relationships/hyperlink" Target="http://portal.3gpp.org/desktopmodules/Release/ReleaseDetails.aspx?releaseId=191"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Specifications/SpecificationDetails.aspx?specificationId=3107" TargetMode="External"/><Relationship Id="rId180" Type="http://schemas.openxmlformats.org/officeDocument/2006/relationships/theme" Target="theme/theme1.xml"/><Relationship Id="rId13" Type="http://schemas.openxmlformats.org/officeDocument/2006/relationships/image" Target="media/image2.png"/><Relationship Id="rId18" Type="http://schemas.openxmlformats.org/officeDocument/2006/relationships/oleObject" Target="embeddings/oleObject1.bin"/><Relationship Id="rId39" Type="http://schemas.openxmlformats.org/officeDocument/2006/relationships/hyperlink" Target="http://portal.3gpp.org/desktopmodules/Release/ReleaseDetails.aspx?releaseId=190" TargetMode="External"/><Relationship Id="rId109" Type="http://schemas.openxmlformats.org/officeDocument/2006/relationships/hyperlink" Target="http://portal.3gpp.org/desktopmodules/Specifications/SpecificationDetails.aspx?specificationId=3107" TargetMode="External"/><Relationship Id="rId34" Type="http://schemas.openxmlformats.org/officeDocument/2006/relationships/oleObject" Target="embeddings/oleObject3.bin"/><Relationship Id="rId50" Type="http://schemas.openxmlformats.org/officeDocument/2006/relationships/hyperlink" Target="http://portal.3gpp.org/desktopmodules/Release/ReleaseDetails.aspx?releaseId=190" TargetMode="External"/><Relationship Id="rId55" Type="http://schemas.openxmlformats.org/officeDocument/2006/relationships/hyperlink" Target="http://portal.3gpp.org/desktopmodules/Release/ReleaseDetails.aspx?releaseId=190" TargetMode="External"/><Relationship Id="rId76" Type="http://schemas.openxmlformats.org/officeDocument/2006/relationships/hyperlink" Target="http://portal.3gpp.org/desktopmodules/WorkItem/WorkItemDetails.aspx?workitemId=720005" TargetMode="External"/><Relationship Id="rId97" Type="http://schemas.openxmlformats.org/officeDocument/2006/relationships/hyperlink" Target="http://portal.3gpp.org/desktopmodules/Release/ReleaseDetails.aspx?releaseId=190" TargetMode="External"/><Relationship Id="rId104" Type="http://schemas.openxmlformats.org/officeDocument/2006/relationships/hyperlink" Target="http://portal.3gpp.org/desktopmodules/Specifications/SpecificationDetails.aspx?specificationId=3107" TargetMode="External"/><Relationship Id="rId120" Type="http://schemas.openxmlformats.org/officeDocument/2006/relationships/hyperlink" Target="http://www.3gpp.org/ftp/tsg_sa/WG1_Serv/TSGS1_81_Fukuoka/docs/S1-180527.zip" TargetMode="External"/><Relationship Id="rId125" Type="http://schemas.openxmlformats.org/officeDocument/2006/relationships/hyperlink" Target="http://portal.3gpp.org/desktopmodules/Specifications/SpecificationDetails.aspx?specificationId=3107" TargetMode="External"/><Relationship Id="rId141" Type="http://schemas.openxmlformats.org/officeDocument/2006/relationships/hyperlink" Target="http://portal.3gpp.org/desktopmodules/Specifications/SpecificationDetails.aspx?specificationId=3107" TargetMode="External"/><Relationship Id="rId146" Type="http://schemas.openxmlformats.org/officeDocument/2006/relationships/hyperlink" Target="http://portal.3gpp.org/desktopmodules/WorkItem/WorkItemDetails.aspx?workitemId=720005" TargetMode="External"/><Relationship Id="rId167" Type="http://schemas.openxmlformats.org/officeDocument/2006/relationships/hyperlink" Target="http://www.3gpp.org/ftp/tsg_sa/WG1_Serv/TSGS1_82_Dubrovnik/Docs/S1-181547.zip" TargetMode="External"/><Relationship Id="rId7" Type="http://schemas.openxmlformats.org/officeDocument/2006/relationships/styles" Target="styles.xml"/><Relationship Id="rId71" Type="http://schemas.openxmlformats.org/officeDocument/2006/relationships/hyperlink" Target="http://portal.3gpp.org/desktopmodules/WorkItem/WorkItemDetails.aspx?workitemId=720005" TargetMode="External"/><Relationship Id="rId92" Type="http://schemas.openxmlformats.org/officeDocument/2006/relationships/hyperlink" Target="http://portal.3gpp.org/desktopmodules/Release/ReleaseDetails.aspx?releaseId=190" TargetMode="External"/><Relationship Id="rId162" Type="http://schemas.openxmlformats.org/officeDocument/2006/relationships/hyperlink" Target="http://portal.3gpp.org/desktopmodules/Specifications/SpecificationDetails.aspx?specificationId=3107" TargetMode="Externa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header" Target="header5.xml"/><Relationship Id="rId40" Type="http://schemas.openxmlformats.org/officeDocument/2006/relationships/hyperlink" Target="http://portal.3gpp.org/desktopmodules/Specifications/SpecificationDetails.aspx?specificationId=3107" TargetMode="External"/><Relationship Id="rId45" Type="http://schemas.openxmlformats.org/officeDocument/2006/relationships/hyperlink" Target="http://portal.3gpp.org/desktopmodules/Release/ReleaseDetails.aspx?releaseId=190" TargetMode="External"/><Relationship Id="rId66" Type="http://schemas.openxmlformats.org/officeDocument/2006/relationships/hyperlink" Target="http://portal.3gpp.org/desktopmodules/WorkItem/WorkItemDetails.aspx?workitemId=720005" TargetMode="External"/><Relationship Id="rId87" Type="http://schemas.openxmlformats.org/officeDocument/2006/relationships/hyperlink" Target="http://portal.3gpp.org/desktopmodules/Release/ReleaseDetails.aspx?releaseId=190" TargetMode="External"/><Relationship Id="rId110" Type="http://schemas.openxmlformats.org/officeDocument/2006/relationships/hyperlink" Target="http://portal.3gpp.org/desktopmodules/Release/ReleaseDetails.aspx?releaseId=190" TargetMode="External"/><Relationship Id="rId115" Type="http://schemas.openxmlformats.org/officeDocument/2006/relationships/hyperlink" Target="http://portal.3gpp.org/desktopmodules/WorkItem/WorkItemDetails.aspx?workitemId=720005" TargetMode="External"/><Relationship Id="rId131" Type="http://schemas.openxmlformats.org/officeDocument/2006/relationships/hyperlink" Target="http://portal.3gpp.org/desktopmodules/WorkItem/WorkItemDetails.aspx?workitemId=720005" TargetMode="External"/><Relationship Id="rId136" Type="http://schemas.openxmlformats.org/officeDocument/2006/relationships/hyperlink" Target="http://www.3gpp.org/ftp/tsg_sa/WG1_Serv/TSGS1_81_Fukuoka/docs/S1-180503.zip" TargetMode="External"/><Relationship Id="rId157" Type="http://schemas.openxmlformats.org/officeDocument/2006/relationships/hyperlink" Target="http://portal.3gpp.org/desktopmodules/Specifications/SpecificationDetails.aspx?specificationId=3107" TargetMode="External"/><Relationship Id="rId178" Type="http://schemas.openxmlformats.org/officeDocument/2006/relationships/hyperlink" Target="http://portal.3gpp.org/desktopmodules/WorkItem/WorkItemDetails.aspx?workitemId=790003" TargetMode="External"/><Relationship Id="rId61" Type="http://schemas.openxmlformats.org/officeDocument/2006/relationships/hyperlink" Target="http://portal.3gpp.org/desktopmodules/WorkItem/WorkItemDetails.aspx?workitemId=720005" TargetMode="External"/><Relationship Id="rId82" Type="http://schemas.openxmlformats.org/officeDocument/2006/relationships/hyperlink" Target="http://portal.3gpp.org/desktopmodules/Release/ReleaseDetails.aspx?releaseId=190" TargetMode="External"/><Relationship Id="rId152" Type="http://schemas.openxmlformats.org/officeDocument/2006/relationships/hyperlink" Target="http://portal.3gpp.org/desktopmodules/Specifications/SpecificationDetails.aspx?specificationId=3107" TargetMode="External"/><Relationship Id="rId173" Type="http://schemas.openxmlformats.org/officeDocument/2006/relationships/hyperlink" Target="http://portal.3gpp.org/desktopmodules/Release/ReleaseDetails.aspx?releaseId=191" TargetMode="External"/><Relationship Id="rId19" Type="http://schemas.openxmlformats.org/officeDocument/2006/relationships/image" Target="media/image4.png"/><Relationship Id="rId14" Type="http://schemas.openxmlformats.org/officeDocument/2006/relationships/hyperlink" Target="https://ec.europa.eu/finance/securities/docs/isd/mifid/rts/160607-rts-25_en.pdf" TargetMode="External"/><Relationship Id="rId30" Type="http://schemas.openxmlformats.org/officeDocument/2006/relationships/package" Target="embeddings/Microsoft_PowerPoint_Presentation.pptx"/><Relationship Id="rId35" Type="http://schemas.openxmlformats.org/officeDocument/2006/relationships/image" Target="media/image11.png"/><Relationship Id="rId56" Type="http://schemas.openxmlformats.org/officeDocument/2006/relationships/hyperlink" Target="http://portal.3gpp.org/desktopmodules/WorkItem/WorkItemDetails.aspx?workitemId=720005" TargetMode="External"/><Relationship Id="rId77" Type="http://schemas.openxmlformats.org/officeDocument/2006/relationships/hyperlink" Target="http://portal.3gpp.org/desktopmodules/Release/ReleaseDetails.aspx?releaseId=190" TargetMode="External"/><Relationship Id="rId100" Type="http://schemas.openxmlformats.org/officeDocument/2006/relationships/hyperlink" Target="http://portal.3gpp.org/desktopmodules/Release/ReleaseDetails.aspx?releaseId=190" TargetMode="External"/><Relationship Id="rId105" Type="http://schemas.openxmlformats.org/officeDocument/2006/relationships/hyperlink" Target="http://portal.3gpp.org/desktopmodules/Release/ReleaseDetails.aspx?releaseId=190" TargetMode="External"/><Relationship Id="rId126" Type="http://schemas.openxmlformats.org/officeDocument/2006/relationships/hyperlink" Target="http://portal.3gpp.org/desktopmodules/Release/ReleaseDetails.aspx?releaseId=191" TargetMode="External"/><Relationship Id="rId147" Type="http://schemas.openxmlformats.org/officeDocument/2006/relationships/hyperlink" Target="http://portal.3gpp.org/desktopmodules/Specifications/SpecificationDetails.aspx?specificationId=3107" TargetMode="External"/><Relationship Id="rId168" Type="http://schemas.openxmlformats.org/officeDocument/2006/relationships/hyperlink" Target="http://portal.3gpp.org/desktopmodules/Specifications/SpecificationDetails.aspx?specificationId=3107" TargetMode="External"/><Relationship Id="rId8" Type="http://schemas.openxmlformats.org/officeDocument/2006/relationships/settings" Target="settings.xml"/><Relationship Id="rId51" Type="http://schemas.openxmlformats.org/officeDocument/2006/relationships/hyperlink" Target="http://portal.3gpp.org/desktopmodules/WorkItem/WorkItemDetails.aspx?workitemId=720005" TargetMode="External"/><Relationship Id="rId72" Type="http://schemas.openxmlformats.org/officeDocument/2006/relationships/hyperlink" Target="http://portal.3gpp.org/desktopmodules/Release/ReleaseDetails.aspx?releaseId=190" TargetMode="External"/><Relationship Id="rId93" Type="http://schemas.openxmlformats.org/officeDocument/2006/relationships/hyperlink" Target="http://www.3gpp.org/ftp/tsg_sa/WG1_Serv/TSGS1_78_Porto/docs/S1-172261.zip" TargetMode="External"/><Relationship Id="rId98" Type="http://schemas.openxmlformats.org/officeDocument/2006/relationships/hyperlink" Target="http://www.3gpp.org/ftp/tsg_sa/WG1_Serv/TSGS1_78_Porto/docs/S1-172277.zip" TargetMode="External"/><Relationship Id="rId121" Type="http://schemas.openxmlformats.org/officeDocument/2006/relationships/hyperlink" Target="http://portal.3gpp.org/desktopmodules/Specifications/SpecificationDetails.aspx?specificationId=3107" TargetMode="External"/><Relationship Id="rId142" Type="http://schemas.openxmlformats.org/officeDocument/2006/relationships/hyperlink" Target="http://portal.3gpp.org/desktopmodules/Release/ReleaseDetails.aspx?releaseId=191" TargetMode="External"/><Relationship Id="rId163" Type="http://schemas.openxmlformats.org/officeDocument/2006/relationships/hyperlink" Target="http://www.3gpp.org/ftp/tsg_sa/WG1_Serv/TSGS1_82_Dubrovnik/Docs/S1-181659.zip" TargetMode="External"/><Relationship Id="rId3" Type="http://schemas.openxmlformats.org/officeDocument/2006/relationships/customXml" Target="../customXml/item2.xml"/><Relationship Id="rId25" Type="http://schemas.openxmlformats.org/officeDocument/2006/relationships/header" Target="header6.xml"/><Relationship Id="rId46" Type="http://schemas.openxmlformats.org/officeDocument/2006/relationships/hyperlink" Target="http://portal.3gpp.org/desktopmodules/WorkItem/WorkItemDetails.aspx?workitemId=720005" TargetMode="External"/><Relationship Id="rId67" Type="http://schemas.openxmlformats.org/officeDocument/2006/relationships/hyperlink" Target="http://portal.3gpp.org/desktopmodules/Release/ReleaseDetails.aspx?releaseId=190" TargetMode="External"/><Relationship Id="rId116" Type="http://schemas.openxmlformats.org/officeDocument/2006/relationships/hyperlink" Target="http://www.3gpp.org/ftp/tsg_sa/WG1_Serv/TSGS1_81_Fukuoka/docs/S1-180496.zip" TargetMode="External"/><Relationship Id="rId137" Type="http://schemas.openxmlformats.org/officeDocument/2006/relationships/hyperlink" Target="http://portal.3gpp.org/desktopmodules/Specifications/SpecificationDetails.aspx?specificationId=3107" TargetMode="External"/><Relationship Id="rId158" Type="http://schemas.openxmlformats.org/officeDocument/2006/relationships/hyperlink" Target="http://www.3gpp.org/ftp/tsg_sa/WG1_Serv/TSGS1_82_Dubrovnik/Docs/S1-181714.zip" TargetMode="External"/><Relationship Id="rId20" Type="http://schemas.openxmlformats.org/officeDocument/2006/relationships/header" Target="header1.xml"/><Relationship Id="rId41" Type="http://schemas.openxmlformats.org/officeDocument/2006/relationships/hyperlink" Target="http://portal.3gpp.org/desktopmodules/Release/ReleaseDetails.aspx?releaseId=190" TargetMode="External"/><Relationship Id="rId62" Type="http://schemas.openxmlformats.org/officeDocument/2006/relationships/hyperlink" Target="http://portal.3gpp.org/desktopmodules/Release/ReleaseDetails.aspx?releaseId=190" TargetMode="External"/><Relationship Id="rId83" Type="http://schemas.openxmlformats.org/officeDocument/2006/relationships/hyperlink" Target="http://www.3gpp.org/ftp/tsg_sa/WG1_Serv/TSGS1_78_Porto/docs/S1-172280.zip" TargetMode="External"/><Relationship Id="rId88" Type="http://schemas.openxmlformats.org/officeDocument/2006/relationships/hyperlink" Target="http://www.3gpp.org/ftp/tsg_sa/WG1_Serv/TSGS1_78_Porto/docs/S1-172256.zip" TargetMode="External"/><Relationship Id="rId111" Type="http://schemas.openxmlformats.org/officeDocument/2006/relationships/hyperlink" Target="http://portal.3gpp.org/desktopmodules/WorkItem/WorkItemDetails.aspx?workitemId=720005" TargetMode="External"/><Relationship Id="rId132" Type="http://schemas.openxmlformats.org/officeDocument/2006/relationships/hyperlink" Target="http://www.3gpp.org/ftp/tsg_sa/WG1_Serv/TSGS1_81_Fukuoka/docs/S1-180611.zip" TargetMode="External"/><Relationship Id="rId153" Type="http://schemas.openxmlformats.org/officeDocument/2006/relationships/hyperlink" Target="http://www.3gpp.org/ftp/tsg_sa/WG1_Serv/TSGS1_82_Dubrovnik/Docs/S1-181740.zip" TargetMode="External"/><Relationship Id="rId174" Type="http://schemas.openxmlformats.org/officeDocument/2006/relationships/hyperlink" Target="http://portal.3gpp.org/desktopmodules/Specifications/SpecificationDetails.aspx?specificationId=3107" TargetMode="External"/><Relationship Id="rId179" Type="http://schemas.openxmlformats.org/officeDocument/2006/relationships/fontTable" Target="fontTable.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2.png"/><Relationship Id="rId57" Type="http://schemas.openxmlformats.org/officeDocument/2006/relationships/hyperlink" Target="http://portal.3gpp.org/desktopmodules/Release/ReleaseDetails.aspx?releaseId=190" TargetMode="External"/><Relationship Id="rId106" Type="http://schemas.openxmlformats.org/officeDocument/2006/relationships/hyperlink" Target="http://portal.3gpp.org/desktopmodules/WorkItem/WorkItemDetails.aspx?workitemId=720005" TargetMode="External"/><Relationship Id="rId127" Type="http://schemas.openxmlformats.org/officeDocument/2006/relationships/hyperlink" Target="http://portal.3gpp.org/desktopmodules/WorkItem/WorkItemDetails.aspx?workitemId=72000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customXml/itemProps3.xml><?xml version="1.0" encoding="utf-8"?>
<ds:datastoreItem xmlns:ds="http://schemas.openxmlformats.org/officeDocument/2006/customXml" ds:itemID="{2DE2F65B-0B4F-4212-86F7-F53E82F416B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AE46DCE-21DD-42A3-88DD-EF7B16BC70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152</Pages>
  <Words>74465</Words>
  <Characters>403602</Characters>
  <Application>Microsoft Office Word</Application>
  <DocSecurity>0</DocSecurity>
  <Lines>28828</Lines>
  <Paragraphs>16485</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461582</CharactersWithSpaces>
  <SharedDoc>false</SharedDoc>
  <HyperlinkBase/>
  <HLinks>
    <vt:vector size="858" baseType="variant">
      <vt:variant>
        <vt:i4>4456475</vt:i4>
      </vt:variant>
      <vt:variant>
        <vt:i4>1526</vt:i4>
      </vt:variant>
      <vt:variant>
        <vt:i4>0</vt:i4>
      </vt:variant>
      <vt:variant>
        <vt:i4>5</vt:i4>
      </vt:variant>
      <vt:variant>
        <vt:lpwstr>http://portal.3gpp.org/desktopmodules/WorkItem/WorkItemDetails.aspx?workitemId=790003</vt:lpwstr>
      </vt:variant>
      <vt:variant>
        <vt:lpwstr/>
      </vt:variant>
      <vt:variant>
        <vt:i4>3080251</vt:i4>
      </vt:variant>
      <vt:variant>
        <vt:i4>1523</vt:i4>
      </vt:variant>
      <vt:variant>
        <vt:i4>0</vt:i4>
      </vt:variant>
      <vt:variant>
        <vt:i4>5</vt:i4>
      </vt:variant>
      <vt:variant>
        <vt:lpwstr>http://portal.3gpp.org/desktopmodules/Release/ReleaseDetails.aspx?releaseId=191</vt:lpwstr>
      </vt:variant>
      <vt:variant>
        <vt:lpwstr/>
      </vt:variant>
      <vt:variant>
        <vt:i4>7208999</vt:i4>
      </vt:variant>
      <vt:variant>
        <vt:i4>1520</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1517</vt:i4>
      </vt:variant>
      <vt:variant>
        <vt:i4>0</vt:i4>
      </vt:variant>
      <vt:variant>
        <vt:i4>5</vt:i4>
      </vt:variant>
      <vt:variant>
        <vt:lpwstr>http://www.3gpp.org/ftp/tsg_sa/WG1_Serv/TSGS1_82_Dubrovnik/Docs/S1-181719.zip</vt:lpwstr>
      </vt:variant>
      <vt:variant>
        <vt:lpwstr/>
      </vt:variant>
      <vt:variant>
        <vt:i4>7208999</vt:i4>
      </vt:variant>
      <vt:variant>
        <vt:i4>1514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1511</vt:i4>
      </vt:variant>
      <vt:variant>
        <vt:i4>0</vt:i4>
      </vt:variant>
      <vt:variant>
        <vt:i4>5</vt:i4>
      </vt:variant>
      <vt:variant>
        <vt:lpwstr>http://portal.3gpp.org/desktopmodules/Release/ReleaseDetails.aspx?releaseId=191</vt:lpwstr>
      </vt:variant>
      <vt:variant>
        <vt:lpwstr/>
      </vt:variant>
      <vt:variant>
        <vt:i4>7208999</vt:i4>
      </vt:variant>
      <vt:variant>
        <vt:i4>1508</vt:i4>
      </vt:variant>
      <vt:variant>
        <vt:i4>0</vt:i4>
      </vt:variant>
      <vt:variant>
        <vt:i4>5</vt:i4>
      </vt:variant>
      <vt:variant>
        <vt:lpwstr>http://portal.3gpp.org/desktopmodules/Specifications/SpecificationDetails.aspx?specificationId=3107</vt:lpwstr>
      </vt:variant>
      <vt:variant>
        <vt:lpwstr/>
      </vt:variant>
      <vt:variant>
        <vt:i4>852040</vt:i4>
      </vt:variant>
      <vt:variant>
        <vt:i4>1505</vt:i4>
      </vt:variant>
      <vt:variant>
        <vt:i4>0</vt:i4>
      </vt:variant>
      <vt:variant>
        <vt:i4>5</vt:i4>
      </vt:variant>
      <vt:variant>
        <vt:lpwstr>http://www.3gpp.org/ftp/tsg_sa/WG1_Serv/TSGS1_82_Dubrovnik/Docs/S1-181671.zip</vt:lpwstr>
      </vt:variant>
      <vt:variant>
        <vt:lpwstr/>
      </vt:variant>
      <vt:variant>
        <vt:i4>7208999</vt:i4>
      </vt:variant>
      <vt:variant>
        <vt:i4>1502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1499</vt:i4>
      </vt:variant>
      <vt:variant>
        <vt:i4>0</vt:i4>
      </vt:variant>
      <vt:variant>
        <vt:i4>5</vt:i4>
      </vt:variant>
      <vt:variant>
        <vt:lpwstr>http://portal.3gpp.org/desktopmodules/Release/ReleaseDetails.aspx?releaseId=191</vt:lpwstr>
      </vt:variant>
      <vt:variant>
        <vt:lpwstr/>
      </vt:variant>
      <vt:variant>
        <vt:i4>7208999</vt:i4>
      </vt:variant>
      <vt:variant>
        <vt:i4>1496</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1493</vt:i4>
      </vt:variant>
      <vt:variant>
        <vt:i4>0</vt:i4>
      </vt:variant>
      <vt:variant>
        <vt:i4>5</vt:i4>
      </vt:variant>
      <vt:variant>
        <vt:lpwstr>http://www.3gpp.org/ftp/tsg_sa/WG1_Serv/TSGS1_82_Dubrovnik/Docs/S1-181547.zip</vt:lpwstr>
      </vt:variant>
      <vt:variant>
        <vt:lpwstr/>
      </vt:variant>
      <vt:variant>
        <vt:i4>7208999</vt:i4>
      </vt:variant>
      <vt:variant>
        <vt:i4>1490</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1487</vt:i4>
      </vt:variant>
      <vt:variant>
        <vt:i4>0</vt:i4>
      </vt:variant>
      <vt:variant>
        <vt:i4>5</vt:i4>
      </vt:variant>
      <vt:variant>
        <vt:lpwstr>http://portal.3gpp.org/desktopmodules/Release/ReleaseDetails.aspx?releaseId=191</vt:lpwstr>
      </vt:variant>
      <vt:variant>
        <vt:lpwstr/>
      </vt:variant>
      <vt:variant>
        <vt:i4>7208999</vt:i4>
      </vt:variant>
      <vt:variant>
        <vt:i4>1484</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1481</vt:i4>
      </vt:variant>
      <vt:variant>
        <vt:i4>0</vt:i4>
      </vt:variant>
      <vt:variant>
        <vt:i4>5</vt:i4>
      </vt:variant>
      <vt:variant>
        <vt:lpwstr>http://www.3gpp.org/ftp/tsg_sa/WG1_Serv/TSGS1_82_Dubrovnik/Docs/S1-181659.zip</vt:lpwstr>
      </vt:variant>
      <vt:variant>
        <vt:lpwstr/>
      </vt:variant>
      <vt:variant>
        <vt:i4>7208999</vt:i4>
      </vt:variant>
      <vt:variant>
        <vt:i4>1478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1475</vt:i4>
      </vt:variant>
      <vt:variant>
        <vt:i4>0</vt:i4>
      </vt:variant>
      <vt:variant>
        <vt:i4>5</vt:i4>
      </vt:variant>
      <vt:variant>
        <vt:lpwstr>http://portal.3gpp.org/desktopmodules/WorkItem/WorkItemDetails.aspx?workitemId=790004</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1466</vt:i4>
      </vt:variant>
      <vt:variant>
        <vt:i4>0</vt:i4>
      </vt:variant>
      <vt:variant>
        <vt:i4>5</vt:i4>
      </vt:variant>
      <vt:variant>
        <vt:lpwstr>http://www.3gpp.org/ftp/tsg_sa/WG1_Serv/TSGS1_82_Dubrovnik/Docs/S1-181714.zip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http://portal.3gpp.org/desktopmodules/WorkItem/WorkItemDetails.aspx?workitemId=790001</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1451</vt:i4>
      </vt:variant>
      <vt:variant>
        <vt:i4>0</vt:i4>
      </vt:variant>
      <vt:variant>
        <vt:i4>5</vt:i4>
      </vt:variant>
      <vt:variant>
        <vt:lpwstr>http://www.3gpp.org/ftp/tsg_sa/WG1_Serv/TSGS1_82_Dubrovnik/Docs/S1-181740.zip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1436</vt:i4>
      </vt:variant>
      <vt:variant>
        <vt:i4>0</vt:i4>
      </vt:variant>
      <vt:variant>
        <vt:i4>5</vt:i4>
      </vt:variant>
      <vt:variant>
        <vt:lpwstr>http://www.3gpp.org/ftp/tsg_sa/WG1_Serv/TSGS1_82_Dubrovnik/Docs/S1-181389.zip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1430</vt:i4>
      </vt:variant>
      <vt:variant>
        <vt:i4>0</vt:i4>
      </vt:variant>
      <vt:variant>
        <vt:i4>5</vt:i4>
      </vt:variant>
      <vt:variant>
        <vt:lpwstr>http://portal.3gpp.org/desktopmodules/WorkItem/WorkItemDetails.aspx?workitemId=720005</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1421</vt:i4>
      </vt:variant>
      <vt:variant>
        <vt:i4>0</vt:i4>
      </vt:variant>
      <vt:variant>
        <vt:i4>5</vt:i4>
      </vt:variant>
      <vt:variant>
        <vt:lpwstr>http://www.3gpp.org/ftp/tsg_sa/WG1_Serv/TSGS1_81_Fukuoka/docs/S1-180596.zip</vt:lpwstr>
      </vt:variant>
      <vt:variant>
        <vt:lpwstr/>
      </vt:variant>
      <vt:variant>
        <vt:i4>3080251</vt:i4>
      </vt:variant>
      <vt:variant>
        <vt:i4>1418</vt:i4>
      </vt:variant>
      <vt:variant>
        <vt:i4>0</vt:i4>
      </vt:variant>
      <vt:variant>
        <vt:i4>5</vt:i4>
      </vt:variant>
      <vt:variant>
        <vt:lpwstr>http://portal.3gpp.org/desktopmodules/Release/ReleaseDetails.aspx?releaseId=191</vt:lpwstr>
      </vt:variant>
      <vt:variant>
        <vt:lpwstr/>
      </vt:variant>
      <vt:variant>
        <vt:i4>7208999</vt:i4>
      </vt:variant>
      <vt:variant>
        <vt:i4>1415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1412</vt:i4>
      </vt:variant>
      <vt:variant>
        <vt:i4>0</vt:i4>
      </vt:variant>
      <vt:variant>
        <vt:i4>5</vt:i4>
      </vt:variant>
      <vt:variant>
        <vt:lpwstr>http://www.3gpp.org/ftp/tsg_sa/WG1_Serv/TSGS1_81_Fukuoka/docs/S1-180624.zip</vt:lpwstr>
      </vt:variant>
      <vt:variant>
        <vt:lpwstr/>
      </vt:variant>
      <vt:variant>
        <vt:i4>4259866</vt:i4>
      </vt:variant>
      <vt:variant>
        <vt:i4>1409</vt:i4>
      </vt:variant>
      <vt:variant>
        <vt:i4>0</vt:i4>
      </vt:variant>
      <vt:variant>
        <vt:i4>5</vt:i4>
      </vt:variant>
      <vt:variant>
        <vt:lpwstr>http://portal.3gpp.org/desktopmodules/WorkItem/WorkItemDetails.aspx?workitemId=780055</vt:lpwstr>
      </vt:variant>
      <vt:variant>
        <vt:lpwstr/>
      </vt:variant>
      <vt:variant>
        <vt:i4>3080251</vt:i4>
      </vt:variant>
      <vt:variant>
        <vt:i4>1406</vt:i4>
      </vt:variant>
      <vt:variant>
        <vt:i4>0</vt:i4>
      </vt:variant>
      <vt:variant>
        <vt:i4>5</vt:i4>
      </vt:variant>
      <vt:variant>
        <vt:lpwstr>http://portal.3gpp.org/desktopmodules/Release/ReleaseDetails.aspx?releaseId=191</vt:lpwstr>
      </vt:variant>
      <vt:variant>
        <vt:lpwstr/>
      </vt:variant>
      <vt:variant>
        <vt:i4>7208999</vt:i4>
      </vt:variant>
      <vt:variant>
        <vt:i4>1403</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1400</vt:i4>
      </vt:variant>
      <vt:variant>
        <vt:i4>0</vt:i4>
      </vt:variant>
      <vt:variant>
        <vt:i4>5</vt:i4>
      </vt:variant>
      <vt:variant>
        <vt:lpwstr>http://www.3gpp.org/ftp/tsg_sa/WG1_Serv/TSGS1_81_Fukuoka/docs/S1-180503.zip</vt:lpwstr>
      </vt:variant>
      <vt:variant>
        <vt:lpwstr/>
      </vt:variant>
      <vt:variant>
        <vt:i4>4456464</vt:i4>
      </vt:variant>
      <vt:variant>
        <vt:i4>1397</vt:i4>
      </vt:variant>
      <vt:variant>
        <vt:i4>0</vt:i4>
      </vt:variant>
      <vt:variant>
        <vt:i4>5</vt:i4>
      </vt:variant>
      <vt:variant>
        <vt:lpwstr>http://portal.3gpp.org/desktopmodules/WorkItem/WorkItemDetails.aspx?workitemId=720005</vt:lpwstr>
      </vt:variant>
      <vt:variant>
        <vt:lpwstr/>
      </vt:variant>
      <vt:variant>
        <vt:i4>3080251</vt:i4>
      </vt:variant>
      <vt:variant>
        <vt:i4>1394</vt:i4>
      </vt:variant>
      <vt:variant>
        <vt:i4>0</vt:i4>
      </vt:variant>
      <vt:variant>
        <vt:i4>5</vt:i4>
      </vt:variant>
      <vt:variant>
        <vt:lpwstr>http://portal.3gpp.org/desktopmodules/Release/ReleaseDetails.aspx?releaseId=191</vt:lpwstr>
      </vt:variant>
      <vt:variant>
        <vt:lpwstr/>
      </vt:variant>
      <vt:variant>
        <vt:i4>7208999</vt:i4>
      </vt:variant>
      <vt:variant>
        <vt:i4>1391</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1388</vt:i4>
      </vt:variant>
      <vt:variant>
        <vt:i4>0</vt:i4>
      </vt:variant>
      <vt:variant>
        <vt:i4>5</vt:i4>
      </vt:variant>
      <vt:variant>
        <vt:lpwstr>http://www.3gpp.org/ftp/tsg_sa/WG1_Serv/TSGS1_81_Fukuoka/docs/S1-180611.zip</vt:lpwstr>
      </vt:variant>
      <vt:variant>
        <vt:lpwstr/>
      </vt:variant>
      <vt:variant>
        <vt:i4>4456464</vt:i4>
      </vt:variant>
      <vt:variant>
        <vt:i4>1385</vt:i4>
      </vt:variant>
      <vt:variant>
        <vt:i4>0</vt:i4>
      </vt:variant>
      <vt:variant>
        <vt:i4>5</vt:i4>
      </vt:variant>
      <vt:variant>
        <vt:lpwstr>http://portal.3gpp.org/desktopmodules/WorkItem/WorkItemDetails.aspx?workitemId=720005</vt:lpwstr>
      </vt:variant>
      <vt:variant>
        <vt:lpwstr/>
      </vt:variant>
      <vt:variant>
        <vt:i4>3080251</vt:i4>
      </vt:variant>
      <vt:variant>
        <vt:i4>1382</vt:i4>
      </vt:variant>
      <vt:variant>
        <vt:i4>0</vt:i4>
      </vt:variant>
      <vt:variant>
        <vt:i4>5</vt:i4>
      </vt:variant>
      <vt:variant>
        <vt:lpwstr>http://portal.3gpp.org/desktopmodules/Release/ReleaseDetails.aspx?releaseId=191</vt:lpwstr>
      </vt:variant>
      <vt:variant>
        <vt:lpwstr/>
      </vt:variant>
      <vt:variant>
        <vt:i4>7208999</vt:i4>
      </vt:variant>
      <vt:variant>
        <vt:i4>1379</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1376</vt:i4>
      </vt:variant>
      <vt:variant>
        <vt:i4>0</vt:i4>
      </vt:variant>
      <vt:variant>
        <vt:i4>5</vt:i4>
      </vt:variant>
      <vt:variant>
        <vt:lpwstr>http://www.3gpp.org/ftp/tsg_sa/WG1_Serv/TSGS1_81_Fukuoka/docs/s1-180194.zip</vt:lpwstr>
      </vt:variant>
      <vt:variant>
        <vt:lpwstr/>
      </vt:variant>
      <vt:variant>
        <vt:i4>4456464</vt:i4>
      </vt:variant>
      <vt:variant>
        <vt:i4>1373</vt:i4>
      </vt:variant>
      <vt:variant>
        <vt:i4>0</vt:i4>
      </vt:variant>
      <vt:variant>
        <vt:i4>5</vt:i4>
      </vt:variant>
      <vt:variant>
        <vt:lpwstr>http://portal.3gpp.org/desktopmodules/WorkItem/WorkItemDetails.aspx?workitemId=720005</vt:lpwstr>
      </vt:variant>
      <vt:variant>
        <vt:lpwstr/>
      </vt:variant>
      <vt:variant>
        <vt:i4>3080251</vt:i4>
      </vt:variant>
      <vt:variant>
        <vt:i4>1370</vt:i4>
      </vt:variant>
      <vt:variant>
        <vt:i4>0</vt:i4>
      </vt:variant>
      <vt:variant>
        <vt:i4>5</vt:i4>
      </vt:variant>
      <vt:variant>
        <vt:lpwstr>http://portal.3gpp.org/desktopmodules/Release/ReleaseDetails.aspx?releaseId=191</vt:lpwstr>
      </vt:variant>
      <vt:variant>
        <vt:lpwstr/>
      </vt:variant>
      <vt:variant>
        <vt:i4>7208999</vt:i4>
      </vt:variant>
      <vt:variant>
        <vt:i4>1367</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1364</vt:i4>
      </vt:variant>
      <vt:variant>
        <vt:i4>0</vt:i4>
      </vt:variant>
      <vt:variant>
        <vt:i4>5</vt:i4>
      </vt:variant>
      <vt:variant>
        <vt:lpwstr>http://www.3gpp.org/ftp/tsg_sa/WG1_Serv/TSGS1_81_Fukuoka/docs/S1-180529.zip</vt:lpwstr>
      </vt:variant>
      <vt:variant>
        <vt:lpwstr/>
      </vt:variant>
      <vt:variant>
        <vt:i4>4456464</vt:i4>
      </vt:variant>
      <vt:variant>
        <vt:i4>1361</vt:i4>
      </vt:variant>
      <vt:variant>
        <vt:i4>0</vt:i4>
      </vt:variant>
      <vt:variant>
        <vt:i4>5</vt:i4>
      </vt:variant>
      <vt:variant>
        <vt:lpwstr>http://portal.3gpp.org/desktopmodules/WorkItem/WorkItemDetails.aspx?workitemId=720005</vt:lpwstr>
      </vt:variant>
      <vt:variant>
        <vt:lpwstr/>
      </vt:variant>
      <vt:variant>
        <vt:i4>3080251</vt:i4>
      </vt:variant>
      <vt:variant>
        <vt:i4>1358</vt:i4>
      </vt:variant>
      <vt:variant>
        <vt:i4>0</vt:i4>
      </vt:variant>
      <vt:variant>
        <vt:i4>5</vt:i4>
      </vt:variant>
      <vt:variant>
        <vt:lpwstr>http://portal.3gpp.org/desktopmodules/Release/ReleaseDetails.aspx?releaseId=191</vt:lpwstr>
      </vt:variant>
      <vt:variant>
        <vt:lpwstr/>
      </vt:variant>
      <vt:variant>
        <vt:i4>7208999</vt:i4>
      </vt:variant>
      <vt:variant>
        <vt:i4>1355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1352</vt:i4>
      </vt:variant>
      <vt:variant>
        <vt:i4>0</vt:i4>
      </vt:variant>
      <vt:variant>
        <vt:i4>5</vt:i4>
      </vt:variant>
      <vt:variant>
        <vt:lpwstr>http://www.3gpp.org/ftp/tsg_sa/WG1_Serv/TSGS1_81_Fukuoka/docs/S1-180527.zip</vt:lpwstr>
      </vt:variant>
      <vt:variant>
        <vt:lpwstr/>
      </vt:variant>
      <vt:variant>
        <vt:i4>4456464</vt:i4>
      </vt:variant>
      <vt:variant>
        <vt:i4>1349</vt:i4>
      </vt:variant>
      <vt:variant>
        <vt:i4>0</vt:i4>
      </vt:variant>
      <vt:variant>
        <vt:i4>5</vt:i4>
      </vt:variant>
      <vt:variant>
        <vt:lpwstr>http://portal.3gpp.org/desktopmodules/WorkItem/WorkItemDetails.aspx?workitemId=720005</vt:lpwstr>
      </vt:variant>
      <vt:variant>
        <vt:lpwstr/>
      </vt:variant>
      <vt:variant>
        <vt:i4>3080251</vt:i4>
      </vt:variant>
      <vt:variant>
        <vt:i4>1346</vt:i4>
      </vt:variant>
      <vt:variant>
        <vt:i4>0</vt:i4>
      </vt:variant>
      <vt:variant>
        <vt:i4>5</vt:i4>
      </vt:variant>
      <vt:variant>
        <vt:lpwstr>http://portal.3gpp.org/desktopmodules/Release/ReleaseDetails.aspx?releaseId=191</vt:lpwstr>
      </vt:variant>
      <vt:variant>
        <vt:lpwstr/>
      </vt:variant>
      <vt:variant>
        <vt:i4>7208999</vt:i4>
      </vt:variant>
      <vt:variant>
        <vt:i4>1343</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1340</vt:i4>
      </vt:variant>
      <vt:variant>
        <vt:i4>0</vt:i4>
      </vt:variant>
      <vt:variant>
        <vt:i4>5</vt:i4>
      </vt:variant>
      <vt:variant>
        <vt:lpwstr>http://www.3gpp.org/ftp/tsg_sa/WG1_Serv/TSGS1_81_Fukuoka/docs/S1-180496.zip</vt:lpwstr>
      </vt:variant>
      <vt:variant>
        <vt:lpwstr/>
      </vt:variant>
      <vt:variant>
        <vt:i4>4456464</vt:i4>
      </vt:variant>
      <vt:variant>
        <vt:i4>1337</vt:i4>
      </vt:variant>
      <vt:variant>
        <vt:i4>0</vt:i4>
      </vt:variant>
      <vt:variant>
        <vt:i4>5</vt:i4>
      </vt:variant>
      <vt:variant>
        <vt:lpwstr>http://portal.3gpp.org/desktopmodules/WorkItem/WorkItemDetails.aspx?workitemId=720005</vt:lpwstr>
      </vt:variant>
      <vt:variant>
        <vt:lpwstr/>
      </vt:variant>
      <vt:variant>
        <vt:i4>3080251</vt:i4>
      </vt:variant>
      <vt:variant>
        <vt:i4>1334</vt:i4>
      </vt:variant>
      <vt:variant>
        <vt:i4>0</vt:i4>
      </vt:variant>
      <vt:variant>
        <vt:i4>5</vt:i4>
      </vt:variant>
      <vt:variant>
        <vt:lpwstr>http://portal.3gpp.org/desktopmodules/Release/ReleaseDetails.aspx?releaseId=191</vt:lpwstr>
      </vt:variant>
      <vt:variant>
        <vt:lpwstr/>
      </vt:variant>
      <vt:variant>
        <vt:i4>7208999</vt:i4>
      </vt:variant>
      <vt:variant>
        <vt:i4>1331</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1328</vt:i4>
      </vt:variant>
      <vt:variant>
        <vt:i4>0</vt:i4>
      </vt:variant>
      <vt:variant>
        <vt:i4>5</vt:i4>
      </vt:variant>
      <vt:variant>
        <vt:lpwstr>http://www.3gpp.org/ftp/tsg_sa/WG1_Serv/TSGS1_81_Fukuoka/docs/S1-180598.zip</vt:lpwstr>
      </vt:variant>
      <vt:variant>
        <vt:lpwstr/>
      </vt:variant>
      <vt:variant>
        <vt:i4>4456464</vt:i4>
      </vt:variant>
      <vt:variant>
        <vt:i4>1325</vt:i4>
      </vt:variant>
      <vt:variant>
        <vt:i4>0</vt:i4>
      </vt:variant>
      <vt:variant>
        <vt:i4>5</vt:i4>
      </vt:variant>
      <vt:variant>
        <vt:lpwstr>http://portal.3gpp.org/desktopmodules/WorkItem/WorkItemDetails.aspx?workitemId=720005</vt:lpwstr>
      </vt:variant>
      <vt:variant>
        <vt:lpwstr/>
      </vt:variant>
      <vt:variant>
        <vt:i4>3080251</vt:i4>
      </vt:variant>
      <vt:variant>
        <vt:i4>1322</vt:i4>
      </vt:variant>
      <vt:variant>
        <vt:i4>0</vt:i4>
      </vt:variant>
      <vt:variant>
        <vt:i4>5</vt:i4>
      </vt:variant>
      <vt:variant>
        <vt:lpwstr>http://portal.3gpp.org/desktopmodules/Release/ReleaseDetails.aspx?releaseId=190</vt:lpwstr>
      </vt:variant>
      <vt:variant>
        <vt:lpwstr/>
      </vt:variant>
      <vt:variant>
        <vt:i4>7208999</vt:i4>
      </vt:variant>
      <vt:variant>
        <vt:i4>1319</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1316</vt:i4>
      </vt:variant>
      <vt:variant>
        <vt:i4>0</vt:i4>
      </vt:variant>
      <vt:variant>
        <vt:i4>5</vt:i4>
      </vt:variant>
      <vt:variant>
        <vt:lpwstr>http://www.3gpp.org/ftp/tsg_sa/WG1_Serv/TSGS1_78_Porto/docs/S1-172404.zip</vt:lpwstr>
      </vt:variant>
      <vt:variant>
        <vt:lpwstr/>
      </vt:variant>
      <vt:variant>
        <vt:i4>3080251</vt:i4>
      </vt:variant>
      <vt:variant>
        <vt:i4>1313</vt:i4>
      </vt:variant>
      <vt:variant>
        <vt:i4>0</vt:i4>
      </vt:variant>
      <vt:variant>
        <vt:i4>5</vt:i4>
      </vt:variant>
      <vt:variant>
        <vt:lpwstr>http://portal.3gpp.org/desktopmodules/Release/ReleaseDetails.aspx?releaseId=190</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327750</vt:i4>
      </vt:variant>
      <vt:variant>
        <vt:i4>1301</vt:i4>
      </vt:variant>
      <vt:variant>
        <vt:i4>0</vt:i4>
      </vt:variant>
      <vt:variant>
        <vt:i4>5</vt:i4>
      </vt:variant>
      <vt:variant>
        <vt:lpwstr>http://www.3gpp.org/ftp/tsg_sa/WG1_Serv/TSGS1_78_Porto/docs/S1-172278.zip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1286</vt:i4>
      </vt:variant>
      <vt:variant>
        <vt:i4>0</vt:i4>
      </vt:variant>
      <vt:variant>
        <vt:i4>5</vt:i4>
      </vt:variant>
      <vt:variant>
        <vt:lpwstr>http://www.3gpp.org/ftp/tsg_sa/WG1_Serv/TSGS1_78_Porto/docs/S1-172277.zip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1271</vt:i4>
      </vt:variant>
      <vt:variant>
        <vt:i4>0</vt:i4>
      </vt:variant>
      <vt:variant>
        <vt:i4>5</vt:i4>
      </vt:variant>
      <vt:variant>
        <vt:lpwstr>http://www.3gpp.org/ftp/tsg_sa/WG1_Serv/TSGS1_78_Porto/docs/S1-172261.zip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1256</vt:i4>
      </vt:variant>
      <vt:variant>
        <vt:i4>0</vt:i4>
      </vt:variant>
      <vt:variant>
        <vt:i4>5</vt:i4>
      </vt:variant>
      <vt:variant>
        <vt:lpwstr>http://www.3gpp.org/ftp/tsg_sa/WG1_Serv/TSGS1_78_Porto/docs/S1-172256.zip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1241</vt:i4>
      </vt:variant>
      <vt:variant>
        <vt:i4>0</vt:i4>
      </vt:variant>
      <vt:variant>
        <vt:i4>5</vt:i4>
      </vt:variant>
      <vt:variant>
        <vt:lpwstr>http://www.3gpp.org/ftp/tsg_sa/WG1_Serv/TSGS1_78_Porto/docs/S1-172280.zip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1226</vt:i4>
      </vt:variant>
      <vt:variant>
        <vt:i4>0</vt:i4>
      </vt:variant>
      <vt:variant>
        <vt:i4>5</vt:i4>
      </vt:variant>
      <vt:variant>
        <vt:lpwstr>http://www.3gpp.org/ftp/tsg_sa/WG1_Serv/TSGS1_78_Porto/docs/S1-172285.zip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196686</vt:i4>
      </vt:variant>
      <vt:variant>
        <vt:i4>1211</vt:i4>
      </vt:variant>
      <vt:variant>
        <vt:i4>0</vt:i4>
      </vt:variant>
      <vt:variant>
        <vt:i4>5</vt:i4>
      </vt:variant>
      <vt:variant>
        <vt:lpwstr>http://www.3gpp.org/ftp/tsg_sa/WG1_Serv/TSGS1_78_Porto/docs/S1-172012.zip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1196</vt:i4>
      </vt:variant>
      <vt:variant>
        <vt:i4>0</vt:i4>
      </vt:variant>
      <vt:variant>
        <vt:i4>5</vt:i4>
      </vt:variant>
      <vt:variant>
        <vt:lpwstr>http://www.3gpp.org/ftp/tsg_sa/WG1_Serv/TSGS1_78_Porto/docs/S1-172262.zip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1181</vt:i4>
      </vt:variant>
      <vt:variant>
        <vt:i4>0</vt:i4>
      </vt:variant>
      <vt:variant>
        <vt:i4>5</vt:i4>
      </vt:variant>
      <vt:variant>
        <vt:lpwstr>http://www.3gpp.org/ftp/tsg_sa/WG1_Serv/TSGS1_78_Porto/docs/S1-172257.zip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1166</vt:i4>
      </vt:variant>
      <vt:variant>
        <vt:i4>0</vt:i4>
      </vt:variant>
      <vt:variant>
        <vt:i4>5</vt:i4>
      </vt:variant>
      <vt:variant>
        <vt:lpwstr>http://www.3gpp.org/ftp/tsg_sa/WG1_Serv/TSGS1_78_Porto/docs/S1-172279.zip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1151</vt:i4>
      </vt:variant>
      <vt:variant>
        <vt:i4>0</vt:i4>
      </vt:variant>
      <vt:variant>
        <vt:i4>5</vt:i4>
      </vt:variant>
      <vt:variant>
        <vt:lpwstr>http://www.3gpp.org/ftp/tsg_sa/WG1_Serv/TSGS1_78_Porto/docs/S1-172283.zip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1136</vt:i4>
      </vt:variant>
      <vt:variant>
        <vt:i4>0</vt:i4>
      </vt:variant>
      <vt:variant>
        <vt:i4>5</vt:i4>
      </vt:variant>
      <vt:variant>
        <vt:lpwstr>http://www.3gpp.org/ftp/tsg_sa/WG1_Serv/TSGS1_78_Porto/docs/S1-172270.zip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1121</vt:i4>
      </vt:variant>
      <vt:variant>
        <vt:i4>0</vt:i4>
      </vt:variant>
      <vt:variant>
        <vt:i4>5</vt:i4>
      </vt:variant>
      <vt:variant>
        <vt:lpwstr>http://portal.3gpp.org/desktopmodules/Release/ReleaseDetails.aspx?releaseId=190</vt:lpwstr>
      </vt:variant>
      <vt:variant>
        <vt:lpwstr/>
      </vt:variant>
      <vt:variant>
        <vt:i4>4456464</vt:i4>
      </vt:variant>
      <vt:variant>
        <vt:i4>1118</vt:i4>
      </vt:variant>
      <vt:variant>
        <vt:i4>0</vt:i4>
      </vt:variant>
      <vt:variant>
        <vt:i4>5</vt:i4>
      </vt:variant>
      <vt:variant>
        <vt:lpwstr>http://portal.3gpp.org/desktopmodules/WorkItem/WorkItemDetails.aspx?workitemId=720005</vt:lpwstr>
      </vt:variant>
      <vt:variant>
        <vt:lpwstr/>
      </vt:variant>
      <vt:variant>
        <vt:i4>3080251</vt:i4>
      </vt:variant>
      <vt:variant>
        <vt:i4>1115</vt:i4>
      </vt:variant>
      <vt:variant>
        <vt:i4>0</vt:i4>
      </vt:variant>
      <vt:variant>
        <vt:i4>5</vt:i4>
      </vt:variant>
      <vt:variant>
        <vt:lpwstr>http://portal.3gpp.org/desktopmodules/Release/ReleaseDetails.aspx?releaseId=190</vt:lpwstr>
      </vt:variant>
      <vt:variant>
        <vt:lpwstr/>
      </vt:variant>
      <vt:variant>
        <vt:i4>7208999</vt:i4>
      </vt:variant>
      <vt:variant>
        <vt:i4>1112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1109</vt:i4>
      </vt:variant>
      <vt:variant>
        <vt:i4>0</vt:i4>
      </vt:variant>
      <vt:variant>
        <vt:i4>5</vt:i4>
      </vt:variant>
      <vt:variant>
        <vt:lpwstr>http://portal.3gpp.org/desktopmodules/Release/ReleaseDetails.aspx?releaseId=190</vt:lpwstr>
      </vt:variant>
      <vt:variant>
        <vt:lpwstr/>
      </vt:variant>
      <vt:variant>
        <vt:i4>1638471</vt:i4>
      </vt:variant>
      <vt:variant>
        <vt:i4>1089</vt:i4>
      </vt:variant>
      <vt:variant>
        <vt:i4>0</vt:i4>
      </vt:variant>
      <vt:variant>
        <vt:i4>5</vt:i4>
      </vt:variant>
      <vt:variant>
        <vt:lpwstr>https://www.ncbi.nlm.nih.gov/pmc/articles/PMC8177735/</vt:lpwstr>
      </vt:variant>
      <vt:variant>
        <vt:lpwstr/>
      </vt:variant>
      <vt:variant>
        <vt:i4>4587646</vt:i4>
      </vt:variant>
      <vt:variant>
        <vt:i4>1086</vt:i4>
      </vt:variant>
      <vt:variant>
        <vt:i4>0</vt:i4>
      </vt:variant>
      <vt:variant>
        <vt:i4>5</vt:i4>
      </vt:variant>
      <vt:variant>
        <vt:lpwstr>https://ec.europa.eu/finance/securities/docs/isd/mifid/rts/160607-rts-25-annex_en.pdf</vt:lpwstr>
      </vt:variant>
      <vt:variant>
        <vt:lpwstr/>
      </vt:variant>
      <vt:variant>
        <vt:i4>3211352</vt:i4>
      </vt:variant>
      <vt:variant>
        <vt:i4>1083</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2026-01-05T10:24:00Z</dcterms:created>
  <dcterms:modified xsi:type="dcterms:W3CDTF">2026-01-05T10:31:00Z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