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F78BC9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C843C4">
        <w:rPr>
          <w:b/>
          <w:noProof/>
          <w:sz w:val="24"/>
        </w:rPr>
        <w:t>424</w:t>
      </w:r>
    </w:p>
    <w:p w14:paraId="133FF1EF" w14:textId="1AC5A17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C843C4">
        <w:rPr>
          <w:b/>
          <w:noProof/>
          <w:sz w:val="24"/>
        </w:rPr>
        <w:t>278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2377A8A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B3F06">
        <w:rPr>
          <w:rFonts w:ascii="Arial" w:hAnsi="Arial" w:cs="Arial"/>
          <w:b/>
          <w:bCs/>
        </w:rPr>
        <w:t>Update</w:t>
      </w:r>
      <w:r w:rsidR="002F59EA">
        <w:rPr>
          <w:rFonts w:ascii="Arial" w:hAnsi="Arial" w:cs="Arial"/>
          <w:b/>
          <w:bCs/>
        </w:rPr>
        <w:t>s</w:t>
      </w:r>
      <w:r w:rsidR="00DB3F06">
        <w:rPr>
          <w:rFonts w:ascii="Arial" w:hAnsi="Arial" w:cs="Arial"/>
          <w:b/>
          <w:bCs/>
        </w:rPr>
        <w:t xml:space="preserve"> to Solution #6</w:t>
      </w:r>
    </w:p>
    <w:p w14:paraId="13B93593" w14:textId="744ACB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23.700-43 v0.2.0</w:t>
      </w:r>
    </w:p>
    <w:p w14:paraId="4348F67C" w14:textId="75C821F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F0F5C6F" w14:textId="78E650AF" w:rsidR="00DB3F06" w:rsidRPr="00215ABA" w:rsidRDefault="00A72DB1" w:rsidP="00CD2478">
      <w:pPr>
        <w:rPr>
          <w:noProof/>
        </w:rPr>
      </w:pPr>
      <w:r>
        <w:rPr>
          <w:noProof/>
        </w:rPr>
        <w:t xml:space="preserve">This pCR </w:t>
      </w:r>
      <w:r w:rsidR="00DB3F06">
        <w:rPr>
          <w:noProof/>
        </w:rPr>
        <w:t xml:space="preserve">updates the Solution #6 to address the open issue </w:t>
      </w:r>
      <w:r w:rsidR="00BE76FC">
        <w:rPr>
          <w:noProof/>
        </w:rPr>
        <w:t>(</w:t>
      </w:r>
      <w:r w:rsidR="00BE76FC">
        <w:t>whether and how the analytics consumer’s preference to the usage of service API information</w:t>
      </w:r>
      <w:r w:rsidR="00BE76FC">
        <w:rPr>
          <w:noProof/>
        </w:rPr>
        <w:t xml:space="preserve">) </w:t>
      </w:r>
      <w:r w:rsidR="00A22941">
        <w:rPr>
          <w:noProof/>
        </w:rPr>
        <w:t>in</w:t>
      </w:r>
      <w:r>
        <w:rPr>
          <w:noProof/>
        </w:rPr>
        <w:t xml:space="preserve"> Key Issue #2</w:t>
      </w:r>
      <w:r w:rsidR="00A22941">
        <w:rPr>
          <w:noProof/>
        </w:rPr>
        <w:t>.</w:t>
      </w:r>
      <w:r w:rsidR="00DB3F06">
        <w:rPr>
          <w:noProof/>
        </w:rPr>
        <w:t xml:space="preserve"> Also, </w:t>
      </w:r>
      <w:r w:rsidR="00A22941">
        <w:rPr>
          <w:noProof/>
        </w:rPr>
        <w:t xml:space="preserve">addresses </w:t>
      </w:r>
      <w:r w:rsidR="00DB3F06">
        <w:rPr>
          <w:noProof/>
        </w:rPr>
        <w:t>the resolution of the EN</w:t>
      </w:r>
      <w:r w:rsidR="00C04508">
        <w:rPr>
          <w:noProof/>
        </w:rPr>
        <w:t xml:space="preserve"> (</w:t>
      </w:r>
      <w:r w:rsidR="00C04508" w:rsidRPr="00C04508">
        <w:rPr>
          <w:i/>
          <w:iCs/>
        </w:rPr>
        <w:t>Editor's Note:</w:t>
      </w:r>
      <w:r w:rsidR="00C04508" w:rsidRPr="00C04508">
        <w:rPr>
          <w:i/>
          <w:iCs/>
        </w:rPr>
        <w:tab/>
        <w:t>Performing analytics inside or outside of CCF (</w:t>
      </w:r>
      <w:proofErr w:type="gramStart"/>
      <w:r w:rsidR="00C04508" w:rsidRPr="00C04508">
        <w:rPr>
          <w:i/>
          <w:iCs/>
        </w:rPr>
        <w:t>e.g.</w:t>
      </w:r>
      <w:proofErr w:type="gramEnd"/>
      <w:r w:rsidR="00C04508" w:rsidRPr="00C04508">
        <w:rPr>
          <w:i/>
          <w:iCs/>
        </w:rPr>
        <w:t xml:space="preserve"> ADAES) is FFS and outside is based on data available with CCF (i.e. CCF being data source) is FFS</w:t>
      </w:r>
      <w:r w:rsidR="00C04508">
        <w:rPr>
          <w:noProof/>
        </w:rPr>
        <w:t>)</w:t>
      </w:r>
      <w:r w:rsidR="00DB3F0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43D31F" w14:textId="53781BEA" w:rsidR="002F7D45" w:rsidRDefault="00A22941" w:rsidP="00CD2478">
      <w:pPr>
        <w:rPr>
          <w:bCs/>
          <w:color w:val="000000"/>
        </w:rPr>
      </w:pPr>
      <w:r>
        <w:rPr>
          <w:noProof/>
        </w:rPr>
        <w:t>The key issue#2 captures new open issues to handle the analytics consumer’s preference to the usage of service API information</w:t>
      </w:r>
      <w:r w:rsidR="0083018D">
        <w:rPr>
          <w:noProof/>
        </w:rPr>
        <w:t>.</w:t>
      </w:r>
      <w:r>
        <w:rPr>
          <w:noProof/>
        </w:rPr>
        <w:t xml:space="preserve"> </w:t>
      </w:r>
      <w:r w:rsidR="001F45A9">
        <w:rPr>
          <w:noProof/>
        </w:rPr>
        <w:t>This pCR proposes update to Solution #6 with inclusion of preference information in the Query Service API Analytics request message.</w:t>
      </w:r>
      <w:r w:rsidR="00F90ACD">
        <w:rPr>
          <w:noProof/>
        </w:rPr>
        <w:t xml:space="preserve"> Also, the EN (</w:t>
      </w:r>
      <w:r w:rsidR="00F90ACD" w:rsidRPr="00C04508">
        <w:rPr>
          <w:i/>
          <w:iCs/>
        </w:rPr>
        <w:t>Editor's Note:</w:t>
      </w:r>
      <w:r w:rsidR="00F90ACD" w:rsidRPr="00C04508">
        <w:rPr>
          <w:i/>
          <w:iCs/>
        </w:rPr>
        <w:tab/>
        <w:t>Performing analytics inside or outside of CCF (</w:t>
      </w:r>
      <w:proofErr w:type="gramStart"/>
      <w:r w:rsidR="00F90ACD" w:rsidRPr="00C04508">
        <w:rPr>
          <w:i/>
          <w:iCs/>
        </w:rPr>
        <w:t>e.g.</w:t>
      </w:r>
      <w:proofErr w:type="gramEnd"/>
      <w:r w:rsidR="00F90ACD" w:rsidRPr="00C04508">
        <w:rPr>
          <w:i/>
          <w:iCs/>
        </w:rPr>
        <w:t xml:space="preserve"> ADAES) is FFS and outside is based on data available with CCF (i.e. CCF being data source) is FFS</w:t>
      </w:r>
      <w:r w:rsidR="00F90ACD">
        <w:rPr>
          <w:noProof/>
        </w:rPr>
        <w:t>) is resolved with clarification that when AMF prefers to receive analytics based on service API information from multiple API providers, then the solution #6 is used</w:t>
      </w:r>
      <w:r w:rsidR="00CF777A">
        <w:rPr>
          <w:noProof/>
        </w:rPr>
        <w:t xml:space="preserve"> where CCF has service API information from multiple API providers</w:t>
      </w:r>
      <w:r w:rsidR="00F90ACD">
        <w:rPr>
          <w:noProof/>
        </w:rPr>
        <w:t>, else AMF may rely on other mechanisms.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E3390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23.700-43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AAD5D" w14:textId="77777777" w:rsidR="000B7EA8" w:rsidRDefault="000B7EA8" w:rsidP="000B7EA8">
      <w:pPr>
        <w:pStyle w:val="Heading3"/>
      </w:pPr>
      <w:bookmarkStart w:id="1" w:name="_Toc211937408"/>
      <w:bookmarkStart w:id="2" w:name="_Toc211938000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1F597033" w14:textId="77777777" w:rsidR="000B7EA8" w:rsidRDefault="000B7EA8" w:rsidP="000B7EA8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45321CD5" w14:textId="77777777" w:rsidR="000B7EA8" w:rsidRPr="001658D6" w:rsidRDefault="000B7EA8" w:rsidP="000B7EA8">
      <w:r w:rsidRPr="001658D6">
        <w:t>Pre-conditions:</w:t>
      </w:r>
    </w:p>
    <w:p w14:paraId="2E88FC15" w14:textId="77777777" w:rsidR="000B7EA8" w:rsidRPr="00B13823" w:rsidRDefault="000B7EA8" w:rsidP="000B7EA8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API analytics consumer </w:t>
      </w:r>
      <w:proofErr w:type="gramStart"/>
      <w:r>
        <w:t>e.g.</w:t>
      </w:r>
      <w:proofErr w:type="gramEnd"/>
      <w:r>
        <w:t xml:space="preserve"> AMF are available with the CAPIF core function</w:t>
      </w:r>
      <w:r>
        <w:rPr>
          <w:lang w:val="en-US"/>
        </w:rPr>
        <w:t>.</w:t>
      </w:r>
    </w:p>
    <w:p w14:paraId="583B9043" w14:textId="34C6F5D0" w:rsidR="000B7EA8" w:rsidRDefault="000B7EA8" w:rsidP="000B7EA8">
      <w:pPr>
        <w:pStyle w:val="TH"/>
        <w:rPr>
          <w:noProof/>
          <w:lang w:val="en-US" w:eastAsia="zh-CN"/>
        </w:rPr>
      </w:pPr>
      <w:r>
        <w:object w:dxaOrig="7222" w:dyaOrig="4432" w14:anchorId="56154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199.15pt" o:ole="">
            <v:imagedata r:id="rId7" o:title=""/>
          </v:shape>
          <o:OLEObject Type="Embed" ProgID="Visio.Drawing.11" ShapeID="_x0000_i1025" DrawAspect="Content" ObjectID="_1825261398" r:id="rId8"/>
        </w:object>
      </w:r>
    </w:p>
    <w:p w14:paraId="001A43FE" w14:textId="77777777" w:rsidR="000B7EA8" w:rsidRDefault="000B7EA8" w:rsidP="000B7EA8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0AAF1F19" w14:textId="616EF752" w:rsidR="000B7EA8" w:rsidRPr="001658D6" w:rsidRDefault="000B7EA8" w:rsidP="000B7EA8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</w:t>
      </w:r>
      <w:proofErr w:type="gramStart"/>
      <w:r>
        <w:t>e.g.</w:t>
      </w:r>
      <w:proofErr w:type="gramEnd"/>
      <w:r>
        <w:t xml:space="preserve">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</w:t>
      </w:r>
      <w:ins w:id="3" w:author="Samsung [Naren]" w:date="2025-11-10T12:32:00Z">
        <w:r w:rsidR="00CF777A">
          <w:t>, including Preference Information</w:t>
        </w:r>
      </w:ins>
      <w:r w:rsidRPr="001658D6">
        <w:t>.</w:t>
      </w:r>
    </w:p>
    <w:p w14:paraId="7B48C1EB" w14:textId="77777777" w:rsidR="000B7EA8" w:rsidRPr="001658D6" w:rsidRDefault="000B7EA8" w:rsidP="000B7EA8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7EA8" w:rsidRPr="001658D6" w14:paraId="1C86806B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459A9" w14:textId="77777777" w:rsidR="000B7EA8" w:rsidRPr="003A1AAC" w:rsidRDefault="000B7EA8" w:rsidP="008B115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07858" w14:textId="77777777" w:rsidR="000B7EA8" w:rsidRPr="003A1AAC" w:rsidRDefault="000B7EA8" w:rsidP="008B115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9A8B" w14:textId="77777777" w:rsidR="000B7EA8" w:rsidRPr="003A1AAC" w:rsidRDefault="000B7EA8" w:rsidP="008B115F">
            <w:pPr>
              <w:pStyle w:val="TAH"/>
            </w:pPr>
            <w:r w:rsidRPr="003A1AAC">
              <w:t>Description</w:t>
            </w:r>
          </w:p>
        </w:tc>
      </w:tr>
      <w:tr w:rsidR="000B7EA8" w:rsidRPr="001658D6" w14:paraId="52DC4BA9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94C01" w14:textId="77777777" w:rsidR="000B7EA8" w:rsidRPr="003A1AAC" w:rsidRDefault="000B7EA8" w:rsidP="008B115F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5B8F9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16FA" w14:textId="77777777" w:rsidR="000B7EA8" w:rsidRPr="003A1AAC" w:rsidRDefault="000B7EA8" w:rsidP="008B115F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0B7EA8" w:rsidRPr="001658D6" w14:paraId="6CF86F34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F803D" w14:textId="77777777" w:rsidR="000B7EA8" w:rsidRPr="003A1AAC" w:rsidRDefault="000B7EA8" w:rsidP="008B115F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788F0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44CA" w14:textId="77777777" w:rsidR="000B7EA8" w:rsidRPr="003E10EF" w:rsidRDefault="000B7EA8" w:rsidP="008B115F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Compliance and Auditing</w:t>
            </w:r>
          </w:p>
          <w:p w14:paraId="6254DEE9" w14:textId="77777777" w:rsidR="000B7EA8" w:rsidRPr="003E10EF" w:rsidRDefault="000B7EA8" w:rsidP="008B115F">
            <w:pPr>
              <w:pStyle w:val="TAL"/>
              <w:rPr>
                <w:lang w:val="en-IN"/>
              </w:rPr>
            </w:pPr>
          </w:p>
        </w:tc>
      </w:tr>
      <w:tr w:rsidR="00CF777A" w:rsidRPr="001658D6" w14:paraId="5798646A" w14:textId="77777777" w:rsidTr="008B115F">
        <w:trPr>
          <w:jc w:val="center"/>
          <w:ins w:id="4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70B43" w14:textId="56541A0C" w:rsidR="00CF777A" w:rsidRPr="00CF777A" w:rsidRDefault="00CF777A" w:rsidP="00CF777A">
            <w:pPr>
              <w:pStyle w:val="TAL"/>
              <w:rPr>
                <w:ins w:id="5" w:author="Samsung [Naren]" w:date="2025-11-10T12:32:00Z"/>
                <w:lang w:val="en-IN"/>
              </w:rPr>
            </w:pPr>
            <w:ins w:id="6" w:author="Samsung [Naren]" w:date="2025-11-10T12:32:00Z">
              <w:r w:rsidRPr="00CF777A">
                <w:rPr>
                  <w:lang w:val="en-IN"/>
                </w:rPr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7C61B" w14:textId="73782861" w:rsidR="00CF777A" w:rsidRPr="00CF777A" w:rsidRDefault="00CF777A" w:rsidP="00CF777A">
            <w:pPr>
              <w:pStyle w:val="TAL"/>
              <w:rPr>
                <w:ins w:id="7" w:author="Samsung [Naren]" w:date="2025-11-10T12:32:00Z"/>
              </w:rPr>
            </w:pPr>
            <w:ins w:id="8" w:author="Samsung [Naren]" w:date="2025-11-10T12:32:00Z">
              <w:r w:rsidRPr="00CF777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DF8F" w14:textId="57738716" w:rsidR="00CF777A" w:rsidRPr="00CF777A" w:rsidRDefault="00CF777A" w:rsidP="00C843C4">
            <w:pPr>
              <w:pStyle w:val="TAL"/>
              <w:rPr>
                <w:ins w:id="9" w:author="Samsung [Naren]" w:date="2025-11-10T12:32:00Z"/>
              </w:rPr>
            </w:pPr>
            <w:ins w:id="10" w:author="Samsung [Naren]" w:date="2025-11-10T12:32:00Z">
              <w:r w:rsidRPr="00CF777A">
                <w:rPr>
                  <w:lang w:val="en-IN"/>
                </w:rPr>
                <w:t xml:space="preserve">List of preferences related to the usage of set of </w:t>
              </w:r>
              <w:r w:rsidRPr="00CF777A">
                <w:t xml:space="preserve">API provider domain’s </w:t>
              </w:r>
              <w:r w:rsidRPr="00CF777A">
                <w:rPr>
                  <w:shd w:val="clear" w:color="auto" w:fill="FFFFFF"/>
                </w:rPr>
                <w:t>service API information (e.g., service API invocation logs</w:t>
              </w:r>
              <w:r w:rsidRPr="00CF777A">
                <w:rPr>
                  <w:shd w:val="clear" w:color="auto" w:fill="FFFFFF"/>
                  <w:lang w:val="en-IN"/>
                </w:rPr>
                <w:t>)</w:t>
              </w:r>
              <w:r w:rsidRPr="00CF777A">
                <w:rPr>
                  <w:shd w:val="clear" w:color="auto" w:fill="FFFFFF"/>
                </w:rPr>
                <w:t>.</w:t>
              </w:r>
            </w:ins>
          </w:p>
        </w:tc>
      </w:tr>
      <w:tr w:rsidR="00CF777A" w:rsidRPr="001658D6" w14:paraId="0E73A9AE" w14:textId="77777777" w:rsidTr="008B115F">
        <w:trPr>
          <w:jc w:val="center"/>
          <w:ins w:id="11" w:author="Samsung [Naren]" w:date="2025-11-10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05BCE" w14:textId="133F20D2" w:rsidR="00CF777A" w:rsidRPr="00CF777A" w:rsidRDefault="00CF777A" w:rsidP="00CF777A">
            <w:pPr>
              <w:pStyle w:val="TAL"/>
              <w:rPr>
                <w:ins w:id="12" w:author="Samsung [Naren]" w:date="2025-11-10T12:32:00Z"/>
                <w:lang w:val="en-IN"/>
              </w:rPr>
            </w:pPr>
            <w:ins w:id="13" w:author="Samsung [Naren]" w:date="2025-11-10T12:32:00Z">
              <w:r w:rsidRPr="00CF777A">
                <w:rPr>
                  <w:lang w:val="en-IN"/>
                </w:rPr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EEC04" w14:textId="77DAE46A" w:rsidR="00CF777A" w:rsidRPr="00CF777A" w:rsidRDefault="00CF777A" w:rsidP="00CF777A">
            <w:pPr>
              <w:pStyle w:val="TAL"/>
              <w:rPr>
                <w:ins w:id="14" w:author="Samsung [Naren]" w:date="2025-11-10T12:32:00Z"/>
              </w:rPr>
            </w:pPr>
            <w:ins w:id="15" w:author="Samsung [Naren]" w:date="2025-11-10T12:32:00Z">
              <w:r w:rsidRPr="00CF777A"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2ACC" w14:textId="2379A554" w:rsidR="00CF777A" w:rsidRPr="00CF777A" w:rsidRDefault="00CF777A" w:rsidP="00CF777A">
            <w:pPr>
              <w:pStyle w:val="TAL"/>
              <w:rPr>
                <w:ins w:id="16" w:author="Samsung [Naren]" w:date="2025-11-10T12:32:00Z"/>
              </w:rPr>
            </w:pPr>
            <w:ins w:id="17" w:author="Samsung [Naren]" w:date="2025-11-10T12:32:00Z">
              <w:r w:rsidRPr="00CF777A">
                <w:rPr>
                  <w:lang w:val="en-IN"/>
                </w:rPr>
                <w:t>Preference issued: “Allowed”, “Not Allowed”.</w:t>
              </w:r>
            </w:ins>
          </w:p>
        </w:tc>
      </w:tr>
    </w:tbl>
    <w:p w14:paraId="11CF0093" w14:textId="630CC948" w:rsidR="000B7EA8" w:rsidRDefault="000B7EA8" w:rsidP="000B7EA8">
      <w:pPr>
        <w:pStyle w:val="B1"/>
        <w:rPr>
          <w:ins w:id="18" w:author="Samsung [Naren]" w:date="2025-11-21T20:12:00Z"/>
        </w:rPr>
      </w:pPr>
    </w:p>
    <w:p w14:paraId="5827281D" w14:textId="25038E33" w:rsidR="00635E12" w:rsidRDefault="001B062F" w:rsidP="00635E12">
      <w:pPr>
        <w:pStyle w:val="EditorsNote"/>
      </w:pPr>
      <w:ins w:id="19" w:author="Samsung [Naren]" w:date="2025-11-21T20:12:00Z">
        <w:r>
          <w:t xml:space="preserve">Editor’s Note: Whether and how to </w:t>
        </w:r>
      </w:ins>
      <w:ins w:id="20" w:author="Samsung [Naren]" w:date="2025-11-21T20:14:00Z">
        <w:r>
          <w:t>indicate the</w:t>
        </w:r>
      </w:ins>
      <w:ins w:id="21" w:author="Samsung [Naren]" w:date="2025-11-21T20:12:00Z">
        <w:r>
          <w:t xml:space="preserve"> target identifiers information for which the preference value is applicable is FFS</w:t>
        </w:r>
      </w:ins>
      <w:ins w:id="22" w:author="Samsung [Naren]" w:date="2025-11-21T20:14:00Z">
        <w:r>
          <w:t>.</w:t>
        </w:r>
      </w:ins>
    </w:p>
    <w:p w14:paraId="4D55C36B" w14:textId="204E20E0" w:rsidR="000B7EA8" w:rsidRDefault="000B7EA8" w:rsidP="000B7EA8">
      <w:pPr>
        <w:pStyle w:val="B1"/>
        <w:rPr>
          <w:ins w:id="23" w:author="Samsung [Naren]" w:date="2025-11-21T20:14:00Z"/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ins w:id="24" w:author="Samsung [Naren]" w:date="2025-11-10T12:33:00Z">
        <w:r w:rsidR="00CF777A">
          <w:t xml:space="preserve"> </w:t>
        </w:r>
        <w:r w:rsidR="00CF777A" w:rsidRPr="00CF777A">
          <w:rPr>
            <w:lang w:val="en-IN"/>
          </w:rPr>
          <w:t xml:space="preserve">If Preference Information received in step 1, then the CCF generates the requested analytics using the </w:t>
        </w:r>
        <w:r w:rsidR="00CF777A" w:rsidRPr="00CF777A">
          <w:rPr>
            <w:shd w:val="clear" w:color="auto" w:fill="FFFFFF"/>
          </w:rPr>
          <w:t>service API invocation logs</w:t>
        </w:r>
        <w:r w:rsidR="00CF777A" w:rsidRPr="00CF777A">
          <w:rPr>
            <w:shd w:val="clear" w:color="auto" w:fill="FFFFFF"/>
            <w:lang w:val="en-IN"/>
          </w:rPr>
          <w:t xml:space="preserve"> from multiple API provider domains, as</w:t>
        </w:r>
      </w:ins>
      <w:ins w:id="25" w:author="Samsung [Naren]" w:date="2025-11-21T06:32:00Z">
        <w:r w:rsidR="00C843C4">
          <w:rPr>
            <w:shd w:val="clear" w:color="auto" w:fill="FFFFFF"/>
            <w:lang w:val="en-IN"/>
          </w:rPr>
          <w:t xml:space="preserve"> given</w:t>
        </w:r>
      </w:ins>
      <w:ins w:id="26" w:author="Samsung [Naren]" w:date="2025-11-10T12:33:00Z">
        <w:r w:rsidR="00CF777A" w:rsidRPr="00CF777A">
          <w:rPr>
            <w:shd w:val="clear" w:color="auto" w:fill="FFFFFF"/>
            <w:lang w:val="en-IN"/>
          </w:rPr>
          <w:t xml:space="preserve"> in </w:t>
        </w:r>
        <w:r w:rsidR="00CF777A" w:rsidRPr="00CF777A">
          <w:rPr>
            <w:lang w:val="en-IN"/>
          </w:rPr>
          <w:t>the Preference Information</w:t>
        </w:r>
        <w:r w:rsidR="00CF777A" w:rsidRPr="00CF777A">
          <w:rPr>
            <w:shd w:val="clear" w:color="auto" w:fill="FFFFFF"/>
            <w:lang w:val="en-IN"/>
          </w:rPr>
          <w:t>.</w:t>
        </w:r>
      </w:ins>
    </w:p>
    <w:p w14:paraId="704FE8BF" w14:textId="5C54F4BC" w:rsidR="00635E12" w:rsidRDefault="00635E12" w:rsidP="00635E12">
      <w:pPr>
        <w:pStyle w:val="EditorsNote"/>
      </w:pPr>
      <w:ins w:id="27" w:author="Samsung [Naren]" w:date="2025-11-21T20:14:00Z">
        <w:r>
          <w:t xml:space="preserve">Editor’s Note: Whether and how to </w:t>
        </w:r>
      </w:ins>
      <w:ins w:id="28" w:author="Samsung [Naren]" w:date="2025-11-21T20:15:00Z">
        <w:r>
          <w:t xml:space="preserve">handle the </w:t>
        </w:r>
        <w:r w:rsidRPr="00635E12">
          <w:t xml:space="preserve">scenario where Analytics consumer preference and API provider domain’s </w:t>
        </w:r>
      </w:ins>
      <w:ins w:id="29" w:author="Samsung [Naren]" w:date="2025-11-21T20:16:00Z">
        <w:r w:rsidR="005F48E6">
          <w:t>preference</w:t>
        </w:r>
      </w:ins>
      <w:ins w:id="30" w:author="Samsung [Naren]" w:date="2025-11-21T20:15:00Z">
        <w:r w:rsidRPr="00635E12">
          <w:t xml:space="preserve"> are conflict</w:t>
        </w:r>
      </w:ins>
      <w:ins w:id="31" w:author="Samsung [Naren]" w:date="2025-11-21T20:17:00Z">
        <w:r w:rsidR="005F48E6">
          <w:t>ing</w:t>
        </w:r>
      </w:ins>
      <w:ins w:id="32" w:author="Samsung [Naren]" w:date="2025-11-21T20:15:00Z">
        <w:r w:rsidRPr="00635E12">
          <w:t>, is FFS</w:t>
        </w:r>
        <w:r>
          <w:t>.</w:t>
        </w:r>
      </w:ins>
    </w:p>
    <w:p w14:paraId="6E36CCAA" w14:textId="77777777" w:rsidR="000B7EA8" w:rsidRPr="0072789D" w:rsidRDefault="000B7EA8" w:rsidP="000B7EA8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47568C12" w14:textId="77777777" w:rsidR="000B7EA8" w:rsidRPr="001658D6" w:rsidRDefault="000B7EA8" w:rsidP="000B7EA8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7EA8" w:rsidRPr="001658D6" w14:paraId="1677FA08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8612F" w14:textId="77777777" w:rsidR="000B7EA8" w:rsidRPr="003A1AAC" w:rsidRDefault="000B7EA8" w:rsidP="008B115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52F54" w14:textId="77777777" w:rsidR="000B7EA8" w:rsidRPr="003A1AAC" w:rsidRDefault="000B7EA8" w:rsidP="008B115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6888" w14:textId="77777777" w:rsidR="000B7EA8" w:rsidRPr="003A1AAC" w:rsidRDefault="000B7EA8" w:rsidP="008B115F">
            <w:pPr>
              <w:pStyle w:val="TAH"/>
            </w:pPr>
            <w:r w:rsidRPr="003A1AAC">
              <w:t>Description</w:t>
            </w:r>
          </w:p>
        </w:tc>
      </w:tr>
      <w:tr w:rsidR="000B7EA8" w:rsidRPr="001658D6" w14:paraId="01B5D3C0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FC978" w14:textId="77777777" w:rsidR="000B7EA8" w:rsidRPr="003A1AAC" w:rsidRDefault="000B7EA8" w:rsidP="008B115F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A0BBCA" w14:textId="77777777" w:rsidR="000B7EA8" w:rsidRPr="003A1AAC" w:rsidRDefault="000B7EA8" w:rsidP="008B11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FAE5" w14:textId="77777777" w:rsidR="000B7EA8" w:rsidRPr="003A1AAC" w:rsidRDefault="000B7EA8" w:rsidP="008B115F">
            <w:pPr>
              <w:pStyle w:val="TAL"/>
            </w:pPr>
            <w:r w:rsidRPr="003A1AAC">
              <w:t xml:space="preserve">Indicates the success or failure of </w:t>
            </w:r>
            <w:proofErr w:type="gramStart"/>
            <w:r>
              <w:t xml:space="preserve">query </w:t>
            </w:r>
            <w:r w:rsidRPr="003A1AAC">
              <w:t xml:space="preserve"> service</w:t>
            </w:r>
            <w:proofErr w:type="gramEnd"/>
            <w:r w:rsidRPr="003A1AAC">
              <w:t xml:space="preserve">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0B7EA8" w:rsidRPr="001658D6" w14:paraId="1431D72C" w14:textId="77777777" w:rsidTr="008B11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14D6" w14:textId="77777777" w:rsidR="000B7EA8" w:rsidRPr="003A1AAC" w:rsidRDefault="000B7EA8" w:rsidP="008B115F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13667" w14:textId="77777777" w:rsidR="000B7EA8" w:rsidRDefault="000B7EA8" w:rsidP="008B115F">
            <w:pPr>
              <w:pStyle w:val="TAL"/>
            </w:pPr>
            <w:r w:rsidRPr="003A1AAC">
              <w:t>O</w:t>
            </w:r>
          </w:p>
          <w:p w14:paraId="60C0E409" w14:textId="77777777" w:rsidR="000B7EA8" w:rsidRPr="003A1AAC" w:rsidRDefault="000B7EA8" w:rsidP="008B115F">
            <w:pPr>
              <w:pStyle w:val="TAL"/>
            </w:pPr>
            <w:r w:rsidRPr="003A1AAC">
              <w:t>(</w:t>
            </w:r>
            <w:proofErr w:type="gramStart"/>
            <w:r>
              <w:t>see</w:t>
            </w:r>
            <w:proofErr w:type="gramEnd"/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0635" w14:textId="77777777" w:rsidR="000B7EA8" w:rsidRPr="00B91C75" w:rsidRDefault="000B7EA8" w:rsidP="008B115F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Rates, Error Types</w:t>
            </w:r>
            <w:r>
              <w:rPr>
                <w:lang w:val="en-IN"/>
              </w:rPr>
              <w:t>),</w:t>
            </w:r>
          </w:p>
          <w:p w14:paraId="06701066" w14:textId="77777777" w:rsidR="000B7EA8" w:rsidRPr="003A1AAC" w:rsidRDefault="000B7EA8" w:rsidP="008B115F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User Segmentation, User feedback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 xml:space="preserve">, </w:t>
            </w:r>
            <w:r>
              <w:t>Anomaly detection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Analysis, Throughput Analysis</w:t>
            </w:r>
            <w:r>
              <w:rPr>
                <w:lang w:val="en-IN"/>
              </w:rPr>
              <w:t xml:space="preserve">), </w:t>
            </w:r>
            <w:r>
              <w:t>Compliance and Auditing</w:t>
            </w:r>
            <w:r>
              <w:rPr>
                <w:lang w:val="en-IN"/>
              </w:rPr>
              <w:t xml:space="preserve"> (</w:t>
            </w:r>
            <w:r>
              <w:t>Data Usage Reports, Audit Logs</w:t>
            </w:r>
            <w:r>
              <w:rPr>
                <w:lang w:val="en-IN"/>
              </w:rPr>
              <w:t>)</w:t>
            </w:r>
          </w:p>
        </w:tc>
      </w:tr>
      <w:tr w:rsidR="000B7EA8" w:rsidRPr="001658D6" w14:paraId="61754821" w14:textId="77777777" w:rsidTr="008B115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7CB6" w14:textId="77777777" w:rsidR="000B7EA8" w:rsidRPr="001134C6" w:rsidRDefault="000B7EA8" w:rsidP="008B115F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5F9B0A10" w14:textId="6B989149" w:rsidR="002E72BA" w:rsidRDefault="002E72BA" w:rsidP="000B7EA8"/>
    <w:p w14:paraId="4BED23FD" w14:textId="5378EF11" w:rsidR="00893979" w:rsidRPr="00C21836" w:rsidRDefault="00893979" w:rsidP="00893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434B380" w14:textId="77777777" w:rsidR="00893979" w:rsidRPr="00D7706D" w:rsidRDefault="00893979" w:rsidP="00893979">
      <w:pPr>
        <w:pStyle w:val="Heading3"/>
      </w:pPr>
      <w:bookmarkStart w:id="33" w:name="_Toc211937409"/>
      <w:bookmarkStart w:id="34" w:name="_Toc211938001"/>
      <w:r>
        <w:rPr>
          <w:lang w:eastAsia="zh-CN"/>
        </w:rPr>
        <w:t>6.7</w:t>
      </w:r>
      <w:r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33"/>
      <w:bookmarkEnd w:id="34"/>
    </w:p>
    <w:p w14:paraId="74D6DFC2" w14:textId="77777777" w:rsidR="00893979" w:rsidRDefault="00893979" w:rsidP="00893979">
      <w:pPr>
        <w:jc w:val="both"/>
      </w:pPr>
      <w:r>
        <w:t>Supporting API analytics functionality is required</w:t>
      </w:r>
      <w:r w:rsidRPr="00454527">
        <w:rPr>
          <w:lang w:eastAsia="ja-JP"/>
        </w:rPr>
        <w:t>.</w:t>
      </w:r>
    </w:p>
    <w:p w14:paraId="72530066" w14:textId="77777777" w:rsidR="00893979" w:rsidRPr="002B5242" w:rsidRDefault="00893979" w:rsidP="00893979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t>API analytics function</w:t>
      </w:r>
      <w:r>
        <w:rPr>
          <w:noProof/>
          <w:lang w:val="en-US"/>
        </w:rPr>
        <w:t xml:space="preserve"> has </w:t>
      </w:r>
      <w:r w:rsidRPr="002B5242">
        <w:rPr>
          <w:noProof/>
          <w:lang w:val="en-US"/>
        </w:rPr>
        <w:t>the following capabilities:</w:t>
      </w:r>
    </w:p>
    <w:p w14:paraId="75432AAF" w14:textId="77777777" w:rsidR="00893979" w:rsidRDefault="00893979" w:rsidP="00893979">
      <w:pPr>
        <w:pStyle w:val="B1"/>
      </w:pPr>
      <w:r>
        <w:t>1.</w:t>
      </w:r>
      <w:r>
        <w:tab/>
        <w:t>Requests per Second (RPS), Total Requests, Response Times</w:t>
      </w:r>
    </w:p>
    <w:p w14:paraId="2CC96F7D" w14:textId="77777777" w:rsidR="00893979" w:rsidRDefault="00893979" w:rsidP="00893979">
      <w:pPr>
        <w:pStyle w:val="B1"/>
      </w:pPr>
      <w:r>
        <w:t>2.</w:t>
      </w:r>
      <w:r>
        <w:tab/>
        <w:t>Error Rates, Error Types</w:t>
      </w:r>
    </w:p>
    <w:p w14:paraId="46C6E840" w14:textId="77777777" w:rsidR="00893979" w:rsidRDefault="00893979" w:rsidP="00893979">
      <w:pPr>
        <w:pStyle w:val="B1"/>
      </w:pPr>
      <w:r>
        <w:t>3.</w:t>
      </w:r>
      <w:r>
        <w:tab/>
        <w:t>Most Used Endpoints, User Segmentation, User feedback</w:t>
      </w:r>
    </w:p>
    <w:p w14:paraId="57C8B0EC" w14:textId="77777777" w:rsidR="00893979" w:rsidRDefault="00893979" w:rsidP="00893979">
      <w:pPr>
        <w:pStyle w:val="B1"/>
      </w:pPr>
      <w:r>
        <w:t>4.</w:t>
      </w:r>
      <w:r>
        <w:tab/>
        <w:t>Unauthorized Access Attempts, Rate Limiting Violations, Anomaly detection</w:t>
      </w:r>
    </w:p>
    <w:p w14:paraId="49382720" w14:textId="77777777" w:rsidR="00893979" w:rsidRDefault="00893979" w:rsidP="00893979">
      <w:pPr>
        <w:pStyle w:val="B1"/>
      </w:pPr>
      <w:r>
        <w:t>5.</w:t>
      </w:r>
      <w:r>
        <w:tab/>
        <w:t>Latency Analysis, Throughput Analysis</w:t>
      </w:r>
    </w:p>
    <w:p w14:paraId="0A41C4DB" w14:textId="77777777" w:rsidR="00893979" w:rsidRDefault="00893979" w:rsidP="00893979">
      <w:pPr>
        <w:pStyle w:val="B1"/>
      </w:pPr>
      <w:r>
        <w:t>6.</w:t>
      </w:r>
      <w:r>
        <w:tab/>
        <w:t>Data Usage Reports, Audit Logs</w:t>
      </w:r>
    </w:p>
    <w:p w14:paraId="1829AAF3" w14:textId="21F207C3" w:rsidR="00893979" w:rsidRDefault="00893979" w:rsidP="00893979">
      <w:pPr>
        <w:rPr>
          <w:ins w:id="35" w:author="Samsung [Naren]" w:date="2025-11-10T13:44:00Z"/>
        </w:rPr>
      </w:pPr>
      <w:r>
        <w:t>If the analytics functionality is internal to the CAPIF core function, t</w:t>
      </w:r>
      <w:r w:rsidRPr="00632E90">
        <w:t>he CAPIF-5 reference point</w:t>
      </w:r>
      <w:r>
        <w:t xml:space="preserve"> as specified in 3GPP TS 23.222</w:t>
      </w:r>
      <w:r w:rsidRPr="00632E90">
        <w:t xml:space="preserve">, between the </w:t>
      </w:r>
      <w:r>
        <w:t>AMF</w:t>
      </w:r>
      <w:r w:rsidRPr="00632E90">
        <w:t xml:space="preserve"> and the CAPIF core function</w:t>
      </w:r>
      <w:r>
        <w:t xml:space="preserve"> </w:t>
      </w:r>
      <w:r w:rsidRPr="00632E90">
        <w:t xml:space="preserve">is used for </w:t>
      </w:r>
      <w:r>
        <w:t>AMF as an API analytics consumer fetching API analytics from the CCF.</w:t>
      </w:r>
    </w:p>
    <w:p w14:paraId="5D20907D" w14:textId="7805F1D3" w:rsidR="00893979" w:rsidRDefault="00893979" w:rsidP="00893979">
      <w:ins w:id="36" w:author="Samsung [Naren]" w:date="2025-11-10T13:44:00Z">
        <w:r>
          <w:t>W</w:t>
        </w:r>
        <w:r w:rsidRPr="00A6492D">
          <w:t xml:space="preserve">hen the </w:t>
        </w:r>
      </w:ins>
      <w:ins w:id="37" w:author="Samsung [Naren]" w:date="2025-11-10T13:54:00Z">
        <w:r w:rsidR="00B317B0">
          <w:t>API provider</w:t>
        </w:r>
      </w:ins>
      <w:ins w:id="38" w:author="Ericsson Nov r2" w:date="2025-11-21T14:20:00Z">
        <w:r w:rsidR="00E9261B">
          <w:t xml:space="preserve"> requests</w:t>
        </w:r>
      </w:ins>
      <w:ins w:id="39" w:author="Samsung [Naren]" w:date="2025-11-21T20:16:00Z">
        <w:r w:rsidR="00927605">
          <w:t xml:space="preserve"> </w:t>
        </w:r>
      </w:ins>
      <w:ins w:id="40" w:author="Samsung [Naren]" w:date="2025-11-10T13:44:00Z">
        <w:r w:rsidRPr="00A6492D">
          <w:t xml:space="preserve">the usage of service </w:t>
        </w:r>
        <w:r w:rsidRPr="00A6492D">
          <w:rPr>
            <w:color w:val="1F2328"/>
            <w:shd w:val="clear" w:color="auto" w:fill="FFFFFF"/>
          </w:rPr>
          <w:t>API invocation logs belonging to m</w:t>
        </w:r>
        <w:r w:rsidRPr="00A6492D">
          <w:t xml:space="preserve">ultiple API provider domains, then the </w:t>
        </w:r>
      </w:ins>
      <w:ins w:id="41" w:author="Samsung [Naren]" w:date="2025-11-10T13:45:00Z">
        <w:r>
          <w:t>AMF</w:t>
        </w:r>
      </w:ins>
      <w:ins w:id="42" w:author="Samsung [Naren]" w:date="2025-11-10T13:44:00Z">
        <w:r w:rsidRPr="00A6492D">
          <w:t xml:space="preserve"> </w:t>
        </w:r>
      </w:ins>
      <w:ins w:id="43" w:author="Samsung [Naren]" w:date="2025-11-10T13:45:00Z">
        <w:r w:rsidR="006070E2">
          <w:t>includes the</w:t>
        </w:r>
        <w:r>
          <w:t xml:space="preserve"> preference information</w:t>
        </w:r>
        <w:r w:rsidR="006070E2">
          <w:t xml:space="preserve"> in Query Service API Anal</w:t>
        </w:r>
      </w:ins>
      <w:ins w:id="44" w:author="Samsung [Naren]" w:date="2025-11-10T13:46:00Z">
        <w:r w:rsidR="006070E2">
          <w:t>ytics request message</w:t>
        </w:r>
      </w:ins>
      <w:ins w:id="45" w:author="Samsung [Naren]" w:date="2025-11-10T13:44:00Z">
        <w:r w:rsidRPr="00A6492D">
          <w:t xml:space="preserve">. Else, </w:t>
        </w:r>
      </w:ins>
      <w:ins w:id="46" w:author="Samsung [Naren]" w:date="2025-11-10T13:45:00Z">
        <w:r>
          <w:t xml:space="preserve">the AMF </w:t>
        </w:r>
      </w:ins>
      <w:ins w:id="47" w:author="Samsung [Naren]" w:date="2025-11-10T13:46:00Z">
        <w:r w:rsidR="009F2FA8">
          <w:t>may</w:t>
        </w:r>
      </w:ins>
      <w:ins w:id="48" w:author="Samsung [Naren]" w:date="2025-11-10T13:44:00Z">
        <w:r w:rsidRPr="00A6492D">
          <w:t xml:space="preserve"> generate the API analytics </w:t>
        </w:r>
      </w:ins>
      <w:ins w:id="49" w:author="Samsung [Naren]" w:date="2025-11-10T13:47:00Z">
        <w:r w:rsidR="009F2FA8">
          <w:t xml:space="preserve">based on </w:t>
        </w:r>
        <w:r w:rsidR="009F2FA8" w:rsidRPr="00A6492D">
          <w:t xml:space="preserve">service </w:t>
        </w:r>
      </w:ins>
      <w:ins w:id="50" w:author="Samsung [Naren]" w:date="2025-11-21T06:33:00Z">
        <w:r w:rsidR="00C843C4">
          <w:t xml:space="preserve">API </w:t>
        </w:r>
      </w:ins>
      <w:ins w:id="51" w:author="Samsung [Naren]" w:date="2025-11-10T13:47:00Z">
        <w:r w:rsidR="009F2FA8" w:rsidRPr="00A6492D">
          <w:rPr>
            <w:color w:val="1F2328"/>
            <w:shd w:val="clear" w:color="auto" w:fill="FFFFFF"/>
          </w:rPr>
          <w:t>invocation logs</w:t>
        </w:r>
        <w:r w:rsidR="009F2FA8">
          <w:rPr>
            <w:color w:val="1F2328"/>
            <w:shd w:val="clear" w:color="auto" w:fill="FFFFFF"/>
          </w:rPr>
          <w:t xml:space="preserve"> available locally or </w:t>
        </w:r>
      </w:ins>
      <w:ins w:id="52" w:author="Samsung [Naren]" w:date="2025-11-10T13:44:00Z">
        <w:r w:rsidRPr="00A6492D">
          <w:t xml:space="preserve">may fetch the service </w:t>
        </w:r>
        <w:r w:rsidRPr="00A6492D">
          <w:rPr>
            <w:color w:val="1F2328"/>
            <w:shd w:val="clear" w:color="auto" w:fill="FFFFFF"/>
          </w:rPr>
          <w:t xml:space="preserve">API information (e.g., service API invocation logs) from CCF using </w:t>
        </w:r>
        <w:r w:rsidRPr="00A6492D">
          <w:t>Auditing service API invocation procedure as specified in clause 8.22 of 3GPP TS 23.222.</w:t>
        </w:r>
      </w:ins>
    </w:p>
    <w:p w14:paraId="570A946E" w14:textId="24A30005" w:rsidR="00893979" w:rsidRPr="0083018D" w:rsidRDefault="00893979" w:rsidP="00893979">
      <w:pPr>
        <w:pStyle w:val="EditorsNote"/>
      </w:pPr>
      <w:r w:rsidRPr="0038544D">
        <w:t xml:space="preserve">Editor's </w:t>
      </w:r>
      <w:r>
        <w:t>N</w:t>
      </w:r>
      <w:r w:rsidRPr="0038544D">
        <w:t>ote:</w:t>
      </w:r>
      <w:r w:rsidRPr="0038544D">
        <w:tab/>
        <w:t xml:space="preserve">Performing analytics </w:t>
      </w:r>
      <w:r>
        <w:t xml:space="preserve">inside or </w:t>
      </w:r>
      <w:r w:rsidRPr="0038544D">
        <w:t>outside of CCF (</w:t>
      </w:r>
      <w:proofErr w:type="gramStart"/>
      <w:r w:rsidRPr="0038544D">
        <w:t>e.g.</w:t>
      </w:r>
      <w:proofErr w:type="gramEnd"/>
      <w:r w:rsidRPr="0038544D">
        <w:t xml:space="preserve"> ADAES) </w:t>
      </w:r>
      <w:r>
        <w:t xml:space="preserve">is FFS and outside is </w:t>
      </w:r>
      <w:r w:rsidRPr="0038544D">
        <w:t>based on data available with CCF (i.e. CCF being data source) is FFS.</w:t>
      </w:r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84C0C" w14:textId="77777777" w:rsidR="00BD68D0" w:rsidRDefault="00BD68D0">
      <w:r>
        <w:separator/>
      </w:r>
    </w:p>
  </w:endnote>
  <w:endnote w:type="continuationSeparator" w:id="0">
    <w:p w14:paraId="654511E1" w14:textId="77777777" w:rsidR="00BD68D0" w:rsidRDefault="00BD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EC44F" w14:textId="77777777" w:rsidR="00BD68D0" w:rsidRDefault="00BD68D0">
      <w:r>
        <w:separator/>
      </w:r>
    </w:p>
  </w:footnote>
  <w:footnote w:type="continuationSeparator" w:id="0">
    <w:p w14:paraId="3F226361" w14:textId="77777777" w:rsidR="00BD68D0" w:rsidRDefault="00BD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07"/>
    <w:rsid w:val="00043B60"/>
    <w:rsid w:val="00052623"/>
    <w:rsid w:val="00062A46"/>
    <w:rsid w:val="00063BD6"/>
    <w:rsid w:val="00072D44"/>
    <w:rsid w:val="00091508"/>
    <w:rsid w:val="000928D3"/>
    <w:rsid w:val="000A1C77"/>
    <w:rsid w:val="000A52CF"/>
    <w:rsid w:val="000A5BBF"/>
    <w:rsid w:val="000B6310"/>
    <w:rsid w:val="000B7EA8"/>
    <w:rsid w:val="000C6598"/>
    <w:rsid w:val="000F6126"/>
    <w:rsid w:val="000F6273"/>
    <w:rsid w:val="000F73CB"/>
    <w:rsid w:val="000F76CD"/>
    <w:rsid w:val="00102887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A1C18"/>
    <w:rsid w:val="001A3E6E"/>
    <w:rsid w:val="001A486D"/>
    <w:rsid w:val="001B062F"/>
    <w:rsid w:val="001E41F3"/>
    <w:rsid w:val="001E5A1C"/>
    <w:rsid w:val="001F0441"/>
    <w:rsid w:val="001F45A9"/>
    <w:rsid w:val="0020225A"/>
    <w:rsid w:val="002037A2"/>
    <w:rsid w:val="002055DD"/>
    <w:rsid w:val="002100CD"/>
    <w:rsid w:val="00210E61"/>
    <w:rsid w:val="00212FF7"/>
    <w:rsid w:val="00214A8F"/>
    <w:rsid w:val="00215ABA"/>
    <w:rsid w:val="00220900"/>
    <w:rsid w:val="00232D54"/>
    <w:rsid w:val="00237580"/>
    <w:rsid w:val="00247FAF"/>
    <w:rsid w:val="00262BAD"/>
    <w:rsid w:val="002634BB"/>
    <w:rsid w:val="00267E98"/>
    <w:rsid w:val="00275D12"/>
    <w:rsid w:val="00297FD0"/>
    <w:rsid w:val="002A412E"/>
    <w:rsid w:val="002A5725"/>
    <w:rsid w:val="002B1F0E"/>
    <w:rsid w:val="002B38EA"/>
    <w:rsid w:val="002C7EBF"/>
    <w:rsid w:val="002D16C0"/>
    <w:rsid w:val="002E72BA"/>
    <w:rsid w:val="002F59EA"/>
    <w:rsid w:val="002F7D45"/>
    <w:rsid w:val="00307245"/>
    <w:rsid w:val="003131B7"/>
    <w:rsid w:val="00332BBF"/>
    <w:rsid w:val="0034144C"/>
    <w:rsid w:val="00342E68"/>
    <w:rsid w:val="00347CAD"/>
    <w:rsid w:val="0035086D"/>
    <w:rsid w:val="00362463"/>
    <w:rsid w:val="00370766"/>
    <w:rsid w:val="003765CD"/>
    <w:rsid w:val="003A32CB"/>
    <w:rsid w:val="003B4475"/>
    <w:rsid w:val="003C08DA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172A7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1BFB"/>
    <w:rsid w:val="005D5305"/>
    <w:rsid w:val="005E2C44"/>
    <w:rsid w:val="005E4909"/>
    <w:rsid w:val="005F48E6"/>
    <w:rsid w:val="00600DC4"/>
    <w:rsid w:val="00603517"/>
    <w:rsid w:val="00606D3B"/>
    <w:rsid w:val="006070E2"/>
    <w:rsid w:val="00607CA1"/>
    <w:rsid w:val="00627E79"/>
    <w:rsid w:val="00635E12"/>
    <w:rsid w:val="006413AA"/>
    <w:rsid w:val="00642835"/>
    <w:rsid w:val="0064455C"/>
    <w:rsid w:val="0065003E"/>
    <w:rsid w:val="006521A6"/>
    <w:rsid w:val="00665EA1"/>
    <w:rsid w:val="00676E47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CCF"/>
    <w:rsid w:val="007010B6"/>
    <w:rsid w:val="00705D44"/>
    <w:rsid w:val="00710348"/>
    <w:rsid w:val="00712A2B"/>
    <w:rsid w:val="00713847"/>
    <w:rsid w:val="00722FA4"/>
    <w:rsid w:val="00726946"/>
    <w:rsid w:val="00732381"/>
    <w:rsid w:val="00735CD2"/>
    <w:rsid w:val="00736614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A3C"/>
    <w:rsid w:val="007E0DCE"/>
    <w:rsid w:val="007E16D9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467E"/>
    <w:rsid w:val="00856B98"/>
    <w:rsid w:val="0086339A"/>
    <w:rsid w:val="00870EE7"/>
    <w:rsid w:val="00873B74"/>
    <w:rsid w:val="00881518"/>
    <w:rsid w:val="00881AEE"/>
    <w:rsid w:val="00893979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27605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2FA8"/>
    <w:rsid w:val="009F7FF6"/>
    <w:rsid w:val="00A034DF"/>
    <w:rsid w:val="00A200DC"/>
    <w:rsid w:val="00A22941"/>
    <w:rsid w:val="00A33D66"/>
    <w:rsid w:val="00A3669C"/>
    <w:rsid w:val="00A415A8"/>
    <w:rsid w:val="00A47E70"/>
    <w:rsid w:val="00A526CC"/>
    <w:rsid w:val="00A540E2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17B0"/>
    <w:rsid w:val="00B35C6C"/>
    <w:rsid w:val="00B46356"/>
    <w:rsid w:val="00B46F19"/>
    <w:rsid w:val="00B56574"/>
    <w:rsid w:val="00B61C02"/>
    <w:rsid w:val="00B660D7"/>
    <w:rsid w:val="00B66D06"/>
    <w:rsid w:val="00B70FDF"/>
    <w:rsid w:val="00B74C22"/>
    <w:rsid w:val="00B754CE"/>
    <w:rsid w:val="00B8024E"/>
    <w:rsid w:val="00B95BA0"/>
    <w:rsid w:val="00B95BC8"/>
    <w:rsid w:val="00BA016E"/>
    <w:rsid w:val="00BA3381"/>
    <w:rsid w:val="00BB5DFC"/>
    <w:rsid w:val="00BC7EB8"/>
    <w:rsid w:val="00BD279D"/>
    <w:rsid w:val="00BD68D0"/>
    <w:rsid w:val="00BE76FC"/>
    <w:rsid w:val="00C04508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1286"/>
    <w:rsid w:val="00C524DD"/>
    <w:rsid w:val="00C54F42"/>
    <w:rsid w:val="00C823C3"/>
    <w:rsid w:val="00C843C4"/>
    <w:rsid w:val="00C953E5"/>
    <w:rsid w:val="00C95985"/>
    <w:rsid w:val="00C96EAE"/>
    <w:rsid w:val="00CA36CD"/>
    <w:rsid w:val="00CA3886"/>
    <w:rsid w:val="00CA415E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77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3F06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49F"/>
    <w:rsid w:val="00E9261B"/>
    <w:rsid w:val="00EB4FA3"/>
    <w:rsid w:val="00EB77F5"/>
    <w:rsid w:val="00ED4616"/>
    <w:rsid w:val="00ED5B7D"/>
    <w:rsid w:val="00ED6FEF"/>
    <w:rsid w:val="00ED7FF8"/>
    <w:rsid w:val="00EE0A4E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0ACD"/>
    <w:rsid w:val="00F9205A"/>
    <w:rsid w:val="00F92762"/>
    <w:rsid w:val="00F946A3"/>
    <w:rsid w:val="00F95B00"/>
    <w:rsid w:val="00F95E21"/>
    <w:rsid w:val="00FA1AAA"/>
    <w:rsid w:val="00FB6386"/>
    <w:rsid w:val="00FC445F"/>
    <w:rsid w:val="00FC77DE"/>
    <w:rsid w:val="00FE0706"/>
    <w:rsid w:val="00FE3460"/>
    <w:rsid w:val="00FE4987"/>
    <w:rsid w:val="00FE52AD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0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9</cp:revision>
  <cp:lastPrinted>1899-12-31T23:00:00Z</cp:lastPrinted>
  <dcterms:created xsi:type="dcterms:W3CDTF">2025-11-21T13:17:00Z</dcterms:created>
  <dcterms:modified xsi:type="dcterms:W3CDTF">2025-11-21T14:47:00Z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