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70AEAF11" w:rsidR="00F45C80" w:rsidRPr="006C2E80" w:rsidRDefault="00F45C80" w:rsidP="00F45C80">
      <w:pPr>
        <w:pStyle w:val="En-tte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</w:t>
      </w:r>
      <w:r w:rsidR="007E14DA">
        <w:rPr>
          <w:rFonts w:ascii="Arial" w:hAnsi="Arial"/>
          <w:b/>
          <w:noProof/>
          <w:sz w:val="24"/>
          <w:szCs w:val="24"/>
          <w:lang w:eastAsia="ja-JP"/>
        </w:rPr>
        <w:t>21</w:t>
      </w:r>
      <w:r w:rsidR="00A52D91">
        <w:rPr>
          <w:rFonts w:ascii="Arial" w:hAnsi="Arial"/>
          <w:b/>
          <w:noProof/>
          <w:sz w:val="24"/>
          <w:szCs w:val="24"/>
          <w:lang w:eastAsia="ja-JP"/>
        </w:rPr>
        <w:t>35</w:t>
      </w:r>
    </w:p>
    <w:p w14:paraId="66DBEBA2" w14:textId="787F1137" w:rsidR="00F45C80" w:rsidRPr="007861B8" w:rsidRDefault="00F45C80" w:rsidP="00F45C80">
      <w:pPr>
        <w:pStyle w:val="En-tte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r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64E3D7DF" w:rsidR="00463675" w:rsidRPr="000F4E43" w:rsidRDefault="00463675" w:rsidP="000F4E43">
      <w:pPr>
        <w:pStyle w:val="Titr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C4573F" w:rsidRPr="00110740">
        <w:rPr>
          <w:lang w:val="en-US"/>
        </w:rPr>
        <w:t>/S4-251657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r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4D85DD68" w:rsidR="00463675" w:rsidRPr="00996F88" w:rsidRDefault="00463675" w:rsidP="000F4E43">
      <w:pPr>
        <w:pStyle w:val="Titr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  <w:r w:rsidR="0022036D">
        <w:rPr>
          <w:lang w:val="en-US"/>
        </w:rPr>
        <w:t>, FS_6G</w:t>
      </w:r>
      <w:r w:rsidR="00372812">
        <w:rPr>
          <w:lang w:val="en-US"/>
        </w:rPr>
        <w:t>_MED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4634C101" w:rsidR="00463675" w:rsidRPr="002D73F1" w:rsidRDefault="00463675" w:rsidP="000F4E43">
      <w:pPr>
        <w:pStyle w:val="Source"/>
        <w:rPr>
          <w:lang w:val="fr-FR"/>
        </w:rPr>
      </w:pPr>
      <w:proofErr w:type="gramStart"/>
      <w:r w:rsidRPr="002D73F1">
        <w:rPr>
          <w:lang w:val="fr-FR"/>
        </w:rPr>
        <w:t>Cc:</w:t>
      </w:r>
      <w:proofErr w:type="gramEnd"/>
      <w:r w:rsidRPr="002D73F1">
        <w:rPr>
          <w:lang w:val="fr-FR"/>
        </w:rPr>
        <w:tab/>
      </w:r>
      <w:r w:rsidR="00996F88" w:rsidRPr="002D73F1">
        <w:rPr>
          <w:b w:val="0"/>
          <w:lang w:val="fr-FR"/>
        </w:rPr>
        <w:t>RAN WG2, SA WG1, SA WG2</w:t>
      </w:r>
      <w:r w:rsidR="002D73F1" w:rsidRPr="002D73F1">
        <w:rPr>
          <w:b w:val="0"/>
          <w:lang w:val="fr-FR"/>
        </w:rPr>
        <w:t>, SA</w:t>
      </w:r>
    </w:p>
    <w:p w14:paraId="12F1EB36" w14:textId="77777777" w:rsidR="00463675" w:rsidRPr="002D73F1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58578D1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C466EA" w:rsidRPr="00110740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C309F12" w:rsidR="00866E3C" w:rsidRDefault="005D129D" w:rsidP="00866E3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SA4</w:t>
      </w:r>
      <w:r w:rsidR="00866E3C">
        <w:rPr>
          <w:rFonts w:ascii="Arial" w:hAnsi="Arial" w:cs="Arial"/>
          <w:lang w:val="en-US"/>
        </w:rPr>
        <w:t xml:space="preserve"> recognizes the importance of </w:t>
      </w:r>
      <w:r>
        <w:rPr>
          <w:rFonts w:ascii="Arial" w:hAnsi="Arial" w:cs="Arial"/>
          <w:lang w:val="en-US"/>
        </w:rPr>
        <w:t xml:space="preserve">defining </w:t>
      </w:r>
      <w:r w:rsidR="00866E3C">
        <w:rPr>
          <w:rFonts w:ascii="Arial" w:hAnsi="Arial" w:cs="Arial"/>
          <w:lang w:val="en-US"/>
        </w:rPr>
        <w:t>traffic models reflecting realistic traffic characteristics</w:t>
      </w:r>
      <w:r w:rsidR="00AC790D">
        <w:rPr>
          <w:rFonts w:ascii="Arial" w:hAnsi="Arial" w:cs="Arial"/>
          <w:lang w:val="en-US"/>
        </w:rPr>
        <w:t xml:space="preserve">. </w:t>
      </w:r>
      <w:r w:rsidR="00110740">
        <w:rPr>
          <w:rFonts w:ascii="Arial" w:hAnsi="Arial" w:cs="Arial"/>
          <w:lang w:val="en-US"/>
        </w:rPr>
        <w:t>SA4</w:t>
      </w:r>
      <w:r w:rsidR="00D0006C">
        <w:rPr>
          <w:rFonts w:ascii="Arial" w:hAnsi="Arial" w:cs="Arial"/>
          <w:lang w:val="en-US"/>
        </w:rPr>
        <w:t xml:space="preserve"> will provide input as </w:t>
      </w:r>
      <w:r>
        <w:rPr>
          <w:rFonts w:ascii="Arial" w:hAnsi="Arial" w:cs="Arial"/>
          <w:lang w:val="en-US"/>
        </w:rPr>
        <w:t>it further</w:t>
      </w:r>
      <w:r w:rsidR="00D0006C">
        <w:rPr>
          <w:rFonts w:ascii="Arial" w:hAnsi="Arial" w:cs="Arial"/>
          <w:lang w:val="en-US"/>
        </w:rPr>
        <w:t xml:space="preserve"> progress</w:t>
      </w:r>
      <w:r>
        <w:rPr>
          <w:rFonts w:ascii="Arial" w:hAnsi="Arial" w:cs="Arial"/>
          <w:lang w:val="en-US"/>
        </w:rPr>
        <w:t>es</w:t>
      </w:r>
      <w:r w:rsidR="00D0006C">
        <w:rPr>
          <w:rFonts w:ascii="Arial" w:hAnsi="Arial" w:cs="Arial"/>
          <w:lang w:val="en-US"/>
        </w:rPr>
        <w:t xml:space="preserve"> the work for AI/ML Services and </w:t>
      </w:r>
      <w:r w:rsidR="00D0006C" w:rsidRPr="004740F7">
        <w:rPr>
          <w:rFonts w:ascii="Arial" w:hAnsi="Arial" w:cs="Arial"/>
        </w:rPr>
        <w:t>immersive communication services</w:t>
      </w:r>
      <w:r w:rsidR="00866E3C">
        <w:rPr>
          <w:rFonts w:ascii="Arial" w:hAnsi="Arial" w:cs="Arial"/>
          <w:lang w:val="en-US"/>
        </w:rPr>
        <w:t>.</w:t>
      </w:r>
    </w:p>
    <w:p w14:paraId="0FF8993D" w14:textId="77777777" w:rsidR="00866E3C" w:rsidRDefault="00866E3C" w:rsidP="00866E3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Current traffic characteristics can be found in TR 26.925, TR 26.926 and TR 26.822 covering 5G related use cases. </w:t>
      </w:r>
    </w:p>
    <w:p w14:paraId="78C2166C" w14:textId="77777777" w:rsidR="00C42EC0" w:rsidRDefault="00C42EC0">
      <w:pPr>
        <w:rPr>
          <w:rFonts w:ascii="Arial" w:hAnsi="Arial" w:cs="Arial"/>
          <w:u w:val="single"/>
        </w:rPr>
      </w:pPr>
    </w:p>
    <w:p w14:paraId="02119BB0" w14:textId="77777777" w:rsidR="00C42EC0" w:rsidRPr="00C42EC0" w:rsidRDefault="00C42EC0" w:rsidP="00C42EC0">
      <w:pPr>
        <w:rPr>
          <w:rFonts w:ascii="Arial" w:hAnsi="Arial" w:cs="Arial"/>
          <w:u w:val="single"/>
        </w:rPr>
      </w:pPr>
      <w:r w:rsidRPr="00C42EC0">
        <w:rPr>
          <w:rFonts w:ascii="Arial" w:hAnsi="Arial" w:cs="Arial"/>
          <w:u w:val="single"/>
        </w:rPr>
        <w:t>On AI/ML traffic modeling:</w:t>
      </w:r>
    </w:p>
    <w:p w14:paraId="788E67E1" w14:textId="77777777" w:rsidR="00C42EC0" w:rsidRPr="00C42EC0" w:rsidRDefault="00C42EC0" w:rsidP="00C42EC0">
      <w:pPr>
        <w:rPr>
          <w:rFonts w:ascii="Arial" w:hAnsi="Arial" w:cs="Arial"/>
          <w:u w:val="single"/>
        </w:rPr>
      </w:pPr>
    </w:p>
    <w:p w14:paraId="0A3424BF" w14:textId="618A11D2" w:rsidR="00C42EC0" w:rsidRDefault="00C42EC0" w:rsidP="00C42EC0">
      <w:pPr>
        <w:rPr>
          <w:rFonts w:ascii="Arial" w:hAnsi="Arial" w:cs="Arial"/>
        </w:rPr>
      </w:pPr>
      <w:r w:rsidRPr="00C42EC0">
        <w:rPr>
          <w:rFonts w:ascii="Arial" w:hAnsi="Arial" w:cs="Arial"/>
        </w:rPr>
        <w:t>Defining a traffic model for AI/ML requires the identification of AI/ML data types and the definition of related traffic characteristics which SA4 intends to study</w:t>
      </w:r>
      <w:r w:rsidR="00037A25">
        <w:rPr>
          <w:rFonts w:ascii="Arial" w:hAnsi="Arial" w:cs="Arial"/>
        </w:rPr>
        <w:t xml:space="preserve">, within </w:t>
      </w:r>
      <w:r w:rsidR="002D73F1">
        <w:rPr>
          <w:rFonts w:ascii="Arial" w:hAnsi="Arial" w:cs="Arial"/>
        </w:rPr>
        <w:t xml:space="preserve">its </w:t>
      </w:r>
      <w:proofErr w:type="spellStart"/>
      <w:r w:rsidR="002D73F1">
        <w:rPr>
          <w:rFonts w:ascii="Arial" w:hAnsi="Arial" w:cs="Arial"/>
        </w:rPr>
        <w:t>ToR</w:t>
      </w:r>
      <w:proofErr w:type="spellEnd"/>
      <w:r w:rsidR="002D73F1">
        <w:rPr>
          <w:rFonts w:ascii="Arial" w:hAnsi="Arial" w:cs="Arial"/>
        </w:rPr>
        <w:t>,</w:t>
      </w:r>
      <w:r w:rsidRPr="00C42EC0">
        <w:rPr>
          <w:rFonts w:ascii="Arial" w:hAnsi="Arial" w:cs="Arial"/>
        </w:rPr>
        <w:t xml:space="preserve"> in Rel-20 as indicated below.  SA4 takes note of the </w:t>
      </w:r>
      <w:r w:rsidR="00A6460F">
        <w:rPr>
          <w:rFonts w:ascii="Arial" w:hAnsi="Arial" w:cs="Arial"/>
        </w:rPr>
        <w:t>listed</w:t>
      </w:r>
      <w:r w:rsidR="00D51264">
        <w:rPr>
          <w:rFonts w:ascii="Arial" w:hAnsi="Arial" w:cs="Arial"/>
        </w:rPr>
        <w:t xml:space="preserve"> option</w:t>
      </w:r>
      <w:r w:rsidR="00A6460F">
        <w:rPr>
          <w:rFonts w:ascii="Arial" w:hAnsi="Arial" w:cs="Arial"/>
        </w:rPr>
        <w:t>s</w:t>
      </w:r>
      <w:r w:rsidR="00D51264">
        <w:rPr>
          <w:rFonts w:ascii="Arial" w:hAnsi="Arial" w:cs="Arial"/>
        </w:rPr>
        <w:t xml:space="preserve"> </w:t>
      </w:r>
      <w:r w:rsidR="00A6460F">
        <w:rPr>
          <w:rFonts w:ascii="Arial" w:hAnsi="Arial" w:cs="Arial"/>
        </w:rPr>
        <w:t xml:space="preserve">in </w:t>
      </w:r>
      <w:r w:rsidR="00A52D91">
        <w:rPr>
          <w:rFonts w:ascii="Arial" w:hAnsi="Arial" w:cs="Arial"/>
        </w:rPr>
        <w:t>your</w:t>
      </w:r>
      <w:r w:rsidR="00A6460F">
        <w:rPr>
          <w:rFonts w:ascii="Arial" w:hAnsi="Arial" w:cs="Arial"/>
        </w:rPr>
        <w:t xml:space="preserve"> </w:t>
      </w:r>
      <w:r w:rsidR="00A6460F" w:rsidRPr="00A52D91">
        <w:rPr>
          <w:rFonts w:ascii="Arial" w:hAnsi="Arial" w:cs="Arial"/>
        </w:rPr>
        <w:t xml:space="preserve">LS </w:t>
      </w:r>
      <w:r w:rsidR="00A52D91" w:rsidRPr="00A52D91">
        <w:rPr>
          <w:rFonts w:ascii="Arial" w:hAnsi="Arial" w:cs="Arial"/>
        </w:rPr>
        <w:t>(</w:t>
      </w:r>
      <w:r w:rsidR="00236821" w:rsidRPr="00A52D91">
        <w:rPr>
          <w:rFonts w:ascii="Arial" w:hAnsi="Arial" w:cs="Arial"/>
        </w:rPr>
        <w:t>R1-2508184</w:t>
      </w:r>
      <w:r w:rsidR="00A52D91" w:rsidRPr="00A52D91">
        <w:rPr>
          <w:rFonts w:ascii="Arial" w:hAnsi="Arial" w:cs="Arial"/>
        </w:rPr>
        <w:t>)</w:t>
      </w:r>
      <w:r w:rsidRPr="00A52D91">
        <w:rPr>
          <w:rFonts w:ascii="Arial" w:hAnsi="Arial" w:cs="Arial"/>
        </w:rPr>
        <w:t>.</w:t>
      </w:r>
      <w:r w:rsidRPr="00C42EC0">
        <w:rPr>
          <w:rFonts w:ascii="Arial" w:hAnsi="Arial" w:cs="Arial"/>
        </w:rPr>
        <w:t xml:space="preserve"> </w:t>
      </w:r>
      <w:r w:rsidR="00E534AB">
        <w:rPr>
          <w:rFonts w:ascii="Arial" w:hAnsi="Arial" w:cs="Arial"/>
        </w:rPr>
        <w:t>SA4</w:t>
      </w:r>
      <w:r w:rsidRPr="00C42EC0">
        <w:rPr>
          <w:rFonts w:ascii="Arial" w:hAnsi="Arial" w:cs="Arial"/>
        </w:rPr>
        <w:t xml:space="preserve"> </w:t>
      </w:r>
      <w:proofErr w:type="gramStart"/>
      <w:r w:rsidRPr="00C42EC0">
        <w:rPr>
          <w:rFonts w:ascii="Arial" w:hAnsi="Arial" w:cs="Arial"/>
        </w:rPr>
        <w:t>is not able to</w:t>
      </w:r>
      <w:proofErr w:type="gramEnd"/>
      <w:r w:rsidRPr="00C42EC0">
        <w:rPr>
          <w:rFonts w:ascii="Arial" w:hAnsi="Arial" w:cs="Arial"/>
        </w:rPr>
        <w:t xml:space="preserve"> </w:t>
      </w:r>
      <w:r w:rsidR="00C54102">
        <w:rPr>
          <w:rFonts w:ascii="Arial" w:hAnsi="Arial" w:cs="Arial"/>
        </w:rPr>
        <w:t>comment</w:t>
      </w:r>
      <w:r w:rsidR="00252EF0">
        <w:rPr>
          <w:rFonts w:ascii="Arial" w:hAnsi="Arial" w:cs="Arial"/>
        </w:rPr>
        <w:t xml:space="preserve"> on</w:t>
      </w:r>
      <w:r w:rsidRPr="00C42EC0">
        <w:rPr>
          <w:rFonts w:ascii="Arial" w:hAnsi="Arial" w:cs="Arial"/>
        </w:rPr>
        <w:t xml:space="preserve"> the</w:t>
      </w:r>
      <w:r w:rsidR="00F143AD">
        <w:rPr>
          <w:rFonts w:ascii="Arial" w:hAnsi="Arial" w:cs="Arial"/>
        </w:rPr>
        <w:t>se options</w:t>
      </w:r>
      <w:r w:rsidR="00E64AFE">
        <w:rPr>
          <w:rFonts w:ascii="Arial" w:hAnsi="Arial" w:cs="Arial"/>
        </w:rPr>
        <w:t xml:space="preserve"> before progressing its studies</w:t>
      </w:r>
      <w:r w:rsidR="00F143AD">
        <w:rPr>
          <w:rFonts w:ascii="Arial" w:hAnsi="Arial" w:cs="Arial"/>
        </w:rPr>
        <w:t xml:space="preserve">. </w:t>
      </w:r>
    </w:p>
    <w:p w14:paraId="74217ABA" w14:textId="77777777" w:rsidR="00440645" w:rsidRPr="00C42EC0" w:rsidRDefault="00440645" w:rsidP="00C42EC0">
      <w:pPr>
        <w:rPr>
          <w:rFonts w:ascii="Arial" w:hAnsi="Arial" w:cs="Arial"/>
        </w:rPr>
      </w:pPr>
    </w:p>
    <w:p w14:paraId="0D725D20" w14:textId="77777777" w:rsidR="00C42EC0" w:rsidRPr="00C42EC0" w:rsidRDefault="00C42EC0" w:rsidP="00C42EC0">
      <w:pPr>
        <w:rPr>
          <w:rFonts w:ascii="Arial" w:hAnsi="Arial" w:cs="Arial"/>
        </w:rPr>
      </w:pPr>
      <w:r w:rsidRPr="00C42EC0">
        <w:rPr>
          <w:rFonts w:ascii="Arial" w:hAnsi="Arial" w:cs="Arial"/>
        </w:rPr>
        <w:t>In Rel-20, two studies plan to support the characterisation of AI/ML traffic data and AI data representation format:</w:t>
      </w:r>
    </w:p>
    <w:p w14:paraId="776B4EC4" w14:textId="47E57A8C" w:rsidR="00C42EC0" w:rsidRPr="00C42EC0" w:rsidRDefault="00C42EC0" w:rsidP="00C42EC0">
      <w:pPr>
        <w:numPr>
          <w:ilvl w:val="0"/>
          <w:numId w:val="20"/>
        </w:numPr>
        <w:rPr>
          <w:rFonts w:ascii="Arial" w:hAnsi="Arial" w:cs="Arial"/>
        </w:rPr>
      </w:pPr>
      <w:r w:rsidRPr="00C42EC0">
        <w:rPr>
          <w:rFonts w:ascii="Arial" w:hAnsi="Arial" w:cs="Arial"/>
        </w:rPr>
        <w:t xml:space="preserve">In </w:t>
      </w:r>
      <w:proofErr w:type="spellStart"/>
      <w:r w:rsidRPr="00C42EC0">
        <w:rPr>
          <w:rFonts w:ascii="Arial" w:hAnsi="Arial" w:cs="Arial"/>
          <w:lang w:val="en-US"/>
        </w:rPr>
        <w:t>FS_DCTC_eQoS</w:t>
      </w:r>
      <w:r w:rsidR="00A52D91">
        <w:rPr>
          <w:rFonts w:ascii="Arial" w:hAnsi="Arial" w:cs="Arial"/>
          <w:lang w:val="en-US"/>
        </w:rPr>
        <w:t>_MED</w:t>
      </w:r>
      <w:proofErr w:type="spellEnd"/>
      <w:r w:rsidRPr="00C42EC0">
        <w:rPr>
          <w:rFonts w:ascii="Arial" w:hAnsi="Arial" w:cs="Arial"/>
          <w:lang w:val="en-US"/>
        </w:rPr>
        <w:t xml:space="preserve"> </w:t>
      </w:r>
      <w:r w:rsidRPr="00C42EC0">
        <w:rPr>
          <w:rFonts w:ascii="Arial" w:hAnsi="Arial" w:cs="Arial"/>
        </w:rPr>
        <w:t> network traces may be collected (objective 2b) for “</w:t>
      </w:r>
      <w:r w:rsidRPr="00C42EC0">
        <w:rPr>
          <w:rFonts w:ascii="Arial" w:hAnsi="Arial" w:cs="Arial"/>
          <w:lang w:val="en-US"/>
        </w:rPr>
        <w:t>Media transmission for upstream AI inference” as listed in objective 1e.</w:t>
      </w:r>
    </w:p>
    <w:p w14:paraId="6AB9B39B" w14:textId="08B1C14F" w:rsidR="00C42EC0" w:rsidRPr="00C42EC0" w:rsidRDefault="00C42EC0" w:rsidP="00C42EC0">
      <w:pPr>
        <w:numPr>
          <w:ilvl w:val="0"/>
          <w:numId w:val="20"/>
        </w:numPr>
        <w:rPr>
          <w:rFonts w:ascii="Arial" w:hAnsi="Arial" w:cs="Arial"/>
        </w:rPr>
      </w:pPr>
      <w:r w:rsidRPr="00C42EC0">
        <w:rPr>
          <w:rFonts w:ascii="Arial" w:hAnsi="Arial" w:cs="Arial"/>
        </w:rPr>
        <w:t xml:space="preserve">6G Media SID includes a work task 2d) “collect and study AI representation formats and traffic characteristics used in AI-related services …” </w:t>
      </w:r>
      <w:r w:rsidR="00A52D91" w:rsidRPr="00A52D91">
        <w:rPr>
          <w:rFonts w:ascii="Arial" w:hAnsi="Arial" w:cs="Arial"/>
        </w:rPr>
        <w:t>(FS_6G_MED).</w:t>
      </w:r>
      <w:r w:rsidRPr="00C42EC0">
        <w:rPr>
          <w:rFonts w:ascii="Arial" w:hAnsi="Arial" w:cs="Arial"/>
        </w:rPr>
        <w:t xml:space="preserve"> This study is planning to update traffic characteristics to 26.926 that is referred by RAN1.</w:t>
      </w:r>
    </w:p>
    <w:p w14:paraId="712C2BA1" w14:textId="77777777" w:rsidR="00C42EC0" w:rsidRPr="00C42EC0" w:rsidRDefault="00C42EC0" w:rsidP="00C42EC0">
      <w:pPr>
        <w:rPr>
          <w:rFonts w:ascii="Arial" w:hAnsi="Arial" w:cs="Arial"/>
        </w:rPr>
      </w:pPr>
    </w:p>
    <w:p w14:paraId="4692B606" w14:textId="77777777" w:rsidR="00C42EC0" w:rsidRPr="00C42EC0" w:rsidRDefault="00C42EC0" w:rsidP="00C42EC0">
      <w:pPr>
        <w:rPr>
          <w:rFonts w:ascii="Arial" w:hAnsi="Arial" w:cs="Arial"/>
        </w:rPr>
      </w:pPr>
      <w:r w:rsidRPr="00C42EC0">
        <w:rPr>
          <w:rFonts w:ascii="Arial" w:hAnsi="Arial" w:cs="Arial"/>
        </w:rPr>
        <w:t xml:space="preserve">SA4 would like to highlight the following SA4 activities that may also be relevant to your future work.: </w:t>
      </w:r>
    </w:p>
    <w:p w14:paraId="055DEBCF" w14:textId="77777777" w:rsidR="00C42EC0" w:rsidRPr="00C42EC0" w:rsidRDefault="00C42EC0" w:rsidP="00C42EC0">
      <w:pPr>
        <w:rPr>
          <w:rFonts w:ascii="Arial" w:hAnsi="Arial" w:cs="Arial"/>
        </w:rPr>
      </w:pPr>
      <w:r w:rsidRPr="00C42EC0">
        <w:rPr>
          <w:rFonts w:ascii="Arial" w:hAnsi="Arial" w:cs="Arial"/>
        </w:rPr>
        <w:t> </w:t>
      </w:r>
    </w:p>
    <w:p w14:paraId="7F2C1FB0" w14:textId="77777777" w:rsidR="00C42EC0" w:rsidRPr="00C42EC0" w:rsidRDefault="00C42EC0" w:rsidP="00C42EC0">
      <w:pPr>
        <w:rPr>
          <w:rFonts w:ascii="Arial" w:hAnsi="Arial" w:cs="Arial"/>
        </w:rPr>
      </w:pPr>
      <w:r w:rsidRPr="00C42EC0">
        <w:rPr>
          <w:rFonts w:ascii="Arial" w:hAnsi="Arial" w:cs="Arial"/>
        </w:rPr>
        <w:t>TR 26.847 (Rel-19) “Evaluation of Artificial Intelligence and Machine Learning in 5G media services” contains evaluation information on AI/ML intermediate data formats (such as features, vectors, tokens, embeddings), data size and compression performance, where relevant, inference accuracy, as well as some initial latency results for a few studied scenarios. In TR26.847, AI/ML traffic characteristics of the data components for the different scenarios were not studied but is recommended as further work.</w:t>
      </w:r>
    </w:p>
    <w:p w14:paraId="5AC8ABAE" w14:textId="77777777" w:rsidR="00C42EC0" w:rsidRPr="00C42EC0" w:rsidRDefault="00C42EC0" w:rsidP="00C42EC0">
      <w:pPr>
        <w:rPr>
          <w:rFonts w:ascii="Arial" w:hAnsi="Arial" w:cs="Arial"/>
        </w:rPr>
      </w:pPr>
    </w:p>
    <w:p w14:paraId="4ABBE863" w14:textId="6D8135D3" w:rsidR="00050DF7" w:rsidRDefault="00050DF7" w:rsidP="00050DF7">
      <w:pPr>
        <w:rPr>
          <w:rFonts w:ascii="Arial" w:hAnsi="Arial" w:cs="Arial"/>
        </w:rPr>
      </w:pPr>
    </w:p>
    <w:p w14:paraId="5DD99908" w14:textId="13742557" w:rsidR="00050DF7" w:rsidRPr="00050DF7" w:rsidRDefault="005D192F" w:rsidP="00050DF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5F5DF815" w:rsidR="00557A01" w:rsidRDefault="007E3E6E" w:rsidP="00557A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SA4 notes that TR 38.838 refers to TR 26.926. </w:t>
      </w:r>
      <w:r w:rsidR="00332ABA">
        <w:rPr>
          <w:rFonts w:ascii="Arial" w:hAnsi="Arial" w:cs="Arial"/>
        </w:rPr>
        <w:t>Advance XR</w:t>
      </w:r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557A01">
        <w:rPr>
          <w:rFonts w:ascii="Arial" w:hAnsi="Arial" w:cs="Arial"/>
        </w:rPr>
        <w:t>These includes Avatar Communications in AR Calls (TS 26.264) and, Split rendering services (SR-IMS TS 26.567 and SR-MSE TS 26.565).</w:t>
      </w:r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11557B15" w14:textId="7C2B9644" w:rsidR="00050DF7" w:rsidRDefault="00F0460D" w:rsidP="00050DF7">
      <w:pPr>
        <w:rPr>
          <w:rFonts w:ascii="Arial" w:hAnsi="Arial" w:cs="Arial"/>
        </w:rPr>
      </w:pPr>
      <w:r>
        <w:rPr>
          <w:rFonts w:ascii="Arial" w:hAnsi="Arial" w:cs="Arial"/>
          <w:bCs/>
        </w:rPr>
        <w:t>T</w:t>
      </w:r>
      <w:r w:rsidR="007E3E6E">
        <w:rPr>
          <w:rFonts w:ascii="Arial" w:hAnsi="Arial" w:cs="Arial"/>
        </w:rPr>
        <w:t xml:space="preserve">he following </w:t>
      </w:r>
      <w:r w:rsidR="00F857CD">
        <w:rPr>
          <w:rFonts w:ascii="Arial" w:hAnsi="Arial" w:cs="Arial"/>
        </w:rPr>
        <w:t xml:space="preserve">related </w:t>
      </w:r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1D26B60B" w:rsidR="00B254C8" w:rsidRPr="00332ABA" w:rsidRDefault="00B254C8" w:rsidP="00332ABA">
      <w:pPr>
        <w:pStyle w:val="Paragraphedeliste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</w:t>
      </w:r>
      <w:r w:rsidR="00A52D91">
        <w:rPr>
          <w:rFonts w:ascii="Arial" w:hAnsi="Arial" w:cs="Arial"/>
          <w:bCs/>
        </w:rPr>
        <w:t>(</w:t>
      </w:r>
      <w:proofErr w:type="spellStart"/>
      <w:r w:rsidR="00A52D91">
        <w:rPr>
          <w:rFonts w:ascii="Arial" w:hAnsi="Arial" w:cs="Arial"/>
          <w:bCs/>
        </w:rPr>
        <w:t>FS_DCTC_eQOS_MED</w:t>
      </w:r>
      <w:proofErr w:type="spellEnd"/>
      <w:r w:rsidR="00A52D91">
        <w:rPr>
          <w:rFonts w:ascii="Arial" w:hAnsi="Arial" w:cs="Arial"/>
          <w:bCs/>
        </w:rPr>
        <w:t>)</w:t>
      </w:r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r w:rsidR="005D192F">
        <w:rPr>
          <w:rFonts w:ascii="Arial" w:hAnsi="Arial" w:cs="Arial"/>
          <w:bCs/>
        </w:rPr>
        <w:t>,</w:t>
      </w:r>
      <w:r w:rsidR="00905D25" w:rsidRPr="00905D25">
        <w:rPr>
          <w:rFonts w:ascii="Arial" w:hAnsi="Arial" w:cs="Arial"/>
          <w:bCs/>
        </w:rPr>
        <w:t xml:space="preserve"> for example</w:t>
      </w:r>
      <w:r w:rsidR="005D192F">
        <w:rPr>
          <w:rFonts w:ascii="Arial" w:hAnsi="Arial" w:cs="Arial"/>
          <w:bCs/>
        </w:rPr>
        <w:t>,</w:t>
      </w:r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Study impacts 26.926 and 26.925 and plans to add additional dynamic traffic characteristics related to this use case.</w:t>
      </w:r>
    </w:p>
    <w:p w14:paraId="4DFDB7A3" w14:textId="560BBF85" w:rsidR="00EB59BB" w:rsidRPr="00332ABA" w:rsidRDefault="006C71C9" w:rsidP="00332ABA">
      <w:pPr>
        <w:pStyle w:val="Paragraphedeliste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52D91" w:rsidRPr="00A52D91">
        <w:rPr>
          <w:rFonts w:ascii="Arial" w:hAnsi="Arial" w:cs="Arial"/>
          <w:bCs/>
        </w:rPr>
        <w:t>(FS_Avatar_Ph2_MED)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7F1DCB1E" w14:textId="77777777" w:rsidR="00797080" w:rsidRDefault="00797080" w:rsidP="00050DF7">
      <w:pPr>
        <w:rPr>
          <w:rFonts w:ascii="Arial" w:hAnsi="Arial" w:cs="Arial"/>
        </w:rPr>
      </w:pP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20DD3A16" w:rsidR="00D37E84" w:rsidRPr="00D37E84" w:rsidRDefault="00332ABA" w:rsidP="00050DF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D37E84" w:rsidRPr="00D37E84">
        <w:rPr>
          <w:rFonts w:ascii="Arial" w:hAnsi="Arial" w:cs="Arial"/>
          <w:u w:val="single"/>
        </w:rPr>
        <w:t>n traffic models for Haptics</w:t>
      </w:r>
      <w:r w:rsidR="00976297">
        <w:rPr>
          <w:rFonts w:ascii="Arial" w:hAnsi="Arial" w:cs="Arial"/>
          <w:u w:val="single"/>
        </w:rPr>
        <w:t>:</w:t>
      </w:r>
    </w:p>
    <w:p w14:paraId="7BEF3292" w14:textId="27F8F0CF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 xml:space="preserve">) to include haptics traffic characteristics in clauses 5.7 and 7.4.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focused so far on haptic enhance</w:t>
      </w:r>
      <w:r w:rsidR="005D192F">
        <w:rPr>
          <w:rFonts w:ascii="Arial" w:hAnsi="Arial" w:cs="Arial"/>
          <w:bCs/>
        </w:rPr>
        <w:t>d</w:t>
      </w:r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En-tt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A032008" w14:textId="4D614EDA" w:rsidR="003E360F" w:rsidRPr="00C42EC0" w:rsidRDefault="00463675" w:rsidP="003E360F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="007622D9">
        <w:rPr>
          <w:rFonts w:ascii="Arial" w:hAnsi="Arial" w:cs="Arial"/>
          <w:b/>
        </w:rPr>
        <w:t xml:space="preserve"> </w:t>
      </w:r>
      <w:r w:rsidR="003E360F" w:rsidRPr="00C42EC0">
        <w:rPr>
          <w:rFonts w:ascii="Arial" w:hAnsi="Arial" w:cs="Arial"/>
        </w:rPr>
        <w:t xml:space="preserve">SA4 kindly asks RAN1 to take the above information and any future information from SA4 into account when defining </w:t>
      </w:r>
      <w:r w:rsidR="003E360F" w:rsidRPr="003E360F">
        <w:rPr>
          <w:rFonts w:ascii="Arial" w:hAnsi="Arial" w:cs="Arial"/>
        </w:rPr>
        <w:t xml:space="preserve">detailed </w:t>
      </w:r>
      <w:r w:rsidR="003E360F" w:rsidRPr="00C42EC0">
        <w:rPr>
          <w:rFonts w:ascii="Arial" w:hAnsi="Arial" w:cs="Arial"/>
        </w:rPr>
        <w:t>realistic traffic models. SA4 will keep RAN1 informed of any progress</w:t>
      </w:r>
      <w:r w:rsidR="00CE02E8">
        <w:rPr>
          <w:rFonts w:ascii="Arial" w:hAnsi="Arial" w:cs="Arial"/>
        </w:rPr>
        <w:t xml:space="preserve"> and invite further collaboration.</w:t>
      </w:r>
    </w:p>
    <w:p w14:paraId="783DB510" w14:textId="77777777" w:rsidR="003E360F" w:rsidRDefault="003E360F">
      <w:pPr>
        <w:rPr>
          <w:rFonts w:ascii="Arial" w:hAnsi="Arial" w:cs="Arial"/>
          <w:b/>
        </w:rPr>
      </w:pPr>
    </w:p>
    <w:p w14:paraId="7E8B87C7" w14:textId="77777777" w:rsidR="000449D6" w:rsidRPr="000449D6" w:rsidRDefault="000449D6">
      <w:pPr>
        <w:rPr>
          <w:rFonts w:ascii="Arial" w:hAnsi="Arial" w:cs="Arial"/>
          <w:bCs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C74F24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CE02E8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4AD228C4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E07F5C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13</w:t>
      </w:r>
      <w:r w:rsidR="00E07F5C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A52D91">
        <w:rPr>
          <w:rFonts w:ascii="Arial" w:hAnsi="Arial" w:cs="Arial"/>
          <w:bCs/>
        </w:rPr>
        <w:t xml:space="preserve">Goa, </w:t>
      </w:r>
      <w:r w:rsidR="00F45C80">
        <w:rPr>
          <w:rFonts w:ascii="Arial" w:hAnsi="Arial" w:cs="Arial"/>
          <w:bCs/>
        </w:rPr>
        <w:t>India</w:t>
      </w:r>
    </w:p>
    <w:p w14:paraId="15FC0BD2" w14:textId="04E731E6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C33686D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246B3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15</w:t>
      </w:r>
      <w:r w:rsidR="00246B3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6B07" w14:textId="77777777" w:rsidR="00B751F2" w:rsidRDefault="00B751F2">
      <w:r>
        <w:separator/>
      </w:r>
    </w:p>
  </w:endnote>
  <w:endnote w:type="continuationSeparator" w:id="0">
    <w:p w14:paraId="4623ECEA" w14:textId="77777777" w:rsidR="00B751F2" w:rsidRDefault="00B7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5D3F" w14:textId="77777777" w:rsidR="00B751F2" w:rsidRDefault="00B751F2">
      <w:r>
        <w:separator/>
      </w:r>
    </w:p>
  </w:footnote>
  <w:footnote w:type="continuationSeparator" w:id="0">
    <w:p w14:paraId="566DC5E0" w14:textId="77777777" w:rsidR="00B751F2" w:rsidRDefault="00B7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8217">
    <w:abstractNumId w:val="17"/>
  </w:num>
  <w:num w:numId="2" w16cid:durableId="840200112">
    <w:abstractNumId w:val="16"/>
  </w:num>
  <w:num w:numId="3" w16cid:durableId="992638196">
    <w:abstractNumId w:val="15"/>
  </w:num>
  <w:num w:numId="4" w16cid:durableId="541869786">
    <w:abstractNumId w:val="12"/>
  </w:num>
  <w:num w:numId="5" w16cid:durableId="1037119709">
    <w:abstractNumId w:val="9"/>
  </w:num>
  <w:num w:numId="6" w16cid:durableId="92364583">
    <w:abstractNumId w:val="7"/>
  </w:num>
  <w:num w:numId="7" w16cid:durableId="1494490206">
    <w:abstractNumId w:val="6"/>
  </w:num>
  <w:num w:numId="8" w16cid:durableId="993795882">
    <w:abstractNumId w:val="5"/>
  </w:num>
  <w:num w:numId="9" w16cid:durableId="1876232765">
    <w:abstractNumId w:val="4"/>
  </w:num>
  <w:num w:numId="10" w16cid:durableId="1861508200">
    <w:abstractNumId w:val="8"/>
  </w:num>
  <w:num w:numId="11" w16cid:durableId="774054299">
    <w:abstractNumId w:val="3"/>
  </w:num>
  <w:num w:numId="12" w16cid:durableId="126628128">
    <w:abstractNumId w:val="2"/>
  </w:num>
  <w:num w:numId="13" w16cid:durableId="17313662">
    <w:abstractNumId w:val="1"/>
  </w:num>
  <w:num w:numId="14" w16cid:durableId="1434545035">
    <w:abstractNumId w:val="0"/>
  </w:num>
  <w:num w:numId="15" w16cid:durableId="1053697144">
    <w:abstractNumId w:val="18"/>
  </w:num>
  <w:num w:numId="16" w16cid:durableId="97336351">
    <w:abstractNumId w:val="11"/>
  </w:num>
  <w:num w:numId="17" w16cid:durableId="723870096">
    <w:abstractNumId w:val="14"/>
  </w:num>
  <w:num w:numId="18" w16cid:durableId="286861893">
    <w:abstractNumId w:val="13"/>
  </w:num>
  <w:num w:numId="19" w16cid:durableId="727798873">
    <w:abstractNumId w:val="10"/>
  </w:num>
  <w:num w:numId="20" w16cid:durableId="198149894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A25"/>
    <w:rsid w:val="00037CD9"/>
    <w:rsid w:val="000449D6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1047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740"/>
    <w:rsid w:val="00110A5F"/>
    <w:rsid w:val="00113E13"/>
    <w:rsid w:val="00115812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2551"/>
    <w:rsid w:val="00165C82"/>
    <w:rsid w:val="001667AE"/>
    <w:rsid w:val="0017088B"/>
    <w:rsid w:val="00171BE1"/>
    <w:rsid w:val="001734EB"/>
    <w:rsid w:val="00174A08"/>
    <w:rsid w:val="00175C53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39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036D"/>
    <w:rsid w:val="00221342"/>
    <w:rsid w:val="00222353"/>
    <w:rsid w:val="002251C3"/>
    <w:rsid w:val="002266AF"/>
    <w:rsid w:val="00232E1F"/>
    <w:rsid w:val="0023617F"/>
    <w:rsid w:val="00236821"/>
    <w:rsid w:val="0023738A"/>
    <w:rsid w:val="00243182"/>
    <w:rsid w:val="00246B3E"/>
    <w:rsid w:val="002511E7"/>
    <w:rsid w:val="0025284F"/>
    <w:rsid w:val="00252EF0"/>
    <w:rsid w:val="002613CA"/>
    <w:rsid w:val="00261C4A"/>
    <w:rsid w:val="002661CC"/>
    <w:rsid w:val="0027158B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738"/>
    <w:rsid w:val="002C5CE3"/>
    <w:rsid w:val="002C66EA"/>
    <w:rsid w:val="002C79DD"/>
    <w:rsid w:val="002D73F1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34E98"/>
    <w:rsid w:val="00340D57"/>
    <w:rsid w:val="00341CE6"/>
    <w:rsid w:val="00343CE2"/>
    <w:rsid w:val="003464C5"/>
    <w:rsid w:val="00346C0B"/>
    <w:rsid w:val="00347947"/>
    <w:rsid w:val="003528C0"/>
    <w:rsid w:val="00352943"/>
    <w:rsid w:val="00361C56"/>
    <w:rsid w:val="00361F52"/>
    <w:rsid w:val="003663C4"/>
    <w:rsid w:val="00367678"/>
    <w:rsid w:val="003707C5"/>
    <w:rsid w:val="003712C0"/>
    <w:rsid w:val="00371466"/>
    <w:rsid w:val="00372812"/>
    <w:rsid w:val="00375585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360F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645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84667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1D3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0A4B"/>
    <w:rsid w:val="00751072"/>
    <w:rsid w:val="00752BDE"/>
    <w:rsid w:val="007578D4"/>
    <w:rsid w:val="007579B5"/>
    <w:rsid w:val="0076182F"/>
    <w:rsid w:val="00761C88"/>
    <w:rsid w:val="007622D9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97080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D683C"/>
    <w:rsid w:val="007E14DA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0F08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5A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4590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C7B53"/>
    <w:rsid w:val="008D2CE3"/>
    <w:rsid w:val="008D52BB"/>
    <w:rsid w:val="008D6760"/>
    <w:rsid w:val="008E1B7B"/>
    <w:rsid w:val="008E496B"/>
    <w:rsid w:val="008F1DC1"/>
    <w:rsid w:val="008F3EB8"/>
    <w:rsid w:val="008F5342"/>
    <w:rsid w:val="008F6959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8E4"/>
    <w:rsid w:val="00943923"/>
    <w:rsid w:val="00947CE9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D407A"/>
    <w:rsid w:val="009E0D4C"/>
    <w:rsid w:val="009E34CB"/>
    <w:rsid w:val="009F0585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2D91"/>
    <w:rsid w:val="00A540C4"/>
    <w:rsid w:val="00A60111"/>
    <w:rsid w:val="00A62B81"/>
    <w:rsid w:val="00A6460F"/>
    <w:rsid w:val="00A6586A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524C"/>
    <w:rsid w:val="00A86017"/>
    <w:rsid w:val="00A8714C"/>
    <w:rsid w:val="00A91975"/>
    <w:rsid w:val="00A920D3"/>
    <w:rsid w:val="00A96FD1"/>
    <w:rsid w:val="00A97A71"/>
    <w:rsid w:val="00AA1627"/>
    <w:rsid w:val="00AA2827"/>
    <w:rsid w:val="00AA6D68"/>
    <w:rsid w:val="00AB0275"/>
    <w:rsid w:val="00AB20AB"/>
    <w:rsid w:val="00AB28F6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C790D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1F64"/>
    <w:rsid w:val="00B751F2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64D9"/>
    <w:rsid w:val="00C076F7"/>
    <w:rsid w:val="00C121C7"/>
    <w:rsid w:val="00C144F1"/>
    <w:rsid w:val="00C165D1"/>
    <w:rsid w:val="00C26C94"/>
    <w:rsid w:val="00C35757"/>
    <w:rsid w:val="00C3702D"/>
    <w:rsid w:val="00C40460"/>
    <w:rsid w:val="00C40B9A"/>
    <w:rsid w:val="00C422C3"/>
    <w:rsid w:val="00C42EC0"/>
    <w:rsid w:val="00C4407C"/>
    <w:rsid w:val="00C44D03"/>
    <w:rsid w:val="00C4522B"/>
    <w:rsid w:val="00C4573F"/>
    <w:rsid w:val="00C466EA"/>
    <w:rsid w:val="00C46BD6"/>
    <w:rsid w:val="00C53642"/>
    <w:rsid w:val="00C5410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3FF7"/>
    <w:rsid w:val="00C94FFC"/>
    <w:rsid w:val="00CA2FB0"/>
    <w:rsid w:val="00CA4AF3"/>
    <w:rsid w:val="00CA60FF"/>
    <w:rsid w:val="00CA6A9D"/>
    <w:rsid w:val="00CA77AA"/>
    <w:rsid w:val="00CB09CF"/>
    <w:rsid w:val="00CB195D"/>
    <w:rsid w:val="00CB2482"/>
    <w:rsid w:val="00CB54CC"/>
    <w:rsid w:val="00CC58D8"/>
    <w:rsid w:val="00CD2DC1"/>
    <w:rsid w:val="00CE02E8"/>
    <w:rsid w:val="00CE52C6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4B6D"/>
    <w:rsid w:val="00D0681B"/>
    <w:rsid w:val="00D20C5B"/>
    <w:rsid w:val="00D253AE"/>
    <w:rsid w:val="00D37E84"/>
    <w:rsid w:val="00D41ECD"/>
    <w:rsid w:val="00D4301B"/>
    <w:rsid w:val="00D437B7"/>
    <w:rsid w:val="00D51264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1041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0CFD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07F5C"/>
    <w:rsid w:val="00E127B8"/>
    <w:rsid w:val="00E165CB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34AB"/>
    <w:rsid w:val="00E55EC3"/>
    <w:rsid w:val="00E618EA"/>
    <w:rsid w:val="00E64AFE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0878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0EBB"/>
    <w:rsid w:val="00F12248"/>
    <w:rsid w:val="00F143AD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vision">
    <w:name w:val="Revision"/>
    <w:hidden/>
    <w:uiPriority w:val="99"/>
    <w:semiHidden/>
    <w:rsid w:val="004A61B9"/>
    <w:rPr>
      <w:lang w:val="en-CA" w:eastAsia="en-US"/>
    </w:rPr>
  </w:style>
  <w:style w:type="character" w:styleId="Lienhypertextesuivivisit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E3E6E"/>
    <w:rPr>
      <w:rFonts w:ascii="Arial" w:hAnsi="Arial"/>
      <w:b/>
      <w:bCs/>
      <w:lang w:eastAsia="en-US"/>
    </w:rPr>
  </w:style>
  <w:style w:type="character" w:styleId="Mentionnonrsolue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Paragraphedeliste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4798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Gilles Teniou</cp:lastModifiedBy>
  <cp:revision>2</cp:revision>
  <cp:lastPrinted>2002-04-23T07:10:00Z</cp:lastPrinted>
  <dcterms:created xsi:type="dcterms:W3CDTF">2025-11-21T18:37:00Z</dcterms:created>
  <dcterms:modified xsi:type="dcterms:W3CDTF">2025-11-21T18:37:00Z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