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E363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w:t>
        </w:r>
        <w:r w:rsidR="006633E5">
          <w:rPr>
            <w:b/>
            <w:i/>
            <w:noProof/>
            <w:sz w:val="28"/>
          </w:rPr>
          <w:t>980</w:t>
        </w:r>
      </w:fldSimple>
    </w:p>
    <w:bookmarkStart w:id="0" w:name="_Hlk214400717"/>
    <w:p w14:paraId="7CB45193" w14:textId="2AC25733" w:rsidR="001E41F3" w:rsidRDefault="003609EF" w:rsidP="006633E5">
      <w:pPr>
        <w:pStyle w:val="CRCoverPage"/>
        <w:tabs>
          <w:tab w:val="right" w:pos="9630"/>
        </w:tabs>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6633E5">
        <w:rPr>
          <w:b/>
          <w:noProof/>
          <w:sz w:val="24"/>
        </w:rPr>
        <w:tab/>
        <w:t xml:space="preserve">revision of </w:t>
      </w:r>
      <w:r w:rsidR="006633E5" w:rsidRPr="006633E5">
        <w:rPr>
          <w:b/>
          <w:noProof/>
          <w:sz w:val="24"/>
        </w:rPr>
        <w:t>S4-251635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01BA0" w:rsidR="001E41F3" w:rsidRPr="00410371" w:rsidRDefault="00E13F3D" w:rsidP="00547111">
            <w:pPr>
              <w:pStyle w:val="CRCoverPage"/>
              <w:spacing w:after="0"/>
              <w:rPr>
                <w:noProof/>
              </w:rPr>
            </w:pPr>
            <w:fldSimple w:instr=" DOCPROPERTY  Cr#  \* MERGEFORMAT ">
              <w:r w:rsidRPr="00410371">
                <w:rPr>
                  <w:b/>
                  <w:noProof/>
                  <w:sz w:val="28"/>
                </w:rPr>
                <w:t>006</w:t>
              </w:r>
              <w:r w:rsidR="00BF4688">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E4738" w:rsidR="001E41F3" w:rsidRPr="00410371" w:rsidRDefault="00CC5A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614DA" w:rsidR="001E41F3" w:rsidRPr="00410371" w:rsidRDefault="00E13F3D">
            <w:pPr>
              <w:pStyle w:val="CRCoverPage"/>
              <w:spacing w:after="0"/>
              <w:jc w:val="center"/>
              <w:rPr>
                <w:noProof/>
                <w:sz w:val="28"/>
              </w:rPr>
            </w:pPr>
            <w:fldSimple w:instr=" DOCPROPERTY  Version  \* MERGEFORMAT ">
              <w:r w:rsidRPr="00410371">
                <w:rPr>
                  <w:b/>
                  <w:noProof/>
                  <w:sz w:val="28"/>
                </w:rPr>
                <w:t>1</w:t>
              </w:r>
              <w:r w:rsidR="00BF4688">
                <w:rPr>
                  <w:b/>
                  <w:noProof/>
                  <w:sz w:val="28"/>
                </w:rPr>
                <w:t>2</w:t>
              </w:r>
              <w:r w:rsidRPr="00410371">
                <w:rPr>
                  <w:b/>
                  <w:noProof/>
                  <w:sz w:val="28"/>
                </w:rPr>
                <w:t>.1</w:t>
              </w:r>
              <w:r w:rsidR="00BF46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C496F" w:rsidR="00F25D98" w:rsidRDefault="00246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D9F95F" w:rsidR="00F25D98" w:rsidRDefault="00246B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ABDF2" w:rsidR="001E41F3" w:rsidRDefault="0066308C">
            <w:pPr>
              <w:pStyle w:val="CRCoverPage"/>
              <w:spacing w:after="0"/>
              <w:ind w:left="100"/>
              <w:rPr>
                <w:noProof/>
              </w:rPr>
            </w:pPr>
            <w:fldSimple w:instr=" DOCPROPERTY  SourceIfWg  \* MERGEFORMAT ">
              <w:r w:rsidRPr="00522FB7">
                <w:t>Dolby Laboratories Inc., Nokia, VoiceAge Corporation, Fraunhofer IIS, Ericsson LM, NTT, Orange, Panasonic Holdings Corporation, Philips International B.V., Huawei, Qualcomm Inc.</w:t>
              </w:r>
            </w:fldSimple>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C7E39" w:rsidR="001E41F3" w:rsidRDefault="0066308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C3004" w:rsidR="001E41F3" w:rsidRDefault="0066308C">
            <w:pPr>
              <w:pStyle w:val="CRCoverPage"/>
              <w:spacing w:after="0"/>
              <w:ind w:left="100"/>
              <w:rPr>
                <w:noProof/>
              </w:rPr>
            </w:pPr>
            <w:r>
              <w:t>EVS_Codec-SA4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6018B" w:rsidR="001E41F3" w:rsidRPr="00D06D96" w:rsidRDefault="0066308C" w:rsidP="00D24991">
            <w:pPr>
              <w:pStyle w:val="CRCoverPage"/>
              <w:spacing w:after="0"/>
              <w:ind w:left="100" w:right="-609"/>
              <w:rPr>
                <w:b/>
                <w:bCs/>
                <w:noProof/>
              </w:rPr>
            </w:pPr>
            <w:r w:rsidRPr="00D06D9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3C654" w:rsidR="001E41F3" w:rsidRDefault="00D24991">
            <w:pPr>
              <w:pStyle w:val="CRCoverPage"/>
              <w:spacing w:after="0"/>
              <w:ind w:left="100"/>
              <w:rPr>
                <w:noProof/>
              </w:rPr>
            </w:pPr>
            <w:fldSimple w:instr=" DOCPROPERTY  Release  \* MERGEFORMAT ">
              <w:r>
                <w:rPr>
                  <w:noProof/>
                </w:rPr>
                <w:t>Rel-1</w:t>
              </w:r>
              <w:r w:rsidR="0066308C">
                <w:rPr>
                  <w:noProof/>
                </w:rPr>
                <w:t>2</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1D381" w14:textId="77777777" w:rsidR="001E41F3" w:rsidRDefault="00246B24">
            <w:pPr>
              <w:pStyle w:val="CRCoverPage"/>
              <w:spacing w:after="0"/>
              <w:ind w:left="100"/>
              <w:rPr>
                <w:noProof/>
              </w:rPr>
            </w:pPr>
            <w:r>
              <w:rPr>
                <w:noProof/>
              </w:rPr>
              <w:t>The specification contains cross-references to non-existing clause 5.1.16.</w:t>
            </w:r>
            <w:r w:rsidR="00A56738">
              <w:rPr>
                <w:noProof/>
              </w:rPr>
              <w:t xml:space="preserve"> </w:t>
            </w:r>
          </w:p>
          <w:p w14:paraId="708AA7DE" w14:textId="77528E3E" w:rsidR="00A56738" w:rsidRDefault="00A56738">
            <w:pPr>
              <w:pStyle w:val="CRCoverPage"/>
              <w:spacing w:after="0"/>
              <w:ind w:left="100"/>
              <w:rPr>
                <w:noProof/>
              </w:rPr>
            </w:pPr>
            <w:r>
              <w:rPr>
                <w:noProof/>
              </w:rPr>
              <w:t>Other cross-references are incorrect. In addition, editorial mistakes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7F6F0" w:rsidR="001E41F3" w:rsidRDefault="00246B24">
            <w:pPr>
              <w:pStyle w:val="CRCoverPage"/>
              <w:spacing w:after="0"/>
              <w:ind w:left="100"/>
              <w:rPr>
                <w:noProof/>
              </w:rPr>
            </w:pPr>
            <w:r>
              <w:rPr>
                <w:noProof/>
              </w:rPr>
              <w:t>Change the reference to the correct clause 5.1.14</w:t>
            </w:r>
            <w:r w:rsidR="00A56738">
              <w:rPr>
                <w:noProof/>
              </w:rPr>
              <w:t xml:space="preserve"> and correct the other erroneous cross-references</w:t>
            </w:r>
            <w:r>
              <w:rPr>
                <w:noProof/>
              </w:rPr>
              <w:t>.</w:t>
            </w:r>
            <w:r w:rsidR="00A56738">
              <w:rPr>
                <w:noProof/>
              </w:rPr>
              <w:t xml:space="preserve"> Correct the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6CFC5" w:rsidR="001E41F3" w:rsidRDefault="00246B24">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9558C" w:rsidR="001E41F3" w:rsidRDefault="00246B24">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r w:rsidR="00A56738">
              <w:rPr>
                <w:noProof/>
              </w:rPr>
              <w:t xml:space="preserve">, </w:t>
            </w:r>
            <w:r w:rsidR="00A56738" w:rsidRPr="00A56738">
              <w:rPr>
                <w:rFonts w:eastAsia="MS Mincho"/>
              </w:rPr>
              <w:t>5.2.2.1.4</w:t>
            </w:r>
            <w:r w:rsidR="00A56738">
              <w:rPr>
                <w:rFonts w:eastAsia="MS Mincho"/>
              </w:rPr>
              <w:t xml:space="preserve">, </w:t>
            </w:r>
            <w:r w:rsidR="00A56738" w:rsidRPr="00003BFB">
              <w:t>5.</w:t>
            </w:r>
            <w:r w:rsidR="00A56738">
              <w:t>6</w:t>
            </w:r>
            <w:r w:rsidR="00A56738" w:rsidRPr="00003BFB">
              <w:t>.1</w:t>
            </w:r>
            <w:r w:rsidR="00A56738">
              <w:t xml:space="preserve">, </w:t>
            </w:r>
            <w:r w:rsidR="00A56738">
              <w:t>6.1</w:t>
            </w:r>
            <w:r w:rsidR="00A56738" w:rsidRPr="00E4207E">
              <w:t>.1.</w:t>
            </w:r>
            <w:r w:rsidR="00A56738">
              <w:t>3.3</w:t>
            </w:r>
            <w:r w:rsidR="00A56738">
              <w:t xml:space="preserve">, </w:t>
            </w:r>
            <w:r w:rsidR="00A56738">
              <w:t>6.3.3.2</w:t>
            </w:r>
            <w:r w:rsidR="00A56738">
              <w:t xml:space="preserve">, </w:t>
            </w:r>
            <w:r w:rsidR="00A56738">
              <w:t>6.8.</w:t>
            </w:r>
            <w:r w:rsidR="00A56738" w:rsidRPr="000A5F89">
              <w:rPr>
                <w:lang w:val="en-US"/>
              </w:rPr>
              <w:t>3</w:t>
            </w:r>
            <w:r w:rsidR="00A56738" w:rsidRPr="00E4207E">
              <w:t>.</w:t>
            </w:r>
            <w:r w:rsidR="00A56738">
              <w:rPr>
                <w:lang w:val="en-US"/>
              </w:rPr>
              <w:t>1</w:t>
            </w:r>
            <w:r w:rsidR="00A56738">
              <w:t>.</w:t>
            </w:r>
            <w:r w:rsidR="00A56738">
              <w:rPr>
                <w:lang w:val="en-US"/>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D8A8A" w:rsidR="001E41F3" w:rsidRDefault="00246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89F09" w:rsidR="001E41F3" w:rsidRDefault="00246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9DA03" w:rsidR="001E41F3" w:rsidRDefault="00246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EFA155" w:rsidR="008863B9" w:rsidRDefault="005908B1">
            <w:pPr>
              <w:pStyle w:val="CRCoverPage"/>
              <w:spacing w:after="0"/>
              <w:ind w:left="100"/>
              <w:rPr>
                <w:noProof/>
              </w:rPr>
            </w:pPr>
            <w:r>
              <w:rPr>
                <w:noProof/>
              </w:rPr>
              <w:t xml:space="preserve">Rev 1: </w:t>
            </w:r>
            <w:r w:rsidR="00481E47">
              <w:rPr>
                <w:noProof/>
              </w:rPr>
              <w:t>Update of the CR header to list all affected clauses and describe the change and its reason more precisely. Adding missing clause header in change 6.</w:t>
            </w:r>
            <w:r w:rsidR="00CC5A38">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63D2B7" w14:textId="77777777" w:rsidR="004C535B" w:rsidRPr="00FD15AB" w:rsidRDefault="004C535B" w:rsidP="004C535B">
      <w:bookmarkStart w:id="2" w:name="_Hlk214402829"/>
    </w:p>
    <w:p w14:paraId="2D978D06" w14:textId="77777777" w:rsidR="004C535B" w:rsidRDefault="004C535B" w:rsidP="004C535B">
      <w:pPr>
        <w:pStyle w:val="CRheader"/>
      </w:pPr>
    </w:p>
    <w:p w14:paraId="00B26C81" w14:textId="77777777" w:rsidR="004C535B" w:rsidRPr="000F5722" w:rsidRDefault="004C535B" w:rsidP="004C535B">
      <w:pPr>
        <w:pStyle w:val="Heading4"/>
      </w:pPr>
      <w:bookmarkStart w:id="3" w:name="_Toc394223666"/>
      <w:r>
        <w:t>5.1.3.3</w:t>
      </w:r>
      <w:r>
        <w:tab/>
        <w:t>Conversion of input signals to 16, 25.6 and 32 kHz</w:t>
      </w:r>
      <w:bookmarkEnd w:id="3"/>
    </w:p>
    <w:p w14:paraId="57F934C1" w14:textId="77777777" w:rsidR="004C535B" w:rsidRDefault="004C535B" w:rsidP="004C535B">
      <w:r>
        <w:t>If ACELP core is selected for WB, SWB or FB signals at bitrates higher than 13.2 kbps (</w:t>
      </w:r>
      <w:r w:rsidRPr="00B60AFB">
        <w:t xml:space="preserve">see </w:t>
      </w:r>
      <w:r>
        <w:t>sub</w:t>
      </w:r>
      <w:r w:rsidRPr="00B60AFB">
        <w:t xml:space="preserve">clause </w:t>
      </w:r>
      <w:r>
        <w:t>5.1.1</w:t>
      </w:r>
      <w:ins w:id="4" w:author="Stefan Bruhn" w:date="2025-10-14T13:19:00Z" w16du:dateUtc="2025-10-14T11:19:00Z">
        <w:r>
          <w:t>4</w:t>
        </w:r>
      </w:ins>
      <w:del w:id="5"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0E69AA2E" w14:textId="77777777" w:rsidR="004C535B" w:rsidRDefault="004C535B" w:rsidP="004C535B">
      <w:r>
        <w:t>The resampling operation is done in the same way as for the case of 12.8 kHz (</w:t>
      </w:r>
      <w:r w:rsidRPr="00B60AFB">
        <w:t xml:space="preserve">see </w:t>
      </w:r>
      <w:r>
        <w:t>sub</w:t>
      </w:r>
      <w:r w:rsidRPr="00B60AFB">
        <w:t xml:space="preserve">clause </w:t>
      </w:r>
      <w:r>
        <w:t xml:space="preserve">5.1.3.1), i.e. by means of FIR filtering. The coefficients of the LP filter are </w:t>
      </w:r>
      <w:proofErr w:type="gramStart"/>
      <w:r>
        <w:t>different</w:t>
      </w:r>
      <w:proofErr w:type="gramEnd"/>
      <w:r>
        <w:t xml:space="preserve"> but the filtering delay is still the same, i.e. 0.9375 ms.</w:t>
      </w:r>
    </w:p>
    <w:p w14:paraId="06B27264" w14:textId="77777777" w:rsidR="004C535B" w:rsidRDefault="004C535B" w:rsidP="004C535B">
      <w:r>
        <w:t xml:space="preserve">The resampled signal is denoted </w:t>
      </w:r>
      <w:r w:rsidRPr="00D70712">
        <w:rPr>
          <w:position w:val="-10"/>
        </w:rPr>
        <w:object w:dxaOrig="580" w:dyaOrig="300" w14:anchorId="02810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5pt" o:ole="">
            <v:imagedata r:id="rId16" o:title=""/>
          </v:shape>
          <o:OLEObject Type="Embed" ProgID="Equation.3" ShapeID="_x0000_i1025" DrawAspect="Content" ObjectID="_1825023849" r:id="rId17"/>
        </w:object>
      </w:r>
      <w:r>
        <w:t xml:space="preserve"> where </w:t>
      </w:r>
      <w:r w:rsidRPr="00D70712">
        <w:rPr>
          <w:i/>
        </w:rPr>
        <w:t>n</w:t>
      </w:r>
      <w:r>
        <w:t>=</w:t>
      </w:r>
      <w:proofErr w:type="gramStart"/>
      <w:r>
        <w:t>0,..</w:t>
      </w:r>
      <w:proofErr w:type="gramEnd"/>
      <w:r>
        <w:t>,319.</w:t>
      </w:r>
    </w:p>
    <w:p w14:paraId="06DB2B57" w14:textId="77777777" w:rsidR="004C535B" w:rsidRDefault="004C535B" w:rsidP="004C535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2B5DFA8F">
          <v:shape id="_x0000_i1026" type="#_x0000_t75" style="width:36pt;height:15pt" o:ole="">
            <v:imagedata r:id="rId18" o:title=""/>
          </v:shape>
          <o:OLEObject Type="Embed" ProgID="Equation.3" ShapeID="_x0000_i1026" DrawAspect="Content" ObjectID="_1825023850" r:id="rId19"/>
        </w:object>
      </w:r>
      <w:r>
        <w:t xml:space="preserve"> and </w:t>
      </w:r>
      <w:r w:rsidRPr="00D70712">
        <w:rPr>
          <w:position w:val="-10"/>
        </w:rPr>
        <w:object w:dxaOrig="580" w:dyaOrig="300" w14:anchorId="4F621452">
          <v:shape id="_x0000_i1027" type="#_x0000_t75" style="width:29.1pt;height:15pt" o:ole="">
            <v:imagedata r:id="rId20" o:title=""/>
          </v:shape>
          <o:OLEObject Type="Embed" ProgID="Equation.3" ShapeID="_x0000_i1027" DrawAspect="Content" ObjectID="_1825023851" r:id="rId21"/>
        </w:object>
      </w:r>
      <w:r>
        <w:t>, respectively.</w:t>
      </w:r>
    </w:p>
    <w:p w14:paraId="3A916E9E" w14:textId="77777777" w:rsidR="004C535B" w:rsidRPr="00FD15AB" w:rsidRDefault="004C535B" w:rsidP="004C535B"/>
    <w:p w14:paraId="784D731E" w14:textId="77777777" w:rsidR="004C535B" w:rsidRDefault="004C535B" w:rsidP="004C535B">
      <w:pPr>
        <w:pStyle w:val="CRheader"/>
      </w:pPr>
    </w:p>
    <w:p w14:paraId="371C7E57" w14:textId="77777777" w:rsidR="004C535B" w:rsidRDefault="004C535B" w:rsidP="004C535B">
      <w:pPr>
        <w:pStyle w:val="Heading3"/>
      </w:pPr>
      <w:bookmarkStart w:id="6" w:name="_Toc394223667"/>
      <w:r>
        <w:t>5.1.4</w:t>
      </w:r>
      <w:r>
        <w:tab/>
      </w:r>
      <w:r w:rsidRPr="00056EE0">
        <w:t>Pre-emphasis</w:t>
      </w:r>
      <w:bookmarkEnd w:id="6"/>
    </w:p>
    <w:p w14:paraId="5B279C68" w14:textId="77777777" w:rsidR="004C535B" w:rsidRDefault="004C535B" w:rsidP="004C535B">
      <w:r w:rsidRPr="00056EE0">
        <w:t xml:space="preserve">A first-order high-pass filter is used to emphasize higher frequencies of the input </w:t>
      </w:r>
      <w:proofErr w:type="gramStart"/>
      <w:r w:rsidRPr="00056EE0">
        <w:t>signal</w:t>
      </w:r>
      <w:proofErr w:type="gramEnd"/>
      <w:r w:rsidRPr="00056EE0">
        <w:t xml:space="preserve"> and it is given by</w:t>
      </w:r>
    </w:p>
    <w:p w14:paraId="19A83998" w14:textId="77777777" w:rsidR="004C535B" w:rsidRDefault="004C535B" w:rsidP="004C535B">
      <w:pPr>
        <w:pStyle w:val="EQ"/>
      </w:pPr>
      <w:r>
        <w:tab/>
      </w:r>
      <w:r w:rsidRPr="00646BD0">
        <w:rPr>
          <w:position w:val="-14"/>
        </w:rPr>
        <w:object w:dxaOrig="2760" w:dyaOrig="400" w14:anchorId="6C5456C7">
          <v:shape id="_x0000_i1028" type="#_x0000_t75" style="width:138pt;height:19.8pt" o:ole="">
            <v:imagedata r:id="rId22" o:title=""/>
          </v:shape>
          <o:OLEObject Type="Embed" ProgID="Equation.3" ShapeID="_x0000_i1028" DrawAspect="Content" ObjectID="_1825023852" r:id="rId23"/>
        </w:object>
      </w:r>
      <w:r>
        <w:tab/>
        <w:t>(</w:t>
      </w:r>
      <w:fldSimple w:instr=" SEQ eqn \* MERGEFORMAT ">
        <w:r>
          <w:t>20</w:t>
        </w:r>
      </w:fldSimple>
      <w:r>
        <w:t>)</w:t>
      </w:r>
    </w:p>
    <w:p w14:paraId="65B640B4" w14:textId="77777777" w:rsidR="004C535B" w:rsidRDefault="004C535B" w:rsidP="004C535B">
      <w:r>
        <w:t xml:space="preserve">where </w:t>
      </w:r>
      <w:r w:rsidRPr="006D683D">
        <w:rPr>
          <w:position w:val="-14"/>
        </w:rPr>
        <w:object w:dxaOrig="900" w:dyaOrig="340" w14:anchorId="7A91FA9D">
          <v:shape id="_x0000_i1029" type="#_x0000_t75" style="width:45pt;height:17.1pt" o:ole="">
            <v:imagedata r:id="rId24" o:title=""/>
          </v:shape>
          <o:OLEObject Type="Embed" ProgID="Equation.3" ShapeID="_x0000_i1029" DrawAspect="Content" ObjectID="_1825023853" r:id="rId25"/>
        </w:object>
      </w:r>
      <w:r>
        <w:t xml:space="preserve"> is the pre-emphasis factor which is set to 0.68. </w:t>
      </w:r>
      <w:r w:rsidRPr="00056EE0">
        <w:t xml:space="preserve">The input signal to the pre-emphasis filter is </w:t>
      </w:r>
      <w:r w:rsidRPr="00646BD0">
        <w:rPr>
          <w:position w:val="-10"/>
        </w:rPr>
        <w:object w:dxaOrig="680" w:dyaOrig="360" w14:anchorId="4D484FA5">
          <v:shape id="_x0000_i1030" type="#_x0000_t75" style="width:33.9pt;height:18.3pt" o:ole="">
            <v:imagedata r:id="rId26" o:title=""/>
          </v:shape>
          <o:OLEObject Type="Embed" ProgID="Equation.3" ShapeID="_x0000_i1030" DrawAspect="Content" ObjectID="_1825023854" r:id="rId27"/>
        </w:object>
      </w:r>
      <w:r w:rsidRPr="00056EE0">
        <w:t xml:space="preserve"> and the output signal is denoted </w:t>
      </w:r>
      <w:r w:rsidRPr="00646BD0">
        <w:rPr>
          <w:position w:val="-14"/>
        </w:rPr>
        <w:object w:dxaOrig="660" w:dyaOrig="400" w14:anchorId="6A245B75">
          <v:shape id="_x0000_i1031" type="#_x0000_t75" style="width:33.3pt;height:19.8pt" o:ole="">
            <v:imagedata r:id="rId28" o:title=""/>
          </v:shape>
          <o:OLEObject Type="Embed" ProgID="Equation.3" ShapeID="_x0000_i1031" DrawAspect="Content" ObjectID="_1825023855" r:id="rId29"/>
        </w:object>
      </w:r>
      <w:r w:rsidRPr="00056EE0">
        <w:t>.</w:t>
      </w:r>
    </w:p>
    <w:p w14:paraId="1BDD13FB" w14:textId="77777777" w:rsidR="004C535B" w:rsidRDefault="004C535B" w:rsidP="004C535B">
      <w:r>
        <w:t>If ACELP core is selected for WB, SWB or FB signals at bitrates higher than 13.2 kbps (</w:t>
      </w:r>
      <w:r w:rsidRPr="00B60AFB">
        <w:t xml:space="preserve">see </w:t>
      </w:r>
      <w:r>
        <w:t>sub</w:t>
      </w:r>
      <w:r w:rsidRPr="00B60AFB">
        <w:t xml:space="preserve">clause </w:t>
      </w:r>
      <w:r>
        <w:t>5.1.1</w:t>
      </w:r>
      <w:ins w:id="7" w:author="Stefan Bruhn" w:date="2025-10-14T13:19:00Z" w16du:dateUtc="2025-10-14T11:19:00Z">
        <w:r>
          <w:t>4</w:t>
        </w:r>
      </w:ins>
      <w:del w:id="8"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0FD594A3">
          <v:shape id="_x0000_i1032" type="#_x0000_t75" style="width:29.1pt;height:15pt" o:ole="">
            <v:imagedata r:id="rId30" o:title=""/>
          </v:shape>
          <o:OLEObject Type="Embed" ProgID="Equation.3" ShapeID="_x0000_i1032" DrawAspect="Content" ObjectID="_1825023856" r:id="rId31"/>
        </w:object>
      </w:r>
      <w:r>
        <w:t xml:space="preserve"> with </w:t>
      </w:r>
      <w:r w:rsidRPr="006D683D">
        <w:rPr>
          <w:position w:val="-14"/>
        </w:rPr>
        <w:object w:dxaOrig="1480" w:dyaOrig="340" w14:anchorId="0FB3F1BB">
          <v:shape id="_x0000_i1033" type="#_x0000_t75" style="width:74.1pt;height:17.1pt" o:ole="">
            <v:imagedata r:id="rId32" o:title=""/>
          </v:shape>
          <o:OLEObject Type="Embed" ProgID="Equation.3" ShapeID="_x0000_i1033" DrawAspect="Content" ObjectID="_1825023857" r:id="rId33"/>
        </w:object>
      </w:r>
      <w:r>
        <w:t xml:space="preserve">. The resulting signal is denoted </w:t>
      </w:r>
      <w:r w:rsidRPr="00AD7BCE">
        <w:rPr>
          <w:position w:val="-16"/>
        </w:rPr>
        <w:object w:dxaOrig="820" w:dyaOrig="440" w14:anchorId="054D5579">
          <v:shape id="_x0000_i1034" type="#_x0000_t75" style="width:41.4pt;height:21.9pt" o:ole="">
            <v:imagedata r:id="rId34" o:title=""/>
          </v:shape>
          <o:OLEObject Type="Embed" ProgID="Equation.3" ShapeID="_x0000_i1034" DrawAspect="Content" ObjectID="_1825023858" r:id="rId35"/>
        </w:object>
      </w:r>
      <w:r>
        <w:t>.</w:t>
      </w:r>
    </w:p>
    <w:p w14:paraId="0B544ED1" w14:textId="77777777" w:rsidR="004C535B" w:rsidRDefault="004C535B" w:rsidP="004C535B">
      <w:proofErr w:type="gramStart"/>
      <w:r>
        <w:t>If  MDCT</w:t>
      </w:r>
      <w:proofErr w:type="gramEnd"/>
      <w:r>
        <w:t xml:space="preserve">-based TCX is selected for SWB or FB high-rate LPC configurations,  </w:t>
      </w:r>
      <w:r w:rsidRPr="006D683D">
        <w:rPr>
          <w:position w:val="-14"/>
        </w:rPr>
        <w:object w:dxaOrig="1359" w:dyaOrig="340" w14:anchorId="02D4C1D3">
          <v:shape id="_x0000_i1035" type="#_x0000_t75" style="width:67.8pt;height:17.1pt" o:ole="">
            <v:imagedata r:id="rId36" o:title=""/>
          </v:shape>
          <o:OLEObject Type="Embed" ProgID="Equation.3" ShapeID="_x0000_i1035" DrawAspect="Content" ObjectID="_1825023859" r:id="rId37"/>
        </w:object>
      </w:r>
      <w:r>
        <w:t xml:space="preserve">is used as pre-emphasis factor when pre-emphasis is applied to signals </w:t>
      </w:r>
      <w:proofErr w:type="gramStart"/>
      <w:r>
        <w:t>at  a</w:t>
      </w:r>
      <w:proofErr w:type="gramEnd"/>
      <w:r>
        <w:t xml:space="preserve"> sampling rate higher than 16kHz.</w:t>
      </w:r>
    </w:p>
    <w:p w14:paraId="277F1089" w14:textId="77777777" w:rsidR="004C535B" w:rsidRPr="00FD15AB" w:rsidRDefault="004C535B" w:rsidP="004C535B"/>
    <w:p w14:paraId="50AA167C" w14:textId="77777777" w:rsidR="004C535B" w:rsidRDefault="004C535B" w:rsidP="004C535B">
      <w:pPr>
        <w:pStyle w:val="CRheader"/>
      </w:pPr>
    </w:p>
    <w:p w14:paraId="3D0295FF" w14:textId="77777777" w:rsidR="004C535B" w:rsidRPr="0018309D" w:rsidRDefault="004C535B" w:rsidP="004C535B">
      <w:pPr>
        <w:pStyle w:val="Heading4"/>
        <w:rPr>
          <w:rFonts w:eastAsia="MS Mincho"/>
        </w:rPr>
      </w:pPr>
      <w:bookmarkStart w:id="9" w:name="_Toc394224239"/>
      <w:r w:rsidRPr="0018309D">
        <w:rPr>
          <w:rFonts w:eastAsia="MS Mincho"/>
        </w:rPr>
        <w:t>5.1.13.</w:t>
      </w:r>
      <w:r>
        <w:rPr>
          <w:rFonts w:eastAsia="MS Mincho"/>
        </w:rPr>
        <w:t>6</w:t>
      </w:r>
      <w:r w:rsidRPr="0018309D">
        <w:rPr>
          <w:rFonts w:eastAsia="MS Mincho"/>
        </w:rPr>
        <w:tab/>
        <w:t>Speech/music classification</w:t>
      </w:r>
      <w:bookmarkEnd w:id="9"/>
    </w:p>
    <w:p w14:paraId="27413347" w14:textId="77777777" w:rsidR="004C535B" w:rsidRPr="005853E8" w:rsidRDefault="004C535B" w:rsidP="004C535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0B58E3E4" w14:textId="77777777" w:rsidR="004C535B" w:rsidRDefault="004C535B" w:rsidP="004C535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58B88C30">
          <v:shape id="_x0000_i1036" type="#_x0000_t75" style="width:23.7pt;height:15pt" o:ole="">
            <v:imagedata r:id="rId38" o:title=""/>
          </v:shape>
          <o:OLEObject Type="Embed" ProgID="Equation.DSMT4" ShapeID="_x0000_i1036" DrawAspect="Content" ObjectID="_1825023860" r:id="rId39"/>
        </w:object>
      </w:r>
      <w:r>
        <w:t xml:space="preserve"> and </w:t>
      </w:r>
      <w:r w:rsidRPr="00646BD0">
        <w:rPr>
          <w:position w:val="-10"/>
        </w:rPr>
        <w:object w:dxaOrig="499" w:dyaOrig="300" w14:anchorId="3AE6F25E">
          <v:shape id="_x0000_i1037" type="#_x0000_t75" style="width:25.2pt;height:15pt" o:ole="">
            <v:imagedata r:id="rId40" o:title=""/>
          </v:shape>
          <o:OLEObject Type="Embed" ProgID="Equation.DSMT4" ShapeID="_x0000_i1037" DrawAspect="Content" ObjectID="_1825023861"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6C2B6509" w14:textId="77777777" w:rsidR="004C535B" w:rsidRPr="003D4C7B" w:rsidRDefault="004C535B" w:rsidP="004C535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48ECCD53">
          <v:shape id="_x0000_i1038" type="#_x0000_t75" style="width:23.7pt;height:15pt" o:ole="">
            <v:imagedata r:id="rId42" o:title=""/>
          </v:shape>
          <o:OLEObject Type="Embed" ProgID="Equation.DSMT4" ShapeID="_x0000_i1038" DrawAspect="Content" ObjectID="_1825023862" r:id="rId43"/>
        </w:object>
      </w:r>
      <w:r>
        <w:t xml:space="preserve"> and </w:t>
      </w:r>
      <w:r w:rsidRPr="00646BD0">
        <w:rPr>
          <w:position w:val="-10"/>
        </w:rPr>
        <w:object w:dxaOrig="499" w:dyaOrig="300" w14:anchorId="3F8DC670">
          <v:shape id="_x0000_i1039" type="#_x0000_t75" style="width:25.2pt;height:15pt" o:ole="">
            <v:imagedata r:id="rId44" o:title=""/>
          </v:shape>
          <o:OLEObject Type="Embed" ProgID="Equation.DSMT4" ShapeID="_x0000_i1039" DrawAspect="Content" ObjectID="_1825023863"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10" w:author="Stefan Bruhn" w:date="2025-10-14T13:19:00Z" w16du:dateUtc="2025-10-14T11:19:00Z">
        <w:r>
          <w:t>4</w:t>
        </w:r>
      </w:ins>
      <w:del w:id="11" w:author="Stefan Bruhn" w:date="2025-10-14T13:19:00Z" w16du:dateUtc="2025-10-14T11:19:00Z">
        <w:r w:rsidDel="004561F6">
          <w:delText>6</w:delText>
        </w:r>
      </w:del>
      <w:r>
        <w:t>.</w:t>
      </w:r>
    </w:p>
    <w:p w14:paraId="552A82A2" w14:textId="77777777" w:rsidR="004C535B" w:rsidRPr="00FD15AB" w:rsidRDefault="004C535B" w:rsidP="004C535B"/>
    <w:p w14:paraId="5AE26B79" w14:textId="77777777" w:rsidR="004C535B" w:rsidRDefault="004C535B" w:rsidP="004C535B">
      <w:pPr>
        <w:pStyle w:val="CRheader"/>
      </w:pPr>
    </w:p>
    <w:p w14:paraId="5D2462CE" w14:textId="77777777" w:rsidR="004C535B" w:rsidRPr="0018309D" w:rsidRDefault="004C535B" w:rsidP="004C535B">
      <w:pPr>
        <w:pStyle w:val="Heading5"/>
        <w:rPr>
          <w:rFonts w:eastAsia="MS Mincho"/>
        </w:rPr>
      </w:pPr>
      <w:bookmarkStart w:id="12"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2"/>
    </w:p>
    <w:p w14:paraId="57EF6BA0" w14:textId="77777777" w:rsidR="004C535B" w:rsidRDefault="004C535B" w:rsidP="004C535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3" w:author="Stefan Bruhn" w:date="2025-10-14T13:19:00Z" w16du:dateUtc="2025-10-14T11:19:00Z">
        <w:r>
          <w:t>4</w:t>
        </w:r>
      </w:ins>
      <w:del w:id="14" w:author="Stefan Bruhn" w:date="2025-10-14T13:19:00Z" w16du:dateUtc="2025-10-14T11:19:00Z">
        <w:r w:rsidDel="004561F6">
          <w:delText>6</w:delText>
        </w:r>
      </w:del>
      <w:r>
        <w:t>.</w:t>
      </w:r>
    </w:p>
    <w:p w14:paraId="1700BD75" w14:textId="77777777" w:rsidR="004C535B" w:rsidRDefault="004C535B" w:rsidP="004C535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10D9685B">
          <v:shape id="_x0000_i1040" type="#_x0000_t75" style="width:35.4pt;height:15.6pt" o:ole="">
            <v:imagedata r:id="rId46" o:title=""/>
          </v:shape>
          <o:OLEObject Type="Embed" ProgID="Equation.3" ShapeID="_x0000_i1040" DrawAspect="Content" ObjectID="_1825023864" r:id="rId47"/>
        </w:object>
      </w:r>
      <w:r>
        <w:t xml:space="preserve">, then </w:t>
      </w:r>
      <w:r w:rsidRPr="00394FD1">
        <w:rPr>
          <w:position w:val="-10"/>
        </w:rPr>
        <w:object w:dxaOrig="1480" w:dyaOrig="300" w14:anchorId="7F851A8F">
          <v:shape id="_x0000_i1041" type="#_x0000_t75" style="width:74.1pt;height:15pt" o:ole="">
            <v:imagedata r:id="rId48" o:title=""/>
          </v:shape>
          <o:OLEObject Type="Embed" ProgID="Equation.3" ShapeID="_x0000_i1041" DrawAspect="Content" ObjectID="_1825023865" r:id="rId49"/>
        </w:object>
      </w:r>
      <w:r>
        <w:t xml:space="preserve">. This is a protection against </w:t>
      </w:r>
      <w:proofErr w:type="gramStart"/>
      <w:r>
        <w:t>mis-classification</w:t>
      </w:r>
      <w:proofErr w:type="gramEnd"/>
      <w:r>
        <w:t xml:space="preserve"> of active noisy speech signals.</w:t>
      </w:r>
    </w:p>
    <w:p w14:paraId="1270ED4D" w14:textId="77777777" w:rsidR="004C535B" w:rsidRDefault="004C535B" w:rsidP="004C535B">
      <w:r>
        <w:t xml:space="preserve">For certain unvoiced SWB signals, GSC technology is preferred over the UC or GC mode which would normally be selected. </w:t>
      </w:r>
      <w:proofErr w:type="gramStart"/>
      <w:r>
        <w:t>In order to</w:t>
      </w:r>
      <w:proofErr w:type="gramEnd"/>
      <w:r>
        <w:t xml:space="preserve"> override the selection of the coding mode, there is a flag denoted </w:t>
      </w:r>
      <w:r w:rsidRPr="00510B03">
        <w:rPr>
          <w:position w:val="-14"/>
        </w:rPr>
        <w:object w:dxaOrig="880" w:dyaOrig="340" w14:anchorId="3058E64C">
          <v:shape id="_x0000_i1042" type="#_x0000_t75" style="width:44.1pt;height:17.1pt" o:ole="">
            <v:imagedata r:id="rId50" o:title=""/>
          </v:shape>
          <o:OLEObject Type="Embed" ProgID="Equation.3" ShapeID="_x0000_i1042" DrawAspect="Content" ObjectID="_1825023866" r:id="rId51"/>
        </w:object>
      </w:r>
      <w:r>
        <w:t xml:space="preserve"> which is set to 1 under the following condition</w:t>
      </w:r>
    </w:p>
    <w:p w14:paraId="114C5481" w14:textId="77777777" w:rsidR="004C535B" w:rsidRDefault="004C535B" w:rsidP="004C535B">
      <w:pPr>
        <w:pStyle w:val="EQ"/>
      </w:pPr>
      <w:r w:rsidRPr="00821798">
        <w:tab/>
      </w:r>
      <w:r w:rsidRPr="002A4411">
        <w:rPr>
          <w:position w:val="-14"/>
        </w:rPr>
        <w:object w:dxaOrig="8040" w:dyaOrig="360" w14:anchorId="5D87BF4F">
          <v:shape id="_x0000_i1043" type="#_x0000_t75" style="width:402pt;height:18.3pt" o:ole="">
            <v:imagedata r:id="rId52" o:title=""/>
          </v:shape>
          <o:OLEObject Type="Embed" ProgID="Equation.3" ShapeID="_x0000_i1043" DrawAspect="Content" ObjectID="_1825023867" r:id="rId53"/>
        </w:object>
      </w:r>
      <w:r w:rsidRPr="005704EA">
        <w:tab/>
        <w:t>(</w:t>
      </w:r>
      <w:fldSimple w:instr=" SEQ eqn \* MERGEFORMAT ">
        <w:r>
          <w:t>390</w:t>
        </w:r>
      </w:fldSimple>
      <w:r w:rsidRPr="005704EA">
        <w:t>)</w:t>
      </w:r>
    </w:p>
    <w:p w14:paraId="38528ED0" w14:textId="77777777" w:rsidR="004C535B" w:rsidRPr="009B09F8" w:rsidRDefault="004C535B" w:rsidP="004C535B">
      <w:r>
        <w:t xml:space="preserve">where </w:t>
      </w:r>
      <w:r w:rsidRPr="009B09F8">
        <w:rPr>
          <w:position w:val="-10"/>
        </w:rPr>
        <w:object w:dxaOrig="420" w:dyaOrig="300" w14:anchorId="3BC32167">
          <v:shape id="_x0000_i1044" type="#_x0000_t75" style="width:21pt;height:15pt" o:ole="">
            <v:imagedata r:id="rId54" o:title=""/>
          </v:shape>
          <o:OLEObject Type="Embed" ProgID="Equation.3" ShapeID="_x0000_i1044" DrawAspect="Content" ObjectID="_1825023868" r:id="rId55"/>
        </w:object>
      </w:r>
      <w:r>
        <w:t xml:space="preserve"> is the raw coding mode, described in subclause 5.1.13.2.</w:t>
      </w:r>
    </w:p>
    <w:p w14:paraId="3A008FB5" w14:textId="1DB042FA" w:rsidR="004C535B" w:rsidRPr="00FD15AB" w:rsidRDefault="004C535B" w:rsidP="004C535B">
      <w:r>
        <w:t xml:space="preserve">The AC mode is selected if </w:t>
      </w:r>
      <w:r w:rsidRPr="00394FD1">
        <w:rPr>
          <w:position w:val="-10"/>
        </w:rPr>
        <w:object w:dxaOrig="800" w:dyaOrig="300" w14:anchorId="47E52EE1">
          <v:shape id="_x0000_i1045" type="#_x0000_t75" style="width:40.2pt;height:15pt" o:ole="">
            <v:imagedata r:id="rId56" o:title=""/>
          </v:shape>
          <o:OLEObject Type="Embed" ProgID="Equation.3" ShapeID="_x0000_i1045" DrawAspect="Content" ObjectID="_1825023869" r:id="rId57"/>
        </w:object>
      </w:r>
      <w:r>
        <w:t xml:space="preserve"> or if </w:t>
      </w:r>
      <w:r w:rsidRPr="008B5112">
        <w:rPr>
          <w:position w:val="-14"/>
        </w:rPr>
        <w:object w:dxaOrig="1160" w:dyaOrig="340" w14:anchorId="3E444C00">
          <v:shape id="_x0000_i1046" type="#_x0000_t75" style="width:57.9pt;height:17.1pt" o:ole="">
            <v:imagedata r:id="rId58" o:title=""/>
          </v:shape>
          <o:OLEObject Type="Embed" ProgID="Equation.3" ShapeID="_x0000_i1046" DrawAspect="Content" ObjectID="_1825023870" r:id="rId59"/>
        </w:object>
      </w:r>
      <w:r>
        <w:t>.</w:t>
      </w:r>
    </w:p>
    <w:p w14:paraId="4295DC42" w14:textId="77777777" w:rsidR="004C535B" w:rsidRDefault="004C535B" w:rsidP="004C535B">
      <w:pPr>
        <w:pStyle w:val="CRheader"/>
      </w:pPr>
    </w:p>
    <w:p w14:paraId="4BF89CCC" w14:textId="77777777" w:rsidR="004C535B" w:rsidRDefault="004C535B" w:rsidP="004C535B">
      <w:pPr>
        <w:pStyle w:val="Heading3"/>
      </w:pPr>
      <w:bookmarkStart w:id="15" w:name="_Toc393469949"/>
      <w:bookmarkStart w:id="16" w:name="_Toc393896509"/>
      <w:bookmarkStart w:id="17" w:name="_Toc393897433"/>
      <w:bookmarkStart w:id="18" w:name="_Toc393897680"/>
      <w:bookmarkStart w:id="19" w:name="_Toc394071973"/>
      <w:bookmarkStart w:id="20" w:name="_Toc394072570"/>
      <w:bookmarkStart w:id="21" w:name="_Toc394178977"/>
      <w:bookmarkStart w:id="22" w:name="_Toc394330697"/>
      <w:r>
        <w:t>5.3.1</w:t>
      </w:r>
      <w:r>
        <w:tab/>
        <w:t>General description</w:t>
      </w:r>
      <w:bookmarkEnd w:id="15"/>
      <w:bookmarkEnd w:id="16"/>
      <w:bookmarkEnd w:id="17"/>
      <w:bookmarkEnd w:id="18"/>
      <w:bookmarkEnd w:id="19"/>
      <w:bookmarkEnd w:id="20"/>
      <w:bookmarkEnd w:id="21"/>
      <w:bookmarkEnd w:id="22"/>
    </w:p>
    <w:p w14:paraId="2E7E04A7" w14:textId="77777777" w:rsidR="00D06D96" w:rsidRDefault="00D06D96" w:rsidP="00D06D96">
      <w:r>
        <w:t xml:space="preserve">The decision algorithm for selecting the MDCT Coding mode, instead of CELP, is described in </w:t>
      </w:r>
      <w:r>
        <w:rPr>
          <w:rFonts w:hint="eastAsia"/>
          <w:lang w:eastAsia="zh-CN"/>
        </w:rPr>
        <w:t>subclause</w:t>
      </w:r>
      <w:r>
        <w:t xml:space="preserve"> </w:t>
      </w:r>
      <w:r w:rsidRPr="00D204B3">
        <w:t>5.1.</w:t>
      </w:r>
      <w:del w:id="23" w:author="Stefan Bruhn" w:date="2025-10-14T15:39:00Z">
        <w:r w:rsidRPr="00D204B3" w:rsidDel="00A074B4">
          <w:delText>16</w:delText>
        </w:r>
      </w:del>
      <w:ins w:id="24"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7F96C9B3" w14:textId="77777777" w:rsidR="004C535B" w:rsidRPr="00FC422D" w:rsidRDefault="004C535B" w:rsidP="004C535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56C4C785" w14:textId="77777777" w:rsidR="004C535B" w:rsidRPr="00D204B3" w:rsidRDefault="004C535B" w:rsidP="004C535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4C535B" w:rsidRPr="004E10E4" w14:paraId="384FB390" w14:textId="77777777" w:rsidTr="006C1E70">
        <w:trPr>
          <w:trHeight w:val="424"/>
          <w:jc w:val="center"/>
        </w:trPr>
        <w:tc>
          <w:tcPr>
            <w:tcW w:w="928" w:type="dxa"/>
            <w:shd w:val="clear" w:color="auto" w:fill="D9D9D9"/>
          </w:tcPr>
          <w:p w14:paraId="56271DF2" w14:textId="77777777" w:rsidR="004C535B" w:rsidRPr="004E10E4" w:rsidRDefault="004C535B" w:rsidP="006C1E70">
            <w:pPr>
              <w:pStyle w:val="TAH"/>
            </w:pPr>
            <w:r w:rsidRPr="004E10E4">
              <w:t>Bitrate</w:t>
            </w:r>
          </w:p>
          <w:p w14:paraId="35B4A495" w14:textId="77777777" w:rsidR="004C535B" w:rsidRPr="004E10E4" w:rsidRDefault="004C535B" w:rsidP="006C1E70">
            <w:pPr>
              <w:pStyle w:val="TAH"/>
            </w:pPr>
            <w:r w:rsidRPr="004E10E4">
              <w:t>(kbps)</w:t>
            </w:r>
          </w:p>
        </w:tc>
        <w:tc>
          <w:tcPr>
            <w:tcW w:w="1701" w:type="dxa"/>
            <w:shd w:val="clear" w:color="auto" w:fill="D9D9D9"/>
          </w:tcPr>
          <w:p w14:paraId="6E1AAF88" w14:textId="77777777" w:rsidR="004C535B" w:rsidRPr="004E10E4" w:rsidRDefault="004C535B" w:rsidP="006C1E70">
            <w:pPr>
              <w:pStyle w:val="TAH"/>
            </w:pPr>
            <w:r w:rsidRPr="004E10E4">
              <w:t>Bandwidth</w:t>
            </w:r>
          </w:p>
        </w:tc>
        <w:tc>
          <w:tcPr>
            <w:tcW w:w="1959" w:type="dxa"/>
            <w:shd w:val="clear" w:color="auto" w:fill="D9D9D9"/>
          </w:tcPr>
          <w:p w14:paraId="10CCF895" w14:textId="77777777" w:rsidR="004C535B" w:rsidRPr="004E10E4" w:rsidRDefault="004C535B" w:rsidP="006C1E70">
            <w:pPr>
              <w:pStyle w:val="TAH"/>
            </w:pPr>
            <w:r w:rsidRPr="004E10E4">
              <w:t>MDCT Classifier</w:t>
            </w:r>
          </w:p>
        </w:tc>
        <w:tc>
          <w:tcPr>
            <w:tcW w:w="4072" w:type="dxa"/>
            <w:shd w:val="clear" w:color="auto" w:fill="D9D9D9"/>
          </w:tcPr>
          <w:p w14:paraId="22692F7E" w14:textId="77777777" w:rsidR="004C535B" w:rsidRPr="004E10E4" w:rsidRDefault="004C535B" w:rsidP="006C1E70">
            <w:pPr>
              <w:pStyle w:val="TAH"/>
            </w:pPr>
            <w:r w:rsidRPr="004E10E4">
              <w:t>MDCT mode</w:t>
            </w:r>
          </w:p>
        </w:tc>
      </w:tr>
      <w:tr w:rsidR="004C535B" w:rsidRPr="004E10E4" w14:paraId="4E7B2F20" w14:textId="77777777" w:rsidTr="006C1E70">
        <w:trPr>
          <w:trHeight w:val="380"/>
          <w:jc w:val="center"/>
        </w:trPr>
        <w:tc>
          <w:tcPr>
            <w:tcW w:w="928" w:type="dxa"/>
          </w:tcPr>
          <w:p w14:paraId="64A87D64" w14:textId="77777777" w:rsidR="004C535B" w:rsidRPr="004E10E4" w:rsidRDefault="004C535B" w:rsidP="006C1E70">
            <w:pPr>
              <w:pStyle w:val="TAL"/>
            </w:pPr>
            <w:r w:rsidRPr="004E10E4">
              <w:t>7.2, 8</w:t>
            </w:r>
          </w:p>
        </w:tc>
        <w:tc>
          <w:tcPr>
            <w:tcW w:w="1701" w:type="dxa"/>
          </w:tcPr>
          <w:p w14:paraId="2EDF5C9E" w14:textId="77777777" w:rsidR="004C535B" w:rsidRPr="004E10E4" w:rsidRDefault="004C535B" w:rsidP="006C1E70">
            <w:pPr>
              <w:pStyle w:val="TAL"/>
            </w:pPr>
            <w:r w:rsidRPr="004E10E4">
              <w:t>NB</w:t>
            </w:r>
          </w:p>
        </w:tc>
        <w:tc>
          <w:tcPr>
            <w:tcW w:w="1959" w:type="dxa"/>
          </w:tcPr>
          <w:p w14:paraId="49F0D378" w14:textId="77777777" w:rsidR="004C535B" w:rsidRPr="004E10E4" w:rsidRDefault="004C535B" w:rsidP="006C1E70">
            <w:pPr>
              <w:pStyle w:val="TAC"/>
              <w:jc w:val="left"/>
            </w:pPr>
          </w:p>
        </w:tc>
        <w:tc>
          <w:tcPr>
            <w:tcW w:w="4072" w:type="dxa"/>
          </w:tcPr>
          <w:p w14:paraId="36ED73AB" w14:textId="77777777" w:rsidR="004C535B" w:rsidRPr="004E10E4" w:rsidRDefault="004C535B" w:rsidP="006C1E70">
            <w:pPr>
              <w:pStyle w:val="TAC"/>
              <w:jc w:val="left"/>
            </w:pPr>
            <w:r w:rsidRPr="004E10E4">
              <w:t xml:space="preserve">HQ </w:t>
            </w:r>
            <w:proofErr w:type="gramStart"/>
            <w:r w:rsidRPr="004E10E4">
              <w:t>low-rate</w:t>
            </w:r>
            <w:proofErr w:type="gramEnd"/>
          </w:p>
        </w:tc>
      </w:tr>
      <w:tr w:rsidR="004C535B" w:rsidRPr="004E10E4" w14:paraId="574D8D03" w14:textId="77777777" w:rsidTr="006C1E70">
        <w:trPr>
          <w:trHeight w:val="380"/>
          <w:jc w:val="center"/>
        </w:trPr>
        <w:tc>
          <w:tcPr>
            <w:tcW w:w="928" w:type="dxa"/>
          </w:tcPr>
          <w:p w14:paraId="66CBCDD1" w14:textId="77777777" w:rsidR="004C535B" w:rsidRPr="004E10E4" w:rsidRDefault="004C535B" w:rsidP="006C1E70">
            <w:pPr>
              <w:pStyle w:val="TAL"/>
            </w:pPr>
            <w:r w:rsidRPr="004E10E4">
              <w:t>9.6</w:t>
            </w:r>
          </w:p>
        </w:tc>
        <w:tc>
          <w:tcPr>
            <w:tcW w:w="1701" w:type="dxa"/>
          </w:tcPr>
          <w:p w14:paraId="33A3BA0C" w14:textId="77777777" w:rsidR="004C535B" w:rsidRPr="004E10E4" w:rsidRDefault="004C535B" w:rsidP="006C1E70">
            <w:pPr>
              <w:pStyle w:val="TAL"/>
            </w:pPr>
            <w:r w:rsidRPr="004E10E4">
              <w:t xml:space="preserve">NB, </w:t>
            </w:r>
            <w:proofErr w:type="gramStart"/>
            <w:r w:rsidRPr="004E10E4">
              <w:t>WB,SWB</w:t>
            </w:r>
            <w:proofErr w:type="gramEnd"/>
          </w:p>
        </w:tc>
        <w:tc>
          <w:tcPr>
            <w:tcW w:w="1959" w:type="dxa"/>
          </w:tcPr>
          <w:p w14:paraId="2B252026" w14:textId="77777777" w:rsidR="004C535B" w:rsidRPr="004E10E4" w:rsidRDefault="004C535B" w:rsidP="006C1E70">
            <w:pPr>
              <w:pStyle w:val="TAC"/>
              <w:jc w:val="left"/>
            </w:pPr>
          </w:p>
        </w:tc>
        <w:tc>
          <w:tcPr>
            <w:tcW w:w="4072" w:type="dxa"/>
          </w:tcPr>
          <w:p w14:paraId="4A4F17B6" w14:textId="77777777" w:rsidR="004C535B" w:rsidRPr="004E10E4" w:rsidRDefault="004C535B" w:rsidP="006C1E70">
            <w:pPr>
              <w:pStyle w:val="TAC"/>
              <w:jc w:val="left"/>
            </w:pPr>
            <w:r w:rsidRPr="004E10E4">
              <w:t xml:space="preserve">TCX </w:t>
            </w:r>
            <w:proofErr w:type="gramStart"/>
            <w:r w:rsidRPr="004E10E4">
              <w:t>low-rate</w:t>
            </w:r>
            <w:proofErr w:type="gramEnd"/>
          </w:p>
        </w:tc>
      </w:tr>
      <w:tr w:rsidR="004C535B" w:rsidRPr="004E10E4" w14:paraId="106374CA" w14:textId="77777777" w:rsidTr="006C1E70">
        <w:trPr>
          <w:trHeight w:val="380"/>
          <w:jc w:val="center"/>
        </w:trPr>
        <w:tc>
          <w:tcPr>
            <w:tcW w:w="928" w:type="dxa"/>
          </w:tcPr>
          <w:p w14:paraId="55279B82" w14:textId="77777777" w:rsidR="004C535B" w:rsidRPr="004E10E4" w:rsidRDefault="004C535B" w:rsidP="006C1E70">
            <w:pPr>
              <w:pStyle w:val="TAL"/>
            </w:pPr>
            <w:r w:rsidRPr="004E10E4">
              <w:t>13.2</w:t>
            </w:r>
          </w:p>
        </w:tc>
        <w:tc>
          <w:tcPr>
            <w:tcW w:w="1701" w:type="dxa"/>
          </w:tcPr>
          <w:p w14:paraId="6B85A7E2" w14:textId="77777777" w:rsidR="004C535B" w:rsidRPr="004E10E4" w:rsidRDefault="004C535B" w:rsidP="006C1E70">
            <w:pPr>
              <w:pStyle w:val="TAL"/>
            </w:pPr>
            <w:r w:rsidRPr="004E10E4">
              <w:t>NB, WB, SWB</w:t>
            </w:r>
          </w:p>
        </w:tc>
        <w:tc>
          <w:tcPr>
            <w:tcW w:w="1959" w:type="dxa"/>
            <w:vMerge w:val="restart"/>
            <w:vAlign w:val="center"/>
          </w:tcPr>
          <w:p w14:paraId="01868B42" w14:textId="77777777" w:rsidR="004C535B" w:rsidRPr="004E10E4" w:rsidRDefault="004C535B" w:rsidP="006C1E70">
            <w:pPr>
              <w:pStyle w:val="TAC"/>
            </w:pPr>
            <w:r w:rsidRPr="004E10E4">
              <w:t>MDCT Selector</w:t>
            </w:r>
          </w:p>
          <w:p w14:paraId="219903B9" w14:textId="77777777" w:rsidR="004C535B" w:rsidRPr="004E10E4" w:rsidRDefault="004C535B" w:rsidP="006C1E70">
            <w:pPr>
              <w:pStyle w:val="TAC"/>
            </w:pPr>
          </w:p>
        </w:tc>
        <w:tc>
          <w:tcPr>
            <w:tcW w:w="4072" w:type="dxa"/>
            <w:vMerge w:val="restart"/>
            <w:vAlign w:val="center"/>
          </w:tcPr>
          <w:p w14:paraId="06309226" w14:textId="77777777" w:rsidR="004C535B" w:rsidRPr="004E10E4" w:rsidRDefault="004C535B" w:rsidP="006C1E70">
            <w:pPr>
              <w:pStyle w:val="TAC"/>
              <w:jc w:val="left"/>
            </w:pPr>
            <w:r w:rsidRPr="004E10E4">
              <w:t>Switching HQ low-rate and TCX mid-rate</w:t>
            </w:r>
          </w:p>
        </w:tc>
      </w:tr>
      <w:tr w:rsidR="004C535B" w:rsidRPr="004E10E4" w14:paraId="7A92453A" w14:textId="77777777" w:rsidTr="006C1E70">
        <w:trPr>
          <w:trHeight w:val="380"/>
          <w:jc w:val="center"/>
        </w:trPr>
        <w:tc>
          <w:tcPr>
            <w:tcW w:w="928" w:type="dxa"/>
          </w:tcPr>
          <w:p w14:paraId="52843552" w14:textId="77777777" w:rsidR="004C535B" w:rsidRPr="004E10E4" w:rsidRDefault="004C535B" w:rsidP="006C1E70">
            <w:pPr>
              <w:pStyle w:val="TAL"/>
            </w:pPr>
            <w:r w:rsidRPr="004E10E4">
              <w:t>16.4</w:t>
            </w:r>
          </w:p>
        </w:tc>
        <w:tc>
          <w:tcPr>
            <w:tcW w:w="1701" w:type="dxa"/>
          </w:tcPr>
          <w:p w14:paraId="34FE7B5F" w14:textId="77777777" w:rsidR="004C535B" w:rsidRPr="004E10E4" w:rsidRDefault="004C535B" w:rsidP="006C1E70">
            <w:pPr>
              <w:pStyle w:val="TAL"/>
              <w:rPr>
                <w:lang w:eastAsia="ja-JP"/>
              </w:rPr>
            </w:pPr>
            <w:r w:rsidRPr="004E10E4">
              <w:t>NB, WB, SWB FB</w:t>
            </w:r>
          </w:p>
        </w:tc>
        <w:tc>
          <w:tcPr>
            <w:tcW w:w="1959" w:type="dxa"/>
            <w:vMerge/>
          </w:tcPr>
          <w:p w14:paraId="21CFAEF3" w14:textId="77777777" w:rsidR="004C535B" w:rsidRPr="004E10E4" w:rsidRDefault="004C535B" w:rsidP="006C1E70"/>
        </w:tc>
        <w:tc>
          <w:tcPr>
            <w:tcW w:w="4072" w:type="dxa"/>
            <w:vMerge/>
          </w:tcPr>
          <w:p w14:paraId="37776609" w14:textId="77777777" w:rsidR="004C535B" w:rsidRPr="004E10E4" w:rsidRDefault="004C535B" w:rsidP="006C1E70">
            <w:pPr>
              <w:pStyle w:val="TAC"/>
              <w:jc w:val="left"/>
            </w:pPr>
          </w:p>
        </w:tc>
      </w:tr>
      <w:tr w:rsidR="004C535B" w:rsidRPr="004E10E4" w14:paraId="2CDF7BFC" w14:textId="77777777" w:rsidTr="006C1E70">
        <w:trPr>
          <w:trHeight w:val="380"/>
          <w:jc w:val="center"/>
        </w:trPr>
        <w:tc>
          <w:tcPr>
            <w:tcW w:w="928" w:type="dxa"/>
          </w:tcPr>
          <w:p w14:paraId="5876B9BB" w14:textId="77777777" w:rsidR="004C535B" w:rsidRPr="004E10E4" w:rsidRDefault="004C535B" w:rsidP="006C1E70">
            <w:pPr>
              <w:pStyle w:val="TAL"/>
            </w:pPr>
            <w:r w:rsidRPr="004E10E4">
              <w:t>24.4</w:t>
            </w:r>
          </w:p>
        </w:tc>
        <w:tc>
          <w:tcPr>
            <w:tcW w:w="1701" w:type="dxa"/>
          </w:tcPr>
          <w:p w14:paraId="5DC017EB" w14:textId="77777777" w:rsidR="004C535B" w:rsidRPr="004E10E4" w:rsidRDefault="004C535B" w:rsidP="006C1E70">
            <w:pPr>
              <w:pStyle w:val="TAL"/>
              <w:rPr>
                <w:lang w:eastAsia="ja-JP"/>
              </w:rPr>
            </w:pPr>
            <w:r w:rsidRPr="004E10E4">
              <w:t>NB, WB</w:t>
            </w:r>
          </w:p>
        </w:tc>
        <w:tc>
          <w:tcPr>
            <w:tcW w:w="1959" w:type="dxa"/>
          </w:tcPr>
          <w:p w14:paraId="2D627C2C" w14:textId="77777777" w:rsidR="004C535B" w:rsidRPr="004E10E4" w:rsidRDefault="004C535B" w:rsidP="006C1E70">
            <w:pPr>
              <w:pStyle w:val="TAC"/>
              <w:jc w:val="left"/>
            </w:pPr>
          </w:p>
        </w:tc>
        <w:tc>
          <w:tcPr>
            <w:tcW w:w="4072" w:type="dxa"/>
          </w:tcPr>
          <w:p w14:paraId="364269BE" w14:textId="77777777" w:rsidR="004C535B" w:rsidRPr="004E10E4" w:rsidRDefault="004C535B" w:rsidP="006C1E70">
            <w:pPr>
              <w:pStyle w:val="TAC"/>
              <w:jc w:val="left"/>
            </w:pPr>
            <w:r w:rsidRPr="004E10E4">
              <w:t>TCX mid-rate</w:t>
            </w:r>
          </w:p>
        </w:tc>
      </w:tr>
      <w:tr w:rsidR="004C535B" w:rsidRPr="004E10E4" w14:paraId="27757854" w14:textId="77777777" w:rsidTr="006C1E70">
        <w:trPr>
          <w:trHeight w:val="380"/>
          <w:jc w:val="center"/>
        </w:trPr>
        <w:tc>
          <w:tcPr>
            <w:tcW w:w="928" w:type="dxa"/>
          </w:tcPr>
          <w:p w14:paraId="14A443D9" w14:textId="77777777" w:rsidR="004C535B" w:rsidRPr="004E10E4" w:rsidRDefault="004C535B" w:rsidP="006C1E70">
            <w:pPr>
              <w:pStyle w:val="TAL"/>
            </w:pPr>
            <w:r w:rsidRPr="004E10E4">
              <w:t>32</w:t>
            </w:r>
          </w:p>
        </w:tc>
        <w:tc>
          <w:tcPr>
            <w:tcW w:w="1701" w:type="dxa"/>
          </w:tcPr>
          <w:p w14:paraId="7CCB9260" w14:textId="77777777" w:rsidR="004C535B" w:rsidRPr="004E10E4" w:rsidRDefault="004C535B" w:rsidP="006C1E70">
            <w:pPr>
              <w:pStyle w:val="TAL"/>
              <w:rPr>
                <w:lang w:eastAsia="ja-JP"/>
              </w:rPr>
            </w:pPr>
            <w:r w:rsidRPr="004E10E4">
              <w:t>WB</w:t>
            </w:r>
          </w:p>
        </w:tc>
        <w:tc>
          <w:tcPr>
            <w:tcW w:w="1959" w:type="dxa"/>
          </w:tcPr>
          <w:p w14:paraId="28BB7612" w14:textId="77777777" w:rsidR="004C535B" w:rsidRPr="004E10E4" w:rsidRDefault="004C535B" w:rsidP="006C1E70">
            <w:pPr>
              <w:pStyle w:val="TAC"/>
              <w:jc w:val="left"/>
            </w:pPr>
          </w:p>
        </w:tc>
        <w:tc>
          <w:tcPr>
            <w:tcW w:w="4072" w:type="dxa"/>
          </w:tcPr>
          <w:p w14:paraId="3AAD5A7E" w14:textId="77777777" w:rsidR="004C535B" w:rsidRPr="004E10E4" w:rsidRDefault="004C535B" w:rsidP="006C1E70">
            <w:pPr>
              <w:pStyle w:val="TAC"/>
              <w:jc w:val="left"/>
            </w:pPr>
            <w:r w:rsidRPr="004E10E4">
              <w:t xml:space="preserve">HQ </w:t>
            </w:r>
            <w:proofErr w:type="gramStart"/>
            <w:r w:rsidRPr="004E10E4">
              <w:t>high-rate</w:t>
            </w:r>
            <w:proofErr w:type="gramEnd"/>
          </w:p>
        </w:tc>
      </w:tr>
      <w:tr w:rsidR="004C535B" w:rsidRPr="004E10E4" w14:paraId="37F38691" w14:textId="77777777" w:rsidTr="006C1E70">
        <w:trPr>
          <w:trHeight w:val="380"/>
          <w:jc w:val="center"/>
        </w:trPr>
        <w:tc>
          <w:tcPr>
            <w:tcW w:w="928" w:type="dxa"/>
          </w:tcPr>
          <w:p w14:paraId="6095FF36" w14:textId="77777777" w:rsidR="004C535B" w:rsidRPr="004E10E4" w:rsidRDefault="004C535B" w:rsidP="006C1E70">
            <w:pPr>
              <w:pStyle w:val="TAL"/>
            </w:pPr>
            <w:r w:rsidRPr="004E10E4">
              <w:t>24.4</w:t>
            </w:r>
          </w:p>
        </w:tc>
        <w:tc>
          <w:tcPr>
            <w:tcW w:w="1701" w:type="dxa"/>
          </w:tcPr>
          <w:p w14:paraId="756CAC81" w14:textId="77777777" w:rsidR="004C535B" w:rsidRPr="004E10E4" w:rsidRDefault="004C535B" w:rsidP="006C1E70">
            <w:pPr>
              <w:pStyle w:val="TAL"/>
              <w:rPr>
                <w:lang w:eastAsia="ja-JP"/>
              </w:rPr>
            </w:pPr>
            <w:proofErr w:type="gramStart"/>
            <w:r w:rsidRPr="004E10E4">
              <w:t>SWB,FB</w:t>
            </w:r>
            <w:proofErr w:type="gramEnd"/>
          </w:p>
        </w:tc>
        <w:tc>
          <w:tcPr>
            <w:tcW w:w="1959" w:type="dxa"/>
            <w:vMerge w:val="restart"/>
            <w:vAlign w:val="center"/>
          </w:tcPr>
          <w:p w14:paraId="6522D4A9" w14:textId="77777777" w:rsidR="004C535B" w:rsidRPr="004E10E4" w:rsidRDefault="004C535B" w:rsidP="006C1E70">
            <w:pPr>
              <w:pStyle w:val="TAC"/>
            </w:pPr>
            <w:r w:rsidRPr="004E10E4">
              <w:t>MDCT Selector II</w:t>
            </w:r>
          </w:p>
          <w:p w14:paraId="044544B8" w14:textId="77777777" w:rsidR="004C535B" w:rsidRPr="004E10E4" w:rsidRDefault="004C535B" w:rsidP="006C1E70">
            <w:pPr>
              <w:pStyle w:val="TAC"/>
            </w:pPr>
          </w:p>
          <w:p w14:paraId="7069FAD7" w14:textId="77777777" w:rsidR="004C535B" w:rsidRPr="004E10E4" w:rsidRDefault="004C535B" w:rsidP="006C1E70">
            <w:pPr>
              <w:pStyle w:val="TAC"/>
            </w:pPr>
          </w:p>
        </w:tc>
        <w:tc>
          <w:tcPr>
            <w:tcW w:w="4072" w:type="dxa"/>
            <w:vMerge w:val="restart"/>
            <w:vAlign w:val="center"/>
          </w:tcPr>
          <w:p w14:paraId="2CC90C8F" w14:textId="77777777" w:rsidR="004C535B" w:rsidRPr="004E10E4" w:rsidRDefault="004C535B" w:rsidP="006C1E70">
            <w:pPr>
              <w:pStyle w:val="TAC"/>
              <w:jc w:val="left"/>
            </w:pPr>
            <w:r w:rsidRPr="004E10E4">
              <w:t>Switching HQ high-rate and TCX mid-rate</w:t>
            </w:r>
          </w:p>
        </w:tc>
      </w:tr>
      <w:tr w:rsidR="004C535B" w:rsidRPr="004E10E4" w14:paraId="67B50180" w14:textId="77777777" w:rsidTr="006C1E70">
        <w:trPr>
          <w:trHeight w:val="380"/>
          <w:jc w:val="center"/>
        </w:trPr>
        <w:tc>
          <w:tcPr>
            <w:tcW w:w="928" w:type="dxa"/>
          </w:tcPr>
          <w:p w14:paraId="147E407F" w14:textId="77777777" w:rsidR="004C535B" w:rsidRPr="004E10E4" w:rsidRDefault="004C535B" w:rsidP="006C1E70">
            <w:pPr>
              <w:pStyle w:val="TAL"/>
            </w:pPr>
            <w:r w:rsidRPr="004E10E4">
              <w:t>32</w:t>
            </w:r>
          </w:p>
        </w:tc>
        <w:tc>
          <w:tcPr>
            <w:tcW w:w="1701" w:type="dxa"/>
          </w:tcPr>
          <w:p w14:paraId="4A7CF71E" w14:textId="77777777" w:rsidR="004C535B" w:rsidRPr="004E10E4" w:rsidRDefault="004C535B" w:rsidP="006C1E70">
            <w:pPr>
              <w:pStyle w:val="TAL"/>
              <w:rPr>
                <w:lang w:eastAsia="ja-JP"/>
              </w:rPr>
            </w:pPr>
            <w:proofErr w:type="gramStart"/>
            <w:r w:rsidRPr="004E10E4">
              <w:t>SWB,FB</w:t>
            </w:r>
            <w:proofErr w:type="gramEnd"/>
          </w:p>
        </w:tc>
        <w:tc>
          <w:tcPr>
            <w:tcW w:w="1959" w:type="dxa"/>
            <w:vMerge/>
          </w:tcPr>
          <w:p w14:paraId="37210F78" w14:textId="77777777" w:rsidR="004C535B" w:rsidRPr="004E10E4" w:rsidRDefault="004C535B" w:rsidP="006C1E70">
            <w:pPr>
              <w:pStyle w:val="TAC"/>
              <w:jc w:val="left"/>
            </w:pPr>
          </w:p>
        </w:tc>
        <w:tc>
          <w:tcPr>
            <w:tcW w:w="4072" w:type="dxa"/>
            <w:vMerge/>
          </w:tcPr>
          <w:p w14:paraId="0A5B32B5" w14:textId="77777777" w:rsidR="004C535B" w:rsidRPr="004E10E4" w:rsidRDefault="004C535B" w:rsidP="006C1E70">
            <w:pPr>
              <w:pStyle w:val="TAC"/>
              <w:jc w:val="left"/>
            </w:pPr>
          </w:p>
        </w:tc>
      </w:tr>
      <w:tr w:rsidR="004C535B" w:rsidRPr="004E10E4" w14:paraId="01C09E4C" w14:textId="77777777" w:rsidTr="006C1E70">
        <w:trPr>
          <w:trHeight w:val="380"/>
          <w:jc w:val="center"/>
        </w:trPr>
        <w:tc>
          <w:tcPr>
            <w:tcW w:w="928" w:type="dxa"/>
          </w:tcPr>
          <w:p w14:paraId="26076ABC" w14:textId="77777777" w:rsidR="004C535B" w:rsidRPr="004E10E4" w:rsidRDefault="004C535B" w:rsidP="006C1E70">
            <w:pPr>
              <w:pStyle w:val="TAL"/>
            </w:pPr>
            <w:r w:rsidRPr="004E10E4">
              <w:t>48</w:t>
            </w:r>
          </w:p>
        </w:tc>
        <w:tc>
          <w:tcPr>
            <w:tcW w:w="1701" w:type="dxa"/>
          </w:tcPr>
          <w:p w14:paraId="059682F8" w14:textId="77777777" w:rsidR="004C535B" w:rsidRPr="004E10E4" w:rsidRDefault="004C535B" w:rsidP="006C1E70">
            <w:pPr>
              <w:pStyle w:val="TAL"/>
            </w:pPr>
            <w:proofErr w:type="gramStart"/>
            <w:r w:rsidRPr="004E10E4">
              <w:t>WB,SWB</w:t>
            </w:r>
            <w:proofErr w:type="gramEnd"/>
            <w:r w:rsidRPr="004E10E4">
              <w:t>,FB</w:t>
            </w:r>
          </w:p>
        </w:tc>
        <w:tc>
          <w:tcPr>
            <w:tcW w:w="1959" w:type="dxa"/>
          </w:tcPr>
          <w:p w14:paraId="7A2B214F" w14:textId="77777777" w:rsidR="004C535B" w:rsidRPr="004E10E4" w:rsidRDefault="004C535B" w:rsidP="006C1E70">
            <w:pPr>
              <w:pStyle w:val="TAC"/>
              <w:jc w:val="left"/>
            </w:pPr>
          </w:p>
        </w:tc>
        <w:tc>
          <w:tcPr>
            <w:tcW w:w="4072" w:type="dxa"/>
          </w:tcPr>
          <w:p w14:paraId="63A9BCE6" w14:textId="77777777" w:rsidR="004C535B" w:rsidRPr="004E10E4" w:rsidRDefault="004C535B" w:rsidP="006C1E70">
            <w:pPr>
              <w:pStyle w:val="TAC"/>
              <w:jc w:val="left"/>
            </w:pPr>
            <w:r w:rsidRPr="004E10E4">
              <w:t xml:space="preserve">TCX </w:t>
            </w:r>
            <w:proofErr w:type="gramStart"/>
            <w:r w:rsidRPr="004E10E4">
              <w:t>high-rate</w:t>
            </w:r>
            <w:proofErr w:type="gramEnd"/>
          </w:p>
        </w:tc>
      </w:tr>
      <w:tr w:rsidR="004C535B" w:rsidRPr="004E10E4" w14:paraId="3328D6C4" w14:textId="77777777" w:rsidTr="006C1E70">
        <w:trPr>
          <w:trHeight w:val="380"/>
          <w:jc w:val="center"/>
        </w:trPr>
        <w:tc>
          <w:tcPr>
            <w:tcW w:w="928" w:type="dxa"/>
          </w:tcPr>
          <w:p w14:paraId="55857BCF" w14:textId="77777777" w:rsidR="004C535B" w:rsidRPr="004E10E4" w:rsidRDefault="004C535B" w:rsidP="006C1E70">
            <w:pPr>
              <w:pStyle w:val="TAL"/>
            </w:pPr>
            <w:r w:rsidRPr="004E10E4">
              <w:t>64</w:t>
            </w:r>
          </w:p>
        </w:tc>
        <w:tc>
          <w:tcPr>
            <w:tcW w:w="1701" w:type="dxa"/>
          </w:tcPr>
          <w:p w14:paraId="7CEBA8DD" w14:textId="77777777" w:rsidR="004C535B" w:rsidRPr="004E10E4" w:rsidRDefault="004C535B" w:rsidP="006C1E70">
            <w:pPr>
              <w:pStyle w:val="TAL"/>
            </w:pPr>
            <w:proofErr w:type="gramStart"/>
            <w:r w:rsidRPr="004E10E4">
              <w:t>WB,SWB</w:t>
            </w:r>
            <w:proofErr w:type="gramEnd"/>
            <w:r w:rsidRPr="004E10E4">
              <w:t>,FB</w:t>
            </w:r>
          </w:p>
        </w:tc>
        <w:tc>
          <w:tcPr>
            <w:tcW w:w="1959" w:type="dxa"/>
          </w:tcPr>
          <w:p w14:paraId="77BA1002" w14:textId="77777777" w:rsidR="004C535B" w:rsidRPr="004E10E4" w:rsidRDefault="004C535B" w:rsidP="006C1E70">
            <w:pPr>
              <w:pStyle w:val="TAC"/>
              <w:jc w:val="left"/>
            </w:pPr>
          </w:p>
        </w:tc>
        <w:tc>
          <w:tcPr>
            <w:tcW w:w="4072" w:type="dxa"/>
          </w:tcPr>
          <w:p w14:paraId="380501F5" w14:textId="77777777" w:rsidR="004C535B" w:rsidRPr="004E10E4" w:rsidRDefault="004C535B" w:rsidP="006C1E70">
            <w:pPr>
              <w:pStyle w:val="TAC"/>
              <w:jc w:val="left"/>
            </w:pPr>
            <w:r w:rsidRPr="004E10E4">
              <w:t xml:space="preserve">HQ </w:t>
            </w:r>
            <w:proofErr w:type="gramStart"/>
            <w:r w:rsidRPr="004E10E4">
              <w:t>high-rate</w:t>
            </w:r>
            <w:proofErr w:type="gramEnd"/>
          </w:p>
        </w:tc>
      </w:tr>
      <w:tr w:rsidR="004C535B" w:rsidRPr="004E10E4" w14:paraId="2EB246CB" w14:textId="77777777" w:rsidTr="006C1E70">
        <w:trPr>
          <w:trHeight w:val="380"/>
          <w:jc w:val="center"/>
        </w:trPr>
        <w:tc>
          <w:tcPr>
            <w:tcW w:w="928" w:type="dxa"/>
          </w:tcPr>
          <w:p w14:paraId="40C3F0F9" w14:textId="77777777" w:rsidR="004C535B" w:rsidRPr="004E10E4" w:rsidRDefault="004C535B" w:rsidP="006C1E70">
            <w:pPr>
              <w:pStyle w:val="TAL"/>
            </w:pPr>
            <w:r w:rsidRPr="004E10E4">
              <w:t>96,128</w:t>
            </w:r>
          </w:p>
        </w:tc>
        <w:tc>
          <w:tcPr>
            <w:tcW w:w="1701" w:type="dxa"/>
          </w:tcPr>
          <w:p w14:paraId="38005D25" w14:textId="77777777" w:rsidR="004C535B" w:rsidRPr="004E10E4" w:rsidRDefault="004C535B" w:rsidP="006C1E70">
            <w:pPr>
              <w:pStyle w:val="TAL"/>
            </w:pPr>
            <w:proofErr w:type="gramStart"/>
            <w:r w:rsidRPr="004E10E4">
              <w:t>WB,SWB</w:t>
            </w:r>
            <w:proofErr w:type="gramEnd"/>
            <w:r w:rsidRPr="004E10E4">
              <w:t>,FB</w:t>
            </w:r>
          </w:p>
        </w:tc>
        <w:tc>
          <w:tcPr>
            <w:tcW w:w="1959" w:type="dxa"/>
          </w:tcPr>
          <w:p w14:paraId="0102225F" w14:textId="77777777" w:rsidR="004C535B" w:rsidRPr="004E10E4" w:rsidRDefault="004C535B" w:rsidP="006C1E70">
            <w:pPr>
              <w:pStyle w:val="TAC"/>
              <w:jc w:val="left"/>
            </w:pPr>
          </w:p>
        </w:tc>
        <w:tc>
          <w:tcPr>
            <w:tcW w:w="4072" w:type="dxa"/>
          </w:tcPr>
          <w:p w14:paraId="49ED4664" w14:textId="77777777" w:rsidR="004C535B" w:rsidRPr="004E10E4" w:rsidRDefault="004C535B" w:rsidP="006C1E70">
            <w:pPr>
              <w:pStyle w:val="TAC"/>
              <w:jc w:val="left"/>
            </w:pPr>
            <w:r w:rsidRPr="004E10E4">
              <w:t xml:space="preserve">TCX </w:t>
            </w:r>
            <w:proofErr w:type="gramStart"/>
            <w:r w:rsidRPr="004E10E4">
              <w:t>high-rate</w:t>
            </w:r>
            <w:proofErr w:type="gramEnd"/>
          </w:p>
        </w:tc>
      </w:tr>
    </w:tbl>
    <w:p w14:paraId="08529E3C" w14:textId="77777777" w:rsidR="004C535B" w:rsidRDefault="004C535B" w:rsidP="004C535B"/>
    <w:p w14:paraId="52FBD42A" w14:textId="77777777" w:rsidR="00E07C81" w:rsidRDefault="004C535B" w:rsidP="00E07C81">
      <w:r>
        <w:t xml:space="preserve">The next </w:t>
      </w:r>
      <w:r>
        <w:rPr>
          <w:rFonts w:hint="eastAsia"/>
          <w:lang w:eastAsia="zh-CN"/>
        </w:rPr>
        <w:t>subclauses</w:t>
      </w:r>
      <w:r>
        <w:t xml:space="preserve"> describe the common time-to-frequency transformation for </w:t>
      </w:r>
      <w:proofErr w:type="gramStart"/>
      <w:r>
        <w:t>both major</w:t>
      </w:r>
      <w:proofErr w:type="gramEnd"/>
      <w:r>
        <w:t xml:space="preserve"> MDCT modes. In the following the TCX and the HQ coder are described including their modules and configurations.</w:t>
      </w:r>
    </w:p>
    <w:p w14:paraId="22071E76" w14:textId="77777777" w:rsidR="00E07C81" w:rsidRDefault="00E07C81" w:rsidP="00E07C81">
      <w:pPr>
        <w:pStyle w:val="CRheader"/>
      </w:pPr>
    </w:p>
    <w:p w14:paraId="639F10D8" w14:textId="77777777" w:rsidR="00A56738" w:rsidRDefault="00A56738" w:rsidP="00A56738">
      <w:pPr>
        <w:pStyle w:val="Heading5"/>
        <w:rPr>
          <w:rFonts w:eastAsia="MS Mincho"/>
        </w:rPr>
      </w:pPr>
      <w:r w:rsidRPr="00A56738">
        <w:rPr>
          <w:rFonts w:eastAsia="MS Mincho"/>
        </w:rPr>
        <w:t xml:space="preserve">5.2.2.1.4 LSF quantizer structure </w:t>
      </w:r>
    </w:p>
    <w:p w14:paraId="0628481F" w14:textId="03976F8C" w:rsidR="00E07C81" w:rsidRDefault="00E07C81" w:rsidP="00E07C81">
      <w:pPr>
        <w:rPr>
          <w:rFonts w:eastAsia="MS Mincho"/>
        </w:rPr>
      </w:pPr>
      <w:r w:rsidRPr="00685A5E">
        <w:rPr>
          <w:rFonts w:eastAsia="MS Mincho"/>
        </w:rPr>
        <w:t xml:space="preserve">A safety net, predictive or switched safety-net predictive multi-stage vector quantizer (MSVQ) is used to quantize the </w:t>
      </w:r>
      <w:proofErr w:type="gramStart"/>
      <w:r w:rsidRPr="00685A5E">
        <w:rPr>
          <w:rFonts w:eastAsia="MS Mincho"/>
        </w:rPr>
        <w:t>full length</w:t>
      </w:r>
      <w:proofErr w:type="gramEnd"/>
      <w:r w:rsidRPr="00685A5E">
        <w:rPr>
          <w:rFonts w:eastAsia="MS Mincho"/>
        </w:rPr>
        <w:t xml:space="preserve">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52638A07" w14:textId="77777777" w:rsidR="00E07C81" w:rsidRPr="009440CF" w:rsidRDefault="00E07C81" w:rsidP="00E07C81">
      <w:pPr>
        <w:pStyle w:val="TH"/>
        <w:rPr>
          <w:lang w:eastAsia="ko-KR"/>
        </w:rPr>
      </w:pPr>
      <w:r w:rsidRPr="0075669E">
        <w:rPr>
          <w:rFonts w:eastAsia="MS Mincho"/>
        </w:rPr>
        <w:lastRenderedPageBreak/>
        <w:t xml:space="preserve">Table </w:t>
      </w:r>
      <w:bookmarkStart w:id="25"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5"/>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E07C81" w:rsidRPr="00E0612B" w14:paraId="24F28238" w14:textId="77777777" w:rsidTr="008301E9">
        <w:trPr>
          <w:trHeight w:val="255"/>
          <w:jc w:val="center"/>
        </w:trPr>
        <w:tc>
          <w:tcPr>
            <w:tcW w:w="1272" w:type="dxa"/>
            <w:tcBorders>
              <w:bottom w:val="single" w:sz="12" w:space="0" w:color="auto"/>
            </w:tcBorders>
            <w:shd w:val="clear" w:color="auto" w:fill="D9D9D9"/>
            <w:vAlign w:val="center"/>
          </w:tcPr>
          <w:p w14:paraId="4FB3144C" w14:textId="77777777" w:rsidR="00E07C81" w:rsidRPr="00E0612B" w:rsidRDefault="00E07C81" w:rsidP="008301E9">
            <w:pPr>
              <w:pStyle w:val="TAH"/>
            </w:pPr>
            <w:r w:rsidRPr="00E0612B">
              <w:t>Coding mode</w:t>
            </w:r>
          </w:p>
        </w:tc>
        <w:tc>
          <w:tcPr>
            <w:tcW w:w="1020" w:type="dxa"/>
            <w:tcBorders>
              <w:bottom w:val="single" w:sz="12" w:space="0" w:color="auto"/>
            </w:tcBorders>
            <w:shd w:val="clear" w:color="auto" w:fill="D9D9D9"/>
            <w:vAlign w:val="center"/>
          </w:tcPr>
          <w:p w14:paraId="241E74B6" w14:textId="77777777" w:rsidR="00E07C81" w:rsidRPr="00E0612B" w:rsidRDefault="00E07C81" w:rsidP="008301E9">
            <w:pPr>
              <w:pStyle w:val="TAH"/>
            </w:pPr>
            <w:r w:rsidRPr="00E0612B">
              <w:t>Bits VQ safety net</w:t>
            </w:r>
          </w:p>
        </w:tc>
        <w:tc>
          <w:tcPr>
            <w:tcW w:w="1062" w:type="dxa"/>
            <w:tcBorders>
              <w:bottom w:val="single" w:sz="12" w:space="0" w:color="auto"/>
            </w:tcBorders>
            <w:shd w:val="clear" w:color="auto" w:fill="D9D9D9"/>
            <w:vAlign w:val="center"/>
          </w:tcPr>
          <w:p w14:paraId="3F70406F" w14:textId="77777777" w:rsidR="00E07C81" w:rsidRPr="00E0612B" w:rsidRDefault="00E07C81" w:rsidP="008301E9">
            <w:pPr>
              <w:pStyle w:val="TAH"/>
            </w:pPr>
            <w:r w:rsidRPr="00E0612B">
              <w:t>Bits in VQ stages – safety net</w:t>
            </w:r>
          </w:p>
        </w:tc>
        <w:tc>
          <w:tcPr>
            <w:tcW w:w="1347" w:type="dxa"/>
            <w:tcBorders>
              <w:bottom w:val="single" w:sz="12" w:space="0" w:color="auto"/>
            </w:tcBorders>
            <w:shd w:val="clear" w:color="auto" w:fill="D9D9D9"/>
            <w:vAlign w:val="center"/>
          </w:tcPr>
          <w:p w14:paraId="5064C5C1" w14:textId="77777777" w:rsidR="00E07C81" w:rsidRPr="00E0612B" w:rsidRDefault="00E07C81" w:rsidP="008301E9">
            <w:pPr>
              <w:pStyle w:val="TAH"/>
            </w:pPr>
            <w:r w:rsidRPr="00E0612B">
              <w:t>Codebooks</w:t>
            </w:r>
          </w:p>
        </w:tc>
        <w:tc>
          <w:tcPr>
            <w:tcW w:w="0" w:type="auto"/>
            <w:tcBorders>
              <w:bottom w:val="single" w:sz="12" w:space="0" w:color="auto"/>
            </w:tcBorders>
            <w:shd w:val="clear" w:color="auto" w:fill="D9D9D9"/>
            <w:vAlign w:val="center"/>
          </w:tcPr>
          <w:p w14:paraId="45035860" w14:textId="77777777" w:rsidR="00E07C81" w:rsidRPr="00E0612B" w:rsidRDefault="00E07C81" w:rsidP="008301E9">
            <w:pPr>
              <w:pStyle w:val="TAH"/>
            </w:pPr>
            <w:r w:rsidRPr="00E0612B">
              <w:t>Bits VQ predictive mode</w:t>
            </w:r>
          </w:p>
        </w:tc>
        <w:tc>
          <w:tcPr>
            <w:tcW w:w="1155" w:type="dxa"/>
            <w:tcBorders>
              <w:bottom w:val="single" w:sz="12" w:space="0" w:color="auto"/>
            </w:tcBorders>
            <w:shd w:val="clear" w:color="auto" w:fill="D9D9D9"/>
            <w:vAlign w:val="center"/>
          </w:tcPr>
          <w:p w14:paraId="2C623DDB" w14:textId="77777777" w:rsidR="00E07C81" w:rsidRPr="00E0612B" w:rsidRDefault="00E07C81"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4FEBD260" w14:textId="77777777" w:rsidR="00E07C81" w:rsidRPr="00E0612B" w:rsidRDefault="00E07C81" w:rsidP="008301E9">
            <w:pPr>
              <w:pStyle w:val="TAH"/>
            </w:pPr>
            <w:r w:rsidRPr="00E0612B">
              <w:t>Codebooks</w:t>
            </w:r>
          </w:p>
        </w:tc>
      </w:tr>
      <w:tr w:rsidR="00E07C81" w:rsidRPr="00E0612B" w14:paraId="151509A6" w14:textId="77777777" w:rsidTr="008301E9">
        <w:trPr>
          <w:trHeight w:val="103"/>
          <w:jc w:val="center"/>
        </w:trPr>
        <w:tc>
          <w:tcPr>
            <w:tcW w:w="1272" w:type="dxa"/>
            <w:vAlign w:val="center"/>
          </w:tcPr>
          <w:p w14:paraId="067A73EA" w14:textId="77777777" w:rsidR="00E07C81" w:rsidRPr="00E0612B" w:rsidRDefault="00E07C81" w:rsidP="008301E9">
            <w:pPr>
              <w:pStyle w:val="TAL"/>
              <w:jc w:val="center"/>
            </w:pPr>
            <w:r w:rsidRPr="00E0612B">
              <w:t>Inactive NB</w:t>
            </w:r>
          </w:p>
        </w:tc>
        <w:tc>
          <w:tcPr>
            <w:tcW w:w="1020" w:type="dxa"/>
            <w:tcBorders>
              <w:top w:val="single" w:sz="12" w:space="0" w:color="auto"/>
            </w:tcBorders>
            <w:vAlign w:val="center"/>
          </w:tcPr>
          <w:p w14:paraId="22BD9C1F" w14:textId="77777777" w:rsidR="00E07C81" w:rsidRPr="00E0612B" w:rsidRDefault="00E07C81" w:rsidP="008301E9">
            <w:pPr>
              <w:pStyle w:val="TAL"/>
              <w:jc w:val="center"/>
              <w:rPr>
                <w:lang w:eastAsia="zh-CN"/>
              </w:rPr>
            </w:pPr>
            <w:r w:rsidRPr="00E0612B">
              <w:t>-</w:t>
            </w:r>
          </w:p>
        </w:tc>
        <w:tc>
          <w:tcPr>
            <w:tcW w:w="1062" w:type="dxa"/>
            <w:tcBorders>
              <w:top w:val="single" w:sz="12" w:space="0" w:color="auto"/>
            </w:tcBorders>
            <w:vAlign w:val="center"/>
          </w:tcPr>
          <w:p w14:paraId="5F1B0902" w14:textId="77777777" w:rsidR="00E07C81" w:rsidRPr="00E0612B" w:rsidRDefault="00E07C81" w:rsidP="008301E9">
            <w:pPr>
              <w:pStyle w:val="TAL"/>
              <w:jc w:val="center"/>
            </w:pPr>
            <w:r w:rsidRPr="00E0612B">
              <w:t>-</w:t>
            </w:r>
          </w:p>
        </w:tc>
        <w:tc>
          <w:tcPr>
            <w:tcW w:w="1347" w:type="dxa"/>
            <w:tcBorders>
              <w:top w:val="single" w:sz="12" w:space="0" w:color="auto"/>
            </w:tcBorders>
            <w:vAlign w:val="center"/>
          </w:tcPr>
          <w:p w14:paraId="2B3570F6" w14:textId="77777777" w:rsidR="00E07C81" w:rsidRPr="00E0612B" w:rsidRDefault="00E07C81" w:rsidP="008301E9">
            <w:pPr>
              <w:pStyle w:val="TAL"/>
              <w:jc w:val="center"/>
            </w:pPr>
            <w:r w:rsidRPr="00E0612B">
              <w:t>-</w:t>
            </w:r>
          </w:p>
        </w:tc>
        <w:tc>
          <w:tcPr>
            <w:tcW w:w="0" w:type="auto"/>
            <w:tcBorders>
              <w:top w:val="single" w:sz="12" w:space="0" w:color="auto"/>
            </w:tcBorders>
            <w:vAlign w:val="center"/>
          </w:tcPr>
          <w:p w14:paraId="3C3B6209" w14:textId="77777777" w:rsidR="00E07C81" w:rsidRPr="00E0612B" w:rsidRDefault="00E07C81" w:rsidP="008301E9">
            <w:pPr>
              <w:pStyle w:val="TAL"/>
              <w:jc w:val="center"/>
            </w:pPr>
            <w:r w:rsidRPr="00E0612B">
              <w:t>5</w:t>
            </w:r>
          </w:p>
        </w:tc>
        <w:tc>
          <w:tcPr>
            <w:tcW w:w="1155" w:type="dxa"/>
            <w:tcBorders>
              <w:top w:val="single" w:sz="12" w:space="0" w:color="auto"/>
            </w:tcBorders>
            <w:vAlign w:val="center"/>
          </w:tcPr>
          <w:p w14:paraId="4D2CD6D9" w14:textId="77777777" w:rsidR="00E07C81" w:rsidRPr="00E0612B" w:rsidRDefault="00E07C81"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4C3B2C08" w14:textId="77777777" w:rsidR="00E07C81" w:rsidRPr="00E0612B" w:rsidRDefault="00E07C81" w:rsidP="008301E9">
            <w:pPr>
              <w:pStyle w:val="TAL"/>
              <w:jc w:val="center"/>
            </w:pPr>
            <w:r w:rsidRPr="00E0612B">
              <w:t>IAA_MA1</w:t>
            </w:r>
          </w:p>
        </w:tc>
      </w:tr>
      <w:tr w:rsidR="00E07C81" w:rsidRPr="00E0612B" w14:paraId="2544BF4B" w14:textId="77777777" w:rsidTr="008301E9">
        <w:trPr>
          <w:trHeight w:val="179"/>
          <w:jc w:val="center"/>
        </w:trPr>
        <w:tc>
          <w:tcPr>
            <w:tcW w:w="1272" w:type="dxa"/>
            <w:vAlign w:val="center"/>
          </w:tcPr>
          <w:p w14:paraId="631FD781" w14:textId="77777777" w:rsidR="00E07C81" w:rsidRPr="00E0612B" w:rsidRDefault="00E07C81" w:rsidP="008301E9">
            <w:pPr>
              <w:pStyle w:val="TAL"/>
              <w:jc w:val="center"/>
            </w:pPr>
            <w:r w:rsidRPr="00E0612B">
              <w:t>Unvoiced NB</w:t>
            </w:r>
          </w:p>
        </w:tc>
        <w:tc>
          <w:tcPr>
            <w:tcW w:w="1020" w:type="dxa"/>
            <w:vAlign w:val="center"/>
          </w:tcPr>
          <w:p w14:paraId="579B6487" w14:textId="77777777" w:rsidR="00E07C81" w:rsidRPr="00E0612B" w:rsidRDefault="00E07C81" w:rsidP="008301E9">
            <w:pPr>
              <w:pStyle w:val="TAL"/>
              <w:jc w:val="center"/>
              <w:rPr>
                <w:lang w:eastAsia="zh-CN"/>
              </w:rPr>
            </w:pPr>
            <w:r w:rsidRPr="00E0612B">
              <w:t>-</w:t>
            </w:r>
          </w:p>
        </w:tc>
        <w:tc>
          <w:tcPr>
            <w:tcW w:w="1062" w:type="dxa"/>
            <w:vAlign w:val="center"/>
          </w:tcPr>
          <w:p w14:paraId="7F6C61C3" w14:textId="77777777" w:rsidR="00E07C81" w:rsidRPr="00E0612B" w:rsidRDefault="00E07C81" w:rsidP="008301E9">
            <w:pPr>
              <w:pStyle w:val="TAL"/>
              <w:jc w:val="center"/>
            </w:pPr>
            <w:r w:rsidRPr="00E0612B">
              <w:t>-</w:t>
            </w:r>
          </w:p>
        </w:tc>
        <w:tc>
          <w:tcPr>
            <w:tcW w:w="1347" w:type="dxa"/>
            <w:vAlign w:val="center"/>
          </w:tcPr>
          <w:p w14:paraId="7BEF640E" w14:textId="77777777" w:rsidR="00E07C81" w:rsidRPr="00E0612B" w:rsidRDefault="00E07C81" w:rsidP="008301E9">
            <w:pPr>
              <w:pStyle w:val="TAL"/>
              <w:jc w:val="center"/>
            </w:pPr>
            <w:r w:rsidRPr="00E0612B">
              <w:t>-</w:t>
            </w:r>
          </w:p>
        </w:tc>
        <w:tc>
          <w:tcPr>
            <w:tcW w:w="0" w:type="auto"/>
            <w:vAlign w:val="center"/>
          </w:tcPr>
          <w:p w14:paraId="29DE74C8" w14:textId="77777777" w:rsidR="00E07C81" w:rsidRPr="00E0612B" w:rsidRDefault="00E07C81" w:rsidP="008301E9">
            <w:pPr>
              <w:pStyle w:val="TAL"/>
              <w:jc w:val="center"/>
            </w:pPr>
            <w:r w:rsidRPr="00E0612B">
              <w:t>8</w:t>
            </w:r>
          </w:p>
        </w:tc>
        <w:tc>
          <w:tcPr>
            <w:tcW w:w="1155" w:type="dxa"/>
            <w:vAlign w:val="center"/>
          </w:tcPr>
          <w:p w14:paraId="5632F4B2" w14:textId="77777777" w:rsidR="00E07C81" w:rsidRPr="00E0612B" w:rsidRDefault="00E07C81" w:rsidP="008301E9">
            <w:pPr>
              <w:pStyle w:val="TAL"/>
              <w:jc w:val="center"/>
            </w:pPr>
            <w:r w:rsidRPr="00E0612B">
              <w:t>4+4</w:t>
            </w:r>
          </w:p>
        </w:tc>
        <w:tc>
          <w:tcPr>
            <w:tcW w:w="1539" w:type="dxa"/>
            <w:vAlign w:val="center"/>
          </w:tcPr>
          <w:p w14:paraId="7BE23AE9" w14:textId="77777777" w:rsidR="00E07C81" w:rsidRPr="00E0612B" w:rsidRDefault="00E07C81" w:rsidP="008301E9">
            <w:pPr>
              <w:pStyle w:val="TAL"/>
              <w:jc w:val="center"/>
            </w:pPr>
            <w:r w:rsidRPr="00E0612B">
              <w:t>UVD_MA1</w:t>
            </w:r>
          </w:p>
          <w:p w14:paraId="30FAEC37" w14:textId="77777777" w:rsidR="00E07C81" w:rsidRPr="00E0612B" w:rsidRDefault="00E07C81" w:rsidP="008301E9">
            <w:pPr>
              <w:pStyle w:val="TAL"/>
              <w:jc w:val="center"/>
            </w:pPr>
            <w:r w:rsidRPr="00E0612B">
              <w:t>UVD_MA2</w:t>
            </w:r>
          </w:p>
        </w:tc>
      </w:tr>
      <w:tr w:rsidR="00E07C81" w:rsidRPr="00E0612B" w14:paraId="68A93E49" w14:textId="77777777" w:rsidTr="008301E9">
        <w:trPr>
          <w:trHeight w:val="179"/>
          <w:jc w:val="center"/>
        </w:trPr>
        <w:tc>
          <w:tcPr>
            <w:tcW w:w="1272" w:type="dxa"/>
            <w:vAlign w:val="center"/>
          </w:tcPr>
          <w:p w14:paraId="596B5465" w14:textId="77777777" w:rsidR="00E07C81" w:rsidRPr="00E0612B" w:rsidRDefault="00E07C81" w:rsidP="008301E9">
            <w:pPr>
              <w:pStyle w:val="TAL"/>
              <w:jc w:val="center"/>
            </w:pPr>
            <w:r w:rsidRPr="00E0612B">
              <w:t>Voiced NB</w:t>
            </w:r>
          </w:p>
        </w:tc>
        <w:tc>
          <w:tcPr>
            <w:tcW w:w="1020" w:type="dxa"/>
            <w:vAlign w:val="center"/>
          </w:tcPr>
          <w:p w14:paraId="059190B8" w14:textId="77777777" w:rsidR="00E07C81" w:rsidRPr="00E0612B" w:rsidRDefault="00E07C81" w:rsidP="008301E9">
            <w:pPr>
              <w:pStyle w:val="TAL"/>
              <w:jc w:val="center"/>
            </w:pPr>
            <w:r w:rsidRPr="00E0612B">
              <w:t>8</w:t>
            </w:r>
          </w:p>
        </w:tc>
        <w:tc>
          <w:tcPr>
            <w:tcW w:w="1062" w:type="dxa"/>
            <w:vAlign w:val="center"/>
          </w:tcPr>
          <w:p w14:paraId="3C699725" w14:textId="77777777" w:rsidR="00E07C81" w:rsidRPr="00E0612B" w:rsidRDefault="00E07C81" w:rsidP="008301E9">
            <w:pPr>
              <w:pStyle w:val="TAL"/>
              <w:jc w:val="center"/>
            </w:pPr>
            <w:r w:rsidRPr="00E0612B">
              <w:t>4+4</w:t>
            </w:r>
          </w:p>
        </w:tc>
        <w:tc>
          <w:tcPr>
            <w:tcW w:w="1347" w:type="dxa"/>
            <w:vAlign w:val="center"/>
          </w:tcPr>
          <w:p w14:paraId="39D8380A" w14:textId="77777777" w:rsidR="00E07C81" w:rsidRPr="00E0612B" w:rsidRDefault="00E07C81" w:rsidP="008301E9">
            <w:pPr>
              <w:pStyle w:val="TAL"/>
              <w:jc w:val="center"/>
            </w:pPr>
            <w:r w:rsidRPr="00E0612B">
              <w:t>SVNB_SN1</w:t>
            </w:r>
          </w:p>
          <w:p w14:paraId="36EAAA0E" w14:textId="77777777" w:rsidR="00E07C81" w:rsidRPr="00E0612B" w:rsidRDefault="00E07C81" w:rsidP="008301E9">
            <w:pPr>
              <w:pStyle w:val="TAL"/>
              <w:jc w:val="center"/>
            </w:pPr>
            <w:r w:rsidRPr="00E0612B">
              <w:t>SVNB_SN2</w:t>
            </w:r>
          </w:p>
        </w:tc>
        <w:tc>
          <w:tcPr>
            <w:tcW w:w="0" w:type="auto"/>
            <w:vAlign w:val="center"/>
          </w:tcPr>
          <w:p w14:paraId="638AAD6E" w14:textId="77777777" w:rsidR="00E07C81" w:rsidRPr="00E0612B" w:rsidRDefault="00E07C81" w:rsidP="008301E9">
            <w:pPr>
              <w:pStyle w:val="TAL"/>
              <w:jc w:val="center"/>
            </w:pPr>
            <w:r w:rsidRPr="00E0612B">
              <w:t>6</w:t>
            </w:r>
          </w:p>
        </w:tc>
        <w:tc>
          <w:tcPr>
            <w:tcW w:w="1155" w:type="dxa"/>
            <w:vAlign w:val="center"/>
          </w:tcPr>
          <w:p w14:paraId="5A2C46B3" w14:textId="77777777" w:rsidR="00E07C81" w:rsidRPr="00E0612B" w:rsidRDefault="00E07C81" w:rsidP="008301E9">
            <w:pPr>
              <w:pStyle w:val="TAL"/>
              <w:jc w:val="center"/>
            </w:pPr>
            <w:r w:rsidRPr="00E0612B">
              <w:t>3+3</w:t>
            </w:r>
          </w:p>
        </w:tc>
        <w:tc>
          <w:tcPr>
            <w:tcW w:w="1539" w:type="dxa"/>
            <w:vAlign w:val="center"/>
          </w:tcPr>
          <w:p w14:paraId="6FA136E3" w14:textId="77777777" w:rsidR="00E07C81" w:rsidRPr="00E0612B" w:rsidRDefault="00E07C81" w:rsidP="008301E9">
            <w:pPr>
              <w:pStyle w:val="TAL"/>
              <w:jc w:val="center"/>
            </w:pPr>
            <w:r w:rsidRPr="00E0612B">
              <w:t>GESVNB_AR1</w:t>
            </w:r>
          </w:p>
          <w:p w14:paraId="16C397F5" w14:textId="77777777" w:rsidR="00E07C81" w:rsidRPr="00E0612B" w:rsidRDefault="00E07C81" w:rsidP="008301E9">
            <w:pPr>
              <w:pStyle w:val="TAL"/>
              <w:jc w:val="center"/>
            </w:pPr>
            <w:r w:rsidRPr="00E0612B">
              <w:t>GESVNB_AR2</w:t>
            </w:r>
          </w:p>
        </w:tc>
      </w:tr>
      <w:tr w:rsidR="00E07C81" w:rsidRPr="00E0612B" w14:paraId="3A316D9B" w14:textId="77777777" w:rsidTr="008301E9">
        <w:trPr>
          <w:trHeight w:val="179"/>
          <w:jc w:val="center"/>
        </w:trPr>
        <w:tc>
          <w:tcPr>
            <w:tcW w:w="1272" w:type="dxa"/>
            <w:vAlign w:val="center"/>
          </w:tcPr>
          <w:p w14:paraId="3FC75DC5" w14:textId="77777777" w:rsidR="00E07C81" w:rsidRPr="00E0612B" w:rsidRDefault="00E07C81" w:rsidP="008301E9">
            <w:pPr>
              <w:pStyle w:val="TAL"/>
              <w:jc w:val="center"/>
            </w:pPr>
            <w:r w:rsidRPr="00E0612B">
              <w:t>Generic NB</w:t>
            </w:r>
          </w:p>
        </w:tc>
        <w:tc>
          <w:tcPr>
            <w:tcW w:w="1020" w:type="dxa"/>
            <w:vAlign w:val="center"/>
          </w:tcPr>
          <w:p w14:paraId="5E6533F1" w14:textId="77777777" w:rsidR="00E07C81" w:rsidRPr="00E0612B" w:rsidRDefault="00E07C81" w:rsidP="008301E9">
            <w:pPr>
              <w:pStyle w:val="TAL"/>
              <w:jc w:val="center"/>
            </w:pPr>
            <w:r w:rsidRPr="00E0612B">
              <w:t>9</w:t>
            </w:r>
          </w:p>
        </w:tc>
        <w:tc>
          <w:tcPr>
            <w:tcW w:w="1062" w:type="dxa"/>
            <w:vAlign w:val="center"/>
          </w:tcPr>
          <w:p w14:paraId="6B869B89" w14:textId="77777777" w:rsidR="00E07C81" w:rsidRPr="00E0612B" w:rsidRDefault="00E07C81" w:rsidP="008301E9">
            <w:pPr>
              <w:pStyle w:val="TAL"/>
              <w:jc w:val="center"/>
            </w:pPr>
            <w:r w:rsidRPr="00E0612B">
              <w:t>5+4</w:t>
            </w:r>
          </w:p>
        </w:tc>
        <w:tc>
          <w:tcPr>
            <w:tcW w:w="1347" w:type="dxa"/>
            <w:vAlign w:val="center"/>
          </w:tcPr>
          <w:p w14:paraId="2609C1B2" w14:textId="77777777" w:rsidR="00E07C81" w:rsidRPr="00E0612B" w:rsidRDefault="00E07C81" w:rsidP="008301E9">
            <w:pPr>
              <w:pStyle w:val="TAL"/>
              <w:jc w:val="center"/>
            </w:pPr>
            <w:r w:rsidRPr="00E0612B">
              <w:t>GETRNB_SN1</w:t>
            </w:r>
          </w:p>
          <w:p w14:paraId="5F5884EE" w14:textId="77777777" w:rsidR="00E07C81" w:rsidRPr="00E0612B" w:rsidRDefault="00E07C81" w:rsidP="008301E9">
            <w:pPr>
              <w:pStyle w:val="TAL"/>
              <w:jc w:val="center"/>
            </w:pPr>
            <w:r w:rsidRPr="00E0612B">
              <w:t>GETRNB_SN2</w:t>
            </w:r>
          </w:p>
        </w:tc>
        <w:tc>
          <w:tcPr>
            <w:tcW w:w="0" w:type="auto"/>
            <w:vAlign w:val="center"/>
          </w:tcPr>
          <w:p w14:paraId="61F0924C" w14:textId="77777777" w:rsidR="00E07C81" w:rsidRPr="00E0612B" w:rsidRDefault="00E07C81" w:rsidP="008301E9">
            <w:pPr>
              <w:pStyle w:val="TAL"/>
              <w:jc w:val="center"/>
            </w:pPr>
            <w:r w:rsidRPr="00E0612B">
              <w:t>6</w:t>
            </w:r>
          </w:p>
        </w:tc>
        <w:tc>
          <w:tcPr>
            <w:tcW w:w="1155" w:type="dxa"/>
            <w:vAlign w:val="center"/>
          </w:tcPr>
          <w:p w14:paraId="652966C4" w14:textId="77777777" w:rsidR="00E07C81" w:rsidRPr="00E0612B" w:rsidRDefault="00E07C81" w:rsidP="008301E9">
            <w:pPr>
              <w:pStyle w:val="TAL"/>
              <w:jc w:val="center"/>
            </w:pPr>
            <w:r w:rsidRPr="00E0612B">
              <w:t>3+3</w:t>
            </w:r>
          </w:p>
        </w:tc>
        <w:tc>
          <w:tcPr>
            <w:tcW w:w="1539" w:type="dxa"/>
            <w:vAlign w:val="center"/>
          </w:tcPr>
          <w:p w14:paraId="00586265" w14:textId="77777777" w:rsidR="00E07C81" w:rsidRPr="00E0612B" w:rsidRDefault="00E07C81" w:rsidP="008301E9">
            <w:pPr>
              <w:pStyle w:val="TAL"/>
              <w:jc w:val="center"/>
            </w:pPr>
            <w:r w:rsidRPr="00E0612B">
              <w:t>GESVNB_AR1</w:t>
            </w:r>
          </w:p>
          <w:p w14:paraId="59C37376" w14:textId="77777777" w:rsidR="00E07C81" w:rsidRPr="00E0612B" w:rsidRDefault="00E07C81" w:rsidP="008301E9">
            <w:pPr>
              <w:pStyle w:val="TAL"/>
              <w:jc w:val="center"/>
            </w:pPr>
            <w:r w:rsidRPr="00E0612B">
              <w:t>GESVNB_AR2</w:t>
            </w:r>
          </w:p>
        </w:tc>
      </w:tr>
      <w:tr w:rsidR="00E07C81" w:rsidRPr="00E0612B" w14:paraId="0A4CC314" w14:textId="77777777" w:rsidTr="008301E9">
        <w:trPr>
          <w:trHeight w:val="179"/>
          <w:jc w:val="center"/>
        </w:trPr>
        <w:tc>
          <w:tcPr>
            <w:tcW w:w="1272" w:type="dxa"/>
            <w:vAlign w:val="center"/>
          </w:tcPr>
          <w:p w14:paraId="15469F37" w14:textId="77777777" w:rsidR="00E07C81" w:rsidRPr="00E0612B" w:rsidRDefault="00E07C81" w:rsidP="008301E9">
            <w:pPr>
              <w:pStyle w:val="TAL"/>
              <w:jc w:val="center"/>
            </w:pPr>
            <w:r w:rsidRPr="00E0612B">
              <w:t>Transition NB</w:t>
            </w:r>
          </w:p>
        </w:tc>
        <w:tc>
          <w:tcPr>
            <w:tcW w:w="1020" w:type="dxa"/>
            <w:vAlign w:val="center"/>
          </w:tcPr>
          <w:p w14:paraId="5156B488" w14:textId="77777777" w:rsidR="00E07C81" w:rsidRPr="00E0612B" w:rsidRDefault="00E07C81" w:rsidP="008301E9">
            <w:pPr>
              <w:pStyle w:val="TAL"/>
              <w:jc w:val="center"/>
            </w:pPr>
            <w:r w:rsidRPr="00E0612B">
              <w:t>9</w:t>
            </w:r>
          </w:p>
        </w:tc>
        <w:tc>
          <w:tcPr>
            <w:tcW w:w="1062" w:type="dxa"/>
            <w:vAlign w:val="center"/>
          </w:tcPr>
          <w:p w14:paraId="06589E0D" w14:textId="77777777" w:rsidR="00E07C81" w:rsidRPr="00E0612B" w:rsidRDefault="00E07C81" w:rsidP="008301E9">
            <w:pPr>
              <w:pStyle w:val="TAL"/>
              <w:jc w:val="center"/>
            </w:pPr>
            <w:r w:rsidRPr="00E0612B">
              <w:t>5+4</w:t>
            </w:r>
          </w:p>
        </w:tc>
        <w:tc>
          <w:tcPr>
            <w:tcW w:w="1347" w:type="dxa"/>
            <w:vAlign w:val="center"/>
          </w:tcPr>
          <w:p w14:paraId="10B407A2" w14:textId="77777777" w:rsidR="00E07C81" w:rsidRPr="00E0612B" w:rsidRDefault="00E07C81" w:rsidP="008301E9">
            <w:pPr>
              <w:pStyle w:val="TAL"/>
              <w:jc w:val="center"/>
            </w:pPr>
            <w:r w:rsidRPr="00E0612B">
              <w:t>GETRNB_SN1</w:t>
            </w:r>
          </w:p>
          <w:p w14:paraId="65957A16" w14:textId="77777777" w:rsidR="00E07C81" w:rsidRPr="00E0612B" w:rsidRDefault="00E07C81" w:rsidP="008301E9">
            <w:pPr>
              <w:pStyle w:val="TAL"/>
              <w:jc w:val="center"/>
            </w:pPr>
            <w:r w:rsidRPr="00E0612B">
              <w:t>GETRNB_SN2</w:t>
            </w:r>
          </w:p>
        </w:tc>
        <w:tc>
          <w:tcPr>
            <w:tcW w:w="0" w:type="auto"/>
            <w:vAlign w:val="center"/>
          </w:tcPr>
          <w:p w14:paraId="32798C96" w14:textId="77777777" w:rsidR="00E07C81" w:rsidRPr="00E0612B" w:rsidRDefault="00E07C81" w:rsidP="008301E9">
            <w:pPr>
              <w:pStyle w:val="TAL"/>
              <w:jc w:val="center"/>
              <w:rPr>
                <w:lang w:eastAsia="zh-CN"/>
              </w:rPr>
            </w:pPr>
            <w:r w:rsidRPr="00E0612B">
              <w:t>-</w:t>
            </w:r>
          </w:p>
        </w:tc>
        <w:tc>
          <w:tcPr>
            <w:tcW w:w="1155" w:type="dxa"/>
            <w:vAlign w:val="center"/>
          </w:tcPr>
          <w:p w14:paraId="7C133439" w14:textId="77777777" w:rsidR="00E07C81" w:rsidRPr="00E0612B" w:rsidRDefault="00E07C81" w:rsidP="008301E9">
            <w:pPr>
              <w:pStyle w:val="TAL"/>
              <w:jc w:val="center"/>
            </w:pPr>
            <w:r w:rsidRPr="00E0612B">
              <w:t>-</w:t>
            </w:r>
          </w:p>
        </w:tc>
        <w:tc>
          <w:tcPr>
            <w:tcW w:w="1539" w:type="dxa"/>
            <w:vAlign w:val="center"/>
          </w:tcPr>
          <w:p w14:paraId="07C777D4" w14:textId="77777777" w:rsidR="00E07C81" w:rsidRPr="00E0612B" w:rsidRDefault="00E07C81" w:rsidP="008301E9">
            <w:pPr>
              <w:pStyle w:val="TAL"/>
              <w:jc w:val="center"/>
            </w:pPr>
            <w:r w:rsidRPr="00E0612B">
              <w:t>-</w:t>
            </w:r>
          </w:p>
        </w:tc>
      </w:tr>
      <w:tr w:rsidR="00E07C81" w:rsidRPr="00E0612B" w14:paraId="174EFCD2" w14:textId="77777777" w:rsidTr="008301E9">
        <w:trPr>
          <w:trHeight w:val="179"/>
          <w:jc w:val="center"/>
        </w:trPr>
        <w:tc>
          <w:tcPr>
            <w:tcW w:w="1272" w:type="dxa"/>
            <w:vAlign w:val="center"/>
          </w:tcPr>
          <w:p w14:paraId="3DE49F8C" w14:textId="77777777" w:rsidR="00E07C81" w:rsidRPr="00E0612B" w:rsidRDefault="00E07C81" w:rsidP="008301E9">
            <w:pPr>
              <w:pStyle w:val="TAL"/>
              <w:jc w:val="center"/>
            </w:pPr>
            <w:r w:rsidRPr="00E0612B">
              <w:t>Audio NB</w:t>
            </w:r>
          </w:p>
        </w:tc>
        <w:tc>
          <w:tcPr>
            <w:tcW w:w="1020" w:type="dxa"/>
            <w:vAlign w:val="center"/>
          </w:tcPr>
          <w:p w14:paraId="06C98A11" w14:textId="77777777" w:rsidR="00E07C81" w:rsidRPr="00E0612B" w:rsidRDefault="00E07C81" w:rsidP="008301E9">
            <w:pPr>
              <w:pStyle w:val="TAL"/>
              <w:jc w:val="center"/>
            </w:pPr>
            <w:r w:rsidRPr="00E0612B">
              <w:t>4</w:t>
            </w:r>
          </w:p>
        </w:tc>
        <w:tc>
          <w:tcPr>
            <w:tcW w:w="1062" w:type="dxa"/>
            <w:vAlign w:val="center"/>
          </w:tcPr>
          <w:p w14:paraId="7CC2573C" w14:textId="77777777" w:rsidR="00E07C81" w:rsidRPr="00E0612B" w:rsidRDefault="00E07C81" w:rsidP="008301E9">
            <w:pPr>
              <w:pStyle w:val="TAL"/>
              <w:jc w:val="center"/>
            </w:pPr>
            <w:r w:rsidRPr="00E0612B">
              <w:t>4</w:t>
            </w:r>
          </w:p>
        </w:tc>
        <w:tc>
          <w:tcPr>
            <w:tcW w:w="1347" w:type="dxa"/>
            <w:vAlign w:val="center"/>
          </w:tcPr>
          <w:p w14:paraId="46998751" w14:textId="77777777" w:rsidR="00E07C81" w:rsidRPr="00E0612B" w:rsidRDefault="00E07C81" w:rsidP="008301E9">
            <w:pPr>
              <w:pStyle w:val="TAL"/>
              <w:jc w:val="center"/>
            </w:pPr>
            <w:r w:rsidRPr="00E0612B">
              <w:t>AUNB_SN1</w:t>
            </w:r>
          </w:p>
        </w:tc>
        <w:tc>
          <w:tcPr>
            <w:tcW w:w="0" w:type="auto"/>
            <w:vAlign w:val="center"/>
          </w:tcPr>
          <w:p w14:paraId="0AE90545" w14:textId="77777777" w:rsidR="00E07C81" w:rsidRPr="00E0612B" w:rsidRDefault="00E07C81" w:rsidP="008301E9">
            <w:pPr>
              <w:pStyle w:val="TAL"/>
              <w:jc w:val="center"/>
            </w:pPr>
            <w:r w:rsidRPr="00E0612B">
              <w:t>0</w:t>
            </w:r>
          </w:p>
        </w:tc>
        <w:tc>
          <w:tcPr>
            <w:tcW w:w="1155" w:type="dxa"/>
            <w:vAlign w:val="center"/>
          </w:tcPr>
          <w:p w14:paraId="287BEF8D" w14:textId="77777777" w:rsidR="00E07C81" w:rsidRPr="00E0612B" w:rsidRDefault="00E07C81" w:rsidP="008301E9">
            <w:pPr>
              <w:pStyle w:val="TAL"/>
              <w:jc w:val="center"/>
            </w:pPr>
            <w:r w:rsidRPr="00E0612B">
              <w:t>0</w:t>
            </w:r>
          </w:p>
        </w:tc>
        <w:tc>
          <w:tcPr>
            <w:tcW w:w="1539" w:type="dxa"/>
            <w:vAlign w:val="center"/>
          </w:tcPr>
          <w:p w14:paraId="35A1B2A4" w14:textId="77777777" w:rsidR="00E07C81" w:rsidRPr="00E0612B" w:rsidRDefault="00E07C81" w:rsidP="008301E9">
            <w:pPr>
              <w:pStyle w:val="TAL"/>
              <w:jc w:val="center"/>
            </w:pPr>
            <w:r w:rsidRPr="00E0612B">
              <w:t>-</w:t>
            </w:r>
          </w:p>
        </w:tc>
      </w:tr>
      <w:tr w:rsidR="00E07C81" w:rsidRPr="00E0612B" w14:paraId="11318688" w14:textId="77777777" w:rsidTr="008301E9">
        <w:trPr>
          <w:trHeight w:val="179"/>
          <w:jc w:val="center"/>
        </w:trPr>
        <w:tc>
          <w:tcPr>
            <w:tcW w:w="1272" w:type="dxa"/>
            <w:vAlign w:val="center"/>
          </w:tcPr>
          <w:p w14:paraId="4C45C374" w14:textId="77777777" w:rsidR="00E07C81" w:rsidRPr="00E0612B" w:rsidRDefault="00E07C81" w:rsidP="008301E9">
            <w:pPr>
              <w:pStyle w:val="TAL"/>
              <w:jc w:val="center"/>
            </w:pPr>
            <w:r w:rsidRPr="00E0612B">
              <w:t>Inactive WB</w:t>
            </w:r>
          </w:p>
        </w:tc>
        <w:tc>
          <w:tcPr>
            <w:tcW w:w="1020" w:type="dxa"/>
            <w:vAlign w:val="center"/>
          </w:tcPr>
          <w:p w14:paraId="2B6817B4" w14:textId="77777777" w:rsidR="00E07C81" w:rsidRPr="00E0612B" w:rsidRDefault="00E07C81" w:rsidP="008301E9">
            <w:pPr>
              <w:pStyle w:val="TAL"/>
              <w:jc w:val="center"/>
              <w:rPr>
                <w:lang w:eastAsia="zh-CN"/>
              </w:rPr>
            </w:pPr>
            <w:r w:rsidRPr="00E0612B">
              <w:t>-</w:t>
            </w:r>
          </w:p>
        </w:tc>
        <w:tc>
          <w:tcPr>
            <w:tcW w:w="1062" w:type="dxa"/>
            <w:vAlign w:val="center"/>
          </w:tcPr>
          <w:p w14:paraId="536210B5" w14:textId="77777777" w:rsidR="00E07C81" w:rsidRPr="00E0612B" w:rsidRDefault="00E07C81" w:rsidP="008301E9">
            <w:pPr>
              <w:pStyle w:val="TAL"/>
              <w:jc w:val="center"/>
            </w:pPr>
            <w:r w:rsidRPr="00E0612B">
              <w:t>-</w:t>
            </w:r>
          </w:p>
        </w:tc>
        <w:tc>
          <w:tcPr>
            <w:tcW w:w="1347" w:type="dxa"/>
            <w:vAlign w:val="center"/>
          </w:tcPr>
          <w:p w14:paraId="7427D20F" w14:textId="77777777" w:rsidR="00E07C81" w:rsidRPr="00E0612B" w:rsidRDefault="00E07C81" w:rsidP="008301E9">
            <w:pPr>
              <w:pStyle w:val="TAL"/>
              <w:jc w:val="center"/>
            </w:pPr>
            <w:r w:rsidRPr="00E0612B">
              <w:t>-</w:t>
            </w:r>
          </w:p>
        </w:tc>
        <w:tc>
          <w:tcPr>
            <w:tcW w:w="0" w:type="auto"/>
            <w:vAlign w:val="center"/>
          </w:tcPr>
          <w:p w14:paraId="36B26F47" w14:textId="77777777" w:rsidR="00E07C81" w:rsidRPr="00E0612B" w:rsidRDefault="00E07C81" w:rsidP="008301E9">
            <w:pPr>
              <w:pStyle w:val="TAL"/>
              <w:jc w:val="center"/>
            </w:pPr>
            <w:r w:rsidRPr="00E0612B">
              <w:t>5</w:t>
            </w:r>
          </w:p>
        </w:tc>
        <w:tc>
          <w:tcPr>
            <w:tcW w:w="1155" w:type="dxa"/>
            <w:vAlign w:val="center"/>
          </w:tcPr>
          <w:p w14:paraId="7663CAEF" w14:textId="77777777" w:rsidR="00E07C81" w:rsidRPr="00E0612B" w:rsidRDefault="00E07C81" w:rsidP="008301E9">
            <w:pPr>
              <w:pStyle w:val="TAL"/>
              <w:jc w:val="center"/>
            </w:pPr>
            <w:r w:rsidRPr="00E0612B">
              <w:t>5</w:t>
            </w:r>
          </w:p>
        </w:tc>
        <w:tc>
          <w:tcPr>
            <w:tcW w:w="1539" w:type="dxa"/>
            <w:vAlign w:val="center"/>
          </w:tcPr>
          <w:p w14:paraId="6D6D325A" w14:textId="77777777" w:rsidR="00E07C81" w:rsidRPr="00E0612B" w:rsidRDefault="00E07C81" w:rsidP="008301E9">
            <w:pPr>
              <w:pStyle w:val="TAL"/>
              <w:jc w:val="center"/>
            </w:pPr>
            <w:r w:rsidRPr="00E0612B">
              <w:t>IAA_MA1</w:t>
            </w:r>
          </w:p>
        </w:tc>
      </w:tr>
      <w:tr w:rsidR="00E07C81" w:rsidRPr="00A56738" w14:paraId="0993BB5B" w14:textId="77777777" w:rsidTr="008301E9">
        <w:trPr>
          <w:trHeight w:val="179"/>
          <w:jc w:val="center"/>
        </w:trPr>
        <w:tc>
          <w:tcPr>
            <w:tcW w:w="1272" w:type="dxa"/>
            <w:vAlign w:val="center"/>
          </w:tcPr>
          <w:p w14:paraId="3402CF2C" w14:textId="77777777" w:rsidR="00E07C81" w:rsidRPr="00E0612B" w:rsidRDefault="00E07C81" w:rsidP="008301E9">
            <w:pPr>
              <w:pStyle w:val="TAL"/>
              <w:jc w:val="center"/>
            </w:pPr>
            <w:r w:rsidRPr="00E0612B">
              <w:t>Unvoiced WB</w:t>
            </w:r>
          </w:p>
        </w:tc>
        <w:tc>
          <w:tcPr>
            <w:tcW w:w="1020" w:type="dxa"/>
            <w:vAlign w:val="center"/>
          </w:tcPr>
          <w:p w14:paraId="6AD29490" w14:textId="77777777" w:rsidR="00E07C81" w:rsidRPr="00E0612B" w:rsidRDefault="00E07C81" w:rsidP="008301E9">
            <w:pPr>
              <w:pStyle w:val="TAL"/>
              <w:jc w:val="center"/>
              <w:rPr>
                <w:lang w:eastAsia="zh-CN"/>
              </w:rPr>
            </w:pPr>
            <w:r w:rsidRPr="00E0612B">
              <w:t>-</w:t>
            </w:r>
          </w:p>
        </w:tc>
        <w:tc>
          <w:tcPr>
            <w:tcW w:w="1062" w:type="dxa"/>
            <w:vAlign w:val="center"/>
          </w:tcPr>
          <w:p w14:paraId="2B9A4064" w14:textId="77777777" w:rsidR="00E07C81" w:rsidRPr="00E0612B" w:rsidRDefault="00E07C81" w:rsidP="008301E9">
            <w:pPr>
              <w:pStyle w:val="TAL"/>
              <w:jc w:val="center"/>
            </w:pPr>
            <w:r w:rsidRPr="00E0612B">
              <w:t>-</w:t>
            </w:r>
          </w:p>
        </w:tc>
        <w:tc>
          <w:tcPr>
            <w:tcW w:w="1347" w:type="dxa"/>
            <w:vAlign w:val="center"/>
          </w:tcPr>
          <w:p w14:paraId="57A4FB57" w14:textId="77777777" w:rsidR="00E07C81" w:rsidRPr="00E0612B" w:rsidRDefault="00E07C81" w:rsidP="008301E9">
            <w:pPr>
              <w:pStyle w:val="TAL"/>
              <w:jc w:val="center"/>
            </w:pPr>
            <w:r w:rsidRPr="00E0612B">
              <w:t>-</w:t>
            </w:r>
          </w:p>
        </w:tc>
        <w:tc>
          <w:tcPr>
            <w:tcW w:w="0" w:type="auto"/>
            <w:vAlign w:val="center"/>
          </w:tcPr>
          <w:p w14:paraId="6F4B2F97" w14:textId="77777777" w:rsidR="00E07C81" w:rsidRPr="00E0612B" w:rsidRDefault="00E07C81" w:rsidP="008301E9">
            <w:pPr>
              <w:pStyle w:val="TAL"/>
              <w:jc w:val="center"/>
            </w:pPr>
            <w:r w:rsidRPr="00E0612B">
              <w:t>12</w:t>
            </w:r>
          </w:p>
        </w:tc>
        <w:tc>
          <w:tcPr>
            <w:tcW w:w="1155" w:type="dxa"/>
            <w:vAlign w:val="center"/>
          </w:tcPr>
          <w:p w14:paraId="326D9EC8" w14:textId="77777777" w:rsidR="00E07C81" w:rsidRPr="00E0612B" w:rsidRDefault="00E07C81" w:rsidP="008301E9">
            <w:pPr>
              <w:pStyle w:val="TAL"/>
              <w:jc w:val="center"/>
            </w:pPr>
            <w:r w:rsidRPr="00E0612B">
              <w:t>4+4+4</w:t>
            </w:r>
          </w:p>
        </w:tc>
        <w:tc>
          <w:tcPr>
            <w:tcW w:w="1539" w:type="dxa"/>
            <w:vAlign w:val="center"/>
          </w:tcPr>
          <w:p w14:paraId="327119ED" w14:textId="77777777" w:rsidR="00E07C81" w:rsidRPr="00F35586" w:rsidRDefault="00E07C81" w:rsidP="008301E9">
            <w:pPr>
              <w:pStyle w:val="TAL"/>
              <w:jc w:val="center"/>
              <w:rPr>
                <w:lang w:val="fr-FR"/>
              </w:rPr>
            </w:pPr>
            <w:r w:rsidRPr="00F35586">
              <w:rPr>
                <w:lang w:val="fr-FR"/>
              </w:rPr>
              <w:t>UVD_MA1</w:t>
            </w:r>
          </w:p>
          <w:p w14:paraId="37FC6693" w14:textId="77777777" w:rsidR="00E07C81" w:rsidRPr="00F35586" w:rsidRDefault="00E07C81" w:rsidP="008301E9">
            <w:pPr>
              <w:pStyle w:val="TAL"/>
              <w:jc w:val="center"/>
              <w:rPr>
                <w:lang w:val="fr-FR"/>
              </w:rPr>
            </w:pPr>
            <w:r w:rsidRPr="00F35586">
              <w:rPr>
                <w:lang w:val="fr-FR"/>
              </w:rPr>
              <w:t>UVD_MA2</w:t>
            </w:r>
          </w:p>
          <w:p w14:paraId="68F7E832" w14:textId="77777777" w:rsidR="00E07C81" w:rsidRPr="00F35586" w:rsidRDefault="00E07C81" w:rsidP="008301E9">
            <w:pPr>
              <w:pStyle w:val="TAL"/>
              <w:jc w:val="center"/>
              <w:rPr>
                <w:lang w:val="fr-FR"/>
              </w:rPr>
            </w:pPr>
            <w:r w:rsidRPr="00F35586">
              <w:rPr>
                <w:lang w:val="fr-FR"/>
              </w:rPr>
              <w:t>UVWB_MA3</w:t>
            </w:r>
          </w:p>
        </w:tc>
      </w:tr>
      <w:tr w:rsidR="00E07C81" w:rsidRPr="00E0612B" w14:paraId="4A59C88D" w14:textId="77777777" w:rsidTr="008301E9">
        <w:trPr>
          <w:trHeight w:val="179"/>
          <w:jc w:val="center"/>
        </w:trPr>
        <w:tc>
          <w:tcPr>
            <w:tcW w:w="1272" w:type="dxa"/>
            <w:vAlign w:val="center"/>
          </w:tcPr>
          <w:p w14:paraId="038748D6" w14:textId="77777777" w:rsidR="00E07C81" w:rsidRPr="00E0612B" w:rsidRDefault="00E07C81" w:rsidP="008301E9">
            <w:pPr>
              <w:pStyle w:val="TAL"/>
              <w:jc w:val="center"/>
            </w:pPr>
            <w:r w:rsidRPr="00E0612B">
              <w:t>Voiced WB</w:t>
            </w:r>
          </w:p>
        </w:tc>
        <w:tc>
          <w:tcPr>
            <w:tcW w:w="1020" w:type="dxa"/>
            <w:vAlign w:val="center"/>
          </w:tcPr>
          <w:p w14:paraId="7801E4BF" w14:textId="77777777" w:rsidR="00E07C81" w:rsidRPr="00E0612B" w:rsidRDefault="00E07C81" w:rsidP="008301E9">
            <w:pPr>
              <w:pStyle w:val="TAL"/>
              <w:jc w:val="center"/>
            </w:pPr>
            <w:r w:rsidRPr="00E0612B">
              <w:t>8</w:t>
            </w:r>
          </w:p>
        </w:tc>
        <w:tc>
          <w:tcPr>
            <w:tcW w:w="1062" w:type="dxa"/>
            <w:vAlign w:val="center"/>
          </w:tcPr>
          <w:p w14:paraId="7BB17DA0" w14:textId="77777777" w:rsidR="00E07C81" w:rsidRPr="00E0612B" w:rsidRDefault="00E07C81" w:rsidP="008301E9">
            <w:pPr>
              <w:pStyle w:val="TAL"/>
              <w:jc w:val="center"/>
            </w:pPr>
            <w:r w:rsidRPr="00E0612B">
              <w:t>4+4</w:t>
            </w:r>
          </w:p>
        </w:tc>
        <w:tc>
          <w:tcPr>
            <w:tcW w:w="1347" w:type="dxa"/>
            <w:vAlign w:val="center"/>
          </w:tcPr>
          <w:p w14:paraId="632D6845" w14:textId="77777777" w:rsidR="00E07C81" w:rsidRPr="00E0612B" w:rsidRDefault="00E07C81" w:rsidP="008301E9">
            <w:pPr>
              <w:pStyle w:val="TAL"/>
              <w:jc w:val="center"/>
            </w:pPr>
            <w:r w:rsidRPr="00E0612B">
              <w:t>SVWB_SN1</w:t>
            </w:r>
          </w:p>
          <w:p w14:paraId="600616BA" w14:textId="77777777" w:rsidR="00E07C81" w:rsidRPr="00E0612B" w:rsidRDefault="00E07C81" w:rsidP="008301E9">
            <w:pPr>
              <w:pStyle w:val="TAL"/>
              <w:jc w:val="center"/>
            </w:pPr>
            <w:r w:rsidRPr="00E0612B">
              <w:t>SVWB_SN2</w:t>
            </w:r>
          </w:p>
        </w:tc>
        <w:tc>
          <w:tcPr>
            <w:tcW w:w="0" w:type="auto"/>
            <w:vAlign w:val="center"/>
          </w:tcPr>
          <w:p w14:paraId="64A2BA7B" w14:textId="77777777" w:rsidR="00E07C81" w:rsidRPr="00E0612B" w:rsidRDefault="00E07C81" w:rsidP="008301E9">
            <w:pPr>
              <w:pStyle w:val="TAL"/>
              <w:jc w:val="center"/>
            </w:pPr>
            <w:r w:rsidRPr="00E0612B">
              <w:t>6</w:t>
            </w:r>
          </w:p>
        </w:tc>
        <w:tc>
          <w:tcPr>
            <w:tcW w:w="1155" w:type="dxa"/>
            <w:vAlign w:val="center"/>
          </w:tcPr>
          <w:p w14:paraId="51D8E383" w14:textId="77777777" w:rsidR="00E07C81" w:rsidRPr="00E0612B" w:rsidRDefault="00E07C81" w:rsidP="008301E9">
            <w:pPr>
              <w:pStyle w:val="TAL"/>
              <w:jc w:val="center"/>
            </w:pPr>
            <w:r w:rsidRPr="00E0612B">
              <w:t>3+3</w:t>
            </w:r>
          </w:p>
        </w:tc>
        <w:tc>
          <w:tcPr>
            <w:tcW w:w="1539" w:type="dxa"/>
            <w:vAlign w:val="center"/>
          </w:tcPr>
          <w:p w14:paraId="089D08D6" w14:textId="77777777" w:rsidR="00E07C81" w:rsidRPr="00E0612B" w:rsidRDefault="00E07C81" w:rsidP="008301E9">
            <w:pPr>
              <w:pStyle w:val="TAL"/>
              <w:jc w:val="center"/>
            </w:pPr>
            <w:r w:rsidRPr="00E0612B">
              <w:t>GESVWB_AR1</w:t>
            </w:r>
          </w:p>
          <w:p w14:paraId="0B68B0F8" w14:textId="77777777" w:rsidR="00E07C81" w:rsidRPr="00E0612B" w:rsidRDefault="00E07C81" w:rsidP="008301E9">
            <w:pPr>
              <w:pStyle w:val="TAL"/>
              <w:jc w:val="center"/>
            </w:pPr>
            <w:r w:rsidRPr="00E0612B">
              <w:t>GESVWB_AR2</w:t>
            </w:r>
          </w:p>
        </w:tc>
      </w:tr>
      <w:tr w:rsidR="00E07C81" w:rsidRPr="00E0612B" w14:paraId="59F94027" w14:textId="77777777" w:rsidTr="008301E9">
        <w:trPr>
          <w:trHeight w:val="179"/>
          <w:jc w:val="center"/>
        </w:trPr>
        <w:tc>
          <w:tcPr>
            <w:tcW w:w="1272" w:type="dxa"/>
            <w:vAlign w:val="center"/>
          </w:tcPr>
          <w:p w14:paraId="716F945F" w14:textId="77777777" w:rsidR="00E07C81" w:rsidRPr="00E0612B" w:rsidRDefault="00E07C81" w:rsidP="008301E9">
            <w:pPr>
              <w:pStyle w:val="TAL"/>
              <w:jc w:val="center"/>
            </w:pPr>
            <w:r w:rsidRPr="00E0612B">
              <w:t>Generic WB</w:t>
            </w:r>
          </w:p>
        </w:tc>
        <w:tc>
          <w:tcPr>
            <w:tcW w:w="1020" w:type="dxa"/>
            <w:vAlign w:val="center"/>
          </w:tcPr>
          <w:p w14:paraId="609C07D5" w14:textId="77777777" w:rsidR="00E07C81" w:rsidRPr="00E0612B" w:rsidRDefault="00E07C81" w:rsidP="008301E9">
            <w:pPr>
              <w:pStyle w:val="TAL"/>
              <w:jc w:val="center"/>
            </w:pPr>
            <w:r w:rsidRPr="00E0612B">
              <w:t>9</w:t>
            </w:r>
          </w:p>
        </w:tc>
        <w:tc>
          <w:tcPr>
            <w:tcW w:w="1062" w:type="dxa"/>
            <w:vAlign w:val="center"/>
          </w:tcPr>
          <w:p w14:paraId="5CE55204" w14:textId="77777777" w:rsidR="00E07C81" w:rsidRPr="00E0612B" w:rsidRDefault="00E07C81" w:rsidP="008301E9">
            <w:pPr>
              <w:pStyle w:val="TAL"/>
              <w:jc w:val="center"/>
              <w:rPr>
                <w:lang w:eastAsia="zh-CN"/>
              </w:rPr>
            </w:pPr>
            <w:r w:rsidRPr="00E0612B">
              <w:t>5</w:t>
            </w:r>
            <w:r>
              <w:rPr>
                <w:rFonts w:hint="eastAsia"/>
                <w:lang w:eastAsia="zh-CN"/>
              </w:rPr>
              <w:t>+4</w:t>
            </w:r>
          </w:p>
        </w:tc>
        <w:tc>
          <w:tcPr>
            <w:tcW w:w="1347" w:type="dxa"/>
            <w:vAlign w:val="center"/>
          </w:tcPr>
          <w:p w14:paraId="648842E9" w14:textId="77777777" w:rsidR="00E07C81" w:rsidRPr="00E0612B" w:rsidRDefault="00E07C81" w:rsidP="008301E9">
            <w:pPr>
              <w:pStyle w:val="TAL"/>
              <w:jc w:val="center"/>
            </w:pPr>
            <w:r w:rsidRPr="00E0612B">
              <w:t>GETRWB_SN1</w:t>
            </w:r>
          </w:p>
          <w:p w14:paraId="5A7BCE38" w14:textId="77777777" w:rsidR="00E07C81" w:rsidRPr="00E0612B" w:rsidRDefault="00E07C81" w:rsidP="008301E9">
            <w:pPr>
              <w:pStyle w:val="TAL"/>
              <w:jc w:val="center"/>
            </w:pPr>
            <w:r w:rsidRPr="00E0612B">
              <w:t>GETRWB_SN2</w:t>
            </w:r>
          </w:p>
        </w:tc>
        <w:tc>
          <w:tcPr>
            <w:tcW w:w="0" w:type="auto"/>
            <w:vAlign w:val="center"/>
          </w:tcPr>
          <w:p w14:paraId="5AA3118F" w14:textId="77777777" w:rsidR="00E07C81" w:rsidRPr="00E0612B" w:rsidRDefault="00E07C81" w:rsidP="008301E9">
            <w:pPr>
              <w:pStyle w:val="TAL"/>
              <w:jc w:val="center"/>
            </w:pPr>
            <w:r w:rsidRPr="00E0612B">
              <w:t>6</w:t>
            </w:r>
          </w:p>
        </w:tc>
        <w:tc>
          <w:tcPr>
            <w:tcW w:w="1155" w:type="dxa"/>
            <w:vAlign w:val="center"/>
          </w:tcPr>
          <w:p w14:paraId="3CE58546" w14:textId="77777777" w:rsidR="00E07C81" w:rsidRPr="00E0612B" w:rsidRDefault="00E07C81" w:rsidP="008301E9">
            <w:pPr>
              <w:pStyle w:val="TAL"/>
              <w:jc w:val="center"/>
            </w:pPr>
            <w:r w:rsidRPr="00E0612B">
              <w:t>3+3</w:t>
            </w:r>
          </w:p>
        </w:tc>
        <w:tc>
          <w:tcPr>
            <w:tcW w:w="1539" w:type="dxa"/>
            <w:vAlign w:val="center"/>
          </w:tcPr>
          <w:p w14:paraId="4C369E9A" w14:textId="77777777" w:rsidR="00E07C81" w:rsidRPr="00E0612B" w:rsidRDefault="00E07C81" w:rsidP="008301E9">
            <w:pPr>
              <w:pStyle w:val="TAL"/>
              <w:jc w:val="center"/>
            </w:pPr>
            <w:r w:rsidRPr="00E0612B">
              <w:t>GESVWB_AR1</w:t>
            </w:r>
          </w:p>
          <w:p w14:paraId="666F616B" w14:textId="77777777" w:rsidR="00E07C81" w:rsidRPr="00E0612B" w:rsidRDefault="00E07C81" w:rsidP="008301E9">
            <w:pPr>
              <w:pStyle w:val="TAL"/>
              <w:jc w:val="center"/>
            </w:pPr>
            <w:r w:rsidRPr="00E0612B">
              <w:t>GESVWB_AR2</w:t>
            </w:r>
          </w:p>
        </w:tc>
      </w:tr>
      <w:tr w:rsidR="00E07C81" w:rsidRPr="00E0612B" w14:paraId="59ADBA65" w14:textId="77777777" w:rsidTr="008301E9">
        <w:trPr>
          <w:trHeight w:val="179"/>
          <w:jc w:val="center"/>
        </w:trPr>
        <w:tc>
          <w:tcPr>
            <w:tcW w:w="1272" w:type="dxa"/>
            <w:vAlign w:val="center"/>
          </w:tcPr>
          <w:p w14:paraId="4A1F02CA" w14:textId="77777777" w:rsidR="00E07C81" w:rsidRPr="00E0612B" w:rsidRDefault="00E07C81" w:rsidP="008301E9">
            <w:pPr>
              <w:pStyle w:val="TAL"/>
              <w:jc w:val="center"/>
            </w:pPr>
            <w:r w:rsidRPr="00E0612B">
              <w:t>Transition WB</w:t>
            </w:r>
          </w:p>
        </w:tc>
        <w:tc>
          <w:tcPr>
            <w:tcW w:w="1020" w:type="dxa"/>
            <w:vAlign w:val="center"/>
          </w:tcPr>
          <w:p w14:paraId="22BAEB6E" w14:textId="77777777" w:rsidR="00E07C81" w:rsidRPr="00E0612B" w:rsidRDefault="00E07C81" w:rsidP="008301E9">
            <w:pPr>
              <w:pStyle w:val="TAL"/>
              <w:jc w:val="center"/>
            </w:pPr>
            <w:r w:rsidRPr="00E0612B">
              <w:t>9</w:t>
            </w:r>
          </w:p>
        </w:tc>
        <w:tc>
          <w:tcPr>
            <w:tcW w:w="1062" w:type="dxa"/>
            <w:vAlign w:val="center"/>
          </w:tcPr>
          <w:p w14:paraId="77E6B1F3" w14:textId="77777777" w:rsidR="00E07C81" w:rsidRPr="00E0612B" w:rsidRDefault="00E07C81" w:rsidP="008301E9">
            <w:pPr>
              <w:pStyle w:val="TAL"/>
              <w:jc w:val="center"/>
              <w:rPr>
                <w:lang w:eastAsia="zh-CN"/>
              </w:rPr>
            </w:pPr>
            <w:r w:rsidRPr="00E0612B">
              <w:t>5</w:t>
            </w:r>
            <w:r>
              <w:rPr>
                <w:rFonts w:hint="eastAsia"/>
                <w:lang w:eastAsia="zh-CN"/>
              </w:rPr>
              <w:t>+4</w:t>
            </w:r>
          </w:p>
        </w:tc>
        <w:tc>
          <w:tcPr>
            <w:tcW w:w="1347" w:type="dxa"/>
            <w:vAlign w:val="center"/>
          </w:tcPr>
          <w:p w14:paraId="6845B30F" w14:textId="77777777" w:rsidR="00E07C81" w:rsidRPr="00E0612B" w:rsidRDefault="00E07C81" w:rsidP="008301E9">
            <w:pPr>
              <w:pStyle w:val="TAL"/>
              <w:jc w:val="center"/>
            </w:pPr>
            <w:r w:rsidRPr="00E0612B">
              <w:t>GETRWB_SN1</w:t>
            </w:r>
          </w:p>
          <w:p w14:paraId="54F322FC" w14:textId="77777777" w:rsidR="00E07C81" w:rsidRPr="00E0612B" w:rsidRDefault="00E07C81" w:rsidP="008301E9">
            <w:pPr>
              <w:pStyle w:val="TAL"/>
              <w:jc w:val="center"/>
            </w:pPr>
            <w:r w:rsidRPr="00E0612B">
              <w:t>GETRWB_SN2</w:t>
            </w:r>
          </w:p>
        </w:tc>
        <w:tc>
          <w:tcPr>
            <w:tcW w:w="0" w:type="auto"/>
            <w:vAlign w:val="center"/>
          </w:tcPr>
          <w:p w14:paraId="0E9203E7" w14:textId="77777777" w:rsidR="00E07C81" w:rsidRPr="00E0612B" w:rsidRDefault="00E07C81" w:rsidP="008301E9">
            <w:pPr>
              <w:pStyle w:val="TAL"/>
              <w:jc w:val="center"/>
              <w:rPr>
                <w:lang w:eastAsia="zh-CN"/>
              </w:rPr>
            </w:pPr>
            <w:r w:rsidRPr="00E0612B">
              <w:t>-</w:t>
            </w:r>
          </w:p>
        </w:tc>
        <w:tc>
          <w:tcPr>
            <w:tcW w:w="1155" w:type="dxa"/>
            <w:vAlign w:val="center"/>
          </w:tcPr>
          <w:p w14:paraId="12AC6D0B" w14:textId="77777777" w:rsidR="00E07C81" w:rsidRPr="00E0612B" w:rsidRDefault="00E07C81" w:rsidP="008301E9">
            <w:pPr>
              <w:pStyle w:val="TAL"/>
              <w:jc w:val="center"/>
            </w:pPr>
            <w:r w:rsidRPr="00E0612B">
              <w:t>-</w:t>
            </w:r>
          </w:p>
        </w:tc>
        <w:tc>
          <w:tcPr>
            <w:tcW w:w="1539" w:type="dxa"/>
            <w:vAlign w:val="center"/>
          </w:tcPr>
          <w:p w14:paraId="7BDFF457" w14:textId="77777777" w:rsidR="00E07C81" w:rsidRPr="00E0612B" w:rsidRDefault="00E07C81" w:rsidP="008301E9">
            <w:pPr>
              <w:pStyle w:val="TAL"/>
              <w:jc w:val="center"/>
            </w:pPr>
            <w:r w:rsidRPr="00E0612B">
              <w:t>-</w:t>
            </w:r>
          </w:p>
        </w:tc>
      </w:tr>
      <w:tr w:rsidR="00E07C81" w:rsidRPr="00E0612B" w14:paraId="35B5BC61" w14:textId="77777777" w:rsidTr="008301E9">
        <w:trPr>
          <w:trHeight w:val="179"/>
          <w:jc w:val="center"/>
        </w:trPr>
        <w:tc>
          <w:tcPr>
            <w:tcW w:w="1272" w:type="dxa"/>
            <w:vAlign w:val="center"/>
          </w:tcPr>
          <w:p w14:paraId="78D49A37" w14:textId="77777777" w:rsidR="00E07C81" w:rsidRPr="00E0612B" w:rsidRDefault="00E07C81" w:rsidP="008301E9">
            <w:pPr>
              <w:pStyle w:val="TAL"/>
              <w:jc w:val="center"/>
            </w:pPr>
            <w:r w:rsidRPr="00E0612B">
              <w:t>Audio WB</w:t>
            </w:r>
          </w:p>
        </w:tc>
        <w:tc>
          <w:tcPr>
            <w:tcW w:w="1020" w:type="dxa"/>
            <w:vAlign w:val="center"/>
          </w:tcPr>
          <w:p w14:paraId="0F2D34E8" w14:textId="77777777" w:rsidR="00E07C81" w:rsidRPr="00E0612B" w:rsidRDefault="00E07C81" w:rsidP="008301E9">
            <w:pPr>
              <w:pStyle w:val="TAL"/>
              <w:jc w:val="center"/>
            </w:pPr>
            <w:r w:rsidRPr="00E0612B">
              <w:t>4</w:t>
            </w:r>
          </w:p>
        </w:tc>
        <w:tc>
          <w:tcPr>
            <w:tcW w:w="1062" w:type="dxa"/>
            <w:vAlign w:val="center"/>
          </w:tcPr>
          <w:p w14:paraId="545364BF" w14:textId="77777777" w:rsidR="00E07C81" w:rsidRPr="00E0612B" w:rsidRDefault="00E07C81" w:rsidP="008301E9">
            <w:pPr>
              <w:pStyle w:val="TAL"/>
              <w:jc w:val="center"/>
            </w:pPr>
            <w:r w:rsidRPr="00E0612B">
              <w:t>4</w:t>
            </w:r>
          </w:p>
        </w:tc>
        <w:tc>
          <w:tcPr>
            <w:tcW w:w="1347" w:type="dxa"/>
            <w:vAlign w:val="center"/>
          </w:tcPr>
          <w:p w14:paraId="1E4CE3A2" w14:textId="77777777" w:rsidR="00E07C81" w:rsidRPr="00E0612B" w:rsidRDefault="00E07C81" w:rsidP="008301E9">
            <w:pPr>
              <w:pStyle w:val="TAL"/>
              <w:jc w:val="center"/>
            </w:pPr>
            <w:r w:rsidRPr="00E0612B">
              <w:t>AUWB_SN1</w:t>
            </w:r>
          </w:p>
        </w:tc>
        <w:tc>
          <w:tcPr>
            <w:tcW w:w="0" w:type="auto"/>
            <w:vAlign w:val="center"/>
          </w:tcPr>
          <w:p w14:paraId="06C57514" w14:textId="77777777" w:rsidR="00E07C81" w:rsidRPr="00E0612B" w:rsidRDefault="00E07C81" w:rsidP="008301E9">
            <w:pPr>
              <w:pStyle w:val="TAL"/>
              <w:jc w:val="center"/>
            </w:pPr>
            <w:r w:rsidRPr="00E0612B">
              <w:t>0</w:t>
            </w:r>
          </w:p>
        </w:tc>
        <w:tc>
          <w:tcPr>
            <w:tcW w:w="1155" w:type="dxa"/>
            <w:vAlign w:val="center"/>
          </w:tcPr>
          <w:p w14:paraId="60292EB8" w14:textId="77777777" w:rsidR="00E07C81" w:rsidRPr="00E0612B" w:rsidRDefault="00E07C81" w:rsidP="008301E9">
            <w:pPr>
              <w:pStyle w:val="TAL"/>
              <w:jc w:val="center"/>
            </w:pPr>
            <w:r w:rsidRPr="00E0612B">
              <w:t>0</w:t>
            </w:r>
          </w:p>
        </w:tc>
        <w:tc>
          <w:tcPr>
            <w:tcW w:w="1539" w:type="dxa"/>
            <w:vAlign w:val="center"/>
          </w:tcPr>
          <w:p w14:paraId="26F23A5D" w14:textId="77777777" w:rsidR="00E07C81" w:rsidRPr="00E0612B" w:rsidRDefault="00E07C81" w:rsidP="008301E9">
            <w:pPr>
              <w:pStyle w:val="TAL"/>
              <w:jc w:val="center"/>
            </w:pPr>
            <w:r w:rsidRPr="00E0612B">
              <w:t>-</w:t>
            </w:r>
          </w:p>
        </w:tc>
      </w:tr>
      <w:tr w:rsidR="00E07C81" w:rsidRPr="00E0612B" w14:paraId="3206925B" w14:textId="77777777" w:rsidTr="008301E9">
        <w:trPr>
          <w:trHeight w:val="179"/>
          <w:jc w:val="center"/>
        </w:trPr>
        <w:tc>
          <w:tcPr>
            <w:tcW w:w="1272" w:type="dxa"/>
            <w:vAlign w:val="center"/>
          </w:tcPr>
          <w:p w14:paraId="1808B0BA" w14:textId="77777777" w:rsidR="00E07C81" w:rsidRPr="00E0612B" w:rsidRDefault="00E07C81" w:rsidP="008301E9">
            <w:pPr>
              <w:pStyle w:val="TAL"/>
              <w:jc w:val="center"/>
            </w:pPr>
            <w:r w:rsidRPr="00E0612B">
              <w:t>Inactive WB2</w:t>
            </w:r>
          </w:p>
        </w:tc>
        <w:tc>
          <w:tcPr>
            <w:tcW w:w="1020" w:type="dxa"/>
            <w:vAlign w:val="center"/>
          </w:tcPr>
          <w:p w14:paraId="2070A118" w14:textId="77777777" w:rsidR="00E07C81" w:rsidRPr="00E0612B" w:rsidRDefault="00E07C81" w:rsidP="008301E9">
            <w:pPr>
              <w:pStyle w:val="TAL"/>
              <w:jc w:val="center"/>
              <w:rPr>
                <w:lang w:eastAsia="zh-CN"/>
              </w:rPr>
            </w:pPr>
            <w:r w:rsidRPr="00E0612B">
              <w:t>-</w:t>
            </w:r>
          </w:p>
        </w:tc>
        <w:tc>
          <w:tcPr>
            <w:tcW w:w="1062" w:type="dxa"/>
            <w:vAlign w:val="center"/>
          </w:tcPr>
          <w:p w14:paraId="1BE0E12D" w14:textId="77777777" w:rsidR="00E07C81" w:rsidRPr="00E0612B" w:rsidRDefault="00E07C81" w:rsidP="008301E9">
            <w:pPr>
              <w:pStyle w:val="TAL"/>
              <w:jc w:val="center"/>
            </w:pPr>
            <w:r w:rsidRPr="00E0612B">
              <w:t>-</w:t>
            </w:r>
          </w:p>
        </w:tc>
        <w:tc>
          <w:tcPr>
            <w:tcW w:w="1347" w:type="dxa"/>
            <w:vAlign w:val="center"/>
          </w:tcPr>
          <w:p w14:paraId="1D2B2B74" w14:textId="77777777" w:rsidR="00E07C81" w:rsidRPr="00E0612B" w:rsidRDefault="00E07C81" w:rsidP="008301E9">
            <w:pPr>
              <w:pStyle w:val="TAL"/>
              <w:jc w:val="center"/>
            </w:pPr>
            <w:r w:rsidRPr="00E0612B">
              <w:t>-</w:t>
            </w:r>
          </w:p>
        </w:tc>
        <w:tc>
          <w:tcPr>
            <w:tcW w:w="0" w:type="auto"/>
            <w:vAlign w:val="center"/>
          </w:tcPr>
          <w:p w14:paraId="1C2ECC25" w14:textId="77777777" w:rsidR="00E07C81" w:rsidRPr="00E0612B" w:rsidRDefault="00E07C81" w:rsidP="008301E9">
            <w:pPr>
              <w:pStyle w:val="TAL"/>
              <w:jc w:val="center"/>
            </w:pPr>
            <w:r w:rsidRPr="00E0612B">
              <w:t>5</w:t>
            </w:r>
          </w:p>
        </w:tc>
        <w:tc>
          <w:tcPr>
            <w:tcW w:w="1155" w:type="dxa"/>
            <w:vAlign w:val="center"/>
          </w:tcPr>
          <w:p w14:paraId="4A5A7A76" w14:textId="77777777" w:rsidR="00E07C81" w:rsidRPr="00E0612B" w:rsidRDefault="00E07C81" w:rsidP="008301E9">
            <w:pPr>
              <w:pStyle w:val="TAL"/>
              <w:jc w:val="center"/>
            </w:pPr>
            <w:r w:rsidRPr="00E0612B">
              <w:t>5</w:t>
            </w:r>
          </w:p>
        </w:tc>
        <w:tc>
          <w:tcPr>
            <w:tcW w:w="1539" w:type="dxa"/>
            <w:vAlign w:val="center"/>
          </w:tcPr>
          <w:p w14:paraId="0C18E49A" w14:textId="77777777" w:rsidR="00E07C81" w:rsidRPr="00E0612B" w:rsidRDefault="00E07C81" w:rsidP="008301E9">
            <w:pPr>
              <w:pStyle w:val="TAL"/>
              <w:jc w:val="center"/>
            </w:pPr>
            <w:r w:rsidRPr="00E0612B">
              <w:t>IAA_MA1</w:t>
            </w:r>
          </w:p>
        </w:tc>
      </w:tr>
      <w:tr w:rsidR="00E07C81" w:rsidRPr="00E0612B" w14:paraId="1699DD2E" w14:textId="77777777" w:rsidTr="008301E9">
        <w:trPr>
          <w:trHeight w:val="179"/>
          <w:jc w:val="center"/>
        </w:trPr>
        <w:tc>
          <w:tcPr>
            <w:tcW w:w="1272" w:type="dxa"/>
            <w:vAlign w:val="center"/>
          </w:tcPr>
          <w:p w14:paraId="41297F8E" w14:textId="77777777" w:rsidR="00E07C81" w:rsidRPr="00E0612B" w:rsidRDefault="00E07C81" w:rsidP="008301E9">
            <w:pPr>
              <w:pStyle w:val="TAL"/>
              <w:jc w:val="center"/>
            </w:pPr>
            <w:r w:rsidRPr="00E0612B">
              <w:t>Unvoiced WB2</w:t>
            </w:r>
          </w:p>
        </w:tc>
        <w:tc>
          <w:tcPr>
            <w:tcW w:w="1020" w:type="dxa"/>
            <w:vAlign w:val="center"/>
          </w:tcPr>
          <w:p w14:paraId="700F43E6" w14:textId="77777777" w:rsidR="00E07C81" w:rsidRPr="00E0612B" w:rsidRDefault="00E07C81" w:rsidP="008301E9">
            <w:pPr>
              <w:pStyle w:val="TAL"/>
              <w:jc w:val="center"/>
              <w:rPr>
                <w:lang w:eastAsia="zh-CN"/>
              </w:rPr>
            </w:pPr>
            <w:r w:rsidRPr="00E0612B">
              <w:t>-</w:t>
            </w:r>
          </w:p>
        </w:tc>
        <w:tc>
          <w:tcPr>
            <w:tcW w:w="1062" w:type="dxa"/>
            <w:vAlign w:val="center"/>
          </w:tcPr>
          <w:p w14:paraId="14ACBC2E" w14:textId="77777777" w:rsidR="00E07C81" w:rsidRPr="00E0612B" w:rsidRDefault="00E07C81" w:rsidP="008301E9">
            <w:pPr>
              <w:pStyle w:val="TAL"/>
              <w:jc w:val="center"/>
            </w:pPr>
            <w:r w:rsidRPr="00E0612B">
              <w:t>-</w:t>
            </w:r>
          </w:p>
        </w:tc>
        <w:tc>
          <w:tcPr>
            <w:tcW w:w="1347" w:type="dxa"/>
            <w:vAlign w:val="center"/>
          </w:tcPr>
          <w:p w14:paraId="41BBDA4C" w14:textId="77777777" w:rsidR="00E07C81" w:rsidRPr="00E0612B" w:rsidRDefault="00E07C81" w:rsidP="008301E9">
            <w:pPr>
              <w:pStyle w:val="TAL"/>
              <w:jc w:val="center"/>
            </w:pPr>
            <w:r w:rsidRPr="00E0612B">
              <w:t>-</w:t>
            </w:r>
          </w:p>
        </w:tc>
        <w:tc>
          <w:tcPr>
            <w:tcW w:w="0" w:type="auto"/>
            <w:vAlign w:val="center"/>
          </w:tcPr>
          <w:p w14:paraId="5EB2682E" w14:textId="77777777" w:rsidR="00E07C81" w:rsidRPr="00E0612B" w:rsidRDefault="00E07C81" w:rsidP="008301E9">
            <w:pPr>
              <w:pStyle w:val="TAL"/>
              <w:jc w:val="center"/>
              <w:rPr>
                <w:lang w:eastAsia="zh-CN"/>
              </w:rPr>
            </w:pPr>
            <w:r w:rsidRPr="00E0612B">
              <w:t>-</w:t>
            </w:r>
          </w:p>
        </w:tc>
        <w:tc>
          <w:tcPr>
            <w:tcW w:w="1155" w:type="dxa"/>
            <w:vAlign w:val="center"/>
          </w:tcPr>
          <w:p w14:paraId="7D538CFE" w14:textId="77777777" w:rsidR="00E07C81" w:rsidRPr="00E0612B" w:rsidRDefault="00E07C81" w:rsidP="008301E9">
            <w:pPr>
              <w:pStyle w:val="TAL"/>
              <w:jc w:val="center"/>
            </w:pPr>
            <w:r w:rsidRPr="00E0612B">
              <w:t>-</w:t>
            </w:r>
          </w:p>
        </w:tc>
        <w:tc>
          <w:tcPr>
            <w:tcW w:w="1539" w:type="dxa"/>
            <w:vAlign w:val="center"/>
          </w:tcPr>
          <w:p w14:paraId="0954D5C7" w14:textId="77777777" w:rsidR="00E07C81" w:rsidRPr="00E0612B" w:rsidRDefault="00E07C81" w:rsidP="008301E9">
            <w:pPr>
              <w:pStyle w:val="TAL"/>
              <w:jc w:val="center"/>
            </w:pPr>
            <w:r w:rsidRPr="00E0612B">
              <w:t>-</w:t>
            </w:r>
          </w:p>
        </w:tc>
      </w:tr>
      <w:tr w:rsidR="00E07C81" w:rsidRPr="00E0612B" w14:paraId="66981811" w14:textId="77777777" w:rsidTr="008301E9">
        <w:trPr>
          <w:trHeight w:val="179"/>
          <w:jc w:val="center"/>
        </w:trPr>
        <w:tc>
          <w:tcPr>
            <w:tcW w:w="1272" w:type="dxa"/>
            <w:vAlign w:val="center"/>
          </w:tcPr>
          <w:p w14:paraId="27C6F5CB" w14:textId="77777777" w:rsidR="00E07C81" w:rsidRPr="00E0612B" w:rsidRDefault="00E07C81" w:rsidP="008301E9">
            <w:pPr>
              <w:pStyle w:val="TAL"/>
              <w:jc w:val="center"/>
            </w:pPr>
            <w:r w:rsidRPr="00E0612B">
              <w:t>Voiced WB2</w:t>
            </w:r>
          </w:p>
        </w:tc>
        <w:tc>
          <w:tcPr>
            <w:tcW w:w="1020" w:type="dxa"/>
            <w:vAlign w:val="center"/>
          </w:tcPr>
          <w:p w14:paraId="16D03C8C" w14:textId="77777777" w:rsidR="00E07C81" w:rsidRPr="00E0612B" w:rsidRDefault="00E07C81" w:rsidP="008301E9">
            <w:pPr>
              <w:pStyle w:val="TAL"/>
              <w:jc w:val="center"/>
            </w:pPr>
            <w:r w:rsidRPr="00E0612B">
              <w:t>-</w:t>
            </w:r>
          </w:p>
        </w:tc>
        <w:tc>
          <w:tcPr>
            <w:tcW w:w="1062" w:type="dxa"/>
            <w:vAlign w:val="center"/>
          </w:tcPr>
          <w:p w14:paraId="4DAF8B7E" w14:textId="77777777" w:rsidR="00E07C81" w:rsidRPr="00E0612B" w:rsidRDefault="00E07C81" w:rsidP="008301E9">
            <w:pPr>
              <w:pStyle w:val="TAL"/>
              <w:jc w:val="center"/>
            </w:pPr>
            <w:r w:rsidRPr="00E0612B">
              <w:t>-</w:t>
            </w:r>
          </w:p>
        </w:tc>
        <w:tc>
          <w:tcPr>
            <w:tcW w:w="1347" w:type="dxa"/>
            <w:vAlign w:val="center"/>
          </w:tcPr>
          <w:p w14:paraId="6287494C" w14:textId="77777777" w:rsidR="00E07C81" w:rsidRPr="00E0612B" w:rsidRDefault="00E07C81" w:rsidP="008301E9">
            <w:pPr>
              <w:pStyle w:val="TAL"/>
              <w:jc w:val="center"/>
            </w:pPr>
            <w:r w:rsidRPr="00E0612B">
              <w:t>BC-TCVQ</w:t>
            </w:r>
          </w:p>
        </w:tc>
        <w:tc>
          <w:tcPr>
            <w:tcW w:w="0" w:type="auto"/>
            <w:vAlign w:val="center"/>
          </w:tcPr>
          <w:p w14:paraId="7B13D15B" w14:textId="77777777" w:rsidR="00E07C81" w:rsidRPr="00E0612B" w:rsidRDefault="00E07C81" w:rsidP="008301E9">
            <w:pPr>
              <w:pStyle w:val="TAL"/>
              <w:jc w:val="center"/>
            </w:pPr>
            <w:r w:rsidRPr="00E0612B">
              <w:t>-</w:t>
            </w:r>
          </w:p>
        </w:tc>
        <w:tc>
          <w:tcPr>
            <w:tcW w:w="1155" w:type="dxa"/>
            <w:vAlign w:val="center"/>
          </w:tcPr>
          <w:p w14:paraId="42538DB7" w14:textId="77777777" w:rsidR="00E07C81" w:rsidRPr="00E0612B" w:rsidRDefault="00E07C81" w:rsidP="008301E9">
            <w:pPr>
              <w:pStyle w:val="TAL"/>
              <w:jc w:val="center"/>
            </w:pPr>
            <w:r w:rsidRPr="00E0612B">
              <w:t>-</w:t>
            </w:r>
          </w:p>
        </w:tc>
        <w:tc>
          <w:tcPr>
            <w:tcW w:w="1539" w:type="dxa"/>
            <w:vAlign w:val="center"/>
          </w:tcPr>
          <w:p w14:paraId="1A70707C" w14:textId="77777777" w:rsidR="00E07C81" w:rsidRPr="00E0612B" w:rsidRDefault="00E07C81" w:rsidP="008301E9">
            <w:pPr>
              <w:pStyle w:val="TAL"/>
              <w:jc w:val="center"/>
            </w:pPr>
            <w:r w:rsidRPr="00E0612B">
              <w:t>BC-TCVQ</w:t>
            </w:r>
          </w:p>
        </w:tc>
      </w:tr>
      <w:tr w:rsidR="00E07C81" w:rsidRPr="00E0612B" w14:paraId="761866C3" w14:textId="77777777" w:rsidTr="008301E9">
        <w:trPr>
          <w:trHeight w:val="179"/>
          <w:jc w:val="center"/>
        </w:trPr>
        <w:tc>
          <w:tcPr>
            <w:tcW w:w="1272" w:type="dxa"/>
            <w:vAlign w:val="center"/>
          </w:tcPr>
          <w:p w14:paraId="73E027E7" w14:textId="77777777" w:rsidR="00E07C81" w:rsidRPr="00E0612B" w:rsidRDefault="00E07C81" w:rsidP="008301E9">
            <w:pPr>
              <w:pStyle w:val="TAL"/>
              <w:jc w:val="center"/>
            </w:pPr>
            <w:r w:rsidRPr="00E0612B">
              <w:t>Generic WB2</w:t>
            </w:r>
          </w:p>
        </w:tc>
        <w:tc>
          <w:tcPr>
            <w:tcW w:w="1020" w:type="dxa"/>
            <w:vAlign w:val="center"/>
          </w:tcPr>
          <w:p w14:paraId="7967C00D" w14:textId="77777777" w:rsidR="00E07C81" w:rsidRPr="00E0612B" w:rsidRDefault="00E07C81" w:rsidP="008301E9">
            <w:pPr>
              <w:pStyle w:val="TAL"/>
              <w:jc w:val="center"/>
              <w:rPr>
                <w:lang w:eastAsia="zh-CN"/>
              </w:rPr>
            </w:pPr>
            <w:r w:rsidRPr="00E0612B">
              <w:t>-</w:t>
            </w:r>
          </w:p>
        </w:tc>
        <w:tc>
          <w:tcPr>
            <w:tcW w:w="1062" w:type="dxa"/>
            <w:vAlign w:val="center"/>
          </w:tcPr>
          <w:p w14:paraId="1C3FABBC" w14:textId="77777777" w:rsidR="00E07C81" w:rsidRPr="00E0612B" w:rsidRDefault="00E07C81" w:rsidP="008301E9">
            <w:pPr>
              <w:pStyle w:val="TAL"/>
              <w:jc w:val="center"/>
            </w:pPr>
            <w:r w:rsidRPr="00E0612B">
              <w:t>-</w:t>
            </w:r>
          </w:p>
        </w:tc>
        <w:tc>
          <w:tcPr>
            <w:tcW w:w="1347" w:type="dxa"/>
            <w:vAlign w:val="center"/>
          </w:tcPr>
          <w:p w14:paraId="51AC0C42" w14:textId="77777777" w:rsidR="00E07C81" w:rsidRPr="00E0612B" w:rsidRDefault="00E07C81" w:rsidP="008301E9">
            <w:pPr>
              <w:pStyle w:val="TAL"/>
              <w:jc w:val="center"/>
            </w:pPr>
            <w:r w:rsidRPr="00E0612B">
              <w:t>-</w:t>
            </w:r>
          </w:p>
        </w:tc>
        <w:tc>
          <w:tcPr>
            <w:tcW w:w="0" w:type="auto"/>
            <w:vAlign w:val="center"/>
          </w:tcPr>
          <w:p w14:paraId="505F2C52" w14:textId="77777777" w:rsidR="00E07C81" w:rsidRPr="00E0612B" w:rsidRDefault="00E07C81" w:rsidP="008301E9">
            <w:pPr>
              <w:pStyle w:val="TAL"/>
              <w:jc w:val="center"/>
            </w:pPr>
            <w:r w:rsidRPr="00E0612B">
              <w:t>5</w:t>
            </w:r>
          </w:p>
        </w:tc>
        <w:tc>
          <w:tcPr>
            <w:tcW w:w="1155" w:type="dxa"/>
            <w:vAlign w:val="center"/>
          </w:tcPr>
          <w:p w14:paraId="6E3438A7" w14:textId="77777777" w:rsidR="00E07C81" w:rsidRPr="00E0612B" w:rsidRDefault="00E07C81" w:rsidP="008301E9">
            <w:pPr>
              <w:pStyle w:val="TAL"/>
              <w:jc w:val="center"/>
            </w:pPr>
            <w:r w:rsidRPr="00E0612B">
              <w:t>5</w:t>
            </w:r>
          </w:p>
        </w:tc>
        <w:tc>
          <w:tcPr>
            <w:tcW w:w="1539" w:type="dxa"/>
            <w:vAlign w:val="center"/>
          </w:tcPr>
          <w:p w14:paraId="646E49F7" w14:textId="77777777" w:rsidR="00E07C81" w:rsidRPr="00E0612B" w:rsidRDefault="00E07C81" w:rsidP="008301E9">
            <w:pPr>
              <w:pStyle w:val="TAL"/>
              <w:jc w:val="center"/>
            </w:pPr>
            <w:r w:rsidRPr="00E0612B">
              <w:t>GEWB2_MA1</w:t>
            </w:r>
          </w:p>
        </w:tc>
      </w:tr>
      <w:tr w:rsidR="00E07C81" w:rsidRPr="00E0612B" w14:paraId="686F79A8" w14:textId="77777777" w:rsidTr="008301E9">
        <w:trPr>
          <w:trHeight w:val="179"/>
          <w:jc w:val="center"/>
        </w:trPr>
        <w:tc>
          <w:tcPr>
            <w:tcW w:w="1272" w:type="dxa"/>
            <w:vAlign w:val="center"/>
          </w:tcPr>
          <w:p w14:paraId="212B4579" w14:textId="77777777" w:rsidR="00E07C81" w:rsidRPr="00E0612B" w:rsidRDefault="00E07C81" w:rsidP="008301E9">
            <w:pPr>
              <w:pStyle w:val="TAL"/>
              <w:jc w:val="center"/>
            </w:pPr>
            <w:r w:rsidRPr="00E0612B">
              <w:t>Transition WB2</w:t>
            </w:r>
          </w:p>
        </w:tc>
        <w:tc>
          <w:tcPr>
            <w:tcW w:w="1020" w:type="dxa"/>
            <w:vAlign w:val="center"/>
          </w:tcPr>
          <w:p w14:paraId="1414E589" w14:textId="77777777" w:rsidR="00E07C81" w:rsidRPr="00E0612B" w:rsidRDefault="00E07C81" w:rsidP="008301E9">
            <w:pPr>
              <w:pStyle w:val="TAL"/>
              <w:jc w:val="center"/>
            </w:pPr>
            <w:r w:rsidRPr="00E0612B">
              <w:t>8</w:t>
            </w:r>
          </w:p>
        </w:tc>
        <w:tc>
          <w:tcPr>
            <w:tcW w:w="1062" w:type="dxa"/>
            <w:vAlign w:val="center"/>
          </w:tcPr>
          <w:p w14:paraId="00B6838D" w14:textId="77777777" w:rsidR="00E07C81" w:rsidRPr="00E0612B" w:rsidRDefault="00E07C81" w:rsidP="008301E9">
            <w:pPr>
              <w:pStyle w:val="TAL"/>
              <w:jc w:val="center"/>
            </w:pPr>
            <w:r w:rsidRPr="00E0612B">
              <w:t>4+4</w:t>
            </w:r>
          </w:p>
        </w:tc>
        <w:tc>
          <w:tcPr>
            <w:tcW w:w="1347" w:type="dxa"/>
            <w:vAlign w:val="center"/>
          </w:tcPr>
          <w:p w14:paraId="74E17656" w14:textId="77777777" w:rsidR="00E07C81" w:rsidRPr="00E0612B" w:rsidRDefault="00E07C81" w:rsidP="008301E9">
            <w:pPr>
              <w:pStyle w:val="TAL"/>
              <w:jc w:val="center"/>
            </w:pPr>
            <w:r w:rsidRPr="00E0612B">
              <w:t>TRWB2_SN1</w:t>
            </w:r>
          </w:p>
          <w:p w14:paraId="0885B157" w14:textId="77777777" w:rsidR="00E07C81" w:rsidRPr="00E0612B" w:rsidRDefault="00E07C81" w:rsidP="008301E9">
            <w:pPr>
              <w:pStyle w:val="TAL"/>
              <w:jc w:val="center"/>
            </w:pPr>
            <w:r w:rsidRPr="00E0612B">
              <w:t>TRWB2_SN2</w:t>
            </w:r>
          </w:p>
        </w:tc>
        <w:tc>
          <w:tcPr>
            <w:tcW w:w="0" w:type="auto"/>
            <w:vAlign w:val="center"/>
          </w:tcPr>
          <w:p w14:paraId="0BF10B6F" w14:textId="77777777" w:rsidR="00E07C81" w:rsidRPr="00E0612B" w:rsidRDefault="00E07C81" w:rsidP="008301E9">
            <w:pPr>
              <w:pStyle w:val="TAL"/>
              <w:jc w:val="center"/>
              <w:rPr>
                <w:lang w:eastAsia="zh-CN"/>
              </w:rPr>
            </w:pPr>
            <w:r w:rsidRPr="00E0612B">
              <w:t>-</w:t>
            </w:r>
          </w:p>
        </w:tc>
        <w:tc>
          <w:tcPr>
            <w:tcW w:w="1155" w:type="dxa"/>
            <w:vAlign w:val="center"/>
          </w:tcPr>
          <w:p w14:paraId="395056F9" w14:textId="77777777" w:rsidR="00E07C81" w:rsidRPr="00E0612B" w:rsidRDefault="00E07C81" w:rsidP="008301E9">
            <w:pPr>
              <w:pStyle w:val="TAL"/>
              <w:jc w:val="center"/>
            </w:pPr>
            <w:r w:rsidRPr="00E0612B">
              <w:t>-</w:t>
            </w:r>
          </w:p>
        </w:tc>
        <w:tc>
          <w:tcPr>
            <w:tcW w:w="1539" w:type="dxa"/>
            <w:vAlign w:val="center"/>
          </w:tcPr>
          <w:p w14:paraId="5A256A65" w14:textId="77777777" w:rsidR="00E07C81" w:rsidRPr="00E0612B" w:rsidRDefault="00E07C81" w:rsidP="008301E9">
            <w:pPr>
              <w:pStyle w:val="TAL"/>
              <w:jc w:val="center"/>
            </w:pPr>
            <w:r w:rsidRPr="00E0612B">
              <w:t>-</w:t>
            </w:r>
          </w:p>
        </w:tc>
      </w:tr>
      <w:tr w:rsidR="00E07C81" w:rsidRPr="00E0612B" w14:paraId="749DBF18" w14:textId="77777777" w:rsidTr="008301E9">
        <w:trPr>
          <w:trHeight w:val="179"/>
          <w:jc w:val="center"/>
        </w:trPr>
        <w:tc>
          <w:tcPr>
            <w:tcW w:w="1272" w:type="dxa"/>
            <w:vAlign w:val="center"/>
          </w:tcPr>
          <w:p w14:paraId="179B217D" w14:textId="77777777" w:rsidR="00E07C81" w:rsidRPr="00E0612B" w:rsidRDefault="00E07C81" w:rsidP="008301E9">
            <w:pPr>
              <w:pStyle w:val="TAL"/>
              <w:jc w:val="center"/>
            </w:pPr>
            <w:r w:rsidRPr="00E0612B">
              <w:t>Audio WB2</w:t>
            </w:r>
          </w:p>
        </w:tc>
        <w:tc>
          <w:tcPr>
            <w:tcW w:w="1020" w:type="dxa"/>
            <w:vAlign w:val="center"/>
          </w:tcPr>
          <w:p w14:paraId="35606AC3" w14:textId="77777777" w:rsidR="00E07C81" w:rsidRPr="00E0612B" w:rsidRDefault="00E07C81" w:rsidP="008301E9">
            <w:pPr>
              <w:pStyle w:val="TAL"/>
              <w:jc w:val="center"/>
              <w:rPr>
                <w:lang w:eastAsia="zh-CN"/>
              </w:rPr>
            </w:pPr>
            <w:r w:rsidRPr="00E0612B">
              <w:t>-</w:t>
            </w:r>
          </w:p>
        </w:tc>
        <w:tc>
          <w:tcPr>
            <w:tcW w:w="1062" w:type="dxa"/>
            <w:vAlign w:val="center"/>
          </w:tcPr>
          <w:p w14:paraId="4EEC9713" w14:textId="77777777" w:rsidR="00E07C81" w:rsidRPr="00E0612B" w:rsidRDefault="00E07C81" w:rsidP="008301E9">
            <w:pPr>
              <w:pStyle w:val="TAL"/>
              <w:jc w:val="center"/>
            </w:pPr>
            <w:r w:rsidRPr="00E0612B">
              <w:t>-</w:t>
            </w:r>
          </w:p>
        </w:tc>
        <w:tc>
          <w:tcPr>
            <w:tcW w:w="1347" w:type="dxa"/>
            <w:vAlign w:val="center"/>
          </w:tcPr>
          <w:p w14:paraId="656CA4BE" w14:textId="77777777" w:rsidR="00E07C81" w:rsidRPr="00E0612B" w:rsidRDefault="00E07C81" w:rsidP="008301E9">
            <w:pPr>
              <w:pStyle w:val="TAL"/>
              <w:jc w:val="center"/>
            </w:pPr>
            <w:r w:rsidRPr="00E0612B">
              <w:t>-</w:t>
            </w:r>
          </w:p>
        </w:tc>
        <w:tc>
          <w:tcPr>
            <w:tcW w:w="0" w:type="auto"/>
            <w:vAlign w:val="center"/>
          </w:tcPr>
          <w:p w14:paraId="13F8FBFF" w14:textId="77777777" w:rsidR="00E07C81" w:rsidRPr="00E0612B" w:rsidRDefault="00E07C81" w:rsidP="008301E9">
            <w:pPr>
              <w:pStyle w:val="TAL"/>
              <w:jc w:val="center"/>
            </w:pPr>
            <w:r w:rsidRPr="00E0612B">
              <w:t>5</w:t>
            </w:r>
          </w:p>
        </w:tc>
        <w:tc>
          <w:tcPr>
            <w:tcW w:w="1155" w:type="dxa"/>
            <w:vAlign w:val="center"/>
          </w:tcPr>
          <w:p w14:paraId="51E8197D" w14:textId="77777777" w:rsidR="00E07C81" w:rsidRPr="00E0612B" w:rsidRDefault="00E07C81" w:rsidP="008301E9">
            <w:pPr>
              <w:pStyle w:val="TAL"/>
              <w:jc w:val="center"/>
            </w:pPr>
            <w:r w:rsidRPr="00E0612B">
              <w:t>5</w:t>
            </w:r>
          </w:p>
        </w:tc>
        <w:tc>
          <w:tcPr>
            <w:tcW w:w="1539" w:type="dxa"/>
            <w:vAlign w:val="center"/>
          </w:tcPr>
          <w:p w14:paraId="50269E8F" w14:textId="77777777" w:rsidR="00E07C81" w:rsidRPr="00E0612B" w:rsidRDefault="00E07C81" w:rsidP="008301E9">
            <w:pPr>
              <w:pStyle w:val="TAL"/>
              <w:jc w:val="center"/>
            </w:pPr>
            <w:r w:rsidRPr="00E0612B">
              <w:t>AUWB2_MA1</w:t>
            </w:r>
          </w:p>
        </w:tc>
      </w:tr>
      <w:tr w:rsidR="00E07C81" w:rsidRPr="00E0612B" w14:paraId="2B45EC1F" w14:textId="77777777" w:rsidTr="008301E9">
        <w:trPr>
          <w:trHeight w:val="179"/>
          <w:jc w:val="center"/>
        </w:trPr>
        <w:tc>
          <w:tcPr>
            <w:tcW w:w="1272" w:type="dxa"/>
            <w:vAlign w:val="center"/>
          </w:tcPr>
          <w:p w14:paraId="62B8F22E" w14:textId="77777777" w:rsidR="00E07C81" w:rsidRPr="00E0612B" w:rsidRDefault="00E07C81" w:rsidP="008301E9">
            <w:pPr>
              <w:pStyle w:val="TAL"/>
              <w:jc w:val="center"/>
            </w:pPr>
            <w:r w:rsidRPr="00E0612B">
              <w:t>CNG</w:t>
            </w:r>
          </w:p>
        </w:tc>
        <w:tc>
          <w:tcPr>
            <w:tcW w:w="1020" w:type="dxa"/>
            <w:vAlign w:val="center"/>
          </w:tcPr>
          <w:p w14:paraId="6C2FAF4B" w14:textId="77777777" w:rsidR="00E07C81" w:rsidRPr="00E0612B" w:rsidRDefault="00E07C81" w:rsidP="008301E9">
            <w:pPr>
              <w:pStyle w:val="TAL"/>
              <w:jc w:val="center"/>
            </w:pPr>
            <w:r w:rsidRPr="00E0612B">
              <w:t>4</w:t>
            </w:r>
          </w:p>
        </w:tc>
        <w:tc>
          <w:tcPr>
            <w:tcW w:w="1062" w:type="dxa"/>
            <w:vAlign w:val="center"/>
          </w:tcPr>
          <w:p w14:paraId="7C64AF40" w14:textId="77777777" w:rsidR="00E07C81" w:rsidRPr="00E0612B" w:rsidRDefault="00E07C81" w:rsidP="008301E9">
            <w:pPr>
              <w:pStyle w:val="TAL"/>
              <w:jc w:val="center"/>
            </w:pPr>
            <w:r w:rsidRPr="00E0612B">
              <w:t>4</w:t>
            </w:r>
          </w:p>
        </w:tc>
        <w:tc>
          <w:tcPr>
            <w:tcW w:w="1347" w:type="dxa"/>
            <w:vAlign w:val="center"/>
          </w:tcPr>
          <w:p w14:paraId="3DA436BE" w14:textId="77777777" w:rsidR="00E07C81" w:rsidRPr="00E0612B" w:rsidRDefault="00E07C81" w:rsidP="008301E9">
            <w:pPr>
              <w:pStyle w:val="TAL"/>
              <w:jc w:val="center"/>
            </w:pPr>
            <w:r w:rsidRPr="00E0612B">
              <w:t>CNG_SN1</w:t>
            </w:r>
          </w:p>
        </w:tc>
        <w:tc>
          <w:tcPr>
            <w:tcW w:w="0" w:type="auto"/>
            <w:vAlign w:val="center"/>
          </w:tcPr>
          <w:p w14:paraId="5FD4E0AD" w14:textId="77777777" w:rsidR="00E07C81" w:rsidRPr="00E0612B" w:rsidRDefault="00E07C81" w:rsidP="008301E9">
            <w:pPr>
              <w:pStyle w:val="TAL"/>
              <w:jc w:val="center"/>
              <w:rPr>
                <w:lang w:eastAsia="zh-CN"/>
              </w:rPr>
            </w:pPr>
            <w:r w:rsidRPr="00E0612B">
              <w:t>-</w:t>
            </w:r>
          </w:p>
        </w:tc>
        <w:tc>
          <w:tcPr>
            <w:tcW w:w="1155" w:type="dxa"/>
            <w:vAlign w:val="center"/>
          </w:tcPr>
          <w:p w14:paraId="04BC3BE5" w14:textId="77777777" w:rsidR="00E07C81" w:rsidRPr="00E0612B" w:rsidRDefault="00E07C81" w:rsidP="008301E9">
            <w:pPr>
              <w:pStyle w:val="TAL"/>
              <w:jc w:val="center"/>
            </w:pPr>
            <w:r w:rsidRPr="00E0612B">
              <w:t>-</w:t>
            </w:r>
          </w:p>
        </w:tc>
        <w:tc>
          <w:tcPr>
            <w:tcW w:w="1539" w:type="dxa"/>
            <w:vAlign w:val="center"/>
          </w:tcPr>
          <w:p w14:paraId="44527B03" w14:textId="77777777" w:rsidR="00E07C81" w:rsidRPr="00E0612B" w:rsidRDefault="00E07C81" w:rsidP="008301E9">
            <w:pPr>
              <w:pStyle w:val="TAL"/>
              <w:jc w:val="center"/>
            </w:pPr>
            <w:r w:rsidRPr="00E0612B">
              <w:t>-</w:t>
            </w:r>
          </w:p>
        </w:tc>
      </w:tr>
      <w:tr w:rsidR="00E07C81" w:rsidRPr="00E0612B" w14:paraId="731207A6" w14:textId="77777777" w:rsidTr="008301E9">
        <w:trPr>
          <w:trHeight w:val="179"/>
          <w:jc w:val="center"/>
        </w:trPr>
        <w:tc>
          <w:tcPr>
            <w:tcW w:w="1272" w:type="dxa"/>
            <w:vAlign w:val="center"/>
          </w:tcPr>
          <w:p w14:paraId="3480266C" w14:textId="77777777" w:rsidR="00E07C81" w:rsidRPr="00E0612B" w:rsidRDefault="00E07C81" w:rsidP="008301E9">
            <w:pPr>
              <w:pStyle w:val="TAL"/>
              <w:jc w:val="center"/>
            </w:pPr>
            <w:r w:rsidRPr="00E0612B">
              <w:t>Generic WB &gt;= 9.6kbps</w:t>
            </w:r>
          </w:p>
        </w:tc>
        <w:tc>
          <w:tcPr>
            <w:tcW w:w="1020" w:type="dxa"/>
            <w:vAlign w:val="center"/>
          </w:tcPr>
          <w:p w14:paraId="334EC9D0" w14:textId="77777777" w:rsidR="00E07C81" w:rsidRPr="00E0612B" w:rsidRDefault="00E07C81" w:rsidP="008301E9">
            <w:pPr>
              <w:pStyle w:val="TAL"/>
              <w:jc w:val="center"/>
              <w:rPr>
                <w:lang w:eastAsia="zh-CN"/>
              </w:rPr>
            </w:pPr>
            <w:r w:rsidRPr="00E0612B">
              <w:t>-</w:t>
            </w:r>
          </w:p>
        </w:tc>
        <w:tc>
          <w:tcPr>
            <w:tcW w:w="1062" w:type="dxa"/>
            <w:vAlign w:val="center"/>
          </w:tcPr>
          <w:p w14:paraId="70A0FC76" w14:textId="77777777" w:rsidR="00E07C81" w:rsidRPr="00E0612B" w:rsidRDefault="00E07C81" w:rsidP="008301E9">
            <w:pPr>
              <w:pStyle w:val="TAL"/>
              <w:jc w:val="center"/>
            </w:pPr>
            <w:r w:rsidRPr="00E0612B">
              <w:t>-</w:t>
            </w:r>
          </w:p>
        </w:tc>
        <w:tc>
          <w:tcPr>
            <w:tcW w:w="1347" w:type="dxa"/>
            <w:vAlign w:val="center"/>
          </w:tcPr>
          <w:p w14:paraId="6B023B24" w14:textId="77777777" w:rsidR="00E07C81" w:rsidRPr="00E0612B" w:rsidRDefault="00E07C81" w:rsidP="008301E9">
            <w:pPr>
              <w:pStyle w:val="TAL"/>
              <w:jc w:val="center"/>
            </w:pPr>
            <w:r w:rsidRPr="00E0612B">
              <w:t>-</w:t>
            </w:r>
          </w:p>
        </w:tc>
        <w:tc>
          <w:tcPr>
            <w:tcW w:w="0" w:type="auto"/>
            <w:vAlign w:val="center"/>
          </w:tcPr>
          <w:p w14:paraId="4FA3D315" w14:textId="77777777" w:rsidR="00E07C81" w:rsidRPr="00E0612B" w:rsidRDefault="00E07C81" w:rsidP="008301E9">
            <w:pPr>
              <w:pStyle w:val="TAL"/>
              <w:jc w:val="center"/>
            </w:pPr>
            <w:r w:rsidRPr="00E0612B">
              <w:t>5</w:t>
            </w:r>
          </w:p>
        </w:tc>
        <w:tc>
          <w:tcPr>
            <w:tcW w:w="1155" w:type="dxa"/>
            <w:vAlign w:val="center"/>
          </w:tcPr>
          <w:p w14:paraId="5AE5A1F9" w14:textId="77777777" w:rsidR="00E07C81" w:rsidRPr="00E0612B" w:rsidRDefault="00E07C81" w:rsidP="008301E9">
            <w:pPr>
              <w:pStyle w:val="TAL"/>
              <w:jc w:val="center"/>
            </w:pPr>
            <w:r w:rsidRPr="00E0612B">
              <w:t>5</w:t>
            </w:r>
          </w:p>
        </w:tc>
        <w:tc>
          <w:tcPr>
            <w:tcW w:w="1539" w:type="dxa"/>
            <w:vAlign w:val="center"/>
          </w:tcPr>
          <w:p w14:paraId="3683A307" w14:textId="77777777" w:rsidR="00E07C81" w:rsidRPr="00E0612B" w:rsidRDefault="00E07C81" w:rsidP="008301E9">
            <w:pPr>
              <w:pStyle w:val="TAL"/>
              <w:jc w:val="center"/>
            </w:pPr>
            <w:r w:rsidRPr="00E0612B">
              <w:t>GEWB_MA1</w:t>
            </w:r>
          </w:p>
        </w:tc>
      </w:tr>
    </w:tbl>
    <w:p w14:paraId="15BC6FC8" w14:textId="77777777" w:rsidR="00E07C81" w:rsidRDefault="00E07C81" w:rsidP="00E07C81">
      <w:pPr>
        <w:rPr>
          <w:lang w:eastAsia="zh-CN"/>
        </w:rPr>
      </w:pPr>
    </w:p>
    <w:p w14:paraId="79190486" w14:textId="77777777" w:rsidR="00E07C81" w:rsidRPr="005E45D7" w:rsidRDefault="00E07C81" w:rsidP="00E07C81">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4FCF83B6" w14:textId="77777777" w:rsidR="00E07C81" w:rsidRPr="005E45D7" w:rsidRDefault="00E07C81" w:rsidP="00E07C81">
      <w:pPr>
        <w:rPr>
          <w:rFonts w:eastAsia="MS Mincho"/>
        </w:rPr>
      </w:pPr>
      <w:proofErr w:type="gramStart"/>
      <w:r w:rsidRPr="005E45D7">
        <w:rPr>
          <w:rFonts w:eastAsia="MS Mincho"/>
        </w:rPr>
        <w:t>Overall</w:t>
      </w:r>
      <w:proofErr w:type="gramEnd"/>
      <w:r w:rsidRPr="005E45D7">
        <w:rPr>
          <w:rFonts w:eastAsia="MS Mincho"/>
        </w:rPr>
        <w:t xml:space="preserve">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66FCC0D8" w14:textId="77777777" w:rsidR="00E07C81" w:rsidRPr="005E45D7" w:rsidRDefault="00E07C81" w:rsidP="00E07C81">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6" w:author="Vaclav Eksler" w:date="2025-11-04T12:55:00Z" w16du:dateUtc="2025-11-04T11:55:00Z">
        <w:r w:rsidRPr="005E45D7" w:rsidDel="00F35586">
          <w:rPr>
            <w:rFonts w:eastAsia="MS Mincho"/>
          </w:rPr>
          <w:delText>2</w:delText>
        </w:r>
      </w:del>
      <w:ins w:id="27"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44F84009" w14:textId="77777777" w:rsidR="00A26072" w:rsidRDefault="00A26072" w:rsidP="00A26072">
      <w:pPr>
        <w:rPr>
          <w:rFonts w:eastAsia="MS Mincho"/>
        </w:rPr>
      </w:pPr>
      <w:r w:rsidRPr="005E45D7">
        <w:rPr>
          <w:rFonts w:eastAsia="MS Mincho"/>
        </w:rPr>
        <w:t>Each residual LSF vector is split into two 8-dimensional sub vectors. Each sub vector is coded as follows. The lattice codebook obtained through the reunion of three D</w:t>
      </w:r>
      <w:r w:rsidRPr="005E45D7">
        <w:rPr>
          <w:rFonts w:eastAsia="MS Mincho"/>
          <w:vertAlign w:val="subscript"/>
        </w:rPr>
        <w:t>8</w:t>
      </w:r>
      <w:r w:rsidRPr="005E45D7">
        <w:rPr>
          <w:rFonts w:eastAsia="MS Mincho"/>
          <w:vertAlign w:val="superscript"/>
        </w:rPr>
        <w:t>+</w:t>
      </w:r>
      <w:r w:rsidRPr="005E45D7">
        <w:rPr>
          <w:rFonts w:eastAsia="MS Mincho"/>
        </w:rPr>
        <w:t xml:space="preserve"> lattice truncations differently scaled. Each lattice truncation has a different number of leader classes. The leader classes contained in the lattice truncations are given in table </w:t>
      </w:r>
      <w:r w:rsidRPr="005E45D7">
        <w:rPr>
          <w:rFonts w:eastAsia="MS Mincho"/>
        </w:rPr>
        <w:fldChar w:fldCharType="begin"/>
      </w:r>
      <w:r w:rsidRPr="005E45D7">
        <w:rPr>
          <w:rFonts w:eastAsia="MS Mincho"/>
        </w:rPr>
        <w:instrText xml:space="preserve"> SEQ Table Table_lattice_leader_class_vector \* MERGEFORMAT </w:instrText>
      </w:r>
      <w:r w:rsidRPr="005E45D7">
        <w:rPr>
          <w:rFonts w:eastAsia="MS Mincho"/>
        </w:rPr>
        <w:fldChar w:fldCharType="separate"/>
      </w:r>
      <w:r>
        <w:rPr>
          <w:rFonts w:eastAsia="MS Mincho"/>
          <w:noProof/>
        </w:rPr>
        <w:t>26</w:t>
      </w:r>
      <w:r w:rsidRPr="005E45D7">
        <w:rPr>
          <w:rFonts w:eastAsia="MS Mincho"/>
        </w:rPr>
        <w:fldChar w:fldCharType="end"/>
      </w:r>
      <w:r w:rsidRPr="005E45D7">
        <w:rPr>
          <w:rFonts w:eastAsia="MS Mincho"/>
        </w:rPr>
        <w:t>.</w:t>
      </w:r>
    </w:p>
    <w:p w14:paraId="02BD7CDA" w14:textId="77777777" w:rsidR="00A26072" w:rsidRPr="009440CF" w:rsidRDefault="00A26072" w:rsidP="00A26072">
      <w:pPr>
        <w:pStyle w:val="TH"/>
        <w:rPr>
          <w:lang w:eastAsia="ko-KR"/>
        </w:rPr>
      </w:pPr>
      <w:r w:rsidRPr="0075669E">
        <w:rPr>
          <w:rFonts w:eastAsia="MS Mincho"/>
        </w:rPr>
        <w:lastRenderedPageBreak/>
        <w:t xml:space="preserve">Table </w:t>
      </w:r>
      <w:bookmarkStart w:id="28" w:name="Table_lattice_leader_class_vector"/>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26</w:t>
      </w:r>
      <w:r w:rsidRPr="0075669E">
        <w:rPr>
          <w:rFonts w:eastAsia="MS Mincho"/>
        </w:rPr>
        <w:fldChar w:fldCharType="end"/>
      </w:r>
      <w:bookmarkEnd w:id="28"/>
      <w:r w:rsidRPr="004D3578">
        <w:t xml:space="preserve">: </w:t>
      </w:r>
      <w:r>
        <w:t>Lattice leader class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60"/>
        <w:gridCol w:w="965"/>
        <w:gridCol w:w="3004"/>
      </w:tblGrid>
      <w:tr w:rsidR="00A26072" w:rsidRPr="00E0612B" w14:paraId="62AF0C32" w14:textId="77777777" w:rsidTr="00023AE6">
        <w:trPr>
          <w:trHeight w:val="255"/>
          <w:jc w:val="center"/>
        </w:trPr>
        <w:tc>
          <w:tcPr>
            <w:tcW w:w="953" w:type="dxa"/>
            <w:tcBorders>
              <w:bottom w:val="single" w:sz="12" w:space="0" w:color="auto"/>
            </w:tcBorders>
            <w:shd w:val="clear" w:color="auto" w:fill="D9D9D9"/>
            <w:vAlign w:val="center"/>
          </w:tcPr>
          <w:p w14:paraId="3A6B7A08" w14:textId="77777777" w:rsidR="00A26072" w:rsidRPr="00E0612B" w:rsidRDefault="00A26072" w:rsidP="00023AE6">
            <w:pPr>
              <w:pStyle w:val="TAH"/>
            </w:pPr>
            <w:r>
              <w:t>Leader class index</w:t>
            </w:r>
          </w:p>
        </w:tc>
        <w:tc>
          <w:tcPr>
            <w:tcW w:w="3260" w:type="dxa"/>
            <w:tcBorders>
              <w:bottom w:val="single" w:sz="12" w:space="0" w:color="auto"/>
            </w:tcBorders>
            <w:shd w:val="clear" w:color="auto" w:fill="D9D9D9"/>
            <w:vAlign w:val="center"/>
          </w:tcPr>
          <w:p w14:paraId="48355FA6" w14:textId="77777777" w:rsidR="00A26072" w:rsidRPr="00E0612B" w:rsidRDefault="00A26072" w:rsidP="00023AE6">
            <w:pPr>
              <w:pStyle w:val="TAH"/>
            </w:pPr>
            <w:r>
              <w:t xml:space="preserve">Leader class vector </w:t>
            </w:r>
          </w:p>
        </w:tc>
        <w:tc>
          <w:tcPr>
            <w:tcW w:w="965" w:type="dxa"/>
            <w:tcBorders>
              <w:bottom w:val="single" w:sz="12" w:space="0" w:color="auto"/>
            </w:tcBorders>
            <w:shd w:val="clear" w:color="auto" w:fill="D9D9D9"/>
            <w:vAlign w:val="center"/>
          </w:tcPr>
          <w:p w14:paraId="42A32C83" w14:textId="77777777" w:rsidR="00A26072" w:rsidRPr="00E0612B" w:rsidRDefault="00A26072" w:rsidP="00023AE6">
            <w:pPr>
              <w:pStyle w:val="TAH"/>
            </w:pPr>
            <w:r>
              <w:t>Leader class index</w:t>
            </w:r>
          </w:p>
        </w:tc>
        <w:tc>
          <w:tcPr>
            <w:tcW w:w="3004" w:type="dxa"/>
            <w:tcBorders>
              <w:bottom w:val="single" w:sz="12" w:space="0" w:color="auto"/>
            </w:tcBorders>
            <w:shd w:val="clear" w:color="auto" w:fill="D9D9D9"/>
            <w:vAlign w:val="center"/>
          </w:tcPr>
          <w:p w14:paraId="08EF62D4" w14:textId="77777777" w:rsidR="00A26072" w:rsidRPr="00E0612B" w:rsidRDefault="00A26072" w:rsidP="00023AE6">
            <w:pPr>
              <w:pStyle w:val="TAH"/>
            </w:pPr>
            <w:r>
              <w:t>Leader class vector</w:t>
            </w:r>
          </w:p>
        </w:tc>
      </w:tr>
      <w:tr w:rsidR="00A26072" w:rsidRPr="00E0612B" w14:paraId="07611168" w14:textId="77777777" w:rsidTr="00023AE6">
        <w:trPr>
          <w:trHeight w:val="103"/>
          <w:jc w:val="center"/>
        </w:trPr>
        <w:tc>
          <w:tcPr>
            <w:tcW w:w="953" w:type="dxa"/>
            <w:vAlign w:val="center"/>
          </w:tcPr>
          <w:p w14:paraId="7073C84E" w14:textId="77777777" w:rsidR="00A26072" w:rsidRPr="00E0612B" w:rsidRDefault="00A26072" w:rsidP="00023AE6">
            <w:pPr>
              <w:pStyle w:val="TAC"/>
            </w:pPr>
            <w:r>
              <w:t>0</w:t>
            </w:r>
          </w:p>
        </w:tc>
        <w:tc>
          <w:tcPr>
            <w:tcW w:w="3260" w:type="dxa"/>
            <w:tcBorders>
              <w:top w:val="single" w:sz="12" w:space="0" w:color="auto"/>
            </w:tcBorders>
            <w:vAlign w:val="center"/>
          </w:tcPr>
          <w:p w14:paraId="24D858FD" w14:textId="77777777" w:rsidR="00A26072" w:rsidRPr="00E0612B" w:rsidRDefault="00A26072" w:rsidP="00023AE6">
            <w:pPr>
              <w:pStyle w:val="TAC"/>
            </w:pPr>
            <w:r w:rsidRPr="00DB4917">
              <w:t>1</w:t>
            </w:r>
            <w:r>
              <w:t>.0</w:t>
            </w:r>
            <w:r w:rsidRPr="00DB4917">
              <w:t>, 1</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tcBorders>
              <w:top w:val="single" w:sz="12" w:space="0" w:color="auto"/>
            </w:tcBorders>
            <w:vAlign w:val="center"/>
          </w:tcPr>
          <w:p w14:paraId="1ADAB71B" w14:textId="77777777" w:rsidR="00A26072" w:rsidRPr="00E0612B" w:rsidRDefault="00A26072" w:rsidP="00023AE6">
            <w:pPr>
              <w:pStyle w:val="TAC"/>
            </w:pPr>
            <w:r>
              <w:t>25</w:t>
            </w:r>
          </w:p>
        </w:tc>
        <w:tc>
          <w:tcPr>
            <w:tcW w:w="3004" w:type="dxa"/>
            <w:tcBorders>
              <w:top w:val="single" w:sz="12" w:space="0" w:color="auto"/>
            </w:tcBorders>
            <w:vAlign w:val="center"/>
          </w:tcPr>
          <w:p w14:paraId="53AF4E70" w14:textId="77777777" w:rsidR="00A26072" w:rsidRPr="00E0612B" w:rsidRDefault="00A26072" w:rsidP="00023AE6">
            <w:pPr>
              <w:pStyle w:val="TAC"/>
            </w:pPr>
            <w:r w:rsidRPr="00C70C32">
              <w:t>3.0</w:t>
            </w:r>
            <w:r>
              <w:t xml:space="preserve">, 1.0, 1.0, 1.0, 1.0, 1.0, 0.0, </w:t>
            </w:r>
            <w:r w:rsidRPr="00C70C32">
              <w:t>0</w:t>
            </w:r>
            <w:r>
              <w:t>.0</w:t>
            </w:r>
          </w:p>
        </w:tc>
      </w:tr>
      <w:tr w:rsidR="00A26072" w:rsidRPr="00E0612B" w14:paraId="0005F2ED" w14:textId="77777777" w:rsidTr="00023AE6">
        <w:trPr>
          <w:trHeight w:val="179"/>
          <w:jc w:val="center"/>
        </w:trPr>
        <w:tc>
          <w:tcPr>
            <w:tcW w:w="953" w:type="dxa"/>
            <w:vAlign w:val="center"/>
          </w:tcPr>
          <w:p w14:paraId="31E579C8" w14:textId="77777777" w:rsidR="00A26072" w:rsidRPr="00E0612B" w:rsidRDefault="00A26072" w:rsidP="00023AE6">
            <w:pPr>
              <w:pStyle w:val="TAC"/>
            </w:pPr>
            <w:r>
              <w:t>1</w:t>
            </w:r>
          </w:p>
        </w:tc>
        <w:tc>
          <w:tcPr>
            <w:tcW w:w="3260" w:type="dxa"/>
            <w:vAlign w:val="center"/>
          </w:tcPr>
          <w:p w14:paraId="4B7DAD92" w14:textId="77777777" w:rsidR="00A26072" w:rsidRPr="00E0612B" w:rsidRDefault="00A26072" w:rsidP="00023AE6">
            <w:pPr>
              <w:pStyle w:val="TAC"/>
            </w:pPr>
            <w:r w:rsidRPr="00DB4917">
              <w:t>0.5, 0.5, 0.5, 0.5, 0.5, 0.5, 0.5, 0.5</w:t>
            </w:r>
          </w:p>
        </w:tc>
        <w:tc>
          <w:tcPr>
            <w:tcW w:w="965" w:type="dxa"/>
            <w:vAlign w:val="center"/>
          </w:tcPr>
          <w:p w14:paraId="2F78918F" w14:textId="77777777" w:rsidR="00A26072" w:rsidRPr="00E0612B" w:rsidRDefault="00A26072" w:rsidP="00023AE6">
            <w:pPr>
              <w:pStyle w:val="TAC"/>
            </w:pPr>
            <w:r>
              <w:t>26</w:t>
            </w:r>
          </w:p>
        </w:tc>
        <w:tc>
          <w:tcPr>
            <w:tcW w:w="3004" w:type="dxa"/>
            <w:vAlign w:val="center"/>
          </w:tcPr>
          <w:p w14:paraId="3F74D46B" w14:textId="77777777" w:rsidR="00A26072" w:rsidRPr="00E0612B" w:rsidRDefault="00A26072" w:rsidP="00023AE6">
            <w:pPr>
              <w:pStyle w:val="TAC"/>
            </w:pPr>
            <w:r w:rsidRPr="00C70C32">
              <w:t xml:space="preserve">3.0, </w:t>
            </w:r>
            <w:r>
              <w:t xml:space="preserve">2.0, 1.0, 0.0, 0.0, 0.0, 0.0, </w:t>
            </w:r>
            <w:r w:rsidRPr="00C70C32">
              <w:t>0</w:t>
            </w:r>
            <w:r>
              <w:t>.0</w:t>
            </w:r>
          </w:p>
        </w:tc>
      </w:tr>
      <w:tr w:rsidR="00A26072" w:rsidRPr="00E0612B" w14:paraId="7639BCE8" w14:textId="77777777" w:rsidTr="00023AE6">
        <w:trPr>
          <w:trHeight w:val="179"/>
          <w:jc w:val="center"/>
        </w:trPr>
        <w:tc>
          <w:tcPr>
            <w:tcW w:w="953" w:type="dxa"/>
            <w:vAlign w:val="center"/>
          </w:tcPr>
          <w:p w14:paraId="7F4530B5" w14:textId="77777777" w:rsidR="00A26072" w:rsidRPr="00E0612B" w:rsidRDefault="00A26072" w:rsidP="00023AE6">
            <w:pPr>
              <w:pStyle w:val="TAC"/>
            </w:pPr>
            <w:r>
              <w:t>2</w:t>
            </w:r>
          </w:p>
        </w:tc>
        <w:tc>
          <w:tcPr>
            <w:tcW w:w="3260" w:type="dxa"/>
            <w:vAlign w:val="center"/>
          </w:tcPr>
          <w:p w14:paraId="1C6A7BF4" w14:textId="77777777" w:rsidR="00A26072" w:rsidRPr="00E0612B" w:rsidRDefault="00A26072" w:rsidP="00023AE6">
            <w:pPr>
              <w:pStyle w:val="TAC"/>
            </w:pPr>
            <w:r w:rsidRPr="00DB4917">
              <w:t>1</w:t>
            </w:r>
            <w:r>
              <w:t>.0</w:t>
            </w:r>
            <w:r w:rsidRPr="00DB4917">
              <w:t>, 1</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w:t>
            </w:r>
          </w:p>
        </w:tc>
        <w:tc>
          <w:tcPr>
            <w:tcW w:w="965" w:type="dxa"/>
            <w:vAlign w:val="center"/>
          </w:tcPr>
          <w:p w14:paraId="3C220C25" w14:textId="77777777" w:rsidR="00A26072" w:rsidRPr="00E0612B" w:rsidRDefault="00A26072" w:rsidP="00023AE6">
            <w:pPr>
              <w:pStyle w:val="TAC"/>
            </w:pPr>
            <w:r>
              <w:t>27</w:t>
            </w:r>
          </w:p>
        </w:tc>
        <w:tc>
          <w:tcPr>
            <w:tcW w:w="3004" w:type="dxa"/>
            <w:vAlign w:val="center"/>
          </w:tcPr>
          <w:p w14:paraId="0138AC61" w14:textId="77777777" w:rsidR="00A26072" w:rsidRPr="00E0612B" w:rsidRDefault="00A26072" w:rsidP="00023AE6">
            <w:pPr>
              <w:pStyle w:val="TAC"/>
            </w:pPr>
            <w:r w:rsidRPr="00C70C32">
              <w:t>1.5, 1.5, 1.5, 1.5, 1.5, 1.5, 0.5, 0.5</w:t>
            </w:r>
          </w:p>
        </w:tc>
      </w:tr>
      <w:tr w:rsidR="00A26072" w:rsidRPr="00E0612B" w14:paraId="0A1B3C6A" w14:textId="77777777" w:rsidTr="00023AE6">
        <w:trPr>
          <w:trHeight w:val="179"/>
          <w:jc w:val="center"/>
        </w:trPr>
        <w:tc>
          <w:tcPr>
            <w:tcW w:w="953" w:type="dxa"/>
            <w:vAlign w:val="center"/>
          </w:tcPr>
          <w:p w14:paraId="20110EEA" w14:textId="77777777" w:rsidR="00A26072" w:rsidRPr="00E0612B" w:rsidRDefault="00A26072" w:rsidP="00023AE6">
            <w:pPr>
              <w:pStyle w:val="TAC"/>
            </w:pPr>
            <w:r>
              <w:t>3</w:t>
            </w:r>
          </w:p>
        </w:tc>
        <w:tc>
          <w:tcPr>
            <w:tcW w:w="3260" w:type="dxa"/>
            <w:vAlign w:val="center"/>
          </w:tcPr>
          <w:p w14:paraId="4975E4F9" w14:textId="77777777" w:rsidR="00A26072" w:rsidRPr="00E0612B" w:rsidRDefault="00A26072" w:rsidP="00023AE6">
            <w:pPr>
              <w:pStyle w:val="TAC"/>
            </w:pPr>
            <w:r w:rsidRPr="00DB4917">
              <w:t>2</w:t>
            </w:r>
            <w:r>
              <w:t>.0</w:t>
            </w:r>
            <w:r w:rsidRPr="00DB4917">
              <w:t>, 0</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4ADE069D" w14:textId="77777777" w:rsidR="00A26072" w:rsidRPr="00E0612B" w:rsidRDefault="00A26072" w:rsidP="00023AE6">
            <w:pPr>
              <w:pStyle w:val="TAC"/>
            </w:pPr>
            <w:r>
              <w:t>28</w:t>
            </w:r>
          </w:p>
        </w:tc>
        <w:tc>
          <w:tcPr>
            <w:tcW w:w="3004" w:type="dxa"/>
            <w:vAlign w:val="center"/>
          </w:tcPr>
          <w:p w14:paraId="42B08CED" w14:textId="77777777" w:rsidR="00A26072" w:rsidRPr="00E0612B" w:rsidRDefault="00A26072" w:rsidP="00023AE6">
            <w:pPr>
              <w:pStyle w:val="TAC"/>
            </w:pPr>
            <w:r w:rsidRPr="00C70C32">
              <w:t>2.5, 1.5, 1.5, 1.5, 0.5, 0.5, 0.5, 0.5</w:t>
            </w:r>
          </w:p>
        </w:tc>
      </w:tr>
      <w:tr w:rsidR="00A26072" w:rsidRPr="00E0612B" w14:paraId="5D6B867D" w14:textId="77777777" w:rsidTr="00023AE6">
        <w:trPr>
          <w:trHeight w:val="179"/>
          <w:jc w:val="center"/>
        </w:trPr>
        <w:tc>
          <w:tcPr>
            <w:tcW w:w="953" w:type="dxa"/>
            <w:vAlign w:val="center"/>
          </w:tcPr>
          <w:p w14:paraId="51E95997" w14:textId="77777777" w:rsidR="00A26072" w:rsidRPr="00E0612B" w:rsidRDefault="00A26072" w:rsidP="00023AE6">
            <w:pPr>
              <w:pStyle w:val="TAC"/>
            </w:pPr>
            <w:r>
              <w:t>4</w:t>
            </w:r>
          </w:p>
        </w:tc>
        <w:tc>
          <w:tcPr>
            <w:tcW w:w="3260" w:type="dxa"/>
            <w:vAlign w:val="center"/>
          </w:tcPr>
          <w:p w14:paraId="001EE0B5" w14:textId="77777777" w:rsidR="00A26072" w:rsidRPr="00E0612B" w:rsidRDefault="00A26072" w:rsidP="00023AE6">
            <w:pPr>
              <w:pStyle w:val="TAC"/>
            </w:pPr>
            <w:r w:rsidRPr="00DB4917">
              <w:t>1.5, 0.5, 0.5, 0.5, 0.5, 0.5, 0.5, 0.5</w:t>
            </w:r>
          </w:p>
        </w:tc>
        <w:tc>
          <w:tcPr>
            <w:tcW w:w="965" w:type="dxa"/>
            <w:vAlign w:val="center"/>
          </w:tcPr>
          <w:p w14:paraId="3B9F33FB" w14:textId="77777777" w:rsidR="00A26072" w:rsidRPr="00E0612B" w:rsidRDefault="00A26072" w:rsidP="00023AE6">
            <w:pPr>
              <w:pStyle w:val="TAC"/>
            </w:pPr>
            <w:r>
              <w:t>29</w:t>
            </w:r>
          </w:p>
        </w:tc>
        <w:tc>
          <w:tcPr>
            <w:tcW w:w="3004" w:type="dxa"/>
            <w:vAlign w:val="center"/>
          </w:tcPr>
          <w:p w14:paraId="6599EED0" w14:textId="77777777" w:rsidR="00A26072" w:rsidRPr="00E0612B" w:rsidRDefault="00A26072" w:rsidP="00023AE6">
            <w:pPr>
              <w:pStyle w:val="TAC"/>
            </w:pPr>
            <w:r w:rsidRPr="00C70C32">
              <w:t>2.5, 2.5, 0.5, 0.5, 0.5, 0.5, 0.5, 0.5</w:t>
            </w:r>
          </w:p>
        </w:tc>
      </w:tr>
      <w:tr w:rsidR="00A26072" w:rsidRPr="00E0612B" w14:paraId="2C5551BA" w14:textId="77777777" w:rsidTr="00023AE6">
        <w:trPr>
          <w:trHeight w:val="179"/>
          <w:jc w:val="center"/>
        </w:trPr>
        <w:tc>
          <w:tcPr>
            <w:tcW w:w="953" w:type="dxa"/>
            <w:vAlign w:val="center"/>
          </w:tcPr>
          <w:p w14:paraId="01135CF4" w14:textId="77777777" w:rsidR="00A26072" w:rsidRPr="00E0612B" w:rsidRDefault="00A26072" w:rsidP="00023AE6">
            <w:pPr>
              <w:pStyle w:val="TAC"/>
            </w:pPr>
            <w:r>
              <w:t>5</w:t>
            </w:r>
          </w:p>
        </w:tc>
        <w:tc>
          <w:tcPr>
            <w:tcW w:w="3260" w:type="dxa"/>
            <w:vAlign w:val="center"/>
          </w:tcPr>
          <w:p w14:paraId="5EE1B390" w14:textId="77777777" w:rsidR="00A26072" w:rsidRPr="00E0612B" w:rsidRDefault="00A26072" w:rsidP="00023AE6">
            <w:pPr>
              <w:pStyle w:val="TAC"/>
            </w:pPr>
            <w:r w:rsidRPr="00DB4917">
              <w:t>1</w:t>
            </w:r>
            <w:r>
              <w:t>.0</w:t>
            </w:r>
            <w:r w:rsidRPr="00DB4917">
              <w:t>, 1</w:t>
            </w:r>
            <w:r>
              <w:t>.0</w:t>
            </w:r>
            <w:r w:rsidRPr="00DB4917">
              <w:t>, 1</w:t>
            </w:r>
            <w:r>
              <w:t>.0</w:t>
            </w:r>
            <w:r w:rsidRPr="00DB4917">
              <w:t>, 1</w:t>
            </w:r>
            <w:r>
              <w:t>.0</w:t>
            </w:r>
            <w:r w:rsidRPr="00DB4917">
              <w:t>, 1</w:t>
            </w:r>
            <w:r>
              <w:t>.0</w:t>
            </w:r>
            <w:r w:rsidRPr="00DB4917">
              <w:t>, 1</w:t>
            </w:r>
            <w:r>
              <w:t>.0</w:t>
            </w:r>
            <w:r w:rsidRPr="00DB4917">
              <w:t>, 0</w:t>
            </w:r>
            <w:r>
              <w:t>.0</w:t>
            </w:r>
            <w:r w:rsidRPr="00DB4917">
              <w:t>, 0</w:t>
            </w:r>
            <w:r>
              <w:t>.0</w:t>
            </w:r>
          </w:p>
        </w:tc>
        <w:tc>
          <w:tcPr>
            <w:tcW w:w="965" w:type="dxa"/>
            <w:vAlign w:val="center"/>
          </w:tcPr>
          <w:p w14:paraId="13B27AA0" w14:textId="77777777" w:rsidR="00A26072" w:rsidRPr="00E0612B" w:rsidRDefault="00A26072" w:rsidP="00023AE6">
            <w:pPr>
              <w:pStyle w:val="TAC"/>
            </w:pPr>
            <w:r>
              <w:t>30</w:t>
            </w:r>
          </w:p>
        </w:tc>
        <w:tc>
          <w:tcPr>
            <w:tcW w:w="3004" w:type="dxa"/>
            <w:vAlign w:val="center"/>
          </w:tcPr>
          <w:p w14:paraId="41170CDD" w14:textId="77777777" w:rsidR="00A26072" w:rsidRPr="00E0612B" w:rsidRDefault="00A26072" w:rsidP="00023AE6">
            <w:pPr>
              <w:pStyle w:val="TAC"/>
            </w:pPr>
            <w:r w:rsidRPr="00C70C32">
              <w:t>3.5, 0.5, 0.5, 0.5, 0.5, 0.5, 0.5, 0.5</w:t>
            </w:r>
          </w:p>
        </w:tc>
      </w:tr>
      <w:tr w:rsidR="00A26072" w:rsidRPr="00E0612B" w14:paraId="5319F99F" w14:textId="77777777" w:rsidTr="00023AE6">
        <w:trPr>
          <w:trHeight w:val="179"/>
          <w:jc w:val="center"/>
        </w:trPr>
        <w:tc>
          <w:tcPr>
            <w:tcW w:w="953" w:type="dxa"/>
            <w:vAlign w:val="center"/>
          </w:tcPr>
          <w:p w14:paraId="602D256F" w14:textId="77777777" w:rsidR="00A26072" w:rsidRPr="00E0612B" w:rsidRDefault="00A26072" w:rsidP="00023AE6">
            <w:pPr>
              <w:pStyle w:val="TAC"/>
            </w:pPr>
            <w:r>
              <w:t>6</w:t>
            </w:r>
          </w:p>
        </w:tc>
        <w:tc>
          <w:tcPr>
            <w:tcW w:w="3260" w:type="dxa"/>
            <w:vAlign w:val="center"/>
          </w:tcPr>
          <w:p w14:paraId="3F01FD7F" w14:textId="77777777" w:rsidR="00A26072" w:rsidRPr="00E0612B" w:rsidRDefault="00A26072" w:rsidP="00023AE6">
            <w:pPr>
              <w:pStyle w:val="TAC"/>
            </w:pPr>
            <w:r w:rsidRPr="00DB4917">
              <w:t>2</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4A66D9BC" w14:textId="77777777" w:rsidR="00A26072" w:rsidRPr="00E0612B" w:rsidRDefault="00A26072" w:rsidP="00023AE6">
            <w:pPr>
              <w:pStyle w:val="TAC"/>
            </w:pPr>
            <w:r>
              <w:t>31</w:t>
            </w:r>
          </w:p>
        </w:tc>
        <w:tc>
          <w:tcPr>
            <w:tcW w:w="3004" w:type="dxa"/>
            <w:vAlign w:val="center"/>
          </w:tcPr>
          <w:p w14:paraId="66BBF103" w14:textId="77777777" w:rsidR="00A26072" w:rsidRPr="00E0612B" w:rsidRDefault="00A26072" w:rsidP="00023AE6">
            <w:pPr>
              <w:pStyle w:val="TAC"/>
            </w:pPr>
            <w:r w:rsidRPr="00C70C32">
              <w:t>2.0, 2.0, 2.0, 1.0, 1.0, 1.0, 1.0, 0</w:t>
            </w:r>
            <w:r>
              <w:t>.0</w:t>
            </w:r>
          </w:p>
        </w:tc>
      </w:tr>
      <w:tr w:rsidR="00A26072" w:rsidRPr="00E0612B" w14:paraId="77120BC3" w14:textId="77777777" w:rsidTr="00023AE6">
        <w:trPr>
          <w:trHeight w:val="179"/>
          <w:jc w:val="center"/>
        </w:trPr>
        <w:tc>
          <w:tcPr>
            <w:tcW w:w="953" w:type="dxa"/>
            <w:vAlign w:val="center"/>
          </w:tcPr>
          <w:p w14:paraId="268A3A6E" w14:textId="77777777" w:rsidR="00A26072" w:rsidRPr="00E0612B" w:rsidRDefault="00A26072" w:rsidP="00023AE6">
            <w:pPr>
              <w:pStyle w:val="TAC"/>
            </w:pPr>
            <w:r>
              <w:t>7</w:t>
            </w:r>
          </w:p>
        </w:tc>
        <w:tc>
          <w:tcPr>
            <w:tcW w:w="3260" w:type="dxa"/>
            <w:vAlign w:val="center"/>
          </w:tcPr>
          <w:p w14:paraId="1FF0567E" w14:textId="77777777" w:rsidR="00A26072" w:rsidRPr="00E0612B" w:rsidRDefault="00A26072" w:rsidP="00023AE6">
            <w:pPr>
              <w:pStyle w:val="TAC"/>
            </w:pPr>
            <w:r w:rsidRPr="00DB4917">
              <w:t>1.5, 1.5, 0.5, 0.5, 0.5, 0.5, 0.5, 0.5</w:t>
            </w:r>
          </w:p>
        </w:tc>
        <w:tc>
          <w:tcPr>
            <w:tcW w:w="965" w:type="dxa"/>
            <w:vAlign w:val="center"/>
          </w:tcPr>
          <w:p w14:paraId="6232F304" w14:textId="77777777" w:rsidR="00A26072" w:rsidRPr="00E0612B" w:rsidRDefault="00A26072" w:rsidP="00023AE6">
            <w:pPr>
              <w:pStyle w:val="TAC"/>
            </w:pPr>
            <w:r>
              <w:t>32</w:t>
            </w:r>
          </w:p>
        </w:tc>
        <w:tc>
          <w:tcPr>
            <w:tcW w:w="3004" w:type="dxa"/>
            <w:vAlign w:val="center"/>
          </w:tcPr>
          <w:p w14:paraId="57A1D916" w14:textId="77777777" w:rsidR="00A26072" w:rsidRPr="00E0612B" w:rsidRDefault="00A26072" w:rsidP="00023AE6">
            <w:pPr>
              <w:pStyle w:val="TAC"/>
            </w:pPr>
            <w:r>
              <w:t>2.0, 2.0, 2.0, 2.0, 0.0, 0.0, 0.0,</w:t>
            </w:r>
            <w:r w:rsidRPr="00C70C32">
              <w:t xml:space="preserve"> 0.0</w:t>
            </w:r>
          </w:p>
        </w:tc>
      </w:tr>
      <w:tr w:rsidR="00A26072" w:rsidRPr="00E0612B" w14:paraId="4942A90D" w14:textId="77777777" w:rsidTr="00023AE6">
        <w:trPr>
          <w:trHeight w:val="179"/>
          <w:jc w:val="center"/>
        </w:trPr>
        <w:tc>
          <w:tcPr>
            <w:tcW w:w="953" w:type="dxa"/>
            <w:vAlign w:val="center"/>
          </w:tcPr>
          <w:p w14:paraId="0A5A31D4" w14:textId="77777777" w:rsidR="00A26072" w:rsidRPr="00E0612B" w:rsidRDefault="00A26072" w:rsidP="00023AE6">
            <w:pPr>
              <w:pStyle w:val="TAC"/>
            </w:pPr>
            <w:r>
              <w:t>8</w:t>
            </w:r>
          </w:p>
        </w:tc>
        <w:tc>
          <w:tcPr>
            <w:tcW w:w="3260" w:type="dxa"/>
            <w:vAlign w:val="center"/>
          </w:tcPr>
          <w:p w14:paraId="41363A67" w14:textId="77777777" w:rsidR="00A26072" w:rsidRPr="00E0612B" w:rsidRDefault="00A26072" w:rsidP="00023AE6">
            <w:pPr>
              <w:pStyle w:val="TAC"/>
            </w:pPr>
            <w:r w:rsidRPr="00592DEC">
              <w:t>1</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1</w:t>
            </w:r>
            <w:r>
              <w:t>.0</w:t>
            </w:r>
          </w:p>
        </w:tc>
        <w:tc>
          <w:tcPr>
            <w:tcW w:w="965" w:type="dxa"/>
            <w:vAlign w:val="center"/>
          </w:tcPr>
          <w:p w14:paraId="586B5796" w14:textId="77777777" w:rsidR="00A26072" w:rsidRPr="00E0612B" w:rsidRDefault="00A26072" w:rsidP="00023AE6">
            <w:pPr>
              <w:pStyle w:val="TAC"/>
            </w:pPr>
            <w:r>
              <w:t>33</w:t>
            </w:r>
          </w:p>
        </w:tc>
        <w:tc>
          <w:tcPr>
            <w:tcW w:w="3004" w:type="dxa"/>
            <w:vAlign w:val="center"/>
          </w:tcPr>
          <w:p w14:paraId="290BEAFD" w14:textId="77777777" w:rsidR="00A26072" w:rsidRPr="00E0612B" w:rsidRDefault="00A26072" w:rsidP="00023AE6">
            <w:pPr>
              <w:pStyle w:val="TAC"/>
            </w:pPr>
            <w:r w:rsidRPr="00C70C32">
              <w:t>3.0</w:t>
            </w:r>
            <w:r>
              <w:t>, 1.0, 1.0, 1.0, 1.0, 1.0, 1.0</w:t>
            </w:r>
            <w:r w:rsidRPr="00C70C32">
              <w:t>, 1.0</w:t>
            </w:r>
          </w:p>
        </w:tc>
      </w:tr>
      <w:tr w:rsidR="00A26072" w:rsidRPr="00E0612B" w14:paraId="10EACE89" w14:textId="77777777" w:rsidTr="00023AE6">
        <w:trPr>
          <w:trHeight w:val="179"/>
          <w:jc w:val="center"/>
        </w:trPr>
        <w:tc>
          <w:tcPr>
            <w:tcW w:w="953" w:type="dxa"/>
            <w:vAlign w:val="center"/>
          </w:tcPr>
          <w:p w14:paraId="1D5C39F5" w14:textId="77777777" w:rsidR="00A26072" w:rsidRPr="00E0612B" w:rsidRDefault="00A26072" w:rsidP="00023AE6">
            <w:pPr>
              <w:pStyle w:val="TAC"/>
            </w:pPr>
            <w:r>
              <w:t>9</w:t>
            </w:r>
          </w:p>
        </w:tc>
        <w:tc>
          <w:tcPr>
            <w:tcW w:w="3260" w:type="dxa"/>
            <w:vAlign w:val="center"/>
          </w:tcPr>
          <w:p w14:paraId="7628247F" w14:textId="77777777" w:rsidR="00A26072" w:rsidRPr="00E0612B" w:rsidRDefault="00A26072" w:rsidP="00023AE6">
            <w:pPr>
              <w:pStyle w:val="TAC"/>
            </w:pPr>
            <w:r w:rsidRPr="00592DEC">
              <w:t>2</w:t>
            </w:r>
            <w:r>
              <w:t>.0</w:t>
            </w:r>
            <w:r w:rsidRPr="00592DEC">
              <w:t>, 1</w:t>
            </w:r>
            <w:r>
              <w:t>.0</w:t>
            </w:r>
            <w:r w:rsidRPr="00592DEC">
              <w:t>, 1</w:t>
            </w:r>
            <w:r>
              <w:t>.0</w:t>
            </w:r>
            <w:r w:rsidRPr="00592DEC">
              <w:t>, 1</w:t>
            </w:r>
            <w:r>
              <w:t>.0</w:t>
            </w:r>
            <w:r w:rsidRPr="00592DEC">
              <w:t>, 1</w:t>
            </w:r>
            <w:r>
              <w:t>.0</w:t>
            </w:r>
            <w:r w:rsidRPr="00592DEC">
              <w:t>, 0</w:t>
            </w:r>
            <w:r>
              <w:t>.0</w:t>
            </w:r>
            <w:r w:rsidRPr="00592DEC">
              <w:t>, 0</w:t>
            </w:r>
            <w:r>
              <w:t>.0</w:t>
            </w:r>
            <w:r w:rsidRPr="00592DEC">
              <w:t>, 0</w:t>
            </w:r>
            <w:r>
              <w:t>.0</w:t>
            </w:r>
          </w:p>
        </w:tc>
        <w:tc>
          <w:tcPr>
            <w:tcW w:w="965" w:type="dxa"/>
            <w:vAlign w:val="center"/>
          </w:tcPr>
          <w:p w14:paraId="7D0D1AB0" w14:textId="77777777" w:rsidR="00A26072" w:rsidRPr="00E0612B" w:rsidRDefault="00A26072" w:rsidP="00023AE6">
            <w:pPr>
              <w:pStyle w:val="TAC"/>
            </w:pPr>
            <w:r>
              <w:t>34</w:t>
            </w:r>
          </w:p>
        </w:tc>
        <w:tc>
          <w:tcPr>
            <w:tcW w:w="3004" w:type="dxa"/>
            <w:vAlign w:val="center"/>
          </w:tcPr>
          <w:p w14:paraId="7AC5CA32" w14:textId="77777777" w:rsidR="00A26072" w:rsidRPr="00E0612B" w:rsidRDefault="00A26072" w:rsidP="00023AE6">
            <w:pPr>
              <w:pStyle w:val="TAC"/>
            </w:pPr>
            <w:r w:rsidRPr="00C70C32">
              <w:t>3.0</w:t>
            </w:r>
            <w:r>
              <w:t>, 2.0, 1.0, 1.0, 1.0, 0.0, 0.0</w:t>
            </w:r>
            <w:r w:rsidRPr="00C70C32">
              <w:t>, 0.0</w:t>
            </w:r>
          </w:p>
        </w:tc>
      </w:tr>
      <w:tr w:rsidR="00A26072" w:rsidRPr="00E0612B" w14:paraId="190557AB" w14:textId="77777777" w:rsidTr="00023AE6">
        <w:trPr>
          <w:trHeight w:val="179"/>
          <w:jc w:val="center"/>
        </w:trPr>
        <w:tc>
          <w:tcPr>
            <w:tcW w:w="953" w:type="dxa"/>
            <w:vAlign w:val="center"/>
          </w:tcPr>
          <w:p w14:paraId="1B0226AD" w14:textId="77777777" w:rsidR="00A26072" w:rsidRPr="00E0612B" w:rsidRDefault="00A26072" w:rsidP="00023AE6">
            <w:pPr>
              <w:pStyle w:val="TAC"/>
            </w:pPr>
            <w:r>
              <w:t>10</w:t>
            </w:r>
          </w:p>
        </w:tc>
        <w:tc>
          <w:tcPr>
            <w:tcW w:w="3260" w:type="dxa"/>
            <w:vAlign w:val="center"/>
          </w:tcPr>
          <w:p w14:paraId="3C928A92" w14:textId="77777777" w:rsidR="00A26072" w:rsidRPr="00E0612B" w:rsidRDefault="00A26072" w:rsidP="00023AE6">
            <w:pPr>
              <w:pStyle w:val="TAC"/>
            </w:pPr>
            <w:r w:rsidRPr="00592DEC">
              <w:t>2</w:t>
            </w:r>
            <w:r>
              <w:t>.0</w:t>
            </w:r>
            <w:r w:rsidRPr="00592DEC">
              <w:t>, 2</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5CDAE711" w14:textId="77777777" w:rsidR="00A26072" w:rsidRPr="00E0612B" w:rsidRDefault="00A26072" w:rsidP="00023AE6">
            <w:pPr>
              <w:pStyle w:val="TAC"/>
            </w:pPr>
            <w:r>
              <w:t>35</w:t>
            </w:r>
          </w:p>
        </w:tc>
        <w:tc>
          <w:tcPr>
            <w:tcW w:w="3004" w:type="dxa"/>
            <w:vAlign w:val="center"/>
          </w:tcPr>
          <w:p w14:paraId="54DF63D2" w14:textId="77777777" w:rsidR="00A26072" w:rsidRPr="00E0612B" w:rsidRDefault="00A26072" w:rsidP="00023AE6">
            <w:pPr>
              <w:pStyle w:val="TAC"/>
            </w:pPr>
            <w:r>
              <w:t>4.0, 0.0, 0.0, 0.0, 0.0, 0.0, 0.0</w:t>
            </w:r>
            <w:r w:rsidRPr="00C70C32">
              <w:t>, 0.0</w:t>
            </w:r>
          </w:p>
        </w:tc>
      </w:tr>
      <w:tr w:rsidR="00A26072" w:rsidRPr="00E0612B" w14:paraId="4A28024C" w14:textId="77777777" w:rsidTr="00023AE6">
        <w:trPr>
          <w:trHeight w:val="179"/>
          <w:jc w:val="center"/>
        </w:trPr>
        <w:tc>
          <w:tcPr>
            <w:tcW w:w="953" w:type="dxa"/>
            <w:vAlign w:val="center"/>
          </w:tcPr>
          <w:p w14:paraId="7D00EF91" w14:textId="77777777" w:rsidR="00A26072" w:rsidRPr="00E0612B" w:rsidRDefault="00A26072" w:rsidP="00023AE6">
            <w:pPr>
              <w:pStyle w:val="TAC"/>
            </w:pPr>
            <w:r>
              <w:t>11</w:t>
            </w:r>
          </w:p>
        </w:tc>
        <w:tc>
          <w:tcPr>
            <w:tcW w:w="3260" w:type="dxa"/>
            <w:vAlign w:val="center"/>
          </w:tcPr>
          <w:p w14:paraId="27F39393" w14:textId="77777777" w:rsidR="00A26072" w:rsidRPr="00E0612B" w:rsidRDefault="00A26072" w:rsidP="00023AE6">
            <w:pPr>
              <w:pStyle w:val="TAC"/>
            </w:pPr>
            <w:r w:rsidRPr="00592DEC">
              <w:t>1.5, 1.5, 1.5, 0.5, 0.5, 0.5, 0.5, 0.5</w:t>
            </w:r>
          </w:p>
        </w:tc>
        <w:tc>
          <w:tcPr>
            <w:tcW w:w="965" w:type="dxa"/>
            <w:vAlign w:val="center"/>
          </w:tcPr>
          <w:p w14:paraId="467138A8" w14:textId="77777777" w:rsidR="00A26072" w:rsidRPr="00E0612B" w:rsidRDefault="00A26072" w:rsidP="00023AE6">
            <w:pPr>
              <w:pStyle w:val="TAC"/>
            </w:pPr>
            <w:r>
              <w:t>36</w:t>
            </w:r>
          </w:p>
        </w:tc>
        <w:tc>
          <w:tcPr>
            <w:tcW w:w="3004" w:type="dxa"/>
            <w:vAlign w:val="center"/>
          </w:tcPr>
          <w:p w14:paraId="00975F19" w14:textId="77777777" w:rsidR="00A26072" w:rsidRPr="00E0612B" w:rsidRDefault="00A26072" w:rsidP="00023AE6">
            <w:pPr>
              <w:pStyle w:val="TAC"/>
            </w:pPr>
            <w:r w:rsidRPr="00C70C32">
              <w:t>1.5</w:t>
            </w:r>
            <w:r>
              <w:t>, 1.5, 1.5, 1.5, 1.5, 1.5, 1.5</w:t>
            </w:r>
            <w:r w:rsidRPr="00C70C32">
              <w:t>, 0.5</w:t>
            </w:r>
          </w:p>
        </w:tc>
      </w:tr>
      <w:tr w:rsidR="00A26072" w:rsidRPr="00E0612B" w14:paraId="1F65AB83" w14:textId="77777777" w:rsidTr="00023AE6">
        <w:trPr>
          <w:trHeight w:val="179"/>
          <w:jc w:val="center"/>
        </w:trPr>
        <w:tc>
          <w:tcPr>
            <w:tcW w:w="953" w:type="dxa"/>
            <w:vAlign w:val="center"/>
          </w:tcPr>
          <w:p w14:paraId="7BECEAA2" w14:textId="77777777" w:rsidR="00A26072" w:rsidRPr="00E0612B" w:rsidRDefault="00A26072" w:rsidP="00023AE6">
            <w:pPr>
              <w:pStyle w:val="TAC"/>
            </w:pPr>
            <w:r>
              <w:t>12</w:t>
            </w:r>
          </w:p>
        </w:tc>
        <w:tc>
          <w:tcPr>
            <w:tcW w:w="3260" w:type="dxa"/>
            <w:vAlign w:val="center"/>
          </w:tcPr>
          <w:p w14:paraId="4AF24A07" w14:textId="77777777" w:rsidR="00A26072" w:rsidRPr="00E0612B" w:rsidRDefault="00A26072" w:rsidP="00023AE6">
            <w:pPr>
              <w:pStyle w:val="TAC"/>
            </w:pPr>
            <w:r w:rsidRPr="00592DEC">
              <w:t>2.5, 0.5, 0.5, 0.5, 0.5, 0.5, 0.5, 0.5</w:t>
            </w:r>
          </w:p>
        </w:tc>
        <w:tc>
          <w:tcPr>
            <w:tcW w:w="965" w:type="dxa"/>
            <w:vAlign w:val="center"/>
          </w:tcPr>
          <w:p w14:paraId="4C0ECE13" w14:textId="77777777" w:rsidR="00A26072" w:rsidRPr="00E0612B" w:rsidRDefault="00A26072" w:rsidP="00023AE6">
            <w:pPr>
              <w:pStyle w:val="TAC"/>
            </w:pPr>
            <w:r>
              <w:t>37</w:t>
            </w:r>
          </w:p>
        </w:tc>
        <w:tc>
          <w:tcPr>
            <w:tcW w:w="3004" w:type="dxa"/>
            <w:vAlign w:val="center"/>
          </w:tcPr>
          <w:p w14:paraId="6F049F71" w14:textId="77777777" w:rsidR="00A26072" w:rsidRPr="00E0612B" w:rsidRDefault="00A26072" w:rsidP="00023AE6">
            <w:pPr>
              <w:pStyle w:val="TAC"/>
            </w:pPr>
            <w:r w:rsidRPr="00C70C32">
              <w:t>2.5</w:t>
            </w:r>
            <w:r>
              <w:t>, 1.5, 1.5, 1.5, 1.5, 0.5, 0.5</w:t>
            </w:r>
            <w:r w:rsidRPr="00C70C32">
              <w:t>, 0.5</w:t>
            </w:r>
          </w:p>
        </w:tc>
      </w:tr>
      <w:tr w:rsidR="00A26072" w:rsidRPr="00E0612B" w14:paraId="594508F8" w14:textId="77777777" w:rsidTr="00023AE6">
        <w:trPr>
          <w:trHeight w:val="179"/>
          <w:jc w:val="center"/>
        </w:trPr>
        <w:tc>
          <w:tcPr>
            <w:tcW w:w="953" w:type="dxa"/>
            <w:vAlign w:val="center"/>
          </w:tcPr>
          <w:p w14:paraId="1A718501" w14:textId="77777777" w:rsidR="00A26072" w:rsidRPr="00E0612B" w:rsidRDefault="00A26072" w:rsidP="00023AE6">
            <w:pPr>
              <w:pStyle w:val="TAC"/>
            </w:pPr>
            <w:r>
              <w:t>13</w:t>
            </w:r>
          </w:p>
        </w:tc>
        <w:tc>
          <w:tcPr>
            <w:tcW w:w="3260" w:type="dxa"/>
            <w:vAlign w:val="center"/>
          </w:tcPr>
          <w:p w14:paraId="100824A0" w14:textId="77777777" w:rsidR="00A26072" w:rsidRPr="00E0612B" w:rsidRDefault="00A26072" w:rsidP="00023AE6">
            <w:pPr>
              <w:pStyle w:val="TAC"/>
            </w:pPr>
            <w:r w:rsidRPr="00592DEC">
              <w:t>2</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0</w:t>
            </w:r>
            <w:r>
              <w:t>.0</w:t>
            </w:r>
          </w:p>
        </w:tc>
        <w:tc>
          <w:tcPr>
            <w:tcW w:w="965" w:type="dxa"/>
            <w:vAlign w:val="center"/>
          </w:tcPr>
          <w:p w14:paraId="2371B683" w14:textId="77777777" w:rsidR="00A26072" w:rsidRPr="00E0612B" w:rsidRDefault="00A26072" w:rsidP="00023AE6">
            <w:pPr>
              <w:pStyle w:val="TAC"/>
            </w:pPr>
            <w:r>
              <w:t>38</w:t>
            </w:r>
          </w:p>
        </w:tc>
        <w:tc>
          <w:tcPr>
            <w:tcW w:w="3004" w:type="dxa"/>
            <w:vAlign w:val="center"/>
          </w:tcPr>
          <w:p w14:paraId="5C7395C2" w14:textId="77777777" w:rsidR="00A26072" w:rsidRPr="00E0612B" w:rsidRDefault="00A26072" w:rsidP="00023AE6">
            <w:pPr>
              <w:pStyle w:val="TAC"/>
            </w:pPr>
            <w:r w:rsidRPr="00C70C32">
              <w:t>2.5</w:t>
            </w:r>
            <w:r>
              <w:t>, 2.5, 1.5, 0.5, 0.5, 0.5, 0.5</w:t>
            </w:r>
            <w:r w:rsidRPr="00C70C32">
              <w:t>, 0.5</w:t>
            </w:r>
          </w:p>
        </w:tc>
      </w:tr>
      <w:tr w:rsidR="00A26072" w:rsidRPr="00E0612B" w14:paraId="6EF95C28" w14:textId="77777777" w:rsidTr="00023AE6">
        <w:trPr>
          <w:trHeight w:val="179"/>
          <w:jc w:val="center"/>
        </w:trPr>
        <w:tc>
          <w:tcPr>
            <w:tcW w:w="953" w:type="dxa"/>
            <w:vAlign w:val="center"/>
          </w:tcPr>
          <w:p w14:paraId="4875F599" w14:textId="77777777" w:rsidR="00A26072" w:rsidRPr="00E0612B" w:rsidRDefault="00A26072" w:rsidP="00023AE6">
            <w:pPr>
              <w:pStyle w:val="TAC"/>
            </w:pPr>
            <w:r>
              <w:t>14</w:t>
            </w:r>
          </w:p>
        </w:tc>
        <w:tc>
          <w:tcPr>
            <w:tcW w:w="3260" w:type="dxa"/>
            <w:vAlign w:val="center"/>
          </w:tcPr>
          <w:p w14:paraId="705BD0CF" w14:textId="77777777" w:rsidR="00A26072" w:rsidRPr="00E0612B" w:rsidRDefault="00A26072" w:rsidP="00023AE6">
            <w:pPr>
              <w:pStyle w:val="TAC"/>
            </w:pPr>
            <w:r w:rsidRPr="00592DEC">
              <w:t>2</w:t>
            </w:r>
            <w:r>
              <w:t>.0</w:t>
            </w:r>
            <w:r w:rsidRPr="00592DEC">
              <w:t>, 2</w:t>
            </w:r>
            <w:r>
              <w:t>.0</w:t>
            </w:r>
            <w:r w:rsidRPr="00592DEC">
              <w:t>, 1</w:t>
            </w:r>
            <w:r>
              <w:t>.0</w:t>
            </w:r>
            <w:r w:rsidRPr="00592DEC">
              <w:t>, 1</w:t>
            </w:r>
            <w:r>
              <w:t>.0</w:t>
            </w:r>
            <w:r w:rsidRPr="00592DEC">
              <w:t>, 0</w:t>
            </w:r>
            <w:r>
              <w:t>.0</w:t>
            </w:r>
            <w:r w:rsidRPr="00592DEC">
              <w:t>, 0</w:t>
            </w:r>
            <w:r>
              <w:t>.0</w:t>
            </w:r>
            <w:r w:rsidRPr="00592DEC">
              <w:t>, 0</w:t>
            </w:r>
            <w:r>
              <w:t>.0</w:t>
            </w:r>
            <w:r w:rsidRPr="00592DEC">
              <w:t>, 0</w:t>
            </w:r>
            <w:r>
              <w:t>.0</w:t>
            </w:r>
          </w:p>
        </w:tc>
        <w:tc>
          <w:tcPr>
            <w:tcW w:w="965" w:type="dxa"/>
            <w:vAlign w:val="center"/>
          </w:tcPr>
          <w:p w14:paraId="0D669A6D" w14:textId="77777777" w:rsidR="00A26072" w:rsidRPr="00E0612B" w:rsidRDefault="00A26072" w:rsidP="00023AE6">
            <w:pPr>
              <w:pStyle w:val="TAC"/>
            </w:pPr>
            <w:r>
              <w:t>39</w:t>
            </w:r>
          </w:p>
        </w:tc>
        <w:tc>
          <w:tcPr>
            <w:tcW w:w="3004" w:type="dxa"/>
            <w:vAlign w:val="center"/>
          </w:tcPr>
          <w:p w14:paraId="343EF993" w14:textId="77777777" w:rsidR="00A26072" w:rsidRPr="00E0612B" w:rsidRDefault="00A26072" w:rsidP="00023AE6">
            <w:pPr>
              <w:pStyle w:val="TAC"/>
            </w:pPr>
            <w:r>
              <w:t>3.5, 1.5, 0.5, 0.5, 0.5, 0.5, 0.5</w:t>
            </w:r>
            <w:r w:rsidRPr="00C70C32">
              <w:t>, 0.5</w:t>
            </w:r>
          </w:p>
        </w:tc>
      </w:tr>
      <w:tr w:rsidR="00A26072" w:rsidRPr="00E0612B" w14:paraId="5ACBB41B" w14:textId="77777777" w:rsidTr="00023AE6">
        <w:trPr>
          <w:trHeight w:val="179"/>
          <w:jc w:val="center"/>
        </w:trPr>
        <w:tc>
          <w:tcPr>
            <w:tcW w:w="953" w:type="dxa"/>
            <w:vAlign w:val="center"/>
          </w:tcPr>
          <w:p w14:paraId="6F516FFA" w14:textId="77777777" w:rsidR="00A26072" w:rsidRPr="00E0612B" w:rsidRDefault="00A26072" w:rsidP="00023AE6">
            <w:pPr>
              <w:pStyle w:val="TAC"/>
            </w:pPr>
            <w:r>
              <w:t>15</w:t>
            </w:r>
          </w:p>
        </w:tc>
        <w:tc>
          <w:tcPr>
            <w:tcW w:w="3260" w:type="dxa"/>
            <w:vAlign w:val="center"/>
          </w:tcPr>
          <w:p w14:paraId="2241B6FE" w14:textId="77777777" w:rsidR="00A26072" w:rsidRPr="00E0612B" w:rsidRDefault="00A26072" w:rsidP="00023AE6">
            <w:pPr>
              <w:pStyle w:val="TAC"/>
            </w:pPr>
            <w:r w:rsidRPr="00592DEC">
              <w:t>3</w:t>
            </w:r>
            <w:r>
              <w:t>.0</w:t>
            </w:r>
            <w:r w:rsidRPr="00592DEC">
              <w:t>, 1</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4E15FAC6" w14:textId="77777777" w:rsidR="00A26072" w:rsidRPr="00E0612B" w:rsidRDefault="00A26072" w:rsidP="00023AE6">
            <w:pPr>
              <w:pStyle w:val="TAC"/>
            </w:pPr>
            <w:r>
              <w:t>40</w:t>
            </w:r>
          </w:p>
        </w:tc>
        <w:tc>
          <w:tcPr>
            <w:tcW w:w="3004" w:type="dxa"/>
            <w:vAlign w:val="center"/>
          </w:tcPr>
          <w:p w14:paraId="3C42693A" w14:textId="77777777" w:rsidR="00A26072" w:rsidRPr="00E0612B" w:rsidRDefault="00A26072" w:rsidP="00023AE6">
            <w:pPr>
              <w:pStyle w:val="TAC"/>
            </w:pPr>
            <w:r w:rsidRPr="00C70C32">
              <w:t>2.0</w:t>
            </w:r>
            <w:r>
              <w:t>, 2.0, 2.0, 2.0, 1.0, 1.0, 0.0</w:t>
            </w:r>
            <w:r w:rsidRPr="00C70C32">
              <w:t>, 0.0</w:t>
            </w:r>
          </w:p>
        </w:tc>
      </w:tr>
      <w:tr w:rsidR="00A26072" w:rsidRPr="00E0612B" w14:paraId="10D98E7A" w14:textId="77777777" w:rsidTr="00023AE6">
        <w:trPr>
          <w:trHeight w:val="179"/>
          <w:jc w:val="center"/>
        </w:trPr>
        <w:tc>
          <w:tcPr>
            <w:tcW w:w="953" w:type="dxa"/>
            <w:vAlign w:val="center"/>
          </w:tcPr>
          <w:p w14:paraId="53C94813" w14:textId="77777777" w:rsidR="00A26072" w:rsidRPr="00E0612B" w:rsidRDefault="00A26072" w:rsidP="00023AE6">
            <w:pPr>
              <w:pStyle w:val="TAC"/>
            </w:pPr>
            <w:r>
              <w:t>16</w:t>
            </w:r>
          </w:p>
        </w:tc>
        <w:tc>
          <w:tcPr>
            <w:tcW w:w="3260" w:type="dxa"/>
            <w:vAlign w:val="center"/>
          </w:tcPr>
          <w:p w14:paraId="6BDED9B1" w14:textId="77777777" w:rsidR="00A26072" w:rsidRPr="00E0612B" w:rsidRDefault="00A26072" w:rsidP="00023AE6">
            <w:pPr>
              <w:pStyle w:val="TAC"/>
            </w:pPr>
            <w:r w:rsidRPr="00592DEC">
              <w:t>1.5, 1.5, 1.5, 1.5, 0.5, 0.5, 0.5, 0.5</w:t>
            </w:r>
          </w:p>
        </w:tc>
        <w:tc>
          <w:tcPr>
            <w:tcW w:w="965" w:type="dxa"/>
            <w:vAlign w:val="center"/>
          </w:tcPr>
          <w:p w14:paraId="5F523E81" w14:textId="77777777" w:rsidR="00A26072" w:rsidRPr="00E0612B" w:rsidRDefault="00A26072" w:rsidP="00023AE6">
            <w:pPr>
              <w:pStyle w:val="TAC"/>
            </w:pPr>
            <w:r>
              <w:t>41</w:t>
            </w:r>
          </w:p>
        </w:tc>
        <w:tc>
          <w:tcPr>
            <w:tcW w:w="3004" w:type="dxa"/>
            <w:vAlign w:val="center"/>
          </w:tcPr>
          <w:p w14:paraId="7134C795" w14:textId="77777777" w:rsidR="00A26072" w:rsidRPr="00E0612B" w:rsidRDefault="00A26072" w:rsidP="00023AE6">
            <w:pPr>
              <w:pStyle w:val="TAC"/>
            </w:pPr>
            <w:r w:rsidRPr="00C70C32">
              <w:t>3.0</w:t>
            </w:r>
            <w:r>
              <w:t>, 2.0, 1.0, 1.0, 1.0, 1.0, 1.0</w:t>
            </w:r>
            <w:r w:rsidRPr="00C70C32">
              <w:t>, 0.0</w:t>
            </w:r>
          </w:p>
        </w:tc>
      </w:tr>
      <w:tr w:rsidR="00A26072" w:rsidRPr="00E0612B" w14:paraId="13FDC37D" w14:textId="77777777" w:rsidTr="00023AE6">
        <w:trPr>
          <w:trHeight w:val="179"/>
          <w:jc w:val="center"/>
        </w:trPr>
        <w:tc>
          <w:tcPr>
            <w:tcW w:w="953" w:type="dxa"/>
            <w:vAlign w:val="center"/>
          </w:tcPr>
          <w:p w14:paraId="053B8ECE" w14:textId="77777777" w:rsidR="00A26072" w:rsidRPr="00E0612B" w:rsidRDefault="00A26072" w:rsidP="00023AE6">
            <w:pPr>
              <w:pStyle w:val="TAC"/>
            </w:pPr>
            <w:r>
              <w:t>17</w:t>
            </w:r>
          </w:p>
        </w:tc>
        <w:tc>
          <w:tcPr>
            <w:tcW w:w="3260" w:type="dxa"/>
            <w:vAlign w:val="center"/>
          </w:tcPr>
          <w:p w14:paraId="58E215F4" w14:textId="77777777" w:rsidR="00A26072" w:rsidRPr="00E0612B" w:rsidRDefault="00A26072" w:rsidP="00023AE6">
            <w:pPr>
              <w:pStyle w:val="TAC"/>
            </w:pPr>
            <w:r w:rsidRPr="00592DEC">
              <w:t>2.5, 1.5, 0.5, 0.5, 0.5, 0.5, 0.5, 0.5</w:t>
            </w:r>
          </w:p>
        </w:tc>
        <w:tc>
          <w:tcPr>
            <w:tcW w:w="965" w:type="dxa"/>
            <w:vAlign w:val="center"/>
          </w:tcPr>
          <w:p w14:paraId="7471166B" w14:textId="77777777" w:rsidR="00A26072" w:rsidRPr="00E0612B" w:rsidRDefault="00A26072" w:rsidP="00023AE6">
            <w:pPr>
              <w:pStyle w:val="TAC"/>
            </w:pPr>
            <w:r>
              <w:t>42</w:t>
            </w:r>
          </w:p>
        </w:tc>
        <w:tc>
          <w:tcPr>
            <w:tcW w:w="3004" w:type="dxa"/>
            <w:vAlign w:val="center"/>
          </w:tcPr>
          <w:p w14:paraId="3175EC7A" w14:textId="77777777" w:rsidR="00A26072" w:rsidRPr="00E0612B" w:rsidRDefault="00A26072" w:rsidP="00023AE6">
            <w:pPr>
              <w:pStyle w:val="TAC"/>
            </w:pPr>
            <w:r>
              <w:t>3.0, 2.0, 2.0, 1.0, 0.0, 0.0, 0.0</w:t>
            </w:r>
            <w:r w:rsidRPr="00C70C32">
              <w:t>, 0.0</w:t>
            </w:r>
          </w:p>
        </w:tc>
      </w:tr>
      <w:tr w:rsidR="00A26072" w:rsidRPr="00E0612B" w14:paraId="0931B246" w14:textId="77777777" w:rsidTr="00023AE6">
        <w:trPr>
          <w:trHeight w:val="179"/>
          <w:jc w:val="center"/>
        </w:trPr>
        <w:tc>
          <w:tcPr>
            <w:tcW w:w="953" w:type="dxa"/>
            <w:vAlign w:val="center"/>
          </w:tcPr>
          <w:p w14:paraId="09414A9C" w14:textId="77777777" w:rsidR="00A26072" w:rsidRPr="00E0612B" w:rsidRDefault="00A26072" w:rsidP="00023AE6">
            <w:pPr>
              <w:pStyle w:val="TAC"/>
            </w:pPr>
            <w:r>
              <w:t>18</w:t>
            </w:r>
          </w:p>
        </w:tc>
        <w:tc>
          <w:tcPr>
            <w:tcW w:w="3260" w:type="dxa"/>
            <w:vAlign w:val="center"/>
          </w:tcPr>
          <w:p w14:paraId="28D7FEFE" w14:textId="77777777" w:rsidR="00A26072" w:rsidRPr="00E0612B" w:rsidRDefault="00A26072" w:rsidP="00023AE6">
            <w:pPr>
              <w:pStyle w:val="TAC"/>
            </w:pPr>
            <w:r w:rsidRPr="00592DEC">
              <w:t>2.0</w:t>
            </w:r>
            <w:r>
              <w:t xml:space="preserve">, 2.0, 1.0, 1.0, 1.0, 1.0, 0.0, </w:t>
            </w:r>
            <w:r w:rsidRPr="00592DEC">
              <w:t>0</w:t>
            </w:r>
            <w:r>
              <w:t>.0</w:t>
            </w:r>
          </w:p>
        </w:tc>
        <w:tc>
          <w:tcPr>
            <w:tcW w:w="965" w:type="dxa"/>
            <w:vAlign w:val="center"/>
          </w:tcPr>
          <w:p w14:paraId="015E1238" w14:textId="77777777" w:rsidR="00A26072" w:rsidRPr="00E0612B" w:rsidRDefault="00A26072" w:rsidP="00023AE6">
            <w:pPr>
              <w:pStyle w:val="TAC"/>
            </w:pPr>
            <w:r>
              <w:t>43</w:t>
            </w:r>
          </w:p>
        </w:tc>
        <w:tc>
          <w:tcPr>
            <w:tcW w:w="3004" w:type="dxa"/>
            <w:vAlign w:val="center"/>
          </w:tcPr>
          <w:p w14:paraId="10EDADD0" w14:textId="77777777" w:rsidR="00A26072" w:rsidRPr="00E0612B" w:rsidRDefault="00A26072" w:rsidP="00023AE6">
            <w:pPr>
              <w:pStyle w:val="TAC"/>
            </w:pPr>
            <w:r w:rsidRPr="00C70C32">
              <w:t>3.0</w:t>
            </w:r>
            <w:r>
              <w:t>, 3.0, 0.0, 0.0, 0.0, 0.0, 0.0</w:t>
            </w:r>
            <w:r w:rsidRPr="00C70C32">
              <w:t>, 0.0</w:t>
            </w:r>
          </w:p>
        </w:tc>
      </w:tr>
      <w:tr w:rsidR="00A26072" w:rsidRPr="00E0612B" w14:paraId="7FE27CA9" w14:textId="77777777" w:rsidTr="00023AE6">
        <w:trPr>
          <w:trHeight w:val="179"/>
          <w:jc w:val="center"/>
        </w:trPr>
        <w:tc>
          <w:tcPr>
            <w:tcW w:w="953" w:type="dxa"/>
            <w:vAlign w:val="center"/>
          </w:tcPr>
          <w:p w14:paraId="5290DEC3" w14:textId="77777777" w:rsidR="00A26072" w:rsidRPr="00E0612B" w:rsidRDefault="00A26072" w:rsidP="00023AE6">
            <w:pPr>
              <w:pStyle w:val="TAC"/>
            </w:pPr>
            <w:r>
              <w:t>19</w:t>
            </w:r>
          </w:p>
        </w:tc>
        <w:tc>
          <w:tcPr>
            <w:tcW w:w="3260" w:type="dxa"/>
            <w:vAlign w:val="center"/>
          </w:tcPr>
          <w:p w14:paraId="1ABED14C" w14:textId="77777777" w:rsidR="00A26072" w:rsidRPr="00E0612B" w:rsidRDefault="00A26072" w:rsidP="00023AE6">
            <w:pPr>
              <w:pStyle w:val="TAC"/>
            </w:pPr>
            <w:r w:rsidRPr="00C70C32">
              <w:t>2</w:t>
            </w:r>
            <w:r>
              <w:t>.0</w:t>
            </w:r>
            <w:r w:rsidRPr="00C70C32">
              <w:t>, 2</w:t>
            </w:r>
            <w:r>
              <w:t>.0</w:t>
            </w:r>
            <w:r w:rsidRPr="00C70C32">
              <w:t>, 2</w:t>
            </w:r>
            <w:r>
              <w:t>.0</w:t>
            </w:r>
            <w:r w:rsidRPr="00C70C32">
              <w:t>, 0</w:t>
            </w:r>
            <w:r>
              <w:t>.0</w:t>
            </w:r>
            <w:r w:rsidRPr="00C70C32">
              <w:t>, 0</w:t>
            </w:r>
            <w:r>
              <w:t>.0</w:t>
            </w:r>
            <w:r w:rsidRPr="00C70C32">
              <w:t>, 0</w:t>
            </w:r>
            <w:r>
              <w:t>.0</w:t>
            </w:r>
            <w:r w:rsidRPr="00C70C32">
              <w:t>, 0</w:t>
            </w:r>
            <w:r>
              <w:t>.0</w:t>
            </w:r>
            <w:r w:rsidRPr="00C70C32">
              <w:t>, 0</w:t>
            </w:r>
            <w:r>
              <w:t>.0</w:t>
            </w:r>
          </w:p>
        </w:tc>
        <w:tc>
          <w:tcPr>
            <w:tcW w:w="965" w:type="dxa"/>
            <w:vAlign w:val="center"/>
          </w:tcPr>
          <w:p w14:paraId="2570025D" w14:textId="77777777" w:rsidR="00A26072" w:rsidRPr="00E0612B" w:rsidRDefault="00A26072" w:rsidP="00023AE6">
            <w:pPr>
              <w:pStyle w:val="TAC"/>
            </w:pPr>
            <w:r>
              <w:t>44</w:t>
            </w:r>
          </w:p>
        </w:tc>
        <w:tc>
          <w:tcPr>
            <w:tcW w:w="3004" w:type="dxa"/>
            <w:vAlign w:val="center"/>
          </w:tcPr>
          <w:p w14:paraId="551774A3" w14:textId="77777777" w:rsidR="00A26072" w:rsidRPr="00E0612B" w:rsidRDefault="00A26072" w:rsidP="00023AE6">
            <w:pPr>
              <w:pStyle w:val="TAC"/>
            </w:pPr>
            <w:r>
              <w:t>4.0, 1.0, 1.0, 0.0, 0.0, 0.0, 0.0</w:t>
            </w:r>
            <w:r w:rsidRPr="00C70C32">
              <w:t>, 0.0</w:t>
            </w:r>
          </w:p>
        </w:tc>
      </w:tr>
      <w:tr w:rsidR="00A26072" w:rsidRPr="00E0612B" w14:paraId="5347142E" w14:textId="77777777" w:rsidTr="00023AE6">
        <w:trPr>
          <w:trHeight w:val="179"/>
          <w:jc w:val="center"/>
        </w:trPr>
        <w:tc>
          <w:tcPr>
            <w:tcW w:w="953" w:type="dxa"/>
            <w:vAlign w:val="center"/>
          </w:tcPr>
          <w:p w14:paraId="2ED54B5E" w14:textId="77777777" w:rsidR="00A26072" w:rsidRDefault="00A26072" w:rsidP="00023AE6">
            <w:pPr>
              <w:pStyle w:val="TAC"/>
            </w:pPr>
            <w:r>
              <w:t>20</w:t>
            </w:r>
          </w:p>
        </w:tc>
        <w:tc>
          <w:tcPr>
            <w:tcW w:w="3260" w:type="dxa"/>
            <w:vAlign w:val="center"/>
          </w:tcPr>
          <w:p w14:paraId="47B9253F" w14:textId="77777777" w:rsidR="00A26072" w:rsidRPr="00E0612B" w:rsidRDefault="00A26072" w:rsidP="00023AE6">
            <w:pPr>
              <w:pStyle w:val="TAC"/>
            </w:pPr>
            <w:r w:rsidRPr="00C70C32">
              <w:t>3</w:t>
            </w:r>
            <w:r>
              <w:t>.0</w:t>
            </w:r>
            <w:r w:rsidRPr="00C70C32">
              <w:t>, 1</w:t>
            </w:r>
            <w:r>
              <w:t>.0</w:t>
            </w:r>
            <w:r w:rsidRPr="00C70C32">
              <w:t>, 1</w:t>
            </w:r>
            <w:r>
              <w:t>.0</w:t>
            </w:r>
            <w:r w:rsidRPr="00C70C32">
              <w:t>, 1</w:t>
            </w:r>
            <w:r>
              <w:t>.0</w:t>
            </w:r>
            <w:r w:rsidRPr="00C70C32">
              <w:t>, 0</w:t>
            </w:r>
            <w:r>
              <w:t>.0</w:t>
            </w:r>
            <w:r w:rsidRPr="00C70C32">
              <w:t>, 0</w:t>
            </w:r>
            <w:r>
              <w:t>.0</w:t>
            </w:r>
            <w:r w:rsidRPr="00C70C32">
              <w:t>, 0</w:t>
            </w:r>
            <w:r>
              <w:t>.0</w:t>
            </w:r>
            <w:r w:rsidRPr="00C70C32">
              <w:t>, 0</w:t>
            </w:r>
            <w:r>
              <w:t>.0</w:t>
            </w:r>
          </w:p>
        </w:tc>
        <w:tc>
          <w:tcPr>
            <w:tcW w:w="965" w:type="dxa"/>
            <w:vAlign w:val="center"/>
          </w:tcPr>
          <w:p w14:paraId="24D6C265" w14:textId="77777777" w:rsidR="00A26072" w:rsidRPr="00E0612B" w:rsidRDefault="00A26072" w:rsidP="00023AE6">
            <w:pPr>
              <w:pStyle w:val="TAC"/>
            </w:pPr>
            <w:r>
              <w:t>45</w:t>
            </w:r>
          </w:p>
        </w:tc>
        <w:tc>
          <w:tcPr>
            <w:tcW w:w="3004" w:type="dxa"/>
            <w:vAlign w:val="center"/>
          </w:tcPr>
          <w:p w14:paraId="5DEC74BB" w14:textId="77777777" w:rsidR="00A26072" w:rsidRPr="00E0612B" w:rsidRDefault="00A26072" w:rsidP="00023AE6">
            <w:pPr>
              <w:pStyle w:val="TAC"/>
            </w:pPr>
            <w:r w:rsidRPr="00C70C32">
              <w:t>1.5</w:t>
            </w:r>
            <w:r>
              <w:t>, 1.5, 1.5, 1.5, 1.5, 1.5, 1.5</w:t>
            </w:r>
            <w:r w:rsidRPr="00C70C32">
              <w:t>, 1.5</w:t>
            </w:r>
          </w:p>
        </w:tc>
      </w:tr>
      <w:tr w:rsidR="00A26072" w:rsidRPr="00E0612B" w14:paraId="62EF17D1" w14:textId="77777777" w:rsidTr="00023AE6">
        <w:trPr>
          <w:trHeight w:val="179"/>
          <w:jc w:val="center"/>
        </w:trPr>
        <w:tc>
          <w:tcPr>
            <w:tcW w:w="953" w:type="dxa"/>
            <w:vAlign w:val="center"/>
          </w:tcPr>
          <w:p w14:paraId="68DE1847" w14:textId="77777777" w:rsidR="00A26072" w:rsidRDefault="00A26072" w:rsidP="00023AE6">
            <w:pPr>
              <w:pStyle w:val="TAC"/>
            </w:pPr>
            <w:r>
              <w:t>21</w:t>
            </w:r>
          </w:p>
        </w:tc>
        <w:tc>
          <w:tcPr>
            <w:tcW w:w="3260" w:type="dxa"/>
            <w:vAlign w:val="center"/>
          </w:tcPr>
          <w:p w14:paraId="2B564764" w14:textId="77777777" w:rsidR="00A26072" w:rsidRPr="00E0612B" w:rsidRDefault="00A26072" w:rsidP="00023AE6">
            <w:pPr>
              <w:pStyle w:val="TAC"/>
            </w:pPr>
            <w:r w:rsidRPr="00C70C32">
              <w:t>1.5, 1.5, 1.5, 1.5, 1.5, 0.5, 0.5, 0.5</w:t>
            </w:r>
          </w:p>
        </w:tc>
        <w:tc>
          <w:tcPr>
            <w:tcW w:w="965" w:type="dxa"/>
            <w:vAlign w:val="center"/>
          </w:tcPr>
          <w:p w14:paraId="27FD9AE0" w14:textId="77777777" w:rsidR="00A26072" w:rsidRPr="00E0612B" w:rsidRDefault="00A26072" w:rsidP="00023AE6">
            <w:pPr>
              <w:pStyle w:val="TAC"/>
            </w:pPr>
            <w:r>
              <w:t>46</w:t>
            </w:r>
          </w:p>
        </w:tc>
        <w:tc>
          <w:tcPr>
            <w:tcW w:w="3004" w:type="dxa"/>
            <w:vAlign w:val="center"/>
          </w:tcPr>
          <w:p w14:paraId="472B4B28" w14:textId="77777777" w:rsidR="00A26072" w:rsidRPr="00E0612B" w:rsidRDefault="00A26072" w:rsidP="00023AE6">
            <w:pPr>
              <w:pStyle w:val="TAC"/>
            </w:pPr>
            <w:r>
              <w:t>2.5, 1.5, 1.5, 1.5, 1.5</w:t>
            </w:r>
            <w:r w:rsidRPr="00C70C32">
              <w:t>, 1</w:t>
            </w:r>
            <w:r>
              <w:t>.5, 0.5</w:t>
            </w:r>
            <w:r w:rsidRPr="00C70C32">
              <w:t>, 0.5</w:t>
            </w:r>
          </w:p>
        </w:tc>
      </w:tr>
      <w:tr w:rsidR="00A26072" w:rsidRPr="00E0612B" w14:paraId="3DD5ED65" w14:textId="77777777" w:rsidTr="00023AE6">
        <w:trPr>
          <w:trHeight w:val="179"/>
          <w:jc w:val="center"/>
        </w:trPr>
        <w:tc>
          <w:tcPr>
            <w:tcW w:w="953" w:type="dxa"/>
            <w:vAlign w:val="center"/>
          </w:tcPr>
          <w:p w14:paraId="0971A869" w14:textId="77777777" w:rsidR="00A26072" w:rsidRDefault="00A26072" w:rsidP="00023AE6">
            <w:pPr>
              <w:pStyle w:val="TAC"/>
            </w:pPr>
            <w:r>
              <w:t>22</w:t>
            </w:r>
          </w:p>
        </w:tc>
        <w:tc>
          <w:tcPr>
            <w:tcW w:w="3260" w:type="dxa"/>
            <w:vAlign w:val="center"/>
          </w:tcPr>
          <w:p w14:paraId="685684CE" w14:textId="77777777" w:rsidR="00A26072" w:rsidRPr="00E0612B" w:rsidRDefault="00A26072" w:rsidP="00023AE6">
            <w:pPr>
              <w:pStyle w:val="TAC"/>
            </w:pPr>
            <w:r w:rsidRPr="00C70C32">
              <w:t>2.5, 1.5, 1.5, 0.5, 0.5, 0.5, 0.5, 0.5</w:t>
            </w:r>
          </w:p>
        </w:tc>
        <w:tc>
          <w:tcPr>
            <w:tcW w:w="965" w:type="dxa"/>
            <w:vAlign w:val="center"/>
          </w:tcPr>
          <w:p w14:paraId="5A31C9AC" w14:textId="77777777" w:rsidR="00A26072" w:rsidRPr="00E0612B" w:rsidRDefault="00A26072" w:rsidP="00023AE6">
            <w:pPr>
              <w:pStyle w:val="TAC"/>
            </w:pPr>
            <w:r>
              <w:t>47</w:t>
            </w:r>
          </w:p>
        </w:tc>
        <w:tc>
          <w:tcPr>
            <w:tcW w:w="3004" w:type="dxa"/>
            <w:vAlign w:val="center"/>
          </w:tcPr>
          <w:p w14:paraId="4312A878" w14:textId="77777777" w:rsidR="00A26072" w:rsidRPr="00E0612B" w:rsidRDefault="00A26072" w:rsidP="00023AE6">
            <w:pPr>
              <w:pStyle w:val="TAC"/>
            </w:pPr>
            <w:r w:rsidRPr="00C70C32">
              <w:t>2.5</w:t>
            </w:r>
            <w:r>
              <w:t>, 2.5, 1.5, 1.5, 0.5, 0.5, 0.5</w:t>
            </w:r>
            <w:r w:rsidRPr="00C70C32">
              <w:t>, 0.5</w:t>
            </w:r>
          </w:p>
        </w:tc>
      </w:tr>
      <w:tr w:rsidR="00A26072" w:rsidRPr="00E0612B" w14:paraId="187F23D7" w14:textId="77777777" w:rsidTr="00023AE6">
        <w:trPr>
          <w:trHeight w:val="179"/>
          <w:jc w:val="center"/>
        </w:trPr>
        <w:tc>
          <w:tcPr>
            <w:tcW w:w="953" w:type="dxa"/>
            <w:vAlign w:val="center"/>
          </w:tcPr>
          <w:p w14:paraId="53010173" w14:textId="77777777" w:rsidR="00A26072" w:rsidRDefault="00A26072" w:rsidP="00023AE6">
            <w:pPr>
              <w:pStyle w:val="TAC"/>
            </w:pPr>
            <w:r>
              <w:t>23</w:t>
            </w:r>
          </w:p>
        </w:tc>
        <w:tc>
          <w:tcPr>
            <w:tcW w:w="3260" w:type="dxa"/>
            <w:vAlign w:val="center"/>
          </w:tcPr>
          <w:p w14:paraId="68A176BC" w14:textId="77777777" w:rsidR="00A26072" w:rsidRPr="00E0612B" w:rsidRDefault="00A26072" w:rsidP="00023AE6">
            <w:pPr>
              <w:pStyle w:val="TAC"/>
            </w:pPr>
            <w:r w:rsidRPr="00C70C32">
              <w:t>2.0, 2.0, 1.0, 1.0, 1.0, 1.0, 1.0, 1.0</w:t>
            </w:r>
          </w:p>
        </w:tc>
        <w:tc>
          <w:tcPr>
            <w:tcW w:w="965" w:type="dxa"/>
            <w:vAlign w:val="center"/>
          </w:tcPr>
          <w:p w14:paraId="155501F6" w14:textId="77777777" w:rsidR="00A26072" w:rsidRPr="00E0612B" w:rsidRDefault="00A26072" w:rsidP="00023AE6">
            <w:pPr>
              <w:pStyle w:val="TAC"/>
            </w:pPr>
            <w:r>
              <w:t>48</w:t>
            </w:r>
          </w:p>
        </w:tc>
        <w:tc>
          <w:tcPr>
            <w:tcW w:w="3004" w:type="dxa"/>
            <w:vAlign w:val="center"/>
          </w:tcPr>
          <w:p w14:paraId="7938F0E9" w14:textId="77777777" w:rsidR="00A26072" w:rsidRPr="00E0612B" w:rsidRDefault="00A26072" w:rsidP="00023AE6">
            <w:pPr>
              <w:pStyle w:val="TAC"/>
            </w:pPr>
            <w:r>
              <w:t>3.5, 1.5, 1.5, 0.5, 0.5, 0.5, 0.5</w:t>
            </w:r>
            <w:r w:rsidRPr="00C70C32">
              <w:t>, 0.5</w:t>
            </w:r>
          </w:p>
        </w:tc>
      </w:tr>
      <w:tr w:rsidR="00A26072" w:rsidRPr="00E0612B" w14:paraId="31CD600B" w14:textId="77777777" w:rsidTr="00023AE6">
        <w:trPr>
          <w:trHeight w:val="179"/>
          <w:jc w:val="center"/>
        </w:trPr>
        <w:tc>
          <w:tcPr>
            <w:tcW w:w="953" w:type="dxa"/>
            <w:vAlign w:val="center"/>
          </w:tcPr>
          <w:p w14:paraId="608EB90F" w14:textId="77777777" w:rsidR="00A26072" w:rsidRDefault="00A26072" w:rsidP="00023AE6">
            <w:pPr>
              <w:pStyle w:val="TAC"/>
            </w:pPr>
            <w:r>
              <w:t>24</w:t>
            </w:r>
          </w:p>
        </w:tc>
        <w:tc>
          <w:tcPr>
            <w:tcW w:w="3260" w:type="dxa"/>
            <w:vAlign w:val="center"/>
          </w:tcPr>
          <w:p w14:paraId="5E5E5900" w14:textId="77777777" w:rsidR="00A26072" w:rsidRPr="00E0612B" w:rsidRDefault="00A26072" w:rsidP="00023AE6">
            <w:pPr>
              <w:pStyle w:val="TAC"/>
            </w:pPr>
            <w:r w:rsidRPr="00C70C32">
              <w:t>2.0, 2.0, 2.0, 1.0, 1.0, 0</w:t>
            </w:r>
            <w:r>
              <w:t xml:space="preserve">.0, </w:t>
            </w:r>
            <w:r w:rsidRPr="00C70C32">
              <w:t>0</w:t>
            </w:r>
            <w:r>
              <w:t xml:space="preserve">.0, </w:t>
            </w:r>
            <w:r w:rsidRPr="00C70C32">
              <w:t>0</w:t>
            </w:r>
            <w:r>
              <w:t>.0</w:t>
            </w:r>
          </w:p>
        </w:tc>
        <w:tc>
          <w:tcPr>
            <w:tcW w:w="965" w:type="dxa"/>
            <w:vAlign w:val="center"/>
          </w:tcPr>
          <w:p w14:paraId="64894C0F" w14:textId="77777777" w:rsidR="00A26072" w:rsidRPr="00E0612B" w:rsidRDefault="00A26072" w:rsidP="00023AE6">
            <w:pPr>
              <w:pStyle w:val="TAC"/>
            </w:pPr>
            <w:r>
              <w:t>49</w:t>
            </w:r>
          </w:p>
        </w:tc>
        <w:tc>
          <w:tcPr>
            <w:tcW w:w="3004" w:type="dxa"/>
            <w:vAlign w:val="center"/>
          </w:tcPr>
          <w:p w14:paraId="0237CD58" w14:textId="77777777" w:rsidR="00A26072" w:rsidRPr="00E0612B" w:rsidRDefault="00A26072" w:rsidP="00023AE6">
            <w:pPr>
              <w:pStyle w:val="TAC"/>
            </w:pPr>
          </w:p>
        </w:tc>
      </w:tr>
    </w:tbl>
    <w:p w14:paraId="2EEA4CE2" w14:textId="77777777" w:rsidR="00A26072" w:rsidRDefault="00A26072" w:rsidP="00A26072">
      <w:pPr>
        <w:rPr>
          <w:rFonts w:eastAsia="MS Mincho"/>
        </w:rPr>
      </w:pPr>
    </w:p>
    <w:p w14:paraId="6D943E22" w14:textId="77777777" w:rsidR="00A26072" w:rsidRPr="00334767" w:rsidRDefault="00A26072" w:rsidP="00A26072">
      <w:pPr>
        <w:rPr>
          <w:rFonts w:eastAsia="MS Mincho" w:hint="eastAsia"/>
        </w:rPr>
      </w:pPr>
      <w:r w:rsidRPr="00685A5E">
        <w:rPr>
          <w:rFonts w:eastAsia="MS Mincho"/>
        </w:rPr>
        <w:t>Given the bitrate available for the lattice codebook, the codebook is thus defined by a set of three integers representing the number of</w:t>
      </w:r>
      <w:r>
        <w:rPr>
          <w:rFonts w:eastAsia="MS Mincho"/>
        </w:rPr>
        <w:t xml:space="preserve"> leader vectors</w:t>
      </w:r>
      <w:r w:rsidRPr="00685A5E">
        <w:rPr>
          <w:rFonts w:eastAsia="MS Mincho"/>
        </w:rPr>
        <w:t xml:space="preserve"> for each truncation and three positive real number representing the scale for each lattice truncation. </w:t>
      </w:r>
      <w:r>
        <w:rPr>
          <w:rFonts w:eastAsia="MS Mincho"/>
        </w:rPr>
        <w:t xml:space="preserve">For </w:t>
      </w:r>
      <w:proofErr w:type="gramStart"/>
      <w:r>
        <w:rPr>
          <w:rFonts w:eastAsia="MS Mincho"/>
        </w:rPr>
        <w:t>instance</w:t>
      </w:r>
      <w:proofErr w:type="gramEnd"/>
      <w:r>
        <w:rPr>
          <w:rFonts w:eastAsia="MS Mincho"/>
        </w:rPr>
        <w:t xml:space="preserve"> a multiple scale lattice structure is defined by the number of leaders (20, 14, 5, 16, 10, 0) and the scales (1.057, 1.794, 2.896, 1.154, 1.860, 0.0). It means that the first </w:t>
      </w:r>
      <w:proofErr w:type="spellStart"/>
      <w:r>
        <w:rPr>
          <w:rFonts w:eastAsia="MS Mincho"/>
        </w:rPr>
        <w:t>subvector</w:t>
      </w:r>
      <w:proofErr w:type="spellEnd"/>
      <w:r>
        <w:rPr>
          <w:rFonts w:eastAsia="MS Mincho"/>
        </w:rPr>
        <w:t xml:space="preserve"> is quantized with a structure having three lattice truncations having 20, 14, and 5 leader classes respectively, which are scaled with the scales 1.057, 1.794, 2.896, respectively. The second </w:t>
      </w:r>
      <w:proofErr w:type="spellStart"/>
      <w:r>
        <w:rPr>
          <w:rFonts w:eastAsia="MS Mincho"/>
        </w:rPr>
        <w:t>subvector</w:t>
      </w:r>
      <w:proofErr w:type="spellEnd"/>
      <w:r>
        <w:rPr>
          <w:rFonts w:eastAsia="MS Mincho"/>
        </w:rPr>
        <w:t xml:space="preserve"> has only two truncations having 16 and 10 leader classes respectively. The truncations are ordered such that, for each </w:t>
      </w:r>
      <w:proofErr w:type="spellStart"/>
      <w:r>
        <w:rPr>
          <w:rFonts w:eastAsia="MS Mincho"/>
        </w:rPr>
        <w:t>subvector</w:t>
      </w:r>
      <w:proofErr w:type="spellEnd"/>
      <w:r>
        <w:rPr>
          <w:rFonts w:eastAsia="MS Mincho"/>
        </w:rPr>
        <w:t xml:space="preserve">, their number of leader classes is </w:t>
      </w:r>
      <w:proofErr w:type="spellStart"/>
      <w:r>
        <w:rPr>
          <w:rFonts w:eastAsia="MS Mincho"/>
        </w:rPr>
        <w:t>descendingly</w:t>
      </w:r>
      <w:proofErr w:type="spellEnd"/>
      <w:r>
        <w:rPr>
          <w:rFonts w:eastAsia="MS Mincho"/>
        </w:rPr>
        <w:t xml:space="preserve"> ordered.</w:t>
      </w:r>
    </w:p>
    <w:p w14:paraId="6B209BDB" w14:textId="77777777" w:rsidR="00A26072" w:rsidRPr="00685A5E" w:rsidRDefault="00A26072" w:rsidP="00A26072">
      <w:pPr>
        <w:rPr>
          <w:rFonts w:eastAsia="MS Mincho"/>
        </w:rPr>
      </w:pPr>
      <w:r w:rsidRPr="00685A5E">
        <w:rPr>
          <w:rFonts w:eastAsia="MS Mincho"/>
        </w:rPr>
        <w:t>The difference in number of bits between the total number of bits for LSF end encoding, the prediction bit if needed and the number of bits used for unstructured VQ is used for the MSLVQ stage. The quantization in all the stages is done such that it minimizes a weighted Euclidean distortion. The calculation of the weigh</w:t>
      </w:r>
      <w:r>
        <w:rPr>
          <w:rFonts w:eastAsia="MS Mincho"/>
        </w:rPr>
        <w:t xml:space="preserve">ts is detailed in </w:t>
      </w:r>
      <w:r>
        <w:rPr>
          <w:rFonts w:hint="eastAsia"/>
          <w:lang w:eastAsia="zh-CN"/>
        </w:rPr>
        <w:t>sub</w:t>
      </w:r>
      <w:r>
        <w:rPr>
          <w:rFonts w:eastAsia="MS Mincho"/>
        </w:rPr>
        <w:t>clause 5.2.2.1</w:t>
      </w:r>
      <w:r w:rsidRPr="00685A5E">
        <w:rPr>
          <w:rFonts w:eastAsia="MS Mincho"/>
        </w:rPr>
        <w:t>.1.</w:t>
      </w:r>
    </w:p>
    <w:p w14:paraId="5D0803FD" w14:textId="77777777" w:rsidR="00A26072" w:rsidRPr="00685A5E" w:rsidRDefault="00A26072" w:rsidP="00A26072">
      <w:pPr>
        <w:rPr>
          <w:rFonts w:eastAsia="MS Mincho"/>
        </w:rPr>
      </w:pPr>
      <w:r w:rsidRPr="00685A5E">
        <w:rPr>
          <w:rFonts w:eastAsia="MS Mincho"/>
        </w:rPr>
        <w:t xml:space="preserve">Suppose </w:t>
      </w:r>
      <w:r w:rsidRPr="00BA7883">
        <w:rPr>
          <w:position w:val="-6"/>
        </w:rPr>
        <w:object w:dxaOrig="200" w:dyaOrig="220" w14:anchorId="3E3BE49E">
          <v:shape id="_x0000_i1084" type="#_x0000_t75" style="width:9.9pt;height:11.1pt" o:ole="">
            <v:imagedata r:id="rId60" o:title=""/>
          </v:shape>
          <o:OLEObject Type="Embed" ProgID="Equation.3" ShapeID="_x0000_i1084" DrawAspect="Content" ObjectID="_1825023871" r:id="rId61"/>
        </w:object>
      </w:r>
      <w:r w:rsidRPr="00685A5E">
        <w:rPr>
          <w:rFonts w:eastAsia="MS Mincho"/>
        </w:rPr>
        <w:t xml:space="preserve"> is the current LSF 8-dimensional sub vector and w its corresponding weight vector. The vector </w:t>
      </w:r>
      <w:r w:rsidRPr="00B45880">
        <w:rPr>
          <w:position w:val="-6"/>
        </w:rPr>
        <w:object w:dxaOrig="200" w:dyaOrig="220" w14:anchorId="1ABE56BF">
          <v:shape id="_x0000_i1085" type="#_x0000_t75" style="width:9.9pt;height:11.1pt" o:ole="">
            <v:imagedata r:id="rId62" o:title=""/>
          </v:shape>
          <o:OLEObject Type="Embed" ProgID="Equation.3" ShapeID="_x0000_i1085" DrawAspect="Content" ObjectID="_1825023872" r:id="rId63"/>
        </w:object>
      </w:r>
      <w:r w:rsidRPr="00685A5E">
        <w:rPr>
          <w:rFonts w:eastAsia="MS Mincho"/>
        </w:rPr>
        <w:t xml:space="preserve"> is normalized, i.e. component wise </w:t>
      </w:r>
      <w:r>
        <w:rPr>
          <w:rFonts w:eastAsia="MS Mincho"/>
        </w:rPr>
        <w:t xml:space="preserve">multiplied with the inverse of the </w:t>
      </w:r>
      <w:proofErr w:type="gramStart"/>
      <w:r w:rsidRPr="00685A5E">
        <w:rPr>
          <w:rFonts w:eastAsia="MS Mincho"/>
        </w:rPr>
        <w:t>off line</w:t>
      </w:r>
      <w:proofErr w:type="gramEnd"/>
      <w:r w:rsidRPr="00685A5E">
        <w:rPr>
          <w:rFonts w:eastAsia="MS Mincho"/>
        </w:rPr>
        <w:t xml:space="preserve"> estimated standard deviation.  The resulting vector </w:t>
      </w:r>
      <w:r w:rsidRPr="00B45880">
        <w:rPr>
          <w:position w:val="-6"/>
        </w:rPr>
        <w:object w:dxaOrig="200" w:dyaOrig="220" w14:anchorId="1312980F">
          <v:shape id="_x0000_i1086" type="#_x0000_t75" style="width:9.9pt;height:11.1pt" o:ole="">
            <v:imagedata r:id="rId62" o:title=""/>
          </v:shape>
          <o:OLEObject Type="Embed" ProgID="Equation.3" ShapeID="_x0000_i1086" DrawAspect="Content" ObjectID="_1825023873" r:id="rId64"/>
        </w:object>
      </w:r>
      <w:r w:rsidRPr="00685A5E">
        <w:rPr>
          <w:rFonts w:eastAsia="MS Mincho"/>
        </w:rPr>
        <w:t xml:space="preserve"> is further sorted in descending order based on the absolute value of its components and the weights vector is arranged following the same order. Let </w:t>
      </w:r>
      <w:r w:rsidRPr="00B45880">
        <w:rPr>
          <w:position w:val="-6"/>
        </w:rPr>
        <w:object w:dxaOrig="240" w:dyaOrig="279" w14:anchorId="4B60338B">
          <v:shape id="_x0000_i1087" type="#_x0000_t75" style="width:12pt;height:14.1pt" o:ole="">
            <v:imagedata r:id="rId65" o:title=""/>
          </v:shape>
          <o:OLEObject Type="Embed" ProgID="Equation.3" ShapeID="_x0000_i1087" DrawAspect="Content" ObjectID="_1825023874" r:id="rId66"/>
        </w:object>
      </w:r>
      <w:r w:rsidRPr="00685A5E">
        <w:rPr>
          <w:rFonts w:eastAsia="MS Mincho"/>
        </w:rPr>
        <w:t xml:space="preserve"> be the vector of </w:t>
      </w:r>
      <w:proofErr w:type="spellStart"/>
      <w:r w:rsidRPr="00685A5E">
        <w:rPr>
          <w:rFonts w:eastAsia="MS Mincho"/>
        </w:rPr>
        <w:t>descendingly</w:t>
      </w:r>
      <w:proofErr w:type="spellEnd"/>
      <w:r w:rsidRPr="00685A5E">
        <w:rPr>
          <w:rFonts w:eastAsia="MS Mincho"/>
        </w:rPr>
        <w:t xml:space="preserve"> sorted absolute values of </w:t>
      </w:r>
      <w:r w:rsidRPr="00B45880">
        <w:rPr>
          <w:position w:val="-6"/>
        </w:rPr>
        <w:object w:dxaOrig="200" w:dyaOrig="220" w14:anchorId="44A628E6">
          <v:shape id="_x0000_i1088" type="#_x0000_t75" style="width:9.9pt;height:11.1pt" o:ole="">
            <v:imagedata r:id="rId62" o:title=""/>
          </v:shape>
          <o:OLEObject Type="Embed" ProgID="Equation.3" ShapeID="_x0000_i1088" DrawAspect="Content" ObjectID="_1825023875" r:id="rId67"/>
        </w:object>
      </w:r>
      <w:r w:rsidRPr="00685A5E">
        <w:rPr>
          <w:rFonts w:eastAsia="MS Mincho"/>
        </w:rPr>
        <w:t xml:space="preserve"> and </w:t>
      </w:r>
      <w:r w:rsidRPr="00BA7883">
        <w:rPr>
          <w:position w:val="-6"/>
        </w:rPr>
        <w:object w:dxaOrig="279" w:dyaOrig="279" w14:anchorId="357BCB62">
          <v:shape id="_x0000_i1089" type="#_x0000_t75" style="width:14.1pt;height:14.1pt" o:ole="">
            <v:imagedata r:id="rId68" o:title=""/>
          </v:shape>
          <o:OLEObject Type="Embed" ProgID="Equation.3" ShapeID="_x0000_i1089" DrawAspect="Content" ObjectID="_1825023876" r:id="rId69"/>
        </w:object>
      </w:r>
      <w:r w:rsidRPr="00685A5E">
        <w:rPr>
          <w:rFonts w:eastAsia="MS Mincho"/>
        </w:rPr>
        <w:t xml:space="preserve"> the correspondingly sorted weights vector. The weighted distance to the best </w:t>
      </w:r>
      <w:proofErr w:type="spellStart"/>
      <w:r w:rsidRPr="00685A5E">
        <w:rPr>
          <w:rFonts w:eastAsia="MS Mincho"/>
        </w:rPr>
        <w:t>codevector</w:t>
      </w:r>
      <w:proofErr w:type="spellEnd"/>
      <w:r w:rsidRPr="00685A5E">
        <w:rPr>
          <w:rFonts w:eastAsia="MS Mincho"/>
        </w:rPr>
        <w:t xml:space="preserve"> of each leader class corresponds to:</w:t>
      </w:r>
    </w:p>
    <w:p w14:paraId="178DDC40" w14:textId="77777777" w:rsidR="00A26072" w:rsidRDefault="00A26072" w:rsidP="00A26072">
      <w:pPr>
        <w:pStyle w:val="EQ"/>
        <w:rPr>
          <w:rFonts w:hint="eastAsia"/>
          <w:lang w:eastAsia="ko-KR"/>
        </w:rPr>
      </w:pPr>
      <w:r>
        <w:tab/>
      </w:r>
      <w:r w:rsidRPr="006E62DE">
        <w:rPr>
          <w:position w:val="-32"/>
        </w:rPr>
        <w:object w:dxaOrig="5800" w:dyaOrig="740" w14:anchorId="6936418C">
          <v:shape id="_x0000_i1090" type="#_x0000_t75" style="width:290.1pt;height:36.9pt" o:ole="">
            <v:imagedata r:id="rId70" o:title=""/>
          </v:shape>
          <o:OLEObject Type="Embed" ProgID="Equation.3" ShapeID="_x0000_i1090" DrawAspect="Content" ObjectID="_1825023877" r:id="rId71"/>
        </w:object>
      </w:r>
      <w:r>
        <w:tab/>
      </w:r>
      <w:r>
        <w:rPr>
          <w:lang w:eastAsia="ko-KR"/>
        </w:rPr>
        <w:t>(</w:t>
      </w:r>
      <w:bookmarkStart w:id="29" w:name="equation_weighted_distance"/>
      <w:r>
        <w:fldChar w:fldCharType="begin"/>
      </w:r>
      <w:r>
        <w:instrText xml:space="preserve"> SEQ eqn \* MERGEFORMAT  \* MERGEFORMAT </w:instrText>
      </w:r>
      <w:r>
        <w:fldChar w:fldCharType="separate"/>
      </w:r>
      <w:r>
        <w:t>482</w:t>
      </w:r>
      <w:r>
        <w:fldChar w:fldCharType="end"/>
      </w:r>
      <w:bookmarkEnd w:id="29"/>
      <w:r>
        <w:rPr>
          <w:lang w:eastAsia="ko-KR"/>
        </w:rPr>
        <w:t>)</w:t>
      </w:r>
    </w:p>
    <w:p w14:paraId="384746D6" w14:textId="77777777" w:rsidR="00A26072" w:rsidRPr="00685A5E" w:rsidRDefault="00A26072" w:rsidP="00A26072">
      <w:pPr>
        <w:rPr>
          <w:rFonts w:eastAsia="MS Mincho"/>
        </w:rPr>
      </w:pPr>
      <w:r w:rsidRPr="00685A5E">
        <w:rPr>
          <w:rFonts w:eastAsia="MS Mincho"/>
        </w:rPr>
        <w:t xml:space="preserve">where </w:t>
      </w:r>
      <w:r w:rsidRPr="00BA7883">
        <w:rPr>
          <w:position w:val="-12"/>
        </w:rPr>
        <w:object w:dxaOrig="220" w:dyaOrig="360" w14:anchorId="617D749E">
          <v:shape id="_x0000_i1091" type="#_x0000_t75" style="width:11.1pt;height:18pt" o:ole="">
            <v:imagedata r:id="rId72" o:title=""/>
          </v:shape>
          <o:OLEObject Type="Embed" ProgID="Equation.3" ShapeID="_x0000_i1091" DrawAspect="Content" ObjectID="_1825023878" r:id="rId73"/>
        </w:object>
      </w:r>
      <w:r w:rsidRPr="00685A5E">
        <w:rPr>
          <w:rFonts w:eastAsia="MS Mincho"/>
        </w:rPr>
        <w:t xml:space="preserve">is the leader vector corresponding to class </w:t>
      </w:r>
      <w:r w:rsidRPr="00BA7883">
        <w:rPr>
          <w:position w:val="-6"/>
        </w:rPr>
        <w:object w:dxaOrig="200" w:dyaOrig="279" w14:anchorId="24EFCCA8">
          <v:shape id="_x0000_i1092" type="#_x0000_t75" style="width:9.9pt;height:14.1pt" o:ole="">
            <v:imagedata r:id="rId74" o:title=""/>
          </v:shape>
          <o:OLEObject Type="Embed" ProgID="Equation.3" ShapeID="_x0000_i1092" DrawAspect="Content" ObjectID="_1825023879" r:id="rId75"/>
        </w:object>
      </w:r>
      <w:r w:rsidRPr="00685A5E">
        <w:rPr>
          <w:rFonts w:eastAsia="MS Mincho"/>
        </w:rPr>
        <w:t xml:space="preserve"> and </w:t>
      </w:r>
      <w:r w:rsidRPr="00BA7883">
        <w:rPr>
          <w:position w:val="-14"/>
        </w:rPr>
        <w:object w:dxaOrig="260" w:dyaOrig="380" w14:anchorId="1E8B1B28">
          <v:shape id="_x0000_i1093" type="#_x0000_t75" style="width:12.9pt;height:18.9pt" o:ole="">
            <v:imagedata r:id="rId76" o:title=""/>
          </v:shape>
          <o:OLEObject Type="Embed" ProgID="Equation.3" ShapeID="_x0000_i1093" DrawAspect="Content" ObjectID="_1825023880" r:id="rId77"/>
        </w:object>
      </w:r>
      <w:r w:rsidRPr="00685A5E">
        <w:rPr>
          <w:rFonts w:eastAsia="MS Mincho"/>
        </w:rPr>
        <w:t xml:space="preserve"> is the scale of the truncation </w:t>
      </w:r>
      <w:r w:rsidRPr="00BA7883">
        <w:rPr>
          <w:position w:val="-10"/>
        </w:rPr>
        <w:object w:dxaOrig="200" w:dyaOrig="300" w14:anchorId="599D8401">
          <v:shape id="_x0000_i1094" type="#_x0000_t75" style="width:9.9pt;height:15pt" o:ole="">
            <v:imagedata r:id="rId78" o:title=""/>
          </v:shape>
          <o:OLEObject Type="Embed" ProgID="Equation.3" ShapeID="_x0000_i1094" DrawAspect="Content" ObjectID="_1825023881" r:id="rId79"/>
        </w:object>
      </w:r>
      <w:r w:rsidRPr="00685A5E">
        <w:rPr>
          <w:rFonts w:eastAsia="MS Mincho"/>
        </w:rPr>
        <w:t xml:space="preserve">. Each lattice codebook has at most 3 truncations with their corresponding scales. Each truncation has a given number of leader vector classes. The sum of cardinalities of the classes for the truncations forming the codebook for the first LSF </w:t>
      </w:r>
      <w:proofErr w:type="spellStart"/>
      <w:r w:rsidRPr="00685A5E">
        <w:rPr>
          <w:rFonts w:eastAsia="MS Mincho"/>
        </w:rPr>
        <w:t>subvector</w:t>
      </w:r>
      <w:proofErr w:type="spellEnd"/>
      <w:r w:rsidRPr="00685A5E">
        <w:rPr>
          <w:rFonts w:eastAsia="MS Mincho"/>
        </w:rPr>
        <w:t xml:space="preserve"> and for the second </w:t>
      </w:r>
      <w:proofErr w:type="spellStart"/>
      <w:r w:rsidRPr="00685A5E">
        <w:rPr>
          <w:rFonts w:eastAsia="MS Mincho"/>
        </w:rPr>
        <w:t>subvector</w:t>
      </w:r>
      <w:proofErr w:type="spellEnd"/>
      <w:r w:rsidRPr="00685A5E">
        <w:rPr>
          <w:rFonts w:eastAsia="MS Mincho"/>
        </w:rPr>
        <w:t xml:space="preserve"> are within the number of bits for the considered operating point given by the overall bitrate and </w:t>
      </w:r>
      <w:r w:rsidRPr="005E45D7">
        <w:rPr>
          <w:rFonts w:eastAsia="MS Mincho"/>
        </w:rPr>
        <w:t xml:space="preserve">bandwidth. Computing in the transformed input space the second and the third terms from </w:t>
      </w:r>
      <w:r w:rsidRPr="005E45D7">
        <w:rPr>
          <w:rFonts w:hint="eastAsia"/>
          <w:lang w:eastAsia="zh-CN"/>
        </w:rPr>
        <w:t>e</w:t>
      </w:r>
      <w:r w:rsidRPr="005E45D7">
        <w:rPr>
          <w:rFonts w:eastAsia="MS Mincho"/>
        </w:rPr>
        <w:t>quation (</w:t>
      </w:r>
      <w:r w:rsidRPr="005E45D7">
        <w:rPr>
          <w:lang w:eastAsia="zh-CN"/>
        </w:rPr>
        <w:fldChar w:fldCharType="begin"/>
      </w:r>
      <w:r w:rsidRPr="005E45D7">
        <w:rPr>
          <w:lang w:eastAsia="zh-CN"/>
        </w:rPr>
        <w:instrText xml:space="preserve"> </w:instrText>
      </w:r>
      <w:r w:rsidRPr="005E45D7">
        <w:rPr>
          <w:rFonts w:hint="eastAsia"/>
          <w:lang w:eastAsia="zh-CN"/>
        </w:rPr>
        <w:instrText>SEQ eqn equation_weighted_distance \* MERGEFORMAT</w:instrText>
      </w:r>
      <w:r w:rsidRPr="005E45D7">
        <w:rPr>
          <w:lang w:eastAsia="zh-CN"/>
        </w:rPr>
        <w:instrText xml:space="preserve"> </w:instrText>
      </w:r>
      <w:r w:rsidRPr="005E45D7">
        <w:rPr>
          <w:lang w:eastAsia="zh-CN"/>
        </w:rPr>
        <w:fldChar w:fldCharType="separate"/>
      </w:r>
      <w:r>
        <w:rPr>
          <w:noProof/>
          <w:lang w:eastAsia="zh-CN"/>
        </w:rPr>
        <w:t>482</w:t>
      </w:r>
      <w:r w:rsidRPr="005E45D7">
        <w:rPr>
          <w:lang w:eastAsia="zh-CN"/>
        </w:rPr>
        <w:fldChar w:fldCharType="end"/>
      </w:r>
      <w:r w:rsidRPr="005E45D7">
        <w:rPr>
          <w:rFonts w:eastAsia="MS Mincho"/>
        </w:rPr>
        <w:t>) directly gives</w:t>
      </w:r>
      <w:r w:rsidRPr="00685A5E">
        <w:rPr>
          <w:rFonts w:eastAsia="MS Mincho"/>
        </w:rPr>
        <w:t xml:space="preserve"> a relative measure of goodness for the best </w:t>
      </w:r>
      <w:proofErr w:type="spellStart"/>
      <w:r w:rsidRPr="00685A5E">
        <w:rPr>
          <w:rFonts w:eastAsia="MS Mincho"/>
        </w:rPr>
        <w:t>codevector</w:t>
      </w:r>
      <w:proofErr w:type="spellEnd"/>
      <w:r w:rsidRPr="00685A5E">
        <w:rPr>
          <w:rFonts w:eastAsia="MS Mincho"/>
        </w:rPr>
        <w:t xml:space="preserve"> from the leader class </w:t>
      </w:r>
      <w:r w:rsidRPr="00BA7883">
        <w:rPr>
          <w:position w:val="-6"/>
        </w:rPr>
        <w:object w:dxaOrig="200" w:dyaOrig="279" w14:anchorId="0ADDF63B">
          <v:shape id="_x0000_i1095" type="#_x0000_t75" style="width:9.9pt;height:14.1pt" o:ole="">
            <v:imagedata r:id="rId80" o:title=""/>
          </v:shape>
          <o:OLEObject Type="Embed" ProgID="Equation.3" ShapeID="_x0000_i1095" DrawAspect="Content" ObjectID="_1825023882" r:id="rId81"/>
        </w:object>
      </w:r>
      <w:r w:rsidRPr="00685A5E">
        <w:rPr>
          <w:rFonts w:eastAsia="MS Mincho"/>
        </w:rPr>
        <w:t xml:space="preserve"> and truncation </w:t>
      </w:r>
      <w:r w:rsidRPr="00BA7883">
        <w:rPr>
          <w:position w:val="-10"/>
        </w:rPr>
        <w:object w:dxaOrig="200" w:dyaOrig="300" w14:anchorId="003BDD13">
          <v:shape id="_x0000_i1096" type="#_x0000_t75" style="width:9.9pt;height:15pt" o:ole="">
            <v:imagedata r:id="rId82" o:title=""/>
          </v:shape>
          <o:OLEObject Type="Embed" ProgID="Equation.3" ShapeID="_x0000_i1096" DrawAspect="Content" ObjectID="_1825023883" r:id="rId83"/>
        </w:object>
      </w:r>
      <w:r w:rsidRPr="00E26002">
        <w:t xml:space="preserve"> </w:t>
      </w:r>
      <w:r>
        <w:t xml:space="preserve">which may be considered as a potential </w:t>
      </w:r>
      <w:proofErr w:type="spellStart"/>
      <w:r>
        <w:t>codevector</w:t>
      </w:r>
      <w:proofErr w:type="spellEnd"/>
      <w:r>
        <w:t xml:space="preserve"> for the truncation </w:t>
      </w:r>
      <w:r w:rsidRPr="00BA7883">
        <w:rPr>
          <w:position w:val="-10"/>
        </w:rPr>
        <w:object w:dxaOrig="200" w:dyaOrig="300" w14:anchorId="139CD8C1">
          <v:shape id="_x0000_i1097" type="#_x0000_t75" style="width:9.9pt;height:15pt" o:ole="">
            <v:imagedata r:id="rId82" o:title=""/>
          </v:shape>
          <o:OLEObject Type="Embed" ProgID="Equation.3" ShapeID="_x0000_i1097" DrawAspect="Content" ObjectID="_1825023884" r:id="rId84"/>
        </w:object>
      </w:r>
      <w:r>
        <w:t xml:space="preserve"> and the leader class </w:t>
      </w:r>
      <w:r w:rsidRPr="00BA7883">
        <w:rPr>
          <w:position w:val="-6"/>
        </w:rPr>
        <w:object w:dxaOrig="200" w:dyaOrig="279" w14:anchorId="03341619">
          <v:shape id="_x0000_i1098" type="#_x0000_t75" style="width:9.9pt;height:14.1pt" o:ole="">
            <v:imagedata r:id="rId80" o:title=""/>
          </v:shape>
          <o:OLEObject Type="Embed" ProgID="Equation.3" ShapeID="_x0000_i1098" DrawAspect="Content" ObjectID="_1825023885" r:id="rId85"/>
        </w:object>
      </w:r>
      <w:r w:rsidRPr="00685A5E">
        <w:rPr>
          <w:rFonts w:eastAsia="MS Mincho"/>
        </w:rPr>
        <w:t>.</w:t>
      </w:r>
    </w:p>
    <w:p w14:paraId="21755370" w14:textId="77777777" w:rsidR="00A26072" w:rsidRDefault="00A26072" w:rsidP="00A26072">
      <w:pPr>
        <w:pStyle w:val="EQ"/>
        <w:rPr>
          <w:rFonts w:hint="eastAsia"/>
          <w:lang w:eastAsia="ko-KR"/>
        </w:rPr>
      </w:pPr>
      <w:r>
        <w:lastRenderedPageBreak/>
        <w:tab/>
      </w:r>
      <w:r w:rsidRPr="006E62DE">
        <w:rPr>
          <w:position w:val="-32"/>
        </w:rPr>
        <w:object w:dxaOrig="3900" w:dyaOrig="740" w14:anchorId="00405E7C">
          <v:shape id="_x0000_i1099" type="#_x0000_t75" style="width:195pt;height:36.9pt" o:ole="">
            <v:imagedata r:id="rId86" o:title=""/>
          </v:shape>
          <o:OLEObject Type="Embed" ProgID="Equation.3" ShapeID="_x0000_i1099" DrawAspect="Content" ObjectID="_1825023886" r:id="rId87"/>
        </w:object>
      </w:r>
      <w:r>
        <w:tab/>
      </w:r>
      <w:r>
        <w:rPr>
          <w:lang w:eastAsia="ko-KR"/>
        </w:rPr>
        <w:t>(</w:t>
      </w:r>
      <w:bookmarkStart w:id="30" w:name="equation_dkj"/>
      <w:r>
        <w:fldChar w:fldCharType="begin"/>
      </w:r>
      <w:r>
        <w:rPr>
          <w:lang w:eastAsia="ko-KR"/>
        </w:rPr>
        <w:instrText xml:space="preserve"> SEQ eqn \* MERGEFORMAT </w:instrText>
      </w:r>
      <w:r>
        <w:fldChar w:fldCharType="separate"/>
      </w:r>
      <w:r>
        <w:rPr>
          <w:lang w:eastAsia="ko-KR"/>
        </w:rPr>
        <w:t>483</w:t>
      </w:r>
      <w:r>
        <w:fldChar w:fldCharType="end"/>
      </w:r>
      <w:bookmarkEnd w:id="30"/>
      <w:r>
        <w:rPr>
          <w:lang w:eastAsia="ko-KR"/>
        </w:rPr>
        <w:t>)</w:t>
      </w:r>
    </w:p>
    <w:p w14:paraId="2D0EC568" w14:textId="77777777" w:rsidR="00A26072" w:rsidRDefault="00A26072" w:rsidP="00A26072">
      <w:pPr>
        <w:rPr>
          <w:rFonts w:hint="eastAsia"/>
          <w:lang w:eastAsia="zh-CN"/>
        </w:rPr>
      </w:pPr>
      <w:r>
        <w:rPr>
          <w:rFonts w:eastAsia="MS Mincho"/>
        </w:rPr>
        <w:t xml:space="preserve">The part of </w:t>
      </w:r>
      <w:r>
        <w:rPr>
          <w:rFonts w:hint="eastAsia"/>
          <w:lang w:eastAsia="zh-CN"/>
        </w:rPr>
        <w:t>e</w:t>
      </w:r>
      <w:r>
        <w:rPr>
          <w:rFonts w:eastAsia="MS Mincho"/>
        </w:rPr>
        <w:t>quation (</w:t>
      </w:r>
      <w:r>
        <w:rPr>
          <w:lang w:eastAsia="zh-CN"/>
        </w:rPr>
        <w:fldChar w:fldCharType="begin"/>
      </w:r>
      <w:r>
        <w:rPr>
          <w:lang w:eastAsia="zh-CN"/>
        </w:rPr>
        <w:instrText xml:space="preserve"> </w:instrText>
      </w:r>
      <w:r>
        <w:rPr>
          <w:rFonts w:hint="eastAsia"/>
          <w:lang w:eastAsia="zh-CN"/>
        </w:rPr>
        <w:instrText>SEQ eqn equation_dkj \* MERGEFORMAT</w:instrText>
      </w:r>
      <w:r>
        <w:rPr>
          <w:lang w:eastAsia="zh-CN"/>
        </w:rPr>
        <w:instrText xml:space="preserve"> </w:instrText>
      </w:r>
      <w:r>
        <w:rPr>
          <w:lang w:eastAsia="zh-CN"/>
        </w:rPr>
        <w:fldChar w:fldCharType="separate"/>
      </w:r>
      <w:r>
        <w:rPr>
          <w:noProof/>
          <w:lang w:eastAsia="zh-CN"/>
        </w:rPr>
        <w:t>483</w:t>
      </w:r>
      <w:r>
        <w:rPr>
          <w:lang w:eastAsia="zh-CN"/>
        </w:rPr>
        <w:fldChar w:fldCharType="end"/>
      </w:r>
      <w:r w:rsidRPr="00685A5E">
        <w:rPr>
          <w:rFonts w:eastAsia="MS Mincho"/>
        </w:rPr>
        <w:t>) that is independent of the scale is calculated only once for all the leader classes from the first truncation</w:t>
      </w:r>
      <w:r>
        <w:rPr>
          <w:rFonts w:eastAsia="MS Mincho"/>
        </w:rPr>
        <w:t>,</w:t>
      </w:r>
      <w:r w:rsidRPr="00685A5E">
        <w:rPr>
          <w:rFonts w:eastAsia="MS Mincho"/>
        </w:rPr>
        <w:t xml:space="preserve"> which is the one having the highest number of leader classes. </w:t>
      </w:r>
      <w:r>
        <w:rPr>
          <w:rFonts w:eastAsia="MS Mincho"/>
        </w:rPr>
        <w:t xml:space="preserve">When adding the last term to the first sum of equation (483) the product </w:t>
      </w:r>
      <w:r w:rsidRPr="006F4EFC">
        <w:rPr>
          <w:position w:val="-12"/>
        </w:rPr>
        <w:object w:dxaOrig="999" w:dyaOrig="360" w14:anchorId="407576D3">
          <v:shape id="_x0000_i1100" type="#_x0000_t75" style="width:50.1pt;height:18pt" o:ole="">
            <v:imagedata r:id="rId88" o:title=""/>
          </v:shape>
          <o:OLEObject Type="Embed" ProgID="Equation.3" ShapeID="_x0000_i1100" DrawAspect="Content" ObjectID="_1825023887" r:id="rId89"/>
        </w:object>
      </w:r>
      <w:r>
        <w:t xml:space="preserve">is considered with negative sign if the parity constraint of the leader </w:t>
      </w:r>
      <w:r w:rsidRPr="00BA7883">
        <w:rPr>
          <w:position w:val="-6"/>
        </w:rPr>
        <w:object w:dxaOrig="200" w:dyaOrig="279" w14:anchorId="755C4D06">
          <v:shape id="_x0000_i1101" type="#_x0000_t75" style="width:9.9pt;height:14.1pt" o:ole="">
            <v:imagedata r:id="rId90" o:title=""/>
          </v:shape>
          <o:OLEObject Type="Embed" ProgID="Equation.3" ShapeID="_x0000_i1101" DrawAspect="Content" ObjectID="_1825023888" r:id="rId91"/>
        </w:object>
      </w:r>
      <w:r>
        <w:t xml:space="preserve"> is not obeyed by the signs of the vector </w:t>
      </w:r>
      <w:r w:rsidRPr="00B45880">
        <w:rPr>
          <w:position w:val="-6"/>
        </w:rPr>
        <w:object w:dxaOrig="200" w:dyaOrig="220" w14:anchorId="7103D32A">
          <v:shape id="_x0000_i1102" type="#_x0000_t75" style="width:9.9pt;height:11.1pt" o:ole="">
            <v:imagedata r:id="rId62" o:title=""/>
          </v:shape>
          <o:OLEObject Type="Embed" ProgID="Equation.3" ShapeID="_x0000_i1102" DrawAspect="Content" ObjectID="_1825023889" r:id="rId92"/>
        </w:object>
      </w:r>
      <w:r>
        <w:t>.</w:t>
      </w:r>
      <w:r w:rsidRPr="00685A5E">
        <w:rPr>
          <w:rFonts w:eastAsia="MS Mincho"/>
        </w:rPr>
        <w:t xml:space="preserve"> The contribution of the scale values is considered only afterwards </w:t>
      </w:r>
      <w:proofErr w:type="gramStart"/>
      <w:r w:rsidRPr="00685A5E">
        <w:rPr>
          <w:rFonts w:eastAsia="MS Mincho"/>
        </w:rPr>
        <w:t>in order to</w:t>
      </w:r>
      <w:proofErr w:type="gramEnd"/>
      <w:r w:rsidRPr="00685A5E">
        <w:rPr>
          <w:rFonts w:eastAsia="MS Mincho"/>
        </w:rPr>
        <w:t xml:space="preserve"> obtain the value </w:t>
      </w:r>
      <w:r w:rsidRPr="00BA7883">
        <w:rPr>
          <w:position w:val="-14"/>
        </w:rPr>
        <w:object w:dxaOrig="320" w:dyaOrig="340" w14:anchorId="3AC8F95B">
          <v:shape id="_x0000_i1103" type="#_x0000_t75" style="width:15.9pt;height:17.1pt" o:ole="">
            <v:imagedata r:id="rId93" o:title=""/>
          </v:shape>
          <o:OLEObject Type="Embed" ProgID="Equation.3" ShapeID="_x0000_i1103" DrawAspect="Content" ObjectID="_1825023890" r:id="rId94"/>
        </w:object>
      </w:r>
      <w:r w:rsidRPr="00685A5E">
        <w:rPr>
          <w:rFonts w:eastAsia="MS Mincho"/>
        </w:rPr>
        <w:t xml:space="preserve">. The leader class vector </w:t>
      </w:r>
      <w:r w:rsidRPr="00BA7883">
        <w:rPr>
          <w:position w:val="-6"/>
        </w:rPr>
        <w:object w:dxaOrig="200" w:dyaOrig="279" w14:anchorId="4B12DEB7">
          <v:shape id="_x0000_i1104" type="#_x0000_t75" style="width:9.9pt;height:14.1pt" o:ole="">
            <v:imagedata r:id="rId90" o:title=""/>
          </v:shape>
          <o:OLEObject Type="Embed" ProgID="Equation.3" ShapeID="_x0000_i1104" DrawAspect="Content" ObjectID="_1825023891" r:id="rId95"/>
        </w:object>
      </w:r>
      <w:r w:rsidRPr="00685A5E">
        <w:rPr>
          <w:rFonts w:eastAsia="MS Mincho"/>
        </w:rPr>
        <w:t xml:space="preserve"> and the truncation </w:t>
      </w:r>
      <w:r w:rsidRPr="0019348B">
        <w:rPr>
          <w:rFonts w:eastAsia="MS Mincho"/>
          <w:i/>
        </w:rPr>
        <w:t>j</w:t>
      </w:r>
      <w:r w:rsidRPr="00685A5E">
        <w:rPr>
          <w:rFonts w:eastAsia="MS Mincho"/>
        </w:rPr>
        <w:t xml:space="preserve"> having the smallest </w:t>
      </w:r>
      <w:r w:rsidRPr="006F4EFC">
        <w:rPr>
          <w:position w:val="-14"/>
        </w:rPr>
        <w:object w:dxaOrig="320" w:dyaOrig="380" w14:anchorId="2DF6F756">
          <v:shape id="_x0000_i1105" type="#_x0000_t75" style="width:15.9pt;height:18.9pt" o:ole="">
            <v:imagedata r:id="rId96" o:title=""/>
          </v:shape>
          <o:OLEObject Type="Embed" ProgID="Equation.3" ShapeID="_x0000_i1105" DrawAspect="Content" ObjectID="_1825023892" r:id="rId97"/>
        </w:object>
      </w:r>
      <w:r w:rsidRPr="00685A5E">
        <w:rPr>
          <w:rFonts w:eastAsia="MS Mincho"/>
        </w:rPr>
        <w:t xml:space="preserve"> correspond to the </w:t>
      </w:r>
      <w:proofErr w:type="spellStart"/>
      <w:r w:rsidRPr="00685A5E">
        <w:rPr>
          <w:rFonts w:eastAsia="MS Mincho"/>
        </w:rPr>
        <w:t>codevector</w:t>
      </w:r>
      <w:proofErr w:type="spellEnd"/>
      <w:r w:rsidRPr="00685A5E">
        <w:rPr>
          <w:rFonts w:eastAsia="MS Mincho"/>
        </w:rPr>
        <w:t xml:space="preserve"> of the current input vector. The inverse permutation of the sorting operation on the input vector applied on the winning leader vector </w:t>
      </w:r>
      <w:r w:rsidRPr="006F4EFC">
        <w:rPr>
          <w:position w:val="-12"/>
        </w:rPr>
        <w:object w:dxaOrig="220" w:dyaOrig="360" w14:anchorId="767B6472">
          <v:shape id="_x0000_i1106" type="#_x0000_t75" style="width:11.1pt;height:18pt" o:ole="">
            <v:imagedata r:id="rId98" o:title=""/>
          </v:shape>
          <o:OLEObject Type="Embed" ProgID="Equation.3" ShapeID="_x0000_i1106" DrawAspect="Content" ObjectID="_1825023893" r:id="rId99"/>
        </w:object>
      </w:r>
      <w:r w:rsidRPr="00685A5E">
        <w:rPr>
          <w:rFonts w:eastAsia="MS Mincho"/>
        </w:rPr>
        <w:t xml:space="preserve"> gives the lattice </w:t>
      </w:r>
      <w:proofErr w:type="spellStart"/>
      <w:r w:rsidRPr="00685A5E">
        <w:rPr>
          <w:rFonts w:eastAsia="MS Mincho"/>
        </w:rPr>
        <w:t>codevector</w:t>
      </w:r>
      <w:proofErr w:type="spellEnd"/>
      <w:r w:rsidRPr="00685A5E">
        <w:rPr>
          <w:rFonts w:eastAsia="MS Mincho"/>
        </w:rPr>
        <w:t xml:space="preserve"> after applying also the corresponding signs. If the parity of leader vector </w:t>
      </w:r>
      <w:r w:rsidRPr="006F4EFC">
        <w:rPr>
          <w:position w:val="-12"/>
        </w:rPr>
        <w:object w:dxaOrig="220" w:dyaOrig="360" w14:anchorId="76C9712E">
          <v:shape id="_x0000_i1107" type="#_x0000_t75" style="width:11.1pt;height:18pt" o:ole="">
            <v:imagedata r:id="rId100" o:title=""/>
          </v:shape>
          <o:OLEObject Type="Embed" ProgID="Equation.3" ShapeID="_x0000_i1107" DrawAspect="Content" ObjectID="_1825023894" r:id="rId101"/>
        </w:object>
      </w:r>
      <w:r w:rsidRPr="00685A5E">
        <w:rPr>
          <w:rFonts w:eastAsia="MS Mincho"/>
        </w:rPr>
        <w:t xml:space="preserve"> is 0 the signs are identical to the signs of the input</w:t>
      </w:r>
      <w:r>
        <w:rPr>
          <w:rFonts w:eastAsia="MS Mincho"/>
        </w:rPr>
        <w:t xml:space="preserve"> vector. If the parity is 1</w:t>
      </w:r>
      <w:r w:rsidRPr="00685A5E">
        <w:rPr>
          <w:rFonts w:eastAsia="MS Mincho"/>
        </w:rPr>
        <w:t xml:space="preserve"> the </w:t>
      </w:r>
      <w:r>
        <w:rPr>
          <w:rFonts w:eastAsia="MS Mincho"/>
        </w:rPr>
        <w:t xml:space="preserve">signs are </w:t>
      </w:r>
      <w:proofErr w:type="gramStart"/>
      <w:r>
        <w:rPr>
          <w:rFonts w:eastAsia="MS Mincho"/>
        </w:rPr>
        <w:t>similar to</w:t>
      </w:r>
      <w:proofErr w:type="gramEnd"/>
      <w:r>
        <w:rPr>
          <w:rFonts w:eastAsia="MS Mincho"/>
        </w:rPr>
        <w:t xml:space="preserve"> the signs of the input vector with the constraint that the </w:t>
      </w:r>
      <w:r w:rsidRPr="00685A5E">
        <w:rPr>
          <w:rFonts w:eastAsia="MS Mincho"/>
        </w:rPr>
        <w:t xml:space="preserve">number of negative components </w:t>
      </w:r>
      <w:r>
        <w:rPr>
          <w:rFonts w:eastAsia="MS Mincho"/>
        </w:rPr>
        <w:t xml:space="preserve">is even. If the parity is -1 the signs are similar with signs of the input vector with the constraint that the number of negative components is odd. The final </w:t>
      </w:r>
      <w:proofErr w:type="spellStart"/>
      <w:r>
        <w:rPr>
          <w:rFonts w:eastAsia="MS Mincho"/>
        </w:rPr>
        <w:t>codevector</w:t>
      </w:r>
      <w:proofErr w:type="spellEnd"/>
      <w:r>
        <w:rPr>
          <w:rFonts w:eastAsia="MS Mincho"/>
        </w:rPr>
        <w:t xml:space="preserve"> is obtained after multiplication with the scale </w:t>
      </w:r>
      <w:r w:rsidRPr="006F4EFC">
        <w:rPr>
          <w:position w:val="-14"/>
        </w:rPr>
        <w:object w:dxaOrig="240" w:dyaOrig="340" w14:anchorId="2907F703">
          <v:shape id="_x0000_i1108" type="#_x0000_t75" style="width:12pt;height:17.1pt" o:ole="">
            <v:imagedata r:id="rId102" o:title=""/>
          </v:shape>
          <o:OLEObject Type="Embed" ProgID="Equation.3" ShapeID="_x0000_i1108" DrawAspect="Content" ObjectID="_1825023895" r:id="rId103"/>
        </w:object>
      </w:r>
      <w:r>
        <w:rPr>
          <w:rFonts w:eastAsia="MS Mincho"/>
        </w:rPr>
        <w:t xml:space="preserve"> and with the inverse of the component-wise off-line computed standard deviation. </w:t>
      </w:r>
      <w:r>
        <w:t>The standard deviations are individually estimated for each coding mode and bandwidth.</w:t>
      </w:r>
    </w:p>
    <w:p w14:paraId="2AB7F8D4" w14:textId="77777777" w:rsidR="00A26072" w:rsidRDefault="00A26072" w:rsidP="00A26072">
      <w:pPr>
        <w:rPr>
          <w:rFonts w:hint="eastAsia"/>
          <w:lang w:eastAsia="zh-CN"/>
        </w:rPr>
      </w:pPr>
      <w:r>
        <w:t xml:space="preserve">The candidate quantized LSF vectors are obtained by adding each lattice quantized residual to the corresponding candidates from the upper stages. The obtained candidates are increasingly sorted. For each sorted candidate the weighted Euclidean distortion with respect to the original LSF vector is calculated. The candidate that minimizes this distortion is selected as </w:t>
      </w:r>
      <w:proofErr w:type="spellStart"/>
      <w:r>
        <w:t>codevector</w:t>
      </w:r>
      <w:proofErr w:type="spellEnd"/>
      <w:r>
        <w:t xml:space="preserve"> to be encoded. The indexes corresponding to the first unstructured optimized VQ codebooks together with the index in the lattice codebook are written in the bitstream. The index for the lattice </w:t>
      </w:r>
      <w:r w:rsidRPr="005E45D7">
        <w:t>codebook is obtained as described in subclause 5.2.2.1.4.2.</w:t>
      </w:r>
    </w:p>
    <w:p w14:paraId="6ED1B2E2" w14:textId="77777777" w:rsidR="00A26072" w:rsidRPr="00814FD9" w:rsidRDefault="00A26072" w:rsidP="00A26072">
      <w:pPr>
        <w:rPr>
          <w:rFonts w:hint="eastAsia"/>
          <w:lang w:eastAsia="ko-KR"/>
        </w:rPr>
      </w:pPr>
      <w:r>
        <w:t>For the CNG mode</w:t>
      </w:r>
      <w:r w:rsidRPr="006F538E">
        <w:t>, using a total of 29 bits for the LSF quantization,</w:t>
      </w:r>
      <w:r>
        <w:t xml:space="preserve"> the multiple scale lattice codebook structure is specific to each of the 16 </w:t>
      </w:r>
      <w:proofErr w:type="spellStart"/>
      <w:r>
        <w:t>codevectors</w:t>
      </w:r>
      <w:proofErr w:type="spellEnd"/>
      <w:r>
        <w:t xml:space="preserve"> obtained in the first stage. In </w:t>
      </w:r>
      <w:proofErr w:type="gramStart"/>
      <w:r>
        <w:t>addition</w:t>
      </w:r>
      <w:proofErr w:type="gramEnd"/>
      <w:r>
        <w:t xml:space="preserve"> based on the value of the last component of the </w:t>
      </w:r>
      <w:proofErr w:type="gramStart"/>
      <w:r>
        <w:t>16 dimensional</w:t>
      </w:r>
      <w:proofErr w:type="gramEnd"/>
      <w:r>
        <w:t xml:space="preserve"> LSF vector only part of the first stage codebook is searched. If</w:t>
      </w:r>
      <w:r>
        <w:rPr>
          <w:rFonts w:hint="eastAsia"/>
          <w:lang w:eastAsia="zh-CN"/>
        </w:rPr>
        <w:t xml:space="preserve"> the last component of</w:t>
      </w:r>
      <w:r>
        <w:t xml:space="preserve"> </w:t>
      </w:r>
      <w:r w:rsidRPr="00B45880">
        <w:rPr>
          <w:position w:val="-6"/>
        </w:rPr>
        <w:object w:dxaOrig="180" w:dyaOrig="200" w14:anchorId="319BE6F6">
          <v:shape id="_x0000_i1109" type="#_x0000_t75" style="width:9pt;height:9.9pt" o:ole="">
            <v:imagedata r:id="rId104" o:title=""/>
          </v:shape>
          <o:OLEObject Type="Embed" ProgID="Equation.3" ShapeID="_x0000_i1109" DrawAspect="Content" ObjectID="_1825023896" r:id="rId105"/>
        </w:object>
      </w:r>
      <w:r>
        <w:t xml:space="preserve">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w:t>
      </w:r>
    </w:p>
    <w:p w14:paraId="097F159C" w14:textId="77777777" w:rsidR="00E07C81" w:rsidRDefault="00E07C81" w:rsidP="00E07C81"/>
    <w:p w14:paraId="34B5F45B" w14:textId="77777777" w:rsidR="00E07C81" w:rsidRDefault="00E07C81" w:rsidP="00E07C81">
      <w:pPr>
        <w:pStyle w:val="CRheader"/>
      </w:pPr>
    </w:p>
    <w:p w14:paraId="436C09D2" w14:textId="77777777" w:rsidR="00E07C81" w:rsidRDefault="00E07C81" w:rsidP="00E07C81">
      <w:pPr>
        <w:pStyle w:val="Heading3"/>
      </w:pPr>
      <w:bookmarkStart w:id="31" w:name="_Toc382483674"/>
      <w:bookmarkStart w:id="32" w:name="_Toc392791785"/>
      <w:bookmarkStart w:id="33" w:name="_Toc394347315"/>
      <w:r w:rsidRPr="00003BFB">
        <w:t>5.</w:t>
      </w:r>
      <w:r>
        <w:t>6</w:t>
      </w:r>
      <w:r w:rsidRPr="00003BFB">
        <w:t>.1</w:t>
      </w:r>
      <w:r w:rsidRPr="00003BFB">
        <w:tab/>
      </w:r>
      <w:bookmarkEnd w:id="31"/>
      <w:r w:rsidRPr="00003BFB">
        <w:t>Overview</w:t>
      </w:r>
      <w:bookmarkEnd w:id="32"/>
      <w:bookmarkEnd w:id="33"/>
    </w:p>
    <w:p w14:paraId="22C19110" w14:textId="77777777" w:rsidR="00E07C81" w:rsidRPr="00AF65D7" w:rsidRDefault="00E07C81" w:rsidP="00E07C81">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76E6C922" w14:textId="77777777" w:rsidR="00E07C81" w:rsidRPr="00AF65D7" w:rsidRDefault="00E07C81" w:rsidP="00E07C81">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0EBF11A5" w14:textId="77777777" w:rsidR="00E07C81" w:rsidRPr="00AF65D7" w:rsidRDefault="00E07C81" w:rsidP="00E07C81">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4"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5"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6CEA794B">
          <v:shape id="_x0000_i1052" type="#_x0000_t75" style="width:24.6pt;height:15pt" o:ole="">
            <v:imagedata r:id="rId106" o:title=""/>
          </v:shape>
          <o:OLEObject Type="Embed" ProgID="Equation.3" ShapeID="_x0000_i1052" DrawAspect="Content" ObjectID="_1825023897" r:id="rId107"/>
        </w:object>
      </w:r>
      <w:r w:rsidRPr="00AF65D7">
        <w:t>, whose state indicates whether the signal is active (</w:t>
      </w:r>
      <w:r w:rsidRPr="00DA4C47">
        <w:rPr>
          <w:position w:val="-10"/>
        </w:rPr>
        <w:object w:dxaOrig="499" w:dyaOrig="300" w14:anchorId="7A3C2808">
          <v:shape id="_x0000_i1053" type="#_x0000_t75" style="width:24.6pt;height:15pt" o:ole="">
            <v:imagedata r:id="rId108" o:title=""/>
          </v:shape>
          <o:OLEObject Type="Embed" ProgID="Equation.3" ShapeID="_x0000_i1053" DrawAspect="Content" ObjectID="_1825023898" r:id="rId109"/>
        </w:object>
      </w:r>
      <w:r w:rsidRPr="00AF65D7">
        <w:t>= 1) or merely a background noise (</w:t>
      </w:r>
      <w:r w:rsidRPr="00DA4C47">
        <w:rPr>
          <w:position w:val="-10"/>
        </w:rPr>
        <w:object w:dxaOrig="499" w:dyaOrig="300" w14:anchorId="70D8A96C">
          <v:shape id="_x0000_i1054" type="#_x0000_t75" style="width:24.6pt;height:15pt" o:ole="">
            <v:imagedata r:id="rId108" o:title=""/>
          </v:shape>
          <o:OLEObject Type="Embed" ProgID="Equation.3" ShapeID="_x0000_i1054" DrawAspect="Content" ObjectID="_1825023899" r:id="rId110"/>
        </w:object>
      </w:r>
      <w:r w:rsidRPr="00AF65D7">
        <w:t>= 0). When</w:t>
      </w:r>
      <w:r w:rsidRPr="00DA4C47">
        <w:rPr>
          <w:position w:val="-10"/>
        </w:rPr>
        <w:object w:dxaOrig="499" w:dyaOrig="300" w14:anchorId="42E89171">
          <v:shape id="_x0000_i1055" type="#_x0000_t75" style="width:24.6pt;height:15pt" o:ole="">
            <v:imagedata r:id="rId108" o:title=""/>
          </v:shape>
          <o:OLEObject Type="Embed" ProgID="Equation.3" ShapeID="_x0000_i1055" DrawAspect="Content" ObjectID="_1825023900" r:id="rId111"/>
        </w:object>
      </w:r>
      <w:r w:rsidRPr="00AF65D7">
        <w:t> = 1, the regular encoding and decoding process is performed, as in the default option. When</w:t>
      </w:r>
      <w:r w:rsidRPr="00DA4C47">
        <w:rPr>
          <w:position w:val="-10"/>
        </w:rPr>
        <w:object w:dxaOrig="499" w:dyaOrig="300" w14:anchorId="6F20639B">
          <v:shape id="_x0000_i1056" type="#_x0000_t75" style="width:24.6pt;height:15pt" o:ole="">
            <v:imagedata r:id="rId108" o:title=""/>
          </v:shape>
          <o:OLEObject Type="Embed" ProgID="Equation.3" ShapeID="_x0000_i1056" DrawAspect="Content" ObjectID="_1825023901" r:id="rId112"/>
        </w:object>
      </w:r>
      <w:r w:rsidRPr="00AF65D7">
        <w:t xml:space="preserve"> = 0, DTX functions are run at the encoder that </w:t>
      </w:r>
      <w:r w:rsidRPr="00AF65D7">
        <w:lastRenderedPageBreak/>
        <w:t>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531496D2" w14:textId="77777777" w:rsidR="00E07C81" w:rsidRPr="00AF65D7" w:rsidRDefault="00E07C81" w:rsidP="00E07C81">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6"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7" w:author="Vaclav Eksler" w:date="2025-11-04T12:59:00Z" w16du:dateUtc="2025-11-04T11:59:00Z">
        <w:r>
          <w:rPr>
            <w:szCs w:val="24"/>
          </w:rPr>
          <w:t>5.1.12.8</w:t>
        </w:r>
      </w:ins>
      <w:r w:rsidRPr="00AF65D7">
        <w:rPr>
          <w:szCs w:val="24"/>
        </w:rPr>
        <w:t xml:space="preserve">,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w:t>
      </w:r>
      <w:proofErr w:type="gramStart"/>
      <w:r w:rsidRPr="00AF65D7">
        <w:rPr>
          <w:szCs w:val="24"/>
        </w:rPr>
        <w:t>time period</w:t>
      </w:r>
      <w:proofErr w:type="gramEnd"/>
      <w:r w:rsidRPr="00AF65D7">
        <w:rPr>
          <w:szCs w:val="24"/>
        </w:rPr>
        <w:t>, no hangover is used.</w:t>
      </w:r>
    </w:p>
    <w:p w14:paraId="57EAD2C0" w14:textId="77777777" w:rsidR="00E07C81" w:rsidRDefault="00E07C81" w:rsidP="00E07C81"/>
    <w:p w14:paraId="66A3EF22" w14:textId="77777777" w:rsidR="00E07C81" w:rsidRDefault="00E07C81" w:rsidP="00E07C81">
      <w:pPr>
        <w:pStyle w:val="CRheader"/>
      </w:pPr>
    </w:p>
    <w:p w14:paraId="3A19CDF5" w14:textId="77777777" w:rsidR="00E07C81" w:rsidRDefault="00E07C81" w:rsidP="00E07C81">
      <w:pPr>
        <w:pStyle w:val="Heading5"/>
      </w:pPr>
      <w:bookmarkStart w:id="38" w:name="_Toc392593145"/>
      <w:bookmarkStart w:id="39" w:name="_Toc394387171"/>
      <w:r>
        <w:t>6.1</w:t>
      </w:r>
      <w:r w:rsidRPr="00E4207E">
        <w:t>.1.</w:t>
      </w:r>
      <w:r>
        <w:t>3.3</w:t>
      </w:r>
      <w:r w:rsidRPr="00E4207E">
        <w:tab/>
      </w:r>
      <w:r w:rsidRPr="002E5A6C">
        <w:t>Pitch enhancer</w:t>
      </w:r>
      <w:bookmarkEnd w:id="38"/>
      <w:bookmarkEnd w:id="39"/>
    </w:p>
    <w:p w14:paraId="0AFF0B58" w14:textId="77777777" w:rsidR="00E07C81" w:rsidRDefault="00E07C81" w:rsidP="00E07C81">
      <w:r>
        <w:t>A pitch enhancer scheme modifies the total excitation</w:t>
      </w:r>
      <w:r w:rsidRPr="00DC3FAF">
        <w:rPr>
          <w:position w:val="-10"/>
        </w:rPr>
        <w:object w:dxaOrig="440" w:dyaOrig="300" w14:anchorId="489A1D0E">
          <v:shape id="_x0000_i1057" type="#_x0000_t75" style="width:21.9pt;height:15pt" o:ole="">
            <v:imagedata r:id="rId113" o:title=""/>
          </v:shape>
          <o:OLEObject Type="Embed" ProgID="Equation.3" ShapeID="_x0000_i1057" DrawAspect="Content" ObjectID="_1825023902" r:id="rId114"/>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40" w:author="Vaclav Eksler" w:date="2025-11-04T13:01:00Z" w16du:dateUtc="2025-11-04T12:01:00Z">
        <w:r>
          <w:t>t</w:t>
        </w:r>
      </w:ins>
      <w:r>
        <w:t xml:space="preserve">rates &lt; 9600 </w:t>
      </w:r>
      <w:del w:id="41" w:author="Vaclav Eksler" w:date="2025-11-04T13:01:00Z" w16du:dateUtc="2025-11-04T12:01:00Z">
        <w:r w:rsidDel="005D7742">
          <w:delText>k</w:delText>
        </w:r>
      </w:del>
      <w:r>
        <w:t>b/s.</w:t>
      </w:r>
    </w:p>
    <w:p w14:paraId="6370C7DE" w14:textId="77777777" w:rsidR="00A9231B" w:rsidRDefault="00A9231B" w:rsidP="00A9231B">
      <w:r>
        <w:t>A filter of the form</w:t>
      </w:r>
    </w:p>
    <w:p w14:paraId="78B0868E" w14:textId="77777777" w:rsidR="00A9231B" w:rsidRDefault="00A9231B" w:rsidP="00A9231B">
      <w:pPr>
        <w:pStyle w:val="EQ"/>
      </w:pPr>
      <w:r>
        <w:tab/>
      </w:r>
      <w:r w:rsidRPr="00DC3FAF">
        <w:rPr>
          <w:position w:val="-14"/>
        </w:rPr>
        <w:object w:dxaOrig="2380" w:dyaOrig="400" w14:anchorId="0CF1AC19">
          <v:shape id="_x0000_i1141" type="#_x0000_t75" style="width:119.1pt;height:20.1pt" o:ole="">
            <v:imagedata r:id="rId115" o:title=""/>
          </v:shape>
          <o:OLEObject Type="Embed" ProgID="Equation.3" ShapeID="_x0000_i1141" DrawAspect="Content" ObjectID="_1825023903" r:id="rId116"/>
        </w:object>
      </w:r>
      <w:r>
        <w:tab/>
        <w:t>(</w:t>
      </w:r>
      <w:r>
        <w:fldChar w:fldCharType="begin"/>
      </w:r>
      <w:r>
        <w:instrText xml:space="preserve"> SEQ eqn \* MERGEFORMAT </w:instrText>
      </w:r>
      <w:r>
        <w:fldChar w:fldCharType="separate"/>
      </w:r>
      <w:r>
        <w:t>1480</w:t>
      </w:r>
      <w:r>
        <w:fldChar w:fldCharType="end"/>
      </w:r>
      <w:r>
        <w:t>)</w:t>
      </w:r>
    </w:p>
    <w:p w14:paraId="2726FFE8" w14:textId="77777777" w:rsidR="00A9231B" w:rsidRDefault="00A9231B" w:rsidP="00A9231B">
      <w:r w:rsidRPr="00CC5AA1">
        <w:t xml:space="preserve">is used where </w:t>
      </w:r>
      <w:r w:rsidRPr="008F5E29">
        <w:rPr>
          <w:position w:val="-14"/>
        </w:rPr>
        <w:object w:dxaOrig="1560" w:dyaOrig="340" w14:anchorId="2E63E45E">
          <v:shape id="_x0000_i1142" type="#_x0000_t75" style="width:78pt;height:17.1pt" o:ole="">
            <v:imagedata r:id="rId117" o:title=""/>
          </v:shape>
          <o:OLEObject Type="Embed" ProgID="Equation.3" ShapeID="_x0000_i1142" DrawAspect="Content" ObjectID="_1825023904" r:id="rId118"/>
        </w:object>
      </w:r>
      <w:r w:rsidRPr="00630892">
        <w:t xml:space="preserve"> </w:t>
      </w:r>
      <w:r>
        <w:t xml:space="preserve">if </w:t>
      </w:r>
      <w:r w:rsidRPr="007441E9">
        <w:rPr>
          <w:position w:val="-14"/>
        </w:rPr>
        <w:object w:dxaOrig="1180" w:dyaOrig="340" w14:anchorId="493CC736">
          <v:shape id="_x0000_i1143" type="#_x0000_t75" style="width:59.1pt;height:17.1pt" o:ole="">
            <v:imagedata r:id="rId119" o:title=""/>
          </v:shape>
          <o:OLEObject Type="Embed" ProgID="Equation.3" ShapeID="_x0000_i1143" DrawAspect="Content" ObjectID="_1825023905" r:id="rId120"/>
        </w:object>
      </w:r>
      <w:r>
        <w:t xml:space="preserve">Hz and </w:t>
      </w:r>
      <w:r w:rsidRPr="008F5E29">
        <w:rPr>
          <w:position w:val="-14"/>
        </w:rPr>
        <w:object w:dxaOrig="1440" w:dyaOrig="340" w14:anchorId="3BB32D06">
          <v:shape id="_x0000_i1144" type="#_x0000_t75" style="width:1in;height:17.1pt" o:ole="">
            <v:imagedata r:id="rId121" o:title=""/>
          </v:shape>
          <o:OLEObject Type="Embed" ProgID="Equation.3" ShapeID="_x0000_i1144" DrawAspect="Content" ObjectID="_1825023906" r:id="rId122"/>
        </w:object>
      </w:r>
      <w:r w:rsidRPr="00630892">
        <w:t xml:space="preserve"> </w:t>
      </w:r>
      <w:r>
        <w:t xml:space="preserve">if </w:t>
      </w:r>
      <w:r w:rsidRPr="007441E9">
        <w:rPr>
          <w:position w:val="-14"/>
        </w:rPr>
        <w:object w:dxaOrig="1200" w:dyaOrig="340" w14:anchorId="63D300D1">
          <v:shape id="_x0000_i1145" type="#_x0000_t75" style="width:60pt;height:17.1pt" o:ole="">
            <v:imagedata r:id="rId123" o:title=""/>
          </v:shape>
          <o:OLEObject Type="Embed" ProgID="Equation.3" ShapeID="_x0000_i1145" DrawAspect="Content" ObjectID="_1825023907" r:id="rId124"/>
        </w:object>
      </w:r>
      <w:r>
        <w:t>Hz,</w:t>
      </w:r>
      <w:r w:rsidRPr="00CC5AA1">
        <w:t xml:space="preserve"> with </w:t>
      </w:r>
      <w:r w:rsidRPr="008F5E29">
        <w:rPr>
          <w:position w:val="-10"/>
        </w:rPr>
        <w:object w:dxaOrig="220" w:dyaOrig="300" w14:anchorId="30D33043">
          <v:shape id="_x0000_i1146" type="#_x0000_t75" style="width:11.1pt;height:15pt" o:ole="">
            <v:imagedata r:id="rId125" o:title=""/>
          </v:shape>
          <o:OLEObject Type="Embed" ProgID="Equation.3" ShapeID="_x0000_i1146" DrawAspect="Content" ObjectID="_1825023908" r:id="rId126"/>
        </w:object>
      </w:r>
      <w:r w:rsidRPr="00CC5AA1">
        <w:t>being a periodicity factor given in equation (</w:t>
      </w:r>
      <w:r>
        <w:fldChar w:fldCharType="begin"/>
      </w:r>
      <w:r>
        <w:instrText xml:space="preserve"> SEQ eqn r_nu_periodicity_factor \* MERGEFORMAT </w:instrText>
      </w:r>
      <w:r>
        <w:fldChar w:fldCharType="separate"/>
      </w:r>
      <w:r>
        <w:rPr>
          <w:noProof/>
        </w:rPr>
        <w:t>1475</w:t>
      </w:r>
      <w:r>
        <w:fldChar w:fldCharType="end"/>
      </w:r>
      <w:r w:rsidRPr="00CC5AA1">
        <w:t>). The filtered algebraic codebook vector in the current subframe is given by</w:t>
      </w:r>
    </w:p>
    <w:p w14:paraId="1E3426BF" w14:textId="77777777" w:rsidR="00A9231B" w:rsidRDefault="00A9231B" w:rsidP="00A9231B">
      <w:pPr>
        <w:pStyle w:val="EQ"/>
      </w:pPr>
      <w:r>
        <w:tab/>
      </w:r>
      <w:r w:rsidRPr="0045206C">
        <w:rPr>
          <w:position w:val="-14"/>
        </w:rPr>
        <w:object w:dxaOrig="4459" w:dyaOrig="340" w14:anchorId="30EF481E">
          <v:shape id="_x0000_i1147" type="#_x0000_t75" style="width:222.9pt;height:17.1pt" o:ole="">
            <v:imagedata r:id="rId127" o:title=""/>
          </v:shape>
          <o:OLEObject Type="Embed" ProgID="Equation.3" ShapeID="_x0000_i1147" DrawAspect="Content" ObjectID="_1825023909" r:id="rId128"/>
        </w:object>
      </w:r>
      <w:r>
        <w:tab/>
        <w:t>(</w:t>
      </w:r>
      <w:r>
        <w:fldChar w:fldCharType="begin"/>
      </w:r>
      <w:r>
        <w:instrText xml:space="preserve"> SEQ eqn \* MERGEFORMAT </w:instrText>
      </w:r>
      <w:r>
        <w:fldChar w:fldCharType="separate"/>
      </w:r>
      <w:r>
        <w:t>1481</w:t>
      </w:r>
      <w:r>
        <w:fldChar w:fldCharType="end"/>
      </w:r>
      <w:r>
        <w:t>)</w:t>
      </w:r>
    </w:p>
    <w:p w14:paraId="51BF4175" w14:textId="77777777" w:rsidR="00A9231B" w:rsidRDefault="00A9231B" w:rsidP="00A9231B">
      <w:r w:rsidRPr="00CC5AA1">
        <w:t xml:space="preserve">where the out-of-subframe samples </w:t>
      </w:r>
      <w:r w:rsidRPr="00DC3FAF">
        <w:rPr>
          <w:position w:val="-10"/>
        </w:rPr>
        <w:object w:dxaOrig="499" w:dyaOrig="300" w14:anchorId="66AE6F34">
          <v:shape id="_x0000_i1148" type="#_x0000_t75" style="width:24.9pt;height:15pt" o:ole="">
            <v:imagedata r:id="rId129" o:title=""/>
          </v:shape>
          <o:OLEObject Type="Embed" ProgID="Equation.3" ShapeID="_x0000_i1148" DrawAspect="Content" ObjectID="_1825023910" r:id="rId130"/>
        </w:object>
      </w:r>
      <w:r w:rsidRPr="00CC5AA1">
        <w:t xml:space="preserve">and </w:t>
      </w:r>
      <w:r w:rsidRPr="00DC3FAF">
        <w:rPr>
          <w:position w:val="-10"/>
        </w:rPr>
        <w:object w:dxaOrig="480" w:dyaOrig="300" w14:anchorId="4CED0298">
          <v:shape id="_x0000_i1149" type="#_x0000_t75" style="width:24pt;height:15pt" o:ole="">
            <v:imagedata r:id="rId131" o:title=""/>
          </v:shape>
          <o:OLEObject Type="Embed" ProgID="Equation.3" ShapeID="_x0000_i1149" DrawAspect="Content" ObjectID="_1825023911" r:id="rId132"/>
        </w:object>
      </w:r>
      <w:r w:rsidRPr="00CC5AA1">
        <w:t>are set to zero. The updated post-processed excitation is given by</w:t>
      </w:r>
    </w:p>
    <w:p w14:paraId="313EF7B4" w14:textId="77777777" w:rsidR="00A9231B" w:rsidRDefault="00A9231B" w:rsidP="00A9231B">
      <w:pPr>
        <w:pStyle w:val="EQ"/>
      </w:pPr>
      <w:r>
        <w:tab/>
      </w:r>
      <w:r w:rsidRPr="00DC3FAF">
        <w:rPr>
          <w:position w:val="-14"/>
        </w:rPr>
        <w:object w:dxaOrig="1900" w:dyaOrig="340" w14:anchorId="3B895FDB">
          <v:shape id="_x0000_i1150" type="#_x0000_t75" style="width:95.1pt;height:17.1pt" o:ole="">
            <v:imagedata r:id="rId133" o:title=""/>
          </v:shape>
          <o:OLEObject Type="Embed" ProgID="Equation.3" ShapeID="_x0000_i1150" DrawAspect="Content" ObjectID="_1825023912" r:id="rId134"/>
        </w:object>
      </w:r>
      <w:r>
        <w:tab/>
        <w:t>(</w:t>
      </w:r>
      <w:r>
        <w:fldChar w:fldCharType="begin"/>
      </w:r>
      <w:r>
        <w:instrText xml:space="preserve"> SEQ eqn \* MERGEFORMAT </w:instrText>
      </w:r>
      <w:r>
        <w:fldChar w:fldCharType="separate"/>
      </w:r>
      <w:r>
        <w:t>1482</w:t>
      </w:r>
      <w:r>
        <w:fldChar w:fldCharType="end"/>
      </w:r>
      <w:r>
        <w:t>)</w:t>
      </w:r>
    </w:p>
    <w:p w14:paraId="57B171D5" w14:textId="77777777" w:rsidR="00A9231B" w:rsidRDefault="00A9231B" w:rsidP="00A9231B">
      <w:r w:rsidRPr="00CC5AA1">
        <w:t>The above procedure can be done in one step by updating the excitation as follows</w:t>
      </w:r>
    </w:p>
    <w:p w14:paraId="4D68D01F" w14:textId="77777777" w:rsidR="00A9231B" w:rsidRDefault="00A9231B" w:rsidP="00A9231B">
      <w:pPr>
        <w:pStyle w:val="EQ"/>
      </w:pPr>
      <w:r>
        <w:tab/>
      </w:r>
      <w:r w:rsidRPr="00DC3FAF">
        <w:rPr>
          <w:position w:val="-14"/>
        </w:rPr>
        <w:object w:dxaOrig="3060" w:dyaOrig="340" w14:anchorId="202F17D9">
          <v:shape id="_x0000_i1151" type="#_x0000_t75" style="width:153pt;height:17.1pt" o:ole="">
            <v:imagedata r:id="rId135" o:title=""/>
          </v:shape>
          <o:OLEObject Type="Embed" ProgID="Equation.3" ShapeID="_x0000_i1151" DrawAspect="Content" ObjectID="_1825023913" r:id="rId136"/>
        </w:object>
      </w:r>
      <w:r>
        <w:tab/>
        <w:t>(</w:t>
      </w:r>
      <w:r>
        <w:fldChar w:fldCharType="begin"/>
      </w:r>
      <w:r>
        <w:instrText xml:space="preserve"> SEQ eqn \* MERGEFORMAT </w:instrText>
      </w:r>
      <w:r>
        <w:fldChar w:fldCharType="separate"/>
      </w:r>
      <w:r>
        <w:t>1483</w:t>
      </w:r>
      <w:r>
        <w:fldChar w:fldCharType="end"/>
      </w:r>
      <w:r>
        <w:t>)</w:t>
      </w:r>
    </w:p>
    <w:p w14:paraId="490503A3" w14:textId="77777777" w:rsidR="00A9231B" w:rsidRDefault="00A9231B" w:rsidP="00A9231B">
      <w:r w:rsidRPr="00CC5AA1">
        <w:t>where</w:t>
      </w:r>
      <w:r w:rsidRPr="00CC5AA1">
        <w:rPr>
          <w:position w:val="-10"/>
        </w:rPr>
        <w:object w:dxaOrig="279" w:dyaOrig="300" w14:anchorId="49B297A7">
          <v:shape id="_x0000_i1152" type="#_x0000_t75" style="width:14.1pt;height:15pt" o:ole="">
            <v:imagedata r:id="rId137" o:title=""/>
          </v:shape>
          <o:OLEObject Type="Embed" ProgID="Equation.3" ShapeID="_x0000_i1152" DrawAspect="Content" ObjectID="_1825023914" r:id="rId138"/>
        </w:object>
      </w:r>
      <w:r w:rsidRPr="00CC5AA1">
        <w:t xml:space="preserve">is the modified algebraic codebook gain from </w:t>
      </w:r>
      <w:r>
        <w:t>equation</w:t>
      </w:r>
      <w:r w:rsidRPr="00CC5AA1">
        <w:t xml:space="preserve"> </w:t>
      </w:r>
      <w:r w:rsidRPr="001E72A3">
        <w:t>(</w:t>
      </w:r>
      <w:r w:rsidRPr="001E72A3">
        <w:fldChar w:fldCharType="begin"/>
      </w:r>
      <w:r w:rsidRPr="001E72A3">
        <w:instrText xml:space="preserve"> SEQ eqn g_hat_c_modifiied_algebraic_cb_gain \* MERGEFORMAT </w:instrText>
      </w:r>
      <w:r w:rsidRPr="001E72A3">
        <w:fldChar w:fldCharType="separate"/>
      </w:r>
      <w:r>
        <w:rPr>
          <w:noProof/>
        </w:rPr>
        <w:t>1479</w:t>
      </w:r>
      <w:r w:rsidRPr="001E72A3">
        <w:fldChar w:fldCharType="end"/>
      </w:r>
      <w:r w:rsidRPr="001E72A3">
        <w:t>)</w:t>
      </w:r>
      <w:r w:rsidRPr="00CC5AA1">
        <w:t>.</w:t>
      </w:r>
    </w:p>
    <w:p w14:paraId="7562F28D" w14:textId="77777777" w:rsidR="00E07C81" w:rsidRDefault="00E07C81" w:rsidP="00E07C81"/>
    <w:p w14:paraId="70000547" w14:textId="77777777" w:rsidR="00E07C81" w:rsidRDefault="00E07C81" w:rsidP="00E07C81">
      <w:pPr>
        <w:pStyle w:val="CRheader"/>
      </w:pPr>
    </w:p>
    <w:p w14:paraId="4BD770F3" w14:textId="77777777" w:rsidR="00E07C81" w:rsidRDefault="00E07C81" w:rsidP="00E07C81">
      <w:pPr>
        <w:pStyle w:val="Heading4"/>
      </w:pPr>
      <w:bookmarkStart w:id="42" w:name="_Toc394482244"/>
      <w:r>
        <w:t>6.3.3.2</w:t>
      </w:r>
      <w:r>
        <w:tab/>
        <w:t>CELP coding mode to HQ MDCT coding mode</w:t>
      </w:r>
      <w:bookmarkEnd w:id="42"/>
    </w:p>
    <w:p w14:paraId="2314F35F" w14:textId="77777777" w:rsidR="00E07C81" w:rsidRDefault="00E07C81" w:rsidP="00E07C81">
      <w:pPr>
        <w:spacing w:after="0"/>
      </w:pPr>
      <w:r>
        <w:t>When the previous frame is CELP and the current frame is to be coded by HQ MDCT, the current frame is a transition frame in which two types of decoding are used:</w:t>
      </w:r>
    </w:p>
    <w:p w14:paraId="75C935DC" w14:textId="77777777" w:rsidR="00E07C81" w:rsidRPr="004726DF" w:rsidRDefault="00E07C81" w:rsidP="00E07C81">
      <w:pPr>
        <w:pStyle w:val="B1"/>
        <w:numPr>
          <w:ilvl w:val="0"/>
          <w:numId w:val="2"/>
        </w:numPr>
        <w:rPr>
          <w:lang w:val="en-US"/>
        </w:rPr>
      </w:pPr>
      <w:r>
        <w:t>Constrained CELP coding and (when required) simplified time-domain BWE coding</w:t>
      </w:r>
    </w:p>
    <w:p w14:paraId="43243B86" w14:textId="77777777" w:rsidR="00E07C81" w:rsidRPr="00D00589" w:rsidRDefault="00E07C81" w:rsidP="00E07C81">
      <w:pPr>
        <w:pStyle w:val="B1"/>
        <w:numPr>
          <w:ilvl w:val="0"/>
          <w:numId w:val="2"/>
        </w:numPr>
        <w:rPr>
          <w:lang w:val="en-US"/>
        </w:rPr>
      </w:pPr>
      <w:r>
        <w:t xml:space="preserve">HQ MDCT coding with a modified window </w:t>
      </w:r>
    </w:p>
    <w:p w14:paraId="600C4E3B" w14:textId="77777777" w:rsidR="00E07C81" w:rsidRDefault="00E07C81" w:rsidP="00E07C81">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5322235F" w14:textId="77777777" w:rsidR="00E07C81" w:rsidRDefault="00E07C81" w:rsidP="00E07C81">
      <w:pPr>
        <w:spacing w:after="0"/>
      </w:pPr>
      <w:r>
        <w:t xml:space="preserve">As shown in Figure 112b, the transition frame includes at the decoder side a gap between the previous output frame (decoded by CELP) and the decoded signal with only the contribution from HQ MDCT. The length of this gap at the </w:t>
      </w:r>
      <w:proofErr w:type="gramStart"/>
      <w:r>
        <w:t>decoder  is</w:t>
      </w:r>
      <w:proofErr w:type="gramEnd"/>
      <w:r>
        <w:t xml:space="preserve"> 4.375 ms, which corresponds to 10-5.625 ms (10 ms for ¼ of MDCT window support – 5.625 ms which is the length of the zero segment at the beginning of the ALDO synthesis window). In addition, an overlap period of 1</w:t>
      </w:r>
      <w:del w:id="43" w:author="Vaclav Eksler" w:date="2025-11-04T13:02:00Z" w16du:dateUtc="2025-11-04T12:02:00Z">
        <w:r w:rsidDel="005D7742">
          <w:delText>,</w:delText>
        </w:r>
      </w:del>
      <w:ins w:id="44" w:author="Vaclav Eksler" w:date="2025-11-04T13:02:00Z" w16du:dateUtc="2025-11-04T12:02:00Z">
        <w:r>
          <w:t>.</w:t>
        </w:r>
      </w:ins>
      <w:r>
        <w:t xml:space="preserve">825 ms is used to attenuate discontinuities between CELP and HQ MDCT decoded signal. The total transition region between CELP and HQ MDCT in the decoder (grey zone </w:t>
      </w:r>
      <w:proofErr w:type="gramStart"/>
      <w:r>
        <w:t>decoder  in</w:t>
      </w:r>
      <w:proofErr w:type="gramEnd"/>
      <w:r>
        <w:t xml:space="preserve"> Figure 112</w:t>
      </w:r>
      <w:proofErr w:type="gramStart"/>
      <w:r>
        <w:t>b)  is</w:t>
      </w:r>
      <w:proofErr w:type="gramEnd"/>
      <w:r>
        <w:t xml:space="preserve"> 4.375+1.825 = 6.25 ms</w:t>
      </w:r>
      <w:del w:id="45" w:author="Vaclav Eksler" w:date="2025-11-04T13:02:00Z" w16du:dateUtc="2025-11-04T12:02:00Z">
        <w:r w:rsidDel="005D7742">
          <w:delText>.</w:delText>
        </w:r>
      </w:del>
      <w:r>
        <w:t>.</w:t>
      </w:r>
    </w:p>
    <w:p w14:paraId="27425AAA" w14:textId="39C1C922" w:rsidR="00E2665E" w:rsidRDefault="00E2665E" w:rsidP="00E2665E">
      <w:pPr>
        <w:pStyle w:val="TH"/>
        <w:rPr>
          <w:lang w:val="en-US"/>
        </w:rPr>
      </w:pPr>
      <w:r w:rsidRPr="0065309A">
        <w:rPr>
          <w:noProof/>
        </w:rPr>
        <w:lastRenderedPageBreak/>
        <w:drawing>
          <wp:inline distT="0" distB="0" distL="0" distR="0" wp14:anchorId="1CCE092A" wp14:editId="6635D1E2">
            <wp:extent cx="5135880" cy="3097530"/>
            <wp:effectExtent l="0" t="0" r="7620" b="0"/>
            <wp:docPr id="34501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135880" cy="3097530"/>
                    </a:xfrm>
                    <a:prstGeom prst="rect">
                      <a:avLst/>
                    </a:prstGeom>
                    <a:noFill/>
                    <a:ln>
                      <a:noFill/>
                    </a:ln>
                  </pic:spPr>
                </pic:pic>
              </a:graphicData>
            </a:graphic>
          </wp:inline>
        </w:drawing>
      </w:r>
    </w:p>
    <w:p w14:paraId="379CED65" w14:textId="77777777" w:rsidR="00E2665E" w:rsidRPr="00143A84" w:rsidRDefault="00E2665E" w:rsidP="00E2665E">
      <w:pPr>
        <w:pStyle w:val="TF"/>
      </w:pPr>
      <w:r w:rsidRPr="00143A84">
        <w:t xml:space="preserve">Figure </w:t>
      </w:r>
      <w:r>
        <w:t>112</w:t>
      </w:r>
      <w:r w:rsidRPr="00143A84">
        <w:t>b: Modified MDCT synthesis window in the transition frame (CELP to HQ MDCT).</w:t>
      </w:r>
    </w:p>
    <w:p w14:paraId="5FB3C99A" w14:textId="77777777" w:rsidR="00E07C81" w:rsidRDefault="00E07C81" w:rsidP="00E07C81"/>
    <w:p w14:paraId="0F4A0DD6" w14:textId="77777777" w:rsidR="00E07C81" w:rsidRDefault="00E07C81" w:rsidP="00E07C81">
      <w:pPr>
        <w:pStyle w:val="CRheader"/>
      </w:pPr>
    </w:p>
    <w:p w14:paraId="27018C02" w14:textId="77777777" w:rsidR="00E07C81" w:rsidRPr="001F00E3" w:rsidRDefault="00E07C81" w:rsidP="00E07C81">
      <w:pPr>
        <w:pStyle w:val="Heading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0164E439" w14:textId="77777777" w:rsidR="00E07C81" w:rsidRDefault="00E07C81" w:rsidP="00E07C81">
      <w:r>
        <w:t>The signal in low-band (0-6400</w:t>
      </w:r>
      <w:del w:id="46" w:author="Vaclav Eksler" w:date="2025-11-04T13:04:00Z" w16du:dateUtc="2025-11-04T12:04:00Z">
        <w:r w:rsidDel="005D7742">
          <w:delText>0</w:delText>
        </w:r>
      </w:del>
      <w:r>
        <w:t xml:space="preserve"> Hz) is generated based on a source-filter model, where the filter is given </w:t>
      </w:r>
      <w:proofErr w:type="gramStart"/>
      <w:r>
        <w:t>by  the</w:t>
      </w:r>
      <w:proofErr w:type="gramEnd"/>
      <w:r>
        <w:t xml:space="preserve"> synthesis filter </w:t>
      </w:r>
      <w:r w:rsidRPr="00AB1ED1">
        <w:rPr>
          <w:position w:val="-10"/>
        </w:rPr>
        <w:object w:dxaOrig="600" w:dyaOrig="360" w14:anchorId="5B5983B7">
          <v:shape id="_x0000_i1058" type="#_x0000_t75" style="width:30pt;height:17.7pt" o:ole="">
            <v:imagedata r:id="rId140" o:title=""/>
          </v:shape>
          <o:OLEObject Type="Embed" ProgID="Equation.3" ShapeID="_x0000_i1058" DrawAspect="Content" ObjectID="_1825023915" r:id="rId141"/>
        </w:object>
      </w:r>
      <w:r>
        <w:t xml:space="preserve">. Similarly, as shown </w:t>
      </w:r>
      <w:r w:rsidRPr="001A75CA">
        <w:t>in subclause 6.8.3.3,</w:t>
      </w:r>
      <w:r>
        <w:t xml:space="preserve"> the signal in high-band (above 6400 Hz) is generated based on a source-filter model; the filter in high-band is </w:t>
      </w:r>
      <w:proofErr w:type="gramStart"/>
      <w:r>
        <w:t>an</w:t>
      </w:r>
      <w:proofErr w:type="gramEnd"/>
      <w:r>
        <w:t xml:space="preserve"> linear predictive (LP) filter </w:t>
      </w:r>
      <w:r w:rsidRPr="00AB1ED1">
        <w:rPr>
          <w:position w:val="-10"/>
        </w:rPr>
        <w:object w:dxaOrig="1680" w:dyaOrig="360" w14:anchorId="141EF753">
          <v:shape id="_x0000_i1059" type="#_x0000_t75" style="width:84.3pt;height:17.7pt" o:ole="">
            <v:imagedata r:id="rId142" o:title=""/>
          </v:shape>
          <o:OLEObject Type="Embed" ProgID="Equation.3" ShapeID="_x0000_i1059" DrawAspect="Content" ObjectID="_1825023916" r:id="rId143"/>
        </w:object>
      </w:r>
      <w:r>
        <w:t xml:space="preserve"> derived from the LP filter in low-band.</w:t>
      </w:r>
    </w:p>
    <w:p w14:paraId="16941ABA" w14:textId="77777777" w:rsidR="00E07C81" w:rsidRDefault="00E07C81" w:rsidP="00E07C81">
      <w:r>
        <w:t xml:space="preserve">Since the low and </w:t>
      </w:r>
      <w:proofErr w:type="gramStart"/>
      <w:r>
        <w:t>high-band</w:t>
      </w:r>
      <w:proofErr w:type="gramEnd"/>
      <w:r>
        <w:t xml:space="preserve"> are combined in the final synthesis, a preliminary equalization step is performed to match the levels of the two LP filters at a given frequency. At 6400 Hz the shape of </w:t>
      </w:r>
      <w:r w:rsidRPr="00AB1ED1">
        <w:rPr>
          <w:position w:val="-10"/>
        </w:rPr>
        <w:object w:dxaOrig="600" w:dyaOrig="360" w14:anchorId="0302D797">
          <v:shape id="_x0000_i1060" type="#_x0000_t75" style="width:30pt;height:17.7pt" o:ole="">
            <v:imagedata r:id="rId144" o:title=""/>
          </v:shape>
          <o:OLEObject Type="Embed" ProgID="Equation.3" ShapeID="_x0000_i1060" DrawAspect="Content" ObjectID="_1825023917" r:id="rId145"/>
        </w:object>
      </w:r>
      <w:r>
        <w:t xml:space="preserve"> is already too decreasing, therefore a frequency of 6000 Hz has been chosen for this equalization frequency point.</w:t>
      </w:r>
    </w:p>
    <w:p w14:paraId="4AD21801" w14:textId="77777777" w:rsidR="00E07C81" w:rsidRDefault="00E07C81" w:rsidP="00E07C81">
      <w:r>
        <w:t xml:space="preserve">In each sub-frame, the frequency response of the LP filter </w:t>
      </w:r>
      <w:r w:rsidRPr="00AB1ED1">
        <w:rPr>
          <w:position w:val="-10"/>
        </w:rPr>
        <w:object w:dxaOrig="420" w:dyaOrig="360" w14:anchorId="1F156452">
          <v:shape id="_x0000_i1061" type="#_x0000_t75" style="width:21pt;height:17.7pt" o:ole="">
            <v:imagedata r:id="rId146" o:title=""/>
          </v:shape>
          <o:OLEObject Type="Embed" ProgID="Equation.3" ShapeID="_x0000_i1061" DrawAspect="Content" ObjectID="_1825023918" r:id="rId147"/>
        </w:object>
      </w:r>
      <w:r>
        <w:t xml:space="preserve"> in the low-band and the LP filter </w:t>
      </w:r>
      <w:r w:rsidRPr="00AB1ED1">
        <w:rPr>
          <w:position w:val="-10"/>
        </w:rPr>
        <w:object w:dxaOrig="1680" w:dyaOrig="360" w14:anchorId="12B65491">
          <v:shape id="_x0000_i1062" type="#_x0000_t75" style="width:84.3pt;height:17.7pt" o:ole="">
            <v:imagedata r:id="rId148" o:title=""/>
          </v:shape>
          <o:OLEObject Type="Embed" ProgID="Equation.3" ShapeID="_x0000_i1062" DrawAspect="Content" ObjectID="_1825023919" r:id="rId149"/>
        </w:object>
      </w:r>
      <w:r>
        <w:t xml:space="preserve">  in the high-band are computed at the frequency of 6000 Hz:</w:t>
      </w:r>
    </w:p>
    <w:p w14:paraId="78EFB9CF" w14:textId="77777777" w:rsidR="00E07C81" w:rsidRPr="00807015" w:rsidRDefault="00E07C81" w:rsidP="00E07C81">
      <w:pPr>
        <w:pStyle w:val="EQ"/>
        <w:ind w:left="360"/>
        <w:rPr>
          <w:lang w:val="en-US"/>
        </w:rPr>
      </w:pPr>
      <w:r w:rsidRPr="00610722">
        <w:rPr>
          <w:lang w:val="en-CA"/>
        </w:rPr>
        <w:tab/>
      </w:r>
      <w:r w:rsidRPr="00AB1ED1">
        <w:rPr>
          <w:rFonts w:ascii="Tahoma" w:hAnsi="Tahoma" w:cs="Tahoma"/>
          <w:position w:val="-72"/>
        </w:rPr>
        <w:object w:dxaOrig="2280" w:dyaOrig="1040" w14:anchorId="77D700AF">
          <v:shape id="_x0000_i1063" type="#_x0000_t75" style="width:112.8pt;height:51.6pt" o:ole="">
            <v:imagedata r:id="rId150" o:title=""/>
          </v:shape>
          <o:OLEObject Type="Embed" ProgID="Equation.3" ShapeID="_x0000_i1063" DrawAspect="Content" ObjectID="_1825023920" r:id="rId151"/>
        </w:object>
      </w:r>
      <w:r w:rsidRPr="00807015">
        <w:rPr>
          <w:rFonts w:ascii="Tahoma" w:hAnsi="Tahoma" w:cs="Tahoma"/>
          <w:i/>
          <w:lang w:val="en-US"/>
        </w:rPr>
        <w:t>,</w:t>
      </w:r>
      <w:r w:rsidRPr="00AB1ED1">
        <w:rPr>
          <w:rFonts w:ascii="Tahoma" w:hAnsi="Tahoma" w:cs="Tahoma"/>
          <w:position w:val="-20"/>
        </w:rPr>
        <w:object w:dxaOrig="1180" w:dyaOrig="520" w14:anchorId="0E423AC1">
          <v:shape id="_x0000_i1064" type="#_x0000_t75" style="width:58.5pt;height:25.8pt" o:ole="">
            <v:imagedata r:id="rId152" o:title=""/>
          </v:shape>
          <o:OLEObject Type="Embed" ProgID="Equation.3" ShapeID="_x0000_i1064" DrawAspect="Content" ObjectID="_1825023921" r:id="rId153"/>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1FB841D2" w14:textId="77777777" w:rsidR="00E07C81" w:rsidRDefault="00E07C81" w:rsidP="00E07C81">
      <w:pPr>
        <w:rPr>
          <w:lang w:val="en-US"/>
        </w:rPr>
      </w:pPr>
      <w:r>
        <w:rPr>
          <w:lang w:val="en-US"/>
        </w:rPr>
        <w:t>and</w:t>
      </w:r>
    </w:p>
    <w:p w14:paraId="7AC1E66F" w14:textId="77777777" w:rsidR="00E07C81" w:rsidRPr="00807015" w:rsidRDefault="00E07C81" w:rsidP="00E07C81">
      <w:pPr>
        <w:pStyle w:val="EQ"/>
        <w:ind w:left="360"/>
        <w:rPr>
          <w:lang w:val="en-US"/>
        </w:rPr>
      </w:pPr>
      <w:r w:rsidRPr="00610722">
        <w:rPr>
          <w:lang w:val="en-CA"/>
        </w:rPr>
        <w:tab/>
      </w:r>
      <w:r w:rsidRPr="00AB1ED1">
        <w:rPr>
          <w:rFonts w:ascii="Tahoma" w:hAnsi="Tahoma" w:cs="Tahoma"/>
          <w:position w:val="-72"/>
        </w:rPr>
        <w:object w:dxaOrig="3240" w:dyaOrig="1040" w14:anchorId="1DD4B749">
          <v:shape id="_x0000_i1065" type="#_x0000_t75" style="width:161.7pt;height:51.6pt" o:ole="">
            <v:imagedata r:id="rId154" o:title=""/>
          </v:shape>
          <o:OLEObject Type="Embed" ProgID="Equation.3" ShapeID="_x0000_i1065" DrawAspect="Content" ObjectID="_1825023922" r:id="rId155"/>
        </w:object>
      </w:r>
      <w:r>
        <w:rPr>
          <w:rFonts w:ascii="Tahoma" w:hAnsi="Tahoma" w:cs="Tahoma"/>
        </w:rPr>
        <w:t xml:space="preserve">, </w:t>
      </w:r>
      <w:r w:rsidRPr="00AB1ED1">
        <w:rPr>
          <w:rFonts w:ascii="Tahoma" w:hAnsi="Tahoma" w:cs="Tahoma"/>
          <w:position w:val="-20"/>
        </w:rPr>
        <w:object w:dxaOrig="1180" w:dyaOrig="520" w14:anchorId="048835B4">
          <v:shape id="_x0000_i1066" type="#_x0000_t75" style="width:59.1pt;height:25.8pt" o:ole="">
            <v:imagedata r:id="rId156" o:title=""/>
          </v:shape>
          <o:OLEObject Type="Embed" ProgID="Equation.3" ShapeID="_x0000_i1066" DrawAspect="Content" ObjectID="_1825023923" r:id="rId157"/>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7BB225A9" w14:textId="77777777" w:rsidR="00E07C81" w:rsidRDefault="00E07C81" w:rsidP="00E07C81">
      <w:pPr>
        <w:rPr>
          <w:lang w:val="en-US"/>
        </w:rPr>
      </w:pPr>
      <w:r>
        <w:rPr>
          <w:lang w:val="en-US"/>
        </w:rPr>
        <w:t xml:space="preserve">where </w:t>
      </w:r>
      <w:r w:rsidRPr="00AB1ED1">
        <w:rPr>
          <w:position w:val="-10"/>
        </w:rPr>
        <w:object w:dxaOrig="400" w:dyaOrig="300" w14:anchorId="7880E71F">
          <v:shape id="_x0000_i1067" type="#_x0000_t75" style="width:20.4pt;height:15pt" o:ole="">
            <v:imagedata r:id="rId158" o:title=""/>
          </v:shape>
          <o:OLEObject Type="Embed" ProgID="Equation.3" ShapeID="_x0000_i1067" DrawAspect="Content" ObjectID="_1825023924" r:id="rId159"/>
        </w:object>
      </w:r>
      <w:r>
        <w:t>=0.9 at 6.6 kbit/s and 0.6 at other modes (from 8.85 to 23.85 kbit/s)</w:t>
      </w:r>
    </w:p>
    <w:p w14:paraId="7C5BAF9D" w14:textId="77777777" w:rsidR="00E07C81" w:rsidRPr="003E2A94" w:rsidRDefault="00E07C81" w:rsidP="00E07C81">
      <w:pPr>
        <w:rPr>
          <w:lang w:val="en-US"/>
        </w:rPr>
      </w:pPr>
      <w:r w:rsidRPr="003E2A94">
        <w:rPr>
          <w:lang w:val="en-US"/>
        </w:rPr>
        <w:t>These values are computed efficiently using the following pseudo-code:</w:t>
      </w:r>
    </w:p>
    <w:p w14:paraId="646D178A" w14:textId="77777777" w:rsidR="00E07C81" w:rsidRPr="008B1184" w:rsidRDefault="00E07C81" w:rsidP="00E07C81">
      <w:pPr>
        <w:pStyle w:val="PL"/>
        <w:rPr>
          <w:lang w:val="en-US" w:eastAsia="fr-FR"/>
        </w:rPr>
      </w:pPr>
      <w:r w:rsidRPr="008B1184">
        <w:rPr>
          <w:lang w:eastAsia="fr-FR"/>
        </w:rPr>
        <w:t xml:space="preserve">    </w:t>
      </w:r>
      <w:r w:rsidRPr="008B1184">
        <w:rPr>
          <w:lang w:val="en-US" w:eastAsia="fr-FR"/>
        </w:rPr>
        <w:t>px = py = 0</w:t>
      </w:r>
    </w:p>
    <w:p w14:paraId="482CEC90" w14:textId="77777777" w:rsidR="00E07C81" w:rsidRPr="008B1184" w:rsidRDefault="00E07C81" w:rsidP="00E07C81">
      <w:pPr>
        <w:pStyle w:val="PL"/>
        <w:rPr>
          <w:lang w:val="en-US" w:eastAsia="fr-FR"/>
        </w:rPr>
      </w:pPr>
      <w:r w:rsidRPr="008B1184">
        <w:rPr>
          <w:lang w:val="en-US" w:eastAsia="fr-FR"/>
        </w:rPr>
        <w:t xml:space="preserve">    rx = ry = 0</w:t>
      </w:r>
    </w:p>
    <w:p w14:paraId="7E7C2B92" w14:textId="77777777" w:rsidR="00E07C81" w:rsidRPr="00747903" w:rsidRDefault="00E07C81" w:rsidP="00E07C81">
      <w:pPr>
        <w:pStyle w:val="PL"/>
        <w:rPr>
          <w:lang w:val="en-US" w:eastAsia="fr-FR"/>
        </w:rPr>
      </w:pPr>
      <w:r w:rsidRPr="008B1184">
        <w:rPr>
          <w:lang w:val="en-US" w:eastAsia="fr-FR"/>
        </w:rPr>
        <w:t xml:space="preserve">    </w:t>
      </w:r>
      <w:r w:rsidRPr="00747903">
        <w:rPr>
          <w:lang w:val="en-US" w:eastAsia="fr-FR"/>
        </w:rPr>
        <w:t>for i=0 to 16</w:t>
      </w:r>
    </w:p>
    <w:p w14:paraId="7CA08961" w14:textId="77777777" w:rsidR="00E07C81" w:rsidRPr="00A56738" w:rsidRDefault="00E07C81" w:rsidP="00E07C81">
      <w:pPr>
        <w:pStyle w:val="PL"/>
        <w:rPr>
          <w:lang w:val="sv-SE" w:eastAsia="fr-FR"/>
        </w:rPr>
      </w:pPr>
      <w:r w:rsidRPr="008B1184">
        <w:rPr>
          <w:lang w:val="en-US" w:eastAsia="fr-FR"/>
        </w:rPr>
        <w:lastRenderedPageBreak/>
        <w:t xml:space="preserve">        </w:t>
      </w:r>
      <w:r w:rsidRPr="00A56738">
        <w:rPr>
          <w:lang w:val="sv-SE" w:eastAsia="fr-FR"/>
        </w:rPr>
        <w:t>px = px + Ap[i]*exp_tab_p[i]</w:t>
      </w:r>
    </w:p>
    <w:p w14:paraId="35C34C7E" w14:textId="77777777" w:rsidR="00E07C81" w:rsidRPr="00A56738" w:rsidRDefault="00E07C81" w:rsidP="00E07C81">
      <w:pPr>
        <w:pStyle w:val="PL"/>
        <w:rPr>
          <w:lang w:val="sv-SE" w:eastAsia="fr-FR"/>
        </w:rPr>
      </w:pPr>
      <w:r w:rsidRPr="00A56738">
        <w:rPr>
          <w:lang w:val="sv-SE" w:eastAsia="fr-FR"/>
        </w:rPr>
        <w:t xml:space="preserve">        py = py + Ap[i]*exp_tab_p[33-i]</w:t>
      </w:r>
    </w:p>
    <w:p w14:paraId="205A5A2A" w14:textId="77777777" w:rsidR="00E07C81" w:rsidRPr="00A56738" w:rsidRDefault="00E07C81" w:rsidP="00E07C81">
      <w:pPr>
        <w:pStyle w:val="PL"/>
        <w:rPr>
          <w:lang w:val="sv-SE" w:eastAsia="fr-FR"/>
        </w:rPr>
      </w:pPr>
      <w:r w:rsidRPr="00A56738">
        <w:rPr>
          <w:lang w:val="sv-SE" w:eastAsia="fr-FR"/>
        </w:rPr>
        <w:t xml:space="preserve">        rx = rx + Aq[i]*exp_tab_q[i]</w:t>
      </w:r>
    </w:p>
    <w:p w14:paraId="4541AF4F" w14:textId="77777777" w:rsidR="00E07C81" w:rsidRPr="008B1184" w:rsidRDefault="00E07C81" w:rsidP="00E07C81">
      <w:pPr>
        <w:pStyle w:val="PL"/>
        <w:rPr>
          <w:lang w:val="pl-PL" w:eastAsia="fr-FR"/>
        </w:rPr>
      </w:pPr>
      <w:r w:rsidRPr="00A56738">
        <w:rPr>
          <w:lang w:val="sv-SE" w:eastAsia="fr-FR"/>
        </w:rPr>
        <w:t xml:space="preserve">        </w:t>
      </w:r>
      <w:r w:rsidRPr="008B1184">
        <w:rPr>
          <w:lang w:val="pl-PL" w:eastAsia="fr-FR"/>
        </w:rPr>
        <w:t>ry = ry + Aq[i]*exp_tab_q[33-i]</w:t>
      </w:r>
    </w:p>
    <w:p w14:paraId="03EF506E" w14:textId="77777777" w:rsidR="00E07C81" w:rsidRPr="008B1184" w:rsidRDefault="00E07C81" w:rsidP="00E07C81">
      <w:pPr>
        <w:pStyle w:val="PL"/>
        <w:rPr>
          <w:lang w:val="en-US" w:eastAsia="fr-FR"/>
        </w:rPr>
      </w:pPr>
      <w:r w:rsidRPr="008B1184">
        <w:rPr>
          <w:lang w:val="pl-PL" w:eastAsia="fr-FR"/>
        </w:rPr>
        <w:t xml:space="preserve">    </w:t>
      </w:r>
      <w:r w:rsidRPr="008B1184">
        <w:rPr>
          <w:lang w:val="en-US" w:eastAsia="fr-FR"/>
        </w:rPr>
        <w:t>end for</w:t>
      </w:r>
    </w:p>
    <w:p w14:paraId="0EED4090" w14:textId="77777777" w:rsidR="00E07C81" w:rsidRPr="008B1184" w:rsidRDefault="00E07C81" w:rsidP="00E07C81">
      <w:pPr>
        <w:pStyle w:val="PL"/>
        <w:rPr>
          <w:lang w:val="en-US" w:eastAsia="fr-FR"/>
        </w:rPr>
      </w:pPr>
      <w:r w:rsidRPr="008B1184">
        <w:rPr>
          <w:lang w:val="en-US" w:eastAsia="fr-FR"/>
        </w:rPr>
        <w:t xml:space="preserve">    P = 1/sqrt(px*px+py*py)</w:t>
      </w:r>
    </w:p>
    <w:p w14:paraId="3ED29B6B" w14:textId="77777777" w:rsidR="00E07C81" w:rsidRPr="008B1184" w:rsidRDefault="00E07C81" w:rsidP="00E07C81">
      <w:pPr>
        <w:pStyle w:val="PL"/>
        <w:rPr>
          <w:lang w:val="en-US" w:eastAsia="fr-FR"/>
        </w:rPr>
      </w:pPr>
      <w:r w:rsidRPr="008B1184">
        <w:rPr>
          <w:lang w:val="en-US" w:eastAsia="fr-FR"/>
        </w:rPr>
        <w:t xml:space="preserve">    R = 1/sqrt(rx*rx+ry*ry)</w:t>
      </w:r>
    </w:p>
    <w:p w14:paraId="30A1402C" w14:textId="77777777" w:rsidR="00E07C81" w:rsidRPr="003E2A94" w:rsidRDefault="00E07C81" w:rsidP="00E07C81">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042F7AF7">
          <v:shape id="_x0000_i1068" type="#_x0000_t75" style="width:10.8pt;height:15.6pt" o:ole="">
            <v:imagedata r:id="rId160" o:title=""/>
          </v:shape>
          <o:OLEObject Type="Embed" ProgID="Equation.3" ShapeID="_x0000_i1068" DrawAspect="Content" ObjectID="_1825023925" r:id="rId161"/>
        </w:object>
      </w:r>
      <w:r w:rsidRPr="003E2A94">
        <w:rPr>
          <w:lang w:val="en-US"/>
        </w:rPr>
        <w:t xml:space="preserve"> are the coefficients of </w:t>
      </w:r>
      <w:r w:rsidRPr="003E2A94">
        <w:rPr>
          <w:position w:val="-10"/>
          <w:lang w:val="en-US"/>
        </w:rPr>
        <w:object w:dxaOrig="440" w:dyaOrig="360" w14:anchorId="2C8CFC05">
          <v:shape id="_x0000_i1069" type="#_x0000_t75" style="width:21.9pt;height:17.1pt" o:ole="">
            <v:imagedata r:id="rId162" o:title=""/>
          </v:shape>
          <o:OLEObject Type="Embed" ProgID="Equation.3" ShapeID="_x0000_i1069" DrawAspect="Content" ObjectID="_1825023926" r:id="rId163"/>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37AD1EB0">
          <v:shape id="_x0000_i1070" type="#_x0000_t75" style="width:33.3pt;height:18.9pt" o:ole="">
            <v:imagedata r:id="rId164" o:title=""/>
          </v:shape>
          <o:OLEObject Type="Embed" ProgID="Equation.3" ShapeID="_x0000_i1070" DrawAspect="Content" ObjectID="_1825023927" r:id="rId165"/>
        </w:object>
      </w:r>
      <w:r w:rsidRPr="003E2A94">
        <w:rPr>
          <w:lang w:val="en-US"/>
        </w:rPr>
        <w:t xml:space="preserve">are the coefficients of </w:t>
      </w:r>
      <w:r w:rsidRPr="00AB1ED1">
        <w:rPr>
          <w:position w:val="-10"/>
          <w:lang w:val="en-US"/>
        </w:rPr>
        <w:object w:dxaOrig="859" w:dyaOrig="360" w14:anchorId="077F1BBC">
          <v:shape id="_x0000_i1071" type="#_x0000_t75" style="width:42.9pt;height:17.1pt" o:ole="">
            <v:imagedata r:id="rId166" o:title=""/>
          </v:shape>
          <o:OLEObject Type="Embed" ProgID="Equation.3" ShapeID="_x0000_i1071" DrawAspect="Content" ObjectID="_1825023928" r:id="rId167"/>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3527ABD5" w14:textId="77777777" w:rsidR="00E07C81" w:rsidRPr="003E2A94" w:rsidRDefault="00E07C81" w:rsidP="00E07C81">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3257ADF3">
          <v:shape id="_x0000_i1072" type="#_x0000_t75" style="width:161.7pt;height:59.1pt" o:ole="">
            <v:imagedata r:id="rId168" o:title=""/>
          </v:shape>
          <o:OLEObject Type="Embed" ProgID="Equation.3" ShapeID="_x0000_i1072" DrawAspect="Content" ObjectID="_1825023929" r:id="rId169"/>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4DF7C7AB" w14:textId="77777777" w:rsidR="00E07C81" w:rsidRPr="003E2A94" w:rsidRDefault="00E07C81" w:rsidP="00E07C81">
      <w:pPr>
        <w:rPr>
          <w:lang w:val="en-US"/>
        </w:rPr>
      </w:pPr>
      <w:r w:rsidRPr="003E2A94">
        <w:rPr>
          <w:lang w:val="en-US"/>
        </w:rPr>
        <w:t>and</w:t>
      </w:r>
    </w:p>
    <w:p w14:paraId="35B3DB4A" w14:textId="77777777" w:rsidR="00E07C81" w:rsidRPr="00A25A41" w:rsidRDefault="00E07C81" w:rsidP="00E07C81">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68B91506">
          <v:shape id="_x0000_i1073" type="#_x0000_t75" style="width:161.7pt;height:59.1pt" o:ole="">
            <v:imagedata r:id="rId170" o:title=""/>
          </v:shape>
          <o:OLEObject Type="Embed" ProgID="Equation.3" ShapeID="_x0000_i1073" DrawAspect="Content" ObjectID="_1825023930" r:id="rId171"/>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4FF07C80" w14:textId="77777777" w:rsidR="00E07C81" w:rsidRPr="00A25A41" w:rsidRDefault="00E07C81" w:rsidP="00E07C81">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1F68678A">
          <v:shape id="_x0000_i1074" type="#_x0000_t75" style="width:23.1pt;height:13.5pt" o:ole="">
            <v:imagedata r:id="rId172" o:title=""/>
          </v:shape>
          <o:OLEObject Type="Embed" ProgID="Equation.3" ShapeID="_x0000_i1074" DrawAspect="Content" ObjectID="_1825023931" r:id="rId173"/>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57E51370" w14:textId="77777777" w:rsidR="00E07C81" w:rsidRPr="00A25A41" w:rsidRDefault="00E07C81" w:rsidP="00E07C81">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0358E33E">
          <v:shape id="_x0000_i1075" type="#_x0000_t75" style="width:21.9pt;height:17.1pt" o:ole="">
            <v:imagedata r:id="rId174" o:title=""/>
          </v:shape>
          <o:OLEObject Type="Embed" ProgID="Equation.3" ShapeID="_x0000_i1075" DrawAspect="Content" ObjectID="_1825023932" r:id="rId175"/>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0A27A0D5" w14:textId="77777777" w:rsidR="00E07C81" w:rsidRPr="00A25A41" w:rsidRDefault="00E07C81" w:rsidP="00E07C81">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0412674B">
          <v:shape id="_x0000_i1076" type="#_x0000_t75" style="width:31.2pt;height:15.6pt" o:ole="">
            <v:imagedata r:id="rId176" o:title=""/>
          </v:shape>
          <o:OLEObject Type="Embed" ProgID="Equation.3" ShapeID="_x0000_i1076" DrawAspect="Content" ObjectID="_1825023933" r:id="rId177"/>
        </w:object>
      </w:r>
      <w:r w:rsidRPr="00A25A41">
        <w:t xml:space="preserve">, </w:t>
      </w:r>
      <w:proofErr w:type="spellStart"/>
      <w:r w:rsidRPr="00A25A41">
        <w:t>i</w:t>
      </w:r>
      <w:proofErr w:type="spellEnd"/>
      <w:r w:rsidRPr="00A25A41">
        <w:t>=1, 2</w:t>
      </w:r>
    </w:p>
    <w:p w14:paraId="2D51C97F" w14:textId="77777777" w:rsidR="00E07C81" w:rsidRPr="00A25A41" w:rsidRDefault="00E07C81" w:rsidP="00E07C81">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51114A56">
          <v:shape id="_x0000_i1077" type="#_x0000_t75" style="width:69.9pt;height:15pt" o:ole="">
            <v:imagedata r:id="rId178" o:title=""/>
          </v:shape>
          <o:OLEObject Type="Embed" ProgID="Equation.3" ShapeID="_x0000_i1077" DrawAspect="Content" ObjectID="_1825023934" r:id="rId179"/>
        </w:object>
      </w:r>
      <w:r w:rsidRPr="00A25A41">
        <w:t xml:space="preserve">, </w:t>
      </w:r>
      <w:r w:rsidRPr="00AB1ED1">
        <w:rPr>
          <w:position w:val="-10"/>
        </w:rPr>
        <w:object w:dxaOrig="740" w:dyaOrig="300" w14:anchorId="1F5DB7E3">
          <v:shape id="_x0000_i1078" type="#_x0000_t75" style="width:36.6pt;height:15pt" o:ole="">
            <v:imagedata r:id="rId180" o:title=""/>
          </v:shape>
          <o:OLEObject Type="Embed" ProgID="Equation.3" ShapeID="_x0000_i1078" DrawAspect="Content" ObjectID="_1825023935" r:id="rId181"/>
        </w:object>
      </w:r>
    </w:p>
    <w:p w14:paraId="35ABD6DE" w14:textId="77777777" w:rsidR="00E07C81" w:rsidRPr="00A25A41" w:rsidRDefault="00E07C81" w:rsidP="00E07C81">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1C5ED24D" w14:textId="77777777" w:rsidR="00E07C81" w:rsidRPr="0091058A" w:rsidRDefault="00E07C81" w:rsidP="00E07C81">
      <w:pPr>
        <w:pStyle w:val="EQ"/>
        <w:ind w:left="360"/>
        <w:rPr>
          <w:lang w:val="en-US"/>
        </w:rPr>
      </w:pPr>
      <w:r w:rsidRPr="003E2A94">
        <w:rPr>
          <w:lang w:val="en-CA"/>
        </w:rPr>
        <w:tab/>
      </w:r>
      <w:r w:rsidRPr="00AB1ED1">
        <w:rPr>
          <w:rFonts w:ascii="Tahoma" w:hAnsi="Tahoma" w:cs="Tahoma"/>
          <w:position w:val="-28"/>
          <w:lang w:val="en-US"/>
        </w:rPr>
        <w:object w:dxaOrig="2460" w:dyaOrig="660" w14:anchorId="69642F7E">
          <v:shape id="_x0000_i1079" type="#_x0000_t75" style="width:123pt;height:33.3pt" o:ole="">
            <v:imagedata r:id="rId182" o:title=""/>
          </v:shape>
          <o:OLEObject Type="Embed" ProgID="Equation.3" ShapeID="_x0000_i1079" DrawAspect="Content" ObjectID="_1825023936" r:id="rId183"/>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7CB68AAB" w14:textId="77777777" w:rsidR="00E07C81" w:rsidRPr="0091058A" w:rsidRDefault="00E07C81" w:rsidP="00E07C81">
      <w:pPr>
        <w:pStyle w:val="EQ"/>
        <w:ind w:left="360"/>
        <w:rPr>
          <w:lang w:val="en-US"/>
        </w:rPr>
      </w:pPr>
      <w:r w:rsidRPr="003E2A94">
        <w:rPr>
          <w:lang w:val="en-CA"/>
        </w:rPr>
        <w:tab/>
      </w:r>
      <w:del w:id="47" w:author="Vaclav Eksler" w:date="2025-11-04T13:05:00Z" w16du:dateUtc="2025-11-04T12:05:00Z">
        <w:r w:rsidRPr="00AB1ED1" w:rsidDel="005D7742">
          <w:rPr>
            <w:rFonts w:ascii="Tahoma" w:hAnsi="Tahoma" w:cs="Tahoma"/>
            <w:position w:val="-28"/>
            <w:lang w:val="en-US"/>
          </w:rPr>
          <w:object w:dxaOrig="2500" w:dyaOrig="660" w14:anchorId="437EDF2C">
            <v:shape id="_x0000_i1080" type="#_x0000_t75" style="width:125.1pt;height:33.3pt" o:ole="">
              <v:imagedata r:id="rId184" o:title=""/>
            </v:shape>
            <o:OLEObject Type="Embed" ProgID="Equation.3" ShapeID="_x0000_i1080" DrawAspect="Content" ObjectID="_1825023937" r:id="rId185"/>
          </w:object>
        </w:r>
      </w:del>
      <w:ins w:id="48" w:author="Vaclav Eksler" w:date="2025-11-04T13:05:00Z" w16du:dateUtc="2025-11-04T12:05:00Z">
        <w:r w:rsidRPr="005D7742">
          <w:rPr>
            <w:rFonts w:ascii="Tahoma" w:hAnsi="Tahoma" w:cs="Tahoma"/>
            <w:position w:val="-32"/>
            <w:lang w:val="en-US"/>
          </w:rPr>
          <w:object w:dxaOrig="2880" w:dyaOrig="760" w14:anchorId="75447220">
            <v:shape id="_x0000_i1081" type="#_x0000_t75" style="width:124.2pt;height:32.7pt;mso-position-horizontal:absolute;mso-position-horizontal-relative:text;mso-position-vertical:absolute;mso-position-vertical-relative:text" o:ole="">
              <v:imagedata r:id="rId186" o:title=""/>
            </v:shape>
            <o:OLEObject Type="Embed" ProgID="Equation.DSMT4" ShapeID="_x0000_i1081" DrawAspect="Content" ObjectID="_1825023938" r:id="rId187"/>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01F2B2E4" w14:textId="77777777" w:rsidR="00E07C81" w:rsidRDefault="00E07C81" w:rsidP="00E07C81">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5DDB18FA">
          <v:shape id="_x0000_i1082" type="#_x0000_t75" style="width:59.7pt;height:15.6pt" o:ole="">
            <v:imagedata r:id="rId188" o:title=""/>
          </v:shape>
          <o:OLEObject Type="Embed" ProgID="Equation.3" ShapeID="_x0000_i1082" DrawAspect="Content" ObjectID="_1825023939" r:id="rId189"/>
        </w:object>
      </w:r>
      <w:r w:rsidRPr="00A25A41">
        <w:rPr>
          <w:noProof/>
          <w:lang w:val="en-US" w:eastAsia="fr-FR"/>
        </w:rPr>
        <w:t xml:space="preserve">, </w:t>
      </w:r>
      <w:r w:rsidRPr="00A25A41">
        <w:rPr>
          <w:position w:val="-12"/>
          <w:lang w:val="en-US"/>
        </w:rPr>
        <w:object w:dxaOrig="780" w:dyaOrig="360" w14:anchorId="395A29A1">
          <v:shape id="_x0000_i1083" type="#_x0000_t75" style="width:38.1pt;height:18.3pt" o:ole="">
            <v:imagedata r:id="rId190" o:title=""/>
          </v:shape>
          <o:OLEObject Type="Embed" ProgID="Equation.3" ShapeID="_x0000_i1083" DrawAspect="Content" ObjectID="_1825023940" r:id="rId191"/>
        </w:object>
      </w:r>
    </w:p>
    <w:p w14:paraId="39E89CFB" w14:textId="77777777" w:rsidR="00DB5E23" w:rsidRPr="00A25A41" w:rsidRDefault="00DB5E23" w:rsidP="00DB5E23">
      <w:pPr>
        <w:spacing w:line="360" w:lineRule="auto"/>
        <w:jc w:val="both"/>
        <w:rPr>
          <w:noProof/>
          <w:lang w:val="en-US" w:eastAsia="fr-FR"/>
        </w:rPr>
      </w:pPr>
      <w:r w:rsidRPr="00A25A41">
        <w:rPr>
          <w:noProof/>
          <w:lang w:val="en-US" w:eastAsia="fr-FR"/>
        </w:rPr>
        <w:t>The frequency response of the resulting LP filter of order 2 is computed as follows:</w:t>
      </w:r>
    </w:p>
    <w:p w14:paraId="2BDB274C" w14:textId="77777777" w:rsidR="00DB5E23" w:rsidRPr="00807015" w:rsidRDefault="00DB5E23" w:rsidP="00DB5E23">
      <w:pPr>
        <w:pStyle w:val="EQ"/>
        <w:ind w:left="360"/>
        <w:rPr>
          <w:lang w:val="en-US"/>
        </w:rPr>
      </w:pPr>
      <w:r w:rsidRPr="00610722">
        <w:rPr>
          <w:lang w:val="en-CA"/>
        </w:rPr>
        <w:tab/>
      </w:r>
      <w:r w:rsidRPr="00AB1ED1">
        <w:rPr>
          <w:rFonts w:ascii="Tahoma" w:hAnsi="Tahoma" w:cs="Tahoma"/>
          <w:position w:val="-72"/>
        </w:rPr>
        <w:object w:dxaOrig="1560" w:dyaOrig="1040" w14:anchorId="0BC2038F">
          <v:shape id="_x0000_i1662" type="#_x0000_t75" style="width:78pt;height:51.9pt" o:ole="">
            <v:imagedata r:id="rId192" o:title=""/>
          </v:shape>
          <o:OLEObject Type="Embed" ProgID="Equation.3" ShapeID="_x0000_i1662" DrawAspect="Content" ObjectID="_1825023941" r:id="rId193"/>
        </w:object>
      </w:r>
      <w:r w:rsidRPr="00807015">
        <w:rPr>
          <w:rFonts w:ascii="Tahoma" w:hAnsi="Tahoma" w:cs="Tahoma"/>
          <w:i/>
          <w:lang w:val="en-US"/>
        </w:rPr>
        <w:t>,</w:t>
      </w:r>
      <w:r w:rsidRPr="00AB1ED1">
        <w:rPr>
          <w:rFonts w:ascii="Tahoma" w:hAnsi="Tahoma" w:cs="Tahoma"/>
          <w:position w:val="-20"/>
        </w:rPr>
        <w:object w:dxaOrig="1180" w:dyaOrig="520" w14:anchorId="2D0F3129">
          <v:shape id="_x0000_i1663" type="#_x0000_t75" style="width:58.5pt;height:26.1pt" o:ole="">
            <v:imagedata r:id="rId194" o:title=""/>
          </v:shape>
          <o:OLEObject Type="Embed" ProgID="Equation.3" ShapeID="_x0000_i1663" DrawAspect="Content" ObjectID="_1825023942" r:id="rId1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2030</w:t>
      </w:r>
      <w:r w:rsidRPr="00807015">
        <w:rPr>
          <w:lang w:val="en-US"/>
        </w:rPr>
        <w:fldChar w:fldCharType="end"/>
      </w:r>
      <w:r w:rsidRPr="00807015">
        <w:rPr>
          <w:lang w:val="en-US"/>
        </w:rPr>
        <w:t>)</w:t>
      </w:r>
    </w:p>
    <w:p w14:paraId="117F477C" w14:textId="77777777" w:rsidR="00DB5E23" w:rsidRPr="00A25A41" w:rsidRDefault="00DB5E23" w:rsidP="00DB5E23">
      <w:pPr>
        <w:spacing w:line="360" w:lineRule="auto"/>
        <w:jc w:val="both"/>
        <w:rPr>
          <w:noProof/>
          <w:lang w:val="en-US" w:eastAsia="fr-FR"/>
        </w:rPr>
      </w:pPr>
      <w:r w:rsidRPr="00A25A41">
        <w:rPr>
          <w:noProof/>
          <w:lang w:val="en-US" w:eastAsia="fr-FR"/>
        </w:rPr>
        <w:lastRenderedPageBreak/>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3ADDABD1">
          <v:shape id="_x0000_i1664" type="#_x0000_t75" style="width:11.1pt;height:14.1pt" o:ole="">
            <v:imagedata r:id="rId196" o:title=""/>
          </v:shape>
          <o:OLEObject Type="Embed" ProgID="Equation.3" ShapeID="_x0000_i1664" DrawAspect="Content" ObjectID="_1825023943" r:id="rId197"/>
        </w:object>
      </w:r>
      <w:r w:rsidRPr="00A25A41">
        <w:t xml:space="preserve"> </w:t>
      </w:r>
      <w:r>
        <w:t xml:space="preserve">instead of the value </w:t>
      </w:r>
      <w:r w:rsidRPr="00AD6DD3">
        <w:rPr>
          <w:position w:val="-4"/>
        </w:rPr>
        <w:object w:dxaOrig="220" w:dyaOrig="220" w14:anchorId="6515340F">
          <v:shape id="_x0000_i1665" type="#_x0000_t75" style="width:11.1pt;height:11.1pt" o:ole="">
            <v:imagedata r:id="rId198" o:title=""/>
          </v:shape>
          <o:OLEObject Type="Embed" ProgID="Equation.3" ShapeID="_x0000_i1665" DrawAspect="Content" ObjectID="_1825023944" r:id="rId199"/>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797B1A0F">
          <v:shape id="_x0000_i1666" type="#_x0000_t75" style="width:11.1pt;height:11.1pt" o:ole="">
            <v:imagedata r:id="rId200" o:title=""/>
          </v:shape>
          <o:OLEObject Type="Embed" ProgID="Equation.3" ShapeID="_x0000_i1666" DrawAspect="Content" ObjectID="_1825023945" r:id="rId201"/>
        </w:object>
      </w:r>
      <w:r>
        <w:t>.</w:t>
      </w:r>
    </w:p>
    <w:p w14:paraId="5AE60E5A" w14:textId="77777777" w:rsidR="00DB5E23" w:rsidRDefault="00DB5E23" w:rsidP="00DB5E23">
      <w:pPr>
        <w:spacing w:line="360" w:lineRule="auto"/>
        <w:jc w:val="both"/>
        <w:rPr>
          <w:noProof/>
          <w:lang w:val="en-US"/>
        </w:rPr>
      </w:pPr>
      <w:r>
        <w:rPr>
          <w:noProof/>
          <w:lang w:val="en-US" w:eastAsia="fr-FR"/>
        </w:rPr>
        <w:t xml:space="preserve">The optimized gain to shape the excitation in high-band is then estimated based on </w:t>
      </w:r>
      <w:r w:rsidRPr="00AD6DD3">
        <w:rPr>
          <w:position w:val="-4"/>
        </w:rPr>
        <w:object w:dxaOrig="220" w:dyaOrig="220" w14:anchorId="02A39FE6">
          <v:shape id="_x0000_i1667" type="#_x0000_t75" style="width:11.1pt;height:11.1pt" o:ole="">
            <v:imagedata r:id="rId200" o:title=""/>
          </v:shape>
          <o:OLEObject Type="Embed" ProgID="Equation.3" ShapeID="_x0000_i1667" DrawAspect="Content" ObjectID="_1825023946" r:id="rId202"/>
        </w:object>
      </w:r>
      <w:r>
        <w:t xml:space="preserve">, </w:t>
      </w:r>
      <w:r w:rsidRPr="00AD6DD3">
        <w:rPr>
          <w:position w:val="-4"/>
        </w:rPr>
        <w:object w:dxaOrig="220" w:dyaOrig="220" w14:anchorId="5A39E423">
          <v:shape id="_x0000_i1668" type="#_x0000_t75" style="width:11.1pt;height:11.1pt" o:ole="">
            <v:imagedata r:id="rId203" o:title=""/>
          </v:shape>
          <o:OLEObject Type="Embed" ProgID="Equation.3" ShapeID="_x0000_i1668" DrawAspect="Content" ObjectID="_1825023947" r:id="rId204"/>
        </w:object>
      </w:r>
      <w:r>
        <w:t xml:space="preserve">, </w:t>
      </w:r>
      <w:r w:rsidRPr="00AD6DD3">
        <w:rPr>
          <w:position w:val="-10"/>
        </w:rPr>
        <w:object w:dxaOrig="220" w:dyaOrig="279" w14:anchorId="79F20BA6">
          <v:shape id="_x0000_i1669" type="#_x0000_t75" style="width:11.1pt;height:14.1pt" o:ole="">
            <v:imagedata r:id="rId205" o:title=""/>
          </v:shape>
          <o:OLEObject Type="Embed" ProgID="Equation.3" ShapeID="_x0000_i1669" DrawAspect="Content" ObjectID="_1825023948" r:id="rId206"/>
        </w:object>
      </w:r>
      <w:r>
        <w:rPr>
          <w:noProof/>
          <w:lang w:val="en-US" w:eastAsia="fr-FR"/>
        </w:rPr>
        <w:t>.</w:t>
      </w:r>
    </w:p>
    <w:p w14:paraId="46C17646" w14:textId="77777777" w:rsidR="00DB5E23" w:rsidRDefault="00DB5E23" w:rsidP="00DB5E23">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06E344A2" w14:textId="77777777" w:rsidR="00DB5E23" w:rsidRDefault="00DB5E23" w:rsidP="00DB5E23">
      <w:pPr>
        <w:pStyle w:val="EQ"/>
        <w:rPr>
          <w:lang w:val="en-CA" w:eastAsia="zh-CN"/>
        </w:rPr>
      </w:pPr>
      <w:r w:rsidRPr="00610722">
        <w:rPr>
          <w:lang w:val="en-CA"/>
        </w:rPr>
        <w:tab/>
      </w:r>
      <w:r w:rsidRPr="00596F9F">
        <w:rPr>
          <w:position w:val="-14"/>
        </w:rPr>
        <w:object w:dxaOrig="5899" w:dyaOrig="340" w14:anchorId="55B5D697">
          <v:shape id="_x0000_i1670" type="#_x0000_t75" style="width:294.9pt;height:17.1pt" o:ole="">
            <v:imagedata r:id="rId207" o:title=""/>
          </v:shape>
          <o:OLEObject Type="Embed" ProgID="Equation.3" ShapeID="_x0000_i1670" DrawAspect="Content" ObjectID="_1825023949" r:id="rId20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2031</w:t>
      </w:r>
      <w:r w:rsidRPr="00EA2726">
        <w:rPr>
          <w:lang w:val="en-CA"/>
        </w:rPr>
        <w:fldChar w:fldCharType="end"/>
      </w:r>
      <w:r w:rsidRPr="00EA2726">
        <w:rPr>
          <w:lang w:val="en-CA"/>
        </w:rPr>
        <w:t>)</w:t>
      </w:r>
    </w:p>
    <w:p w14:paraId="57CCAF3A" w14:textId="77777777" w:rsidR="00DB5E23" w:rsidRDefault="00DB5E23" w:rsidP="00DB5E23">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3BF63F4A">
          <v:shape id="_x0000_i1671" type="#_x0000_t75" style="width:33pt;height:17.1pt" o:ole="">
            <v:imagedata r:id="rId209" o:title=""/>
          </v:shape>
          <o:OLEObject Type="Embed" ProgID="Equation.3" ShapeID="_x0000_i1671" DrawAspect="Content" ObjectID="_1825023950" r:id="rId210"/>
        </w:object>
      </w:r>
      <w:r w:rsidRPr="00596F9F">
        <w:rPr>
          <w:noProof/>
          <w:lang w:val="en-US" w:eastAsia="fr-FR"/>
        </w:rPr>
        <w:t xml:space="preserve"> is a smoothed voicing parameter of  </w:t>
      </w:r>
      <w:r w:rsidRPr="00596F9F">
        <w:rPr>
          <w:position w:val="-14"/>
        </w:rPr>
        <w:object w:dxaOrig="520" w:dyaOrig="400" w14:anchorId="70E6CAF4">
          <v:shape id="_x0000_i1672" type="#_x0000_t75" style="width:26.1pt;height:20.1pt" o:ole="">
            <v:imagedata r:id="rId211" o:title=""/>
          </v:shape>
          <o:OLEObject Type="Embed" ProgID="Equation.3" ShapeID="_x0000_i1672" DrawAspect="Content" ObjectID="_1825023951" r:id="rId212"/>
        </w:object>
      </w:r>
      <w:r w:rsidRPr="00596F9F">
        <w:t xml:space="preserve">.  The </w:t>
      </w:r>
      <w:r w:rsidRPr="00596F9F">
        <w:rPr>
          <w:noProof/>
          <w:lang w:val="en-US" w:eastAsia="fr-FR"/>
        </w:rPr>
        <w:t>unvoicing parameter is first smoothed by</w:t>
      </w:r>
    </w:p>
    <w:p w14:paraId="626B1CA2" w14:textId="77777777" w:rsidR="00DB5E23" w:rsidRDefault="00DB5E23" w:rsidP="00DB5E23">
      <w:pPr>
        <w:pStyle w:val="EQ"/>
        <w:rPr>
          <w:lang w:val="en-CA" w:eastAsia="zh-CN"/>
        </w:rPr>
      </w:pPr>
      <w:r w:rsidRPr="00610722">
        <w:rPr>
          <w:lang w:val="en-CA"/>
        </w:rPr>
        <w:tab/>
      </w:r>
      <w:r w:rsidRPr="008D70F7">
        <w:rPr>
          <w:position w:val="-14"/>
        </w:rPr>
        <w:object w:dxaOrig="4360" w:dyaOrig="340" w14:anchorId="6104E102">
          <v:shape id="_x0000_i1673" type="#_x0000_t75" style="width:218.1pt;height:17.1pt" o:ole="">
            <v:imagedata r:id="rId213" o:title=""/>
          </v:shape>
          <o:OLEObject Type="Embed" ProgID="Equation.3" ShapeID="_x0000_i1673" DrawAspect="Content" ObjectID="_1825023952" r:id="rId21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2032</w:t>
      </w:r>
      <w:r w:rsidRPr="00EA2726">
        <w:rPr>
          <w:lang w:val="en-CA"/>
        </w:rPr>
        <w:fldChar w:fldCharType="end"/>
      </w:r>
      <w:r w:rsidRPr="00EA2726">
        <w:rPr>
          <w:lang w:val="en-CA"/>
        </w:rPr>
        <w:t>)</w:t>
      </w:r>
    </w:p>
    <w:p w14:paraId="42366784" w14:textId="77777777" w:rsidR="00DB5E23" w:rsidRDefault="00DB5E23" w:rsidP="00DB5E23">
      <w:pPr>
        <w:spacing w:line="360" w:lineRule="auto"/>
        <w:jc w:val="both"/>
        <w:rPr>
          <w:noProof/>
          <w:lang w:val="en-US"/>
        </w:rPr>
      </w:pPr>
      <w:r w:rsidRPr="000874B2">
        <w:rPr>
          <w:noProof/>
          <w:lang w:val="en-US" w:eastAsia="fr-FR"/>
        </w:rPr>
        <w:t>Then, it is further smoothed by,</w:t>
      </w:r>
    </w:p>
    <w:p w14:paraId="3C2E05AD" w14:textId="77777777" w:rsidR="00DB5E23" w:rsidRDefault="00DB5E23" w:rsidP="00DB5E23">
      <w:pPr>
        <w:pStyle w:val="EQ"/>
        <w:rPr>
          <w:lang w:val="en-CA" w:eastAsia="zh-CN"/>
        </w:rPr>
      </w:pPr>
      <w:r w:rsidRPr="00610722">
        <w:rPr>
          <w:lang w:val="en-CA"/>
        </w:rPr>
        <w:tab/>
      </w:r>
      <w:r w:rsidRPr="000874B2">
        <w:rPr>
          <w:position w:val="-90"/>
        </w:rPr>
        <w:object w:dxaOrig="5260" w:dyaOrig="1900" w14:anchorId="1338F900">
          <v:shape id="_x0000_i1674" type="#_x0000_t75" style="width:263.1pt;height:95.1pt" o:ole="">
            <v:imagedata r:id="rId215" o:title=""/>
          </v:shape>
          <o:OLEObject Type="Embed" ProgID="Equation.3" ShapeID="_x0000_i1674" DrawAspect="Content" ObjectID="_1825023953" r:id="rId216"/>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2033</w:t>
      </w:r>
      <w:r w:rsidRPr="00EA2726">
        <w:rPr>
          <w:lang w:val="en-CA"/>
        </w:rPr>
        <w:fldChar w:fldCharType="end"/>
      </w:r>
      <w:r w:rsidRPr="00EA2726">
        <w:rPr>
          <w:lang w:val="en-CA"/>
        </w:rPr>
        <w:t>)</w:t>
      </w:r>
    </w:p>
    <w:p w14:paraId="4C9C85B4" w14:textId="77777777" w:rsidR="00DB5E23" w:rsidRDefault="00DB5E23" w:rsidP="00DB5E23">
      <w:pPr>
        <w:spacing w:line="360" w:lineRule="auto"/>
        <w:jc w:val="both"/>
      </w:pPr>
      <w:r w:rsidRPr="000874B2">
        <w:t>A relative difference parameter is now defined as</w:t>
      </w:r>
    </w:p>
    <w:p w14:paraId="2BC22BA6" w14:textId="77777777" w:rsidR="00DB5E23" w:rsidRDefault="00DB5E23" w:rsidP="00DB5E23">
      <w:pPr>
        <w:pStyle w:val="EQ"/>
        <w:rPr>
          <w:lang w:val="en-CA" w:eastAsia="zh-CN"/>
        </w:rPr>
      </w:pPr>
      <w:r w:rsidRPr="00610722">
        <w:rPr>
          <w:lang w:val="en-CA"/>
        </w:rPr>
        <w:tab/>
      </w:r>
      <w:r w:rsidRPr="000874B2">
        <w:rPr>
          <w:position w:val="-14"/>
        </w:rPr>
        <w:object w:dxaOrig="4120" w:dyaOrig="340" w14:anchorId="0BB51E5D">
          <v:shape id="_x0000_i1675" type="#_x0000_t75" style="width:206.1pt;height:17.1pt" o:ole="">
            <v:imagedata r:id="rId217" o:title=""/>
          </v:shape>
          <o:OLEObject Type="Embed" ProgID="Equation.3" ShapeID="_x0000_i1675" DrawAspect="Content" ObjectID="_1825023954" r:id="rId2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2034</w:t>
      </w:r>
      <w:r w:rsidRPr="00EA2726">
        <w:rPr>
          <w:lang w:val="en-CA"/>
        </w:rPr>
        <w:fldChar w:fldCharType="end"/>
      </w:r>
      <w:r w:rsidRPr="00EA2726">
        <w:rPr>
          <w:lang w:val="en-CA"/>
        </w:rPr>
        <w:t>)</w:t>
      </w:r>
    </w:p>
    <w:p w14:paraId="5311504D" w14:textId="77777777" w:rsidR="00DB5E23" w:rsidRDefault="00DB5E23" w:rsidP="00DB5E23">
      <w:pPr>
        <w:spacing w:line="360" w:lineRule="auto"/>
        <w:jc w:val="both"/>
      </w:pPr>
      <w:r w:rsidRPr="000874B2">
        <w:t>An initial unvoiced flag is decided by the following procedure,</w:t>
      </w:r>
    </w:p>
    <w:p w14:paraId="5A42815F" w14:textId="77777777" w:rsidR="00DB5E23" w:rsidRDefault="00DB5E23" w:rsidP="00DB5E23">
      <w:pPr>
        <w:pStyle w:val="EQ"/>
        <w:rPr>
          <w:lang w:val="en-CA" w:eastAsia="zh-CN"/>
        </w:rPr>
      </w:pPr>
      <w:r w:rsidRPr="00610722">
        <w:rPr>
          <w:lang w:val="en-CA"/>
        </w:rPr>
        <w:tab/>
      </w:r>
      <w:r w:rsidRPr="000874B2">
        <w:rPr>
          <w:position w:val="-130"/>
        </w:rPr>
        <w:object w:dxaOrig="6900" w:dyaOrig="2780" w14:anchorId="3E5A9374">
          <v:shape id="_x0000_i1676" type="#_x0000_t75" style="width:327.9pt;height:132pt" o:ole="">
            <v:imagedata r:id="rId219" o:title=""/>
          </v:shape>
          <o:OLEObject Type="Embed" ProgID="Equation.3" ShapeID="_x0000_i1676" DrawAspect="Content" ObjectID="_1825023955" r:id="rId220"/>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2035</w:t>
      </w:r>
      <w:r w:rsidRPr="00EA2726">
        <w:rPr>
          <w:lang w:val="en-CA"/>
        </w:rPr>
        <w:fldChar w:fldCharType="end"/>
      </w:r>
      <w:r w:rsidRPr="00EA2726">
        <w:rPr>
          <w:lang w:val="en-CA"/>
        </w:rPr>
        <w:t>)</w:t>
      </w:r>
    </w:p>
    <w:p w14:paraId="446A0CD4" w14:textId="77777777" w:rsidR="00DB5E23" w:rsidRPr="000874B2" w:rsidRDefault="00DB5E23" w:rsidP="00DB5E23">
      <w:pPr>
        <w:spacing w:line="360" w:lineRule="auto"/>
        <w:jc w:val="both"/>
      </w:pPr>
    </w:p>
    <w:p w14:paraId="337AE966" w14:textId="77777777" w:rsidR="00DB5E23" w:rsidRDefault="00DB5E23" w:rsidP="00DB5E23">
      <w:pPr>
        <w:spacing w:line="360" w:lineRule="auto"/>
        <w:jc w:val="both"/>
        <w:rPr>
          <w:noProof/>
          <w:lang w:val="en-US"/>
        </w:rPr>
      </w:pPr>
      <w:r w:rsidRPr="000874B2">
        <w:rPr>
          <w:noProof/>
          <w:lang w:val="en-US" w:eastAsia="fr-FR"/>
        </w:rPr>
        <w:t>A final unvoiced flag is limited to</w:t>
      </w:r>
    </w:p>
    <w:p w14:paraId="0D58B35E" w14:textId="77777777" w:rsidR="00DB5E23" w:rsidRDefault="00DB5E23" w:rsidP="00DB5E23">
      <w:pPr>
        <w:pStyle w:val="EQ"/>
        <w:rPr>
          <w:lang w:val="en-CA" w:eastAsia="zh-CN"/>
        </w:rPr>
      </w:pPr>
      <w:r w:rsidRPr="00610722">
        <w:rPr>
          <w:lang w:val="en-CA"/>
        </w:rPr>
        <w:tab/>
      </w:r>
      <w:r w:rsidRPr="000874B2">
        <w:rPr>
          <w:position w:val="-10"/>
        </w:rPr>
        <w:object w:dxaOrig="4440" w:dyaOrig="300" w14:anchorId="33D78F6D">
          <v:shape id="_x0000_i1677" type="#_x0000_t75" style="width:222pt;height:15pt" o:ole="">
            <v:imagedata r:id="rId221" o:title=""/>
          </v:shape>
          <o:OLEObject Type="Embed" ProgID="Equation.3" ShapeID="_x0000_i1677" DrawAspect="Content" ObjectID="_1825023956" r:id="rId222"/>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2036</w:t>
      </w:r>
      <w:r w:rsidRPr="00EA2726">
        <w:rPr>
          <w:lang w:val="en-CA"/>
        </w:rPr>
        <w:fldChar w:fldCharType="end"/>
      </w:r>
      <w:r w:rsidRPr="00EA2726">
        <w:rPr>
          <w:lang w:val="en-CA"/>
        </w:rPr>
        <w:t>)</w:t>
      </w:r>
    </w:p>
    <w:p w14:paraId="1EE5D14D" w14:textId="77777777" w:rsidR="00DB5E23" w:rsidRPr="007237A7" w:rsidRDefault="00DB5E23" w:rsidP="00DB5E23">
      <w:pPr>
        <w:rPr>
          <w:lang w:val="en-US"/>
        </w:rPr>
      </w:pPr>
      <w:r w:rsidRPr="00AB1ED1">
        <w:rPr>
          <w:lang w:val="en-US"/>
        </w:rPr>
        <w:t>The gain computed is performed according to the voicing of the signal:</w:t>
      </w:r>
    </w:p>
    <w:p w14:paraId="719B3AA1" w14:textId="77777777" w:rsidR="00DB5E23" w:rsidRPr="00AB1ED1" w:rsidRDefault="00DB5E23" w:rsidP="00DB5E23">
      <w:pPr>
        <w:rPr>
          <w:lang w:val="en-US"/>
        </w:rPr>
      </w:pPr>
      <w:r w:rsidRPr="00AB1ED1">
        <w:rPr>
          <w:lang w:val="en-US"/>
        </w:rPr>
        <w:t>If the sub-frame is classified as unvoiced</w:t>
      </w:r>
    </w:p>
    <w:p w14:paraId="6B253383" w14:textId="77777777" w:rsidR="00DB5E23" w:rsidRPr="00AB1ED1" w:rsidRDefault="00DB5E23" w:rsidP="00DB5E23">
      <w:pPr>
        <w:pStyle w:val="EQ"/>
        <w:ind w:left="360"/>
        <w:rPr>
          <w:lang w:val="en-US"/>
        </w:rPr>
      </w:pPr>
      <w:r w:rsidRPr="007237A7">
        <w:rPr>
          <w:lang w:val="en-CA"/>
        </w:rPr>
        <w:lastRenderedPageBreak/>
        <w:tab/>
      </w:r>
      <w:r w:rsidRPr="00AB1ED1">
        <w:rPr>
          <w:rFonts w:ascii="Tahoma" w:hAnsi="Tahoma" w:cs="Tahoma"/>
          <w:position w:val="-14"/>
        </w:rPr>
        <w:object w:dxaOrig="3159" w:dyaOrig="340" w14:anchorId="6FA60A9B">
          <v:shape id="_x0000_i1678" type="#_x0000_t75" style="width:156.3pt;height:17.4pt" o:ole="">
            <v:imagedata r:id="rId223" o:title=""/>
          </v:shape>
          <o:OLEObject Type="Embed" ProgID="Equation.3" ShapeID="_x0000_i1678" DrawAspect="Content" ObjectID="_1825023957" r:id="rId22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2037</w:t>
      </w:r>
      <w:r w:rsidRPr="00AB1ED1">
        <w:rPr>
          <w:lang w:val="en-US"/>
        </w:rPr>
        <w:fldChar w:fldCharType="end"/>
      </w:r>
      <w:r w:rsidRPr="00AB1ED1">
        <w:rPr>
          <w:lang w:val="en-US"/>
        </w:rPr>
        <w:t>)</w:t>
      </w:r>
    </w:p>
    <w:p w14:paraId="0D3620B4" w14:textId="77777777" w:rsidR="00DB5E23" w:rsidRPr="00AB1ED1" w:rsidRDefault="00DB5E23" w:rsidP="00DB5E23">
      <w:pPr>
        <w:pStyle w:val="EQ"/>
        <w:rPr>
          <w:lang w:val="en-US"/>
        </w:rPr>
      </w:pPr>
      <w:r w:rsidRPr="00AB1ED1">
        <w:rPr>
          <w:lang w:val="en-US"/>
        </w:rPr>
        <w:t xml:space="preserve">where the smoothed value </w:t>
      </w:r>
      <w:r w:rsidRPr="00AB1ED1">
        <w:rPr>
          <w:position w:val="-4"/>
        </w:rPr>
        <w:object w:dxaOrig="460" w:dyaOrig="300" w14:anchorId="4FF1DD7C">
          <v:shape id="_x0000_i1679" type="#_x0000_t75" style="width:23.1pt;height:15pt" o:ole="">
            <v:imagedata r:id="rId225" o:title=""/>
          </v:shape>
          <o:OLEObject Type="Embed" ProgID="Equation.3" ShapeID="_x0000_i1679" DrawAspect="Content" ObjectID="_1825023958" r:id="rId226"/>
        </w:object>
      </w:r>
      <w:r w:rsidRPr="00AB1ED1">
        <w:t xml:space="preserve">in the current sub-frame of index </w:t>
      </w:r>
      <w:r w:rsidRPr="00AB1ED1">
        <w:rPr>
          <w:position w:val="-6"/>
        </w:rPr>
        <w:object w:dxaOrig="220" w:dyaOrig="200" w14:anchorId="0CCABD95">
          <v:shape id="_x0000_i1680" type="#_x0000_t75" style="width:11.1pt;height:9.9pt" o:ole="">
            <v:imagedata r:id="rId227" o:title=""/>
          </v:shape>
          <o:OLEObject Type="Embed" ProgID="Equation.3" ShapeID="_x0000_i1680" DrawAspect="Content" ObjectID="_1825023959" r:id="rId228"/>
        </w:object>
      </w:r>
      <w:r w:rsidRPr="00AB1ED1">
        <w:t xml:space="preserve"> is computed as</w:t>
      </w:r>
    </w:p>
    <w:p w14:paraId="70915375" w14:textId="77777777" w:rsidR="00DB5E23" w:rsidRPr="00AB1ED1" w:rsidRDefault="00DB5E23" w:rsidP="00DB5E23">
      <w:pPr>
        <w:pStyle w:val="EQ"/>
        <w:ind w:left="360"/>
        <w:rPr>
          <w:lang w:val="en-US"/>
        </w:rPr>
      </w:pPr>
      <w:r w:rsidRPr="00AB1ED1">
        <w:rPr>
          <w:lang w:val="en-CA"/>
        </w:rPr>
        <w:tab/>
      </w:r>
      <w:r w:rsidRPr="00AB1ED1">
        <w:rPr>
          <w:rFonts w:ascii="Tahoma" w:hAnsi="Tahoma" w:cs="Tahoma"/>
          <w:position w:val="-30"/>
        </w:rPr>
        <w:object w:dxaOrig="3060" w:dyaOrig="700" w14:anchorId="58D7C74F">
          <v:shape id="_x0000_i1681" type="#_x0000_t75" style="width:151.5pt;height:33.6pt" o:ole="">
            <v:imagedata r:id="rId229" o:title=""/>
          </v:shape>
          <o:OLEObject Type="Embed" ProgID="Equation.3" ShapeID="_x0000_i1681" DrawAspect="Content" ObjectID="_1825023960" r:id="rId230"/>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2038</w:t>
      </w:r>
      <w:r w:rsidRPr="00AB1ED1">
        <w:rPr>
          <w:lang w:val="en-US"/>
        </w:rPr>
        <w:fldChar w:fldCharType="end"/>
      </w:r>
      <w:r w:rsidRPr="00AB1ED1">
        <w:rPr>
          <w:lang w:val="en-US"/>
        </w:rPr>
        <w:t>)</w:t>
      </w:r>
    </w:p>
    <w:p w14:paraId="123BA6F1" w14:textId="77777777" w:rsidR="00DB5E23" w:rsidRPr="00AB1ED1" w:rsidRDefault="00DB5E23" w:rsidP="00DB5E23">
      <w:pPr>
        <w:rPr>
          <w:lang w:val="en-US"/>
        </w:rPr>
      </w:pPr>
      <w:r w:rsidRPr="00AB1ED1">
        <w:rPr>
          <w:lang w:val="en-US"/>
        </w:rPr>
        <w:t>and</w:t>
      </w:r>
    </w:p>
    <w:p w14:paraId="158033B6" w14:textId="77777777" w:rsidR="00DB5E23" w:rsidRPr="00AB1ED1" w:rsidRDefault="00DB5E23" w:rsidP="00DB5E23">
      <w:pPr>
        <w:pStyle w:val="EQ"/>
        <w:ind w:left="360"/>
        <w:rPr>
          <w:lang w:val="en-US"/>
        </w:rPr>
      </w:pPr>
      <w:r w:rsidRPr="00AB1ED1">
        <w:rPr>
          <w:lang w:val="en-CA"/>
        </w:rPr>
        <w:tab/>
      </w:r>
      <w:r w:rsidRPr="00270F76">
        <w:rPr>
          <w:rFonts w:ascii="Tahoma" w:hAnsi="Tahoma" w:cs="Tahoma"/>
          <w:position w:val="-14"/>
        </w:rPr>
        <w:object w:dxaOrig="2860" w:dyaOrig="400" w14:anchorId="6905F4CB">
          <v:shape id="_x0000_i1682" type="#_x0000_t75" style="width:141.6pt;height:19.5pt" o:ole="">
            <v:imagedata r:id="rId231" o:title=""/>
          </v:shape>
          <o:OLEObject Type="Embed" ProgID="Equation.3" ShapeID="_x0000_i1682" DrawAspect="Content" ObjectID="_1825023961" r:id="rId23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2039</w:t>
      </w:r>
      <w:r w:rsidRPr="00AB1ED1">
        <w:rPr>
          <w:lang w:val="en-US"/>
        </w:rPr>
        <w:fldChar w:fldCharType="end"/>
      </w:r>
      <w:r w:rsidRPr="00AB1ED1">
        <w:rPr>
          <w:lang w:val="en-US"/>
        </w:rPr>
        <w:t>)</w:t>
      </w:r>
    </w:p>
    <w:p w14:paraId="724C7D85" w14:textId="77777777" w:rsidR="00DB5E23" w:rsidRPr="00AB1ED1" w:rsidRDefault="00DB5E23" w:rsidP="00DB5E23">
      <w:pPr>
        <w:rPr>
          <w:lang w:val="en-US"/>
        </w:rPr>
      </w:pPr>
      <w:r w:rsidRPr="00AB1ED1">
        <w:rPr>
          <w:lang w:val="en-US"/>
        </w:rPr>
        <w:t>and</w:t>
      </w:r>
    </w:p>
    <w:p w14:paraId="7B783E31" w14:textId="77777777" w:rsidR="00DB5E23" w:rsidRPr="00AB1ED1" w:rsidRDefault="00DB5E23" w:rsidP="00DB5E23">
      <w:pPr>
        <w:pStyle w:val="EQ"/>
        <w:ind w:left="360"/>
        <w:rPr>
          <w:lang w:val="en-US"/>
        </w:rPr>
      </w:pPr>
      <w:r w:rsidRPr="00AB1ED1">
        <w:rPr>
          <w:lang w:val="en-CA"/>
        </w:rPr>
        <w:tab/>
      </w:r>
      <w:r w:rsidRPr="00270F76">
        <w:rPr>
          <w:rFonts w:ascii="Tahoma" w:hAnsi="Tahoma" w:cs="Tahoma"/>
          <w:position w:val="-14"/>
        </w:rPr>
        <w:object w:dxaOrig="2780" w:dyaOrig="340" w14:anchorId="248CFA72">
          <v:shape id="_x0000_i1683" type="#_x0000_t75" style="width:137.7pt;height:16.5pt" o:ole="">
            <v:imagedata r:id="rId233" o:title=""/>
          </v:shape>
          <o:OLEObject Type="Embed" ProgID="Equation.3" ShapeID="_x0000_i1683" DrawAspect="Content" ObjectID="_1825023962" r:id="rId23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2040</w:t>
      </w:r>
      <w:r w:rsidRPr="00AB1ED1">
        <w:rPr>
          <w:lang w:val="en-US"/>
        </w:rPr>
        <w:fldChar w:fldCharType="end"/>
      </w:r>
      <w:r w:rsidRPr="00AB1ED1">
        <w:rPr>
          <w:lang w:val="en-US"/>
        </w:rPr>
        <w:t>)</w:t>
      </w:r>
    </w:p>
    <w:p w14:paraId="4EF6C6C6" w14:textId="77777777" w:rsidR="00DB5E23" w:rsidRPr="00AB1ED1" w:rsidRDefault="00DB5E23" w:rsidP="00DB5E23">
      <w:pPr>
        <w:rPr>
          <w:lang w:val="en-US"/>
        </w:rPr>
      </w:pPr>
      <w:r w:rsidRPr="00AB1ED1">
        <w:rPr>
          <w:lang w:val="en-US"/>
        </w:rPr>
        <w:t>Otherwise, if the sub-frame is not classified as unvoiced:</w:t>
      </w:r>
    </w:p>
    <w:p w14:paraId="6C348633" w14:textId="77777777" w:rsidR="00DB5E23" w:rsidRPr="00AB1ED1" w:rsidRDefault="00DB5E23" w:rsidP="00DB5E23">
      <w:pPr>
        <w:pStyle w:val="EQ"/>
        <w:ind w:left="360"/>
        <w:rPr>
          <w:lang w:val="en-US"/>
        </w:rPr>
      </w:pPr>
      <w:r w:rsidRPr="00AB1ED1">
        <w:rPr>
          <w:lang w:val="en-CA"/>
        </w:rPr>
        <w:tab/>
      </w:r>
      <w:r w:rsidRPr="00AB1ED1">
        <w:rPr>
          <w:rFonts w:ascii="Tahoma" w:hAnsi="Tahoma" w:cs="Tahoma"/>
          <w:position w:val="-14"/>
        </w:rPr>
        <w:object w:dxaOrig="2780" w:dyaOrig="340" w14:anchorId="4F70B411">
          <v:shape id="_x0000_i1684" type="#_x0000_t75" style="width:138.9pt;height:17.1pt" o:ole="">
            <v:imagedata r:id="rId235" o:title=""/>
          </v:shape>
          <o:OLEObject Type="Embed" ProgID="Equation.3" ShapeID="_x0000_i1684" DrawAspect="Content" ObjectID="_1825023963" r:id="rId23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2041</w:t>
      </w:r>
      <w:r w:rsidRPr="00AB1ED1">
        <w:rPr>
          <w:lang w:val="en-US"/>
        </w:rPr>
        <w:fldChar w:fldCharType="end"/>
      </w:r>
      <w:r w:rsidRPr="00AB1ED1">
        <w:rPr>
          <w:lang w:val="en-US"/>
        </w:rPr>
        <w:t>)</w:t>
      </w:r>
    </w:p>
    <w:p w14:paraId="360D3E6D" w14:textId="77777777" w:rsidR="00DB5E23" w:rsidRPr="00AB1ED1" w:rsidRDefault="00DB5E23" w:rsidP="00DB5E23">
      <w:pPr>
        <w:pStyle w:val="EQ"/>
        <w:rPr>
          <w:lang w:val="en-US"/>
        </w:rPr>
      </w:pPr>
      <w:r w:rsidRPr="00AB1ED1">
        <w:rPr>
          <w:lang w:val="en-US"/>
        </w:rPr>
        <w:t xml:space="preserve">where the smoothed value </w:t>
      </w:r>
      <w:r w:rsidRPr="00AB1ED1">
        <w:rPr>
          <w:position w:val="-4"/>
        </w:rPr>
        <w:object w:dxaOrig="380" w:dyaOrig="300" w14:anchorId="31B8C30C">
          <v:shape id="_x0000_i1685" type="#_x0000_t75" style="width:18.9pt;height:15pt" o:ole="">
            <v:imagedata r:id="rId237" o:title=""/>
          </v:shape>
          <o:OLEObject Type="Embed" ProgID="Equation.3" ShapeID="_x0000_i1685" DrawAspect="Content" ObjectID="_1825023964" r:id="rId238"/>
        </w:object>
      </w:r>
      <w:r w:rsidRPr="00AB1ED1">
        <w:t xml:space="preserve">in the current sub-frame of index </w:t>
      </w:r>
      <w:r w:rsidRPr="00AB1ED1">
        <w:rPr>
          <w:position w:val="-6"/>
        </w:rPr>
        <w:object w:dxaOrig="139" w:dyaOrig="240" w14:anchorId="181F7928">
          <v:shape id="_x0000_i1686" type="#_x0000_t75" style="width:6.9pt;height:12pt" o:ole="">
            <v:imagedata r:id="rId239" o:title=""/>
          </v:shape>
          <o:OLEObject Type="Embed" ProgID="Equation.3" ShapeID="_x0000_i1686" DrawAspect="Content" ObjectID="_1825023965" r:id="rId240"/>
        </w:object>
      </w:r>
      <w:r w:rsidRPr="00AB1ED1">
        <w:t xml:space="preserve"> is computed as</w:t>
      </w:r>
    </w:p>
    <w:p w14:paraId="3520A4A7" w14:textId="77777777" w:rsidR="00DB5E23" w:rsidRPr="00AB1ED1" w:rsidRDefault="00DB5E23" w:rsidP="00DB5E23">
      <w:pPr>
        <w:pStyle w:val="EQ"/>
        <w:ind w:left="360"/>
        <w:rPr>
          <w:lang w:val="en-US"/>
        </w:rPr>
      </w:pPr>
      <w:r w:rsidRPr="00AB1ED1">
        <w:rPr>
          <w:lang w:val="en-CA"/>
        </w:rPr>
        <w:tab/>
      </w:r>
      <w:r w:rsidRPr="00AB1ED1">
        <w:rPr>
          <w:position w:val="-10"/>
        </w:rPr>
        <w:object w:dxaOrig="2020" w:dyaOrig="360" w14:anchorId="0A77A630">
          <v:shape id="_x0000_i1687" type="#_x0000_t75" style="width:101.1pt;height:18pt" o:ole="">
            <v:imagedata r:id="rId241" o:title=""/>
          </v:shape>
          <o:OLEObject Type="Embed" ProgID="Equation.3" ShapeID="_x0000_i1687" DrawAspect="Content" ObjectID="_1825023966" r:id="rId24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2042</w:t>
      </w:r>
      <w:r w:rsidRPr="00AB1ED1">
        <w:rPr>
          <w:lang w:val="en-US"/>
        </w:rPr>
        <w:fldChar w:fldCharType="end"/>
      </w:r>
      <w:r w:rsidRPr="00AB1ED1">
        <w:rPr>
          <w:lang w:val="en-US"/>
        </w:rPr>
        <w:t>)</w:t>
      </w:r>
    </w:p>
    <w:p w14:paraId="40597854" w14:textId="77777777" w:rsidR="00DB5E23" w:rsidRPr="00AB1ED1" w:rsidRDefault="00DB5E23" w:rsidP="00DB5E23">
      <w:r w:rsidRPr="00AB1ED1">
        <w:rPr>
          <w:lang w:val="en-US"/>
        </w:rPr>
        <w:t xml:space="preserve">with </w:t>
      </w:r>
      <w:r w:rsidRPr="00AB1ED1">
        <w:rPr>
          <w:rFonts w:ascii="Tahoma" w:hAnsi="Tahoma" w:cs="Tahoma"/>
          <w:position w:val="-6"/>
        </w:rPr>
        <w:object w:dxaOrig="880" w:dyaOrig="320" w14:anchorId="2B2F2AD3">
          <v:shape id="_x0000_i1688" type="#_x0000_t75" style="width:44.1pt;height:15.9pt" o:ole="">
            <v:imagedata r:id="rId243" o:title=""/>
          </v:shape>
          <o:OLEObject Type="Embed" ProgID="Equation.3" ShapeID="_x0000_i1688" DrawAspect="Content" ObjectID="_1825023967" r:id="rId244"/>
        </w:object>
      </w:r>
      <w:r w:rsidRPr="00AB1ED1">
        <w:rPr>
          <w:rFonts w:ascii="Tahoma" w:hAnsi="Tahoma" w:cs="Tahoma"/>
        </w:rPr>
        <w:t xml:space="preserve"> if </w:t>
      </w:r>
      <w:r w:rsidRPr="00AB1ED1">
        <w:rPr>
          <w:rFonts w:ascii="Tahoma" w:hAnsi="Tahoma" w:cs="Tahoma"/>
          <w:position w:val="-4"/>
        </w:rPr>
        <w:object w:dxaOrig="480" w:dyaOrig="220" w14:anchorId="4B8A9AA5">
          <v:shape id="_x0000_i1689" type="#_x0000_t75" style="width:24pt;height:10.8pt" o:ole="">
            <v:imagedata r:id="rId245" o:title=""/>
          </v:shape>
          <o:OLEObject Type="Embed" ProgID="Equation.3" ShapeID="_x0000_i1689" DrawAspect="Content" ObjectID="_1825023968" r:id="rId246"/>
        </w:object>
      </w:r>
      <w:r w:rsidRPr="00AB1ED1">
        <w:rPr>
          <w:rFonts w:ascii="Tahoma" w:hAnsi="Tahoma" w:cs="Tahoma"/>
        </w:rPr>
        <w:t xml:space="preserve"> and </w:t>
      </w:r>
      <w:r w:rsidRPr="00AB1ED1">
        <w:rPr>
          <w:position w:val="-4"/>
        </w:rPr>
        <w:object w:dxaOrig="920" w:dyaOrig="300" w14:anchorId="1F5B9C69">
          <v:shape id="_x0000_i1690" type="#_x0000_t75" style="width:45.9pt;height:15pt" o:ole="">
            <v:imagedata r:id="rId247" o:title=""/>
          </v:shape>
          <o:OLEObject Type="Embed" ProgID="Equation.3" ShapeID="_x0000_i1690" DrawAspect="Content" ObjectID="_1825023969" r:id="rId248"/>
        </w:object>
      </w:r>
      <w:r w:rsidRPr="00AB1ED1">
        <w:rPr>
          <w:rFonts w:ascii="Tahoma" w:hAnsi="Tahoma" w:cs="Tahoma"/>
        </w:rPr>
        <w:t xml:space="preserve">, </w:t>
      </w:r>
      <w:r w:rsidRPr="00AB1ED1">
        <w:rPr>
          <w:rFonts w:ascii="Tahoma" w:hAnsi="Tahoma" w:cs="Tahoma"/>
          <w:position w:val="-6"/>
        </w:rPr>
        <w:object w:dxaOrig="520" w:dyaOrig="240" w14:anchorId="188C3446">
          <v:shape id="_x0000_i1691" type="#_x0000_t75" style="width:26.1pt;height:12pt" o:ole="">
            <v:imagedata r:id="rId249" o:title=""/>
          </v:shape>
          <o:OLEObject Type="Embed" ProgID="Equation.3" ShapeID="_x0000_i1691" DrawAspect="Content" ObjectID="_1825023970" r:id="rId250"/>
        </w:object>
      </w:r>
      <w:r w:rsidRPr="00AB1ED1">
        <w:t xml:space="preserve"> otherwise, and</w:t>
      </w:r>
    </w:p>
    <w:p w14:paraId="436A0A4E" w14:textId="77777777" w:rsidR="00DB5E23" w:rsidRPr="00AB1ED1" w:rsidRDefault="00DB5E23" w:rsidP="00DB5E23">
      <w:pPr>
        <w:pStyle w:val="EQ"/>
        <w:ind w:left="360"/>
        <w:rPr>
          <w:lang w:val="en-US"/>
        </w:rPr>
      </w:pPr>
      <w:r w:rsidRPr="00AB1ED1">
        <w:rPr>
          <w:lang w:val="en-CA"/>
        </w:rPr>
        <w:tab/>
      </w:r>
      <w:r w:rsidRPr="00270F76">
        <w:rPr>
          <w:rFonts w:ascii="Tahoma" w:hAnsi="Tahoma" w:cs="Tahoma"/>
          <w:position w:val="-14"/>
        </w:rPr>
        <w:object w:dxaOrig="2720" w:dyaOrig="340" w14:anchorId="55BE29E2">
          <v:shape id="_x0000_i1692" type="#_x0000_t75" style="width:134.7pt;height:16.5pt" o:ole="">
            <v:imagedata r:id="rId251" o:title=""/>
          </v:shape>
          <o:OLEObject Type="Embed" ProgID="Equation.3" ShapeID="_x0000_i1692" DrawAspect="Content" ObjectID="_1825023971" r:id="rId25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2043</w:t>
      </w:r>
      <w:r w:rsidRPr="00AB1ED1">
        <w:rPr>
          <w:lang w:val="en-US"/>
        </w:rPr>
        <w:fldChar w:fldCharType="end"/>
      </w:r>
      <w:r w:rsidRPr="00AB1ED1">
        <w:rPr>
          <w:lang w:val="en-US"/>
        </w:rPr>
        <w:t>)</w:t>
      </w:r>
    </w:p>
    <w:p w14:paraId="561A195E" w14:textId="77777777" w:rsidR="00DB5E23" w:rsidRPr="00AB1ED1" w:rsidRDefault="00DB5E23" w:rsidP="00DB5E23">
      <w:pPr>
        <w:rPr>
          <w:lang w:val="en-US"/>
        </w:rPr>
      </w:pPr>
      <w:r w:rsidRPr="00AB1ED1">
        <w:rPr>
          <w:lang w:val="en-US"/>
        </w:rPr>
        <w:t xml:space="preserve">and </w:t>
      </w:r>
      <w:proofErr w:type="gramStart"/>
      <w:r w:rsidRPr="00AB1ED1">
        <w:rPr>
          <w:lang w:val="en-US"/>
        </w:rPr>
        <w:t>where</w:t>
      </w:r>
      <w:proofErr w:type="gramEnd"/>
    </w:p>
    <w:p w14:paraId="424C0C7B" w14:textId="77777777" w:rsidR="00DB5E23" w:rsidRPr="00AB1ED1" w:rsidRDefault="00DB5E23" w:rsidP="00DB5E23">
      <w:pPr>
        <w:pStyle w:val="EQ"/>
        <w:ind w:left="360"/>
        <w:rPr>
          <w:lang w:val="en-US"/>
        </w:rPr>
      </w:pPr>
      <w:r w:rsidRPr="00AB1ED1">
        <w:rPr>
          <w:lang w:val="en-CA"/>
        </w:rPr>
        <w:tab/>
      </w:r>
      <w:r w:rsidRPr="005767FB">
        <w:rPr>
          <w:position w:val="-14"/>
        </w:rPr>
        <w:object w:dxaOrig="2840" w:dyaOrig="340" w14:anchorId="7B59B5BD">
          <v:shape id="_x0000_i1693" type="#_x0000_t75" style="width:141.9pt;height:17.1pt" o:ole="">
            <v:imagedata r:id="rId253" o:title=""/>
          </v:shape>
          <o:OLEObject Type="Embed" ProgID="Equation.3" ShapeID="_x0000_i1693" DrawAspect="Content" ObjectID="_1825023972" r:id="rId25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2044</w:t>
      </w:r>
      <w:r w:rsidRPr="00AB1ED1">
        <w:rPr>
          <w:lang w:val="en-US"/>
        </w:rPr>
        <w:fldChar w:fldCharType="end"/>
      </w:r>
      <w:r w:rsidRPr="00AB1ED1">
        <w:rPr>
          <w:lang w:val="en-US"/>
        </w:rPr>
        <w:t>)</w:t>
      </w:r>
    </w:p>
    <w:p w14:paraId="7A87A2A5" w14:textId="77777777" w:rsidR="00DB5E23" w:rsidRPr="00AB1ED1" w:rsidRDefault="00DB5E23" w:rsidP="00DB5E23">
      <w:pPr>
        <w:rPr>
          <w:lang w:val="en-US"/>
        </w:rPr>
      </w:pPr>
      <w:r>
        <w:rPr>
          <w:lang w:val="en-US"/>
        </w:rPr>
        <w:t>a</w:t>
      </w:r>
      <w:r w:rsidRPr="00AB1ED1">
        <w:rPr>
          <w:lang w:val="en-US"/>
        </w:rPr>
        <w:t>nd</w:t>
      </w:r>
    </w:p>
    <w:p w14:paraId="40779D96" w14:textId="77777777" w:rsidR="00DB5E23" w:rsidRPr="00807015" w:rsidRDefault="00DB5E23" w:rsidP="00DB5E23">
      <w:pPr>
        <w:pStyle w:val="EQ"/>
        <w:ind w:left="360"/>
        <w:rPr>
          <w:lang w:val="en-US"/>
        </w:rPr>
      </w:pPr>
      <w:r w:rsidRPr="00AB1ED1">
        <w:rPr>
          <w:lang w:val="en-CA"/>
        </w:rPr>
        <w:tab/>
      </w:r>
      <w:r w:rsidRPr="005767FB">
        <w:rPr>
          <w:position w:val="-14"/>
        </w:rPr>
        <w:object w:dxaOrig="3879" w:dyaOrig="400" w14:anchorId="3B9E106B">
          <v:shape id="_x0000_i1694" type="#_x0000_t75" style="width:194.1pt;height:20.1pt" o:ole="">
            <v:imagedata r:id="rId255" o:title=""/>
          </v:shape>
          <o:OLEObject Type="Embed" ProgID="Equation.3" ShapeID="_x0000_i1694" DrawAspect="Content" ObjectID="_1825023973" r:id="rId25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2045</w:t>
      </w:r>
      <w:r w:rsidRPr="00AB1ED1">
        <w:rPr>
          <w:lang w:val="en-US"/>
        </w:rPr>
        <w:fldChar w:fldCharType="end"/>
      </w:r>
      <w:r w:rsidRPr="00AB1ED1">
        <w:rPr>
          <w:lang w:val="en-US"/>
        </w:rPr>
        <w:t>)</w:t>
      </w:r>
    </w:p>
    <w:p w14:paraId="28520DF4" w14:textId="77777777" w:rsidR="00DB5E23" w:rsidRPr="00A25A41" w:rsidRDefault="00DB5E23" w:rsidP="00DB5E23">
      <w:pPr>
        <w:spacing w:line="360" w:lineRule="auto"/>
        <w:ind w:left="720"/>
        <w:jc w:val="both"/>
        <w:rPr>
          <w:noProof/>
          <w:lang w:val="en-US" w:eastAsia="fr-FR"/>
        </w:rPr>
      </w:pPr>
    </w:p>
    <w:p w14:paraId="50CC5082" w14:textId="77777777" w:rsidR="004C535B" w:rsidRDefault="004C535B" w:rsidP="004C535B">
      <w:pPr>
        <w:pStyle w:val="CRheader"/>
        <w:numPr>
          <w:ilvl w:val="0"/>
          <w:numId w:val="0"/>
        </w:numPr>
      </w:pPr>
      <w:r>
        <w:t>*** End of changes ***</w:t>
      </w:r>
    </w:p>
    <w:bookmarkEnd w:id="2"/>
    <w:p w14:paraId="2ACD09F8" w14:textId="6CDCD589" w:rsidR="001E41F3" w:rsidRDefault="001E41F3" w:rsidP="004C535B">
      <w:pPr>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57B0" w14:textId="77777777" w:rsidR="00A67B72" w:rsidRDefault="00A67B72">
      <w:r>
        <w:separator/>
      </w:r>
    </w:p>
  </w:endnote>
  <w:endnote w:type="continuationSeparator" w:id="0">
    <w:p w14:paraId="0F61E741" w14:textId="77777777" w:rsidR="00A67B72" w:rsidRDefault="00A6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383C" w14:textId="77777777" w:rsidR="00A67B72" w:rsidRDefault="00A67B72">
      <w:r>
        <w:separator/>
      </w:r>
    </w:p>
  </w:footnote>
  <w:footnote w:type="continuationSeparator" w:id="0">
    <w:p w14:paraId="6E7E6CC9" w14:textId="77777777" w:rsidR="00A67B72" w:rsidRDefault="00A6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1B"/>
    <w:rsid w:val="00070E09"/>
    <w:rsid w:val="000814C4"/>
    <w:rsid w:val="000A6394"/>
    <w:rsid w:val="000B7FED"/>
    <w:rsid w:val="000C038A"/>
    <w:rsid w:val="000C6598"/>
    <w:rsid w:val="000D44B3"/>
    <w:rsid w:val="00145D43"/>
    <w:rsid w:val="00192C46"/>
    <w:rsid w:val="001A08B3"/>
    <w:rsid w:val="001A7B60"/>
    <w:rsid w:val="001B52F0"/>
    <w:rsid w:val="001B7A65"/>
    <w:rsid w:val="001E41F3"/>
    <w:rsid w:val="00246B24"/>
    <w:rsid w:val="002509AF"/>
    <w:rsid w:val="0026004D"/>
    <w:rsid w:val="002640DD"/>
    <w:rsid w:val="00275D12"/>
    <w:rsid w:val="00284FEB"/>
    <w:rsid w:val="002860C4"/>
    <w:rsid w:val="002B5741"/>
    <w:rsid w:val="002D78E1"/>
    <w:rsid w:val="002E472E"/>
    <w:rsid w:val="00305409"/>
    <w:rsid w:val="003609EF"/>
    <w:rsid w:val="0036231A"/>
    <w:rsid w:val="00374DD4"/>
    <w:rsid w:val="003846E0"/>
    <w:rsid w:val="003E1A36"/>
    <w:rsid w:val="00410371"/>
    <w:rsid w:val="004242F1"/>
    <w:rsid w:val="00481E47"/>
    <w:rsid w:val="0048443D"/>
    <w:rsid w:val="004B75B7"/>
    <w:rsid w:val="004C535B"/>
    <w:rsid w:val="005141D9"/>
    <w:rsid w:val="0051580D"/>
    <w:rsid w:val="00547111"/>
    <w:rsid w:val="0056410F"/>
    <w:rsid w:val="005908B1"/>
    <w:rsid w:val="00592D74"/>
    <w:rsid w:val="005E2C44"/>
    <w:rsid w:val="00607A39"/>
    <w:rsid w:val="00621188"/>
    <w:rsid w:val="006257ED"/>
    <w:rsid w:val="00653DE4"/>
    <w:rsid w:val="0066308C"/>
    <w:rsid w:val="006633E5"/>
    <w:rsid w:val="00665C47"/>
    <w:rsid w:val="00695808"/>
    <w:rsid w:val="006B46FB"/>
    <w:rsid w:val="006C4EFF"/>
    <w:rsid w:val="006E21FB"/>
    <w:rsid w:val="006E615B"/>
    <w:rsid w:val="00717694"/>
    <w:rsid w:val="0073582A"/>
    <w:rsid w:val="00766629"/>
    <w:rsid w:val="00792342"/>
    <w:rsid w:val="007977A8"/>
    <w:rsid w:val="007B512A"/>
    <w:rsid w:val="007C2097"/>
    <w:rsid w:val="007D6A07"/>
    <w:rsid w:val="007F7259"/>
    <w:rsid w:val="008040A8"/>
    <w:rsid w:val="008279FA"/>
    <w:rsid w:val="008626E7"/>
    <w:rsid w:val="00870EE7"/>
    <w:rsid w:val="008863B9"/>
    <w:rsid w:val="008A45A6"/>
    <w:rsid w:val="008B3DA4"/>
    <w:rsid w:val="008D3CCC"/>
    <w:rsid w:val="008D4E3C"/>
    <w:rsid w:val="008F3789"/>
    <w:rsid w:val="008F686C"/>
    <w:rsid w:val="009148DE"/>
    <w:rsid w:val="00941E30"/>
    <w:rsid w:val="00944611"/>
    <w:rsid w:val="009531B0"/>
    <w:rsid w:val="009741B3"/>
    <w:rsid w:val="009777D9"/>
    <w:rsid w:val="00991B88"/>
    <w:rsid w:val="009A5753"/>
    <w:rsid w:val="009A579D"/>
    <w:rsid w:val="009E3297"/>
    <w:rsid w:val="009F734F"/>
    <w:rsid w:val="00A246B6"/>
    <w:rsid w:val="00A26072"/>
    <w:rsid w:val="00A47E70"/>
    <w:rsid w:val="00A50CF0"/>
    <w:rsid w:val="00A56738"/>
    <w:rsid w:val="00A67B72"/>
    <w:rsid w:val="00A7671C"/>
    <w:rsid w:val="00A9231B"/>
    <w:rsid w:val="00AA2CBC"/>
    <w:rsid w:val="00AC5820"/>
    <w:rsid w:val="00AD1CD8"/>
    <w:rsid w:val="00B11E33"/>
    <w:rsid w:val="00B258BB"/>
    <w:rsid w:val="00B67B97"/>
    <w:rsid w:val="00B968C8"/>
    <w:rsid w:val="00BA3EC5"/>
    <w:rsid w:val="00BA51D9"/>
    <w:rsid w:val="00BB5DFC"/>
    <w:rsid w:val="00BD279D"/>
    <w:rsid w:val="00BD6BB8"/>
    <w:rsid w:val="00BF4688"/>
    <w:rsid w:val="00C66BA2"/>
    <w:rsid w:val="00C870F6"/>
    <w:rsid w:val="00C907B5"/>
    <w:rsid w:val="00C95985"/>
    <w:rsid w:val="00CC5026"/>
    <w:rsid w:val="00CC5A38"/>
    <w:rsid w:val="00CC68D0"/>
    <w:rsid w:val="00D03F9A"/>
    <w:rsid w:val="00D06D51"/>
    <w:rsid w:val="00D06D96"/>
    <w:rsid w:val="00D24991"/>
    <w:rsid w:val="00D50255"/>
    <w:rsid w:val="00D66520"/>
    <w:rsid w:val="00D84AE9"/>
    <w:rsid w:val="00D9124E"/>
    <w:rsid w:val="00DB5E23"/>
    <w:rsid w:val="00DE34CF"/>
    <w:rsid w:val="00E07C81"/>
    <w:rsid w:val="00E13F3D"/>
    <w:rsid w:val="00E2665E"/>
    <w:rsid w:val="00E34898"/>
    <w:rsid w:val="00EB09B7"/>
    <w:rsid w:val="00EB122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3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C535B"/>
    <w:rPr>
      <w:rFonts w:ascii="Arial" w:hAnsi="Arial"/>
      <w:sz w:val="22"/>
      <w:lang w:val="en-GB" w:eastAsia="en-US"/>
    </w:rPr>
  </w:style>
  <w:style w:type="paragraph" w:customStyle="1" w:styleId="CRheader">
    <w:name w:val="CR header"/>
    <w:basedOn w:val="Normal"/>
    <w:next w:val="BodyText"/>
    <w:link w:val="CRheaderChar"/>
    <w:qFormat/>
    <w:rsid w:val="004C535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4C535B"/>
    <w:rPr>
      <w:rFonts w:ascii="Times New Roman" w:eastAsia="Malgun Gothic" w:hAnsi="Times New Roman"/>
      <w:b/>
      <w:noProof/>
      <w:sz w:val="24"/>
      <w:szCs w:val="24"/>
      <w:lang w:val="en-GB" w:eastAsia="en-US"/>
    </w:rPr>
  </w:style>
  <w:style w:type="paragraph" w:styleId="BodyText">
    <w:name w:val="Body Text"/>
    <w:basedOn w:val="Normal"/>
    <w:link w:val="BodyTextChar"/>
    <w:semiHidden/>
    <w:unhideWhenUsed/>
    <w:rsid w:val="004C535B"/>
    <w:pPr>
      <w:spacing w:after="120"/>
    </w:pPr>
  </w:style>
  <w:style w:type="character" w:customStyle="1" w:styleId="BodyTextChar">
    <w:name w:val="Body Text Char"/>
    <w:basedOn w:val="DefaultParagraphFont"/>
    <w:link w:val="BodyText"/>
    <w:semiHidden/>
    <w:rsid w:val="004C535B"/>
    <w:rPr>
      <w:rFonts w:ascii="Times New Roman" w:hAnsi="Times New Roman"/>
      <w:lang w:val="en-GB" w:eastAsia="en-US"/>
    </w:rPr>
  </w:style>
  <w:style w:type="character" w:customStyle="1" w:styleId="EQZchn">
    <w:name w:val="EQ Zchn"/>
    <w:link w:val="EQ"/>
    <w:rsid w:val="004C535B"/>
    <w:rPr>
      <w:rFonts w:ascii="Times New Roman" w:hAnsi="Times New Roman"/>
      <w:noProof/>
      <w:lang w:val="en-GB" w:eastAsia="en-US"/>
    </w:rPr>
  </w:style>
  <w:style w:type="character" w:customStyle="1" w:styleId="THChar">
    <w:name w:val="TH Char"/>
    <w:link w:val="TH"/>
    <w:rsid w:val="004C535B"/>
    <w:rPr>
      <w:rFonts w:ascii="Arial" w:hAnsi="Arial"/>
      <w:b/>
      <w:lang w:val="en-GB" w:eastAsia="en-US"/>
    </w:rPr>
  </w:style>
  <w:style w:type="paragraph" w:styleId="Revision">
    <w:name w:val="Revision"/>
    <w:hidden/>
    <w:uiPriority w:val="99"/>
    <w:semiHidden/>
    <w:rsid w:val="00D06D96"/>
    <w:rPr>
      <w:rFonts w:ascii="Times New Roman" w:hAnsi="Times New Roman"/>
      <w:lang w:val="en-GB" w:eastAsia="en-US"/>
    </w:rPr>
  </w:style>
  <w:style w:type="paragraph" w:styleId="ListParagraph">
    <w:name w:val="List Paragraph"/>
    <w:basedOn w:val="Normal"/>
    <w:uiPriority w:val="34"/>
    <w:qFormat/>
    <w:rsid w:val="00DB5E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74.wmf"/><Relationship Id="rId191" Type="http://schemas.openxmlformats.org/officeDocument/2006/relationships/oleObject" Target="embeddings/oleObject92.bin"/><Relationship Id="rId205" Type="http://schemas.openxmlformats.org/officeDocument/2006/relationships/image" Target="media/image91.wmf"/><Relationship Id="rId226" Type="http://schemas.openxmlformats.org/officeDocument/2006/relationships/oleObject" Target="embeddings/oleObject110.bin"/><Relationship Id="rId247"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29.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customXml" Target="../customXml/item4.xml"/><Relationship Id="rId95" Type="http://schemas.openxmlformats.org/officeDocument/2006/relationships/oleObject" Target="embeddings/oleObject43.bin"/><Relationship Id="rId160" Type="http://schemas.openxmlformats.org/officeDocument/2006/relationships/image" Target="media/image69.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07.wmf"/><Relationship Id="rId258" Type="http://schemas.openxmlformats.org/officeDocument/2006/relationships/header" Target="header3.xml"/><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58.emf"/><Relationship Id="rId85" Type="http://schemas.openxmlformats.org/officeDocument/2006/relationships/oleObject" Target="embeddings/oleObject37.bin"/><Relationship Id="rId150" Type="http://schemas.openxmlformats.org/officeDocument/2006/relationships/image" Target="media/image64.wmf"/><Relationship Id="rId171" Type="http://schemas.openxmlformats.org/officeDocument/2006/relationships/oleObject" Target="embeddings/oleObject82.bin"/><Relationship Id="rId192" Type="http://schemas.openxmlformats.org/officeDocument/2006/relationships/image" Target="media/image85.wmf"/><Relationship Id="rId206" Type="http://schemas.openxmlformats.org/officeDocument/2006/relationships/oleObject" Target="embeddings/oleObject100.bin"/><Relationship Id="rId227"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image" Target="media/image53.wmf"/><Relationship Id="rId54" Type="http://schemas.openxmlformats.org/officeDocument/2006/relationships/image" Target="media/image20.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77.bin"/><Relationship Id="rId182" Type="http://schemas.openxmlformats.org/officeDocument/2006/relationships/image" Target="media/image80.wmf"/><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05.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oleObject" Target="embeddings/oleObject62.bin"/><Relationship Id="rId135" Type="http://schemas.openxmlformats.org/officeDocument/2006/relationships/image" Target="media/image56.wmf"/><Relationship Id="rId151"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85.bin"/><Relationship Id="rId198" Type="http://schemas.openxmlformats.org/officeDocument/2006/relationships/image" Target="media/image88.wmf"/><Relationship Id="rId172" Type="http://schemas.openxmlformats.org/officeDocument/2006/relationships/image" Target="media/image7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1.bin"/><Relationship Id="rId244" Type="http://schemas.openxmlformats.org/officeDocument/2006/relationships/oleObject" Target="embeddings/oleObject119.bin"/><Relationship Id="rId249" Type="http://schemas.openxmlformats.org/officeDocument/2006/relationships/image" Target="media/image113.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image" Target="media/image51.wmf"/><Relationship Id="rId141"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0.bin"/><Relationship Id="rId188" Type="http://schemas.openxmlformats.org/officeDocument/2006/relationships/image" Target="media/image83.wmf"/><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1.bin"/><Relationship Id="rId162" Type="http://schemas.openxmlformats.org/officeDocument/2006/relationships/image" Target="media/image70.wmf"/><Relationship Id="rId183" Type="http://schemas.openxmlformats.org/officeDocument/2006/relationships/oleObject" Target="embeddings/oleObject88.bin"/><Relationship Id="rId213" Type="http://schemas.openxmlformats.org/officeDocument/2006/relationships/image" Target="media/image95.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7.bin"/><Relationship Id="rId250" Type="http://schemas.openxmlformats.org/officeDocument/2006/relationships/oleObject" Target="embeddings/oleObject122.bin"/><Relationship Id="rId255" Type="http://schemas.openxmlformats.org/officeDocument/2006/relationships/image" Target="media/image116.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78.wmf"/><Relationship Id="rId61" Type="http://schemas.openxmlformats.org/officeDocument/2006/relationships/oleObject" Target="embeddings/oleObject23.bin"/><Relationship Id="rId82" Type="http://schemas.openxmlformats.org/officeDocument/2006/relationships/image" Target="media/image33.wmf"/><Relationship Id="rId152" Type="http://schemas.openxmlformats.org/officeDocument/2006/relationships/image" Target="media/image65.wmf"/><Relationship Id="rId173" Type="http://schemas.openxmlformats.org/officeDocument/2006/relationships/oleObject" Target="embeddings/oleObject83.bin"/><Relationship Id="rId194" Type="http://schemas.openxmlformats.org/officeDocument/2006/relationships/image" Target="media/image86.wmf"/><Relationship Id="rId199" Type="http://schemas.openxmlformats.org/officeDocument/2006/relationships/oleObject" Target="embeddings/oleObject96.bin"/><Relationship Id="rId203" Type="http://schemas.openxmlformats.org/officeDocument/2006/relationships/image" Target="media/image90.wmf"/><Relationship Id="rId208" Type="http://schemas.openxmlformats.org/officeDocument/2006/relationships/oleObject" Target="embeddings/oleObject101.bin"/><Relationship Id="rId229" Type="http://schemas.openxmlformats.org/officeDocument/2006/relationships/image" Target="media/image103.wmf"/><Relationship Id="rId19" Type="http://schemas.openxmlformats.org/officeDocument/2006/relationships/oleObject" Target="embeddings/oleObject2.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11.wmf"/><Relationship Id="rId261" Type="http://schemas.microsoft.com/office/2011/relationships/people" Target="people.xml"/><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2.bin"/><Relationship Id="rId100" Type="http://schemas.openxmlformats.org/officeDocument/2006/relationships/image" Target="media/image4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7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142" Type="http://schemas.openxmlformats.org/officeDocument/2006/relationships/image" Target="media/image60.wmf"/><Relationship Id="rId163" Type="http://schemas.openxmlformats.org/officeDocument/2006/relationships/oleObject" Target="embeddings/oleObject78.bin"/><Relationship Id="rId184" Type="http://schemas.openxmlformats.org/officeDocument/2006/relationships/image" Target="media/image81.wmf"/><Relationship Id="rId189" Type="http://schemas.openxmlformats.org/officeDocument/2006/relationships/oleObject" Target="embeddings/oleObject91.bin"/><Relationship Id="rId219" Type="http://schemas.openxmlformats.org/officeDocument/2006/relationships/image" Target="media/image98.wmf"/><Relationship Id="rId3" Type="http://schemas.openxmlformats.org/officeDocument/2006/relationships/customXml" Target="../customXml/item2.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25.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image" Target="media/image68.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5.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7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93.wmf"/><Relationship Id="rId190" Type="http://schemas.openxmlformats.org/officeDocument/2006/relationships/image" Target="media/image84.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image" Target="media/image43.wmf"/><Relationship Id="rId127" Type="http://schemas.openxmlformats.org/officeDocument/2006/relationships/image" Target="media/image52.wmf"/><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9.wmf"/><Relationship Id="rId210" Type="http://schemas.openxmlformats.org/officeDocument/2006/relationships/oleObject" Target="embeddings/oleObject102.bin"/><Relationship Id="rId215" Type="http://schemas.openxmlformats.org/officeDocument/2006/relationships/image" Target="media/image96.wmf"/><Relationship Id="rId236" Type="http://schemas.openxmlformats.org/officeDocument/2006/relationships/oleObject" Target="embeddings/oleObject115.bin"/><Relationship Id="rId257" Type="http://schemas.openxmlformats.org/officeDocument/2006/relationships/header" Target="header2.xml"/><Relationship Id="rId26" Type="http://schemas.openxmlformats.org/officeDocument/2006/relationships/image" Target="media/image6.wmf"/><Relationship Id="rId231" Type="http://schemas.openxmlformats.org/officeDocument/2006/relationships/image" Target="media/image104.wmf"/><Relationship Id="rId252" Type="http://schemas.openxmlformats.org/officeDocument/2006/relationships/oleObject" Target="embeddings/oleObject123.bin"/><Relationship Id="rId47" Type="http://schemas.openxmlformats.org/officeDocument/2006/relationships/oleObject" Target="embeddings/oleObject16.bin"/><Relationship Id="rId68" Type="http://schemas.openxmlformats.org/officeDocument/2006/relationships/image" Target="media/image26.wmf"/><Relationship Id="rId89" Type="http://schemas.openxmlformats.org/officeDocument/2006/relationships/oleObject" Target="embeddings/oleObject39.bin"/><Relationship Id="rId112" Type="http://schemas.openxmlformats.org/officeDocument/2006/relationships/oleObject" Target="embeddings/oleObject53.bin"/><Relationship Id="rId133" Type="http://schemas.openxmlformats.org/officeDocument/2006/relationships/image" Target="media/image55.wmf"/><Relationship Id="rId154" Type="http://schemas.openxmlformats.org/officeDocument/2006/relationships/image" Target="media/image66.wmf"/><Relationship Id="rId175" Type="http://schemas.openxmlformats.org/officeDocument/2006/relationships/oleObject" Target="embeddings/oleObject84.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1.wmf"/><Relationship Id="rId221" Type="http://schemas.openxmlformats.org/officeDocument/2006/relationships/image" Target="media/image99.wmf"/><Relationship Id="rId242" Type="http://schemas.openxmlformats.org/officeDocument/2006/relationships/oleObject" Target="embeddings/oleObject118.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79.bin"/><Relationship Id="rId186" Type="http://schemas.openxmlformats.org/officeDocument/2006/relationships/image" Target="media/image82.wmf"/><Relationship Id="rId211" Type="http://schemas.openxmlformats.org/officeDocument/2006/relationships/image" Target="media/image94.wmf"/><Relationship Id="rId232" Type="http://schemas.openxmlformats.org/officeDocument/2006/relationships/oleObject" Target="embeddings/oleObject113.bin"/><Relationship Id="rId253"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4.bin"/><Relationship Id="rId176" Type="http://schemas.openxmlformats.org/officeDocument/2006/relationships/image" Target="media/image7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0.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27.wmf"/><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image" Target="media/image72.wmf"/><Relationship Id="rId18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5C52B8-EED6-489C-A073-F69F1A9D88BB}">
  <ds:schemaRefs>
    <ds:schemaRef ds:uri="http://schemas.microsoft.com/sharepoint/v3/contenttype/forms"/>
  </ds:schemaRefs>
</ds:datastoreItem>
</file>

<file path=customXml/itemProps3.xml><?xml version="1.0" encoding="utf-8"?>
<ds:datastoreItem xmlns:ds="http://schemas.openxmlformats.org/officeDocument/2006/customXml" ds:itemID="{66938BA9-0281-44D9-8659-94C723BD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539D5-8D90-4A90-997C-60C6942743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12</Pages>
  <Words>4956</Words>
  <Characters>28250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3</cp:revision>
  <cp:lastPrinted>1899-12-31T23:00:00Z</cp:lastPrinted>
  <dcterms:created xsi:type="dcterms:W3CDTF">2025-11-18T20:46:00Z</dcterms:created>
  <dcterms:modified xsi:type="dcterms:W3CDTF">2025-11-19T00:48:00Z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S4-251605</vt:lpwstr>
  </property>
  <property fmtid="{D5CDD505-2E9C-101B-9397-08002B2CF9AE}" pid="10" name="Spec#">
    <vt:lpwstr>26.445</vt:lpwstr>
  </property>
  <property fmtid="{D5CDD505-2E9C-101B-9397-08002B2CF9AE}" pid="11" name="Cr#">
    <vt:lpwstr>0065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Correcting non-existing clause reference</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2025-10-14</vt:lpwstr>
  </property>
  <property fmtid="{D5CDD505-2E9C-101B-9397-08002B2CF9AE}" pid="20" name="Release">
    <vt:lpwstr>Rel-18</vt:lpwstr>
  </property>
  <property fmtid="{D5CDD505-2E9C-101B-9397-08002B2CF9AE}" pid="21" name="ContentTypeId">
    <vt:lpwstr>0x010100805C749AAE103647A87EC58A67B72D67</vt:lpwstr>
  </property>
</Properties>
</file>