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DD2BA4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BD2A0D">
        <w:rPr>
          <w:rFonts w:ascii="Arial" w:hAnsi="Arial" w:cs="Arial"/>
          <w:b/>
          <w:sz w:val="24"/>
          <w:lang w:val="en-US" w:eastAsia="zh-CN"/>
        </w:rPr>
        <w:t>7</w:t>
      </w:r>
      <w:r w:rsidRPr="005E5BB3">
        <w:rPr>
          <w:rFonts w:ascii="Arial" w:hAnsi="Arial" w:cs="Arial"/>
          <w:b/>
          <w:i/>
          <w:sz w:val="24"/>
          <w:lang w:eastAsia="zh-CN"/>
        </w:rPr>
        <w:tab/>
      </w:r>
      <w:r w:rsidR="006B6FBE" w:rsidRPr="006B6FBE">
        <w:rPr>
          <w:rFonts w:ascii="Arial" w:hAnsi="Arial" w:cs="Arial"/>
          <w:b/>
          <w:sz w:val="24"/>
          <w:lang w:val="en-US" w:eastAsia="zh-CN"/>
        </w:rPr>
        <w:t>R4-2521638</w:t>
      </w:r>
    </w:p>
    <w:p w14:paraId="1A599841" w14:textId="3C64321C" w:rsidR="00A3046A" w:rsidRPr="00A3046A" w:rsidRDefault="00BD2A0D" w:rsidP="00115716">
      <w:pPr>
        <w:pStyle w:val="a3"/>
        <w:tabs>
          <w:tab w:val="left" w:pos="2160"/>
        </w:tabs>
        <w:ind w:left="2127" w:hanging="2127"/>
        <w:jc w:val="both"/>
        <w:rPr>
          <w:rFonts w:eastAsiaTheme="minorEastAsia" w:cs="Arial"/>
          <w:noProof w:val="0"/>
          <w:sz w:val="24"/>
          <w:lang w:val="en-GB"/>
        </w:rPr>
      </w:pPr>
      <w:r>
        <w:rPr>
          <w:sz w:val="24"/>
          <w:lang w:val="en-GB"/>
        </w:rPr>
        <w:t>Dallas</w:t>
      </w:r>
      <w:r w:rsidR="002A6DDA" w:rsidRPr="00214FCF">
        <w:rPr>
          <w:sz w:val="24"/>
          <w:lang w:val="en-GB"/>
        </w:rPr>
        <w:t xml:space="preserve">, </w:t>
      </w:r>
      <w:r>
        <w:rPr>
          <w:sz w:val="24"/>
          <w:lang w:val="en-GB"/>
        </w:rPr>
        <w:t>USA</w:t>
      </w:r>
      <w:r w:rsidR="002A6DDA" w:rsidRPr="0024284D">
        <w:rPr>
          <w:sz w:val="24"/>
        </w:rPr>
        <w:t xml:space="preserve">, </w:t>
      </w:r>
      <w:r>
        <w:rPr>
          <w:sz w:val="24"/>
        </w:rPr>
        <w:t>17</w:t>
      </w:r>
      <w:r w:rsidR="002A6DDA" w:rsidRPr="0024284D">
        <w:rPr>
          <w:sz w:val="24"/>
        </w:rPr>
        <w:t xml:space="preserve"> – </w:t>
      </w:r>
      <w:r>
        <w:rPr>
          <w:sz w:val="24"/>
        </w:rPr>
        <w:t>21</w:t>
      </w:r>
      <w:r w:rsidR="002A6DDA" w:rsidRPr="0024284D">
        <w:rPr>
          <w:sz w:val="24"/>
        </w:rPr>
        <w:t xml:space="preserve"> </w:t>
      </w:r>
      <w:r>
        <w:rPr>
          <w:sz w:val="24"/>
        </w:rPr>
        <w:t>November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04AB509D"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32E1" w:rsidRPr="00D232E1">
        <w:rPr>
          <w:rFonts w:ascii="Arial" w:eastAsia="宋体" w:hAnsi="Arial"/>
          <w:b/>
          <w:sz w:val="24"/>
          <w:lang w:val="en-US" w:eastAsia="zh-CN"/>
        </w:rPr>
        <w:t>Discussion on RRM core requirements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0AC4F6A"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B6FBE">
        <w:rPr>
          <w:rFonts w:ascii="Arial" w:eastAsia="宋体" w:hAnsi="Arial"/>
          <w:b/>
          <w:sz w:val="24"/>
          <w:lang w:val="en-US" w:eastAsia="zh-CN"/>
        </w:rPr>
        <w:t>4.22.3</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5ACCEC4" w14:textId="0B6D83D3" w:rsidR="00A25B84" w:rsidRDefault="001D4F82" w:rsidP="00A25B84">
      <w:pPr>
        <w:spacing w:before="120" w:after="120"/>
        <w:rPr>
          <w:rFonts w:eastAsiaTheme="minorEastAsia"/>
          <w:lang w:val="en-US" w:eastAsia="zh-CN"/>
        </w:rPr>
      </w:pPr>
      <w:r w:rsidRPr="00A25B84">
        <w:rPr>
          <w:rFonts w:eastAsiaTheme="minorEastAsia" w:hint="eastAsia"/>
          <w:lang w:val="en-US" w:eastAsia="zh-CN"/>
        </w:rPr>
        <w:t>RRM</w:t>
      </w:r>
      <w:r w:rsidRPr="00A25B84">
        <w:rPr>
          <w:rFonts w:eastAsiaTheme="minorEastAsia"/>
          <w:lang w:val="en-US" w:eastAsia="zh-CN"/>
        </w:rPr>
        <w:t xml:space="preserve"> </w:t>
      </w:r>
      <w:r w:rsidR="00D232E1">
        <w:rPr>
          <w:rFonts w:eastAsiaTheme="minorEastAsia"/>
          <w:lang w:val="en-US" w:eastAsia="zh-CN"/>
        </w:rPr>
        <w:t>core</w:t>
      </w:r>
      <w:r w:rsidR="00527FDB">
        <w:rPr>
          <w:rFonts w:eastAsiaTheme="minorEastAsia"/>
          <w:lang w:val="en-US" w:eastAsia="zh-CN"/>
        </w:rPr>
        <w:t xml:space="preserve"> </w:t>
      </w:r>
      <w:r w:rsidRPr="00A25B84">
        <w:rPr>
          <w:rFonts w:eastAsiaTheme="minorEastAsia" w:hint="eastAsia"/>
          <w:lang w:val="en-US" w:eastAsia="zh-CN"/>
        </w:rPr>
        <w:t>requirements</w:t>
      </w:r>
      <w:r w:rsidRPr="00A25B84">
        <w:rPr>
          <w:rFonts w:eastAsiaTheme="minorEastAsia"/>
          <w:lang w:val="en-US" w:eastAsia="zh-CN"/>
        </w:rPr>
        <w:t xml:space="preserve"> for </w:t>
      </w:r>
      <w:r w:rsidR="00D232E1">
        <w:rPr>
          <w:rFonts w:eastAsiaTheme="minorEastAsia"/>
          <w:lang w:val="en-US" w:eastAsia="zh-CN"/>
        </w:rPr>
        <w:t>LP-WUR</w:t>
      </w:r>
      <w:r w:rsidRPr="00A25B84">
        <w:rPr>
          <w:rFonts w:eastAsiaTheme="minorEastAsia"/>
          <w:lang w:val="en-US" w:eastAsia="zh-CN"/>
        </w:rPr>
        <w:t xml:space="preserve"> are discussed in RAN4#11</w:t>
      </w:r>
      <w:r w:rsidR="006A72B3" w:rsidRPr="00A25B84">
        <w:rPr>
          <w:rFonts w:eastAsiaTheme="minorEastAsia"/>
          <w:lang w:val="en-US" w:eastAsia="zh-CN"/>
        </w:rPr>
        <w:t>6</w:t>
      </w:r>
      <w:r w:rsidR="004564ED">
        <w:rPr>
          <w:rFonts w:eastAsiaTheme="minorEastAsia"/>
          <w:lang w:val="en-US" w:eastAsia="zh-CN"/>
        </w:rPr>
        <w:t>-bis</w:t>
      </w:r>
      <w:r w:rsidRPr="00A25B84">
        <w:rPr>
          <w:rFonts w:eastAsiaTheme="minorEastAsia"/>
          <w:lang w:val="en-US" w:eastAsia="zh-CN"/>
        </w:rPr>
        <w:t xml:space="preserve">, and the outcomes are captured in WF [1]. </w:t>
      </w:r>
      <w:r w:rsidR="00A67389">
        <w:rPr>
          <w:rFonts w:eastAsiaTheme="minorEastAsia"/>
          <w:lang w:val="en-US" w:eastAsia="zh-CN"/>
        </w:rPr>
        <w:t>In our view, following issues need to be further discussed.</w:t>
      </w:r>
    </w:p>
    <w:p w14:paraId="4220F3C7" w14:textId="77777777" w:rsidR="00D232E1" w:rsidRDefault="00D232E1" w:rsidP="00D232E1">
      <w:pPr>
        <w:pStyle w:val="afe"/>
        <w:numPr>
          <w:ilvl w:val="0"/>
          <w:numId w:val="44"/>
        </w:numPr>
        <w:spacing w:before="120" w:after="120"/>
        <w:rPr>
          <w:rFonts w:eastAsiaTheme="minorEastAsia"/>
          <w:lang w:eastAsia="zh-CN"/>
        </w:rPr>
      </w:pPr>
      <w:r>
        <w:rPr>
          <w:rFonts w:eastAsiaTheme="minorEastAsia"/>
          <w:lang w:eastAsia="zh-CN"/>
        </w:rPr>
        <w:t>Interworking with other features</w:t>
      </w:r>
    </w:p>
    <w:p w14:paraId="0534EA98" w14:textId="77777777" w:rsidR="00D232E1" w:rsidRDefault="00D232E1" w:rsidP="00D232E1">
      <w:pPr>
        <w:pStyle w:val="afe"/>
        <w:numPr>
          <w:ilvl w:val="0"/>
          <w:numId w:val="44"/>
        </w:numPr>
        <w:spacing w:before="120" w:after="120"/>
        <w:rPr>
          <w:rFonts w:eastAsiaTheme="minorEastAsia"/>
          <w:lang w:eastAsia="zh-CN"/>
        </w:rPr>
      </w:pPr>
      <w:r>
        <w:rPr>
          <w:rFonts w:eastAsiaTheme="minorEastAsia"/>
          <w:lang w:eastAsia="zh-CN"/>
        </w:rPr>
        <w:t>Requirements at exiting LP-WUR operation</w:t>
      </w:r>
    </w:p>
    <w:p w14:paraId="5A187FC4" w14:textId="77777777" w:rsidR="00D232E1" w:rsidRDefault="00D232E1" w:rsidP="00D232E1">
      <w:pPr>
        <w:pStyle w:val="afe"/>
        <w:numPr>
          <w:ilvl w:val="0"/>
          <w:numId w:val="44"/>
        </w:numPr>
        <w:spacing w:before="120" w:after="120"/>
        <w:rPr>
          <w:rFonts w:eastAsiaTheme="minorEastAsia"/>
          <w:lang w:eastAsia="zh-CN"/>
        </w:rPr>
      </w:pPr>
      <w:r w:rsidRPr="00626BFF">
        <w:rPr>
          <w:rFonts w:eastAsiaTheme="minorEastAsia"/>
          <w:lang w:eastAsia="zh-CN"/>
        </w:rPr>
        <w:t xml:space="preserve">MR measurement at RRM relaxation mode </w:t>
      </w:r>
    </w:p>
    <w:p w14:paraId="520DEC9D" w14:textId="44CB7C3A"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0D424A">
        <w:rPr>
          <w:rFonts w:eastAsia="宋体"/>
          <w:lang w:eastAsia="zh-CN"/>
        </w:rPr>
        <w:t xml:space="preserve">remaining issues in </w:t>
      </w:r>
      <w:r w:rsidR="00E97B5F">
        <w:rPr>
          <w:rFonts w:eastAsiaTheme="minorEastAsia"/>
          <w:lang w:val="en-US" w:eastAsia="zh-CN"/>
        </w:rPr>
        <w:t xml:space="preserve">RRM </w:t>
      </w:r>
      <w:r w:rsidR="00D232E1">
        <w:rPr>
          <w:rFonts w:eastAsiaTheme="minorEastAsia"/>
          <w:lang w:val="en-US" w:eastAsia="zh-CN"/>
        </w:rPr>
        <w:t>core</w:t>
      </w:r>
      <w:r w:rsidR="00E97B5F">
        <w:rPr>
          <w:rFonts w:eastAsiaTheme="minorEastAsia"/>
          <w:lang w:val="en-US" w:eastAsia="zh-CN"/>
        </w:rPr>
        <w:t xml:space="preserve"> requirements </w:t>
      </w:r>
      <w:r w:rsidR="00D232E1">
        <w:rPr>
          <w:rFonts w:eastAsiaTheme="minorEastAsia"/>
          <w:lang w:val="en-US" w:eastAsia="zh-CN"/>
        </w:rPr>
        <w:t>for LP-WUR</w:t>
      </w:r>
      <w:r>
        <w:rPr>
          <w:rFonts w:eastAsia="宋体"/>
          <w:lang w:eastAsia="zh-CN"/>
        </w:rPr>
        <w:t>.</w:t>
      </w:r>
    </w:p>
    <w:p w14:paraId="0D6E96EF" w14:textId="2983A8BE" w:rsidR="004729BE" w:rsidRDefault="004729BE" w:rsidP="004729BE">
      <w:pPr>
        <w:pStyle w:val="1"/>
        <w:jc w:val="both"/>
        <w:rPr>
          <w:lang w:val="en-US"/>
        </w:rPr>
      </w:pPr>
      <w:r>
        <w:rPr>
          <w:lang w:val="en-US"/>
        </w:rPr>
        <w:t>Discussion</w:t>
      </w:r>
    </w:p>
    <w:p w14:paraId="7E50A906" w14:textId="7AE2FD1B" w:rsidR="00D232E1" w:rsidRDefault="00D232E1" w:rsidP="00D232E1">
      <w:pPr>
        <w:pStyle w:val="3"/>
        <w:rPr>
          <w:lang w:eastAsia="zh-CN"/>
        </w:rPr>
      </w:pPr>
      <w:r>
        <w:rPr>
          <w:lang w:eastAsia="zh-CN"/>
        </w:rPr>
        <w:t>Interworking with other features</w:t>
      </w:r>
    </w:p>
    <w:p w14:paraId="4BC1C5DC" w14:textId="77777777" w:rsidR="00D232E1" w:rsidRDefault="00D232E1" w:rsidP="00D232E1">
      <w:pPr>
        <w:spacing w:before="120" w:after="120"/>
        <w:rPr>
          <w:b/>
          <w:color w:val="000000" w:themeColor="text1"/>
          <w:u w:val="single"/>
          <w:lang w:eastAsia="ko-KR"/>
        </w:rPr>
      </w:pPr>
      <w:r>
        <w:rPr>
          <w:b/>
          <w:color w:val="000000" w:themeColor="text1"/>
          <w:u w:val="single"/>
          <w:lang w:eastAsia="ko-KR"/>
        </w:rPr>
        <w:t xml:space="preserve">Issue 1-1-1-1: LP-WUR operation with Rel-18 EMR </w:t>
      </w:r>
    </w:p>
    <w:p w14:paraId="36FC3474" w14:textId="2A558805" w:rsidR="00360A1A" w:rsidRPr="00360A1A" w:rsidRDefault="00360A1A" w:rsidP="00360A1A">
      <w:pPr>
        <w:spacing w:before="120" w:after="120"/>
        <w:rPr>
          <w:rFonts w:eastAsiaTheme="minorEastAsia"/>
          <w:lang w:eastAsia="zh-CN"/>
        </w:rPr>
      </w:pPr>
      <w:r>
        <w:rPr>
          <w:rFonts w:eastAsiaTheme="minorEastAsia"/>
          <w:lang w:eastAsia="zh-CN"/>
        </w:rPr>
        <w:t>In RAN4#116</w:t>
      </w:r>
      <w:r w:rsidR="00967D57">
        <w:rPr>
          <w:rFonts w:eastAsiaTheme="minorEastAsia"/>
          <w:lang w:eastAsia="zh-CN"/>
        </w:rPr>
        <w:t xml:space="preserve">, the impact of R16 EMR on requirements for RRM relaxation was agreed. </w:t>
      </w:r>
      <w:r w:rsidRPr="00360A1A">
        <w:rPr>
          <w:rFonts w:eastAsiaTheme="minorEastAsia"/>
          <w:lang w:eastAsia="zh-CN"/>
        </w:rPr>
        <w:t>There were also proposals on R18 EMR, but no conclusion on whether there is any spec impact due to interworking with it. Our view is that there is no spec impact.</w:t>
      </w:r>
    </w:p>
    <w:p w14:paraId="0475218F" w14:textId="77777777" w:rsidR="00360A1A" w:rsidRPr="00360A1A" w:rsidRDefault="00360A1A" w:rsidP="00360A1A">
      <w:pPr>
        <w:spacing w:before="120" w:after="120"/>
        <w:rPr>
          <w:rFonts w:eastAsiaTheme="minorEastAsia"/>
          <w:lang w:eastAsia="zh-CN"/>
        </w:rPr>
      </w:pPr>
      <w:r w:rsidRPr="00360A1A">
        <w:rPr>
          <w:rFonts w:eastAsiaTheme="minorEastAsia"/>
          <w:lang w:eastAsia="zh-CN"/>
        </w:rPr>
        <w:t xml:space="preserve">According to clause 4.7.1, the measurement requirements are not changed due to R18 EMR, i.e. </w:t>
      </w:r>
    </w:p>
    <w:p w14:paraId="1C950F24" w14:textId="77777777" w:rsidR="00360A1A" w:rsidRPr="00360A1A" w:rsidRDefault="00360A1A" w:rsidP="00360A1A">
      <w:pPr>
        <w:numPr>
          <w:ilvl w:val="0"/>
          <w:numId w:val="44"/>
        </w:numPr>
        <w:spacing w:before="120" w:after="120"/>
        <w:rPr>
          <w:rFonts w:eastAsiaTheme="minorEastAsia"/>
          <w:szCs w:val="24"/>
          <w:lang w:val="en-US" w:eastAsia="zh-CN"/>
        </w:rPr>
      </w:pPr>
      <w:r w:rsidRPr="00360A1A">
        <w:rPr>
          <w:rFonts w:eastAsiaTheme="minorEastAsia"/>
          <w:szCs w:val="24"/>
          <w:lang w:val="en-US" w:eastAsia="zh-CN"/>
        </w:rPr>
        <w:t xml:space="preserve">for carriers configured via </w:t>
      </w:r>
      <w:r w:rsidRPr="00360A1A">
        <w:rPr>
          <w:rFonts w:eastAsia="Times New Roman"/>
          <w:i/>
          <w:iCs/>
          <w:sz w:val="20"/>
          <w:szCs w:val="24"/>
          <w:lang w:val="en-US"/>
        </w:rPr>
        <w:t xml:space="preserve">measIdleCarrierListNR-r16 and/or measIdleCarrierListEUTRA-r16 </w:t>
      </w:r>
      <w:r w:rsidRPr="00360A1A">
        <w:rPr>
          <w:rFonts w:eastAsiaTheme="minorEastAsia"/>
          <w:szCs w:val="24"/>
          <w:lang w:val="en-US" w:eastAsia="zh-CN"/>
        </w:rPr>
        <w:t xml:space="preserve">the requirements for R16 EMR should apply, and T331 is applicable; </w:t>
      </w:r>
    </w:p>
    <w:p w14:paraId="1D72A7A8" w14:textId="77777777" w:rsidR="00360A1A" w:rsidRPr="00360A1A" w:rsidRDefault="00360A1A" w:rsidP="00360A1A">
      <w:pPr>
        <w:numPr>
          <w:ilvl w:val="0"/>
          <w:numId w:val="44"/>
        </w:numPr>
        <w:spacing w:before="120" w:after="120"/>
        <w:rPr>
          <w:rFonts w:eastAsiaTheme="minorEastAsia"/>
          <w:szCs w:val="24"/>
          <w:lang w:val="en-US" w:eastAsia="zh-CN"/>
        </w:rPr>
      </w:pPr>
      <w:r w:rsidRPr="00360A1A">
        <w:rPr>
          <w:rFonts w:eastAsiaTheme="minorEastAsia"/>
          <w:szCs w:val="24"/>
          <w:lang w:val="en-US" w:eastAsia="zh-CN"/>
        </w:rPr>
        <w:t xml:space="preserve">for carriers configured via </w:t>
      </w:r>
      <w:r w:rsidRPr="00360A1A">
        <w:rPr>
          <w:rFonts w:eastAsia="Times New Roman"/>
          <w:i/>
          <w:iCs/>
          <w:szCs w:val="24"/>
          <w:lang w:val="en-US"/>
        </w:rPr>
        <w:t>measReselectionCarrierListNR-r18</w:t>
      </w:r>
      <w:r w:rsidRPr="00360A1A">
        <w:rPr>
          <w:rFonts w:eastAsia="Times New Roman"/>
          <w:i/>
          <w:iCs/>
          <w:sz w:val="20"/>
          <w:szCs w:val="24"/>
          <w:lang w:val="en-US"/>
        </w:rPr>
        <w:t xml:space="preserve"> </w:t>
      </w:r>
      <w:r w:rsidRPr="00360A1A">
        <w:rPr>
          <w:rFonts w:eastAsiaTheme="minorEastAsia"/>
          <w:szCs w:val="24"/>
          <w:lang w:val="en-US" w:eastAsia="zh-CN"/>
        </w:rPr>
        <w:t>the requirements for inter-frequency reselection should apply, and T331 is not applicable.</w:t>
      </w:r>
    </w:p>
    <w:tbl>
      <w:tblPr>
        <w:tblStyle w:val="SGSTableBasic15"/>
        <w:tblW w:w="0" w:type="auto"/>
        <w:tblLook w:val="04A0" w:firstRow="1" w:lastRow="0" w:firstColumn="1" w:lastColumn="0" w:noHBand="0" w:noVBand="1"/>
      </w:tblPr>
      <w:tblGrid>
        <w:gridCol w:w="9621"/>
      </w:tblGrid>
      <w:tr w:rsidR="00360A1A" w:rsidRPr="00360A1A" w14:paraId="69446169" w14:textId="77777777" w:rsidTr="005418DD">
        <w:tc>
          <w:tcPr>
            <w:tcW w:w="9621" w:type="dxa"/>
          </w:tcPr>
          <w:p w14:paraId="529687C3" w14:textId="77777777" w:rsidR="00360A1A" w:rsidRPr="00360A1A" w:rsidRDefault="00360A1A" w:rsidP="00360A1A">
            <w:pPr>
              <w:overflowPunct w:val="0"/>
              <w:autoSpaceDE w:val="0"/>
              <w:autoSpaceDN w:val="0"/>
              <w:adjustRightInd w:val="0"/>
              <w:spacing w:beforeLines="0" w:before="0" w:afterLines="0" w:after="180"/>
              <w:textAlignment w:val="baseline"/>
              <w:rPr>
                <w:rFonts w:eastAsia="Times New Roman"/>
                <w:color w:val="000000"/>
                <w:sz w:val="27"/>
                <w:szCs w:val="27"/>
              </w:rPr>
            </w:pPr>
            <w:r w:rsidRPr="00360A1A">
              <w:rPr>
                <w:rFonts w:eastAsia="Times New Roman"/>
                <w:sz w:val="20"/>
                <w:lang w:eastAsia="zh-CN"/>
              </w:rPr>
              <w:t xml:space="preserve">A </w:t>
            </w:r>
            <w:r w:rsidRPr="00360A1A">
              <w:rPr>
                <w:rFonts w:eastAsia="Times New Roman"/>
                <w:sz w:val="20"/>
              </w:rPr>
              <w:t xml:space="preserve">UE supporting </w:t>
            </w:r>
            <w:r w:rsidRPr="00360A1A">
              <w:rPr>
                <w:rFonts w:eastAsia="Times New Roman"/>
                <w:i/>
                <w:iCs/>
                <w:sz w:val="20"/>
              </w:rPr>
              <w:t>measValidationReportEMR-r</w:t>
            </w:r>
            <w:proofErr w:type="gramStart"/>
            <w:r w:rsidRPr="00360A1A">
              <w:rPr>
                <w:rFonts w:eastAsia="Times New Roman"/>
                <w:i/>
                <w:iCs/>
                <w:sz w:val="20"/>
              </w:rPr>
              <w:t>18</w:t>
            </w:r>
            <w:r w:rsidRPr="00360A1A">
              <w:rPr>
                <w:rFonts w:eastAsia="Times New Roman"/>
                <w:sz w:val="20"/>
              </w:rPr>
              <w:t xml:space="preserve"> </w:t>
            </w:r>
            <w:r w:rsidRPr="00360A1A">
              <w:rPr>
                <w:rFonts w:eastAsia="Times New Roman"/>
                <w:sz w:val="20"/>
                <w:lang w:eastAsia="zh-CN"/>
              </w:rPr>
              <w:t xml:space="preserve"> </w:t>
            </w:r>
            <w:r w:rsidRPr="00360A1A">
              <w:rPr>
                <w:rFonts w:eastAsia="Times New Roman"/>
                <w:sz w:val="20"/>
              </w:rPr>
              <w:t>and</w:t>
            </w:r>
            <w:proofErr w:type="gramEnd"/>
            <w:r w:rsidRPr="00360A1A">
              <w:rPr>
                <w:rFonts w:eastAsia="Times New Roman"/>
                <w:sz w:val="20"/>
              </w:rPr>
              <w:t xml:space="preserve"> </w:t>
            </w:r>
            <w:r w:rsidRPr="00360A1A">
              <w:rPr>
                <w:rFonts w:eastAsia="Times New Roman"/>
                <w:i/>
                <w:iCs/>
                <w:sz w:val="20"/>
              </w:rPr>
              <w:t>idleInactiveNR-MeasReport-r16</w:t>
            </w:r>
            <w:r w:rsidRPr="00360A1A">
              <w:rPr>
                <w:rFonts w:eastAsia="Times New Roman"/>
                <w:sz w:val="20"/>
              </w:rPr>
              <w:t xml:space="preserve"> or </w:t>
            </w:r>
            <w:r w:rsidRPr="00360A1A">
              <w:rPr>
                <w:rFonts w:eastAsia="Times New Roman"/>
                <w:i/>
                <w:iCs/>
                <w:sz w:val="20"/>
              </w:rPr>
              <w:t>idleInactiveEUTRA-MeasReport-r16</w:t>
            </w:r>
            <w:r w:rsidRPr="00360A1A">
              <w:rPr>
                <w:rFonts w:eastAsia="Times New Roman"/>
                <w:sz w:val="20"/>
              </w:rPr>
              <w:t xml:space="preserve"> shall report the</w:t>
            </w:r>
            <w:r w:rsidRPr="00360A1A">
              <w:rPr>
                <w:rFonts w:eastAsia="Times New Roman"/>
                <w:sz w:val="20"/>
                <w:lang w:eastAsia="zh-CN"/>
              </w:rPr>
              <w:t xml:space="preserve"> </w:t>
            </w:r>
            <w:r w:rsidRPr="00360A1A">
              <w:rPr>
                <w:rFonts w:eastAsia="Times New Roman"/>
                <w:sz w:val="20"/>
              </w:rPr>
              <w:t>results</w:t>
            </w:r>
            <w:r w:rsidRPr="00360A1A">
              <w:rPr>
                <w:rFonts w:eastAsia="Times New Roman"/>
                <w:sz w:val="20"/>
                <w:lang w:eastAsia="zh-CN"/>
              </w:rPr>
              <w:t xml:space="preserve"> of</w:t>
            </w:r>
            <w:r w:rsidRPr="00360A1A">
              <w:rPr>
                <w:rFonts w:eastAsia="Times New Roman"/>
                <w:sz w:val="20"/>
              </w:rPr>
              <w:t xml:space="preserve"> the idle mode measurement </w:t>
            </w:r>
            <w:r w:rsidRPr="00360A1A">
              <w:rPr>
                <w:rFonts w:eastAsia="Times New Roman"/>
                <w:sz w:val="20"/>
                <w:lang w:eastAsia="zh-CN"/>
              </w:rPr>
              <w:t>which</w:t>
            </w:r>
            <w:r w:rsidRPr="00360A1A">
              <w:rPr>
                <w:rFonts w:eastAsia="Times New Roman"/>
                <w:sz w:val="20"/>
              </w:rPr>
              <w:t xml:space="preserve"> is specified in clause 4.4, and according to the measurement reporting requirements specified in clause 4.7.3</w:t>
            </w:r>
            <w:r w:rsidRPr="00360A1A">
              <w:rPr>
                <w:rFonts w:eastAsia="Times New Roman"/>
                <w:color w:val="000000"/>
                <w:sz w:val="27"/>
                <w:szCs w:val="27"/>
              </w:rPr>
              <w:t>.</w:t>
            </w:r>
          </w:p>
          <w:p w14:paraId="73E3125D" w14:textId="77777777" w:rsidR="00360A1A" w:rsidRPr="00360A1A" w:rsidRDefault="00360A1A" w:rsidP="00360A1A">
            <w:pPr>
              <w:overflowPunct w:val="0"/>
              <w:autoSpaceDE w:val="0"/>
              <w:autoSpaceDN w:val="0"/>
              <w:adjustRightInd w:val="0"/>
              <w:spacing w:beforeLines="0" w:before="0" w:afterLines="0" w:after="180"/>
              <w:textAlignment w:val="baseline"/>
              <w:rPr>
                <w:rFonts w:eastAsia="Times New Roman"/>
                <w:sz w:val="20"/>
              </w:rPr>
            </w:pPr>
            <w:r w:rsidRPr="00360A1A">
              <w:rPr>
                <w:rFonts w:eastAsia="Times New Roman"/>
                <w:sz w:val="20"/>
              </w:rPr>
              <w:t xml:space="preserve">A UE supporting </w:t>
            </w:r>
            <w:r w:rsidRPr="00360A1A">
              <w:rPr>
                <w:rFonts w:eastAsia="Times New Roman"/>
                <w:i/>
                <w:iCs/>
                <w:sz w:val="20"/>
              </w:rPr>
              <w:t>measValidationReportReselectionMeasurements-r18</w:t>
            </w:r>
            <w:r w:rsidRPr="00360A1A">
              <w:rPr>
                <w:rFonts w:eastAsia="Times New Roman"/>
                <w:sz w:val="20"/>
              </w:rPr>
              <w:t xml:space="preserve"> shall report the</w:t>
            </w:r>
            <w:r w:rsidRPr="00360A1A">
              <w:rPr>
                <w:rFonts w:eastAsia="Times New Roman"/>
                <w:sz w:val="20"/>
                <w:lang w:eastAsia="zh-CN"/>
              </w:rPr>
              <w:t xml:space="preserve"> </w:t>
            </w:r>
            <w:r w:rsidRPr="00360A1A">
              <w:rPr>
                <w:rFonts w:eastAsia="Times New Roman"/>
                <w:sz w:val="20"/>
              </w:rPr>
              <w:t>results</w:t>
            </w:r>
            <w:r w:rsidRPr="00360A1A">
              <w:rPr>
                <w:rFonts w:eastAsia="Times New Roman"/>
                <w:sz w:val="20"/>
                <w:lang w:eastAsia="zh-CN"/>
              </w:rPr>
              <w:t xml:space="preserve"> of</w:t>
            </w:r>
            <w:r w:rsidRPr="00360A1A">
              <w:rPr>
                <w:rFonts w:eastAsia="Times New Roman"/>
                <w:sz w:val="20"/>
              </w:rPr>
              <w:t xml:space="preserve"> the idle mode measurement specified in the clause 4.2.2, and according to the measurement reporting requirements specified in the clause 4.7.3.</w:t>
            </w:r>
          </w:p>
        </w:tc>
      </w:tr>
    </w:tbl>
    <w:p w14:paraId="7F59DB13" w14:textId="77777777" w:rsidR="00360A1A" w:rsidRPr="00360A1A" w:rsidRDefault="00360A1A" w:rsidP="00360A1A">
      <w:pPr>
        <w:spacing w:before="120" w:after="120"/>
        <w:rPr>
          <w:rFonts w:eastAsiaTheme="minorEastAsia"/>
          <w:lang w:eastAsia="zh-CN"/>
        </w:rPr>
      </w:pPr>
      <w:r w:rsidRPr="00360A1A">
        <w:rPr>
          <w:rFonts w:eastAsiaTheme="minorEastAsia"/>
          <w:lang w:eastAsia="zh-CN"/>
        </w:rPr>
        <w:t xml:space="preserve">Based on this understanding, the agreement in [1] </w:t>
      </w:r>
      <w:r w:rsidRPr="00360A1A">
        <w:rPr>
          <w:rFonts w:eastAsiaTheme="minorEastAsia" w:hint="eastAsia"/>
          <w:lang w:eastAsia="zh-CN"/>
        </w:rPr>
        <w:t>is</w:t>
      </w:r>
      <w:r w:rsidRPr="00360A1A">
        <w:rPr>
          <w:rFonts w:eastAsiaTheme="minorEastAsia"/>
          <w:lang w:eastAsia="zh-CN"/>
        </w:rPr>
        <w:t xml:space="preserve"> enough for interworking with R18 EMR. It is noted that R16 EMR is a subset of R18 EMR because the signalling for R16 EMR is also used in R18 EMR. When R16 EMR including T331 is configured as part of R18 EMR, the agreement in [1] applies. When R16 EMR is not configured as part of R18 EMR, the requirements for inter-frequency cell reselection defined in R19 apply. In any case, we do not see further spec change needed.</w:t>
      </w:r>
    </w:p>
    <w:p w14:paraId="35365141" w14:textId="77777777" w:rsidR="00360A1A" w:rsidRPr="00360A1A" w:rsidRDefault="00360A1A" w:rsidP="00360A1A">
      <w:pPr>
        <w:spacing w:before="120" w:after="120"/>
        <w:rPr>
          <w:rFonts w:eastAsiaTheme="minorEastAsia"/>
          <w:b/>
          <w:lang w:eastAsia="zh-CN"/>
        </w:rPr>
      </w:pPr>
      <w:r w:rsidRPr="00360A1A">
        <w:rPr>
          <w:rFonts w:eastAsiaTheme="minorEastAsia" w:hint="eastAsia"/>
          <w:b/>
          <w:lang w:eastAsia="zh-CN"/>
        </w:rPr>
        <w:t>P</w:t>
      </w:r>
      <w:r w:rsidRPr="00360A1A">
        <w:rPr>
          <w:rFonts w:eastAsiaTheme="minorEastAsia"/>
          <w:b/>
          <w:lang w:eastAsia="zh-CN"/>
        </w:rPr>
        <w:t>roposal 1: RAN4 confirms that no spec change is needed for R18 EMR.</w:t>
      </w:r>
    </w:p>
    <w:p w14:paraId="5D84D336" w14:textId="77777777" w:rsidR="00D232E1" w:rsidRDefault="00D232E1" w:rsidP="00D232E1">
      <w:pPr>
        <w:spacing w:before="120" w:after="120"/>
        <w:rPr>
          <w:b/>
          <w:color w:val="000000" w:themeColor="text1"/>
          <w:u w:val="single"/>
          <w:lang w:eastAsia="ko-KR"/>
        </w:rPr>
      </w:pPr>
      <w:r>
        <w:rPr>
          <w:b/>
          <w:color w:val="000000" w:themeColor="text1"/>
          <w:u w:val="single"/>
          <w:lang w:eastAsia="ko-KR"/>
        </w:rPr>
        <w:t xml:space="preserve">Issue 1-1-2: LP-WUR operation with SDT </w:t>
      </w:r>
    </w:p>
    <w:p w14:paraId="1685731C" w14:textId="77777777" w:rsidR="00967D57" w:rsidRPr="00967D57" w:rsidRDefault="00967D57" w:rsidP="00967D57">
      <w:pPr>
        <w:spacing w:before="120" w:after="120"/>
        <w:rPr>
          <w:rFonts w:eastAsiaTheme="minorEastAsia"/>
          <w:lang w:eastAsia="zh-CN"/>
        </w:rPr>
      </w:pPr>
      <w:r w:rsidRPr="00967D57">
        <w:rPr>
          <w:rFonts w:eastAsiaTheme="minorEastAsia"/>
          <w:lang w:eastAsia="zh-CN"/>
        </w:rPr>
        <w:t>In RAN4#116 some companies proposed to discuss interworking between SDT to LR operation. On the other hand, in RAN2#131 following are agreed related to SDT.</w:t>
      </w:r>
    </w:p>
    <w:tbl>
      <w:tblPr>
        <w:tblStyle w:val="SGSTableBasic16"/>
        <w:tblW w:w="0" w:type="auto"/>
        <w:tblLook w:val="04A0" w:firstRow="1" w:lastRow="0" w:firstColumn="1" w:lastColumn="0" w:noHBand="0" w:noVBand="1"/>
      </w:tblPr>
      <w:tblGrid>
        <w:gridCol w:w="9621"/>
      </w:tblGrid>
      <w:tr w:rsidR="00967D57" w:rsidRPr="00967D57" w14:paraId="5131864D" w14:textId="77777777" w:rsidTr="005418DD">
        <w:tc>
          <w:tcPr>
            <w:tcW w:w="9621" w:type="dxa"/>
          </w:tcPr>
          <w:p w14:paraId="189DABE7" w14:textId="77777777" w:rsidR="00967D57" w:rsidRPr="00967D57" w:rsidRDefault="00967D57" w:rsidP="00967D57">
            <w:pPr>
              <w:spacing w:before="120" w:after="120"/>
              <w:rPr>
                <w:rFonts w:eastAsiaTheme="minorEastAsia"/>
                <w:b/>
                <w:lang w:eastAsia="zh-CN"/>
              </w:rPr>
            </w:pPr>
            <w:r w:rsidRPr="00967D57">
              <w:rPr>
                <w:rFonts w:eastAsiaTheme="minorEastAsia"/>
                <w:b/>
                <w:lang w:eastAsia="zh-CN"/>
              </w:rPr>
              <w:lastRenderedPageBreak/>
              <w:t>RAN2 confirm that the available UL occasions (e.g. SR occasion, RACH occasion, CG occasion) are MR-ready.</w:t>
            </w:r>
            <w:r w:rsidRPr="00967D57">
              <w:rPr>
                <w:rFonts w:eastAsiaTheme="minorEastAsia" w:hint="eastAsia"/>
                <w:b/>
                <w:lang w:eastAsia="zh-CN"/>
              </w:rPr>
              <w:t xml:space="preserve"> Can further check whether any spec change is needed.</w:t>
            </w:r>
          </w:p>
          <w:p w14:paraId="73D86F44" w14:textId="77777777" w:rsidR="00967D57" w:rsidRPr="00967D57" w:rsidRDefault="00967D57" w:rsidP="00967D57">
            <w:pPr>
              <w:spacing w:before="120" w:after="120"/>
              <w:rPr>
                <w:rFonts w:eastAsiaTheme="minorEastAsia"/>
                <w:b/>
                <w:lang w:eastAsia="zh-CN"/>
              </w:rPr>
            </w:pPr>
            <w:r w:rsidRPr="00967D57">
              <w:rPr>
                <w:rFonts w:eastAsiaTheme="minorEastAsia"/>
                <w:b/>
                <w:lang w:eastAsia="zh-CN"/>
              </w:rPr>
              <w:t xml:space="preserve">Confirm that </w:t>
            </w:r>
            <w:r w:rsidRPr="00967D57">
              <w:rPr>
                <w:rFonts w:eastAsiaTheme="minorEastAsia" w:hint="eastAsia"/>
                <w:b/>
                <w:lang w:eastAsia="zh-CN"/>
              </w:rPr>
              <w:t xml:space="preserve">SDT </w:t>
            </w:r>
            <w:r w:rsidRPr="00967D57">
              <w:rPr>
                <w:rFonts w:eastAsiaTheme="minorEastAsia"/>
                <w:b/>
                <w:lang w:eastAsia="zh-CN"/>
              </w:rPr>
              <w:t xml:space="preserve">can </w:t>
            </w:r>
            <w:r w:rsidRPr="00967D57">
              <w:rPr>
                <w:rFonts w:eastAsiaTheme="minorEastAsia" w:hint="eastAsia"/>
                <w:b/>
                <w:lang w:eastAsia="zh-CN"/>
              </w:rPr>
              <w:t xml:space="preserve">be </w:t>
            </w:r>
            <w:r w:rsidRPr="00967D57">
              <w:rPr>
                <w:rFonts w:eastAsiaTheme="minorEastAsia"/>
                <w:b/>
                <w:lang w:eastAsia="zh-CN"/>
              </w:rPr>
              <w:t>initiate</w:t>
            </w:r>
            <w:r w:rsidRPr="00967D57">
              <w:rPr>
                <w:rFonts w:eastAsiaTheme="minorEastAsia" w:hint="eastAsia"/>
                <w:b/>
                <w:lang w:eastAsia="zh-CN"/>
              </w:rPr>
              <w:t>d</w:t>
            </w:r>
            <w:r w:rsidRPr="00967D57">
              <w:rPr>
                <w:rFonts w:eastAsiaTheme="minorEastAsia"/>
                <w:b/>
                <w:lang w:eastAsia="zh-CN"/>
              </w:rPr>
              <w:t xml:space="preserve"> while</w:t>
            </w:r>
            <w:r w:rsidRPr="00967D57">
              <w:rPr>
                <w:rFonts w:eastAsiaTheme="minorEastAsia" w:hint="eastAsia"/>
                <w:b/>
                <w:lang w:eastAsia="zh-CN"/>
              </w:rPr>
              <w:t xml:space="preserve"> UE is</w:t>
            </w:r>
            <w:r w:rsidRPr="00967D57">
              <w:rPr>
                <w:rFonts w:eastAsiaTheme="minorEastAsia"/>
                <w:b/>
                <w:lang w:eastAsia="zh-CN"/>
              </w:rPr>
              <w:t xml:space="preserve"> monitoring LP-WUS</w:t>
            </w:r>
            <w:r w:rsidRPr="00967D57">
              <w:rPr>
                <w:rFonts w:eastAsiaTheme="minorEastAsia" w:hint="eastAsia"/>
                <w:b/>
                <w:lang w:eastAsia="zh-CN"/>
              </w:rPr>
              <w:t xml:space="preserve">, and </w:t>
            </w:r>
            <w:r w:rsidRPr="00967D57">
              <w:rPr>
                <w:rFonts w:eastAsiaTheme="minorEastAsia"/>
                <w:b/>
                <w:lang w:eastAsia="zh-CN"/>
              </w:rPr>
              <w:t>there is no impact to the SDT procedure.</w:t>
            </w:r>
            <w:r w:rsidRPr="00967D57">
              <w:rPr>
                <w:rFonts w:eastAsiaTheme="minorEastAsia" w:hint="eastAsia"/>
                <w:b/>
                <w:lang w:eastAsia="zh-CN"/>
              </w:rPr>
              <w:t xml:space="preserve"> Can check if any spec change is needed. </w:t>
            </w:r>
          </w:p>
        </w:tc>
      </w:tr>
    </w:tbl>
    <w:p w14:paraId="73FA28E3" w14:textId="77777777" w:rsidR="00967D57" w:rsidRPr="00967D57" w:rsidRDefault="00967D57" w:rsidP="00967D57">
      <w:pPr>
        <w:spacing w:before="120" w:after="120"/>
        <w:rPr>
          <w:rFonts w:eastAsiaTheme="minorEastAsia"/>
          <w:lang w:eastAsia="zh-CN"/>
        </w:rPr>
      </w:pPr>
      <w:r w:rsidRPr="00967D57">
        <w:rPr>
          <w:rFonts w:eastAsiaTheme="minorEastAsia"/>
          <w:lang w:eastAsia="zh-CN"/>
        </w:rPr>
        <w:t xml:space="preserve">In our view, there is no spec impact due to interworking with SDT, and the existing SDT </w:t>
      </w:r>
      <w:r w:rsidRPr="00967D57">
        <w:rPr>
          <w:rFonts w:eastAsiaTheme="minorEastAsia" w:hint="eastAsia"/>
          <w:lang w:eastAsia="zh-CN"/>
        </w:rPr>
        <w:t>requirements</w:t>
      </w:r>
      <w:r w:rsidRPr="00967D57">
        <w:rPr>
          <w:rFonts w:eastAsiaTheme="minorEastAsia"/>
          <w:lang w:eastAsia="zh-CN"/>
        </w:rPr>
        <w:t xml:space="preserve"> also apply with LR operation. Before UL transmission, UE needs to obtain DL sync, and perform measurement to check whether conditions including TA validation for SDT are met. Similar to UL transmission, UE should timely wake up MR for SDT related actions. This of course may reduce the power saving gain, but UL data should be more important than power saving. </w:t>
      </w:r>
    </w:p>
    <w:p w14:paraId="5EFF8267" w14:textId="77777777" w:rsidR="00967D57" w:rsidRPr="00967D57" w:rsidRDefault="00967D57" w:rsidP="00967D57">
      <w:pPr>
        <w:spacing w:before="120" w:after="120"/>
        <w:rPr>
          <w:rFonts w:eastAsiaTheme="minorEastAsia"/>
          <w:lang w:eastAsia="zh-CN"/>
        </w:rPr>
      </w:pPr>
      <w:r w:rsidRPr="00967D57">
        <w:rPr>
          <w:rFonts w:eastAsiaTheme="minorEastAsia"/>
          <w:lang w:eastAsia="zh-CN"/>
        </w:rPr>
        <w:t>We also do not see the need to use LR measurement for SDT. UE needs to wake up MR to perform DL sync as the LR sync accuracy may be insufficient for UL transmission. Also, the SDT related thresholds are based on MR, and so far, comparing LR measurement against MR threshold is not supported in RAN2.</w:t>
      </w:r>
    </w:p>
    <w:p w14:paraId="2C633513" w14:textId="0B3A7FAA" w:rsidR="00D232E1" w:rsidRDefault="00967D57" w:rsidP="00967D57">
      <w:pPr>
        <w:spacing w:before="120" w:after="120"/>
        <w:rPr>
          <w:rFonts w:eastAsiaTheme="minorEastAsia"/>
          <w:lang w:eastAsia="zh-CN"/>
        </w:rPr>
      </w:pPr>
      <w:r w:rsidRPr="00967D57">
        <w:rPr>
          <w:rFonts w:eastAsiaTheme="minorEastAsia" w:hint="eastAsia"/>
          <w:b/>
          <w:lang w:eastAsia="zh-CN"/>
        </w:rPr>
        <w:t>P</w:t>
      </w:r>
      <w:r w:rsidRPr="00967D57">
        <w:rPr>
          <w:rFonts w:eastAsiaTheme="minorEastAsia"/>
          <w:b/>
          <w:lang w:eastAsia="zh-CN"/>
        </w:rPr>
        <w:t>roposal 2: RAN4 confirms that no spec change is needed for SDT.</w:t>
      </w:r>
    </w:p>
    <w:p w14:paraId="246F3DC7" w14:textId="77777777" w:rsidR="00D232E1" w:rsidRDefault="00D232E1" w:rsidP="00D232E1">
      <w:pPr>
        <w:spacing w:before="120" w:after="120"/>
        <w:rPr>
          <w:b/>
          <w:color w:val="000000" w:themeColor="text1"/>
          <w:u w:val="single"/>
          <w:lang w:eastAsia="ko-KR"/>
        </w:rPr>
      </w:pPr>
      <w:r>
        <w:rPr>
          <w:b/>
          <w:color w:val="000000" w:themeColor="text1"/>
          <w:u w:val="single"/>
          <w:lang w:eastAsia="ko-KR"/>
        </w:rPr>
        <w:t xml:space="preserve">Issue 1-1-4: </w:t>
      </w:r>
      <w:r w:rsidRPr="00C5432A">
        <w:rPr>
          <w:b/>
          <w:color w:val="000000"/>
          <w:u w:val="single"/>
          <w:lang w:eastAsia="ko-KR"/>
        </w:rPr>
        <w:t xml:space="preserve">UE </w:t>
      </w:r>
      <w:proofErr w:type="spellStart"/>
      <w:r w:rsidRPr="00C5432A">
        <w:rPr>
          <w:b/>
          <w:color w:val="000000"/>
          <w:u w:val="single"/>
          <w:lang w:eastAsia="ko-KR"/>
        </w:rPr>
        <w:t>behavi</w:t>
      </w:r>
      <w:r>
        <w:rPr>
          <w:rFonts w:hint="eastAsia"/>
          <w:b/>
          <w:color w:val="000000"/>
          <w:u w:val="single"/>
          <w:lang w:eastAsia="zh-CN"/>
        </w:rPr>
        <w:t>o</w:t>
      </w:r>
      <w:r w:rsidRPr="00C5432A">
        <w:rPr>
          <w:b/>
          <w:color w:val="000000"/>
          <w:u w:val="single"/>
          <w:lang w:eastAsia="ko-KR"/>
        </w:rPr>
        <w:t>r</w:t>
      </w:r>
      <w:proofErr w:type="spellEnd"/>
      <w:r w:rsidRPr="00C5432A">
        <w:rPr>
          <w:b/>
          <w:color w:val="000000"/>
          <w:u w:val="single"/>
          <w:lang w:eastAsia="ko-KR"/>
        </w:rPr>
        <w:t xml:space="preserve"> when both Rel-16 relaxation and Rel-19 LP-WUR offloading/relaxation are satisfied; or when both Rel-17 relaxation and Rel-19 LP-WUR offloading/relaxation are satisfied</w:t>
      </w:r>
      <w:r w:rsidRPr="008B5791">
        <w:rPr>
          <w:b/>
          <w:color w:val="000000" w:themeColor="text1"/>
          <w:u w:val="single"/>
          <w:lang w:eastAsia="ko-KR"/>
        </w:rPr>
        <w:t xml:space="preserve"> </w:t>
      </w:r>
    </w:p>
    <w:p w14:paraId="5D53175A" w14:textId="01BA2C06" w:rsidR="00D232E1" w:rsidRDefault="006813D4" w:rsidP="00D232E1">
      <w:pPr>
        <w:spacing w:before="120" w:after="120"/>
        <w:rPr>
          <w:rFonts w:eastAsiaTheme="minorEastAsia"/>
          <w:lang w:eastAsia="zh-CN"/>
        </w:rPr>
      </w:pPr>
      <w:r>
        <w:rPr>
          <w:b/>
          <w:color w:val="000000" w:themeColor="text1"/>
          <w:u w:val="single"/>
          <w:lang w:eastAsia="ko-KR"/>
        </w:rPr>
        <w:t xml:space="preserve">Issue 1-1-5: On </w:t>
      </w:r>
      <w:r w:rsidRPr="008B5791">
        <w:rPr>
          <w:b/>
          <w:color w:val="000000" w:themeColor="text1"/>
          <w:u w:val="single"/>
          <w:lang w:eastAsia="ko-KR"/>
        </w:rPr>
        <w:t>stationary or low-mobility criteria</w:t>
      </w:r>
      <w:r>
        <w:rPr>
          <w:b/>
          <w:color w:val="000000" w:themeColor="text1"/>
          <w:u w:val="single"/>
          <w:lang w:eastAsia="ko-KR"/>
        </w:rPr>
        <w:t xml:space="preserve"> for LP-WUR</w:t>
      </w:r>
    </w:p>
    <w:p w14:paraId="5B469E9C" w14:textId="77777777" w:rsidR="00967D57" w:rsidRPr="00967D57" w:rsidRDefault="00967D57" w:rsidP="00967D57">
      <w:pPr>
        <w:spacing w:before="120" w:after="120"/>
        <w:rPr>
          <w:rFonts w:eastAsiaTheme="minorEastAsia"/>
          <w:lang w:eastAsia="zh-CN"/>
        </w:rPr>
      </w:pPr>
      <w:r w:rsidRPr="00967D57">
        <w:rPr>
          <w:rFonts w:eastAsiaTheme="minorEastAsia"/>
          <w:lang w:eastAsia="zh-CN"/>
        </w:rPr>
        <w:t>In RAN4#116, following is agreed related to interworking with R16 power saving based on not at cell edge.</w:t>
      </w:r>
    </w:p>
    <w:tbl>
      <w:tblPr>
        <w:tblStyle w:val="SGSTableBasic17"/>
        <w:tblW w:w="0" w:type="auto"/>
        <w:tblLook w:val="04A0" w:firstRow="1" w:lastRow="0" w:firstColumn="1" w:lastColumn="0" w:noHBand="0" w:noVBand="1"/>
      </w:tblPr>
      <w:tblGrid>
        <w:gridCol w:w="9621"/>
      </w:tblGrid>
      <w:tr w:rsidR="00967D57" w:rsidRPr="00967D57" w14:paraId="646037DA" w14:textId="77777777" w:rsidTr="005418DD">
        <w:tc>
          <w:tcPr>
            <w:tcW w:w="9621" w:type="dxa"/>
          </w:tcPr>
          <w:p w14:paraId="3F3FB8CA" w14:textId="77777777" w:rsidR="00967D57" w:rsidRPr="00967D57" w:rsidRDefault="00967D57" w:rsidP="00967D57">
            <w:pPr>
              <w:spacing w:beforeLines="0" w:before="0" w:afterLines="0" w:after="180"/>
              <w:rPr>
                <w:rFonts w:eastAsia="宋体"/>
                <w:b/>
                <w:color w:val="000000"/>
                <w:sz w:val="20"/>
                <w:u w:val="single"/>
                <w:lang w:eastAsia="ko-KR"/>
              </w:rPr>
            </w:pPr>
            <w:r w:rsidRPr="00967D57">
              <w:rPr>
                <w:rFonts w:eastAsia="宋体"/>
                <w:b/>
                <w:color w:val="000000"/>
                <w:sz w:val="20"/>
                <w:u w:val="single"/>
                <w:lang w:eastAsia="ko-KR"/>
              </w:rPr>
              <w:t xml:space="preserve">Issue 1-2-12: UE </w:t>
            </w:r>
            <w:proofErr w:type="spellStart"/>
            <w:r w:rsidRPr="00967D57">
              <w:rPr>
                <w:rFonts w:eastAsia="宋体"/>
                <w:b/>
                <w:color w:val="000000"/>
                <w:sz w:val="20"/>
                <w:u w:val="single"/>
                <w:lang w:eastAsia="ko-KR"/>
              </w:rPr>
              <w:t>behaviro</w:t>
            </w:r>
            <w:proofErr w:type="spellEnd"/>
            <w:r w:rsidRPr="00967D57">
              <w:rPr>
                <w:rFonts w:eastAsia="宋体"/>
                <w:b/>
                <w:color w:val="000000"/>
                <w:sz w:val="20"/>
                <w:u w:val="single"/>
                <w:lang w:eastAsia="ko-KR"/>
              </w:rPr>
              <w:t xml:space="preserve"> when both Rel-16 relaxation and Rel-19 LP-WUR offloading/relaxation are satisfied; or when both Rel-17 relaxation for Redcap and Rel-19 LP-WUR offloading/relaxation are satisfied</w:t>
            </w:r>
          </w:p>
          <w:p w14:paraId="0AA0E95D" w14:textId="77777777" w:rsidR="00967D57" w:rsidRPr="00967D57" w:rsidRDefault="00967D57" w:rsidP="00967D57">
            <w:pPr>
              <w:snapToGrid w:val="0"/>
              <w:spacing w:beforeLines="0" w:before="0" w:afterLines="0" w:after="120"/>
              <w:rPr>
                <w:rFonts w:eastAsia="宋体"/>
                <w:color w:val="000000"/>
                <w:sz w:val="21"/>
                <w:szCs w:val="21"/>
                <w:highlight w:val="green"/>
              </w:rPr>
            </w:pPr>
            <w:r w:rsidRPr="00967D57">
              <w:rPr>
                <w:rFonts w:eastAsia="宋体"/>
                <w:color w:val="000000"/>
                <w:sz w:val="21"/>
                <w:szCs w:val="21"/>
                <w:highlight w:val="green"/>
              </w:rPr>
              <w:t>Agreement:</w:t>
            </w:r>
          </w:p>
          <w:p w14:paraId="5A254F4E" w14:textId="77777777" w:rsidR="00967D57" w:rsidRPr="00967D57" w:rsidRDefault="00967D57" w:rsidP="00967D57">
            <w:pPr>
              <w:snapToGrid w:val="0"/>
              <w:spacing w:beforeLines="0" w:before="0" w:afterLines="0" w:after="120"/>
              <w:rPr>
                <w:rFonts w:eastAsia="宋体"/>
                <w:sz w:val="21"/>
                <w:szCs w:val="21"/>
                <w:lang w:val="en-US"/>
              </w:rPr>
            </w:pPr>
            <w:r w:rsidRPr="00967D57">
              <w:rPr>
                <w:rFonts w:eastAsia="宋体"/>
                <w:sz w:val="21"/>
                <w:szCs w:val="21"/>
                <w:highlight w:val="green"/>
                <w:lang w:val="en-US"/>
              </w:rPr>
              <w:t xml:space="preserve">UE is allowed to follow the most relaxation requirements when only Rel-16 not at cell edge is configured, and Rel-16 not at cell edge and Rel-19 LP-WUR offloading/relaxation are both satisfied and Rel-16 EMR is not </w:t>
            </w:r>
            <w:r w:rsidRPr="00967D57">
              <w:rPr>
                <w:rFonts w:eastAsia="宋体"/>
                <w:sz w:val="21"/>
                <w:szCs w:val="21"/>
                <w:highlight w:val="green"/>
                <w:lang w:eastAsia="zh-CN"/>
              </w:rPr>
              <w:t>configured or Rel-16 EMR is configured and T331 is not running</w:t>
            </w:r>
            <w:r w:rsidRPr="00967D57">
              <w:rPr>
                <w:rFonts w:eastAsia="宋体"/>
                <w:sz w:val="21"/>
                <w:szCs w:val="21"/>
                <w:highlight w:val="green"/>
                <w:lang w:val="en-US"/>
              </w:rPr>
              <w:t>.</w:t>
            </w:r>
          </w:p>
        </w:tc>
      </w:tr>
    </w:tbl>
    <w:p w14:paraId="5A4BA233" w14:textId="0CFD3185" w:rsidR="00967D57" w:rsidRPr="00967D57" w:rsidRDefault="00967D57" w:rsidP="00967D57">
      <w:pPr>
        <w:spacing w:before="120" w:after="120"/>
        <w:rPr>
          <w:rFonts w:eastAsiaTheme="minorEastAsia"/>
          <w:lang w:eastAsia="zh-CN"/>
        </w:rPr>
      </w:pPr>
      <w:r w:rsidRPr="00967D57">
        <w:rPr>
          <w:rFonts w:eastAsiaTheme="minorEastAsia"/>
          <w:lang w:eastAsia="zh-CN"/>
        </w:rPr>
        <w:t xml:space="preserve">There is no conclusion for the interworking with power saving based on low mobility, stationary, not at cell edge while stationary, and the combination of them with or without not at cell edge. We prefer to apply the </w:t>
      </w:r>
      <w:r>
        <w:rPr>
          <w:rFonts w:eastAsiaTheme="minorEastAsia"/>
          <w:lang w:eastAsia="zh-CN"/>
        </w:rPr>
        <w:t xml:space="preserve">same </w:t>
      </w:r>
      <w:r w:rsidRPr="00967D57">
        <w:rPr>
          <w:rFonts w:eastAsiaTheme="minorEastAsia"/>
          <w:lang w:eastAsia="zh-CN"/>
        </w:rPr>
        <w:t>agreement</w:t>
      </w:r>
      <w:r>
        <w:rPr>
          <w:rFonts w:eastAsiaTheme="minorEastAsia"/>
          <w:lang w:eastAsia="zh-CN"/>
        </w:rPr>
        <w:t>,</w:t>
      </w:r>
      <w:r w:rsidRPr="00967D57">
        <w:rPr>
          <w:rFonts w:eastAsiaTheme="minorEastAsia"/>
          <w:lang w:eastAsia="zh-CN"/>
        </w:rPr>
        <w:t xml:space="preserve"> </w:t>
      </w:r>
      <w:r>
        <w:rPr>
          <w:rFonts w:eastAsiaTheme="minorEastAsia"/>
          <w:lang w:eastAsia="zh-CN"/>
        </w:rPr>
        <w:t xml:space="preserve">i.e. </w:t>
      </w:r>
      <w:r w:rsidRPr="00967D57">
        <w:rPr>
          <w:rFonts w:eastAsiaTheme="minorEastAsia"/>
          <w:lang w:eastAsia="zh-CN"/>
        </w:rPr>
        <w:t xml:space="preserve">UE is allowed to follow the most relaxation requirements.  </w:t>
      </w:r>
    </w:p>
    <w:p w14:paraId="229A6FF9" w14:textId="77777777" w:rsidR="00967D57" w:rsidRPr="00967D57" w:rsidRDefault="00967D57" w:rsidP="00967D57">
      <w:pPr>
        <w:spacing w:before="120" w:after="120"/>
        <w:rPr>
          <w:rFonts w:eastAsiaTheme="minorEastAsia"/>
          <w:lang w:eastAsia="zh-CN"/>
        </w:rPr>
      </w:pPr>
      <w:r w:rsidRPr="00967D57">
        <w:rPr>
          <w:rFonts w:eastAsiaTheme="minorEastAsia"/>
          <w:lang w:eastAsia="zh-CN"/>
        </w:rPr>
        <w:t xml:space="preserve">The case under discussion is when both R19 LR operation and R16/R17 power saving based on low mobility are configured, and R19 criteria are met but R16/R17 low mobility criteria are not. In this case, if UE is not allowed to relax measurement, there could be some inconsistencies. </w:t>
      </w:r>
    </w:p>
    <w:p w14:paraId="19C65716" w14:textId="77777777" w:rsidR="00967D57" w:rsidRPr="00967D57" w:rsidRDefault="00967D57" w:rsidP="00967D57">
      <w:pPr>
        <w:numPr>
          <w:ilvl w:val="0"/>
          <w:numId w:val="44"/>
        </w:numPr>
        <w:spacing w:before="120" w:after="120"/>
        <w:rPr>
          <w:rFonts w:eastAsiaTheme="minorEastAsia"/>
          <w:szCs w:val="24"/>
          <w:lang w:val="en-US" w:eastAsia="zh-CN"/>
        </w:rPr>
      </w:pPr>
      <w:r w:rsidRPr="00967D57">
        <w:rPr>
          <w:rFonts w:eastAsiaTheme="minorEastAsia"/>
          <w:szCs w:val="24"/>
          <w:lang w:val="en-US" w:eastAsia="zh-CN"/>
        </w:rPr>
        <w:t>It could happen that UE1 supports only R19 LR operation, and UE2 supports both R19 LR operation and R16/17 power saving. UE1 could enjoy the power saving from relaxation but UE2 cannot just because it supports more features than UE1.</w:t>
      </w:r>
    </w:p>
    <w:p w14:paraId="6907A03C" w14:textId="77777777" w:rsidR="00967D57" w:rsidRPr="00967D57" w:rsidRDefault="00967D57" w:rsidP="00967D57">
      <w:pPr>
        <w:numPr>
          <w:ilvl w:val="0"/>
          <w:numId w:val="44"/>
        </w:numPr>
        <w:spacing w:before="120" w:after="120"/>
        <w:rPr>
          <w:rFonts w:eastAsiaTheme="minorEastAsia"/>
          <w:szCs w:val="24"/>
          <w:lang w:val="en-US" w:eastAsia="zh-CN"/>
        </w:rPr>
      </w:pPr>
      <w:r w:rsidRPr="00967D57">
        <w:rPr>
          <w:rFonts w:eastAsiaTheme="minorEastAsia"/>
          <w:szCs w:val="24"/>
          <w:lang w:val="en-US" w:eastAsia="zh-CN"/>
        </w:rPr>
        <w:t>It could happen that NW1 configures R16/R17 power saving based on low mobility and NW2 does not. Same UE would enjoy the power saving from relaxation in NW2 but not in NW1 just because NW1 wants to enable R16/R17 UE to achieve power saving. R16/R17 power saving is R16/R17 features, so the motivation is to enable R16/R17 UE to achieve power saving rather than limit R19 LR operation.</w:t>
      </w:r>
    </w:p>
    <w:p w14:paraId="649B154E" w14:textId="77777777" w:rsidR="00967D57" w:rsidRPr="00967D57" w:rsidRDefault="00967D57" w:rsidP="00967D57">
      <w:pPr>
        <w:spacing w:before="120" w:after="120"/>
        <w:rPr>
          <w:rFonts w:eastAsiaTheme="minorEastAsia"/>
          <w:lang w:eastAsia="zh-CN"/>
        </w:rPr>
      </w:pPr>
      <w:r w:rsidRPr="00967D57">
        <w:rPr>
          <w:rFonts w:eastAsiaTheme="minorEastAsia"/>
          <w:lang w:eastAsia="zh-CN"/>
        </w:rPr>
        <w:t xml:space="preserve">On the other hand, we can understand that there is also an inconsistency that a UE is not allowed 3 times relaxation following R16/R17 criteria but same UE is allowed 16 times relaxation following R19 criteria. However, this can be handled by NW implementation, e.g. NW can configure the </w:t>
      </w:r>
      <w:r w:rsidRPr="00967D57">
        <w:rPr>
          <w:rFonts w:eastAsiaTheme="minorEastAsia" w:hint="eastAsia"/>
          <w:lang w:eastAsia="zh-CN"/>
        </w:rPr>
        <w:t>R1</w:t>
      </w:r>
      <w:r w:rsidRPr="00967D57">
        <w:rPr>
          <w:rFonts w:eastAsiaTheme="minorEastAsia"/>
          <w:lang w:eastAsia="zh-CN"/>
        </w:rPr>
        <w:t xml:space="preserve">9 thresholds high enough so that UE would already exit LR operation when it moves to cell edge. </w:t>
      </w:r>
    </w:p>
    <w:p w14:paraId="0C46B8DD" w14:textId="2C8D46AD" w:rsidR="00D232E1" w:rsidRDefault="00967D57" w:rsidP="00967D57">
      <w:pPr>
        <w:spacing w:before="120" w:after="120"/>
        <w:rPr>
          <w:rFonts w:eastAsiaTheme="minorEastAsia"/>
          <w:lang w:eastAsia="zh-CN"/>
        </w:rPr>
      </w:pPr>
      <w:r w:rsidRPr="00967D57">
        <w:rPr>
          <w:rFonts w:eastAsiaTheme="minorEastAsia" w:hint="eastAsia"/>
          <w:b/>
          <w:lang w:eastAsia="zh-CN"/>
        </w:rPr>
        <w:t>P</w:t>
      </w:r>
      <w:r w:rsidRPr="00967D57">
        <w:rPr>
          <w:rFonts w:eastAsiaTheme="minorEastAsia"/>
          <w:b/>
          <w:lang w:eastAsia="zh-CN"/>
        </w:rPr>
        <w:t>roposal 3: UE is allowed to follow the relaxed requirements based on R19 LR operation, when both R19 LR operation and R16/R17 power saving based on low mobility are configured, and R19 criteria are met but R16/R17 low mobility criteria are not.</w:t>
      </w:r>
    </w:p>
    <w:p w14:paraId="77713520" w14:textId="14F35C0C" w:rsidR="00D232E1" w:rsidRDefault="00D232E1" w:rsidP="00D232E1">
      <w:pPr>
        <w:pStyle w:val="3"/>
        <w:rPr>
          <w:lang w:eastAsia="zh-CN"/>
        </w:rPr>
      </w:pPr>
      <w:r>
        <w:rPr>
          <w:lang w:eastAsia="zh-CN"/>
        </w:rPr>
        <w:lastRenderedPageBreak/>
        <w:t>Requirements at exiting LP-WUR operation</w:t>
      </w:r>
    </w:p>
    <w:p w14:paraId="5F6C25F9" w14:textId="77777777" w:rsidR="006813D4" w:rsidRPr="00EC2940" w:rsidRDefault="006813D4" w:rsidP="006813D4">
      <w:pPr>
        <w:spacing w:before="120" w:after="120"/>
        <w:rPr>
          <w:b/>
          <w:color w:val="000000" w:themeColor="text1"/>
          <w:u w:val="single"/>
          <w:lang w:eastAsia="ko-KR"/>
        </w:rPr>
      </w:pPr>
      <w:r>
        <w:rPr>
          <w:b/>
          <w:color w:val="000000" w:themeColor="text1"/>
          <w:u w:val="single"/>
          <w:lang w:eastAsia="ko-KR"/>
        </w:rPr>
        <w:t xml:space="preserve">Issue 1-1-6: On whether to consider MR wake up delay after MR exits from case 3 due to relaxation conditions cannot be met  </w:t>
      </w:r>
    </w:p>
    <w:p w14:paraId="0274A236" w14:textId="13158CE4" w:rsidR="00967D57" w:rsidRPr="00967D57" w:rsidRDefault="00967D57" w:rsidP="00967D57">
      <w:pPr>
        <w:spacing w:before="120" w:after="120"/>
        <w:rPr>
          <w:rFonts w:eastAsiaTheme="minorEastAsia"/>
          <w:lang w:eastAsia="zh-CN"/>
        </w:rPr>
      </w:pPr>
      <w:r w:rsidRPr="00967D57">
        <w:rPr>
          <w:rFonts w:eastAsiaTheme="minorEastAsia"/>
          <w:lang w:eastAsia="zh-CN"/>
        </w:rPr>
        <w:t>I</w:t>
      </w:r>
      <w:r w:rsidRPr="00967D57">
        <w:rPr>
          <w:rFonts w:eastAsiaTheme="minorEastAsia" w:hint="eastAsia"/>
          <w:lang w:eastAsia="zh-CN"/>
        </w:rPr>
        <w:t>n</w:t>
      </w:r>
      <w:r>
        <w:rPr>
          <w:rFonts w:eastAsiaTheme="minorEastAsia"/>
          <w:lang w:eastAsia="zh-CN"/>
        </w:rPr>
        <w:t xml:space="preserve"> </w:t>
      </w:r>
      <w:r w:rsidRPr="00967D57">
        <w:rPr>
          <w:rFonts w:eastAsiaTheme="minorEastAsia" w:hint="eastAsia"/>
          <w:lang w:eastAsia="zh-CN"/>
        </w:rPr>
        <w:t>RAN4#116,</w:t>
      </w:r>
      <w:r w:rsidRPr="00967D57">
        <w:rPr>
          <w:rFonts w:eastAsiaTheme="minorEastAsia"/>
          <w:lang w:eastAsia="zh-CN"/>
        </w:rPr>
        <w:t xml:space="preserve"> it is agreed to re-use the existing wakeup delay when UE exits RRM offloading. </w:t>
      </w:r>
    </w:p>
    <w:tbl>
      <w:tblPr>
        <w:tblStyle w:val="SGSTableBasic18"/>
        <w:tblW w:w="0" w:type="auto"/>
        <w:tblLook w:val="04A0" w:firstRow="1" w:lastRow="0" w:firstColumn="1" w:lastColumn="0" w:noHBand="0" w:noVBand="1"/>
      </w:tblPr>
      <w:tblGrid>
        <w:gridCol w:w="9621"/>
      </w:tblGrid>
      <w:tr w:rsidR="00967D57" w:rsidRPr="00967D57" w14:paraId="010F3BD6" w14:textId="77777777" w:rsidTr="005418DD">
        <w:tc>
          <w:tcPr>
            <w:tcW w:w="9621" w:type="dxa"/>
          </w:tcPr>
          <w:p w14:paraId="4F7F9DAD" w14:textId="77777777" w:rsidR="00967D57" w:rsidRPr="00967D57" w:rsidRDefault="00967D57" w:rsidP="00967D57">
            <w:pPr>
              <w:spacing w:beforeLines="0" w:before="0" w:afterLines="0" w:after="180"/>
              <w:rPr>
                <w:rFonts w:eastAsia="宋体"/>
                <w:b/>
                <w:color w:val="000000"/>
                <w:sz w:val="20"/>
                <w:u w:val="single"/>
                <w:lang w:eastAsia="ko-KR"/>
              </w:rPr>
            </w:pPr>
            <w:r w:rsidRPr="00967D57">
              <w:rPr>
                <w:rFonts w:eastAsia="宋体"/>
                <w:b/>
                <w:color w:val="000000"/>
                <w:sz w:val="20"/>
                <w:u w:val="single"/>
                <w:lang w:eastAsia="ko-KR"/>
              </w:rPr>
              <w:t xml:space="preserve">Issue 1-5-3: MR wake up delay after exiting case 1 due to offloading conditions cannot be met  </w:t>
            </w:r>
          </w:p>
          <w:p w14:paraId="6DD0DF31" w14:textId="77777777" w:rsidR="00967D57" w:rsidRPr="00967D57" w:rsidRDefault="00967D57" w:rsidP="00967D57">
            <w:pPr>
              <w:spacing w:beforeLines="0" w:before="0" w:afterLines="0" w:after="180"/>
              <w:rPr>
                <w:rFonts w:eastAsia="宋体"/>
                <w:sz w:val="20"/>
                <w:szCs w:val="22"/>
                <w:highlight w:val="green"/>
                <w:lang w:eastAsia="zh-CN"/>
              </w:rPr>
            </w:pPr>
            <w:r w:rsidRPr="00967D57">
              <w:rPr>
                <w:rFonts w:eastAsia="宋体"/>
                <w:sz w:val="20"/>
                <w:szCs w:val="22"/>
                <w:highlight w:val="green"/>
                <w:lang w:eastAsia="zh-CN"/>
              </w:rPr>
              <w:t xml:space="preserve">Agreement: When exiting case 1 due to exiting conditions of offloading is met, MR reuse the existing wake up delay. </w:t>
            </w:r>
          </w:p>
        </w:tc>
      </w:tr>
    </w:tbl>
    <w:p w14:paraId="40773CE9" w14:textId="77777777" w:rsidR="00967D57" w:rsidRPr="00967D57" w:rsidRDefault="00967D57" w:rsidP="00967D57">
      <w:pPr>
        <w:spacing w:before="120" w:after="120"/>
        <w:rPr>
          <w:rFonts w:eastAsiaTheme="minorEastAsia"/>
          <w:lang w:eastAsia="zh-CN"/>
        </w:rPr>
      </w:pPr>
      <w:r w:rsidRPr="00967D57">
        <w:rPr>
          <w:rFonts w:eastAsiaTheme="minorEastAsia"/>
          <w:lang w:eastAsia="zh-CN"/>
        </w:rPr>
        <w:t xml:space="preserve">There is no conclusion for the case when UE exits RRM relaxation. Our view is that existing wakeup delay should be also re-used when UE exits RRM relaxation. In RAN2#131, following is agreed, and the entry condition for RRM relaxation is based on MR measurement and optionally LR measurement. </w:t>
      </w:r>
    </w:p>
    <w:tbl>
      <w:tblPr>
        <w:tblStyle w:val="SGSTableBasic18"/>
        <w:tblW w:w="0" w:type="auto"/>
        <w:tblLook w:val="04A0" w:firstRow="1" w:lastRow="0" w:firstColumn="1" w:lastColumn="0" w:noHBand="0" w:noVBand="1"/>
      </w:tblPr>
      <w:tblGrid>
        <w:gridCol w:w="9621"/>
      </w:tblGrid>
      <w:tr w:rsidR="00967D57" w:rsidRPr="00967D57" w14:paraId="7AA9EB9F" w14:textId="77777777" w:rsidTr="005418DD">
        <w:tc>
          <w:tcPr>
            <w:tcW w:w="9621" w:type="dxa"/>
          </w:tcPr>
          <w:p w14:paraId="39688B04" w14:textId="77777777" w:rsidR="00967D57" w:rsidRPr="00967D57" w:rsidRDefault="00967D57" w:rsidP="00967D57">
            <w:pPr>
              <w:spacing w:before="120" w:after="120"/>
              <w:rPr>
                <w:rFonts w:eastAsiaTheme="minorEastAsia"/>
                <w:b/>
                <w:lang w:eastAsia="zh-CN"/>
              </w:rPr>
            </w:pPr>
            <w:r w:rsidRPr="00967D57">
              <w:rPr>
                <w:rFonts w:eastAsiaTheme="minorEastAsia" w:hint="eastAsia"/>
                <w:b/>
                <w:lang w:eastAsia="zh-CN"/>
              </w:rPr>
              <w:t>The</w:t>
            </w:r>
            <w:r w:rsidRPr="00967D57">
              <w:rPr>
                <w:rFonts w:eastAsiaTheme="minorEastAsia"/>
                <w:b/>
                <w:lang w:eastAsia="zh-CN"/>
              </w:rPr>
              <w:t xml:space="preserve"> exit condition for RRM relaxation</w:t>
            </w:r>
            <w:r w:rsidRPr="00967D57">
              <w:rPr>
                <w:rFonts w:eastAsiaTheme="minorEastAsia" w:hint="eastAsia"/>
                <w:b/>
                <w:lang w:eastAsia="zh-CN"/>
              </w:rPr>
              <w:t xml:space="preserve"> is defined as </w:t>
            </w:r>
            <w:r w:rsidRPr="00967D57">
              <w:rPr>
                <w:rFonts w:eastAsiaTheme="minorEastAsia"/>
                <w:b/>
                <w:lang w:eastAsia="zh-CN"/>
              </w:rPr>
              <w:t>‘</w:t>
            </w:r>
            <w:r w:rsidRPr="00967D57">
              <w:rPr>
                <w:rFonts w:eastAsiaTheme="minorEastAsia" w:hint="eastAsia"/>
                <w:b/>
                <w:lang w:eastAsia="zh-CN"/>
              </w:rPr>
              <w:t xml:space="preserve">not </w:t>
            </w:r>
            <w:r w:rsidRPr="00967D57">
              <w:rPr>
                <w:rFonts w:eastAsiaTheme="minorEastAsia"/>
                <w:b/>
                <w:lang w:eastAsia="zh-CN"/>
              </w:rPr>
              <w:t>fulfilling</w:t>
            </w:r>
            <w:r w:rsidRPr="00967D57">
              <w:rPr>
                <w:rFonts w:eastAsiaTheme="minorEastAsia" w:hint="eastAsia"/>
                <w:b/>
                <w:lang w:eastAsia="zh-CN"/>
              </w:rPr>
              <w:t xml:space="preserve"> the entry </w:t>
            </w:r>
            <w:r w:rsidRPr="00967D57">
              <w:rPr>
                <w:rFonts w:eastAsiaTheme="minorEastAsia"/>
                <w:b/>
                <w:lang w:eastAsia="zh-CN"/>
              </w:rPr>
              <w:t>condition’.</w:t>
            </w:r>
          </w:p>
        </w:tc>
      </w:tr>
    </w:tbl>
    <w:p w14:paraId="63C1246D" w14:textId="77777777" w:rsidR="00967D57" w:rsidRPr="00967D57" w:rsidRDefault="00967D57" w:rsidP="00967D57">
      <w:pPr>
        <w:spacing w:before="120" w:after="120"/>
        <w:rPr>
          <w:rFonts w:eastAsiaTheme="minorEastAsia"/>
          <w:lang w:eastAsia="zh-CN"/>
        </w:rPr>
      </w:pPr>
      <w:r w:rsidRPr="00967D57">
        <w:rPr>
          <w:rFonts w:eastAsiaTheme="minorEastAsia"/>
          <w:lang w:eastAsia="zh-CN"/>
        </w:rPr>
        <w:t xml:space="preserve">When LR threshold for exit condition is configured, it could happen that exiting RRM relaxation is triggered by LR measurement. In our view, this should be the typical case in real NW because LR measurement is much more frequent than MR measurement. In this case, MR would be in sleep mode in between the relaxed measurement. The measurement interval with 16 times relaxation is 20.48s with 1.28s DRX cycle, and it is up to UE implementation whether the MR goes into deep sleep mode or ultra-deep sleep mode, but in any case, the wakeup time is needed and the existing wakeup delay could be re-used. It is noted that the UE capability for the wakeup delay does not differentiate whether UE is in RRM relaxation or RRM offloading mode, and the wakeup delay after LP-WUS detection also applies when UE is in RRM relaxation mode.  </w:t>
      </w:r>
    </w:p>
    <w:p w14:paraId="039F5892" w14:textId="77777777" w:rsidR="00967D57" w:rsidRPr="00967D57" w:rsidRDefault="00967D57" w:rsidP="00967D57">
      <w:pPr>
        <w:spacing w:before="120" w:after="120"/>
        <w:rPr>
          <w:rFonts w:eastAsiaTheme="minorEastAsia"/>
          <w:b/>
          <w:lang w:eastAsia="zh-CN"/>
        </w:rPr>
      </w:pPr>
      <w:r w:rsidRPr="00967D57">
        <w:rPr>
          <w:rFonts w:eastAsiaTheme="minorEastAsia" w:hint="eastAsia"/>
          <w:b/>
          <w:lang w:eastAsia="zh-CN"/>
        </w:rPr>
        <w:t>P</w:t>
      </w:r>
      <w:r w:rsidRPr="00967D57">
        <w:rPr>
          <w:rFonts w:eastAsiaTheme="minorEastAsia"/>
          <w:b/>
          <w:lang w:eastAsia="zh-CN"/>
        </w:rPr>
        <w:t>roposal 4: The existing wakeup delay is re-used when UE exits RRM relaxation mode due to exit condition being met.</w:t>
      </w:r>
    </w:p>
    <w:p w14:paraId="4BB860E1" w14:textId="6DC6952B" w:rsidR="006813D4" w:rsidRDefault="006813D4" w:rsidP="006813D4">
      <w:pPr>
        <w:spacing w:before="120" w:after="120"/>
        <w:rPr>
          <w:b/>
          <w:color w:val="000000" w:themeColor="text1"/>
          <w:u w:val="single"/>
          <w:lang w:eastAsia="ko-KR"/>
        </w:rPr>
      </w:pPr>
      <w:r>
        <w:rPr>
          <w:b/>
          <w:color w:val="000000" w:themeColor="text1"/>
          <w:u w:val="single"/>
          <w:lang w:eastAsia="ko-KR"/>
        </w:rPr>
        <w:t xml:space="preserve">Issue 1-1-7: On MR measurement behaviour after exiting case 1 (case 3) due to corresponding conditions cannot be met  </w:t>
      </w:r>
    </w:p>
    <w:p w14:paraId="480EC717" w14:textId="77777777" w:rsidR="006813D4" w:rsidRPr="006F1367" w:rsidRDefault="006813D4" w:rsidP="006813D4">
      <w:pPr>
        <w:spacing w:before="120" w:after="120"/>
        <w:rPr>
          <w:b/>
          <w:color w:val="000000" w:themeColor="text1"/>
          <w:u w:val="single"/>
          <w:lang w:eastAsia="ko-KR"/>
        </w:rPr>
      </w:pPr>
      <w:r w:rsidRPr="006F1367">
        <w:rPr>
          <w:b/>
          <w:color w:val="000000" w:themeColor="text1"/>
          <w:u w:val="single"/>
          <w:lang w:eastAsia="ko-KR"/>
        </w:rPr>
        <w:t xml:space="preserve">Issue </w:t>
      </w:r>
      <w:r>
        <w:rPr>
          <w:b/>
          <w:color w:val="000000" w:themeColor="text1"/>
          <w:u w:val="single"/>
          <w:lang w:eastAsia="ko-KR"/>
        </w:rPr>
        <w:t>1</w:t>
      </w:r>
      <w:r w:rsidRPr="006F1367">
        <w:rPr>
          <w:b/>
          <w:color w:val="000000" w:themeColor="text1"/>
          <w:u w:val="single"/>
          <w:lang w:eastAsia="ko-KR"/>
        </w:rPr>
        <w:t>-1-</w:t>
      </w:r>
      <w:r>
        <w:rPr>
          <w:b/>
          <w:color w:val="000000" w:themeColor="text1"/>
          <w:u w:val="single"/>
          <w:lang w:eastAsia="ko-KR"/>
        </w:rPr>
        <w:t>11</w:t>
      </w:r>
      <w:r w:rsidRPr="006F1367">
        <w:rPr>
          <w:b/>
          <w:color w:val="000000" w:themeColor="text1"/>
          <w:u w:val="single"/>
          <w:lang w:eastAsia="ko-KR"/>
        </w:rPr>
        <w:t xml:space="preserve">: On </w:t>
      </w:r>
      <w:r>
        <w:rPr>
          <w:b/>
          <w:color w:val="000000" w:themeColor="text1"/>
          <w:u w:val="single"/>
          <w:lang w:eastAsia="ko-KR"/>
        </w:rPr>
        <w:t xml:space="preserve">using </w:t>
      </w:r>
      <w:r w:rsidRPr="00120FBA">
        <w:rPr>
          <w:b/>
          <w:color w:val="000000" w:themeColor="text1"/>
          <w:u w:val="single"/>
          <w:lang w:eastAsia="ko-KR"/>
        </w:rPr>
        <w:t>LR measurement to check neighbour cell measurement criteria</w:t>
      </w:r>
    </w:p>
    <w:p w14:paraId="4B3749BD" w14:textId="77777777" w:rsidR="00967D57" w:rsidRPr="00967D57" w:rsidRDefault="00967D57" w:rsidP="00967D57">
      <w:pPr>
        <w:spacing w:before="120" w:after="120"/>
        <w:rPr>
          <w:lang w:eastAsia="zh-CN"/>
        </w:rPr>
      </w:pPr>
      <w:r w:rsidRPr="00967D57">
        <w:rPr>
          <w:rFonts w:eastAsiaTheme="minorEastAsia"/>
          <w:lang w:eastAsia="zh-CN"/>
        </w:rPr>
        <w:t xml:space="preserve">In RAN4#116, there were discussions on </w:t>
      </w:r>
      <w:r w:rsidRPr="00967D57">
        <w:rPr>
          <w:lang w:eastAsia="zh-CN"/>
        </w:rPr>
        <w:t>MR measurement when exiting RRM offloading. When both RRM relaxation and RRM offloading are configured, and when exit condition for RRM offloading is met, it needs to be clarified whether MR will perform normal (1 DRX cycle) or relaxed (16 DRX cycle) measurement.</w:t>
      </w:r>
    </w:p>
    <w:p w14:paraId="2314C1E9" w14:textId="77777777" w:rsidR="00967D57" w:rsidRPr="00967D57" w:rsidRDefault="00967D57" w:rsidP="00967D57">
      <w:pPr>
        <w:spacing w:before="120" w:after="120"/>
        <w:rPr>
          <w:lang w:eastAsia="zh-CN"/>
        </w:rPr>
      </w:pPr>
      <w:r w:rsidRPr="00967D57">
        <w:rPr>
          <w:rFonts w:eastAsiaTheme="minorEastAsia"/>
          <w:lang w:eastAsia="zh-CN"/>
        </w:rPr>
        <w:t xml:space="preserve">Several options were proposed in RAN4#116, and our view is that </w:t>
      </w:r>
      <w:r w:rsidRPr="00967D57">
        <w:rPr>
          <w:lang w:eastAsia="zh-CN"/>
        </w:rPr>
        <w:t xml:space="preserve">MR will perform normal measurement. In RRM offloading mode MR will not perform measurement, so when exiting RRM offloading the UE cannot determine whether MR measurement can fulfil the entry condition of RRM relaxation. MR measurement is mandatory for evaluating entry condition of RRM relaxation, and UE should exit RRM relaxation when the entry condition is not met. </w:t>
      </w:r>
    </w:p>
    <w:p w14:paraId="6E5FD0D9" w14:textId="77777777" w:rsidR="00967D57" w:rsidRPr="00967D57" w:rsidRDefault="00967D57" w:rsidP="00967D57">
      <w:pPr>
        <w:spacing w:before="120" w:after="120"/>
        <w:rPr>
          <w:lang w:eastAsia="zh-CN"/>
        </w:rPr>
      </w:pPr>
      <w:r w:rsidRPr="00967D57">
        <w:rPr>
          <w:lang w:eastAsia="zh-CN"/>
        </w:rPr>
        <w:t>In this sense, the safest way from mobility perspective is to assume MR measurement cannot fulfil the entry condition. MR will perform normal measurement, and if based on measurement it finds the entry condition of RRM relaxation is met, UE can enter RRM relaxation mode again. This may reduce the power saving gain if the entry condition can be actually met, but we do not think it is a big issue as it only impacts a small time.</w:t>
      </w:r>
    </w:p>
    <w:p w14:paraId="6CDC006D" w14:textId="77777777" w:rsidR="00967D57" w:rsidRPr="00967D57" w:rsidRDefault="00967D57" w:rsidP="00967D57">
      <w:pPr>
        <w:spacing w:before="120" w:after="120"/>
        <w:rPr>
          <w:rFonts w:eastAsiaTheme="minorEastAsia"/>
          <w:b/>
          <w:lang w:eastAsia="zh-CN"/>
        </w:rPr>
      </w:pPr>
      <w:r w:rsidRPr="00967D57">
        <w:rPr>
          <w:rFonts w:eastAsiaTheme="minorEastAsia" w:hint="eastAsia"/>
          <w:b/>
          <w:lang w:eastAsia="zh-CN"/>
        </w:rPr>
        <w:t>P</w:t>
      </w:r>
      <w:r w:rsidRPr="00967D57">
        <w:rPr>
          <w:rFonts w:eastAsiaTheme="minorEastAsia"/>
          <w:b/>
          <w:lang w:eastAsia="zh-CN"/>
        </w:rPr>
        <w:t xml:space="preserve">roposal 5: After exiting RRM offloading due to exit condition being met, UE should by default meet legacy (non-relaxed) requirements for MR measurement. </w:t>
      </w:r>
    </w:p>
    <w:p w14:paraId="4D1006D5" w14:textId="26AE63A8" w:rsidR="00D232E1" w:rsidRDefault="00D232E1" w:rsidP="00D232E1">
      <w:pPr>
        <w:pStyle w:val="3"/>
        <w:rPr>
          <w:lang w:eastAsia="zh-CN"/>
        </w:rPr>
      </w:pPr>
      <w:r w:rsidRPr="00626BFF">
        <w:rPr>
          <w:lang w:eastAsia="zh-CN"/>
        </w:rPr>
        <w:t xml:space="preserve">MR measurement at RRM relaxation mode </w:t>
      </w:r>
    </w:p>
    <w:p w14:paraId="0B31EAB1" w14:textId="18A13C25" w:rsidR="00D232E1" w:rsidRDefault="006813D4" w:rsidP="00D232E1">
      <w:pPr>
        <w:spacing w:before="120" w:after="120"/>
        <w:rPr>
          <w:rFonts w:eastAsiaTheme="minorEastAsia"/>
          <w:lang w:eastAsia="zh-CN"/>
        </w:rPr>
      </w:pPr>
      <w:r w:rsidRPr="00F67FDD">
        <w:rPr>
          <w:b/>
          <w:color w:val="000000" w:themeColor="text1"/>
          <w:u w:val="single"/>
          <w:lang w:eastAsia="ko-KR"/>
        </w:rPr>
        <w:t>Issue 1-1-8: MR measurement at RRM relaxation mode</w:t>
      </w:r>
    </w:p>
    <w:p w14:paraId="4092D1B1" w14:textId="77777777" w:rsidR="00577EA6" w:rsidRPr="00577EA6" w:rsidRDefault="00577EA6" w:rsidP="00577EA6">
      <w:pPr>
        <w:spacing w:before="120" w:after="120"/>
        <w:rPr>
          <w:rFonts w:eastAsiaTheme="minorEastAsia"/>
          <w:lang w:eastAsia="zh-CN"/>
        </w:rPr>
      </w:pPr>
      <w:r w:rsidRPr="00577EA6">
        <w:rPr>
          <w:rFonts w:eastAsiaTheme="minorEastAsia"/>
          <w:lang w:eastAsia="zh-CN"/>
        </w:rPr>
        <w:t xml:space="preserve">One issue identified in RAN4#116 during CR drafting is the measurement separation </w:t>
      </w:r>
      <w:r w:rsidRPr="00577EA6">
        <w:rPr>
          <w:lang w:eastAsia="zh-CN"/>
        </w:rPr>
        <w:t>at RRM relaxation mode. In this mode, the measurement interval is 16 DRX cycles, and the question is whether the separation between 2 samples used for filtering should be half DRX cycle (same as legacy) or 8 DRX cycle (half of the measurement interval).</w:t>
      </w:r>
    </w:p>
    <w:tbl>
      <w:tblPr>
        <w:tblStyle w:val="SGSTableBasic19"/>
        <w:tblW w:w="0" w:type="auto"/>
        <w:tblLook w:val="04A0" w:firstRow="1" w:lastRow="0" w:firstColumn="1" w:lastColumn="0" w:noHBand="0" w:noVBand="1"/>
      </w:tblPr>
      <w:tblGrid>
        <w:gridCol w:w="9621"/>
      </w:tblGrid>
      <w:tr w:rsidR="00577EA6" w:rsidRPr="00577EA6" w14:paraId="55BAA0B1" w14:textId="77777777" w:rsidTr="005418DD">
        <w:tc>
          <w:tcPr>
            <w:tcW w:w="9621" w:type="dxa"/>
          </w:tcPr>
          <w:p w14:paraId="5B834353" w14:textId="77777777" w:rsidR="00577EA6" w:rsidRPr="00577EA6" w:rsidRDefault="00577EA6" w:rsidP="00577EA6">
            <w:pPr>
              <w:overflowPunct w:val="0"/>
              <w:autoSpaceDE w:val="0"/>
              <w:autoSpaceDN w:val="0"/>
              <w:adjustRightInd w:val="0"/>
              <w:spacing w:beforeLines="0" w:before="0" w:afterLines="0" w:after="180"/>
              <w:textAlignment w:val="baseline"/>
              <w:rPr>
                <w:rFonts w:eastAsia="Times New Roman" w:cs="v4.2.0"/>
                <w:sz w:val="20"/>
              </w:rPr>
            </w:pPr>
            <w:r w:rsidRPr="00577EA6">
              <w:rPr>
                <w:rFonts w:eastAsia="Times New Roman" w:cs="v4.2.0"/>
                <w:sz w:val="20"/>
              </w:rPr>
              <w:lastRenderedPageBreak/>
              <w:t xml:space="preserve">The </w:t>
            </w:r>
            <w:r w:rsidRPr="00577EA6">
              <w:rPr>
                <w:rFonts w:eastAsia="宋体" w:hint="eastAsia"/>
                <w:sz w:val="20"/>
                <w:lang w:eastAsia="zh-CN"/>
              </w:rPr>
              <w:t xml:space="preserve">LP-WUS </w:t>
            </w:r>
            <w:r w:rsidRPr="00577EA6">
              <w:rPr>
                <w:rFonts w:eastAsia="Times New Roman" w:cs="v4.2.0"/>
                <w:sz w:val="20"/>
              </w:rPr>
              <w:t xml:space="preserve">UE shall filter the </w:t>
            </w:r>
            <w:r w:rsidRPr="00577EA6">
              <w:rPr>
                <w:rFonts w:eastAsia="Times New Roman" w:cs="v4.2.0"/>
                <w:sz w:val="20"/>
                <w:lang w:eastAsia="zh-CN"/>
              </w:rPr>
              <w:t>SS-</w:t>
            </w:r>
            <w:r w:rsidRPr="00577EA6">
              <w:rPr>
                <w:rFonts w:eastAsia="Times New Roman" w:cs="v4.2.0"/>
                <w:sz w:val="20"/>
              </w:rPr>
              <w:t xml:space="preserve">RSRP and </w:t>
            </w:r>
            <w:r w:rsidRPr="00577EA6">
              <w:rPr>
                <w:rFonts w:eastAsia="Times New Roman" w:cs="v4.2.0"/>
                <w:sz w:val="20"/>
                <w:lang w:eastAsia="zh-CN"/>
              </w:rPr>
              <w:t>SS-</w:t>
            </w:r>
            <w:r w:rsidRPr="00577EA6">
              <w:rPr>
                <w:rFonts w:eastAsia="Times New Roman" w:cs="v4.2.0"/>
                <w:sz w:val="20"/>
              </w:rPr>
              <w:t>RSRQ measurements of the serving cell using at least 2 measurements. Within the set of measurements used for the filtering, at least two measurements shall be spaced by either 8 DRX cycles or DRX cycle/2.</w:t>
            </w:r>
          </w:p>
        </w:tc>
      </w:tr>
    </w:tbl>
    <w:p w14:paraId="73B38276" w14:textId="77777777" w:rsidR="00577EA6" w:rsidRPr="00577EA6" w:rsidRDefault="00577EA6" w:rsidP="00577EA6">
      <w:pPr>
        <w:spacing w:before="120" w:after="120"/>
        <w:rPr>
          <w:rFonts w:eastAsia="Times New Roman" w:cs="v4.2.0"/>
          <w:sz w:val="20"/>
        </w:rPr>
      </w:pPr>
      <w:r w:rsidRPr="00577EA6">
        <w:rPr>
          <w:rFonts w:eastAsiaTheme="minorEastAsia"/>
          <w:lang w:eastAsia="zh-CN"/>
        </w:rPr>
        <w:t xml:space="preserve">We support to use </w:t>
      </w:r>
      <w:r w:rsidRPr="00577EA6">
        <w:rPr>
          <w:lang w:eastAsia="zh-CN"/>
        </w:rPr>
        <w:t xml:space="preserve">8 DRX cycle. In our view, the rationale of this requirement is to make sure the 2 samples used for filtering have enough separation so that the filtered result can represent the radio condition across multiple measurement intervals. In this sense, it is reasonable to scale the measurement separation with the measurement interval. This is also aligned with the principle of existing requirements, e.g. when </w:t>
      </w:r>
      <w:proofErr w:type="spellStart"/>
      <w:r w:rsidRPr="00577EA6">
        <w:rPr>
          <w:lang w:eastAsia="zh-CN"/>
        </w:rPr>
        <w:t>eDRX</w:t>
      </w:r>
      <w:proofErr w:type="spellEnd"/>
      <w:r w:rsidRPr="00577EA6">
        <w:rPr>
          <w:lang w:eastAsia="zh-CN"/>
        </w:rPr>
        <w:t xml:space="preserve"> &lt;= 10.24s is used, the measurement separation is defined as </w:t>
      </w:r>
      <w:proofErr w:type="spellStart"/>
      <w:r w:rsidRPr="00577EA6">
        <w:rPr>
          <w:lang w:eastAsia="zh-CN"/>
        </w:rPr>
        <w:t>e</w:t>
      </w:r>
      <w:r w:rsidRPr="00577EA6">
        <w:rPr>
          <w:rFonts w:eastAsia="Times New Roman" w:cs="v4.2.0"/>
          <w:sz w:val="20"/>
        </w:rPr>
        <w:t>DRX</w:t>
      </w:r>
      <w:proofErr w:type="spellEnd"/>
      <w:r w:rsidRPr="00577EA6">
        <w:rPr>
          <w:rFonts w:eastAsia="Times New Roman" w:cs="v4.2.0"/>
          <w:sz w:val="20"/>
        </w:rPr>
        <w:t xml:space="preserve"> cycle/2.</w:t>
      </w:r>
    </w:p>
    <w:p w14:paraId="06799FF5" w14:textId="48A0D2BE" w:rsidR="00D232E1" w:rsidRDefault="00577EA6" w:rsidP="00577EA6">
      <w:pPr>
        <w:spacing w:before="120" w:after="120"/>
        <w:rPr>
          <w:rFonts w:eastAsiaTheme="minorEastAsia"/>
          <w:lang w:eastAsia="zh-CN"/>
        </w:rPr>
      </w:pPr>
      <w:r w:rsidRPr="00577EA6">
        <w:rPr>
          <w:rFonts w:eastAsiaTheme="minorEastAsia" w:hint="eastAsia"/>
          <w:b/>
          <w:lang w:eastAsia="zh-CN"/>
        </w:rPr>
        <w:t>P</w:t>
      </w:r>
      <w:r w:rsidRPr="00577EA6">
        <w:rPr>
          <w:rFonts w:eastAsiaTheme="minorEastAsia"/>
          <w:b/>
          <w:lang w:eastAsia="zh-CN"/>
        </w:rPr>
        <w:t>roposal 6: In RRM relaxation mode, the 2 samples used for filtering should be spaced by at least 8 DRX cycles.</w:t>
      </w:r>
    </w:p>
    <w:p w14:paraId="3268F873" w14:textId="77777777" w:rsidR="004729BE" w:rsidRDefault="004729BE" w:rsidP="004729BE">
      <w:pPr>
        <w:pStyle w:val="1"/>
        <w:jc w:val="both"/>
        <w:rPr>
          <w:lang w:val="en-US"/>
        </w:rPr>
      </w:pPr>
      <w:r>
        <w:rPr>
          <w:lang w:val="en-US"/>
        </w:rPr>
        <w:t>Conclusions</w:t>
      </w:r>
    </w:p>
    <w:p w14:paraId="00102B00" w14:textId="46C99016"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D232E1">
        <w:rPr>
          <w:rFonts w:eastAsia="宋体"/>
          <w:lang w:eastAsia="zh-CN"/>
        </w:rPr>
        <w:t xml:space="preserve">remaining issues in </w:t>
      </w:r>
      <w:r w:rsidR="00D232E1">
        <w:rPr>
          <w:rFonts w:eastAsiaTheme="minorEastAsia"/>
          <w:lang w:val="en-US" w:eastAsia="zh-CN"/>
        </w:rPr>
        <w:t>RRM core requirements for LP-WUR</w:t>
      </w:r>
      <w:r w:rsidR="00DD2712">
        <w:rPr>
          <w:rFonts w:eastAsia="宋体"/>
          <w:lang w:eastAsia="zh-CN"/>
        </w:rPr>
        <w:t>.</w:t>
      </w:r>
    </w:p>
    <w:p w14:paraId="58936F16" w14:textId="77777777" w:rsidR="00577EA6" w:rsidRPr="00360A1A" w:rsidRDefault="00577EA6" w:rsidP="00577EA6">
      <w:pPr>
        <w:spacing w:before="120" w:after="120"/>
        <w:rPr>
          <w:rFonts w:eastAsiaTheme="minorEastAsia"/>
          <w:b/>
          <w:lang w:eastAsia="zh-CN"/>
        </w:rPr>
      </w:pPr>
      <w:r w:rsidRPr="00360A1A">
        <w:rPr>
          <w:rFonts w:eastAsiaTheme="minorEastAsia" w:hint="eastAsia"/>
          <w:b/>
          <w:lang w:eastAsia="zh-CN"/>
        </w:rPr>
        <w:t>P</w:t>
      </w:r>
      <w:r w:rsidRPr="00360A1A">
        <w:rPr>
          <w:rFonts w:eastAsiaTheme="minorEastAsia"/>
          <w:b/>
          <w:lang w:eastAsia="zh-CN"/>
        </w:rPr>
        <w:t>roposal 1: RAN4 confirms that no spec change is needed for R18 EMR.</w:t>
      </w:r>
    </w:p>
    <w:p w14:paraId="2B1971A4" w14:textId="77777777" w:rsidR="00577EA6" w:rsidRDefault="00577EA6" w:rsidP="00577EA6">
      <w:pPr>
        <w:spacing w:before="120" w:after="120"/>
        <w:rPr>
          <w:rFonts w:eastAsiaTheme="minorEastAsia"/>
          <w:lang w:eastAsia="zh-CN"/>
        </w:rPr>
      </w:pPr>
      <w:r w:rsidRPr="00967D57">
        <w:rPr>
          <w:rFonts w:eastAsiaTheme="minorEastAsia" w:hint="eastAsia"/>
          <w:b/>
          <w:lang w:eastAsia="zh-CN"/>
        </w:rPr>
        <w:t>P</w:t>
      </w:r>
      <w:r w:rsidRPr="00967D57">
        <w:rPr>
          <w:rFonts w:eastAsiaTheme="minorEastAsia"/>
          <w:b/>
          <w:lang w:eastAsia="zh-CN"/>
        </w:rPr>
        <w:t>roposal 2: RAN4 confirms that no spec change is needed for SDT.</w:t>
      </w:r>
    </w:p>
    <w:p w14:paraId="0A296178" w14:textId="77777777" w:rsidR="00577EA6" w:rsidRDefault="00577EA6" w:rsidP="00577EA6">
      <w:pPr>
        <w:spacing w:before="120" w:after="120"/>
        <w:rPr>
          <w:rFonts w:eastAsiaTheme="minorEastAsia"/>
          <w:lang w:eastAsia="zh-CN"/>
        </w:rPr>
      </w:pPr>
      <w:r w:rsidRPr="00967D57">
        <w:rPr>
          <w:rFonts w:eastAsiaTheme="minorEastAsia" w:hint="eastAsia"/>
          <w:b/>
          <w:lang w:eastAsia="zh-CN"/>
        </w:rPr>
        <w:t>P</w:t>
      </w:r>
      <w:r w:rsidRPr="00967D57">
        <w:rPr>
          <w:rFonts w:eastAsiaTheme="minorEastAsia"/>
          <w:b/>
          <w:lang w:eastAsia="zh-CN"/>
        </w:rPr>
        <w:t>roposal 3: UE is allowed to follow the relaxed requirements based on R19 LR operation, when both R19 LR operation and R16/R17 power saving based on low mobility are configured, and R19 criteria are met but R16/R17 low mobility criteria are not.</w:t>
      </w:r>
    </w:p>
    <w:p w14:paraId="708CF79B" w14:textId="77777777" w:rsidR="00577EA6" w:rsidRPr="00967D57" w:rsidRDefault="00577EA6" w:rsidP="00577EA6">
      <w:pPr>
        <w:spacing w:before="120" w:after="120"/>
        <w:rPr>
          <w:rFonts w:eastAsiaTheme="minorEastAsia"/>
          <w:b/>
          <w:lang w:eastAsia="zh-CN"/>
        </w:rPr>
      </w:pPr>
      <w:r w:rsidRPr="00967D57">
        <w:rPr>
          <w:rFonts w:eastAsiaTheme="minorEastAsia" w:hint="eastAsia"/>
          <w:b/>
          <w:lang w:eastAsia="zh-CN"/>
        </w:rPr>
        <w:t>P</w:t>
      </w:r>
      <w:r w:rsidRPr="00967D57">
        <w:rPr>
          <w:rFonts w:eastAsiaTheme="minorEastAsia"/>
          <w:b/>
          <w:lang w:eastAsia="zh-CN"/>
        </w:rPr>
        <w:t>roposal 4: The existing wakeup delay is re-used when UE exits RRM relaxation mode due to exit condition being met.</w:t>
      </w:r>
    </w:p>
    <w:p w14:paraId="6B03EC4B" w14:textId="77777777" w:rsidR="00577EA6" w:rsidRPr="00967D57" w:rsidRDefault="00577EA6" w:rsidP="00577EA6">
      <w:pPr>
        <w:spacing w:before="120" w:after="120"/>
        <w:rPr>
          <w:rFonts w:eastAsiaTheme="minorEastAsia"/>
          <w:b/>
          <w:lang w:eastAsia="zh-CN"/>
        </w:rPr>
      </w:pPr>
      <w:r w:rsidRPr="00967D57">
        <w:rPr>
          <w:rFonts w:eastAsiaTheme="minorEastAsia" w:hint="eastAsia"/>
          <w:b/>
          <w:lang w:eastAsia="zh-CN"/>
        </w:rPr>
        <w:t>P</w:t>
      </w:r>
      <w:r w:rsidRPr="00967D57">
        <w:rPr>
          <w:rFonts w:eastAsiaTheme="minorEastAsia"/>
          <w:b/>
          <w:lang w:eastAsia="zh-CN"/>
        </w:rPr>
        <w:t xml:space="preserve">roposal 5: After exiting RRM offloading due to exit condition being met, UE should by default meet legacy (non-relaxed) requirements for MR measurement. </w:t>
      </w:r>
    </w:p>
    <w:p w14:paraId="026A68E2" w14:textId="081A2742" w:rsidR="00D232E1" w:rsidRPr="00577EA6" w:rsidRDefault="00577EA6" w:rsidP="004729BE">
      <w:pPr>
        <w:spacing w:before="120" w:after="120"/>
        <w:rPr>
          <w:rFonts w:eastAsiaTheme="minorEastAsia"/>
          <w:lang w:eastAsia="zh-CN"/>
        </w:rPr>
      </w:pPr>
      <w:r w:rsidRPr="00577EA6">
        <w:rPr>
          <w:rFonts w:eastAsiaTheme="minorEastAsia" w:hint="eastAsia"/>
          <w:b/>
          <w:lang w:eastAsia="zh-CN"/>
        </w:rPr>
        <w:t>P</w:t>
      </w:r>
      <w:r w:rsidRPr="00577EA6">
        <w:rPr>
          <w:rFonts w:eastAsiaTheme="minorEastAsia"/>
          <w:b/>
          <w:lang w:eastAsia="zh-CN"/>
        </w:rPr>
        <w:t>roposal 6: In RRM relaxation mode, the 2 samples used for filtering should be spaced by at least 8 DRX cycles.</w:t>
      </w:r>
    </w:p>
    <w:p w14:paraId="2ED084EA" w14:textId="77777777" w:rsidR="00FA0C0C" w:rsidRDefault="00FA0C0C" w:rsidP="00FA0C0C">
      <w:pPr>
        <w:pStyle w:val="1"/>
        <w:jc w:val="both"/>
        <w:rPr>
          <w:lang w:val="en-US"/>
        </w:rPr>
      </w:pPr>
      <w:r w:rsidRPr="00C0754F">
        <w:rPr>
          <w:lang w:val="en-US"/>
        </w:rPr>
        <w:t>Reference</w:t>
      </w:r>
    </w:p>
    <w:p w14:paraId="4C844BCE" w14:textId="5174F2D6" w:rsidR="00D232E1" w:rsidRPr="00102B62" w:rsidRDefault="00D232E1" w:rsidP="00102B62">
      <w:pPr>
        <w:numPr>
          <w:ilvl w:val="0"/>
          <w:numId w:val="5"/>
        </w:numPr>
        <w:spacing w:before="120" w:after="120"/>
        <w:rPr>
          <w:rFonts w:eastAsia="宋体"/>
          <w:lang w:val="en-US" w:eastAsia="zh-CN"/>
        </w:rPr>
      </w:pPr>
      <w:r w:rsidRPr="00D232E1">
        <w:rPr>
          <w:rFonts w:eastAsia="宋体"/>
          <w:lang w:val="en-US" w:eastAsia="zh-CN"/>
        </w:rPr>
        <w:t>R4-2514811</w:t>
      </w:r>
      <w:r>
        <w:rPr>
          <w:rFonts w:eastAsia="宋体"/>
          <w:lang w:val="en-US" w:eastAsia="zh-CN"/>
        </w:rPr>
        <w:t xml:space="preserve">, </w:t>
      </w:r>
      <w:r w:rsidRPr="00D232E1">
        <w:rPr>
          <w:rFonts w:eastAsia="宋体"/>
          <w:lang w:val="en-US" w:eastAsia="zh-CN"/>
        </w:rPr>
        <w:t>WF on NR_LPWUS_RRM</w:t>
      </w:r>
      <w:r>
        <w:rPr>
          <w:rFonts w:eastAsia="宋体"/>
          <w:lang w:val="en-US" w:eastAsia="zh-CN"/>
        </w:rPr>
        <w:t xml:space="preserve">, </w:t>
      </w:r>
      <w:r w:rsidRPr="00D232E1">
        <w:rPr>
          <w:rFonts w:eastAsia="宋体"/>
          <w:lang w:val="en-US" w:eastAsia="zh-CN"/>
        </w:rPr>
        <w:t>Moderator (vivo)</w:t>
      </w:r>
    </w:p>
    <w:sectPr w:rsidR="00D232E1" w:rsidRPr="00102B6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5565F" w14:textId="77777777" w:rsidR="00A72226" w:rsidRDefault="00A72226">
      <w:pPr>
        <w:spacing w:before="120" w:after="120"/>
      </w:pPr>
      <w:r>
        <w:separator/>
      </w:r>
    </w:p>
  </w:endnote>
  <w:endnote w:type="continuationSeparator" w:id="0">
    <w:p w14:paraId="3A9DFDD2" w14:textId="77777777" w:rsidR="00A72226" w:rsidRDefault="00A7222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7697A" w14:textId="77777777" w:rsidR="00A72226" w:rsidRDefault="00A72226">
      <w:pPr>
        <w:spacing w:before="120" w:after="120"/>
      </w:pPr>
      <w:r>
        <w:separator/>
      </w:r>
    </w:p>
  </w:footnote>
  <w:footnote w:type="continuationSeparator" w:id="0">
    <w:p w14:paraId="3AD34C6E" w14:textId="77777777" w:rsidR="00A72226" w:rsidRDefault="00A7222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9"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2"/>
  </w:num>
  <w:num w:numId="3">
    <w:abstractNumId w:val="39"/>
  </w:num>
  <w:num w:numId="4">
    <w:abstractNumId w:val="9"/>
  </w:num>
  <w:num w:numId="5">
    <w:abstractNumId w:val="14"/>
  </w:num>
  <w:num w:numId="6">
    <w:abstractNumId w:val="29"/>
  </w:num>
  <w:num w:numId="7">
    <w:abstractNumId w:val="21"/>
  </w:num>
  <w:num w:numId="8">
    <w:abstractNumId w:val="41"/>
    <w:lvlOverride w:ilvl="0">
      <w:startOverride w:val="1"/>
    </w:lvlOverride>
  </w:num>
  <w:num w:numId="9">
    <w:abstractNumId w:val="26"/>
  </w:num>
  <w:num w:numId="10">
    <w:abstractNumId w:val="35"/>
  </w:num>
  <w:num w:numId="11">
    <w:abstractNumId w:val="34"/>
  </w:num>
  <w:num w:numId="12">
    <w:abstractNumId w:val="22"/>
  </w:num>
  <w:num w:numId="13">
    <w:abstractNumId w:val="31"/>
  </w:num>
  <w:num w:numId="14">
    <w:abstractNumId w:val="27"/>
  </w:num>
  <w:num w:numId="15">
    <w:abstractNumId w:val="8"/>
  </w:num>
  <w:num w:numId="16">
    <w:abstractNumId w:val="20"/>
  </w:num>
  <w:num w:numId="17">
    <w:abstractNumId w:val="3"/>
  </w:num>
  <w:num w:numId="18">
    <w:abstractNumId w:val="30"/>
  </w:num>
  <w:num w:numId="19">
    <w:abstractNumId w:val="12"/>
  </w:num>
  <w:num w:numId="20">
    <w:abstractNumId w:val="1"/>
  </w:num>
  <w:num w:numId="21">
    <w:abstractNumId w:val="11"/>
  </w:num>
  <w:num w:numId="22">
    <w:abstractNumId w:val="37"/>
  </w:num>
  <w:num w:numId="23">
    <w:abstractNumId w:val="6"/>
  </w:num>
  <w:num w:numId="24">
    <w:abstractNumId w:val="23"/>
  </w:num>
  <w:num w:numId="25">
    <w:abstractNumId w:val="18"/>
  </w:num>
  <w:num w:numId="26">
    <w:abstractNumId w:val="40"/>
  </w:num>
  <w:num w:numId="27">
    <w:abstractNumId w:val="5"/>
  </w:num>
  <w:num w:numId="28">
    <w:abstractNumId w:val="38"/>
  </w:num>
  <w:num w:numId="29">
    <w:abstractNumId w:val="16"/>
  </w:num>
  <w:num w:numId="30">
    <w:abstractNumId w:val="15"/>
  </w:num>
  <w:num w:numId="31">
    <w:abstractNumId w:val="15"/>
  </w:num>
  <w:num w:numId="32">
    <w:abstractNumId w:val="17"/>
  </w:num>
  <w:num w:numId="33">
    <w:abstractNumId w:val="10"/>
  </w:num>
  <w:num w:numId="34">
    <w:abstractNumId w:val="28"/>
  </w:num>
  <w:num w:numId="35">
    <w:abstractNumId w:val="13"/>
  </w:num>
  <w:num w:numId="36">
    <w:abstractNumId w:val="7"/>
  </w:num>
  <w:num w:numId="37">
    <w:abstractNumId w:val="0"/>
  </w:num>
  <w:num w:numId="38">
    <w:abstractNumId w:val="4"/>
  </w:num>
  <w:num w:numId="39">
    <w:abstractNumId w:val="25"/>
  </w:num>
  <w:num w:numId="40">
    <w:abstractNumId w:val="2"/>
  </w:num>
  <w:num w:numId="41">
    <w:abstractNumId w:val="36"/>
  </w:num>
  <w:num w:numId="42">
    <w:abstractNumId w:val="19"/>
  </w:num>
  <w:num w:numId="43">
    <w:abstractNumId w:val="24"/>
  </w:num>
  <w:num w:numId="44">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07"/>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2E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2B62"/>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86"/>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62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23"/>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2F4A"/>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5E5"/>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2EA"/>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0A1A"/>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4ED"/>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5F0"/>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4D8"/>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E2F"/>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A5F"/>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DB"/>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A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50"/>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7B5"/>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138"/>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343"/>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564"/>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3E"/>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3D4"/>
    <w:rsid w:val="0068160A"/>
    <w:rsid w:val="00681853"/>
    <w:rsid w:val="00681B13"/>
    <w:rsid w:val="00681C38"/>
    <w:rsid w:val="00681D41"/>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6FBE"/>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BB"/>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33"/>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05"/>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5B5"/>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1260"/>
    <w:rsid w:val="00A71487"/>
    <w:rsid w:val="00A71843"/>
    <w:rsid w:val="00A718E5"/>
    <w:rsid w:val="00A71DA1"/>
    <w:rsid w:val="00A71E21"/>
    <w:rsid w:val="00A721D6"/>
    <w:rsid w:val="00A7222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3F8"/>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5F"/>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02"/>
    <w:rsid w:val="00BC7D97"/>
    <w:rsid w:val="00BC7E7D"/>
    <w:rsid w:val="00BC7EA8"/>
    <w:rsid w:val="00BD0F88"/>
    <w:rsid w:val="00BD10E4"/>
    <w:rsid w:val="00BD113A"/>
    <w:rsid w:val="00BD114F"/>
    <w:rsid w:val="00BD1394"/>
    <w:rsid w:val="00BD15C5"/>
    <w:rsid w:val="00BD2159"/>
    <w:rsid w:val="00BD22F8"/>
    <w:rsid w:val="00BD23D4"/>
    <w:rsid w:val="00BD2697"/>
    <w:rsid w:val="00BD2A0D"/>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37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1FD"/>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2E1"/>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A"/>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0EF4"/>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4DD"/>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E1C"/>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8EE"/>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360A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9">
    <w:name w:val="SGS Table Basic 19"/>
    <w:basedOn w:val="a1"/>
    <w:next w:val="afa"/>
    <w:qFormat/>
    <w:rsid w:val="00577EA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85C27A3-E20D-4091-8790-7C748815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50974</TotalTime>
  <Pages>1</Pages>
  <Words>1787</Words>
  <Characters>10191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477</cp:revision>
  <cp:lastPrinted>2009-04-22T06:01:00Z</cp:lastPrinted>
  <dcterms:created xsi:type="dcterms:W3CDTF">2023-05-06T02:02:00Z</dcterms:created>
  <dcterms:modified xsi:type="dcterms:W3CDTF">2025-11-07T13:40:00Z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