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0078" w:rsidRPr="00A04F82" w:rsidRDefault="00360078" w:rsidP="00360078">
      <w:pPr>
        <w:tabs>
          <w:tab w:val="left" w:pos="1979"/>
          <w:tab w:val="left" w:pos="2100"/>
          <w:tab w:val="left" w:pos="2520"/>
          <w:tab w:val="left" w:pos="4180"/>
        </w:tabs>
        <w:spacing w:after="180"/>
        <w:rPr>
          <w:rFonts w:ascii="Arial" w:hAnsi="Arial" w:cs="Arial"/>
          <w:b/>
          <w:bCs/>
        </w:rPr>
      </w:pPr>
      <w:r w:rsidRPr="00A04F82">
        <w:rPr>
          <w:rFonts w:ascii="Arial" w:hAnsi="Arial" w:cs="Arial"/>
          <w:b/>
          <w:bCs/>
          <w:lang w:eastAsia="en-US"/>
        </w:rPr>
        <w:t>3GPP TSG-RAN WG2 Meeting #13</w:t>
      </w:r>
      <w:r w:rsidR="00236632">
        <w:rPr>
          <w:rFonts w:ascii="Arial" w:hAnsi="Arial" w:cs="Arial" w:hint="eastAsia"/>
          <w:b/>
          <w:bCs/>
        </w:rPr>
        <w:t xml:space="preserve">2   </w:t>
      </w:r>
      <w:r>
        <w:rPr>
          <w:rFonts w:ascii="Arial" w:hAnsi="Arial" w:cs="Arial"/>
          <w:b/>
          <w:bCs/>
          <w:lang w:eastAsia="en-US"/>
        </w:rPr>
        <w:tab/>
      </w:r>
      <w:r>
        <w:rPr>
          <w:rFonts w:ascii="Arial" w:hAnsi="Arial" w:cs="Arial"/>
          <w:b/>
          <w:bCs/>
          <w:lang w:eastAsia="en-US"/>
        </w:rPr>
        <w:tab/>
      </w:r>
      <w:r>
        <w:rPr>
          <w:rFonts w:ascii="Arial" w:hAnsi="Arial" w:cs="Arial"/>
          <w:b/>
          <w:bCs/>
          <w:lang w:eastAsia="en-US"/>
        </w:rPr>
        <w:tab/>
      </w:r>
      <w:r>
        <w:rPr>
          <w:rFonts w:ascii="Arial" w:hAnsi="Arial" w:cs="Arial"/>
          <w:b/>
          <w:bCs/>
          <w:lang w:eastAsia="en-US"/>
        </w:rPr>
        <w:tab/>
      </w:r>
      <w:r>
        <w:rPr>
          <w:rFonts w:ascii="Arial" w:hAnsi="Arial" w:cs="Arial"/>
          <w:b/>
          <w:bCs/>
          <w:lang w:eastAsia="en-US"/>
        </w:rPr>
        <w:tab/>
      </w:r>
      <w:r>
        <w:rPr>
          <w:rFonts w:ascii="Arial" w:hAnsi="Arial" w:cs="Arial"/>
          <w:b/>
          <w:bCs/>
          <w:lang w:eastAsia="en-US"/>
        </w:rPr>
        <w:tab/>
      </w:r>
      <w:r>
        <w:rPr>
          <w:rFonts w:ascii="Arial" w:hAnsi="Arial" w:cs="Arial"/>
          <w:b/>
          <w:bCs/>
          <w:lang w:eastAsia="en-US"/>
        </w:rPr>
        <w:tab/>
      </w:r>
      <w:r>
        <w:rPr>
          <w:rFonts w:ascii="Arial" w:hAnsi="Arial" w:cs="Arial"/>
          <w:b/>
          <w:bCs/>
          <w:lang w:eastAsia="en-US"/>
        </w:rPr>
        <w:tab/>
      </w:r>
      <w:r>
        <w:rPr>
          <w:rFonts w:ascii="Arial" w:hAnsi="Arial" w:cs="Arial"/>
          <w:b/>
          <w:bCs/>
          <w:lang w:eastAsia="en-US"/>
        </w:rPr>
        <w:tab/>
      </w:r>
      <w:r w:rsidRPr="00E02D1A">
        <w:rPr>
          <w:rFonts w:ascii="Arial" w:hAnsi="Arial" w:cs="Arial"/>
          <w:b/>
          <w:bCs/>
          <w:lang w:eastAsia="en-US"/>
        </w:rPr>
        <w:t>R2-250</w:t>
      </w:r>
      <w:r w:rsidR="00D54537" w:rsidRPr="00D54537">
        <w:rPr>
          <w:rFonts w:ascii="Arial" w:hAnsi="Arial" w:cs="Arial"/>
          <w:b/>
          <w:bCs/>
        </w:rPr>
        <w:t>8159</w:t>
      </w:r>
    </w:p>
    <w:p w:rsidR="00360078" w:rsidRPr="00E04C83" w:rsidRDefault="00236632" w:rsidP="00360078">
      <w:pPr>
        <w:tabs>
          <w:tab w:val="center" w:pos="4536"/>
          <w:tab w:val="right" w:pos="9072"/>
        </w:tabs>
        <w:rPr>
          <w:rFonts w:ascii="Arial" w:hAnsi="Arial" w:cs="Arial"/>
          <w:b/>
          <w:bCs/>
          <w:sz w:val="28"/>
        </w:rPr>
      </w:pPr>
      <w:r w:rsidRPr="00236632">
        <w:rPr>
          <w:rFonts w:ascii="Arial" w:hAnsi="Arial" w:cs="Arial"/>
          <w:b/>
          <w:bCs/>
          <w:lang w:eastAsia="en-US"/>
        </w:rPr>
        <w:t>Dallas, US</w:t>
      </w:r>
      <w:r w:rsidR="00360078" w:rsidRPr="00A04F82">
        <w:rPr>
          <w:rFonts w:ascii="Arial" w:hAnsi="Arial" w:cs="Arial"/>
          <w:b/>
          <w:bCs/>
          <w:lang w:eastAsia="en-US"/>
        </w:rPr>
        <w:t xml:space="preserve">, </w:t>
      </w:r>
      <w:r>
        <w:rPr>
          <w:rFonts w:ascii="Arial" w:hAnsi="Arial" w:cs="Arial" w:hint="eastAsia"/>
          <w:b/>
          <w:bCs/>
        </w:rPr>
        <w:t>Nov</w:t>
      </w:r>
      <w:r w:rsidR="00360078">
        <w:rPr>
          <w:rFonts w:ascii="Arial" w:hAnsi="Arial" w:cs="Arial"/>
          <w:b/>
          <w:bCs/>
          <w:lang w:eastAsia="en-US"/>
        </w:rPr>
        <w:t xml:space="preserve">. </w:t>
      </w:r>
      <w:r w:rsidR="00360078" w:rsidRPr="00EC3DE9">
        <w:rPr>
          <w:rFonts w:ascii="Arial" w:hAnsi="Arial" w:cs="Arial"/>
          <w:b/>
          <w:bCs/>
          <w:lang w:eastAsia="en-US"/>
        </w:rPr>
        <w:t>1</w:t>
      </w:r>
      <w:r>
        <w:rPr>
          <w:rFonts w:ascii="Arial" w:hAnsi="Arial" w:cs="Arial" w:hint="eastAsia"/>
          <w:b/>
          <w:bCs/>
        </w:rPr>
        <w:t>7</w:t>
      </w:r>
      <w:r w:rsidR="00360078" w:rsidRPr="00EC3DE9">
        <w:rPr>
          <w:rFonts w:ascii="Arial" w:hAnsi="Arial" w:cs="Arial"/>
          <w:b/>
          <w:bCs/>
          <w:vertAlign w:val="superscript"/>
          <w:lang w:eastAsia="en-US"/>
        </w:rPr>
        <w:t>th</w:t>
      </w:r>
      <w:r w:rsidR="00360078">
        <w:rPr>
          <w:rFonts w:ascii="Arial" w:hAnsi="Arial" w:cs="Arial"/>
          <w:b/>
          <w:bCs/>
          <w:lang w:eastAsia="en-US"/>
        </w:rPr>
        <w:t xml:space="preserve"> – </w:t>
      </w:r>
      <w:r>
        <w:rPr>
          <w:rFonts w:ascii="Arial" w:hAnsi="Arial" w:cs="Arial" w:hint="eastAsia"/>
          <w:b/>
          <w:bCs/>
        </w:rPr>
        <w:t>Nov</w:t>
      </w:r>
      <w:r w:rsidR="00360078">
        <w:rPr>
          <w:rFonts w:ascii="Arial" w:hAnsi="Arial" w:cs="Arial"/>
          <w:b/>
          <w:bCs/>
          <w:lang w:eastAsia="en-US"/>
        </w:rPr>
        <w:t xml:space="preserve">. </w:t>
      </w:r>
      <w:r>
        <w:rPr>
          <w:rFonts w:ascii="Arial" w:hAnsi="Arial" w:cs="Arial" w:hint="eastAsia"/>
          <w:b/>
          <w:bCs/>
        </w:rPr>
        <w:t>21</w:t>
      </w:r>
      <w:r w:rsidR="00360078" w:rsidRPr="00EC3DE9">
        <w:rPr>
          <w:rFonts w:ascii="Arial" w:hAnsi="Arial" w:cs="Arial"/>
          <w:b/>
          <w:bCs/>
          <w:vertAlign w:val="superscript"/>
          <w:lang w:eastAsia="en-US"/>
        </w:rPr>
        <w:t>th</w:t>
      </w:r>
      <w:r w:rsidR="00360078">
        <w:rPr>
          <w:rFonts w:ascii="Arial" w:hAnsi="Arial" w:cs="Arial"/>
          <w:b/>
          <w:bCs/>
          <w:lang w:eastAsia="en-US"/>
        </w:rPr>
        <w:t>,</w:t>
      </w:r>
      <w:r w:rsidR="00360078" w:rsidRPr="00EC3DE9">
        <w:rPr>
          <w:rFonts w:ascii="Arial" w:hAnsi="Arial" w:cs="Arial"/>
          <w:b/>
          <w:bCs/>
          <w:lang w:eastAsia="en-US"/>
        </w:rPr>
        <w:t xml:space="preserve"> </w:t>
      </w:r>
      <w:r w:rsidR="00360078" w:rsidRPr="00A04F82">
        <w:rPr>
          <w:rFonts w:ascii="Arial" w:hAnsi="Arial" w:cs="Arial"/>
          <w:b/>
          <w:bCs/>
          <w:lang w:eastAsia="en-US"/>
        </w:rPr>
        <w:t>2025</w:t>
      </w:r>
      <w:r w:rsidR="00360078" w:rsidRPr="009A329D">
        <w:rPr>
          <w:rFonts w:ascii="Arial" w:hAnsi="Arial" w:cs="Arial"/>
          <w:b/>
          <w:noProof/>
        </w:rPr>
        <w:t xml:space="preserve"> </w:t>
      </w:r>
      <w:r w:rsidR="00360078">
        <w:rPr>
          <w:b/>
          <w:noProof/>
        </w:rPr>
        <w:t xml:space="preserve">             </w:t>
      </w:r>
      <w:r w:rsidR="00360078" w:rsidRPr="009A329D">
        <w:rPr>
          <w:rFonts w:ascii="Arial" w:hAnsi="Arial" w:cs="Arial"/>
          <w:b/>
          <w:noProof/>
        </w:rPr>
        <w:t xml:space="preserve"> </w:t>
      </w:r>
      <w:r w:rsidR="00360078">
        <w:rPr>
          <w:rFonts w:ascii="Arial" w:hAnsi="Arial" w:cs="Arial"/>
          <w:b/>
          <w:noProof/>
        </w:rPr>
        <w:t xml:space="preserve">   </w:t>
      </w:r>
    </w:p>
    <w:p w:rsidR="00360078" w:rsidRDefault="00360078" w:rsidP="00360078">
      <w:pPr>
        <w:tabs>
          <w:tab w:val="left" w:pos="1979"/>
        </w:tabs>
        <w:spacing w:after="180"/>
        <w:rPr>
          <w:rFonts w:ascii="Arial" w:hAnsi="Arial" w:cs="Arial"/>
          <w:b/>
          <w:bCs/>
          <w:lang w:eastAsia="en-US"/>
        </w:rPr>
      </w:pPr>
    </w:p>
    <w:p w:rsidR="00360078" w:rsidRPr="004E74E2" w:rsidRDefault="00360078" w:rsidP="00360078">
      <w:pPr>
        <w:tabs>
          <w:tab w:val="left" w:pos="1979"/>
        </w:tabs>
        <w:spacing w:after="180"/>
        <w:rPr>
          <w:rFonts w:ascii="Arial" w:hAnsi="Arial" w:cs="Arial"/>
          <w:b/>
          <w:bCs/>
        </w:rPr>
      </w:pPr>
      <w:r w:rsidRPr="004E74E2">
        <w:rPr>
          <w:rFonts w:ascii="Arial" w:hAnsi="Arial" w:cs="Arial"/>
          <w:b/>
          <w:bCs/>
          <w:lang w:eastAsia="en-US"/>
        </w:rPr>
        <w:t>Agenda Item:</w:t>
      </w:r>
      <w:r w:rsidRPr="004E74E2">
        <w:rPr>
          <w:rFonts w:ascii="Arial" w:hAnsi="Arial" w:cs="Arial"/>
          <w:b/>
          <w:bCs/>
          <w:lang w:eastAsia="en-US"/>
        </w:rPr>
        <w:tab/>
      </w:r>
      <w:r>
        <w:rPr>
          <w:rFonts w:ascii="Arial" w:hAnsi="Arial" w:cs="Arial"/>
          <w:b/>
          <w:bCs/>
        </w:rPr>
        <w:t>8.9.</w:t>
      </w:r>
      <w:r w:rsidR="00316FB5">
        <w:rPr>
          <w:rFonts w:ascii="Arial" w:hAnsi="Arial" w:cs="Arial" w:hint="eastAsia"/>
          <w:b/>
          <w:bCs/>
        </w:rPr>
        <w:t>2</w:t>
      </w:r>
    </w:p>
    <w:p w:rsidR="00360078" w:rsidRPr="004E74E2" w:rsidRDefault="00360078" w:rsidP="00360078">
      <w:pPr>
        <w:tabs>
          <w:tab w:val="left" w:pos="1979"/>
        </w:tabs>
        <w:spacing w:after="180"/>
        <w:rPr>
          <w:rFonts w:ascii="Arial" w:hAnsi="Arial" w:cs="Arial"/>
          <w:b/>
          <w:bCs/>
        </w:rPr>
      </w:pPr>
      <w:r w:rsidRPr="004E74E2">
        <w:rPr>
          <w:rFonts w:ascii="Arial" w:hAnsi="Arial" w:cs="Arial"/>
          <w:b/>
          <w:bCs/>
          <w:lang w:eastAsia="en-US"/>
        </w:rPr>
        <w:t xml:space="preserve">Source: </w:t>
      </w:r>
      <w:r w:rsidRPr="004E74E2">
        <w:rPr>
          <w:rFonts w:ascii="Arial" w:hAnsi="Arial" w:cs="Arial"/>
          <w:b/>
          <w:bCs/>
          <w:lang w:eastAsia="en-US"/>
        </w:rPr>
        <w:tab/>
      </w:r>
      <w:r w:rsidR="00236632">
        <w:rPr>
          <w:rFonts w:ascii="Arial" w:hAnsi="Arial" w:cs="Arial" w:hint="eastAsia"/>
          <w:b/>
          <w:bCs/>
        </w:rPr>
        <w:t>CATT</w:t>
      </w:r>
      <w:r w:rsidRPr="004E74E2">
        <w:rPr>
          <w:rFonts w:ascii="Arial" w:hAnsi="Arial" w:cs="Arial"/>
          <w:b/>
          <w:bCs/>
        </w:rPr>
        <w:t xml:space="preserve"> </w:t>
      </w:r>
    </w:p>
    <w:p w:rsidR="00360078" w:rsidRPr="004E74E2" w:rsidRDefault="00360078" w:rsidP="00360078">
      <w:pPr>
        <w:tabs>
          <w:tab w:val="left" w:pos="1979"/>
        </w:tabs>
        <w:spacing w:after="180"/>
        <w:ind w:left="1979" w:hanging="1979"/>
        <w:rPr>
          <w:rFonts w:ascii="Arial" w:hAnsi="Arial" w:cs="Arial"/>
          <w:b/>
          <w:bCs/>
        </w:rPr>
      </w:pPr>
      <w:r w:rsidRPr="004E74E2">
        <w:rPr>
          <w:rFonts w:ascii="Arial" w:hAnsi="Arial" w:cs="Arial"/>
          <w:b/>
          <w:bCs/>
          <w:lang w:eastAsia="en-US"/>
        </w:rPr>
        <w:t xml:space="preserve">Title:  </w:t>
      </w:r>
      <w:r w:rsidRPr="004E74E2">
        <w:rPr>
          <w:rFonts w:ascii="Arial" w:hAnsi="Arial" w:cs="Arial"/>
          <w:b/>
          <w:bCs/>
          <w:lang w:eastAsia="en-US"/>
        </w:rPr>
        <w:tab/>
      </w:r>
      <w:r w:rsidRPr="00BE46A8">
        <w:rPr>
          <w:rFonts w:ascii="Arial" w:hAnsi="Arial" w:cs="Arial"/>
          <w:b/>
          <w:bCs/>
        </w:rPr>
        <w:t xml:space="preserve">Discussion on </w:t>
      </w:r>
      <w:r w:rsidR="00CA6066">
        <w:rPr>
          <w:rFonts w:ascii="Arial" w:hAnsi="Arial" w:cs="Arial"/>
          <w:b/>
          <w:bCs/>
        </w:rPr>
        <w:t>paging</w:t>
      </w:r>
      <w:r w:rsidR="00CA6066">
        <w:rPr>
          <w:rFonts w:ascii="Arial" w:hAnsi="Arial" w:cs="Arial" w:hint="eastAsia"/>
          <w:b/>
          <w:bCs/>
        </w:rPr>
        <w:t xml:space="preserve"> </w:t>
      </w:r>
      <w:r w:rsidR="008F1DD0">
        <w:rPr>
          <w:rFonts w:ascii="Arial" w:hAnsi="Arial" w:cs="Arial" w:hint="eastAsia"/>
          <w:b/>
          <w:bCs/>
        </w:rPr>
        <w:t>relaxation for</w:t>
      </w:r>
      <w:r w:rsidR="00CA6066">
        <w:rPr>
          <w:rFonts w:ascii="Arial" w:hAnsi="Arial" w:cs="Arial" w:hint="eastAsia"/>
          <w:b/>
          <w:bCs/>
        </w:rPr>
        <w:t xml:space="preserve"> S&amp;F operation</w:t>
      </w:r>
    </w:p>
    <w:p w:rsidR="00360078" w:rsidRPr="004E74E2" w:rsidRDefault="00360078" w:rsidP="00360078">
      <w:pPr>
        <w:tabs>
          <w:tab w:val="left" w:pos="1979"/>
        </w:tabs>
        <w:spacing w:after="180"/>
        <w:rPr>
          <w:rFonts w:ascii="Arial" w:hAnsi="Arial" w:cs="Arial"/>
          <w:b/>
          <w:bCs/>
          <w:lang w:eastAsia="en-US"/>
        </w:rPr>
      </w:pPr>
      <w:r w:rsidRPr="004E74E2">
        <w:rPr>
          <w:rFonts w:ascii="Arial" w:hAnsi="Arial" w:cs="Arial"/>
          <w:b/>
          <w:bCs/>
          <w:lang w:eastAsia="en-US"/>
        </w:rPr>
        <w:t>Document for:</w:t>
      </w:r>
      <w:r w:rsidRPr="004E74E2">
        <w:rPr>
          <w:rFonts w:ascii="Arial" w:hAnsi="Arial" w:cs="Arial"/>
          <w:b/>
          <w:bCs/>
          <w:lang w:eastAsia="en-US"/>
        </w:rPr>
        <w:tab/>
        <w:t>Discussion and Decision</w:t>
      </w:r>
    </w:p>
    <w:p w:rsidR="00360078" w:rsidRPr="00E93E9A" w:rsidRDefault="00360078" w:rsidP="00360078">
      <w:pPr>
        <w:pStyle w:val="1"/>
      </w:pPr>
      <w:bookmarkStart w:id="0" w:name="_Ref165266342"/>
      <w:r w:rsidRPr="00E93E9A">
        <w:t>Introduction</w:t>
      </w:r>
      <w:bookmarkEnd w:id="0"/>
    </w:p>
    <w:p w:rsidR="00CA6066" w:rsidRPr="007C42B4" w:rsidRDefault="00CA6066" w:rsidP="007C42B4">
      <w:pPr>
        <w:overflowPunct w:val="0"/>
        <w:autoSpaceDE w:val="0"/>
        <w:autoSpaceDN w:val="0"/>
        <w:adjustRightInd w:val="0"/>
        <w:spacing w:after="180"/>
        <w:jc w:val="both"/>
        <w:textAlignment w:val="baseline"/>
        <w:rPr>
          <w:rFonts w:ascii="Times New Roman" w:hAnsi="Times New Roman"/>
        </w:rPr>
      </w:pPr>
      <w:r w:rsidRPr="004D7BCC">
        <w:rPr>
          <w:rFonts w:ascii="Times New Roman" w:hAnsi="Times New Roman" w:cs="Times New Roman"/>
          <w:sz w:val="20"/>
        </w:rPr>
        <w:t>In the RAN2#131bis meeting</w:t>
      </w:r>
      <w:r w:rsidR="00552797" w:rsidRPr="004D7BCC">
        <w:rPr>
          <w:rFonts w:ascii="Times New Roman" w:hAnsi="Times New Roman" w:cs="Times New Roman"/>
          <w:sz w:val="20"/>
        </w:rPr>
        <w:t xml:space="preserve"> [1]</w:t>
      </w:r>
      <w:r w:rsidRPr="004D7BCC">
        <w:rPr>
          <w:rFonts w:ascii="Times New Roman" w:hAnsi="Times New Roman" w:cs="Times New Roman"/>
          <w:sz w:val="20"/>
        </w:rPr>
        <w:t xml:space="preserve">, the </w:t>
      </w:r>
      <w:r w:rsidR="000E37FB" w:rsidRPr="004D7BCC">
        <w:rPr>
          <w:rFonts w:ascii="Times New Roman" w:hAnsi="Times New Roman" w:cs="Times New Roman"/>
          <w:sz w:val="20"/>
        </w:rPr>
        <w:t xml:space="preserve">issue of </w:t>
      </w:r>
      <w:r w:rsidRPr="004D7BCC">
        <w:rPr>
          <w:rFonts w:ascii="Times New Roman" w:hAnsi="Times New Roman" w:cs="Times New Roman"/>
          <w:sz w:val="20"/>
        </w:rPr>
        <w:t xml:space="preserve">paging </w:t>
      </w:r>
      <w:r w:rsidR="00543FE1" w:rsidRPr="004D7BCC">
        <w:rPr>
          <w:rFonts w:ascii="Times New Roman" w:hAnsi="Times New Roman" w:cs="Times New Roman"/>
          <w:sz w:val="20"/>
        </w:rPr>
        <w:t>relaxation for</w:t>
      </w:r>
      <w:r w:rsidRPr="004D7BCC">
        <w:rPr>
          <w:rFonts w:ascii="Times New Roman" w:hAnsi="Times New Roman" w:cs="Times New Roman"/>
          <w:sz w:val="20"/>
        </w:rPr>
        <w:t xml:space="preserve"> S&amp;F operation was discussed </w:t>
      </w:r>
      <w:r w:rsidR="004D7BCC">
        <w:rPr>
          <w:rFonts w:ascii="Times New Roman" w:hAnsi="Times New Roman" w:cs="Times New Roman" w:hint="eastAsia"/>
          <w:sz w:val="20"/>
        </w:rPr>
        <w:t xml:space="preserve">but reached none </w:t>
      </w:r>
      <w:r w:rsidR="004D7BCC">
        <w:rPr>
          <w:rFonts w:ascii="Times New Roman" w:hAnsi="Times New Roman" w:cs="Times New Roman"/>
          <w:sz w:val="20"/>
        </w:rPr>
        <w:t>consensus</w:t>
      </w:r>
      <w:r w:rsidR="004D7BCC">
        <w:rPr>
          <w:rFonts w:ascii="Times New Roman" w:hAnsi="Times New Roman" w:cs="Times New Roman" w:hint="eastAsia"/>
          <w:sz w:val="20"/>
        </w:rPr>
        <w:t>.</w:t>
      </w:r>
    </w:p>
    <w:p w:rsidR="00CA6066" w:rsidRPr="00CA6066" w:rsidRDefault="00CA6066" w:rsidP="007C42B4">
      <w:pPr>
        <w:pStyle w:val="Agreement"/>
        <w:tabs>
          <w:tab w:val="clear" w:pos="5747"/>
          <w:tab w:val="left" w:pos="1619"/>
        </w:tabs>
        <w:spacing w:before="0" w:after="180"/>
        <w:ind w:left="1333" w:hanging="482"/>
        <w:rPr>
          <w:rFonts w:cs="Arial"/>
        </w:rPr>
      </w:pPr>
      <w:r w:rsidRPr="00CA6066">
        <w:rPr>
          <w:rFonts w:cs="Arial"/>
        </w:rPr>
        <w:t>Come back in the next meeting to check whether we can have an indication (likely in SIB31) without mandating any UE behaviour</w:t>
      </w:r>
    </w:p>
    <w:p w:rsidR="00CA6066" w:rsidRPr="00CA6066" w:rsidRDefault="00CA6066" w:rsidP="007C42B4">
      <w:pPr>
        <w:pStyle w:val="Agreement"/>
        <w:tabs>
          <w:tab w:val="left" w:pos="1619"/>
        </w:tabs>
        <w:spacing w:before="0" w:after="180"/>
        <w:ind w:left="1333" w:hanging="482"/>
        <w:rPr>
          <w:rFonts w:cs="Arial"/>
        </w:rPr>
      </w:pPr>
      <w:r w:rsidRPr="00CA6066">
        <w:rPr>
          <w:rFonts w:cs="Arial"/>
        </w:rPr>
        <w:t>Send a LS to SA2 (Cc: RAN3) saying that RAN2 is discussing to have an indication in SIB to inform UEs than no paging is expected (so that the UE may skip paging) and asking them if any paging is expected from MME to RAN when the feeder link is not available (can further work on the LS text in the Post meeting email discussion)</w:t>
      </w:r>
    </w:p>
    <w:p w:rsidR="00D15FF4" w:rsidRPr="007C42B4" w:rsidRDefault="00D15FF4" w:rsidP="007C42B4">
      <w:pPr>
        <w:overflowPunct w:val="0"/>
        <w:autoSpaceDE w:val="0"/>
        <w:autoSpaceDN w:val="0"/>
        <w:adjustRightInd w:val="0"/>
        <w:spacing w:after="180"/>
        <w:jc w:val="both"/>
        <w:textAlignment w:val="baseline"/>
        <w:rPr>
          <w:rFonts w:ascii="Times New Roman" w:hAnsi="Times New Roman" w:cs="Times New Roman"/>
          <w:sz w:val="20"/>
        </w:rPr>
      </w:pPr>
      <w:r w:rsidRPr="004D7BCC">
        <w:rPr>
          <w:rFonts w:ascii="Times New Roman" w:hAnsi="Times New Roman" w:cs="Times New Roman"/>
          <w:sz w:val="20"/>
        </w:rPr>
        <w:t xml:space="preserve">In this contribution, we discuss </w:t>
      </w:r>
      <w:r w:rsidR="00B13D57" w:rsidRPr="004D7BCC">
        <w:rPr>
          <w:rFonts w:ascii="Times New Roman" w:hAnsi="Times New Roman" w:cs="Times New Roman"/>
          <w:sz w:val="20"/>
        </w:rPr>
        <w:t xml:space="preserve">whether </w:t>
      </w:r>
      <w:r w:rsidR="004D7BCC" w:rsidRPr="004D7BCC">
        <w:rPr>
          <w:rFonts w:ascii="Times New Roman" w:hAnsi="Times New Roman" w:cs="Times New Roman"/>
          <w:sz w:val="20"/>
        </w:rPr>
        <w:t xml:space="preserve">and how </w:t>
      </w:r>
      <w:r w:rsidR="00253DE3" w:rsidRPr="004D7BCC">
        <w:rPr>
          <w:rFonts w:ascii="Times New Roman" w:hAnsi="Times New Roman" w:cs="Times New Roman"/>
          <w:sz w:val="20"/>
        </w:rPr>
        <w:t xml:space="preserve">to </w:t>
      </w:r>
      <w:r w:rsidR="006A71CA" w:rsidRPr="004D7BCC">
        <w:rPr>
          <w:rFonts w:ascii="Times New Roman" w:hAnsi="Times New Roman" w:cs="Times New Roman"/>
          <w:sz w:val="20"/>
        </w:rPr>
        <w:t xml:space="preserve">introduce </w:t>
      </w:r>
      <w:r w:rsidR="00B13D57" w:rsidRPr="004D7BCC">
        <w:rPr>
          <w:rFonts w:ascii="Times New Roman" w:hAnsi="Times New Roman" w:cs="Times New Roman"/>
          <w:sz w:val="20"/>
        </w:rPr>
        <w:t>a</w:t>
      </w:r>
      <w:r w:rsidR="00543FE1" w:rsidRPr="004D7BCC">
        <w:rPr>
          <w:rFonts w:ascii="Times New Roman" w:hAnsi="Times New Roman" w:cs="Times New Roman"/>
          <w:sz w:val="20"/>
        </w:rPr>
        <w:t>n indication in</w:t>
      </w:r>
      <w:r w:rsidR="00B13D57" w:rsidRPr="004D7BCC">
        <w:rPr>
          <w:rFonts w:ascii="Times New Roman" w:hAnsi="Times New Roman" w:cs="Times New Roman"/>
          <w:sz w:val="20"/>
        </w:rPr>
        <w:t xml:space="preserve"> </w:t>
      </w:r>
      <w:r w:rsidR="00543FE1" w:rsidRPr="004D7BCC">
        <w:rPr>
          <w:rFonts w:ascii="Times New Roman" w:hAnsi="Times New Roman" w:cs="Times New Roman"/>
          <w:sz w:val="20"/>
        </w:rPr>
        <w:t>s</w:t>
      </w:r>
      <w:r w:rsidR="00B13D57" w:rsidRPr="004D7BCC">
        <w:rPr>
          <w:rFonts w:ascii="Times New Roman" w:hAnsi="Times New Roman" w:cs="Times New Roman"/>
          <w:sz w:val="20"/>
        </w:rPr>
        <w:t xml:space="preserve">ystem information to indicate UE </w:t>
      </w:r>
      <w:r w:rsidR="00CD0751" w:rsidRPr="004D7BCC">
        <w:rPr>
          <w:rFonts w:ascii="Times New Roman" w:hAnsi="Times New Roman" w:cs="Times New Roman"/>
          <w:sz w:val="20"/>
        </w:rPr>
        <w:t xml:space="preserve">relaxation </w:t>
      </w:r>
      <w:r w:rsidR="00B13D57" w:rsidRPr="004D7BCC">
        <w:rPr>
          <w:rFonts w:ascii="Times New Roman" w:hAnsi="Times New Roman" w:cs="Times New Roman"/>
          <w:sz w:val="20"/>
        </w:rPr>
        <w:t>monitoring paging</w:t>
      </w:r>
      <w:r w:rsidR="00543FE1" w:rsidRPr="004D7BCC">
        <w:rPr>
          <w:rFonts w:ascii="Times New Roman" w:hAnsi="Times New Roman" w:cs="Times New Roman"/>
          <w:sz w:val="20"/>
        </w:rPr>
        <w:t>.</w:t>
      </w:r>
    </w:p>
    <w:p w:rsidR="00360078" w:rsidRPr="0014578A" w:rsidRDefault="00360078" w:rsidP="00360078">
      <w:pPr>
        <w:pStyle w:val="1"/>
      </w:pPr>
      <w:r w:rsidRPr="00CC41DB">
        <w:t>Discussion</w:t>
      </w:r>
    </w:p>
    <w:p w:rsidR="00253DE3" w:rsidRPr="004D7BCC" w:rsidRDefault="006A74D0" w:rsidP="00D5047B">
      <w:pPr>
        <w:overflowPunct w:val="0"/>
        <w:autoSpaceDE w:val="0"/>
        <w:autoSpaceDN w:val="0"/>
        <w:adjustRightInd w:val="0"/>
        <w:spacing w:after="180"/>
        <w:jc w:val="both"/>
        <w:textAlignment w:val="baseline"/>
        <w:rPr>
          <w:rFonts w:ascii="Times New Roman" w:hAnsi="Times New Roman"/>
          <w:b/>
        </w:rPr>
      </w:pPr>
      <w:r w:rsidRPr="007C42B4">
        <w:rPr>
          <w:rFonts w:ascii="Times New Roman" w:hAnsi="Times New Roman" w:cs="Times New Roman"/>
          <w:sz w:val="20"/>
        </w:rPr>
        <w:t>‌</w:t>
      </w:r>
      <w:r w:rsidR="00347E3D" w:rsidRPr="004D7BCC">
        <w:rPr>
          <w:rFonts w:ascii="Times New Roman" w:hAnsi="Times New Roman" w:cs="Times New Roman"/>
          <w:sz w:val="20"/>
        </w:rPr>
        <w:t xml:space="preserve">After RAN2#131bis meeting, RAN2 sent </w:t>
      </w:r>
      <w:proofErr w:type="gramStart"/>
      <w:r w:rsidR="00253DE3" w:rsidRPr="004D7BCC">
        <w:rPr>
          <w:rFonts w:ascii="Times New Roman" w:hAnsi="Times New Roman" w:cs="Times New Roman"/>
          <w:sz w:val="20"/>
        </w:rPr>
        <w:t>a</w:t>
      </w:r>
      <w:r w:rsidR="004D7BCC" w:rsidRPr="004D7BCC">
        <w:rPr>
          <w:rFonts w:ascii="Times New Roman" w:hAnsi="Times New Roman" w:cs="Times New Roman"/>
          <w:sz w:val="20"/>
        </w:rPr>
        <w:t>n</w:t>
      </w:r>
      <w:r w:rsidR="00253DE3" w:rsidRPr="004D7BCC">
        <w:rPr>
          <w:rFonts w:ascii="Times New Roman" w:hAnsi="Times New Roman" w:cs="Times New Roman"/>
          <w:sz w:val="20"/>
        </w:rPr>
        <w:t xml:space="preserve"> </w:t>
      </w:r>
      <w:r w:rsidR="00347E3D" w:rsidRPr="004D7BCC">
        <w:rPr>
          <w:rFonts w:ascii="Times New Roman" w:hAnsi="Times New Roman" w:cs="Times New Roman"/>
          <w:sz w:val="20"/>
        </w:rPr>
        <w:t>LS</w:t>
      </w:r>
      <w:proofErr w:type="gramEnd"/>
      <w:r w:rsidR="00347E3D" w:rsidRPr="004D7BCC">
        <w:rPr>
          <w:rFonts w:ascii="Times New Roman" w:hAnsi="Times New Roman" w:cs="Times New Roman"/>
          <w:sz w:val="20"/>
        </w:rPr>
        <w:t xml:space="preserve"> to SA2</w:t>
      </w:r>
      <w:r w:rsidR="008E1EB3" w:rsidRPr="004D7BCC">
        <w:rPr>
          <w:rFonts w:ascii="Times New Roman" w:hAnsi="Times New Roman" w:cs="Times New Roman"/>
          <w:sz w:val="20"/>
        </w:rPr>
        <w:t xml:space="preserve"> and</w:t>
      </w:r>
      <w:r w:rsidR="00347E3D" w:rsidRPr="004D7BCC">
        <w:rPr>
          <w:rFonts w:ascii="Times New Roman" w:hAnsi="Times New Roman" w:cs="Times New Roman"/>
          <w:sz w:val="20"/>
        </w:rPr>
        <w:t xml:space="preserve"> ask</w:t>
      </w:r>
      <w:r w:rsidR="008E1EB3" w:rsidRPr="004D7BCC">
        <w:rPr>
          <w:rFonts w:ascii="Times New Roman" w:hAnsi="Times New Roman" w:cs="Times New Roman"/>
          <w:sz w:val="20"/>
        </w:rPr>
        <w:t>ed</w:t>
      </w:r>
      <w:r w:rsidR="00347E3D" w:rsidRPr="004D7BCC">
        <w:rPr>
          <w:rFonts w:ascii="Times New Roman" w:hAnsi="Times New Roman" w:cs="Times New Roman"/>
          <w:sz w:val="20"/>
        </w:rPr>
        <w:t xml:space="preserve"> whether any paging is expected from MME to RAN when the feeder link is unavailable. </w:t>
      </w:r>
      <w:r w:rsidR="00253DE3" w:rsidRPr="00D5047B">
        <w:rPr>
          <w:rFonts w:ascii="Times New Roman" w:hAnsi="Times New Roman" w:cs="Times New Roman"/>
          <w:sz w:val="20"/>
        </w:rPr>
        <w:t>If SA2 confirm that no paging is expected from MME to RAN when the feeder link is unavailable, RAN2 may introduce an indication in SIB to inform UEs relaxation monitoring paging.</w:t>
      </w:r>
    </w:p>
    <w:p w:rsidR="003D0047" w:rsidRPr="004D7BCC" w:rsidRDefault="00253DE3" w:rsidP="0021426F">
      <w:pPr>
        <w:overflowPunct w:val="0"/>
        <w:autoSpaceDE w:val="0"/>
        <w:autoSpaceDN w:val="0"/>
        <w:adjustRightInd w:val="0"/>
        <w:spacing w:after="180"/>
        <w:jc w:val="both"/>
        <w:textAlignment w:val="baseline"/>
        <w:rPr>
          <w:rFonts w:ascii="Times New Roman" w:hAnsi="Times New Roman" w:cs="Times New Roman"/>
          <w:sz w:val="20"/>
        </w:rPr>
      </w:pPr>
      <w:r w:rsidRPr="00D5047B">
        <w:rPr>
          <w:rFonts w:ascii="Times New Roman" w:hAnsi="Times New Roman" w:cs="Times New Roman"/>
          <w:sz w:val="20"/>
        </w:rPr>
        <w:t xml:space="preserve">During </w:t>
      </w:r>
      <w:r w:rsidR="00347E3D" w:rsidRPr="00D5047B">
        <w:rPr>
          <w:rFonts w:ascii="Times New Roman" w:hAnsi="Times New Roman" w:cs="Times New Roman"/>
          <w:sz w:val="20"/>
        </w:rPr>
        <w:t xml:space="preserve">the post-email discussion </w:t>
      </w:r>
      <w:r w:rsidRPr="00D5047B">
        <w:rPr>
          <w:rFonts w:ascii="Times New Roman" w:hAnsi="Times New Roman" w:cs="Times New Roman"/>
          <w:sz w:val="20"/>
        </w:rPr>
        <w:t xml:space="preserve">for the LS </w:t>
      </w:r>
      <w:r w:rsidR="00347E3D" w:rsidRPr="00D5047B">
        <w:rPr>
          <w:rFonts w:ascii="Times New Roman" w:hAnsi="Times New Roman" w:cs="Times New Roman"/>
          <w:sz w:val="20"/>
        </w:rPr>
        <w:t xml:space="preserve">[2], </w:t>
      </w:r>
      <w:r w:rsidR="004D7BCC" w:rsidRPr="0021426F">
        <w:rPr>
          <w:rFonts w:ascii="Times New Roman" w:hAnsi="Times New Roman" w:cs="Times New Roman"/>
          <w:sz w:val="20"/>
        </w:rPr>
        <w:t>compan</w:t>
      </w:r>
      <w:r w:rsidR="00DB62C4">
        <w:rPr>
          <w:rFonts w:ascii="Times New Roman" w:hAnsi="Times New Roman" w:cs="Times New Roman" w:hint="eastAsia"/>
          <w:sz w:val="20"/>
        </w:rPr>
        <w:t>ies</w:t>
      </w:r>
      <w:r w:rsidR="004D7BCC" w:rsidRPr="0021426F">
        <w:rPr>
          <w:rFonts w:ascii="Times New Roman" w:hAnsi="Times New Roman" w:cs="Times New Roman"/>
          <w:sz w:val="20"/>
        </w:rPr>
        <w:t xml:space="preserve"> </w:t>
      </w:r>
      <w:r w:rsidR="00347E3D" w:rsidRPr="0021426F">
        <w:rPr>
          <w:rFonts w:ascii="Times New Roman" w:hAnsi="Times New Roman" w:cs="Times New Roman"/>
          <w:sz w:val="20"/>
        </w:rPr>
        <w:t>comment that</w:t>
      </w:r>
      <w:r w:rsidR="004D7BCC" w:rsidRPr="0021426F">
        <w:rPr>
          <w:rFonts w:ascii="Times New Roman" w:hAnsi="Times New Roman" w:cs="Times New Roman"/>
          <w:sz w:val="20"/>
        </w:rPr>
        <w:t xml:space="preserve"> once this bit is set, there is no way to change</w:t>
      </w:r>
      <w:r w:rsidR="002A5CBB">
        <w:rPr>
          <w:rFonts w:ascii="Times New Roman" w:hAnsi="Times New Roman" w:cs="Times New Roman" w:hint="eastAsia"/>
          <w:sz w:val="20"/>
        </w:rPr>
        <w:t xml:space="preserve"> UE behavior to monitor paging</w:t>
      </w:r>
      <w:r w:rsidR="006206F3">
        <w:rPr>
          <w:rFonts w:ascii="Times New Roman" w:hAnsi="Times New Roman" w:cs="Times New Roman" w:hint="eastAsia"/>
          <w:sz w:val="20"/>
        </w:rPr>
        <w:t xml:space="preserve"> and SIB change</w:t>
      </w:r>
      <w:r w:rsidR="004D7BCC" w:rsidRPr="0021426F">
        <w:rPr>
          <w:rFonts w:ascii="Times New Roman" w:hAnsi="Times New Roman" w:cs="Times New Roman"/>
          <w:sz w:val="20"/>
        </w:rPr>
        <w:t>, which is very dangerous</w:t>
      </w:r>
      <w:r w:rsidR="00D5047B" w:rsidRPr="00614928">
        <w:rPr>
          <w:rFonts w:ascii="Times New Roman" w:hAnsi="Times New Roman" w:cs="Times New Roman"/>
          <w:sz w:val="20"/>
        </w:rPr>
        <w:t xml:space="preserve"> in fact</w:t>
      </w:r>
      <w:r w:rsidR="004D7BCC" w:rsidRPr="0021426F">
        <w:rPr>
          <w:rFonts w:ascii="Times New Roman" w:hAnsi="Times New Roman" w:cs="Times New Roman"/>
          <w:sz w:val="20"/>
        </w:rPr>
        <w:t xml:space="preserve">. We have sympathy on this problem. </w:t>
      </w:r>
      <w:r w:rsidR="004D7BCC" w:rsidRPr="004D7BCC">
        <w:rPr>
          <w:rFonts w:ascii="Times New Roman" w:hAnsi="Times New Roman" w:cs="Times New Roman" w:hint="eastAsia"/>
          <w:sz w:val="20"/>
        </w:rPr>
        <w:t>I</w:t>
      </w:r>
      <w:r w:rsidR="003D0047" w:rsidRPr="004D7BCC">
        <w:rPr>
          <w:rFonts w:ascii="Times New Roman" w:hAnsi="Times New Roman" w:cs="Times New Roman" w:hint="eastAsia"/>
          <w:sz w:val="20"/>
        </w:rPr>
        <w:t xml:space="preserve">t is unclear until when </w:t>
      </w:r>
      <w:r w:rsidR="003D0047" w:rsidRPr="004D7BCC">
        <w:rPr>
          <w:rFonts w:ascii="Times New Roman" w:hAnsi="Times New Roman" w:cs="Times New Roman"/>
          <w:sz w:val="20"/>
        </w:rPr>
        <w:t>the</w:t>
      </w:r>
      <w:r w:rsidR="003D0047" w:rsidRPr="004D7BCC">
        <w:rPr>
          <w:rFonts w:ascii="Times New Roman" w:hAnsi="Times New Roman" w:cs="Times New Roman" w:hint="eastAsia"/>
          <w:sz w:val="20"/>
        </w:rPr>
        <w:t xml:space="preserve"> UE stops</w:t>
      </w:r>
      <w:r w:rsidR="00304A6D" w:rsidRPr="004D7BCC">
        <w:rPr>
          <w:rFonts w:ascii="Times New Roman" w:hAnsi="Times New Roman" w:cs="Times New Roman" w:hint="eastAsia"/>
          <w:sz w:val="20"/>
        </w:rPr>
        <w:t xml:space="preserve"> relaxation monitoring</w:t>
      </w:r>
      <w:r w:rsidR="003D0047" w:rsidRPr="004D7BCC">
        <w:rPr>
          <w:rFonts w:ascii="Times New Roman" w:hAnsi="Times New Roman" w:cs="Times New Roman" w:hint="eastAsia"/>
          <w:sz w:val="20"/>
        </w:rPr>
        <w:t xml:space="preserve"> paging</w:t>
      </w:r>
      <w:r w:rsidR="006F2FD0" w:rsidRPr="004D7BCC">
        <w:rPr>
          <w:rFonts w:ascii="Times New Roman" w:hAnsi="Times New Roman" w:cs="Times New Roman" w:hint="eastAsia"/>
          <w:sz w:val="20"/>
        </w:rPr>
        <w:t xml:space="preserve"> i</w:t>
      </w:r>
      <w:r w:rsidR="006F2FD0" w:rsidRPr="004D7BCC">
        <w:rPr>
          <w:rFonts w:ascii="Times New Roman" w:hAnsi="Times New Roman" w:cs="Times New Roman"/>
          <w:sz w:val="20"/>
        </w:rPr>
        <w:t>f the RAN indicates in SIB that no paging is expected</w:t>
      </w:r>
      <w:r w:rsidR="006F2FD0" w:rsidRPr="004D7BCC">
        <w:rPr>
          <w:rFonts w:ascii="Times New Roman" w:hAnsi="Times New Roman" w:cs="Times New Roman" w:hint="eastAsia"/>
          <w:sz w:val="20"/>
        </w:rPr>
        <w:t xml:space="preserve"> and </w:t>
      </w:r>
      <w:r w:rsidR="006F2FD0" w:rsidRPr="004D7BCC">
        <w:rPr>
          <w:rFonts w:ascii="Times New Roman" w:hAnsi="Times New Roman" w:cs="Times New Roman"/>
          <w:sz w:val="20"/>
        </w:rPr>
        <w:t xml:space="preserve">the UE </w:t>
      </w:r>
      <w:r w:rsidR="00CD0751" w:rsidRPr="004D7BCC">
        <w:rPr>
          <w:rFonts w:ascii="Times New Roman" w:hAnsi="Times New Roman" w:cs="Times New Roman" w:hint="eastAsia"/>
          <w:sz w:val="20"/>
        </w:rPr>
        <w:t xml:space="preserve">relaxation </w:t>
      </w:r>
      <w:r w:rsidR="006F2FD0" w:rsidRPr="004D7BCC">
        <w:rPr>
          <w:rFonts w:ascii="Times New Roman" w:hAnsi="Times New Roman" w:cs="Times New Roman"/>
          <w:sz w:val="20"/>
        </w:rPr>
        <w:t>monitoring paging</w:t>
      </w:r>
      <w:r w:rsidR="003D0047" w:rsidRPr="004D7BCC">
        <w:rPr>
          <w:rFonts w:ascii="Times New Roman" w:hAnsi="Times New Roman" w:cs="Times New Roman" w:hint="eastAsia"/>
          <w:sz w:val="20"/>
        </w:rPr>
        <w:t xml:space="preserve">. </w:t>
      </w:r>
      <w:r w:rsidR="003D0047" w:rsidRPr="004D7BCC">
        <w:rPr>
          <w:rFonts w:ascii="Times New Roman" w:hAnsi="Times New Roman" w:cs="Times New Roman"/>
          <w:sz w:val="20"/>
        </w:rPr>
        <w:t>C</w:t>
      </w:r>
      <w:r w:rsidR="003D0047" w:rsidRPr="004D7BCC">
        <w:rPr>
          <w:rFonts w:ascii="Times New Roman" w:hAnsi="Times New Roman" w:cs="Times New Roman" w:hint="eastAsia"/>
          <w:sz w:val="20"/>
        </w:rPr>
        <w:t xml:space="preserve">onsider </w:t>
      </w:r>
      <w:r w:rsidR="003D0047" w:rsidRPr="004D7BCC">
        <w:rPr>
          <w:rFonts w:ascii="Times New Roman" w:hAnsi="Times New Roman" w:cs="Times New Roman"/>
          <w:sz w:val="20"/>
        </w:rPr>
        <w:t>the</w:t>
      </w:r>
      <w:r w:rsidR="003D0047" w:rsidRPr="004D7BCC">
        <w:rPr>
          <w:rFonts w:ascii="Times New Roman" w:hAnsi="Times New Roman" w:cs="Times New Roman" w:hint="eastAsia"/>
          <w:sz w:val="20"/>
        </w:rPr>
        <w:t xml:space="preserve"> </w:t>
      </w:r>
      <w:r w:rsidR="00B82ABB" w:rsidRPr="004D7BCC">
        <w:rPr>
          <w:rFonts w:ascii="Times New Roman" w:hAnsi="Times New Roman" w:cs="Times New Roman" w:hint="eastAsia"/>
          <w:sz w:val="20"/>
        </w:rPr>
        <w:t xml:space="preserve">following </w:t>
      </w:r>
      <w:r w:rsidR="003D0047" w:rsidRPr="004D7BCC">
        <w:rPr>
          <w:rFonts w:ascii="Times New Roman" w:hAnsi="Times New Roman" w:cs="Times New Roman" w:hint="eastAsia"/>
          <w:sz w:val="20"/>
        </w:rPr>
        <w:t>scenario</w:t>
      </w:r>
      <w:r w:rsidR="00B82ABB" w:rsidRPr="004D7BCC">
        <w:rPr>
          <w:rFonts w:ascii="Times New Roman" w:hAnsi="Times New Roman" w:cs="Times New Roman" w:hint="eastAsia"/>
          <w:sz w:val="20"/>
        </w:rPr>
        <w:t>, the network broadcast</w:t>
      </w:r>
      <w:bookmarkStart w:id="1" w:name="_GoBack"/>
      <w:bookmarkEnd w:id="1"/>
      <w:r w:rsidR="00B82ABB" w:rsidRPr="004D7BCC">
        <w:rPr>
          <w:rFonts w:ascii="Times New Roman" w:hAnsi="Times New Roman" w:cs="Times New Roman" w:hint="eastAsia"/>
          <w:sz w:val="20"/>
        </w:rPr>
        <w:t xml:space="preserve">s </w:t>
      </w:r>
      <w:r w:rsidR="00B82ABB" w:rsidRPr="004D7BCC">
        <w:rPr>
          <w:rFonts w:ascii="Times New Roman" w:hAnsi="Times New Roman" w:cs="Times New Roman"/>
          <w:sz w:val="20"/>
        </w:rPr>
        <w:t>the</w:t>
      </w:r>
      <w:r w:rsidR="00B82ABB" w:rsidRPr="004D7BCC">
        <w:rPr>
          <w:rFonts w:ascii="Times New Roman" w:hAnsi="Times New Roman" w:cs="Times New Roman" w:hint="eastAsia"/>
          <w:sz w:val="20"/>
        </w:rPr>
        <w:t xml:space="preserve"> paging </w:t>
      </w:r>
      <w:r w:rsidR="00B82ABB" w:rsidRPr="004D7BCC">
        <w:rPr>
          <w:rFonts w:ascii="Times New Roman" w:hAnsi="Times New Roman" w:cs="Times New Roman"/>
          <w:sz w:val="20"/>
        </w:rPr>
        <w:t>relaxation</w:t>
      </w:r>
      <w:r w:rsidR="00B82ABB" w:rsidRPr="004D7BCC">
        <w:rPr>
          <w:rFonts w:ascii="Times New Roman" w:hAnsi="Times New Roman" w:cs="Times New Roman" w:hint="eastAsia"/>
          <w:sz w:val="20"/>
        </w:rPr>
        <w:t xml:space="preserve"> indication, and indicates that the cell will </w:t>
      </w:r>
      <w:r w:rsidR="00B82ABB" w:rsidRPr="004D7BCC">
        <w:rPr>
          <w:rFonts w:ascii="Times New Roman" w:hAnsi="Times New Roman" w:cs="Times New Roman"/>
          <w:sz w:val="20"/>
        </w:rPr>
        <w:t>switch</w:t>
      </w:r>
      <w:r w:rsidR="00B82ABB" w:rsidRPr="004D7BCC">
        <w:rPr>
          <w:rFonts w:ascii="Times New Roman" w:hAnsi="Times New Roman" w:cs="Times New Roman" w:hint="eastAsia"/>
          <w:sz w:val="20"/>
        </w:rPr>
        <w:t xml:space="preserve"> from S&amp;F mode to normal mode</w:t>
      </w:r>
      <w:r w:rsidR="00CD0751" w:rsidRPr="004D7BCC">
        <w:rPr>
          <w:rFonts w:ascii="Times New Roman" w:hAnsi="Times New Roman" w:cs="Times New Roman" w:hint="eastAsia"/>
          <w:sz w:val="20"/>
        </w:rPr>
        <w:t xml:space="preserve"> at </w:t>
      </w:r>
      <w:r w:rsidR="00CD0751" w:rsidRPr="00C95975">
        <w:rPr>
          <w:rFonts w:ascii="Times New Roman" w:hAnsi="Times New Roman" w:cs="Times New Roman"/>
          <w:i/>
          <w:sz w:val="20"/>
        </w:rPr>
        <w:t>t-</w:t>
      </w:r>
      <w:proofErr w:type="spellStart"/>
      <w:r w:rsidR="00CD0751" w:rsidRPr="00C95975">
        <w:rPr>
          <w:rFonts w:ascii="Times New Roman" w:hAnsi="Times New Roman" w:cs="Times New Roman"/>
          <w:i/>
          <w:sz w:val="20"/>
        </w:rPr>
        <w:t>ModeSwitching</w:t>
      </w:r>
      <w:proofErr w:type="spellEnd"/>
      <w:r w:rsidR="00B82ABB" w:rsidRPr="004D7BCC">
        <w:rPr>
          <w:rFonts w:ascii="Times New Roman" w:hAnsi="Times New Roman" w:cs="Times New Roman" w:hint="eastAsia"/>
          <w:sz w:val="20"/>
        </w:rPr>
        <w:t xml:space="preserve">. </w:t>
      </w:r>
      <w:r w:rsidR="00B82ABB" w:rsidRPr="004D7BCC">
        <w:rPr>
          <w:rFonts w:ascii="Times New Roman" w:hAnsi="Times New Roman" w:cs="Times New Roman"/>
          <w:sz w:val="20"/>
        </w:rPr>
        <w:t>I</w:t>
      </w:r>
      <w:r w:rsidR="00B82ABB" w:rsidRPr="004D7BCC">
        <w:rPr>
          <w:rFonts w:ascii="Times New Roman" w:hAnsi="Times New Roman" w:cs="Times New Roman" w:hint="eastAsia"/>
          <w:sz w:val="20"/>
        </w:rPr>
        <w:t xml:space="preserve">f </w:t>
      </w:r>
      <w:r w:rsidR="00B82ABB" w:rsidRPr="004D7BCC">
        <w:rPr>
          <w:rFonts w:ascii="Times New Roman" w:hAnsi="Times New Roman" w:cs="Times New Roman"/>
          <w:sz w:val="20"/>
        </w:rPr>
        <w:t>the</w:t>
      </w:r>
      <w:r w:rsidR="00B82ABB" w:rsidRPr="004D7BCC">
        <w:rPr>
          <w:rFonts w:ascii="Times New Roman" w:hAnsi="Times New Roman" w:cs="Times New Roman" w:hint="eastAsia"/>
          <w:sz w:val="20"/>
        </w:rPr>
        <w:t xml:space="preserve"> UE keeps </w:t>
      </w:r>
      <w:r w:rsidR="00CD0751" w:rsidRPr="004D7BCC">
        <w:rPr>
          <w:rFonts w:ascii="Times New Roman" w:hAnsi="Times New Roman" w:cs="Times New Roman" w:hint="eastAsia"/>
          <w:sz w:val="20"/>
        </w:rPr>
        <w:t xml:space="preserve">relaxation </w:t>
      </w:r>
      <w:r w:rsidR="00B82ABB" w:rsidRPr="004D7BCC">
        <w:rPr>
          <w:rFonts w:ascii="Times New Roman" w:hAnsi="Times New Roman" w:cs="Times New Roman" w:hint="eastAsia"/>
          <w:sz w:val="20"/>
        </w:rPr>
        <w:t xml:space="preserve">monitoring paging even if </w:t>
      </w:r>
      <w:r w:rsidR="00B82ABB" w:rsidRPr="004D7BCC">
        <w:rPr>
          <w:rFonts w:ascii="Times New Roman" w:hAnsi="Times New Roman" w:cs="Times New Roman"/>
          <w:sz w:val="20"/>
        </w:rPr>
        <w:t>the</w:t>
      </w:r>
      <w:r w:rsidR="00B82ABB" w:rsidRPr="004D7BCC">
        <w:rPr>
          <w:rFonts w:ascii="Times New Roman" w:hAnsi="Times New Roman" w:cs="Times New Roman" w:hint="eastAsia"/>
          <w:sz w:val="20"/>
        </w:rPr>
        <w:t xml:space="preserve"> cell switches to normal mode, it may miss necessary system information update and CN initiation paging</w:t>
      </w:r>
      <w:r w:rsidR="00011D54">
        <w:rPr>
          <w:rFonts w:ascii="Times New Roman" w:hAnsi="Times New Roman" w:cs="Times New Roman" w:hint="eastAsia"/>
          <w:sz w:val="20"/>
        </w:rPr>
        <w:t xml:space="preserve"> from a normal mode satellite</w:t>
      </w:r>
      <w:r w:rsidR="00B82ABB" w:rsidRPr="004D7BCC">
        <w:rPr>
          <w:rFonts w:ascii="Times New Roman" w:hAnsi="Times New Roman" w:cs="Times New Roman" w:hint="eastAsia"/>
          <w:sz w:val="20"/>
        </w:rPr>
        <w:t>.</w:t>
      </w:r>
    </w:p>
    <w:p w:rsidR="000240EF" w:rsidRPr="000240EF" w:rsidRDefault="000240EF" w:rsidP="0021426F">
      <w:pPr>
        <w:overflowPunct w:val="0"/>
        <w:autoSpaceDE w:val="0"/>
        <w:autoSpaceDN w:val="0"/>
        <w:adjustRightInd w:val="0"/>
        <w:spacing w:after="180"/>
        <w:jc w:val="both"/>
        <w:textAlignment w:val="baseline"/>
        <w:rPr>
          <w:rFonts w:ascii="Times New Roman" w:hAnsi="Times New Roman" w:cs="Times New Roman"/>
          <w:b/>
          <w:sz w:val="20"/>
          <w:szCs w:val="20"/>
        </w:rPr>
      </w:pPr>
      <w:r w:rsidRPr="000240EF">
        <w:rPr>
          <w:rFonts w:ascii="Times New Roman" w:hAnsi="Times New Roman" w:cs="Times New Roman" w:hint="eastAsia"/>
          <w:b/>
          <w:sz w:val="20"/>
          <w:szCs w:val="20"/>
        </w:rPr>
        <w:t>Observation 1:</w:t>
      </w:r>
      <w:r>
        <w:rPr>
          <w:rFonts w:ascii="Times New Roman" w:hAnsi="Times New Roman" w:cs="Times New Roman" w:hint="eastAsia"/>
          <w:b/>
          <w:sz w:val="20"/>
          <w:szCs w:val="20"/>
        </w:rPr>
        <w:t xml:space="preserve"> </w:t>
      </w:r>
      <w:r w:rsidR="00B82ABB">
        <w:rPr>
          <w:rFonts w:ascii="Times New Roman" w:hAnsi="Times New Roman" w:cs="Times New Roman" w:hint="eastAsia"/>
          <w:b/>
          <w:sz w:val="20"/>
          <w:szCs w:val="20"/>
        </w:rPr>
        <w:t xml:space="preserve">After </w:t>
      </w:r>
      <w:r w:rsidR="00B82ABB">
        <w:rPr>
          <w:rFonts w:ascii="Times New Roman" w:hAnsi="Times New Roman" w:cs="Times New Roman"/>
          <w:b/>
          <w:sz w:val="20"/>
          <w:szCs w:val="20"/>
        </w:rPr>
        <w:t>the</w:t>
      </w:r>
      <w:r w:rsidR="00B82ABB">
        <w:rPr>
          <w:rFonts w:ascii="Times New Roman" w:hAnsi="Times New Roman" w:cs="Times New Roman" w:hint="eastAsia"/>
          <w:b/>
          <w:sz w:val="20"/>
          <w:szCs w:val="20"/>
        </w:rPr>
        <w:t xml:space="preserve"> network broadcast</w:t>
      </w:r>
      <w:r w:rsidR="00DB7A3B">
        <w:rPr>
          <w:rFonts w:ascii="Times New Roman" w:hAnsi="Times New Roman" w:cs="Times New Roman" w:hint="eastAsia"/>
          <w:b/>
          <w:sz w:val="20"/>
          <w:szCs w:val="20"/>
        </w:rPr>
        <w:t>s</w:t>
      </w:r>
      <w:r w:rsidR="00B82ABB">
        <w:rPr>
          <w:rFonts w:ascii="Times New Roman" w:hAnsi="Times New Roman" w:cs="Times New Roman" w:hint="eastAsia"/>
          <w:b/>
          <w:sz w:val="20"/>
          <w:szCs w:val="20"/>
        </w:rPr>
        <w:t xml:space="preserve"> </w:t>
      </w:r>
      <w:r w:rsidR="00B82ABB">
        <w:rPr>
          <w:rFonts w:ascii="Times New Roman" w:hAnsi="Times New Roman" w:cs="Times New Roman"/>
          <w:b/>
          <w:sz w:val="20"/>
          <w:szCs w:val="20"/>
        </w:rPr>
        <w:t>the</w:t>
      </w:r>
      <w:r w:rsidR="00B82ABB">
        <w:rPr>
          <w:rFonts w:ascii="Times New Roman" w:hAnsi="Times New Roman" w:cs="Times New Roman" w:hint="eastAsia"/>
          <w:b/>
          <w:sz w:val="20"/>
          <w:szCs w:val="20"/>
        </w:rPr>
        <w:t xml:space="preserve"> paging relaxation indication, it is unclear when </w:t>
      </w:r>
      <w:r w:rsidR="00B82ABB">
        <w:rPr>
          <w:rFonts w:ascii="Times New Roman" w:hAnsi="Times New Roman" w:cs="Times New Roman"/>
          <w:b/>
          <w:sz w:val="20"/>
          <w:szCs w:val="20"/>
        </w:rPr>
        <w:t>the</w:t>
      </w:r>
      <w:r w:rsidR="00B82ABB">
        <w:rPr>
          <w:rFonts w:ascii="Times New Roman" w:hAnsi="Times New Roman" w:cs="Times New Roman" w:hint="eastAsia"/>
          <w:b/>
          <w:sz w:val="20"/>
          <w:szCs w:val="20"/>
        </w:rPr>
        <w:t xml:space="preserve"> UE stops relaxing</w:t>
      </w:r>
      <w:r w:rsidR="00304A6D">
        <w:rPr>
          <w:rFonts w:ascii="Times New Roman" w:hAnsi="Times New Roman" w:cs="Times New Roman" w:hint="eastAsia"/>
          <w:b/>
          <w:sz w:val="20"/>
          <w:szCs w:val="20"/>
        </w:rPr>
        <w:t xml:space="preserve"> monitoring</w:t>
      </w:r>
      <w:r w:rsidR="00B82ABB">
        <w:rPr>
          <w:rFonts w:ascii="Times New Roman" w:hAnsi="Times New Roman" w:cs="Times New Roman" w:hint="eastAsia"/>
          <w:b/>
          <w:sz w:val="20"/>
          <w:szCs w:val="20"/>
        </w:rPr>
        <w:t xml:space="preserve"> paging</w:t>
      </w:r>
      <w:r w:rsidR="00DB7A3B">
        <w:rPr>
          <w:rFonts w:ascii="Times New Roman" w:hAnsi="Times New Roman" w:cs="Times New Roman" w:hint="eastAsia"/>
          <w:b/>
          <w:sz w:val="20"/>
          <w:szCs w:val="20"/>
        </w:rPr>
        <w:t>. This may cause problems in some cases, e.g.,</w:t>
      </w:r>
      <w:r w:rsidR="00DB7A3B" w:rsidRPr="00DB7A3B">
        <w:rPr>
          <w:rFonts w:ascii="Times New Roman" w:hAnsi="Times New Roman" w:cs="Times New Roman"/>
          <w:b/>
          <w:sz w:val="20"/>
          <w:szCs w:val="20"/>
        </w:rPr>
        <w:t xml:space="preserve"> </w:t>
      </w:r>
      <w:r w:rsidR="00DB7A3B">
        <w:rPr>
          <w:rFonts w:ascii="Times New Roman" w:hAnsi="Times New Roman" w:cs="Times New Roman" w:hint="eastAsia"/>
          <w:b/>
          <w:sz w:val="20"/>
          <w:szCs w:val="20"/>
        </w:rPr>
        <w:t>i</w:t>
      </w:r>
      <w:r w:rsidR="00B309E1">
        <w:rPr>
          <w:rFonts w:ascii="Times New Roman" w:hAnsi="Times New Roman" w:cs="Times New Roman" w:hint="eastAsia"/>
          <w:b/>
          <w:sz w:val="20"/>
          <w:szCs w:val="20"/>
        </w:rPr>
        <w:t xml:space="preserve">f </w:t>
      </w:r>
      <w:r w:rsidR="00B309E1">
        <w:rPr>
          <w:rFonts w:ascii="Times New Roman" w:hAnsi="Times New Roman" w:cs="Times New Roman"/>
          <w:b/>
          <w:sz w:val="20"/>
          <w:szCs w:val="20"/>
        </w:rPr>
        <w:t>the</w:t>
      </w:r>
      <w:r w:rsidR="00B309E1">
        <w:rPr>
          <w:rFonts w:ascii="Times New Roman" w:hAnsi="Times New Roman" w:cs="Times New Roman" w:hint="eastAsia"/>
          <w:b/>
          <w:sz w:val="20"/>
          <w:szCs w:val="20"/>
        </w:rPr>
        <w:t xml:space="preserve"> cell switches from S&amp;F mode to normal mode </w:t>
      </w:r>
      <w:r w:rsidR="00DB7A3B">
        <w:rPr>
          <w:rFonts w:ascii="Times New Roman" w:hAnsi="Times New Roman" w:cs="Times New Roman" w:hint="eastAsia"/>
          <w:b/>
          <w:sz w:val="20"/>
          <w:szCs w:val="20"/>
        </w:rPr>
        <w:t>while</w:t>
      </w:r>
      <w:r w:rsidR="00B309E1">
        <w:rPr>
          <w:rFonts w:ascii="Times New Roman" w:hAnsi="Times New Roman" w:cs="Times New Roman" w:hint="eastAsia"/>
          <w:b/>
          <w:sz w:val="20"/>
          <w:szCs w:val="20"/>
        </w:rPr>
        <w:t xml:space="preserve"> the UE </w:t>
      </w:r>
      <w:r w:rsidR="00DB7A3B">
        <w:rPr>
          <w:rFonts w:ascii="Times New Roman" w:hAnsi="Times New Roman" w:cs="Times New Roman" w:hint="eastAsia"/>
          <w:b/>
          <w:sz w:val="20"/>
          <w:szCs w:val="20"/>
        </w:rPr>
        <w:t xml:space="preserve">is </w:t>
      </w:r>
      <w:r w:rsidR="00B309E1">
        <w:rPr>
          <w:rFonts w:ascii="Times New Roman" w:hAnsi="Times New Roman" w:cs="Times New Roman" w:hint="eastAsia"/>
          <w:b/>
          <w:sz w:val="20"/>
          <w:szCs w:val="20"/>
        </w:rPr>
        <w:t>still relax</w:t>
      </w:r>
      <w:r w:rsidR="00DB7A3B">
        <w:rPr>
          <w:rFonts w:ascii="Times New Roman" w:hAnsi="Times New Roman" w:cs="Times New Roman" w:hint="eastAsia"/>
          <w:b/>
          <w:sz w:val="20"/>
          <w:szCs w:val="20"/>
        </w:rPr>
        <w:t>ing</w:t>
      </w:r>
      <w:r w:rsidR="00304A6D">
        <w:rPr>
          <w:rFonts w:ascii="Times New Roman" w:hAnsi="Times New Roman" w:cs="Times New Roman" w:hint="eastAsia"/>
          <w:b/>
          <w:sz w:val="20"/>
          <w:szCs w:val="20"/>
        </w:rPr>
        <w:t xml:space="preserve"> monitoring</w:t>
      </w:r>
      <w:r w:rsidR="00B309E1">
        <w:rPr>
          <w:rFonts w:ascii="Times New Roman" w:hAnsi="Times New Roman" w:cs="Times New Roman" w:hint="eastAsia"/>
          <w:b/>
          <w:sz w:val="20"/>
          <w:szCs w:val="20"/>
        </w:rPr>
        <w:t xml:space="preserve"> </w:t>
      </w:r>
      <w:r w:rsidR="00DB7A3B">
        <w:rPr>
          <w:rFonts w:ascii="Times New Roman" w:hAnsi="Times New Roman" w:cs="Times New Roman" w:hint="eastAsia"/>
          <w:b/>
          <w:sz w:val="20"/>
          <w:szCs w:val="20"/>
        </w:rPr>
        <w:t>paging</w:t>
      </w:r>
      <w:r w:rsidR="00B309E1">
        <w:rPr>
          <w:rFonts w:ascii="Times New Roman" w:hAnsi="Times New Roman" w:cs="Times New Roman" w:hint="eastAsia"/>
          <w:b/>
          <w:sz w:val="20"/>
          <w:szCs w:val="20"/>
        </w:rPr>
        <w:t xml:space="preserve">, the UE may miss </w:t>
      </w:r>
      <w:r w:rsidR="00B309E1">
        <w:rPr>
          <w:rFonts w:ascii="Times New Roman" w:hAnsi="Times New Roman" w:cs="Times New Roman"/>
          <w:b/>
          <w:sz w:val="20"/>
          <w:szCs w:val="20"/>
        </w:rPr>
        <w:t>necessary</w:t>
      </w:r>
      <w:r w:rsidR="00B309E1">
        <w:rPr>
          <w:rFonts w:ascii="Times New Roman" w:hAnsi="Times New Roman" w:cs="Times New Roman" w:hint="eastAsia"/>
          <w:b/>
          <w:sz w:val="20"/>
          <w:szCs w:val="20"/>
        </w:rPr>
        <w:t xml:space="preserve"> SI u</w:t>
      </w:r>
      <w:r w:rsidR="00CD0751">
        <w:rPr>
          <w:rFonts w:ascii="Times New Roman" w:hAnsi="Times New Roman" w:cs="Times New Roman" w:hint="eastAsia"/>
          <w:b/>
          <w:sz w:val="20"/>
          <w:szCs w:val="20"/>
        </w:rPr>
        <w:t>p</w:t>
      </w:r>
      <w:r w:rsidR="00B309E1">
        <w:rPr>
          <w:rFonts w:ascii="Times New Roman" w:hAnsi="Times New Roman" w:cs="Times New Roman" w:hint="eastAsia"/>
          <w:b/>
          <w:sz w:val="20"/>
          <w:szCs w:val="20"/>
        </w:rPr>
        <w:t xml:space="preserve">date </w:t>
      </w:r>
      <w:r w:rsidR="00B309E1">
        <w:rPr>
          <w:rFonts w:ascii="Times New Roman" w:hAnsi="Times New Roman" w:cs="Times New Roman"/>
          <w:b/>
          <w:sz w:val="20"/>
          <w:szCs w:val="20"/>
        </w:rPr>
        <w:t>and</w:t>
      </w:r>
      <w:r w:rsidR="00B309E1">
        <w:rPr>
          <w:rFonts w:ascii="Times New Roman" w:hAnsi="Times New Roman" w:cs="Times New Roman" w:hint="eastAsia"/>
          <w:b/>
          <w:sz w:val="20"/>
          <w:szCs w:val="20"/>
        </w:rPr>
        <w:t xml:space="preserve"> CN initiation paging</w:t>
      </w:r>
      <w:r w:rsidR="003E774F">
        <w:rPr>
          <w:rFonts w:ascii="Times New Roman" w:hAnsi="Times New Roman" w:cs="Times New Roman" w:hint="eastAsia"/>
          <w:b/>
          <w:sz w:val="20"/>
          <w:szCs w:val="20"/>
        </w:rPr>
        <w:t xml:space="preserve"> </w:t>
      </w:r>
      <w:bookmarkStart w:id="2" w:name="OLE_LINK13"/>
      <w:bookmarkStart w:id="3" w:name="OLE_LINK14"/>
      <w:r w:rsidR="004D7BCC">
        <w:rPr>
          <w:rFonts w:ascii="Times New Roman" w:hAnsi="Times New Roman" w:cs="Times New Roman" w:hint="eastAsia"/>
          <w:b/>
          <w:sz w:val="20"/>
          <w:szCs w:val="20"/>
        </w:rPr>
        <w:t>from</w:t>
      </w:r>
      <w:r w:rsidR="003E774F">
        <w:rPr>
          <w:rFonts w:ascii="Times New Roman" w:hAnsi="Times New Roman" w:cs="Times New Roman" w:hint="eastAsia"/>
          <w:b/>
          <w:sz w:val="20"/>
          <w:szCs w:val="20"/>
        </w:rPr>
        <w:t xml:space="preserve"> </w:t>
      </w:r>
      <w:r w:rsidR="004D7BCC">
        <w:rPr>
          <w:rFonts w:ascii="Times New Roman" w:hAnsi="Times New Roman" w:cs="Times New Roman" w:hint="eastAsia"/>
          <w:b/>
          <w:sz w:val="20"/>
          <w:szCs w:val="20"/>
        </w:rPr>
        <w:t>a normal mode satellite</w:t>
      </w:r>
      <w:r w:rsidR="00B309E1">
        <w:rPr>
          <w:rFonts w:ascii="Times New Roman" w:hAnsi="Times New Roman" w:cs="Times New Roman" w:hint="eastAsia"/>
          <w:b/>
          <w:sz w:val="20"/>
          <w:szCs w:val="20"/>
        </w:rPr>
        <w:t>.</w:t>
      </w:r>
      <w:bookmarkEnd w:id="2"/>
      <w:bookmarkEnd w:id="3"/>
    </w:p>
    <w:p w:rsidR="00281C88" w:rsidRPr="00AD4FC2" w:rsidRDefault="006664CC" w:rsidP="0021426F">
      <w:pPr>
        <w:overflowPunct w:val="0"/>
        <w:autoSpaceDE w:val="0"/>
        <w:autoSpaceDN w:val="0"/>
        <w:adjustRightInd w:val="0"/>
        <w:spacing w:after="180"/>
        <w:jc w:val="both"/>
        <w:textAlignment w:val="baseline"/>
        <w:rPr>
          <w:rFonts w:ascii="Times New Roman" w:hAnsi="Times New Roman" w:cs="Times New Roman"/>
          <w:sz w:val="20"/>
        </w:rPr>
      </w:pPr>
      <w:r w:rsidRPr="006F2FD0">
        <w:rPr>
          <w:rFonts w:ascii="Times New Roman" w:hAnsi="Times New Roman" w:cs="Times New Roman" w:hint="eastAsia"/>
          <w:sz w:val="20"/>
        </w:rPr>
        <w:t xml:space="preserve">Therefore, if </w:t>
      </w:r>
      <w:r w:rsidRPr="006F2FD0">
        <w:rPr>
          <w:rFonts w:ascii="Times New Roman" w:hAnsi="Times New Roman" w:cs="Times New Roman"/>
          <w:sz w:val="20"/>
        </w:rPr>
        <w:t>the</w:t>
      </w:r>
      <w:r w:rsidRPr="006F2FD0">
        <w:rPr>
          <w:rFonts w:ascii="Times New Roman" w:hAnsi="Times New Roman" w:cs="Times New Roman" w:hint="eastAsia"/>
          <w:sz w:val="20"/>
        </w:rPr>
        <w:t xml:space="preserve"> </w:t>
      </w:r>
      <w:r w:rsidRPr="00CD0751">
        <w:rPr>
          <w:rFonts w:ascii="Times New Roman" w:hAnsi="Times New Roman" w:cs="Times New Roman"/>
          <w:sz w:val="20"/>
        </w:rPr>
        <w:t>indication for relaxing monitoring paging is introduced, it is necessary to</w:t>
      </w:r>
      <w:r w:rsidRPr="00DB62C4">
        <w:rPr>
          <w:rFonts w:ascii="Times New Roman" w:hAnsi="Times New Roman" w:cs="Times New Roman"/>
          <w:sz w:val="20"/>
        </w:rPr>
        <w:t xml:space="preserve"> clarify when UE stops </w:t>
      </w:r>
      <w:r w:rsidR="00CD0751" w:rsidRPr="00DB62C4">
        <w:rPr>
          <w:rFonts w:ascii="Times New Roman" w:hAnsi="Times New Roman" w:cs="Times New Roman"/>
          <w:sz w:val="20"/>
        </w:rPr>
        <w:t xml:space="preserve">relaxation </w:t>
      </w:r>
      <w:r w:rsidRPr="00DB62C4">
        <w:rPr>
          <w:rFonts w:ascii="Times New Roman" w:hAnsi="Times New Roman" w:cs="Times New Roman"/>
          <w:sz w:val="20"/>
        </w:rPr>
        <w:t xml:space="preserve">monitoring paging. </w:t>
      </w:r>
      <w:r w:rsidR="00C14820">
        <w:rPr>
          <w:rFonts w:ascii="Times New Roman" w:hAnsi="Times New Roman" w:cs="Times New Roman" w:hint="eastAsia"/>
          <w:sz w:val="20"/>
        </w:rPr>
        <w:t>In the current spec</w:t>
      </w:r>
      <w:r w:rsidR="00781111" w:rsidRPr="00DB62C4">
        <w:rPr>
          <w:rFonts w:ascii="Times New Roman" w:hAnsi="Times New Roman" w:cs="Times New Roman"/>
          <w:sz w:val="20"/>
        </w:rPr>
        <w:t xml:space="preserve">, </w:t>
      </w:r>
      <w:r w:rsidR="00263D37" w:rsidRPr="00DB62C4">
        <w:rPr>
          <w:rFonts w:ascii="Times New Roman" w:hAnsi="Times New Roman" w:cs="Times New Roman"/>
          <w:sz w:val="20"/>
        </w:rPr>
        <w:t xml:space="preserve">the </w:t>
      </w:r>
      <w:r w:rsidR="00781111" w:rsidRPr="00DB62C4">
        <w:rPr>
          <w:rFonts w:ascii="Times New Roman" w:hAnsi="Times New Roman" w:cs="Times New Roman"/>
          <w:i/>
          <w:sz w:val="20"/>
        </w:rPr>
        <w:t>t-</w:t>
      </w:r>
      <w:proofErr w:type="spellStart"/>
      <w:r w:rsidR="00781111" w:rsidRPr="00DB62C4">
        <w:rPr>
          <w:rFonts w:ascii="Times New Roman" w:hAnsi="Times New Roman" w:cs="Times New Roman"/>
          <w:i/>
          <w:sz w:val="20"/>
        </w:rPr>
        <w:t>modeSwitching</w:t>
      </w:r>
      <w:proofErr w:type="spellEnd"/>
      <w:r w:rsidR="00781111" w:rsidRPr="00DB62C4">
        <w:rPr>
          <w:rFonts w:ascii="Times New Roman" w:hAnsi="Times New Roman" w:cs="Times New Roman"/>
          <w:sz w:val="20"/>
        </w:rPr>
        <w:t xml:space="preserve"> field is introduced to </w:t>
      </w:r>
      <w:r w:rsidR="00281C88" w:rsidRPr="00DB62C4">
        <w:rPr>
          <w:rFonts w:ascii="Times New Roman" w:hAnsi="Times New Roman" w:cs="Times New Roman"/>
          <w:sz w:val="20"/>
        </w:rPr>
        <w:t>indicate</w:t>
      </w:r>
      <w:r w:rsidR="00781111" w:rsidRPr="00DB62C4">
        <w:rPr>
          <w:rFonts w:ascii="Times New Roman" w:hAnsi="Times New Roman" w:cs="Times New Roman"/>
          <w:sz w:val="20"/>
        </w:rPr>
        <w:t xml:space="preserve"> when an NTN cell switch</w:t>
      </w:r>
      <w:r w:rsidR="003E774F" w:rsidRPr="00DB62C4">
        <w:rPr>
          <w:rFonts w:ascii="Times New Roman" w:hAnsi="Times New Roman" w:cs="Times New Roman"/>
          <w:sz w:val="20"/>
        </w:rPr>
        <w:t>es</w:t>
      </w:r>
      <w:r w:rsidR="00781111" w:rsidRPr="00DB62C4">
        <w:rPr>
          <w:rFonts w:ascii="Times New Roman" w:hAnsi="Times New Roman" w:cs="Times New Roman"/>
          <w:sz w:val="20"/>
        </w:rPr>
        <w:t xml:space="preserve"> from the </w:t>
      </w:r>
      <w:r w:rsidR="006A74D0" w:rsidRPr="00DB62C4">
        <w:rPr>
          <w:rFonts w:ascii="Times New Roman" w:hAnsi="Times New Roman" w:cs="Times New Roman"/>
          <w:sz w:val="20"/>
        </w:rPr>
        <w:t>S&amp;F</w:t>
      </w:r>
      <w:r w:rsidR="00781111" w:rsidRPr="00DB62C4">
        <w:rPr>
          <w:rFonts w:ascii="Times New Roman" w:hAnsi="Times New Roman" w:cs="Times New Roman"/>
          <w:sz w:val="20"/>
        </w:rPr>
        <w:t xml:space="preserve"> operation mode to the normal mode. </w:t>
      </w:r>
      <w:r w:rsidR="00281C88" w:rsidRPr="00DB62C4">
        <w:rPr>
          <w:rFonts w:ascii="Times New Roman" w:hAnsi="Times New Roman" w:cs="Times New Roman"/>
          <w:sz w:val="20"/>
        </w:rPr>
        <w:t xml:space="preserve">The </w:t>
      </w:r>
      <w:r w:rsidR="00281C88" w:rsidRPr="00DB62C4">
        <w:rPr>
          <w:rFonts w:ascii="Times New Roman" w:hAnsi="Times New Roman" w:cs="Times New Roman"/>
          <w:i/>
          <w:sz w:val="20"/>
        </w:rPr>
        <w:t>t-</w:t>
      </w:r>
      <w:proofErr w:type="spellStart"/>
      <w:r w:rsidR="00281C88" w:rsidRPr="00DB62C4">
        <w:rPr>
          <w:rFonts w:ascii="Times New Roman" w:hAnsi="Times New Roman" w:cs="Times New Roman"/>
          <w:i/>
          <w:sz w:val="20"/>
        </w:rPr>
        <w:t>modeSwitching</w:t>
      </w:r>
      <w:proofErr w:type="spellEnd"/>
      <w:r w:rsidR="00263D37" w:rsidRPr="00DB62C4">
        <w:rPr>
          <w:rFonts w:ascii="Times New Roman" w:hAnsi="Times New Roman" w:cs="Times New Roman"/>
          <w:sz w:val="20"/>
        </w:rPr>
        <w:t xml:space="preserve"> can be used to address the issues that arise in the case mentioned in Observation 1</w:t>
      </w:r>
      <w:r w:rsidR="00281C88" w:rsidRPr="00DB62C4">
        <w:rPr>
          <w:rFonts w:ascii="Times New Roman" w:hAnsi="Times New Roman" w:cs="Times New Roman"/>
          <w:sz w:val="20"/>
        </w:rPr>
        <w:t>. However,</w:t>
      </w:r>
      <w:r w:rsidR="00263D37" w:rsidRPr="00DB62C4">
        <w:rPr>
          <w:rFonts w:ascii="Times New Roman" w:hAnsi="Times New Roman" w:cs="Times New Roman"/>
          <w:sz w:val="20"/>
        </w:rPr>
        <w:t xml:space="preserve"> it is unclear whether using the </w:t>
      </w:r>
      <w:r w:rsidR="00263D37" w:rsidRPr="00DB62C4">
        <w:rPr>
          <w:rFonts w:ascii="Times New Roman" w:hAnsi="Times New Roman" w:cs="Times New Roman"/>
          <w:i/>
          <w:sz w:val="20"/>
        </w:rPr>
        <w:t>t-</w:t>
      </w:r>
      <w:proofErr w:type="spellStart"/>
      <w:r w:rsidR="00263D37" w:rsidRPr="00DB62C4">
        <w:rPr>
          <w:rFonts w:ascii="Times New Roman" w:hAnsi="Times New Roman" w:cs="Times New Roman"/>
          <w:i/>
          <w:sz w:val="20"/>
        </w:rPr>
        <w:t>modeSwitching</w:t>
      </w:r>
      <w:proofErr w:type="spellEnd"/>
      <w:r w:rsidR="00263D37" w:rsidRPr="00DB62C4">
        <w:rPr>
          <w:rFonts w:ascii="Times New Roman" w:hAnsi="Times New Roman" w:cs="Times New Roman"/>
          <w:sz w:val="20"/>
        </w:rPr>
        <w:t xml:space="preserve"> to in</w:t>
      </w:r>
      <w:r w:rsidR="00263D37" w:rsidRPr="006F2FD0">
        <w:rPr>
          <w:rFonts w:ascii="Times New Roman" w:hAnsi="Times New Roman" w:cs="Times New Roman" w:hint="eastAsia"/>
          <w:sz w:val="20"/>
        </w:rPr>
        <w:t xml:space="preserve">dicate </w:t>
      </w:r>
      <w:r w:rsidR="00263D37" w:rsidRPr="006F2FD0">
        <w:rPr>
          <w:rFonts w:ascii="Times New Roman" w:hAnsi="Times New Roman" w:cs="Times New Roman"/>
          <w:sz w:val="20"/>
        </w:rPr>
        <w:t>stopping</w:t>
      </w:r>
      <w:r w:rsidR="00263D37" w:rsidRPr="006F2FD0">
        <w:rPr>
          <w:rFonts w:ascii="Times New Roman" w:hAnsi="Times New Roman" w:cs="Times New Roman" w:hint="eastAsia"/>
          <w:sz w:val="20"/>
        </w:rPr>
        <w:t xml:space="preserve"> </w:t>
      </w:r>
      <w:r w:rsidR="00263D37" w:rsidRPr="00CD0751">
        <w:rPr>
          <w:rFonts w:ascii="Times New Roman" w:hAnsi="Times New Roman" w:cs="Times New Roman"/>
          <w:sz w:val="20"/>
        </w:rPr>
        <w:t>the</w:t>
      </w:r>
      <w:r w:rsidR="00263D37" w:rsidRPr="00CD0751">
        <w:rPr>
          <w:rFonts w:ascii="Times New Roman" w:hAnsi="Times New Roman" w:cs="Times New Roman" w:hint="eastAsia"/>
          <w:sz w:val="20"/>
        </w:rPr>
        <w:t xml:space="preserve"> relaxation </w:t>
      </w:r>
      <w:r w:rsidR="00263D37" w:rsidRPr="00CD0751">
        <w:rPr>
          <w:rFonts w:ascii="Times New Roman" w:hAnsi="Times New Roman" w:cs="Times New Roman"/>
          <w:sz w:val="20"/>
        </w:rPr>
        <w:t>monitoring</w:t>
      </w:r>
      <w:r w:rsidR="00263D37" w:rsidRPr="00CD0751">
        <w:rPr>
          <w:rFonts w:ascii="Times New Roman" w:hAnsi="Times New Roman" w:cs="Times New Roman" w:hint="eastAsia"/>
          <w:sz w:val="20"/>
        </w:rPr>
        <w:t xml:space="preserve"> paging is applicable all cases, as mode switching and paging </w:t>
      </w:r>
      <w:r w:rsidR="00263D37" w:rsidRPr="00CD0751">
        <w:rPr>
          <w:rFonts w:ascii="Times New Roman" w:hAnsi="Times New Roman" w:cs="Times New Roman"/>
          <w:sz w:val="20"/>
        </w:rPr>
        <w:t>relaxation</w:t>
      </w:r>
      <w:r w:rsidR="00263D37" w:rsidRPr="00CD0751">
        <w:rPr>
          <w:rFonts w:ascii="Times New Roman" w:hAnsi="Times New Roman" w:cs="Times New Roman" w:hint="eastAsia"/>
          <w:sz w:val="20"/>
        </w:rPr>
        <w:t xml:space="preserve"> are two independent mechanisms.</w:t>
      </w:r>
      <w:r w:rsidR="00281C88" w:rsidRPr="00CD0751">
        <w:rPr>
          <w:rFonts w:ascii="Times New Roman" w:hAnsi="Times New Roman" w:cs="Times New Roman" w:hint="eastAsia"/>
          <w:sz w:val="20"/>
        </w:rPr>
        <w:t xml:space="preserve"> </w:t>
      </w:r>
      <w:r w:rsidR="00263D37" w:rsidRPr="00CD0751">
        <w:rPr>
          <w:rFonts w:ascii="Times New Roman" w:hAnsi="Times New Roman" w:cs="Times New Roman" w:hint="eastAsia"/>
          <w:sz w:val="20"/>
        </w:rPr>
        <w:t xml:space="preserve">A simpler </w:t>
      </w:r>
      <w:r w:rsidRPr="00CD0751">
        <w:rPr>
          <w:rFonts w:ascii="Times New Roman" w:hAnsi="Times New Roman" w:cs="Times New Roman" w:hint="eastAsia"/>
          <w:sz w:val="20"/>
        </w:rPr>
        <w:t xml:space="preserve">and clearer </w:t>
      </w:r>
      <w:r w:rsidR="00263D37" w:rsidRPr="00CD0751">
        <w:rPr>
          <w:rFonts w:ascii="Times New Roman" w:hAnsi="Times New Roman" w:cs="Times New Roman" w:hint="eastAsia"/>
          <w:sz w:val="20"/>
        </w:rPr>
        <w:t xml:space="preserve">way is to introduce </w:t>
      </w:r>
      <w:r w:rsidR="00C84ADF">
        <w:rPr>
          <w:rFonts w:ascii="Times New Roman" w:hAnsi="Times New Roman" w:cs="Times New Roman" w:hint="eastAsia"/>
          <w:sz w:val="20"/>
        </w:rPr>
        <w:t xml:space="preserve">a </w:t>
      </w:r>
      <w:r w:rsidR="00263D37" w:rsidRPr="00CD0751">
        <w:rPr>
          <w:rFonts w:ascii="Times New Roman" w:hAnsi="Times New Roman" w:cs="Times New Roman" w:hint="eastAsia"/>
          <w:sz w:val="20"/>
        </w:rPr>
        <w:t xml:space="preserve">new time </w:t>
      </w:r>
      <w:r w:rsidR="00C84ADF">
        <w:rPr>
          <w:rFonts w:ascii="Times New Roman" w:hAnsi="Times New Roman" w:cs="Times New Roman" w:hint="eastAsia"/>
          <w:sz w:val="20"/>
        </w:rPr>
        <w:t>point</w:t>
      </w:r>
      <w:r w:rsidR="00263D37" w:rsidRPr="00CD0751">
        <w:rPr>
          <w:rFonts w:ascii="Times New Roman" w:hAnsi="Times New Roman" w:cs="Times New Roman" w:hint="eastAsia"/>
          <w:sz w:val="20"/>
        </w:rPr>
        <w:t xml:space="preserve"> </w:t>
      </w:r>
      <w:r w:rsidR="00CD0751" w:rsidRPr="00CD0751">
        <w:rPr>
          <w:rFonts w:ascii="Times New Roman" w:hAnsi="Times New Roman" w:cs="Times New Roman"/>
          <w:sz w:val="20"/>
        </w:rPr>
        <w:t>to</w:t>
      </w:r>
      <w:r w:rsidR="00CD0751" w:rsidRPr="00CD0751">
        <w:rPr>
          <w:rFonts w:ascii="Times New Roman" w:hAnsi="Times New Roman" w:cs="Times New Roman" w:hint="eastAsia"/>
          <w:sz w:val="20"/>
        </w:rPr>
        <w:t xml:space="preserve"> </w:t>
      </w:r>
      <w:r w:rsidR="003E774F">
        <w:rPr>
          <w:rFonts w:ascii="Times New Roman" w:hAnsi="Times New Roman" w:cs="Times New Roman" w:hint="eastAsia"/>
          <w:sz w:val="20"/>
        </w:rPr>
        <w:t>indicate</w:t>
      </w:r>
      <w:r w:rsidR="003E774F" w:rsidRPr="00CD0751">
        <w:rPr>
          <w:rFonts w:ascii="Times New Roman" w:hAnsi="Times New Roman" w:cs="Times New Roman" w:hint="eastAsia"/>
          <w:sz w:val="20"/>
        </w:rPr>
        <w:t xml:space="preserve"> </w:t>
      </w:r>
      <w:r w:rsidR="00CD0751" w:rsidRPr="00CD0751">
        <w:rPr>
          <w:rFonts w:ascii="Times New Roman" w:hAnsi="Times New Roman" w:cs="Times New Roman" w:hint="eastAsia"/>
          <w:sz w:val="20"/>
        </w:rPr>
        <w:t xml:space="preserve">when UE </w:t>
      </w:r>
      <w:r w:rsidR="00CD0751" w:rsidRPr="00CD0751">
        <w:rPr>
          <w:rFonts w:ascii="Times New Roman" w:hAnsi="Times New Roman" w:cs="Times New Roman"/>
          <w:sz w:val="20"/>
        </w:rPr>
        <w:t>stop</w:t>
      </w:r>
      <w:r w:rsidR="00CD0751" w:rsidRPr="00CD0751">
        <w:rPr>
          <w:rFonts w:ascii="Times New Roman" w:hAnsi="Times New Roman" w:cs="Times New Roman" w:hint="eastAsia"/>
          <w:sz w:val="20"/>
        </w:rPr>
        <w:t>s</w:t>
      </w:r>
      <w:r w:rsidR="00CD0751" w:rsidRPr="00CD0751">
        <w:rPr>
          <w:rFonts w:ascii="Times New Roman" w:hAnsi="Times New Roman" w:cs="Times New Roman"/>
          <w:sz w:val="20"/>
        </w:rPr>
        <w:t xml:space="preserve"> </w:t>
      </w:r>
      <w:r w:rsidR="00CD0751" w:rsidRPr="00CD0751">
        <w:rPr>
          <w:rFonts w:ascii="Times New Roman" w:hAnsi="Times New Roman" w:cs="Times New Roman" w:hint="eastAsia"/>
          <w:sz w:val="20"/>
        </w:rPr>
        <w:t xml:space="preserve">relaxation </w:t>
      </w:r>
      <w:r w:rsidR="00CD0751" w:rsidRPr="00CD0751">
        <w:rPr>
          <w:rFonts w:ascii="Times New Roman" w:hAnsi="Times New Roman" w:cs="Times New Roman"/>
          <w:sz w:val="20"/>
        </w:rPr>
        <w:t>monitoring paging</w:t>
      </w:r>
      <w:r w:rsidRPr="00CD0751">
        <w:rPr>
          <w:rFonts w:ascii="Times New Roman" w:hAnsi="Times New Roman" w:cs="Times New Roman" w:hint="eastAsia"/>
          <w:sz w:val="20"/>
        </w:rPr>
        <w:t xml:space="preserve">. </w:t>
      </w:r>
      <w:r w:rsidRPr="00CD0751">
        <w:rPr>
          <w:rFonts w:ascii="Times New Roman" w:hAnsi="Times New Roman" w:cs="Times New Roman"/>
          <w:sz w:val="20"/>
        </w:rPr>
        <w:t>I</w:t>
      </w:r>
      <w:r w:rsidRPr="00AD4FC2">
        <w:rPr>
          <w:rFonts w:ascii="Times New Roman" w:hAnsi="Times New Roman" w:cs="Times New Roman" w:hint="eastAsia"/>
          <w:sz w:val="20"/>
        </w:rPr>
        <w:t xml:space="preserve">f </w:t>
      </w:r>
      <w:r w:rsidRPr="00AD4FC2">
        <w:rPr>
          <w:rFonts w:ascii="Times New Roman" w:hAnsi="Times New Roman" w:cs="Times New Roman"/>
          <w:sz w:val="20"/>
        </w:rPr>
        <w:t>the</w:t>
      </w:r>
      <w:r w:rsidRPr="00AD4FC2">
        <w:rPr>
          <w:rFonts w:ascii="Times New Roman" w:hAnsi="Times New Roman" w:cs="Times New Roman" w:hint="eastAsia"/>
          <w:sz w:val="20"/>
        </w:rPr>
        <w:t xml:space="preserve"> </w:t>
      </w:r>
      <w:r w:rsidRPr="00AD4FC2">
        <w:rPr>
          <w:rFonts w:ascii="Times New Roman" w:hAnsi="Times New Roman" w:cs="Times New Roman"/>
          <w:sz w:val="20"/>
        </w:rPr>
        <w:t>indication for relaxing monitoring paging</w:t>
      </w:r>
      <w:r w:rsidRPr="00AD4FC2">
        <w:rPr>
          <w:rFonts w:ascii="Times New Roman" w:hAnsi="Times New Roman" w:cs="Times New Roman" w:hint="eastAsia"/>
          <w:sz w:val="20"/>
        </w:rPr>
        <w:t xml:space="preserve"> is present, </w:t>
      </w:r>
      <w:r w:rsidRPr="00AD4FC2">
        <w:rPr>
          <w:rFonts w:ascii="Times New Roman" w:hAnsi="Times New Roman" w:cs="Times New Roman"/>
          <w:sz w:val="20"/>
        </w:rPr>
        <w:t>the</w:t>
      </w:r>
      <w:r w:rsidRPr="00AD4FC2">
        <w:rPr>
          <w:rFonts w:ascii="Times New Roman" w:hAnsi="Times New Roman" w:cs="Times New Roman" w:hint="eastAsia"/>
          <w:sz w:val="20"/>
        </w:rPr>
        <w:t xml:space="preserve"> UE </w:t>
      </w:r>
      <w:r w:rsidR="00AD4FC2">
        <w:rPr>
          <w:rFonts w:ascii="Times New Roman" w:hAnsi="Times New Roman" w:cs="Times New Roman" w:hint="eastAsia"/>
          <w:sz w:val="20"/>
        </w:rPr>
        <w:t>not perform</w:t>
      </w:r>
      <w:r w:rsidR="000E37FB">
        <w:rPr>
          <w:rFonts w:ascii="Times New Roman" w:hAnsi="Times New Roman" w:cs="Times New Roman" w:hint="eastAsia"/>
          <w:sz w:val="20"/>
        </w:rPr>
        <w:t xml:space="preserve"> </w:t>
      </w:r>
      <w:r w:rsidR="000E37FB" w:rsidRPr="00AD4FC2">
        <w:rPr>
          <w:rFonts w:ascii="Times New Roman" w:hAnsi="Times New Roman" w:cs="Times New Roman"/>
          <w:sz w:val="20"/>
        </w:rPr>
        <w:t>monitoring</w:t>
      </w:r>
      <w:r w:rsidR="00AD4FC2">
        <w:rPr>
          <w:rFonts w:ascii="Times New Roman" w:hAnsi="Times New Roman" w:cs="Times New Roman" w:hint="eastAsia"/>
          <w:sz w:val="20"/>
        </w:rPr>
        <w:t xml:space="preserve"> paging</w:t>
      </w:r>
      <w:r w:rsidR="00AD4FC2" w:rsidRPr="00AD4FC2">
        <w:rPr>
          <w:rFonts w:ascii="Times New Roman" w:hAnsi="Times New Roman" w:cs="Times New Roman"/>
          <w:sz w:val="20"/>
        </w:rPr>
        <w:t xml:space="preserve"> </w:t>
      </w:r>
      <w:r w:rsidR="003E774F">
        <w:rPr>
          <w:rFonts w:ascii="Times New Roman" w:hAnsi="Times New Roman" w:cs="Times New Roman" w:hint="eastAsia"/>
          <w:sz w:val="20"/>
        </w:rPr>
        <w:t xml:space="preserve">only </w:t>
      </w:r>
      <w:r w:rsidR="00AD4FC2" w:rsidRPr="00AD4FC2">
        <w:rPr>
          <w:rFonts w:ascii="Times New Roman" w:hAnsi="Times New Roman" w:cs="Times New Roman"/>
          <w:sz w:val="20"/>
        </w:rPr>
        <w:t>before the indicated time point</w:t>
      </w:r>
      <w:r w:rsidR="00AD4FC2">
        <w:rPr>
          <w:rFonts w:ascii="Times New Roman" w:hAnsi="Times New Roman" w:cs="Times New Roman" w:hint="eastAsia"/>
          <w:sz w:val="20"/>
        </w:rPr>
        <w:t>.</w:t>
      </w:r>
    </w:p>
    <w:p w:rsidR="00360078" w:rsidRDefault="00360078" w:rsidP="0021426F">
      <w:pPr>
        <w:overflowPunct w:val="0"/>
        <w:autoSpaceDE w:val="0"/>
        <w:autoSpaceDN w:val="0"/>
        <w:adjustRightInd w:val="0"/>
        <w:spacing w:after="180"/>
        <w:jc w:val="both"/>
        <w:textAlignment w:val="baseline"/>
        <w:rPr>
          <w:rFonts w:ascii="Times New Roman" w:hAnsi="Times New Roman" w:cs="Times New Roman"/>
          <w:b/>
          <w:bCs/>
          <w:sz w:val="20"/>
          <w:szCs w:val="20"/>
        </w:rPr>
      </w:pPr>
      <w:r w:rsidRPr="00A8325C">
        <w:rPr>
          <w:rFonts w:ascii="Times New Roman" w:hAnsi="Times New Roman" w:cs="Times New Roman"/>
          <w:b/>
          <w:bCs/>
          <w:sz w:val="20"/>
          <w:szCs w:val="20"/>
        </w:rPr>
        <w:t xml:space="preserve">Proposal </w:t>
      </w:r>
      <w:r>
        <w:rPr>
          <w:rFonts w:ascii="Times New Roman" w:hAnsi="Times New Roman" w:cs="Times New Roman"/>
          <w:b/>
          <w:bCs/>
          <w:sz w:val="20"/>
          <w:szCs w:val="20"/>
        </w:rPr>
        <w:t>1</w:t>
      </w:r>
      <w:r w:rsidRPr="00A8325C">
        <w:rPr>
          <w:rFonts w:ascii="Times New Roman" w:hAnsi="Times New Roman" w:cs="Times New Roman"/>
          <w:b/>
          <w:bCs/>
          <w:sz w:val="20"/>
          <w:szCs w:val="20"/>
        </w:rPr>
        <w:t>:</w:t>
      </w:r>
      <w:r>
        <w:rPr>
          <w:rFonts w:ascii="Times New Roman" w:hAnsi="Times New Roman" w:cs="Times New Roman"/>
          <w:b/>
          <w:bCs/>
          <w:sz w:val="20"/>
          <w:szCs w:val="20"/>
        </w:rPr>
        <w:t xml:space="preserve"> </w:t>
      </w:r>
      <w:r w:rsidR="00B309E1">
        <w:rPr>
          <w:rFonts w:ascii="Times New Roman" w:hAnsi="Times New Roman" w:cs="Times New Roman" w:hint="eastAsia"/>
          <w:b/>
          <w:bCs/>
          <w:sz w:val="20"/>
          <w:szCs w:val="20"/>
        </w:rPr>
        <w:t xml:space="preserve">If the </w:t>
      </w:r>
      <w:r w:rsidR="001B4615">
        <w:rPr>
          <w:rFonts w:ascii="Times New Roman" w:hAnsi="Times New Roman" w:cs="Times New Roman" w:hint="eastAsia"/>
          <w:b/>
          <w:bCs/>
          <w:sz w:val="20"/>
          <w:szCs w:val="20"/>
        </w:rPr>
        <w:t xml:space="preserve">indication for </w:t>
      </w:r>
      <w:r w:rsidR="001B4615">
        <w:rPr>
          <w:rFonts w:ascii="Times New Roman" w:hAnsi="Times New Roman" w:cs="Times New Roman"/>
          <w:b/>
          <w:bCs/>
          <w:sz w:val="20"/>
          <w:szCs w:val="20"/>
        </w:rPr>
        <w:t>relaxing</w:t>
      </w:r>
      <w:r w:rsidR="001B4615">
        <w:rPr>
          <w:rFonts w:ascii="Times New Roman" w:hAnsi="Times New Roman" w:cs="Times New Roman" w:hint="eastAsia"/>
          <w:b/>
          <w:bCs/>
          <w:sz w:val="20"/>
          <w:szCs w:val="20"/>
        </w:rPr>
        <w:t xml:space="preserve"> monitoring paging is </w:t>
      </w:r>
      <w:r w:rsidR="00B309E1">
        <w:rPr>
          <w:rFonts w:ascii="Times New Roman" w:hAnsi="Times New Roman" w:cs="Times New Roman" w:hint="eastAsia"/>
          <w:b/>
          <w:bCs/>
          <w:sz w:val="20"/>
          <w:szCs w:val="20"/>
        </w:rPr>
        <w:t xml:space="preserve">introduced, </w:t>
      </w:r>
      <w:r w:rsidR="001B4615">
        <w:rPr>
          <w:rFonts w:ascii="Times New Roman" w:hAnsi="Times New Roman" w:cs="Times New Roman" w:hint="eastAsia"/>
          <w:b/>
          <w:bCs/>
          <w:sz w:val="20"/>
          <w:szCs w:val="20"/>
        </w:rPr>
        <w:t xml:space="preserve">it is also necessary to </w:t>
      </w:r>
      <w:r w:rsidR="001B4615">
        <w:rPr>
          <w:rFonts w:ascii="Times New Roman" w:hAnsi="Times New Roman" w:cs="Times New Roman"/>
          <w:b/>
          <w:bCs/>
          <w:sz w:val="20"/>
          <w:szCs w:val="20"/>
        </w:rPr>
        <w:t>indicate</w:t>
      </w:r>
      <w:r w:rsidR="001B4615">
        <w:rPr>
          <w:rFonts w:ascii="Times New Roman" w:hAnsi="Times New Roman" w:cs="Times New Roman" w:hint="eastAsia"/>
          <w:b/>
          <w:bCs/>
          <w:sz w:val="20"/>
          <w:szCs w:val="20"/>
        </w:rPr>
        <w:t xml:space="preserve"> a time </w:t>
      </w:r>
      <w:r w:rsidR="00263D37">
        <w:rPr>
          <w:rFonts w:ascii="Times New Roman" w:hAnsi="Times New Roman" w:cs="Times New Roman" w:hint="eastAsia"/>
          <w:b/>
          <w:bCs/>
          <w:sz w:val="20"/>
          <w:szCs w:val="20"/>
        </w:rPr>
        <w:t>point</w:t>
      </w:r>
      <w:r w:rsidR="001B4615">
        <w:rPr>
          <w:rFonts w:ascii="Times New Roman" w:hAnsi="Times New Roman" w:cs="Times New Roman" w:hint="eastAsia"/>
          <w:b/>
          <w:bCs/>
          <w:sz w:val="20"/>
          <w:szCs w:val="20"/>
        </w:rPr>
        <w:t xml:space="preserve"> for UE stopping relaxing monitoring paging</w:t>
      </w:r>
      <w:r w:rsidR="00263D37">
        <w:rPr>
          <w:rFonts w:ascii="Times New Roman" w:hAnsi="Times New Roman" w:cs="Times New Roman" w:hint="eastAsia"/>
          <w:b/>
          <w:bCs/>
          <w:sz w:val="20"/>
          <w:szCs w:val="20"/>
        </w:rPr>
        <w:t xml:space="preserve">, FFS whether to reuse </w:t>
      </w:r>
      <w:r w:rsidR="00263D37">
        <w:rPr>
          <w:rFonts w:ascii="Times New Roman" w:hAnsi="Times New Roman" w:cs="Times New Roman"/>
          <w:b/>
          <w:bCs/>
          <w:sz w:val="20"/>
          <w:szCs w:val="20"/>
        </w:rPr>
        <w:t>the</w:t>
      </w:r>
      <w:r w:rsidR="00263D37">
        <w:rPr>
          <w:rFonts w:ascii="Times New Roman" w:hAnsi="Times New Roman" w:cs="Times New Roman" w:hint="eastAsia"/>
          <w:b/>
          <w:bCs/>
          <w:sz w:val="20"/>
          <w:szCs w:val="20"/>
        </w:rPr>
        <w:t xml:space="preserve"> </w:t>
      </w:r>
      <w:bookmarkStart w:id="4" w:name="OLE_LINK17"/>
      <w:bookmarkStart w:id="5" w:name="OLE_LINK18"/>
      <w:r w:rsidR="00263D37" w:rsidRPr="00263D37">
        <w:rPr>
          <w:rFonts w:ascii="Times New Roman" w:hAnsi="Times New Roman" w:cs="Times New Roman"/>
          <w:b/>
          <w:bCs/>
          <w:i/>
          <w:sz w:val="20"/>
          <w:szCs w:val="20"/>
        </w:rPr>
        <w:t>t-</w:t>
      </w:r>
      <w:proofErr w:type="spellStart"/>
      <w:r w:rsidR="00263D37" w:rsidRPr="00263D37">
        <w:rPr>
          <w:rFonts w:ascii="Times New Roman" w:hAnsi="Times New Roman" w:cs="Times New Roman"/>
          <w:b/>
          <w:bCs/>
          <w:i/>
          <w:sz w:val="20"/>
          <w:szCs w:val="20"/>
        </w:rPr>
        <w:t>ModeSwitching</w:t>
      </w:r>
      <w:bookmarkEnd w:id="4"/>
      <w:bookmarkEnd w:id="5"/>
      <w:proofErr w:type="spellEnd"/>
      <w:r w:rsidR="00263D37" w:rsidRPr="00263D37">
        <w:rPr>
          <w:rFonts w:ascii="Times New Roman" w:hAnsi="Times New Roman" w:cs="Times New Roman" w:hint="eastAsia"/>
          <w:b/>
          <w:bCs/>
          <w:sz w:val="20"/>
          <w:szCs w:val="20"/>
        </w:rPr>
        <w:t xml:space="preserve"> </w:t>
      </w:r>
      <w:r w:rsidR="00263D37">
        <w:rPr>
          <w:rFonts w:ascii="Times New Roman" w:hAnsi="Times New Roman" w:cs="Times New Roman" w:hint="eastAsia"/>
          <w:b/>
          <w:bCs/>
          <w:sz w:val="20"/>
          <w:szCs w:val="20"/>
        </w:rPr>
        <w:t>or introduce a new IE</w:t>
      </w:r>
      <w:r w:rsidR="00552797" w:rsidRPr="00552797">
        <w:rPr>
          <w:rFonts w:ascii="Times New Roman" w:hAnsi="Times New Roman" w:cs="Times New Roman"/>
          <w:b/>
          <w:bCs/>
          <w:sz w:val="20"/>
          <w:szCs w:val="20"/>
        </w:rPr>
        <w:t>.</w:t>
      </w:r>
    </w:p>
    <w:p w:rsidR="007948A8" w:rsidRDefault="007948A8" w:rsidP="0021426F">
      <w:pPr>
        <w:overflowPunct w:val="0"/>
        <w:autoSpaceDE w:val="0"/>
        <w:autoSpaceDN w:val="0"/>
        <w:adjustRightInd w:val="0"/>
        <w:spacing w:after="180"/>
        <w:jc w:val="both"/>
        <w:textAlignment w:val="baseline"/>
        <w:rPr>
          <w:rFonts w:ascii="Times New Roman" w:hAnsi="Times New Roman" w:cs="Times New Roman"/>
          <w:b/>
          <w:bCs/>
          <w:sz w:val="20"/>
          <w:szCs w:val="20"/>
        </w:rPr>
      </w:pPr>
      <w:r w:rsidRPr="00A8325C">
        <w:rPr>
          <w:rFonts w:ascii="Times New Roman" w:hAnsi="Times New Roman" w:cs="Times New Roman"/>
          <w:b/>
          <w:bCs/>
          <w:sz w:val="20"/>
          <w:szCs w:val="20"/>
        </w:rPr>
        <w:lastRenderedPageBreak/>
        <w:t xml:space="preserve">Proposal </w:t>
      </w:r>
      <w:r>
        <w:rPr>
          <w:rFonts w:ascii="Times New Roman" w:hAnsi="Times New Roman" w:cs="Times New Roman"/>
          <w:b/>
          <w:bCs/>
          <w:sz w:val="20"/>
          <w:szCs w:val="20"/>
        </w:rPr>
        <w:t>1</w:t>
      </w:r>
      <w:r>
        <w:rPr>
          <w:rFonts w:ascii="Times New Roman" w:hAnsi="Times New Roman" w:cs="Times New Roman" w:hint="eastAsia"/>
          <w:b/>
          <w:bCs/>
          <w:sz w:val="20"/>
          <w:szCs w:val="20"/>
        </w:rPr>
        <w:t>a</w:t>
      </w:r>
      <w:r w:rsidRPr="00A8325C">
        <w:rPr>
          <w:rFonts w:ascii="Times New Roman" w:hAnsi="Times New Roman" w:cs="Times New Roman"/>
          <w:b/>
          <w:bCs/>
          <w:sz w:val="20"/>
          <w:szCs w:val="20"/>
        </w:rPr>
        <w:t>:</w:t>
      </w:r>
      <w:r w:rsidR="006664CC">
        <w:rPr>
          <w:rFonts w:ascii="Times New Roman" w:hAnsi="Times New Roman" w:cs="Times New Roman" w:hint="eastAsia"/>
          <w:b/>
          <w:bCs/>
          <w:sz w:val="20"/>
          <w:szCs w:val="20"/>
        </w:rPr>
        <w:t xml:space="preserve"> If Proposal 1 is </w:t>
      </w:r>
      <w:r w:rsidR="00946AE2">
        <w:rPr>
          <w:rFonts w:ascii="Times New Roman" w:hAnsi="Times New Roman" w:cs="Times New Roman" w:hint="eastAsia"/>
          <w:b/>
          <w:bCs/>
          <w:sz w:val="20"/>
          <w:szCs w:val="20"/>
        </w:rPr>
        <w:t>accept</w:t>
      </w:r>
      <w:r w:rsidR="006664CC">
        <w:rPr>
          <w:rFonts w:ascii="Times New Roman" w:hAnsi="Times New Roman" w:cs="Times New Roman" w:hint="eastAsia"/>
          <w:b/>
          <w:bCs/>
          <w:sz w:val="20"/>
          <w:szCs w:val="20"/>
        </w:rPr>
        <w:t xml:space="preserve">able, when the indication for </w:t>
      </w:r>
      <w:r w:rsidR="006664CC">
        <w:rPr>
          <w:rFonts w:ascii="Times New Roman" w:hAnsi="Times New Roman" w:cs="Times New Roman"/>
          <w:b/>
          <w:bCs/>
          <w:sz w:val="20"/>
          <w:szCs w:val="20"/>
        </w:rPr>
        <w:t>relaxing</w:t>
      </w:r>
      <w:r w:rsidR="006664CC">
        <w:rPr>
          <w:rFonts w:ascii="Times New Roman" w:hAnsi="Times New Roman" w:cs="Times New Roman" w:hint="eastAsia"/>
          <w:b/>
          <w:bCs/>
          <w:sz w:val="20"/>
          <w:szCs w:val="20"/>
        </w:rPr>
        <w:t xml:space="preserve"> monitoring paging is present, the UE may not perform paging monitoring before </w:t>
      </w:r>
      <w:r w:rsidR="006664CC">
        <w:rPr>
          <w:rFonts w:ascii="Times New Roman" w:hAnsi="Times New Roman" w:cs="Times New Roman"/>
          <w:b/>
          <w:bCs/>
          <w:sz w:val="20"/>
          <w:szCs w:val="20"/>
        </w:rPr>
        <w:t>the</w:t>
      </w:r>
      <w:r w:rsidR="006664CC">
        <w:rPr>
          <w:rFonts w:ascii="Times New Roman" w:hAnsi="Times New Roman" w:cs="Times New Roman" w:hint="eastAsia"/>
          <w:b/>
          <w:bCs/>
          <w:sz w:val="20"/>
          <w:szCs w:val="20"/>
        </w:rPr>
        <w:t xml:space="preserve"> indicated time point</w:t>
      </w:r>
      <w:r w:rsidR="00552797" w:rsidRPr="00552797">
        <w:rPr>
          <w:rFonts w:ascii="Times New Roman" w:hAnsi="Times New Roman" w:cs="Times New Roman"/>
          <w:b/>
          <w:bCs/>
          <w:sz w:val="20"/>
          <w:szCs w:val="20"/>
        </w:rPr>
        <w:t>.</w:t>
      </w:r>
    </w:p>
    <w:p w:rsidR="00360078" w:rsidRPr="0014578A" w:rsidRDefault="00360078" w:rsidP="00360078">
      <w:pPr>
        <w:pStyle w:val="1"/>
      </w:pPr>
      <w:r w:rsidRPr="00B40846">
        <w:t>Conclusions</w:t>
      </w:r>
    </w:p>
    <w:p w:rsidR="00360078" w:rsidRDefault="00360078" w:rsidP="0021426F">
      <w:pPr>
        <w:spacing w:after="180"/>
        <w:rPr>
          <w:rFonts w:ascii="Times New Roman" w:hAnsi="Times New Roman" w:cs="Times New Roman"/>
          <w:sz w:val="20"/>
        </w:rPr>
      </w:pPr>
      <w:r w:rsidRPr="00364AEC">
        <w:rPr>
          <w:rFonts w:ascii="Times New Roman" w:hAnsi="Times New Roman" w:cs="Times New Roman"/>
          <w:sz w:val="20"/>
        </w:rPr>
        <w:t xml:space="preserve">In this contribution, </w:t>
      </w:r>
      <w:r w:rsidRPr="00B13DBA">
        <w:rPr>
          <w:rFonts w:ascii="Times New Roman" w:hAnsi="Times New Roman" w:cs="Times New Roman"/>
          <w:sz w:val="20"/>
        </w:rPr>
        <w:t xml:space="preserve">we have discussed </w:t>
      </w:r>
      <w:r w:rsidR="0060582C" w:rsidRPr="0060582C">
        <w:rPr>
          <w:rFonts w:ascii="Times New Roman" w:hAnsi="Times New Roman" w:cs="Times New Roman"/>
          <w:sz w:val="20"/>
        </w:rPr>
        <w:t xml:space="preserve">paging </w:t>
      </w:r>
      <w:r w:rsidR="00AD4FC2">
        <w:rPr>
          <w:rFonts w:ascii="Times New Roman" w:hAnsi="Times New Roman" w:cs="Times New Roman" w:hint="eastAsia"/>
          <w:sz w:val="20"/>
        </w:rPr>
        <w:t>relaxation</w:t>
      </w:r>
      <w:r w:rsidR="00AD4FC2" w:rsidRPr="0060582C">
        <w:rPr>
          <w:rFonts w:ascii="Times New Roman" w:hAnsi="Times New Roman" w:cs="Times New Roman"/>
          <w:sz w:val="20"/>
        </w:rPr>
        <w:t xml:space="preserve"> </w:t>
      </w:r>
      <w:r w:rsidR="00AD4FC2">
        <w:rPr>
          <w:rFonts w:ascii="Times New Roman" w:hAnsi="Times New Roman" w:cs="Times New Roman" w:hint="eastAsia"/>
          <w:sz w:val="20"/>
        </w:rPr>
        <w:t>for</w:t>
      </w:r>
      <w:r w:rsidR="0060582C" w:rsidRPr="0060582C">
        <w:rPr>
          <w:rFonts w:ascii="Times New Roman" w:hAnsi="Times New Roman" w:cs="Times New Roman"/>
          <w:sz w:val="20"/>
        </w:rPr>
        <w:t xml:space="preserve"> S&amp;F operation</w:t>
      </w:r>
      <w:r w:rsidR="00236632">
        <w:rPr>
          <w:rFonts w:ascii="Times New Roman" w:hAnsi="Times New Roman" w:cs="Times New Roman"/>
          <w:sz w:val="20"/>
        </w:rPr>
        <w:t xml:space="preserve"> </w:t>
      </w:r>
      <w:r w:rsidRPr="00B13DBA">
        <w:rPr>
          <w:rFonts w:ascii="Times New Roman" w:hAnsi="Times New Roman" w:cs="Times New Roman"/>
          <w:sz w:val="20"/>
        </w:rPr>
        <w:t xml:space="preserve">and provide the following </w:t>
      </w:r>
      <w:r w:rsidR="00011D54">
        <w:rPr>
          <w:rFonts w:ascii="Times New Roman" w:hAnsi="Times New Roman" w:cs="Times New Roman" w:hint="eastAsia"/>
          <w:sz w:val="20"/>
        </w:rPr>
        <w:t>observation an</w:t>
      </w:r>
      <w:r w:rsidR="0021426F">
        <w:rPr>
          <w:rFonts w:ascii="Times New Roman" w:hAnsi="Times New Roman" w:cs="Times New Roman" w:hint="eastAsia"/>
          <w:sz w:val="20"/>
        </w:rPr>
        <w:t xml:space="preserve">d </w:t>
      </w:r>
      <w:r w:rsidRPr="00B13DBA">
        <w:rPr>
          <w:rFonts w:ascii="Times New Roman" w:hAnsi="Times New Roman" w:cs="Times New Roman"/>
          <w:sz w:val="20"/>
        </w:rPr>
        <w:t>proposals:</w:t>
      </w:r>
    </w:p>
    <w:p w:rsidR="00AD4FC2" w:rsidRPr="000E37FB" w:rsidRDefault="00AD4FC2" w:rsidP="007C42B4">
      <w:pPr>
        <w:overflowPunct w:val="0"/>
        <w:autoSpaceDE w:val="0"/>
        <w:autoSpaceDN w:val="0"/>
        <w:adjustRightInd w:val="0"/>
        <w:spacing w:after="180"/>
        <w:jc w:val="both"/>
        <w:textAlignment w:val="baseline"/>
        <w:rPr>
          <w:rFonts w:ascii="Times New Roman" w:hAnsi="Times New Roman" w:cs="Times New Roman"/>
          <w:b/>
          <w:sz w:val="20"/>
          <w:szCs w:val="20"/>
        </w:rPr>
      </w:pPr>
      <w:r w:rsidRPr="000240EF">
        <w:rPr>
          <w:rFonts w:ascii="Times New Roman" w:hAnsi="Times New Roman" w:cs="Times New Roman" w:hint="eastAsia"/>
          <w:b/>
          <w:sz w:val="20"/>
          <w:szCs w:val="20"/>
        </w:rPr>
        <w:t>Observation 1:</w:t>
      </w:r>
      <w:r>
        <w:rPr>
          <w:rFonts w:ascii="Times New Roman" w:hAnsi="Times New Roman" w:cs="Times New Roman" w:hint="eastAsia"/>
          <w:b/>
          <w:sz w:val="20"/>
          <w:szCs w:val="20"/>
        </w:rPr>
        <w:t xml:space="preserve"> After </w:t>
      </w:r>
      <w:r>
        <w:rPr>
          <w:rFonts w:ascii="Times New Roman" w:hAnsi="Times New Roman" w:cs="Times New Roman"/>
          <w:b/>
          <w:sz w:val="20"/>
          <w:szCs w:val="20"/>
        </w:rPr>
        <w:t>the</w:t>
      </w:r>
      <w:r>
        <w:rPr>
          <w:rFonts w:ascii="Times New Roman" w:hAnsi="Times New Roman" w:cs="Times New Roman" w:hint="eastAsia"/>
          <w:b/>
          <w:sz w:val="20"/>
          <w:szCs w:val="20"/>
        </w:rPr>
        <w:t xml:space="preserve"> network broadcasts </w:t>
      </w:r>
      <w:r>
        <w:rPr>
          <w:rFonts w:ascii="Times New Roman" w:hAnsi="Times New Roman" w:cs="Times New Roman"/>
          <w:b/>
          <w:sz w:val="20"/>
          <w:szCs w:val="20"/>
        </w:rPr>
        <w:t>the</w:t>
      </w:r>
      <w:r>
        <w:rPr>
          <w:rFonts w:ascii="Times New Roman" w:hAnsi="Times New Roman" w:cs="Times New Roman" w:hint="eastAsia"/>
          <w:b/>
          <w:sz w:val="20"/>
          <w:szCs w:val="20"/>
        </w:rPr>
        <w:t xml:space="preserve"> paging relaxation indication, it is unclear when </w:t>
      </w:r>
      <w:r>
        <w:rPr>
          <w:rFonts w:ascii="Times New Roman" w:hAnsi="Times New Roman" w:cs="Times New Roman"/>
          <w:b/>
          <w:sz w:val="20"/>
          <w:szCs w:val="20"/>
        </w:rPr>
        <w:t>the</w:t>
      </w:r>
      <w:r>
        <w:rPr>
          <w:rFonts w:ascii="Times New Roman" w:hAnsi="Times New Roman" w:cs="Times New Roman" w:hint="eastAsia"/>
          <w:b/>
          <w:sz w:val="20"/>
          <w:szCs w:val="20"/>
        </w:rPr>
        <w:t xml:space="preserve"> UE stops relaxing</w:t>
      </w:r>
      <w:r w:rsidR="00304A6D" w:rsidRPr="00304A6D">
        <w:rPr>
          <w:rFonts w:ascii="Times New Roman" w:hAnsi="Times New Roman" w:cs="Times New Roman" w:hint="eastAsia"/>
          <w:b/>
          <w:sz w:val="20"/>
          <w:szCs w:val="20"/>
        </w:rPr>
        <w:t xml:space="preserve"> </w:t>
      </w:r>
      <w:r w:rsidR="00304A6D">
        <w:rPr>
          <w:rFonts w:ascii="Times New Roman" w:hAnsi="Times New Roman" w:cs="Times New Roman" w:hint="eastAsia"/>
          <w:b/>
          <w:sz w:val="20"/>
          <w:szCs w:val="20"/>
        </w:rPr>
        <w:t>monitoring</w:t>
      </w:r>
      <w:r>
        <w:rPr>
          <w:rFonts w:ascii="Times New Roman" w:hAnsi="Times New Roman" w:cs="Times New Roman" w:hint="eastAsia"/>
          <w:b/>
          <w:sz w:val="20"/>
          <w:szCs w:val="20"/>
        </w:rPr>
        <w:t xml:space="preserve"> paging. This may cause problems in some cases, e.g.,</w:t>
      </w:r>
      <w:r w:rsidRPr="00DB7A3B">
        <w:rPr>
          <w:rFonts w:ascii="Times New Roman" w:hAnsi="Times New Roman" w:cs="Times New Roman"/>
          <w:b/>
          <w:sz w:val="20"/>
          <w:szCs w:val="20"/>
        </w:rPr>
        <w:t xml:space="preserve"> </w:t>
      </w:r>
      <w:r>
        <w:rPr>
          <w:rFonts w:ascii="Times New Roman" w:hAnsi="Times New Roman" w:cs="Times New Roman" w:hint="eastAsia"/>
          <w:b/>
          <w:sz w:val="20"/>
          <w:szCs w:val="20"/>
        </w:rPr>
        <w:t xml:space="preserve">if </w:t>
      </w:r>
      <w:r>
        <w:rPr>
          <w:rFonts w:ascii="Times New Roman" w:hAnsi="Times New Roman" w:cs="Times New Roman"/>
          <w:b/>
          <w:sz w:val="20"/>
          <w:szCs w:val="20"/>
        </w:rPr>
        <w:t>the</w:t>
      </w:r>
      <w:r>
        <w:rPr>
          <w:rFonts w:ascii="Times New Roman" w:hAnsi="Times New Roman" w:cs="Times New Roman" w:hint="eastAsia"/>
          <w:b/>
          <w:sz w:val="20"/>
          <w:szCs w:val="20"/>
        </w:rPr>
        <w:t xml:space="preserve"> cell switches from S&amp;F mode to normal mode while the UE is still relaxing</w:t>
      </w:r>
      <w:r w:rsidR="00304A6D">
        <w:rPr>
          <w:rFonts w:ascii="Times New Roman" w:hAnsi="Times New Roman" w:cs="Times New Roman" w:hint="eastAsia"/>
          <w:b/>
          <w:sz w:val="20"/>
          <w:szCs w:val="20"/>
        </w:rPr>
        <w:t xml:space="preserve"> monitoring</w:t>
      </w:r>
      <w:r>
        <w:rPr>
          <w:rFonts w:ascii="Times New Roman" w:hAnsi="Times New Roman" w:cs="Times New Roman" w:hint="eastAsia"/>
          <w:b/>
          <w:sz w:val="20"/>
          <w:szCs w:val="20"/>
        </w:rPr>
        <w:t xml:space="preserve"> paging, the UE may miss </w:t>
      </w:r>
      <w:r>
        <w:rPr>
          <w:rFonts w:ascii="Times New Roman" w:hAnsi="Times New Roman" w:cs="Times New Roman"/>
          <w:b/>
          <w:sz w:val="20"/>
          <w:szCs w:val="20"/>
        </w:rPr>
        <w:t>necessary</w:t>
      </w:r>
      <w:r>
        <w:rPr>
          <w:rFonts w:ascii="Times New Roman" w:hAnsi="Times New Roman" w:cs="Times New Roman" w:hint="eastAsia"/>
          <w:b/>
          <w:sz w:val="20"/>
          <w:szCs w:val="20"/>
        </w:rPr>
        <w:t xml:space="preserve"> SI update </w:t>
      </w:r>
      <w:r>
        <w:rPr>
          <w:rFonts w:ascii="Times New Roman" w:hAnsi="Times New Roman" w:cs="Times New Roman"/>
          <w:b/>
          <w:sz w:val="20"/>
          <w:szCs w:val="20"/>
        </w:rPr>
        <w:t>and</w:t>
      </w:r>
      <w:r>
        <w:rPr>
          <w:rFonts w:ascii="Times New Roman" w:hAnsi="Times New Roman" w:cs="Times New Roman" w:hint="eastAsia"/>
          <w:b/>
          <w:sz w:val="20"/>
          <w:szCs w:val="20"/>
        </w:rPr>
        <w:t xml:space="preserve"> CN initiation paging</w:t>
      </w:r>
      <w:r w:rsidR="007C42B4">
        <w:rPr>
          <w:rFonts w:ascii="Times New Roman" w:hAnsi="Times New Roman" w:cs="Times New Roman" w:hint="eastAsia"/>
          <w:b/>
          <w:sz w:val="20"/>
          <w:szCs w:val="20"/>
        </w:rPr>
        <w:t xml:space="preserve"> from a normal mode satellite</w:t>
      </w:r>
      <w:r>
        <w:rPr>
          <w:rFonts w:ascii="Times New Roman" w:hAnsi="Times New Roman" w:cs="Times New Roman" w:hint="eastAsia"/>
          <w:b/>
          <w:sz w:val="20"/>
          <w:szCs w:val="20"/>
        </w:rPr>
        <w:t>.</w:t>
      </w:r>
    </w:p>
    <w:p w:rsidR="00552797" w:rsidRDefault="00552797" w:rsidP="007C42B4">
      <w:pPr>
        <w:overflowPunct w:val="0"/>
        <w:autoSpaceDE w:val="0"/>
        <w:autoSpaceDN w:val="0"/>
        <w:adjustRightInd w:val="0"/>
        <w:spacing w:after="180"/>
        <w:jc w:val="both"/>
        <w:textAlignment w:val="baseline"/>
        <w:rPr>
          <w:rFonts w:ascii="Times New Roman" w:hAnsi="Times New Roman" w:cs="Times New Roman"/>
          <w:b/>
          <w:bCs/>
          <w:sz w:val="20"/>
          <w:szCs w:val="20"/>
        </w:rPr>
      </w:pPr>
      <w:r w:rsidRPr="00A8325C">
        <w:rPr>
          <w:rFonts w:ascii="Times New Roman" w:hAnsi="Times New Roman" w:cs="Times New Roman"/>
          <w:b/>
          <w:bCs/>
          <w:sz w:val="20"/>
          <w:szCs w:val="20"/>
        </w:rPr>
        <w:t xml:space="preserve">Proposal </w:t>
      </w:r>
      <w:r>
        <w:rPr>
          <w:rFonts w:ascii="Times New Roman" w:hAnsi="Times New Roman" w:cs="Times New Roman"/>
          <w:b/>
          <w:bCs/>
          <w:sz w:val="20"/>
          <w:szCs w:val="20"/>
        </w:rPr>
        <w:t>1</w:t>
      </w:r>
      <w:r w:rsidRPr="00A8325C">
        <w:rPr>
          <w:rFonts w:ascii="Times New Roman" w:hAnsi="Times New Roman" w:cs="Times New Roman"/>
          <w:b/>
          <w:bCs/>
          <w:sz w:val="20"/>
          <w:szCs w:val="20"/>
        </w:rPr>
        <w:t>:</w:t>
      </w:r>
      <w:r>
        <w:rPr>
          <w:rFonts w:ascii="Times New Roman" w:hAnsi="Times New Roman" w:cs="Times New Roman"/>
          <w:b/>
          <w:bCs/>
          <w:sz w:val="20"/>
          <w:szCs w:val="20"/>
        </w:rPr>
        <w:t xml:space="preserve"> </w:t>
      </w:r>
      <w:r w:rsidR="00AD4FC2">
        <w:rPr>
          <w:rFonts w:ascii="Times New Roman" w:hAnsi="Times New Roman" w:cs="Times New Roman" w:hint="eastAsia"/>
          <w:b/>
          <w:bCs/>
          <w:sz w:val="20"/>
          <w:szCs w:val="20"/>
        </w:rPr>
        <w:t xml:space="preserve">If the indication for </w:t>
      </w:r>
      <w:r w:rsidR="00AD4FC2">
        <w:rPr>
          <w:rFonts w:ascii="Times New Roman" w:hAnsi="Times New Roman" w:cs="Times New Roman"/>
          <w:b/>
          <w:bCs/>
          <w:sz w:val="20"/>
          <w:szCs w:val="20"/>
        </w:rPr>
        <w:t>relaxing</w:t>
      </w:r>
      <w:r w:rsidR="00AD4FC2">
        <w:rPr>
          <w:rFonts w:ascii="Times New Roman" w:hAnsi="Times New Roman" w:cs="Times New Roman" w:hint="eastAsia"/>
          <w:b/>
          <w:bCs/>
          <w:sz w:val="20"/>
          <w:szCs w:val="20"/>
        </w:rPr>
        <w:t xml:space="preserve"> monitoring paging is introduced, it is also necessary to </w:t>
      </w:r>
      <w:r w:rsidR="00AD4FC2">
        <w:rPr>
          <w:rFonts w:ascii="Times New Roman" w:hAnsi="Times New Roman" w:cs="Times New Roman"/>
          <w:b/>
          <w:bCs/>
          <w:sz w:val="20"/>
          <w:szCs w:val="20"/>
        </w:rPr>
        <w:t>indicate</w:t>
      </w:r>
      <w:r w:rsidR="00AD4FC2">
        <w:rPr>
          <w:rFonts w:ascii="Times New Roman" w:hAnsi="Times New Roman" w:cs="Times New Roman" w:hint="eastAsia"/>
          <w:b/>
          <w:bCs/>
          <w:sz w:val="20"/>
          <w:szCs w:val="20"/>
        </w:rPr>
        <w:t xml:space="preserve"> a time point for UE stopping relaxing monitoring paging, FFS whether to reuse </w:t>
      </w:r>
      <w:r w:rsidR="00AD4FC2">
        <w:rPr>
          <w:rFonts w:ascii="Times New Roman" w:hAnsi="Times New Roman" w:cs="Times New Roman"/>
          <w:b/>
          <w:bCs/>
          <w:sz w:val="20"/>
          <w:szCs w:val="20"/>
        </w:rPr>
        <w:t>the</w:t>
      </w:r>
      <w:r w:rsidR="00AD4FC2">
        <w:rPr>
          <w:rFonts w:ascii="Times New Roman" w:hAnsi="Times New Roman" w:cs="Times New Roman" w:hint="eastAsia"/>
          <w:b/>
          <w:bCs/>
          <w:sz w:val="20"/>
          <w:szCs w:val="20"/>
        </w:rPr>
        <w:t xml:space="preserve"> </w:t>
      </w:r>
      <w:r w:rsidR="00AD4FC2" w:rsidRPr="00263D37">
        <w:rPr>
          <w:rFonts w:ascii="Times New Roman" w:hAnsi="Times New Roman" w:cs="Times New Roman"/>
          <w:b/>
          <w:bCs/>
          <w:i/>
          <w:sz w:val="20"/>
          <w:szCs w:val="20"/>
        </w:rPr>
        <w:t>t-</w:t>
      </w:r>
      <w:proofErr w:type="spellStart"/>
      <w:r w:rsidR="00AD4FC2" w:rsidRPr="00263D37">
        <w:rPr>
          <w:rFonts w:ascii="Times New Roman" w:hAnsi="Times New Roman" w:cs="Times New Roman"/>
          <w:b/>
          <w:bCs/>
          <w:i/>
          <w:sz w:val="20"/>
          <w:szCs w:val="20"/>
        </w:rPr>
        <w:t>ModeSwitching</w:t>
      </w:r>
      <w:proofErr w:type="spellEnd"/>
      <w:r w:rsidR="00AD4FC2" w:rsidRPr="00263D37">
        <w:rPr>
          <w:rFonts w:ascii="Times New Roman" w:hAnsi="Times New Roman" w:cs="Times New Roman" w:hint="eastAsia"/>
          <w:b/>
          <w:bCs/>
          <w:sz w:val="20"/>
          <w:szCs w:val="20"/>
        </w:rPr>
        <w:t xml:space="preserve"> </w:t>
      </w:r>
      <w:r w:rsidR="00AD4FC2">
        <w:rPr>
          <w:rFonts w:ascii="Times New Roman" w:hAnsi="Times New Roman" w:cs="Times New Roman" w:hint="eastAsia"/>
          <w:b/>
          <w:bCs/>
          <w:sz w:val="20"/>
          <w:szCs w:val="20"/>
        </w:rPr>
        <w:t>or introduce a new IE</w:t>
      </w:r>
      <w:r w:rsidR="00AD4FC2" w:rsidRPr="00552797">
        <w:rPr>
          <w:rFonts w:ascii="Times New Roman" w:hAnsi="Times New Roman" w:cs="Times New Roman"/>
          <w:b/>
          <w:bCs/>
          <w:sz w:val="20"/>
          <w:szCs w:val="20"/>
        </w:rPr>
        <w:t>.</w:t>
      </w:r>
    </w:p>
    <w:p w:rsidR="00552797" w:rsidRPr="00823819" w:rsidRDefault="00552797" w:rsidP="007C42B4">
      <w:pPr>
        <w:overflowPunct w:val="0"/>
        <w:autoSpaceDE w:val="0"/>
        <w:autoSpaceDN w:val="0"/>
        <w:adjustRightInd w:val="0"/>
        <w:spacing w:after="180"/>
        <w:jc w:val="both"/>
        <w:textAlignment w:val="baseline"/>
        <w:rPr>
          <w:rFonts w:ascii="Times New Roman" w:hAnsi="Times New Roman" w:cs="Times New Roman"/>
          <w:b/>
          <w:bCs/>
          <w:sz w:val="20"/>
          <w:szCs w:val="20"/>
        </w:rPr>
      </w:pPr>
      <w:r w:rsidRPr="00A8325C">
        <w:rPr>
          <w:rFonts w:ascii="Times New Roman" w:hAnsi="Times New Roman" w:cs="Times New Roman"/>
          <w:b/>
          <w:bCs/>
          <w:sz w:val="20"/>
          <w:szCs w:val="20"/>
        </w:rPr>
        <w:t xml:space="preserve">Proposal </w:t>
      </w:r>
      <w:r>
        <w:rPr>
          <w:rFonts w:ascii="Times New Roman" w:hAnsi="Times New Roman" w:cs="Times New Roman"/>
          <w:b/>
          <w:bCs/>
          <w:sz w:val="20"/>
          <w:szCs w:val="20"/>
        </w:rPr>
        <w:t>1</w:t>
      </w:r>
      <w:r>
        <w:rPr>
          <w:rFonts w:ascii="Times New Roman" w:hAnsi="Times New Roman" w:cs="Times New Roman" w:hint="eastAsia"/>
          <w:b/>
          <w:bCs/>
          <w:sz w:val="20"/>
          <w:szCs w:val="20"/>
        </w:rPr>
        <w:t>a</w:t>
      </w:r>
      <w:r w:rsidRPr="00A8325C">
        <w:rPr>
          <w:rFonts w:ascii="Times New Roman" w:hAnsi="Times New Roman" w:cs="Times New Roman"/>
          <w:b/>
          <w:bCs/>
          <w:sz w:val="20"/>
          <w:szCs w:val="20"/>
        </w:rPr>
        <w:t>:</w:t>
      </w:r>
      <w:r>
        <w:rPr>
          <w:rFonts w:ascii="Times New Roman" w:hAnsi="Times New Roman" w:cs="Times New Roman" w:hint="eastAsia"/>
          <w:b/>
          <w:bCs/>
          <w:sz w:val="20"/>
          <w:szCs w:val="20"/>
        </w:rPr>
        <w:t xml:space="preserve"> </w:t>
      </w:r>
      <w:r w:rsidR="00AD4FC2">
        <w:rPr>
          <w:rFonts w:ascii="Times New Roman" w:hAnsi="Times New Roman" w:cs="Times New Roman" w:hint="eastAsia"/>
          <w:b/>
          <w:bCs/>
          <w:sz w:val="20"/>
          <w:szCs w:val="20"/>
        </w:rPr>
        <w:t xml:space="preserve">If Proposal 1 is </w:t>
      </w:r>
      <w:r w:rsidR="00946AE2">
        <w:rPr>
          <w:rFonts w:ascii="Times New Roman" w:hAnsi="Times New Roman" w:cs="Times New Roman" w:hint="eastAsia"/>
          <w:b/>
          <w:bCs/>
          <w:sz w:val="20"/>
          <w:szCs w:val="20"/>
        </w:rPr>
        <w:t>acceptable</w:t>
      </w:r>
      <w:r w:rsidR="00AD4FC2">
        <w:rPr>
          <w:rFonts w:ascii="Times New Roman" w:hAnsi="Times New Roman" w:cs="Times New Roman" w:hint="eastAsia"/>
          <w:b/>
          <w:bCs/>
          <w:sz w:val="20"/>
          <w:szCs w:val="20"/>
        </w:rPr>
        <w:t xml:space="preserve">, when the indication for </w:t>
      </w:r>
      <w:r w:rsidR="00AD4FC2">
        <w:rPr>
          <w:rFonts w:ascii="Times New Roman" w:hAnsi="Times New Roman" w:cs="Times New Roman"/>
          <w:b/>
          <w:bCs/>
          <w:sz w:val="20"/>
          <w:szCs w:val="20"/>
        </w:rPr>
        <w:t>relaxing</w:t>
      </w:r>
      <w:r w:rsidR="00AD4FC2">
        <w:rPr>
          <w:rFonts w:ascii="Times New Roman" w:hAnsi="Times New Roman" w:cs="Times New Roman" w:hint="eastAsia"/>
          <w:b/>
          <w:bCs/>
          <w:sz w:val="20"/>
          <w:szCs w:val="20"/>
        </w:rPr>
        <w:t xml:space="preserve"> monitoring paging is present, the UE may not perform paging monitoring before </w:t>
      </w:r>
      <w:r w:rsidR="00AD4FC2">
        <w:rPr>
          <w:rFonts w:ascii="Times New Roman" w:hAnsi="Times New Roman" w:cs="Times New Roman"/>
          <w:b/>
          <w:bCs/>
          <w:sz w:val="20"/>
          <w:szCs w:val="20"/>
        </w:rPr>
        <w:t>the</w:t>
      </w:r>
      <w:r w:rsidR="00AD4FC2">
        <w:rPr>
          <w:rFonts w:ascii="Times New Roman" w:hAnsi="Times New Roman" w:cs="Times New Roman" w:hint="eastAsia"/>
          <w:b/>
          <w:bCs/>
          <w:sz w:val="20"/>
          <w:szCs w:val="20"/>
        </w:rPr>
        <w:t xml:space="preserve"> indicated time point</w:t>
      </w:r>
      <w:r w:rsidR="00AD4FC2" w:rsidRPr="00552797">
        <w:rPr>
          <w:rFonts w:ascii="Times New Roman" w:hAnsi="Times New Roman" w:cs="Times New Roman"/>
          <w:b/>
          <w:bCs/>
          <w:sz w:val="20"/>
          <w:szCs w:val="20"/>
        </w:rPr>
        <w:t>.</w:t>
      </w:r>
    </w:p>
    <w:p w:rsidR="00552797" w:rsidRPr="00776F20" w:rsidRDefault="00552797" w:rsidP="00552797">
      <w:pPr>
        <w:pStyle w:val="1"/>
        <w:tabs>
          <w:tab w:val="clear" w:pos="432"/>
        </w:tabs>
        <w:spacing w:before="180" w:line="240" w:lineRule="auto"/>
        <w:ind w:left="738" w:hangingChars="205" w:hanging="738"/>
      </w:pPr>
      <w:r w:rsidRPr="00776F20">
        <w:rPr>
          <w:rFonts w:hint="eastAsia"/>
        </w:rPr>
        <w:t>Reference</w:t>
      </w:r>
    </w:p>
    <w:p w:rsidR="00552797" w:rsidRDefault="00552797" w:rsidP="00552797">
      <w:pPr>
        <w:widowControl w:val="0"/>
        <w:numPr>
          <w:ilvl w:val="0"/>
          <w:numId w:val="12"/>
        </w:numPr>
        <w:spacing w:after="120"/>
        <w:jc w:val="both"/>
        <w:rPr>
          <w:rFonts w:ascii="Times New Roman" w:hAnsi="Times New Roman" w:cs="Times New Roman"/>
          <w:sz w:val="20"/>
          <w:lang w:val="en-GB"/>
        </w:rPr>
      </w:pPr>
      <w:r>
        <w:rPr>
          <w:rFonts w:ascii="Times New Roman" w:hAnsi="Times New Roman" w:cs="Times New Roman" w:hint="eastAsia"/>
          <w:sz w:val="20"/>
          <w:lang w:val="en-GB"/>
        </w:rPr>
        <w:t>RAN2#131</w:t>
      </w:r>
      <w:r w:rsidR="00823819">
        <w:rPr>
          <w:rFonts w:ascii="Times New Roman" w:hAnsi="Times New Roman" w:cs="Times New Roman" w:hint="eastAsia"/>
          <w:sz w:val="20"/>
          <w:lang w:val="en-GB"/>
        </w:rPr>
        <w:t>bis</w:t>
      </w:r>
      <w:r w:rsidRPr="001D5579">
        <w:rPr>
          <w:rFonts w:ascii="Times New Roman" w:hAnsi="Times New Roman" w:cs="Times New Roman" w:hint="eastAsia"/>
          <w:sz w:val="20"/>
          <w:lang w:val="en-GB"/>
        </w:rPr>
        <w:t xml:space="preserve"> </w:t>
      </w:r>
      <w:proofErr w:type="spellStart"/>
      <w:r w:rsidRPr="001D5579">
        <w:rPr>
          <w:rFonts w:ascii="Times New Roman" w:hAnsi="Times New Roman" w:cs="Times New Roman" w:hint="eastAsia"/>
          <w:sz w:val="20"/>
          <w:lang w:val="en-GB"/>
        </w:rPr>
        <w:t>ChairNotes</w:t>
      </w:r>
      <w:proofErr w:type="spellEnd"/>
      <w:r w:rsidRPr="001D5579">
        <w:rPr>
          <w:rFonts w:ascii="Times New Roman" w:hAnsi="Times New Roman" w:cs="Times New Roman" w:hint="eastAsia"/>
          <w:sz w:val="20"/>
          <w:lang w:val="en-GB"/>
        </w:rPr>
        <w:t>.</w:t>
      </w:r>
    </w:p>
    <w:p w:rsidR="00735A3B" w:rsidRPr="00823819" w:rsidRDefault="000C19F2" w:rsidP="000C19F2">
      <w:pPr>
        <w:widowControl w:val="0"/>
        <w:numPr>
          <w:ilvl w:val="0"/>
          <w:numId w:val="12"/>
        </w:numPr>
        <w:spacing w:after="120"/>
        <w:jc w:val="both"/>
        <w:rPr>
          <w:rFonts w:ascii="Times New Roman" w:hAnsi="Times New Roman" w:cs="Times New Roman"/>
          <w:sz w:val="20"/>
          <w:lang w:val="en-GB"/>
        </w:rPr>
      </w:pPr>
      <w:r w:rsidRPr="000C19F2">
        <w:rPr>
          <w:rFonts w:ascii="Times New Roman" w:hAnsi="Times New Roman" w:cs="Times New Roman"/>
          <w:sz w:val="20"/>
          <w:lang w:val="en-GB"/>
        </w:rPr>
        <w:t>[Post131bis][307][</w:t>
      </w:r>
      <w:proofErr w:type="spellStart"/>
      <w:r w:rsidRPr="000C19F2">
        <w:rPr>
          <w:rFonts w:ascii="Times New Roman" w:hAnsi="Times New Roman" w:cs="Times New Roman"/>
          <w:sz w:val="20"/>
          <w:lang w:val="en-GB"/>
        </w:rPr>
        <w:t>IoT</w:t>
      </w:r>
      <w:proofErr w:type="spellEnd"/>
      <w:r w:rsidRPr="000C19F2">
        <w:rPr>
          <w:rFonts w:ascii="Times New Roman" w:hAnsi="Times New Roman" w:cs="Times New Roman"/>
          <w:sz w:val="20"/>
          <w:lang w:val="en-GB"/>
        </w:rPr>
        <w:t xml:space="preserve"> NTN] LS to SA2 (Huawei)</w:t>
      </w:r>
      <w:r w:rsidR="003637EC">
        <w:rPr>
          <w:rFonts w:ascii="Times New Roman" w:hAnsi="Times New Roman" w:cs="Times New Roman" w:hint="eastAsia"/>
          <w:sz w:val="20"/>
          <w:lang w:val="en-GB"/>
        </w:rPr>
        <w:t>.</w:t>
      </w:r>
    </w:p>
    <w:sectPr w:rsidR="00735A3B" w:rsidRPr="00823819" w:rsidSect="00825247">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7D58" w:rsidRDefault="00A17D58">
      <w:r>
        <w:separator/>
      </w:r>
    </w:p>
  </w:endnote>
  <w:endnote w:type="continuationSeparator" w:id="0">
    <w:p w:rsidR="00A17D58" w:rsidRDefault="00A17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D37" w:rsidRDefault="00263D37" w:rsidP="00825247">
    <w:pPr>
      <w:pStyle w:val="a3"/>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6206F3">
      <w:rPr>
        <w:sz w:val="20"/>
        <w:szCs w:val="20"/>
      </w:rPr>
      <w:t>1</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6206F3">
      <w:rPr>
        <w:sz w:val="20"/>
        <w:szCs w:val="20"/>
      </w:rPr>
      <w:t>2</w:t>
    </w:r>
    <w:r w:rsidRPr="004F73E4">
      <w:rPr>
        <w:sz w:val="20"/>
        <w:szCs w:val="20"/>
      </w:rPr>
      <w:fldChar w:fldCharType="end"/>
    </w:r>
    <w:r>
      <w:rPr>
        <w:rStyle w:val="a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7D58" w:rsidRDefault="00A17D58">
      <w:r>
        <w:separator/>
      </w:r>
    </w:p>
  </w:footnote>
  <w:footnote w:type="continuationSeparator" w:id="0">
    <w:p w:rsidR="00A17D58" w:rsidRDefault="00A17D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D2F8EF54"/>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1002"/>
        </w:tabs>
        <w:ind w:left="1002" w:hanging="1002"/>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C1D6FD3"/>
    <w:multiLevelType w:val="hybridMultilevel"/>
    <w:tmpl w:val="3A82DEDA"/>
    <w:lvl w:ilvl="0" w:tplc="EFB8F37A">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F828B0EE">
      <w:numFmt w:val="bullet"/>
      <w:lvlText w:val="•"/>
      <w:lvlJc w:val="left"/>
      <w:pPr>
        <w:ind w:left="2520" w:hanging="720"/>
      </w:pPr>
      <w:rPr>
        <w:rFonts w:ascii="Arial" w:eastAsia="MS Mincho"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F8C3D09"/>
    <w:multiLevelType w:val="hybridMultilevel"/>
    <w:tmpl w:val="617420CE"/>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7922236"/>
    <w:multiLevelType w:val="hybridMultilevel"/>
    <w:tmpl w:val="A5842BC0"/>
    <w:lvl w:ilvl="0" w:tplc="FC2608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0146DC0"/>
    <w:multiLevelType w:val="hybridMultilevel"/>
    <w:tmpl w:val="9BC21240"/>
    <w:lvl w:ilvl="0" w:tplc="409A9E3A">
      <w:start w:val="1"/>
      <w:numFmt w:val="bullet"/>
      <w:pStyle w:val="Agreement"/>
      <w:lvlText w:val=""/>
      <w:lvlJc w:val="left"/>
      <w:pPr>
        <w:tabs>
          <w:tab w:val="num" w:pos="5747"/>
        </w:tabs>
        <w:ind w:left="5747"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4F66248"/>
    <w:multiLevelType w:val="hybridMultilevel"/>
    <w:tmpl w:val="7E223FB4"/>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num>
  <w:num w:numId="5">
    <w:abstractNumId w:val="7"/>
  </w:num>
  <w:num w:numId="6">
    <w:abstractNumId w:val="6"/>
  </w:num>
  <w:num w:numId="7">
    <w:abstractNumId w:val="6"/>
  </w:num>
  <w:num w:numId="8">
    <w:abstractNumId w:val="6"/>
  </w:num>
  <w:num w:numId="9">
    <w:abstractNumId w:val="6"/>
  </w:num>
  <w:num w:numId="10">
    <w:abstractNumId w:val="6"/>
  </w:num>
  <w:num w:numId="11">
    <w:abstractNumId w:val="6"/>
  </w:num>
  <w:num w:numId="12">
    <w:abstractNumId w:val="5"/>
  </w:num>
  <w:num w:numId="13">
    <w:abstractNumId w:val="3"/>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42A"/>
    <w:rsid w:val="00011D54"/>
    <w:rsid w:val="000240EF"/>
    <w:rsid w:val="000A6CEC"/>
    <w:rsid w:val="000B4A57"/>
    <w:rsid w:val="000C19F2"/>
    <w:rsid w:val="000C50E9"/>
    <w:rsid w:val="000E37FB"/>
    <w:rsid w:val="00133CB7"/>
    <w:rsid w:val="00150651"/>
    <w:rsid w:val="00166E3B"/>
    <w:rsid w:val="001B4615"/>
    <w:rsid w:val="001C0A0B"/>
    <w:rsid w:val="001D1A55"/>
    <w:rsid w:val="001F5F4D"/>
    <w:rsid w:val="002061A7"/>
    <w:rsid w:val="0021426F"/>
    <w:rsid w:val="0023442A"/>
    <w:rsid w:val="00236632"/>
    <w:rsid w:val="00253DE3"/>
    <w:rsid w:val="002637B8"/>
    <w:rsid w:val="00263C9B"/>
    <w:rsid w:val="00263D37"/>
    <w:rsid w:val="00264D62"/>
    <w:rsid w:val="00281C88"/>
    <w:rsid w:val="002A5CBB"/>
    <w:rsid w:val="002E21EB"/>
    <w:rsid w:val="002E7152"/>
    <w:rsid w:val="003047BB"/>
    <w:rsid w:val="00304A6D"/>
    <w:rsid w:val="00316045"/>
    <w:rsid w:val="00316FB5"/>
    <w:rsid w:val="00347E3D"/>
    <w:rsid w:val="00360078"/>
    <w:rsid w:val="003637EC"/>
    <w:rsid w:val="003949E3"/>
    <w:rsid w:val="003A7793"/>
    <w:rsid w:val="003B181A"/>
    <w:rsid w:val="003B2999"/>
    <w:rsid w:val="003C66AB"/>
    <w:rsid w:val="003D0047"/>
    <w:rsid w:val="003E774F"/>
    <w:rsid w:val="0045502E"/>
    <w:rsid w:val="004753BE"/>
    <w:rsid w:val="004D05A4"/>
    <w:rsid w:val="004D7BCC"/>
    <w:rsid w:val="00533511"/>
    <w:rsid w:val="00543FE1"/>
    <w:rsid w:val="00552797"/>
    <w:rsid w:val="005E71AB"/>
    <w:rsid w:val="005F1BC5"/>
    <w:rsid w:val="00600B0F"/>
    <w:rsid w:val="0060582C"/>
    <w:rsid w:val="006064BD"/>
    <w:rsid w:val="006206F3"/>
    <w:rsid w:val="00661CB7"/>
    <w:rsid w:val="006664CC"/>
    <w:rsid w:val="006935B5"/>
    <w:rsid w:val="006A71CA"/>
    <w:rsid w:val="006A74D0"/>
    <w:rsid w:val="006D6A2C"/>
    <w:rsid w:val="006E48E3"/>
    <w:rsid w:val="006F2FD0"/>
    <w:rsid w:val="006F780A"/>
    <w:rsid w:val="00735A3B"/>
    <w:rsid w:val="00774AC5"/>
    <w:rsid w:val="00781111"/>
    <w:rsid w:val="007948A8"/>
    <w:rsid w:val="007C42B4"/>
    <w:rsid w:val="007C7632"/>
    <w:rsid w:val="007F331C"/>
    <w:rsid w:val="00823819"/>
    <w:rsid w:val="00825247"/>
    <w:rsid w:val="008E1EB3"/>
    <w:rsid w:val="008F1DD0"/>
    <w:rsid w:val="008F3DF0"/>
    <w:rsid w:val="00900266"/>
    <w:rsid w:val="009375B7"/>
    <w:rsid w:val="009424AB"/>
    <w:rsid w:val="00946AE2"/>
    <w:rsid w:val="00A17D58"/>
    <w:rsid w:val="00A31392"/>
    <w:rsid w:val="00A40C86"/>
    <w:rsid w:val="00A557BF"/>
    <w:rsid w:val="00AA41FD"/>
    <w:rsid w:val="00AD4FC2"/>
    <w:rsid w:val="00B13D57"/>
    <w:rsid w:val="00B14324"/>
    <w:rsid w:val="00B309E1"/>
    <w:rsid w:val="00B51E08"/>
    <w:rsid w:val="00B71187"/>
    <w:rsid w:val="00B82ABB"/>
    <w:rsid w:val="00BA101A"/>
    <w:rsid w:val="00BD2D0B"/>
    <w:rsid w:val="00C14820"/>
    <w:rsid w:val="00C35DA5"/>
    <w:rsid w:val="00C84ADF"/>
    <w:rsid w:val="00C8742B"/>
    <w:rsid w:val="00C95975"/>
    <w:rsid w:val="00CA6066"/>
    <w:rsid w:val="00CA650A"/>
    <w:rsid w:val="00CB147C"/>
    <w:rsid w:val="00CD0751"/>
    <w:rsid w:val="00D15FF4"/>
    <w:rsid w:val="00D37149"/>
    <w:rsid w:val="00D5047B"/>
    <w:rsid w:val="00D54537"/>
    <w:rsid w:val="00D70BB4"/>
    <w:rsid w:val="00D81289"/>
    <w:rsid w:val="00D8495D"/>
    <w:rsid w:val="00D959A9"/>
    <w:rsid w:val="00DA3DFD"/>
    <w:rsid w:val="00DB62C4"/>
    <w:rsid w:val="00DB7A3B"/>
    <w:rsid w:val="00DB7DBC"/>
    <w:rsid w:val="00DC3410"/>
    <w:rsid w:val="00DE5BE8"/>
    <w:rsid w:val="00DE791C"/>
    <w:rsid w:val="00E25B97"/>
    <w:rsid w:val="00E60CB5"/>
    <w:rsid w:val="00E92401"/>
    <w:rsid w:val="00F126B1"/>
    <w:rsid w:val="00F256D0"/>
    <w:rsid w:val="00F35BE6"/>
    <w:rsid w:val="00F37BB3"/>
    <w:rsid w:val="00FE20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0078"/>
    <w:rPr>
      <w:rFonts w:ascii="宋体" w:eastAsia="宋体" w:hAnsi="宋体" w:cs="宋体"/>
      <w:kern w:val="0"/>
      <w:sz w:val="24"/>
      <w:szCs w:val="24"/>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1"/>
    <w:qFormat/>
    <w:rsid w:val="00360078"/>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
    <w:basedOn w:val="1"/>
    <w:next w:val="a"/>
    <w:link w:val="2Char"/>
    <w:qFormat/>
    <w:rsid w:val="00360078"/>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360078"/>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
    <w:link w:val="4Char"/>
    <w:qFormat/>
    <w:rsid w:val="00360078"/>
    <w:pPr>
      <w:numPr>
        <w:ilvl w:val="3"/>
      </w:numPr>
      <w:outlineLvl w:val="3"/>
    </w:pPr>
    <w:rPr>
      <w:sz w:val="20"/>
      <w:szCs w:val="20"/>
    </w:rPr>
  </w:style>
  <w:style w:type="paragraph" w:styleId="5">
    <w:name w:val="heading 5"/>
    <w:aliases w:val="h5,Heading5"/>
    <w:basedOn w:val="4"/>
    <w:next w:val="a"/>
    <w:link w:val="5Char"/>
    <w:qFormat/>
    <w:rsid w:val="00360078"/>
    <w:pPr>
      <w:numPr>
        <w:ilvl w:val="4"/>
      </w:numPr>
      <w:outlineLvl w:val="4"/>
    </w:pPr>
    <w:rPr>
      <w:sz w:val="22"/>
      <w:szCs w:val="22"/>
    </w:rPr>
  </w:style>
  <w:style w:type="paragraph" w:styleId="6">
    <w:name w:val="heading 6"/>
    <w:basedOn w:val="a"/>
    <w:next w:val="a"/>
    <w:link w:val="6Char"/>
    <w:qFormat/>
    <w:rsid w:val="00360078"/>
    <w:pPr>
      <w:keepNext/>
      <w:keepLines/>
      <w:numPr>
        <w:ilvl w:val="5"/>
        <w:numId w:val="1"/>
      </w:numPr>
      <w:spacing w:before="120"/>
      <w:outlineLvl w:val="5"/>
    </w:pPr>
    <w:rPr>
      <w:rFonts w:ascii="Arial" w:hAnsi="Arial"/>
      <w:lang w:eastAsia="x-none"/>
    </w:rPr>
  </w:style>
  <w:style w:type="paragraph" w:styleId="7">
    <w:name w:val="heading 7"/>
    <w:basedOn w:val="a"/>
    <w:next w:val="a"/>
    <w:link w:val="7Char"/>
    <w:qFormat/>
    <w:rsid w:val="00360078"/>
    <w:pPr>
      <w:keepNext/>
      <w:keepLines/>
      <w:numPr>
        <w:ilvl w:val="6"/>
        <w:numId w:val="1"/>
      </w:numPr>
      <w:spacing w:before="120"/>
      <w:outlineLvl w:val="6"/>
    </w:pPr>
    <w:rPr>
      <w:rFonts w:ascii="Arial" w:hAnsi="Arial"/>
      <w:lang w:eastAsia="x-none"/>
    </w:rPr>
  </w:style>
  <w:style w:type="paragraph" w:styleId="8">
    <w:name w:val="heading 8"/>
    <w:basedOn w:val="7"/>
    <w:next w:val="a"/>
    <w:link w:val="8Char"/>
    <w:qFormat/>
    <w:rsid w:val="00360078"/>
    <w:pPr>
      <w:numPr>
        <w:ilvl w:val="7"/>
      </w:numPr>
      <w:outlineLvl w:val="7"/>
    </w:pPr>
  </w:style>
  <w:style w:type="paragraph" w:styleId="9">
    <w:name w:val="heading 9"/>
    <w:basedOn w:val="8"/>
    <w:next w:val="a"/>
    <w:link w:val="9Char"/>
    <w:qFormat/>
    <w:rsid w:val="0036007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uiPriority w:val="9"/>
    <w:rsid w:val="00360078"/>
    <w:rPr>
      <w:rFonts w:ascii="宋体" w:eastAsia="宋体" w:hAnsi="宋体" w:cs="宋体"/>
      <w:b/>
      <w:bCs/>
      <w:kern w:val="44"/>
      <w:sz w:val="44"/>
      <w:szCs w:val="44"/>
    </w:rPr>
  </w:style>
  <w:style w:type="character" w:customStyle="1" w:styleId="2Char">
    <w:name w:val="标题 2 Char"/>
    <w:aliases w:val="Head2A Char,2 Char,H2 Char1,UNDERRUBRIK 1-2 Char,DO NOT USE_h2 Char,h2 Char1,h21 Char,Heading 2 Char Char,H2 Char Char,h2 Char Char,Heading 2 3GPP Char"/>
    <w:basedOn w:val="a0"/>
    <w:link w:val="2"/>
    <w:rsid w:val="00360078"/>
    <w:rPr>
      <w:rFonts w:ascii="Arial" w:eastAsia="宋体" w:hAnsi="Arial" w:cs="Times New Roman"/>
      <w:kern w:val="0"/>
      <w:sz w:val="32"/>
      <w:szCs w:val="32"/>
      <w:lang w:val="en-GB"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360078"/>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360078"/>
    <w:rPr>
      <w:rFonts w:ascii="Arial" w:eastAsia="宋体" w:hAnsi="Arial" w:cs="Times New Roman"/>
      <w:kern w:val="0"/>
      <w:sz w:val="20"/>
      <w:szCs w:val="20"/>
      <w:lang w:val="en-GB" w:eastAsia="x-none"/>
    </w:rPr>
  </w:style>
  <w:style w:type="character" w:customStyle="1" w:styleId="5Char">
    <w:name w:val="标题 5 Char"/>
    <w:aliases w:val="h5 Char,Heading5 Char"/>
    <w:basedOn w:val="a0"/>
    <w:link w:val="5"/>
    <w:rsid w:val="00360078"/>
    <w:rPr>
      <w:rFonts w:ascii="Arial" w:eastAsia="宋体" w:hAnsi="Arial" w:cs="Times New Roman"/>
      <w:kern w:val="0"/>
      <w:sz w:val="22"/>
      <w:lang w:val="en-GB" w:eastAsia="x-none"/>
    </w:rPr>
  </w:style>
  <w:style w:type="character" w:customStyle="1" w:styleId="6Char">
    <w:name w:val="标题 6 Char"/>
    <w:basedOn w:val="a0"/>
    <w:link w:val="6"/>
    <w:rsid w:val="00360078"/>
    <w:rPr>
      <w:rFonts w:ascii="Arial" w:eastAsia="宋体" w:hAnsi="Arial" w:cs="宋体"/>
      <w:kern w:val="0"/>
      <w:sz w:val="24"/>
      <w:szCs w:val="24"/>
      <w:lang w:eastAsia="x-none"/>
    </w:rPr>
  </w:style>
  <w:style w:type="character" w:customStyle="1" w:styleId="7Char">
    <w:name w:val="标题 7 Char"/>
    <w:basedOn w:val="a0"/>
    <w:link w:val="7"/>
    <w:rsid w:val="00360078"/>
    <w:rPr>
      <w:rFonts w:ascii="Arial" w:eastAsia="宋体" w:hAnsi="Arial" w:cs="宋体"/>
      <w:kern w:val="0"/>
      <w:sz w:val="24"/>
      <w:szCs w:val="24"/>
      <w:lang w:eastAsia="x-none"/>
    </w:rPr>
  </w:style>
  <w:style w:type="character" w:customStyle="1" w:styleId="8Char">
    <w:name w:val="标题 8 Char"/>
    <w:basedOn w:val="a0"/>
    <w:link w:val="8"/>
    <w:rsid w:val="00360078"/>
    <w:rPr>
      <w:rFonts w:ascii="Arial" w:eastAsia="宋体" w:hAnsi="Arial" w:cs="宋体"/>
      <w:kern w:val="0"/>
      <w:sz w:val="24"/>
      <w:szCs w:val="24"/>
      <w:lang w:eastAsia="x-none"/>
    </w:rPr>
  </w:style>
  <w:style w:type="character" w:customStyle="1" w:styleId="9Char">
    <w:name w:val="标题 9 Char"/>
    <w:basedOn w:val="a0"/>
    <w:link w:val="9"/>
    <w:rsid w:val="00360078"/>
    <w:rPr>
      <w:rFonts w:ascii="Arial" w:eastAsia="宋体" w:hAnsi="Arial" w:cs="宋体"/>
      <w:kern w:val="0"/>
      <w:sz w:val="24"/>
      <w:szCs w:val="24"/>
      <w:lang w:eastAsia="x-none"/>
    </w:rPr>
  </w:style>
  <w:style w:type="character" w:customStyle="1" w:styleId="1Char1">
    <w:name w:val="标题 1 Char1"/>
    <w:aliases w:val="H1 Char,h1 Char,app heading 1 Char,l1 Char,Memo Heading 1 Char,h11 Char,h12 Char,h13 Char,h14 Char,h15 Char,h16 Char,Heading 1_a Char,heading 1 Char,h17 Char,h111 Char,h121 Char,h131 Char,h141 Char,h151 Char,h161 Char,h18 Char,h112 Char"/>
    <w:link w:val="1"/>
    <w:rsid w:val="00360078"/>
    <w:rPr>
      <w:rFonts w:ascii="Arial" w:eastAsia="宋体" w:hAnsi="Arial" w:cs="Arial"/>
      <w:kern w:val="0"/>
      <w:sz w:val="36"/>
      <w:szCs w:val="36"/>
      <w:lang w:val="en-GB"/>
    </w:rPr>
  </w:style>
  <w:style w:type="paragraph" w:styleId="a3">
    <w:name w:val="footer"/>
    <w:basedOn w:val="a4"/>
    <w:link w:val="Char1"/>
    <w:rsid w:val="00360078"/>
    <w:pPr>
      <w:widowControl w:val="0"/>
      <w:pBdr>
        <w:bottom w:val="none" w:sz="0" w:space="0" w:color="auto"/>
      </w:pBdr>
      <w:tabs>
        <w:tab w:val="clear" w:pos="4153"/>
        <w:tab w:val="clear" w:pos="8306"/>
      </w:tabs>
      <w:snapToGrid/>
      <w:spacing w:line="288" w:lineRule="auto"/>
    </w:pPr>
    <w:rPr>
      <w:rFonts w:ascii="Arial" w:hAnsi="Arial"/>
      <w:b/>
      <w:bCs/>
      <w:i/>
      <w:iCs/>
      <w:noProof/>
      <w:lang w:val="x-none" w:eastAsia="x-none"/>
    </w:rPr>
  </w:style>
  <w:style w:type="character" w:customStyle="1" w:styleId="Char">
    <w:name w:val="页脚 Char"/>
    <w:basedOn w:val="a0"/>
    <w:uiPriority w:val="99"/>
    <w:semiHidden/>
    <w:rsid w:val="00360078"/>
    <w:rPr>
      <w:rFonts w:ascii="宋体" w:eastAsia="宋体" w:hAnsi="宋体" w:cs="宋体"/>
      <w:kern w:val="0"/>
      <w:sz w:val="18"/>
      <w:szCs w:val="18"/>
    </w:rPr>
  </w:style>
  <w:style w:type="character" w:customStyle="1" w:styleId="Char1">
    <w:name w:val="页脚 Char1"/>
    <w:link w:val="a3"/>
    <w:rsid w:val="00360078"/>
    <w:rPr>
      <w:rFonts w:ascii="Arial" w:eastAsia="宋体" w:hAnsi="Arial" w:cs="宋体"/>
      <w:b/>
      <w:bCs/>
      <w:i/>
      <w:iCs/>
      <w:noProof/>
      <w:kern w:val="0"/>
      <w:sz w:val="18"/>
      <w:szCs w:val="18"/>
      <w:lang w:val="x-none" w:eastAsia="x-none"/>
    </w:rPr>
  </w:style>
  <w:style w:type="character" w:styleId="a5">
    <w:name w:val="page number"/>
    <w:basedOn w:val="a0"/>
    <w:rsid w:val="00360078"/>
  </w:style>
  <w:style w:type="paragraph" w:customStyle="1" w:styleId="B1">
    <w:name w:val="B1"/>
    <w:basedOn w:val="a6"/>
    <w:link w:val="B1Zchn"/>
    <w:qFormat/>
    <w:rsid w:val="00360078"/>
    <w:pPr>
      <w:spacing w:after="180"/>
      <w:ind w:left="568" w:firstLineChars="0" w:hanging="284"/>
      <w:contextualSpacing w:val="0"/>
    </w:pPr>
    <w:rPr>
      <w:rFonts w:eastAsia="MS Mincho"/>
      <w:sz w:val="20"/>
      <w:lang w:eastAsia="en-US"/>
    </w:rPr>
  </w:style>
  <w:style w:type="character" w:customStyle="1" w:styleId="B1Zchn">
    <w:name w:val="B1 Zchn"/>
    <w:link w:val="B1"/>
    <w:qFormat/>
    <w:rsid w:val="00360078"/>
    <w:rPr>
      <w:rFonts w:ascii="宋体" w:eastAsia="MS Mincho" w:hAnsi="宋体" w:cs="宋体"/>
      <w:kern w:val="0"/>
      <w:sz w:val="20"/>
      <w:szCs w:val="24"/>
      <w:lang w:eastAsia="en-US"/>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360078"/>
    <w:rPr>
      <w:rFonts w:eastAsia="MS Mincho"/>
      <w:sz w:val="20"/>
      <w:lang w:eastAsia="en-US"/>
    </w:rPr>
  </w:style>
  <w:style w:type="character" w:customStyle="1" w:styleId="Char0">
    <w:name w:val="正文文本 Char"/>
    <w:basedOn w:val="a0"/>
    <w:uiPriority w:val="99"/>
    <w:semiHidden/>
    <w:rsid w:val="00360078"/>
    <w:rPr>
      <w:rFonts w:ascii="宋体" w:eastAsia="宋体" w:hAnsi="宋体" w:cs="宋体"/>
      <w:kern w:val="0"/>
      <w:sz w:val="24"/>
      <w:szCs w:val="24"/>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7"/>
    <w:qFormat/>
    <w:rsid w:val="00360078"/>
    <w:rPr>
      <w:rFonts w:ascii="宋体" w:eastAsia="MS Mincho" w:hAnsi="宋体" w:cs="宋体"/>
      <w:kern w:val="0"/>
      <w:sz w:val="20"/>
      <w:szCs w:val="24"/>
      <w:lang w:eastAsia="en-US"/>
    </w:rPr>
  </w:style>
  <w:style w:type="paragraph" w:styleId="a4">
    <w:name w:val="header"/>
    <w:basedOn w:val="a"/>
    <w:link w:val="Char2"/>
    <w:uiPriority w:val="99"/>
    <w:unhideWhenUsed/>
    <w:rsid w:val="00360078"/>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4"/>
    <w:uiPriority w:val="99"/>
    <w:rsid w:val="00360078"/>
    <w:rPr>
      <w:rFonts w:ascii="宋体" w:eastAsia="宋体" w:hAnsi="宋体" w:cs="宋体"/>
      <w:kern w:val="0"/>
      <w:sz w:val="18"/>
      <w:szCs w:val="18"/>
    </w:rPr>
  </w:style>
  <w:style w:type="paragraph" w:styleId="a6">
    <w:name w:val="List"/>
    <w:basedOn w:val="a"/>
    <w:uiPriority w:val="99"/>
    <w:semiHidden/>
    <w:unhideWhenUsed/>
    <w:rsid w:val="00360078"/>
    <w:pPr>
      <w:ind w:left="200" w:hangingChars="200" w:hanging="200"/>
      <w:contextualSpacing/>
    </w:pPr>
  </w:style>
  <w:style w:type="table" w:styleId="a8">
    <w:name w:val="Table Grid"/>
    <w:basedOn w:val="a1"/>
    <w:uiPriority w:val="59"/>
    <w:rsid w:val="002366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semiHidden/>
    <w:unhideWhenUsed/>
    <w:rsid w:val="00236632"/>
    <w:rPr>
      <w:sz w:val="21"/>
      <w:szCs w:val="21"/>
    </w:rPr>
  </w:style>
  <w:style w:type="paragraph" w:styleId="aa">
    <w:name w:val="annotation text"/>
    <w:basedOn w:val="a"/>
    <w:link w:val="Char3"/>
    <w:unhideWhenUsed/>
    <w:qFormat/>
    <w:rsid w:val="00236632"/>
  </w:style>
  <w:style w:type="character" w:customStyle="1" w:styleId="Char3">
    <w:name w:val="批注文字 Char"/>
    <w:basedOn w:val="a0"/>
    <w:link w:val="aa"/>
    <w:qFormat/>
    <w:rsid w:val="00236632"/>
    <w:rPr>
      <w:rFonts w:ascii="宋体" w:eastAsia="宋体" w:hAnsi="宋体" w:cs="宋体"/>
      <w:kern w:val="0"/>
      <w:sz w:val="24"/>
      <w:szCs w:val="24"/>
    </w:rPr>
  </w:style>
  <w:style w:type="paragraph" w:styleId="ab">
    <w:name w:val="annotation subject"/>
    <w:basedOn w:val="aa"/>
    <w:next w:val="aa"/>
    <w:link w:val="Char4"/>
    <w:uiPriority w:val="99"/>
    <w:semiHidden/>
    <w:unhideWhenUsed/>
    <w:rsid w:val="00236632"/>
    <w:rPr>
      <w:b/>
      <w:bCs/>
    </w:rPr>
  </w:style>
  <w:style w:type="character" w:customStyle="1" w:styleId="Char4">
    <w:name w:val="批注主题 Char"/>
    <w:basedOn w:val="Char3"/>
    <w:link w:val="ab"/>
    <w:uiPriority w:val="99"/>
    <w:semiHidden/>
    <w:rsid w:val="00236632"/>
    <w:rPr>
      <w:rFonts w:ascii="宋体" w:eastAsia="宋体" w:hAnsi="宋体" w:cs="宋体"/>
      <w:b/>
      <w:bCs/>
      <w:kern w:val="0"/>
      <w:sz w:val="24"/>
      <w:szCs w:val="24"/>
    </w:rPr>
  </w:style>
  <w:style w:type="paragraph" w:styleId="ac">
    <w:name w:val="Balloon Text"/>
    <w:basedOn w:val="a"/>
    <w:link w:val="Char5"/>
    <w:uiPriority w:val="99"/>
    <w:semiHidden/>
    <w:unhideWhenUsed/>
    <w:rsid w:val="00236632"/>
    <w:rPr>
      <w:sz w:val="18"/>
      <w:szCs w:val="18"/>
    </w:rPr>
  </w:style>
  <w:style w:type="character" w:customStyle="1" w:styleId="Char5">
    <w:name w:val="批注框文本 Char"/>
    <w:basedOn w:val="a0"/>
    <w:link w:val="ac"/>
    <w:uiPriority w:val="99"/>
    <w:semiHidden/>
    <w:rsid w:val="00236632"/>
    <w:rPr>
      <w:rFonts w:ascii="宋体" w:eastAsia="宋体" w:hAnsi="宋体" w:cs="宋体"/>
      <w:kern w:val="0"/>
      <w:sz w:val="18"/>
      <w:szCs w:val="18"/>
    </w:rPr>
  </w:style>
  <w:style w:type="paragraph" w:customStyle="1" w:styleId="TAL">
    <w:name w:val="TAL"/>
    <w:basedOn w:val="a"/>
    <w:link w:val="TALCar"/>
    <w:rsid w:val="007948A8"/>
    <w:pPr>
      <w:keepNext/>
      <w:keepLines/>
      <w:overflowPunct w:val="0"/>
      <w:autoSpaceDE w:val="0"/>
      <w:autoSpaceDN w:val="0"/>
      <w:adjustRightInd w:val="0"/>
      <w:textAlignment w:val="baseline"/>
    </w:pPr>
    <w:rPr>
      <w:rFonts w:ascii="Arial" w:hAnsi="Arial" w:cs="Times New Roman"/>
      <w:sz w:val="18"/>
      <w:szCs w:val="20"/>
      <w:lang w:val="en-GB" w:eastAsia="ja-JP"/>
    </w:rPr>
  </w:style>
  <w:style w:type="character" w:customStyle="1" w:styleId="TALCar">
    <w:name w:val="TAL Car"/>
    <w:link w:val="TAL"/>
    <w:rsid w:val="007948A8"/>
    <w:rPr>
      <w:rFonts w:ascii="Arial" w:eastAsia="宋体" w:hAnsi="Arial" w:cs="Times New Roman"/>
      <w:kern w:val="0"/>
      <w:sz w:val="18"/>
      <w:szCs w:val="20"/>
      <w:lang w:val="en-GB" w:eastAsia="ja-JP"/>
    </w:rPr>
  </w:style>
  <w:style w:type="paragraph" w:customStyle="1" w:styleId="B3">
    <w:name w:val="B3"/>
    <w:basedOn w:val="30"/>
    <w:link w:val="B3Char"/>
    <w:qFormat/>
    <w:rsid w:val="007C7632"/>
    <w:pPr>
      <w:overflowPunct w:val="0"/>
      <w:autoSpaceDE w:val="0"/>
      <w:autoSpaceDN w:val="0"/>
      <w:adjustRightInd w:val="0"/>
      <w:spacing w:after="180"/>
      <w:ind w:leftChars="0" w:left="1135" w:firstLineChars="0" w:hanging="284"/>
      <w:contextualSpacing w:val="0"/>
      <w:textAlignment w:val="baseline"/>
    </w:pPr>
    <w:rPr>
      <w:rFonts w:ascii="Times New Roman" w:hAnsi="Times New Roman" w:cs="Times New Roman"/>
      <w:sz w:val="20"/>
      <w:szCs w:val="20"/>
      <w:lang w:val="en-GB" w:eastAsia="ja-JP"/>
    </w:rPr>
  </w:style>
  <w:style w:type="paragraph" w:customStyle="1" w:styleId="B4">
    <w:name w:val="B4"/>
    <w:basedOn w:val="40"/>
    <w:link w:val="B4Char"/>
    <w:qFormat/>
    <w:rsid w:val="007C7632"/>
    <w:pPr>
      <w:overflowPunct w:val="0"/>
      <w:autoSpaceDE w:val="0"/>
      <w:autoSpaceDN w:val="0"/>
      <w:adjustRightInd w:val="0"/>
      <w:spacing w:after="180"/>
      <w:ind w:leftChars="0" w:left="1418" w:firstLineChars="0" w:hanging="284"/>
      <w:contextualSpacing w:val="0"/>
      <w:textAlignment w:val="baseline"/>
    </w:pPr>
    <w:rPr>
      <w:rFonts w:ascii="Times New Roman" w:hAnsi="Times New Roman" w:cs="Times New Roman"/>
      <w:sz w:val="20"/>
      <w:szCs w:val="20"/>
      <w:lang w:val="en-GB" w:eastAsia="ja-JP"/>
    </w:rPr>
  </w:style>
  <w:style w:type="character" w:customStyle="1" w:styleId="B3Char">
    <w:name w:val="B3 Char"/>
    <w:link w:val="B3"/>
    <w:qFormat/>
    <w:rsid w:val="007C7632"/>
    <w:rPr>
      <w:rFonts w:ascii="Times New Roman" w:eastAsia="宋体" w:hAnsi="Times New Roman" w:cs="Times New Roman"/>
      <w:kern w:val="0"/>
      <w:sz w:val="20"/>
      <w:szCs w:val="20"/>
      <w:lang w:val="en-GB" w:eastAsia="ja-JP"/>
    </w:rPr>
  </w:style>
  <w:style w:type="character" w:customStyle="1" w:styleId="B4Char">
    <w:name w:val="B4 Char"/>
    <w:link w:val="B4"/>
    <w:qFormat/>
    <w:rsid w:val="007C7632"/>
    <w:rPr>
      <w:rFonts w:ascii="Times New Roman" w:eastAsia="宋体" w:hAnsi="Times New Roman" w:cs="Times New Roman"/>
      <w:kern w:val="0"/>
      <w:sz w:val="20"/>
      <w:szCs w:val="20"/>
      <w:lang w:val="en-GB" w:eastAsia="ja-JP"/>
    </w:rPr>
  </w:style>
  <w:style w:type="paragraph" w:styleId="30">
    <w:name w:val="List 3"/>
    <w:basedOn w:val="a"/>
    <w:uiPriority w:val="99"/>
    <w:semiHidden/>
    <w:unhideWhenUsed/>
    <w:rsid w:val="007C7632"/>
    <w:pPr>
      <w:ind w:leftChars="400" w:left="100" w:hangingChars="200" w:hanging="200"/>
      <w:contextualSpacing/>
    </w:pPr>
  </w:style>
  <w:style w:type="paragraph" w:styleId="40">
    <w:name w:val="List 4"/>
    <w:basedOn w:val="a"/>
    <w:uiPriority w:val="99"/>
    <w:semiHidden/>
    <w:unhideWhenUsed/>
    <w:rsid w:val="007C7632"/>
    <w:pPr>
      <w:ind w:leftChars="600" w:left="100" w:hangingChars="200" w:hanging="200"/>
      <w:contextualSpacing/>
    </w:pPr>
  </w:style>
  <w:style w:type="paragraph" w:styleId="ad">
    <w:name w:val="List Paragraph"/>
    <w:aliases w:val="- Bullets,?? ??,?????,????,Lista1,1st level - Bullet List Paragraph,List Paragraph1,Lettre d'introduction,Paragrafo elenco,Normal bullet 2,Bullet list,Numbered List,列出段落1,中等深浅网格 1 - 着色 21,¥¡¡¡¡ì¬º¥¹¥È¶ÎÂä,ÁÐ³ö¶ÎÂä,リスト段落,목록 단락,목록 단,列表段落,列表段落1"/>
    <w:basedOn w:val="a"/>
    <w:link w:val="Char6"/>
    <w:uiPriority w:val="34"/>
    <w:qFormat/>
    <w:rsid w:val="00B14324"/>
    <w:pPr>
      <w:ind w:left="720"/>
    </w:pPr>
    <w:rPr>
      <w:rFonts w:ascii="Calibri" w:eastAsia="Calibri" w:hAnsi="Calibri" w:cs="Times New Roman"/>
      <w:sz w:val="22"/>
      <w:szCs w:val="22"/>
      <w:lang w:val="en-GB" w:eastAsia="en-GB"/>
    </w:rPr>
  </w:style>
  <w:style w:type="character" w:customStyle="1" w:styleId="Char6">
    <w:name w:val="列出段落 Char"/>
    <w:aliases w:val="- Bullets Char,?? ?? Char,????? Char,???? Char,Lista1 Char,1st level - Bullet List Paragraph Char,List Paragraph1 Char,Lettre d'introduction Char,Paragrafo elenco Char,Normal bullet 2 Char,Bullet list Char,Numbered List Char,列出段落1 Char"/>
    <w:basedOn w:val="a0"/>
    <w:link w:val="ad"/>
    <w:uiPriority w:val="34"/>
    <w:qFormat/>
    <w:locked/>
    <w:rsid w:val="00B14324"/>
    <w:rPr>
      <w:rFonts w:ascii="Calibri" w:eastAsia="Calibri" w:hAnsi="Calibri" w:cs="Times New Roman"/>
      <w:kern w:val="0"/>
      <w:sz w:val="22"/>
      <w:lang w:val="en-GB" w:eastAsia="en-GB"/>
    </w:rPr>
  </w:style>
  <w:style w:type="paragraph" w:customStyle="1" w:styleId="Agreement">
    <w:name w:val="Agreement"/>
    <w:basedOn w:val="a"/>
    <w:next w:val="a"/>
    <w:qFormat/>
    <w:rsid w:val="00CA6066"/>
    <w:pPr>
      <w:numPr>
        <w:numId w:val="6"/>
      </w:numPr>
      <w:spacing w:before="60"/>
    </w:pPr>
    <w:rPr>
      <w:rFonts w:ascii="Arial" w:eastAsia="MS Mincho" w:hAnsi="Arial" w:cs="Times New Roman"/>
      <w:b/>
      <w:sz w:val="20"/>
      <w:lang w:val="en-GB" w:eastAsia="en-GB"/>
    </w:rPr>
  </w:style>
  <w:style w:type="paragraph" w:customStyle="1" w:styleId="Reference">
    <w:name w:val="Reference"/>
    <w:basedOn w:val="a7"/>
    <w:rsid w:val="00552797"/>
    <w:pPr>
      <w:widowControl w:val="0"/>
      <w:numPr>
        <w:numId w:val="13"/>
      </w:numPr>
      <w:spacing w:after="120"/>
      <w:jc w:val="both"/>
    </w:pPr>
    <w:rPr>
      <w:rFonts w:ascii="Arial" w:eastAsiaTheme="minorEastAsia" w:hAnsi="Arial" w:cstheme="minorBidi"/>
      <w:kern w:val="2"/>
      <w:sz w:val="21"/>
      <w:szCs w:val="22"/>
      <w:lang w:eastAsia="zh-CN"/>
    </w:rPr>
  </w:style>
  <w:style w:type="character" w:customStyle="1" w:styleId="B1Char1">
    <w:name w:val="B1 Char1"/>
    <w:qFormat/>
    <w:locked/>
    <w:rsid w:val="00735A3B"/>
    <w:rPr>
      <w:rFonts w:ascii="Times New Roman" w:hAnsi="Times New Roman" w:cs="Times New Roman"/>
      <w:lang w:val="en-GB" w:eastAsia="x-none"/>
    </w:rPr>
  </w:style>
  <w:style w:type="character" w:customStyle="1" w:styleId="THChar">
    <w:name w:val="TH Char"/>
    <w:link w:val="TH"/>
    <w:qFormat/>
    <w:locked/>
    <w:rsid w:val="00735A3B"/>
    <w:rPr>
      <w:rFonts w:ascii="Times New Roman" w:hAnsi="Times New Roman" w:cs="Times New Roman"/>
      <w:b/>
      <w:lang w:val="en-GB" w:eastAsia="x-none"/>
    </w:rPr>
  </w:style>
  <w:style w:type="paragraph" w:customStyle="1" w:styleId="TH">
    <w:name w:val="TH"/>
    <w:basedOn w:val="a"/>
    <w:link w:val="THChar"/>
    <w:qFormat/>
    <w:rsid w:val="00735A3B"/>
    <w:pPr>
      <w:keepNext/>
      <w:keepLines/>
      <w:overflowPunct w:val="0"/>
      <w:autoSpaceDE w:val="0"/>
      <w:autoSpaceDN w:val="0"/>
      <w:adjustRightInd w:val="0"/>
      <w:spacing w:before="60" w:after="180"/>
      <w:jc w:val="center"/>
    </w:pPr>
    <w:rPr>
      <w:rFonts w:ascii="Times New Roman" w:eastAsiaTheme="minorEastAsia" w:hAnsi="Times New Roman" w:cs="Times New Roman"/>
      <w:b/>
      <w:kern w:val="2"/>
      <w:sz w:val="21"/>
      <w:szCs w:val="22"/>
      <w:lang w:val="en-GB" w:eastAsia="x-none"/>
    </w:rPr>
  </w:style>
  <w:style w:type="character" w:customStyle="1" w:styleId="PLChar">
    <w:name w:val="PL Char"/>
    <w:link w:val="PL"/>
    <w:qFormat/>
    <w:locked/>
    <w:rsid w:val="00735A3B"/>
    <w:rPr>
      <w:rFonts w:ascii="Courier New" w:hAnsi="Courier New" w:cs="Courier New"/>
      <w:noProof/>
      <w:sz w:val="16"/>
      <w:szCs w:val="16"/>
      <w:lang w:val="en-GB" w:eastAsia="ja-JP"/>
    </w:rPr>
  </w:style>
  <w:style w:type="paragraph" w:customStyle="1" w:styleId="PL">
    <w:name w:val="PL"/>
    <w:link w:val="PLChar"/>
    <w:qFormat/>
    <w:rsid w:val="007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szCs w:val="16"/>
      <w:lang w:val="en-GB" w:eastAsia="ja-JP"/>
    </w:rPr>
  </w:style>
  <w:style w:type="paragraph" w:styleId="ae">
    <w:name w:val="Revision"/>
    <w:hidden/>
    <w:uiPriority w:val="99"/>
    <w:semiHidden/>
    <w:rsid w:val="006664CC"/>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0078"/>
    <w:rPr>
      <w:rFonts w:ascii="宋体" w:eastAsia="宋体" w:hAnsi="宋体" w:cs="宋体"/>
      <w:kern w:val="0"/>
      <w:sz w:val="24"/>
      <w:szCs w:val="24"/>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1"/>
    <w:qFormat/>
    <w:rsid w:val="00360078"/>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
    <w:basedOn w:val="1"/>
    <w:next w:val="a"/>
    <w:link w:val="2Char"/>
    <w:qFormat/>
    <w:rsid w:val="00360078"/>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360078"/>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
    <w:link w:val="4Char"/>
    <w:qFormat/>
    <w:rsid w:val="00360078"/>
    <w:pPr>
      <w:numPr>
        <w:ilvl w:val="3"/>
      </w:numPr>
      <w:outlineLvl w:val="3"/>
    </w:pPr>
    <w:rPr>
      <w:sz w:val="20"/>
      <w:szCs w:val="20"/>
    </w:rPr>
  </w:style>
  <w:style w:type="paragraph" w:styleId="5">
    <w:name w:val="heading 5"/>
    <w:aliases w:val="h5,Heading5"/>
    <w:basedOn w:val="4"/>
    <w:next w:val="a"/>
    <w:link w:val="5Char"/>
    <w:qFormat/>
    <w:rsid w:val="00360078"/>
    <w:pPr>
      <w:numPr>
        <w:ilvl w:val="4"/>
      </w:numPr>
      <w:outlineLvl w:val="4"/>
    </w:pPr>
    <w:rPr>
      <w:sz w:val="22"/>
      <w:szCs w:val="22"/>
    </w:rPr>
  </w:style>
  <w:style w:type="paragraph" w:styleId="6">
    <w:name w:val="heading 6"/>
    <w:basedOn w:val="a"/>
    <w:next w:val="a"/>
    <w:link w:val="6Char"/>
    <w:qFormat/>
    <w:rsid w:val="00360078"/>
    <w:pPr>
      <w:keepNext/>
      <w:keepLines/>
      <w:numPr>
        <w:ilvl w:val="5"/>
        <w:numId w:val="1"/>
      </w:numPr>
      <w:spacing w:before="120"/>
      <w:outlineLvl w:val="5"/>
    </w:pPr>
    <w:rPr>
      <w:rFonts w:ascii="Arial" w:hAnsi="Arial"/>
      <w:lang w:eastAsia="x-none"/>
    </w:rPr>
  </w:style>
  <w:style w:type="paragraph" w:styleId="7">
    <w:name w:val="heading 7"/>
    <w:basedOn w:val="a"/>
    <w:next w:val="a"/>
    <w:link w:val="7Char"/>
    <w:qFormat/>
    <w:rsid w:val="00360078"/>
    <w:pPr>
      <w:keepNext/>
      <w:keepLines/>
      <w:numPr>
        <w:ilvl w:val="6"/>
        <w:numId w:val="1"/>
      </w:numPr>
      <w:spacing w:before="120"/>
      <w:outlineLvl w:val="6"/>
    </w:pPr>
    <w:rPr>
      <w:rFonts w:ascii="Arial" w:hAnsi="Arial"/>
      <w:lang w:eastAsia="x-none"/>
    </w:rPr>
  </w:style>
  <w:style w:type="paragraph" w:styleId="8">
    <w:name w:val="heading 8"/>
    <w:basedOn w:val="7"/>
    <w:next w:val="a"/>
    <w:link w:val="8Char"/>
    <w:qFormat/>
    <w:rsid w:val="00360078"/>
    <w:pPr>
      <w:numPr>
        <w:ilvl w:val="7"/>
      </w:numPr>
      <w:outlineLvl w:val="7"/>
    </w:pPr>
  </w:style>
  <w:style w:type="paragraph" w:styleId="9">
    <w:name w:val="heading 9"/>
    <w:basedOn w:val="8"/>
    <w:next w:val="a"/>
    <w:link w:val="9Char"/>
    <w:qFormat/>
    <w:rsid w:val="0036007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uiPriority w:val="9"/>
    <w:rsid w:val="00360078"/>
    <w:rPr>
      <w:rFonts w:ascii="宋体" w:eastAsia="宋体" w:hAnsi="宋体" w:cs="宋体"/>
      <w:b/>
      <w:bCs/>
      <w:kern w:val="44"/>
      <w:sz w:val="44"/>
      <w:szCs w:val="44"/>
    </w:rPr>
  </w:style>
  <w:style w:type="character" w:customStyle="1" w:styleId="2Char">
    <w:name w:val="标题 2 Char"/>
    <w:aliases w:val="Head2A Char,2 Char,H2 Char1,UNDERRUBRIK 1-2 Char,DO NOT USE_h2 Char,h2 Char1,h21 Char,Heading 2 Char Char,H2 Char Char,h2 Char Char,Heading 2 3GPP Char"/>
    <w:basedOn w:val="a0"/>
    <w:link w:val="2"/>
    <w:rsid w:val="00360078"/>
    <w:rPr>
      <w:rFonts w:ascii="Arial" w:eastAsia="宋体" w:hAnsi="Arial" w:cs="Times New Roman"/>
      <w:kern w:val="0"/>
      <w:sz w:val="32"/>
      <w:szCs w:val="32"/>
      <w:lang w:val="en-GB"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360078"/>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360078"/>
    <w:rPr>
      <w:rFonts w:ascii="Arial" w:eastAsia="宋体" w:hAnsi="Arial" w:cs="Times New Roman"/>
      <w:kern w:val="0"/>
      <w:sz w:val="20"/>
      <w:szCs w:val="20"/>
      <w:lang w:val="en-GB" w:eastAsia="x-none"/>
    </w:rPr>
  </w:style>
  <w:style w:type="character" w:customStyle="1" w:styleId="5Char">
    <w:name w:val="标题 5 Char"/>
    <w:aliases w:val="h5 Char,Heading5 Char"/>
    <w:basedOn w:val="a0"/>
    <w:link w:val="5"/>
    <w:rsid w:val="00360078"/>
    <w:rPr>
      <w:rFonts w:ascii="Arial" w:eastAsia="宋体" w:hAnsi="Arial" w:cs="Times New Roman"/>
      <w:kern w:val="0"/>
      <w:sz w:val="22"/>
      <w:lang w:val="en-GB" w:eastAsia="x-none"/>
    </w:rPr>
  </w:style>
  <w:style w:type="character" w:customStyle="1" w:styleId="6Char">
    <w:name w:val="标题 6 Char"/>
    <w:basedOn w:val="a0"/>
    <w:link w:val="6"/>
    <w:rsid w:val="00360078"/>
    <w:rPr>
      <w:rFonts w:ascii="Arial" w:eastAsia="宋体" w:hAnsi="Arial" w:cs="宋体"/>
      <w:kern w:val="0"/>
      <w:sz w:val="24"/>
      <w:szCs w:val="24"/>
      <w:lang w:eastAsia="x-none"/>
    </w:rPr>
  </w:style>
  <w:style w:type="character" w:customStyle="1" w:styleId="7Char">
    <w:name w:val="标题 7 Char"/>
    <w:basedOn w:val="a0"/>
    <w:link w:val="7"/>
    <w:rsid w:val="00360078"/>
    <w:rPr>
      <w:rFonts w:ascii="Arial" w:eastAsia="宋体" w:hAnsi="Arial" w:cs="宋体"/>
      <w:kern w:val="0"/>
      <w:sz w:val="24"/>
      <w:szCs w:val="24"/>
      <w:lang w:eastAsia="x-none"/>
    </w:rPr>
  </w:style>
  <w:style w:type="character" w:customStyle="1" w:styleId="8Char">
    <w:name w:val="标题 8 Char"/>
    <w:basedOn w:val="a0"/>
    <w:link w:val="8"/>
    <w:rsid w:val="00360078"/>
    <w:rPr>
      <w:rFonts w:ascii="Arial" w:eastAsia="宋体" w:hAnsi="Arial" w:cs="宋体"/>
      <w:kern w:val="0"/>
      <w:sz w:val="24"/>
      <w:szCs w:val="24"/>
      <w:lang w:eastAsia="x-none"/>
    </w:rPr>
  </w:style>
  <w:style w:type="character" w:customStyle="1" w:styleId="9Char">
    <w:name w:val="标题 9 Char"/>
    <w:basedOn w:val="a0"/>
    <w:link w:val="9"/>
    <w:rsid w:val="00360078"/>
    <w:rPr>
      <w:rFonts w:ascii="Arial" w:eastAsia="宋体" w:hAnsi="Arial" w:cs="宋体"/>
      <w:kern w:val="0"/>
      <w:sz w:val="24"/>
      <w:szCs w:val="24"/>
      <w:lang w:eastAsia="x-none"/>
    </w:rPr>
  </w:style>
  <w:style w:type="character" w:customStyle="1" w:styleId="1Char1">
    <w:name w:val="标题 1 Char1"/>
    <w:aliases w:val="H1 Char,h1 Char,app heading 1 Char,l1 Char,Memo Heading 1 Char,h11 Char,h12 Char,h13 Char,h14 Char,h15 Char,h16 Char,Heading 1_a Char,heading 1 Char,h17 Char,h111 Char,h121 Char,h131 Char,h141 Char,h151 Char,h161 Char,h18 Char,h112 Char"/>
    <w:link w:val="1"/>
    <w:rsid w:val="00360078"/>
    <w:rPr>
      <w:rFonts w:ascii="Arial" w:eastAsia="宋体" w:hAnsi="Arial" w:cs="Arial"/>
      <w:kern w:val="0"/>
      <w:sz w:val="36"/>
      <w:szCs w:val="36"/>
      <w:lang w:val="en-GB"/>
    </w:rPr>
  </w:style>
  <w:style w:type="paragraph" w:styleId="a3">
    <w:name w:val="footer"/>
    <w:basedOn w:val="a4"/>
    <w:link w:val="Char1"/>
    <w:rsid w:val="00360078"/>
    <w:pPr>
      <w:widowControl w:val="0"/>
      <w:pBdr>
        <w:bottom w:val="none" w:sz="0" w:space="0" w:color="auto"/>
      </w:pBdr>
      <w:tabs>
        <w:tab w:val="clear" w:pos="4153"/>
        <w:tab w:val="clear" w:pos="8306"/>
      </w:tabs>
      <w:snapToGrid/>
      <w:spacing w:line="288" w:lineRule="auto"/>
    </w:pPr>
    <w:rPr>
      <w:rFonts w:ascii="Arial" w:hAnsi="Arial"/>
      <w:b/>
      <w:bCs/>
      <w:i/>
      <w:iCs/>
      <w:noProof/>
      <w:lang w:val="x-none" w:eastAsia="x-none"/>
    </w:rPr>
  </w:style>
  <w:style w:type="character" w:customStyle="1" w:styleId="Char">
    <w:name w:val="页脚 Char"/>
    <w:basedOn w:val="a0"/>
    <w:uiPriority w:val="99"/>
    <w:semiHidden/>
    <w:rsid w:val="00360078"/>
    <w:rPr>
      <w:rFonts w:ascii="宋体" w:eastAsia="宋体" w:hAnsi="宋体" w:cs="宋体"/>
      <w:kern w:val="0"/>
      <w:sz w:val="18"/>
      <w:szCs w:val="18"/>
    </w:rPr>
  </w:style>
  <w:style w:type="character" w:customStyle="1" w:styleId="Char1">
    <w:name w:val="页脚 Char1"/>
    <w:link w:val="a3"/>
    <w:rsid w:val="00360078"/>
    <w:rPr>
      <w:rFonts w:ascii="Arial" w:eastAsia="宋体" w:hAnsi="Arial" w:cs="宋体"/>
      <w:b/>
      <w:bCs/>
      <w:i/>
      <w:iCs/>
      <w:noProof/>
      <w:kern w:val="0"/>
      <w:sz w:val="18"/>
      <w:szCs w:val="18"/>
      <w:lang w:val="x-none" w:eastAsia="x-none"/>
    </w:rPr>
  </w:style>
  <w:style w:type="character" w:styleId="a5">
    <w:name w:val="page number"/>
    <w:basedOn w:val="a0"/>
    <w:rsid w:val="00360078"/>
  </w:style>
  <w:style w:type="paragraph" w:customStyle="1" w:styleId="B1">
    <w:name w:val="B1"/>
    <w:basedOn w:val="a6"/>
    <w:link w:val="B1Zchn"/>
    <w:qFormat/>
    <w:rsid w:val="00360078"/>
    <w:pPr>
      <w:spacing w:after="180"/>
      <w:ind w:left="568" w:firstLineChars="0" w:hanging="284"/>
      <w:contextualSpacing w:val="0"/>
    </w:pPr>
    <w:rPr>
      <w:rFonts w:eastAsia="MS Mincho"/>
      <w:sz w:val="20"/>
      <w:lang w:eastAsia="en-US"/>
    </w:rPr>
  </w:style>
  <w:style w:type="character" w:customStyle="1" w:styleId="B1Zchn">
    <w:name w:val="B1 Zchn"/>
    <w:link w:val="B1"/>
    <w:qFormat/>
    <w:rsid w:val="00360078"/>
    <w:rPr>
      <w:rFonts w:ascii="宋体" w:eastAsia="MS Mincho" w:hAnsi="宋体" w:cs="宋体"/>
      <w:kern w:val="0"/>
      <w:sz w:val="20"/>
      <w:szCs w:val="24"/>
      <w:lang w:eastAsia="en-US"/>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360078"/>
    <w:rPr>
      <w:rFonts w:eastAsia="MS Mincho"/>
      <w:sz w:val="20"/>
      <w:lang w:eastAsia="en-US"/>
    </w:rPr>
  </w:style>
  <w:style w:type="character" w:customStyle="1" w:styleId="Char0">
    <w:name w:val="正文文本 Char"/>
    <w:basedOn w:val="a0"/>
    <w:uiPriority w:val="99"/>
    <w:semiHidden/>
    <w:rsid w:val="00360078"/>
    <w:rPr>
      <w:rFonts w:ascii="宋体" w:eastAsia="宋体" w:hAnsi="宋体" w:cs="宋体"/>
      <w:kern w:val="0"/>
      <w:sz w:val="24"/>
      <w:szCs w:val="24"/>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7"/>
    <w:qFormat/>
    <w:rsid w:val="00360078"/>
    <w:rPr>
      <w:rFonts w:ascii="宋体" w:eastAsia="MS Mincho" w:hAnsi="宋体" w:cs="宋体"/>
      <w:kern w:val="0"/>
      <w:sz w:val="20"/>
      <w:szCs w:val="24"/>
      <w:lang w:eastAsia="en-US"/>
    </w:rPr>
  </w:style>
  <w:style w:type="paragraph" w:styleId="a4">
    <w:name w:val="header"/>
    <w:basedOn w:val="a"/>
    <w:link w:val="Char2"/>
    <w:uiPriority w:val="99"/>
    <w:unhideWhenUsed/>
    <w:rsid w:val="00360078"/>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4"/>
    <w:uiPriority w:val="99"/>
    <w:rsid w:val="00360078"/>
    <w:rPr>
      <w:rFonts w:ascii="宋体" w:eastAsia="宋体" w:hAnsi="宋体" w:cs="宋体"/>
      <w:kern w:val="0"/>
      <w:sz w:val="18"/>
      <w:szCs w:val="18"/>
    </w:rPr>
  </w:style>
  <w:style w:type="paragraph" w:styleId="a6">
    <w:name w:val="List"/>
    <w:basedOn w:val="a"/>
    <w:uiPriority w:val="99"/>
    <w:semiHidden/>
    <w:unhideWhenUsed/>
    <w:rsid w:val="00360078"/>
    <w:pPr>
      <w:ind w:left="200" w:hangingChars="200" w:hanging="200"/>
      <w:contextualSpacing/>
    </w:pPr>
  </w:style>
  <w:style w:type="table" w:styleId="a8">
    <w:name w:val="Table Grid"/>
    <w:basedOn w:val="a1"/>
    <w:uiPriority w:val="59"/>
    <w:rsid w:val="002366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semiHidden/>
    <w:unhideWhenUsed/>
    <w:rsid w:val="00236632"/>
    <w:rPr>
      <w:sz w:val="21"/>
      <w:szCs w:val="21"/>
    </w:rPr>
  </w:style>
  <w:style w:type="paragraph" w:styleId="aa">
    <w:name w:val="annotation text"/>
    <w:basedOn w:val="a"/>
    <w:link w:val="Char3"/>
    <w:unhideWhenUsed/>
    <w:qFormat/>
    <w:rsid w:val="00236632"/>
  </w:style>
  <w:style w:type="character" w:customStyle="1" w:styleId="Char3">
    <w:name w:val="批注文字 Char"/>
    <w:basedOn w:val="a0"/>
    <w:link w:val="aa"/>
    <w:qFormat/>
    <w:rsid w:val="00236632"/>
    <w:rPr>
      <w:rFonts w:ascii="宋体" w:eastAsia="宋体" w:hAnsi="宋体" w:cs="宋体"/>
      <w:kern w:val="0"/>
      <w:sz w:val="24"/>
      <w:szCs w:val="24"/>
    </w:rPr>
  </w:style>
  <w:style w:type="paragraph" w:styleId="ab">
    <w:name w:val="annotation subject"/>
    <w:basedOn w:val="aa"/>
    <w:next w:val="aa"/>
    <w:link w:val="Char4"/>
    <w:uiPriority w:val="99"/>
    <w:semiHidden/>
    <w:unhideWhenUsed/>
    <w:rsid w:val="00236632"/>
    <w:rPr>
      <w:b/>
      <w:bCs/>
    </w:rPr>
  </w:style>
  <w:style w:type="character" w:customStyle="1" w:styleId="Char4">
    <w:name w:val="批注主题 Char"/>
    <w:basedOn w:val="Char3"/>
    <w:link w:val="ab"/>
    <w:uiPriority w:val="99"/>
    <w:semiHidden/>
    <w:rsid w:val="00236632"/>
    <w:rPr>
      <w:rFonts w:ascii="宋体" w:eastAsia="宋体" w:hAnsi="宋体" w:cs="宋体"/>
      <w:b/>
      <w:bCs/>
      <w:kern w:val="0"/>
      <w:sz w:val="24"/>
      <w:szCs w:val="24"/>
    </w:rPr>
  </w:style>
  <w:style w:type="paragraph" w:styleId="ac">
    <w:name w:val="Balloon Text"/>
    <w:basedOn w:val="a"/>
    <w:link w:val="Char5"/>
    <w:uiPriority w:val="99"/>
    <w:semiHidden/>
    <w:unhideWhenUsed/>
    <w:rsid w:val="00236632"/>
    <w:rPr>
      <w:sz w:val="18"/>
      <w:szCs w:val="18"/>
    </w:rPr>
  </w:style>
  <w:style w:type="character" w:customStyle="1" w:styleId="Char5">
    <w:name w:val="批注框文本 Char"/>
    <w:basedOn w:val="a0"/>
    <w:link w:val="ac"/>
    <w:uiPriority w:val="99"/>
    <w:semiHidden/>
    <w:rsid w:val="00236632"/>
    <w:rPr>
      <w:rFonts w:ascii="宋体" w:eastAsia="宋体" w:hAnsi="宋体" w:cs="宋体"/>
      <w:kern w:val="0"/>
      <w:sz w:val="18"/>
      <w:szCs w:val="18"/>
    </w:rPr>
  </w:style>
  <w:style w:type="paragraph" w:customStyle="1" w:styleId="TAL">
    <w:name w:val="TAL"/>
    <w:basedOn w:val="a"/>
    <w:link w:val="TALCar"/>
    <w:rsid w:val="007948A8"/>
    <w:pPr>
      <w:keepNext/>
      <w:keepLines/>
      <w:overflowPunct w:val="0"/>
      <w:autoSpaceDE w:val="0"/>
      <w:autoSpaceDN w:val="0"/>
      <w:adjustRightInd w:val="0"/>
      <w:textAlignment w:val="baseline"/>
    </w:pPr>
    <w:rPr>
      <w:rFonts w:ascii="Arial" w:hAnsi="Arial" w:cs="Times New Roman"/>
      <w:sz w:val="18"/>
      <w:szCs w:val="20"/>
      <w:lang w:val="en-GB" w:eastAsia="ja-JP"/>
    </w:rPr>
  </w:style>
  <w:style w:type="character" w:customStyle="1" w:styleId="TALCar">
    <w:name w:val="TAL Car"/>
    <w:link w:val="TAL"/>
    <w:rsid w:val="007948A8"/>
    <w:rPr>
      <w:rFonts w:ascii="Arial" w:eastAsia="宋体" w:hAnsi="Arial" w:cs="Times New Roman"/>
      <w:kern w:val="0"/>
      <w:sz w:val="18"/>
      <w:szCs w:val="20"/>
      <w:lang w:val="en-GB" w:eastAsia="ja-JP"/>
    </w:rPr>
  </w:style>
  <w:style w:type="paragraph" w:customStyle="1" w:styleId="B3">
    <w:name w:val="B3"/>
    <w:basedOn w:val="30"/>
    <w:link w:val="B3Char"/>
    <w:qFormat/>
    <w:rsid w:val="007C7632"/>
    <w:pPr>
      <w:overflowPunct w:val="0"/>
      <w:autoSpaceDE w:val="0"/>
      <w:autoSpaceDN w:val="0"/>
      <w:adjustRightInd w:val="0"/>
      <w:spacing w:after="180"/>
      <w:ind w:leftChars="0" w:left="1135" w:firstLineChars="0" w:hanging="284"/>
      <w:contextualSpacing w:val="0"/>
      <w:textAlignment w:val="baseline"/>
    </w:pPr>
    <w:rPr>
      <w:rFonts w:ascii="Times New Roman" w:hAnsi="Times New Roman" w:cs="Times New Roman"/>
      <w:sz w:val="20"/>
      <w:szCs w:val="20"/>
      <w:lang w:val="en-GB" w:eastAsia="ja-JP"/>
    </w:rPr>
  </w:style>
  <w:style w:type="paragraph" w:customStyle="1" w:styleId="B4">
    <w:name w:val="B4"/>
    <w:basedOn w:val="40"/>
    <w:link w:val="B4Char"/>
    <w:qFormat/>
    <w:rsid w:val="007C7632"/>
    <w:pPr>
      <w:overflowPunct w:val="0"/>
      <w:autoSpaceDE w:val="0"/>
      <w:autoSpaceDN w:val="0"/>
      <w:adjustRightInd w:val="0"/>
      <w:spacing w:after="180"/>
      <w:ind w:leftChars="0" w:left="1418" w:firstLineChars="0" w:hanging="284"/>
      <w:contextualSpacing w:val="0"/>
      <w:textAlignment w:val="baseline"/>
    </w:pPr>
    <w:rPr>
      <w:rFonts w:ascii="Times New Roman" w:hAnsi="Times New Roman" w:cs="Times New Roman"/>
      <w:sz w:val="20"/>
      <w:szCs w:val="20"/>
      <w:lang w:val="en-GB" w:eastAsia="ja-JP"/>
    </w:rPr>
  </w:style>
  <w:style w:type="character" w:customStyle="1" w:styleId="B3Char">
    <w:name w:val="B3 Char"/>
    <w:link w:val="B3"/>
    <w:qFormat/>
    <w:rsid w:val="007C7632"/>
    <w:rPr>
      <w:rFonts w:ascii="Times New Roman" w:eastAsia="宋体" w:hAnsi="Times New Roman" w:cs="Times New Roman"/>
      <w:kern w:val="0"/>
      <w:sz w:val="20"/>
      <w:szCs w:val="20"/>
      <w:lang w:val="en-GB" w:eastAsia="ja-JP"/>
    </w:rPr>
  </w:style>
  <w:style w:type="character" w:customStyle="1" w:styleId="B4Char">
    <w:name w:val="B4 Char"/>
    <w:link w:val="B4"/>
    <w:qFormat/>
    <w:rsid w:val="007C7632"/>
    <w:rPr>
      <w:rFonts w:ascii="Times New Roman" w:eastAsia="宋体" w:hAnsi="Times New Roman" w:cs="Times New Roman"/>
      <w:kern w:val="0"/>
      <w:sz w:val="20"/>
      <w:szCs w:val="20"/>
      <w:lang w:val="en-GB" w:eastAsia="ja-JP"/>
    </w:rPr>
  </w:style>
  <w:style w:type="paragraph" w:styleId="30">
    <w:name w:val="List 3"/>
    <w:basedOn w:val="a"/>
    <w:uiPriority w:val="99"/>
    <w:semiHidden/>
    <w:unhideWhenUsed/>
    <w:rsid w:val="007C7632"/>
    <w:pPr>
      <w:ind w:leftChars="400" w:left="100" w:hangingChars="200" w:hanging="200"/>
      <w:contextualSpacing/>
    </w:pPr>
  </w:style>
  <w:style w:type="paragraph" w:styleId="40">
    <w:name w:val="List 4"/>
    <w:basedOn w:val="a"/>
    <w:uiPriority w:val="99"/>
    <w:semiHidden/>
    <w:unhideWhenUsed/>
    <w:rsid w:val="007C7632"/>
    <w:pPr>
      <w:ind w:leftChars="600" w:left="100" w:hangingChars="200" w:hanging="200"/>
      <w:contextualSpacing/>
    </w:pPr>
  </w:style>
  <w:style w:type="paragraph" w:styleId="ad">
    <w:name w:val="List Paragraph"/>
    <w:aliases w:val="- Bullets,?? ??,?????,????,Lista1,1st level - Bullet List Paragraph,List Paragraph1,Lettre d'introduction,Paragrafo elenco,Normal bullet 2,Bullet list,Numbered List,列出段落1,中等深浅网格 1 - 着色 21,¥¡¡¡¡ì¬º¥¹¥È¶ÎÂä,ÁÐ³ö¶ÎÂä,リスト段落,목록 단락,목록 단,列表段落,列表段落1"/>
    <w:basedOn w:val="a"/>
    <w:link w:val="Char6"/>
    <w:uiPriority w:val="34"/>
    <w:qFormat/>
    <w:rsid w:val="00B14324"/>
    <w:pPr>
      <w:ind w:left="720"/>
    </w:pPr>
    <w:rPr>
      <w:rFonts w:ascii="Calibri" w:eastAsia="Calibri" w:hAnsi="Calibri" w:cs="Times New Roman"/>
      <w:sz w:val="22"/>
      <w:szCs w:val="22"/>
      <w:lang w:val="en-GB" w:eastAsia="en-GB"/>
    </w:rPr>
  </w:style>
  <w:style w:type="character" w:customStyle="1" w:styleId="Char6">
    <w:name w:val="列出段落 Char"/>
    <w:aliases w:val="- Bullets Char,?? ?? Char,????? Char,???? Char,Lista1 Char,1st level - Bullet List Paragraph Char,List Paragraph1 Char,Lettre d'introduction Char,Paragrafo elenco Char,Normal bullet 2 Char,Bullet list Char,Numbered List Char,列出段落1 Char"/>
    <w:basedOn w:val="a0"/>
    <w:link w:val="ad"/>
    <w:uiPriority w:val="34"/>
    <w:qFormat/>
    <w:locked/>
    <w:rsid w:val="00B14324"/>
    <w:rPr>
      <w:rFonts w:ascii="Calibri" w:eastAsia="Calibri" w:hAnsi="Calibri" w:cs="Times New Roman"/>
      <w:kern w:val="0"/>
      <w:sz w:val="22"/>
      <w:lang w:val="en-GB" w:eastAsia="en-GB"/>
    </w:rPr>
  </w:style>
  <w:style w:type="paragraph" w:customStyle="1" w:styleId="Agreement">
    <w:name w:val="Agreement"/>
    <w:basedOn w:val="a"/>
    <w:next w:val="a"/>
    <w:qFormat/>
    <w:rsid w:val="00CA6066"/>
    <w:pPr>
      <w:numPr>
        <w:numId w:val="6"/>
      </w:numPr>
      <w:spacing w:before="60"/>
    </w:pPr>
    <w:rPr>
      <w:rFonts w:ascii="Arial" w:eastAsia="MS Mincho" w:hAnsi="Arial" w:cs="Times New Roman"/>
      <w:b/>
      <w:sz w:val="20"/>
      <w:lang w:val="en-GB" w:eastAsia="en-GB"/>
    </w:rPr>
  </w:style>
  <w:style w:type="paragraph" w:customStyle="1" w:styleId="Reference">
    <w:name w:val="Reference"/>
    <w:basedOn w:val="a7"/>
    <w:rsid w:val="00552797"/>
    <w:pPr>
      <w:widowControl w:val="0"/>
      <w:numPr>
        <w:numId w:val="13"/>
      </w:numPr>
      <w:spacing w:after="120"/>
      <w:jc w:val="both"/>
    </w:pPr>
    <w:rPr>
      <w:rFonts w:ascii="Arial" w:eastAsiaTheme="minorEastAsia" w:hAnsi="Arial" w:cstheme="minorBidi"/>
      <w:kern w:val="2"/>
      <w:sz w:val="21"/>
      <w:szCs w:val="22"/>
      <w:lang w:eastAsia="zh-CN"/>
    </w:rPr>
  </w:style>
  <w:style w:type="character" w:customStyle="1" w:styleId="B1Char1">
    <w:name w:val="B1 Char1"/>
    <w:qFormat/>
    <w:locked/>
    <w:rsid w:val="00735A3B"/>
    <w:rPr>
      <w:rFonts w:ascii="Times New Roman" w:hAnsi="Times New Roman" w:cs="Times New Roman"/>
      <w:lang w:val="en-GB" w:eastAsia="x-none"/>
    </w:rPr>
  </w:style>
  <w:style w:type="character" w:customStyle="1" w:styleId="THChar">
    <w:name w:val="TH Char"/>
    <w:link w:val="TH"/>
    <w:qFormat/>
    <w:locked/>
    <w:rsid w:val="00735A3B"/>
    <w:rPr>
      <w:rFonts w:ascii="Times New Roman" w:hAnsi="Times New Roman" w:cs="Times New Roman"/>
      <w:b/>
      <w:lang w:val="en-GB" w:eastAsia="x-none"/>
    </w:rPr>
  </w:style>
  <w:style w:type="paragraph" w:customStyle="1" w:styleId="TH">
    <w:name w:val="TH"/>
    <w:basedOn w:val="a"/>
    <w:link w:val="THChar"/>
    <w:qFormat/>
    <w:rsid w:val="00735A3B"/>
    <w:pPr>
      <w:keepNext/>
      <w:keepLines/>
      <w:overflowPunct w:val="0"/>
      <w:autoSpaceDE w:val="0"/>
      <w:autoSpaceDN w:val="0"/>
      <w:adjustRightInd w:val="0"/>
      <w:spacing w:before="60" w:after="180"/>
      <w:jc w:val="center"/>
    </w:pPr>
    <w:rPr>
      <w:rFonts w:ascii="Times New Roman" w:eastAsiaTheme="minorEastAsia" w:hAnsi="Times New Roman" w:cs="Times New Roman"/>
      <w:b/>
      <w:kern w:val="2"/>
      <w:sz w:val="21"/>
      <w:szCs w:val="22"/>
      <w:lang w:val="en-GB" w:eastAsia="x-none"/>
    </w:rPr>
  </w:style>
  <w:style w:type="character" w:customStyle="1" w:styleId="PLChar">
    <w:name w:val="PL Char"/>
    <w:link w:val="PL"/>
    <w:qFormat/>
    <w:locked/>
    <w:rsid w:val="00735A3B"/>
    <w:rPr>
      <w:rFonts w:ascii="Courier New" w:hAnsi="Courier New" w:cs="Courier New"/>
      <w:noProof/>
      <w:sz w:val="16"/>
      <w:szCs w:val="16"/>
      <w:lang w:val="en-GB" w:eastAsia="ja-JP"/>
    </w:rPr>
  </w:style>
  <w:style w:type="paragraph" w:customStyle="1" w:styleId="PL">
    <w:name w:val="PL"/>
    <w:link w:val="PLChar"/>
    <w:qFormat/>
    <w:rsid w:val="00735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szCs w:val="16"/>
      <w:lang w:val="en-GB" w:eastAsia="ja-JP"/>
    </w:rPr>
  </w:style>
  <w:style w:type="paragraph" w:styleId="ae">
    <w:name w:val="Revision"/>
    <w:hidden/>
    <w:uiPriority w:val="99"/>
    <w:semiHidden/>
    <w:rsid w:val="006664CC"/>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702348">
      <w:bodyDiv w:val="1"/>
      <w:marLeft w:val="0"/>
      <w:marRight w:val="0"/>
      <w:marTop w:val="0"/>
      <w:marBottom w:val="0"/>
      <w:divBdr>
        <w:top w:val="none" w:sz="0" w:space="0" w:color="auto"/>
        <w:left w:val="none" w:sz="0" w:space="0" w:color="auto"/>
        <w:bottom w:val="none" w:sz="0" w:space="0" w:color="auto"/>
        <w:right w:val="none" w:sz="0" w:space="0" w:color="auto"/>
      </w:divBdr>
    </w:div>
    <w:div w:id="1885634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F6849-68D1-4B23-A8A4-916E11223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704</Words>
  <Characters>4017</Characters>
  <Application>Microsoft Office Word</Application>
  <DocSecurity>0</DocSecurity>
  <Lines>33</Lines>
  <Paragraphs>9</Paragraphs>
  <ScaleCrop>false</ScaleCrop>
  <Company/>
  <LinksUpToDate>false</LinksUpToDate>
  <CharactersWithSpaces>4712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6</cp:revision>
  <dcterms:created xsi:type="dcterms:W3CDTF">2025-11-07T01:14:00Z</dcterms:created>
  <dcterms:modified xsi:type="dcterms:W3CDTF">2025-11-07T08:22:00Z</dcterms:modified>
</cp:coreProperties>
</file>