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CP-253042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UE altitude information exposure for UAV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4.2.2.1, 4.2.2.2, 4.2.4.2, 5.6.1, 5.6.2.5, 5.6.2.6, 5.2.6.31(new),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Movement Behaviour Analytics for Pre-flight Planning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5.1.6.2.3, 5.1.6.2.91, 5.1.6.2.92, 5.1.6.3.32, 5.1.8, 5.2.6.2.2, 5.2.6.2.3, 5.2.8,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Movement Behaviour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UE altitude information exposure for UAV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4.2.2.2.1, 4.2.2.4.2, 5.1.6.1, 5.1.6.2.4, 5.1.6.2.5, 5.1.6.2.8, 5.1.6.3.3,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