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A8E74" w14:textId="1911C171" w:rsidR="00D300C4" w:rsidRPr="00FB75C6" w:rsidRDefault="00D300C4" w:rsidP="00D300C4">
      <w:pPr>
        <w:pStyle w:val="3GPPHeader"/>
        <w:tabs>
          <w:tab w:val="clear" w:pos="1701"/>
          <w:tab w:val="left" w:pos="1024"/>
        </w:tabs>
        <w:rPr>
          <w:rFonts w:ascii="Times New Roman" w:eastAsiaTheme="minorEastAsia" w:hAnsi="Times New Roman"/>
          <w:sz w:val="22"/>
          <w:szCs w:val="22"/>
          <w:lang w:eastAsia="zh-TW"/>
        </w:rPr>
      </w:pPr>
      <w:r w:rsidRPr="004F6066">
        <w:rPr>
          <w:rFonts w:ascii="Times New Roman" w:eastAsia="SimSun" w:hAnsi="Times New Roman"/>
          <w:sz w:val="22"/>
          <w:szCs w:val="22"/>
        </w:rPr>
        <w:t>3GPP TSG RAN WG1 #1</w:t>
      </w:r>
      <w:r w:rsidR="00B00304">
        <w:rPr>
          <w:rFonts w:ascii="Times New Roman" w:eastAsia="SimSun" w:hAnsi="Times New Roman"/>
          <w:sz w:val="22"/>
          <w:szCs w:val="22"/>
        </w:rPr>
        <w:t>2</w:t>
      </w:r>
      <w:r w:rsidR="00FB75C6">
        <w:rPr>
          <w:rFonts w:ascii="Times New Roman" w:eastAsiaTheme="minorEastAsia" w:hAnsi="Times New Roman" w:hint="eastAsia"/>
          <w:sz w:val="22"/>
          <w:szCs w:val="22"/>
          <w:lang w:eastAsia="zh-TW"/>
        </w:rPr>
        <w:t>2bis</w:t>
      </w:r>
      <w:r w:rsidR="00511DF2" w:rsidRPr="004F6066">
        <w:rPr>
          <w:rFonts w:ascii="Times New Roman" w:eastAsia="SimSun" w:hAnsi="Times New Roman"/>
          <w:sz w:val="22"/>
          <w:szCs w:val="22"/>
        </w:rPr>
        <w:tab/>
      </w:r>
      <w:r w:rsidR="00200A74" w:rsidRPr="00200A74">
        <w:rPr>
          <w:rFonts w:ascii="Times New Roman" w:eastAsia="SimSun" w:hAnsi="Times New Roman"/>
          <w:sz w:val="22"/>
          <w:szCs w:val="22"/>
        </w:rPr>
        <w:t>R1-</w:t>
      </w:r>
      <w:r w:rsidR="00C94733" w:rsidRPr="00C94733">
        <w:rPr>
          <w:rFonts w:ascii="Times New Roman" w:eastAsia="SimSun" w:hAnsi="Times New Roman"/>
          <w:sz w:val="22"/>
          <w:szCs w:val="22"/>
        </w:rPr>
        <w:t>2507586</w:t>
      </w:r>
    </w:p>
    <w:p w14:paraId="2B87B44F" w14:textId="0529E4E2" w:rsidR="00D300C4" w:rsidRPr="004F6066" w:rsidRDefault="00FB75C6" w:rsidP="00B52B6A">
      <w:pPr>
        <w:pStyle w:val="3GPPHeader"/>
        <w:rPr>
          <w:rFonts w:ascii="Times New Roman" w:eastAsia="SimSun" w:hAnsi="Times New Roman"/>
          <w:sz w:val="22"/>
          <w:szCs w:val="22"/>
        </w:rPr>
      </w:pPr>
      <w:r w:rsidRPr="00FB75C6">
        <w:rPr>
          <w:rFonts w:ascii="Times New Roman" w:eastAsia="SimSun" w:hAnsi="Times New Roman"/>
          <w:sz w:val="22"/>
          <w:szCs w:val="22"/>
        </w:rPr>
        <w:t>Prague, Czech, Oct 13th – 17th, 202</w:t>
      </w:r>
      <w:r w:rsidR="00B00304">
        <w:rPr>
          <w:rFonts w:ascii="Times New Roman" w:eastAsia="SimSun" w:hAnsi="Times New Roman"/>
          <w:sz w:val="22"/>
          <w:szCs w:val="22"/>
        </w:rPr>
        <w:t>5</w:t>
      </w:r>
    </w:p>
    <w:p w14:paraId="101D0F12" w14:textId="1C897F3D" w:rsidR="00D300C4" w:rsidRPr="004F6066" w:rsidRDefault="00D300C4" w:rsidP="00D300C4">
      <w:pPr>
        <w:pStyle w:val="3GPPHeader"/>
        <w:rPr>
          <w:rFonts w:ascii="Times New Roman" w:eastAsia="SimSun" w:hAnsi="Times New Roman"/>
          <w:sz w:val="22"/>
          <w:szCs w:val="22"/>
        </w:rPr>
      </w:pPr>
      <w:r w:rsidRPr="004F6066">
        <w:rPr>
          <w:rFonts w:ascii="Times New Roman" w:eastAsia="SimSun" w:hAnsi="Times New Roman"/>
          <w:sz w:val="22"/>
          <w:szCs w:val="22"/>
        </w:rPr>
        <w:t>Agenda item:</w:t>
      </w:r>
      <w:r w:rsidRPr="004F6066">
        <w:rPr>
          <w:rFonts w:ascii="Times New Roman" w:eastAsia="SimSun" w:hAnsi="Times New Roman"/>
          <w:sz w:val="22"/>
          <w:szCs w:val="22"/>
        </w:rPr>
        <w:tab/>
      </w:r>
      <w:r w:rsidR="00FB75C6">
        <w:rPr>
          <w:rFonts w:ascii="Times New Roman" w:eastAsiaTheme="minorEastAsia" w:hAnsi="Times New Roman" w:hint="eastAsia"/>
          <w:sz w:val="22"/>
          <w:szCs w:val="22"/>
          <w:lang w:eastAsia="zh-TW"/>
        </w:rPr>
        <w:t>10</w:t>
      </w:r>
      <w:r w:rsidR="00634814">
        <w:rPr>
          <w:rFonts w:ascii="Times New Roman" w:eastAsia="SimSun" w:hAnsi="Times New Roman"/>
          <w:sz w:val="22"/>
          <w:szCs w:val="22"/>
        </w:rPr>
        <w:t>.</w:t>
      </w:r>
      <w:r w:rsidR="00FB75C6">
        <w:rPr>
          <w:rFonts w:ascii="Times New Roman" w:eastAsiaTheme="minorEastAsia" w:hAnsi="Times New Roman" w:hint="eastAsia"/>
          <w:sz w:val="22"/>
          <w:szCs w:val="22"/>
          <w:lang w:eastAsia="zh-TW"/>
        </w:rPr>
        <w:t>6.</w:t>
      </w:r>
      <w:r w:rsidR="00424E56" w:rsidRPr="004F6066">
        <w:rPr>
          <w:rFonts w:ascii="Times New Roman" w:eastAsia="SimSun" w:hAnsi="Times New Roman"/>
          <w:sz w:val="22"/>
          <w:szCs w:val="22"/>
        </w:rPr>
        <w:t>1</w:t>
      </w:r>
    </w:p>
    <w:p w14:paraId="45D7ED3F" w14:textId="7DD2346F" w:rsidR="00D300C4" w:rsidRPr="004F6066" w:rsidRDefault="00D300C4" w:rsidP="00D300C4">
      <w:pPr>
        <w:pStyle w:val="3GPPHeader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4F6066">
        <w:rPr>
          <w:rFonts w:ascii="Times New Roman" w:eastAsia="SimSun" w:hAnsi="Times New Roman"/>
          <w:sz w:val="22"/>
          <w:szCs w:val="22"/>
        </w:rPr>
        <w:t xml:space="preserve">Source: </w:t>
      </w:r>
      <w:r w:rsidRPr="004F6066">
        <w:rPr>
          <w:rFonts w:ascii="Times New Roman" w:eastAsia="SimSun" w:hAnsi="Times New Roman"/>
          <w:sz w:val="22"/>
          <w:szCs w:val="22"/>
        </w:rPr>
        <w:tab/>
      </w:r>
      <w:r w:rsidR="00B52B6A">
        <w:rPr>
          <w:rFonts w:ascii="Times New Roman" w:eastAsia="SimSun" w:hAnsi="Times New Roman"/>
          <w:sz w:val="22"/>
          <w:szCs w:val="22"/>
        </w:rPr>
        <w:t>CCU</w:t>
      </w:r>
    </w:p>
    <w:p w14:paraId="07B55D36" w14:textId="4761BC0F" w:rsidR="00D300C4" w:rsidRPr="004F6066" w:rsidRDefault="00895EF7" w:rsidP="00D300C4">
      <w:pPr>
        <w:pStyle w:val="3GPPHeader"/>
        <w:rPr>
          <w:rFonts w:ascii="Times New Roman" w:eastAsia="SimSun" w:hAnsi="Times New Roman"/>
          <w:sz w:val="22"/>
          <w:szCs w:val="22"/>
        </w:rPr>
      </w:pPr>
      <w:r w:rsidRPr="004F6066">
        <w:rPr>
          <w:rFonts w:ascii="Times New Roman" w:eastAsia="SimSun" w:hAnsi="Times New Roman"/>
          <w:sz w:val="22"/>
          <w:szCs w:val="22"/>
        </w:rPr>
        <w:t xml:space="preserve">Title: </w:t>
      </w:r>
      <w:r w:rsidRPr="004F6066">
        <w:rPr>
          <w:rFonts w:ascii="Times New Roman" w:eastAsia="SimSun" w:hAnsi="Times New Roman"/>
          <w:sz w:val="22"/>
          <w:szCs w:val="22"/>
        </w:rPr>
        <w:tab/>
      </w:r>
      <w:r w:rsidR="00C94733" w:rsidRPr="00C94733">
        <w:rPr>
          <w:rFonts w:ascii="Times New Roman" w:eastAsia="SimSun" w:hAnsi="Times New Roman"/>
          <w:sz w:val="22"/>
          <w:szCs w:val="22"/>
        </w:rPr>
        <w:t>Discussion on NR-NTN GNSS resilience</w:t>
      </w:r>
    </w:p>
    <w:p w14:paraId="53C5937E" w14:textId="77777777" w:rsidR="00D300C4" w:rsidRPr="004F6066" w:rsidRDefault="006F2891" w:rsidP="00D300C4">
      <w:pPr>
        <w:pStyle w:val="3GPPHeader"/>
        <w:spacing w:after="0"/>
        <w:rPr>
          <w:rFonts w:ascii="Times New Roman" w:eastAsia="SimSun" w:hAnsi="Times New Roman"/>
          <w:sz w:val="22"/>
          <w:szCs w:val="22"/>
        </w:rPr>
      </w:pPr>
      <w:r w:rsidRPr="004F6066">
        <w:rPr>
          <w:rFonts w:ascii="Times New Roman" w:eastAsia="SimSun" w:hAnsi="Times New Roman"/>
          <w:sz w:val="22"/>
          <w:szCs w:val="22"/>
        </w:rPr>
        <w:t>Document for:</w:t>
      </w:r>
      <w:r w:rsidRPr="004F6066">
        <w:rPr>
          <w:rFonts w:ascii="Times New Roman" w:eastAsia="SimSun" w:hAnsi="Times New Roman"/>
          <w:sz w:val="22"/>
          <w:szCs w:val="22"/>
        </w:rPr>
        <w:tab/>
        <w:t>Discussion</w:t>
      </w:r>
    </w:p>
    <w:p w14:paraId="5DB82F6C" w14:textId="77777777" w:rsidR="00645A48" w:rsidRPr="004F6066" w:rsidRDefault="00110E85" w:rsidP="00D1423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both"/>
        <w:textAlignment w:val="baseline"/>
        <w:outlineLvl w:val="0"/>
        <w:rPr>
          <w:rFonts w:eastAsia="MS Mincho"/>
          <w:sz w:val="36"/>
          <w:lang w:eastAsia="ja-JP"/>
        </w:rPr>
      </w:pPr>
      <w:r w:rsidRPr="004F6066">
        <w:rPr>
          <w:sz w:val="36"/>
          <w:lang w:eastAsia="ja-JP"/>
        </w:rPr>
        <w:t xml:space="preserve">1 </w:t>
      </w:r>
      <w:r w:rsidR="001E10DA" w:rsidRPr="004F6066">
        <w:rPr>
          <w:sz w:val="36"/>
          <w:lang w:eastAsia="ja-JP"/>
        </w:rPr>
        <w:t>Introduction</w:t>
      </w:r>
    </w:p>
    <w:p w14:paraId="7E003C97" w14:textId="20685DA9" w:rsidR="00645B4D" w:rsidRPr="008549BF" w:rsidRDefault="00D1423D" w:rsidP="008549BF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Cs/>
          <w:lang w:eastAsia="zh-TW"/>
        </w:rPr>
      </w:pPr>
      <w:r w:rsidRPr="008549BF">
        <w:rPr>
          <w:rFonts w:hint="eastAsia"/>
          <w:bCs/>
          <w:lang w:eastAsia="zh-TW"/>
        </w:rPr>
        <w:t>D</w:t>
      </w:r>
      <w:r w:rsidRPr="008549BF">
        <w:rPr>
          <w:bCs/>
          <w:lang w:eastAsia="zh-TW"/>
        </w:rPr>
        <w:t>uring RAN1</w:t>
      </w:r>
      <w:r w:rsidR="00001CA7" w:rsidRPr="008549BF">
        <w:rPr>
          <w:bCs/>
          <w:lang w:eastAsia="zh-TW"/>
        </w:rPr>
        <w:t>#1</w:t>
      </w:r>
      <w:r w:rsidR="00562433">
        <w:rPr>
          <w:rFonts w:hint="eastAsia"/>
          <w:bCs/>
          <w:lang w:eastAsia="zh-TW"/>
        </w:rPr>
        <w:t>22</w:t>
      </w:r>
      <w:r w:rsidR="00F00D87">
        <w:rPr>
          <w:rFonts w:hint="eastAsia"/>
          <w:bCs/>
          <w:lang w:eastAsia="zh-TW"/>
        </w:rPr>
        <w:t xml:space="preserve"> </w:t>
      </w:r>
      <w:r w:rsidR="00F00D87">
        <w:rPr>
          <w:bCs/>
          <w:lang w:eastAsia="zh-TW"/>
        </w:rPr>
        <w:fldChar w:fldCharType="begin"/>
      </w:r>
      <w:r w:rsidR="00F00D87">
        <w:rPr>
          <w:bCs/>
          <w:lang w:eastAsia="zh-TW"/>
        </w:rPr>
        <w:instrText xml:space="preserve"> </w:instrText>
      </w:r>
      <w:r w:rsidR="00F00D87">
        <w:rPr>
          <w:rFonts w:hint="eastAsia"/>
          <w:bCs/>
          <w:lang w:eastAsia="zh-TW"/>
        </w:rPr>
        <w:instrText>REF _Ref210248390 \r \h</w:instrText>
      </w:r>
      <w:r w:rsidR="00F00D87">
        <w:rPr>
          <w:bCs/>
          <w:lang w:eastAsia="zh-TW"/>
        </w:rPr>
        <w:instrText xml:space="preserve"> </w:instrText>
      </w:r>
      <w:r w:rsidR="00F00D87">
        <w:rPr>
          <w:bCs/>
          <w:lang w:eastAsia="zh-TW"/>
        </w:rPr>
      </w:r>
      <w:r w:rsidR="00F00D87">
        <w:rPr>
          <w:bCs/>
          <w:lang w:eastAsia="zh-TW"/>
        </w:rPr>
        <w:fldChar w:fldCharType="separate"/>
      </w:r>
      <w:r w:rsidR="00F00D87">
        <w:rPr>
          <w:bCs/>
          <w:lang w:eastAsia="zh-TW"/>
        </w:rPr>
        <w:t>[1]</w:t>
      </w:r>
      <w:r w:rsidR="00F00D87">
        <w:rPr>
          <w:bCs/>
          <w:lang w:eastAsia="zh-TW"/>
        </w:rPr>
        <w:fldChar w:fldCharType="end"/>
      </w:r>
      <w:r w:rsidR="00001CA7" w:rsidRPr="008549BF">
        <w:rPr>
          <w:bCs/>
          <w:lang w:eastAsia="zh-TW"/>
        </w:rPr>
        <w:t xml:space="preserve">, RAN1 </w:t>
      </w:r>
      <w:r w:rsidR="00A614AE" w:rsidRPr="008549BF">
        <w:rPr>
          <w:bCs/>
          <w:lang w:eastAsia="zh-TW"/>
        </w:rPr>
        <w:t>agreed</w:t>
      </w:r>
      <w:r w:rsidR="00001CA7" w:rsidRPr="008549BF">
        <w:rPr>
          <w:bCs/>
          <w:lang w:eastAsia="zh-TW"/>
        </w:rPr>
        <w:t xml:space="preserve"> to </w:t>
      </w:r>
      <w:r w:rsidR="00FB75C6">
        <w:rPr>
          <w:rFonts w:hint="eastAsia"/>
          <w:bCs/>
          <w:lang w:eastAsia="zh-TW"/>
        </w:rPr>
        <w:t xml:space="preserve">evaluate the differential delay value and differential Doppler values under position </w:t>
      </w:r>
      <w:r w:rsidR="00FB75C6" w:rsidRPr="00FB75C6">
        <w:rPr>
          <w:rFonts w:eastAsia="Malgun Gothic" w:cs="Times"/>
          <w:bCs/>
        </w:rPr>
        <w:t xml:space="preserve">uncertainty </w:t>
      </w:r>
      <w:r w:rsidR="00FB75C6">
        <w:rPr>
          <w:rFonts w:eastAsiaTheme="minorEastAsia" w:cs="Times" w:hint="eastAsia"/>
          <w:bCs/>
          <w:lang w:eastAsia="zh-TW"/>
        </w:rPr>
        <w:t>conditions.</w:t>
      </w:r>
      <w:r w:rsidR="00B80BF4">
        <w:rPr>
          <w:rFonts w:hint="eastAsia"/>
          <w:bCs/>
          <w:lang w:eastAsia="zh-TW"/>
        </w:rPr>
        <w:t xml:space="preserve"> In this contribution, we evaluate the </w:t>
      </w:r>
      <w:r w:rsidR="00B80BF4">
        <w:rPr>
          <w:bCs/>
          <w:lang w:eastAsia="zh-TW"/>
        </w:rPr>
        <w:t>differential</w:t>
      </w:r>
      <w:r w:rsidR="00B80BF4">
        <w:rPr>
          <w:rFonts w:hint="eastAsia"/>
          <w:bCs/>
          <w:lang w:eastAsia="zh-TW"/>
        </w:rPr>
        <w:t xml:space="preserve"> Doppler and delay values for LEO satellites</w:t>
      </w:r>
      <w:r w:rsidR="00A614AE" w:rsidRPr="008549BF">
        <w:rPr>
          <w:bCs/>
          <w:lang w:eastAsia="zh-TW"/>
        </w:rPr>
        <w:t>.</w:t>
      </w:r>
    </w:p>
    <w:p w14:paraId="7FBDF188" w14:textId="08A4B21C" w:rsidR="00BD64E2" w:rsidRPr="00A41773" w:rsidRDefault="00A41773" w:rsidP="00A417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both"/>
        <w:textAlignment w:val="baseline"/>
        <w:outlineLvl w:val="0"/>
        <w:rPr>
          <w:sz w:val="36"/>
          <w:lang w:eastAsia="zh-TW"/>
        </w:rPr>
      </w:pPr>
      <w:r>
        <w:rPr>
          <w:sz w:val="36"/>
          <w:lang w:eastAsia="ja-JP"/>
        </w:rPr>
        <w:t xml:space="preserve">2. </w:t>
      </w:r>
      <w:r w:rsidR="00B80BF4">
        <w:rPr>
          <w:rFonts w:hint="eastAsia"/>
          <w:sz w:val="36"/>
          <w:lang w:eastAsia="zh-TW"/>
        </w:rPr>
        <w:t>Evaluation of GNSS Resilience for NR NTN</w:t>
      </w:r>
    </w:p>
    <w:p w14:paraId="34AD0DD2" w14:textId="772BE531" w:rsidR="00D641E3" w:rsidRPr="008549BF" w:rsidRDefault="00B00A92" w:rsidP="008549BF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Cs/>
          <w:lang w:eastAsia="zh-TW"/>
        </w:rPr>
      </w:pPr>
      <w:r w:rsidRPr="008549BF">
        <w:rPr>
          <w:rFonts w:hint="eastAsia"/>
          <w:bCs/>
          <w:lang w:eastAsia="zh-TW"/>
        </w:rPr>
        <w:t>I</w:t>
      </w:r>
      <w:r w:rsidRPr="008549BF">
        <w:rPr>
          <w:bCs/>
          <w:lang w:eastAsia="zh-TW"/>
        </w:rPr>
        <w:t>n RAN1#1</w:t>
      </w:r>
      <w:r w:rsidR="00FB75C6">
        <w:rPr>
          <w:rFonts w:hint="eastAsia"/>
          <w:bCs/>
          <w:lang w:eastAsia="zh-TW"/>
        </w:rPr>
        <w:t>22</w:t>
      </w:r>
      <w:r w:rsidR="00F00D87">
        <w:rPr>
          <w:rFonts w:hint="eastAsia"/>
          <w:bCs/>
          <w:lang w:eastAsia="zh-TW"/>
        </w:rPr>
        <w:t xml:space="preserve"> </w:t>
      </w:r>
      <w:r w:rsidR="00F00D87">
        <w:rPr>
          <w:bCs/>
          <w:lang w:eastAsia="zh-TW"/>
        </w:rPr>
        <w:fldChar w:fldCharType="begin"/>
      </w:r>
      <w:r w:rsidR="00F00D87">
        <w:rPr>
          <w:bCs/>
          <w:lang w:eastAsia="zh-TW"/>
        </w:rPr>
        <w:instrText xml:space="preserve"> </w:instrText>
      </w:r>
      <w:r w:rsidR="00F00D87">
        <w:rPr>
          <w:rFonts w:hint="eastAsia"/>
          <w:bCs/>
          <w:lang w:eastAsia="zh-TW"/>
        </w:rPr>
        <w:instrText>REF _Ref210248390 \r \h</w:instrText>
      </w:r>
      <w:r w:rsidR="00F00D87">
        <w:rPr>
          <w:bCs/>
          <w:lang w:eastAsia="zh-TW"/>
        </w:rPr>
        <w:instrText xml:space="preserve"> </w:instrText>
      </w:r>
      <w:r w:rsidR="00F00D87">
        <w:rPr>
          <w:bCs/>
          <w:lang w:eastAsia="zh-TW"/>
        </w:rPr>
      </w:r>
      <w:r w:rsidR="00F00D87">
        <w:rPr>
          <w:bCs/>
          <w:lang w:eastAsia="zh-TW"/>
        </w:rPr>
        <w:fldChar w:fldCharType="separate"/>
      </w:r>
      <w:r w:rsidR="00F00D87">
        <w:rPr>
          <w:bCs/>
          <w:lang w:eastAsia="zh-TW"/>
        </w:rPr>
        <w:t>[1]</w:t>
      </w:r>
      <w:r w:rsidR="00F00D87">
        <w:rPr>
          <w:bCs/>
          <w:lang w:eastAsia="zh-TW"/>
        </w:rPr>
        <w:fldChar w:fldCharType="end"/>
      </w:r>
      <w:r w:rsidRPr="008549BF">
        <w:rPr>
          <w:bCs/>
          <w:lang w:eastAsia="zh-TW"/>
        </w:rPr>
        <w:t xml:space="preserve">, the </w:t>
      </w:r>
      <w:r w:rsidR="00B00304">
        <w:rPr>
          <w:bCs/>
          <w:lang w:eastAsia="zh-TW"/>
        </w:rPr>
        <w:t xml:space="preserve">following agreement was made for </w:t>
      </w:r>
      <w:r w:rsidR="00FB75C6">
        <w:rPr>
          <w:rFonts w:hint="eastAsia"/>
          <w:bCs/>
          <w:lang w:eastAsia="zh-TW"/>
        </w:rPr>
        <w:t>evaluation assumptions and scenarios of GNSS resilient operation for NR-</w:t>
      </w:r>
      <w:r w:rsidR="00B00304">
        <w:rPr>
          <w:bCs/>
          <w:lang w:eastAsia="zh-TW"/>
        </w:rPr>
        <w:t>NTN</w:t>
      </w:r>
      <w:r w:rsidR="003B764F" w:rsidRPr="008549BF">
        <w:rPr>
          <w:bCs/>
          <w:lang w:eastAsia="zh-TW"/>
        </w:rPr>
        <w:t>.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E1DD7" w14:paraId="2C70649B" w14:textId="77777777" w:rsidTr="000E1DD7">
        <w:tc>
          <w:tcPr>
            <w:tcW w:w="9629" w:type="dxa"/>
          </w:tcPr>
          <w:p w14:paraId="24D9E59B" w14:textId="77777777" w:rsidR="00B00304" w:rsidRDefault="00B00304" w:rsidP="00B00304">
            <w:pPr>
              <w:rPr>
                <w:bCs/>
              </w:rPr>
            </w:pPr>
            <w:r>
              <w:rPr>
                <w:bCs/>
                <w:highlight w:val="green"/>
              </w:rPr>
              <w:t>Agreement</w:t>
            </w:r>
          </w:p>
          <w:p w14:paraId="31B16947" w14:textId="77777777" w:rsidR="00FB75C6" w:rsidRPr="00FB75C6" w:rsidRDefault="00FB75C6" w:rsidP="00FB75C6">
            <w:pPr>
              <w:rPr>
                <w:bCs/>
              </w:rPr>
            </w:pPr>
            <w:r w:rsidRPr="00FB75C6">
              <w:rPr>
                <w:bCs/>
              </w:rPr>
              <w:t>For the study on GNSS resilient operation, the following scenarios are considered for evaluation purposes: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667"/>
              <w:gridCol w:w="3195"/>
              <w:gridCol w:w="1771"/>
              <w:gridCol w:w="1765"/>
            </w:tblGrid>
            <w:tr w:rsidR="00FB75C6" w:rsidRPr="00FB75C6" w14:paraId="7089093C" w14:textId="77777777" w:rsidTr="00FB75C6">
              <w:trPr>
                <w:trHeight w:val="20"/>
                <w:jc w:val="center"/>
              </w:trPr>
              <w:tc>
                <w:tcPr>
                  <w:tcW w:w="1419" w:type="pct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E208B53" w14:textId="77777777" w:rsidR="00FB75C6" w:rsidRPr="00FB75C6" w:rsidRDefault="00FB75C6" w:rsidP="00FB75C6">
                  <w:pPr>
                    <w:rPr>
                      <w:rFonts w:eastAsia="Malgun Gothic"/>
                      <w:b/>
                      <w:bCs/>
                      <w:lang w:val="fr-FR"/>
                    </w:rPr>
                  </w:pPr>
                  <w:r w:rsidRPr="00FB75C6">
                    <w:rPr>
                      <w:rFonts w:eastAsia="Malgun Gothic"/>
                      <w:b/>
                      <w:bCs/>
                      <w:lang w:val="en-US"/>
                    </w:rPr>
                    <w:t>Satellite orbit</w:t>
                  </w:r>
                </w:p>
              </w:tc>
              <w:tc>
                <w:tcPr>
                  <w:tcW w:w="1700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18DFABE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fr-FR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GSO</w:t>
                  </w:r>
                </w:p>
              </w:tc>
              <w:tc>
                <w:tcPr>
                  <w:tcW w:w="942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ED93425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fr-FR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LEO-1200</w:t>
                  </w:r>
                </w:p>
              </w:tc>
              <w:tc>
                <w:tcPr>
                  <w:tcW w:w="939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DB26992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fr-FR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LEO-600</w:t>
                  </w:r>
                </w:p>
              </w:tc>
            </w:tr>
            <w:tr w:rsidR="00FB75C6" w:rsidRPr="00FB75C6" w14:paraId="02DD9FFA" w14:textId="77777777" w:rsidTr="00FB75C6">
              <w:trPr>
                <w:trHeight w:val="20"/>
                <w:jc w:val="center"/>
              </w:trPr>
              <w:tc>
                <w:tcPr>
                  <w:tcW w:w="1419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4344519" w14:textId="77777777" w:rsidR="00FB75C6" w:rsidRPr="00FB75C6" w:rsidRDefault="00FB75C6" w:rsidP="00FB75C6">
                  <w:pPr>
                    <w:rPr>
                      <w:rFonts w:eastAsia="Malgun Gothic"/>
                      <w:b/>
                      <w:bCs/>
                      <w:lang w:val="fr-FR"/>
                    </w:rPr>
                  </w:pPr>
                  <w:r w:rsidRPr="00FB75C6">
                    <w:rPr>
                      <w:rFonts w:eastAsia="Malgun Gothic"/>
                      <w:b/>
                      <w:bCs/>
                      <w:lang w:val="en-US"/>
                    </w:rPr>
                    <w:t>Satellite altitude</w:t>
                  </w:r>
                </w:p>
              </w:tc>
              <w:tc>
                <w:tcPr>
                  <w:tcW w:w="17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44BA51F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fr-FR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35786 km</w:t>
                  </w:r>
                </w:p>
              </w:tc>
              <w:tc>
                <w:tcPr>
                  <w:tcW w:w="94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50A9CB0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fr-FR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1200 km</w:t>
                  </w:r>
                </w:p>
              </w:tc>
              <w:tc>
                <w:tcPr>
                  <w:tcW w:w="93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329BA51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fr-FR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600 km</w:t>
                  </w:r>
                </w:p>
              </w:tc>
            </w:tr>
            <w:tr w:rsidR="00FB75C6" w:rsidRPr="00FB75C6" w14:paraId="20F41C24" w14:textId="77777777" w:rsidTr="00FB75C6">
              <w:trPr>
                <w:trHeight w:val="20"/>
                <w:jc w:val="center"/>
              </w:trPr>
              <w:tc>
                <w:tcPr>
                  <w:tcW w:w="1419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B4EF88A" w14:textId="77777777" w:rsidR="00FB75C6" w:rsidRPr="00FB75C6" w:rsidRDefault="00FB75C6" w:rsidP="00FB75C6">
                  <w:pPr>
                    <w:rPr>
                      <w:rFonts w:eastAsia="Malgun Gothic"/>
                      <w:b/>
                      <w:bCs/>
                      <w:lang w:val="fr-FR"/>
                    </w:rPr>
                  </w:pPr>
                  <w:r w:rsidRPr="00FB75C6">
                    <w:rPr>
                      <w:rFonts w:eastAsia="Malgun Gothic"/>
                      <w:b/>
                      <w:bCs/>
                      <w:lang w:val="en-US"/>
                    </w:rPr>
                    <w:t>Satellite scenario parameters</w:t>
                  </w:r>
                </w:p>
              </w:tc>
              <w:tc>
                <w:tcPr>
                  <w:tcW w:w="3581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FA17AE2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Cs/>
                      <w:highlight w:val="cyan"/>
                      <w:lang w:val="en-US"/>
                    </w:rPr>
                    <w:t>At least Table 6.1.1.1-1 in TR 38.821</w:t>
                  </w:r>
                  <w:r w:rsidRPr="00FB75C6">
                    <w:rPr>
                      <w:rFonts w:eastAsia="Malgun Gothic"/>
                      <w:bCs/>
                      <w:lang w:val="en-US"/>
                    </w:rPr>
                    <w:t>, Parameters in Table 6.1.1.1-2 in TR 38.821could be considered.</w:t>
                  </w:r>
                </w:p>
              </w:tc>
            </w:tr>
            <w:tr w:rsidR="00FB75C6" w:rsidRPr="00FB75C6" w14:paraId="2491B8A1" w14:textId="77777777" w:rsidTr="00FB75C6">
              <w:trPr>
                <w:trHeight w:val="20"/>
                <w:jc w:val="center"/>
              </w:trPr>
              <w:tc>
                <w:tcPr>
                  <w:tcW w:w="1419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FE858EF" w14:textId="77777777" w:rsidR="00FB75C6" w:rsidRPr="00FB75C6" w:rsidRDefault="00FB75C6" w:rsidP="00FB75C6">
                  <w:pPr>
                    <w:rPr>
                      <w:rFonts w:eastAsia="Malgun Gothic"/>
                      <w:b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/>
                      <w:bCs/>
                      <w:lang w:val="en-US"/>
                    </w:rPr>
                    <w:t>Beam size (note 3)</w:t>
                  </w:r>
                </w:p>
              </w:tc>
              <w:tc>
                <w:tcPr>
                  <w:tcW w:w="3581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FA8AA15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At least values captured in Table 6.1.1.1-</w:t>
                  </w:r>
                  <w:r w:rsidRPr="00FB75C6">
                    <w:rPr>
                      <w:rFonts w:eastAsia="Malgun Gothic"/>
                      <w:bCs/>
                      <w:highlight w:val="cyan"/>
                      <w:lang w:val="en-US"/>
                    </w:rPr>
                    <w:t>1</w:t>
                  </w:r>
                  <w:r w:rsidRPr="00FB75C6">
                    <w:rPr>
                      <w:rFonts w:eastAsia="Malgun Gothic"/>
                      <w:bCs/>
                      <w:lang w:val="en-US"/>
                    </w:rPr>
                    <w:t xml:space="preserve">/2 are considered, </w:t>
                  </w:r>
                </w:p>
              </w:tc>
            </w:tr>
            <w:tr w:rsidR="00FB75C6" w:rsidRPr="00FB75C6" w14:paraId="7CE6CB04" w14:textId="77777777" w:rsidTr="00FB75C6">
              <w:trPr>
                <w:trHeight w:val="20"/>
                <w:jc w:val="center"/>
              </w:trPr>
              <w:tc>
                <w:tcPr>
                  <w:tcW w:w="1419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564B988" w14:textId="77777777" w:rsidR="00FB75C6" w:rsidRPr="00FB75C6" w:rsidRDefault="00FB75C6" w:rsidP="00FB75C6">
                  <w:pPr>
                    <w:rPr>
                      <w:rFonts w:eastAsia="Malgun Gothic"/>
                      <w:b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/>
                      <w:bCs/>
                      <w:lang w:val="en-US"/>
                    </w:rPr>
                    <w:t>Minimum elevation angle</w:t>
                  </w:r>
                </w:p>
              </w:tc>
              <w:tc>
                <w:tcPr>
                  <w:tcW w:w="3581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42E3D00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30° (LEO), 12.5° (GSO)</w:t>
                  </w:r>
                </w:p>
              </w:tc>
            </w:tr>
            <w:tr w:rsidR="00FB75C6" w:rsidRPr="00FB75C6" w14:paraId="130ABA9D" w14:textId="77777777" w:rsidTr="00FB75C6">
              <w:trPr>
                <w:trHeight w:val="20"/>
                <w:jc w:val="center"/>
              </w:trPr>
              <w:tc>
                <w:tcPr>
                  <w:tcW w:w="1419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D074420" w14:textId="77777777" w:rsidR="00FB75C6" w:rsidRPr="00FB75C6" w:rsidRDefault="00FB75C6" w:rsidP="00FB75C6">
                  <w:pPr>
                    <w:rPr>
                      <w:rFonts w:eastAsia="Malgun Gothic"/>
                      <w:b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/>
                      <w:bCs/>
                      <w:lang w:val="en-US"/>
                    </w:rPr>
                    <w:t>Frequency ranges/bands</w:t>
                  </w:r>
                </w:p>
              </w:tc>
              <w:tc>
                <w:tcPr>
                  <w:tcW w:w="3581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ACD5A36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FR1 NTN (2GHz/Ku: 14 GHz) and FR2 NTN (30 GHz)</w:t>
                  </w:r>
                </w:p>
              </w:tc>
            </w:tr>
            <w:tr w:rsidR="00FB75C6" w:rsidRPr="00FB75C6" w14:paraId="35A1A38B" w14:textId="77777777" w:rsidTr="00FB75C6">
              <w:trPr>
                <w:trHeight w:val="20"/>
                <w:jc w:val="center"/>
              </w:trPr>
              <w:tc>
                <w:tcPr>
                  <w:tcW w:w="1419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DA5C937" w14:textId="77777777" w:rsidR="00FB75C6" w:rsidRPr="00FB75C6" w:rsidRDefault="00FB75C6" w:rsidP="00FB75C6">
                  <w:pPr>
                    <w:rPr>
                      <w:rFonts w:eastAsia="Malgun Gothic"/>
                      <w:b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/>
                      <w:bCs/>
                      <w:lang w:val="en-US"/>
                    </w:rPr>
                    <w:t>UE type</w:t>
                  </w:r>
                </w:p>
              </w:tc>
              <w:tc>
                <w:tcPr>
                  <w:tcW w:w="3581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C2514F3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sv-SE"/>
                    </w:rPr>
                  </w:pPr>
                  <w:r w:rsidRPr="00FB75C6">
                    <w:rPr>
                      <w:rFonts w:eastAsia="Malgun Gothic"/>
                      <w:bCs/>
                      <w:lang w:val="sv-SE"/>
                    </w:rPr>
                    <w:t>Handheld (L/S band), VSAT (Ku/Ka)</w:t>
                  </w:r>
                </w:p>
              </w:tc>
            </w:tr>
            <w:tr w:rsidR="00FB75C6" w:rsidRPr="00FB75C6" w14:paraId="52C7684A" w14:textId="77777777" w:rsidTr="00FB75C6">
              <w:trPr>
                <w:trHeight w:val="20"/>
                <w:jc w:val="center"/>
              </w:trPr>
              <w:tc>
                <w:tcPr>
                  <w:tcW w:w="1419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50BC951" w14:textId="77777777" w:rsidR="00FB75C6" w:rsidRPr="00FB75C6" w:rsidRDefault="00FB75C6" w:rsidP="00FB75C6">
                  <w:pPr>
                    <w:rPr>
                      <w:rFonts w:eastAsia="Malgun Gothic"/>
                      <w:b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/>
                      <w:bCs/>
                    </w:rPr>
                    <w:t>UE speed (note 1)</w:t>
                  </w:r>
                </w:p>
              </w:tc>
              <w:tc>
                <w:tcPr>
                  <w:tcW w:w="3581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036D649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L/S band:</w:t>
                  </w:r>
                  <w:r w:rsidRPr="00FB75C6">
                    <w:rPr>
                      <w:rFonts w:eastAsia="Malgun Gothic"/>
                      <w:bCs/>
                      <w:lang w:val="en-US"/>
                    </w:rPr>
                    <w:tab/>
                  </w:r>
                  <w:r w:rsidRPr="00FB75C6">
                    <w:rPr>
                      <w:rFonts w:eastAsia="Malgun Gothic"/>
                      <w:bCs/>
                      <w:highlight w:val="cyan"/>
                      <w:lang w:val="en-US"/>
                    </w:rPr>
                    <w:t>3 km/h</w:t>
                  </w:r>
                  <w:r w:rsidRPr="00FB75C6">
                    <w:rPr>
                      <w:rFonts w:eastAsia="Malgun Gothic"/>
                      <w:bCs/>
                      <w:lang w:val="en-US"/>
                    </w:rPr>
                    <w:t xml:space="preserve">, </w:t>
                  </w:r>
                  <w:r w:rsidRPr="00FB75C6">
                    <w:rPr>
                      <w:rFonts w:eastAsia="Malgun Gothic"/>
                      <w:bCs/>
                      <w:highlight w:val="cyan"/>
                      <w:lang w:val="en-US"/>
                    </w:rPr>
                    <w:t>120km/h</w:t>
                  </w:r>
                  <w:r w:rsidRPr="00FB75C6">
                    <w:rPr>
                      <w:rFonts w:eastAsia="Malgun Gothic"/>
                      <w:bCs/>
                      <w:lang w:val="en-US"/>
                    </w:rPr>
                    <w:t>, 1500 km/h, Ku/Ka: 3 km/</w:t>
                  </w:r>
                  <w:proofErr w:type="gramStart"/>
                  <w:r w:rsidRPr="00FB75C6">
                    <w:rPr>
                      <w:rFonts w:eastAsia="Malgun Gothic"/>
                      <w:bCs/>
                      <w:lang w:val="en-US"/>
                    </w:rPr>
                    <w:t>h ,</w:t>
                  </w:r>
                  <w:proofErr w:type="gramEnd"/>
                  <w:r w:rsidRPr="00FB75C6">
                    <w:rPr>
                      <w:rFonts w:eastAsia="Malgun Gothic"/>
                      <w:bCs/>
                      <w:lang w:val="en-US"/>
                    </w:rPr>
                    <w:t xml:space="preserve"> </w:t>
                  </w:r>
                  <w:r w:rsidRPr="00FB75C6">
                    <w:rPr>
                      <w:rFonts w:eastAsia="Malgun Gothic"/>
                      <w:bCs/>
                      <w:highlight w:val="cyan"/>
                      <w:lang w:val="en-US"/>
                    </w:rPr>
                    <w:t>120 km/h</w:t>
                  </w:r>
                  <w:r w:rsidRPr="00FB75C6">
                    <w:rPr>
                      <w:rFonts w:eastAsia="Malgun Gothic"/>
                      <w:bCs/>
                      <w:lang w:val="en-US"/>
                    </w:rPr>
                    <w:t xml:space="preserve">, </w:t>
                  </w:r>
                  <w:r w:rsidRPr="00FB75C6">
                    <w:rPr>
                      <w:rFonts w:eastAsia="Malgun Gothic"/>
                      <w:bCs/>
                      <w:highlight w:val="cyan"/>
                      <w:lang w:val="en-US"/>
                    </w:rPr>
                    <w:t>1500 km/h</w:t>
                  </w:r>
                  <w:r w:rsidRPr="00FB75C6">
                    <w:rPr>
                      <w:rFonts w:eastAsia="Malgun Gothic"/>
                      <w:bCs/>
                      <w:lang w:val="en-US"/>
                    </w:rPr>
                    <w:t>, (note 2)</w:t>
                  </w:r>
                </w:p>
              </w:tc>
            </w:tr>
            <w:tr w:rsidR="00FB75C6" w:rsidRPr="00FB75C6" w14:paraId="090095C9" w14:textId="77777777" w:rsidTr="00FB75C6">
              <w:trPr>
                <w:trHeight w:val="20"/>
                <w:jc w:val="center"/>
              </w:trPr>
              <w:tc>
                <w:tcPr>
                  <w:tcW w:w="1419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6F8BA72" w14:textId="77777777" w:rsidR="00FB75C6" w:rsidRPr="00FB75C6" w:rsidRDefault="00FB75C6" w:rsidP="00FB75C6">
                  <w:pPr>
                    <w:rPr>
                      <w:rFonts w:eastAsia="Malgun Gothic"/>
                      <w:b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/>
                      <w:bCs/>
                      <w:lang w:val="en-US"/>
                    </w:rPr>
                    <w:t>Beam/cell type (note 4)</w:t>
                  </w:r>
                </w:p>
              </w:tc>
              <w:tc>
                <w:tcPr>
                  <w:tcW w:w="3581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F158E4A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Cs/>
                      <w:highlight w:val="cyan"/>
                      <w:lang w:val="en-US"/>
                    </w:rPr>
                    <w:t>(Quasi)-Earth-fixed beams</w:t>
                  </w:r>
                  <w:r w:rsidRPr="00FB75C6">
                    <w:rPr>
                      <w:rFonts w:eastAsia="Malgun Gothic"/>
                      <w:bCs/>
                      <w:lang w:val="en-US"/>
                    </w:rPr>
                    <w:t xml:space="preserve">/cells and Earth-moving </w:t>
                  </w:r>
                </w:p>
              </w:tc>
            </w:tr>
            <w:tr w:rsidR="00FB75C6" w:rsidRPr="00FB75C6" w14:paraId="100ECC21" w14:textId="77777777" w:rsidTr="00FB75C6">
              <w:trPr>
                <w:trHeight w:val="20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67EFEE2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 xml:space="preserve">Note 1: UE altitude is considered </w:t>
                  </w:r>
                </w:p>
                <w:p w14:paraId="01050D28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Note 2: 10 km altitude in case of aircraft scenario. 1500 km/h is for aircraft scenario.</w:t>
                  </w:r>
                </w:p>
                <w:p w14:paraId="39D65E1F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Note 3: Same values can be reused for other elevation angle than nadir. Beam size of the edge beam can be reported by companies.</w:t>
                  </w:r>
                </w:p>
                <w:p w14:paraId="6FE593A4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>Note 4: Footprint of the beam could be: case 1: within the orbital plane, case 2: at 90° with respect to orbital plane. Companies to report the elevation angle of the beam.</w:t>
                  </w:r>
                </w:p>
                <w:p w14:paraId="555DF1B7" w14:textId="77777777" w:rsidR="00FB75C6" w:rsidRPr="00FB75C6" w:rsidRDefault="00FB75C6" w:rsidP="00FB75C6">
                  <w:pPr>
                    <w:rPr>
                      <w:rFonts w:eastAsia="Malgun Gothic"/>
                      <w:bCs/>
                      <w:lang w:val="en-US"/>
                    </w:rPr>
                  </w:pPr>
                  <w:r w:rsidRPr="00FB75C6">
                    <w:rPr>
                      <w:rFonts w:eastAsia="Malgun Gothic"/>
                      <w:bCs/>
                      <w:lang w:val="en-US"/>
                    </w:rPr>
                    <w:t xml:space="preserve">Note 5: Other parameters can be reported by companies. </w:t>
                  </w:r>
                </w:p>
              </w:tc>
            </w:tr>
          </w:tbl>
          <w:p w14:paraId="22B9CEE1" w14:textId="77777777" w:rsidR="00FB75C6" w:rsidRPr="00FB75C6" w:rsidRDefault="00FB75C6" w:rsidP="00FB75C6">
            <w:pPr>
              <w:rPr>
                <w:bCs/>
              </w:rPr>
            </w:pPr>
          </w:p>
          <w:p w14:paraId="4D424CC1" w14:textId="77777777" w:rsidR="00FB75C6" w:rsidRPr="00FB75C6" w:rsidRDefault="00FB75C6" w:rsidP="00FB75C6">
            <w:pPr>
              <w:rPr>
                <w:bCs/>
                <w:lang w:val="en-US"/>
              </w:rPr>
            </w:pPr>
            <w:r w:rsidRPr="00FB75C6">
              <w:rPr>
                <w:bCs/>
                <w:lang w:val="en-US"/>
              </w:rPr>
              <w:t xml:space="preserve">Note: The </w:t>
            </w:r>
            <w:r w:rsidRPr="00FB75C6">
              <w:rPr>
                <w:bCs/>
                <w:highlight w:val="cyan"/>
                <w:lang w:val="en-US"/>
              </w:rPr>
              <w:t>cyan</w:t>
            </w:r>
            <w:r w:rsidRPr="00FB75C6">
              <w:rPr>
                <w:bCs/>
                <w:lang w:val="en-US"/>
              </w:rPr>
              <w:t xml:space="preserve"> highlighted parameters are prioritized for evaluation purposes.</w:t>
            </w:r>
          </w:p>
          <w:p w14:paraId="3AF301AD" w14:textId="77777777" w:rsidR="008F4346" w:rsidRDefault="008F4346" w:rsidP="008F4346">
            <w:pPr>
              <w:rPr>
                <w:rFonts w:cs="Times"/>
                <w:bCs/>
                <w:highlight w:val="green"/>
              </w:rPr>
            </w:pPr>
          </w:p>
          <w:p w14:paraId="37AF7167" w14:textId="77777777" w:rsidR="00FB75C6" w:rsidRDefault="008F4346" w:rsidP="00FB75C6">
            <w:pPr>
              <w:rPr>
                <w:rFonts w:eastAsiaTheme="minorEastAsia" w:cs="Times"/>
                <w:bCs/>
                <w:lang w:eastAsia="zh-TW"/>
              </w:rPr>
            </w:pPr>
            <w:r>
              <w:rPr>
                <w:rFonts w:cs="Times"/>
                <w:bCs/>
                <w:highlight w:val="green"/>
              </w:rPr>
              <w:t>Agreement</w:t>
            </w:r>
          </w:p>
          <w:p w14:paraId="792C9783" w14:textId="44ACE3E4" w:rsidR="00FB75C6" w:rsidRPr="00FB75C6" w:rsidRDefault="00FB75C6" w:rsidP="00FB75C6">
            <w:pPr>
              <w:rPr>
                <w:rFonts w:eastAsiaTheme="minorEastAsia" w:cs="Times"/>
                <w:bCs/>
                <w:lang w:eastAsia="zh-TW"/>
              </w:rPr>
            </w:pPr>
            <w:r w:rsidRPr="00FB75C6">
              <w:rPr>
                <w:rFonts w:cs="Times"/>
                <w:bCs/>
              </w:rPr>
              <w:t>For evaluation regarding GNSS-resilient operation, based on GNSS information or the lack of it, it is assumed that the UE has a horizontal location uncertainty within an area</w:t>
            </w:r>
          </w:p>
          <w:p w14:paraId="3EBD681D" w14:textId="77777777" w:rsidR="00FB75C6" w:rsidRPr="00FB75C6" w:rsidRDefault="00FB75C6" w:rsidP="00BB6A38">
            <w:pPr>
              <w:numPr>
                <w:ilvl w:val="0"/>
                <w:numId w:val="4"/>
              </w:numPr>
              <w:rPr>
                <w:rFonts w:cs="Times"/>
                <w:bCs/>
              </w:rPr>
            </w:pPr>
            <w:r w:rsidRPr="00FB75C6">
              <w:rPr>
                <w:rFonts w:cs="Times"/>
                <w:bCs/>
              </w:rPr>
              <w:t xml:space="preserve">Case a: the </w:t>
            </w:r>
            <w:bookmarkStart w:id="0" w:name="_Hlk210154075"/>
            <w:r w:rsidRPr="00FB75C6">
              <w:rPr>
                <w:rFonts w:cs="Times"/>
                <w:bCs/>
              </w:rPr>
              <w:t>location uncertainty area is the area served by the cell or beam</w:t>
            </w:r>
            <w:bookmarkEnd w:id="0"/>
            <w:r w:rsidRPr="00FB75C6">
              <w:rPr>
                <w:rFonts w:cs="Times"/>
                <w:bCs/>
              </w:rPr>
              <w:t>.</w:t>
            </w:r>
          </w:p>
          <w:p w14:paraId="034FED31" w14:textId="77777777" w:rsidR="00FB75C6" w:rsidRPr="00FB75C6" w:rsidRDefault="00FB75C6" w:rsidP="00BB6A38">
            <w:pPr>
              <w:numPr>
                <w:ilvl w:val="0"/>
                <w:numId w:val="4"/>
              </w:numPr>
              <w:rPr>
                <w:rFonts w:cs="Times"/>
                <w:bCs/>
              </w:rPr>
            </w:pPr>
            <w:r w:rsidRPr="00FB75C6">
              <w:rPr>
                <w:rFonts w:cs="Times"/>
                <w:bCs/>
              </w:rPr>
              <w:t>Case b: the location uncertainty area is a circle of radius X km</w:t>
            </w:r>
          </w:p>
          <w:p w14:paraId="2C4B1D4F" w14:textId="77777777" w:rsidR="00FB75C6" w:rsidRPr="00FB75C6" w:rsidRDefault="00FB75C6" w:rsidP="00BB6A38">
            <w:pPr>
              <w:numPr>
                <w:ilvl w:val="1"/>
                <w:numId w:val="4"/>
              </w:numPr>
              <w:rPr>
                <w:rFonts w:cs="Times"/>
                <w:bCs/>
              </w:rPr>
            </w:pPr>
            <w:r w:rsidRPr="00FB75C6">
              <w:rPr>
                <w:rFonts w:cs="Times"/>
                <w:bCs/>
              </w:rPr>
              <w:t>X to be reported</w:t>
            </w:r>
          </w:p>
          <w:p w14:paraId="58B0357E" w14:textId="77777777" w:rsidR="00FB75C6" w:rsidRPr="00FB75C6" w:rsidRDefault="00FB75C6" w:rsidP="00FB75C6">
            <w:pPr>
              <w:rPr>
                <w:rFonts w:cs="Times"/>
                <w:bCs/>
                <w:lang w:val="en-US"/>
              </w:rPr>
            </w:pPr>
            <w:r w:rsidRPr="00FB75C6">
              <w:rPr>
                <w:rFonts w:cs="Times"/>
                <w:bCs/>
                <w:lang w:val="en-US"/>
              </w:rPr>
              <w:t>UE altitude error should be taken into account.</w:t>
            </w:r>
          </w:p>
          <w:p w14:paraId="7B0112CA" w14:textId="77777777" w:rsidR="00FB75C6" w:rsidRPr="00FB75C6" w:rsidRDefault="00FB75C6" w:rsidP="00BB6A38">
            <w:pPr>
              <w:numPr>
                <w:ilvl w:val="0"/>
                <w:numId w:val="5"/>
              </w:numPr>
              <w:rPr>
                <w:rFonts w:cs="Times"/>
                <w:bCs/>
                <w:lang w:val="en-US"/>
              </w:rPr>
            </w:pPr>
            <w:r w:rsidRPr="00FB75C6">
              <w:rPr>
                <w:rFonts w:cs="Times"/>
                <w:bCs/>
                <w:lang w:val="en-US"/>
              </w:rPr>
              <w:t>UE altitude error to be reported.</w:t>
            </w:r>
          </w:p>
          <w:p w14:paraId="733ABE6C" w14:textId="77777777" w:rsidR="00FB75C6" w:rsidRPr="00FB75C6" w:rsidRDefault="00FB75C6" w:rsidP="00FB75C6">
            <w:pPr>
              <w:rPr>
                <w:rFonts w:cs="Times"/>
                <w:bCs/>
              </w:rPr>
            </w:pPr>
            <w:r w:rsidRPr="00FB75C6">
              <w:rPr>
                <w:rFonts w:cs="Times"/>
                <w:bCs/>
                <w:lang w:val="en-US"/>
              </w:rPr>
              <w:t xml:space="preserve">For both </w:t>
            </w:r>
            <w:r w:rsidRPr="00FB75C6">
              <w:rPr>
                <w:rFonts w:cs="Times"/>
                <w:bCs/>
              </w:rPr>
              <w:t>Case a and Case b</w:t>
            </w:r>
            <w:r w:rsidRPr="00FB75C6">
              <w:rPr>
                <w:rFonts w:cs="Times"/>
                <w:bCs/>
                <w:lang w:val="en-US"/>
              </w:rPr>
              <w:t xml:space="preserve"> above, RAN1 to evaluate at least:</w:t>
            </w:r>
          </w:p>
          <w:p w14:paraId="2FA83CEE" w14:textId="77777777" w:rsidR="00FB75C6" w:rsidRPr="00FB75C6" w:rsidRDefault="00FB75C6" w:rsidP="00BB6A38">
            <w:pPr>
              <w:numPr>
                <w:ilvl w:val="0"/>
                <w:numId w:val="6"/>
              </w:numPr>
              <w:rPr>
                <w:rFonts w:cs="Times"/>
                <w:lang w:val="en-US"/>
              </w:rPr>
            </w:pPr>
            <w:r w:rsidRPr="00FB75C6">
              <w:rPr>
                <w:rFonts w:cs="Times"/>
                <w:lang w:val="en-US"/>
              </w:rPr>
              <w:t>Differential delay values</w:t>
            </w:r>
          </w:p>
          <w:p w14:paraId="55DD78CE" w14:textId="24009CDB" w:rsidR="008F4346" w:rsidRPr="00FB75C6" w:rsidRDefault="00FB75C6" w:rsidP="00BB6A38">
            <w:pPr>
              <w:numPr>
                <w:ilvl w:val="0"/>
                <w:numId w:val="6"/>
              </w:numPr>
              <w:rPr>
                <w:rFonts w:cs="Times"/>
                <w:lang w:val="en-US"/>
              </w:rPr>
            </w:pPr>
            <w:r w:rsidRPr="00FB75C6">
              <w:rPr>
                <w:rFonts w:cs="Times"/>
                <w:lang w:val="en-US"/>
              </w:rPr>
              <w:t>Differential frequency offset/Doppler values</w:t>
            </w:r>
          </w:p>
        </w:tc>
      </w:tr>
    </w:tbl>
    <w:p w14:paraId="25124B66" w14:textId="7A160BE1" w:rsidR="002B1752" w:rsidRDefault="00E21F98" w:rsidP="00D226A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u w:val="single"/>
          <w:lang w:eastAsia="zh-TW"/>
        </w:rPr>
      </w:pPr>
      <w:r w:rsidRPr="00E21F98">
        <w:rPr>
          <w:rFonts w:hint="eastAsia"/>
          <w:b/>
          <w:bCs/>
          <w:u w:val="single"/>
          <w:lang w:eastAsia="zh-TW"/>
        </w:rPr>
        <w:lastRenderedPageBreak/>
        <w:t xml:space="preserve">Evaluation for Case </w:t>
      </w:r>
      <w:r w:rsidR="00666F38">
        <w:rPr>
          <w:rFonts w:hint="eastAsia"/>
          <w:b/>
          <w:bCs/>
          <w:u w:val="single"/>
          <w:lang w:eastAsia="zh-TW"/>
        </w:rPr>
        <w:t>a</w:t>
      </w:r>
      <w:r w:rsidR="00394D55" w:rsidRPr="00E21F98">
        <w:rPr>
          <w:b/>
          <w:bCs/>
          <w:u w:val="single"/>
        </w:rPr>
        <w:t>:</w:t>
      </w:r>
    </w:p>
    <w:p w14:paraId="671C7302" w14:textId="41BE01EB" w:rsidR="002B1752" w:rsidRPr="002B1752" w:rsidRDefault="002B1752" w:rsidP="00D226A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u w:val="single"/>
        </w:rPr>
      </w:pPr>
      <w:r w:rsidRPr="002B1752">
        <w:rPr>
          <w:lang w:eastAsia="zh-TW"/>
        </w:rPr>
        <w:t xml:space="preserve">For Case </w:t>
      </w:r>
      <w:r w:rsidR="00666F38">
        <w:rPr>
          <w:rFonts w:hint="eastAsia"/>
          <w:lang w:eastAsia="zh-TW"/>
        </w:rPr>
        <w:t>a</w:t>
      </w:r>
      <w:r w:rsidRPr="002B1752">
        <w:rPr>
          <w:lang w:eastAsia="zh-TW"/>
        </w:rPr>
        <w:t xml:space="preserve">, the horizontal location uncertainty area equals the footprint of the serving beam. We evaluate differential delay and differential Doppler using three points: the beam </w:t>
      </w:r>
      <w:proofErr w:type="spellStart"/>
      <w:r w:rsidRPr="002B1752">
        <w:rPr>
          <w:lang w:eastAsia="zh-TW"/>
        </w:rPr>
        <w:t>center</w:t>
      </w:r>
      <w:proofErr w:type="spellEnd"/>
      <w:r w:rsidRPr="002B1752">
        <w:rPr>
          <w:lang w:eastAsia="zh-TW"/>
        </w:rPr>
        <w:t>, the beam edge farthest from the satellite, and the beam edge nearest to the satellite. All three points are placed on the Earth’s surface (Earth radius 6378 km).</w:t>
      </w:r>
    </w:p>
    <w:p w14:paraId="5744E75D" w14:textId="0DA5BF91" w:rsidR="002B1752" w:rsidRDefault="002B1752" w:rsidP="002B1752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lang w:eastAsia="zh-TW"/>
        </w:rPr>
      </w:pPr>
      <w:r w:rsidRPr="002B1752">
        <w:rPr>
          <w:lang w:eastAsia="zh-TW"/>
        </w:rPr>
        <w:t>Beam coverage follows the beam 3 dB beamwidths, 4.4127</w:t>
      </w:r>
      <w:r w:rsidRPr="002B1752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degrees</w:t>
      </w:r>
      <w:r w:rsidRPr="002B1752">
        <w:rPr>
          <w:lang w:eastAsia="zh-TW"/>
        </w:rPr>
        <w:t xml:space="preserve"> for S-band, described in TR 38.821 Table 6.1.1.1-1</w:t>
      </w:r>
      <w:r w:rsidR="00F00D87">
        <w:rPr>
          <w:rFonts w:hint="eastAsia"/>
          <w:lang w:eastAsia="zh-TW"/>
        </w:rPr>
        <w:t xml:space="preserve"> </w:t>
      </w:r>
      <w:r w:rsidR="00F00D87">
        <w:rPr>
          <w:lang w:eastAsia="zh-TW"/>
        </w:rPr>
        <w:fldChar w:fldCharType="begin"/>
      </w:r>
      <w:r w:rsidR="00F00D87">
        <w:rPr>
          <w:lang w:eastAsia="zh-TW"/>
        </w:rPr>
        <w:instrText xml:space="preserve"> </w:instrText>
      </w:r>
      <w:r w:rsidR="00F00D87">
        <w:rPr>
          <w:rFonts w:hint="eastAsia"/>
          <w:lang w:eastAsia="zh-TW"/>
        </w:rPr>
        <w:instrText>REF _Ref210248419 \r \h</w:instrText>
      </w:r>
      <w:r w:rsidR="00F00D87">
        <w:rPr>
          <w:lang w:eastAsia="zh-TW"/>
        </w:rPr>
        <w:instrText xml:space="preserve"> </w:instrText>
      </w:r>
      <w:r w:rsidR="00F00D87">
        <w:rPr>
          <w:lang w:eastAsia="zh-TW"/>
        </w:rPr>
      </w:r>
      <w:r w:rsidR="00F00D87">
        <w:rPr>
          <w:lang w:eastAsia="zh-TW"/>
        </w:rPr>
        <w:fldChar w:fldCharType="separate"/>
      </w:r>
      <w:r w:rsidR="00F00D87">
        <w:rPr>
          <w:lang w:eastAsia="zh-TW"/>
        </w:rPr>
        <w:t>[2]</w:t>
      </w:r>
      <w:r w:rsidR="00F00D87">
        <w:rPr>
          <w:lang w:eastAsia="zh-TW"/>
        </w:rPr>
        <w:fldChar w:fldCharType="end"/>
      </w:r>
      <w:r w:rsidRPr="002B1752">
        <w:rPr>
          <w:lang w:eastAsia="zh-TW"/>
        </w:rPr>
        <w:t xml:space="preserve">. The corresponding off-axis angles between the beam </w:t>
      </w:r>
      <w:proofErr w:type="spellStart"/>
      <w:r w:rsidRPr="002B1752">
        <w:rPr>
          <w:lang w:eastAsia="zh-TW"/>
        </w:rPr>
        <w:t>center</w:t>
      </w:r>
      <w:proofErr w:type="spellEnd"/>
      <w:r w:rsidRPr="002B1752">
        <w:rPr>
          <w:lang w:eastAsia="zh-TW"/>
        </w:rPr>
        <w:t xml:space="preserve"> and the beam edge are 2.206</w:t>
      </w:r>
      <w:r>
        <w:rPr>
          <w:rFonts w:hint="eastAsia"/>
          <w:lang w:eastAsia="zh-TW"/>
        </w:rPr>
        <w:t xml:space="preserve"> degrees</w:t>
      </w:r>
      <w:r w:rsidRPr="002B1752">
        <w:rPr>
          <w:lang w:eastAsia="zh-TW"/>
        </w:rPr>
        <w:t>. Fig</w:t>
      </w:r>
      <w:r w:rsidR="000359A3">
        <w:rPr>
          <w:rFonts w:hint="eastAsia"/>
          <w:lang w:eastAsia="zh-TW"/>
        </w:rPr>
        <w:t>.</w:t>
      </w:r>
      <w:r w:rsidRPr="002B1752">
        <w:rPr>
          <w:lang w:eastAsia="zh-TW"/>
        </w:rPr>
        <w:t xml:space="preserve"> 1 shows the Case </w:t>
      </w:r>
      <w:r w:rsidR="00666F38">
        <w:rPr>
          <w:rFonts w:hint="eastAsia"/>
          <w:lang w:eastAsia="zh-TW"/>
        </w:rPr>
        <w:t>a</w:t>
      </w:r>
      <w:r w:rsidRPr="002B1752">
        <w:rPr>
          <w:lang w:eastAsia="zh-TW"/>
        </w:rPr>
        <w:t xml:space="preserve"> topology. Table 1 reports differential delay and Doppler with the beam </w:t>
      </w:r>
      <w:proofErr w:type="spellStart"/>
      <w:r w:rsidRPr="002B1752">
        <w:rPr>
          <w:lang w:eastAsia="zh-TW"/>
        </w:rPr>
        <w:t>center</w:t>
      </w:r>
      <w:proofErr w:type="spellEnd"/>
      <w:r w:rsidRPr="002B1752">
        <w:rPr>
          <w:lang w:eastAsia="zh-TW"/>
        </w:rPr>
        <w:t xml:space="preserve"> and edges at 30</w:t>
      </w:r>
      <w:r w:rsidRPr="002B1752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degrees</w:t>
      </w:r>
      <w:r w:rsidRPr="002B1752">
        <w:rPr>
          <w:lang w:eastAsia="zh-TW"/>
        </w:rPr>
        <w:t xml:space="preserve"> elevation. We report three pairwise differences: </w:t>
      </w:r>
      <w:proofErr w:type="spellStart"/>
      <w:r w:rsidRPr="002B1752">
        <w:rPr>
          <w:lang w:eastAsia="zh-TW"/>
        </w:rPr>
        <w:t>center</w:t>
      </w:r>
      <w:proofErr w:type="spellEnd"/>
      <w:r w:rsidRPr="002B1752">
        <w:rPr>
          <w:lang w:eastAsia="zh-TW"/>
        </w:rPr>
        <w:t xml:space="preserve"> vs edge (far), </w:t>
      </w:r>
      <w:proofErr w:type="spellStart"/>
      <w:r w:rsidRPr="002B1752">
        <w:rPr>
          <w:lang w:eastAsia="zh-TW"/>
        </w:rPr>
        <w:t>center</w:t>
      </w:r>
      <w:proofErr w:type="spellEnd"/>
      <w:r w:rsidRPr="002B1752">
        <w:rPr>
          <w:lang w:eastAsia="zh-TW"/>
        </w:rPr>
        <w:t xml:space="preserve"> vs edge (near), and edge (far) vs edge (near). Fig. 2 and Fig.</w:t>
      </w:r>
      <w:r w:rsidR="000359A3">
        <w:rPr>
          <w:rFonts w:hint="eastAsia"/>
          <w:lang w:eastAsia="zh-TW"/>
        </w:rPr>
        <w:t xml:space="preserve"> </w:t>
      </w:r>
      <w:r w:rsidRPr="002B1752">
        <w:rPr>
          <w:lang w:eastAsia="zh-TW"/>
        </w:rPr>
        <w:t>3 show the differential delay and differential Doppler under different elevation angles</w:t>
      </w:r>
      <w:r>
        <w:rPr>
          <w:rFonts w:hint="eastAsia"/>
          <w:lang w:eastAsia="zh-TW"/>
        </w:rPr>
        <w:t xml:space="preserve">. </w:t>
      </w:r>
      <w:r>
        <w:rPr>
          <w:lang w:eastAsia="zh-TW"/>
        </w:rPr>
        <w:t xml:space="preserve">From these results, the maximum differential delay from the beam </w:t>
      </w:r>
      <w:proofErr w:type="spellStart"/>
      <w:r>
        <w:rPr>
          <w:lang w:eastAsia="zh-TW"/>
        </w:rPr>
        <w:t>center</w:t>
      </w:r>
      <w:proofErr w:type="spellEnd"/>
      <w:r>
        <w:rPr>
          <w:lang w:eastAsia="zh-TW"/>
        </w:rPr>
        <w:t xml:space="preserve"> to the beam edge is 0.2638 </w:t>
      </w:r>
      <w:proofErr w:type="spellStart"/>
      <w:r>
        <w:rPr>
          <w:lang w:eastAsia="zh-TW"/>
        </w:rPr>
        <w:t>ms</w:t>
      </w:r>
      <w:proofErr w:type="spellEnd"/>
      <w:r>
        <w:rPr>
          <w:lang w:eastAsia="zh-TW"/>
        </w:rPr>
        <w:t xml:space="preserve"> for LEO-600 and 0.4982 </w:t>
      </w:r>
      <w:proofErr w:type="spellStart"/>
      <w:r>
        <w:rPr>
          <w:lang w:eastAsia="zh-TW"/>
        </w:rPr>
        <w:t>ms</w:t>
      </w:r>
      <w:proofErr w:type="spellEnd"/>
      <w:r>
        <w:rPr>
          <w:lang w:eastAsia="zh-TW"/>
        </w:rPr>
        <w:t xml:space="preserve"> for LEO-1200. The maximum differential Doppler from beam </w:t>
      </w:r>
      <w:proofErr w:type="spellStart"/>
      <w:r>
        <w:rPr>
          <w:lang w:eastAsia="zh-TW"/>
        </w:rPr>
        <w:t>center</w:t>
      </w:r>
      <w:proofErr w:type="spellEnd"/>
      <w:r>
        <w:rPr>
          <w:lang w:eastAsia="zh-TW"/>
        </w:rPr>
        <w:t xml:space="preserve"> to beam edge is 0.9712 ppm and 0.9320 ppm at 3 km/h, and 0.9758 ppm and 0.9370 ppm at 120 km/h, for LEO-600 and LEO-1200, respectively.</w:t>
      </w:r>
    </w:p>
    <w:p w14:paraId="168859CA" w14:textId="77777777" w:rsidR="00666F38" w:rsidRDefault="00666F38" w:rsidP="00666F38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  <w:r>
        <w:rPr>
          <w:rFonts w:hint="eastAsia"/>
          <w:b/>
          <w:bCs/>
          <w:lang w:eastAsia="zh-TW"/>
        </w:rPr>
        <w:t>O</w:t>
      </w:r>
      <w:r>
        <w:rPr>
          <w:b/>
          <w:bCs/>
          <w:lang w:eastAsia="zh-TW"/>
        </w:rPr>
        <w:t xml:space="preserve">bservation 1: </w:t>
      </w:r>
      <w:r>
        <w:rPr>
          <w:rFonts w:hint="eastAsia"/>
          <w:b/>
          <w:bCs/>
          <w:lang w:eastAsia="zh-TW"/>
        </w:rPr>
        <w:t xml:space="preserve">The maximum differential delay from </w:t>
      </w:r>
      <w:r>
        <w:rPr>
          <w:b/>
          <w:bCs/>
          <w:lang w:eastAsia="zh-TW"/>
        </w:rPr>
        <w:t xml:space="preserve">the beam </w:t>
      </w:r>
      <w:proofErr w:type="spellStart"/>
      <w:r>
        <w:rPr>
          <w:b/>
          <w:bCs/>
          <w:lang w:eastAsia="zh-TW"/>
        </w:rPr>
        <w:t>center</w:t>
      </w:r>
      <w:proofErr w:type="spellEnd"/>
      <w:r>
        <w:rPr>
          <w:b/>
          <w:bCs/>
          <w:lang w:eastAsia="zh-TW"/>
        </w:rPr>
        <w:t xml:space="preserve"> to the </w:t>
      </w:r>
      <w:r>
        <w:rPr>
          <w:rFonts w:hint="eastAsia"/>
          <w:b/>
          <w:bCs/>
          <w:lang w:eastAsia="zh-TW"/>
        </w:rPr>
        <w:t xml:space="preserve">beam edge is 0.2638 </w:t>
      </w:r>
      <w:proofErr w:type="spellStart"/>
      <w:r>
        <w:rPr>
          <w:rFonts w:hint="eastAsia"/>
          <w:b/>
          <w:bCs/>
          <w:lang w:eastAsia="zh-TW"/>
        </w:rPr>
        <w:t>ms</w:t>
      </w:r>
      <w:proofErr w:type="spellEnd"/>
      <w:r>
        <w:rPr>
          <w:rFonts w:hint="eastAsia"/>
          <w:b/>
          <w:bCs/>
          <w:lang w:eastAsia="zh-TW"/>
        </w:rPr>
        <w:t xml:space="preserve"> and 0.4982 </w:t>
      </w:r>
      <w:proofErr w:type="spellStart"/>
      <w:r>
        <w:rPr>
          <w:rFonts w:hint="eastAsia"/>
          <w:b/>
          <w:bCs/>
          <w:lang w:eastAsia="zh-TW"/>
        </w:rPr>
        <w:t>ms</w:t>
      </w:r>
      <w:proofErr w:type="spellEnd"/>
      <w:r>
        <w:rPr>
          <w:rFonts w:hint="eastAsia"/>
          <w:b/>
          <w:bCs/>
          <w:lang w:eastAsia="zh-TW"/>
        </w:rPr>
        <w:t xml:space="preserve"> for LEO-600 and LEO-1200 for Case a.</w:t>
      </w:r>
    </w:p>
    <w:p w14:paraId="07E95DBF" w14:textId="77777777" w:rsidR="00666F38" w:rsidRDefault="00666F38" w:rsidP="00666F38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  <w:r>
        <w:rPr>
          <w:rFonts w:hint="eastAsia"/>
          <w:b/>
          <w:bCs/>
          <w:lang w:eastAsia="zh-TW"/>
        </w:rPr>
        <w:t>O</w:t>
      </w:r>
      <w:r>
        <w:rPr>
          <w:b/>
          <w:bCs/>
          <w:lang w:eastAsia="zh-TW"/>
        </w:rPr>
        <w:t xml:space="preserve">bservation </w:t>
      </w:r>
      <w:r>
        <w:rPr>
          <w:rFonts w:hint="eastAsia"/>
          <w:b/>
          <w:bCs/>
          <w:lang w:eastAsia="zh-TW"/>
        </w:rPr>
        <w:t>2</w:t>
      </w:r>
      <w:r>
        <w:rPr>
          <w:b/>
          <w:bCs/>
          <w:lang w:eastAsia="zh-TW"/>
        </w:rPr>
        <w:t xml:space="preserve">: </w:t>
      </w:r>
      <w:r>
        <w:rPr>
          <w:rFonts w:hint="eastAsia"/>
          <w:b/>
          <w:bCs/>
          <w:lang w:eastAsia="zh-TW"/>
        </w:rPr>
        <w:t xml:space="preserve">The maximum differential Doppler from </w:t>
      </w:r>
      <w:r>
        <w:rPr>
          <w:b/>
          <w:bCs/>
          <w:lang w:eastAsia="zh-TW"/>
        </w:rPr>
        <w:t>the bea</w:t>
      </w:r>
      <w:r>
        <w:rPr>
          <w:rFonts w:hint="eastAsia"/>
          <w:b/>
          <w:bCs/>
          <w:lang w:eastAsia="zh-TW"/>
        </w:rPr>
        <w:t>m</w:t>
      </w:r>
      <w:r>
        <w:rPr>
          <w:b/>
          <w:bCs/>
          <w:lang w:eastAsia="zh-TW"/>
        </w:rPr>
        <w:t xml:space="preserve"> </w:t>
      </w:r>
      <w:proofErr w:type="spellStart"/>
      <w:r>
        <w:rPr>
          <w:b/>
          <w:bCs/>
          <w:lang w:eastAsia="zh-TW"/>
        </w:rPr>
        <w:t>center</w:t>
      </w:r>
      <w:proofErr w:type="spellEnd"/>
      <w:r>
        <w:rPr>
          <w:b/>
          <w:bCs/>
          <w:lang w:eastAsia="zh-TW"/>
        </w:rPr>
        <w:t xml:space="preserve"> to the </w:t>
      </w:r>
      <w:r>
        <w:rPr>
          <w:rFonts w:hint="eastAsia"/>
          <w:b/>
          <w:bCs/>
          <w:lang w:eastAsia="zh-TW"/>
        </w:rPr>
        <w:t xml:space="preserve">beam edge is </w:t>
      </w:r>
      <w:r w:rsidRPr="00CF11EA">
        <w:rPr>
          <w:b/>
          <w:bCs/>
          <w:lang w:eastAsia="zh-TW"/>
        </w:rPr>
        <w:t>0.97</w:t>
      </w:r>
      <w:r>
        <w:rPr>
          <w:rFonts w:hint="eastAsia"/>
          <w:b/>
          <w:bCs/>
          <w:lang w:eastAsia="zh-TW"/>
        </w:rPr>
        <w:t>12</w:t>
      </w:r>
      <w:r w:rsidRPr="00CF11EA">
        <w:rPr>
          <w:b/>
          <w:bCs/>
          <w:lang w:eastAsia="zh-TW"/>
        </w:rPr>
        <w:t xml:space="preserve"> ppm and 0.93</w:t>
      </w:r>
      <w:r>
        <w:rPr>
          <w:rFonts w:hint="eastAsia"/>
          <w:b/>
          <w:bCs/>
          <w:lang w:eastAsia="zh-TW"/>
        </w:rPr>
        <w:t>20</w:t>
      </w:r>
      <w:r w:rsidRPr="00CF11EA">
        <w:rPr>
          <w:b/>
          <w:bCs/>
          <w:lang w:eastAsia="zh-TW"/>
        </w:rPr>
        <w:t xml:space="preserve"> ppm</w:t>
      </w:r>
      <w:r>
        <w:rPr>
          <w:rFonts w:hint="eastAsia"/>
          <w:b/>
          <w:bCs/>
          <w:lang w:eastAsia="zh-TW"/>
        </w:rPr>
        <w:t xml:space="preserve"> for LEO-600 and LEO-1200 with UE speed 3 km/h for Case a.</w:t>
      </w:r>
    </w:p>
    <w:p w14:paraId="1EBE272E" w14:textId="77777777" w:rsidR="00666F38" w:rsidRDefault="00666F38" w:rsidP="00666F38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  <w:r>
        <w:rPr>
          <w:rFonts w:hint="eastAsia"/>
          <w:b/>
          <w:bCs/>
          <w:lang w:eastAsia="zh-TW"/>
        </w:rPr>
        <w:t>O</w:t>
      </w:r>
      <w:r>
        <w:rPr>
          <w:b/>
          <w:bCs/>
          <w:lang w:eastAsia="zh-TW"/>
        </w:rPr>
        <w:t xml:space="preserve">bservation </w:t>
      </w:r>
      <w:r>
        <w:rPr>
          <w:rFonts w:hint="eastAsia"/>
          <w:b/>
          <w:bCs/>
          <w:lang w:eastAsia="zh-TW"/>
        </w:rPr>
        <w:t>3</w:t>
      </w:r>
      <w:r>
        <w:rPr>
          <w:b/>
          <w:bCs/>
          <w:lang w:eastAsia="zh-TW"/>
        </w:rPr>
        <w:t xml:space="preserve">: </w:t>
      </w:r>
      <w:r>
        <w:rPr>
          <w:rFonts w:hint="eastAsia"/>
          <w:b/>
          <w:bCs/>
          <w:lang w:eastAsia="zh-TW"/>
        </w:rPr>
        <w:t xml:space="preserve">The maximum differential Doppler from </w:t>
      </w:r>
      <w:r>
        <w:rPr>
          <w:b/>
          <w:bCs/>
          <w:lang w:eastAsia="zh-TW"/>
        </w:rPr>
        <w:t>the bea</w:t>
      </w:r>
      <w:r>
        <w:rPr>
          <w:rFonts w:hint="eastAsia"/>
          <w:b/>
          <w:bCs/>
          <w:lang w:eastAsia="zh-TW"/>
        </w:rPr>
        <w:t>m</w:t>
      </w:r>
      <w:r>
        <w:rPr>
          <w:b/>
          <w:bCs/>
          <w:lang w:eastAsia="zh-TW"/>
        </w:rPr>
        <w:t xml:space="preserve"> </w:t>
      </w:r>
      <w:proofErr w:type="spellStart"/>
      <w:r>
        <w:rPr>
          <w:b/>
          <w:bCs/>
          <w:lang w:eastAsia="zh-TW"/>
        </w:rPr>
        <w:t>center</w:t>
      </w:r>
      <w:proofErr w:type="spellEnd"/>
      <w:r>
        <w:rPr>
          <w:b/>
          <w:bCs/>
          <w:lang w:eastAsia="zh-TW"/>
        </w:rPr>
        <w:t xml:space="preserve"> to the </w:t>
      </w:r>
      <w:r>
        <w:rPr>
          <w:rFonts w:hint="eastAsia"/>
          <w:b/>
          <w:bCs/>
          <w:lang w:eastAsia="zh-TW"/>
        </w:rPr>
        <w:t xml:space="preserve">beam edge is </w:t>
      </w:r>
      <w:r w:rsidRPr="00CF11EA">
        <w:rPr>
          <w:b/>
          <w:bCs/>
          <w:lang w:eastAsia="zh-TW"/>
        </w:rPr>
        <w:t>0.97</w:t>
      </w:r>
      <w:r>
        <w:rPr>
          <w:rFonts w:hint="eastAsia"/>
          <w:b/>
          <w:bCs/>
          <w:lang w:eastAsia="zh-TW"/>
        </w:rPr>
        <w:t>58</w:t>
      </w:r>
      <w:r w:rsidRPr="00CF11EA">
        <w:rPr>
          <w:b/>
          <w:bCs/>
          <w:lang w:eastAsia="zh-TW"/>
        </w:rPr>
        <w:t xml:space="preserve"> ppm and 0.93</w:t>
      </w:r>
      <w:r>
        <w:rPr>
          <w:rFonts w:hint="eastAsia"/>
          <w:b/>
          <w:bCs/>
          <w:lang w:eastAsia="zh-TW"/>
        </w:rPr>
        <w:t>70</w:t>
      </w:r>
      <w:r w:rsidRPr="00CF11EA">
        <w:rPr>
          <w:b/>
          <w:bCs/>
          <w:lang w:eastAsia="zh-TW"/>
        </w:rPr>
        <w:t xml:space="preserve"> ppm</w:t>
      </w:r>
      <w:r>
        <w:rPr>
          <w:rFonts w:hint="eastAsia"/>
          <w:b/>
          <w:bCs/>
          <w:lang w:eastAsia="zh-TW"/>
        </w:rPr>
        <w:t xml:space="preserve"> for LEO-600 and LEO-1200 with UE speed 120 km/h for Case a.</w:t>
      </w:r>
    </w:p>
    <w:p w14:paraId="1A5FF143" w14:textId="5C171953" w:rsidR="00D226A1" w:rsidRDefault="00BE6551" w:rsidP="00D226A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 w:rsidRPr="00BE6551">
        <w:rPr>
          <w:noProof/>
        </w:rPr>
        <w:drawing>
          <wp:inline distT="0" distB="0" distL="0" distR="0" wp14:anchorId="4C7713FB" wp14:editId="714FB3EF">
            <wp:extent cx="4484217" cy="317603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942" cy="31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BEA4B" w14:textId="405C120B" w:rsidR="00E21F98" w:rsidRDefault="00E21F98" w:rsidP="00D226A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>
        <w:rPr>
          <w:rFonts w:hint="eastAsia"/>
          <w:lang w:eastAsia="zh-TW"/>
        </w:rPr>
        <w:t xml:space="preserve">Fig.1: The evaluation topology of Case </w:t>
      </w:r>
      <w:r w:rsidR="00666F38">
        <w:rPr>
          <w:rFonts w:hint="eastAsia"/>
          <w:lang w:eastAsia="zh-TW"/>
        </w:rPr>
        <w:t>a</w:t>
      </w:r>
      <w:r>
        <w:rPr>
          <w:rFonts w:hint="eastAsia"/>
          <w:lang w:eastAsia="zh-TW"/>
        </w:rPr>
        <w:t xml:space="preserve">. </w:t>
      </w:r>
    </w:p>
    <w:p w14:paraId="15712800" w14:textId="035E2542" w:rsidR="00E21F98" w:rsidRPr="00D226A1" w:rsidRDefault="00E21F98" w:rsidP="00D226A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>
        <w:rPr>
          <w:rFonts w:hint="eastAsia"/>
          <w:lang w:eastAsia="zh-TW"/>
        </w:rPr>
        <w:t xml:space="preserve">Table 1: The evaluation results of differential delay and Doppler for Case </w:t>
      </w:r>
      <w:r w:rsidR="00666F38">
        <w:rPr>
          <w:rFonts w:hint="eastAsia"/>
          <w:lang w:eastAsia="zh-TW"/>
        </w:rPr>
        <w:t>a</w:t>
      </w:r>
      <w:r>
        <w:rPr>
          <w:rFonts w:hint="eastAsia"/>
          <w:lang w:eastAsia="zh-TW"/>
        </w:rPr>
        <w:t xml:space="preserve"> (2GHz</w:t>
      </w:r>
      <w:r w:rsidR="00B80BF4">
        <w:rPr>
          <w:rFonts w:hint="eastAsia"/>
          <w:lang w:eastAsia="zh-TW"/>
        </w:rPr>
        <w:t>, UE speed 3 km/h</w:t>
      </w:r>
      <w:r>
        <w:rPr>
          <w:rFonts w:hint="eastAsia"/>
          <w:lang w:eastAsia="zh-TW"/>
        </w:rPr>
        <w:t>).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719"/>
        <w:gridCol w:w="1729"/>
        <w:gridCol w:w="1255"/>
        <w:gridCol w:w="1255"/>
        <w:gridCol w:w="1255"/>
        <w:gridCol w:w="1132"/>
        <w:gridCol w:w="1152"/>
        <w:gridCol w:w="1132"/>
      </w:tblGrid>
      <w:tr w:rsidR="00E63E2B" w:rsidRPr="002D3E8E" w14:paraId="12193A50" w14:textId="3BF23358" w:rsidTr="00E63E2B">
        <w:tc>
          <w:tcPr>
            <w:tcW w:w="0" w:type="auto"/>
            <w:gridSpan w:val="2"/>
            <w:vMerge w:val="restart"/>
            <w:shd w:val="clear" w:color="auto" w:fill="E7E6E6" w:themeFill="background2"/>
            <w:vAlign w:val="center"/>
          </w:tcPr>
          <w:p w14:paraId="76D67ACB" w14:textId="64EC729E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Cases</w:t>
            </w:r>
          </w:p>
        </w:tc>
        <w:tc>
          <w:tcPr>
            <w:tcW w:w="0" w:type="auto"/>
            <w:gridSpan w:val="3"/>
            <w:shd w:val="clear" w:color="auto" w:fill="E7E6E6" w:themeFill="background2"/>
            <w:vAlign w:val="center"/>
          </w:tcPr>
          <w:p w14:paraId="5AAAECA7" w14:textId="04D82635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Distance (km)</w:t>
            </w:r>
          </w:p>
        </w:tc>
        <w:tc>
          <w:tcPr>
            <w:tcW w:w="0" w:type="auto"/>
            <w:gridSpan w:val="3"/>
            <w:shd w:val="clear" w:color="auto" w:fill="E7E6E6" w:themeFill="background2"/>
            <w:vAlign w:val="center"/>
          </w:tcPr>
          <w:p w14:paraId="2F6456A9" w14:textId="0C4BE169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Differential Delay (</w:t>
            </w:r>
            <w:proofErr w:type="spellStart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ms</w:t>
            </w:r>
            <w:proofErr w:type="spellEnd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)</w:t>
            </w:r>
          </w:p>
        </w:tc>
      </w:tr>
      <w:tr w:rsidR="000359A3" w:rsidRPr="002D3E8E" w14:paraId="6AC9FB1D" w14:textId="3E77AA7E" w:rsidTr="00E63E2B">
        <w:tc>
          <w:tcPr>
            <w:tcW w:w="0" w:type="auto"/>
            <w:gridSpan w:val="2"/>
            <w:vMerge/>
            <w:shd w:val="clear" w:color="auto" w:fill="E7E6E6" w:themeFill="background2"/>
            <w:vAlign w:val="center"/>
          </w:tcPr>
          <w:p w14:paraId="23EFF114" w14:textId="4150EA85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4700437D" w14:textId="6FDAB219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proofErr w:type="spellStart"/>
            <w:r>
              <w:rPr>
                <w:rFonts w:eastAsiaTheme="minorEastAsia" w:hint="eastAsia"/>
                <w:sz w:val="18"/>
                <w:szCs w:val="18"/>
                <w:lang w:eastAsia="zh-TW"/>
              </w:rPr>
              <w:t>C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enter</w:t>
            </w:r>
            <w:proofErr w:type="spell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7029E73A" w14:textId="7DD5BED2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(far)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B35FD0A" w14:textId="6CF0BEF8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(near)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12988D97" w14:textId="72606D64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Edge (far) to </w:t>
            </w:r>
            <w:proofErr w:type="spellStart"/>
            <w:r>
              <w:rPr>
                <w:rFonts w:eastAsiaTheme="minorEastAsia" w:hint="eastAsia"/>
                <w:sz w:val="18"/>
                <w:szCs w:val="18"/>
                <w:lang w:eastAsia="zh-TW"/>
              </w:rPr>
              <w:t>C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enter</w:t>
            </w:r>
            <w:proofErr w:type="spell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7E67DF1E" w14:textId="6A477228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Edge (near) to </w:t>
            </w:r>
            <w:proofErr w:type="spellStart"/>
            <w:r>
              <w:rPr>
                <w:rFonts w:eastAsiaTheme="minorEastAsia" w:hint="eastAsia"/>
                <w:sz w:val="18"/>
                <w:szCs w:val="18"/>
                <w:lang w:eastAsia="zh-TW"/>
              </w:rPr>
              <w:t>C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enter</w:t>
            </w:r>
            <w:proofErr w:type="spell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17C9487" w14:textId="7CD001F9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to Edge</w:t>
            </w:r>
          </w:p>
        </w:tc>
      </w:tr>
      <w:tr w:rsidR="00E63E2B" w:rsidRPr="002D3E8E" w14:paraId="61C13F02" w14:textId="65DE01F7" w:rsidTr="00E63E2B">
        <w:tc>
          <w:tcPr>
            <w:tcW w:w="0" w:type="auto"/>
            <w:vMerge w:val="restart"/>
            <w:vAlign w:val="center"/>
          </w:tcPr>
          <w:p w14:paraId="266BF5DF" w14:textId="2BB8BD00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LEO 600</w:t>
            </w:r>
          </w:p>
        </w:tc>
        <w:tc>
          <w:tcPr>
            <w:tcW w:w="0" w:type="auto"/>
            <w:vAlign w:val="center"/>
          </w:tcPr>
          <w:p w14:paraId="6CDED20C" w14:textId="6DC47FE9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proofErr w:type="spellStart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Center</w:t>
            </w:r>
            <w:proofErr w:type="spellEnd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@ Elevation 30 degrees</w:t>
            </w:r>
          </w:p>
        </w:tc>
        <w:tc>
          <w:tcPr>
            <w:tcW w:w="0" w:type="auto"/>
            <w:vAlign w:val="center"/>
          </w:tcPr>
          <w:p w14:paraId="3B2CFF09" w14:textId="366B8AF7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sz w:val="18"/>
                <w:szCs w:val="18"/>
              </w:rPr>
              <w:t>1075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D3E8E">
              <w:rPr>
                <w:sz w:val="18"/>
                <w:szCs w:val="18"/>
              </w:rPr>
              <w:t>19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0" w:type="auto"/>
            <w:vAlign w:val="center"/>
          </w:tcPr>
          <w:p w14:paraId="4840CCAB" w14:textId="6CC34C45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1154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D3E8E">
              <w:rPr>
                <w:sz w:val="18"/>
                <w:szCs w:val="18"/>
              </w:rPr>
              <w:t>285</w:t>
            </w:r>
          </w:p>
        </w:tc>
        <w:tc>
          <w:tcPr>
            <w:tcW w:w="0" w:type="auto"/>
            <w:vAlign w:val="center"/>
          </w:tcPr>
          <w:p w14:paraId="796AD3A6" w14:textId="1396D311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1009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D3E8E">
              <w:rPr>
                <w:sz w:val="18"/>
                <w:szCs w:val="18"/>
              </w:rPr>
              <w:t>54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9</w:t>
            </w:r>
          </w:p>
        </w:tc>
        <w:tc>
          <w:tcPr>
            <w:tcW w:w="0" w:type="auto"/>
            <w:vAlign w:val="center"/>
          </w:tcPr>
          <w:p w14:paraId="78F89223" w14:textId="5DFDBEC9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sz w:val="18"/>
                <w:szCs w:val="18"/>
              </w:rPr>
              <w:t>0.2638</w:t>
            </w:r>
          </w:p>
        </w:tc>
        <w:tc>
          <w:tcPr>
            <w:tcW w:w="0" w:type="auto"/>
            <w:vAlign w:val="center"/>
          </w:tcPr>
          <w:p w14:paraId="567D338A" w14:textId="2FFAF722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sz w:val="18"/>
                <w:szCs w:val="18"/>
              </w:rPr>
              <w:t>0.2189</w:t>
            </w:r>
          </w:p>
        </w:tc>
        <w:tc>
          <w:tcPr>
            <w:tcW w:w="0" w:type="auto"/>
            <w:vAlign w:val="center"/>
          </w:tcPr>
          <w:p w14:paraId="730B36A2" w14:textId="71E76E3E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sz w:val="18"/>
                <w:szCs w:val="18"/>
              </w:rPr>
              <w:t>0.482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8</w:t>
            </w:r>
          </w:p>
        </w:tc>
      </w:tr>
      <w:tr w:rsidR="00E63E2B" w:rsidRPr="002D3E8E" w14:paraId="57799008" w14:textId="0544B744" w:rsidTr="00E63E2B">
        <w:tc>
          <w:tcPr>
            <w:tcW w:w="0" w:type="auto"/>
            <w:vMerge/>
            <w:vAlign w:val="center"/>
          </w:tcPr>
          <w:p w14:paraId="00CA241E" w14:textId="77777777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vAlign w:val="center"/>
          </w:tcPr>
          <w:p w14:paraId="4D9B187A" w14:textId="1DEE3C0A" w:rsidR="004E4AF3" w:rsidRPr="002D3E8E" w:rsidRDefault="000359A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="004E4AF3"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(far) @ Elevation 30 degrees</w:t>
            </w:r>
          </w:p>
        </w:tc>
        <w:tc>
          <w:tcPr>
            <w:tcW w:w="0" w:type="auto"/>
            <w:vAlign w:val="center"/>
          </w:tcPr>
          <w:p w14:paraId="5206D79C" w14:textId="42C5DE17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1009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D3E8E">
              <w:rPr>
                <w:sz w:val="18"/>
                <w:szCs w:val="18"/>
              </w:rPr>
              <w:t>54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9</w:t>
            </w:r>
          </w:p>
        </w:tc>
        <w:tc>
          <w:tcPr>
            <w:tcW w:w="0" w:type="auto"/>
            <w:vAlign w:val="center"/>
          </w:tcPr>
          <w:p w14:paraId="6B8A6CF6" w14:textId="0CEE8B88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1075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D3E8E">
              <w:rPr>
                <w:sz w:val="18"/>
                <w:szCs w:val="18"/>
              </w:rPr>
              <w:t>19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0" w:type="auto"/>
            <w:vAlign w:val="center"/>
          </w:tcPr>
          <w:p w14:paraId="3450F46D" w14:textId="75D79D26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954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D3E8E">
              <w:rPr>
                <w:sz w:val="18"/>
                <w:szCs w:val="18"/>
              </w:rPr>
              <w:t>12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0" w:type="auto"/>
            <w:vAlign w:val="center"/>
          </w:tcPr>
          <w:p w14:paraId="38830BC9" w14:textId="2A70888E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0.2189</w:t>
            </w:r>
          </w:p>
        </w:tc>
        <w:tc>
          <w:tcPr>
            <w:tcW w:w="0" w:type="auto"/>
            <w:vAlign w:val="center"/>
          </w:tcPr>
          <w:p w14:paraId="5355C407" w14:textId="158EF273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/>
                <w:sz w:val="18"/>
                <w:szCs w:val="18"/>
                <w:lang w:eastAsia="zh-TW"/>
              </w:rPr>
              <w:t>0.184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9</w:t>
            </w:r>
          </w:p>
        </w:tc>
        <w:tc>
          <w:tcPr>
            <w:tcW w:w="0" w:type="auto"/>
            <w:vAlign w:val="center"/>
          </w:tcPr>
          <w:p w14:paraId="1667DF96" w14:textId="1C2F0815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0.4038</w:t>
            </w:r>
          </w:p>
        </w:tc>
      </w:tr>
      <w:tr w:rsidR="00E63E2B" w:rsidRPr="002D3E8E" w14:paraId="05F30870" w14:textId="3E3D058A" w:rsidTr="00E63E2B">
        <w:tc>
          <w:tcPr>
            <w:tcW w:w="0" w:type="auto"/>
            <w:vMerge w:val="restart"/>
            <w:vAlign w:val="center"/>
          </w:tcPr>
          <w:p w14:paraId="31FD05FC" w14:textId="65FEB493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LEO 1200</w:t>
            </w:r>
          </w:p>
        </w:tc>
        <w:tc>
          <w:tcPr>
            <w:tcW w:w="0" w:type="auto"/>
            <w:vAlign w:val="center"/>
          </w:tcPr>
          <w:p w14:paraId="6D977133" w14:textId="1CFBE2BE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proofErr w:type="spellStart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Center</w:t>
            </w:r>
            <w:proofErr w:type="spellEnd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@ Elevation 30 degrees</w:t>
            </w:r>
          </w:p>
        </w:tc>
        <w:tc>
          <w:tcPr>
            <w:tcW w:w="0" w:type="auto"/>
            <w:vAlign w:val="center"/>
          </w:tcPr>
          <w:p w14:paraId="65DE99C0" w14:textId="04973935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1999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D3E8E">
              <w:rPr>
                <w:sz w:val="18"/>
                <w:szCs w:val="18"/>
              </w:rPr>
              <w:t>15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0" w:type="auto"/>
            <w:vAlign w:val="center"/>
          </w:tcPr>
          <w:p w14:paraId="27BD4E11" w14:textId="6761C38B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2148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D3E8E">
              <w:rPr>
                <w:sz w:val="18"/>
                <w:szCs w:val="18"/>
              </w:rPr>
              <w:t>506</w:t>
            </w:r>
          </w:p>
        </w:tc>
        <w:tc>
          <w:tcPr>
            <w:tcW w:w="0" w:type="auto"/>
            <w:vAlign w:val="center"/>
          </w:tcPr>
          <w:p w14:paraId="2C42EE6C" w14:textId="3AA3BBC0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1878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D3E8E">
              <w:rPr>
                <w:sz w:val="18"/>
                <w:szCs w:val="18"/>
              </w:rPr>
              <w:t>444</w:t>
            </w:r>
          </w:p>
        </w:tc>
        <w:tc>
          <w:tcPr>
            <w:tcW w:w="0" w:type="auto"/>
            <w:vAlign w:val="center"/>
          </w:tcPr>
          <w:p w14:paraId="2468AA8F" w14:textId="500CF87E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sz w:val="18"/>
                <w:szCs w:val="18"/>
              </w:rPr>
              <w:t>0.498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0" w:type="auto"/>
            <w:vAlign w:val="center"/>
          </w:tcPr>
          <w:p w14:paraId="7A993BCE" w14:textId="58D55131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0.4026</w:t>
            </w:r>
          </w:p>
        </w:tc>
        <w:tc>
          <w:tcPr>
            <w:tcW w:w="0" w:type="auto"/>
            <w:vAlign w:val="center"/>
          </w:tcPr>
          <w:p w14:paraId="5E63F542" w14:textId="1C4E1570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0.9008</w:t>
            </w:r>
          </w:p>
        </w:tc>
      </w:tr>
      <w:tr w:rsidR="00E63E2B" w:rsidRPr="002D3E8E" w14:paraId="06B9F1CB" w14:textId="16829471" w:rsidTr="00E63E2B">
        <w:tc>
          <w:tcPr>
            <w:tcW w:w="0" w:type="auto"/>
            <w:vMerge/>
            <w:vAlign w:val="center"/>
          </w:tcPr>
          <w:p w14:paraId="458B9021" w14:textId="77777777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79764FD" w14:textId="1EDDD61A" w:rsidR="004E4AF3" w:rsidRPr="002D3E8E" w:rsidRDefault="000359A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(far) @ Elevation 30 degrees</w:t>
            </w:r>
          </w:p>
        </w:tc>
        <w:tc>
          <w:tcPr>
            <w:tcW w:w="0" w:type="auto"/>
            <w:vAlign w:val="center"/>
          </w:tcPr>
          <w:p w14:paraId="660A0F81" w14:textId="21AE9B45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1878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D3E8E">
              <w:rPr>
                <w:sz w:val="18"/>
                <w:szCs w:val="18"/>
              </w:rPr>
              <w:t>444</w:t>
            </w:r>
          </w:p>
        </w:tc>
        <w:tc>
          <w:tcPr>
            <w:tcW w:w="0" w:type="auto"/>
            <w:vAlign w:val="center"/>
          </w:tcPr>
          <w:p w14:paraId="2B01C0A6" w14:textId="7D7F7840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1999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D3E8E">
              <w:rPr>
                <w:sz w:val="18"/>
                <w:szCs w:val="18"/>
              </w:rPr>
              <w:t>15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0" w:type="auto"/>
            <w:vAlign w:val="center"/>
          </w:tcPr>
          <w:p w14:paraId="7F46384E" w14:textId="48458371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1778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D3E8E">
              <w:rPr>
                <w:sz w:val="18"/>
                <w:szCs w:val="18"/>
              </w:rPr>
              <w:t>37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7</w:t>
            </w:r>
          </w:p>
        </w:tc>
        <w:tc>
          <w:tcPr>
            <w:tcW w:w="0" w:type="auto"/>
            <w:vAlign w:val="center"/>
          </w:tcPr>
          <w:p w14:paraId="7D4872A6" w14:textId="3C275E45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sz w:val="18"/>
                <w:szCs w:val="18"/>
              </w:rPr>
              <w:t>0.4026</w:t>
            </w:r>
          </w:p>
        </w:tc>
        <w:tc>
          <w:tcPr>
            <w:tcW w:w="0" w:type="auto"/>
            <w:vAlign w:val="center"/>
          </w:tcPr>
          <w:p w14:paraId="6569A234" w14:textId="56E37928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0.333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8</w:t>
            </w:r>
          </w:p>
        </w:tc>
        <w:tc>
          <w:tcPr>
            <w:tcW w:w="0" w:type="auto"/>
            <w:vAlign w:val="center"/>
          </w:tcPr>
          <w:p w14:paraId="5F633C0B" w14:textId="63985109" w:rsidR="004E4AF3" w:rsidRPr="002D3E8E" w:rsidRDefault="004E4AF3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sz w:val="18"/>
                <w:szCs w:val="18"/>
              </w:rPr>
              <w:t>0.7364</w:t>
            </w:r>
          </w:p>
        </w:tc>
      </w:tr>
      <w:tr w:rsidR="000359A3" w:rsidRPr="002D3E8E" w14:paraId="7934D814" w14:textId="77777777" w:rsidTr="00E63E2B">
        <w:tc>
          <w:tcPr>
            <w:tcW w:w="0" w:type="auto"/>
            <w:gridSpan w:val="2"/>
            <w:vMerge w:val="restart"/>
            <w:shd w:val="clear" w:color="auto" w:fill="E7E6E6" w:themeFill="background2"/>
            <w:vAlign w:val="center"/>
          </w:tcPr>
          <w:p w14:paraId="44FB9C1F" w14:textId="0AB99B44" w:rsidR="00DF2A34" w:rsidRPr="002D3E8E" w:rsidRDefault="00DF2A34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lastRenderedPageBreak/>
              <w:t>Cases</w:t>
            </w:r>
          </w:p>
        </w:tc>
        <w:tc>
          <w:tcPr>
            <w:tcW w:w="0" w:type="auto"/>
            <w:gridSpan w:val="3"/>
            <w:shd w:val="clear" w:color="auto" w:fill="E7E6E6" w:themeFill="background2"/>
            <w:vAlign w:val="center"/>
          </w:tcPr>
          <w:p w14:paraId="6C7F1B88" w14:textId="566749E7" w:rsidR="00DF2A34" w:rsidRPr="002D3E8E" w:rsidRDefault="00DF2A34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Doppler Shift (kHz)</w:t>
            </w:r>
          </w:p>
        </w:tc>
        <w:tc>
          <w:tcPr>
            <w:tcW w:w="0" w:type="auto"/>
            <w:gridSpan w:val="3"/>
            <w:shd w:val="clear" w:color="auto" w:fill="E7E6E6" w:themeFill="background2"/>
            <w:vAlign w:val="center"/>
          </w:tcPr>
          <w:p w14:paraId="5AA05B4C" w14:textId="247CE0F1" w:rsidR="00DF2A34" w:rsidRPr="002D3E8E" w:rsidRDefault="00DF2A34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Differential Doppler (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ppm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)</w:t>
            </w:r>
          </w:p>
        </w:tc>
      </w:tr>
      <w:tr w:rsidR="000359A3" w:rsidRPr="002D3E8E" w14:paraId="43E7AD05" w14:textId="77777777" w:rsidTr="00E63E2B">
        <w:tc>
          <w:tcPr>
            <w:tcW w:w="0" w:type="auto"/>
            <w:gridSpan w:val="2"/>
            <w:vMerge/>
            <w:shd w:val="clear" w:color="auto" w:fill="E7E6E6" w:themeFill="background2"/>
            <w:vAlign w:val="center"/>
          </w:tcPr>
          <w:p w14:paraId="4061D360" w14:textId="77777777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3F6D82E" w14:textId="24EF52C4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proofErr w:type="spellStart"/>
            <w:r>
              <w:rPr>
                <w:rFonts w:eastAsiaTheme="minorEastAsia" w:hint="eastAsia"/>
                <w:sz w:val="18"/>
                <w:szCs w:val="18"/>
                <w:lang w:eastAsia="zh-TW"/>
              </w:rPr>
              <w:t>C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enter</w:t>
            </w:r>
            <w:proofErr w:type="spell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2FD00912" w14:textId="18F6A992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(far)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5AF8BF65" w14:textId="6600B8A3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(near)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13D366F4" w14:textId="6AB97DA5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Edge (far) to </w:t>
            </w:r>
            <w:proofErr w:type="spellStart"/>
            <w:r>
              <w:rPr>
                <w:rFonts w:eastAsiaTheme="minorEastAsia" w:hint="eastAsia"/>
                <w:sz w:val="18"/>
                <w:szCs w:val="18"/>
                <w:lang w:eastAsia="zh-TW"/>
              </w:rPr>
              <w:t>C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enter</w:t>
            </w:r>
            <w:proofErr w:type="spell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30214947" w14:textId="1177524E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Edge (near) to </w:t>
            </w:r>
            <w:proofErr w:type="spellStart"/>
            <w:r>
              <w:rPr>
                <w:rFonts w:eastAsiaTheme="minorEastAsia" w:hint="eastAsia"/>
                <w:sz w:val="18"/>
                <w:szCs w:val="18"/>
                <w:lang w:eastAsia="zh-TW"/>
              </w:rPr>
              <w:t>C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enter</w:t>
            </w:r>
            <w:proofErr w:type="spell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804E9D6" w14:textId="10BC362A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to Edge</w:t>
            </w:r>
          </w:p>
        </w:tc>
      </w:tr>
      <w:tr w:rsidR="000359A3" w:rsidRPr="002D3E8E" w14:paraId="730D24FE" w14:textId="77777777" w:rsidTr="00E63E2B">
        <w:tc>
          <w:tcPr>
            <w:tcW w:w="0" w:type="auto"/>
            <w:vMerge w:val="restart"/>
            <w:vAlign w:val="center"/>
          </w:tcPr>
          <w:p w14:paraId="1B5385B6" w14:textId="76733B16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LEO 600</w:t>
            </w:r>
          </w:p>
        </w:tc>
        <w:tc>
          <w:tcPr>
            <w:tcW w:w="0" w:type="auto"/>
            <w:vAlign w:val="center"/>
          </w:tcPr>
          <w:p w14:paraId="6E3D52FB" w14:textId="4C9F3DDB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proofErr w:type="spellStart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Center</w:t>
            </w:r>
            <w:proofErr w:type="spellEnd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@ Elevation 30 degrees</w:t>
            </w:r>
          </w:p>
        </w:tc>
        <w:tc>
          <w:tcPr>
            <w:tcW w:w="0" w:type="auto"/>
            <w:vAlign w:val="center"/>
          </w:tcPr>
          <w:p w14:paraId="41A56C68" w14:textId="27BBE2D4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037F7">
              <w:rPr>
                <w:sz w:val="18"/>
                <w:szCs w:val="18"/>
              </w:rPr>
              <w:t>19.9696</w:t>
            </w:r>
            <w:r w:rsidRPr="005037F7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5037F7">
              <w:rPr>
                <w:sz w:val="18"/>
                <w:szCs w:val="18"/>
              </w:rPr>
              <w:t>39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037F7">
              <w:rPr>
                <w:sz w:val="18"/>
                <w:szCs w:val="18"/>
              </w:rPr>
              <w:t>9392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023CAA20" w14:textId="6DF99EED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037F7">
              <w:rPr>
                <w:sz w:val="18"/>
                <w:szCs w:val="18"/>
              </w:rPr>
              <w:t>20.5483</w:t>
            </w:r>
            <w:r w:rsidRPr="00FF6933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5037F7">
              <w:rPr>
                <w:sz w:val="18"/>
                <w:szCs w:val="18"/>
              </w:rPr>
              <w:t>41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037F7">
              <w:rPr>
                <w:sz w:val="18"/>
                <w:szCs w:val="18"/>
              </w:rPr>
              <w:t>0966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6C574705" w14:textId="1C52E7FB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037F7">
              <w:rPr>
                <w:rFonts w:eastAsiaTheme="minorEastAsia"/>
                <w:sz w:val="18"/>
                <w:szCs w:val="18"/>
                <w:lang w:eastAsia="zh-TW"/>
              </w:rPr>
              <w:t>19.361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3</w:t>
            </w:r>
            <w:r w:rsidRPr="00FF6933">
              <w:rPr>
                <w:rFonts w:eastAsiaTheme="minor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5037F7">
              <w:rPr>
                <w:rFonts w:eastAsiaTheme="minorEastAsia"/>
                <w:sz w:val="18"/>
                <w:szCs w:val="18"/>
                <w:lang w:eastAsia="zh-TW"/>
              </w:rPr>
              <w:t>38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037F7">
              <w:rPr>
                <w:rFonts w:eastAsiaTheme="minorEastAsia"/>
                <w:sz w:val="18"/>
                <w:szCs w:val="18"/>
                <w:lang w:eastAsia="zh-TW"/>
              </w:rPr>
              <w:t>722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 kHz)</w:t>
            </w:r>
          </w:p>
        </w:tc>
        <w:tc>
          <w:tcPr>
            <w:tcW w:w="0" w:type="auto"/>
            <w:vAlign w:val="center"/>
          </w:tcPr>
          <w:p w14:paraId="6B4C69E7" w14:textId="4CFBB66F" w:rsidR="000359A3" w:rsidRPr="00E63E2B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5037F7">
              <w:rPr>
                <w:sz w:val="18"/>
                <w:szCs w:val="18"/>
              </w:rPr>
              <w:t>0.5787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2 </w:t>
            </w:r>
            <w:r w:rsidRPr="00FF6933"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5037F7">
              <w:rPr>
                <w:sz w:val="18"/>
                <w:szCs w:val="18"/>
              </w:rPr>
              <w:t>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037F7">
              <w:rPr>
                <w:sz w:val="18"/>
                <w:szCs w:val="18"/>
              </w:rPr>
              <w:t>157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6D87A0A7" w14:textId="3FD589B8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5037F7">
              <w:rPr>
                <w:sz w:val="18"/>
                <w:szCs w:val="18"/>
              </w:rPr>
              <w:t>0.60832</w:t>
            </w:r>
            <w:r w:rsidRPr="00FF6933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5037F7">
              <w:rPr>
                <w:sz w:val="18"/>
                <w:szCs w:val="18"/>
              </w:rPr>
              <w:t>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037F7">
              <w:rPr>
                <w:sz w:val="18"/>
                <w:szCs w:val="18"/>
              </w:rPr>
              <w:t>21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7 kHz)</w:t>
            </w:r>
          </w:p>
        </w:tc>
        <w:tc>
          <w:tcPr>
            <w:tcW w:w="0" w:type="auto"/>
            <w:vAlign w:val="center"/>
          </w:tcPr>
          <w:p w14:paraId="072B0981" w14:textId="7E1140D1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5037F7">
              <w:rPr>
                <w:sz w:val="18"/>
                <w:szCs w:val="18"/>
              </w:rPr>
              <w:t>1.1870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4</w:t>
            </w:r>
            <w:r w:rsidRPr="00FF6933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5037F7">
              <w:rPr>
                <w:sz w:val="18"/>
                <w:szCs w:val="18"/>
              </w:rPr>
              <w:t>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037F7">
              <w:rPr>
                <w:sz w:val="18"/>
                <w:szCs w:val="18"/>
              </w:rPr>
              <w:t>374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</w:tr>
      <w:tr w:rsidR="000359A3" w:rsidRPr="002D3E8E" w14:paraId="3F0AB971" w14:textId="77777777" w:rsidTr="00E63E2B">
        <w:tc>
          <w:tcPr>
            <w:tcW w:w="0" w:type="auto"/>
            <w:vMerge/>
            <w:vAlign w:val="center"/>
          </w:tcPr>
          <w:p w14:paraId="5D7BC622" w14:textId="77777777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06CE43C" w14:textId="7FE58A8C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(far) @ Elevation 30 degrees</w:t>
            </w:r>
          </w:p>
        </w:tc>
        <w:tc>
          <w:tcPr>
            <w:tcW w:w="0" w:type="auto"/>
            <w:vAlign w:val="center"/>
          </w:tcPr>
          <w:p w14:paraId="1C7CC27E" w14:textId="76F07E1F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037F7">
              <w:rPr>
                <w:sz w:val="18"/>
                <w:szCs w:val="18"/>
              </w:rPr>
              <w:t>19.361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3</w:t>
            </w:r>
            <w:r w:rsidRPr="00E21F98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5037F7">
              <w:rPr>
                <w:sz w:val="18"/>
                <w:szCs w:val="18"/>
              </w:rPr>
              <w:t>38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037F7">
              <w:rPr>
                <w:sz w:val="18"/>
                <w:szCs w:val="18"/>
              </w:rPr>
              <w:t>722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 kHz)</w:t>
            </w:r>
          </w:p>
        </w:tc>
        <w:tc>
          <w:tcPr>
            <w:tcW w:w="0" w:type="auto"/>
            <w:vAlign w:val="center"/>
          </w:tcPr>
          <w:p w14:paraId="793E1670" w14:textId="03235032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037F7">
              <w:rPr>
                <w:sz w:val="18"/>
                <w:szCs w:val="18"/>
              </w:rPr>
              <w:t>19.9696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(</w:t>
            </w:r>
            <w:r w:rsidRPr="005037F7">
              <w:rPr>
                <w:sz w:val="18"/>
                <w:szCs w:val="18"/>
              </w:rPr>
              <w:t>39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037F7">
              <w:rPr>
                <w:sz w:val="18"/>
                <w:szCs w:val="18"/>
              </w:rPr>
              <w:t>9392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5DEFCF81" w14:textId="7CC8350C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037F7">
              <w:rPr>
                <w:sz w:val="18"/>
                <w:szCs w:val="18"/>
              </w:rPr>
              <w:t>18.7242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(</w:t>
            </w:r>
            <w:r w:rsidRPr="005037F7">
              <w:rPr>
                <w:sz w:val="18"/>
                <w:szCs w:val="18"/>
              </w:rPr>
              <w:t>37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037F7">
              <w:rPr>
                <w:sz w:val="18"/>
                <w:szCs w:val="18"/>
              </w:rPr>
              <w:t>448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5 kHz)</w:t>
            </w:r>
          </w:p>
        </w:tc>
        <w:tc>
          <w:tcPr>
            <w:tcW w:w="0" w:type="auto"/>
            <w:vAlign w:val="center"/>
          </w:tcPr>
          <w:p w14:paraId="53F87BC7" w14:textId="27A817FB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5037F7">
              <w:rPr>
                <w:sz w:val="18"/>
                <w:szCs w:val="18"/>
              </w:rPr>
              <w:t>0.60832</w:t>
            </w:r>
            <w:r w:rsidRPr="00E21F98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5037F7">
              <w:rPr>
                <w:sz w:val="18"/>
                <w:szCs w:val="18"/>
              </w:rPr>
              <w:t>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037F7">
              <w:rPr>
                <w:sz w:val="18"/>
                <w:szCs w:val="18"/>
              </w:rPr>
              <w:t>21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7 kHz)</w:t>
            </w:r>
          </w:p>
        </w:tc>
        <w:tc>
          <w:tcPr>
            <w:tcW w:w="0" w:type="auto"/>
            <w:vAlign w:val="center"/>
          </w:tcPr>
          <w:p w14:paraId="7EB15B0E" w14:textId="76ACC415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5037F7">
              <w:rPr>
                <w:sz w:val="18"/>
                <w:szCs w:val="18"/>
              </w:rPr>
              <w:t>0.63703</w:t>
            </w:r>
            <w:r w:rsidRPr="00E21F98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5037F7">
              <w:rPr>
                <w:sz w:val="18"/>
                <w:szCs w:val="18"/>
              </w:rPr>
              <w:t>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037F7">
              <w:rPr>
                <w:sz w:val="18"/>
                <w:szCs w:val="18"/>
              </w:rPr>
              <w:t>274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74FF1926" w14:textId="5CEB59E8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5037F7">
              <w:rPr>
                <w:sz w:val="18"/>
                <w:szCs w:val="18"/>
              </w:rPr>
              <w:t>1.2453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</w:t>
            </w:r>
            <w:r w:rsidRPr="00E21F98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5037F7">
              <w:rPr>
                <w:sz w:val="18"/>
                <w:szCs w:val="18"/>
              </w:rPr>
              <w:t>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037F7">
              <w:rPr>
                <w:sz w:val="18"/>
                <w:szCs w:val="18"/>
              </w:rPr>
              <w:t>49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1 kHz)</w:t>
            </w:r>
          </w:p>
        </w:tc>
      </w:tr>
      <w:tr w:rsidR="000359A3" w:rsidRPr="002D3E8E" w14:paraId="64BCEF4C" w14:textId="77777777" w:rsidTr="00E63E2B">
        <w:tc>
          <w:tcPr>
            <w:tcW w:w="0" w:type="auto"/>
            <w:vMerge w:val="restart"/>
            <w:vAlign w:val="center"/>
          </w:tcPr>
          <w:p w14:paraId="091F04BC" w14:textId="372E36AC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LEO 1200</w:t>
            </w:r>
          </w:p>
        </w:tc>
        <w:tc>
          <w:tcPr>
            <w:tcW w:w="0" w:type="auto"/>
            <w:vAlign w:val="center"/>
          </w:tcPr>
          <w:p w14:paraId="06055161" w14:textId="5B17F14C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proofErr w:type="spellStart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Center</w:t>
            </w:r>
            <w:proofErr w:type="spellEnd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@ Elevation 30 degrees</w:t>
            </w:r>
          </w:p>
        </w:tc>
        <w:tc>
          <w:tcPr>
            <w:tcW w:w="0" w:type="auto"/>
            <w:vAlign w:val="center"/>
          </w:tcPr>
          <w:p w14:paraId="150FA8BE" w14:textId="41D009EE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DF2A34">
              <w:rPr>
                <w:sz w:val="18"/>
                <w:szCs w:val="18"/>
              </w:rPr>
              <w:t>17.645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8</w:t>
            </w:r>
            <w:r w:rsidRPr="00FF6933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DF2A34">
              <w:rPr>
                <w:sz w:val="18"/>
                <w:szCs w:val="18"/>
              </w:rPr>
              <w:t>35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DF2A34">
              <w:rPr>
                <w:sz w:val="18"/>
                <w:szCs w:val="18"/>
              </w:rPr>
              <w:t>291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 kHz)</w:t>
            </w:r>
          </w:p>
        </w:tc>
        <w:tc>
          <w:tcPr>
            <w:tcW w:w="0" w:type="auto"/>
            <w:vAlign w:val="center"/>
          </w:tcPr>
          <w:p w14:paraId="14C944D6" w14:textId="7B43CD96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DF2A34">
              <w:rPr>
                <w:sz w:val="18"/>
                <w:szCs w:val="18"/>
              </w:rPr>
              <w:t>18.270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8</w:t>
            </w:r>
            <w:r w:rsidRPr="00FF6933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DF2A34">
              <w:rPr>
                <w:sz w:val="18"/>
                <w:szCs w:val="18"/>
              </w:rPr>
              <w:t>36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DF2A34">
              <w:rPr>
                <w:sz w:val="18"/>
                <w:szCs w:val="18"/>
              </w:rPr>
              <w:t>541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 kHz)</w:t>
            </w:r>
          </w:p>
        </w:tc>
        <w:tc>
          <w:tcPr>
            <w:tcW w:w="0" w:type="auto"/>
            <w:vAlign w:val="center"/>
          </w:tcPr>
          <w:p w14:paraId="086287FC" w14:textId="5574C1CA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AF17C7">
              <w:rPr>
                <w:sz w:val="18"/>
                <w:szCs w:val="18"/>
              </w:rPr>
              <w:t>16.9946</w:t>
            </w:r>
            <w:r w:rsidRPr="00FF6933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AF17C7">
              <w:rPr>
                <w:sz w:val="18"/>
                <w:szCs w:val="18"/>
              </w:rPr>
              <w:t>33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AF17C7">
              <w:rPr>
                <w:sz w:val="18"/>
                <w:szCs w:val="18"/>
              </w:rPr>
              <w:t>9892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4707718A" w14:textId="5251BFB9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E63E2B">
              <w:rPr>
                <w:sz w:val="18"/>
                <w:szCs w:val="18"/>
              </w:rPr>
              <w:t>0.6250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1</w:t>
            </w:r>
            <w:r w:rsidRPr="00FF6933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AF17C7">
              <w:rPr>
                <w:sz w:val="18"/>
                <w:szCs w:val="18"/>
              </w:rPr>
              <w:t>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AF17C7">
              <w:rPr>
                <w:sz w:val="18"/>
                <w:szCs w:val="18"/>
              </w:rPr>
              <w:t>250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039B8E4F" w14:textId="602E3C50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E63E2B">
              <w:rPr>
                <w:sz w:val="18"/>
                <w:szCs w:val="18"/>
              </w:rPr>
              <w:t>0.65117</w:t>
            </w:r>
            <w:r w:rsidRPr="00FF6933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E63E2B">
              <w:rPr>
                <w:sz w:val="18"/>
                <w:szCs w:val="18"/>
              </w:rPr>
              <w:t>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E63E2B">
              <w:rPr>
                <w:sz w:val="18"/>
                <w:szCs w:val="18"/>
              </w:rPr>
              <w:t>302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01AF11A5" w14:textId="271D5ACF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E63E2B">
              <w:rPr>
                <w:sz w:val="18"/>
                <w:szCs w:val="18"/>
              </w:rPr>
              <w:t>1.27618</w:t>
            </w:r>
            <w:r w:rsidRPr="00FF6933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E63E2B">
              <w:rPr>
                <w:sz w:val="18"/>
                <w:szCs w:val="18"/>
              </w:rPr>
              <w:t>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E63E2B">
              <w:rPr>
                <w:sz w:val="18"/>
                <w:szCs w:val="18"/>
              </w:rPr>
              <w:t>552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</w:tr>
      <w:tr w:rsidR="000359A3" w:rsidRPr="002D3E8E" w14:paraId="4BE4A8FD" w14:textId="77777777" w:rsidTr="00E63E2B">
        <w:tc>
          <w:tcPr>
            <w:tcW w:w="0" w:type="auto"/>
            <w:vMerge/>
            <w:vAlign w:val="center"/>
          </w:tcPr>
          <w:p w14:paraId="0EC06968" w14:textId="77777777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6986D5D" w14:textId="108AAEBC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(far) @ Elevation 30 degrees</w:t>
            </w:r>
          </w:p>
        </w:tc>
        <w:tc>
          <w:tcPr>
            <w:tcW w:w="0" w:type="auto"/>
            <w:vAlign w:val="center"/>
          </w:tcPr>
          <w:p w14:paraId="20A82D34" w14:textId="7B3B4163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DF2A34">
              <w:rPr>
                <w:sz w:val="18"/>
                <w:szCs w:val="18"/>
              </w:rPr>
              <w:t>16.9946</w:t>
            </w:r>
            <w:r w:rsidRPr="00DF2A34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DF2A34">
              <w:rPr>
                <w:sz w:val="18"/>
                <w:szCs w:val="18"/>
              </w:rPr>
              <w:t>33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DF2A34">
              <w:rPr>
                <w:sz w:val="18"/>
                <w:szCs w:val="18"/>
              </w:rPr>
              <w:t>989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2 kHz)</w:t>
            </w:r>
          </w:p>
        </w:tc>
        <w:tc>
          <w:tcPr>
            <w:tcW w:w="0" w:type="auto"/>
            <w:vAlign w:val="center"/>
          </w:tcPr>
          <w:p w14:paraId="6EDAE201" w14:textId="09B3DCAF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DF2A34">
              <w:rPr>
                <w:sz w:val="18"/>
                <w:szCs w:val="18"/>
              </w:rPr>
              <w:t>17.645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8</w:t>
            </w:r>
            <w:r w:rsidRPr="00FF6933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DF2A34">
              <w:rPr>
                <w:sz w:val="18"/>
                <w:szCs w:val="18"/>
              </w:rPr>
              <w:t>35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DF2A34">
              <w:rPr>
                <w:sz w:val="18"/>
                <w:szCs w:val="18"/>
              </w:rPr>
              <w:t>291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 kHz)</w:t>
            </w:r>
          </w:p>
        </w:tc>
        <w:tc>
          <w:tcPr>
            <w:tcW w:w="0" w:type="auto"/>
            <w:vAlign w:val="center"/>
          </w:tcPr>
          <w:p w14:paraId="5E1D3074" w14:textId="6A63BE8A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DF2A34">
              <w:rPr>
                <w:sz w:val="18"/>
                <w:szCs w:val="18"/>
              </w:rPr>
              <w:t>16.3182</w:t>
            </w:r>
            <w:r w:rsidRPr="00FF6933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DF2A34">
              <w:rPr>
                <w:sz w:val="18"/>
                <w:szCs w:val="18"/>
              </w:rPr>
              <w:t>32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DF2A34">
              <w:rPr>
                <w:sz w:val="18"/>
                <w:szCs w:val="18"/>
              </w:rPr>
              <w:t>636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5 kHz)</w:t>
            </w:r>
          </w:p>
        </w:tc>
        <w:tc>
          <w:tcPr>
            <w:tcW w:w="0" w:type="auto"/>
            <w:vAlign w:val="center"/>
          </w:tcPr>
          <w:p w14:paraId="20D8C828" w14:textId="45CE8509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DF2A34">
              <w:rPr>
                <w:sz w:val="18"/>
                <w:szCs w:val="18"/>
              </w:rPr>
              <w:t>0.65117</w:t>
            </w:r>
            <w:r w:rsidRPr="00FF6933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DF2A34">
              <w:rPr>
                <w:sz w:val="18"/>
                <w:szCs w:val="18"/>
              </w:rPr>
              <w:t>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DF2A34">
              <w:rPr>
                <w:sz w:val="18"/>
                <w:szCs w:val="18"/>
              </w:rPr>
              <w:t>302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37835D3B" w14:textId="20B5351A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DF2A34">
              <w:rPr>
                <w:sz w:val="18"/>
                <w:szCs w:val="18"/>
              </w:rPr>
              <w:t>0.67637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(</w:t>
            </w:r>
            <w:r w:rsidRPr="00DF2A34">
              <w:rPr>
                <w:sz w:val="18"/>
                <w:szCs w:val="18"/>
              </w:rPr>
              <w:t>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DF2A34">
              <w:rPr>
                <w:sz w:val="18"/>
                <w:szCs w:val="18"/>
              </w:rPr>
              <w:t>35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3 kHz)</w:t>
            </w:r>
          </w:p>
        </w:tc>
        <w:tc>
          <w:tcPr>
            <w:tcW w:w="0" w:type="auto"/>
            <w:vAlign w:val="center"/>
          </w:tcPr>
          <w:p w14:paraId="459C6AD6" w14:textId="4E42876A" w:rsidR="000359A3" w:rsidRPr="002D3E8E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DF2A34">
              <w:rPr>
                <w:sz w:val="18"/>
                <w:szCs w:val="18"/>
              </w:rPr>
              <w:t>1.32754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(</w:t>
            </w:r>
            <w:r w:rsidRPr="00DF2A34">
              <w:rPr>
                <w:rFonts w:eastAsiaTheme="minorEastAsia"/>
                <w:sz w:val="18"/>
                <w:szCs w:val="18"/>
                <w:lang w:eastAsia="zh-TW"/>
              </w:rPr>
              <w:t>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DF2A34">
              <w:rPr>
                <w:rFonts w:eastAsiaTheme="minorEastAsia"/>
                <w:sz w:val="18"/>
                <w:szCs w:val="18"/>
                <w:lang w:eastAsia="zh-TW"/>
              </w:rPr>
              <w:t>655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</w:tr>
    </w:tbl>
    <w:p w14:paraId="5FEAD47C" w14:textId="7383BC74" w:rsidR="00D226A1" w:rsidRDefault="002C66DA" w:rsidP="002C66D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 w:rsidRPr="002C66DA">
        <w:rPr>
          <w:noProof/>
          <w:lang w:eastAsia="zh-TW"/>
        </w:rPr>
        <w:drawing>
          <wp:inline distT="0" distB="0" distL="0" distR="0" wp14:anchorId="4F31F543" wp14:editId="18671B92">
            <wp:extent cx="2980800" cy="2232000"/>
            <wp:effectExtent l="0" t="0" r="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6933" w:rsidRPr="00FF6933">
        <w:rPr>
          <w:lang w:eastAsia="zh-TW"/>
        </w:rPr>
        <w:t xml:space="preserve"> </w:t>
      </w:r>
    </w:p>
    <w:p w14:paraId="16DF5DD9" w14:textId="29A6EFFD" w:rsidR="00E21F98" w:rsidRDefault="00E21F98" w:rsidP="002C66D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>
        <w:rPr>
          <w:rFonts w:hint="eastAsia"/>
          <w:lang w:eastAsia="zh-TW"/>
        </w:rPr>
        <w:t>Fig.</w:t>
      </w:r>
      <w:r w:rsidR="00CF11EA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2: The differential delay under different elevation angles for Case </w:t>
      </w:r>
      <w:r w:rsidR="00666F38">
        <w:rPr>
          <w:rFonts w:hint="eastAsia"/>
          <w:lang w:eastAsia="zh-TW"/>
        </w:rPr>
        <w:t>a</w:t>
      </w:r>
      <w:r>
        <w:rPr>
          <w:rFonts w:hint="eastAsia"/>
          <w:lang w:eastAsia="zh-TW"/>
        </w:rPr>
        <w:t>.</w:t>
      </w:r>
    </w:p>
    <w:p w14:paraId="4EEFD882" w14:textId="177641A8" w:rsidR="008C33FF" w:rsidRDefault="008C33FF" w:rsidP="002C66D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 w:rsidRPr="008C33FF">
        <w:rPr>
          <w:noProof/>
          <w:lang w:eastAsia="zh-TW"/>
        </w:rPr>
        <w:drawing>
          <wp:inline distT="0" distB="0" distL="0" distR="0" wp14:anchorId="2EC17724" wp14:editId="4F0460E4">
            <wp:extent cx="2980800" cy="2232000"/>
            <wp:effectExtent l="0" t="0" r="0" b="0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3FF">
        <w:rPr>
          <w:rFonts w:hint="eastAsia"/>
          <w:noProof/>
          <w:lang w:eastAsia="zh-TW"/>
        </w:rPr>
        <w:drawing>
          <wp:inline distT="0" distB="0" distL="0" distR="0" wp14:anchorId="732E3232" wp14:editId="7A34E5C8">
            <wp:extent cx="2980800" cy="2232000"/>
            <wp:effectExtent l="0" t="0" r="0" b="0"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436E9" w14:textId="4503641C" w:rsidR="002C66DA" w:rsidRDefault="008C33FF" w:rsidP="000359A3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>
        <w:rPr>
          <w:rFonts w:hint="eastAsia"/>
          <w:lang w:eastAsia="zh-TW"/>
        </w:rPr>
        <w:t xml:space="preserve">Fig. </w:t>
      </w:r>
      <w:r w:rsidR="00F70B9A">
        <w:rPr>
          <w:rFonts w:hint="eastAsia"/>
          <w:lang w:eastAsia="zh-TW"/>
        </w:rPr>
        <w:t>3</w:t>
      </w:r>
      <w:r>
        <w:rPr>
          <w:rFonts w:hint="eastAsia"/>
          <w:lang w:eastAsia="zh-TW"/>
        </w:rPr>
        <w:t xml:space="preserve">: The differential Doppler under different elevation angles for Case </w:t>
      </w:r>
      <w:r w:rsidR="00666F38">
        <w:rPr>
          <w:rFonts w:hint="eastAsia"/>
          <w:lang w:eastAsia="zh-TW"/>
        </w:rPr>
        <w:t>a</w:t>
      </w:r>
      <w:r>
        <w:rPr>
          <w:rFonts w:hint="eastAsia"/>
          <w:lang w:eastAsia="zh-TW"/>
        </w:rPr>
        <w:t xml:space="preserve"> with UE speed 3 km/h (left) and 1</w:t>
      </w:r>
      <w:r w:rsidR="00C14FB1">
        <w:rPr>
          <w:rFonts w:hint="eastAsia"/>
          <w:lang w:eastAsia="zh-TW"/>
        </w:rPr>
        <w:t>2</w:t>
      </w:r>
      <w:r>
        <w:rPr>
          <w:rFonts w:hint="eastAsia"/>
          <w:lang w:eastAsia="zh-TW"/>
        </w:rPr>
        <w:t>0 km/h (right).</w:t>
      </w:r>
    </w:p>
    <w:p w14:paraId="276A4BAA" w14:textId="432E1427" w:rsidR="00E21F98" w:rsidRPr="00E21F98" w:rsidRDefault="00E21F98" w:rsidP="00E21F98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u w:val="single"/>
        </w:rPr>
      </w:pPr>
      <w:r w:rsidRPr="00E21F98">
        <w:rPr>
          <w:rFonts w:hint="eastAsia"/>
          <w:b/>
          <w:bCs/>
          <w:u w:val="single"/>
          <w:lang w:eastAsia="zh-TW"/>
        </w:rPr>
        <w:t xml:space="preserve">Evaluation for Case </w:t>
      </w:r>
      <w:r w:rsidR="00666F38">
        <w:rPr>
          <w:rFonts w:hint="eastAsia"/>
          <w:b/>
          <w:bCs/>
          <w:u w:val="single"/>
          <w:lang w:eastAsia="zh-TW"/>
        </w:rPr>
        <w:t>b</w:t>
      </w:r>
      <w:r w:rsidRPr="00E21F98">
        <w:rPr>
          <w:b/>
          <w:bCs/>
          <w:u w:val="single"/>
        </w:rPr>
        <w:t>:</w:t>
      </w:r>
    </w:p>
    <w:p w14:paraId="62A4E4C3" w14:textId="76D5E818" w:rsidR="00137589" w:rsidRPr="00F70B9A" w:rsidRDefault="001A765C" w:rsidP="00D226A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lang w:eastAsia="zh-TW"/>
        </w:rPr>
      </w:pPr>
      <w:r w:rsidRPr="001A765C">
        <w:rPr>
          <w:lang w:eastAsia="zh-TW"/>
        </w:rPr>
        <w:t xml:space="preserve">For Case </w:t>
      </w:r>
      <w:r w:rsidR="00666F38">
        <w:rPr>
          <w:rFonts w:hint="eastAsia"/>
          <w:lang w:eastAsia="zh-TW"/>
        </w:rPr>
        <w:t>b</w:t>
      </w:r>
      <w:r w:rsidRPr="001A765C">
        <w:rPr>
          <w:lang w:eastAsia="zh-TW"/>
        </w:rPr>
        <w:t xml:space="preserve">, the UE horizontal location uncertainty region is a circle </w:t>
      </w:r>
      <w:proofErr w:type="spellStart"/>
      <w:r w:rsidRPr="001A765C">
        <w:rPr>
          <w:lang w:eastAsia="zh-TW"/>
        </w:rPr>
        <w:t>centered</w:t>
      </w:r>
      <w:proofErr w:type="spellEnd"/>
      <w:r w:rsidRPr="001A765C">
        <w:rPr>
          <w:lang w:eastAsia="zh-TW"/>
        </w:rPr>
        <w:t xml:space="preserve"> at the beam </w:t>
      </w:r>
      <w:proofErr w:type="spellStart"/>
      <w:r w:rsidRPr="001A765C">
        <w:rPr>
          <w:lang w:eastAsia="zh-TW"/>
        </w:rPr>
        <w:t>center</w:t>
      </w:r>
      <w:proofErr w:type="spellEnd"/>
      <w:r w:rsidRPr="001A765C">
        <w:rPr>
          <w:lang w:eastAsia="zh-TW"/>
        </w:rPr>
        <w:t>. The circle diameter is 50 km for LEO-600 and 90 km for LEO-1200</w:t>
      </w:r>
      <w:r w:rsidR="00F00D87">
        <w:rPr>
          <w:rFonts w:hint="eastAsia"/>
          <w:lang w:eastAsia="zh-TW"/>
        </w:rPr>
        <w:t xml:space="preserve"> </w:t>
      </w:r>
      <w:r w:rsidR="00F00D87">
        <w:rPr>
          <w:lang w:eastAsia="zh-TW"/>
        </w:rPr>
        <w:fldChar w:fldCharType="begin"/>
      </w:r>
      <w:r w:rsidR="00F00D87">
        <w:rPr>
          <w:lang w:eastAsia="zh-TW"/>
        </w:rPr>
        <w:instrText xml:space="preserve"> </w:instrText>
      </w:r>
      <w:r w:rsidR="00F00D87">
        <w:rPr>
          <w:rFonts w:hint="eastAsia"/>
          <w:lang w:eastAsia="zh-TW"/>
        </w:rPr>
        <w:instrText>REF _Ref210248419 \r \h</w:instrText>
      </w:r>
      <w:r w:rsidR="00F00D87">
        <w:rPr>
          <w:lang w:eastAsia="zh-TW"/>
        </w:rPr>
        <w:instrText xml:space="preserve"> </w:instrText>
      </w:r>
      <w:r w:rsidR="00F00D87">
        <w:rPr>
          <w:lang w:eastAsia="zh-TW"/>
        </w:rPr>
      </w:r>
      <w:r w:rsidR="00F00D87">
        <w:rPr>
          <w:lang w:eastAsia="zh-TW"/>
        </w:rPr>
        <w:fldChar w:fldCharType="separate"/>
      </w:r>
      <w:r w:rsidR="00F00D87">
        <w:rPr>
          <w:lang w:eastAsia="zh-TW"/>
        </w:rPr>
        <w:t>[2]</w:t>
      </w:r>
      <w:r w:rsidR="00F00D87">
        <w:rPr>
          <w:lang w:eastAsia="zh-TW"/>
        </w:rPr>
        <w:fldChar w:fldCharType="end"/>
      </w:r>
      <w:r w:rsidRPr="001A765C">
        <w:rPr>
          <w:lang w:eastAsia="zh-TW"/>
        </w:rPr>
        <w:t xml:space="preserve">, so the </w:t>
      </w:r>
      <w:r w:rsidR="000D00AA">
        <w:rPr>
          <w:rFonts w:hint="eastAsia"/>
          <w:lang w:eastAsia="zh-TW"/>
        </w:rPr>
        <w:t>horizontal</w:t>
      </w:r>
      <w:r w:rsidRPr="001A765C">
        <w:rPr>
          <w:lang w:eastAsia="zh-TW"/>
        </w:rPr>
        <w:t xml:space="preserve"> offset from the </w:t>
      </w:r>
      <w:proofErr w:type="spellStart"/>
      <w:r w:rsidRPr="001A765C">
        <w:rPr>
          <w:lang w:eastAsia="zh-TW"/>
        </w:rPr>
        <w:t>center</w:t>
      </w:r>
      <w:proofErr w:type="spellEnd"/>
      <w:r w:rsidRPr="001A765C">
        <w:rPr>
          <w:lang w:eastAsia="zh-TW"/>
        </w:rPr>
        <w:t xml:space="preserve"> to the boundary is 25 km and 45 km, respectively. We evaluate three representative points: the beam </w:t>
      </w:r>
      <w:proofErr w:type="spellStart"/>
      <w:r w:rsidRPr="001A765C">
        <w:rPr>
          <w:lang w:eastAsia="zh-TW"/>
        </w:rPr>
        <w:t>center</w:t>
      </w:r>
      <w:proofErr w:type="spellEnd"/>
      <w:r w:rsidRPr="001A765C">
        <w:rPr>
          <w:lang w:eastAsia="zh-TW"/>
        </w:rPr>
        <w:t xml:space="preserve">, the edge point farther from the satellite (far edge), and the edge point nearer to the satellite (near edge). Fig. 4 shows the Case </w:t>
      </w:r>
      <w:r w:rsidR="00666F38">
        <w:rPr>
          <w:rFonts w:hint="eastAsia"/>
          <w:lang w:eastAsia="zh-TW"/>
        </w:rPr>
        <w:t>b</w:t>
      </w:r>
      <w:r w:rsidRPr="001A765C">
        <w:rPr>
          <w:lang w:eastAsia="zh-TW"/>
        </w:rPr>
        <w:t xml:space="preserve"> topology. Table 2 presents the differential delay and differential Doppler at 30 degrees elevation. Fig. 5 and 6 show the differential delay and Doppler versus elevation angle. From these results, the maximum </w:t>
      </w:r>
      <w:proofErr w:type="spellStart"/>
      <w:r w:rsidRPr="001A765C">
        <w:rPr>
          <w:lang w:eastAsia="zh-TW"/>
        </w:rPr>
        <w:t>center</w:t>
      </w:r>
      <w:proofErr w:type="spellEnd"/>
      <w:r w:rsidRPr="001A765C">
        <w:rPr>
          <w:lang w:eastAsia="zh-TW"/>
        </w:rPr>
        <w:t xml:space="preserve">-to-edge differential delay is 0.0723 </w:t>
      </w:r>
      <w:proofErr w:type="spellStart"/>
      <w:r w:rsidRPr="001A765C">
        <w:rPr>
          <w:lang w:eastAsia="zh-TW"/>
        </w:rPr>
        <w:t>ms</w:t>
      </w:r>
      <w:proofErr w:type="spellEnd"/>
      <w:r w:rsidRPr="001A765C">
        <w:rPr>
          <w:lang w:eastAsia="zh-TW"/>
        </w:rPr>
        <w:t xml:space="preserve"> for LEO-600 and 0.13435 </w:t>
      </w:r>
      <w:proofErr w:type="spellStart"/>
      <w:r w:rsidRPr="001A765C">
        <w:rPr>
          <w:lang w:eastAsia="zh-TW"/>
        </w:rPr>
        <w:t>ms</w:t>
      </w:r>
      <w:proofErr w:type="spellEnd"/>
      <w:r w:rsidRPr="001A765C">
        <w:rPr>
          <w:lang w:eastAsia="zh-TW"/>
        </w:rPr>
        <w:t xml:space="preserve"> for LEO-1200. The maximum </w:t>
      </w:r>
      <w:proofErr w:type="spellStart"/>
      <w:r w:rsidRPr="001A765C">
        <w:rPr>
          <w:lang w:eastAsia="zh-TW"/>
        </w:rPr>
        <w:t>center</w:t>
      </w:r>
      <w:proofErr w:type="spellEnd"/>
      <w:r w:rsidRPr="001A765C">
        <w:rPr>
          <w:lang w:eastAsia="zh-TW"/>
        </w:rPr>
        <w:t>-to-edge differential Doppler is 1.0502 ppm and 0.9071 ppm at 3 km/h, and 1.</w:t>
      </w:r>
      <w:r w:rsidR="009E3047" w:rsidRPr="009E3047">
        <w:rPr>
          <w:lang w:eastAsia="zh-TW"/>
        </w:rPr>
        <w:t xml:space="preserve">0551 </w:t>
      </w:r>
      <w:r w:rsidRPr="001A765C">
        <w:rPr>
          <w:lang w:eastAsia="zh-TW"/>
        </w:rPr>
        <w:t>ppm and 0.</w:t>
      </w:r>
      <w:r w:rsidR="009E3047" w:rsidRPr="009E3047">
        <w:rPr>
          <w:lang w:eastAsia="zh-TW"/>
        </w:rPr>
        <w:t xml:space="preserve">9119 </w:t>
      </w:r>
      <w:r w:rsidRPr="001A765C">
        <w:rPr>
          <w:lang w:eastAsia="zh-TW"/>
        </w:rPr>
        <w:t>ppm at 120 km/h, for LEO-600 and LEO-1200, respectively</w:t>
      </w:r>
      <w:r w:rsidR="000359A3">
        <w:rPr>
          <w:lang w:eastAsia="zh-TW"/>
        </w:rPr>
        <w:t>.</w:t>
      </w:r>
    </w:p>
    <w:p w14:paraId="23839A93" w14:textId="77777777" w:rsidR="00666F38" w:rsidRDefault="00666F38" w:rsidP="00666F38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  <w:r>
        <w:rPr>
          <w:rFonts w:hint="eastAsia"/>
          <w:b/>
          <w:bCs/>
          <w:lang w:eastAsia="zh-TW"/>
        </w:rPr>
        <w:t>O</w:t>
      </w:r>
      <w:r>
        <w:rPr>
          <w:b/>
          <w:bCs/>
          <w:lang w:eastAsia="zh-TW"/>
        </w:rPr>
        <w:t xml:space="preserve">bservation </w:t>
      </w:r>
      <w:r>
        <w:rPr>
          <w:rFonts w:hint="eastAsia"/>
          <w:b/>
          <w:bCs/>
          <w:lang w:eastAsia="zh-TW"/>
        </w:rPr>
        <w:t>4</w:t>
      </w:r>
      <w:r>
        <w:rPr>
          <w:b/>
          <w:bCs/>
          <w:lang w:eastAsia="zh-TW"/>
        </w:rPr>
        <w:t xml:space="preserve">: </w:t>
      </w:r>
      <w:r>
        <w:rPr>
          <w:rFonts w:hint="eastAsia"/>
          <w:b/>
          <w:bCs/>
          <w:lang w:eastAsia="zh-TW"/>
        </w:rPr>
        <w:t xml:space="preserve">The maximum differential delay from </w:t>
      </w:r>
      <w:r>
        <w:rPr>
          <w:b/>
          <w:bCs/>
          <w:lang w:eastAsia="zh-TW"/>
        </w:rPr>
        <w:t xml:space="preserve">the beam </w:t>
      </w:r>
      <w:proofErr w:type="spellStart"/>
      <w:r>
        <w:rPr>
          <w:b/>
          <w:bCs/>
          <w:lang w:eastAsia="zh-TW"/>
        </w:rPr>
        <w:t>center</w:t>
      </w:r>
      <w:proofErr w:type="spellEnd"/>
      <w:r>
        <w:rPr>
          <w:b/>
          <w:bCs/>
          <w:lang w:eastAsia="zh-TW"/>
        </w:rPr>
        <w:t xml:space="preserve"> to the </w:t>
      </w:r>
      <w:r>
        <w:rPr>
          <w:rFonts w:hint="eastAsia"/>
          <w:b/>
          <w:bCs/>
          <w:lang w:eastAsia="zh-TW"/>
        </w:rPr>
        <w:t xml:space="preserve">beam edge is 0.0723 </w:t>
      </w:r>
      <w:proofErr w:type="spellStart"/>
      <w:r>
        <w:rPr>
          <w:rFonts w:hint="eastAsia"/>
          <w:b/>
          <w:bCs/>
          <w:lang w:eastAsia="zh-TW"/>
        </w:rPr>
        <w:t>ms</w:t>
      </w:r>
      <w:proofErr w:type="spellEnd"/>
      <w:r>
        <w:rPr>
          <w:rFonts w:hint="eastAsia"/>
          <w:b/>
          <w:bCs/>
          <w:lang w:eastAsia="zh-TW"/>
        </w:rPr>
        <w:t xml:space="preserve"> and 0.13435 </w:t>
      </w:r>
      <w:proofErr w:type="spellStart"/>
      <w:r>
        <w:rPr>
          <w:rFonts w:hint="eastAsia"/>
          <w:b/>
          <w:bCs/>
          <w:lang w:eastAsia="zh-TW"/>
        </w:rPr>
        <w:t>ms</w:t>
      </w:r>
      <w:proofErr w:type="spellEnd"/>
      <w:r>
        <w:rPr>
          <w:rFonts w:hint="eastAsia"/>
          <w:b/>
          <w:bCs/>
          <w:lang w:eastAsia="zh-TW"/>
        </w:rPr>
        <w:t xml:space="preserve"> for LEO-600 and LEO-1200 for Case b (radius 25, 45 km).</w:t>
      </w:r>
    </w:p>
    <w:p w14:paraId="0ACDBE1D" w14:textId="77777777" w:rsidR="00666F38" w:rsidRDefault="00666F38" w:rsidP="00666F38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  <w:r>
        <w:rPr>
          <w:rFonts w:hint="eastAsia"/>
          <w:b/>
          <w:bCs/>
          <w:lang w:eastAsia="zh-TW"/>
        </w:rPr>
        <w:t>O</w:t>
      </w:r>
      <w:r>
        <w:rPr>
          <w:b/>
          <w:bCs/>
          <w:lang w:eastAsia="zh-TW"/>
        </w:rPr>
        <w:t xml:space="preserve">bservation </w:t>
      </w:r>
      <w:r>
        <w:rPr>
          <w:rFonts w:hint="eastAsia"/>
          <w:b/>
          <w:bCs/>
          <w:lang w:eastAsia="zh-TW"/>
        </w:rPr>
        <w:t>5</w:t>
      </w:r>
      <w:r>
        <w:rPr>
          <w:b/>
          <w:bCs/>
          <w:lang w:eastAsia="zh-TW"/>
        </w:rPr>
        <w:t xml:space="preserve">: </w:t>
      </w:r>
      <w:r>
        <w:rPr>
          <w:rFonts w:hint="eastAsia"/>
          <w:b/>
          <w:bCs/>
          <w:lang w:eastAsia="zh-TW"/>
        </w:rPr>
        <w:t xml:space="preserve">The maximum differential Doppler from </w:t>
      </w:r>
      <w:r>
        <w:rPr>
          <w:b/>
          <w:bCs/>
          <w:lang w:eastAsia="zh-TW"/>
        </w:rPr>
        <w:t>the bea</w:t>
      </w:r>
      <w:r>
        <w:rPr>
          <w:rFonts w:hint="eastAsia"/>
          <w:b/>
          <w:bCs/>
          <w:lang w:eastAsia="zh-TW"/>
        </w:rPr>
        <w:t>m</w:t>
      </w:r>
      <w:r>
        <w:rPr>
          <w:b/>
          <w:bCs/>
          <w:lang w:eastAsia="zh-TW"/>
        </w:rPr>
        <w:t xml:space="preserve"> </w:t>
      </w:r>
      <w:proofErr w:type="spellStart"/>
      <w:r>
        <w:rPr>
          <w:b/>
          <w:bCs/>
          <w:lang w:eastAsia="zh-TW"/>
        </w:rPr>
        <w:t>center</w:t>
      </w:r>
      <w:proofErr w:type="spellEnd"/>
      <w:r>
        <w:rPr>
          <w:b/>
          <w:bCs/>
          <w:lang w:eastAsia="zh-TW"/>
        </w:rPr>
        <w:t xml:space="preserve"> to the </w:t>
      </w:r>
      <w:r>
        <w:rPr>
          <w:rFonts w:hint="eastAsia"/>
          <w:b/>
          <w:bCs/>
          <w:lang w:eastAsia="zh-TW"/>
        </w:rPr>
        <w:t>beam edge is 1</w:t>
      </w:r>
      <w:r w:rsidRPr="00CF11EA">
        <w:rPr>
          <w:b/>
          <w:bCs/>
          <w:lang w:eastAsia="zh-TW"/>
        </w:rPr>
        <w:t>.</w:t>
      </w:r>
      <w:r>
        <w:rPr>
          <w:rFonts w:hint="eastAsia"/>
          <w:b/>
          <w:bCs/>
          <w:lang w:eastAsia="zh-TW"/>
        </w:rPr>
        <w:t>0502</w:t>
      </w:r>
      <w:r w:rsidRPr="00CF11EA">
        <w:rPr>
          <w:b/>
          <w:bCs/>
          <w:lang w:eastAsia="zh-TW"/>
        </w:rPr>
        <w:t xml:space="preserve"> ppm and 0.9</w:t>
      </w:r>
      <w:r>
        <w:rPr>
          <w:rFonts w:hint="eastAsia"/>
          <w:b/>
          <w:bCs/>
          <w:lang w:eastAsia="zh-TW"/>
        </w:rPr>
        <w:t>071</w:t>
      </w:r>
      <w:r w:rsidRPr="00CF11EA">
        <w:rPr>
          <w:b/>
          <w:bCs/>
          <w:lang w:eastAsia="zh-TW"/>
        </w:rPr>
        <w:t xml:space="preserve"> ppm</w:t>
      </w:r>
      <w:r>
        <w:rPr>
          <w:rFonts w:hint="eastAsia"/>
          <w:b/>
          <w:bCs/>
          <w:lang w:eastAsia="zh-TW"/>
        </w:rPr>
        <w:t xml:space="preserve"> for LEO-600 and LEO-1200 with UE speed 3 km/h for Case b (radius 25, 45 km).</w:t>
      </w:r>
    </w:p>
    <w:p w14:paraId="120327AB" w14:textId="77777777" w:rsidR="00666F38" w:rsidRPr="008C33FF" w:rsidRDefault="00666F38" w:rsidP="00666F38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  <w:r>
        <w:rPr>
          <w:rFonts w:hint="eastAsia"/>
          <w:b/>
          <w:bCs/>
          <w:lang w:eastAsia="zh-TW"/>
        </w:rPr>
        <w:t>O</w:t>
      </w:r>
      <w:r>
        <w:rPr>
          <w:b/>
          <w:bCs/>
          <w:lang w:eastAsia="zh-TW"/>
        </w:rPr>
        <w:t xml:space="preserve">bservation </w:t>
      </w:r>
      <w:r>
        <w:rPr>
          <w:rFonts w:hint="eastAsia"/>
          <w:b/>
          <w:bCs/>
          <w:lang w:eastAsia="zh-TW"/>
        </w:rPr>
        <w:t>6</w:t>
      </w:r>
      <w:r>
        <w:rPr>
          <w:b/>
          <w:bCs/>
          <w:lang w:eastAsia="zh-TW"/>
        </w:rPr>
        <w:t xml:space="preserve">: </w:t>
      </w:r>
      <w:r>
        <w:rPr>
          <w:rFonts w:hint="eastAsia"/>
          <w:b/>
          <w:bCs/>
          <w:lang w:eastAsia="zh-TW"/>
        </w:rPr>
        <w:t xml:space="preserve">The maximum differential Doppler from </w:t>
      </w:r>
      <w:r>
        <w:rPr>
          <w:b/>
          <w:bCs/>
          <w:lang w:eastAsia="zh-TW"/>
        </w:rPr>
        <w:t>the bea</w:t>
      </w:r>
      <w:r>
        <w:rPr>
          <w:rFonts w:hint="eastAsia"/>
          <w:b/>
          <w:bCs/>
          <w:lang w:eastAsia="zh-TW"/>
        </w:rPr>
        <w:t>m</w:t>
      </w:r>
      <w:r>
        <w:rPr>
          <w:b/>
          <w:bCs/>
          <w:lang w:eastAsia="zh-TW"/>
        </w:rPr>
        <w:t xml:space="preserve"> </w:t>
      </w:r>
      <w:proofErr w:type="spellStart"/>
      <w:r>
        <w:rPr>
          <w:b/>
          <w:bCs/>
          <w:lang w:eastAsia="zh-TW"/>
        </w:rPr>
        <w:t>center</w:t>
      </w:r>
      <w:proofErr w:type="spellEnd"/>
      <w:r>
        <w:rPr>
          <w:b/>
          <w:bCs/>
          <w:lang w:eastAsia="zh-TW"/>
        </w:rPr>
        <w:t xml:space="preserve"> to the </w:t>
      </w:r>
      <w:r>
        <w:rPr>
          <w:rFonts w:hint="eastAsia"/>
          <w:b/>
          <w:bCs/>
          <w:lang w:eastAsia="zh-TW"/>
        </w:rPr>
        <w:t>beam edge is 1.0551</w:t>
      </w:r>
      <w:r w:rsidRPr="00CF11EA">
        <w:rPr>
          <w:b/>
          <w:bCs/>
          <w:lang w:eastAsia="zh-TW"/>
        </w:rPr>
        <w:t xml:space="preserve"> ppm and 0.</w:t>
      </w:r>
      <w:r>
        <w:rPr>
          <w:rFonts w:hint="eastAsia"/>
          <w:b/>
          <w:bCs/>
          <w:lang w:eastAsia="zh-TW"/>
        </w:rPr>
        <w:t>9119</w:t>
      </w:r>
      <w:r w:rsidRPr="00CF11EA">
        <w:rPr>
          <w:b/>
          <w:bCs/>
          <w:lang w:eastAsia="zh-TW"/>
        </w:rPr>
        <w:t xml:space="preserve"> ppm</w:t>
      </w:r>
      <w:r>
        <w:rPr>
          <w:rFonts w:hint="eastAsia"/>
          <w:b/>
          <w:bCs/>
          <w:lang w:eastAsia="zh-TW"/>
        </w:rPr>
        <w:t xml:space="preserve"> for LEO-600 and LEO-1200 with UE speed 120 km/h for Case b (radius 25, 45 km).</w:t>
      </w:r>
    </w:p>
    <w:p w14:paraId="0EE7B0A0" w14:textId="77777777" w:rsidR="003A2DAE" w:rsidRPr="00666F38" w:rsidRDefault="003A2DAE" w:rsidP="00D226A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lang w:eastAsia="zh-TW"/>
        </w:rPr>
      </w:pPr>
    </w:p>
    <w:p w14:paraId="1FD3E838" w14:textId="58F85763" w:rsidR="003A2DAE" w:rsidRDefault="00BE6551" w:rsidP="003A2DAE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 w:rsidRPr="00BE6551">
        <w:rPr>
          <w:noProof/>
        </w:rPr>
        <w:drawing>
          <wp:inline distT="0" distB="0" distL="0" distR="0" wp14:anchorId="6B79EF66" wp14:editId="209FA9F2">
            <wp:extent cx="5581497" cy="2700706"/>
            <wp:effectExtent l="0" t="0" r="0" b="444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085" cy="270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F992A" w14:textId="3F86D0C9" w:rsidR="00E21F98" w:rsidRDefault="00E21F98" w:rsidP="00E21F98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>
        <w:rPr>
          <w:rFonts w:hint="eastAsia"/>
          <w:lang w:eastAsia="zh-TW"/>
        </w:rPr>
        <w:t>Fig.</w:t>
      </w:r>
      <w:r w:rsidR="00CF11EA">
        <w:rPr>
          <w:rFonts w:hint="eastAsia"/>
          <w:lang w:eastAsia="zh-TW"/>
        </w:rPr>
        <w:t xml:space="preserve"> </w:t>
      </w:r>
      <w:r w:rsidR="00F70B9A">
        <w:rPr>
          <w:rFonts w:hint="eastAsia"/>
          <w:lang w:eastAsia="zh-TW"/>
        </w:rPr>
        <w:t>4</w:t>
      </w:r>
      <w:r>
        <w:rPr>
          <w:rFonts w:hint="eastAsia"/>
          <w:lang w:eastAsia="zh-TW"/>
        </w:rPr>
        <w:t xml:space="preserve">: The evaluation topology of Case b. </w:t>
      </w:r>
    </w:p>
    <w:p w14:paraId="63595BE4" w14:textId="326648F8" w:rsidR="00E21F98" w:rsidRPr="00CF11EA" w:rsidRDefault="00E21F98" w:rsidP="00CF11E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CF11EA">
        <w:rPr>
          <w:rFonts w:hint="eastAsia"/>
          <w:lang w:eastAsia="zh-TW"/>
        </w:rPr>
        <w:t>2</w:t>
      </w:r>
      <w:r>
        <w:rPr>
          <w:rFonts w:hint="eastAsia"/>
          <w:lang w:eastAsia="zh-TW"/>
        </w:rPr>
        <w:t xml:space="preserve">: The evaluation results of differential delay and Doppler for Case </w:t>
      </w:r>
      <w:r w:rsidR="00666F38">
        <w:rPr>
          <w:rFonts w:hint="eastAsia"/>
          <w:lang w:eastAsia="zh-TW"/>
        </w:rPr>
        <w:t>b</w:t>
      </w:r>
      <w:r>
        <w:rPr>
          <w:rFonts w:hint="eastAsia"/>
          <w:lang w:eastAsia="zh-TW"/>
        </w:rPr>
        <w:t xml:space="preserve"> (2GHz</w:t>
      </w:r>
      <w:r w:rsidR="0037055C">
        <w:rPr>
          <w:rFonts w:hint="eastAsia"/>
          <w:lang w:eastAsia="zh-TW"/>
        </w:rPr>
        <w:t>, UE speed 3 km/h</w:t>
      </w:r>
      <w:r>
        <w:rPr>
          <w:rFonts w:hint="eastAsia"/>
          <w:lang w:eastAsia="zh-TW"/>
        </w:rPr>
        <w:t>).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719"/>
        <w:gridCol w:w="1729"/>
        <w:gridCol w:w="1255"/>
        <w:gridCol w:w="1255"/>
        <w:gridCol w:w="1255"/>
        <w:gridCol w:w="1132"/>
        <w:gridCol w:w="1152"/>
        <w:gridCol w:w="1132"/>
      </w:tblGrid>
      <w:tr w:rsidR="000359A3" w:rsidRPr="009A4699" w14:paraId="7D847BF8" w14:textId="77777777" w:rsidTr="00C14FB1">
        <w:tc>
          <w:tcPr>
            <w:tcW w:w="0" w:type="auto"/>
            <w:gridSpan w:val="2"/>
            <w:vMerge w:val="restart"/>
            <w:shd w:val="clear" w:color="auto" w:fill="E7E6E6" w:themeFill="background2"/>
            <w:vAlign w:val="center"/>
          </w:tcPr>
          <w:p w14:paraId="4004DF77" w14:textId="77777777" w:rsidR="00E63E2B" w:rsidRPr="009A4699" w:rsidRDefault="00E63E2B" w:rsidP="00DB76B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Cases</w:t>
            </w:r>
          </w:p>
        </w:tc>
        <w:tc>
          <w:tcPr>
            <w:tcW w:w="0" w:type="auto"/>
            <w:gridSpan w:val="3"/>
            <w:shd w:val="clear" w:color="auto" w:fill="E7E6E6" w:themeFill="background2"/>
            <w:vAlign w:val="center"/>
          </w:tcPr>
          <w:p w14:paraId="15FDB8E4" w14:textId="77777777" w:rsidR="00E63E2B" w:rsidRPr="009A4699" w:rsidRDefault="00E63E2B" w:rsidP="00215E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Distance (km)</w:t>
            </w:r>
          </w:p>
        </w:tc>
        <w:tc>
          <w:tcPr>
            <w:tcW w:w="0" w:type="auto"/>
            <w:gridSpan w:val="3"/>
            <w:shd w:val="clear" w:color="auto" w:fill="E7E6E6" w:themeFill="background2"/>
            <w:vAlign w:val="center"/>
          </w:tcPr>
          <w:p w14:paraId="41AAC271" w14:textId="0EE7CC00" w:rsidR="00E63E2B" w:rsidRPr="009A4699" w:rsidRDefault="00E63E2B" w:rsidP="00215E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Differential Delay (</w:t>
            </w:r>
            <w:proofErr w:type="spellStart"/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ms</w:t>
            </w:r>
            <w:proofErr w:type="spellEnd"/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)</w:t>
            </w:r>
          </w:p>
        </w:tc>
      </w:tr>
      <w:tr w:rsidR="00215EB9" w:rsidRPr="009A4699" w14:paraId="15BD51E9" w14:textId="77777777" w:rsidTr="00C14FB1">
        <w:tc>
          <w:tcPr>
            <w:tcW w:w="0" w:type="auto"/>
            <w:gridSpan w:val="2"/>
            <w:vMerge/>
            <w:shd w:val="clear" w:color="auto" w:fill="E7E6E6" w:themeFill="background2"/>
            <w:vAlign w:val="center"/>
          </w:tcPr>
          <w:p w14:paraId="5E94D027" w14:textId="77777777" w:rsidR="00E63E2B" w:rsidRPr="009A4699" w:rsidRDefault="00E63E2B" w:rsidP="009A469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E025A23" w14:textId="283BED14" w:rsidR="00E63E2B" w:rsidRPr="009A4699" w:rsidRDefault="00E63E2B" w:rsidP="00215E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proofErr w:type="spellStart"/>
            <w:r w:rsidR="000359A3">
              <w:rPr>
                <w:rFonts w:eastAsiaTheme="minorEastAsia" w:hint="eastAsia"/>
                <w:sz w:val="18"/>
                <w:szCs w:val="18"/>
                <w:lang w:eastAsia="zh-TW"/>
              </w:rPr>
              <w:t>C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enter</w:t>
            </w:r>
            <w:proofErr w:type="spell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B48AEC2" w14:textId="3B8D75C5" w:rsidR="00E63E2B" w:rsidRPr="009A4699" w:rsidRDefault="000359A3" w:rsidP="00215E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="00E63E2B"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 w:rsidR="00E63E2B"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(far)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7E650B3C" w14:textId="5F7B78A4" w:rsidR="00E63E2B" w:rsidRPr="009A4699" w:rsidRDefault="000359A3" w:rsidP="00215E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</w:t>
            </w:r>
            <w:r w:rsidR="00E63E2B"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(near)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56CF6EF" w14:textId="0E909394" w:rsidR="00E63E2B" w:rsidRPr="009A4699" w:rsidRDefault="00E63E2B" w:rsidP="00215E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Edge (far) to </w:t>
            </w:r>
            <w:proofErr w:type="spellStart"/>
            <w:r w:rsidR="000359A3">
              <w:rPr>
                <w:rFonts w:eastAsiaTheme="minorEastAsia" w:hint="eastAsia"/>
                <w:sz w:val="18"/>
                <w:szCs w:val="18"/>
                <w:lang w:eastAsia="zh-TW"/>
              </w:rPr>
              <w:t>C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enter</w:t>
            </w:r>
            <w:proofErr w:type="spell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44E14E1" w14:textId="00AA7C3D" w:rsidR="00E63E2B" w:rsidRPr="009A4699" w:rsidRDefault="00E63E2B" w:rsidP="00215E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Edge (near) to </w:t>
            </w:r>
            <w:proofErr w:type="spellStart"/>
            <w:r w:rsidR="000359A3">
              <w:rPr>
                <w:rFonts w:eastAsiaTheme="minorEastAsia" w:hint="eastAsia"/>
                <w:sz w:val="18"/>
                <w:szCs w:val="18"/>
                <w:lang w:eastAsia="zh-TW"/>
              </w:rPr>
              <w:t>C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enter</w:t>
            </w:r>
            <w:proofErr w:type="spell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4049E54C" w14:textId="623EBF26" w:rsidR="00E63E2B" w:rsidRPr="009A4699" w:rsidRDefault="00E63E2B" w:rsidP="00215E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to Edge</w:t>
            </w:r>
          </w:p>
        </w:tc>
      </w:tr>
      <w:tr w:rsidR="000359A3" w:rsidRPr="009A4699" w14:paraId="090B8EA7" w14:textId="77777777" w:rsidTr="00E63E2B">
        <w:tc>
          <w:tcPr>
            <w:tcW w:w="0" w:type="auto"/>
            <w:vMerge w:val="restart"/>
            <w:vAlign w:val="center"/>
          </w:tcPr>
          <w:p w14:paraId="1AFC171D" w14:textId="77777777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LEO 600</w:t>
            </w:r>
          </w:p>
        </w:tc>
        <w:tc>
          <w:tcPr>
            <w:tcW w:w="0" w:type="auto"/>
            <w:vAlign w:val="center"/>
          </w:tcPr>
          <w:p w14:paraId="540F613E" w14:textId="04FBA37E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proofErr w:type="spellStart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Center</w:t>
            </w:r>
            <w:proofErr w:type="spellEnd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@ Elevation 30 degrees</w:t>
            </w:r>
          </w:p>
        </w:tc>
        <w:tc>
          <w:tcPr>
            <w:tcW w:w="0" w:type="auto"/>
            <w:vAlign w:val="center"/>
          </w:tcPr>
          <w:p w14:paraId="6D1259B8" w14:textId="1ABDB2E6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9A4699">
              <w:rPr>
                <w:rFonts w:eastAsiaTheme="minorEastAsia"/>
                <w:sz w:val="18"/>
                <w:szCs w:val="18"/>
                <w:lang w:eastAsia="zh-TW"/>
              </w:rPr>
              <w:t>1075</w:t>
            </w: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9A4699">
              <w:rPr>
                <w:rFonts w:eastAsiaTheme="minorEastAsia"/>
                <w:sz w:val="18"/>
                <w:szCs w:val="18"/>
                <w:lang w:eastAsia="zh-TW"/>
              </w:rPr>
              <w:t>19</w:t>
            </w: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0" w:type="auto"/>
            <w:vAlign w:val="center"/>
          </w:tcPr>
          <w:p w14:paraId="7408CBA5" w14:textId="2EBF1B92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9A4699">
              <w:rPr>
                <w:sz w:val="18"/>
                <w:szCs w:val="18"/>
              </w:rPr>
              <w:t>1097</w:t>
            </w: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9A4699">
              <w:rPr>
                <w:sz w:val="18"/>
                <w:szCs w:val="18"/>
              </w:rPr>
              <w:t>139</w:t>
            </w:r>
          </w:p>
        </w:tc>
        <w:tc>
          <w:tcPr>
            <w:tcW w:w="0" w:type="auto"/>
            <w:vAlign w:val="center"/>
          </w:tcPr>
          <w:p w14:paraId="1079770D" w14:textId="0EBE99CB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9A4699">
              <w:rPr>
                <w:sz w:val="18"/>
                <w:szCs w:val="18"/>
              </w:rPr>
              <w:t>1053</w:t>
            </w: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9A4699">
              <w:rPr>
                <w:sz w:val="18"/>
                <w:szCs w:val="18"/>
              </w:rPr>
              <w:t>451</w:t>
            </w:r>
          </w:p>
        </w:tc>
        <w:tc>
          <w:tcPr>
            <w:tcW w:w="0" w:type="auto"/>
            <w:vAlign w:val="center"/>
          </w:tcPr>
          <w:p w14:paraId="1ED8D5D0" w14:textId="2A531CE5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0.0</w:t>
            </w:r>
            <w:r w:rsidRPr="009A4699">
              <w:rPr>
                <w:rFonts w:eastAsiaTheme="minorEastAsia"/>
                <w:sz w:val="18"/>
                <w:szCs w:val="18"/>
                <w:lang w:eastAsia="zh-TW"/>
              </w:rPr>
              <w:t>732</w:t>
            </w:r>
          </w:p>
        </w:tc>
        <w:tc>
          <w:tcPr>
            <w:tcW w:w="0" w:type="auto"/>
            <w:vAlign w:val="center"/>
          </w:tcPr>
          <w:p w14:paraId="534FA6D9" w14:textId="22B56C9A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0.0</w:t>
            </w:r>
            <w:r w:rsidRPr="009A4699">
              <w:rPr>
                <w:rFonts w:eastAsiaTheme="minorEastAsia"/>
                <w:sz w:val="18"/>
                <w:szCs w:val="18"/>
                <w:lang w:eastAsia="zh-TW"/>
              </w:rPr>
              <w:t>725</w:t>
            </w:r>
          </w:p>
        </w:tc>
        <w:tc>
          <w:tcPr>
            <w:tcW w:w="0" w:type="auto"/>
            <w:vAlign w:val="center"/>
          </w:tcPr>
          <w:p w14:paraId="7F8F46DA" w14:textId="4283BF53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9A4699">
              <w:rPr>
                <w:rFonts w:eastAsiaTheme="minorEastAsia"/>
                <w:sz w:val="18"/>
                <w:szCs w:val="18"/>
                <w:lang w:eastAsia="zh-TW"/>
              </w:rPr>
              <w:t>0.1457</w:t>
            </w:r>
          </w:p>
        </w:tc>
      </w:tr>
      <w:tr w:rsidR="000359A3" w:rsidRPr="009A4699" w14:paraId="36C4E4CF" w14:textId="77777777" w:rsidTr="00E63E2B">
        <w:tc>
          <w:tcPr>
            <w:tcW w:w="0" w:type="auto"/>
            <w:vMerge/>
            <w:vAlign w:val="center"/>
          </w:tcPr>
          <w:p w14:paraId="1B6C3F36" w14:textId="77777777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vAlign w:val="center"/>
          </w:tcPr>
          <w:p w14:paraId="22C1CA58" w14:textId="75D94AED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(far) @ Elevation 30 degrees</w:t>
            </w:r>
          </w:p>
        </w:tc>
        <w:tc>
          <w:tcPr>
            <w:tcW w:w="0" w:type="auto"/>
            <w:vAlign w:val="center"/>
          </w:tcPr>
          <w:p w14:paraId="7F7C4FA2" w14:textId="34AF3C34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8C360E">
              <w:rPr>
                <w:sz w:val="18"/>
                <w:szCs w:val="18"/>
              </w:rPr>
              <w:t>1053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8C360E">
              <w:rPr>
                <w:sz w:val="18"/>
                <w:szCs w:val="18"/>
              </w:rPr>
              <w:t>451</w:t>
            </w:r>
          </w:p>
        </w:tc>
        <w:tc>
          <w:tcPr>
            <w:tcW w:w="0" w:type="auto"/>
            <w:vAlign w:val="center"/>
          </w:tcPr>
          <w:p w14:paraId="5F07E67F" w14:textId="73800325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8C360E">
              <w:rPr>
                <w:sz w:val="18"/>
                <w:szCs w:val="18"/>
              </w:rPr>
              <w:t>1075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8C360E">
              <w:rPr>
                <w:sz w:val="18"/>
                <w:szCs w:val="18"/>
              </w:rPr>
              <w:t>19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0" w:type="auto"/>
            <w:vAlign w:val="center"/>
          </w:tcPr>
          <w:p w14:paraId="4D227EA9" w14:textId="052E983D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F2279">
              <w:rPr>
                <w:sz w:val="18"/>
                <w:szCs w:val="18"/>
              </w:rPr>
              <w:t>1031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F2279">
              <w:rPr>
                <w:sz w:val="18"/>
                <w:szCs w:val="18"/>
              </w:rPr>
              <w:t>93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vAlign w:val="center"/>
          </w:tcPr>
          <w:p w14:paraId="3F620225" w14:textId="300CEE75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0.0</w:t>
            </w:r>
            <w:r w:rsidRPr="005F2279">
              <w:rPr>
                <w:sz w:val="18"/>
                <w:szCs w:val="18"/>
              </w:rPr>
              <w:t>725</w:t>
            </w:r>
          </w:p>
        </w:tc>
        <w:tc>
          <w:tcPr>
            <w:tcW w:w="0" w:type="auto"/>
            <w:vAlign w:val="center"/>
          </w:tcPr>
          <w:p w14:paraId="470EFB45" w14:textId="67CCD430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0.0</w:t>
            </w:r>
            <w:r w:rsidRPr="005F2279">
              <w:rPr>
                <w:sz w:val="18"/>
                <w:szCs w:val="18"/>
              </w:rPr>
              <w:t>71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8</w:t>
            </w:r>
          </w:p>
        </w:tc>
        <w:tc>
          <w:tcPr>
            <w:tcW w:w="0" w:type="auto"/>
            <w:vAlign w:val="center"/>
          </w:tcPr>
          <w:p w14:paraId="2DF91CBC" w14:textId="72FC5E6B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F2279">
              <w:rPr>
                <w:sz w:val="18"/>
                <w:szCs w:val="18"/>
              </w:rPr>
              <w:t>0.144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3</w:t>
            </w:r>
          </w:p>
        </w:tc>
      </w:tr>
      <w:tr w:rsidR="000359A3" w:rsidRPr="009A4699" w14:paraId="45793005" w14:textId="77777777" w:rsidTr="00E63E2B">
        <w:tc>
          <w:tcPr>
            <w:tcW w:w="0" w:type="auto"/>
            <w:vMerge w:val="restart"/>
            <w:vAlign w:val="center"/>
          </w:tcPr>
          <w:p w14:paraId="3A8A9F55" w14:textId="77777777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LEO 1200</w:t>
            </w:r>
          </w:p>
        </w:tc>
        <w:tc>
          <w:tcPr>
            <w:tcW w:w="0" w:type="auto"/>
            <w:vAlign w:val="center"/>
          </w:tcPr>
          <w:p w14:paraId="730F5A51" w14:textId="551531C1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proofErr w:type="spellStart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Center</w:t>
            </w:r>
            <w:proofErr w:type="spellEnd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@ Elevation 30 degrees</w:t>
            </w:r>
          </w:p>
        </w:tc>
        <w:tc>
          <w:tcPr>
            <w:tcW w:w="0" w:type="auto"/>
            <w:vAlign w:val="center"/>
          </w:tcPr>
          <w:p w14:paraId="2F08B87B" w14:textId="0410A63E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9A4699">
              <w:rPr>
                <w:sz w:val="18"/>
                <w:szCs w:val="18"/>
              </w:rPr>
              <w:t>1999</w:t>
            </w: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9A4699">
              <w:rPr>
                <w:sz w:val="18"/>
                <w:szCs w:val="18"/>
              </w:rPr>
              <w:t>15</w:t>
            </w: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0" w:type="auto"/>
            <w:vAlign w:val="center"/>
          </w:tcPr>
          <w:p w14:paraId="7C9A259D" w14:textId="14F18640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9A4699">
              <w:rPr>
                <w:sz w:val="18"/>
                <w:szCs w:val="18"/>
              </w:rPr>
              <w:t>2039</w:t>
            </w: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9A4699">
              <w:rPr>
                <w:sz w:val="18"/>
                <w:szCs w:val="18"/>
              </w:rPr>
              <w:t>429</w:t>
            </w:r>
          </w:p>
        </w:tc>
        <w:tc>
          <w:tcPr>
            <w:tcW w:w="0" w:type="auto"/>
            <w:vAlign w:val="center"/>
          </w:tcPr>
          <w:p w14:paraId="40A1FD8F" w14:textId="74DAF789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9A4699">
              <w:rPr>
                <w:sz w:val="18"/>
                <w:szCs w:val="18"/>
              </w:rPr>
              <w:t>1959</w:t>
            </w: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9A4699">
              <w:rPr>
                <w:sz w:val="18"/>
                <w:szCs w:val="18"/>
              </w:rPr>
              <w:t>377</w:t>
            </w:r>
          </w:p>
        </w:tc>
        <w:tc>
          <w:tcPr>
            <w:tcW w:w="0" w:type="auto"/>
            <w:vAlign w:val="center"/>
          </w:tcPr>
          <w:p w14:paraId="218924CD" w14:textId="440E207A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9A4699">
              <w:rPr>
                <w:rFonts w:eastAsiaTheme="minorEastAsia"/>
                <w:sz w:val="18"/>
                <w:szCs w:val="18"/>
                <w:lang w:eastAsia="zh-TW"/>
              </w:rPr>
              <w:t>0.13435</w:t>
            </w:r>
          </w:p>
        </w:tc>
        <w:tc>
          <w:tcPr>
            <w:tcW w:w="0" w:type="auto"/>
            <w:vAlign w:val="center"/>
          </w:tcPr>
          <w:p w14:paraId="0235BFD0" w14:textId="16AAFEE0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9A4699">
              <w:rPr>
                <w:sz w:val="18"/>
                <w:szCs w:val="18"/>
              </w:rPr>
              <w:t>0.13267</w:t>
            </w:r>
          </w:p>
        </w:tc>
        <w:tc>
          <w:tcPr>
            <w:tcW w:w="0" w:type="auto"/>
            <w:vAlign w:val="center"/>
          </w:tcPr>
          <w:p w14:paraId="25559BC0" w14:textId="7729C2FB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9A4699">
              <w:rPr>
                <w:sz w:val="18"/>
                <w:szCs w:val="18"/>
              </w:rPr>
              <w:t>0.267</w:t>
            </w:r>
          </w:p>
        </w:tc>
      </w:tr>
      <w:tr w:rsidR="000359A3" w:rsidRPr="009A4699" w14:paraId="7BF31E09" w14:textId="77777777" w:rsidTr="00E63E2B">
        <w:tc>
          <w:tcPr>
            <w:tcW w:w="0" w:type="auto"/>
            <w:vMerge/>
            <w:vAlign w:val="center"/>
          </w:tcPr>
          <w:p w14:paraId="55341797" w14:textId="77777777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A79EBA6" w14:textId="318E683B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(far) @ Elevation 30 degrees</w:t>
            </w:r>
          </w:p>
        </w:tc>
        <w:tc>
          <w:tcPr>
            <w:tcW w:w="0" w:type="auto"/>
            <w:vAlign w:val="center"/>
          </w:tcPr>
          <w:p w14:paraId="42521972" w14:textId="5ED2EA4C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F2279">
              <w:rPr>
                <w:sz w:val="18"/>
                <w:szCs w:val="18"/>
              </w:rPr>
              <w:t>1959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F2279">
              <w:rPr>
                <w:sz w:val="18"/>
                <w:szCs w:val="18"/>
              </w:rPr>
              <w:t>377</w:t>
            </w:r>
          </w:p>
        </w:tc>
        <w:tc>
          <w:tcPr>
            <w:tcW w:w="0" w:type="auto"/>
            <w:vAlign w:val="center"/>
          </w:tcPr>
          <w:p w14:paraId="62A6F198" w14:textId="27CFD1CC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F2279">
              <w:rPr>
                <w:sz w:val="18"/>
                <w:szCs w:val="18"/>
              </w:rPr>
              <w:t>1999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F2279">
              <w:rPr>
                <w:sz w:val="18"/>
                <w:szCs w:val="18"/>
              </w:rPr>
              <w:t>15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0" w:type="auto"/>
            <w:vAlign w:val="center"/>
          </w:tcPr>
          <w:p w14:paraId="398F437D" w14:textId="20E27A5E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F2279">
              <w:rPr>
                <w:sz w:val="18"/>
                <w:szCs w:val="18"/>
              </w:rPr>
              <w:t>1920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5F2279">
              <w:rPr>
                <w:sz w:val="18"/>
                <w:szCs w:val="18"/>
              </w:rPr>
              <w:t>130</w:t>
            </w:r>
          </w:p>
        </w:tc>
        <w:tc>
          <w:tcPr>
            <w:tcW w:w="0" w:type="auto"/>
            <w:vAlign w:val="center"/>
          </w:tcPr>
          <w:p w14:paraId="481CE222" w14:textId="129B947A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5F2279">
              <w:rPr>
                <w:rFonts w:eastAsiaTheme="minorEastAsia"/>
                <w:sz w:val="18"/>
                <w:szCs w:val="18"/>
                <w:lang w:eastAsia="zh-TW"/>
              </w:rPr>
              <w:t>0.13267</w:t>
            </w:r>
          </w:p>
        </w:tc>
        <w:tc>
          <w:tcPr>
            <w:tcW w:w="0" w:type="auto"/>
            <w:vAlign w:val="center"/>
          </w:tcPr>
          <w:p w14:paraId="6679C063" w14:textId="566C1F6C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F2279">
              <w:rPr>
                <w:sz w:val="18"/>
                <w:szCs w:val="18"/>
              </w:rPr>
              <w:t>0.1309</w:t>
            </w:r>
          </w:p>
        </w:tc>
        <w:tc>
          <w:tcPr>
            <w:tcW w:w="0" w:type="auto"/>
            <w:vAlign w:val="center"/>
          </w:tcPr>
          <w:p w14:paraId="171C1662" w14:textId="3BBC0F15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5F2279">
              <w:rPr>
                <w:sz w:val="18"/>
                <w:szCs w:val="18"/>
              </w:rPr>
              <w:t>0.2635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9</w:t>
            </w:r>
          </w:p>
        </w:tc>
      </w:tr>
      <w:tr w:rsidR="00215EB9" w:rsidRPr="009A4699" w14:paraId="28C28210" w14:textId="77777777" w:rsidTr="00C14FB1">
        <w:tc>
          <w:tcPr>
            <w:tcW w:w="0" w:type="auto"/>
            <w:gridSpan w:val="2"/>
            <w:vMerge w:val="restart"/>
            <w:shd w:val="clear" w:color="auto" w:fill="E7E6E6" w:themeFill="background2"/>
            <w:vAlign w:val="center"/>
          </w:tcPr>
          <w:p w14:paraId="41589976" w14:textId="10A789E6" w:rsidR="00E63E2B" w:rsidRPr="009A4699" w:rsidRDefault="00E63E2B" w:rsidP="00E63E2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Cases</w:t>
            </w:r>
          </w:p>
        </w:tc>
        <w:tc>
          <w:tcPr>
            <w:tcW w:w="0" w:type="auto"/>
            <w:gridSpan w:val="3"/>
            <w:shd w:val="clear" w:color="auto" w:fill="E7E6E6" w:themeFill="background2"/>
            <w:vAlign w:val="center"/>
          </w:tcPr>
          <w:p w14:paraId="006E7C83" w14:textId="6FFDCEBF" w:rsidR="00E63E2B" w:rsidRPr="005F2279" w:rsidRDefault="00E63E2B" w:rsidP="00215E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Doppler Shift (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ppm</w:t>
            </w: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0" w:type="auto"/>
            <w:gridSpan w:val="3"/>
            <w:shd w:val="clear" w:color="auto" w:fill="E7E6E6" w:themeFill="background2"/>
            <w:vAlign w:val="center"/>
          </w:tcPr>
          <w:p w14:paraId="3D0FDF35" w14:textId="3CDF7029" w:rsidR="00E63E2B" w:rsidRPr="005F2279" w:rsidRDefault="00E63E2B" w:rsidP="00215EB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Differential Doppler (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ppm</w:t>
            </w: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)</w:t>
            </w:r>
          </w:p>
        </w:tc>
      </w:tr>
      <w:tr w:rsidR="000359A3" w:rsidRPr="009A4699" w14:paraId="7AF54ACB" w14:textId="77777777" w:rsidTr="00C14FB1">
        <w:tc>
          <w:tcPr>
            <w:tcW w:w="0" w:type="auto"/>
            <w:gridSpan w:val="2"/>
            <w:vMerge/>
            <w:shd w:val="clear" w:color="auto" w:fill="E7E6E6" w:themeFill="background2"/>
            <w:vAlign w:val="center"/>
          </w:tcPr>
          <w:p w14:paraId="53A81A45" w14:textId="0B9C925C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7304AD51" w14:textId="42CE3026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proofErr w:type="spellStart"/>
            <w:r>
              <w:rPr>
                <w:rFonts w:eastAsiaTheme="minorEastAsia" w:hint="eastAsia"/>
                <w:sz w:val="18"/>
                <w:szCs w:val="18"/>
                <w:lang w:eastAsia="zh-TW"/>
              </w:rPr>
              <w:t>C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enter</w:t>
            </w:r>
            <w:proofErr w:type="spell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1579FDFB" w14:textId="2FFFCD4B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(far)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4113BE9" w14:textId="02FE3295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(near)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24341630" w14:textId="7CCE5453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Edge (far) to </w:t>
            </w:r>
            <w:proofErr w:type="spellStart"/>
            <w:r>
              <w:rPr>
                <w:rFonts w:eastAsiaTheme="minorEastAsia" w:hint="eastAsia"/>
                <w:sz w:val="18"/>
                <w:szCs w:val="18"/>
                <w:lang w:eastAsia="zh-TW"/>
              </w:rPr>
              <w:t>C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enter</w:t>
            </w:r>
            <w:proofErr w:type="spell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7D440048" w14:textId="3663EB2C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Edge (near) to </w:t>
            </w:r>
            <w:proofErr w:type="spellStart"/>
            <w:r>
              <w:rPr>
                <w:rFonts w:eastAsiaTheme="minorEastAsia" w:hint="eastAsia"/>
                <w:sz w:val="18"/>
                <w:szCs w:val="18"/>
                <w:lang w:eastAsia="zh-TW"/>
              </w:rPr>
              <w:t>C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enter</w:t>
            </w:r>
            <w:proofErr w:type="spell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34CBC9FC" w14:textId="1EA5067A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textAlignment w:val="baseline"/>
              <w:rPr>
                <w:sz w:val="18"/>
                <w:szCs w:val="18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to Edge</w:t>
            </w:r>
          </w:p>
        </w:tc>
      </w:tr>
      <w:tr w:rsidR="000359A3" w:rsidRPr="009A4699" w14:paraId="45DD5B2D" w14:textId="77777777" w:rsidTr="00E63E2B">
        <w:tc>
          <w:tcPr>
            <w:tcW w:w="0" w:type="auto"/>
            <w:vAlign w:val="center"/>
          </w:tcPr>
          <w:p w14:paraId="3E63F5C3" w14:textId="471E183D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LEO 600</w:t>
            </w:r>
          </w:p>
        </w:tc>
        <w:tc>
          <w:tcPr>
            <w:tcW w:w="0" w:type="auto"/>
            <w:vAlign w:val="center"/>
          </w:tcPr>
          <w:p w14:paraId="1BD81D6C" w14:textId="28D98179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proofErr w:type="spellStart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Center</w:t>
            </w:r>
            <w:proofErr w:type="spellEnd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@ Elevation 30 degrees</w:t>
            </w:r>
          </w:p>
        </w:tc>
        <w:tc>
          <w:tcPr>
            <w:tcW w:w="0" w:type="auto"/>
            <w:vAlign w:val="center"/>
          </w:tcPr>
          <w:p w14:paraId="4CED7B12" w14:textId="1E4E16DC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C14FB1">
              <w:rPr>
                <w:sz w:val="18"/>
                <w:szCs w:val="18"/>
              </w:rPr>
              <w:t>19.9696</w:t>
            </w:r>
            <w:r w:rsidRPr="00083214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C14FB1">
              <w:rPr>
                <w:sz w:val="18"/>
                <w:szCs w:val="18"/>
              </w:rPr>
              <w:t>39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C14FB1">
              <w:rPr>
                <w:sz w:val="18"/>
                <w:szCs w:val="18"/>
              </w:rPr>
              <w:t>9392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4D973C47" w14:textId="47074BD1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20.14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50</w:t>
            </w:r>
            <w:r w:rsidRPr="00083214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C14FB1">
              <w:rPr>
                <w:sz w:val="18"/>
                <w:szCs w:val="18"/>
              </w:rPr>
              <w:t>40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C14FB1">
              <w:rPr>
                <w:sz w:val="18"/>
                <w:szCs w:val="18"/>
              </w:rPr>
              <w:t>2899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3DF0485C" w14:textId="3CBF4243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19.78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30</w:t>
            </w:r>
            <w:r w:rsidRPr="00083214">
              <w:rPr>
                <w:rFonts w:eastAsiaTheme="minor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39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56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60 kHz)</w:t>
            </w:r>
          </w:p>
        </w:tc>
        <w:tc>
          <w:tcPr>
            <w:tcW w:w="0" w:type="auto"/>
            <w:vAlign w:val="center"/>
          </w:tcPr>
          <w:p w14:paraId="4614BFB9" w14:textId="2D4FC1A0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0.1753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</w:t>
            </w:r>
            <w:r w:rsidRPr="00083214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(0.</w:t>
            </w: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35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1 kHz)</w:t>
            </w:r>
          </w:p>
        </w:tc>
        <w:tc>
          <w:tcPr>
            <w:tcW w:w="0" w:type="auto"/>
            <w:vAlign w:val="center"/>
          </w:tcPr>
          <w:p w14:paraId="250BEEEE" w14:textId="5B34008B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0.18660</w:t>
            </w:r>
            <w:r w:rsidRPr="00083214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(0.</w:t>
            </w: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373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55D9E851" w14:textId="07A644B1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0.36196</w:t>
            </w:r>
            <w:r w:rsidRPr="00083214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(0.</w:t>
            </w: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72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4 kHz)</w:t>
            </w:r>
          </w:p>
        </w:tc>
      </w:tr>
      <w:tr w:rsidR="000359A3" w:rsidRPr="009A4699" w14:paraId="675A4836" w14:textId="77777777" w:rsidTr="00E63E2B">
        <w:tc>
          <w:tcPr>
            <w:tcW w:w="0" w:type="auto"/>
            <w:vAlign w:val="center"/>
          </w:tcPr>
          <w:p w14:paraId="67F446C8" w14:textId="295A7D1D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LEO 600</w:t>
            </w:r>
          </w:p>
        </w:tc>
        <w:tc>
          <w:tcPr>
            <w:tcW w:w="0" w:type="auto"/>
            <w:vAlign w:val="center"/>
          </w:tcPr>
          <w:p w14:paraId="214C485D" w14:textId="73252DA0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(far) @ Elevation 30 degrees</w:t>
            </w:r>
          </w:p>
        </w:tc>
        <w:tc>
          <w:tcPr>
            <w:tcW w:w="0" w:type="auto"/>
            <w:vAlign w:val="center"/>
          </w:tcPr>
          <w:p w14:paraId="0680EC3C" w14:textId="54771F37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C14FB1">
              <w:rPr>
                <w:sz w:val="18"/>
                <w:szCs w:val="18"/>
              </w:rPr>
              <w:t>19.78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30</w:t>
            </w:r>
            <w:r w:rsidRPr="005539AA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C14FB1">
              <w:rPr>
                <w:sz w:val="18"/>
                <w:szCs w:val="18"/>
              </w:rPr>
              <w:t>39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C14FB1">
              <w:rPr>
                <w:sz w:val="18"/>
                <w:szCs w:val="18"/>
              </w:rPr>
              <w:t>56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60 kHz)</w:t>
            </w:r>
          </w:p>
        </w:tc>
        <w:tc>
          <w:tcPr>
            <w:tcW w:w="0" w:type="auto"/>
            <w:vAlign w:val="center"/>
          </w:tcPr>
          <w:p w14:paraId="1AF3621C" w14:textId="0392B43F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C14FB1">
              <w:rPr>
                <w:sz w:val="18"/>
                <w:szCs w:val="18"/>
              </w:rPr>
              <w:t>19.9696</w:t>
            </w:r>
            <w:r w:rsidRPr="005539AA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C14FB1">
              <w:rPr>
                <w:sz w:val="18"/>
                <w:szCs w:val="18"/>
              </w:rPr>
              <w:t>39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C14FB1">
              <w:rPr>
                <w:sz w:val="18"/>
                <w:szCs w:val="18"/>
              </w:rPr>
              <w:t>9392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06079B60" w14:textId="29A7F5BB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19.5843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(</w:t>
            </w: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39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1686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6CE06520" w14:textId="3B41EDC1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0.1866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0</w:t>
            </w:r>
            <w:r w:rsidRPr="005539AA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(0.</w:t>
            </w: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373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77945FC1" w14:textId="49C6BDB9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0.1986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8 (0.</w:t>
            </w: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397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122A54F2" w14:textId="3C8E720D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0.38528</w:t>
            </w:r>
            <w:r w:rsidRPr="005539AA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(0.</w:t>
            </w:r>
            <w:r w:rsidRPr="00C14FB1">
              <w:rPr>
                <w:rFonts w:eastAsiaTheme="minorEastAsia"/>
                <w:sz w:val="18"/>
                <w:szCs w:val="18"/>
                <w:lang w:eastAsia="zh-TW"/>
              </w:rPr>
              <w:t>77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1 kHz)</w:t>
            </w:r>
          </w:p>
        </w:tc>
      </w:tr>
      <w:tr w:rsidR="000359A3" w:rsidRPr="009A4699" w14:paraId="3467AB31" w14:textId="77777777" w:rsidTr="00E63E2B">
        <w:tc>
          <w:tcPr>
            <w:tcW w:w="0" w:type="auto"/>
            <w:vAlign w:val="center"/>
          </w:tcPr>
          <w:p w14:paraId="7235992A" w14:textId="3420935A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LEO 1200</w:t>
            </w:r>
          </w:p>
        </w:tc>
        <w:tc>
          <w:tcPr>
            <w:tcW w:w="0" w:type="auto"/>
            <w:vAlign w:val="center"/>
          </w:tcPr>
          <w:p w14:paraId="0D41DD77" w14:textId="60F99BAD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proofErr w:type="spellStart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Center</w:t>
            </w:r>
            <w:proofErr w:type="spellEnd"/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@ Elevation 30 degrees</w:t>
            </w:r>
          </w:p>
        </w:tc>
        <w:tc>
          <w:tcPr>
            <w:tcW w:w="0" w:type="auto"/>
            <w:vAlign w:val="center"/>
          </w:tcPr>
          <w:p w14:paraId="32D9E5CA" w14:textId="37720E0C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15EB9">
              <w:rPr>
                <w:sz w:val="18"/>
                <w:szCs w:val="18"/>
              </w:rPr>
              <w:t>17.64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</w:t>
            </w:r>
            <w:r w:rsidRPr="00083214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215EB9">
              <w:rPr>
                <w:sz w:val="18"/>
                <w:szCs w:val="18"/>
              </w:rPr>
              <w:t>35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15EB9">
              <w:rPr>
                <w:sz w:val="18"/>
                <w:szCs w:val="18"/>
              </w:rPr>
              <w:t>29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2 kHz)</w:t>
            </w:r>
          </w:p>
        </w:tc>
        <w:tc>
          <w:tcPr>
            <w:tcW w:w="0" w:type="auto"/>
            <w:vAlign w:val="center"/>
          </w:tcPr>
          <w:p w14:paraId="6C513BC4" w14:textId="39239022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15EB9">
              <w:rPr>
                <w:sz w:val="18"/>
                <w:szCs w:val="18"/>
              </w:rPr>
              <w:t>17.831</w:t>
            </w:r>
            <w:r w:rsidRPr="00083214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215EB9">
              <w:rPr>
                <w:sz w:val="18"/>
                <w:szCs w:val="18"/>
              </w:rPr>
              <w:t>35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15EB9">
              <w:rPr>
                <w:sz w:val="18"/>
                <w:szCs w:val="18"/>
              </w:rPr>
              <w:t>66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3 kHz)</w:t>
            </w:r>
          </w:p>
        </w:tc>
        <w:tc>
          <w:tcPr>
            <w:tcW w:w="0" w:type="auto"/>
            <w:vAlign w:val="center"/>
          </w:tcPr>
          <w:p w14:paraId="036EAFB0" w14:textId="39E22F92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15EB9">
              <w:rPr>
                <w:sz w:val="18"/>
                <w:szCs w:val="18"/>
              </w:rPr>
              <w:t>17.44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8</w:t>
            </w:r>
            <w:r w:rsidRPr="00083214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215EB9">
              <w:rPr>
                <w:sz w:val="18"/>
                <w:szCs w:val="18"/>
              </w:rPr>
              <w:t>34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15EB9">
              <w:rPr>
                <w:sz w:val="18"/>
                <w:szCs w:val="18"/>
              </w:rPr>
              <w:t>89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 kHz)</w:t>
            </w:r>
          </w:p>
        </w:tc>
        <w:tc>
          <w:tcPr>
            <w:tcW w:w="0" w:type="auto"/>
            <w:vAlign w:val="center"/>
          </w:tcPr>
          <w:p w14:paraId="4856B28D" w14:textId="49F44C28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15EB9">
              <w:rPr>
                <w:rFonts w:eastAsiaTheme="minorEastAsia"/>
                <w:sz w:val="18"/>
                <w:szCs w:val="18"/>
                <w:lang w:eastAsia="zh-TW"/>
              </w:rPr>
              <w:t>0.18568</w:t>
            </w:r>
            <w:r w:rsidRPr="00083214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(0.</w:t>
            </w:r>
            <w:r w:rsidRPr="00215EB9">
              <w:rPr>
                <w:rFonts w:eastAsiaTheme="minorEastAsia"/>
                <w:sz w:val="18"/>
                <w:szCs w:val="18"/>
                <w:lang w:eastAsia="zh-TW"/>
              </w:rPr>
              <w:t>371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410CAD3B" w14:textId="33A675E3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15EB9">
              <w:rPr>
                <w:rFonts w:eastAsiaTheme="minorEastAsia"/>
                <w:sz w:val="18"/>
                <w:szCs w:val="18"/>
                <w:lang w:eastAsia="zh-TW"/>
              </w:rPr>
              <w:t>0.197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80</w:t>
            </w:r>
            <w:r w:rsidRPr="00083214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(0.</w:t>
            </w:r>
            <w:r w:rsidRPr="00215EB9">
              <w:rPr>
                <w:rFonts w:eastAsiaTheme="minorEastAsia"/>
                <w:sz w:val="18"/>
                <w:szCs w:val="18"/>
                <w:lang w:eastAsia="zh-TW"/>
              </w:rPr>
              <w:t>39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 kHz)</w:t>
            </w:r>
          </w:p>
        </w:tc>
        <w:tc>
          <w:tcPr>
            <w:tcW w:w="0" w:type="auto"/>
            <w:vAlign w:val="center"/>
          </w:tcPr>
          <w:p w14:paraId="1E5E7A64" w14:textId="2A1D3B39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15EB9">
              <w:rPr>
                <w:rFonts w:eastAsiaTheme="minorEastAsia"/>
                <w:sz w:val="18"/>
                <w:szCs w:val="18"/>
                <w:lang w:eastAsia="zh-TW"/>
              </w:rPr>
              <w:t>0.38348</w:t>
            </w:r>
            <w:r w:rsidRPr="00215EB9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(0.</w:t>
            </w:r>
            <w:r w:rsidRPr="00215EB9">
              <w:rPr>
                <w:rFonts w:eastAsiaTheme="minorEastAsia"/>
                <w:sz w:val="18"/>
                <w:szCs w:val="18"/>
                <w:lang w:eastAsia="zh-TW"/>
              </w:rPr>
              <w:t>76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7 kHz)</w:t>
            </w:r>
          </w:p>
        </w:tc>
      </w:tr>
      <w:tr w:rsidR="000359A3" w:rsidRPr="009A4699" w14:paraId="1728169C" w14:textId="77777777" w:rsidTr="00E63E2B">
        <w:tc>
          <w:tcPr>
            <w:tcW w:w="0" w:type="auto"/>
            <w:vAlign w:val="center"/>
          </w:tcPr>
          <w:p w14:paraId="0DC2D7F2" w14:textId="22BAD091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9A4699">
              <w:rPr>
                <w:rFonts w:eastAsiaTheme="minorEastAsia" w:hint="eastAsia"/>
                <w:sz w:val="18"/>
                <w:szCs w:val="18"/>
                <w:lang w:eastAsia="zh-TW"/>
              </w:rPr>
              <w:t>LEO 1200</w:t>
            </w:r>
          </w:p>
        </w:tc>
        <w:tc>
          <w:tcPr>
            <w:tcW w:w="0" w:type="auto"/>
            <w:vAlign w:val="center"/>
          </w:tcPr>
          <w:p w14:paraId="06E319BD" w14:textId="4CD3B289" w:rsidR="000359A3" w:rsidRPr="009A469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Beam </w:t>
            </w:r>
            <w:r w:rsidRPr="002D3E8E">
              <w:rPr>
                <w:rFonts w:eastAsiaTheme="minorEastAsia" w:hint="eastAsia"/>
                <w:sz w:val="18"/>
                <w:szCs w:val="18"/>
                <w:lang w:eastAsia="zh-TW"/>
              </w:rPr>
              <w:t>Edge (far) @ Elevation 30 degrees</w:t>
            </w:r>
          </w:p>
        </w:tc>
        <w:tc>
          <w:tcPr>
            <w:tcW w:w="0" w:type="auto"/>
            <w:vAlign w:val="center"/>
          </w:tcPr>
          <w:p w14:paraId="515F0B53" w14:textId="3CA0385C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15EB9">
              <w:rPr>
                <w:sz w:val="18"/>
                <w:szCs w:val="18"/>
              </w:rPr>
              <w:t>17.44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8</w:t>
            </w:r>
            <w:r w:rsidRPr="00E32965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215EB9">
              <w:rPr>
                <w:sz w:val="18"/>
                <w:szCs w:val="18"/>
              </w:rPr>
              <w:t>34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15EB9">
              <w:rPr>
                <w:sz w:val="18"/>
                <w:szCs w:val="18"/>
              </w:rPr>
              <w:t>89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 kHz)</w:t>
            </w:r>
          </w:p>
        </w:tc>
        <w:tc>
          <w:tcPr>
            <w:tcW w:w="0" w:type="auto"/>
            <w:vAlign w:val="center"/>
          </w:tcPr>
          <w:p w14:paraId="46425AAD" w14:textId="208C99B8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15EB9">
              <w:rPr>
                <w:sz w:val="18"/>
                <w:szCs w:val="18"/>
              </w:rPr>
              <w:t>17.64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 (</w:t>
            </w:r>
            <w:r w:rsidRPr="00215EB9">
              <w:rPr>
                <w:sz w:val="18"/>
                <w:szCs w:val="18"/>
              </w:rPr>
              <w:t>35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15EB9">
              <w:rPr>
                <w:sz w:val="18"/>
                <w:szCs w:val="18"/>
              </w:rPr>
              <w:t>29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2 kHz)</w:t>
            </w:r>
          </w:p>
        </w:tc>
        <w:tc>
          <w:tcPr>
            <w:tcW w:w="0" w:type="auto"/>
            <w:vAlign w:val="center"/>
          </w:tcPr>
          <w:p w14:paraId="7A9D6B6C" w14:textId="5C825A56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15EB9">
              <w:rPr>
                <w:sz w:val="18"/>
                <w:szCs w:val="18"/>
              </w:rPr>
              <w:t>17.237</w:t>
            </w:r>
            <w:r w:rsidRPr="00E32965">
              <w:rPr>
                <w:sz w:val="18"/>
                <w:szCs w:val="18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</w:t>
            </w:r>
            <w:r w:rsidRPr="00215EB9">
              <w:rPr>
                <w:sz w:val="18"/>
                <w:szCs w:val="18"/>
              </w:rPr>
              <w:t>34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.</w:t>
            </w:r>
            <w:r w:rsidRPr="00215EB9">
              <w:rPr>
                <w:sz w:val="18"/>
                <w:szCs w:val="18"/>
              </w:rPr>
              <w:t>474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042F0081" w14:textId="5366B61D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TW"/>
              </w:rPr>
            </w:pPr>
            <w:r w:rsidRPr="00215EB9">
              <w:rPr>
                <w:rFonts w:eastAsiaTheme="minorEastAsia"/>
                <w:sz w:val="18"/>
                <w:szCs w:val="18"/>
                <w:lang w:eastAsia="zh-TW"/>
              </w:rPr>
              <w:t>0.197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80</w:t>
            </w:r>
            <w:r w:rsidRPr="00E32965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(0.</w:t>
            </w:r>
            <w:r w:rsidRPr="00215EB9">
              <w:rPr>
                <w:rFonts w:eastAsiaTheme="minorEastAsia"/>
                <w:sz w:val="18"/>
                <w:szCs w:val="18"/>
                <w:lang w:eastAsia="zh-TW"/>
              </w:rPr>
              <w:t>39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6 kHz)</w:t>
            </w:r>
          </w:p>
        </w:tc>
        <w:tc>
          <w:tcPr>
            <w:tcW w:w="0" w:type="auto"/>
            <w:vAlign w:val="center"/>
          </w:tcPr>
          <w:p w14:paraId="1A33087E" w14:textId="282322DF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15EB9">
              <w:rPr>
                <w:rFonts w:eastAsiaTheme="minorEastAsia"/>
                <w:sz w:val="18"/>
                <w:szCs w:val="18"/>
                <w:lang w:eastAsia="zh-TW"/>
              </w:rPr>
              <w:t>0.21073</w:t>
            </w:r>
            <w:r w:rsidRPr="00E32965"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(0.</w:t>
            </w:r>
            <w:r w:rsidRPr="00215EB9">
              <w:rPr>
                <w:rFonts w:eastAsiaTheme="minorEastAsia"/>
                <w:sz w:val="18"/>
                <w:szCs w:val="18"/>
                <w:lang w:eastAsia="zh-TW"/>
              </w:rPr>
              <w:t>421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  <w:tc>
          <w:tcPr>
            <w:tcW w:w="0" w:type="auto"/>
            <w:vAlign w:val="center"/>
          </w:tcPr>
          <w:p w14:paraId="32D98305" w14:textId="0D5A4A21" w:rsidR="000359A3" w:rsidRPr="005F2279" w:rsidRDefault="000359A3" w:rsidP="000359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18"/>
                <w:szCs w:val="18"/>
              </w:rPr>
            </w:pPr>
            <w:r w:rsidRPr="00215EB9">
              <w:rPr>
                <w:rFonts w:eastAsiaTheme="minorEastAsia"/>
                <w:sz w:val="18"/>
                <w:szCs w:val="18"/>
                <w:lang w:eastAsia="zh-TW"/>
              </w:rPr>
              <w:t>0.4085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3 (0.</w:t>
            </w:r>
            <w:r w:rsidRPr="00215EB9">
              <w:rPr>
                <w:rFonts w:eastAsiaTheme="minorEastAsia"/>
                <w:sz w:val="18"/>
                <w:szCs w:val="18"/>
                <w:lang w:eastAsia="zh-TW"/>
              </w:rPr>
              <w:t>817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 xml:space="preserve"> kHz)</w:t>
            </w:r>
          </w:p>
        </w:tc>
      </w:tr>
    </w:tbl>
    <w:p w14:paraId="08A93C0D" w14:textId="77777777" w:rsidR="00137589" w:rsidRDefault="00137589" w:rsidP="00D226A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lang w:eastAsia="zh-TW"/>
        </w:rPr>
      </w:pPr>
    </w:p>
    <w:p w14:paraId="20C642B7" w14:textId="2D2119DB" w:rsidR="00137589" w:rsidRDefault="005539AA" w:rsidP="00C14FB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 w:rsidRPr="005539AA">
        <w:rPr>
          <w:noProof/>
          <w:lang w:eastAsia="zh-TW"/>
        </w:rPr>
        <w:drawing>
          <wp:inline distT="0" distB="0" distL="0" distR="0" wp14:anchorId="72C8008F" wp14:editId="5239D5DB">
            <wp:extent cx="2980800" cy="2232000"/>
            <wp:effectExtent l="0" t="0" r="0" b="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07A12" w14:textId="32D79471" w:rsidR="00E21F98" w:rsidRDefault="00E21F98" w:rsidP="00E21F98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>
        <w:rPr>
          <w:rFonts w:hint="eastAsia"/>
          <w:lang w:eastAsia="zh-TW"/>
        </w:rPr>
        <w:t>Fig.</w:t>
      </w:r>
      <w:r w:rsidR="00CF11EA">
        <w:rPr>
          <w:rFonts w:hint="eastAsia"/>
          <w:lang w:eastAsia="zh-TW"/>
        </w:rPr>
        <w:t xml:space="preserve"> </w:t>
      </w:r>
      <w:r w:rsidR="00C14FB1">
        <w:rPr>
          <w:rFonts w:hint="eastAsia"/>
          <w:lang w:eastAsia="zh-TW"/>
        </w:rPr>
        <w:t>5</w:t>
      </w:r>
      <w:r>
        <w:rPr>
          <w:rFonts w:hint="eastAsia"/>
          <w:lang w:eastAsia="zh-TW"/>
        </w:rPr>
        <w:t>: The differential dela</w:t>
      </w:r>
      <w:r w:rsidR="00F70B9A">
        <w:rPr>
          <w:rFonts w:hint="eastAsia"/>
          <w:lang w:eastAsia="zh-TW"/>
        </w:rPr>
        <w:t>y</w:t>
      </w:r>
      <w:r>
        <w:rPr>
          <w:rFonts w:hint="eastAsia"/>
          <w:lang w:eastAsia="zh-TW"/>
        </w:rPr>
        <w:t xml:space="preserve"> under different elevation angles for Case </w:t>
      </w:r>
      <w:r w:rsidR="00666F38">
        <w:rPr>
          <w:rFonts w:hint="eastAsia"/>
          <w:lang w:eastAsia="zh-TW"/>
        </w:rPr>
        <w:t>b</w:t>
      </w:r>
      <w:r>
        <w:rPr>
          <w:rFonts w:hint="eastAsia"/>
          <w:lang w:eastAsia="zh-TW"/>
        </w:rPr>
        <w:t>.</w:t>
      </w:r>
    </w:p>
    <w:p w14:paraId="16DCFD84" w14:textId="11103F69" w:rsidR="00C14FB1" w:rsidRDefault="0037055C" w:rsidP="00E21F98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 w:rsidRPr="0037055C">
        <w:rPr>
          <w:lang w:eastAsia="zh-TW"/>
        </w:rPr>
        <w:t xml:space="preserve"> </w:t>
      </w:r>
      <w:r w:rsidRPr="0037055C">
        <w:rPr>
          <w:noProof/>
          <w:lang w:eastAsia="zh-TW"/>
        </w:rPr>
        <w:drawing>
          <wp:inline distT="0" distB="0" distL="0" distR="0" wp14:anchorId="57CF0626" wp14:editId="1226A55F">
            <wp:extent cx="2977200" cy="223200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200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055C">
        <w:rPr>
          <w:lang w:eastAsia="zh-TW"/>
        </w:rPr>
        <w:t xml:space="preserve"> </w:t>
      </w:r>
      <w:r w:rsidRPr="0037055C">
        <w:rPr>
          <w:noProof/>
          <w:lang w:eastAsia="zh-TW"/>
        </w:rPr>
        <w:drawing>
          <wp:inline distT="0" distB="0" distL="0" distR="0" wp14:anchorId="73D0250C" wp14:editId="1EB249B7">
            <wp:extent cx="2977200" cy="2232000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200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7F602" w14:textId="60FCBFA4" w:rsidR="00C14FB1" w:rsidRDefault="00C14FB1" w:rsidP="00C14FB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  <w:rPr>
          <w:lang w:eastAsia="zh-TW"/>
        </w:rPr>
      </w:pPr>
      <w:r>
        <w:rPr>
          <w:rFonts w:hint="eastAsia"/>
          <w:lang w:eastAsia="zh-TW"/>
        </w:rPr>
        <w:t xml:space="preserve">Fig. 6: The differential Doppler under different elevation angles for Case </w:t>
      </w:r>
      <w:r w:rsidR="00666F38">
        <w:rPr>
          <w:rFonts w:hint="eastAsia"/>
          <w:lang w:eastAsia="zh-TW"/>
        </w:rPr>
        <w:t>b</w:t>
      </w:r>
      <w:r>
        <w:rPr>
          <w:rFonts w:hint="eastAsia"/>
          <w:lang w:eastAsia="zh-TW"/>
        </w:rPr>
        <w:t xml:space="preserve"> with UE speed 3 km/h (left) and 120 km/h (right).</w:t>
      </w:r>
    </w:p>
    <w:p w14:paraId="134C4DAD" w14:textId="77777777" w:rsidR="00D1423D" w:rsidRPr="004F6066" w:rsidRDefault="00D1423D" w:rsidP="00D1423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both"/>
        <w:textAlignment w:val="baseline"/>
        <w:outlineLvl w:val="0"/>
        <w:rPr>
          <w:sz w:val="36"/>
          <w:lang w:eastAsia="ja-JP"/>
        </w:rPr>
      </w:pPr>
      <w:r>
        <w:rPr>
          <w:sz w:val="36"/>
          <w:lang w:val="en-US" w:eastAsia="ja-JP"/>
        </w:rPr>
        <w:t>4</w:t>
      </w:r>
      <w:r w:rsidRPr="004F6066">
        <w:rPr>
          <w:sz w:val="36"/>
          <w:lang w:eastAsia="ja-JP"/>
        </w:rPr>
        <w:t xml:space="preserve"> </w:t>
      </w:r>
      <w:r>
        <w:rPr>
          <w:sz w:val="36"/>
          <w:lang w:eastAsia="ja-JP"/>
        </w:rPr>
        <w:t>Conclusion</w:t>
      </w:r>
    </w:p>
    <w:p w14:paraId="714CA8FB" w14:textId="71A1F125" w:rsidR="00200060" w:rsidRPr="00200060" w:rsidRDefault="00200060" w:rsidP="00D1423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 w:eastAsia="zh-TW"/>
        </w:rPr>
      </w:pPr>
      <w:r w:rsidRPr="00200060">
        <w:rPr>
          <w:rFonts w:hint="eastAsia"/>
          <w:lang w:val="en-US" w:eastAsia="zh-TW"/>
        </w:rPr>
        <w:t>B</w:t>
      </w:r>
      <w:r w:rsidRPr="00200060">
        <w:rPr>
          <w:lang w:val="en-US" w:eastAsia="zh-TW"/>
        </w:rPr>
        <w:t>ased on the discussion in the previous section</w:t>
      </w:r>
      <w:r>
        <w:rPr>
          <w:lang w:val="en-US" w:eastAsia="zh-TW"/>
        </w:rPr>
        <w:t>s</w:t>
      </w:r>
      <w:r w:rsidRPr="00200060">
        <w:rPr>
          <w:lang w:val="en-US" w:eastAsia="zh-TW"/>
        </w:rPr>
        <w:t xml:space="preserve">, </w:t>
      </w:r>
      <w:r>
        <w:rPr>
          <w:lang w:val="en-US" w:eastAsia="zh-TW"/>
        </w:rPr>
        <w:t xml:space="preserve">the following </w:t>
      </w:r>
      <w:r w:rsidR="00931B4F">
        <w:rPr>
          <w:rFonts w:hint="eastAsia"/>
          <w:lang w:val="en-US" w:eastAsia="zh-TW"/>
        </w:rPr>
        <w:t>observations</w:t>
      </w:r>
      <w:r>
        <w:rPr>
          <w:lang w:val="en-US" w:eastAsia="zh-TW"/>
        </w:rPr>
        <w:t xml:space="preserve"> were made</w:t>
      </w:r>
      <w:r w:rsidRPr="00200060">
        <w:rPr>
          <w:lang w:val="en-US" w:eastAsia="zh-TW"/>
        </w:rPr>
        <w:t>:</w:t>
      </w:r>
    </w:p>
    <w:p w14:paraId="77CA6804" w14:textId="5F3571BB" w:rsidR="00131FA1" w:rsidRDefault="00131FA1" w:rsidP="00131FA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  <w:r>
        <w:rPr>
          <w:rFonts w:hint="eastAsia"/>
          <w:b/>
          <w:bCs/>
          <w:lang w:eastAsia="zh-TW"/>
        </w:rPr>
        <w:t>O</w:t>
      </w:r>
      <w:r>
        <w:rPr>
          <w:b/>
          <w:bCs/>
          <w:lang w:eastAsia="zh-TW"/>
        </w:rPr>
        <w:t xml:space="preserve">bservation 1: </w:t>
      </w:r>
      <w:r>
        <w:rPr>
          <w:rFonts w:hint="eastAsia"/>
          <w:b/>
          <w:bCs/>
          <w:lang w:eastAsia="zh-TW"/>
        </w:rPr>
        <w:t xml:space="preserve">The maximum differential delay from </w:t>
      </w:r>
      <w:r>
        <w:rPr>
          <w:b/>
          <w:bCs/>
          <w:lang w:eastAsia="zh-TW"/>
        </w:rPr>
        <w:t xml:space="preserve">the beam </w:t>
      </w:r>
      <w:proofErr w:type="spellStart"/>
      <w:r>
        <w:rPr>
          <w:b/>
          <w:bCs/>
          <w:lang w:eastAsia="zh-TW"/>
        </w:rPr>
        <w:t>center</w:t>
      </w:r>
      <w:proofErr w:type="spellEnd"/>
      <w:r>
        <w:rPr>
          <w:b/>
          <w:bCs/>
          <w:lang w:eastAsia="zh-TW"/>
        </w:rPr>
        <w:t xml:space="preserve"> to the </w:t>
      </w:r>
      <w:r>
        <w:rPr>
          <w:rFonts w:hint="eastAsia"/>
          <w:b/>
          <w:bCs/>
          <w:lang w:eastAsia="zh-TW"/>
        </w:rPr>
        <w:t xml:space="preserve">beam edge is 0.2638 </w:t>
      </w:r>
      <w:proofErr w:type="spellStart"/>
      <w:r>
        <w:rPr>
          <w:rFonts w:hint="eastAsia"/>
          <w:b/>
          <w:bCs/>
          <w:lang w:eastAsia="zh-TW"/>
        </w:rPr>
        <w:t>ms</w:t>
      </w:r>
      <w:proofErr w:type="spellEnd"/>
      <w:r>
        <w:rPr>
          <w:rFonts w:hint="eastAsia"/>
          <w:b/>
          <w:bCs/>
          <w:lang w:eastAsia="zh-TW"/>
        </w:rPr>
        <w:t xml:space="preserve"> and 0.4982 </w:t>
      </w:r>
      <w:proofErr w:type="spellStart"/>
      <w:r>
        <w:rPr>
          <w:rFonts w:hint="eastAsia"/>
          <w:b/>
          <w:bCs/>
          <w:lang w:eastAsia="zh-TW"/>
        </w:rPr>
        <w:t>ms</w:t>
      </w:r>
      <w:proofErr w:type="spellEnd"/>
      <w:r>
        <w:rPr>
          <w:rFonts w:hint="eastAsia"/>
          <w:b/>
          <w:bCs/>
          <w:lang w:eastAsia="zh-TW"/>
        </w:rPr>
        <w:t xml:space="preserve"> for LEO-600 and LEO-1200 for Case </w:t>
      </w:r>
      <w:r w:rsidR="00666F38">
        <w:rPr>
          <w:rFonts w:hint="eastAsia"/>
          <w:b/>
          <w:bCs/>
          <w:lang w:eastAsia="zh-TW"/>
        </w:rPr>
        <w:t>a</w:t>
      </w:r>
      <w:r>
        <w:rPr>
          <w:rFonts w:hint="eastAsia"/>
          <w:b/>
          <w:bCs/>
          <w:lang w:eastAsia="zh-TW"/>
        </w:rPr>
        <w:t>.</w:t>
      </w:r>
    </w:p>
    <w:p w14:paraId="2B056973" w14:textId="10B3A042" w:rsidR="00131FA1" w:rsidRDefault="00131FA1" w:rsidP="00131FA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  <w:r>
        <w:rPr>
          <w:rFonts w:hint="eastAsia"/>
          <w:b/>
          <w:bCs/>
          <w:lang w:eastAsia="zh-TW"/>
        </w:rPr>
        <w:t>O</w:t>
      </w:r>
      <w:r>
        <w:rPr>
          <w:b/>
          <w:bCs/>
          <w:lang w:eastAsia="zh-TW"/>
        </w:rPr>
        <w:t xml:space="preserve">bservation </w:t>
      </w:r>
      <w:r>
        <w:rPr>
          <w:rFonts w:hint="eastAsia"/>
          <w:b/>
          <w:bCs/>
          <w:lang w:eastAsia="zh-TW"/>
        </w:rPr>
        <w:t>2</w:t>
      </w:r>
      <w:r>
        <w:rPr>
          <w:b/>
          <w:bCs/>
          <w:lang w:eastAsia="zh-TW"/>
        </w:rPr>
        <w:t xml:space="preserve">: </w:t>
      </w:r>
      <w:r>
        <w:rPr>
          <w:rFonts w:hint="eastAsia"/>
          <w:b/>
          <w:bCs/>
          <w:lang w:eastAsia="zh-TW"/>
        </w:rPr>
        <w:t xml:space="preserve">The maximum differential Doppler from </w:t>
      </w:r>
      <w:r>
        <w:rPr>
          <w:b/>
          <w:bCs/>
          <w:lang w:eastAsia="zh-TW"/>
        </w:rPr>
        <w:t>the bea</w:t>
      </w:r>
      <w:r>
        <w:rPr>
          <w:rFonts w:hint="eastAsia"/>
          <w:b/>
          <w:bCs/>
          <w:lang w:eastAsia="zh-TW"/>
        </w:rPr>
        <w:t>m</w:t>
      </w:r>
      <w:r>
        <w:rPr>
          <w:b/>
          <w:bCs/>
          <w:lang w:eastAsia="zh-TW"/>
        </w:rPr>
        <w:t xml:space="preserve"> </w:t>
      </w:r>
      <w:proofErr w:type="spellStart"/>
      <w:r>
        <w:rPr>
          <w:b/>
          <w:bCs/>
          <w:lang w:eastAsia="zh-TW"/>
        </w:rPr>
        <w:t>center</w:t>
      </w:r>
      <w:proofErr w:type="spellEnd"/>
      <w:r>
        <w:rPr>
          <w:b/>
          <w:bCs/>
          <w:lang w:eastAsia="zh-TW"/>
        </w:rPr>
        <w:t xml:space="preserve"> to the </w:t>
      </w:r>
      <w:r>
        <w:rPr>
          <w:rFonts w:hint="eastAsia"/>
          <w:b/>
          <w:bCs/>
          <w:lang w:eastAsia="zh-TW"/>
        </w:rPr>
        <w:t xml:space="preserve">beam edge is </w:t>
      </w:r>
      <w:r w:rsidRPr="00CF11EA">
        <w:rPr>
          <w:b/>
          <w:bCs/>
          <w:lang w:eastAsia="zh-TW"/>
        </w:rPr>
        <w:t>0.97</w:t>
      </w:r>
      <w:r>
        <w:rPr>
          <w:rFonts w:hint="eastAsia"/>
          <w:b/>
          <w:bCs/>
          <w:lang w:eastAsia="zh-TW"/>
        </w:rPr>
        <w:t>12</w:t>
      </w:r>
      <w:r w:rsidRPr="00CF11EA">
        <w:rPr>
          <w:b/>
          <w:bCs/>
          <w:lang w:eastAsia="zh-TW"/>
        </w:rPr>
        <w:t xml:space="preserve"> ppm and 0.93</w:t>
      </w:r>
      <w:r>
        <w:rPr>
          <w:rFonts w:hint="eastAsia"/>
          <w:b/>
          <w:bCs/>
          <w:lang w:eastAsia="zh-TW"/>
        </w:rPr>
        <w:t>20</w:t>
      </w:r>
      <w:r w:rsidRPr="00CF11EA">
        <w:rPr>
          <w:b/>
          <w:bCs/>
          <w:lang w:eastAsia="zh-TW"/>
        </w:rPr>
        <w:t xml:space="preserve"> ppm</w:t>
      </w:r>
      <w:r>
        <w:rPr>
          <w:rFonts w:hint="eastAsia"/>
          <w:b/>
          <w:bCs/>
          <w:lang w:eastAsia="zh-TW"/>
        </w:rPr>
        <w:t xml:space="preserve"> for LEO-600 and LEO-1200 with UE speed 3 km/h for Case </w:t>
      </w:r>
      <w:r w:rsidR="00666F38">
        <w:rPr>
          <w:rFonts w:hint="eastAsia"/>
          <w:b/>
          <w:bCs/>
          <w:lang w:eastAsia="zh-TW"/>
        </w:rPr>
        <w:t>a</w:t>
      </w:r>
      <w:r>
        <w:rPr>
          <w:rFonts w:hint="eastAsia"/>
          <w:b/>
          <w:bCs/>
          <w:lang w:eastAsia="zh-TW"/>
        </w:rPr>
        <w:t>.</w:t>
      </w:r>
    </w:p>
    <w:p w14:paraId="09AB2E55" w14:textId="6683F335" w:rsidR="00131FA1" w:rsidRDefault="00131FA1" w:rsidP="00131FA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  <w:r>
        <w:rPr>
          <w:rFonts w:hint="eastAsia"/>
          <w:b/>
          <w:bCs/>
          <w:lang w:eastAsia="zh-TW"/>
        </w:rPr>
        <w:t>O</w:t>
      </w:r>
      <w:r>
        <w:rPr>
          <w:b/>
          <w:bCs/>
          <w:lang w:eastAsia="zh-TW"/>
        </w:rPr>
        <w:t xml:space="preserve">bservation </w:t>
      </w:r>
      <w:r>
        <w:rPr>
          <w:rFonts w:hint="eastAsia"/>
          <w:b/>
          <w:bCs/>
          <w:lang w:eastAsia="zh-TW"/>
        </w:rPr>
        <w:t>3</w:t>
      </w:r>
      <w:r>
        <w:rPr>
          <w:b/>
          <w:bCs/>
          <w:lang w:eastAsia="zh-TW"/>
        </w:rPr>
        <w:t xml:space="preserve">: </w:t>
      </w:r>
      <w:r>
        <w:rPr>
          <w:rFonts w:hint="eastAsia"/>
          <w:b/>
          <w:bCs/>
          <w:lang w:eastAsia="zh-TW"/>
        </w:rPr>
        <w:t xml:space="preserve">The maximum differential Doppler from </w:t>
      </w:r>
      <w:r>
        <w:rPr>
          <w:b/>
          <w:bCs/>
          <w:lang w:eastAsia="zh-TW"/>
        </w:rPr>
        <w:t>the bea</w:t>
      </w:r>
      <w:r>
        <w:rPr>
          <w:rFonts w:hint="eastAsia"/>
          <w:b/>
          <w:bCs/>
          <w:lang w:eastAsia="zh-TW"/>
        </w:rPr>
        <w:t>m</w:t>
      </w:r>
      <w:r>
        <w:rPr>
          <w:b/>
          <w:bCs/>
          <w:lang w:eastAsia="zh-TW"/>
        </w:rPr>
        <w:t xml:space="preserve"> </w:t>
      </w:r>
      <w:proofErr w:type="spellStart"/>
      <w:r>
        <w:rPr>
          <w:b/>
          <w:bCs/>
          <w:lang w:eastAsia="zh-TW"/>
        </w:rPr>
        <w:t>center</w:t>
      </w:r>
      <w:proofErr w:type="spellEnd"/>
      <w:r>
        <w:rPr>
          <w:b/>
          <w:bCs/>
          <w:lang w:eastAsia="zh-TW"/>
        </w:rPr>
        <w:t xml:space="preserve"> to the </w:t>
      </w:r>
      <w:r>
        <w:rPr>
          <w:rFonts w:hint="eastAsia"/>
          <w:b/>
          <w:bCs/>
          <w:lang w:eastAsia="zh-TW"/>
        </w:rPr>
        <w:t xml:space="preserve">beam edge is </w:t>
      </w:r>
      <w:r w:rsidRPr="00CF11EA">
        <w:rPr>
          <w:b/>
          <w:bCs/>
          <w:lang w:eastAsia="zh-TW"/>
        </w:rPr>
        <w:t>0.97</w:t>
      </w:r>
      <w:r>
        <w:rPr>
          <w:rFonts w:hint="eastAsia"/>
          <w:b/>
          <w:bCs/>
          <w:lang w:eastAsia="zh-TW"/>
        </w:rPr>
        <w:t>58</w:t>
      </w:r>
      <w:r w:rsidRPr="00CF11EA">
        <w:rPr>
          <w:b/>
          <w:bCs/>
          <w:lang w:eastAsia="zh-TW"/>
        </w:rPr>
        <w:t xml:space="preserve"> ppm and 0.93</w:t>
      </w:r>
      <w:r>
        <w:rPr>
          <w:rFonts w:hint="eastAsia"/>
          <w:b/>
          <w:bCs/>
          <w:lang w:eastAsia="zh-TW"/>
        </w:rPr>
        <w:t>70</w:t>
      </w:r>
      <w:r w:rsidRPr="00CF11EA">
        <w:rPr>
          <w:b/>
          <w:bCs/>
          <w:lang w:eastAsia="zh-TW"/>
        </w:rPr>
        <w:t xml:space="preserve"> ppm</w:t>
      </w:r>
      <w:r>
        <w:rPr>
          <w:rFonts w:hint="eastAsia"/>
          <w:b/>
          <w:bCs/>
          <w:lang w:eastAsia="zh-TW"/>
        </w:rPr>
        <w:t xml:space="preserve"> for LEO-600 and LEO-1200 with UE speed 120 km/h for Case </w:t>
      </w:r>
      <w:r w:rsidR="00666F38">
        <w:rPr>
          <w:rFonts w:hint="eastAsia"/>
          <w:b/>
          <w:bCs/>
          <w:lang w:eastAsia="zh-TW"/>
        </w:rPr>
        <w:t>a</w:t>
      </w:r>
      <w:r>
        <w:rPr>
          <w:rFonts w:hint="eastAsia"/>
          <w:b/>
          <w:bCs/>
          <w:lang w:eastAsia="zh-TW"/>
        </w:rPr>
        <w:t>.</w:t>
      </w:r>
    </w:p>
    <w:p w14:paraId="0AA9E9F2" w14:textId="406FC9F9" w:rsidR="0037055C" w:rsidRDefault="0037055C" w:rsidP="0037055C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  <w:r>
        <w:rPr>
          <w:rFonts w:hint="eastAsia"/>
          <w:b/>
          <w:bCs/>
          <w:lang w:eastAsia="zh-TW"/>
        </w:rPr>
        <w:t>O</w:t>
      </w:r>
      <w:r>
        <w:rPr>
          <w:b/>
          <w:bCs/>
          <w:lang w:eastAsia="zh-TW"/>
        </w:rPr>
        <w:t xml:space="preserve">bservation </w:t>
      </w:r>
      <w:r>
        <w:rPr>
          <w:rFonts w:hint="eastAsia"/>
          <w:b/>
          <w:bCs/>
          <w:lang w:eastAsia="zh-TW"/>
        </w:rPr>
        <w:t>4</w:t>
      </w:r>
      <w:r>
        <w:rPr>
          <w:b/>
          <w:bCs/>
          <w:lang w:eastAsia="zh-TW"/>
        </w:rPr>
        <w:t xml:space="preserve">: </w:t>
      </w:r>
      <w:r>
        <w:rPr>
          <w:rFonts w:hint="eastAsia"/>
          <w:b/>
          <w:bCs/>
          <w:lang w:eastAsia="zh-TW"/>
        </w:rPr>
        <w:t xml:space="preserve">The maximum differential delay from </w:t>
      </w:r>
      <w:r>
        <w:rPr>
          <w:b/>
          <w:bCs/>
          <w:lang w:eastAsia="zh-TW"/>
        </w:rPr>
        <w:t xml:space="preserve">the beam </w:t>
      </w:r>
      <w:proofErr w:type="spellStart"/>
      <w:r>
        <w:rPr>
          <w:b/>
          <w:bCs/>
          <w:lang w:eastAsia="zh-TW"/>
        </w:rPr>
        <w:t>center</w:t>
      </w:r>
      <w:proofErr w:type="spellEnd"/>
      <w:r>
        <w:rPr>
          <w:b/>
          <w:bCs/>
          <w:lang w:eastAsia="zh-TW"/>
        </w:rPr>
        <w:t xml:space="preserve"> to the </w:t>
      </w:r>
      <w:r>
        <w:rPr>
          <w:rFonts w:hint="eastAsia"/>
          <w:b/>
          <w:bCs/>
          <w:lang w:eastAsia="zh-TW"/>
        </w:rPr>
        <w:t xml:space="preserve">beam edge is 0.0723 </w:t>
      </w:r>
      <w:proofErr w:type="spellStart"/>
      <w:r>
        <w:rPr>
          <w:rFonts w:hint="eastAsia"/>
          <w:b/>
          <w:bCs/>
          <w:lang w:eastAsia="zh-TW"/>
        </w:rPr>
        <w:t>ms</w:t>
      </w:r>
      <w:proofErr w:type="spellEnd"/>
      <w:r>
        <w:rPr>
          <w:rFonts w:hint="eastAsia"/>
          <w:b/>
          <w:bCs/>
          <w:lang w:eastAsia="zh-TW"/>
        </w:rPr>
        <w:t xml:space="preserve"> and 0.13435 </w:t>
      </w:r>
      <w:proofErr w:type="spellStart"/>
      <w:r>
        <w:rPr>
          <w:rFonts w:hint="eastAsia"/>
          <w:b/>
          <w:bCs/>
          <w:lang w:eastAsia="zh-TW"/>
        </w:rPr>
        <w:t>ms</w:t>
      </w:r>
      <w:proofErr w:type="spellEnd"/>
      <w:r>
        <w:rPr>
          <w:rFonts w:hint="eastAsia"/>
          <w:b/>
          <w:bCs/>
          <w:lang w:eastAsia="zh-TW"/>
        </w:rPr>
        <w:t xml:space="preserve"> for LEO-600 and LEO-1200 for Case </w:t>
      </w:r>
      <w:r w:rsidR="00666F38">
        <w:rPr>
          <w:rFonts w:hint="eastAsia"/>
          <w:b/>
          <w:bCs/>
          <w:lang w:eastAsia="zh-TW"/>
        </w:rPr>
        <w:t>b</w:t>
      </w:r>
      <w:r>
        <w:rPr>
          <w:rFonts w:hint="eastAsia"/>
          <w:b/>
          <w:bCs/>
          <w:lang w:eastAsia="zh-TW"/>
        </w:rPr>
        <w:t xml:space="preserve"> (radius 25, 45 km).</w:t>
      </w:r>
    </w:p>
    <w:p w14:paraId="3380A05D" w14:textId="0352D852" w:rsidR="0037055C" w:rsidRDefault="0037055C" w:rsidP="0037055C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  <w:r>
        <w:rPr>
          <w:rFonts w:hint="eastAsia"/>
          <w:b/>
          <w:bCs/>
          <w:lang w:eastAsia="zh-TW"/>
        </w:rPr>
        <w:t>O</w:t>
      </w:r>
      <w:r>
        <w:rPr>
          <w:b/>
          <w:bCs/>
          <w:lang w:eastAsia="zh-TW"/>
        </w:rPr>
        <w:t xml:space="preserve">bservation </w:t>
      </w:r>
      <w:r>
        <w:rPr>
          <w:rFonts w:hint="eastAsia"/>
          <w:b/>
          <w:bCs/>
          <w:lang w:eastAsia="zh-TW"/>
        </w:rPr>
        <w:t>5</w:t>
      </w:r>
      <w:r>
        <w:rPr>
          <w:b/>
          <w:bCs/>
          <w:lang w:eastAsia="zh-TW"/>
        </w:rPr>
        <w:t xml:space="preserve">: </w:t>
      </w:r>
      <w:r>
        <w:rPr>
          <w:rFonts w:hint="eastAsia"/>
          <w:b/>
          <w:bCs/>
          <w:lang w:eastAsia="zh-TW"/>
        </w:rPr>
        <w:t xml:space="preserve">The maximum differential Doppler from </w:t>
      </w:r>
      <w:r>
        <w:rPr>
          <w:b/>
          <w:bCs/>
          <w:lang w:eastAsia="zh-TW"/>
        </w:rPr>
        <w:t>the bea</w:t>
      </w:r>
      <w:r>
        <w:rPr>
          <w:rFonts w:hint="eastAsia"/>
          <w:b/>
          <w:bCs/>
          <w:lang w:eastAsia="zh-TW"/>
        </w:rPr>
        <w:t>m</w:t>
      </w:r>
      <w:r>
        <w:rPr>
          <w:b/>
          <w:bCs/>
          <w:lang w:eastAsia="zh-TW"/>
        </w:rPr>
        <w:t xml:space="preserve"> </w:t>
      </w:r>
      <w:proofErr w:type="spellStart"/>
      <w:r>
        <w:rPr>
          <w:b/>
          <w:bCs/>
          <w:lang w:eastAsia="zh-TW"/>
        </w:rPr>
        <w:t>center</w:t>
      </w:r>
      <w:proofErr w:type="spellEnd"/>
      <w:r>
        <w:rPr>
          <w:b/>
          <w:bCs/>
          <w:lang w:eastAsia="zh-TW"/>
        </w:rPr>
        <w:t xml:space="preserve"> to the </w:t>
      </w:r>
      <w:r>
        <w:rPr>
          <w:rFonts w:hint="eastAsia"/>
          <w:b/>
          <w:bCs/>
          <w:lang w:eastAsia="zh-TW"/>
        </w:rPr>
        <w:t>beam edge is 1</w:t>
      </w:r>
      <w:r w:rsidRPr="00CF11EA">
        <w:rPr>
          <w:b/>
          <w:bCs/>
          <w:lang w:eastAsia="zh-TW"/>
        </w:rPr>
        <w:t>.</w:t>
      </w:r>
      <w:r>
        <w:rPr>
          <w:rFonts w:hint="eastAsia"/>
          <w:b/>
          <w:bCs/>
          <w:lang w:eastAsia="zh-TW"/>
        </w:rPr>
        <w:t>0502</w:t>
      </w:r>
      <w:r w:rsidRPr="00CF11EA">
        <w:rPr>
          <w:b/>
          <w:bCs/>
          <w:lang w:eastAsia="zh-TW"/>
        </w:rPr>
        <w:t xml:space="preserve"> ppm and 0.9</w:t>
      </w:r>
      <w:r>
        <w:rPr>
          <w:rFonts w:hint="eastAsia"/>
          <w:b/>
          <w:bCs/>
          <w:lang w:eastAsia="zh-TW"/>
        </w:rPr>
        <w:t>071</w:t>
      </w:r>
      <w:r w:rsidRPr="00CF11EA">
        <w:rPr>
          <w:b/>
          <w:bCs/>
          <w:lang w:eastAsia="zh-TW"/>
        </w:rPr>
        <w:t xml:space="preserve"> ppm</w:t>
      </w:r>
      <w:r>
        <w:rPr>
          <w:rFonts w:hint="eastAsia"/>
          <w:b/>
          <w:bCs/>
          <w:lang w:eastAsia="zh-TW"/>
        </w:rPr>
        <w:t xml:space="preserve"> for LEO-600 and LEO-1200 with UE speed 3 km/h for Case </w:t>
      </w:r>
      <w:r w:rsidR="00666F38">
        <w:rPr>
          <w:rFonts w:hint="eastAsia"/>
          <w:b/>
          <w:bCs/>
          <w:lang w:eastAsia="zh-TW"/>
        </w:rPr>
        <w:t>b</w:t>
      </w:r>
      <w:r>
        <w:rPr>
          <w:rFonts w:hint="eastAsia"/>
          <w:b/>
          <w:bCs/>
          <w:lang w:eastAsia="zh-TW"/>
        </w:rPr>
        <w:t xml:space="preserve"> (radius 25, 45 km).</w:t>
      </w:r>
    </w:p>
    <w:p w14:paraId="6894D325" w14:textId="1802AEF2" w:rsidR="0037055C" w:rsidRPr="008C33FF" w:rsidRDefault="0037055C" w:rsidP="0037055C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  <w:r>
        <w:rPr>
          <w:rFonts w:hint="eastAsia"/>
          <w:b/>
          <w:bCs/>
          <w:lang w:eastAsia="zh-TW"/>
        </w:rPr>
        <w:t>O</w:t>
      </w:r>
      <w:r>
        <w:rPr>
          <w:b/>
          <w:bCs/>
          <w:lang w:eastAsia="zh-TW"/>
        </w:rPr>
        <w:t xml:space="preserve">bservation </w:t>
      </w:r>
      <w:r>
        <w:rPr>
          <w:rFonts w:hint="eastAsia"/>
          <w:b/>
          <w:bCs/>
          <w:lang w:eastAsia="zh-TW"/>
        </w:rPr>
        <w:t>6</w:t>
      </w:r>
      <w:r>
        <w:rPr>
          <w:b/>
          <w:bCs/>
          <w:lang w:eastAsia="zh-TW"/>
        </w:rPr>
        <w:t xml:space="preserve">: </w:t>
      </w:r>
      <w:r>
        <w:rPr>
          <w:rFonts w:hint="eastAsia"/>
          <w:b/>
          <w:bCs/>
          <w:lang w:eastAsia="zh-TW"/>
        </w:rPr>
        <w:t xml:space="preserve">The maximum differential Doppler from </w:t>
      </w:r>
      <w:r>
        <w:rPr>
          <w:b/>
          <w:bCs/>
          <w:lang w:eastAsia="zh-TW"/>
        </w:rPr>
        <w:t>the bea</w:t>
      </w:r>
      <w:r>
        <w:rPr>
          <w:rFonts w:hint="eastAsia"/>
          <w:b/>
          <w:bCs/>
          <w:lang w:eastAsia="zh-TW"/>
        </w:rPr>
        <w:t>m</w:t>
      </w:r>
      <w:r>
        <w:rPr>
          <w:b/>
          <w:bCs/>
          <w:lang w:eastAsia="zh-TW"/>
        </w:rPr>
        <w:t xml:space="preserve"> </w:t>
      </w:r>
      <w:proofErr w:type="spellStart"/>
      <w:r>
        <w:rPr>
          <w:b/>
          <w:bCs/>
          <w:lang w:eastAsia="zh-TW"/>
        </w:rPr>
        <w:t>center</w:t>
      </w:r>
      <w:proofErr w:type="spellEnd"/>
      <w:r>
        <w:rPr>
          <w:b/>
          <w:bCs/>
          <w:lang w:eastAsia="zh-TW"/>
        </w:rPr>
        <w:t xml:space="preserve"> to the </w:t>
      </w:r>
      <w:r>
        <w:rPr>
          <w:rFonts w:hint="eastAsia"/>
          <w:b/>
          <w:bCs/>
          <w:lang w:eastAsia="zh-TW"/>
        </w:rPr>
        <w:t>beam edge is 1.0551</w:t>
      </w:r>
      <w:r w:rsidRPr="00CF11EA">
        <w:rPr>
          <w:b/>
          <w:bCs/>
          <w:lang w:eastAsia="zh-TW"/>
        </w:rPr>
        <w:t xml:space="preserve"> ppm and 0.</w:t>
      </w:r>
      <w:r>
        <w:rPr>
          <w:rFonts w:hint="eastAsia"/>
          <w:b/>
          <w:bCs/>
          <w:lang w:eastAsia="zh-TW"/>
        </w:rPr>
        <w:t>9119</w:t>
      </w:r>
      <w:r w:rsidRPr="00CF11EA">
        <w:rPr>
          <w:b/>
          <w:bCs/>
          <w:lang w:eastAsia="zh-TW"/>
        </w:rPr>
        <w:t xml:space="preserve"> ppm</w:t>
      </w:r>
      <w:r>
        <w:rPr>
          <w:rFonts w:hint="eastAsia"/>
          <w:b/>
          <w:bCs/>
          <w:lang w:eastAsia="zh-TW"/>
        </w:rPr>
        <w:t xml:space="preserve"> for LEO-600 and LEO-1200 with UE speed 120 km/h for Case </w:t>
      </w:r>
      <w:r w:rsidR="00666F38">
        <w:rPr>
          <w:rFonts w:hint="eastAsia"/>
          <w:b/>
          <w:bCs/>
          <w:lang w:eastAsia="zh-TW"/>
        </w:rPr>
        <w:t>b</w:t>
      </w:r>
      <w:r>
        <w:rPr>
          <w:rFonts w:hint="eastAsia"/>
          <w:b/>
          <w:bCs/>
          <w:lang w:eastAsia="zh-TW"/>
        </w:rPr>
        <w:t xml:space="preserve"> (radius 25, 45 km).</w:t>
      </w:r>
    </w:p>
    <w:p w14:paraId="23CE64A0" w14:textId="77777777" w:rsidR="00131FA1" w:rsidRPr="0037055C" w:rsidRDefault="00131FA1" w:rsidP="00131FA1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bCs/>
          <w:lang w:eastAsia="zh-TW"/>
        </w:rPr>
      </w:pPr>
    </w:p>
    <w:p w14:paraId="0A5C9587" w14:textId="77777777" w:rsidR="001E10DA" w:rsidRPr="00D1423D" w:rsidRDefault="00D1423D" w:rsidP="00E06BD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both"/>
        <w:textAlignment w:val="baseline"/>
        <w:outlineLvl w:val="0"/>
        <w:rPr>
          <w:sz w:val="36"/>
          <w:lang w:eastAsia="ja-JP"/>
        </w:rPr>
      </w:pPr>
      <w:r w:rsidRPr="00D1423D">
        <w:rPr>
          <w:sz w:val="36"/>
          <w:lang w:eastAsia="ja-JP"/>
        </w:rPr>
        <w:t>5</w:t>
      </w:r>
      <w:r w:rsidR="005766C8" w:rsidRPr="00D1423D">
        <w:rPr>
          <w:sz w:val="36"/>
          <w:lang w:eastAsia="ja-JP"/>
        </w:rPr>
        <w:t xml:space="preserve"> </w:t>
      </w:r>
      <w:r w:rsidR="001E10DA" w:rsidRPr="00D1423D">
        <w:rPr>
          <w:sz w:val="36"/>
          <w:lang w:eastAsia="ja-JP"/>
        </w:rPr>
        <w:t>References</w:t>
      </w:r>
    </w:p>
    <w:p w14:paraId="54DED199" w14:textId="1B861C13" w:rsidR="006F1777" w:rsidRPr="00562433" w:rsidRDefault="00562433" w:rsidP="008F6A1B">
      <w:pPr>
        <w:pStyle w:val="Reference"/>
        <w:rPr>
          <w:rFonts w:ascii="Times New Roman" w:hAnsi="Times New Roman"/>
          <w:lang w:val="en-US"/>
        </w:rPr>
      </w:pPr>
      <w:bookmarkStart w:id="1" w:name="_Ref210248390"/>
      <w:r w:rsidRPr="00562433">
        <w:rPr>
          <w:rFonts w:ascii="Times New Roman" w:hAnsi="Times New Roman"/>
        </w:rPr>
        <w:t>Draft Report of 3GPP TSG RAN WG1 #122 v0.1.0</w:t>
      </w:r>
      <w:r w:rsidR="008F6A1B">
        <w:rPr>
          <w:rFonts w:ascii="Times New Roman" w:hAnsi="Times New Roman"/>
        </w:rPr>
        <w:t>.</w:t>
      </w:r>
      <w:bookmarkEnd w:id="1"/>
    </w:p>
    <w:p w14:paraId="12D485E0" w14:textId="7FE61398" w:rsidR="00562433" w:rsidRPr="00562433" w:rsidRDefault="00562433" w:rsidP="00562433">
      <w:pPr>
        <w:pStyle w:val="Reference"/>
        <w:rPr>
          <w:rFonts w:ascii="Times New Roman" w:hAnsi="Times New Roman"/>
          <w:lang w:val="en-US" w:eastAsia="zh-TW"/>
        </w:rPr>
      </w:pPr>
      <w:bookmarkStart w:id="2" w:name="_Ref210248419"/>
      <w:r w:rsidRPr="00562433">
        <w:rPr>
          <w:rFonts w:ascii="Times New Roman" w:hAnsi="Times New Roman"/>
          <w:lang w:val="en-US"/>
        </w:rPr>
        <w:t>3GPP TR 38.821 V16.2.0</w:t>
      </w:r>
      <w:r w:rsidRPr="00562433">
        <w:rPr>
          <w:rFonts w:ascii="Times New Roman" w:hAnsi="Times New Roman" w:hint="eastAsia"/>
          <w:lang w:val="en-US" w:eastAsia="zh-TW"/>
        </w:rPr>
        <w:t xml:space="preserve">, </w:t>
      </w:r>
      <w:r w:rsidRPr="00562433">
        <w:rPr>
          <w:rFonts w:ascii="Times New Roman" w:hAnsi="Times New Roman"/>
          <w:lang w:val="en-US" w:eastAsia="zh-TW"/>
        </w:rPr>
        <w:t>“Solutions for NR to support non-terrestrial networks (NTN)</w:t>
      </w:r>
      <w:r>
        <w:rPr>
          <w:rFonts w:ascii="Times New Roman" w:hAnsi="Times New Roman" w:hint="eastAsia"/>
          <w:lang w:val="en-US" w:eastAsia="zh-TW"/>
        </w:rPr>
        <w:t xml:space="preserve"> </w:t>
      </w:r>
      <w:r w:rsidRPr="00562433">
        <w:rPr>
          <w:rFonts w:ascii="Times New Roman" w:hAnsi="Times New Roman"/>
          <w:lang w:val="en-US" w:eastAsia="zh-TW"/>
        </w:rPr>
        <w:t>(Release 16)</w:t>
      </w:r>
      <w:r w:rsidRPr="00562433">
        <w:rPr>
          <w:rFonts w:ascii="Times New Roman" w:hAnsi="Times New Roman" w:hint="eastAsia"/>
          <w:lang w:val="en-US" w:eastAsia="zh-TW"/>
        </w:rPr>
        <w:t>,</w:t>
      </w:r>
      <w:r w:rsidRPr="00562433">
        <w:rPr>
          <w:rFonts w:ascii="Times New Roman" w:hAnsi="Times New Roman"/>
          <w:lang w:val="en-US" w:eastAsia="zh-TW"/>
        </w:rPr>
        <w:t>”</w:t>
      </w:r>
      <w:r w:rsidRPr="00562433">
        <w:rPr>
          <w:rFonts w:ascii="Times New Roman" w:hAnsi="Times New Roman"/>
          <w:lang w:val="en-US"/>
        </w:rPr>
        <w:t xml:space="preserve"> </w:t>
      </w:r>
      <w:r w:rsidRPr="00562433">
        <w:rPr>
          <w:rFonts w:ascii="Times New Roman" w:hAnsi="Times New Roman" w:hint="eastAsia"/>
          <w:lang w:val="en-US" w:eastAsia="zh-TW"/>
        </w:rPr>
        <w:t xml:space="preserve">March </w:t>
      </w:r>
      <w:r w:rsidRPr="00562433">
        <w:rPr>
          <w:rFonts w:ascii="Times New Roman" w:hAnsi="Times New Roman"/>
          <w:lang w:val="en-US"/>
        </w:rPr>
        <w:t>2023</w:t>
      </w:r>
      <w:r w:rsidRPr="00562433">
        <w:rPr>
          <w:rFonts w:ascii="Times New Roman" w:hAnsi="Times New Roman" w:hint="eastAsia"/>
          <w:lang w:val="en-US" w:eastAsia="zh-TW"/>
        </w:rPr>
        <w:t>.</w:t>
      </w:r>
      <w:bookmarkEnd w:id="2"/>
    </w:p>
    <w:sectPr w:rsidR="00562433" w:rsidRPr="00562433" w:rsidSect="00E445FA">
      <w:footerReference w:type="defaul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EEACC" w14:textId="77777777" w:rsidR="002E3F95" w:rsidRDefault="002E3F95" w:rsidP="0049318F">
      <w:r>
        <w:separator/>
      </w:r>
    </w:p>
  </w:endnote>
  <w:endnote w:type="continuationSeparator" w:id="0">
    <w:p w14:paraId="00F73C95" w14:textId="77777777" w:rsidR="002E3F95" w:rsidRDefault="002E3F95" w:rsidP="0049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D9B7" w14:textId="643B1782" w:rsidR="004A18A7" w:rsidRDefault="004A18A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E55D3" w:rsidRPr="00BE55D3">
      <w:rPr>
        <w:noProof/>
        <w:lang w:val="zh-TW" w:eastAsia="zh-TW"/>
      </w:rPr>
      <w:t>2</w:t>
    </w:r>
    <w:r>
      <w:fldChar w:fldCharType="end"/>
    </w:r>
  </w:p>
  <w:p w14:paraId="5C7D4B1F" w14:textId="77777777" w:rsidR="004A18A7" w:rsidRDefault="004A18A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7505F" w14:textId="25211575" w:rsidR="004A18A7" w:rsidRDefault="004A18A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641E3" w:rsidRPr="00D641E3">
      <w:rPr>
        <w:noProof/>
        <w:lang w:val="zh-TW" w:eastAsia="zh-TW"/>
      </w:rPr>
      <w:t>1</w:t>
    </w:r>
    <w:r>
      <w:fldChar w:fldCharType="end"/>
    </w:r>
  </w:p>
  <w:p w14:paraId="65031F75" w14:textId="77777777" w:rsidR="004A18A7" w:rsidRDefault="004A18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CA9D4" w14:textId="77777777" w:rsidR="002E3F95" w:rsidRDefault="002E3F95" w:rsidP="0049318F">
      <w:r>
        <w:separator/>
      </w:r>
    </w:p>
  </w:footnote>
  <w:footnote w:type="continuationSeparator" w:id="0">
    <w:p w14:paraId="67C900E2" w14:textId="77777777" w:rsidR="002E3F95" w:rsidRDefault="002E3F95" w:rsidP="00493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C5889"/>
    <w:multiLevelType w:val="hybridMultilevel"/>
    <w:tmpl w:val="98348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745118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9959323">
    <w:abstractNumId w:val="2"/>
  </w:num>
  <w:num w:numId="3" w16cid:durableId="1398019305">
    <w:abstractNumId w:val="4"/>
  </w:num>
  <w:num w:numId="4" w16cid:durableId="1260873587">
    <w:abstractNumId w:val="1"/>
  </w:num>
  <w:num w:numId="5" w16cid:durableId="420032394">
    <w:abstractNumId w:val="5"/>
  </w:num>
  <w:num w:numId="6" w16cid:durableId="83187678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TW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D51"/>
    <w:rsid w:val="00001CA7"/>
    <w:rsid w:val="00004B13"/>
    <w:rsid w:val="00006DA5"/>
    <w:rsid w:val="00014E61"/>
    <w:rsid w:val="0001639F"/>
    <w:rsid w:val="00023BEE"/>
    <w:rsid w:val="0003275B"/>
    <w:rsid w:val="000359A3"/>
    <w:rsid w:val="00047505"/>
    <w:rsid w:val="000521EB"/>
    <w:rsid w:val="00055297"/>
    <w:rsid w:val="000671C8"/>
    <w:rsid w:val="000676B9"/>
    <w:rsid w:val="00067AB7"/>
    <w:rsid w:val="00077E30"/>
    <w:rsid w:val="00081B2A"/>
    <w:rsid w:val="00083214"/>
    <w:rsid w:val="00083C2F"/>
    <w:rsid w:val="00091A0A"/>
    <w:rsid w:val="00093A2B"/>
    <w:rsid w:val="00093D7F"/>
    <w:rsid w:val="000A1E11"/>
    <w:rsid w:val="000B0142"/>
    <w:rsid w:val="000B6A20"/>
    <w:rsid w:val="000B76B2"/>
    <w:rsid w:val="000C2E3B"/>
    <w:rsid w:val="000C4843"/>
    <w:rsid w:val="000D00AA"/>
    <w:rsid w:val="000D1A68"/>
    <w:rsid w:val="000D2B24"/>
    <w:rsid w:val="000D55D3"/>
    <w:rsid w:val="000E1DD7"/>
    <w:rsid w:val="000E2D6A"/>
    <w:rsid w:val="000E3D25"/>
    <w:rsid w:val="000E3DB7"/>
    <w:rsid w:val="000E4D98"/>
    <w:rsid w:val="000E6DD0"/>
    <w:rsid w:val="000F04CF"/>
    <w:rsid w:val="000F4208"/>
    <w:rsid w:val="000F6170"/>
    <w:rsid w:val="000F6F51"/>
    <w:rsid w:val="001047F5"/>
    <w:rsid w:val="00107E65"/>
    <w:rsid w:val="00110E85"/>
    <w:rsid w:val="0011135C"/>
    <w:rsid w:val="0011199E"/>
    <w:rsid w:val="00113FAE"/>
    <w:rsid w:val="00115BBA"/>
    <w:rsid w:val="00120C68"/>
    <w:rsid w:val="001230D7"/>
    <w:rsid w:val="00131C79"/>
    <w:rsid w:val="00131FA1"/>
    <w:rsid w:val="0013271D"/>
    <w:rsid w:val="001334DC"/>
    <w:rsid w:val="00136491"/>
    <w:rsid w:val="00137589"/>
    <w:rsid w:val="00145E45"/>
    <w:rsid w:val="00146BC9"/>
    <w:rsid w:val="00147CD5"/>
    <w:rsid w:val="00147FD2"/>
    <w:rsid w:val="0015056F"/>
    <w:rsid w:val="00154A15"/>
    <w:rsid w:val="00161403"/>
    <w:rsid w:val="001615EB"/>
    <w:rsid w:val="00164B8B"/>
    <w:rsid w:val="001659C7"/>
    <w:rsid w:val="00170AB5"/>
    <w:rsid w:val="001734DC"/>
    <w:rsid w:val="0017570B"/>
    <w:rsid w:val="00175797"/>
    <w:rsid w:val="00183C57"/>
    <w:rsid w:val="00184B6A"/>
    <w:rsid w:val="00185161"/>
    <w:rsid w:val="0019165F"/>
    <w:rsid w:val="00191EB1"/>
    <w:rsid w:val="001922A4"/>
    <w:rsid w:val="001A1810"/>
    <w:rsid w:val="001A3847"/>
    <w:rsid w:val="001A4BDF"/>
    <w:rsid w:val="001A4DD6"/>
    <w:rsid w:val="001A5ACD"/>
    <w:rsid w:val="001A765C"/>
    <w:rsid w:val="001B55C0"/>
    <w:rsid w:val="001D3A6C"/>
    <w:rsid w:val="001D3D2D"/>
    <w:rsid w:val="001D6B02"/>
    <w:rsid w:val="001D7C51"/>
    <w:rsid w:val="001E079B"/>
    <w:rsid w:val="001E10DA"/>
    <w:rsid w:val="001E11F0"/>
    <w:rsid w:val="001E72FC"/>
    <w:rsid w:val="001F1488"/>
    <w:rsid w:val="001F1A0B"/>
    <w:rsid w:val="00200060"/>
    <w:rsid w:val="002009EF"/>
    <w:rsid w:val="00200A74"/>
    <w:rsid w:val="0020235B"/>
    <w:rsid w:val="00205385"/>
    <w:rsid w:val="002079BE"/>
    <w:rsid w:val="00207EAE"/>
    <w:rsid w:val="00215EB9"/>
    <w:rsid w:val="00217E19"/>
    <w:rsid w:val="00220FA6"/>
    <w:rsid w:val="00221BC5"/>
    <w:rsid w:val="00221C2B"/>
    <w:rsid w:val="002241CE"/>
    <w:rsid w:val="00224E2C"/>
    <w:rsid w:val="002268D6"/>
    <w:rsid w:val="00230510"/>
    <w:rsid w:val="00233BC0"/>
    <w:rsid w:val="00234853"/>
    <w:rsid w:val="0023486D"/>
    <w:rsid w:val="00240590"/>
    <w:rsid w:val="00240DE4"/>
    <w:rsid w:val="00243E58"/>
    <w:rsid w:val="00251945"/>
    <w:rsid w:val="00252DD5"/>
    <w:rsid w:val="0025531D"/>
    <w:rsid w:val="00255A86"/>
    <w:rsid w:val="00264308"/>
    <w:rsid w:val="00267AC1"/>
    <w:rsid w:val="00276B32"/>
    <w:rsid w:val="00276BDB"/>
    <w:rsid w:val="00286FA4"/>
    <w:rsid w:val="00287C34"/>
    <w:rsid w:val="00295238"/>
    <w:rsid w:val="002A1EAE"/>
    <w:rsid w:val="002A7078"/>
    <w:rsid w:val="002B0EBA"/>
    <w:rsid w:val="002B13EC"/>
    <w:rsid w:val="002B1752"/>
    <w:rsid w:val="002B1D73"/>
    <w:rsid w:val="002B210C"/>
    <w:rsid w:val="002C07A2"/>
    <w:rsid w:val="002C2515"/>
    <w:rsid w:val="002C53C4"/>
    <w:rsid w:val="002C66DA"/>
    <w:rsid w:val="002D32E1"/>
    <w:rsid w:val="002D3D5F"/>
    <w:rsid w:val="002D3E8E"/>
    <w:rsid w:val="002E3F95"/>
    <w:rsid w:val="002E49AC"/>
    <w:rsid w:val="002F0995"/>
    <w:rsid w:val="002F09F5"/>
    <w:rsid w:val="002F3F15"/>
    <w:rsid w:val="002F411A"/>
    <w:rsid w:val="002F5A80"/>
    <w:rsid w:val="00302C4D"/>
    <w:rsid w:val="00316EE8"/>
    <w:rsid w:val="00321487"/>
    <w:rsid w:val="003235BD"/>
    <w:rsid w:val="00324838"/>
    <w:rsid w:val="00330740"/>
    <w:rsid w:val="00330D6A"/>
    <w:rsid w:val="00334857"/>
    <w:rsid w:val="0034259F"/>
    <w:rsid w:val="00343072"/>
    <w:rsid w:val="003466A2"/>
    <w:rsid w:val="003519E0"/>
    <w:rsid w:val="00364110"/>
    <w:rsid w:val="0036641E"/>
    <w:rsid w:val="00367865"/>
    <w:rsid w:val="0037055C"/>
    <w:rsid w:val="003724CB"/>
    <w:rsid w:val="003733C2"/>
    <w:rsid w:val="00373CA4"/>
    <w:rsid w:val="00374E68"/>
    <w:rsid w:val="003765C5"/>
    <w:rsid w:val="00382E63"/>
    <w:rsid w:val="003833FF"/>
    <w:rsid w:val="00383407"/>
    <w:rsid w:val="00385744"/>
    <w:rsid w:val="00386D51"/>
    <w:rsid w:val="00394D55"/>
    <w:rsid w:val="003A2DAE"/>
    <w:rsid w:val="003B1F98"/>
    <w:rsid w:val="003B5946"/>
    <w:rsid w:val="003B764F"/>
    <w:rsid w:val="003C050F"/>
    <w:rsid w:val="003C1848"/>
    <w:rsid w:val="003D1BDC"/>
    <w:rsid w:val="003D2FC8"/>
    <w:rsid w:val="003D391A"/>
    <w:rsid w:val="003D4252"/>
    <w:rsid w:val="003E0657"/>
    <w:rsid w:val="003E1566"/>
    <w:rsid w:val="003E483F"/>
    <w:rsid w:val="003E5674"/>
    <w:rsid w:val="003F05DD"/>
    <w:rsid w:val="003F2B1B"/>
    <w:rsid w:val="003F365E"/>
    <w:rsid w:val="004005BC"/>
    <w:rsid w:val="00402BA5"/>
    <w:rsid w:val="00404C31"/>
    <w:rsid w:val="004063DC"/>
    <w:rsid w:val="004066FF"/>
    <w:rsid w:val="004068F8"/>
    <w:rsid w:val="00406DB7"/>
    <w:rsid w:val="00406F1F"/>
    <w:rsid w:val="00415C60"/>
    <w:rsid w:val="0041666F"/>
    <w:rsid w:val="00416FA3"/>
    <w:rsid w:val="00422C42"/>
    <w:rsid w:val="00423BCE"/>
    <w:rsid w:val="00424E56"/>
    <w:rsid w:val="004270F3"/>
    <w:rsid w:val="00430E14"/>
    <w:rsid w:val="00431D7F"/>
    <w:rsid w:val="00433BAF"/>
    <w:rsid w:val="00447030"/>
    <w:rsid w:val="00451877"/>
    <w:rsid w:val="004560ED"/>
    <w:rsid w:val="004631F6"/>
    <w:rsid w:val="004657F6"/>
    <w:rsid w:val="0046767E"/>
    <w:rsid w:val="00470DFB"/>
    <w:rsid w:val="00471819"/>
    <w:rsid w:val="0047399D"/>
    <w:rsid w:val="00474533"/>
    <w:rsid w:val="00476F4A"/>
    <w:rsid w:val="0048417C"/>
    <w:rsid w:val="004869E7"/>
    <w:rsid w:val="004900EF"/>
    <w:rsid w:val="0049318F"/>
    <w:rsid w:val="00495689"/>
    <w:rsid w:val="00497764"/>
    <w:rsid w:val="004A0D46"/>
    <w:rsid w:val="004A0E49"/>
    <w:rsid w:val="004A18A7"/>
    <w:rsid w:val="004A33C8"/>
    <w:rsid w:val="004A74CB"/>
    <w:rsid w:val="004B001F"/>
    <w:rsid w:val="004B40D4"/>
    <w:rsid w:val="004B4A3A"/>
    <w:rsid w:val="004B59D2"/>
    <w:rsid w:val="004B7EF0"/>
    <w:rsid w:val="004C01CE"/>
    <w:rsid w:val="004C1D89"/>
    <w:rsid w:val="004C2E2C"/>
    <w:rsid w:val="004C3CF6"/>
    <w:rsid w:val="004D0824"/>
    <w:rsid w:val="004D0CE8"/>
    <w:rsid w:val="004D706E"/>
    <w:rsid w:val="004E05E7"/>
    <w:rsid w:val="004E1D3E"/>
    <w:rsid w:val="004E4AF3"/>
    <w:rsid w:val="004E7211"/>
    <w:rsid w:val="004F4553"/>
    <w:rsid w:val="004F6066"/>
    <w:rsid w:val="004F7D6D"/>
    <w:rsid w:val="005012C1"/>
    <w:rsid w:val="00501FCC"/>
    <w:rsid w:val="005037F7"/>
    <w:rsid w:val="0050408B"/>
    <w:rsid w:val="00505DDB"/>
    <w:rsid w:val="00510E66"/>
    <w:rsid w:val="00511DF2"/>
    <w:rsid w:val="00541D4E"/>
    <w:rsid w:val="00544C18"/>
    <w:rsid w:val="00546DB0"/>
    <w:rsid w:val="0054754A"/>
    <w:rsid w:val="005534C9"/>
    <w:rsid w:val="005539AA"/>
    <w:rsid w:val="00554295"/>
    <w:rsid w:val="00557223"/>
    <w:rsid w:val="0056193E"/>
    <w:rsid w:val="00562433"/>
    <w:rsid w:val="005634A6"/>
    <w:rsid w:val="00571FA7"/>
    <w:rsid w:val="0057581F"/>
    <w:rsid w:val="005761AD"/>
    <w:rsid w:val="005766C8"/>
    <w:rsid w:val="005808AB"/>
    <w:rsid w:val="00580BC3"/>
    <w:rsid w:val="00583AE4"/>
    <w:rsid w:val="00584688"/>
    <w:rsid w:val="00592645"/>
    <w:rsid w:val="005954A2"/>
    <w:rsid w:val="00597812"/>
    <w:rsid w:val="005A0008"/>
    <w:rsid w:val="005A0483"/>
    <w:rsid w:val="005A146D"/>
    <w:rsid w:val="005A32B0"/>
    <w:rsid w:val="005A4AF2"/>
    <w:rsid w:val="005B024E"/>
    <w:rsid w:val="005B6159"/>
    <w:rsid w:val="005B786D"/>
    <w:rsid w:val="005C6F7B"/>
    <w:rsid w:val="005D6FCC"/>
    <w:rsid w:val="005E4767"/>
    <w:rsid w:val="005F2279"/>
    <w:rsid w:val="005F50A5"/>
    <w:rsid w:val="005F5875"/>
    <w:rsid w:val="005F69A4"/>
    <w:rsid w:val="005F71C8"/>
    <w:rsid w:val="0061263D"/>
    <w:rsid w:val="006146E7"/>
    <w:rsid w:val="00623144"/>
    <w:rsid w:val="00624D12"/>
    <w:rsid w:val="00627C24"/>
    <w:rsid w:val="00632640"/>
    <w:rsid w:val="00634814"/>
    <w:rsid w:val="006373C0"/>
    <w:rsid w:val="00645A48"/>
    <w:rsid w:val="00645B4D"/>
    <w:rsid w:val="00652028"/>
    <w:rsid w:val="00652F91"/>
    <w:rsid w:val="00653C73"/>
    <w:rsid w:val="00660326"/>
    <w:rsid w:val="00664A06"/>
    <w:rsid w:val="00666F38"/>
    <w:rsid w:val="006704D6"/>
    <w:rsid w:val="006729AB"/>
    <w:rsid w:val="00673578"/>
    <w:rsid w:val="00675B0C"/>
    <w:rsid w:val="00682D85"/>
    <w:rsid w:val="00684DCB"/>
    <w:rsid w:val="00685CEE"/>
    <w:rsid w:val="00690ABF"/>
    <w:rsid w:val="006929A1"/>
    <w:rsid w:val="00692A58"/>
    <w:rsid w:val="00694289"/>
    <w:rsid w:val="006B0766"/>
    <w:rsid w:val="006B3FEA"/>
    <w:rsid w:val="006B44FB"/>
    <w:rsid w:val="006B52D8"/>
    <w:rsid w:val="006B64C6"/>
    <w:rsid w:val="006C0BA9"/>
    <w:rsid w:val="006C33B0"/>
    <w:rsid w:val="006C7E4A"/>
    <w:rsid w:val="006D4039"/>
    <w:rsid w:val="006D64C8"/>
    <w:rsid w:val="006D7B17"/>
    <w:rsid w:val="006E0EC7"/>
    <w:rsid w:val="006E1C3C"/>
    <w:rsid w:val="006E30E0"/>
    <w:rsid w:val="006E54D3"/>
    <w:rsid w:val="006E6DD8"/>
    <w:rsid w:val="006F1777"/>
    <w:rsid w:val="006F1C08"/>
    <w:rsid w:val="006F2891"/>
    <w:rsid w:val="006F7735"/>
    <w:rsid w:val="00702E3F"/>
    <w:rsid w:val="00703016"/>
    <w:rsid w:val="00713433"/>
    <w:rsid w:val="0071470F"/>
    <w:rsid w:val="00716F54"/>
    <w:rsid w:val="00720C06"/>
    <w:rsid w:val="00726408"/>
    <w:rsid w:val="00734810"/>
    <w:rsid w:val="00735303"/>
    <w:rsid w:val="007354BA"/>
    <w:rsid w:val="007416F9"/>
    <w:rsid w:val="0074217E"/>
    <w:rsid w:val="00745D7A"/>
    <w:rsid w:val="0075067A"/>
    <w:rsid w:val="00753AD4"/>
    <w:rsid w:val="00755804"/>
    <w:rsid w:val="0076251E"/>
    <w:rsid w:val="00774445"/>
    <w:rsid w:val="00780B45"/>
    <w:rsid w:val="00782FEC"/>
    <w:rsid w:val="00785449"/>
    <w:rsid w:val="00790123"/>
    <w:rsid w:val="007904D2"/>
    <w:rsid w:val="00790B30"/>
    <w:rsid w:val="00791DA6"/>
    <w:rsid w:val="00793DF9"/>
    <w:rsid w:val="007B41AE"/>
    <w:rsid w:val="007B6CE1"/>
    <w:rsid w:val="007B70BB"/>
    <w:rsid w:val="007C0BB4"/>
    <w:rsid w:val="007C1B48"/>
    <w:rsid w:val="007C3F29"/>
    <w:rsid w:val="007C5195"/>
    <w:rsid w:val="007E4CF1"/>
    <w:rsid w:val="007E601E"/>
    <w:rsid w:val="007F6B87"/>
    <w:rsid w:val="00801BE4"/>
    <w:rsid w:val="00802510"/>
    <w:rsid w:val="008026CB"/>
    <w:rsid w:val="00812D32"/>
    <w:rsid w:val="00815766"/>
    <w:rsid w:val="00817BAD"/>
    <w:rsid w:val="00824048"/>
    <w:rsid w:val="00825CB6"/>
    <w:rsid w:val="00832AE4"/>
    <w:rsid w:val="008439EE"/>
    <w:rsid w:val="00844488"/>
    <w:rsid w:val="00845A31"/>
    <w:rsid w:val="00845F52"/>
    <w:rsid w:val="008468EE"/>
    <w:rsid w:val="008470BE"/>
    <w:rsid w:val="008502BE"/>
    <w:rsid w:val="008512EA"/>
    <w:rsid w:val="008549BF"/>
    <w:rsid w:val="0085561D"/>
    <w:rsid w:val="0085702E"/>
    <w:rsid w:val="008574E7"/>
    <w:rsid w:val="008578A5"/>
    <w:rsid w:val="0086106F"/>
    <w:rsid w:val="0086129B"/>
    <w:rsid w:val="00861974"/>
    <w:rsid w:val="00865CD1"/>
    <w:rsid w:val="00870C58"/>
    <w:rsid w:val="00871358"/>
    <w:rsid w:val="00871A33"/>
    <w:rsid w:val="00891D10"/>
    <w:rsid w:val="00894710"/>
    <w:rsid w:val="00895678"/>
    <w:rsid w:val="00895EF7"/>
    <w:rsid w:val="008A0DA5"/>
    <w:rsid w:val="008A23D2"/>
    <w:rsid w:val="008A24B4"/>
    <w:rsid w:val="008A32D6"/>
    <w:rsid w:val="008A467A"/>
    <w:rsid w:val="008A7A13"/>
    <w:rsid w:val="008B5D55"/>
    <w:rsid w:val="008C2B04"/>
    <w:rsid w:val="008C2B64"/>
    <w:rsid w:val="008C31C7"/>
    <w:rsid w:val="008C33FF"/>
    <w:rsid w:val="008C360E"/>
    <w:rsid w:val="008C3CF0"/>
    <w:rsid w:val="008C5896"/>
    <w:rsid w:val="008C59F6"/>
    <w:rsid w:val="008C66A3"/>
    <w:rsid w:val="008C707E"/>
    <w:rsid w:val="008C7BD1"/>
    <w:rsid w:val="008D16B9"/>
    <w:rsid w:val="008D4FF4"/>
    <w:rsid w:val="008D7B7F"/>
    <w:rsid w:val="008E42C0"/>
    <w:rsid w:val="008F4346"/>
    <w:rsid w:val="008F6A1B"/>
    <w:rsid w:val="008F7927"/>
    <w:rsid w:val="00905B3F"/>
    <w:rsid w:val="009065CC"/>
    <w:rsid w:val="00910CE8"/>
    <w:rsid w:val="00916F3D"/>
    <w:rsid w:val="00930139"/>
    <w:rsid w:val="00931AE4"/>
    <w:rsid w:val="00931B4F"/>
    <w:rsid w:val="009447FA"/>
    <w:rsid w:val="00945FFD"/>
    <w:rsid w:val="009521C6"/>
    <w:rsid w:val="0095465D"/>
    <w:rsid w:val="009553C3"/>
    <w:rsid w:val="009559FC"/>
    <w:rsid w:val="00955C57"/>
    <w:rsid w:val="009605DF"/>
    <w:rsid w:val="00964A52"/>
    <w:rsid w:val="0096615E"/>
    <w:rsid w:val="00966F7B"/>
    <w:rsid w:val="009750FD"/>
    <w:rsid w:val="00983DE6"/>
    <w:rsid w:val="00987099"/>
    <w:rsid w:val="00997A5A"/>
    <w:rsid w:val="009A14E1"/>
    <w:rsid w:val="009A210D"/>
    <w:rsid w:val="009A297F"/>
    <w:rsid w:val="009A4699"/>
    <w:rsid w:val="009B036D"/>
    <w:rsid w:val="009B67EF"/>
    <w:rsid w:val="009B7D93"/>
    <w:rsid w:val="009C013F"/>
    <w:rsid w:val="009C0870"/>
    <w:rsid w:val="009C139B"/>
    <w:rsid w:val="009C16BC"/>
    <w:rsid w:val="009C1C41"/>
    <w:rsid w:val="009D56DB"/>
    <w:rsid w:val="009E3047"/>
    <w:rsid w:val="009E3091"/>
    <w:rsid w:val="009E6D07"/>
    <w:rsid w:val="009E73CE"/>
    <w:rsid w:val="009F1AD1"/>
    <w:rsid w:val="009F49BB"/>
    <w:rsid w:val="009F50DB"/>
    <w:rsid w:val="00A00A8F"/>
    <w:rsid w:val="00A02A34"/>
    <w:rsid w:val="00A069C7"/>
    <w:rsid w:val="00A162DF"/>
    <w:rsid w:val="00A16FE5"/>
    <w:rsid w:val="00A214FA"/>
    <w:rsid w:val="00A226C2"/>
    <w:rsid w:val="00A234EB"/>
    <w:rsid w:val="00A34442"/>
    <w:rsid w:val="00A41773"/>
    <w:rsid w:val="00A43083"/>
    <w:rsid w:val="00A44A16"/>
    <w:rsid w:val="00A44B88"/>
    <w:rsid w:val="00A4614C"/>
    <w:rsid w:val="00A47F6B"/>
    <w:rsid w:val="00A614AE"/>
    <w:rsid w:val="00A978D2"/>
    <w:rsid w:val="00AA0389"/>
    <w:rsid w:val="00AA5E81"/>
    <w:rsid w:val="00AA627C"/>
    <w:rsid w:val="00AA6ECA"/>
    <w:rsid w:val="00AB47C8"/>
    <w:rsid w:val="00AB49C8"/>
    <w:rsid w:val="00AB6F6F"/>
    <w:rsid w:val="00AC4B33"/>
    <w:rsid w:val="00AC7CC1"/>
    <w:rsid w:val="00AD0DD6"/>
    <w:rsid w:val="00AD6E35"/>
    <w:rsid w:val="00AD72B8"/>
    <w:rsid w:val="00AE4D0E"/>
    <w:rsid w:val="00AE6C6B"/>
    <w:rsid w:val="00AF17C7"/>
    <w:rsid w:val="00AF4819"/>
    <w:rsid w:val="00AF7113"/>
    <w:rsid w:val="00B00304"/>
    <w:rsid w:val="00B00A92"/>
    <w:rsid w:val="00B00B3F"/>
    <w:rsid w:val="00B00C36"/>
    <w:rsid w:val="00B03179"/>
    <w:rsid w:val="00B0466B"/>
    <w:rsid w:val="00B11295"/>
    <w:rsid w:val="00B12CD2"/>
    <w:rsid w:val="00B168A3"/>
    <w:rsid w:val="00B20531"/>
    <w:rsid w:val="00B20B5D"/>
    <w:rsid w:val="00B24BB9"/>
    <w:rsid w:val="00B25631"/>
    <w:rsid w:val="00B25A7A"/>
    <w:rsid w:val="00B303E9"/>
    <w:rsid w:val="00B311F7"/>
    <w:rsid w:val="00B35707"/>
    <w:rsid w:val="00B40493"/>
    <w:rsid w:val="00B40F6E"/>
    <w:rsid w:val="00B42178"/>
    <w:rsid w:val="00B4248F"/>
    <w:rsid w:val="00B43BFF"/>
    <w:rsid w:val="00B44362"/>
    <w:rsid w:val="00B44B4C"/>
    <w:rsid w:val="00B474F4"/>
    <w:rsid w:val="00B507F7"/>
    <w:rsid w:val="00B52B6A"/>
    <w:rsid w:val="00B53E79"/>
    <w:rsid w:val="00B619EA"/>
    <w:rsid w:val="00B635E9"/>
    <w:rsid w:val="00B64488"/>
    <w:rsid w:val="00B66EA5"/>
    <w:rsid w:val="00B712B7"/>
    <w:rsid w:val="00B745B5"/>
    <w:rsid w:val="00B74ABB"/>
    <w:rsid w:val="00B80987"/>
    <w:rsid w:val="00B80BF4"/>
    <w:rsid w:val="00B85160"/>
    <w:rsid w:val="00B918DE"/>
    <w:rsid w:val="00B9272A"/>
    <w:rsid w:val="00B9295C"/>
    <w:rsid w:val="00B94359"/>
    <w:rsid w:val="00B950D4"/>
    <w:rsid w:val="00BA7DDE"/>
    <w:rsid w:val="00BB11F1"/>
    <w:rsid w:val="00BB1D5C"/>
    <w:rsid w:val="00BB3EB2"/>
    <w:rsid w:val="00BB6A38"/>
    <w:rsid w:val="00BC394E"/>
    <w:rsid w:val="00BC6375"/>
    <w:rsid w:val="00BD010B"/>
    <w:rsid w:val="00BD1D27"/>
    <w:rsid w:val="00BD393A"/>
    <w:rsid w:val="00BD64E2"/>
    <w:rsid w:val="00BE04F6"/>
    <w:rsid w:val="00BE53B2"/>
    <w:rsid w:val="00BE55D3"/>
    <w:rsid w:val="00BE6551"/>
    <w:rsid w:val="00BF1FA0"/>
    <w:rsid w:val="00BF37E0"/>
    <w:rsid w:val="00BF3BD0"/>
    <w:rsid w:val="00BF459A"/>
    <w:rsid w:val="00BF5375"/>
    <w:rsid w:val="00C02C4F"/>
    <w:rsid w:val="00C14FB1"/>
    <w:rsid w:val="00C17EEB"/>
    <w:rsid w:val="00C260F3"/>
    <w:rsid w:val="00C3661E"/>
    <w:rsid w:val="00C42846"/>
    <w:rsid w:val="00C44E9F"/>
    <w:rsid w:val="00C4509F"/>
    <w:rsid w:val="00C5546A"/>
    <w:rsid w:val="00C55B10"/>
    <w:rsid w:val="00C56906"/>
    <w:rsid w:val="00C6286E"/>
    <w:rsid w:val="00C65BC7"/>
    <w:rsid w:val="00C7088F"/>
    <w:rsid w:val="00C70BD5"/>
    <w:rsid w:val="00C714C9"/>
    <w:rsid w:val="00C7236C"/>
    <w:rsid w:val="00C7650F"/>
    <w:rsid w:val="00C845A2"/>
    <w:rsid w:val="00C85545"/>
    <w:rsid w:val="00C863D0"/>
    <w:rsid w:val="00C8753C"/>
    <w:rsid w:val="00C87581"/>
    <w:rsid w:val="00C87B80"/>
    <w:rsid w:val="00C92153"/>
    <w:rsid w:val="00C94733"/>
    <w:rsid w:val="00CA0AEE"/>
    <w:rsid w:val="00CA10B8"/>
    <w:rsid w:val="00CA3806"/>
    <w:rsid w:val="00CA66BB"/>
    <w:rsid w:val="00CB44AC"/>
    <w:rsid w:val="00CC5232"/>
    <w:rsid w:val="00CD214E"/>
    <w:rsid w:val="00CD3F55"/>
    <w:rsid w:val="00CD6B50"/>
    <w:rsid w:val="00CD6FCB"/>
    <w:rsid w:val="00CE0806"/>
    <w:rsid w:val="00CE0D95"/>
    <w:rsid w:val="00CE61C8"/>
    <w:rsid w:val="00CE77B7"/>
    <w:rsid w:val="00CE786C"/>
    <w:rsid w:val="00CE7E05"/>
    <w:rsid w:val="00CF0D6B"/>
    <w:rsid w:val="00CF11EA"/>
    <w:rsid w:val="00CF60BB"/>
    <w:rsid w:val="00D02A24"/>
    <w:rsid w:val="00D053F0"/>
    <w:rsid w:val="00D13FE1"/>
    <w:rsid w:val="00D1423D"/>
    <w:rsid w:val="00D14C99"/>
    <w:rsid w:val="00D15B67"/>
    <w:rsid w:val="00D171CF"/>
    <w:rsid w:val="00D2141E"/>
    <w:rsid w:val="00D21D10"/>
    <w:rsid w:val="00D226A1"/>
    <w:rsid w:val="00D27B7C"/>
    <w:rsid w:val="00D300C4"/>
    <w:rsid w:val="00D314B3"/>
    <w:rsid w:val="00D33047"/>
    <w:rsid w:val="00D364B9"/>
    <w:rsid w:val="00D469ED"/>
    <w:rsid w:val="00D476FD"/>
    <w:rsid w:val="00D5276E"/>
    <w:rsid w:val="00D53C02"/>
    <w:rsid w:val="00D53E7C"/>
    <w:rsid w:val="00D547A1"/>
    <w:rsid w:val="00D5530A"/>
    <w:rsid w:val="00D62939"/>
    <w:rsid w:val="00D641E3"/>
    <w:rsid w:val="00D654C4"/>
    <w:rsid w:val="00D66311"/>
    <w:rsid w:val="00D66DFF"/>
    <w:rsid w:val="00D70BEE"/>
    <w:rsid w:val="00D735CC"/>
    <w:rsid w:val="00D739B3"/>
    <w:rsid w:val="00D80C78"/>
    <w:rsid w:val="00D83BC5"/>
    <w:rsid w:val="00D85878"/>
    <w:rsid w:val="00D8625E"/>
    <w:rsid w:val="00D86779"/>
    <w:rsid w:val="00D90D3D"/>
    <w:rsid w:val="00DA0D5C"/>
    <w:rsid w:val="00DA1DFD"/>
    <w:rsid w:val="00DB101F"/>
    <w:rsid w:val="00DB3C24"/>
    <w:rsid w:val="00DB686F"/>
    <w:rsid w:val="00DB76B4"/>
    <w:rsid w:val="00DD5FD2"/>
    <w:rsid w:val="00DD6CF2"/>
    <w:rsid w:val="00DE0B12"/>
    <w:rsid w:val="00DE2F3D"/>
    <w:rsid w:val="00DE30E9"/>
    <w:rsid w:val="00DF0D32"/>
    <w:rsid w:val="00DF2A34"/>
    <w:rsid w:val="00E006B4"/>
    <w:rsid w:val="00E040D6"/>
    <w:rsid w:val="00E0412E"/>
    <w:rsid w:val="00E046ED"/>
    <w:rsid w:val="00E04F40"/>
    <w:rsid w:val="00E068B7"/>
    <w:rsid w:val="00E06BD3"/>
    <w:rsid w:val="00E12816"/>
    <w:rsid w:val="00E13C6E"/>
    <w:rsid w:val="00E21BF8"/>
    <w:rsid w:val="00E21F98"/>
    <w:rsid w:val="00E22208"/>
    <w:rsid w:val="00E237B2"/>
    <w:rsid w:val="00E237D5"/>
    <w:rsid w:val="00E25CD5"/>
    <w:rsid w:val="00E318C7"/>
    <w:rsid w:val="00E32965"/>
    <w:rsid w:val="00E40787"/>
    <w:rsid w:val="00E41502"/>
    <w:rsid w:val="00E423C2"/>
    <w:rsid w:val="00E43307"/>
    <w:rsid w:val="00E4342C"/>
    <w:rsid w:val="00E445FA"/>
    <w:rsid w:val="00E464E1"/>
    <w:rsid w:val="00E47AFB"/>
    <w:rsid w:val="00E50D03"/>
    <w:rsid w:val="00E52A18"/>
    <w:rsid w:val="00E54585"/>
    <w:rsid w:val="00E61109"/>
    <w:rsid w:val="00E63E2B"/>
    <w:rsid w:val="00E66EB6"/>
    <w:rsid w:val="00E808BC"/>
    <w:rsid w:val="00E81010"/>
    <w:rsid w:val="00E87241"/>
    <w:rsid w:val="00E91A1E"/>
    <w:rsid w:val="00E93BC2"/>
    <w:rsid w:val="00E978FB"/>
    <w:rsid w:val="00EA114C"/>
    <w:rsid w:val="00EA18AF"/>
    <w:rsid w:val="00EA31CE"/>
    <w:rsid w:val="00EA3333"/>
    <w:rsid w:val="00EA4BB0"/>
    <w:rsid w:val="00EA5EBD"/>
    <w:rsid w:val="00EA7B9B"/>
    <w:rsid w:val="00EB3947"/>
    <w:rsid w:val="00ED0A80"/>
    <w:rsid w:val="00ED13F1"/>
    <w:rsid w:val="00ED38CD"/>
    <w:rsid w:val="00ED6C73"/>
    <w:rsid w:val="00EE089D"/>
    <w:rsid w:val="00EE1D60"/>
    <w:rsid w:val="00EF0989"/>
    <w:rsid w:val="00EF120C"/>
    <w:rsid w:val="00EF20E8"/>
    <w:rsid w:val="00EF4DA0"/>
    <w:rsid w:val="00F00D87"/>
    <w:rsid w:val="00F0223F"/>
    <w:rsid w:val="00F03C4D"/>
    <w:rsid w:val="00F0528D"/>
    <w:rsid w:val="00F05607"/>
    <w:rsid w:val="00F05ADA"/>
    <w:rsid w:val="00F1129E"/>
    <w:rsid w:val="00F114D9"/>
    <w:rsid w:val="00F11550"/>
    <w:rsid w:val="00F1211E"/>
    <w:rsid w:val="00F12809"/>
    <w:rsid w:val="00F140A4"/>
    <w:rsid w:val="00F2594C"/>
    <w:rsid w:val="00F2774A"/>
    <w:rsid w:val="00F30080"/>
    <w:rsid w:val="00F319D2"/>
    <w:rsid w:val="00F40091"/>
    <w:rsid w:val="00F41A06"/>
    <w:rsid w:val="00F422F5"/>
    <w:rsid w:val="00F50DFF"/>
    <w:rsid w:val="00F537DD"/>
    <w:rsid w:val="00F547A8"/>
    <w:rsid w:val="00F55546"/>
    <w:rsid w:val="00F60DA4"/>
    <w:rsid w:val="00F64859"/>
    <w:rsid w:val="00F70B9A"/>
    <w:rsid w:val="00F70CB0"/>
    <w:rsid w:val="00F74490"/>
    <w:rsid w:val="00F80BD8"/>
    <w:rsid w:val="00F91525"/>
    <w:rsid w:val="00F93C36"/>
    <w:rsid w:val="00FB0EBC"/>
    <w:rsid w:val="00FB18BD"/>
    <w:rsid w:val="00FB20F4"/>
    <w:rsid w:val="00FB435B"/>
    <w:rsid w:val="00FB75C6"/>
    <w:rsid w:val="00FC3B71"/>
    <w:rsid w:val="00FC3F64"/>
    <w:rsid w:val="00FC51D3"/>
    <w:rsid w:val="00FC5FC6"/>
    <w:rsid w:val="00FC6A12"/>
    <w:rsid w:val="00FD1073"/>
    <w:rsid w:val="00FD3741"/>
    <w:rsid w:val="00FD675E"/>
    <w:rsid w:val="00FE0D1B"/>
    <w:rsid w:val="00FE2A5E"/>
    <w:rsid w:val="00FE3B75"/>
    <w:rsid w:val="00FF28E0"/>
    <w:rsid w:val="00FF4D1D"/>
    <w:rsid w:val="00FF6933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62C76E3A"/>
  <w15:chartTrackingRefBased/>
  <w15:docId w15:val="{DB44C9B5-710D-42CA-A0A9-192D3F5C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Hyperlink" w:locked="1" w:uiPriority="99" w:qFormat="1"/>
    <w:lsdException w:name="Strong" w:locked="1" w:uiPriority="22" w:qFormat="1"/>
    <w:lsdException w:name="Emphasis" w:locked="1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A3333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0"/>
    <w:link w:val="10"/>
    <w:qFormat/>
    <w:rsid w:val="00734810"/>
    <w:pPr>
      <w:keepNext/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paragraph" w:styleId="2">
    <w:name w:val="heading 2"/>
    <w:aliases w:val="H2,h2"/>
    <w:basedOn w:val="a0"/>
    <w:next w:val="a0"/>
    <w:link w:val="20"/>
    <w:qFormat/>
    <w:rsid w:val="0049318F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link w:val="30"/>
    <w:qFormat/>
    <w:rsid w:val="0049318F"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link w:val="40"/>
    <w:qFormat/>
    <w:rsid w:val="00734810"/>
    <w:pPr>
      <w:keepNext/>
      <w:spacing w:line="720" w:lineRule="auto"/>
      <w:outlineLvl w:val="3"/>
    </w:pPr>
    <w:rPr>
      <w:rFonts w:ascii="Calibri Light" w:hAnsi="Calibri Light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49318F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link w:val="a4"/>
    <w:locked/>
    <w:rsid w:val="0049318F"/>
    <w:rPr>
      <w:rFonts w:cs="Times New Roman"/>
      <w:sz w:val="20"/>
      <w:szCs w:val="20"/>
    </w:rPr>
  </w:style>
  <w:style w:type="paragraph" w:styleId="a6">
    <w:name w:val="footer"/>
    <w:basedOn w:val="a0"/>
    <w:link w:val="a7"/>
    <w:uiPriority w:val="99"/>
    <w:rsid w:val="0049318F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link w:val="a6"/>
    <w:uiPriority w:val="99"/>
    <w:locked/>
    <w:rsid w:val="0049318F"/>
    <w:rPr>
      <w:rFonts w:cs="Times New Roman"/>
      <w:sz w:val="20"/>
      <w:szCs w:val="20"/>
    </w:rPr>
  </w:style>
  <w:style w:type="character" w:customStyle="1" w:styleId="20">
    <w:name w:val="標題 2 字元"/>
    <w:aliases w:val="H2 字元,h2 字元"/>
    <w:link w:val="2"/>
    <w:locked/>
    <w:rsid w:val="0049318F"/>
    <w:rPr>
      <w:rFonts w:ascii="Arial" w:eastAsia="新細明體" w:hAnsi="Arial" w:cs="Times New Roman"/>
      <w:b/>
      <w:kern w:val="0"/>
      <w:sz w:val="20"/>
      <w:szCs w:val="20"/>
      <w:lang w:val="en-GB" w:eastAsia="en-US"/>
    </w:rPr>
  </w:style>
  <w:style w:type="character" w:customStyle="1" w:styleId="30">
    <w:name w:val="標題 3 字元"/>
    <w:aliases w:val="H3 字元,h3 字元"/>
    <w:link w:val="3"/>
    <w:locked/>
    <w:rsid w:val="0049318F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8">
    <w:name w:val="Table Grid"/>
    <w:basedOn w:val="a2"/>
    <w:uiPriority w:val="59"/>
    <w:qFormat/>
    <w:rsid w:val="0049318F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9"/>
    <w:qFormat/>
    <w:rsid w:val="0049318F"/>
    <w:pPr>
      <w:numPr>
        <w:numId w:val="1"/>
      </w:numPr>
      <w:overflowPunct w:val="0"/>
      <w:autoSpaceDE w:val="0"/>
      <w:autoSpaceDN w:val="0"/>
      <w:adjustRightInd w:val="0"/>
      <w:jc w:val="both"/>
    </w:pPr>
    <w:rPr>
      <w:rFonts w:ascii="Arial" w:hAnsi="Arial"/>
      <w:lang w:eastAsia="zh-CN"/>
    </w:rPr>
  </w:style>
  <w:style w:type="paragraph" w:customStyle="1" w:styleId="3GPPHeader">
    <w:name w:val="3GPP_Header"/>
    <w:basedOn w:val="a9"/>
    <w:rsid w:val="004931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1">
    <w:name w:val="清單段落1"/>
    <w:aliases w:val="- Bullets,목록 단락,リスト¬q¸¨,¦C¥X¬q¸¨,?? ??,?????,????,Lista1"/>
    <w:basedOn w:val="a0"/>
    <w:link w:val="ListParagraphChar"/>
    <w:rsid w:val="0049318F"/>
    <w:pPr>
      <w:ind w:left="720"/>
    </w:pPr>
  </w:style>
  <w:style w:type="paragraph" w:styleId="aa">
    <w:name w:val="caption"/>
    <w:basedOn w:val="a0"/>
    <w:next w:val="a0"/>
    <w:qFormat/>
    <w:rsid w:val="0049318F"/>
    <w:pPr>
      <w:spacing w:after="200"/>
    </w:pPr>
    <w:rPr>
      <w:i/>
      <w:iCs/>
      <w:color w:val="44546A"/>
      <w:sz w:val="18"/>
      <w:szCs w:val="18"/>
    </w:rPr>
  </w:style>
  <w:style w:type="paragraph" w:customStyle="1" w:styleId="TAL">
    <w:name w:val="TAL"/>
    <w:basedOn w:val="a0"/>
    <w:link w:val="TALCar"/>
    <w:rsid w:val="0049318F"/>
    <w:pPr>
      <w:keepNext/>
      <w:keepLines/>
      <w:overflowPunct w:val="0"/>
      <w:autoSpaceDE w:val="0"/>
      <w:autoSpaceDN w:val="0"/>
      <w:adjustRightInd w:val="0"/>
    </w:pPr>
    <w:rPr>
      <w:rFonts w:ascii="Arial" w:hAnsi="Arial"/>
      <w:sz w:val="18"/>
      <w:lang w:eastAsia="en-GB"/>
    </w:rPr>
  </w:style>
  <w:style w:type="paragraph" w:customStyle="1" w:styleId="TAH">
    <w:name w:val="TAH"/>
    <w:basedOn w:val="a0"/>
    <w:link w:val="TAHCar"/>
    <w:uiPriority w:val="99"/>
    <w:qFormat/>
    <w:rsid w:val="0049318F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hAnsi="Arial"/>
      <w:b/>
      <w:sz w:val="18"/>
      <w:lang w:eastAsia="en-GB"/>
    </w:rPr>
  </w:style>
  <w:style w:type="character" w:customStyle="1" w:styleId="THChar">
    <w:name w:val="TH Char"/>
    <w:link w:val="TH"/>
    <w:locked/>
    <w:rsid w:val="0049318F"/>
    <w:rPr>
      <w:rFonts w:ascii="Arial" w:hAnsi="Arial"/>
      <w:b/>
    </w:rPr>
  </w:style>
  <w:style w:type="paragraph" w:customStyle="1" w:styleId="TH">
    <w:name w:val="TH"/>
    <w:basedOn w:val="a0"/>
    <w:link w:val="THChar"/>
    <w:rsid w:val="0049318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lang w:val="en-US" w:eastAsia="zh-TW"/>
    </w:rPr>
  </w:style>
  <w:style w:type="paragraph" w:customStyle="1" w:styleId="TAN">
    <w:name w:val="TAN"/>
    <w:basedOn w:val="a0"/>
    <w:link w:val="TANChar"/>
    <w:rsid w:val="0049318F"/>
    <w:pPr>
      <w:keepNext/>
      <w:keepLines/>
      <w:overflowPunct w:val="0"/>
      <w:autoSpaceDE w:val="0"/>
      <w:autoSpaceDN w:val="0"/>
      <w:adjustRightInd w:val="0"/>
      <w:ind w:left="851" w:hanging="851"/>
    </w:pPr>
    <w:rPr>
      <w:rFonts w:ascii="Arial" w:hAnsi="Arial"/>
      <w:sz w:val="18"/>
      <w:lang w:eastAsia="en-GB"/>
    </w:rPr>
  </w:style>
  <w:style w:type="paragraph" w:customStyle="1" w:styleId="Default">
    <w:name w:val="Default"/>
    <w:rsid w:val="0049318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GB"/>
    </w:rPr>
  </w:style>
  <w:style w:type="paragraph" w:styleId="a9">
    <w:name w:val="Body Text"/>
    <w:basedOn w:val="a0"/>
    <w:link w:val="ab"/>
    <w:semiHidden/>
    <w:rsid w:val="0049318F"/>
    <w:pPr>
      <w:spacing w:after="120"/>
    </w:pPr>
  </w:style>
  <w:style w:type="character" w:customStyle="1" w:styleId="ab">
    <w:name w:val="本文 字元"/>
    <w:link w:val="a9"/>
    <w:semiHidden/>
    <w:locked/>
    <w:rsid w:val="0049318F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¬q¸¨ Char,¦C¥X¬q¸¨ Char,?? ?? Char,????? Char,???? Char,Lista1 Char"/>
    <w:link w:val="11"/>
    <w:locked/>
    <w:rsid w:val="002F3F15"/>
    <w:rPr>
      <w:rFonts w:ascii="Times New Roman" w:eastAsia="新細明體" w:hAnsi="Times New Roman"/>
      <w:kern w:val="0"/>
      <w:sz w:val="20"/>
      <w:lang w:val="en-GB" w:eastAsia="en-US"/>
    </w:rPr>
  </w:style>
  <w:style w:type="character" w:styleId="ac">
    <w:name w:val="annotation reference"/>
    <w:semiHidden/>
    <w:rsid w:val="006C0BA9"/>
    <w:rPr>
      <w:rFonts w:cs="Times New Roman"/>
      <w:sz w:val="18"/>
      <w:szCs w:val="18"/>
    </w:rPr>
  </w:style>
  <w:style w:type="paragraph" w:styleId="ad">
    <w:name w:val="annotation text"/>
    <w:basedOn w:val="a0"/>
    <w:link w:val="ae"/>
    <w:semiHidden/>
    <w:rsid w:val="006C0BA9"/>
  </w:style>
  <w:style w:type="character" w:customStyle="1" w:styleId="ae">
    <w:name w:val="註解文字 字元"/>
    <w:link w:val="ad"/>
    <w:semiHidden/>
    <w:locked/>
    <w:rsid w:val="006C0BA9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semiHidden/>
    <w:rsid w:val="006C0BA9"/>
    <w:rPr>
      <w:b/>
      <w:bCs/>
    </w:rPr>
  </w:style>
  <w:style w:type="character" w:customStyle="1" w:styleId="af0">
    <w:name w:val="註解主旨 字元"/>
    <w:link w:val="af"/>
    <w:semiHidden/>
    <w:locked/>
    <w:rsid w:val="006C0BA9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Balloon Text"/>
    <w:basedOn w:val="a0"/>
    <w:link w:val="af2"/>
    <w:semiHidden/>
    <w:rsid w:val="006C0BA9"/>
    <w:rPr>
      <w:rFonts w:ascii="Calibri Light" w:hAnsi="Calibri Light"/>
      <w:sz w:val="18"/>
      <w:szCs w:val="18"/>
    </w:rPr>
  </w:style>
  <w:style w:type="character" w:customStyle="1" w:styleId="af2">
    <w:name w:val="註解方塊文字 字元"/>
    <w:link w:val="af1"/>
    <w:semiHidden/>
    <w:locked/>
    <w:rsid w:val="006C0BA9"/>
    <w:rPr>
      <w:rFonts w:ascii="Calibri Light" w:eastAsia="新細明體" w:hAnsi="Calibri Light" w:cs="Times New Roman"/>
      <w:kern w:val="0"/>
      <w:sz w:val="18"/>
      <w:szCs w:val="18"/>
      <w:lang w:val="en-GB" w:eastAsia="en-US"/>
    </w:rPr>
  </w:style>
  <w:style w:type="paragraph" w:styleId="Web">
    <w:name w:val="Normal (Web)"/>
    <w:basedOn w:val="a0"/>
    <w:uiPriority w:val="99"/>
    <w:semiHidden/>
    <w:rsid w:val="00AF4819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10">
    <w:name w:val="標題 1 字元"/>
    <w:link w:val="1"/>
    <w:locked/>
    <w:rsid w:val="00734810"/>
    <w:rPr>
      <w:rFonts w:ascii="Calibri Light" w:eastAsia="新細明體" w:hAnsi="Calibri Light" w:cs="Times New Roman"/>
      <w:b/>
      <w:bCs/>
      <w:kern w:val="52"/>
      <w:sz w:val="52"/>
      <w:szCs w:val="52"/>
      <w:lang w:val="en-GB" w:eastAsia="en-US"/>
    </w:rPr>
  </w:style>
  <w:style w:type="character" w:customStyle="1" w:styleId="40">
    <w:name w:val="標題 4 字元"/>
    <w:link w:val="4"/>
    <w:locked/>
    <w:rsid w:val="00734810"/>
    <w:rPr>
      <w:rFonts w:ascii="Calibri Light" w:eastAsia="新細明體" w:hAnsi="Calibri Light" w:cs="Times New Roman"/>
      <w:kern w:val="0"/>
      <w:sz w:val="36"/>
      <w:szCs w:val="36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2774A"/>
    <w:rPr>
      <w:rFonts w:ascii="Arial" w:eastAsia="新細明體" w:hAnsi="Arial"/>
      <w:b/>
      <w:kern w:val="0"/>
      <w:sz w:val="20"/>
      <w:lang w:val="en-GB" w:eastAsia="en-GB"/>
    </w:rPr>
  </w:style>
  <w:style w:type="character" w:customStyle="1" w:styleId="TALCar">
    <w:name w:val="TAL Car"/>
    <w:link w:val="TAL"/>
    <w:locked/>
    <w:rsid w:val="00F2774A"/>
    <w:rPr>
      <w:rFonts w:ascii="Arial" w:eastAsia="新細明體" w:hAnsi="Arial"/>
      <w:kern w:val="0"/>
      <w:sz w:val="20"/>
      <w:lang w:val="en-GB" w:eastAsia="en-GB"/>
    </w:rPr>
  </w:style>
  <w:style w:type="character" w:customStyle="1" w:styleId="TANChar">
    <w:name w:val="TAN Char"/>
    <w:link w:val="TAN"/>
    <w:locked/>
    <w:rsid w:val="00F2774A"/>
    <w:rPr>
      <w:rFonts w:ascii="Arial" w:eastAsia="新細明體" w:hAnsi="Arial" w:cs="Times New Roman"/>
      <w:kern w:val="0"/>
      <w:sz w:val="20"/>
      <w:szCs w:val="20"/>
      <w:lang w:val="en-GB" w:eastAsia="en-GB"/>
    </w:rPr>
  </w:style>
  <w:style w:type="character" w:styleId="af3">
    <w:name w:val="Hyperlink"/>
    <w:uiPriority w:val="99"/>
    <w:qFormat/>
    <w:rsid w:val="00726408"/>
    <w:rPr>
      <w:color w:val="0000FF"/>
      <w:u w:val="single"/>
    </w:rPr>
  </w:style>
  <w:style w:type="paragraph" w:customStyle="1" w:styleId="Proposal">
    <w:name w:val="Proposal"/>
    <w:basedOn w:val="a9"/>
    <w:rsid w:val="00726408"/>
    <w:pPr>
      <w:numPr>
        <w:numId w:val="2"/>
      </w:numPr>
      <w:tabs>
        <w:tab w:val="left" w:pos="1701"/>
      </w:tabs>
      <w:spacing w:line="259" w:lineRule="auto"/>
      <w:jc w:val="both"/>
    </w:pPr>
    <w:rPr>
      <w:rFonts w:ascii="Arial" w:eastAsia="Times New Roman" w:hAnsi="Arial"/>
      <w:b/>
      <w:bCs/>
      <w:szCs w:val="22"/>
      <w:lang w:val="en-US" w:eastAsia="zh-CN"/>
    </w:rPr>
  </w:style>
  <w:style w:type="paragraph" w:styleId="a">
    <w:name w:val="List Paragraph"/>
    <w:aliases w:val="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,列出段落1,P,列表段,列出,목"/>
    <w:basedOn w:val="a0"/>
    <w:link w:val="af4"/>
    <w:uiPriority w:val="99"/>
    <w:qFormat/>
    <w:rsid w:val="00FD675E"/>
    <w:pPr>
      <w:numPr>
        <w:numId w:val="3"/>
      </w:numPr>
      <w:spacing w:after="120"/>
      <w:jc w:val="both"/>
    </w:pPr>
    <w:rPr>
      <w:rFonts w:eastAsia="Calibri"/>
      <w:szCs w:val="22"/>
    </w:rPr>
  </w:style>
  <w:style w:type="character" w:customStyle="1" w:styleId="af4">
    <w:name w:val="清單段落 字元"/>
    <w:aliases w:val="列出段落 字元,中等深浅网格 1 - 着色 21 字元,列表段落 字元,¥¡¡¡¡ì¬º¥¹¥È¶ÎÂä 字元,ÁÐ³ö¶ÎÂä 字元,¥ê¥¹¥È¶ÎÂä 字元,列表段落1 字元,—ño’i—Ž 字元,1st level - Bullet List Paragraph 字元,Lettre d'introduction 字元,Paragrafo elenco 字元,Normal bullet 2 字元,Bullet list 字元,列表段落11 字元,목록단락 字元,列 字元"/>
    <w:link w:val="a"/>
    <w:uiPriority w:val="99"/>
    <w:qFormat/>
    <w:locked/>
    <w:rsid w:val="00FD675E"/>
    <w:rPr>
      <w:rFonts w:ascii="Times New Roman" w:eastAsia="Calibri" w:hAnsi="Times New Roman"/>
      <w:szCs w:val="22"/>
      <w:lang w:val="en-GB" w:eastAsia="en-US"/>
    </w:rPr>
  </w:style>
  <w:style w:type="character" w:styleId="af5">
    <w:name w:val="Placeholder Text"/>
    <w:uiPriority w:val="99"/>
    <w:semiHidden/>
    <w:rsid w:val="001E079B"/>
    <w:rPr>
      <w:color w:val="808080"/>
    </w:rPr>
  </w:style>
  <w:style w:type="character" w:styleId="af6">
    <w:name w:val="Strong"/>
    <w:uiPriority w:val="22"/>
    <w:qFormat/>
    <w:locked/>
    <w:rsid w:val="00E808BC"/>
    <w:rPr>
      <w:b/>
      <w:bCs/>
    </w:rPr>
  </w:style>
  <w:style w:type="paragraph" w:customStyle="1" w:styleId="TAC">
    <w:name w:val="TAC"/>
    <w:basedOn w:val="a0"/>
    <w:link w:val="TACChar"/>
    <w:uiPriority w:val="99"/>
    <w:qFormat/>
    <w:rsid w:val="00645B4D"/>
    <w:pPr>
      <w:keepNext/>
      <w:keepLines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uiPriority w:val="99"/>
    <w:qFormat/>
    <w:rsid w:val="00645B4D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6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5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D4488-196E-4522-A7C6-2B76899C3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1735</Words>
  <Characters>8682</Characters>
  <Application>Microsoft Office Word</Application>
  <DocSecurity>0</DocSecurity>
  <Lines>392</Lines>
  <Paragraphs>238</Paragraphs>
  <ScaleCrop>false</ScaleCrop>
  <Company/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Chun-Tai</cp:lastModifiedBy>
  <cp:revision>12</cp:revision>
  <dcterms:created xsi:type="dcterms:W3CDTF">2025-10-01T09:14:00Z</dcterms:created>
  <dcterms:modified xsi:type="dcterms:W3CDTF">2025-10-03T13:06:00Z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c26c42d5ebb49fece01279ca4d8d07a0eb7763070f80754c415c89ab8e523789</vt:lpwstr>
  </property>
</Properties>
</file>