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78755763"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A8104E">
        <w:rPr>
          <w:rFonts w:ascii="Arial" w:hAnsi="Arial" w:cs="Arial"/>
          <w:b/>
          <w:bCs/>
          <w:snapToGrid w:val="0"/>
          <w:sz w:val="24"/>
          <w:lang w:val="en-GB"/>
        </w:rPr>
        <w:t>2</w:t>
      </w:r>
      <w:r w:rsidR="00E22491">
        <w:rPr>
          <w:rFonts w:ascii="Arial" w:hAnsi="Arial" w:cs="Arial"/>
          <w:b/>
          <w:bCs/>
          <w:snapToGrid w:val="0"/>
          <w:sz w:val="24"/>
          <w:lang w:val="en-GB"/>
        </w:rPr>
        <w:t>bis</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11101C" w:rsidRPr="0011101C">
        <w:rPr>
          <w:rFonts w:ascii="Arial" w:hAnsi="Arial" w:cs="Arial"/>
          <w:b/>
          <w:bCs/>
          <w:snapToGrid w:val="0"/>
          <w:sz w:val="24"/>
          <w:lang w:val="en-GB"/>
        </w:rPr>
        <w:t>R1-2507394</w:t>
      </w:r>
    </w:p>
    <w:p w14:paraId="0EE1B047" w14:textId="33916299" w:rsidR="00BA5E09" w:rsidRPr="00E441A1" w:rsidRDefault="00E22491" w:rsidP="00BA5E09">
      <w:pPr>
        <w:pBdr>
          <w:bottom w:val="single" w:sz="12" w:space="1" w:color="auto"/>
        </w:pBdr>
        <w:spacing w:line="240" w:lineRule="atLeast"/>
        <w:rPr>
          <w:rFonts w:ascii="Arial" w:hAnsi="Arial" w:cs="Arial"/>
          <w:b/>
          <w:bCs/>
          <w:snapToGrid w:val="0"/>
          <w:sz w:val="24"/>
          <w:lang w:val="en-GB"/>
        </w:rPr>
      </w:pPr>
      <w:r>
        <w:rPr>
          <w:rFonts w:ascii="Arial" w:eastAsia="MS Mincho" w:hAnsi="Arial" w:cs="Arial"/>
          <w:b/>
          <w:bCs/>
          <w:sz w:val="24"/>
          <w:lang w:val="en-GB" w:eastAsia="ja-JP"/>
        </w:rPr>
        <w:t xml:space="preserve">Prague, </w:t>
      </w:r>
      <w:r w:rsidR="00C3301E" w:rsidRPr="00C3301E">
        <w:rPr>
          <w:rFonts w:ascii="Arial" w:eastAsia="MS Mincho" w:hAnsi="Arial" w:cs="Arial"/>
          <w:b/>
          <w:bCs/>
          <w:sz w:val="24"/>
          <w:lang w:val="en-GB" w:eastAsia="ja-JP"/>
        </w:rPr>
        <w:t xml:space="preserve">Czech, </w:t>
      </w:r>
      <w:r>
        <w:rPr>
          <w:rFonts w:ascii="Arial" w:eastAsia="MS Mincho" w:hAnsi="Arial" w:cs="Arial"/>
          <w:b/>
          <w:bCs/>
          <w:sz w:val="24"/>
          <w:lang w:eastAsia="ja-JP"/>
        </w:rPr>
        <w:t>Oct</w:t>
      </w:r>
      <w:r w:rsidR="00A8104E" w:rsidRPr="00A8104E">
        <w:rPr>
          <w:rFonts w:ascii="Arial" w:eastAsia="MS Mincho" w:hAnsi="Arial" w:cs="Arial"/>
          <w:b/>
          <w:bCs/>
          <w:sz w:val="24"/>
          <w:lang w:eastAsia="ja-JP"/>
        </w:rPr>
        <w:t xml:space="preserve"> </w:t>
      </w:r>
      <w:r>
        <w:rPr>
          <w:rFonts w:ascii="Arial" w:eastAsia="MS Mincho" w:hAnsi="Arial" w:cs="Arial"/>
          <w:b/>
          <w:bCs/>
          <w:sz w:val="24"/>
          <w:lang w:eastAsia="ja-JP"/>
        </w:rPr>
        <w:t>13</w:t>
      </w:r>
      <w:r w:rsidR="00A8104E" w:rsidRPr="00A8104E">
        <w:rPr>
          <w:rFonts w:ascii="Arial" w:eastAsia="MS Mincho" w:hAnsi="Arial" w:cs="Arial"/>
          <w:b/>
          <w:bCs/>
          <w:sz w:val="24"/>
          <w:vertAlign w:val="superscript"/>
          <w:lang w:eastAsia="ja-JP"/>
        </w:rPr>
        <w:t>th</w:t>
      </w:r>
      <w:r w:rsidR="00A8104E" w:rsidRPr="00A8104E">
        <w:rPr>
          <w:rFonts w:ascii="Arial" w:eastAsia="MS Mincho" w:hAnsi="Arial" w:cs="Arial"/>
          <w:b/>
          <w:bCs/>
          <w:sz w:val="24"/>
          <w:lang w:eastAsia="ja-JP"/>
        </w:rPr>
        <w:t xml:space="preserve"> – </w:t>
      </w:r>
      <w:r>
        <w:rPr>
          <w:rFonts w:ascii="Arial" w:eastAsia="MS Mincho" w:hAnsi="Arial" w:cs="Arial"/>
          <w:b/>
          <w:bCs/>
          <w:sz w:val="24"/>
          <w:lang w:eastAsia="ja-JP"/>
        </w:rPr>
        <w:t>17</w:t>
      </w:r>
      <w:r w:rsidR="00A8104E" w:rsidRPr="00A8104E">
        <w:rPr>
          <w:rFonts w:ascii="Arial" w:eastAsia="MS Mincho" w:hAnsi="Arial" w:cs="Arial"/>
          <w:b/>
          <w:bCs/>
          <w:sz w:val="24"/>
          <w:vertAlign w:val="superscript"/>
          <w:lang w:eastAsia="ja-JP"/>
        </w:rPr>
        <w:t>th</w:t>
      </w:r>
      <w:r w:rsidR="00A8104E" w:rsidRPr="00A8104E">
        <w:rPr>
          <w:rFonts w:ascii="Arial" w:eastAsia="MS Mincho" w:hAnsi="Arial" w:cs="Arial"/>
          <w:b/>
          <w:bCs/>
          <w:sz w:val="24"/>
          <w:lang w:eastAsia="ja-JP"/>
        </w:rPr>
        <w:t>, 2025</w:t>
      </w:r>
    </w:p>
    <w:p w14:paraId="7FB91595" w14:textId="13F2FD8C"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A8104E">
        <w:rPr>
          <w:rFonts w:ascii="Times New Roman" w:hAnsi="Times New Roman"/>
          <w:sz w:val="24"/>
          <w:szCs w:val="24"/>
        </w:rPr>
        <w:t>8.1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005649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69F4" w:rsidRPr="005E69F4">
        <w:rPr>
          <w:rFonts w:ascii="Times New Roman" w:hAnsi="Times New Roman"/>
          <w:sz w:val="24"/>
          <w:szCs w:val="24"/>
        </w:rPr>
        <w:t>Maintenance on AI/ML for NR Air interface</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E39B3D7" w14:textId="1B2B45DD"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provide our view for</w:t>
      </w:r>
      <w:r>
        <w:rPr>
          <w:rFonts w:ascii="Times New Roman" w:hAnsi="Times New Roman"/>
        </w:rPr>
        <w:t xml:space="preserve"> </w:t>
      </w:r>
      <w:r w:rsidR="00A8104E">
        <w:rPr>
          <w:rFonts w:ascii="Times New Roman" w:hAnsi="Times New Roman"/>
        </w:rPr>
        <w:t>maintenance</w:t>
      </w:r>
      <w:r>
        <w:rPr>
          <w:rFonts w:ascii="Times New Roman" w:hAnsi="Times New Roman"/>
        </w:rPr>
        <w:t xml:space="preserve"> on AI/ML for </w:t>
      </w:r>
      <w:r w:rsidR="005E69F4" w:rsidRPr="005E69F4">
        <w:rPr>
          <w:rFonts w:ascii="Times New Roman" w:hAnsi="Times New Roman"/>
        </w:rPr>
        <w:t>NR Air interface</w:t>
      </w:r>
      <w:r w:rsidR="005E69F4">
        <w:rPr>
          <w:rFonts w:ascii="Times New Roman" w:hAnsi="Times New Roman"/>
        </w:rPr>
        <w:t xml:space="preserve"> including</w:t>
      </w:r>
      <w:r w:rsidR="005E69F4" w:rsidRPr="005E69F4">
        <w:rPr>
          <w:rFonts w:ascii="Times New Roman" w:hAnsi="Times New Roman"/>
        </w:rPr>
        <w:t xml:space="preserve"> </w:t>
      </w:r>
      <w:r w:rsidR="005E69F4">
        <w:rPr>
          <w:rFonts w:ascii="Times New Roman" w:hAnsi="Times New Roman"/>
        </w:rPr>
        <w:t>AI/ML</w:t>
      </w:r>
      <w:r w:rsidR="00641759">
        <w:rPr>
          <w:rFonts w:ascii="Times New Roman" w:hAnsi="Times New Roman"/>
        </w:rPr>
        <w:t xml:space="preserve"> </w:t>
      </w:r>
      <w:r w:rsidR="00641759">
        <w:rPr>
          <w:rFonts w:ascii="Times New Roman" w:hAnsi="Times New Roman" w:hint="eastAsia"/>
        </w:rPr>
        <w:t>b</w:t>
      </w:r>
      <w:r w:rsidR="00641759">
        <w:rPr>
          <w:rFonts w:ascii="Times New Roman" w:hAnsi="Times New Roman"/>
        </w:rPr>
        <w:t>ased</w:t>
      </w:r>
      <w:r w:rsidR="005E69F4">
        <w:rPr>
          <w:rFonts w:ascii="Times New Roman" w:hAnsi="Times New Roman"/>
        </w:rPr>
        <w:t xml:space="preserve"> </w:t>
      </w:r>
      <w:r>
        <w:rPr>
          <w:rFonts w:ascii="Times New Roman" w:hAnsi="Times New Roman"/>
        </w:rPr>
        <w:t>beam management</w:t>
      </w:r>
      <w:r w:rsidR="005E69F4">
        <w:rPr>
          <w:rFonts w:ascii="Times New Roman" w:hAnsi="Times New Roman"/>
        </w:rPr>
        <w:t xml:space="preserve"> and CSI prediction</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61135403" w14:textId="16F00CDA" w:rsidR="005E69F4" w:rsidRPr="005E69F4" w:rsidRDefault="005E69F4" w:rsidP="002B6B69">
      <w:pPr>
        <w:pStyle w:val="2"/>
        <w:rPr>
          <w:rFonts w:ascii="Times New Roman" w:hAnsi="Times New Roman"/>
        </w:rPr>
      </w:pPr>
      <w:r w:rsidRPr="00C006B0">
        <w:rPr>
          <w:rFonts w:eastAsia="DengXian"/>
          <w:i w:val="0"/>
          <w:iCs w:val="0"/>
          <w:lang w:val="en-US" w:eastAsia="zh-CN"/>
        </w:rPr>
        <w:t>Specification support for beam management</w:t>
      </w:r>
    </w:p>
    <w:p w14:paraId="4A9E116D" w14:textId="3EAE1082" w:rsidR="00AA6780" w:rsidRPr="003D4C1A" w:rsidRDefault="00AA6780" w:rsidP="00F87B16">
      <w:pPr>
        <w:pStyle w:val="3"/>
      </w:pPr>
      <w:r w:rsidRPr="00AA6780">
        <w:t>Consistency between training and inference</w:t>
      </w: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49246D">
            <w:pPr>
              <w:numPr>
                <w:ilvl w:val="0"/>
                <w:numId w:val="15"/>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49246D">
            <w:pPr>
              <w:numPr>
                <w:ilvl w:val="0"/>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49246D">
            <w:pPr>
              <w:numPr>
                <w:ilvl w:val="0"/>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49246D">
            <w:pPr>
              <w:numPr>
                <w:ilvl w:val="1"/>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49246D">
            <w:pPr>
              <w:numPr>
                <w:ilvl w:val="0"/>
                <w:numId w:val="2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 xml:space="preserve">properties of a DL </w:t>
            </w:r>
            <w:proofErr w:type="spellStart"/>
            <w:r w:rsidRPr="00EA3626">
              <w:rPr>
                <w:rFonts w:ascii="Times" w:eastAsia="Times New Roman" w:hAnsi="Times"/>
                <w:sz w:val="20"/>
                <w:szCs w:val="24"/>
                <w:lang w:eastAsia="zh-CN"/>
              </w:rPr>
              <w:t>Tx</w:t>
            </w:r>
            <w:proofErr w:type="spellEnd"/>
            <w:r w:rsidRPr="00EA3626">
              <w:rPr>
                <w:rFonts w:ascii="Times" w:eastAsia="Times New Roman" w:hAnsi="Times"/>
                <w:sz w:val="20"/>
                <w:szCs w:val="24"/>
                <w:lang w:eastAsia="zh-CN"/>
              </w:rPr>
              <w:t xml:space="preserve"> beam or beam set/list associated with the same associated ID</w:t>
            </w:r>
          </w:p>
          <w:p w14:paraId="12C9728D" w14:textId="77777777" w:rsidR="00EA3626" w:rsidRDefault="00EA3626" w:rsidP="0049246D">
            <w:pPr>
              <w:numPr>
                <w:ilvl w:val="1"/>
                <w:numId w:val="1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w:t>
            </w:r>
            <w:proofErr w:type="spellStart"/>
            <w:r w:rsidRPr="00EA3626">
              <w:rPr>
                <w:rFonts w:ascii="Times" w:eastAsia="바탕" w:hAnsi="Times"/>
                <w:sz w:val="20"/>
                <w:szCs w:val="24"/>
                <w:lang w:val="en-GB" w:eastAsia="x-none"/>
              </w:rPr>
              <w:t>Tx</w:t>
            </w:r>
            <w:proofErr w:type="spellEnd"/>
            <w:r w:rsidRPr="00EA3626">
              <w:rPr>
                <w:rFonts w:ascii="Times" w:eastAsia="바탕" w:hAnsi="Times"/>
                <w:sz w:val="20"/>
                <w:szCs w:val="24"/>
                <w:lang w:val="en-GB" w:eastAsia="x-none"/>
              </w:rPr>
              <w:t xml:space="preserve"> beam or beam set/list</w:t>
            </w:r>
          </w:p>
          <w:p w14:paraId="73263C5E" w14:textId="77777777" w:rsidR="00EA7606" w:rsidRDefault="00EA7606" w:rsidP="00EA7606">
            <w:pPr>
              <w:spacing w:after="0"/>
              <w:jc w:val="both"/>
              <w:rPr>
                <w:rFonts w:ascii="Times" w:eastAsia="바탕" w:hAnsi="Times"/>
                <w:sz w:val="20"/>
                <w:szCs w:val="24"/>
                <w:lang w:val="en-GB" w:eastAsia="x-none"/>
              </w:rPr>
            </w:pPr>
          </w:p>
          <w:p w14:paraId="3623320E"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eastAsia="zh-CN"/>
              </w:rPr>
            </w:pPr>
            <w:r w:rsidRPr="00EA7606">
              <w:rPr>
                <w:rFonts w:ascii="Times New Roman" w:eastAsia="SimSun" w:hAnsi="Times New Roman" w:hint="eastAsia"/>
                <w:b/>
                <w:color w:val="493118"/>
                <w:sz w:val="20"/>
                <w:szCs w:val="20"/>
                <w:highlight w:val="green"/>
                <w:lang w:eastAsia="zh-CN"/>
              </w:rPr>
              <w:t>Agreement</w:t>
            </w:r>
          </w:p>
          <w:p w14:paraId="7F440445"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sz w:val="20"/>
                <w:szCs w:val="24"/>
                <w:lang w:val="en-GB" w:eastAsia="en-US"/>
              </w:rPr>
              <w:t>F</w:t>
            </w:r>
            <w:r w:rsidRPr="00EA7606">
              <w:rPr>
                <w:rFonts w:ascii="Times" w:eastAsia="바탕" w:hAnsi="Times" w:hint="eastAsia"/>
                <w:sz w:val="20"/>
                <w:szCs w:val="24"/>
                <w:lang w:val="en-GB" w:eastAsia="en-US"/>
              </w:rPr>
              <w:t>or UE-sided model, for configuring the resource for data collection purpose</w:t>
            </w:r>
            <w:r w:rsidRPr="00EA7606">
              <w:rPr>
                <w:rFonts w:ascii="Times" w:eastAsia="바탕" w:hAnsi="Times"/>
                <w:sz w:val="20"/>
                <w:szCs w:val="24"/>
                <w:lang w:val="en-GB" w:eastAsia="en-US"/>
              </w:rPr>
              <w:t>, support</w:t>
            </w:r>
          </w:p>
          <w:p w14:paraId="6F64CC51" w14:textId="77777777"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ReportConfig</w:t>
            </w:r>
            <w:proofErr w:type="spellEnd"/>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08FF2602"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lastRenderedPageBreak/>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F61C177"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proofErr w:type="spellStart"/>
            <w:r w:rsidRPr="00EA7606">
              <w:rPr>
                <w:rFonts w:ascii="Times" w:eastAsia="바탕" w:hAnsi="Times" w:hint="eastAsia"/>
                <w:i/>
                <w:iCs/>
                <w:sz w:val="20"/>
                <w:szCs w:val="24"/>
                <w:lang w:val="en-GB" w:eastAsia="x-none"/>
              </w:rPr>
              <w:t>ResourceConfigId</w:t>
            </w:r>
            <w:proofErr w:type="spellEnd"/>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2447C88D"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70E58649" w14:textId="77777777" w:rsidR="00EA7606" w:rsidRPr="00EA7606" w:rsidRDefault="00EA7606" w:rsidP="0049246D">
            <w:pPr>
              <w:numPr>
                <w:ilvl w:val="1"/>
                <w:numId w:val="27"/>
              </w:numPr>
              <w:spacing w:after="0" w:line="278" w:lineRule="auto"/>
              <w:rPr>
                <w:rFonts w:ascii="Times New Roman" w:eastAsia="SimSun" w:hAnsi="Times New Roman"/>
                <w:color w:val="493118"/>
                <w:sz w:val="20"/>
                <w:szCs w:val="20"/>
                <w:lang w:eastAsia="zh-CN"/>
              </w:rPr>
            </w:pPr>
            <w:r w:rsidRPr="00EA7606">
              <w:rPr>
                <w:rFonts w:ascii="Times New Roman" w:eastAsia="SimSun" w:hAnsi="Times New Roman"/>
                <w:color w:val="493118"/>
                <w:sz w:val="20"/>
                <w:szCs w:val="20"/>
                <w:lang w:eastAsia="zh-CN"/>
              </w:rPr>
              <w:t xml:space="preserve">One or </w:t>
            </w:r>
            <w:r w:rsidRPr="00EA7606">
              <w:rPr>
                <w:rFonts w:ascii="Times New Roman" w:eastAsia="SimSun" w:hAnsi="Times New Roman" w:hint="eastAsia"/>
                <w:color w:val="493118"/>
                <w:sz w:val="20"/>
                <w:szCs w:val="20"/>
                <w:lang w:eastAsia="zh-CN"/>
              </w:rPr>
              <w:t>two</w:t>
            </w:r>
            <w:r w:rsidRPr="00EA7606">
              <w:rPr>
                <w:rFonts w:ascii="Times New Roman" w:eastAsia="SimSun" w:hAnsi="Times New Roman"/>
                <w:color w:val="493118"/>
                <w:sz w:val="20"/>
                <w:szCs w:val="20"/>
                <w:lang w:eastAsia="zh-CN"/>
              </w:rPr>
              <w:t xml:space="preserve"> associated IDs can be configured in </w:t>
            </w:r>
            <w:r w:rsidRPr="00EA7606">
              <w:rPr>
                <w:rFonts w:ascii="Times New Roman" w:eastAsia="SimSun" w:hAnsi="Times New Roman"/>
                <w:i/>
                <w:iCs/>
                <w:color w:val="493118"/>
                <w:sz w:val="20"/>
                <w:szCs w:val="20"/>
                <w:lang w:eastAsia="zh-CN"/>
              </w:rPr>
              <w:t>CSI-</w:t>
            </w:r>
            <w:proofErr w:type="spellStart"/>
            <w:r w:rsidRPr="00EA7606">
              <w:rPr>
                <w:rFonts w:ascii="Times New Roman" w:eastAsia="SimSun" w:hAnsi="Times New Roman"/>
                <w:i/>
                <w:iCs/>
                <w:color w:val="493118"/>
                <w:sz w:val="20"/>
                <w:szCs w:val="20"/>
                <w:lang w:eastAsia="zh-CN"/>
              </w:rPr>
              <w:t>ReportConfig</w:t>
            </w:r>
            <w:proofErr w:type="spellEnd"/>
          </w:p>
          <w:p w14:paraId="305DA026"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12D58E93"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25CB5CCB" w14:textId="77777777" w:rsidR="00EA7606" w:rsidRPr="00EA7606" w:rsidRDefault="00EA7606" w:rsidP="0049246D">
            <w:pPr>
              <w:numPr>
                <w:ilvl w:val="0"/>
                <w:numId w:val="27"/>
              </w:numPr>
              <w:autoSpaceDE w:val="0"/>
              <w:autoSpaceDN w:val="0"/>
              <w:adjustRightInd w:val="0"/>
              <w:spacing w:after="0" w:line="278" w:lineRule="auto"/>
              <w:rPr>
                <w:rFonts w:ascii="Times New Roman" w:eastAsia="SimSun" w:hAnsi="Times New Roman"/>
                <w:color w:val="000000"/>
                <w:sz w:val="20"/>
                <w:szCs w:val="20"/>
                <w:lang w:eastAsia="en-US"/>
              </w:rPr>
            </w:pPr>
            <w:r w:rsidRPr="00EA7606">
              <w:rPr>
                <w:rFonts w:ascii="Times New Roman" w:hAnsi="Times New Roman"/>
                <w:sz w:val="20"/>
                <w:szCs w:val="20"/>
                <w:lang w:eastAsia="en-US"/>
              </w:rPr>
              <w:t>FFS: whether/how to support</w:t>
            </w:r>
            <w:r w:rsidRPr="00EA7606">
              <w:rPr>
                <w:rFonts w:ascii="Times New Roman" w:eastAsia="SimSun" w:hAnsi="Times New Roman"/>
                <w:color w:val="000000"/>
                <w:sz w:val="20"/>
                <w:szCs w:val="20"/>
                <w:lang w:eastAsia="en-US"/>
              </w:rPr>
              <w:t xml:space="preserve"> 'aperiodic' CSI RS</w:t>
            </w:r>
          </w:p>
          <w:p w14:paraId="05B3A4DA"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hint="eastAsia"/>
                <w:sz w:val="20"/>
                <w:szCs w:val="24"/>
                <w:lang w:val="en-GB" w:eastAsia="en-US"/>
              </w:rPr>
              <w:t xml:space="preserve">Note: This is not related to whether/how to support delivery/transmission of the collected data for training for UE-sided model. </w:t>
            </w:r>
          </w:p>
          <w:p w14:paraId="57C7EF26" w14:textId="77777777" w:rsidR="00EA7606" w:rsidRPr="00EA7606" w:rsidRDefault="00EA7606" w:rsidP="00EA7606">
            <w:pPr>
              <w:tabs>
                <w:tab w:val="left" w:pos="720"/>
                <w:tab w:val="left" w:pos="1440"/>
              </w:tabs>
              <w:spacing w:after="0" w:line="240" w:lineRule="auto"/>
              <w:rPr>
                <w:rFonts w:ascii="Times New Roman" w:eastAsia="SimSun" w:hAnsi="Times New Roman"/>
                <w:color w:val="493118"/>
                <w:sz w:val="20"/>
                <w:szCs w:val="20"/>
                <w:lang w:val="en-GB" w:eastAsia="zh-CN"/>
              </w:rPr>
            </w:pPr>
          </w:p>
          <w:p w14:paraId="2C2E683C"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val="en-GB" w:eastAsia="zh-CN"/>
              </w:rPr>
            </w:pPr>
            <w:r w:rsidRPr="00EA7606">
              <w:rPr>
                <w:rFonts w:ascii="Times New Roman" w:eastAsia="SimSun" w:hAnsi="Times New Roman" w:hint="eastAsia"/>
                <w:b/>
                <w:color w:val="493118"/>
                <w:sz w:val="20"/>
                <w:szCs w:val="20"/>
                <w:highlight w:val="green"/>
                <w:lang w:val="en-GB" w:eastAsia="zh-CN"/>
              </w:rPr>
              <w:t>Agreement</w:t>
            </w:r>
          </w:p>
          <w:p w14:paraId="0B61A110" w14:textId="77777777" w:rsidR="00EA7606" w:rsidRPr="00EA7606" w:rsidRDefault="00EA7606" w:rsidP="00EA7606">
            <w:pPr>
              <w:spacing w:after="0" w:line="240"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For UE-sided model, in </w:t>
            </w:r>
            <w:r w:rsidRPr="00EA7606">
              <w:rPr>
                <w:rFonts w:ascii="Times New Roman" w:eastAsia="SimSun" w:hAnsi="Times New Roman"/>
                <w:i/>
                <w:iCs/>
                <w:sz w:val="20"/>
                <w:szCs w:val="20"/>
                <w:lang w:eastAsia="zh-CN"/>
              </w:rPr>
              <w:t>CSI-</w:t>
            </w:r>
            <w:proofErr w:type="spellStart"/>
            <w:r w:rsidRPr="00EA7606">
              <w:rPr>
                <w:rFonts w:ascii="Times New Roman" w:eastAsia="SimSun" w:hAnsi="Times New Roman"/>
                <w:i/>
                <w:iCs/>
                <w:sz w:val="20"/>
                <w:szCs w:val="20"/>
                <w:lang w:eastAsia="zh-CN"/>
              </w:rPr>
              <w:t>ReportConfig</w:t>
            </w:r>
            <w:proofErr w:type="spellEnd"/>
            <w:r w:rsidRPr="00EA7606">
              <w:rPr>
                <w:rFonts w:ascii="Times New Roman" w:eastAsia="SimSun" w:hAnsi="Times New Roman"/>
                <w:sz w:val="20"/>
                <w:szCs w:val="20"/>
                <w:lang w:eastAsia="zh-CN"/>
              </w:rPr>
              <w:t xml:space="preserve"> for inference</w:t>
            </w:r>
          </w:p>
          <w:p w14:paraId="3B6C9F6E" w14:textId="77777777" w:rsidR="00EA7606" w:rsidRPr="00EA7606" w:rsidRDefault="00EA7606" w:rsidP="0049246D">
            <w:pPr>
              <w:numPr>
                <w:ilvl w:val="0"/>
                <w:numId w:val="27"/>
              </w:numPr>
              <w:spacing w:after="0" w:line="278"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One or </w:t>
            </w:r>
            <w:r w:rsidRPr="00EA7606">
              <w:rPr>
                <w:rFonts w:ascii="Times New Roman" w:eastAsia="SimSun" w:hAnsi="Times New Roman" w:hint="eastAsia"/>
                <w:sz w:val="20"/>
                <w:szCs w:val="20"/>
                <w:lang w:eastAsia="zh-CN"/>
              </w:rPr>
              <w:t>two</w:t>
            </w:r>
            <w:r w:rsidRPr="00EA7606">
              <w:rPr>
                <w:rFonts w:ascii="Times New Roman" w:eastAsia="SimSun" w:hAnsi="Times New Roman"/>
                <w:sz w:val="20"/>
                <w:szCs w:val="20"/>
                <w:lang w:eastAsia="zh-CN"/>
              </w:rPr>
              <w:t xml:space="preserve"> associated IDs can be configured in </w:t>
            </w:r>
            <w:r w:rsidRPr="00EA7606">
              <w:rPr>
                <w:rFonts w:ascii="Times New Roman" w:eastAsia="SimSun" w:hAnsi="Times New Roman"/>
                <w:i/>
                <w:iCs/>
                <w:sz w:val="20"/>
                <w:szCs w:val="20"/>
                <w:lang w:eastAsia="zh-CN"/>
              </w:rPr>
              <w:t>CSI-</w:t>
            </w:r>
            <w:proofErr w:type="spellStart"/>
            <w:r w:rsidRPr="00EA7606">
              <w:rPr>
                <w:rFonts w:ascii="Times New Roman" w:eastAsia="SimSun" w:hAnsi="Times New Roman"/>
                <w:i/>
                <w:iCs/>
                <w:sz w:val="20"/>
                <w:szCs w:val="20"/>
                <w:lang w:eastAsia="zh-CN"/>
              </w:rPr>
              <w:t>ReportConfig</w:t>
            </w:r>
            <w:proofErr w:type="spellEnd"/>
          </w:p>
          <w:p w14:paraId="512D16C7"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w:t>
            </w:r>
            <w:proofErr w:type="spellStart"/>
            <w:r w:rsidRPr="00EA7606">
              <w:rPr>
                <w:rFonts w:ascii="Times" w:eastAsia="바탕" w:hAnsi="Times"/>
                <w:i/>
                <w:iCs/>
                <w:sz w:val="20"/>
                <w:szCs w:val="24"/>
                <w:lang w:val="en-GB" w:eastAsia="en-US"/>
              </w:rPr>
              <w:t>ResourceId</w:t>
            </w:r>
            <w:proofErr w:type="spellEnd"/>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49CFA5A3"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62148924" w14:textId="68CD18CF"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FFS: At least BM-Case 1, the applicability for 'aperiodic' CSI RS</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27632371"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 xml:space="preserve">DL </w:t>
      </w:r>
      <w:proofErr w:type="spellStart"/>
      <w:r w:rsidR="00784A7B" w:rsidRPr="00784A7B">
        <w:rPr>
          <w:rFonts w:ascii="Times New Roman" w:hAnsi="Times New Roman"/>
          <w:lang w:val="x-none"/>
        </w:rPr>
        <w:t>Tx</w:t>
      </w:r>
      <w:proofErr w:type="spellEnd"/>
      <w:r w:rsidR="00784A7B" w:rsidRPr="00784A7B">
        <w:rPr>
          <w:rFonts w:ascii="Times New Roman" w:hAnsi="Times New Roman"/>
          <w:lang w:val="x-none"/>
        </w:rPr>
        <w:t xml:space="preserve">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3269E">
        <w:rPr>
          <w:rFonts w:ascii="Times New Roman" w:hAnsi="Times New Roman"/>
          <w:lang w:val="x-none"/>
        </w:rPr>
        <w:t xml:space="preserve">In </w:t>
      </w:r>
      <w:r w:rsidR="009E1DB6">
        <w:rPr>
          <w:rFonts w:ascii="Times New Roman" w:hAnsi="Times New Roman"/>
          <w:lang w:val="x-none"/>
        </w:rPr>
        <w:t>R</w:t>
      </w:r>
      <w:r w:rsidR="00282EA4">
        <w:rPr>
          <w:rFonts w:ascii="Times New Roman" w:hAnsi="Times New Roman" w:hint="eastAsia"/>
          <w:lang w:val="x-none"/>
        </w:rPr>
        <w:t>A</w:t>
      </w:r>
      <w:r w:rsidR="00282EA4">
        <w:rPr>
          <w:rFonts w:ascii="Times New Roman" w:hAnsi="Times New Roman"/>
          <w:lang w:val="x-none"/>
        </w:rPr>
        <w:t>N1 #120</w:t>
      </w:r>
      <w:r w:rsidR="0023269E">
        <w:rPr>
          <w:rFonts w:ascii="Times New Roman" w:hAnsi="Times New Roman"/>
          <w:lang w:val="x-none"/>
        </w:rPr>
        <w:t xml:space="preserve"> meeting, it was agreed that the associated ID can be configured in </w:t>
      </w:r>
      <w:r w:rsidR="0023269E" w:rsidRPr="006160C1">
        <w:rPr>
          <w:rFonts w:ascii="Times New Roman" w:hAnsi="Times New Roman"/>
          <w:i/>
          <w:lang w:val="x-none"/>
        </w:rPr>
        <w:t>CSI-</w:t>
      </w:r>
      <w:proofErr w:type="spellStart"/>
      <w:r w:rsidR="0023269E" w:rsidRPr="006160C1">
        <w:rPr>
          <w:rFonts w:ascii="Times New Roman" w:hAnsi="Times New Roman"/>
          <w:i/>
          <w:lang w:val="x-none"/>
        </w:rPr>
        <w:t>ReportConfig</w:t>
      </w:r>
      <w:proofErr w:type="spellEnd"/>
      <w:r w:rsidR="0023269E">
        <w:rPr>
          <w:rFonts w:ascii="Times New Roman" w:hAnsi="Times New Roman"/>
          <w:lang w:val="x-none"/>
        </w:rPr>
        <w:t xml:space="preserve"> for data collection</w:t>
      </w:r>
      <w:r w:rsidR="00B55AAE">
        <w:rPr>
          <w:rFonts w:ascii="Times New Roman" w:hAnsi="Times New Roman"/>
          <w:lang w:val="x-none"/>
        </w:rPr>
        <w:t xml:space="preserve"> purpose and inference purpose.</w:t>
      </w: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 xml:space="preserve">a DL </w:t>
      </w:r>
      <w:proofErr w:type="spellStart"/>
      <w:r w:rsidR="001C2E74" w:rsidRPr="001C2E74">
        <w:rPr>
          <w:rFonts w:ascii="Times New Roman" w:hAnsi="Times New Roman"/>
          <w:lang w:val="x-none"/>
        </w:rPr>
        <w:t>Tx</w:t>
      </w:r>
      <w:proofErr w:type="spellEnd"/>
      <w:r w:rsidR="001C2E74" w:rsidRPr="001C2E74">
        <w:rPr>
          <w:rFonts w:ascii="Times New Roman" w:hAnsi="Times New Roman"/>
          <w:lang w:val="x-none"/>
        </w:rPr>
        <w:t xml:space="preserve">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w:t>
      </w:r>
      <w:proofErr w:type="spellStart"/>
      <w:r w:rsidR="009C31E7">
        <w:rPr>
          <w:rFonts w:ascii="Times New Roman" w:hAnsi="Times New Roman"/>
          <w:lang w:val="x-none"/>
        </w:rPr>
        <w:t>gNB</w:t>
      </w:r>
      <w:proofErr w:type="spellEnd"/>
      <w:r w:rsidR="009C31E7">
        <w:rPr>
          <w:rFonts w:ascii="Times New Roman" w:hAnsi="Times New Roman"/>
          <w:lang w:val="x-none"/>
        </w:rPr>
        <w:t xml:space="preserve"> may say that they are similar in a certain condition but another </w:t>
      </w:r>
      <w:proofErr w:type="spellStart"/>
      <w:r w:rsidR="009C31E7">
        <w:rPr>
          <w:rFonts w:ascii="Times New Roman" w:hAnsi="Times New Roman"/>
          <w:lang w:val="x-none"/>
        </w:rPr>
        <w:t>gNB</w:t>
      </w:r>
      <w:proofErr w:type="spellEnd"/>
      <w:r w:rsidR="009C31E7">
        <w:rPr>
          <w:rFonts w:ascii="Times New Roman" w:hAnsi="Times New Roman"/>
          <w:lang w:val="x-none"/>
        </w:rPr>
        <w:t xml:space="preserve">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 xml:space="preserve">the properties of DL </w:t>
      </w:r>
      <w:proofErr w:type="spellStart"/>
      <w:r w:rsidR="00BF0486">
        <w:rPr>
          <w:rFonts w:ascii="Times New Roman" w:hAnsi="Times New Roman"/>
          <w:lang w:val="x-none"/>
        </w:rPr>
        <w:t>Tx</w:t>
      </w:r>
      <w:proofErr w:type="spellEnd"/>
      <w:r w:rsidR="00BF0486">
        <w:rPr>
          <w:rFonts w:ascii="Times New Roman" w:hAnsi="Times New Roman"/>
          <w:lang w:val="x-none"/>
        </w:rPr>
        <w:t xml:space="preserve">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w:t>
      </w:r>
      <w:proofErr w:type="spellStart"/>
      <w:r w:rsidR="00BF0486">
        <w:rPr>
          <w:rFonts w:ascii="Times New Roman" w:hAnsi="Times New Roman"/>
          <w:lang w:val="x-none"/>
        </w:rPr>
        <w:t>Tx</w:t>
      </w:r>
      <w:proofErr w:type="spellEnd"/>
      <w:r w:rsidR="00BF0486">
        <w:rPr>
          <w:rFonts w:ascii="Times New Roman" w:hAnsi="Times New Roman"/>
          <w:lang w:val="x-none"/>
        </w:rPr>
        <w:t xml:space="preserve">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0" w:name="_Toc11352100"/>
            <w:bookmarkStart w:id="1" w:name="_Toc20317990"/>
            <w:bookmarkStart w:id="2" w:name="_Toc27299888"/>
            <w:bookmarkStart w:id="3" w:name="_Toc29673153"/>
            <w:bookmarkStart w:id="4" w:name="_Toc29673294"/>
            <w:bookmarkStart w:id="5" w:name="_Toc29674287"/>
            <w:bookmarkStart w:id="6" w:name="_Toc36645517"/>
            <w:bookmarkStart w:id="7" w:name="_Toc45810562"/>
            <w:bookmarkStart w:id="8"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0"/>
            <w:bookmarkEnd w:id="1"/>
            <w:bookmarkEnd w:id="2"/>
            <w:bookmarkEnd w:id="3"/>
            <w:bookmarkEnd w:id="4"/>
            <w:bookmarkEnd w:id="5"/>
            <w:bookmarkEnd w:id="6"/>
            <w:bookmarkEnd w:id="7"/>
            <w:bookmarkEnd w:id="8"/>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w:t>
            </w:r>
            <w:proofErr w:type="spellStart"/>
            <w:r w:rsidRPr="00F72F62">
              <w:rPr>
                <w:rFonts w:ascii="Times New Roman" w:eastAsia="SimSun" w:hAnsi="Times New Roman"/>
                <w:i/>
                <w:color w:val="000000"/>
                <w:sz w:val="20"/>
                <w:szCs w:val="20"/>
                <w:lang w:val="en-GB"/>
              </w:rPr>
              <w:t>ResourceSet</w:t>
            </w:r>
            <w:proofErr w:type="spellEnd"/>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w:t>
            </w:r>
            <w:proofErr w:type="spellStart"/>
            <w:r w:rsidRPr="00586E31">
              <w:rPr>
                <w:rFonts w:ascii="Times New Roman" w:eastAsia="MS Mincho" w:hAnsi="Times New Roman"/>
                <w:i/>
                <w:color w:val="000000"/>
                <w:sz w:val="20"/>
                <w:szCs w:val="20"/>
                <w:highlight w:val="yellow"/>
                <w:lang w:val="en-GB" w:eastAsia="en-US"/>
              </w:rPr>
              <w:t>ResourceSet</w:t>
            </w:r>
            <w:proofErr w:type="spellEnd"/>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w:t>
            </w:r>
            <w:proofErr w:type="spellStart"/>
            <w:r w:rsidRPr="00F72F62">
              <w:rPr>
                <w:rFonts w:ascii="Times New Roman" w:eastAsia="MS Mincho" w:hAnsi="Times New Roman"/>
                <w:i/>
                <w:color w:val="000000"/>
                <w:sz w:val="20"/>
                <w:szCs w:val="20"/>
                <w:lang w:val="en-GB" w:eastAsia="en-US"/>
              </w:rPr>
              <w:t>ResourceSet</w:t>
            </w:r>
            <w:proofErr w:type="spellEnd"/>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w:t>
            </w:r>
            <w:proofErr w:type="spellStart"/>
            <w:r w:rsidRPr="00F72F62">
              <w:rPr>
                <w:rFonts w:ascii="Times New Roman" w:eastAsia="MS Mincho" w:hAnsi="Times New Roman"/>
                <w:i/>
                <w:color w:val="000000"/>
                <w:sz w:val="20"/>
                <w:szCs w:val="20"/>
                <w:lang w:val="en-GB" w:eastAsia="en-US"/>
              </w:rPr>
              <w:t>ResourceSet</w:t>
            </w:r>
            <w:proofErr w:type="spellEnd"/>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5599807F" w:rsidR="00F72F62" w:rsidRDefault="00F72F62" w:rsidP="00905C25">
      <w:pPr>
        <w:ind w:firstLineChars="193" w:firstLine="425"/>
        <w:jc w:val="both"/>
        <w:rPr>
          <w:rFonts w:ascii="Times New Roman" w:hAnsi="Times New Roman"/>
          <w:lang w:val="x-none"/>
        </w:rPr>
      </w:pPr>
      <w:r>
        <w:rPr>
          <w:rFonts w:ascii="Times New Roman" w:hAnsi="Times New Roman"/>
          <w:lang w:val="x-none"/>
        </w:rPr>
        <w:lastRenderedPageBreak/>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w:t>
      </w:r>
      <w:r w:rsidR="00F70C60">
        <w:rPr>
          <w:rFonts w:ascii="Times New Roman" w:hAnsi="Times New Roman"/>
          <w:lang w:val="x-none"/>
        </w:rPr>
        <w:t>2</w:t>
      </w:r>
      <w:r w:rsidR="00275A02">
        <w:rPr>
          <w:rFonts w:ascii="Times New Roman" w:hAnsi="Times New Roman"/>
          <w:lang w:val="x-none"/>
        </w:rPr>
        <w:t>]</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w:t>
      </w:r>
      <w:proofErr w:type="spellStart"/>
      <w:r w:rsidR="00F60791" w:rsidRPr="00586E31">
        <w:rPr>
          <w:rFonts w:ascii="Times New Roman" w:hAnsi="Times New Roman"/>
          <w:i/>
          <w:lang w:val="x-none"/>
        </w:rPr>
        <w:t>ResourceSet</w:t>
      </w:r>
      <w:proofErr w:type="spellEnd"/>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w:t>
      </w:r>
      <w:proofErr w:type="spellStart"/>
      <w:r w:rsidR="00F60791" w:rsidRPr="005530DE">
        <w:rPr>
          <w:rFonts w:ascii="Times New Roman" w:hAnsi="Times New Roman"/>
          <w:i/>
          <w:lang w:val="x-none"/>
        </w:rPr>
        <w:t>ResourceSet</w:t>
      </w:r>
      <w:proofErr w:type="spellEnd"/>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w:t>
      </w:r>
      <w:proofErr w:type="spellStart"/>
      <w:r w:rsidR="00EC242F">
        <w:rPr>
          <w:rFonts w:ascii="Times New Roman" w:hAnsi="Times New Roman"/>
          <w:lang w:val="x-none"/>
        </w:rPr>
        <w:t>gNB</w:t>
      </w:r>
      <w:proofErr w:type="spellEnd"/>
      <w:r w:rsidR="00EC242F">
        <w:rPr>
          <w:rFonts w:ascii="Times New Roman" w:hAnsi="Times New Roman"/>
          <w:lang w:val="x-none"/>
        </w:rPr>
        <w:t xml:space="preserve">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w:t>
      </w:r>
      <w:proofErr w:type="spellStart"/>
      <w:r w:rsidR="00F60791" w:rsidRPr="00F60791">
        <w:rPr>
          <w:rFonts w:ascii="Times New Roman" w:hAnsi="Times New Roman"/>
          <w:lang w:val="x-none"/>
        </w:rPr>
        <w:t>Tx</w:t>
      </w:r>
      <w:proofErr w:type="spellEnd"/>
      <w:r w:rsidR="00F60791" w:rsidRPr="00F60791">
        <w:rPr>
          <w:rFonts w:ascii="Times New Roman" w:hAnsi="Times New Roman"/>
          <w:lang w:val="x-none"/>
        </w:rPr>
        <w:t xml:space="preserve">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w:t>
      </w:r>
      <w:proofErr w:type="spellStart"/>
      <w:r w:rsidR="00F60791" w:rsidRPr="00F60791">
        <w:rPr>
          <w:rFonts w:ascii="Times New Roman" w:hAnsi="Times New Roman"/>
          <w:lang w:val="x-none"/>
        </w:rPr>
        <w:t>Tx</w:t>
      </w:r>
      <w:proofErr w:type="spellEnd"/>
      <w:r w:rsidR="00F60791" w:rsidRPr="00F60791">
        <w:rPr>
          <w:rFonts w:ascii="Times New Roman" w:hAnsi="Times New Roman"/>
          <w:lang w:val="x-none"/>
        </w:rPr>
        <w:t xml:space="preserve">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186741A5"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w:t>
      </w:r>
      <w:r w:rsidR="005E79A2">
        <w:rPr>
          <w:rFonts w:ascii="Times New Roman" w:hAnsi="Times New Roman"/>
          <w:b/>
          <w:lang w:val="x-none"/>
        </w:rPr>
        <w:t>1</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 xml:space="preserve">similar properties of a DL </w:t>
      </w:r>
      <w:proofErr w:type="spellStart"/>
      <w:r w:rsidRPr="00D44D0F">
        <w:rPr>
          <w:rFonts w:ascii="Times New Roman" w:hAnsi="Times New Roman"/>
          <w:b/>
          <w:lang w:val="x-none"/>
        </w:rPr>
        <w:t>Tx</w:t>
      </w:r>
      <w:proofErr w:type="spellEnd"/>
      <w:r w:rsidRPr="00D44D0F">
        <w:rPr>
          <w:rFonts w:ascii="Times New Roman" w:hAnsi="Times New Roman"/>
          <w:b/>
          <w:lang w:val="x-none"/>
        </w:rPr>
        <w:t xml:space="preserve">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AF22585"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Observation #</w:t>
      </w:r>
      <w:r w:rsidR="005E79A2">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7CE36F03"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E22491">
        <w:rPr>
          <w:rFonts w:ascii="Times New Roman" w:hAnsi="Times New Roman"/>
          <w:b/>
          <w:lang w:val="x-none"/>
        </w:rPr>
        <w:t>1</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w:t>
      </w:r>
      <w:proofErr w:type="spellStart"/>
      <w:r w:rsidRPr="00D44D0F">
        <w:rPr>
          <w:rFonts w:ascii="Times New Roman" w:hAnsi="Times New Roman"/>
          <w:b/>
          <w:lang w:val="x-none"/>
        </w:rPr>
        <w:t>Tx</w:t>
      </w:r>
      <w:proofErr w:type="spellEnd"/>
      <w:r w:rsidRPr="00D44D0F">
        <w:rPr>
          <w:rFonts w:ascii="Times New Roman" w:hAnsi="Times New Roman"/>
          <w:b/>
          <w:lang w:val="x-none"/>
        </w:rPr>
        <w:t xml:space="preserve">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089C8D56" w14:textId="3C26AEFD" w:rsidR="005E79A2" w:rsidRDefault="005E79A2"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E22491">
        <w:rPr>
          <w:rFonts w:ascii="Times New Roman" w:hAnsi="Times New Roman"/>
          <w:b/>
          <w:lang w:val="x-none"/>
        </w:rPr>
        <w:t>2</w:t>
      </w:r>
      <w:r>
        <w:rPr>
          <w:rFonts w:ascii="Times New Roman" w:hAnsi="Times New Roman" w:hint="eastAsia"/>
          <w:b/>
          <w:lang w:val="x-none"/>
        </w:rPr>
        <w:t>:</w:t>
      </w:r>
      <w:r>
        <w:rPr>
          <w:rFonts w:ascii="Times New Roman" w:hAnsi="Times New Roman"/>
          <w:b/>
          <w:lang w:val="x-none"/>
        </w:rPr>
        <w:t xml:space="preserve"> Endorse the following TP for TS38.214.</w:t>
      </w:r>
    </w:p>
    <w:tbl>
      <w:tblPr>
        <w:tblStyle w:val="TableGrid2"/>
        <w:tblW w:w="0" w:type="auto"/>
        <w:tblLook w:val="04A0" w:firstRow="1" w:lastRow="0" w:firstColumn="1" w:lastColumn="0" w:noHBand="0" w:noVBand="1"/>
      </w:tblPr>
      <w:tblGrid>
        <w:gridCol w:w="1615"/>
        <w:gridCol w:w="7402"/>
      </w:tblGrid>
      <w:tr w:rsidR="00CB7A1C" w:rsidRPr="00906235" w14:paraId="32934C22" w14:textId="77777777" w:rsidTr="00CB7A1C">
        <w:tc>
          <w:tcPr>
            <w:tcW w:w="0" w:type="auto"/>
          </w:tcPr>
          <w:p w14:paraId="442D6741" w14:textId="77777777" w:rsidR="00CB7A1C" w:rsidRPr="00906235" w:rsidRDefault="00CB7A1C" w:rsidP="00CB7A1C">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CDF036E" w14:textId="408ED2BA" w:rsidR="00CB7A1C" w:rsidRPr="00906235" w:rsidRDefault="00CB7A1C" w:rsidP="00CB7A1C">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Pr>
                <w:rFonts w:ascii="Times" w:hAnsi="Times"/>
                <w:sz w:val="20"/>
                <w:szCs w:val="24"/>
                <w:lang w:val="en-GB"/>
              </w:rPr>
              <w:t xml:space="preserve">it is described that </w:t>
            </w:r>
            <w:r w:rsidRPr="005E79A2">
              <w:rPr>
                <w:sz w:val="20"/>
                <w:szCs w:val="20"/>
                <w:lang w:val="en-GB" w:eastAsia="en-US"/>
              </w:rPr>
              <w:t xml:space="preserve">if the same Associated ID is configured to be associated with different </w:t>
            </w:r>
            <w:r w:rsidRPr="005E79A2">
              <w:rPr>
                <w:color w:val="000000"/>
                <w:sz w:val="20"/>
                <w:szCs w:val="20"/>
                <w:lang w:val="en-GB"/>
              </w:rPr>
              <w:t>resource sets</w:t>
            </w:r>
            <w:r>
              <w:rPr>
                <w:color w:val="000000"/>
                <w:sz w:val="20"/>
                <w:szCs w:val="20"/>
                <w:lang w:val="en-GB"/>
              </w:rPr>
              <w:t>,</w:t>
            </w:r>
            <w:r>
              <w:rPr>
                <w:rFonts w:ascii="Times" w:hAnsi="Times"/>
                <w:sz w:val="20"/>
                <w:szCs w:val="24"/>
                <w:lang w:val="en-GB"/>
              </w:rPr>
              <w:t xml:space="preserve"> UE may assume similar properties for </w:t>
            </w:r>
            <w:r w:rsidRPr="00763AED">
              <w:rPr>
                <w:sz w:val="20"/>
                <w:szCs w:val="20"/>
                <w:lang w:val="en-GB"/>
              </w:rPr>
              <w:t>the</w:t>
            </w:r>
            <w:r w:rsidRPr="005E79A2">
              <w:rPr>
                <w:color w:val="000000"/>
                <w:sz w:val="20"/>
                <w:szCs w:val="20"/>
                <w:lang w:val="en-GB"/>
              </w:rPr>
              <w:t xml:space="preserve"> CSI-RS resources and/or SS/PBCH block resources among those different resource sets</w:t>
            </w:r>
            <w:r>
              <w:rPr>
                <w:color w:val="000000"/>
                <w:sz w:val="20"/>
                <w:szCs w:val="20"/>
                <w:lang w:val="en-GB"/>
              </w:rPr>
              <w:t>. However, “</w:t>
            </w:r>
            <w:r w:rsidRPr="00CB7A1C">
              <w:rPr>
                <w:color w:val="000000"/>
                <w:sz w:val="20"/>
                <w:szCs w:val="20"/>
                <w:lang w:val="en-GB"/>
              </w:rPr>
              <w:t xml:space="preserve">similar properties” </w:t>
            </w:r>
            <w:r>
              <w:rPr>
                <w:color w:val="000000"/>
                <w:sz w:val="20"/>
                <w:szCs w:val="20"/>
                <w:lang w:val="en-GB"/>
              </w:rPr>
              <w:t xml:space="preserve">is </w:t>
            </w:r>
            <w:r w:rsidRPr="00CB7A1C">
              <w:rPr>
                <w:color w:val="000000"/>
                <w:sz w:val="20"/>
                <w:szCs w:val="20"/>
                <w:lang w:val="en-GB"/>
              </w:rPr>
              <w:t>still not clear</w:t>
            </w:r>
            <w:r>
              <w:rPr>
                <w:color w:val="000000"/>
                <w:sz w:val="20"/>
                <w:szCs w:val="20"/>
                <w:lang w:val="en-GB"/>
              </w:rPr>
              <w:t xml:space="preserve"> for both UE and NW side. D</w:t>
            </w:r>
            <w:r w:rsidRPr="00CB7A1C">
              <w:rPr>
                <w:color w:val="000000"/>
                <w:sz w:val="20"/>
                <w:szCs w:val="20"/>
                <w:lang w:val="en-GB"/>
              </w:rPr>
              <w:t>ifferent NW vendors may have different understanding on the definition</w:t>
            </w:r>
            <w:r>
              <w:rPr>
                <w:color w:val="000000"/>
                <w:sz w:val="20"/>
                <w:szCs w:val="20"/>
                <w:lang w:val="en-GB"/>
              </w:rPr>
              <w:t xml:space="preserve"> of “similarity”.</w:t>
            </w:r>
            <w:r w:rsidR="00E528A7">
              <w:rPr>
                <w:color w:val="000000"/>
                <w:sz w:val="20"/>
                <w:szCs w:val="20"/>
                <w:lang w:val="en-GB"/>
              </w:rPr>
              <w:t xml:space="preserve"> Furthermore, </w:t>
            </w:r>
            <w:r w:rsidR="00E528A7" w:rsidRPr="00E528A7">
              <w:rPr>
                <w:color w:val="000000"/>
                <w:sz w:val="20"/>
                <w:szCs w:val="20"/>
                <w:lang w:val="en-GB"/>
              </w:rPr>
              <w:t xml:space="preserve">there are so many physical properties such as beam angle, beam width, power of main lobe, and power/angle of side lobe, </w:t>
            </w:r>
            <w:proofErr w:type="spellStart"/>
            <w:r w:rsidR="00E528A7" w:rsidRPr="00E528A7">
              <w:rPr>
                <w:color w:val="000000"/>
                <w:sz w:val="20"/>
                <w:szCs w:val="20"/>
                <w:lang w:val="en-GB"/>
              </w:rPr>
              <w:t>etc</w:t>
            </w:r>
            <w:proofErr w:type="spellEnd"/>
            <w:r w:rsidR="00E528A7">
              <w:rPr>
                <w:color w:val="000000"/>
                <w:sz w:val="20"/>
                <w:szCs w:val="20"/>
                <w:lang w:val="en-GB"/>
              </w:rPr>
              <w:t xml:space="preserve"> from DL </w:t>
            </w:r>
            <w:proofErr w:type="spellStart"/>
            <w:r w:rsidR="00E528A7">
              <w:rPr>
                <w:color w:val="000000"/>
                <w:sz w:val="20"/>
                <w:szCs w:val="20"/>
                <w:lang w:val="en-GB"/>
              </w:rPr>
              <w:t>Tx</w:t>
            </w:r>
            <w:proofErr w:type="spellEnd"/>
            <w:r w:rsidR="00E528A7">
              <w:rPr>
                <w:color w:val="000000"/>
                <w:sz w:val="20"/>
                <w:szCs w:val="20"/>
                <w:lang w:val="en-GB"/>
              </w:rPr>
              <w:t xml:space="preserve"> beam perspective.</w:t>
            </w:r>
          </w:p>
        </w:tc>
      </w:tr>
      <w:tr w:rsidR="00CB7A1C" w:rsidRPr="00906235" w14:paraId="2B0CEB33" w14:textId="77777777" w:rsidTr="00CB7A1C">
        <w:tc>
          <w:tcPr>
            <w:tcW w:w="0" w:type="auto"/>
          </w:tcPr>
          <w:p w14:paraId="57DC7E88"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40EEFA81" w14:textId="7D43AB81" w:rsidR="00CB7A1C" w:rsidRPr="00906235" w:rsidRDefault="00CB7A1C" w:rsidP="00CB7A1C">
            <w:pPr>
              <w:spacing w:after="0" w:line="240" w:lineRule="auto"/>
              <w:rPr>
                <w:rFonts w:ascii="Times" w:hAnsi="Times"/>
                <w:bCs/>
                <w:sz w:val="20"/>
                <w:szCs w:val="20"/>
                <w:lang w:val="en-GB"/>
              </w:rPr>
            </w:pPr>
            <w:r>
              <w:rPr>
                <w:rFonts w:ascii="Times" w:hAnsi="Times"/>
                <w:sz w:val="20"/>
                <w:szCs w:val="24"/>
                <w:lang w:val="en-GB"/>
              </w:rPr>
              <w:t>Change “similar properties” to “the same properties of downlink spatial domain transmission filters”</w:t>
            </w:r>
            <w:r w:rsidR="00E5695B">
              <w:rPr>
                <w:rFonts w:ascii="Times" w:hAnsi="Times"/>
                <w:sz w:val="20"/>
                <w:szCs w:val="24"/>
                <w:lang w:val="en-GB"/>
              </w:rPr>
              <w:t xml:space="preserve"> for clear UE assumption</w:t>
            </w:r>
            <w:r>
              <w:rPr>
                <w:rFonts w:ascii="Times" w:hAnsi="Times"/>
                <w:sz w:val="20"/>
                <w:szCs w:val="24"/>
                <w:lang w:val="en-GB"/>
              </w:rPr>
              <w:t>.</w:t>
            </w:r>
          </w:p>
        </w:tc>
      </w:tr>
      <w:tr w:rsidR="00CB7A1C" w:rsidRPr="00906235" w14:paraId="27C8F4EC" w14:textId="77777777" w:rsidTr="00CB7A1C">
        <w:tc>
          <w:tcPr>
            <w:tcW w:w="0" w:type="auto"/>
          </w:tcPr>
          <w:p w14:paraId="29A7D02E"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25EA4795" w14:textId="3048B8D9" w:rsidR="00CB7A1C" w:rsidRPr="00906235" w:rsidRDefault="00CB7A1C" w:rsidP="00CB7A1C">
            <w:pPr>
              <w:spacing w:after="0" w:line="240" w:lineRule="auto"/>
              <w:rPr>
                <w:rFonts w:ascii="Times" w:eastAsiaTheme="minorEastAsia" w:hAnsi="Times"/>
                <w:bCs/>
                <w:sz w:val="20"/>
                <w:szCs w:val="20"/>
                <w:lang w:val="en-GB" w:eastAsia="ko-KR"/>
              </w:rPr>
            </w:pPr>
            <w:r>
              <w:rPr>
                <w:color w:val="000000"/>
                <w:sz w:val="20"/>
                <w:szCs w:val="20"/>
                <w:lang w:val="en-GB"/>
              </w:rPr>
              <w:t>D</w:t>
            </w:r>
            <w:r w:rsidRPr="00CB7A1C">
              <w:rPr>
                <w:color w:val="000000"/>
                <w:sz w:val="20"/>
                <w:szCs w:val="20"/>
                <w:lang w:val="en-GB"/>
              </w:rPr>
              <w:t>ifferent NW vendors may have different understanding on the definition</w:t>
            </w:r>
            <w:r>
              <w:rPr>
                <w:color w:val="000000"/>
                <w:sz w:val="20"/>
                <w:szCs w:val="20"/>
                <w:lang w:val="en-GB"/>
              </w:rPr>
              <w:t xml:space="preserve"> of “similarity”. So, consistency between training phase and inference phase may not be maintained.</w:t>
            </w:r>
          </w:p>
        </w:tc>
      </w:tr>
    </w:tbl>
    <w:tbl>
      <w:tblPr>
        <w:tblStyle w:val="ae"/>
        <w:tblW w:w="0" w:type="auto"/>
        <w:tblLook w:val="04A0" w:firstRow="1" w:lastRow="0" w:firstColumn="1" w:lastColumn="0" w:noHBand="0" w:noVBand="1"/>
      </w:tblPr>
      <w:tblGrid>
        <w:gridCol w:w="9017"/>
      </w:tblGrid>
      <w:tr w:rsidR="005E79A2" w14:paraId="1D8382A9" w14:textId="77777777" w:rsidTr="005E79A2">
        <w:tc>
          <w:tcPr>
            <w:tcW w:w="9017" w:type="dxa"/>
          </w:tcPr>
          <w:p w14:paraId="58B53AC2" w14:textId="328C386F" w:rsidR="005E79A2" w:rsidRPr="005E79A2" w:rsidRDefault="005E79A2" w:rsidP="005E79A2">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S5.2.1.4.1</w:t>
            </w:r>
            <w:r>
              <w:rPr>
                <w:rFonts w:ascii="Times New Roman" w:eastAsiaTheme="minorEastAsia" w:hAnsi="Times New Roman" w:hint="eastAsia"/>
                <w:color w:val="000000"/>
                <w:sz w:val="20"/>
                <w:szCs w:val="20"/>
                <w:lang w:val="en-GB"/>
              </w:rPr>
              <w:t>&gt;</w:t>
            </w:r>
          </w:p>
          <w:p w14:paraId="485DDB82" w14:textId="32544134"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0E071056" w14:textId="77777777"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set to 'none-bm-r19', 'p-cri-r19', 'p-cri-RSRP-r19', 'p-ssb-index-r19', or 'p-ssb-index-RSRP-r19', the UE may be configured </w:t>
            </w:r>
            <w:r w:rsidRPr="005E79A2" w:rsidDel="007310B7">
              <w:rPr>
                <w:rFonts w:ascii="Times New Roman" w:eastAsia="SimSun" w:hAnsi="Times New Roman"/>
                <w:sz w:val="20"/>
                <w:szCs w:val="20"/>
                <w:lang w:val="en-GB" w:eastAsia="en-US"/>
              </w:rPr>
              <w:t>with</w:t>
            </w:r>
            <w:r w:rsidRPr="005E79A2">
              <w:rPr>
                <w:rFonts w:ascii="Times New Roman" w:eastAsia="SimSun" w:hAnsi="Times New Roman"/>
                <w:sz w:val="20"/>
                <w:szCs w:val="20"/>
                <w:lang w:val="en-GB" w:eastAsia="en-US"/>
              </w:rPr>
              <w:t xml:space="preserve"> one or two Associated ID(s) in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sz w:val="20"/>
                <w:szCs w:val="20"/>
                <w:lang w:val="en-GB" w:eastAsia="en-US"/>
              </w:rPr>
              <w:t xml:space="preserve">: </w:t>
            </w:r>
          </w:p>
          <w:p w14:paraId="400A65D2"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only </w:t>
            </w:r>
            <w:r w:rsidRPr="005E79A2">
              <w:rPr>
                <w:rFonts w:ascii="Times New Roman" w:eastAsia="SimSun" w:hAnsi="Times New Roman"/>
                <w:i/>
                <w:iCs/>
                <w:sz w:val="20"/>
                <w:szCs w:val="20"/>
                <w:lang w:val="x-none" w:eastAsia="en-US"/>
              </w:rPr>
              <w:t>associatedIDforSetA-r19</w:t>
            </w:r>
            <w:r w:rsidRPr="005E79A2" w:rsidDel="0095267A">
              <w:rPr>
                <w:rFonts w:ascii="Times New Roman" w:eastAsia="SimSun" w:hAnsi="Times New Roman"/>
                <w:sz w:val="20"/>
                <w:szCs w:val="20"/>
                <w:lang w:val="x-none" w:eastAsia="en-US"/>
              </w:rPr>
              <w:t xml:space="preserve"> </w:t>
            </w:r>
            <w:r w:rsidRPr="005E79A2">
              <w:rPr>
                <w:rFonts w:ascii="Times New Roman" w:eastAsia="SimSun" w:hAnsi="Times New Roman"/>
                <w:sz w:val="20"/>
                <w:szCs w:val="20"/>
                <w:lang w:val="x-none" w:eastAsia="en-US"/>
              </w:rPr>
              <w:t xml:space="preserve">is configured, it is associated with the resource sets </w:t>
            </w:r>
            <w:r w:rsidRPr="005E79A2">
              <w:rPr>
                <w:rFonts w:ascii="Times New Roman" w:eastAsia="SimSun" w:hAnsi="Times New Roman"/>
                <w:color w:val="000000"/>
                <w:sz w:val="20"/>
                <w:szCs w:val="20"/>
                <w:lang w:val="x-none" w:eastAsia="zh-CN"/>
              </w:rPr>
              <w:t xml:space="preserve">of the </w:t>
            </w:r>
            <w:r w:rsidRPr="005E79A2">
              <w:rPr>
                <w:rFonts w:ascii="Times New Roman" w:eastAsia="SimSun" w:hAnsi="Times New Roman"/>
                <w:sz w:val="20"/>
                <w:szCs w:val="20"/>
                <w:lang w:val="x-none" w:eastAsia="en-US"/>
              </w:rPr>
              <w:t>second Resource Setting</w:t>
            </w:r>
            <w:r w:rsidRPr="005E79A2">
              <w:rPr>
                <w:rFonts w:ascii="Times New Roman" w:eastAsia="SimSun" w:hAnsi="Times New Roman"/>
                <w:i/>
                <w:iCs/>
                <w:color w:val="000000"/>
                <w:sz w:val="20"/>
                <w:szCs w:val="20"/>
                <w:lang w:val="x-none" w:eastAsia="zh-CN"/>
              </w:rPr>
              <w:t xml:space="preserve">, </w:t>
            </w:r>
            <w:r w:rsidRPr="005E79A2">
              <w:rPr>
                <w:rFonts w:ascii="Times New Roman" w:eastAsia="SimSun" w:hAnsi="Times New Roman"/>
                <w:color w:val="000000"/>
                <w:sz w:val="20"/>
                <w:szCs w:val="20"/>
                <w:lang w:val="x-none" w:eastAsia="zh-CN"/>
              </w:rPr>
              <w:t>and</w:t>
            </w:r>
            <w:r w:rsidRPr="005E79A2">
              <w:rPr>
                <w:rFonts w:ascii="Times New Roman" w:eastAsia="SimSun" w:hAnsi="Times New Roman"/>
                <w:sz w:val="20"/>
                <w:szCs w:val="20"/>
                <w:lang w:val="x-none" w:eastAsia="en-US"/>
              </w:rPr>
              <w:t xml:space="preserve"> the UE expects that all </w:t>
            </w:r>
            <w:r w:rsidRPr="005E79A2">
              <w:rPr>
                <w:rFonts w:ascii="Times New Roman" w:eastAsia="SimSun" w:hAnsi="Times New Roman"/>
                <w:color w:val="000000"/>
                <w:sz w:val="20"/>
                <w:szCs w:val="20"/>
                <w:lang w:val="x-none" w:eastAsia="zh-CN"/>
              </w:rPr>
              <w:t xml:space="preserve">CSI-RS resources or SS/PBCH block resources in the resource set of the </w:t>
            </w:r>
            <w:r w:rsidRPr="005E79A2">
              <w:rPr>
                <w:rFonts w:ascii="Times New Roman" w:eastAsia="SimSun" w:hAnsi="Times New Roman"/>
                <w:sz w:val="20"/>
                <w:szCs w:val="20"/>
                <w:lang w:val="x-none" w:eastAsia="en-US"/>
              </w:rPr>
              <w:t xml:space="preserve">first Resource Setting are among the </w:t>
            </w:r>
            <w:r w:rsidRPr="005E79A2">
              <w:rPr>
                <w:rFonts w:ascii="Times New Roman" w:eastAsia="SimSun" w:hAnsi="Times New Roman"/>
                <w:color w:val="000000"/>
                <w:sz w:val="20"/>
                <w:szCs w:val="20"/>
                <w:lang w:val="x-none" w:eastAsia="zh-CN"/>
              </w:rPr>
              <w:t xml:space="preserve">CSI-RS resources and/or SS/PBCH block resources in the resource set of the </w:t>
            </w:r>
            <w:r w:rsidRPr="005E79A2">
              <w:rPr>
                <w:rFonts w:ascii="Times New Roman" w:eastAsia="SimSun" w:hAnsi="Times New Roman"/>
                <w:sz w:val="20"/>
                <w:szCs w:val="20"/>
                <w:lang w:val="x-none" w:eastAsia="en-US"/>
              </w:rPr>
              <w:t>second Resource Setting.</w:t>
            </w:r>
          </w:p>
          <w:p w14:paraId="69F0F411"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w:t>
            </w:r>
            <w:r w:rsidRPr="005E79A2">
              <w:rPr>
                <w:rFonts w:ascii="Times New Roman" w:eastAsia="SimSun" w:hAnsi="Times New Roman"/>
                <w:i/>
                <w:iCs/>
                <w:sz w:val="20"/>
                <w:szCs w:val="20"/>
                <w:lang w:val="x-none" w:eastAsia="en-US"/>
              </w:rPr>
              <w:t>associatedIDforSetA-r19</w:t>
            </w:r>
            <w:r w:rsidRPr="005E79A2">
              <w:rPr>
                <w:rFonts w:ascii="Times New Roman" w:eastAsia="SimSun" w:hAnsi="Times New Roman"/>
                <w:sz w:val="20"/>
                <w:szCs w:val="20"/>
                <w:lang w:val="x-none" w:eastAsia="en-US"/>
              </w:rPr>
              <w:t xml:space="preserve"> and </w:t>
            </w:r>
            <w:r w:rsidRPr="005E79A2">
              <w:rPr>
                <w:rFonts w:ascii="Times New Roman" w:eastAsia="SimSun" w:hAnsi="Times New Roman"/>
                <w:i/>
                <w:iCs/>
                <w:sz w:val="20"/>
                <w:szCs w:val="20"/>
                <w:lang w:val="x-none" w:eastAsia="en-US"/>
              </w:rPr>
              <w:t>associatedIDforSetB-r19</w:t>
            </w:r>
            <w:r w:rsidRPr="005E79A2">
              <w:rPr>
                <w:rFonts w:ascii="Times New Roman" w:eastAsia="SimSun" w:hAnsi="Times New Roman"/>
                <w:sz w:val="20"/>
                <w:szCs w:val="20"/>
                <w:lang w:val="x-none" w:eastAsia="en-US"/>
              </w:rPr>
              <w:t xml:space="preserve"> are configured</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they are associated with</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 xml:space="preserve">the </w:t>
            </w:r>
            <w:r w:rsidRPr="005E79A2">
              <w:rPr>
                <w:rFonts w:ascii="Times New Roman" w:eastAsia="SimSun" w:hAnsi="Times New Roman"/>
                <w:color w:val="000000"/>
                <w:sz w:val="20"/>
                <w:szCs w:val="20"/>
                <w:lang w:val="x-none" w:eastAsia="zh-CN"/>
              </w:rPr>
              <w:t xml:space="preserve">resource set of the </w:t>
            </w:r>
            <w:r w:rsidRPr="005E79A2">
              <w:rPr>
                <w:rFonts w:ascii="Times New Roman" w:eastAsia="SimSun" w:hAnsi="Times New Roman"/>
                <w:sz w:val="20"/>
                <w:szCs w:val="20"/>
                <w:lang w:val="x-none" w:eastAsia="en-US"/>
              </w:rPr>
              <w:t>second Resource Setting</w:t>
            </w:r>
            <w:r w:rsidRPr="005E79A2" w:rsidDel="00BD0BA1">
              <w:rPr>
                <w:rFonts w:ascii="Times New Roman" w:eastAsia="SimSun" w:hAnsi="Times New Roman"/>
                <w:color w:val="000000"/>
                <w:sz w:val="20"/>
                <w:szCs w:val="20"/>
                <w:lang w:val="x-none" w:eastAsia="zh-CN"/>
              </w:rPr>
              <w:t xml:space="preserve"> </w:t>
            </w:r>
            <w:r w:rsidRPr="005E79A2">
              <w:rPr>
                <w:rFonts w:ascii="Times New Roman" w:eastAsia="SimSun" w:hAnsi="Times New Roman"/>
                <w:color w:val="000000"/>
                <w:sz w:val="20"/>
                <w:szCs w:val="20"/>
                <w:lang w:val="x-none" w:eastAsia="zh-CN"/>
              </w:rPr>
              <w:t xml:space="preserve">and of the </w:t>
            </w:r>
            <w:r w:rsidRPr="005E79A2">
              <w:rPr>
                <w:rFonts w:ascii="Times New Roman" w:eastAsia="SimSun" w:hAnsi="Times New Roman"/>
                <w:sz w:val="20"/>
                <w:szCs w:val="20"/>
                <w:lang w:val="x-none" w:eastAsia="en-US"/>
              </w:rPr>
              <w:t xml:space="preserve">first Resource Setting, respectively. </w:t>
            </w:r>
          </w:p>
          <w:p w14:paraId="5BD014A7" w14:textId="5B952963"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lastRenderedPageBreak/>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is set to 'none-bm-r19', 'p-cri-r19', 'p-cri-RSRP-r19', 'p-ssb-index-r19', or 'p-ssb-index-RSRP-r19', if the same Associated ID is configured to be associated with different </w:t>
            </w:r>
            <w:r w:rsidRPr="005E79A2">
              <w:rPr>
                <w:rFonts w:ascii="Times New Roman" w:eastAsia="SimSun" w:hAnsi="Times New Roman"/>
                <w:color w:val="000000"/>
                <w:sz w:val="20"/>
                <w:szCs w:val="20"/>
                <w:lang w:val="en-GB" w:eastAsia="zh-CN"/>
              </w:rPr>
              <w:t xml:space="preserve">resource sets, the UE may assume </w:t>
            </w:r>
            <w:proofErr w:type="spellStart"/>
            <w:r w:rsidRPr="003868A2">
              <w:rPr>
                <w:rFonts w:ascii="Times New Roman" w:eastAsia="SimSun" w:hAnsi="Times New Roman"/>
                <w:strike/>
                <w:color w:val="FF0000"/>
                <w:sz w:val="20"/>
                <w:szCs w:val="20"/>
                <w:lang w:val="en-GB" w:eastAsia="zh-CN"/>
              </w:rPr>
              <w:t>similar</w:t>
            </w:r>
            <w:r w:rsidR="00763AED" w:rsidRPr="003868A2">
              <w:rPr>
                <w:rFonts w:ascii="Times New Roman" w:eastAsia="SimSun" w:hAnsi="Times New Roman"/>
                <w:color w:val="FF0000"/>
                <w:sz w:val="20"/>
                <w:szCs w:val="20"/>
                <w:lang w:val="en-GB" w:eastAsia="zh-CN"/>
              </w:rPr>
              <w:t>the</w:t>
            </w:r>
            <w:proofErr w:type="spellEnd"/>
            <w:r w:rsidR="00763AED" w:rsidRPr="003868A2">
              <w:rPr>
                <w:rFonts w:ascii="Times New Roman" w:eastAsia="SimSun" w:hAnsi="Times New Roman"/>
                <w:color w:val="FF0000"/>
                <w:sz w:val="20"/>
                <w:szCs w:val="20"/>
                <w:lang w:val="en-GB" w:eastAsia="zh-CN"/>
              </w:rPr>
              <w:t xml:space="preserve"> same</w:t>
            </w:r>
            <w:r w:rsidR="00763AED" w:rsidRPr="00763AED">
              <w:rPr>
                <w:rFonts w:ascii="Times New Roman" w:eastAsia="SimSun" w:hAnsi="Times New Roman"/>
                <w:color w:val="FF0000"/>
                <w:sz w:val="20"/>
                <w:szCs w:val="20"/>
                <w:lang w:val="en-GB" w:eastAsia="zh-CN"/>
              </w:rPr>
              <w:t xml:space="preserve"> </w:t>
            </w:r>
            <w:r w:rsidRPr="00763AED">
              <w:rPr>
                <w:rFonts w:ascii="Times New Roman" w:eastAsia="SimSun" w:hAnsi="Times New Roman"/>
                <w:sz w:val="20"/>
                <w:szCs w:val="20"/>
                <w:lang w:val="en-GB" w:eastAsia="zh-CN"/>
              </w:rPr>
              <w:t>properties</w:t>
            </w:r>
            <w:r w:rsidR="00763AED">
              <w:rPr>
                <w:rFonts w:ascii="Times New Roman" w:eastAsia="SimSun" w:hAnsi="Times New Roman"/>
                <w:sz w:val="20"/>
                <w:szCs w:val="20"/>
                <w:lang w:val="en-GB" w:eastAsia="zh-CN"/>
              </w:rPr>
              <w:t xml:space="preserve"> </w:t>
            </w:r>
            <w:r w:rsidR="00763AED" w:rsidRPr="00763AED">
              <w:rPr>
                <w:rFonts w:ascii="Times New Roman" w:eastAsia="SimSun" w:hAnsi="Times New Roman"/>
                <w:color w:val="FF0000"/>
                <w:sz w:val="20"/>
                <w:szCs w:val="20"/>
                <w:lang w:val="en-GB" w:eastAsia="zh-CN"/>
              </w:rPr>
              <w:t xml:space="preserve">of </w:t>
            </w:r>
            <w:r w:rsidR="003868A2" w:rsidRPr="003868A2">
              <w:rPr>
                <w:rFonts w:ascii="Times New Roman" w:eastAsia="SimSun" w:hAnsi="Times New Roman"/>
                <w:color w:val="FF0000"/>
                <w:sz w:val="20"/>
                <w:szCs w:val="20"/>
                <w:lang w:val="en-GB" w:eastAsia="zh-CN"/>
              </w:rPr>
              <w:t>downlink spatial domain transmission filters</w:t>
            </w:r>
            <w:r w:rsidRPr="003868A2">
              <w:rPr>
                <w:rFonts w:ascii="Times New Roman" w:eastAsia="SimSun" w:hAnsi="Times New Roman"/>
                <w:color w:val="FF0000"/>
                <w:sz w:val="20"/>
                <w:szCs w:val="20"/>
                <w:lang w:val="en-GB" w:eastAsia="zh-CN"/>
              </w:rPr>
              <w:t xml:space="preserve"> </w:t>
            </w:r>
            <w:r w:rsidRPr="005E79A2">
              <w:rPr>
                <w:rFonts w:ascii="Times New Roman" w:eastAsia="SimSun" w:hAnsi="Times New Roman"/>
                <w:color w:val="000000"/>
                <w:sz w:val="20"/>
                <w:szCs w:val="20"/>
                <w:lang w:val="en-GB" w:eastAsia="zh-CN"/>
              </w:rPr>
              <w:t xml:space="preserve">for </w:t>
            </w:r>
            <w:r w:rsidRPr="00763AED">
              <w:rPr>
                <w:rFonts w:ascii="Times New Roman" w:eastAsia="SimSun" w:hAnsi="Times New Roman"/>
                <w:sz w:val="20"/>
                <w:szCs w:val="20"/>
                <w:lang w:val="en-GB" w:eastAsia="zh-CN"/>
              </w:rPr>
              <w:t>the</w:t>
            </w:r>
            <w:r w:rsidRPr="005E79A2">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5E79A2">
              <w:rPr>
                <w:rFonts w:ascii="Times New Roman" w:eastAsia="SimSun" w:hAnsi="Times New Roman"/>
                <w:sz w:val="20"/>
                <w:szCs w:val="20"/>
                <w:lang w:val="en-GB" w:eastAsia="en-US"/>
              </w:rPr>
              <w:t>is configured by higher layer signalling or released.</w:t>
            </w:r>
          </w:p>
          <w:p w14:paraId="167B9157" w14:textId="7C81A8AA"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4109C5C" w14:textId="2FF63B72" w:rsidR="00791B54" w:rsidRDefault="00791B54" w:rsidP="004E4A18">
      <w:pPr>
        <w:ind w:firstLineChars="193" w:firstLine="425"/>
        <w:jc w:val="both"/>
        <w:rPr>
          <w:rFonts w:ascii="Times New Roman" w:hAnsi="Times New Roman"/>
        </w:rPr>
      </w:pPr>
    </w:p>
    <w:p w14:paraId="4D771C2D" w14:textId="5DB94090" w:rsidR="004E4A18" w:rsidRPr="003D4C1A" w:rsidRDefault="003243CD" w:rsidP="00216C3F">
      <w:pPr>
        <w:pStyle w:val="3"/>
        <w:rPr>
          <w:rFonts w:ascii="Times New Roman" w:hAnsi="Times New Roman"/>
        </w:rPr>
      </w:pPr>
      <w:r>
        <w:rPr>
          <w:rFonts w:ascii="Times New Roman" w:hAnsi="Times New Roman"/>
        </w:rPr>
        <w:t>Text proposal for p</w:t>
      </w:r>
      <w:r w:rsidR="00216C3F">
        <w:rPr>
          <w:rFonts w:ascii="Times New Roman" w:hAnsi="Times New Roman"/>
        </w:rPr>
        <w:t>eriodic inference report configuration for</w:t>
      </w:r>
      <w:r w:rsidR="004E4A18">
        <w:rPr>
          <w:rFonts w:ascii="Times New Roman" w:hAnsi="Times New Roman"/>
        </w:rPr>
        <w:t xml:space="preserve"> applicability report</w:t>
      </w:r>
      <w:r w:rsidR="00594CA9">
        <w:rPr>
          <w:rFonts w:ascii="Times New Roman" w:hAnsi="Times New Roman"/>
        </w:rPr>
        <w:t xml:space="preserve"> procedure</w:t>
      </w:r>
    </w:p>
    <w:tbl>
      <w:tblPr>
        <w:tblStyle w:val="ae"/>
        <w:tblW w:w="0" w:type="auto"/>
        <w:tblLook w:val="04A0" w:firstRow="1" w:lastRow="0" w:firstColumn="1" w:lastColumn="0" w:noHBand="0" w:noVBand="1"/>
      </w:tblPr>
      <w:tblGrid>
        <w:gridCol w:w="9017"/>
      </w:tblGrid>
      <w:tr w:rsidR="00492728" w14:paraId="677C38E8" w14:textId="77777777" w:rsidTr="00282EA4">
        <w:tc>
          <w:tcPr>
            <w:tcW w:w="9017" w:type="dxa"/>
          </w:tcPr>
          <w:p w14:paraId="3E764E50"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5BA73405"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RAN 1 further study the following options for applicability for inference for UE-side model:</w:t>
            </w:r>
          </w:p>
          <w:p w14:paraId="38837F4E"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1:</w:t>
            </w:r>
            <w:r w:rsidRPr="00A1685B">
              <w:rPr>
                <w:rFonts w:ascii="Times New Roman" w:eastAsia="바탕" w:hAnsi="Times New Roman"/>
                <w:sz w:val="20"/>
                <w:szCs w:val="20"/>
                <w:lang w:val="en-GB" w:eastAsia="de-DE"/>
              </w:rPr>
              <w:t xml:space="preserve"> </w:t>
            </w:r>
          </w:p>
          <w:p w14:paraId="27B7A4DC"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4B3C5760"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proofErr w:type="spellStart"/>
            <w:r w:rsidRPr="00A1685B">
              <w:rPr>
                <w:rFonts w:ascii="Times New Roman" w:eastAsia="바탕" w:hAnsi="Times New Roman"/>
                <w:i/>
                <w:iCs/>
                <w:sz w:val="20"/>
                <w:szCs w:val="20"/>
                <w:lang w:val="en-GB" w:eastAsia="de-DE"/>
              </w:rPr>
              <w:t>OtherConfig</w:t>
            </w:r>
            <w:proofErr w:type="spellEnd"/>
            <w:r w:rsidRPr="00A1685B">
              <w:rPr>
                <w:rFonts w:ascii="Times New Roman" w:eastAsia="바탕" w:hAnsi="Times New Roman"/>
                <w:i/>
                <w:iCs/>
                <w:sz w:val="20"/>
                <w:szCs w:val="20"/>
                <w:lang w:val="en-GB" w:eastAsia="de-DE"/>
              </w:rPr>
              <w:t>,</w:t>
            </w:r>
            <w:r w:rsidRPr="00A1685B">
              <w:rPr>
                <w:rFonts w:ascii="Times New Roman" w:eastAsia="바탕" w:hAnsi="Times New Roman"/>
                <w:sz w:val="20"/>
                <w:szCs w:val="20"/>
                <w:lang w:val="en-GB" w:eastAsia="de-DE"/>
              </w:rPr>
              <w:t xml:space="preserve"> </w:t>
            </w:r>
          </w:p>
          <w:p w14:paraId="64F0D457"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proofErr w:type="gramStart"/>
            <w:r w:rsidRPr="00A1685B">
              <w:rPr>
                <w:rFonts w:ascii="Times New Roman" w:eastAsia="바탕" w:hAnsi="Times New Roman"/>
                <w:sz w:val="20"/>
                <w:szCs w:val="20"/>
                <w:lang w:val="en-GB" w:eastAsia="de-DE"/>
              </w:rPr>
              <w:t>2)+</w:t>
            </w:r>
            <w:proofErr w:type="gramEnd"/>
            <w:r w:rsidRPr="00A1685B">
              <w:rPr>
                <w:rFonts w:ascii="Times New Roman" w:eastAsia="바탕" w:hAnsi="Times New Roman"/>
                <w:sz w:val="20"/>
                <w:szCs w:val="20"/>
                <w:lang w:val="en-GB" w:eastAsia="de-DE"/>
              </w:rPr>
              <w:t xml:space="preserve">3) NW configures one or more </w:t>
            </w:r>
            <w:r w:rsidRPr="00A1685B">
              <w:rPr>
                <w:rFonts w:ascii="Times New Roman" w:eastAsia="바탕" w:hAnsi="Times New Roman"/>
                <w:i/>
                <w:iCs/>
                <w:sz w:val="20"/>
                <w:szCs w:val="20"/>
                <w:lang w:val="en-GB" w:eastAsia="de-DE"/>
              </w:rPr>
              <w:t>CSI-</w:t>
            </w:r>
            <w:proofErr w:type="spellStart"/>
            <w:r w:rsidRPr="00A1685B">
              <w:rPr>
                <w:rFonts w:ascii="Times New Roman" w:eastAsia="바탕" w:hAnsi="Times New Roman"/>
                <w:i/>
                <w:iCs/>
                <w:sz w:val="20"/>
                <w:szCs w:val="20"/>
                <w:lang w:val="en-GB" w:eastAsia="de-DE"/>
              </w:rPr>
              <w:t>ReportConfig</w:t>
            </w:r>
            <w:proofErr w:type="spellEnd"/>
            <w:r w:rsidRPr="00A1685B">
              <w:rPr>
                <w:rFonts w:ascii="Times New Roman" w:eastAsia="바탕" w:hAnsi="Times New Roman"/>
                <w:i/>
                <w:iCs/>
                <w:sz w:val="20"/>
                <w:szCs w:val="20"/>
                <w:lang w:val="en-GB" w:eastAsia="de-DE"/>
              </w:rPr>
              <w:t xml:space="preserve"> </w:t>
            </w:r>
            <w:r w:rsidRPr="00A1685B">
              <w:rPr>
                <w:rFonts w:ascii="Times New Roman" w:eastAsia="바탕" w:hAnsi="Times New Roman"/>
                <w:sz w:val="20"/>
                <w:szCs w:val="20"/>
                <w:lang w:val="en-GB" w:eastAsia="de-DE"/>
              </w:rPr>
              <w:t>for inference configuration, where the associated ID may be configured in CSI framework as working assumption applied.</w:t>
            </w:r>
          </w:p>
          <w:p w14:paraId="060EFEFA"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FFS on whether some IEs in the CSI report configuration can be removed or modified</w:t>
            </w:r>
          </w:p>
          <w:p w14:paraId="0858697B" w14:textId="77777777" w:rsidR="00492728" w:rsidRPr="00CA51EA" w:rsidRDefault="00492728" w:rsidP="0049246D">
            <w:pPr>
              <w:numPr>
                <w:ilvl w:val="1"/>
                <w:numId w:val="21"/>
              </w:numPr>
              <w:spacing w:after="0" w:line="240" w:lineRule="auto"/>
              <w:rPr>
                <w:rFonts w:ascii="Times New Roman" w:eastAsia="바탕" w:hAnsi="Times New Roman"/>
                <w:sz w:val="20"/>
                <w:szCs w:val="20"/>
                <w:lang w:val="en-GB" w:eastAsia="de-DE"/>
              </w:rPr>
            </w:pPr>
            <w:r w:rsidRPr="00CA51EA">
              <w:rPr>
                <w:rFonts w:ascii="Times New Roman" w:eastAsia="DengXian" w:hAnsi="Times New Roman"/>
                <w:sz w:val="20"/>
                <w:szCs w:val="20"/>
                <w:lang w:val="en-GB" w:eastAsia="zh-CN"/>
              </w:rPr>
              <w:t xml:space="preserve">Note: </w:t>
            </w:r>
            <w:r w:rsidRPr="00CA51EA">
              <w:rPr>
                <w:rFonts w:ascii="Times New Roman" w:eastAsia="바탕" w:hAnsi="Times New Roman"/>
                <w:sz w:val="20"/>
                <w:szCs w:val="20"/>
                <w:lang w:val="en-GB" w:eastAsia="de-DE"/>
              </w:rPr>
              <w:t xml:space="preserve">CSI report </w:t>
            </w:r>
            <w:r w:rsidRPr="00CA51EA">
              <w:rPr>
                <w:rFonts w:ascii="Times New Roman" w:eastAsia="DengXian" w:hAnsi="Times New Roman"/>
                <w:sz w:val="20"/>
                <w:szCs w:val="20"/>
                <w:lang w:val="en-GB" w:eastAsia="zh-CN"/>
              </w:rPr>
              <w:t xml:space="preserve">configuration </w:t>
            </w:r>
            <w:r w:rsidRPr="00CA51EA">
              <w:rPr>
                <w:rFonts w:ascii="Times New Roman" w:eastAsia="바탕" w:hAnsi="Times New Roman"/>
                <w:sz w:val="20"/>
                <w:szCs w:val="20"/>
                <w:lang w:val="en-GB" w:eastAsia="de-DE"/>
              </w:rPr>
              <w:t>for UE-side model inference can</w:t>
            </w:r>
            <w:r w:rsidRPr="00CA51EA">
              <w:rPr>
                <w:rFonts w:ascii="Times New Roman" w:eastAsia="DengXian" w:hAnsi="Times New Roman"/>
                <w:sz w:val="20"/>
                <w:szCs w:val="20"/>
                <w:lang w:val="en-GB" w:eastAsia="zh-CN"/>
              </w:rPr>
              <w:t>’t</w:t>
            </w:r>
            <w:r w:rsidRPr="00CA51EA">
              <w:rPr>
                <w:rFonts w:ascii="Times New Roman" w:eastAsia="바탕" w:hAnsi="Times New Roman"/>
                <w:sz w:val="20"/>
                <w:szCs w:val="20"/>
                <w:lang w:val="en-GB" w:eastAsia="de-DE"/>
              </w:rPr>
              <w:t xml:space="preserve"> be activated immediately upon receiving Step 3</w:t>
            </w:r>
          </w:p>
          <w:p w14:paraId="42D3510D"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applicability(</w:t>
            </w:r>
            <w:proofErr w:type="spellStart"/>
            <w:r w:rsidRPr="00A1685B">
              <w:rPr>
                <w:rFonts w:ascii="Times New Roman" w:eastAsia="바탕" w:hAnsi="Times New Roman"/>
                <w:sz w:val="20"/>
                <w:szCs w:val="20"/>
                <w:lang w:val="en-GB" w:eastAsia="de-DE"/>
              </w:rPr>
              <w:t>ies</w:t>
            </w:r>
            <w:proofErr w:type="spellEnd"/>
            <w:r w:rsidRPr="00A1685B">
              <w:rPr>
                <w:rFonts w:ascii="Times New Roman" w:eastAsia="바탕" w:hAnsi="Times New Roman"/>
                <w:sz w:val="20"/>
                <w:szCs w:val="20"/>
                <w:lang w:val="en-GB" w:eastAsia="de-DE"/>
              </w:rPr>
              <w:t xml:space="preserve">) of the above </w:t>
            </w:r>
            <w:r w:rsidRPr="00A1685B">
              <w:rPr>
                <w:rFonts w:ascii="Times New Roman" w:eastAsia="바탕" w:hAnsi="Times New Roman"/>
                <w:i/>
                <w:iCs/>
                <w:sz w:val="20"/>
                <w:szCs w:val="20"/>
                <w:lang w:val="en-GB" w:eastAsia="de-DE"/>
              </w:rPr>
              <w:t>CSI-</w:t>
            </w:r>
            <w:proofErr w:type="spellStart"/>
            <w:r w:rsidRPr="00A1685B">
              <w:rPr>
                <w:rFonts w:ascii="Times New Roman" w:eastAsia="바탕" w:hAnsi="Times New Roman"/>
                <w:i/>
                <w:iCs/>
                <w:sz w:val="20"/>
                <w:szCs w:val="20"/>
                <w:lang w:val="en-GB" w:eastAsia="de-DE"/>
              </w:rPr>
              <w:t>ReportConfi</w:t>
            </w:r>
            <w:r w:rsidRPr="00A1685B">
              <w:rPr>
                <w:rFonts w:ascii="Times New Roman" w:eastAsia="바탕" w:hAnsi="Times New Roman"/>
                <w:sz w:val="20"/>
                <w:szCs w:val="20"/>
                <w:lang w:val="en-GB" w:eastAsia="de-DE"/>
              </w:rPr>
              <w:t>g</w:t>
            </w:r>
            <w:proofErr w:type="spellEnd"/>
            <w:r w:rsidRPr="00A1685B">
              <w:rPr>
                <w:rFonts w:ascii="Times New Roman" w:eastAsia="바탕" w:hAnsi="Times New Roman"/>
                <w:sz w:val="20"/>
                <w:szCs w:val="20"/>
                <w:lang w:val="en-GB" w:eastAsia="de-DE"/>
              </w:rPr>
              <w:t xml:space="preserve"> </w:t>
            </w:r>
          </w:p>
          <w:p w14:paraId="3FD9307F"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one or more of the above </w:t>
            </w:r>
            <w:r w:rsidRPr="00A1685B">
              <w:rPr>
                <w:rFonts w:ascii="Times New Roman" w:eastAsia="바탕" w:hAnsi="Times New Roman"/>
                <w:i/>
                <w:iCs/>
                <w:sz w:val="20"/>
                <w:szCs w:val="20"/>
                <w:lang w:val="en-GB" w:eastAsia="de-DE"/>
              </w:rPr>
              <w:t>CSI-</w:t>
            </w:r>
            <w:proofErr w:type="spellStart"/>
            <w:r w:rsidRPr="00A1685B">
              <w:rPr>
                <w:rFonts w:ascii="Times New Roman" w:eastAsia="바탕" w:hAnsi="Times New Roman"/>
                <w:i/>
                <w:iCs/>
                <w:sz w:val="20"/>
                <w:szCs w:val="20"/>
                <w:lang w:val="en-GB" w:eastAsia="de-DE"/>
              </w:rPr>
              <w:t>ReportConfig</w:t>
            </w:r>
            <w:proofErr w:type="spellEnd"/>
            <w:r w:rsidRPr="00A1685B">
              <w:rPr>
                <w:rFonts w:ascii="Times New Roman" w:eastAsia="바탕" w:hAnsi="Times New Roman"/>
                <w:sz w:val="20"/>
                <w:szCs w:val="20"/>
                <w:lang w:val="en-GB" w:eastAsia="de-DE"/>
              </w:rPr>
              <w:t xml:space="preserve"> to be reported</w:t>
            </w:r>
          </w:p>
          <w:p w14:paraId="0A264AA3"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FFS on activation (including when/how) of inference report after obtaining the applicability from UE Step 4</w:t>
            </w:r>
          </w:p>
          <w:p w14:paraId="7A0A022A"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FFS</w:t>
            </w:r>
            <w:r w:rsidRPr="00A1685B">
              <w:rPr>
                <w:rFonts w:ascii="Times New Roman" w:eastAsia="바탕" w:hAnsi="Times New Roman"/>
                <w:sz w:val="20"/>
                <w:szCs w:val="20"/>
                <w:lang w:val="en-GB" w:eastAsia="de-DE"/>
              </w:rPr>
              <w:t xml:space="preserve">: </w:t>
            </w:r>
            <w:r w:rsidRPr="00A1685B">
              <w:rPr>
                <w:rFonts w:ascii="Times New Roman" w:eastAsia="DengXian" w:hAnsi="Times New Roman"/>
                <w:sz w:val="20"/>
                <w:szCs w:val="20"/>
                <w:lang w:val="en-GB" w:eastAsia="zh-CN"/>
              </w:rPr>
              <w:t xml:space="preserve">whether </w:t>
            </w:r>
            <w:r w:rsidRPr="00A1685B">
              <w:rPr>
                <w:rFonts w:ascii="Times New Roman" w:eastAsia="바탕" w:hAnsi="Times New Roman"/>
                <w:sz w:val="20"/>
                <w:szCs w:val="20"/>
                <w:lang w:val="en-GB" w:eastAsia="de-DE"/>
              </w:rPr>
              <w:t>Step 5</w:t>
            </w:r>
            <w:r w:rsidRPr="00A1685B">
              <w:rPr>
                <w:rFonts w:ascii="Times New Roman" w:eastAsia="DengXian" w:hAnsi="Times New Roman"/>
                <w:sz w:val="20"/>
                <w:szCs w:val="20"/>
                <w:lang w:val="en-GB" w:eastAsia="zh-CN"/>
              </w:rPr>
              <w:t xml:space="preserve"> is needed</w:t>
            </w:r>
            <w:r w:rsidRPr="00A1685B">
              <w:rPr>
                <w:rFonts w:ascii="Times New Roman" w:eastAsia="바탕" w:hAnsi="Times New Roman"/>
                <w:sz w:val="20"/>
                <w:szCs w:val="20"/>
                <w:lang w:val="en-GB" w:eastAsia="de-DE"/>
              </w:rPr>
              <w:t>,</w:t>
            </w:r>
          </w:p>
          <w:p w14:paraId="6D01F2E0"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7ECF71AF"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 xml:space="preserve">Option </w:t>
            </w:r>
            <w:r w:rsidRPr="00A1685B">
              <w:rPr>
                <w:rFonts w:ascii="Times New Roman" w:eastAsia="DengXian" w:hAnsi="Times New Roman"/>
                <w:b/>
                <w:bCs/>
                <w:sz w:val="20"/>
                <w:szCs w:val="20"/>
                <w:lang w:val="en-GB" w:eastAsia="zh-CN"/>
              </w:rPr>
              <w:t>2</w:t>
            </w:r>
            <w:r w:rsidRPr="00A1685B">
              <w:rPr>
                <w:rFonts w:ascii="Times New Roman" w:eastAsia="바탕" w:hAnsi="Times New Roman"/>
                <w:b/>
                <w:bCs/>
                <w:sz w:val="20"/>
                <w:szCs w:val="20"/>
                <w:lang w:val="en-GB" w:eastAsia="de-DE"/>
              </w:rPr>
              <w:t>:</w:t>
            </w:r>
            <w:r w:rsidRPr="00A1685B">
              <w:rPr>
                <w:rFonts w:ascii="Times New Roman" w:eastAsia="바탕" w:hAnsi="Times New Roman"/>
                <w:sz w:val="20"/>
                <w:szCs w:val="20"/>
                <w:lang w:val="en-GB" w:eastAsia="de-DE"/>
              </w:rPr>
              <w:t xml:space="preserve"> </w:t>
            </w:r>
          </w:p>
          <w:p w14:paraId="77493F95"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50191E74"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UE is allowed to do UAI reporting via </w:t>
            </w:r>
            <w:proofErr w:type="spellStart"/>
            <w:r w:rsidRPr="00A1685B">
              <w:rPr>
                <w:rFonts w:ascii="Times New Roman" w:eastAsia="바탕" w:hAnsi="Times New Roman"/>
                <w:i/>
                <w:iCs/>
                <w:sz w:val="20"/>
                <w:szCs w:val="20"/>
                <w:lang w:val="en-GB" w:eastAsia="de-DE"/>
              </w:rPr>
              <w:t>OtherConfig</w:t>
            </w:r>
            <w:proofErr w:type="spellEnd"/>
            <w:r w:rsidRPr="00A1685B">
              <w:rPr>
                <w:rFonts w:ascii="Times New Roman" w:eastAsia="바탕" w:hAnsi="Times New Roman"/>
                <w:i/>
                <w:iCs/>
                <w:sz w:val="20"/>
                <w:szCs w:val="20"/>
                <w:lang w:val="en-GB" w:eastAsia="de-DE"/>
              </w:rPr>
              <w:t>,</w:t>
            </w:r>
            <w:r w:rsidRPr="00A1685B">
              <w:rPr>
                <w:rFonts w:ascii="Times New Roman" w:eastAsia="바탕" w:hAnsi="Times New Roman"/>
                <w:sz w:val="20"/>
                <w:szCs w:val="20"/>
                <w:lang w:val="en-GB" w:eastAsia="de-DE"/>
              </w:rPr>
              <w:t xml:space="preserve"> </w:t>
            </w:r>
          </w:p>
          <w:p w14:paraId="6EB2348F"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NW configures one </w:t>
            </w:r>
            <w:r w:rsidRPr="00A1685B">
              <w:rPr>
                <w:rFonts w:ascii="Times New Roman" w:eastAsia="DengXian" w:hAnsi="Times New Roman"/>
                <w:sz w:val="20"/>
                <w:szCs w:val="20"/>
                <w:lang w:val="en-GB" w:eastAsia="zh-CN"/>
              </w:rPr>
              <w:t xml:space="preserve">set </w:t>
            </w:r>
            <w:r w:rsidRPr="00A1685B">
              <w:rPr>
                <w:rFonts w:ascii="Times New Roman" w:eastAsia="바탕" w:hAnsi="Times New Roman"/>
                <w:sz w:val="20"/>
                <w:szCs w:val="20"/>
                <w:lang w:val="en-GB" w:eastAsia="de-DE"/>
              </w:rPr>
              <w:t>or multiple sets of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w:t>
            </w:r>
          </w:p>
          <w:p w14:paraId="45974BC8" w14:textId="77777777" w:rsidR="00492728" w:rsidRPr="00DA132A" w:rsidRDefault="00492728" w:rsidP="0049246D">
            <w:pPr>
              <w:numPr>
                <w:ilvl w:val="2"/>
                <w:numId w:val="21"/>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 xml:space="preserve">Note: the set of inference </w:t>
            </w:r>
            <w:r w:rsidRPr="00DA132A">
              <w:rPr>
                <w:rFonts w:ascii="Times New Roman" w:eastAsia="DengXian" w:hAnsi="Times New Roman"/>
                <w:sz w:val="20"/>
                <w:szCs w:val="20"/>
                <w:lang w:val="en-GB" w:eastAsia="zh-CN"/>
              </w:rPr>
              <w:t xml:space="preserve">related </w:t>
            </w:r>
            <w:r w:rsidRPr="00DA132A">
              <w:rPr>
                <w:rFonts w:ascii="Times New Roman" w:eastAsia="바탕" w:hAnsi="Times New Roman"/>
                <w:sz w:val="20"/>
                <w:szCs w:val="20"/>
                <w:lang w:val="en-GB" w:eastAsia="de-DE"/>
              </w:rPr>
              <w:t xml:space="preserve">parameters is not configured by </w:t>
            </w:r>
            <w:r w:rsidRPr="00DA132A">
              <w:rPr>
                <w:rFonts w:ascii="Times New Roman" w:eastAsia="바탕" w:hAnsi="Times New Roman"/>
                <w:i/>
                <w:iCs/>
                <w:sz w:val="20"/>
                <w:szCs w:val="20"/>
                <w:lang w:val="en-GB" w:eastAsia="de-DE"/>
              </w:rPr>
              <w:t>CSI-</w:t>
            </w:r>
            <w:proofErr w:type="spellStart"/>
            <w:r w:rsidRPr="00DA132A">
              <w:rPr>
                <w:rFonts w:ascii="Times New Roman" w:eastAsia="바탕" w:hAnsi="Times New Roman"/>
                <w:i/>
                <w:iCs/>
                <w:sz w:val="20"/>
                <w:szCs w:val="20"/>
                <w:lang w:val="en-GB" w:eastAsia="de-DE"/>
              </w:rPr>
              <w:t>ReportConfig</w:t>
            </w:r>
            <w:proofErr w:type="spellEnd"/>
            <w:r w:rsidRPr="00DA132A">
              <w:rPr>
                <w:rFonts w:ascii="Times New Roman" w:eastAsia="바탕" w:hAnsi="Times New Roman"/>
                <w:i/>
                <w:iCs/>
                <w:sz w:val="20"/>
                <w:szCs w:val="20"/>
                <w:lang w:val="en-GB" w:eastAsia="de-DE"/>
              </w:rPr>
              <w:t xml:space="preserve"> </w:t>
            </w:r>
          </w:p>
          <w:p w14:paraId="58431EFB" w14:textId="77777777" w:rsidR="00492728" w:rsidRPr="00C04AC5" w:rsidRDefault="00492728" w:rsidP="0049246D">
            <w:pPr>
              <w:numPr>
                <w:ilvl w:val="2"/>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FFS on the set of inference </w:t>
            </w:r>
            <w:r w:rsidRPr="00C04AC5">
              <w:rPr>
                <w:rFonts w:ascii="Times New Roman" w:eastAsia="DengXian" w:hAnsi="Times New Roman"/>
                <w:sz w:val="20"/>
                <w:szCs w:val="20"/>
                <w:lang w:val="en-GB" w:eastAsia="zh-CN"/>
              </w:rPr>
              <w:t xml:space="preserve">related </w:t>
            </w:r>
            <w:r w:rsidRPr="00C04AC5">
              <w:rPr>
                <w:rFonts w:ascii="Times New Roman" w:eastAsia="바탕" w:hAnsi="Times New Roman"/>
                <w:sz w:val="20"/>
                <w:szCs w:val="20"/>
                <w:lang w:val="en-GB" w:eastAsia="de-DE"/>
              </w:rPr>
              <w:t xml:space="preserve">parameters, at least including: </w:t>
            </w:r>
          </w:p>
          <w:p w14:paraId="22086F88"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A related information</w:t>
            </w:r>
          </w:p>
          <w:p w14:paraId="38AB80E9"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B related information</w:t>
            </w:r>
          </w:p>
          <w:p w14:paraId="267D2F95"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Report content related information </w:t>
            </w:r>
          </w:p>
          <w:p w14:paraId="2B971ECD"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For BM-Case 2, </w:t>
            </w:r>
          </w:p>
          <w:p w14:paraId="5F8576BD" w14:textId="77777777" w:rsidR="00492728" w:rsidRPr="00C04AC5" w:rsidRDefault="00492728" w:rsidP="0049246D">
            <w:pPr>
              <w:numPr>
                <w:ilvl w:val="4"/>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measurements</w:t>
            </w:r>
          </w:p>
          <w:p w14:paraId="1E290974" w14:textId="77777777" w:rsidR="00492728" w:rsidRPr="00C04AC5" w:rsidRDefault="00492728" w:rsidP="0049246D">
            <w:pPr>
              <w:numPr>
                <w:ilvl w:val="4"/>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prediction</w:t>
            </w:r>
          </w:p>
          <w:p w14:paraId="275C63FC"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configured </w:t>
            </w:r>
          </w:p>
          <w:p w14:paraId="1E7480E8"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wherein 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w:t>
            </w:r>
          </w:p>
          <w:p w14:paraId="76820D42" w14:textId="77777777" w:rsidR="00492728" w:rsidRPr="00A1685B" w:rsidRDefault="00492728" w:rsidP="0049246D">
            <w:pPr>
              <w:numPr>
                <w:ilvl w:val="3"/>
                <w:numId w:val="21"/>
              </w:numPr>
              <w:tabs>
                <w:tab w:val="left" w:pos="2160"/>
              </w:tabs>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a) part of </w:t>
            </w:r>
            <w:r w:rsidRPr="00A1685B">
              <w:rPr>
                <w:rFonts w:ascii="Times New Roman" w:eastAsia="DengXian" w:hAnsi="Times New Roman"/>
                <w:sz w:val="20"/>
                <w:szCs w:val="20"/>
                <w:lang w:val="en-GB" w:eastAsia="zh-CN"/>
              </w:rPr>
              <w:t>one set of the</w:t>
            </w:r>
            <w:r w:rsidRPr="00A1685B">
              <w:rPr>
                <w:rFonts w:ascii="Times New Roman" w:eastAsia="바탕" w:hAnsi="Times New Roman"/>
                <w:sz w:val="20"/>
                <w:szCs w:val="20"/>
                <w:lang w:val="en-GB" w:eastAsia="de-DE"/>
              </w:rPr>
              <w:t xml:space="preserve">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 or </w:t>
            </w:r>
          </w:p>
          <w:p w14:paraId="76439A07"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b) independently from the </w:t>
            </w:r>
            <w:r w:rsidRPr="00A1685B">
              <w:rPr>
                <w:rFonts w:ascii="Times New Roman" w:eastAsia="DengXian" w:hAnsi="Times New Roman"/>
                <w:sz w:val="20"/>
                <w:szCs w:val="20"/>
                <w:lang w:val="en-GB" w:eastAsia="zh-CN"/>
              </w:rPr>
              <w:t xml:space="preserve">one </w:t>
            </w:r>
            <w:r w:rsidRPr="00A1685B">
              <w:rPr>
                <w:rFonts w:ascii="Times New Roman" w:eastAsia="바탕" w:hAnsi="Times New Roman"/>
                <w:sz w:val="20"/>
                <w:szCs w:val="20"/>
                <w:lang w:val="en-GB" w:eastAsia="de-DE"/>
              </w:rPr>
              <w:t xml:space="preserve">set of the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 xml:space="preserve">parameters. </w:t>
            </w:r>
          </w:p>
          <w:p w14:paraId="1A7904E4"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 of the above one or multiple sets of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parameters, where the associated ID information may be associated.</w:t>
            </w:r>
          </w:p>
          <w:p w14:paraId="2FBD6C88"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10F95EBF"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49B487D9"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3:</w:t>
            </w:r>
            <w:r w:rsidRPr="00A1685B">
              <w:rPr>
                <w:rFonts w:ascii="Times New Roman" w:eastAsia="바탕" w:hAnsi="Times New Roman"/>
                <w:bCs/>
                <w:sz w:val="20"/>
                <w:szCs w:val="20"/>
                <w:lang w:val="en-GB" w:eastAsia="de-DE"/>
              </w:rPr>
              <w:t xml:space="preserve"> </w:t>
            </w:r>
          </w:p>
          <w:p w14:paraId="2DCC6E18"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16A85587"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proofErr w:type="spellStart"/>
            <w:r w:rsidRPr="00A1685B">
              <w:rPr>
                <w:rFonts w:ascii="Times New Roman" w:eastAsia="바탕" w:hAnsi="Times New Roman"/>
                <w:i/>
                <w:iCs/>
                <w:sz w:val="20"/>
                <w:szCs w:val="20"/>
                <w:lang w:val="en-GB" w:eastAsia="de-DE"/>
              </w:rPr>
              <w:t>OtherConfig</w:t>
            </w:r>
            <w:proofErr w:type="spellEnd"/>
            <w:r w:rsidRPr="00A1685B">
              <w:rPr>
                <w:rFonts w:ascii="Times New Roman" w:eastAsia="바탕" w:hAnsi="Times New Roman"/>
                <w:i/>
                <w:iCs/>
                <w:sz w:val="20"/>
                <w:szCs w:val="20"/>
                <w:lang w:val="en-GB" w:eastAsia="de-DE"/>
              </w:rPr>
              <w:t>,</w:t>
            </w:r>
            <w:r w:rsidRPr="00A1685B">
              <w:rPr>
                <w:rFonts w:ascii="Times New Roman" w:eastAsia="바탕" w:hAnsi="Times New Roman"/>
                <w:sz w:val="20"/>
                <w:szCs w:val="20"/>
                <w:lang w:val="en-GB" w:eastAsia="de-DE"/>
              </w:rPr>
              <w:t xml:space="preserve"> </w:t>
            </w:r>
          </w:p>
          <w:p w14:paraId="52E5E878"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 The associated ID(s) may be provided to UE, e.g., a new RRC parameter. </w:t>
            </w:r>
          </w:p>
          <w:p w14:paraId="591427EC"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by UAI</w:t>
            </w:r>
          </w:p>
          <w:p w14:paraId="754C6AE3"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proofErr w:type="gramStart"/>
            <w:r w:rsidRPr="00A1685B">
              <w:rPr>
                <w:rFonts w:ascii="Times New Roman" w:eastAsia="바탕" w:hAnsi="Times New Roman"/>
                <w:sz w:val="20"/>
                <w:szCs w:val="20"/>
                <w:lang w:val="en-GB" w:eastAsia="de-DE"/>
              </w:rPr>
              <w:t>the</w:t>
            </w:r>
            <w:proofErr w:type="gramEnd"/>
            <w:r w:rsidRPr="00A1685B">
              <w:rPr>
                <w:rFonts w:ascii="Times New Roman" w:eastAsia="바탕" w:hAnsi="Times New Roman"/>
                <w:sz w:val="20"/>
                <w:szCs w:val="20"/>
                <w:lang w:val="en-GB" w:eastAsia="de-DE"/>
              </w:rPr>
              <w:t xml:space="preserve"> applicable one or multiple sets of inference related parameters may be included. </w:t>
            </w:r>
          </w:p>
          <w:p w14:paraId="0FAD84B9"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lastRenderedPageBreak/>
              <w:t xml:space="preserve">FFS on the set of inference related parameters, at least including: </w:t>
            </w:r>
          </w:p>
          <w:p w14:paraId="0EC9633C"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A related information</w:t>
            </w:r>
          </w:p>
          <w:p w14:paraId="5EF0A6D9"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B related information</w:t>
            </w:r>
          </w:p>
          <w:p w14:paraId="513DB98F"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Report content related information </w:t>
            </w:r>
          </w:p>
          <w:p w14:paraId="48047DE9"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For BM-Case 2, </w:t>
            </w:r>
          </w:p>
          <w:p w14:paraId="6F5F411D" w14:textId="77777777" w:rsidR="00492728" w:rsidRPr="00A1685B" w:rsidRDefault="00492728" w:rsidP="0049246D">
            <w:pPr>
              <w:numPr>
                <w:ilvl w:val="4"/>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measurements</w:t>
            </w:r>
          </w:p>
          <w:p w14:paraId="3451DDD6" w14:textId="77777777" w:rsidR="00492728" w:rsidRPr="00A1685B" w:rsidRDefault="00492728" w:rsidP="0049246D">
            <w:pPr>
              <w:numPr>
                <w:ilvl w:val="4"/>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prediction</w:t>
            </w:r>
          </w:p>
          <w:p w14:paraId="43B82E96"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Note: not applicable may also be replied by UE</w:t>
            </w:r>
          </w:p>
          <w:p w14:paraId="0BE01426"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Note: if the inference related parameters are not supported for reporting, only the </w:t>
            </w:r>
            <w:proofErr w:type="gramStart"/>
            <w:r w:rsidRPr="00A1685B">
              <w:rPr>
                <w:rFonts w:ascii="Times New Roman" w:eastAsia="바탕" w:hAnsi="Times New Roman"/>
                <w:sz w:val="20"/>
                <w:szCs w:val="20"/>
                <w:lang w:val="en-GB" w:eastAsia="de-DE"/>
              </w:rPr>
              <w:t>applicability(</w:t>
            </w:r>
            <w:proofErr w:type="spellStart"/>
            <w:proofErr w:type="gramEnd"/>
            <w:r w:rsidRPr="00A1685B">
              <w:rPr>
                <w:rFonts w:ascii="Times New Roman" w:eastAsia="바탕" w:hAnsi="Times New Roman"/>
                <w:sz w:val="20"/>
                <w:szCs w:val="20"/>
                <w:lang w:val="en-GB" w:eastAsia="de-DE"/>
              </w:rPr>
              <w:t>ies</w:t>
            </w:r>
            <w:proofErr w:type="spellEnd"/>
            <w:r w:rsidRPr="00A1685B">
              <w:rPr>
                <w:rFonts w:ascii="Times New Roman" w:eastAsia="바탕" w:hAnsi="Times New Roman"/>
                <w:sz w:val="20"/>
                <w:szCs w:val="20"/>
                <w:lang w:val="en-GB" w:eastAsia="de-DE"/>
              </w:rPr>
              <w:t xml:space="preserve">) or not is reported in Step 4. </w:t>
            </w:r>
          </w:p>
          <w:p w14:paraId="2E71BF9C"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ID(s) may be included</w:t>
            </w:r>
          </w:p>
          <w:p w14:paraId="5CD09A4A"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a) as part of the inference related parameters, or </w:t>
            </w:r>
          </w:p>
          <w:p w14:paraId="49BBE1D3"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b) independently from the set of the inference related parameters. </w:t>
            </w:r>
          </w:p>
          <w:p w14:paraId="47D3266E"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0A762E72" w14:textId="77777777" w:rsidR="00492728"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CA51EA">
              <w:rPr>
                <w:rFonts w:ascii="Times New Roman" w:eastAsia="바탕" w:hAnsi="Times New Roman"/>
                <w:sz w:val="20"/>
                <w:szCs w:val="20"/>
                <w:lang w:val="en-GB" w:eastAsia="de-DE"/>
              </w:rPr>
              <w:t xml:space="preserve">Note: There is no impact of configuring CSI report configuration for non-AI beam management in </w:t>
            </w:r>
            <w:proofErr w:type="spellStart"/>
            <w:r w:rsidRPr="00CA51EA">
              <w:rPr>
                <w:rFonts w:ascii="Times New Roman" w:eastAsia="바탕" w:hAnsi="Times New Roman"/>
                <w:i/>
                <w:iCs/>
                <w:sz w:val="20"/>
                <w:szCs w:val="20"/>
                <w:lang w:val="en-GB" w:eastAsia="de-DE"/>
              </w:rPr>
              <w:t>RRCReconfiguration</w:t>
            </w:r>
            <w:proofErr w:type="spellEnd"/>
            <w:r w:rsidRPr="00CA51EA">
              <w:rPr>
                <w:rFonts w:ascii="Times New Roman" w:eastAsia="바탕" w:hAnsi="Times New Roman"/>
                <w:i/>
                <w:iCs/>
                <w:sz w:val="20"/>
                <w:szCs w:val="20"/>
                <w:lang w:val="en-GB" w:eastAsia="de-DE"/>
              </w:rPr>
              <w:t>.</w:t>
            </w:r>
            <w:r w:rsidRPr="00A1685B">
              <w:rPr>
                <w:rFonts w:ascii="Times New Roman" w:eastAsia="바탕" w:hAnsi="Times New Roman"/>
                <w:sz w:val="20"/>
                <w:szCs w:val="20"/>
                <w:lang w:val="en-GB" w:eastAsia="de-DE"/>
              </w:rPr>
              <w:t xml:space="preserve"> </w:t>
            </w:r>
          </w:p>
          <w:p w14:paraId="72E06EC7"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p>
          <w:p w14:paraId="2706BE4F"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48BF9379" w14:textId="77777777" w:rsidR="00492728" w:rsidRPr="00A1685B"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Incorporating below text into the general part of the LS</w:t>
            </w:r>
          </w:p>
          <w:p w14:paraId="78895A53" w14:textId="77777777" w:rsidR="00492728" w:rsidRPr="00A1685B" w:rsidRDefault="00492728" w:rsidP="00282EA4">
            <w:pPr>
              <w:spacing w:after="0" w:line="240" w:lineRule="auto"/>
              <w:rPr>
                <w:rFonts w:ascii="Times New Roman" w:eastAsia="바탕" w:hAnsi="Times New Roman"/>
                <w:sz w:val="20"/>
                <w:szCs w:val="20"/>
                <w:lang w:val="en-GB" w:eastAsia="zh-CN"/>
              </w:rPr>
            </w:pPr>
            <w:r w:rsidRPr="00A1685B">
              <w:rPr>
                <w:rFonts w:ascii="Times New Roman" w:eastAsia="바탕" w:hAnsi="Times New Roman"/>
                <w:sz w:val="20"/>
                <w:szCs w:val="20"/>
                <w:lang w:val="en-GB" w:eastAsia="zh-CN"/>
              </w:rPr>
              <w:t xml:space="preserve">In RAN1’s </w:t>
            </w:r>
            <w:r w:rsidRPr="00A1685B">
              <w:rPr>
                <w:rFonts w:ascii="Times New Roman" w:eastAsia="DengXian" w:hAnsi="Times New Roman"/>
                <w:sz w:val="20"/>
                <w:szCs w:val="20"/>
                <w:lang w:val="en-GB" w:eastAsia="zh-CN"/>
              </w:rPr>
              <w:t xml:space="preserve">discussion </w:t>
            </w:r>
            <w:r w:rsidRPr="00A1685B">
              <w:rPr>
                <w:rFonts w:ascii="Times New Roman" w:eastAsia="바탕" w:hAnsi="Times New Roman"/>
                <w:sz w:val="20"/>
                <w:szCs w:val="20"/>
                <w:lang w:val="en-GB" w:eastAsia="zh-CN"/>
              </w:rPr>
              <w:t>of RAN 2 terminologies</w:t>
            </w:r>
            <w:r w:rsidRPr="00A1685B">
              <w:rPr>
                <w:rFonts w:ascii="Times New Roman" w:eastAsia="DengXian" w:hAnsi="Times New Roman"/>
                <w:sz w:val="20"/>
                <w:szCs w:val="20"/>
                <w:lang w:val="en-GB" w:eastAsia="zh-CN"/>
              </w:rPr>
              <w:t xml:space="preserve"> on beam management</w:t>
            </w:r>
            <w:r w:rsidRPr="00A1685B">
              <w:rPr>
                <w:rFonts w:ascii="Times New Roman" w:eastAsia="바탕" w:hAnsi="Times New Roman"/>
                <w:sz w:val="20"/>
                <w:szCs w:val="20"/>
                <w:lang w:val="en-GB" w:eastAsia="zh-CN"/>
              </w:rPr>
              <w:t xml:space="preserve">, </w:t>
            </w:r>
          </w:p>
          <w:p w14:paraId="485B2C65" w14:textId="77777777" w:rsidR="00492728" w:rsidRPr="00A1685B" w:rsidRDefault="00492728" w:rsidP="0049246D">
            <w:pPr>
              <w:numPr>
                <w:ilvl w:val="0"/>
                <w:numId w:val="33"/>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The</w:t>
            </w:r>
            <w:r w:rsidRPr="00A1685B">
              <w:rPr>
                <w:rFonts w:ascii="Times New Roman" w:eastAsia="DengXian" w:hAnsi="Times New Roman"/>
                <w:sz w:val="20"/>
                <w:szCs w:val="20"/>
                <w:lang w:val="en-GB" w:eastAsia="zh-CN"/>
              </w:rPr>
              <w:t xml:space="preserve"> concept/terminology</w:t>
            </w:r>
            <w:r w:rsidRPr="00A1685B">
              <w:rPr>
                <w:rFonts w:ascii="Times New Roman" w:eastAsia="바탕" w:hAnsi="Times New Roman"/>
                <w:sz w:val="20"/>
                <w:szCs w:val="20"/>
                <w:lang w:val="en-GB" w:eastAsia="x-none"/>
              </w:rPr>
              <w:t xml:space="preserve">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Supported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may refer to UE-capability information/parameters i.e., Rel-19 AI/ML-specific FGs</w:t>
            </w:r>
          </w:p>
          <w:p w14:paraId="6CC2FD79" w14:textId="77777777" w:rsidR="00492728" w:rsidRPr="00A1685B" w:rsidRDefault="00492728" w:rsidP="0049246D">
            <w:pPr>
              <w:numPr>
                <w:ilvl w:val="0"/>
                <w:numId w:val="33"/>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DengXian" w:hAnsi="Times New Roman"/>
                <w:sz w:val="20"/>
                <w:szCs w:val="20"/>
                <w:lang w:val="en-GB" w:eastAsia="zh-CN"/>
              </w:rPr>
              <w:t>concept/terminology</w:t>
            </w:r>
            <w:r w:rsidRPr="00A1685B">
              <w:rPr>
                <w:rFonts w:ascii="Times New Roman" w:eastAsia="바탕" w:hAnsi="Times New Roman"/>
                <w:sz w:val="20"/>
                <w:szCs w:val="20"/>
                <w:lang w:val="en-GB" w:eastAsia="x-none"/>
              </w:rPr>
              <w:t xml:space="preserve"> “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Applicable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 xml:space="preserve">may refer to </w:t>
            </w:r>
            <w:r w:rsidRPr="00A1685B">
              <w:rPr>
                <w:rFonts w:ascii="Times New Roman" w:eastAsia="바탕" w:hAnsi="Times New Roman"/>
                <w:i/>
                <w:iCs/>
                <w:sz w:val="20"/>
                <w:szCs w:val="20"/>
                <w:lang w:val="en-GB" w:eastAsia="de-DE"/>
              </w:rPr>
              <w:t>CSI-</w:t>
            </w:r>
            <w:proofErr w:type="spellStart"/>
            <w:r w:rsidRPr="00A1685B">
              <w:rPr>
                <w:rFonts w:ascii="Times New Roman" w:eastAsia="바탕" w:hAnsi="Times New Roman"/>
                <w:i/>
                <w:iCs/>
                <w:sz w:val="20"/>
                <w:szCs w:val="20"/>
                <w:lang w:val="en-GB" w:eastAsia="de-DE"/>
              </w:rPr>
              <w:t>ReportConfig</w:t>
            </w:r>
            <w:proofErr w:type="spellEnd"/>
            <w:r w:rsidRPr="00A1685B">
              <w:rPr>
                <w:rFonts w:ascii="Times New Roman" w:eastAsia="바탕" w:hAnsi="Times New Roman"/>
                <w:sz w:val="20"/>
                <w:szCs w:val="20"/>
                <w:lang w:val="en-GB" w:eastAsia="de-DE"/>
              </w:rPr>
              <w:t xml:space="preserve"> for inference configuration or a set of inference related parameters or information/parameters</w:t>
            </w:r>
            <w:r w:rsidRPr="00A1685B">
              <w:rPr>
                <w:rFonts w:ascii="Times New Roman" w:eastAsia="DengXian" w:hAnsi="Times New Roman"/>
                <w:sz w:val="20"/>
                <w:szCs w:val="20"/>
                <w:lang w:val="en-GB" w:eastAsia="zh-CN"/>
              </w:rPr>
              <w:t xml:space="preserve"> indicated by UE </w:t>
            </w:r>
          </w:p>
          <w:p w14:paraId="0F83028C" w14:textId="77777777" w:rsidR="00492728" w:rsidRPr="00A1685B" w:rsidRDefault="00492728" w:rsidP="0049246D">
            <w:pPr>
              <w:numPr>
                <w:ilvl w:val="0"/>
                <w:numId w:val="33"/>
              </w:numPr>
              <w:tabs>
                <w:tab w:val="left" w:pos="360"/>
                <w:tab w:val="left" w:pos="709"/>
              </w:tabs>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바탕" w:hAnsi="Times New Roman"/>
                <w:b/>
                <w:bCs/>
                <w:sz w:val="20"/>
                <w:szCs w:val="20"/>
                <w:lang w:val="en-GB" w:eastAsia="de-DE"/>
              </w:rPr>
              <w:t xml:space="preserve">Activated </w:t>
            </w:r>
            <w:r w:rsidRPr="00A1685B">
              <w:rPr>
                <w:rFonts w:ascii="Times New Roman" w:eastAsia="바탕" w:hAnsi="Times New Roman"/>
                <w:b/>
                <w:bCs/>
                <w:sz w:val="20"/>
                <w:szCs w:val="20"/>
                <w:lang w:val="en-GB" w:eastAsia="x-none"/>
              </w:rPr>
              <w:t>functionalities</w:t>
            </w:r>
            <w:r w:rsidRPr="00A1685B">
              <w:rPr>
                <w:rFonts w:ascii="Times New Roman" w:eastAsia="DengXian" w:hAnsi="Times New Roman"/>
                <w:sz w:val="20"/>
                <w:szCs w:val="20"/>
                <w:lang w:val="en-GB" w:eastAsia="zh-CN"/>
              </w:rPr>
              <w:t xml:space="preserve"> </w:t>
            </w:r>
            <w:r w:rsidRPr="00A1685B">
              <w:rPr>
                <w:rFonts w:ascii="Times New Roman" w:eastAsia="바탕" w:hAnsi="Times New Roman"/>
                <w:sz w:val="20"/>
                <w:szCs w:val="20"/>
                <w:lang w:val="en-GB" w:eastAsia="de-DE"/>
              </w:rPr>
              <w:t xml:space="preserve">may </w:t>
            </w:r>
            <w:r w:rsidRPr="00A1685B">
              <w:rPr>
                <w:rFonts w:ascii="Times New Roman" w:eastAsia="DengXian" w:hAnsi="Times New Roman"/>
                <w:sz w:val="20"/>
                <w:szCs w:val="20"/>
                <w:lang w:val="en-GB" w:eastAsia="zh-CN"/>
              </w:rPr>
              <w:t>be enabled based on CSI framework.</w:t>
            </w:r>
          </w:p>
          <w:p w14:paraId="30056471" w14:textId="77777777" w:rsidR="00492728"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Therefore, t</w:t>
            </w:r>
            <w:r w:rsidRPr="00A1685B">
              <w:rPr>
                <w:rFonts w:ascii="Times New Roman" w:eastAsia="바탕" w:hAnsi="Times New Roman"/>
                <w:sz w:val="20"/>
                <w:szCs w:val="20"/>
                <w:lang w:val="en-GB" w:eastAsia="de-DE"/>
              </w:rPr>
              <w:t>he meaning and the granularity of “</w:t>
            </w:r>
            <w:r w:rsidRPr="00A1685B">
              <w:rPr>
                <w:rFonts w:ascii="Times New Roman" w:eastAsia="바탕" w:hAnsi="Times New Roman"/>
                <w:i/>
                <w:iCs/>
                <w:sz w:val="20"/>
                <w:szCs w:val="20"/>
                <w:lang w:val="en-GB" w:eastAsia="de-DE"/>
              </w:rPr>
              <w:t>functionality</w:t>
            </w:r>
            <w:r w:rsidRPr="00A1685B">
              <w:rPr>
                <w:rFonts w:ascii="Times New Roman" w:eastAsia="바탕" w:hAnsi="Times New Roman"/>
                <w:sz w:val="20"/>
                <w:szCs w:val="20"/>
                <w:lang w:val="en-GB" w:eastAsia="de-DE"/>
              </w:rPr>
              <w:t xml:space="preserve">“ for </w:t>
            </w:r>
            <w:r w:rsidRPr="00A1685B">
              <w:rPr>
                <w:rFonts w:ascii="Times New Roman" w:eastAsia="바탕" w:hAnsi="Times New Roman"/>
                <w:b/>
                <w:bCs/>
                <w:sz w:val="20"/>
                <w:szCs w:val="20"/>
                <w:lang w:val="en-GB" w:eastAsia="de-DE"/>
              </w:rPr>
              <w:t>Applicable functionalities,</w:t>
            </w:r>
            <w:r w:rsidRPr="00A1685B">
              <w:rPr>
                <w:rFonts w:ascii="Times New Roman" w:eastAsia="바탕" w:hAnsi="Times New Roman"/>
                <w:sz w:val="20"/>
                <w:szCs w:val="20"/>
                <w:lang w:val="en-GB" w:eastAsia="de-DE"/>
              </w:rPr>
              <w:t xml:space="preserve"> </w:t>
            </w:r>
            <w:r w:rsidRPr="00A1685B">
              <w:rPr>
                <w:rFonts w:ascii="Times New Roman" w:eastAsia="바탕" w:hAnsi="Times New Roman"/>
                <w:b/>
                <w:bCs/>
                <w:sz w:val="20"/>
                <w:szCs w:val="20"/>
                <w:lang w:val="en-GB" w:eastAsia="de-DE"/>
              </w:rPr>
              <w:t>Activated functionalities</w:t>
            </w:r>
            <w:r w:rsidRPr="00A1685B">
              <w:rPr>
                <w:rFonts w:ascii="Times New Roman" w:eastAsia="바탕" w:hAnsi="Times New Roman"/>
                <w:sz w:val="20"/>
                <w:szCs w:val="20"/>
                <w:lang w:val="en-GB" w:eastAsia="de-DE"/>
              </w:rPr>
              <w:t xml:space="preserve"> and </w:t>
            </w:r>
            <w:r w:rsidRPr="00A1685B">
              <w:rPr>
                <w:rFonts w:ascii="Times New Roman" w:eastAsia="바탕" w:hAnsi="Times New Roman"/>
                <w:b/>
                <w:bCs/>
                <w:sz w:val="20"/>
                <w:szCs w:val="20"/>
                <w:lang w:val="en-GB" w:eastAsia="de-DE"/>
              </w:rPr>
              <w:t>Supported functionalities</w:t>
            </w:r>
            <w:r w:rsidRPr="00A1685B">
              <w:rPr>
                <w:rFonts w:ascii="Times New Roman" w:eastAsia="바탕" w:hAnsi="Times New Roman"/>
                <w:sz w:val="20"/>
                <w:szCs w:val="20"/>
                <w:lang w:val="en-GB" w:eastAsia="de-DE"/>
              </w:rPr>
              <w:t xml:space="preserve"> may or may not be the same</w:t>
            </w:r>
            <w:r w:rsidRPr="00A1685B">
              <w:rPr>
                <w:rFonts w:ascii="Times New Roman" w:eastAsia="DengXian" w:hAnsi="Times New Roman"/>
                <w:sz w:val="20"/>
                <w:szCs w:val="20"/>
                <w:lang w:val="en-GB" w:eastAsia="zh-CN"/>
              </w:rPr>
              <w:t>, depends on certain option in RAN1, and the discussion is still ongoing.</w:t>
            </w:r>
          </w:p>
          <w:p w14:paraId="59EB03A3" w14:textId="77777777" w:rsidR="00492728" w:rsidRDefault="00492728" w:rsidP="00282EA4">
            <w:pPr>
              <w:spacing w:after="0" w:line="240" w:lineRule="auto"/>
              <w:rPr>
                <w:rFonts w:ascii="Times New Roman" w:eastAsia="DengXian" w:hAnsi="Times New Roman"/>
                <w:sz w:val="20"/>
                <w:szCs w:val="20"/>
                <w:lang w:val="en-GB" w:eastAsia="zh-CN"/>
              </w:rPr>
            </w:pPr>
          </w:p>
          <w:p w14:paraId="27F77416" w14:textId="77777777" w:rsidR="00492728" w:rsidRPr="0056281C" w:rsidRDefault="00492728" w:rsidP="00282EA4">
            <w:pPr>
              <w:spacing w:after="0" w:line="240" w:lineRule="auto"/>
              <w:rPr>
                <w:rFonts w:ascii="Times New Roman" w:eastAsia="SimSun" w:hAnsi="Times New Roman"/>
                <w:b/>
                <w:color w:val="493118"/>
                <w:sz w:val="20"/>
                <w:szCs w:val="20"/>
                <w:highlight w:val="green"/>
                <w:lang w:eastAsia="zh-CN"/>
              </w:rPr>
            </w:pPr>
            <w:bookmarkStart w:id="9" w:name="_Hlk179971312"/>
            <w:r w:rsidRPr="0056281C">
              <w:rPr>
                <w:rFonts w:ascii="Times New Roman" w:eastAsia="SimSun" w:hAnsi="Times New Roman" w:hint="eastAsia"/>
                <w:b/>
                <w:color w:val="493118"/>
                <w:sz w:val="20"/>
                <w:szCs w:val="20"/>
                <w:highlight w:val="green"/>
                <w:lang w:eastAsia="zh-CN"/>
              </w:rPr>
              <w:t>Agreement</w:t>
            </w:r>
          </w:p>
          <w:p w14:paraId="5B2D2ABC" w14:textId="77777777" w:rsidR="00492728" w:rsidRPr="0056281C" w:rsidRDefault="00492728" w:rsidP="00282EA4">
            <w:pPr>
              <w:spacing w:after="0" w:line="240" w:lineRule="auto"/>
              <w:rPr>
                <w:rFonts w:ascii="Times New Roman" w:eastAsia="SimSun" w:hAnsi="Times New Roman"/>
                <w:sz w:val="20"/>
                <w:szCs w:val="20"/>
                <w:lang w:eastAsia="zh-CN"/>
              </w:rPr>
            </w:pPr>
            <w:r w:rsidRPr="0056281C">
              <w:rPr>
                <w:rFonts w:ascii="Times New Roman" w:eastAsia="SimSun" w:hAnsi="Times New Roman"/>
                <w:sz w:val="20"/>
                <w:szCs w:val="20"/>
                <w:lang w:eastAsia="zh-CN"/>
              </w:rPr>
              <w:t>Answer to Q1 in R1-2407604 as below</w:t>
            </w:r>
            <w:r w:rsidRPr="0056281C">
              <w:rPr>
                <w:rFonts w:ascii="Times New Roman" w:eastAsia="SimSun" w:hAnsi="Times New Roman" w:hint="eastAsia"/>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1"/>
            </w:tblGrid>
            <w:tr w:rsidR="00492728" w:rsidRPr="0056281C" w14:paraId="56AB1D7C" w14:textId="77777777" w:rsidTr="00282EA4">
              <w:tc>
                <w:tcPr>
                  <w:tcW w:w="10456" w:type="dxa"/>
                  <w:shd w:val="clear" w:color="auto" w:fill="auto"/>
                </w:tcPr>
                <w:p w14:paraId="6ECD57B8" w14:textId="77777777" w:rsidR="00492728" w:rsidRPr="0056281C" w:rsidRDefault="00492728" w:rsidP="00282EA4">
                  <w:pPr>
                    <w:tabs>
                      <w:tab w:val="left" w:pos="360"/>
                      <w:tab w:val="left" w:pos="1080"/>
                    </w:tabs>
                    <w:spacing w:after="0" w:line="240" w:lineRule="auto"/>
                    <w:rPr>
                      <w:rFonts w:ascii="Times" w:eastAsia="DengXian" w:hAnsi="Times"/>
                      <w:sz w:val="20"/>
                      <w:szCs w:val="24"/>
                      <w:lang w:val="en-GB" w:eastAsia="zh-CN"/>
                    </w:rPr>
                  </w:pPr>
                  <w:r w:rsidRPr="0056281C">
                    <w:rPr>
                      <w:rFonts w:ascii="Times" w:eastAsia="바탕" w:hAnsi="Times"/>
                      <w:sz w:val="2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9"/>
          </w:tbl>
          <w:p w14:paraId="72166F4D"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lang w:val="en-GB"/>
              </w:rPr>
            </w:pPr>
          </w:p>
          <w:p w14:paraId="61B8C233" w14:textId="77777777" w:rsidR="00492728" w:rsidRPr="003661DE" w:rsidRDefault="00492728" w:rsidP="00282EA4">
            <w:pPr>
              <w:wordWrap w:val="0"/>
              <w:autoSpaceDN w:val="0"/>
              <w:spacing w:after="0" w:line="240" w:lineRule="auto"/>
              <w:jc w:val="both"/>
              <w:rPr>
                <w:rFonts w:ascii="Times" w:hAnsi="Times" w:cs="Times"/>
                <w:b/>
                <w:bCs/>
                <w:sz w:val="20"/>
                <w:szCs w:val="20"/>
                <w:highlight w:val="green"/>
                <w:lang w:eastAsia="zh-CN"/>
              </w:rPr>
            </w:pPr>
            <w:r w:rsidRPr="003661DE">
              <w:rPr>
                <w:rFonts w:ascii="Times" w:hAnsi="Times" w:cs="Times"/>
                <w:b/>
                <w:bCs/>
                <w:sz w:val="20"/>
                <w:szCs w:val="20"/>
                <w:highlight w:val="green"/>
                <w:lang w:eastAsia="zh-CN"/>
              </w:rPr>
              <w:t>Agreement</w:t>
            </w:r>
          </w:p>
          <w:p w14:paraId="07FF07A8"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3, following configurations are provided from NW to UE:</w:t>
            </w:r>
          </w:p>
          <w:p w14:paraId="5DD5657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UE is allowed to do UAI reporting via </w:t>
            </w:r>
            <w:proofErr w:type="spellStart"/>
            <w:r w:rsidRPr="003661DE">
              <w:rPr>
                <w:rFonts w:ascii="Times" w:hAnsi="Times" w:cs="Times"/>
                <w:i/>
                <w:iCs/>
                <w:sz w:val="20"/>
                <w:szCs w:val="20"/>
                <w:lang w:eastAsia="zh-CN"/>
              </w:rPr>
              <w:t>OtherConfig</w:t>
            </w:r>
            <w:proofErr w:type="spellEnd"/>
            <w:r w:rsidRPr="003661DE">
              <w:rPr>
                <w:rFonts w:ascii="Times" w:hAnsi="Times" w:cs="Times"/>
                <w:i/>
                <w:iCs/>
                <w:sz w:val="20"/>
                <w:szCs w:val="20"/>
                <w:lang w:eastAsia="zh-CN"/>
              </w:rPr>
              <w:t>,</w:t>
            </w:r>
          </w:p>
          <w:p w14:paraId="5EA1565F"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The applicability report is based on A) and/or B) </w:t>
            </w:r>
          </w:p>
          <w:p w14:paraId="6E7B6ECC"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It is up to RAN 2 to design the container </w:t>
            </w:r>
          </w:p>
          <w:p w14:paraId="105684B8"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 one or more of </w:t>
            </w:r>
            <w:r w:rsidRPr="003661DE">
              <w:rPr>
                <w:rFonts w:ascii="Times" w:hAnsi="Times" w:cs="Times"/>
                <w:i/>
                <w:iCs/>
                <w:sz w:val="20"/>
                <w:szCs w:val="20"/>
                <w:lang w:eastAsia="zh-CN"/>
              </w:rPr>
              <w:t>CSI-</w:t>
            </w:r>
            <w:proofErr w:type="spellStart"/>
            <w:r w:rsidRPr="003661DE">
              <w:rPr>
                <w:rFonts w:ascii="Times" w:hAnsi="Times" w:cs="Times"/>
                <w:i/>
                <w:iCs/>
                <w:sz w:val="20"/>
                <w:szCs w:val="20"/>
                <w:lang w:eastAsia="zh-CN"/>
              </w:rPr>
              <w:t>ReportConfig</w:t>
            </w:r>
            <w:proofErr w:type="spellEnd"/>
            <w:r w:rsidRPr="003661DE">
              <w:rPr>
                <w:rFonts w:ascii="Times" w:hAnsi="Times" w:cs="Times"/>
                <w:sz w:val="20"/>
                <w:szCs w:val="20"/>
                <w:lang w:eastAsia="zh-CN"/>
              </w:rPr>
              <w:t xml:space="preserve"> for inference configuration</w:t>
            </w:r>
            <w:r w:rsidRPr="003661DE">
              <w:rPr>
                <w:rFonts w:ascii="Times" w:hAnsi="Times" w:cs="Times"/>
                <w:i/>
                <w:iCs/>
                <w:sz w:val="20"/>
                <w:szCs w:val="20"/>
                <w:lang w:eastAsia="zh-CN"/>
              </w:rPr>
              <w:t> </w:t>
            </w:r>
            <w:r w:rsidRPr="003661DE">
              <w:rPr>
                <w:rFonts w:ascii="Times" w:hAnsi="Times" w:cs="Times"/>
                <w:sz w:val="20"/>
                <w:szCs w:val="20"/>
                <w:lang w:eastAsia="zh-CN"/>
              </w:rPr>
              <w:t>(wherein the associated ID may be configured in CSI framework as working assumption applied)</w:t>
            </w:r>
            <w:r w:rsidRPr="003661DE">
              <w:rPr>
                <w:rFonts w:ascii="Times" w:hAnsi="Times" w:cs="Times"/>
                <w:i/>
                <w:iCs/>
                <w:sz w:val="20"/>
                <w:szCs w:val="20"/>
                <w:lang w:eastAsia="zh-CN"/>
              </w:rPr>
              <w:t xml:space="preserve"> </w:t>
            </w:r>
          </w:p>
          <w:p w14:paraId="622E3D04"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de-DE"/>
              </w:rPr>
            </w:pPr>
            <w:r w:rsidRPr="003661DE">
              <w:rPr>
                <w:rFonts w:ascii="Times" w:hAnsi="Times" w:cs="Times"/>
                <w:sz w:val="20"/>
                <w:szCs w:val="20"/>
                <w:lang w:eastAsia="en-US"/>
              </w:rPr>
              <w:t xml:space="preserve">Note: </w:t>
            </w:r>
            <w:r w:rsidRPr="003661DE">
              <w:rPr>
                <w:rFonts w:ascii="Times" w:hAnsi="Times" w:cs="Times"/>
                <w:sz w:val="20"/>
                <w:szCs w:val="20"/>
                <w:lang w:eastAsia="de-DE"/>
              </w:rPr>
              <w:t xml:space="preserve">CSI report </w:t>
            </w:r>
            <w:r w:rsidRPr="003661DE">
              <w:rPr>
                <w:rFonts w:ascii="Times" w:hAnsi="Times" w:cs="Times"/>
                <w:sz w:val="20"/>
                <w:szCs w:val="20"/>
                <w:lang w:eastAsia="en-US"/>
              </w:rPr>
              <w:t xml:space="preserve">configuration </w:t>
            </w:r>
            <w:r w:rsidRPr="003661DE">
              <w:rPr>
                <w:rFonts w:ascii="Times" w:hAnsi="Times" w:cs="Times"/>
                <w:sz w:val="20"/>
                <w:szCs w:val="20"/>
                <w:lang w:eastAsia="de-DE"/>
              </w:rPr>
              <w:t>for UE-side model inference can</w:t>
            </w:r>
            <w:r w:rsidRPr="003661DE">
              <w:rPr>
                <w:rFonts w:ascii="Times" w:hAnsi="Times" w:cs="Times"/>
                <w:sz w:val="20"/>
                <w:szCs w:val="20"/>
                <w:lang w:eastAsia="en-US"/>
              </w:rPr>
              <w:t>’t</w:t>
            </w:r>
            <w:r w:rsidRPr="003661DE">
              <w:rPr>
                <w:rFonts w:ascii="Times" w:hAnsi="Times" w:cs="Times"/>
                <w:sz w:val="20"/>
                <w:szCs w:val="20"/>
                <w:lang w:eastAsia="de-DE"/>
              </w:rPr>
              <w:t xml:space="preserve"> be activated immediately upon receiving Step 3</w:t>
            </w:r>
          </w:p>
          <w:p w14:paraId="22E7A8CF"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B) One set or multiple sets of inference related parameters for applicability report only (not for inference)</w:t>
            </w:r>
          </w:p>
          <w:p w14:paraId="2C43C552"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It is up to RAN2 to design the container.</w:t>
            </w:r>
          </w:p>
          <w:p w14:paraId="3EF5B680"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 xml:space="preserve">The set of inference related parameters selected from the IEs in/or the IEs referred by </w:t>
            </w:r>
            <w:r w:rsidRPr="003661DE">
              <w:rPr>
                <w:rFonts w:ascii="Times" w:hAnsi="Times" w:cs="Times"/>
                <w:i/>
                <w:iCs/>
                <w:sz w:val="20"/>
                <w:szCs w:val="20"/>
                <w:lang w:eastAsia="en-US"/>
              </w:rPr>
              <w:t>CSI-</w:t>
            </w:r>
            <w:proofErr w:type="spellStart"/>
            <w:r w:rsidRPr="003661DE">
              <w:rPr>
                <w:rFonts w:ascii="Times" w:hAnsi="Times" w:cs="Times"/>
                <w:i/>
                <w:iCs/>
                <w:sz w:val="20"/>
                <w:szCs w:val="20"/>
                <w:lang w:eastAsia="en-US"/>
              </w:rPr>
              <w:t>ReportConfig</w:t>
            </w:r>
            <w:proofErr w:type="spellEnd"/>
            <w:r w:rsidRPr="003661DE">
              <w:rPr>
                <w:rFonts w:ascii="Times" w:hAnsi="Times" w:cs="Times"/>
                <w:sz w:val="20"/>
                <w:szCs w:val="20"/>
                <w:lang w:eastAsia="en-US"/>
              </w:rPr>
              <w:t xml:space="preserve"> as a starting point, e.g., </w:t>
            </w:r>
          </w:p>
          <w:p w14:paraId="736732ED"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the associated ID</w:t>
            </w:r>
          </w:p>
          <w:p w14:paraId="5919938D"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Note: this doesn’t imply the associated ID is mandatory </w:t>
            </w:r>
          </w:p>
          <w:p w14:paraId="453E5FF7"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A related information</w:t>
            </w:r>
          </w:p>
          <w:p w14:paraId="04F4551C"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B related information</w:t>
            </w:r>
          </w:p>
          <w:p w14:paraId="2C71C680"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Report content related information </w:t>
            </w:r>
          </w:p>
          <w:p w14:paraId="23D8E03D"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For BM-Case 2, </w:t>
            </w:r>
          </w:p>
          <w:p w14:paraId="521F3F6D"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lastRenderedPageBreak/>
              <w:t>Time instances related information for measurements</w:t>
            </w:r>
          </w:p>
          <w:p w14:paraId="13D12C71"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prediction</w:t>
            </w:r>
          </w:p>
          <w:p w14:paraId="5AA2977B"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4, UE reports applicability for all the above A) one or more </w:t>
            </w:r>
            <w:r w:rsidRPr="003661DE">
              <w:rPr>
                <w:rFonts w:ascii="Times" w:hAnsi="Times" w:cs="Times"/>
                <w:i/>
                <w:iCs/>
                <w:sz w:val="20"/>
                <w:szCs w:val="20"/>
                <w:lang w:eastAsia="zh-CN"/>
              </w:rPr>
              <w:t>CSI-</w:t>
            </w:r>
            <w:proofErr w:type="spellStart"/>
            <w:r w:rsidRPr="003661DE">
              <w:rPr>
                <w:rFonts w:ascii="Times" w:hAnsi="Times" w:cs="Times"/>
                <w:i/>
                <w:iCs/>
                <w:sz w:val="20"/>
                <w:szCs w:val="20"/>
                <w:lang w:eastAsia="zh-CN"/>
              </w:rPr>
              <w:t>ReportConfig</w:t>
            </w:r>
            <w:proofErr w:type="spellEnd"/>
            <w:r w:rsidRPr="003661DE">
              <w:rPr>
                <w:rFonts w:ascii="Times" w:hAnsi="Times" w:cs="Times"/>
                <w:i/>
                <w:iCs/>
                <w:sz w:val="20"/>
                <w:szCs w:val="20"/>
                <w:lang w:eastAsia="zh-CN"/>
              </w:rPr>
              <w:t> </w:t>
            </w:r>
            <w:r w:rsidRPr="003661DE">
              <w:rPr>
                <w:rFonts w:ascii="Times" w:hAnsi="Times" w:cs="Times"/>
                <w:sz w:val="20"/>
                <w:szCs w:val="20"/>
                <w:lang w:eastAsia="zh-CN"/>
              </w:rPr>
              <w:t>and/or B) set(s) of inference related parameters </w:t>
            </w:r>
          </w:p>
          <w:p w14:paraId="2A9A3EE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FFS on whether/what other information along with the applicability is needed</w:t>
            </w:r>
          </w:p>
          <w:p w14:paraId="7A6ACE25"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If A)</w:t>
            </w:r>
            <w:r w:rsidRPr="003661DE">
              <w:rPr>
                <w:rFonts w:ascii="Times" w:hAnsi="Times" w:cs="Times"/>
                <w:i/>
                <w:iCs/>
                <w:sz w:val="20"/>
                <w:szCs w:val="20"/>
                <w:lang w:eastAsia="zh-CN"/>
              </w:rPr>
              <w:t> </w:t>
            </w:r>
            <w:r w:rsidRPr="003661DE">
              <w:rPr>
                <w:rFonts w:ascii="Times" w:hAnsi="Times" w:cs="Times"/>
                <w:sz w:val="20"/>
                <w:szCs w:val="20"/>
                <w:lang w:eastAsia="zh-CN"/>
              </w:rPr>
              <w:t xml:space="preserve">is configured in Step 3, </w:t>
            </w:r>
          </w:p>
          <w:p w14:paraId="6E73592D"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Applicable aperiodic CSI Report and semi-persistent CSI report can be activated/triggered by NW after the applicability reported.  </w:t>
            </w:r>
          </w:p>
          <w:p w14:paraId="5A30F760" w14:textId="77777777" w:rsidR="00492728" w:rsidRPr="00F1301A" w:rsidRDefault="00492728" w:rsidP="0049246D">
            <w:pPr>
              <w:numPr>
                <w:ilvl w:val="2"/>
                <w:numId w:val="34"/>
              </w:numPr>
              <w:wordWrap w:val="0"/>
              <w:autoSpaceDE w:val="0"/>
              <w:autoSpaceDN w:val="0"/>
              <w:snapToGrid w:val="0"/>
              <w:spacing w:after="0" w:line="240" w:lineRule="auto"/>
              <w:jc w:val="both"/>
              <w:rPr>
                <w:rFonts w:ascii="Times" w:hAnsi="Times" w:cs="Times"/>
                <w:sz w:val="20"/>
                <w:szCs w:val="20"/>
                <w:highlight w:val="yellow"/>
                <w:lang w:eastAsia="zh-CN"/>
              </w:rPr>
            </w:pPr>
            <w:r w:rsidRPr="00F1301A">
              <w:rPr>
                <w:rFonts w:ascii="Times" w:hAnsi="Times" w:cs="Times"/>
                <w:sz w:val="20"/>
                <w:szCs w:val="20"/>
                <w:highlight w:val="yellow"/>
                <w:lang w:eastAsia="zh-CN"/>
              </w:rPr>
              <w:t xml:space="preserve">Applicable periodic CSI Report is considered as activated only if the applicability of the corresponding </w:t>
            </w:r>
            <w:r w:rsidRPr="00F1301A">
              <w:rPr>
                <w:rFonts w:ascii="Times" w:hAnsi="Times" w:cs="Times"/>
                <w:i/>
                <w:iCs/>
                <w:sz w:val="20"/>
                <w:szCs w:val="20"/>
                <w:highlight w:val="yellow"/>
                <w:lang w:eastAsia="zh-CN"/>
              </w:rPr>
              <w:t>CSI-</w:t>
            </w:r>
            <w:proofErr w:type="spellStart"/>
            <w:r w:rsidRPr="00F1301A">
              <w:rPr>
                <w:rFonts w:ascii="Times" w:hAnsi="Times" w:cs="Times"/>
                <w:i/>
                <w:iCs/>
                <w:sz w:val="20"/>
                <w:szCs w:val="20"/>
                <w:highlight w:val="yellow"/>
                <w:lang w:eastAsia="zh-CN"/>
              </w:rPr>
              <w:t>ReportConfig</w:t>
            </w:r>
            <w:proofErr w:type="spellEnd"/>
            <w:r w:rsidRPr="00F1301A">
              <w:rPr>
                <w:rFonts w:ascii="Times" w:hAnsi="Times" w:cs="Times"/>
                <w:i/>
                <w:iCs/>
                <w:sz w:val="20"/>
                <w:szCs w:val="20"/>
                <w:highlight w:val="yellow"/>
                <w:lang w:eastAsia="zh-CN"/>
              </w:rPr>
              <w:t> </w:t>
            </w:r>
            <w:r w:rsidRPr="00F1301A">
              <w:rPr>
                <w:rFonts w:ascii="Times" w:hAnsi="Times" w:cs="Times"/>
                <w:sz w:val="20"/>
                <w:szCs w:val="20"/>
                <w:highlight w:val="yellow"/>
                <w:lang w:eastAsia="zh-CN"/>
              </w:rPr>
              <w:t>is reported in </w:t>
            </w:r>
            <w:proofErr w:type="spellStart"/>
            <w:r w:rsidRPr="00F1301A">
              <w:rPr>
                <w:rFonts w:ascii="Times" w:hAnsi="Times" w:cs="Times"/>
                <w:i/>
                <w:iCs/>
                <w:sz w:val="20"/>
                <w:szCs w:val="20"/>
                <w:highlight w:val="yellow"/>
                <w:lang w:eastAsia="zh-CN"/>
              </w:rPr>
              <w:t>RRCReconfigurationComplete</w:t>
            </w:r>
            <w:proofErr w:type="spellEnd"/>
            <w:r w:rsidRPr="00F1301A">
              <w:rPr>
                <w:rFonts w:ascii="Times" w:hAnsi="Times" w:cs="Times"/>
                <w:i/>
                <w:iCs/>
                <w:sz w:val="20"/>
                <w:szCs w:val="20"/>
                <w:highlight w:val="yellow"/>
                <w:lang w:eastAsia="zh-CN"/>
              </w:rPr>
              <w:t>.</w:t>
            </w:r>
          </w:p>
          <w:p w14:paraId="238F0A99"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5, NW can optionally configure </w:t>
            </w:r>
            <w:r w:rsidRPr="003661DE">
              <w:rPr>
                <w:rFonts w:ascii="Times" w:hAnsi="Times" w:cs="Times"/>
                <w:i/>
                <w:iCs/>
                <w:sz w:val="20"/>
                <w:szCs w:val="20"/>
                <w:lang w:eastAsia="zh-CN"/>
              </w:rPr>
              <w:t>CSI-</w:t>
            </w:r>
            <w:proofErr w:type="spellStart"/>
            <w:r w:rsidRPr="003661DE">
              <w:rPr>
                <w:rFonts w:ascii="Times" w:hAnsi="Times" w:cs="Times"/>
                <w:i/>
                <w:iCs/>
                <w:sz w:val="20"/>
                <w:szCs w:val="20"/>
                <w:lang w:eastAsia="zh-CN"/>
              </w:rPr>
              <w:t>ReportConfig</w:t>
            </w:r>
            <w:proofErr w:type="spellEnd"/>
            <w:r w:rsidRPr="003661DE">
              <w:rPr>
                <w:rFonts w:ascii="Times" w:hAnsi="Times" w:cs="Times"/>
                <w:sz w:val="20"/>
                <w:szCs w:val="20"/>
                <w:lang w:eastAsia="zh-CN"/>
              </w:rPr>
              <w:t> for inference configuration in </w:t>
            </w:r>
            <w:proofErr w:type="spellStart"/>
            <w:r w:rsidRPr="003661DE">
              <w:rPr>
                <w:rFonts w:ascii="Times" w:hAnsi="Times" w:cs="Times"/>
                <w:i/>
                <w:iCs/>
                <w:sz w:val="20"/>
                <w:szCs w:val="20"/>
                <w:lang w:eastAsia="zh-CN"/>
              </w:rPr>
              <w:t>RRCReconfiguration</w:t>
            </w:r>
            <w:proofErr w:type="spellEnd"/>
            <w:r w:rsidRPr="003661DE">
              <w:rPr>
                <w:rFonts w:ascii="Times" w:hAnsi="Times" w:cs="Times"/>
                <w:sz w:val="20"/>
                <w:szCs w:val="20"/>
                <w:lang w:eastAsia="zh-CN"/>
              </w:rPr>
              <w:t>, where the associated ID may be configured in CSI framework as working assumption applied.</w:t>
            </w:r>
          </w:p>
          <w:p w14:paraId="4196589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Note: Step 5 may be optional if UE has already been configured with </w:t>
            </w:r>
            <w:r w:rsidRPr="003661DE">
              <w:rPr>
                <w:rFonts w:ascii="Times" w:hAnsi="Times" w:cs="Times"/>
                <w:i/>
                <w:iCs/>
                <w:sz w:val="20"/>
                <w:szCs w:val="20"/>
                <w:lang w:eastAsia="zh-CN"/>
              </w:rPr>
              <w:t>CSI-</w:t>
            </w:r>
            <w:proofErr w:type="spellStart"/>
            <w:r w:rsidRPr="003661DE">
              <w:rPr>
                <w:rFonts w:ascii="Times" w:hAnsi="Times" w:cs="Times"/>
                <w:i/>
                <w:iCs/>
                <w:sz w:val="20"/>
                <w:szCs w:val="20"/>
                <w:lang w:eastAsia="zh-CN"/>
              </w:rPr>
              <w:t>ReportConfig</w:t>
            </w:r>
            <w:proofErr w:type="spellEnd"/>
            <w:r w:rsidRPr="003661DE">
              <w:rPr>
                <w:rFonts w:ascii="Times" w:hAnsi="Times" w:cs="Times"/>
                <w:sz w:val="20"/>
                <w:szCs w:val="20"/>
                <w:lang w:eastAsia="zh-CN"/>
              </w:rPr>
              <w:t xml:space="preserve"> in Step 3</w:t>
            </w:r>
          </w:p>
          <w:p w14:paraId="3FD06301"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rPr>
            </w:pPr>
          </w:p>
          <w:p w14:paraId="3872FD46" w14:textId="77777777" w:rsidR="00492728" w:rsidRPr="003661DE" w:rsidRDefault="00492728" w:rsidP="00282EA4">
            <w:pPr>
              <w:autoSpaceDN w:val="0"/>
              <w:spacing w:after="0" w:line="240" w:lineRule="auto"/>
              <w:rPr>
                <w:rFonts w:ascii="Times" w:hAnsi="Times" w:cs="Times"/>
                <w:b/>
                <w:bCs/>
                <w:sz w:val="20"/>
                <w:szCs w:val="20"/>
                <w:lang w:val="en-GB" w:eastAsia="zh-CN"/>
              </w:rPr>
            </w:pPr>
            <w:r w:rsidRPr="003661DE">
              <w:rPr>
                <w:rFonts w:ascii="Times" w:hAnsi="Times" w:cs="Times"/>
                <w:b/>
                <w:bCs/>
                <w:sz w:val="20"/>
                <w:szCs w:val="20"/>
                <w:lang w:val="en-GB" w:eastAsia="zh-CN"/>
              </w:rPr>
              <w:t>Conclusion</w:t>
            </w:r>
          </w:p>
          <w:p w14:paraId="2E6B2D17" w14:textId="77777777" w:rsidR="00492728" w:rsidRPr="003661DE" w:rsidRDefault="00492728" w:rsidP="00282EA4">
            <w:pPr>
              <w:autoSpaceDN w:val="0"/>
              <w:spacing w:after="0" w:line="240" w:lineRule="auto"/>
              <w:rPr>
                <w:rFonts w:ascii="Times" w:hAnsi="Times" w:cs="Times"/>
                <w:sz w:val="20"/>
                <w:szCs w:val="20"/>
                <w:lang w:val="en-GB" w:eastAsia="en-US"/>
              </w:rPr>
            </w:pPr>
            <w:r w:rsidRPr="003661DE">
              <w:rPr>
                <w:rFonts w:ascii="Times" w:hAnsi="Times" w:cs="Times"/>
                <w:sz w:val="20"/>
                <w:szCs w:val="20"/>
                <w:lang w:val="en-GB" w:eastAsia="en-US"/>
              </w:rPr>
              <w:t xml:space="preserve">For the </w:t>
            </w:r>
            <w:r w:rsidRPr="003661DE">
              <w:rPr>
                <w:rFonts w:ascii="Times" w:hAnsi="Times" w:cs="Times"/>
                <w:i/>
                <w:iCs/>
                <w:sz w:val="20"/>
                <w:szCs w:val="20"/>
                <w:lang w:val="en-GB" w:eastAsia="zh-CN"/>
              </w:rPr>
              <w:t>CSI-</w:t>
            </w:r>
            <w:proofErr w:type="spellStart"/>
            <w:r w:rsidRPr="003661DE">
              <w:rPr>
                <w:rFonts w:ascii="Times" w:hAnsi="Times" w:cs="Times"/>
                <w:i/>
                <w:iCs/>
                <w:sz w:val="20"/>
                <w:szCs w:val="20"/>
                <w:lang w:val="en-GB" w:eastAsia="zh-CN"/>
              </w:rPr>
              <w:t>ReportConfig</w:t>
            </w:r>
            <w:proofErr w:type="spellEnd"/>
            <w:r w:rsidRPr="003661DE">
              <w:rPr>
                <w:rFonts w:ascii="Times" w:hAnsi="Times" w:cs="Times"/>
                <w:sz w:val="20"/>
                <w:szCs w:val="20"/>
                <w:lang w:val="en-GB" w:eastAsia="zh-CN"/>
              </w:rPr>
              <w:t xml:space="preserve"> for inference configuration provided in </w:t>
            </w:r>
            <w:r w:rsidRPr="003661DE">
              <w:rPr>
                <w:rFonts w:ascii="Times" w:hAnsi="Times" w:cs="Times"/>
                <w:sz w:val="20"/>
                <w:szCs w:val="20"/>
                <w:lang w:val="en-GB" w:eastAsia="en-US"/>
              </w:rPr>
              <w:t>Step 5,</w:t>
            </w:r>
          </w:p>
          <w:p w14:paraId="60AD89D8" w14:textId="77777777" w:rsidR="00492728" w:rsidRPr="003661DE"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proofErr w:type="gramStart"/>
            <w:r w:rsidRPr="003661DE">
              <w:rPr>
                <w:rFonts w:ascii="Times New Roman" w:hAnsi="Times New Roman"/>
                <w:sz w:val="20"/>
                <w:szCs w:val="20"/>
                <w:lang w:val="en-GB" w:eastAsia="zh-CN"/>
              </w:rPr>
              <w:t>aperiodic</w:t>
            </w:r>
            <w:proofErr w:type="gramEnd"/>
            <w:r w:rsidRPr="003661DE">
              <w:rPr>
                <w:rFonts w:ascii="Times New Roman" w:hAnsi="Times New Roman"/>
                <w:sz w:val="20"/>
                <w:szCs w:val="20"/>
                <w:lang w:val="en-GB" w:eastAsia="zh-CN"/>
              </w:rPr>
              <w:t xml:space="preserve"> CSI Report and semi-persistent CSI report can be activated/triggered by NW after </w:t>
            </w:r>
            <w:proofErr w:type="spellStart"/>
            <w:r w:rsidRPr="003661DE">
              <w:rPr>
                <w:rFonts w:ascii="Times New Roman" w:hAnsi="Times New Roman"/>
                <w:i/>
                <w:iCs/>
                <w:sz w:val="20"/>
                <w:szCs w:val="20"/>
                <w:lang w:val="en-GB" w:eastAsia="zh-CN"/>
              </w:rPr>
              <w:t>RRCReconfigurationComplete</w:t>
            </w:r>
            <w:proofErr w:type="spellEnd"/>
            <w:r w:rsidRPr="003661DE">
              <w:rPr>
                <w:rFonts w:ascii="Times New Roman" w:hAnsi="Times New Roman"/>
                <w:sz w:val="20"/>
                <w:szCs w:val="20"/>
                <w:lang w:val="en-GB" w:eastAsia="zh-CN"/>
              </w:rPr>
              <w:t>.</w:t>
            </w:r>
          </w:p>
          <w:p w14:paraId="7C8E1009" w14:textId="77777777" w:rsidR="00492728" w:rsidRPr="00F1301A"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highlight w:val="yellow"/>
                <w:lang w:val="en-GB" w:eastAsia="zh-CN"/>
              </w:rPr>
            </w:pPr>
            <w:proofErr w:type="gramStart"/>
            <w:r w:rsidRPr="00F1301A">
              <w:rPr>
                <w:rFonts w:ascii="Times New Roman" w:hAnsi="Times New Roman"/>
                <w:sz w:val="20"/>
                <w:szCs w:val="20"/>
                <w:highlight w:val="yellow"/>
                <w:lang w:val="en-GB" w:eastAsia="zh-CN"/>
              </w:rPr>
              <w:t>periodic</w:t>
            </w:r>
            <w:proofErr w:type="gramEnd"/>
            <w:r w:rsidRPr="00F1301A">
              <w:rPr>
                <w:rFonts w:ascii="Times New Roman" w:hAnsi="Times New Roman"/>
                <w:sz w:val="20"/>
                <w:szCs w:val="20"/>
                <w:highlight w:val="yellow"/>
                <w:lang w:val="en-GB" w:eastAsia="zh-CN"/>
              </w:rPr>
              <w:t xml:space="preserve"> CSI Report is considered as activated after </w:t>
            </w:r>
            <w:proofErr w:type="spellStart"/>
            <w:r w:rsidRPr="00F1301A">
              <w:rPr>
                <w:rFonts w:ascii="Times New Roman" w:hAnsi="Times New Roman"/>
                <w:i/>
                <w:iCs/>
                <w:sz w:val="20"/>
                <w:szCs w:val="20"/>
                <w:highlight w:val="yellow"/>
                <w:lang w:val="en-GB" w:eastAsia="zh-CN"/>
              </w:rPr>
              <w:t>RRCReconfigurationComplete</w:t>
            </w:r>
            <w:proofErr w:type="spellEnd"/>
            <w:r w:rsidRPr="00F1301A">
              <w:rPr>
                <w:rFonts w:ascii="Times New Roman" w:hAnsi="Times New Roman"/>
                <w:sz w:val="20"/>
                <w:szCs w:val="20"/>
                <w:highlight w:val="yellow"/>
                <w:lang w:val="en-GB" w:eastAsia="zh-CN"/>
              </w:rPr>
              <w:t>.</w:t>
            </w:r>
            <w:r w:rsidRPr="00F1301A">
              <w:rPr>
                <w:rFonts w:ascii="Times" w:hAnsi="Times" w:cs="Times"/>
                <w:i/>
                <w:iCs/>
                <w:sz w:val="20"/>
                <w:szCs w:val="20"/>
                <w:highlight w:val="yellow"/>
                <w:lang w:val="en-GB" w:eastAsia="zh-CN"/>
              </w:rPr>
              <w:t xml:space="preserve"> </w:t>
            </w:r>
          </w:p>
          <w:p w14:paraId="710A3109" w14:textId="77777777" w:rsidR="00492728" w:rsidRPr="003661DE"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Note: UE is not expected to be configured with a </w:t>
            </w:r>
            <w:r w:rsidRPr="003661DE">
              <w:rPr>
                <w:rFonts w:ascii="Times New Roman" w:hAnsi="Times New Roman"/>
                <w:i/>
                <w:iCs/>
                <w:sz w:val="20"/>
                <w:szCs w:val="20"/>
                <w:lang w:val="en-GB" w:eastAsia="zh-CN"/>
              </w:rPr>
              <w:t>CSI-</w:t>
            </w:r>
            <w:proofErr w:type="spellStart"/>
            <w:r w:rsidRPr="003661DE">
              <w:rPr>
                <w:rFonts w:ascii="Times New Roman" w:hAnsi="Times New Roman"/>
                <w:i/>
                <w:iCs/>
                <w:sz w:val="20"/>
                <w:szCs w:val="20"/>
                <w:lang w:val="en-GB" w:eastAsia="zh-CN"/>
              </w:rPr>
              <w:t>ReportConfig</w:t>
            </w:r>
            <w:proofErr w:type="spellEnd"/>
            <w:r w:rsidRPr="003661DE">
              <w:rPr>
                <w:rFonts w:ascii="Times New Roman" w:hAnsi="Times New Roman"/>
                <w:sz w:val="20"/>
                <w:szCs w:val="20"/>
                <w:lang w:val="en-GB" w:eastAsia="zh-CN"/>
              </w:rPr>
              <w:t xml:space="preserve"> for inference configuration for a non-applicable set of inference parameters or a non-applicable </w:t>
            </w:r>
            <w:r w:rsidRPr="003661DE">
              <w:rPr>
                <w:rFonts w:ascii="Times New Roman" w:hAnsi="Times New Roman"/>
                <w:i/>
                <w:iCs/>
                <w:sz w:val="20"/>
                <w:szCs w:val="20"/>
                <w:lang w:val="en-GB" w:eastAsia="zh-CN"/>
              </w:rPr>
              <w:t>CSI-</w:t>
            </w:r>
            <w:proofErr w:type="spellStart"/>
            <w:r w:rsidRPr="003661DE">
              <w:rPr>
                <w:rFonts w:ascii="Times New Roman" w:hAnsi="Times New Roman"/>
                <w:i/>
                <w:iCs/>
                <w:sz w:val="20"/>
                <w:szCs w:val="20"/>
                <w:lang w:val="en-GB" w:eastAsia="zh-CN"/>
              </w:rPr>
              <w:t>ReportConfig</w:t>
            </w:r>
            <w:proofErr w:type="spellEnd"/>
            <w:r w:rsidRPr="003661DE">
              <w:rPr>
                <w:rFonts w:ascii="Times New Roman" w:hAnsi="Times New Roman"/>
                <w:sz w:val="20"/>
                <w:szCs w:val="20"/>
                <w:lang w:val="en-GB" w:eastAsia="zh-CN"/>
              </w:rPr>
              <w:t xml:space="preserve">  </w:t>
            </w:r>
          </w:p>
          <w:p w14:paraId="038B679D" w14:textId="77777777" w:rsidR="00492728" w:rsidRDefault="00492728" w:rsidP="0049246D">
            <w:pPr>
              <w:numPr>
                <w:ilvl w:val="1"/>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Any specification impact is a separate discussion</w:t>
            </w:r>
          </w:p>
          <w:p w14:paraId="1612A823" w14:textId="77777777" w:rsidR="005E79A2" w:rsidRDefault="005E79A2" w:rsidP="005E79A2">
            <w:pPr>
              <w:wordWrap w:val="0"/>
              <w:overflowPunct w:val="0"/>
              <w:autoSpaceDE w:val="0"/>
              <w:autoSpaceDN w:val="0"/>
              <w:spacing w:after="180" w:line="240" w:lineRule="auto"/>
              <w:contextualSpacing/>
              <w:jc w:val="both"/>
              <w:rPr>
                <w:rFonts w:ascii="Times New Roman" w:hAnsi="Times New Roman"/>
                <w:sz w:val="20"/>
                <w:szCs w:val="20"/>
                <w:lang w:val="en-GB" w:eastAsia="zh-CN"/>
              </w:rPr>
            </w:pPr>
          </w:p>
          <w:p w14:paraId="5257C36C" w14:textId="77777777" w:rsidR="00FE79F7" w:rsidRPr="00FE79F7" w:rsidRDefault="00FE79F7" w:rsidP="00FE79F7">
            <w:pPr>
              <w:tabs>
                <w:tab w:val="left" w:pos="426"/>
              </w:tabs>
              <w:spacing w:after="0" w:line="240" w:lineRule="auto"/>
              <w:ind w:left="1701" w:hanging="1701"/>
              <w:rPr>
                <w:rFonts w:ascii="Times New Roman" w:eastAsia="DengXian" w:hAnsi="Times New Roman"/>
                <w:b/>
                <w:sz w:val="20"/>
                <w:szCs w:val="20"/>
                <w:highlight w:val="green"/>
                <w:lang w:val="en-GB" w:eastAsia="zh-CN"/>
              </w:rPr>
            </w:pPr>
            <w:r w:rsidRPr="00FE79F7">
              <w:rPr>
                <w:rFonts w:ascii="Times New Roman" w:eastAsia="DengXian" w:hAnsi="Times New Roman" w:hint="eastAsia"/>
                <w:b/>
                <w:sz w:val="20"/>
                <w:szCs w:val="20"/>
                <w:highlight w:val="green"/>
                <w:lang w:val="en-GB" w:eastAsia="zh-CN"/>
              </w:rPr>
              <w:t>Agreement</w:t>
            </w:r>
          </w:p>
          <w:p w14:paraId="0BF0F56E" w14:textId="77777777" w:rsidR="00FE79F7" w:rsidRPr="00FE79F7" w:rsidRDefault="00FE79F7" w:rsidP="00FE79F7">
            <w:pPr>
              <w:spacing w:after="0" w:line="240" w:lineRule="auto"/>
              <w:rPr>
                <w:rFonts w:ascii="Times" w:eastAsia="바탕" w:hAnsi="Times"/>
                <w:sz w:val="20"/>
                <w:szCs w:val="24"/>
                <w:lang w:val="en-GB" w:eastAsia="zh-CN"/>
              </w:rPr>
            </w:pPr>
            <w:r w:rsidRPr="00FE79F7">
              <w:rPr>
                <w:rFonts w:ascii="Times" w:eastAsia="바탕" w:hAnsi="Times"/>
                <w:sz w:val="20"/>
                <w:szCs w:val="24"/>
                <w:lang w:val="en-GB" w:eastAsia="en-US"/>
              </w:rPr>
              <w:t>For option B of applicability check, RAN 1</w:t>
            </w:r>
            <w:r w:rsidRPr="00FE79F7">
              <w:rPr>
                <w:rFonts w:ascii="Times" w:eastAsia="DengXian" w:hAnsi="Times" w:hint="eastAsia"/>
                <w:sz w:val="20"/>
                <w:szCs w:val="24"/>
                <w:lang w:val="en-GB" w:eastAsia="zh-CN"/>
              </w:rPr>
              <w:t xml:space="preserve"> assumes that at least </w:t>
            </w:r>
            <w:r w:rsidRPr="00FE79F7">
              <w:rPr>
                <w:rFonts w:ascii="Times" w:eastAsia="바탕" w:hAnsi="Times"/>
                <w:sz w:val="20"/>
                <w:szCs w:val="24"/>
                <w:lang w:val="en-GB" w:eastAsia="en-US"/>
              </w:rPr>
              <w:t>the following RRC parameters are</w:t>
            </w:r>
            <w:r w:rsidRPr="00FE79F7">
              <w:rPr>
                <w:rFonts w:ascii="Times" w:eastAsia="DengXian" w:hAnsi="Times" w:hint="eastAsia"/>
                <w:sz w:val="20"/>
                <w:szCs w:val="24"/>
                <w:lang w:val="en-GB" w:eastAsia="zh-CN"/>
              </w:rPr>
              <w:t xml:space="preserve"> to be reused</w:t>
            </w:r>
            <w:r w:rsidRPr="00FE79F7">
              <w:rPr>
                <w:rFonts w:ascii="Times" w:eastAsia="바탕" w:hAnsi="Times"/>
                <w:sz w:val="20"/>
                <w:szCs w:val="24"/>
                <w:lang w:val="en-GB" w:eastAsia="en-US"/>
              </w:rPr>
              <w:t xml:space="preserve">: </w:t>
            </w:r>
          </w:p>
          <w:p w14:paraId="360445B8" w14:textId="77777777" w:rsidR="00FE79F7" w:rsidRPr="00FE79F7" w:rsidRDefault="00FE79F7" w:rsidP="00FE79F7">
            <w:pPr>
              <w:numPr>
                <w:ilvl w:val="0"/>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sz w:val="20"/>
                <w:szCs w:val="24"/>
                <w:lang w:val="en-GB" w:eastAsia="zh-CN"/>
              </w:rPr>
              <w:t>For both BM-Case 1 and BM-Case 2:</w:t>
            </w:r>
            <w:r w:rsidRPr="00FE79F7">
              <w:rPr>
                <w:rFonts w:ascii="Times" w:eastAsia="Times New Roman" w:hAnsi="Times"/>
                <w:i/>
                <w:iCs/>
                <w:sz w:val="20"/>
                <w:szCs w:val="24"/>
                <w:lang w:val="en-GB" w:eastAsia="zh-CN"/>
              </w:rPr>
              <w:t xml:space="preserve"> </w:t>
            </w:r>
          </w:p>
          <w:p w14:paraId="5CF365A1" w14:textId="77777777" w:rsidR="00FE79F7" w:rsidRPr="00FE79F7" w:rsidRDefault="00FE79F7" w:rsidP="00FE79F7">
            <w:pPr>
              <w:numPr>
                <w:ilvl w:val="1"/>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i/>
                <w:iCs/>
                <w:sz w:val="20"/>
                <w:szCs w:val="24"/>
                <w:lang w:val="en-GB" w:eastAsia="zh-CN"/>
              </w:rPr>
              <w:t xml:space="preserve">associatedIDforSetA-r19, resourcesForSetA-r19, </w:t>
            </w:r>
            <w:proofErr w:type="spellStart"/>
            <w:r w:rsidRPr="00FE79F7">
              <w:rPr>
                <w:rFonts w:ascii="Times" w:eastAsia="Times New Roman" w:hAnsi="Times"/>
                <w:i/>
                <w:iCs/>
                <w:sz w:val="20"/>
                <w:szCs w:val="24"/>
                <w:lang w:val="en-GB" w:eastAsia="zh-CN"/>
              </w:rPr>
              <w:t>resourcesForChannelMeasurement</w:t>
            </w:r>
            <w:proofErr w:type="spellEnd"/>
            <w:r w:rsidRPr="00FE79F7">
              <w:rPr>
                <w:rFonts w:ascii="Times" w:eastAsia="Times New Roman" w:hAnsi="Times"/>
                <w:i/>
                <w:iCs/>
                <w:sz w:val="20"/>
                <w:szCs w:val="24"/>
                <w:lang w:val="en-GB" w:eastAsia="zh-CN"/>
              </w:rPr>
              <w:t xml:space="preserve">, associatedIDforSetB-r19, reportQuantity-r19, </w:t>
            </w:r>
            <w:proofErr w:type="spellStart"/>
            <w:r w:rsidRPr="00FE79F7">
              <w:rPr>
                <w:rFonts w:ascii="Times" w:eastAsia="Times New Roman" w:hAnsi="Times"/>
                <w:i/>
                <w:iCs/>
                <w:sz w:val="20"/>
                <w:szCs w:val="24"/>
                <w:lang w:val="en-GB" w:eastAsia="zh-CN"/>
              </w:rPr>
              <w:t>reportConfigType</w:t>
            </w:r>
            <w:proofErr w:type="spellEnd"/>
            <w:r w:rsidRPr="00FE79F7">
              <w:rPr>
                <w:rFonts w:ascii="Times" w:eastAsia="DengXian" w:hAnsi="Times" w:hint="eastAsia"/>
                <w:i/>
                <w:iCs/>
                <w:sz w:val="20"/>
                <w:szCs w:val="24"/>
                <w:lang w:val="en-GB" w:eastAsia="zh-CN"/>
              </w:rPr>
              <w:t>,</w:t>
            </w:r>
            <w:r w:rsidRPr="00FE79F7">
              <w:rPr>
                <w:rFonts w:ascii="Times" w:eastAsia="Times New Roman" w:hAnsi="Times"/>
                <w:i/>
                <w:iCs/>
                <w:sz w:val="20"/>
                <w:szCs w:val="24"/>
                <w:lang w:val="en-GB" w:eastAsia="zh-CN"/>
              </w:rPr>
              <w:t xml:space="preserve"> nrofreportedpredictedrs-r19</w:t>
            </w:r>
          </w:p>
          <w:p w14:paraId="008EBDC4" w14:textId="77777777" w:rsidR="00FE79F7" w:rsidRPr="00FE79F7" w:rsidRDefault="00FE79F7" w:rsidP="00FE79F7">
            <w:pPr>
              <w:numPr>
                <w:ilvl w:val="0"/>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sz w:val="20"/>
                <w:szCs w:val="24"/>
                <w:lang w:val="en-GB" w:eastAsia="zh-CN"/>
              </w:rPr>
              <w:t>For BM-Case 2:</w:t>
            </w:r>
            <w:r w:rsidRPr="00FE79F7">
              <w:rPr>
                <w:rFonts w:ascii="Times" w:eastAsia="Times New Roman" w:hAnsi="Times"/>
                <w:i/>
                <w:iCs/>
                <w:sz w:val="20"/>
                <w:szCs w:val="24"/>
                <w:lang w:val="en-GB" w:eastAsia="zh-CN"/>
              </w:rPr>
              <w:t xml:space="preserve"> </w:t>
            </w:r>
          </w:p>
          <w:p w14:paraId="7F12A75F" w14:textId="77777777" w:rsidR="00FE79F7" w:rsidRPr="00FE79F7" w:rsidRDefault="00FE79F7" w:rsidP="00FE79F7">
            <w:pPr>
              <w:numPr>
                <w:ilvl w:val="1"/>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i/>
                <w:iCs/>
                <w:sz w:val="20"/>
                <w:szCs w:val="24"/>
                <w:lang w:val="en-GB" w:eastAsia="zh-CN"/>
              </w:rPr>
              <w:t>TimeGap-r19, nroftimeinstance-r19,</w:t>
            </w:r>
          </w:p>
          <w:p w14:paraId="2F082B91" w14:textId="23B6B905" w:rsidR="005E79A2" w:rsidRPr="00FE79F7" w:rsidRDefault="00FE79F7" w:rsidP="00FE79F7">
            <w:pPr>
              <w:numPr>
                <w:ilvl w:val="0"/>
                <w:numId w:val="42"/>
              </w:numPr>
              <w:tabs>
                <w:tab w:val="left" w:pos="567"/>
                <w:tab w:val="left" w:pos="2160"/>
                <w:tab w:val="left" w:pos="2268"/>
              </w:tabs>
              <w:overflowPunct w:val="0"/>
              <w:autoSpaceDE w:val="0"/>
              <w:autoSpaceDN w:val="0"/>
              <w:adjustRightInd w:val="0"/>
              <w:spacing w:after="0" w:line="259" w:lineRule="auto"/>
              <w:jc w:val="both"/>
              <w:textAlignment w:val="baseline"/>
              <w:rPr>
                <w:rFonts w:ascii="Times New Roman" w:eastAsia="Times New Roman" w:hAnsi="Times New Roman"/>
                <w:sz w:val="20"/>
                <w:szCs w:val="20"/>
                <w:lang w:val="en-GB" w:eastAsia="zh-CN"/>
              </w:rPr>
            </w:pPr>
            <w:r w:rsidRPr="00FE79F7">
              <w:rPr>
                <w:rFonts w:ascii="Times New Roman" w:eastAsia="Times New Roman" w:hAnsi="Times New Roman"/>
                <w:sz w:val="20"/>
                <w:szCs w:val="20"/>
                <w:lang w:val="en-GB" w:eastAsia="zh-CN"/>
              </w:rPr>
              <w:t xml:space="preserve">  Note: this doesn’t imply the associated ID is </w:t>
            </w:r>
            <w:r w:rsidRPr="00FE79F7">
              <w:rPr>
                <w:rFonts w:ascii="Times New Roman" w:eastAsia="DengXian" w:hAnsi="Times New Roman"/>
                <w:sz w:val="20"/>
                <w:szCs w:val="20"/>
                <w:lang w:val="en-GB" w:eastAsia="zh-CN"/>
              </w:rPr>
              <w:t>always</w:t>
            </w:r>
            <w:r w:rsidRPr="00FE79F7">
              <w:rPr>
                <w:rFonts w:ascii="Times New Roman" w:eastAsia="DengXian" w:hAnsi="Times New Roman" w:hint="eastAsia"/>
                <w:sz w:val="20"/>
                <w:szCs w:val="20"/>
                <w:lang w:val="en-GB" w:eastAsia="zh-CN"/>
              </w:rPr>
              <w:t xml:space="preserve"> present</w:t>
            </w:r>
          </w:p>
        </w:tc>
      </w:tr>
    </w:tbl>
    <w:p w14:paraId="21F9614E" w14:textId="77777777" w:rsidR="00492728" w:rsidRDefault="00492728" w:rsidP="00492728">
      <w:pPr>
        <w:ind w:firstLineChars="193" w:firstLine="425"/>
        <w:jc w:val="both"/>
        <w:rPr>
          <w:rFonts w:ascii="Times New Roman" w:hAnsi="Times New Roman"/>
        </w:rPr>
      </w:pPr>
    </w:p>
    <w:p w14:paraId="1D9102DE" w14:textId="33140524" w:rsidR="00492728" w:rsidRDefault="00492728" w:rsidP="00492728">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previous meetings, RAN1 had discussed regarding applicability report including Option A and Option B</w:t>
      </w:r>
      <w:r w:rsidR="00594713">
        <w:rPr>
          <w:rFonts w:ascii="Times New Roman" w:hAnsi="Times New Roman"/>
        </w:rPr>
        <w:t xml:space="preserve"> configured in step 3</w:t>
      </w:r>
      <w:r>
        <w:rPr>
          <w:rFonts w:ascii="Times New Roman" w:hAnsi="Times New Roman"/>
        </w:rPr>
        <w:t>, based on applicability</w:t>
      </w:r>
      <w:r w:rsidR="00594713">
        <w:rPr>
          <w:rFonts w:ascii="Times New Roman" w:hAnsi="Times New Roman"/>
        </w:rPr>
        <w:t xml:space="preserve"> report</w:t>
      </w:r>
      <w:r>
        <w:rPr>
          <w:rFonts w:ascii="Times New Roman" w:hAnsi="Times New Roman"/>
        </w:rPr>
        <w:t xml:space="preserve"> procedure discussed/agreed in RAN2. While Option A is crystal clear that </w:t>
      </w:r>
      <w:r w:rsidRPr="00492728">
        <w:rPr>
          <w:rFonts w:ascii="Times New Roman" w:hAnsi="Times New Roman"/>
          <w:i/>
        </w:rPr>
        <w:t>CSI-</w:t>
      </w:r>
      <w:proofErr w:type="spellStart"/>
      <w:r w:rsidRPr="00492728">
        <w:rPr>
          <w:rFonts w:ascii="Times New Roman" w:hAnsi="Times New Roman"/>
          <w:i/>
        </w:rPr>
        <w:t>ReportConfig</w:t>
      </w:r>
      <w:proofErr w:type="spellEnd"/>
      <w:r>
        <w:rPr>
          <w:rFonts w:ascii="Times New Roman" w:hAnsi="Times New Roman"/>
        </w:rPr>
        <w:t xml:space="preserve"> for inference is reused for applicability report, detailed parameters in Option B </w:t>
      </w:r>
      <w:r w:rsidR="005E79A2">
        <w:rPr>
          <w:rFonts w:ascii="Times New Roman" w:hAnsi="Times New Roman"/>
        </w:rPr>
        <w:t xml:space="preserve">from RAN1 perspective was discussed and agreed in </w:t>
      </w:r>
      <w:r w:rsidR="00F70C60">
        <w:rPr>
          <w:rFonts w:ascii="Times New Roman" w:hAnsi="Times New Roman"/>
        </w:rPr>
        <w:t>RAN1#122 meeting</w:t>
      </w:r>
      <w:r w:rsidR="00F1301A">
        <w:rPr>
          <w:rFonts w:ascii="Times New Roman" w:hAnsi="Times New Roman"/>
        </w:rPr>
        <w:t>, as captured above</w:t>
      </w:r>
      <w:r>
        <w:rPr>
          <w:rFonts w:ascii="Times New Roman" w:hAnsi="Times New Roman"/>
        </w:rPr>
        <w:t>.</w:t>
      </w:r>
    </w:p>
    <w:p w14:paraId="74E532C0" w14:textId="00D6B349" w:rsidR="00492728" w:rsidRDefault="00F1301A" w:rsidP="00315C20">
      <w:pPr>
        <w:ind w:firstLineChars="193" w:firstLine="425"/>
        <w:jc w:val="both"/>
        <w:rPr>
          <w:rFonts w:ascii="Times New Roman" w:hAnsi="Times New Roman"/>
        </w:rPr>
      </w:pPr>
      <w:r>
        <w:rPr>
          <w:rFonts w:ascii="Times New Roman" w:hAnsi="Times New Roman"/>
        </w:rPr>
        <w:t>B</w:t>
      </w:r>
      <w:r w:rsidRPr="00F1301A">
        <w:rPr>
          <w:rFonts w:ascii="Times New Roman" w:hAnsi="Times New Roman"/>
        </w:rPr>
        <w:t>ased on applicability report procedure</w:t>
      </w:r>
      <w:r>
        <w:rPr>
          <w:rFonts w:ascii="Times New Roman" w:hAnsi="Times New Roman"/>
        </w:rPr>
        <w:t>,</w:t>
      </w:r>
      <w:r w:rsidRPr="00F1301A">
        <w:rPr>
          <w:rFonts w:ascii="Times New Roman" w:hAnsi="Times New Roman"/>
        </w:rPr>
        <w:t xml:space="preserve"> </w:t>
      </w:r>
      <w:r>
        <w:rPr>
          <w:rFonts w:ascii="Times New Roman" w:hAnsi="Times New Roman"/>
        </w:rPr>
        <w:t xml:space="preserve">for Option A, </w:t>
      </w:r>
      <w:r w:rsidRPr="00492728">
        <w:rPr>
          <w:rFonts w:ascii="Times New Roman" w:hAnsi="Times New Roman"/>
          <w:i/>
        </w:rPr>
        <w:t>CSI-</w:t>
      </w:r>
      <w:proofErr w:type="spellStart"/>
      <w:r w:rsidRPr="00492728">
        <w:rPr>
          <w:rFonts w:ascii="Times New Roman" w:hAnsi="Times New Roman"/>
          <w:i/>
        </w:rPr>
        <w:t>ReportConfig</w:t>
      </w:r>
      <w:proofErr w:type="spellEnd"/>
      <w:r>
        <w:rPr>
          <w:rFonts w:ascii="Times New Roman" w:hAnsi="Times New Roman"/>
        </w:rPr>
        <w:t xml:space="preserve"> for inference can be configured in Step 3, including periodic, semi-persistent, and aperiodic CSI report. If the configured </w:t>
      </w:r>
      <w:r w:rsidRPr="00492728">
        <w:rPr>
          <w:rFonts w:ascii="Times New Roman" w:hAnsi="Times New Roman"/>
          <w:i/>
        </w:rPr>
        <w:t>CSI-</w:t>
      </w:r>
      <w:proofErr w:type="spellStart"/>
      <w:r w:rsidRPr="00492728">
        <w:rPr>
          <w:rFonts w:ascii="Times New Roman" w:hAnsi="Times New Roman"/>
          <w:i/>
        </w:rPr>
        <w:t>ReportConfig</w:t>
      </w:r>
      <w:proofErr w:type="spellEnd"/>
      <w:r>
        <w:rPr>
          <w:rFonts w:ascii="Times New Roman" w:hAnsi="Times New Roman"/>
        </w:rPr>
        <w:t xml:space="preserve"> is semi-persistent or aperiodic CSI report, NW can activate/trigger after </w:t>
      </w:r>
      <w:proofErr w:type="spellStart"/>
      <w:r w:rsidRPr="00F1301A">
        <w:rPr>
          <w:rFonts w:ascii="Times New Roman" w:hAnsi="Times New Roman"/>
          <w:i/>
        </w:rPr>
        <w:t>RRCReconfigurationComplete</w:t>
      </w:r>
      <w:proofErr w:type="spellEnd"/>
      <w:r>
        <w:rPr>
          <w:rFonts w:ascii="Times New Roman" w:hAnsi="Times New Roman"/>
        </w:rPr>
        <w:t xml:space="preserve"> when it is reported as ‘applicable’ by UE. This may not need to be captured in the specification, since it is more like</w:t>
      </w:r>
      <w:r w:rsidR="005166BA">
        <w:rPr>
          <w:rFonts w:ascii="Times New Roman" w:hAnsi="Times New Roman"/>
        </w:rPr>
        <w:t>ly related to</w:t>
      </w:r>
      <w:r>
        <w:rPr>
          <w:rFonts w:ascii="Times New Roman" w:hAnsi="Times New Roman"/>
        </w:rPr>
        <w:t xml:space="preserve"> NW behavior. </w:t>
      </w:r>
      <w:r w:rsidR="005166BA">
        <w:rPr>
          <w:rFonts w:ascii="Times New Roman" w:hAnsi="Times New Roman"/>
        </w:rPr>
        <w:t>On the other hand</w:t>
      </w:r>
      <w:r>
        <w:rPr>
          <w:rFonts w:ascii="Times New Roman" w:hAnsi="Times New Roman"/>
        </w:rPr>
        <w:t xml:space="preserve">, if the configured </w:t>
      </w:r>
      <w:r w:rsidRPr="00492728">
        <w:rPr>
          <w:rFonts w:ascii="Times New Roman" w:hAnsi="Times New Roman"/>
          <w:i/>
        </w:rPr>
        <w:t>CSI-</w:t>
      </w:r>
      <w:proofErr w:type="spellStart"/>
      <w:r w:rsidRPr="00492728">
        <w:rPr>
          <w:rFonts w:ascii="Times New Roman" w:hAnsi="Times New Roman"/>
          <w:i/>
        </w:rPr>
        <w:t>ReportConfig</w:t>
      </w:r>
      <w:proofErr w:type="spellEnd"/>
      <w:r>
        <w:rPr>
          <w:rFonts w:ascii="Times New Roman" w:hAnsi="Times New Roman"/>
        </w:rPr>
        <w:t xml:space="preserve"> is periodic CSI report, UE considers </w:t>
      </w:r>
      <w:r w:rsidR="005166BA">
        <w:rPr>
          <w:rFonts w:ascii="Times New Roman" w:hAnsi="Times New Roman"/>
        </w:rPr>
        <w:t xml:space="preserve">it as un-activated (i.e., UE does not need to report anything with the </w:t>
      </w:r>
      <w:r w:rsidR="005166BA" w:rsidRPr="00492728">
        <w:rPr>
          <w:rFonts w:ascii="Times New Roman" w:hAnsi="Times New Roman"/>
          <w:i/>
        </w:rPr>
        <w:t>CSI-</w:t>
      </w:r>
      <w:proofErr w:type="spellStart"/>
      <w:r w:rsidR="005166BA" w:rsidRPr="00492728">
        <w:rPr>
          <w:rFonts w:ascii="Times New Roman" w:hAnsi="Times New Roman"/>
          <w:i/>
        </w:rPr>
        <w:t>ReportConfig</w:t>
      </w:r>
      <w:proofErr w:type="spellEnd"/>
      <w:r w:rsidR="005166BA">
        <w:rPr>
          <w:rFonts w:ascii="Times New Roman" w:hAnsi="Times New Roman"/>
        </w:rPr>
        <w:t xml:space="preserve">) until the UE reports it as ‘applicable’ by </w:t>
      </w:r>
      <w:proofErr w:type="spellStart"/>
      <w:r w:rsidR="005166BA" w:rsidRPr="00F1301A">
        <w:rPr>
          <w:rFonts w:ascii="Times New Roman" w:hAnsi="Times New Roman"/>
          <w:i/>
        </w:rPr>
        <w:t>RRCReconfigurationComplete</w:t>
      </w:r>
      <w:proofErr w:type="spellEnd"/>
      <w:r w:rsidR="005166BA">
        <w:rPr>
          <w:rFonts w:ascii="Times New Roman" w:hAnsi="Times New Roman"/>
        </w:rPr>
        <w:t xml:space="preserve"> and/or </w:t>
      </w:r>
      <w:r w:rsidR="005166BA" w:rsidRPr="005166BA">
        <w:rPr>
          <w:rFonts w:ascii="Times New Roman" w:hAnsi="Times New Roman"/>
        </w:rPr>
        <w:t xml:space="preserve">UAI reporting via </w:t>
      </w:r>
      <w:proofErr w:type="spellStart"/>
      <w:r w:rsidR="005166BA" w:rsidRPr="005166BA">
        <w:rPr>
          <w:rFonts w:ascii="Times New Roman" w:hAnsi="Times New Roman"/>
          <w:i/>
        </w:rPr>
        <w:t>OtherConfig</w:t>
      </w:r>
      <w:proofErr w:type="spellEnd"/>
      <w:r w:rsidR="005166BA">
        <w:rPr>
          <w:rFonts w:ascii="Times New Roman" w:hAnsi="Times New Roman"/>
        </w:rPr>
        <w:t>. We think that this should be captured in the specification since it is not the legacy UE behavior with regard to periodic CSI report configuration.</w:t>
      </w:r>
      <w:r w:rsidR="00F70C60">
        <w:rPr>
          <w:rFonts w:ascii="Times New Roman" w:hAnsi="Times New Roman"/>
        </w:rPr>
        <w:t xml:space="preserve"> This issue is also mentioned in RAN2 LS [3], and we also provided our view in our companion contribution [4].</w:t>
      </w:r>
    </w:p>
    <w:p w14:paraId="2D5B918F" w14:textId="77777777" w:rsidR="00315C20" w:rsidRPr="00492728" w:rsidRDefault="00315C20" w:rsidP="00315C20">
      <w:pPr>
        <w:ind w:firstLineChars="193" w:firstLine="425"/>
        <w:jc w:val="both"/>
        <w:rPr>
          <w:rFonts w:ascii="Times New Roman" w:hAnsi="Times New Roman"/>
        </w:rPr>
      </w:pPr>
    </w:p>
    <w:p w14:paraId="17D8F5A6" w14:textId="2215F8C4" w:rsidR="00492728" w:rsidRDefault="00492728" w:rsidP="00492728">
      <w:pPr>
        <w:ind w:firstLineChars="193" w:firstLine="425"/>
        <w:jc w:val="both"/>
        <w:rPr>
          <w:rFonts w:ascii="Times New Roman" w:hAnsi="Times New Roman"/>
          <w:b/>
          <w:lang w:val="x-none"/>
        </w:rPr>
      </w:pPr>
      <w:r w:rsidRPr="00492728">
        <w:rPr>
          <w:rFonts w:ascii="Times New Roman" w:hAnsi="Times New Roman"/>
          <w:b/>
        </w:rPr>
        <w:t>Proposal #</w:t>
      </w:r>
      <w:r w:rsidR="00E22491">
        <w:rPr>
          <w:rFonts w:ascii="Times New Roman" w:hAnsi="Times New Roman"/>
          <w:b/>
        </w:rPr>
        <w:t>3</w:t>
      </w:r>
      <w:r w:rsidRPr="00492728">
        <w:rPr>
          <w:rFonts w:ascii="Times New Roman" w:hAnsi="Times New Roman"/>
          <w:b/>
        </w:rPr>
        <w:t xml:space="preserve">: </w:t>
      </w:r>
      <w:r w:rsidR="00F1301A">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83"/>
        <w:gridCol w:w="7434"/>
      </w:tblGrid>
      <w:tr w:rsidR="00CB7A1C" w:rsidRPr="00906235" w14:paraId="17B73024" w14:textId="77777777" w:rsidTr="00CB7A1C">
        <w:tc>
          <w:tcPr>
            <w:tcW w:w="0" w:type="auto"/>
          </w:tcPr>
          <w:p w14:paraId="03B475D8" w14:textId="77777777" w:rsidR="00CB7A1C" w:rsidRPr="00906235" w:rsidRDefault="00CB7A1C" w:rsidP="00CB7A1C">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3D19895B" w14:textId="4B772326" w:rsidR="00CB7A1C" w:rsidRPr="00906235" w:rsidRDefault="00CB7A1C" w:rsidP="00CB7A1C">
            <w:pPr>
              <w:spacing w:after="0" w:line="240" w:lineRule="auto"/>
              <w:rPr>
                <w:rFonts w:ascii="Times" w:eastAsiaTheme="minorEastAsia" w:hAnsi="Times"/>
                <w:sz w:val="20"/>
                <w:szCs w:val="24"/>
                <w:lang w:val="en-GB" w:eastAsia="ko-KR"/>
              </w:rPr>
            </w:pPr>
            <w:r>
              <w:rPr>
                <w:rFonts w:ascii="Times" w:hAnsi="Times"/>
                <w:sz w:val="20"/>
                <w:szCs w:val="24"/>
                <w:lang w:val="en-GB"/>
              </w:rPr>
              <w:t xml:space="preserve">For inference report in BM-case1/2, </w:t>
            </w:r>
            <w:r w:rsidRPr="00CB7A1C">
              <w:rPr>
                <w:rFonts w:ascii="Times" w:hAnsi="Times"/>
                <w:sz w:val="20"/>
                <w:szCs w:val="24"/>
                <w:lang w:val="en-GB"/>
              </w:rPr>
              <w:t xml:space="preserve">if the configured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sidRPr="00CB7A1C">
              <w:rPr>
                <w:rFonts w:ascii="Times" w:hAnsi="Times"/>
                <w:sz w:val="20"/>
                <w:szCs w:val="24"/>
                <w:lang w:val="en-GB"/>
              </w:rPr>
              <w:t xml:space="preserve"> is periodic CSI report, UE considers it as un-activated (i.e., UE does not need to report anything with the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sidRPr="00CB7A1C">
              <w:rPr>
                <w:rFonts w:ascii="Times" w:hAnsi="Times"/>
                <w:sz w:val="20"/>
                <w:szCs w:val="24"/>
                <w:lang w:val="en-GB"/>
              </w:rPr>
              <w:t xml:space="preserve">) until the UE reports it as ‘applicable’ by </w:t>
            </w:r>
            <w:proofErr w:type="spellStart"/>
            <w:r w:rsidRPr="00CB7A1C">
              <w:rPr>
                <w:rFonts w:ascii="Times" w:hAnsi="Times"/>
                <w:i/>
                <w:sz w:val="20"/>
                <w:szCs w:val="24"/>
                <w:lang w:val="en-GB"/>
              </w:rPr>
              <w:t>RRCReconfigurationComplete</w:t>
            </w:r>
            <w:proofErr w:type="spellEnd"/>
            <w:r w:rsidRPr="00CB7A1C">
              <w:rPr>
                <w:rFonts w:ascii="Times" w:hAnsi="Times"/>
                <w:sz w:val="20"/>
                <w:szCs w:val="24"/>
                <w:lang w:val="en-GB"/>
              </w:rPr>
              <w:t xml:space="preserve"> and/or UAI reporting via </w:t>
            </w:r>
            <w:proofErr w:type="spellStart"/>
            <w:r w:rsidRPr="00CB7A1C">
              <w:rPr>
                <w:rFonts w:ascii="Times" w:hAnsi="Times"/>
                <w:i/>
                <w:sz w:val="20"/>
                <w:szCs w:val="24"/>
                <w:lang w:val="en-GB"/>
              </w:rPr>
              <w:t>OtherConfig</w:t>
            </w:r>
            <w:proofErr w:type="spellEnd"/>
            <w:r w:rsidRPr="00CB7A1C">
              <w:rPr>
                <w:rFonts w:ascii="Times" w:hAnsi="Times"/>
                <w:sz w:val="20"/>
                <w:szCs w:val="24"/>
                <w:lang w:val="en-GB"/>
              </w:rPr>
              <w:t>.</w:t>
            </w:r>
            <w:r>
              <w:rPr>
                <w:rFonts w:ascii="Times" w:hAnsi="Times"/>
                <w:sz w:val="20"/>
                <w:szCs w:val="24"/>
                <w:lang w:val="en-GB"/>
              </w:rPr>
              <w:t xml:space="preserve"> However, it is not clearly described in the current specification.</w:t>
            </w:r>
          </w:p>
        </w:tc>
      </w:tr>
      <w:tr w:rsidR="00CB7A1C" w:rsidRPr="00906235" w14:paraId="0328F50A" w14:textId="77777777" w:rsidTr="00CB7A1C">
        <w:tc>
          <w:tcPr>
            <w:tcW w:w="0" w:type="auto"/>
          </w:tcPr>
          <w:p w14:paraId="69BEA4E0"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51C8105F" w14:textId="291B0D31" w:rsidR="00CB7A1C" w:rsidRPr="00906235" w:rsidRDefault="00CB7A1C" w:rsidP="00C70A1E">
            <w:pPr>
              <w:spacing w:after="0" w:line="240" w:lineRule="auto"/>
              <w:rPr>
                <w:rFonts w:ascii="Times" w:hAnsi="Times"/>
                <w:bCs/>
                <w:sz w:val="20"/>
                <w:szCs w:val="20"/>
                <w:lang w:val="en-GB"/>
              </w:rPr>
            </w:pPr>
            <w:r w:rsidRPr="008A43B0">
              <w:rPr>
                <w:rFonts w:ascii="Times" w:hAnsi="Times"/>
                <w:sz w:val="20"/>
                <w:szCs w:val="24"/>
                <w:lang w:val="en-GB"/>
              </w:rPr>
              <w:t xml:space="preserve">Add relevant descriptions to clarify </w:t>
            </w:r>
            <w:r w:rsidR="00C70A1E">
              <w:rPr>
                <w:rFonts w:ascii="Times" w:hAnsi="Times"/>
                <w:sz w:val="20"/>
                <w:szCs w:val="24"/>
                <w:lang w:val="en-GB"/>
              </w:rPr>
              <w:t xml:space="preserve">UE </w:t>
            </w:r>
            <w:proofErr w:type="spellStart"/>
            <w:r w:rsidR="00C70A1E">
              <w:rPr>
                <w:rFonts w:ascii="Times" w:hAnsi="Times"/>
                <w:sz w:val="20"/>
                <w:szCs w:val="24"/>
                <w:lang w:val="en-GB"/>
              </w:rPr>
              <w:t>behavior</w:t>
            </w:r>
            <w:proofErr w:type="spellEnd"/>
            <w:r>
              <w:rPr>
                <w:rFonts w:ascii="Times" w:hAnsi="Times"/>
                <w:sz w:val="20"/>
                <w:szCs w:val="24"/>
                <w:lang w:val="en-GB"/>
              </w:rPr>
              <w:t xml:space="preserve"> </w:t>
            </w:r>
            <w:r w:rsidRPr="00CB7A1C">
              <w:rPr>
                <w:rFonts w:ascii="Times" w:hAnsi="Times"/>
                <w:sz w:val="20"/>
                <w:szCs w:val="24"/>
                <w:lang w:val="en-GB"/>
              </w:rPr>
              <w:t xml:space="preserve">if </w:t>
            </w:r>
            <w:r>
              <w:rPr>
                <w:rFonts w:ascii="Times" w:hAnsi="Times"/>
                <w:sz w:val="20"/>
                <w:szCs w:val="24"/>
                <w:lang w:val="en-GB"/>
              </w:rPr>
              <w:t>UE is</w:t>
            </w:r>
            <w:r w:rsidRPr="00CB7A1C">
              <w:rPr>
                <w:rFonts w:ascii="Times" w:hAnsi="Times"/>
                <w:sz w:val="20"/>
                <w:szCs w:val="24"/>
                <w:lang w:val="en-GB"/>
              </w:rPr>
              <w:t xml:space="preserve"> configured</w:t>
            </w:r>
            <w:r>
              <w:rPr>
                <w:rFonts w:ascii="Times" w:hAnsi="Times"/>
                <w:sz w:val="20"/>
                <w:szCs w:val="24"/>
                <w:lang w:val="en-GB"/>
              </w:rPr>
              <w:t xml:space="preserve"> with</w:t>
            </w:r>
            <w:r w:rsidR="005A7D4F">
              <w:rPr>
                <w:rFonts w:ascii="Times" w:hAnsi="Times"/>
                <w:sz w:val="20"/>
                <w:szCs w:val="24"/>
                <w:lang w:val="en-GB"/>
              </w:rPr>
              <w:t xml:space="preserve"> </w:t>
            </w:r>
            <w:r w:rsidR="005A7D4F" w:rsidRPr="00CB7A1C">
              <w:rPr>
                <w:rFonts w:ascii="Times" w:hAnsi="Times"/>
                <w:sz w:val="20"/>
                <w:szCs w:val="24"/>
                <w:lang w:val="en-GB"/>
              </w:rPr>
              <w:t>periodic</w:t>
            </w:r>
            <w:r w:rsidRPr="00CB7A1C">
              <w:rPr>
                <w:rFonts w:ascii="Times" w:hAnsi="Times"/>
                <w:sz w:val="20"/>
                <w:szCs w:val="24"/>
                <w:lang w:val="en-GB"/>
              </w:rPr>
              <w:t xml:space="preserve">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Pr>
                <w:rFonts w:ascii="Times" w:hAnsi="Times"/>
                <w:sz w:val="20"/>
                <w:szCs w:val="24"/>
                <w:lang w:val="en-GB"/>
              </w:rPr>
              <w:t xml:space="preserve"> </w:t>
            </w:r>
            <w:r w:rsidR="005A7D4F">
              <w:rPr>
                <w:rFonts w:ascii="Times" w:hAnsi="Times"/>
                <w:sz w:val="20"/>
                <w:szCs w:val="24"/>
                <w:lang w:val="en-GB"/>
              </w:rPr>
              <w:t>for inference</w:t>
            </w:r>
            <w:r>
              <w:rPr>
                <w:rFonts w:ascii="Times" w:hAnsi="Times"/>
                <w:sz w:val="20"/>
                <w:szCs w:val="24"/>
                <w:lang w:val="en-GB"/>
              </w:rPr>
              <w:t>.</w:t>
            </w:r>
          </w:p>
        </w:tc>
      </w:tr>
      <w:tr w:rsidR="00CB7A1C" w:rsidRPr="00906235" w14:paraId="748B8A1A" w14:textId="77777777" w:rsidTr="00CB7A1C">
        <w:tc>
          <w:tcPr>
            <w:tcW w:w="0" w:type="auto"/>
          </w:tcPr>
          <w:p w14:paraId="554D4305"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1010EE1D" w14:textId="683070D4" w:rsidR="00CB7A1C" w:rsidRPr="00906235" w:rsidRDefault="005A7D4F" w:rsidP="00D4705D">
            <w:pPr>
              <w:spacing w:after="0" w:line="240" w:lineRule="auto"/>
              <w:rPr>
                <w:rFonts w:ascii="Times" w:eastAsiaTheme="minorEastAsia" w:hAnsi="Times"/>
                <w:bCs/>
                <w:sz w:val="20"/>
                <w:szCs w:val="20"/>
                <w:lang w:val="en-GB" w:eastAsia="ko-KR"/>
              </w:rPr>
            </w:pPr>
            <w:r>
              <w:rPr>
                <w:rFonts w:ascii="Times" w:eastAsiaTheme="minorEastAsia" w:hAnsi="Times"/>
                <w:bCs/>
                <w:sz w:val="20"/>
                <w:szCs w:val="20"/>
                <w:lang w:val="en-GB" w:eastAsia="ko-KR"/>
              </w:rPr>
              <w:t xml:space="preserve">UE may report </w:t>
            </w:r>
            <w:r w:rsidRPr="00CB7A1C">
              <w:rPr>
                <w:rFonts w:ascii="Times" w:hAnsi="Times"/>
                <w:sz w:val="20"/>
                <w:szCs w:val="24"/>
                <w:lang w:val="en-GB"/>
              </w:rPr>
              <w:t xml:space="preserve">periodic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Pr>
                <w:rFonts w:ascii="Times" w:hAnsi="Times"/>
                <w:sz w:val="20"/>
                <w:szCs w:val="24"/>
                <w:lang w:val="en-GB"/>
              </w:rPr>
              <w:t xml:space="preserve"> for inference, </w:t>
            </w:r>
            <w:r w:rsidR="00D4705D">
              <w:rPr>
                <w:rFonts w:ascii="Times" w:hAnsi="Times"/>
                <w:sz w:val="20"/>
                <w:szCs w:val="24"/>
                <w:lang w:val="en-GB"/>
              </w:rPr>
              <w:t>even though</w:t>
            </w:r>
            <w:r>
              <w:rPr>
                <w:rFonts w:ascii="Times" w:hAnsi="Times"/>
                <w:sz w:val="20"/>
                <w:szCs w:val="24"/>
                <w:lang w:val="en-GB"/>
              </w:rPr>
              <w:t xml:space="preserve"> it is </w:t>
            </w:r>
            <w:r w:rsidR="00D4705D">
              <w:rPr>
                <w:rFonts w:ascii="Times" w:hAnsi="Times"/>
                <w:sz w:val="20"/>
                <w:szCs w:val="24"/>
                <w:lang w:val="en-GB"/>
              </w:rPr>
              <w:t xml:space="preserve">not </w:t>
            </w:r>
            <w:r>
              <w:rPr>
                <w:rFonts w:ascii="Times" w:hAnsi="Times"/>
                <w:sz w:val="20"/>
                <w:szCs w:val="24"/>
                <w:lang w:val="en-GB"/>
              </w:rPr>
              <w:t>applicable from the UE side.</w:t>
            </w:r>
          </w:p>
        </w:tc>
      </w:tr>
    </w:tbl>
    <w:tbl>
      <w:tblPr>
        <w:tblStyle w:val="ae"/>
        <w:tblW w:w="0" w:type="auto"/>
        <w:tblLook w:val="04A0" w:firstRow="1" w:lastRow="0" w:firstColumn="1" w:lastColumn="0" w:noHBand="0" w:noVBand="1"/>
      </w:tblPr>
      <w:tblGrid>
        <w:gridCol w:w="9017"/>
      </w:tblGrid>
      <w:tr w:rsidR="005166BA" w14:paraId="1A20BEA0" w14:textId="77777777" w:rsidTr="00C664D7">
        <w:tc>
          <w:tcPr>
            <w:tcW w:w="9017" w:type="dxa"/>
          </w:tcPr>
          <w:p w14:paraId="45484FEE" w14:textId="5D2B1514" w:rsidR="005166BA" w:rsidRPr="005E79A2" w:rsidRDefault="005166BA"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S5.2.1.4.2</w:t>
            </w:r>
            <w:r>
              <w:rPr>
                <w:rFonts w:ascii="Times New Roman" w:eastAsiaTheme="minorEastAsia" w:hAnsi="Times New Roman" w:hint="eastAsia"/>
                <w:color w:val="000000"/>
                <w:sz w:val="20"/>
                <w:szCs w:val="20"/>
                <w:lang w:val="en-GB"/>
              </w:rPr>
              <w:t>&gt;</w:t>
            </w:r>
          </w:p>
          <w:p w14:paraId="022F3FD9" w14:textId="77777777" w:rsidR="005166BA" w:rsidRPr="005E79A2" w:rsidRDefault="005166BA"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141B6F21" w14:textId="4B0F7208" w:rsidR="005166BA" w:rsidRPr="005166BA" w:rsidRDefault="005166BA" w:rsidP="0027063D">
            <w:pPr>
              <w:spacing w:after="180" w:line="240" w:lineRule="auto"/>
              <w:ind w:left="568" w:hanging="284"/>
              <w:rPr>
                <w:rFonts w:ascii="Times New Roman" w:eastAsia="MS Mincho" w:hAnsi="Times New Roman"/>
                <w:color w:val="FF0000"/>
                <w:sz w:val="20"/>
                <w:szCs w:val="20"/>
                <w:lang w:val="en-GB" w:eastAsia="en-US"/>
              </w:rPr>
            </w:pPr>
            <w:r w:rsidRPr="005166BA">
              <w:rPr>
                <w:rFonts w:ascii="Times New Roman" w:eastAsia="MS Mincho" w:hAnsi="Times New Roman"/>
                <w:color w:val="FF0000"/>
                <w:sz w:val="20"/>
                <w:szCs w:val="20"/>
                <w:lang w:val="en-GB" w:eastAsia="en-US"/>
              </w:rPr>
              <w:t xml:space="preserve">If the UE is configured with a </w:t>
            </w:r>
            <w:r w:rsidRPr="005166BA">
              <w:rPr>
                <w:rFonts w:ascii="Times New Roman" w:eastAsia="MS Mincho" w:hAnsi="Times New Roman"/>
                <w:i/>
                <w:color w:val="FF0000"/>
                <w:sz w:val="20"/>
                <w:szCs w:val="20"/>
                <w:lang w:val="en-GB" w:eastAsia="en-US"/>
              </w:rPr>
              <w:t>CSI-</w:t>
            </w:r>
            <w:proofErr w:type="spellStart"/>
            <w:r w:rsidRPr="005166BA">
              <w:rPr>
                <w:rFonts w:ascii="Times New Roman" w:eastAsia="MS Mincho" w:hAnsi="Times New Roman"/>
                <w:i/>
                <w:color w:val="FF0000"/>
                <w:sz w:val="20"/>
                <w:szCs w:val="20"/>
                <w:lang w:val="en-GB" w:eastAsia="en-US"/>
              </w:rPr>
              <w:t>ReportConfig</w:t>
            </w:r>
            <w:proofErr w:type="spellEnd"/>
            <w:r w:rsidRPr="005166BA">
              <w:rPr>
                <w:rFonts w:ascii="Times New Roman" w:eastAsia="MS Mincho" w:hAnsi="Times New Roman"/>
                <w:color w:val="FF0000"/>
                <w:sz w:val="20"/>
                <w:szCs w:val="20"/>
                <w:lang w:val="en-GB" w:eastAsia="en-US"/>
              </w:rPr>
              <w:t xml:space="preserve"> </w:t>
            </w:r>
            <w:r w:rsidRPr="005166BA">
              <w:rPr>
                <w:rFonts w:ascii="Times New Roman" w:eastAsia="SimSun" w:hAnsi="Times New Roman"/>
                <w:color w:val="FF0000"/>
                <w:sz w:val="20"/>
                <w:szCs w:val="20"/>
                <w:lang w:eastAsia="en-US"/>
              </w:rPr>
              <w:t xml:space="preserve">with </w:t>
            </w:r>
            <w:r w:rsidRPr="005166BA">
              <w:rPr>
                <w:rFonts w:ascii="Times New Roman" w:eastAsia="SimSun" w:hAnsi="Times New Roman"/>
                <w:i/>
                <w:iCs/>
                <w:color w:val="FF0000"/>
                <w:sz w:val="20"/>
                <w:szCs w:val="20"/>
                <w:lang w:eastAsia="en-US"/>
              </w:rPr>
              <w:t xml:space="preserve">reportQuantity-r19 </w:t>
            </w:r>
            <w:r w:rsidRPr="005166BA">
              <w:rPr>
                <w:rFonts w:ascii="Times New Roman" w:eastAsia="SimSun" w:hAnsi="Times New Roman"/>
                <w:iCs/>
                <w:color w:val="FF0000"/>
                <w:sz w:val="20"/>
                <w:szCs w:val="20"/>
                <w:lang w:eastAsia="en-US"/>
              </w:rPr>
              <w:t xml:space="preserve">set to </w:t>
            </w:r>
            <w:r w:rsidRPr="005166BA">
              <w:rPr>
                <w:rFonts w:ascii="Times New Roman" w:eastAsia="SimSun" w:hAnsi="Times New Roman"/>
                <w:color w:val="FF0000"/>
                <w:sz w:val="20"/>
                <w:szCs w:val="20"/>
                <w:lang w:val="en-GB" w:eastAsia="en-US"/>
              </w:rPr>
              <w:t xml:space="preserve">'p-cri-r19', 'p-cri-RSRP-r19', 'p-ssb-index-r19' or 'p-ssb-index-RSRP-r19', </w:t>
            </w:r>
            <w:r w:rsidRPr="005166BA">
              <w:rPr>
                <w:rFonts w:ascii="Times New Roman" w:eastAsia="SimSun" w:hAnsi="Times New Roman"/>
                <w:iCs/>
                <w:color w:val="FF0000"/>
                <w:sz w:val="20"/>
                <w:szCs w:val="20"/>
                <w:lang w:eastAsia="en-US"/>
              </w:rPr>
              <w:t>the following applies:</w:t>
            </w:r>
          </w:p>
          <w:p w14:paraId="0B07AB1D" w14:textId="21F59A66" w:rsidR="005166BA" w:rsidRPr="005166BA" w:rsidRDefault="005166BA" w:rsidP="005166BA">
            <w:pPr>
              <w:spacing w:after="180" w:line="240" w:lineRule="auto"/>
              <w:ind w:left="568" w:hanging="284"/>
              <w:rPr>
                <w:rFonts w:ascii="Times New Roman" w:eastAsia="SimSun" w:hAnsi="Times New Roman"/>
                <w:color w:val="FF0000"/>
                <w:sz w:val="20"/>
                <w:szCs w:val="20"/>
                <w:lang w:val="x-none" w:eastAsia="en-US"/>
              </w:rPr>
            </w:pPr>
            <w:r w:rsidRPr="005166BA">
              <w:rPr>
                <w:rFonts w:ascii="Times New Roman" w:eastAsia="SimSun" w:hAnsi="Times New Roman"/>
                <w:color w:val="FF0000"/>
                <w:sz w:val="20"/>
                <w:szCs w:val="20"/>
                <w:lang w:val="x-none" w:eastAsia="en-US"/>
              </w:rPr>
              <w:t>-</w:t>
            </w:r>
            <w:r w:rsidRPr="005166BA">
              <w:rPr>
                <w:rFonts w:ascii="Times New Roman" w:eastAsia="SimSun" w:hAnsi="Times New Roman"/>
                <w:color w:val="FF0000"/>
                <w:sz w:val="20"/>
                <w:szCs w:val="20"/>
                <w:lang w:val="x-none" w:eastAsia="en-US"/>
              </w:rPr>
              <w:tab/>
              <w:t xml:space="preserve">when </w:t>
            </w:r>
            <w:r>
              <w:rPr>
                <w:rFonts w:ascii="Times New Roman" w:eastAsia="SimSun" w:hAnsi="Times New Roman"/>
                <w:color w:val="FF0000"/>
                <w:sz w:val="20"/>
                <w:szCs w:val="20"/>
                <w:lang w:val="x-none" w:eastAsia="en-US"/>
              </w:rPr>
              <w:t>periodic</w:t>
            </w:r>
            <w:r w:rsidRPr="005166BA">
              <w:rPr>
                <w:rFonts w:ascii="Times New Roman" w:eastAsia="SimSun" w:hAnsi="Times New Roman"/>
                <w:color w:val="FF0000"/>
                <w:sz w:val="20"/>
                <w:szCs w:val="20"/>
                <w:lang w:val="x-none" w:eastAsia="en-US"/>
              </w:rPr>
              <w:t xml:space="preserve"> Reporting Setting is configured for the </w:t>
            </w:r>
            <w:r w:rsidRPr="005166BA">
              <w:rPr>
                <w:rFonts w:ascii="Times New Roman" w:eastAsia="SimSun" w:hAnsi="Times New Roman"/>
                <w:i/>
                <w:color w:val="FF0000"/>
                <w:sz w:val="20"/>
                <w:szCs w:val="20"/>
                <w:lang w:val="x-none" w:eastAsia="en-US"/>
              </w:rPr>
              <w:t>CSI-</w:t>
            </w:r>
            <w:proofErr w:type="spellStart"/>
            <w:r w:rsidRPr="005166BA">
              <w:rPr>
                <w:rFonts w:ascii="Times New Roman" w:eastAsia="SimSun" w:hAnsi="Times New Roman"/>
                <w:i/>
                <w:color w:val="FF0000"/>
                <w:sz w:val="20"/>
                <w:szCs w:val="20"/>
                <w:lang w:val="x-none" w:eastAsia="en-US"/>
              </w:rPr>
              <w:t>ReportConfig</w:t>
            </w:r>
            <w:proofErr w:type="spellEnd"/>
            <w:r w:rsidRPr="005166BA">
              <w:rPr>
                <w:rFonts w:ascii="Times New Roman" w:eastAsia="SimSun" w:hAnsi="Times New Roman"/>
                <w:color w:val="FF0000"/>
                <w:sz w:val="20"/>
                <w:szCs w:val="20"/>
                <w:lang w:val="x-none" w:eastAsia="en-US"/>
              </w:rPr>
              <w:t xml:space="preserve">, </w:t>
            </w:r>
            <w:r w:rsidR="00BF432D" w:rsidRPr="00BF432D">
              <w:rPr>
                <w:rFonts w:ascii="Times New Roman" w:eastAsia="SimSun" w:hAnsi="Times New Roman"/>
                <w:color w:val="FF0000"/>
                <w:sz w:val="20"/>
                <w:szCs w:val="20"/>
                <w:lang w:val="x-none" w:eastAsia="en-US"/>
              </w:rPr>
              <w:t xml:space="preserve">the UE expects that the </w:t>
            </w:r>
            <w:r w:rsidR="00BF432D" w:rsidRPr="001A58E4">
              <w:rPr>
                <w:rFonts w:ascii="Times New Roman" w:eastAsia="SimSun" w:hAnsi="Times New Roman"/>
                <w:i/>
                <w:color w:val="FF0000"/>
                <w:sz w:val="20"/>
                <w:szCs w:val="20"/>
                <w:lang w:val="x-none" w:eastAsia="en-US"/>
              </w:rPr>
              <w:t>CSI-</w:t>
            </w:r>
            <w:proofErr w:type="spellStart"/>
            <w:r w:rsidR="00BF432D" w:rsidRPr="001A58E4">
              <w:rPr>
                <w:rFonts w:ascii="Times New Roman" w:eastAsia="SimSun" w:hAnsi="Times New Roman"/>
                <w:i/>
                <w:color w:val="FF0000"/>
                <w:sz w:val="20"/>
                <w:szCs w:val="20"/>
                <w:lang w:val="x-none" w:eastAsia="en-US"/>
              </w:rPr>
              <w:t>ReportConfig</w:t>
            </w:r>
            <w:proofErr w:type="spellEnd"/>
            <w:r w:rsidR="00BF432D" w:rsidRPr="00BF432D">
              <w:rPr>
                <w:rFonts w:ascii="Times New Roman" w:eastAsia="SimSun" w:hAnsi="Times New Roman"/>
                <w:color w:val="FF0000"/>
                <w:sz w:val="20"/>
                <w:szCs w:val="20"/>
                <w:lang w:val="x-none" w:eastAsia="en-US"/>
              </w:rPr>
              <w:t xml:space="preserve"> is activated only if applicability of the corresponding </w:t>
            </w:r>
            <w:r w:rsidR="00BF432D" w:rsidRPr="001A58E4">
              <w:rPr>
                <w:rFonts w:ascii="Times New Roman" w:eastAsia="SimSun" w:hAnsi="Times New Roman"/>
                <w:i/>
                <w:color w:val="FF0000"/>
                <w:sz w:val="20"/>
                <w:szCs w:val="20"/>
                <w:lang w:val="x-none" w:eastAsia="en-US"/>
              </w:rPr>
              <w:t>CSI-</w:t>
            </w:r>
            <w:proofErr w:type="spellStart"/>
            <w:r w:rsidR="00BF432D" w:rsidRPr="001A58E4">
              <w:rPr>
                <w:rFonts w:ascii="Times New Roman" w:eastAsia="SimSun" w:hAnsi="Times New Roman"/>
                <w:i/>
                <w:color w:val="FF0000"/>
                <w:sz w:val="20"/>
                <w:szCs w:val="20"/>
                <w:lang w:val="x-none" w:eastAsia="en-US"/>
              </w:rPr>
              <w:t>ReportConfig</w:t>
            </w:r>
            <w:proofErr w:type="spellEnd"/>
            <w:r w:rsidR="00BF432D" w:rsidRPr="00BF432D">
              <w:rPr>
                <w:rFonts w:ascii="Times New Roman" w:eastAsia="SimSun" w:hAnsi="Times New Roman"/>
                <w:color w:val="FF0000"/>
                <w:sz w:val="20"/>
                <w:szCs w:val="20"/>
                <w:lang w:val="x-none" w:eastAsia="en-US"/>
              </w:rPr>
              <w:t xml:space="preserve"> is reported in </w:t>
            </w:r>
            <w:proofErr w:type="spellStart"/>
            <w:r w:rsidR="00BF432D" w:rsidRPr="001A58E4">
              <w:rPr>
                <w:rFonts w:ascii="Times New Roman" w:eastAsia="SimSun" w:hAnsi="Times New Roman"/>
                <w:i/>
                <w:color w:val="FF0000"/>
                <w:sz w:val="20"/>
                <w:szCs w:val="20"/>
                <w:lang w:val="x-none" w:eastAsia="en-US"/>
              </w:rPr>
              <w:t>RRCReconfigurationComplete</w:t>
            </w:r>
            <w:proofErr w:type="spellEnd"/>
            <w:r w:rsidR="00BF432D" w:rsidRPr="00BF432D">
              <w:rPr>
                <w:rFonts w:ascii="Times New Roman" w:eastAsia="SimSun" w:hAnsi="Times New Roman"/>
                <w:color w:val="FF0000"/>
                <w:sz w:val="20"/>
                <w:szCs w:val="20"/>
                <w:lang w:val="x-none" w:eastAsia="en-US"/>
              </w:rPr>
              <w:t xml:space="preserve"> and/or UAI reporting via </w:t>
            </w:r>
            <w:proofErr w:type="spellStart"/>
            <w:r w:rsidR="00BF432D" w:rsidRPr="001A58E4">
              <w:rPr>
                <w:rFonts w:ascii="Times New Roman" w:eastAsia="SimSun" w:hAnsi="Times New Roman"/>
                <w:i/>
                <w:color w:val="FF0000"/>
                <w:sz w:val="20"/>
                <w:szCs w:val="20"/>
                <w:lang w:val="x-none" w:eastAsia="en-US"/>
              </w:rPr>
              <w:t>OtherConfig</w:t>
            </w:r>
            <w:proofErr w:type="spellEnd"/>
            <w:r w:rsidR="001A58E4">
              <w:rPr>
                <w:rFonts w:ascii="Times New Roman" w:eastAsia="SimSun" w:hAnsi="Times New Roman"/>
                <w:color w:val="FF0000"/>
                <w:sz w:val="20"/>
                <w:szCs w:val="20"/>
                <w:lang w:val="x-none" w:eastAsia="en-US"/>
              </w:rPr>
              <w:t>.</w:t>
            </w:r>
          </w:p>
          <w:p w14:paraId="7508C5D1" w14:textId="77777777" w:rsidR="005166BA" w:rsidRPr="005166BA" w:rsidRDefault="005166BA" w:rsidP="0027063D">
            <w:pPr>
              <w:spacing w:after="180" w:line="240" w:lineRule="auto"/>
              <w:ind w:left="568" w:hanging="284"/>
              <w:rPr>
                <w:rFonts w:ascii="Times New Roman" w:eastAsia="SimSun" w:hAnsi="Times New Roman"/>
                <w:color w:val="000000"/>
                <w:sz w:val="20"/>
                <w:szCs w:val="20"/>
                <w:lang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w:t>
            </w:r>
            <w:proofErr w:type="spellStart"/>
            <w:r w:rsidRPr="005166BA">
              <w:rPr>
                <w:rFonts w:ascii="Times New Roman" w:eastAsia="MS Mincho" w:hAnsi="Times New Roman"/>
                <w:i/>
                <w:color w:val="000000"/>
                <w:sz w:val="20"/>
                <w:szCs w:val="20"/>
                <w:lang w:val="en-GB" w:eastAsia="en-US"/>
              </w:rPr>
              <w:t>ReportConfig</w:t>
            </w:r>
            <w:proofErr w:type="spellEnd"/>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color w:val="000000"/>
                <w:sz w:val="20"/>
                <w:szCs w:val="20"/>
                <w:lang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'p-cri-r19', 'p-cri-RSRP-r19', 'p-ssb-index-r19' or 'p-ssb-index-RSRP-r19'</w:t>
            </w:r>
            <w:r w:rsidRPr="005166BA">
              <w:rPr>
                <w:rFonts w:ascii="Times New Roman" w:eastAsia="SimSun" w:hAnsi="Times New Roman"/>
                <w:iCs/>
                <w:color w:val="000000"/>
                <w:sz w:val="20"/>
                <w:szCs w:val="20"/>
                <w:lang w:eastAsia="en-US"/>
              </w:rPr>
              <w:t xml:space="preserve">, and with </w:t>
            </w:r>
            <w:r w:rsidRPr="005166BA">
              <w:rPr>
                <w:rFonts w:ascii="Times New Roman" w:eastAsia="SimSun" w:hAnsi="Times New Roman"/>
                <w:i/>
                <w:sz w:val="20"/>
                <w:szCs w:val="20"/>
                <w:lang w:eastAsia="en-US"/>
              </w:rPr>
              <w:t xml:space="preserve">nrofreportedpredictedrs-r19 </w:t>
            </w:r>
            <w:r w:rsidRPr="005166BA">
              <w:rPr>
                <w:rFonts w:ascii="Times New Roman" w:eastAsia="SimSun" w:hAnsi="Times New Roman"/>
                <w:iCs/>
                <w:sz w:val="20"/>
                <w:szCs w:val="20"/>
                <w:lang w:eastAsia="en-US"/>
              </w:rPr>
              <w:t>and/or</w:t>
            </w:r>
            <w:r w:rsidRPr="005166BA">
              <w:rPr>
                <w:rFonts w:ascii="Times New Roman" w:eastAsia="SimSun" w:hAnsi="Times New Roman"/>
                <w:i/>
                <w:sz w:val="20"/>
                <w:szCs w:val="20"/>
                <w:lang w:eastAsia="en-US"/>
              </w:rPr>
              <w:t xml:space="preserve"> nroftimeinstance-r19</w:t>
            </w:r>
            <w:r w:rsidRPr="005166BA">
              <w:rPr>
                <w:rFonts w:ascii="Times New Roman" w:eastAsia="SimSun" w:hAnsi="Times New Roman"/>
                <w:iCs/>
                <w:sz w:val="20"/>
                <w:szCs w:val="20"/>
                <w:lang w:eastAsia="en-US"/>
              </w:rPr>
              <w:t>, the following applies:</w:t>
            </w:r>
            <w:r w:rsidRPr="005166BA">
              <w:rPr>
                <w:rFonts w:ascii="Times New Roman" w:eastAsia="SimSun" w:hAnsi="Times New Roman"/>
                <w:color w:val="000000"/>
                <w:sz w:val="20"/>
                <w:szCs w:val="20"/>
                <w:lang w:eastAsia="en-US"/>
              </w:rPr>
              <w:t xml:space="preserve"> </w:t>
            </w:r>
          </w:p>
          <w:p w14:paraId="6C99E0CE" w14:textId="77777777" w:rsidR="005166BA" w:rsidRPr="005166BA" w:rsidRDefault="005166BA" w:rsidP="005166BA">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bookmarkStart w:id="10" w:name="_Hlk195477915"/>
            <w:r w:rsidRPr="005166BA">
              <w:rPr>
                <w:rFonts w:ascii="Times New Roman" w:eastAsia="SimSun" w:hAnsi="Times New Roman"/>
                <w:sz w:val="20"/>
                <w:szCs w:val="20"/>
                <w:lang w:val="x-none" w:eastAsia="en-US"/>
              </w:rPr>
              <w:t xml:space="preserve">the UE is not required to update measurements for more than 64 CSI-RS or SSB resources given by </w:t>
            </w:r>
            <w:proofErr w:type="spellStart"/>
            <w:r w:rsidRPr="005166BA">
              <w:rPr>
                <w:rFonts w:ascii="Times New Roman" w:eastAsia="SimSun" w:hAnsi="Times New Roman"/>
                <w:i/>
                <w:sz w:val="20"/>
                <w:szCs w:val="20"/>
                <w:lang w:val="x-none" w:eastAsia="en-US"/>
              </w:rPr>
              <w:t>resourcesForChannelMeasurement</w:t>
            </w:r>
            <w:proofErr w:type="spellEnd"/>
            <w:r w:rsidRPr="005166BA">
              <w:rPr>
                <w:rFonts w:ascii="Times New Roman" w:eastAsia="SimSun" w:hAnsi="Times New Roman"/>
                <w:sz w:val="20"/>
                <w:szCs w:val="20"/>
                <w:lang w:val="x-none" w:eastAsia="en-US"/>
              </w:rPr>
              <w:t xml:space="preserve">,[ and is not expected to predict for more than 64 CSI-RS or SSB resources given by </w:t>
            </w:r>
            <w:r w:rsidRPr="005166BA">
              <w:rPr>
                <w:rFonts w:ascii="Times New Roman" w:eastAsia="SimSun" w:hAnsi="Times New Roman"/>
                <w:i/>
                <w:iCs/>
                <w:sz w:val="20"/>
                <w:szCs w:val="20"/>
                <w:lang w:val="x-none" w:eastAsia="en-US"/>
              </w:rPr>
              <w:t>resourcesForSetA-r19]</w:t>
            </w:r>
            <w:r w:rsidRPr="005166BA">
              <w:rPr>
                <w:rFonts w:ascii="Times New Roman" w:eastAsia="SimSun" w:hAnsi="Times New Roman"/>
                <w:sz w:val="20"/>
                <w:szCs w:val="20"/>
                <w:lang w:val="x-none" w:eastAsia="en-US"/>
              </w:rPr>
              <w:t xml:space="preserve">, </w:t>
            </w:r>
          </w:p>
          <w:p w14:paraId="66521EAB" w14:textId="77777777" w:rsidR="005166BA" w:rsidRPr="005166BA" w:rsidRDefault="005166BA" w:rsidP="005166BA">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shall report one of the following in a single report: </w:t>
            </w:r>
            <w:bookmarkEnd w:id="10"/>
          </w:p>
          <w:p w14:paraId="776F6C3F"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color w:val="000000"/>
                <w:sz w:val="20"/>
                <w:szCs w:val="20"/>
                <w:lang w:val="x-none" w:eastAsia="en-US"/>
              </w:rPr>
              <w:t xml:space="preserve">is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08989CD5"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 xml:space="preserve">, </w:t>
            </w:r>
          </w:p>
          <w:p w14:paraId="61C5593D"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w:t>
            </w:r>
            <w:r w:rsidRPr="005166BA">
              <w:rPr>
                <w:rFonts w:ascii="Times New Roman" w:eastAsia="SimSun" w:hAnsi="Times New Roman"/>
                <w:sz w:val="20"/>
                <w:szCs w:val="20"/>
                <w:lang w:val="x-none" w:eastAsia="en-US"/>
              </w:rPr>
              <w:t xml:space="preserve">,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6AFD6C66"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 </w:t>
            </w:r>
            <w:r w:rsidRPr="005166BA">
              <w:rPr>
                <w:rFonts w:ascii="Times New Roman" w:eastAsia="SimSun" w:hAnsi="Times New Roman"/>
                <w:sz w:val="20"/>
                <w:szCs w:val="20"/>
                <w:lang w:val="x-none" w:eastAsia="en-US"/>
              </w:rPr>
              <w:t xml:space="preserve">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w:t>
            </w:r>
            <w:r w:rsidRPr="005166BA">
              <w:rPr>
                <w:rFonts w:ascii="Times New Roman" w:eastAsia="SimSun" w:hAnsi="Times New Roman"/>
                <w:sz w:val="20"/>
                <w:szCs w:val="20"/>
                <w:lang w:val="x-none" w:eastAsia="en-US"/>
              </w:rPr>
              <w:t xml:space="preserve"> </w:t>
            </w:r>
          </w:p>
          <w:p w14:paraId="17346CD5" w14:textId="77777777" w:rsidR="005166BA" w:rsidRPr="005166BA" w:rsidRDefault="005166BA" w:rsidP="0027063D">
            <w:pPr>
              <w:spacing w:after="180" w:line="240" w:lineRule="auto"/>
              <w:ind w:left="568" w:hanging="284"/>
              <w:rPr>
                <w:rFonts w:ascii="Times New Roman" w:eastAsia="MS Mincho" w:hAnsi="Times New Roman"/>
                <w:color w:val="000000"/>
                <w:sz w:val="20"/>
                <w:szCs w:val="20"/>
                <w:lang w:val="en-GB"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w:t>
            </w:r>
            <w:proofErr w:type="spellStart"/>
            <w:r w:rsidRPr="005166BA">
              <w:rPr>
                <w:rFonts w:ascii="Times New Roman" w:eastAsia="MS Mincho" w:hAnsi="Times New Roman"/>
                <w:i/>
                <w:color w:val="000000"/>
                <w:sz w:val="20"/>
                <w:szCs w:val="20"/>
                <w:lang w:val="en-GB" w:eastAsia="en-US"/>
              </w:rPr>
              <w:t>ReportConfig</w:t>
            </w:r>
            <w:proofErr w:type="spellEnd"/>
            <w:r w:rsidRPr="005166BA">
              <w:rPr>
                <w:rFonts w:ascii="Times New Roman" w:eastAsia="MS Mincho" w:hAnsi="Times New Roman"/>
                <w:color w:val="000000"/>
                <w:sz w:val="20"/>
                <w:szCs w:val="20"/>
                <w:lang w:val="en-GB" w:eastAsia="en-US"/>
              </w:rPr>
              <w:t xml:space="preserve"> with </w:t>
            </w:r>
            <w:r w:rsidRPr="005166BA">
              <w:rPr>
                <w:rFonts w:ascii="Times New Roman" w:eastAsia="MS Mincho" w:hAnsi="Times New Roman"/>
                <w:i/>
                <w:color w:val="000000"/>
                <w:sz w:val="20"/>
                <w:szCs w:val="20"/>
                <w:lang w:val="en-GB" w:eastAsia="en-US"/>
              </w:rPr>
              <w:t>reportQuantity-r19</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'rs-pai-r19',</w:t>
            </w:r>
            <w:r w:rsidRPr="005166BA">
              <w:rPr>
                <w:rFonts w:ascii="Times New Roman" w:eastAsia="MS Mincho" w:hAnsi="Times New Roman"/>
                <w:color w:val="000000"/>
                <w:sz w:val="20"/>
                <w:szCs w:val="20"/>
                <w:lang w:val="en-GB" w:eastAsia="en-US"/>
              </w:rPr>
              <w:t xml:space="preserve"> </w:t>
            </w:r>
          </w:p>
          <w:p w14:paraId="513FF0E2" w14:textId="77777777" w:rsidR="005166BA" w:rsidRPr="005166BA" w:rsidRDefault="005166BA" w:rsidP="005166BA">
            <w:pPr>
              <w:spacing w:after="180" w:line="240" w:lineRule="auto"/>
              <w:ind w:left="568" w:hanging="284"/>
              <w:rPr>
                <w:rFonts w:ascii="Times New Roman" w:eastAsia="SimSun" w:hAnsi="Times New Roman"/>
                <w:i/>
                <w:iCs/>
                <w:sz w:val="20"/>
                <w:szCs w:val="20"/>
                <w:lang w:val="x-none" w:eastAsia="en-US"/>
              </w:rPr>
            </w:pPr>
            <w:r w:rsidRPr="005166BA">
              <w:rPr>
                <w:rFonts w:ascii="Times New Roman" w:eastAsia="SimSun" w:hAnsi="Times New Roman"/>
                <w:sz w:val="20"/>
                <w:szCs w:val="20"/>
                <w:lang w:eastAsia="en-US"/>
              </w:rPr>
              <w:t>-</w:t>
            </w:r>
            <w:r w:rsidRPr="005166BA">
              <w:rPr>
                <w:rFonts w:ascii="Times New Roman" w:eastAsia="SimSun" w:hAnsi="Times New Roman"/>
                <w:sz w:val="20"/>
                <w:szCs w:val="20"/>
                <w:lang w:eastAsia="en-US"/>
              </w:rPr>
              <w:tab/>
              <w:t xml:space="preserve">the UE shall be configured with </w:t>
            </w:r>
            <w:r w:rsidRPr="005166BA">
              <w:rPr>
                <w:rFonts w:ascii="Times New Roman" w:eastAsia="SimSun" w:hAnsi="Times New Roman"/>
                <w:i/>
                <w:iCs/>
                <w:sz w:val="20"/>
                <w:szCs w:val="20"/>
                <w:lang w:eastAsia="en-US"/>
              </w:rPr>
              <w:t>inferenceReportConfigId-r19</w:t>
            </w:r>
            <w:r w:rsidRPr="005166BA">
              <w:rPr>
                <w:rFonts w:ascii="Times New Roman" w:eastAsia="SimSun" w:hAnsi="Times New Roman"/>
                <w:sz w:val="20"/>
                <w:szCs w:val="20"/>
                <w:lang w:eastAsia="en-US"/>
              </w:rPr>
              <w:t xml:space="preserve"> to link another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configured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w:t>
            </w:r>
          </w:p>
          <w:p w14:paraId="1D08EF36"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semi-persistent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Reporting Setting for the </w:t>
            </w:r>
            <w:r w:rsidRPr="005166BA">
              <w:rPr>
                <w:rFonts w:ascii="Times New Roman" w:eastAsia="SimSun" w:hAnsi="Times New Roman"/>
                <w:i/>
                <w:iCs/>
                <w:sz w:val="20"/>
                <w:szCs w:val="20"/>
                <w:lang w:val="x-none" w:eastAsia="en-US"/>
              </w:rPr>
              <w:t>CSI-</w:t>
            </w:r>
            <w:proofErr w:type="spellStart"/>
            <w:r w:rsidRPr="005166BA">
              <w:rPr>
                <w:rFonts w:ascii="Times New Roman" w:eastAsia="SimSun" w:hAnsi="Times New Roman"/>
                <w:i/>
                <w:iCs/>
                <w:sz w:val="20"/>
                <w:szCs w:val="20"/>
                <w:lang w:val="x-none" w:eastAsia="en-US"/>
              </w:rPr>
              <w:t>ReportConfig</w:t>
            </w:r>
            <w:proofErr w:type="spellEnd"/>
            <w:r w:rsidRPr="005166BA">
              <w:rPr>
                <w:rFonts w:ascii="Times New Roman" w:eastAsia="SimSun" w:hAnsi="Times New Roman"/>
                <w:i/>
                <w:iCs/>
                <w:sz w:val="20"/>
                <w:szCs w:val="20"/>
                <w:lang w:val="x-none" w:eastAsia="en-US"/>
              </w:rPr>
              <w:t xml:space="preserve"> </w:t>
            </w:r>
            <w:r w:rsidRPr="005166BA">
              <w:rPr>
                <w:rFonts w:ascii="Times New Roman" w:eastAsia="MS Mincho" w:hAnsi="Times New Roman"/>
                <w:color w:val="000000"/>
                <w:sz w:val="20"/>
                <w:szCs w:val="20"/>
                <w:lang w:val="x-none"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7ACDADAD"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lastRenderedPageBreak/>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aperiodic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or semi-persistent Reporting Setting for the </w:t>
            </w:r>
            <w:r w:rsidRPr="005166BA">
              <w:rPr>
                <w:rFonts w:ascii="Times New Roman" w:eastAsia="SimSun" w:hAnsi="Times New Roman"/>
                <w:i/>
                <w:iCs/>
                <w:sz w:val="20"/>
                <w:szCs w:val="20"/>
                <w:lang w:val="x-none" w:eastAsia="en-US"/>
              </w:rPr>
              <w:t>CSI-</w:t>
            </w:r>
            <w:proofErr w:type="spellStart"/>
            <w:r w:rsidRPr="005166BA">
              <w:rPr>
                <w:rFonts w:ascii="Times New Roman" w:eastAsia="SimSun" w:hAnsi="Times New Roman"/>
                <w:i/>
                <w:iCs/>
                <w:sz w:val="20"/>
                <w:szCs w:val="20"/>
                <w:lang w:val="x-none" w:eastAsia="en-US"/>
              </w:rPr>
              <w:t>ReportConfig</w:t>
            </w:r>
            <w:proofErr w:type="spellEnd"/>
            <w:r w:rsidRPr="005166BA">
              <w:rPr>
                <w:rFonts w:ascii="Times New Roman" w:eastAsia="SimSun" w:hAnsi="Times New Roman"/>
                <w:i/>
                <w:iCs/>
                <w:sz w:val="20"/>
                <w:szCs w:val="20"/>
                <w:lang w:val="x-none" w:eastAsia="en-US"/>
              </w:rPr>
              <w:t xml:space="preserve"> </w:t>
            </w:r>
            <w:r w:rsidRPr="005166BA">
              <w:rPr>
                <w:rFonts w:ascii="Times New Roman" w:eastAsia="MS Mincho" w:hAnsi="Times New Roman"/>
                <w:color w:val="000000"/>
                <w:sz w:val="20"/>
                <w:szCs w:val="20"/>
                <w:lang w:val="x-none" w:eastAsia="en-US"/>
              </w:rPr>
              <w:t xml:space="preserve">with </w:t>
            </w:r>
            <w:r w:rsidRPr="005166BA">
              <w:rPr>
                <w:rFonts w:ascii="Times New Roman" w:eastAsia="MS Mincho" w:hAnsi="Times New Roman"/>
                <w:i/>
                <w:color w:val="000000"/>
                <w:sz w:val="20"/>
                <w:szCs w:val="20"/>
                <w:lang w:val="x-none" w:eastAsia="en-US"/>
              </w:rPr>
              <w:t>reportQuantity-r19</w:t>
            </w:r>
            <w:r w:rsidRPr="005166BA">
              <w:rPr>
                <w:rFonts w:ascii="Times New Roman" w:eastAsia="MS Mincho" w:hAnsi="Times New Roman"/>
                <w:color w:val="000000"/>
                <w:sz w:val="20"/>
                <w:szCs w:val="20"/>
                <w:lang w:val="x-none" w:eastAsia="en-US"/>
              </w:rPr>
              <w:t xml:space="preserve"> set to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3F8CB57E" w14:textId="77777777" w:rsidR="005166BA" w:rsidRPr="005166BA" w:rsidRDefault="005166BA" w:rsidP="005166BA">
            <w:pPr>
              <w:spacing w:after="180" w:line="240" w:lineRule="auto"/>
              <w:ind w:left="568" w:hanging="284"/>
              <w:rPr>
                <w:rFonts w:ascii="Times New Roman" w:eastAsia="SimSun" w:hAnsi="Times New Roman"/>
                <w:sz w:val="20"/>
                <w:szCs w:val="20"/>
                <w:lang w:val="en-GB" w:eastAsia="en-US"/>
              </w:rPr>
            </w:pPr>
            <w:r w:rsidRPr="005166BA">
              <w:rPr>
                <w:rFonts w:ascii="Times New Roman" w:eastAsia="SimSun" w:hAnsi="Times New Roman"/>
                <w:sz w:val="20"/>
                <w:szCs w:val="20"/>
                <w:lang w:val="en-GB" w:eastAsia="en-US"/>
              </w:rPr>
              <w:t>-</w:t>
            </w:r>
            <w:r w:rsidRPr="005166BA">
              <w:rPr>
                <w:rFonts w:ascii="Times New Roman" w:eastAsia="SimSun" w:hAnsi="Times New Roman"/>
                <w:sz w:val="20"/>
                <w:szCs w:val="20"/>
                <w:lang w:val="x-none" w:eastAsia="en-US"/>
              </w:rPr>
              <w:tab/>
            </w:r>
            <w:bookmarkStart w:id="11" w:name="_Hlk195479816"/>
            <w:proofErr w:type="gramStart"/>
            <w:r w:rsidRPr="005166BA">
              <w:rPr>
                <w:rFonts w:ascii="Times New Roman" w:eastAsia="SimSun" w:hAnsi="Times New Roman"/>
                <w:sz w:val="20"/>
                <w:szCs w:val="20"/>
                <w:lang w:val="en-GB" w:eastAsia="en-US"/>
              </w:rPr>
              <w:t>the</w:t>
            </w:r>
            <w:proofErr w:type="gramEnd"/>
            <w:r w:rsidRPr="005166BA">
              <w:rPr>
                <w:rFonts w:ascii="Times New Roman" w:eastAsia="SimSun" w:hAnsi="Times New Roman"/>
                <w:sz w:val="20"/>
                <w:szCs w:val="20"/>
                <w:lang w:val="en-GB" w:eastAsia="en-US"/>
              </w:rPr>
              <w:t xml:space="preserve"> UE is not required to update measurements for more than 64 CSI-RS and/or SSB resources of the Resource Setting given by </w:t>
            </w:r>
            <w:proofErr w:type="spellStart"/>
            <w:r w:rsidRPr="005166BA">
              <w:rPr>
                <w:rFonts w:ascii="Times New Roman" w:eastAsia="SimSun" w:hAnsi="Times New Roman"/>
                <w:i/>
                <w:iCs/>
                <w:sz w:val="20"/>
                <w:szCs w:val="20"/>
                <w:lang w:val="en-GB" w:eastAsia="en-US"/>
              </w:rPr>
              <w:t>resourcesForChannelMeasurement</w:t>
            </w:r>
            <w:proofErr w:type="spellEnd"/>
            <w:r w:rsidRPr="005166BA">
              <w:rPr>
                <w:rFonts w:ascii="Times New Roman" w:eastAsia="SimSun" w:hAnsi="Times New Roman"/>
                <w:sz w:val="20"/>
                <w:szCs w:val="20"/>
                <w:lang w:val="en-GB" w:eastAsia="en-US"/>
              </w:rPr>
              <w:t>.</w:t>
            </w:r>
            <w:bookmarkEnd w:id="11"/>
          </w:p>
          <w:p w14:paraId="2EFF7B0F" w14:textId="77777777" w:rsidR="005166BA" w:rsidRPr="005E79A2" w:rsidRDefault="005166BA"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23A01751" w14:textId="77777777" w:rsidR="00492728" w:rsidRPr="00492728" w:rsidRDefault="00492728" w:rsidP="00315C20">
      <w:pPr>
        <w:jc w:val="both"/>
        <w:rPr>
          <w:rFonts w:ascii="Times New Roman" w:hAnsi="Times New Roman"/>
        </w:rPr>
      </w:pPr>
    </w:p>
    <w:p w14:paraId="74A61EBA" w14:textId="7AC3D44B" w:rsidR="003243CD" w:rsidRPr="003D4C1A" w:rsidRDefault="003243CD" w:rsidP="003243CD">
      <w:pPr>
        <w:pStyle w:val="3"/>
        <w:rPr>
          <w:rFonts w:ascii="Times New Roman" w:hAnsi="Times New Roman"/>
        </w:rPr>
      </w:pPr>
      <w:r>
        <w:rPr>
          <w:rFonts w:ascii="Times New Roman" w:hAnsi="Times New Roman"/>
        </w:rPr>
        <w:t>Text proposal for performance monitoring report</w:t>
      </w:r>
    </w:p>
    <w:p w14:paraId="362C9E88" w14:textId="7B7EC149" w:rsidR="003243CD" w:rsidRDefault="003243CD" w:rsidP="003243CD">
      <w:pPr>
        <w:ind w:firstLineChars="193" w:firstLine="425"/>
        <w:jc w:val="both"/>
        <w:rPr>
          <w:rFonts w:ascii="Times New Roman" w:hAnsi="Times New Roman"/>
        </w:rPr>
      </w:pPr>
      <w:r>
        <w:rPr>
          <w:rFonts w:ascii="Times New Roman" w:hAnsi="Times New Roman"/>
        </w:rPr>
        <w:t>As discussed in the above section 2.1.1, in order to calculate performance metric, UE compares Top-M beam(s) in resource set for monitoring and predicted Top-K beam(s) in inference report instance when there is linkage between transmission occasion of resource set for monitoring and inference report instance. In the current specification, it is described that “</w:t>
      </w:r>
      <w:r w:rsidRPr="003243CD">
        <w:rPr>
          <w:rFonts w:ascii="Times New Roman" w:hAnsi="Times New Roman"/>
        </w:rPr>
        <w:t xml:space="preserve">determine </w:t>
      </w:r>
      <w:r w:rsidRPr="003243CD">
        <w:rPr>
          <w:rFonts w:ascii="Times New Roman" w:hAnsi="Times New Roman"/>
          <w:highlight w:val="yellow"/>
        </w:rPr>
        <w:t>the best</w:t>
      </w:r>
      <w:r w:rsidRPr="003243CD">
        <w:rPr>
          <w:rFonts w:ascii="Times New Roman" w:hAnsi="Times New Roman"/>
        </w:rPr>
        <w:t xml:space="preserve"> </w:t>
      </w:r>
      <w:r w:rsidRPr="003243CD">
        <w:rPr>
          <w:rFonts w:ascii="Times New Roman" w:hAnsi="Times New Roman"/>
          <w:i/>
        </w:rPr>
        <w:t>nrofBestBeamforMonitoring-r19</w:t>
      </w:r>
      <w:r w:rsidRPr="003243CD">
        <w:rPr>
          <w:rFonts w:ascii="Times New Roman" w:hAnsi="Times New Roman"/>
        </w:rPr>
        <w:t xml:space="preserve"> CSI-RS resources, or SS/PBCH Block resources based on L1-RSRP(s) measured CSI-RS resources, or SS/PBCH Block resources of the corresponding Resource Set;</w:t>
      </w:r>
      <w:r>
        <w:rPr>
          <w:rFonts w:ascii="Times New Roman" w:hAnsi="Times New Roman"/>
        </w:rPr>
        <w:t>”. In our view, the meaning of ‘</w:t>
      </w:r>
      <w:r w:rsidRPr="000E6E1B">
        <w:rPr>
          <w:rFonts w:ascii="Times New Roman" w:hAnsi="Times New Roman"/>
          <w:highlight w:val="yellow"/>
        </w:rPr>
        <w:t>the best</w:t>
      </w:r>
      <w:r>
        <w:rPr>
          <w:rFonts w:ascii="Times New Roman" w:hAnsi="Times New Roman"/>
        </w:rPr>
        <w:t>’ is not clear in the specification</w:t>
      </w:r>
      <w:r w:rsidR="000E68BE">
        <w:rPr>
          <w:rFonts w:ascii="Times New Roman" w:hAnsi="Times New Roman"/>
        </w:rPr>
        <w:t xml:space="preserve"> from UE behavior perspective</w:t>
      </w:r>
      <w:r>
        <w:rPr>
          <w:rFonts w:ascii="Times New Roman" w:hAnsi="Times New Roman"/>
        </w:rPr>
        <w:t xml:space="preserve">, so we prefer to change the wording as </w:t>
      </w:r>
      <w:r w:rsidR="0032557B">
        <w:rPr>
          <w:rFonts w:ascii="Times New Roman" w:hAnsi="Times New Roman"/>
        </w:rPr>
        <w:t>‘with largest L1-RSRP value(s)’. So, we propose the following.</w:t>
      </w:r>
    </w:p>
    <w:p w14:paraId="66452F9A" w14:textId="77777777" w:rsidR="0032557B" w:rsidRDefault="0032557B" w:rsidP="003243CD">
      <w:pPr>
        <w:ind w:firstLineChars="193" w:firstLine="425"/>
        <w:jc w:val="both"/>
        <w:rPr>
          <w:rFonts w:ascii="Times New Roman" w:hAnsi="Times New Roman"/>
        </w:rPr>
      </w:pPr>
    </w:p>
    <w:p w14:paraId="6A3FD37C" w14:textId="3FF54401" w:rsidR="00A06B10" w:rsidRPr="00CB7A1C" w:rsidRDefault="0032557B" w:rsidP="00CB7A1C">
      <w:pPr>
        <w:ind w:firstLineChars="193" w:firstLine="425"/>
        <w:jc w:val="both"/>
        <w:rPr>
          <w:rFonts w:ascii="Times New Roman" w:hAnsi="Times New Roman"/>
          <w:b/>
          <w:lang w:val="x-none"/>
        </w:rPr>
      </w:pPr>
      <w:r w:rsidRPr="00492728">
        <w:rPr>
          <w:rFonts w:ascii="Times New Roman" w:hAnsi="Times New Roman"/>
          <w:b/>
        </w:rPr>
        <w:t>Proposal #</w:t>
      </w:r>
      <w:r w:rsidR="00E22491">
        <w:rPr>
          <w:rFonts w:ascii="Times New Roman" w:hAnsi="Times New Roman"/>
          <w:b/>
        </w:rPr>
        <w:t>4</w:t>
      </w:r>
      <w:r w:rsidRPr="00492728">
        <w:rPr>
          <w:rFonts w:ascii="Times New Roman" w:hAnsi="Times New Roman"/>
          <w:b/>
        </w:rPr>
        <w:t xml:space="preserve">: </w:t>
      </w:r>
      <w:r>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75"/>
        <w:gridCol w:w="7442"/>
      </w:tblGrid>
      <w:tr w:rsidR="005A7D4F" w:rsidRPr="005A7D4F" w14:paraId="063B0119" w14:textId="77777777" w:rsidTr="00CB7A1C">
        <w:tc>
          <w:tcPr>
            <w:tcW w:w="0" w:type="auto"/>
          </w:tcPr>
          <w:p w14:paraId="72409C27" w14:textId="77777777" w:rsidR="00CB7A1C" w:rsidRPr="00906235" w:rsidRDefault="00CB7A1C" w:rsidP="00CB7A1C">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33B37277" w14:textId="398D10C5" w:rsidR="00CB7A1C" w:rsidRPr="00906235" w:rsidRDefault="00CB7A1C" w:rsidP="005A7D4F">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sidR="005A7D4F">
              <w:rPr>
                <w:rFonts w:ascii="Times" w:hAnsi="Times"/>
                <w:sz w:val="20"/>
                <w:szCs w:val="24"/>
                <w:lang w:val="en-GB"/>
              </w:rPr>
              <w:t xml:space="preserve">it is described that UE determine the best </w:t>
            </w:r>
            <w:r w:rsidR="005A7D4F" w:rsidRPr="005A7D4F">
              <w:rPr>
                <w:rFonts w:ascii="Times" w:hAnsi="Times"/>
                <w:i/>
                <w:sz w:val="20"/>
                <w:szCs w:val="24"/>
                <w:lang w:val="en-GB"/>
              </w:rPr>
              <w:t>nrofBestBeamforMonitoring-r19</w:t>
            </w:r>
            <w:r w:rsidR="005A7D4F" w:rsidRPr="005A7D4F">
              <w:rPr>
                <w:rFonts w:ascii="Times" w:hAnsi="Times"/>
                <w:sz w:val="20"/>
                <w:szCs w:val="24"/>
                <w:lang w:val="en-GB"/>
              </w:rPr>
              <w:t xml:space="preserve"> CSI-RS resources, or SS/PBCH Block resources based on</w:t>
            </w:r>
            <w:r w:rsidR="005A7D4F">
              <w:rPr>
                <w:rFonts w:ascii="Times" w:hAnsi="Times"/>
                <w:sz w:val="20"/>
                <w:szCs w:val="24"/>
                <w:lang w:val="en-GB"/>
              </w:rPr>
              <w:t xml:space="preserve"> L1-RSRP(s) measured CSI-RS resources, or SS/PBCH Bock resources of the corresponding Resource Set, for ‘rs-pai-r19’ calculation. However, </w:t>
            </w:r>
            <w:r w:rsidR="005A7D4F" w:rsidRPr="005A7D4F">
              <w:rPr>
                <w:rFonts w:ascii="Times" w:hAnsi="Times"/>
                <w:sz w:val="20"/>
                <w:szCs w:val="24"/>
                <w:lang w:val="en-GB"/>
              </w:rPr>
              <w:t xml:space="preserve">the meaning of ‘the best’ is not clear in the specification from UE </w:t>
            </w:r>
            <w:proofErr w:type="spellStart"/>
            <w:r w:rsidR="005A7D4F" w:rsidRPr="005A7D4F">
              <w:rPr>
                <w:rFonts w:ascii="Times" w:hAnsi="Times"/>
                <w:sz w:val="20"/>
                <w:szCs w:val="24"/>
                <w:lang w:val="en-GB"/>
              </w:rPr>
              <w:t>behavior</w:t>
            </w:r>
            <w:proofErr w:type="spellEnd"/>
            <w:r w:rsidR="005A7D4F" w:rsidRPr="005A7D4F">
              <w:rPr>
                <w:rFonts w:ascii="Times" w:hAnsi="Times"/>
                <w:sz w:val="20"/>
                <w:szCs w:val="24"/>
                <w:lang w:val="en-GB"/>
              </w:rPr>
              <w:t xml:space="preserve"> perspective</w:t>
            </w:r>
            <w:r w:rsidR="005A7D4F">
              <w:rPr>
                <w:rFonts w:ascii="Times" w:hAnsi="Times"/>
                <w:sz w:val="20"/>
                <w:szCs w:val="24"/>
                <w:lang w:val="en-GB"/>
              </w:rPr>
              <w:t>.</w:t>
            </w:r>
          </w:p>
        </w:tc>
      </w:tr>
      <w:tr w:rsidR="005A7D4F" w:rsidRPr="00906235" w14:paraId="035C8812" w14:textId="77777777" w:rsidTr="00CB7A1C">
        <w:tc>
          <w:tcPr>
            <w:tcW w:w="0" w:type="auto"/>
          </w:tcPr>
          <w:p w14:paraId="20A5C299"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122728FF" w14:textId="37D93764" w:rsidR="00CB7A1C" w:rsidRPr="00906235" w:rsidRDefault="005A7D4F" w:rsidP="00CB7A1C">
            <w:pPr>
              <w:spacing w:after="0" w:line="240" w:lineRule="auto"/>
              <w:rPr>
                <w:rFonts w:ascii="Times" w:hAnsi="Times"/>
                <w:bCs/>
                <w:sz w:val="20"/>
                <w:szCs w:val="20"/>
                <w:lang w:val="en-GB"/>
              </w:rPr>
            </w:pPr>
            <w:r>
              <w:rPr>
                <w:rFonts w:ascii="Times" w:hAnsi="Times"/>
                <w:sz w:val="20"/>
                <w:szCs w:val="24"/>
                <w:lang w:val="en-GB"/>
              </w:rPr>
              <w:t>Change “the best” to “with largest L1-RSRP value(s)”.</w:t>
            </w:r>
          </w:p>
        </w:tc>
      </w:tr>
      <w:tr w:rsidR="005A7D4F" w:rsidRPr="00906235" w14:paraId="5060E994" w14:textId="77777777" w:rsidTr="00CB7A1C">
        <w:tc>
          <w:tcPr>
            <w:tcW w:w="0" w:type="auto"/>
          </w:tcPr>
          <w:p w14:paraId="0FDCCE51" w14:textId="77777777" w:rsidR="00CB7A1C" w:rsidRPr="00906235" w:rsidRDefault="00CB7A1C" w:rsidP="00CB7A1C">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24E3C09C" w14:textId="46ED0856" w:rsidR="00CB7A1C" w:rsidRPr="00906235" w:rsidRDefault="005A7D4F" w:rsidP="005A7D4F">
            <w:pPr>
              <w:spacing w:after="0" w:line="240" w:lineRule="auto"/>
              <w:rPr>
                <w:rFonts w:ascii="Times" w:eastAsiaTheme="minorEastAsia" w:hAnsi="Times"/>
                <w:bCs/>
                <w:sz w:val="20"/>
                <w:szCs w:val="20"/>
                <w:lang w:val="en-GB" w:eastAsia="ko-KR"/>
              </w:rPr>
            </w:pPr>
            <w:r>
              <w:rPr>
                <w:rFonts w:ascii="Times" w:eastAsiaTheme="minorEastAsia" w:hAnsi="Times"/>
                <w:bCs/>
                <w:sz w:val="20"/>
                <w:szCs w:val="20"/>
                <w:lang w:val="en-GB" w:eastAsia="ko-KR"/>
              </w:rPr>
              <w:t xml:space="preserve">Different UE vendor may have different understanding on “the best” </w:t>
            </w:r>
            <w:r w:rsidRPr="005A7D4F">
              <w:rPr>
                <w:rFonts w:ascii="Times" w:eastAsiaTheme="minorEastAsia" w:hAnsi="Times"/>
                <w:bCs/>
                <w:i/>
                <w:sz w:val="20"/>
                <w:szCs w:val="20"/>
                <w:lang w:val="en-GB" w:eastAsia="ko-KR"/>
              </w:rPr>
              <w:t>nrofBestBeamforMonitoring-r19</w:t>
            </w:r>
            <w:r w:rsidRPr="005A7D4F">
              <w:rPr>
                <w:rFonts w:ascii="Times" w:eastAsiaTheme="minorEastAsia" w:hAnsi="Times"/>
                <w:bCs/>
                <w:sz w:val="20"/>
                <w:szCs w:val="20"/>
                <w:lang w:val="en-GB" w:eastAsia="ko-KR"/>
              </w:rPr>
              <w:t xml:space="preserve"> CSI-RS resources, or SS/PBCH Block resources</w:t>
            </w:r>
            <w:r>
              <w:rPr>
                <w:rFonts w:ascii="Times" w:eastAsiaTheme="minorEastAsia" w:hAnsi="Times"/>
                <w:bCs/>
                <w:sz w:val="20"/>
                <w:szCs w:val="20"/>
                <w:lang w:val="en-GB" w:eastAsia="ko-KR"/>
              </w:rPr>
              <w:t xml:space="preserve">, so </w:t>
            </w:r>
            <w:r>
              <w:rPr>
                <w:rFonts w:ascii="Times" w:hAnsi="Times"/>
                <w:sz w:val="20"/>
                <w:szCs w:val="24"/>
                <w:lang w:val="en-GB"/>
              </w:rPr>
              <w:t>‘rs-pai-r19’ may not be calculated correctly.</w:t>
            </w:r>
          </w:p>
        </w:tc>
      </w:tr>
    </w:tbl>
    <w:tbl>
      <w:tblPr>
        <w:tblStyle w:val="ae"/>
        <w:tblW w:w="0" w:type="auto"/>
        <w:tblLook w:val="04A0" w:firstRow="1" w:lastRow="0" w:firstColumn="1" w:lastColumn="0" w:noHBand="0" w:noVBand="1"/>
      </w:tblPr>
      <w:tblGrid>
        <w:gridCol w:w="9017"/>
      </w:tblGrid>
      <w:tr w:rsidR="0032557B" w14:paraId="5E781F5B" w14:textId="77777777" w:rsidTr="00C664D7">
        <w:tc>
          <w:tcPr>
            <w:tcW w:w="9017" w:type="dxa"/>
          </w:tcPr>
          <w:p w14:paraId="28F52A6E" w14:textId="6083A545" w:rsidR="0032557B" w:rsidRPr="005E79A2" w:rsidRDefault="0032557B"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w:t>
            </w:r>
            <w:r w:rsidRPr="0032557B">
              <w:rPr>
                <w:rFonts w:ascii="Times New Roman" w:eastAsiaTheme="minorEastAsia" w:hAnsi="Times New Roman"/>
                <w:color w:val="000000"/>
                <w:sz w:val="20"/>
                <w:szCs w:val="20"/>
                <w:lang w:val="en-GB"/>
              </w:rPr>
              <w:t>5.2.1.4.3b</w:t>
            </w:r>
            <w:r>
              <w:rPr>
                <w:rFonts w:ascii="Times New Roman" w:eastAsiaTheme="minorEastAsia" w:hAnsi="Times New Roman" w:hint="eastAsia"/>
                <w:color w:val="000000"/>
                <w:sz w:val="20"/>
                <w:szCs w:val="20"/>
                <w:lang w:val="en-GB"/>
              </w:rPr>
              <w:t>&gt;</w:t>
            </w:r>
          </w:p>
          <w:p w14:paraId="020F3EFA" w14:textId="77777777" w:rsidR="0032557B" w:rsidRPr="0032557B" w:rsidRDefault="0032557B" w:rsidP="0032557B">
            <w:pPr>
              <w:keepNext/>
              <w:keepLines/>
              <w:spacing w:before="120" w:after="180" w:line="240" w:lineRule="auto"/>
              <w:outlineLvl w:val="4"/>
              <w:rPr>
                <w:rFonts w:ascii="Arial" w:eastAsia="SimSun" w:hAnsi="Arial"/>
                <w:color w:val="000000"/>
                <w:szCs w:val="20"/>
                <w:lang w:val="x-none" w:eastAsia="zh-CN"/>
              </w:rPr>
            </w:pPr>
            <w:bookmarkStart w:id="12" w:name="_Toc202190722"/>
            <w:r w:rsidRPr="0032557B">
              <w:rPr>
                <w:rFonts w:ascii="Arial" w:eastAsia="SimSun" w:hAnsi="Arial"/>
                <w:color w:val="000000"/>
                <w:szCs w:val="20"/>
                <w:lang w:val="x-none" w:eastAsia="zh-CN"/>
              </w:rPr>
              <w:t>5.2.1.4.3b</w:t>
            </w:r>
            <w:r w:rsidRPr="0032557B">
              <w:rPr>
                <w:rFonts w:ascii="Arial" w:eastAsia="SimSun" w:hAnsi="Arial"/>
                <w:color w:val="000000"/>
                <w:szCs w:val="20"/>
                <w:lang w:val="x-none" w:eastAsia="zh-CN"/>
              </w:rPr>
              <w:tab/>
              <w:t>RS-PAI Reporting</w:t>
            </w:r>
            <w:bookmarkEnd w:id="12"/>
          </w:p>
          <w:p w14:paraId="1DEFBF36" w14:textId="77777777" w:rsidR="0032557B" w:rsidRPr="0032557B" w:rsidRDefault="0032557B" w:rsidP="0032557B">
            <w:pPr>
              <w:spacing w:after="180" w:line="240" w:lineRule="auto"/>
              <w:rPr>
                <w:rFonts w:ascii="Times New Roman" w:eastAsia="SimSun" w:hAnsi="Times New Roman"/>
                <w:sz w:val="20"/>
                <w:szCs w:val="20"/>
                <w:lang w:val="en-GB" w:eastAsia="en-US"/>
              </w:rPr>
            </w:pPr>
            <w:r w:rsidRPr="0032557B">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'rs-pai-r19', and the second Reporting Setting is linked to the first Reporting Setting by</w:t>
            </w:r>
            <w:r w:rsidRPr="0032557B">
              <w:rPr>
                <w:rFonts w:ascii="Times New Roman" w:eastAsia="SimSun" w:hAnsi="Times New Roman"/>
                <w:sz w:val="20"/>
                <w:szCs w:val="20"/>
                <w:lang w:eastAsia="en-US"/>
              </w:rPr>
              <w:t xml:space="preserve"> </w:t>
            </w:r>
            <w:r w:rsidRPr="0032557B">
              <w:rPr>
                <w:rFonts w:ascii="Times New Roman" w:eastAsia="SimSun" w:hAnsi="Times New Roman"/>
                <w:i/>
                <w:iCs/>
                <w:sz w:val="20"/>
                <w:szCs w:val="20"/>
                <w:lang w:eastAsia="en-US"/>
              </w:rPr>
              <w:t>inferenceReportConfigId-r19</w:t>
            </w:r>
            <w:r w:rsidRPr="0032557B">
              <w:rPr>
                <w:rFonts w:ascii="Times New Roman" w:eastAsia="SimSun" w:hAnsi="Times New Roman"/>
                <w:sz w:val="20"/>
                <w:szCs w:val="20"/>
                <w:lang w:val="en-GB" w:eastAsia="en-US"/>
              </w:rPr>
              <w:t>,  the reporting of RS-PAI corresponding to the second CSI Reporting Setting shall consider the following:</w:t>
            </w:r>
          </w:p>
          <w:p w14:paraId="11872B8D"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for each of the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where the latest transmission occasion of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99E7BCB"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FFFDDBC" w14:textId="2FCB77D3"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lastRenderedPageBreak/>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determine </w:t>
            </w:r>
            <w:r w:rsidRPr="0032557B">
              <w:rPr>
                <w:rFonts w:ascii="Times New Roman" w:eastAsia="SimSun" w:hAnsi="Times New Roman"/>
                <w:strike/>
                <w:color w:val="FF0000"/>
                <w:sz w:val="20"/>
                <w:szCs w:val="20"/>
                <w:lang w:val="x-none" w:eastAsia="en-US"/>
              </w:rPr>
              <w:t>the best</w:t>
            </w:r>
            <w:r w:rsidRPr="0032557B">
              <w:rPr>
                <w:rFonts w:ascii="Times New Roman" w:eastAsia="SimSun" w:hAnsi="Times New Roman"/>
                <w:color w:val="FF0000"/>
                <w:sz w:val="20"/>
                <w:szCs w:val="20"/>
                <w:lang w:val="x-none" w:eastAsia="en-US"/>
              </w:rPr>
              <w:t xml:space="preserv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x-none" w:eastAsia="en-US"/>
              </w:rPr>
              <w:t xml:space="preserve"> CSI-RS resources, or SS/PBCH Block resources</w:t>
            </w:r>
            <w:r w:rsidRPr="0032557B" w:rsidDel="003F04F7">
              <w:rPr>
                <w:rFonts w:ascii="Times New Roman" w:eastAsia="SimSun" w:hAnsi="Times New Roman"/>
                <w:sz w:val="20"/>
                <w:szCs w:val="20"/>
                <w:lang w:val="x-none" w:eastAsia="en-US"/>
              </w:rPr>
              <w:t xml:space="preserve"> </w:t>
            </w:r>
            <w:r w:rsidRPr="0032557B">
              <w:rPr>
                <w:rFonts w:ascii="Times New Roman" w:eastAsia="SimSun" w:hAnsi="Times New Roman"/>
                <w:sz w:val="20"/>
                <w:szCs w:val="20"/>
                <w:lang w:val="x-none" w:eastAsia="en-US"/>
              </w:rPr>
              <w:t xml:space="preserve">based on </w:t>
            </w:r>
            <w:r w:rsidRPr="0032557B">
              <w:rPr>
                <w:rFonts w:ascii="Times New Roman" w:eastAsia="SimSun" w:hAnsi="Times New Roman"/>
                <w:color w:val="FF0000"/>
                <w:sz w:val="20"/>
                <w:szCs w:val="20"/>
                <w:lang w:val="x-none" w:eastAsia="en-US"/>
              </w:rPr>
              <w:t xml:space="preserve">largest </w:t>
            </w:r>
            <w:r w:rsidRPr="0032557B">
              <w:rPr>
                <w:rFonts w:ascii="Times New Roman" w:eastAsia="SimSun" w:hAnsi="Times New Roman"/>
                <w:sz w:val="20"/>
                <w:szCs w:val="20"/>
                <w:lang w:val="x-none" w:eastAsia="en-US"/>
              </w:rPr>
              <w:t>L1-RSRP</w:t>
            </w:r>
            <w:r w:rsidRPr="0032557B">
              <w:rPr>
                <w:rFonts w:ascii="Times New Roman" w:eastAsia="SimSun" w:hAnsi="Times New Roman"/>
                <w:strike/>
                <w:color w:val="FF0000"/>
                <w:sz w:val="20"/>
                <w:szCs w:val="20"/>
                <w:lang w:val="x-none" w:eastAsia="en-US"/>
              </w:rPr>
              <w:t>(s)</w:t>
            </w:r>
            <w:r>
              <w:rPr>
                <w:rFonts w:ascii="Times New Roman" w:eastAsia="SimSun" w:hAnsi="Times New Roman"/>
                <w:sz w:val="20"/>
                <w:szCs w:val="20"/>
                <w:lang w:val="x-none" w:eastAsia="en-US"/>
              </w:rPr>
              <w:t xml:space="preserve"> </w:t>
            </w:r>
            <w:r w:rsidRPr="0032557B">
              <w:rPr>
                <w:rFonts w:ascii="Times New Roman" w:eastAsia="SimSun" w:hAnsi="Times New Roman"/>
                <w:color w:val="FF0000"/>
                <w:sz w:val="20"/>
                <w:szCs w:val="20"/>
                <w:lang w:val="x-none" w:eastAsia="en-US"/>
              </w:rPr>
              <w:t xml:space="preserve">value(s) of </w:t>
            </w:r>
            <w:r w:rsidRPr="0032557B">
              <w:rPr>
                <w:rFonts w:ascii="Times New Roman" w:eastAsia="SimSun" w:hAnsi="Times New Roman"/>
                <w:sz w:val="20"/>
                <w:szCs w:val="20"/>
                <w:lang w:val="x-none" w:eastAsia="en-US"/>
              </w:rPr>
              <w:t>measured CSI-RS resources, or SS/PBCH Block resources of the corresponding Resource Set;</w:t>
            </w:r>
          </w:p>
          <w:p w14:paraId="35EA379C"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check a condition : </w:t>
            </w:r>
          </w:p>
          <w:p w14:paraId="75642BFE" w14:textId="77777777" w:rsidR="0032557B" w:rsidRPr="0032557B" w:rsidRDefault="0032557B" w:rsidP="0032557B">
            <w:pPr>
              <w:spacing w:after="180" w:line="240" w:lineRule="auto"/>
              <w:ind w:left="1135"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t xml:space="preserve">for the </w:t>
            </w:r>
            <w:r w:rsidRPr="0032557B">
              <w:rPr>
                <w:rFonts w:ascii="Times New Roman" w:eastAsia="SimSun" w:hAnsi="Times New Roman"/>
                <w:sz w:val="20"/>
                <w:szCs w:val="20"/>
                <w:lang w:val="en-GB" w:eastAsia="en-US"/>
              </w:rPr>
              <w:t xml:space="preserve">transmission occasion </w:t>
            </w:r>
            <w:r w:rsidRPr="0032557B">
              <w:rPr>
                <w:rFonts w:ascii="Times New Roman" w:eastAsia="SimSun" w:hAnsi="Times New Roman"/>
                <w:sz w:val="20"/>
                <w:szCs w:val="20"/>
                <w:lang w:val="x-none" w:eastAsia="en-US"/>
              </w:rPr>
              <w:t>of the second CSI Reporting Setting</w:t>
            </w:r>
            <w:r w:rsidRPr="0032557B">
              <w:rPr>
                <w:rFonts w:ascii="Times New Roman" w:eastAsia="SimSun" w:hAnsi="Times New Roman"/>
                <w:sz w:val="20"/>
                <w:szCs w:val="20"/>
                <w:lang w:val="en-GB" w:eastAsia="en-US"/>
              </w:rPr>
              <w:t xml:space="preserve">, there is a linked </w:t>
            </w:r>
            <w:r w:rsidRPr="0032557B">
              <w:rPr>
                <w:rFonts w:ascii="Times New Roman" w:eastAsia="SimSun" w:hAnsi="Times New Roman"/>
                <w:sz w:val="20"/>
                <w:szCs w:val="20"/>
                <w:lang w:val="x-none" w:eastAsia="en-US"/>
              </w:rPr>
              <w:t>report of the first CSI Reporting Setting</w:t>
            </w:r>
            <w:r w:rsidRPr="0032557B">
              <w:rPr>
                <w:rFonts w:ascii="Times New Roman" w:eastAsia="SimSun" w:hAnsi="Times New Roman"/>
                <w:sz w:val="20"/>
                <w:szCs w:val="20"/>
                <w:lang w:val="en-GB" w:eastAsia="en-US"/>
              </w:rPr>
              <w:t>. W</w:t>
            </w:r>
            <w:r w:rsidRPr="0032557B">
              <w:rPr>
                <w:rFonts w:ascii="Times New Roman" w:eastAsia="SimSun" w:hAnsi="Times New Roman"/>
                <w:sz w:val="20"/>
                <w:szCs w:val="20"/>
                <w:lang w:val="x-none" w:eastAsia="en-US"/>
              </w:rPr>
              <w:t xml:space="preserve">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 xml:space="preserve">second CSI Reporting Setting. When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configured in the first Reporting Setting,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configured in the second CSI Reporting Setting indicates the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-th</w:t>
            </w:r>
            <w:r w:rsidRPr="0032557B">
              <w:rPr>
                <w:rFonts w:ascii="Times New Roman" w:eastAsia="SimSun" w:hAnsi="Times New Roman"/>
                <w:i/>
                <w:iCs/>
                <w:sz w:val="20"/>
                <w:szCs w:val="20"/>
                <w:lang w:val="x-none" w:eastAsia="en-US"/>
              </w:rPr>
              <w:t xml:space="preserve"> </w:t>
            </w:r>
            <w:r w:rsidRPr="0032557B">
              <w:rPr>
                <w:rFonts w:ascii="Times New Roman" w:eastAsia="SimSun" w:hAnsi="Times New Roman"/>
                <w:sz w:val="20"/>
                <w:szCs w:val="20"/>
                <w:lang w:val="x-none" w:eastAsia="en-US"/>
              </w:rPr>
              <w:t xml:space="preserve">time instance among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time instance(s), and the linking is determined if the slot corresponding to the time instance indicated by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second CSI Reporting Setting;</w:t>
            </w:r>
          </w:p>
          <w:p w14:paraId="1EF8A4B0" w14:textId="77777777" w:rsidR="0032557B" w:rsidRPr="0032557B" w:rsidRDefault="0032557B" w:rsidP="0032557B">
            <w:pPr>
              <w:spacing w:after="180" w:line="240" w:lineRule="auto"/>
              <w:ind w:left="1135" w:hanging="284"/>
              <w:rPr>
                <w:rFonts w:ascii="Times New Roman" w:eastAsia="SimSun" w:hAnsi="Times New Roman"/>
                <w:sz w:val="20"/>
                <w:szCs w:val="20"/>
                <w:lang w:val="en-GB"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at least one of the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en-GB" w:eastAsia="en-US"/>
              </w:rPr>
              <w:t xml:space="preserve"> identified </w:t>
            </w:r>
            <w:r w:rsidRPr="0032557B">
              <w:rPr>
                <w:rFonts w:ascii="Times New Roman" w:eastAsia="SimSun" w:hAnsi="Times New Roman"/>
                <w:sz w:val="20"/>
                <w:szCs w:val="20"/>
                <w:lang w:val="x-none" w:eastAsia="en-US"/>
              </w:rPr>
              <w:t>CSI-RS resources, or SS/PBCH Block resources</w:t>
            </w:r>
            <w:r w:rsidRPr="0032557B">
              <w:rPr>
                <w:rFonts w:ascii="Times New Roman" w:eastAsia="SimSun" w:hAnsi="Times New Roman"/>
                <w:sz w:val="20"/>
                <w:szCs w:val="20"/>
                <w:lang w:val="en-GB" w:eastAsia="en-US"/>
              </w:rPr>
              <w:t xml:space="preserve"> is mapped one o</w:t>
            </w:r>
            <w:r w:rsidRPr="0032557B">
              <w:rPr>
                <w:rFonts w:ascii="Times New Roman" w:eastAsia="SimSun" w:hAnsi="Times New Roman"/>
                <w:color w:val="000000"/>
                <w:sz w:val="20"/>
                <w:szCs w:val="20"/>
                <w:lang w:val="en-GB" w:eastAsia="en-US"/>
              </w:rPr>
              <w:t xml:space="preserve">f the </w:t>
            </w:r>
            <w:r w:rsidRPr="0032557B">
              <w:rPr>
                <w:rFonts w:ascii="Times New Roman" w:eastAsia="SimSun" w:hAnsi="Times New Roman"/>
                <w:i/>
                <w:color w:val="000000"/>
                <w:sz w:val="20"/>
                <w:szCs w:val="20"/>
                <w:lang w:eastAsia="en-US"/>
              </w:rPr>
              <w:t xml:space="preserve">nrofreportedpredictedrs-r19 </w:t>
            </w:r>
            <w:r w:rsidRPr="0032557B">
              <w:rPr>
                <w:rFonts w:ascii="Times New Roman" w:eastAsia="SimSun" w:hAnsi="Times New Roman"/>
                <w:color w:val="000000"/>
                <w:sz w:val="20"/>
                <w:szCs w:val="20"/>
                <w:lang w:val="en-GB" w:eastAsia="en-US"/>
              </w:rPr>
              <w:t>repo</w:t>
            </w:r>
            <w:r w:rsidRPr="0032557B">
              <w:rPr>
                <w:rFonts w:ascii="Times New Roman" w:eastAsia="SimSun" w:hAnsi="Times New Roman"/>
                <w:sz w:val="20"/>
                <w:szCs w:val="20"/>
                <w:lang w:val="en-GB" w:eastAsia="en-US"/>
              </w:rPr>
              <w:t xml:space="preserve">rted P-CRI(s) or P-SSBRI(s), of the linked report of the first CSI Reporting Setting, wherein the mapping between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for channel measurement of the second CSI Reporting Setting and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given by </w:t>
            </w:r>
            <w:r w:rsidRPr="0032557B">
              <w:rPr>
                <w:rFonts w:ascii="Times New Roman" w:eastAsia="SimSun" w:hAnsi="Times New Roman"/>
                <w:i/>
                <w:iCs/>
                <w:sz w:val="20"/>
                <w:szCs w:val="20"/>
                <w:lang w:val="en-GB" w:eastAsia="en-US"/>
              </w:rPr>
              <w:t>resourcesForSetA-r19</w:t>
            </w:r>
            <w:r w:rsidRPr="0032557B">
              <w:rPr>
                <w:rFonts w:ascii="Times New Roman" w:eastAsia="SimSun" w:hAnsi="Times New Roman"/>
                <w:sz w:val="20"/>
                <w:szCs w:val="20"/>
                <w:lang w:val="en-GB" w:eastAsia="en-US"/>
              </w:rPr>
              <w:t xml:space="preserve"> of the first CSI Reporting Setting is provided by the higher layer parameter </w:t>
            </w:r>
            <w:proofErr w:type="spellStart"/>
            <w:r w:rsidRPr="0032557B">
              <w:rPr>
                <w:rFonts w:ascii="Times New Roman" w:eastAsia="SimSun" w:hAnsi="Times New Roman"/>
                <w:i/>
                <w:iCs/>
                <w:sz w:val="20"/>
                <w:szCs w:val="20"/>
                <w:lang w:val="en-GB" w:eastAsia="en-US"/>
              </w:rPr>
              <w:t>RSMappingtoSetA</w:t>
            </w:r>
            <w:proofErr w:type="spellEnd"/>
            <w:r w:rsidRPr="0032557B">
              <w:rPr>
                <w:rFonts w:ascii="Times New Roman" w:eastAsia="SimSun" w:hAnsi="Times New Roman"/>
                <w:i/>
                <w:iCs/>
                <w:sz w:val="20"/>
                <w:szCs w:val="20"/>
                <w:lang w:val="en-GB" w:eastAsia="en-US"/>
              </w:rPr>
              <w:t xml:space="preserve"> </w:t>
            </w:r>
            <w:r w:rsidRPr="0032557B">
              <w:rPr>
                <w:rFonts w:ascii="Times New Roman" w:eastAsia="SimSun" w:hAnsi="Times New Roman"/>
                <w:sz w:val="20"/>
                <w:szCs w:val="20"/>
                <w:lang w:val="en-GB" w:eastAsia="en-US"/>
              </w:rPr>
              <w:t>in the second CSI Reporting Setting;</w:t>
            </w:r>
          </w:p>
          <w:p w14:paraId="43D2BFB1"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if this condition is met, </w:t>
            </w:r>
            <w:r w:rsidRPr="0032557B">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0710B548"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32557B">
              <w:rPr>
                <w:rFonts w:ascii="Times New Roman" w:eastAsia="SimSun" w:hAnsi="Times New Roman"/>
                <w:sz w:val="20"/>
                <w:szCs w:val="20"/>
                <w:lang w:val="x-none" w:eastAsia="en-US"/>
              </w:rPr>
              <w:t>-bit field (</w:t>
            </w:r>
            <w:r w:rsidRPr="0032557B">
              <w:rPr>
                <w:rFonts w:ascii="Times New Roman" w:eastAsia="SimSun" w:hAnsi="Times New Roman"/>
                <w:i/>
                <w:iCs/>
                <w:sz w:val="20"/>
                <w:szCs w:val="20"/>
                <w:lang w:val="x-none" w:eastAsia="en-US"/>
              </w:rPr>
              <w:t>M</w:t>
            </w:r>
            <w:r w:rsidRPr="0032557B">
              <w:rPr>
                <w:rFonts w:ascii="Times New Roman" w:eastAsia="SimSun" w:hAnsi="Times New Roman"/>
                <w:sz w:val="20"/>
                <w:szCs w:val="20"/>
                <w:lang w:val="x-none" w:eastAsia="en-US"/>
              </w:rPr>
              <w:t xml:space="preserve"> is given by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w:t>
            </w:r>
          </w:p>
          <w:p w14:paraId="202C4C4E" w14:textId="77777777" w:rsidR="0032557B" w:rsidRPr="005E79A2" w:rsidRDefault="0032557B"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0F6C6BFA" w14:textId="77777777" w:rsidR="004E4A18" w:rsidRDefault="004E4A18" w:rsidP="00226961">
      <w:pPr>
        <w:jc w:val="both"/>
        <w:rPr>
          <w:rFonts w:ascii="Times New Roman" w:hAnsi="Times New Roman"/>
        </w:rPr>
      </w:pPr>
    </w:p>
    <w:p w14:paraId="1D0C1F67" w14:textId="2E1F5EBD" w:rsidR="005E69F4" w:rsidRPr="005E69F4" w:rsidRDefault="005E69F4" w:rsidP="005E69F4">
      <w:pPr>
        <w:pStyle w:val="2"/>
        <w:rPr>
          <w:rFonts w:ascii="Times New Roman" w:hAnsi="Times New Roman"/>
        </w:rPr>
      </w:pPr>
      <w:r w:rsidRPr="00C006B0">
        <w:rPr>
          <w:rFonts w:eastAsia="DengXian"/>
          <w:i w:val="0"/>
          <w:iCs w:val="0"/>
          <w:lang w:val="en-US" w:eastAsia="zh-CN"/>
        </w:rPr>
        <w:t>Specification support for CSI prediction</w:t>
      </w:r>
    </w:p>
    <w:p w14:paraId="0C6603AB" w14:textId="0A6DBD0A" w:rsidR="00F92EE8" w:rsidRDefault="00F92EE8" w:rsidP="00F92EE8">
      <w:pPr>
        <w:pStyle w:val="3"/>
      </w:pPr>
      <w:r>
        <w:t>Tim</w:t>
      </w:r>
      <w:r w:rsidR="00817DD4">
        <w:t>ing</w:t>
      </w:r>
      <w:r>
        <w:t xml:space="preserve"> relaxation for SP </w:t>
      </w:r>
      <w:r w:rsidR="00817DD4">
        <w:t>inference</w:t>
      </w:r>
      <w:r>
        <w:t xml:space="preserve"> report </w:t>
      </w:r>
    </w:p>
    <w:p w14:paraId="43E7A0B3" w14:textId="2F261B48" w:rsidR="00F23CBD" w:rsidRDefault="00F23CBD" w:rsidP="00F23CBD">
      <w:pPr>
        <w:jc w:val="both"/>
        <w:rPr>
          <w:rFonts w:ascii="Times New Roman" w:eastAsiaTheme="minorEastAsia" w:hAnsi="Times New Roman"/>
          <w:iCs/>
        </w:rPr>
      </w:pPr>
      <w:r w:rsidRPr="00F23CBD">
        <w:rPr>
          <w:rFonts w:ascii="Times New Roman" w:eastAsiaTheme="minorEastAsia" w:hAnsi="Times New Roman" w:hint="eastAsia"/>
          <w:iCs/>
        </w:rPr>
        <w:t>I</w:t>
      </w:r>
      <w:r w:rsidRPr="00F23CBD">
        <w:rPr>
          <w:rFonts w:ascii="Times New Roman" w:eastAsiaTheme="minorEastAsia" w:hAnsi="Times New Roman"/>
          <w:iCs/>
        </w:rPr>
        <w:t>n RAN1</w:t>
      </w:r>
      <w:r>
        <w:rPr>
          <w:rFonts w:ascii="Times New Roman" w:eastAsiaTheme="minorEastAsia" w:hAnsi="Times New Roman"/>
          <w:iCs/>
        </w:rPr>
        <w:t>#122, there was a discussion regarding tim</w:t>
      </w:r>
      <w:r w:rsidR="00817DD4">
        <w:rPr>
          <w:rFonts w:ascii="Times New Roman" w:eastAsiaTheme="minorEastAsia" w:hAnsi="Times New Roman"/>
          <w:iCs/>
        </w:rPr>
        <w:t>ing</w:t>
      </w:r>
      <w:r>
        <w:rPr>
          <w:rFonts w:ascii="Times New Roman" w:eastAsiaTheme="minorEastAsia" w:hAnsi="Times New Roman"/>
          <w:iCs/>
        </w:rPr>
        <w:t xml:space="preserve"> relaxation </w:t>
      </w:r>
      <w:r w:rsidR="00817DD4">
        <w:rPr>
          <w:rFonts w:ascii="Times New Roman" w:eastAsiaTheme="minorEastAsia" w:hAnsi="Times New Roman"/>
          <w:iCs/>
        </w:rPr>
        <w:t>for SP inference report. In TS</w:t>
      </w:r>
      <w:r w:rsidR="00C349AF">
        <w:rPr>
          <w:rFonts w:ascii="Times New Roman" w:eastAsiaTheme="minorEastAsia" w:hAnsi="Times New Roman"/>
          <w:iCs/>
        </w:rPr>
        <w:t xml:space="preserve"> </w:t>
      </w:r>
      <w:r w:rsidR="00817DD4">
        <w:rPr>
          <w:rFonts w:ascii="Times New Roman" w:eastAsiaTheme="minorEastAsia" w:hAnsi="Times New Roman"/>
          <w:iCs/>
        </w:rPr>
        <w:t>38.214</w:t>
      </w:r>
      <w:r w:rsidR="00C349AF">
        <w:rPr>
          <w:rFonts w:ascii="Times New Roman" w:eastAsiaTheme="minorEastAsia" w:hAnsi="Times New Roman"/>
          <w:iCs/>
        </w:rPr>
        <w:t>[2]</w:t>
      </w:r>
      <w:r>
        <w:rPr>
          <w:rFonts w:ascii="Times New Roman" w:eastAsiaTheme="minorEastAsia" w:hAnsi="Times New Roman"/>
          <w:iCs/>
        </w:rPr>
        <w:t>,</w:t>
      </w:r>
      <w:r w:rsidR="00D51E67">
        <w:rPr>
          <w:rFonts w:ascii="Times New Roman" w:eastAsiaTheme="minorEastAsia" w:hAnsi="Times New Roman"/>
          <w:iCs/>
        </w:rPr>
        <w:t xml:space="preserve"> </w:t>
      </w:r>
      <w:r>
        <w:rPr>
          <w:rFonts w:ascii="Times New Roman" w:eastAsiaTheme="minorEastAsia" w:hAnsi="Times New Roman"/>
          <w:iCs/>
        </w:rPr>
        <w:t xml:space="preserve">reference resource </w:t>
      </w:r>
      <w:r w:rsidR="00D51E67">
        <w:rPr>
          <w:rFonts w:ascii="Times New Roman" w:eastAsiaTheme="minorEastAsia" w:hAnsi="Times New Roman"/>
          <w:iCs/>
        </w:rPr>
        <w:t xml:space="preserve">for P/SP CSI report is defined as follows. </w:t>
      </w:r>
    </w:p>
    <w:tbl>
      <w:tblPr>
        <w:tblStyle w:val="ae"/>
        <w:tblW w:w="0" w:type="auto"/>
        <w:tblLook w:val="04A0" w:firstRow="1" w:lastRow="0" w:firstColumn="1" w:lastColumn="0" w:noHBand="0" w:noVBand="1"/>
      </w:tblPr>
      <w:tblGrid>
        <w:gridCol w:w="9017"/>
      </w:tblGrid>
      <w:tr w:rsidR="00F23CBD" w14:paraId="0B3C536E" w14:textId="77777777" w:rsidTr="00CB7A1C">
        <w:tc>
          <w:tcPr>
            <w:tcW w:w="9628" w:type="dxa"/>
          </w:tcPr>
          <w:p w14:paraId="280CB9B0" w14:textId="77777777" w:rsidR="00F23CBD" w:rsidRDefault="00F23CBD" w:rsidP="00CB7A1C">
            <w:pPr>
              <w:jc w:val="both"/>
              <w:rPr>
                <w:rFonts w:ascii="Times New Roman" w:eastAsiaTheme="minorEastAsia" w:hAnsi="Times New Roman"/>
                <w:iCs/>
              </w:rPr>
            </w:pPr>
            <w:r>
              <w:rPr>
                <w:rFonts w:ascii="Times New Roman" w:eastAsiaTheme="minorEastAsia" w:hAnsi="Times New Roman"/>
                <w:iCs/>
                <w:noProof/>
              </w:rPr>
              <w:drawing>
                <wp:inline distT="0" distB="0" distL="0" distR="0" wp14:anchorId="331D837A" wp14:editId="44AB5EE9">
                  <wp:extent cx="5539740" cy="115189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2C882E.tmp"/>
                          <pic:cNvPicPr/>
                        </pic:nvPicPr>
                        <pic:blipFill>
                          <a:blip r:embed="rId8">
                            <a:extLst>
                              <a:ext uri="{28A0092B-C50C-407E-A947-70E740481C1C}">
                                <a14:useLocalDpi xmlns:a14="http://schemas.microsoft.com/office/drawing/2010/main" val="0"/>
                              </a:ext>
                            </a:extLst>
                          </a:blip>
                          <a:stretch>
                            <a:fillRect/>
                          </a:stretch>
                        </pic:blipFill>
                        <pic:spPr>
                          <a:xfrm>
                            <a:off x="0" y="0"/>
                            <a:ext cx="5539740" cy="1151890"/>
                          </a:xfrm>
                          <a:prstGeom prst="rect">
                            <a:avLst/>
                          </a:prstGeom>
                        </pic:spPr>
                      </pic:pic>
                    </a:graphicData>
                  </a:graphic>
                </wp:inline>
              </w:drawing>
            </w:r>
          </w:p>
        </w:tc>
      </w:tr>
    </w:tbl>
    <w:p w14:paraId="15247808" w14:textId="40A1B4A3" w:rsidR="00F23CBD" w:rsidRDefault="00D51E67" w:rsidP="00D51E67">
      <w:pPr>
        <w:jc w:val="both"/>
        <w:rPr>
          <w:rFonts w:ascii="Times New Roman" w:eastAsiaTheme="minorEastAsia" w:hAnsi="Times New Roman"/>
          <w:iCs/>
        </w:rPr>
      </w:pPr>
      <w:r>
        <w:rPr>
          <w:rFonts w:ascii="Times New Roman" w:eastAsiaTheme="minorEastAsia" w:hAnsi="Times New Roman" w:hint="eastAsia"/>
          <w:iCs/>
        </w:rPr>
        <w:t>T</w:t>
      </w:r>
      <w:r>
        <w:rPr>
          <w:rFonts w:ascii="Times New Roman" w:eastAsiaTheme="minorEastAsia" w:hAnsi="Times New Roman"/>
          <w:iCs/>
        </w:rPr>
        <w:t>he issue is whether additional relaxation is needed for SP inference report. The main motivation for AP inference report is to take model loading time into account. However, in case of SP inference report,</w:t>
      </w:r>
      <w:r w:rsidR="00F23CBD">
        <w:rPr>
          <w:rFonts w:ascii="Times New Roman" w:eastAsiaTheme="minorEastAsia" w:hAnsi="Times New Roman"/>
          <w:iCs/>
        </w:rPr>
        <w:t xml:space="preserve"> the model</w:t>
      </w:r>
      <w:r>
        <w:rPr>
          <w:rFonts w:ascii="Times New Roman" w:eastAsiaTheme="minorEastAsia" w:hAnsi="Times New Roman"/>
          <w:iCs/>
        </w:rPr>
        <w:t xml:space="preserve"> should be </w:t>
      </w:r>
      <w:r w:rsidR="00F23CBD">
        <w:rPr>
          <w:rFonts w:ascii="Times New Roman" w:eastAsiaTheme="minorEastAsia" w:hAnsi="Times New Roman"/>
          <w:iCs/>
        </w:rPr>
        <w:t>loaded in the AI engine for inference operation</w:t>
      </w:r>
      <w:r>
        <w:rPr>
          <w:rFonts w:ascii="Times New Roman" w:eastAsiaTheme="minorEastAsia" w:hAnsi="Times New Roman"/>
          <w:iCs/>
        </w:rPr>
        <w:t xml:space="preserve"> except for the initial report. Also, </w:t>
      </w:r>
      <w:r>
        <w:rPr>
          <w:rFonts w:ascii="Times New Roman" w:eastAsiaTheme="minorEastAsia" w:hAnsi="Times New Roman"/>
          <w:iCs/>
        </w:rPr>
        <w:lastRenderedPageBreak/>
        <w:t xml:space="preserve">there is no relaxation for Rel-18 </w:t>
      </w:r>
      <w:proofErr w:type="spellStart"/>
      <w:proofErr w:type="gramStart"/>
      <w:r>
        <w:rPr>
          <w:rFonts w:ascii="Times New Roman" w:eastAsiaTheme="minorEastAsia" w:hAnsi="Times New Roman"/>
          <w:iCs/>
        </w:rPr>
        <w:t>doppler</w:t>
      </w:r>
      <w:proofErr w:type="spellEnd"/>
      <w:proofErr w:type="gramEnd"/>
      <w:r>
        <w:rPr>
          <w:rFonts w:ascii="Times New Roman" w:eastAsiaTheme="minorEastAsia" w:hAnsi="Times New Roman"/>
          <w:iCs/>
        </w:rPr>
        <w:t xml:space="preserve"> codebook which is based on the non-AI prediction. Therefore, there is no need to introduce timing rela</w:t>
      </w:r>
      <w:r w:rsidR="00C349AF">
        <w:rPr>
          <w:rFonts w:ascii="Times New Roman" w:eastAsiaTheme="minorEastAsia" w:hAnsi="Times New Roman"/>
          <w:iCs/>
        </w:rPr>
        <w:t>xation for SP inference report.</w:t>
      </w:r>
    </w:p>
    <w:p w14:paraId="2841944D" w14:textId="77777777" w:rsidR="001D6F36" w:rsidRDefault="001D6F36" w:rsidP="00D51E67">
      <w:pPr>
        <w:jc w:val="both"/>
        <w:rPr>
          <w:rFonts w:ascii="Times New Roman" w:eastAsiaTheme="minorEastAsia" w:hAnsi="Times New Roman"/>
          <w:iCs/>
        </w:rPr>
      </w:pPr>
    </w:p>
    <w:p w14:paraId="7673FC3A" w14:textId="772E25ED" w:rsidR="00D51E67" w:rsidRPr="00492728" w:rsidRDefault="00D51E67" w:rsidP="00D51E6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5</w:t>
      </w:r>
      <w:r w:rsidRPr="00492728">
        <w:rPr>
          <w:rFonts w:ascii="Times New Roman" w:hAnsi="Times New Roman"/>
          <w:b/>
        </w:rPr>
        <w:t xml:space="preserve">: </w:t>
      </w:r>
      <w:r>
        <w:rPr>
          <w:rFonts w:ascii="Times New Roman" w:hAnsi="Times New Roman"/>
          <w:b/>
          <w:lang w:val="x-none"/>
        </w:rPr>
        <w:t>Do not introduce timing relaxation for SP inference report.</w:t>
      </w:r>
    </w:p>
    <w:p w14:paraId="29CBA291" w14:textId="77777777" w:rsidR="00F92EE8" w:rsidRPr="00F92EE8" w:rsidRDefault="00F92EE8" w:rsidP="00F92EE8">
      <w:pPr>
        <w:rPr>
          <w:lang w:val="x-none"/>
        </w:rPr>
      </w:pPr>
    </w:p>
    <w:p w14:paraId="40A77A08" w14:textId="6051CDE4" w:rsidR="00F92EE8" w:rsidRDefault="00F92EE8" w:rsidP="00F92EE8">
      <w:pPr>
        <w:pStyle w:val="3"/>
      </w:pPr>
      <w:r>
        <w:t>Linkage between monitoring occasion and predicted CSI in inference occasion</w:t>
      </w:r>
    </w:p>
    <w:p w14:paraId="178A11C7" w14:textId="6C8B0EEE" w:rsidR="00F92EE8" w:rsidRDefault="00F71B2F" w:rsidP="001764A3">
      <w:pPr>
        <w:jc w:val="both"/>
        <w:rPr>
          <w:rFonts w:ascii="Times New Roman" w:eastAsiaTheme="minorEastAsia" w:hAnsi="Times New Roman"/>
          <w:iCs/>
        </w:rPr>
      </w:pPr>
      <w:r>
        <w:rPr>
          <w:rFonts w:ascii="Times New Roman" w:eastAsiaTheme="minorEastAsia" w:hAnsi="Times New Roman"/>
          <w:iCs/>
        </w:rPr>
        <w:t xml:space="preserve">In the previous meetings, </w:t>
      </w:r>
      <w:r w:rsidRPr="00F71B2F">
        <w:rPr>
          <w:rFonts w:ascii="Times New Roman" w:eastAsiaTheme="minorEastAsia" w:hAnsi="Times New Roman"/>
          <w:iCs/>
        </w:rPr>
        <w:t>there w</w:t>
      </w:r>
      <w:r>
        <w:rPr>
          <w:rFonts w:ascii="Times New Roman" w:eastAsiaTheme="minorEastAsia" w:hAnsi="Times New Roman"/>
          <w:iCs/>
        </w:rPr>
        <w:t>as</w:t>
      </w:r>
      <w:r w:rsidRPr="00F71B2F">
        <w:rPr>
          <w:rFonts w:ascii="Times New Roman" w:eastAsiaTheme="minorEastAsia" w:hAnsi="Times New Roman"/>
          <w:iCs/>
        </w:rPr>
        <w:t xml:space="preserve"> discussion on whether explicit linkage between monitoring occasion and predicted CSI is needed</w:t>
      </w:r>
      <w:r w:rsidR="00363828">
        <w:rPr>
          <w:rFonts w:ascii="Times New Roman" w:eastAsiaTheme="minorEastAsia" w:hAnsi="Times New Roman"/>
          <w:iCs/>
        </w:rPr>
        <w:t xml:space="preserve">. Note that in BM use case, explicit linkage that </w:t>
      </w:r>
      <w:r w:rsidR="00363828" w:rsidRPr="00363828">
        <w:rPr>
          <w:rFonts w:ascii="Times New Roman" w:eastAsiaTheme="minorEastAsia" w:hAnsi="Times New Roman"/>
          <w:iCs/>
        </w:rPr>
        <w:t>f-</w:t>
      </w:r>
      <w:proofErr w:type="spellStart"/>
      <w:r w:rsidR="00363828" w:rsidRPr="00363828">
        <w:rPr>
          <w:rFonts w:ascii="Times New Roman" w:eastAsiaTheme="minorEastAsia" w:hAnsi="Times New Roman"/>
          <w:iCs/>
        </w:rPr>
        <w:t>th</w:t>
      </w:r>
      <w:proofErr w:type="spellEnd"/>
      <w:r w:rsidR="00363828" w:rsidRPr="00363828">
        <w:rPr>
          <w:rFonts w:ascii="Times New Roman" w:eastAsiaTheme="minorEastAsia" w:hAnsi="Times New Roman"/>
          <w:iCs/>
        </w:rPr>
        <w:t xml:space="preserve"> </w:t>
      </w:r>
      <w:proofErr w:type="spellStart"/>
      <w:proofErr w:type="gramStart"/>
      <w:r w:rsidR="00363828" w:rsidRPr="00363828">
        <w:rPr>
          <w:rFonts w:ascii="Times New Roman" w:eastAsiaTheme="minorEastAsia" w:hAnsi="Times New Roman"/>
          <w:iCs/>
        </w:rPr>
        <w:t>doppler</w:t>
      </w:r>
      <w:proofErr w:type="spellEnd"/>
      <w:proofErr w:type="gramEnd"/>
      <w:r w:rsidR="00363828" w:rsidRPr="00363828">
        <w:rPr>
          <w:rFonts w:ascii="Times New Roman" w:eastAsiaTheme="minorEastAsia" w:hAnsi="Times New Roman"/>
          <w:iCs/>
        </w:rPr>
        <w:t xml:space="preserve"> domain unit has the minimal time offset to the transmission occasion of the CSI-RS resources for monitoring</w:t>
      </w:r>
      <w:r w:rsidR="00363828">
        <w:rPr>
          <w:rFonts w:ascii="Times New Roman" w:eastAsiaTheme="minorEastAsia" w:hAnsi="Times New Roman"/>
          <w:iCs/>
        </w:rPr>
        <w:t xml:space="preserve"> is already supported. </w:t>
      </w:r>
      <w:r w:rsidR="001764A3">
        <w:rPr>
          <w:rFonts w:ascii="Times New Roman" w:eastAsiaTheme="minorEastAsia" w:hAnsi="Times New Roman"/>
          <w:iCs/>
        </w:rPr>
        <w:t xml:space="preserve">In our view, this issue can be handled by </w:t>
      </w:r>
      <w:proofErr w:type="spellStart"/>
      <w:r w:rsidR="001764A3">
        <w:rPr>
          <w:rFonts w:ascii="Times New Roman" w:eastAsiaTheme="minorEastAsia" w:hAnsi="Times New Roman"/>
          <w:iCs/>
        </w:rPr>
        <w:t>gNB</w:t>
      </w:r>
      <w:proofErr w:type="spellEnd"/>
      <w:r w:rsidR="001764A3">
        <w:rPr>
          <w:rFonts w:ascii="Times New Roman" w:eastAsiaTheme="minorEastAsia" w:hAnsi="Times New Roman"/>
          <w:iCs/>
        </w:rPr>
        <w:t xml:space="preserve"> implementation meaning that the monitoring RS is overlapped with f-</w:t>
      </w:r>
      <w:proofErr w:type="spellStart"/>
      <w:r w:rsidR="001764A3">
        <w:rPr>
          <w:rFonts w:ascii="Times New Roman" w:eastAsiaTheme="minorEastAsia" w:hAnsi="Times New Roman"/>
          <w:iCs/>
        </w:rPr>
        <w:t>th</w:t>
      </w:r>
      <w:proofErr w:type="spellEnd"/>
      <w:r w:rsidR="001764A3">
        <w:rPr>
          <w:rFonts w:ascii="Times New Roman" w:eastAsiaTheme="minorEastAsia" w:hAnsi="Times New Roman"/>
          <w:iCs/>
        </w:rPr>
        <w:t xml:space="preserve"> </w:t>
      </w:r>
      <w:proofErr w:type="spellStart"/>
      <w:proofErr w:type="gramStart"/>
      <w:r w:rsidR="001764A3">
        <w:rPr>
          <w:rFonts w:ascii="Times New Roman" w:eastAsiaTheme="minorEastAsia" w:hAnsi="Times New Roman"/>
          <w:iCs/>
        </w:rPr>
        <w:t>doppler</w:t>
      </w:r>
      <w:proofErr w:type="spellEnd"/>
      <w:proofErr w:type="gramEnd"/>
      <w:r w:rsidR="001764A3">
        <w:rPr>
          <w:rFonts w:ascii="Times New Roman" w:eastAsiaTheme="minorEastAsia" w:hAnsi="Times New Roman"/>
          <w:iCs/>
        </w:rPr>
        <w:t xml:space="preserve"> domain unit. Therefore, there is no need speci</w:t>
      </w:r>
      <w:r w:rsidR="00C349AF">
        <w:rPr>
          <w:rFonts w:ascii="Times New Roman" w:eastAsiaTheme="minorEastAsia" w:hAnsi="Times New Roman"/>
          <w:iCs/>
        </w:rPr>
        <w:t>fication support on this issue.</w:t>
      </w:r>
    </w:p>
    <w:p w14:paraId="76E3269C" w14:textId="77777777" w:rsidR="001D6F36" w:rsidRPr="00F36628" w:rsidRDefault="001D6F36" w:rsidP="001764A3">
      <w:pPr>
        <w:jc w:val="both"/>
      </w:pPr>
    </w:p>
    <w:p w14:paraId="72DEC0CB" w14:textId="425CC116" w:rsidR="001764A3" w:rsidRPr="00492728" w:rsidRDefault="001764A3" w:rsidP="001D6F36">
      <w:pPr>
        <w:tabs>
          <w:tab w:val="left" w:pos="5400"/>
        </w:tabs>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6</w:t>
      </w:r>
      <w:r w:rsidRPr="00492728">
        <w:rPr>
          <w:rFonts w:ascii="Times New Roman" w:hAnsi="Times New Roman"/>
          <w:b/>
        </w:rPr>
        <w:t xml:space="preserve">: </w:t>
      </w:r>
      <w:r>
        <w:rPr>
          <w:rFonts w:ascii="Times New Roman" w:hAnsi="Times New Roman"/>
          <w:b/>
          <w:lang w:val="x-none"/>
        </w:rPr>
        <w:t xml:space="preserve">It is up to </w:t>
      </w:r>
      <w:proofErr w:type="spellStart"/>
      <w:r>
        <w:rPr>
          <w:rFonts w:ascii="Times New Roman" w:hAnsi="Times New Roman"/>
          <w:b/>
          <w:lang w:val="x-none"/>
        </w:rPr>
        <w:t>gNB</w:t>
      </w:r>
      <w:proofErr w:type="spellEnd"/>
      <w:r>
        <w:rPr>
          <w:rFonts w:ascii="Times New Roman" w:hAnsi="Times New Roman"/>
          <w:b/>
          <w:lang w:val="x-none"/>
        </w:rPr>
        <w:t xml:space="preserve"> implementation </w:t>
      </w:r>
      <w:r w:rsidR="000E679E">
        <w:rPr>
          <w:rFonts w:ascii="Times New Roman" w:hAnsi="Times New Roman"/>
          <w:b/>
          <w:lang w:val="x-none"/>
        </w:rPr>
        <w:t xml:space="preserve">that </w:t>
      </w:r>
      <w:r w:rsidR="000E679E" w:rsidRPr="000E679E">
        <w:rPr>
          <w:rFonts w:ascii="Times New Roman" w:hAnsi="Times New Roman"/>
          <w:b/>
          <w:lang w:val="x-none"/>
        </w:rPr>
        <w:t>monitoring RS is overlapped with f-</w:t>
      </w:r>
      <w:proofErr w:type="spellStart"/>
      <w:r w:rsidR="000E679E" w:rsidRPr="000E679E">
        <w:rPr>
          <w:rFonts w:ascii="Times New Roman" w:hAnsi="Times New Roman"/>
          <w:b/>
          <w:lang w:val="x-none"/>
        </w:rPr>
        <w:t>th</w:t>
      </w:r>
      <w:proofErr w:type="spellEnd"/>
      <w:r w:rsidR="000E679E" w:rsidRPr="000E679E">
        <w:rPr>
          <w:rFonts w:ascii="Times New Roman" w:hAnsi="Times New Roman"/>
          <w:b/>
          <w:lang w:val="x-none"/>
        </w:rPr>
        <w:t xml:space="preserve"> </w:t>
      </w:r>
      <w:proofErr w:type="spellStart"/>
      <w:proofErr w:type="gramStart"/>
      <w:r w:rsidR="000E679E" w:rsidRPr="000E679E">
        <w:rPr>
          <w:rFonts w:ascii="Times New Roman" w:hAnsi="Times New Roman"/>
          <w:b/>
          <w:lang w:val="x-none"/>
        </w:rPr>
        <w:t>doppler</w:t>
      </w:r>
      <w:proofErr w:type="spellEnd"/>
      <w:proofErr w:type="gramEnd"/>
      <w:r w:rsidR="000E679E" w:rsidRPr="000E679E">
        <w:rPr>
          <w:rFonts w:ascii="Times New Roman" w:hAnsi="Times New Roman"/>
          <w:b/>
          <w:lang w:val="x-none"/>
        </w:rPr>
        <w:t xml:space="preserve"> domain unit</w:t>
      </w:r>
      <w:r w:rsidR="001D6F36">
        <w:rPr>
          <w:rFonts w:ascii="Times New Roman" w:hAnsi="Times New Roman"/>
          <w:b/>
          <w:lang w:val="x-none"/>
        </w:rPr>
        <w:t>.</w:t>
      </w:r>
    </w:p>
    <w:p w14:paraId="65CFD8E3" w14:textId="77777777" w:rsidR="00F92EE8" w:rsidRPr="001764A3" w:rsidRDefault="00F92EE8" w:rsidP="00F92EE8"/>
    <w:p w14:paraId="7401669C" w14:textId="593EEB46" w:rsidR="00F92EE8" w:rsidRDefault="00F92EE8" w:rsidP="00F92EE8">
      <w:pPr>
        <w:pStyle w:val="3"/>
      </w:pPr>
      <w:r>
        <w:t>Timeline for CSI-PAI report</w:t>
      </w:r>
    </w:p>
    <w:p w14:paraId="5FD6263E" w14:textId="2604F194" w:rsidR="00387780" w:rsidRPr="00387780" w:rsidRDefault="00C0081F" w:rsidP="00387780">
      <w:pPr>
        <w:rPr>
          <w:rFonts w:ascii="Times New Roman" w:eastAsiaTheme="minorEastAsia" w:hAnsi="Times New Roman"/>
          <w:iCs/>
        </w:rPr>
      </w:pPr>
      <w:r>
        <w:rPr>
          <w:rFonts w:ascii="Times New Roman" w:eastAsiaTheme="minorEastAsia" w:hAnsi="Times New Roman"/>
          <w:iCs/>
        </w:rPr>
        <w:t xml:space="preserve">For CSI-PAI report, </w:t>
      </w:r>
      <w:r w:rsidR="00387780">
        <w:rPr>
          <w:rFonts w:ascii="Times New Roman" w:eastAsiaTheme="minorEastAsia" w:hAnsi="Times New Roman"/>
          <w:iCs/>
        </w:rPr>
        <w:t>a</w:t>
      </w:r>
      <w:r w:rsidR="00387780" w:rsidRPr="00387780">
        <w:rPr>
          <w:rFonts w:ascii="Times New Roman" w:eastAsiaTheme="minorEastAsia" w:hAnsi="Times New Roman"/>
          <w:iCs/>
        </w:rPr>
        <w:t xml:space="preserve">ccording to </w:t>
      </w:r>
      <w:r w:rsidR="00387780">
        <w:rPr>
          <w:rFonts w:ascii="Times New Roman" w:eastAsiaTheme="minorEastAsia" w:hAnsi="Times New Roman"/>
          <w:iCs/>
        </w:rPr>
        <w:t>previous RAN1</w:t>
      </w:r>
      <w:r w:rsidR="00387780" w:rsidRPr="00387780">
        <w:rPr>
          <w:rFonts w:ascii="Times New Roman" w:eastAsiaTheme="minorEastAsia" w:hAnsi="Times New Roman"/>
          <w:iCs/>
        </w:rPr>
        <w:t xml:space="preserve"> agreements, two SGCS values are reported by the UE:</w:t>
      </w:r>
    </w:p>
    <w:p w14:paraId="3585FFB3" w14:textId="77777777" w:rsidR="00387780" w:rsidRPr="00387780" w:rsidRDefault="00387780" w:rsidP="00387780">
      <w:pPr>
        <w:pStyle w:val="a5"/>
        <w:widowControl w:val="0"/>
        <w:numPr>
          <w:ilvl w:val="0"/>
          <w:numId w:val="48"/>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SGCS #1: Calculated from predicted CSI and ground-truth CSI.</w:t>
      </w:r>
    </w:p>
    <w:p w14:paraId="70AF546F" w14:textId="6C7E9C3D" w:rsidR="00387780" w:rsidRPr="00387780" w:rsidRDefault="00387780" w:rsidP="00387780">
      <w:pPr>
        <w:pStyle w:val="a5"/>
        <w:widowControl w:val="0"/>
        <w:numPr>
          <w:ilvl w:val="0"/>
          <w:numId w:val="48"/>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SGCS #2: Calculated from CSI measured at the latest CSI-RS transmission occasion not later than the CSI reference resource</w:t>
      </w:r>
      <w:r w:rsidR="00B10BC8">
        <w:rPr>
          <w:rFonts w:ascii="Times New Roman" w:eastAsiaTheme="minorEastAsia" w:hAnsi="Times New Roman"/>
          <w:iCs/>
        </w:rPr>
        <w:t xml:space="preserve"> </w:t>
      </w:r>
      <w:r w:rsidR="00EF702B">
        <w:rPr>
          <w:rFonts w:ascii="Times New Roman" w:eastAsiaTheme="minorEastAsia" w:hAnsi="Times New Roman"/>
          <w:iCs/>
        </w:rPr>
        <w:t>of</w:t>
      </w:r>
      <w:r w:rsidR="00B10BC8">
        <w:rPr>
          <w:rFonts w:ascii="Times New Roman" w:eastAsiaTheme="minorEastAsia" w:hAnsi="Times New Roman"/>
          <w:iCs/>
        </w:rPr>
        <w:t xml:space="preserve"> inference report</w:t>
      </w:r>
      <w:r w:rsidRPr="00387780">
        <w:rPr>
          <w:rFonts w:ascii="Times New Roman" w:eastAsiaTheme="minorEastAsia" w:hAnsi="Times New Roman"/>
          <w:iCs/>
        </w:rPr>
        <w:t xml:space="preserve"> and ground-truth CSI.</w:t>
      </w:r>
    </w:p>
    <w:p w14:paraId="1147216F" w14:textId="77777777" w:rsidR="00387780" w:rsidRPr="00387780" w:rsidRDefault="00387780" w:rsidP="00387780">
      <w:pPr>
        <w:spacing w:before="100" w:beforeAutospacing="1" w:after="100" w:afterAutospacing="1" w:line="360" w:lineRule="auto"/>
        <w:contextualSpacing/>
        <w:rPr>
          <w:rFonts w:ascii="Times New Roman" w:eastAsiaTheme="minorEastAsia" w:hAnsi="Times New Roman"/>
          <w:iCs/>
        </w:rPr>
      </w:pPr>
      <w:r w:rsidRPr="00387780">
        <w:rPr>
          <w:rFonts w:ascii="Times New Roman" w:eastAsiaTheme="minorEastAsia" w:hAnsi="Times New Roman"/>
          <w:iCs/>
        </w:rPr>
        <w:t>In order to calculate SGCS value, predicted CSI and measured CSI should be converted into PMI representation according to SGCS definition, therefore for monitoring metric calculation, the followings are needed:</w:t>
      </w:r>
    </w:p>
    <w:p w14:paraId="70DA6395" w14:textId="77777777" w:rsidR="00387780" w:rsidRPr="00387780" w:rsidRDefault="00387780" w:rsidP="00387780">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Predicted PMI(s) (already available from inference report).</w:t>
      </w:r>
    </w:p>
    <w:p w14:paraId="052B372E" w14:textId="77777777" w:rsidR="00387780" w:rsidRPr="00387780" w:rsidRDefault="00387780" w:rsidP="00387780">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Ground-truth PMI (derived from ground-truth RS via measurement and PMI conversion).</w:t>
      </w:r>
    </w:p>
    <w:p w14:paraId="65F0907D" w14:textId="6872739C" w:rsidR="00387780" w:rsidRDefault="00387780" w:rsidP="00387780">
      <w:pPr>
        <w:pStyle w:val="a5"/>
        <w:widowControl w:val="0"/>
        <w:numPr>
          <w:ilvl w:val="0"/>
          <w:numId w:val="47"/>
        </w:numPr>
        <w:autoSpaceDE w:val="0"/>
        <w:autoSpaceDN w:val="0"/>
        <w:spacing w:before="100" w:beforeAutospacing="1" w:after="100" w:afterAutospacing="1" w:line="360" w:lineRule="auto"/>
        <w:jc w:val="both"/>
        <w:rPr>
          <w:rFonts w:ascii="Times New Roman" w:eastAsiaTheme="minorEastAsia" w:hAnsi="Times New Roman"/>
          <w:iCs/>
        </w:rPr>
      </w:pPr>
      <w:r w:rsidRPr="00387780">
        <w:rPr>
          <w:rFonts w:ascii="Times New Roman" w:eastAsiaTheme="minorEastAsia" w:hAnsi="Times New Roman"/>
          <w:iCs/>
        </w:rPr>
        <w:t>Non-predicted PMI (derived from the latest CSI-RS transmission occasion).</w:t>
      </w:r>
    </w:p>
    <w:p w14:paraId="15A2DBFF" w14:textId="15825F30" w:rsidR="000B2334" w:rsidRPr="00F84174" w:rsidRDefault="00F84174" w:rsidP="00F84174">
      <w:pPr>
        <w:jc w:val="center"/>
        <w:rPr>
          <w:rFonts w:ascii="Times New Roman" w:eastAsiaTheme="minorEastAsia" w:hAnsi="Times New Roman"/>
          <w:iCs/>
        </w:rPr>
      </w:pPr>
      <w:r>
        <w:rPr>
          <w:noProof/>
        </w:rPr>
        <w:lastRenderedPageBreak/>
        <w:drawing>
          <wp:inline distT="0" distB="0" distL="0" distR="0" wp14:anchorId="458A7374" wp14:editId="6B7C0543">
            <wp:extent cx="5652135" cy="2829580"/>
            <wp:effectExtent l="0" t="0" r="5715"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3676" cy="2840364"/>
                    </a:xfrm>
                    <a:prstGeom prst="rect">
                      <a:avLst/>
                    </a:prstGeom>
                    <a:noFill/>
                  </pic:spPr>
                </pic:pic>
              </a:graphicData>
            </a:graphic>
          </wp:inline>
        </w:drawing>
      </w:r>
    </w:p>
    <w:p w14:paraId="23DE77FE" w14:textId="77777777" w:rsidR="000B2334" w:rsidRPr="000B2334" w:rsidRDefault="000B2334" w:rsidP="000B2334">
      <w:pPr>
        <w:jc w:val="center"/>
        <w:rPr>
          <w:rFonts w:ascii="Times New Roman" w:eastAsiaTheme="minorEastAsia" w:hAnsi="Times New Roman"/>
          <w:b/>
          <w:iCs/>
        </w:rPr>
      </w:pPr>
      <w:r w:rsidRPr="000B2334">
        <w:rPr>
          <w:rFonts w:ascii="Times New Roman" w:eastAsiaTheme="minorEastAsia" w:hAnsi="Times New Roman" w:hint="eastAsia"/>
          <w:b/>
          <w:iCs/>
        </w:rPr>
        <w:t>F</w:t>
      </w:r>
      <w:r w:rsidRPr="000B2334">
        <w:rPr>
          <w:rFonts w:ascii="Times New Roman" w:eastAsiaTheme="minorEastAsia" w:hAnsi="Times New Roman"/>
          <w:b/>
          <w:iCs/>
        </w:rPr>
        <w:t>igure 1. Illustration of Z/Z’ for CSI-PAI report</w:t>
      </w:r>
    </w:p>
    <w:p w14:paraId="7B683F29" w14:textId="77777777" w:rsidR="001D6F36" w:rsidRDefault="001D6F36" w:rsidP="007D624D">
      <w:pPr>
        <w:rPr>
          <w:rFonts w:ascii="Times New Roman" w:eastAsiaTheme="minorEastAsia" w:hAnsi="Times New Roman"/>
          <w:iCs/>
        </w:rPr>
      </w:pPr>
    </w:p>
    <w:p w14:paraId="76DB8551" w14:textId="0AF069D8" w:rsidR="00387780" w:rsidRPr="007D624D" w:rsidRDefault="007D624D" w:rsidP="007D624D">
      <w:pPr>
        <w:rPr>
          <w:rFonts w:ascii="Times New Roman" w:eastAsiaTheme="minorEastAsia" w:hAnsi="Times New Roman"/>
          <w:iCs/>
        </w:rPr>
      </w:pPr>
      <w:r>
        <w:rPr>
          <w:rFonts w:ascii="Times New Roman" w:eastAsiaTheme="minorEastAsia" w:hAnsi="Times New Roman" w:hint="eastAsia"/>
          <w:iCs/>
        </w:rPr>
        <w:t>F</w:t>
      </w:r>
      <w:r>
        <w:rPr>
          <w:rFonts w:ascii="Times New Roman" w:eastAsiaTheme="minorEastAsia" w:hAnsi="Times New Roman"/>
          <w:iCs/>
        </w:rPr>
        <w:t xml:space="preserve">rom the definition of Z/Z’, </w:t>
      </w:r>
      <w:r w:rsidRPr="007D624D">
        <w:rPr>
          <w:rFonts w:ascii="Times New Roman" w:eastAsiaTheme="minorEastAsia" w:hAnsi="Times New Roman"/>
          <w:iCs/>
        </w:rPr>
        <w:t>Z is</w:t>
      </w:r>
      <w:r w:rsidR="00B10BC8">
        <w:rPr>
          <w:rFonts w:ascii="Times New Roman" w:eastAsiaTheme="minorEastAsia" w:hAnsi="Times New Roman"/>
          <w:iCs/>
        </w:rPr>
        <w:t xml:space="preserve"> the</w:t>
      </w:r>
      <w:r w:rsidRPr="007D624D">
        <w:rPr>
          <w:rFonts w:ascii="Times New Roman" w:eastAsiaTheme="minorEastAsia" w:hAnsi="Times New Roman"/>
          <w:iCs/>
        </w:rPr>
        <w:t xml:space="preserve"> minimum CSI processing time after receiving A</w:t>
      </w:r>
      <w:r>
        <w:rPr>
          <w:rFonts w:ascii="Times New Roman" w:eastAsiaTheme="minorEastAsia" w:hAnsi="Times New Roman"/>
          <w:iCs/>
        </w:rPr>
        <w:t>P</w:t>
      </w:r>
      <w:r w:rsidRPr="007D624D">
        <w:rPr>
          <w:rFonts w:ascii="Times New Roman" w:eastAsiaTheme="minorEastAsia" w:hAnsi="Times New Roman"/>
          <w:iCs/>
        </w:rPr>
        <w:t xml:space="preserve"> CSI triggering DCI until </w:t>
      </w:r>
      <w:r>
        <w:rPr>
          <w:rFonts w:ascii="Times New Roman" w:eastAsiaTheme="minorEastAsia" w:hAnsi="Times New Roman"/>
          <w:iCs/>
        </w:rPr>
        <w:t xml:space="preserve">corresponding </w:t>
      </w:r>
      <w:r w:rsidRPr="007D624D">
        <w:rPr>
          <w:rFonts w:ascii="Times New Roman" w:eastAsiaTheme="minorEastAsia" w:hAnsi="Times New Roman"/>
          <w:iCs/>
        </w:rPr>
        <w:t>reporting</w:t>
      </w:r>
      <w:r>
        <w:rPr>
          <w:rFonts w:ascii="Times New Roman" w:eastAsiaTheme="minorEastAsia" w:hAnsi="Times New Roman"/>
          <w:iCs/>
        </w:rPr>
        <w:t xml:space="preserve">, and </w:t>
      </w:r>
      <w:r w:rsidRPr="007D624D">
        <w:rPr>
          <w:rFonts w:ascii="Times New Roman" w:eastAsiaTheme="minorEastAsia" w:hAnsi="Times New Roman"/>
          <w:iCs/>
        </w:rPr>
        <w:t>Z’ is</w:t>
      </w:r>
      <w:r w:rsidR="00B10BC8">
        <w:rPr>
          <w:rFonts w:ascii="Times New Roman" w:eastAsiaTheme="minorEastAsia" w:hAnsi="Times New Roman"/>
          <w:iCs/>
        </w:rPr>
        <w:t xml:space="preserve"> the</w:t>
      </w:r>
      <w:r w:rsidRPr="007D624D">
        <w:rPr>
          <w:rFonts w:ascii="Times New Roman" w:eastAsiaTheme="minorEastAsia" w:hAnsi="Times New Roman"/>
          <w:iCs/>
        </w:rPr>
        <w:t xml:space="preserve"> minimum CSI processing time after receiving CSI-RS for channel/interference measurement until </w:t>
      </w:r>
      <w:r>
        <w:rPr>
          <w:rFonts w:ascii="Times New Roman" w:eastAsiaTheme="minorEastAsia" w:hAnsi="Times New Roman"/>
          <w:iCs/>
        </w:rPr>
        <w:t xml:space="preserve">corresponding </w:t>
      </w:r>
      <w:r w:rsidRPr="007D624D">
        <w:rPr>
          <w:rFonts w:ascii="Times New Roman" w:eastAsiaTheme="minorEastAsia" w:hAnsi="Times New Roman"/>
          <w:iCs/>
        </w:rPr>
        <w:t>reporting.</w:t>
      </w:r>
    </w:p>
    <w:p w14:paraId="55F6C754" w14:textId="77777777" w:rsidR="0039632E" w:rsidRDefault="0039632E" w:rsidP="0039632E">
      <w:pPr>
        <w:rPr>
          <w:rFonts w:ascii="Times New Roman" w:eastAsiaTheme="minorEastAsia" w:hAnsi="Times New Roman"/>
          <w:iCs/>
        </w:rPr>
      </w:pPr>
      <w:r w:rsidRPr="00A811F0">
        <w:rPr>
          <w:rFonts w:ascii="Times New Roman" w:eastAsiaTheme="minorEastAsia" w:hAnsi="Times New Roman" w:hint="eastAsia"/>
          <w:iCs/>
        </w:rPr>
        <w:t>T</w:t>
      </w:r>
      <w:r w:rsidRPr="00A811F0">
        <w:rPr>
          <w:rFonts w:ascii="Times New Roman" w:eastAsiaTheme="minorEastAsia" w:hAnsi="Times New Roman"/>
          <w:iCs/>
        </w:rPr>
        <w:t>o reso</w:t>
      </w:r>
      <w:r>
        <w:rPr>
          <w:rFonts w:ascii="Times New Roman" w:eastAsiaTheme="minorEastAsia" w:hAnsi="Times New Roman"/>
          <w:iCs/>
        </w:rPr>
        <w:t>l</w:t>
      </w:r>
      <w:r w:rsidRPr="00A811F0">
        <w:rPr>
          <w:rFonts w:ascii="Times New Roman" w:eastAsiaTheme="minorEastAsia" w:hAnsi="Times New Roman"/>
          <w:iCs/>
        </w:rPr>
        <w:t>ve</w:t>
      </w:r>
      <w:r>
        <w:rPr>
          <w:rFonts w:ascii="Times New Roman" w:eastAsiaTheme="minorEastAsia" w:hAnsi="Times New Roman"/>
          <w:iCs/>
        </w:rPr>
        <w:t xml:space="preserve"> timeline issues for AP CSI-PAI report, two options can be considered.</w:t>
      </w:r>
    </w:p>
    <w:p w14:paraId="7749C47E" w14:textId="77D44C54" w:rsidR="0039632E" w:rsidRDefault="0039632E" w:rsidP="0039632E">
      <w:pPr>
        <w:pStyle w:val="a5"/>
        <w:numPr>
          <w:ilvl w:val="0"/>
          <w:numId w:val="47"/>
        </w:numPr>
        <w:rPr>
          <w:rFonts w:ascii="Times New Roman" w:eastAsiaTheme="minorEastAsia" w:hAnsi="Times New Roman"/>
          <w:iCs/>
        </w:rPr>
      </w:pPr>
      <w:r>
        <w:rPr>
          <w:rFonts w:ascii="Times New Roman" w:eastAsiaTheme="minorEastAsia" w:hAnsi="Times New Roman" w:hint="eastAsia"/>
          <w:iCs/>
        </w:rPr>
        <w:t>O</w:t>
      </w:r>
      <w:r>
        <w:rPr>
          <w:rFonts w:ascii="Times New Roman" w:eastAsiaTheme="minorEastAsia" w:hAnsi="Times New Roman"/>
          <w:iCs/>
        </w:rPr>
        <w:t xml:space="preserve">ption 1: on top of legacy Z/Z’, scaling </w:t>
      </w:r>
      <w:r w:rsidR="003839BD">
        <w:rPr>
          <w:rFonts w:ascii="Times New Roman" w:eastAsiaTheme="minorEastAsia" w:hAnsi="Times New Roman"/>
          <w:iCs/>
        </w:rPr>
        <w:t>factor and/</w:t>
      </w:r>
      <w:r>
        <w:rPr>
          <w:rFonts w:ascii="Times New Roman" w:eastAsiaTheme="minorEastAsia" w:hAnsi="Times New Roman"/>
          <w:iCs/>
        </w:rPr>
        <w:t xml:space="preserve">or offset value is </w:t>
      </w:r>
      <w:r w:rsidR="00B10BC8">
        <w:rPr>
          <w:rFonts w:ascii="Times New Roman" w:eastAsiaTheme="minorEastAsia" w:hAnsi="Times New Roman"/>
          <w:iCs/>
        </w:rPr>
        <w:t>introduced</w:t>
      </w:r>
      <w:r>
        <w:rPr>
          <w:rFonts w:ascii="Times New Roman" w:eastAsiaTheme="minorEastAsia" w:hAnsi="Times New Roman"/>
          <w:iCs/>
        </w:rPr>
        <w:t>.</w:t>
      </w:r>
    </w:p>
    <w:p w14:paraId="640413F3" w14:textId="00E9B6C4" w:rsidR="0039632E" w:rsidRDefault="0039632E" w:rsidP="0039632E">
      <w:pPr>
        <w:pStyle w:val="a5"/>
        <w:numPr>
          <w:ilvl w:val="0"/>
          <w:numId w:val="47"/>
        </w:numPr>
        <w:rPr>
          <w:rFonts w:ascii="Times New Roman" w:eastAsiaTheme="minorEastAsia" w:hAnsi="Times New Roman"/>
          <w:iCs/>
        </w:rPr>
      </w:pPr>
      <w:r>
        <w:rPr>
          <w:rFonts w:ascii="Times New Roman" w:eastAsiaTheme="minorEastAsia" w:hAnsi="Times New Roman"/>
          <w:iCs/>
        </w:rPr>
        <w:t>Option 2: define new minimum required timeline</w:t>
      </w:r>
      <w:r w:rsidR="00A074D0">
        <w:rPr>
          <w:rFonts w:ascii="Times New Roman" w:eastAsiaTheme="minorEastAsia" w:hAnsi="Times New Roman"/>
          <w:iCs/>
        </w:rPr>
        <w:t xml:space="preserve"> (</w:t>
      </w:r>
      <w:r w:rsidR="00A074D0">
        <w:rPr>
          <w:rFonts w:ascii="Times New Roman" w:eastAsiaTheme="minorEastAsia" w:hAnsi="Times New Roman" w:hint="eastAsia"/>
          <w:iCs/>
        </w:rPr>
        <w:t>e</w:t>
      </w:r>
      <w:r w:rsidR="00A074D0">
        <w:rPr>
          <w:rFonts w:ascii="Times New Roman" w:eastAsiaTheme="minorEastAsia" w:hAnsi="Times New Roman"/>
          <w:iCs/>
        </w:rPr>
        <w:t>.g.,</w:t>
      </w:r>
      <w:r>
        <w:rPr>
          <w:rFonts w:ascii="Times New Roman" w:eastAsiaTheme="minorEastAsia" w:hAnsi="Times New Roman"/>
          <w:iCs/>
        </w:rPr>
        <w:t xml:space="preserve"> Z’’</w:t>
      </w:r>
      <w:r w:rsidR="00A074D0">
        <w:rPr>
          <w:rFonts w:ascii="Times New Roman" w:eastAsiaTheme="minorEastAsia" w:hAnsi="Times New Roman"/>
          <w:iCs/>
        </w:rPr>
        <w:t>)</w:t>
      </w:r>
    </w:p>
    <w:p w14:paraId="59ADDE10" w14:textId="77777777" w:rsidR="00521AC9" w:rsidRPr="00521AC9" w:rsidRDefault="00521AC9" w:rsidP="00521AC9">
      <w:pPr>
        <w:rPr>
          <w:rFonts w:ascii="Times New Roman" w:eastAsiaTheme="minorEastAsia" w:hAnsi="Times New Roman"/>
          <w:iCs/>
        </w:rPr>
      </w:pPr>
    </w:p>
    <w:p w14:paraId="35E22E99" w14:textId="103E04A9" w:rsidR="0039632E" w:rsidRDefault="00757912" w:rsidP="00F92EE8">
      <w:pPr>
        <w:rPr>
          <w:rFonts w:ascii="Times New Roman" w:eastAsiaTheme="minorEastAsia" w:hAnsi="Times New Roman"/>
          <w:iCs/>
        </w:rPr>
      </w:pPr>
      <w:r w:rsidRPr="00757912">
        <w:rPr>
          <w:rFonts w:ascii="Times New Roman" w:eastAsiaTheme="minorEastAsia" w:hAnsi="Times New Roman" w:hint="eastAsia"/>
          <w:iCs/>
        </w:rPr>
        <w:t>O</w:t>
      </w:r>
      <w:r w:rsidRPr="00757912">
        <w:rPr>
          <w:rFonts w:ascii="Times New Roman" w:eastAsiaTheme="minorEastAsia" w:hAnsi="Times New Roman"/>
          <w:iCs/>
        </w:rPr>
        <w:t xml:space="preserve">ption 1 is typical </w:t>
      </w:r>
      <w:r w:rsidR="00B10BC8">
        <w:rPr>
          <w:rFonts w:ascii="Times New Roman" w:eastAsiaTheme="minorEastAsia" w:hAnsi="Times New Roman"/>
          <w:iCs/>
        </w:rPr>
        <w:t xml:space="preserve">solution for new type of CSI reporting where scaling </w:t>
      </w:r>
      <w:r w:rsidR="00065BBD">
        <w:rPr>
          <w:rFonts w:ascii="Times New Roman" w:eastAsiaTheme="minorEastAsia" w:hAnsi="Times New Roman"/>
          <w:iCs/>
        </w:rPr>
        <w:t>factor</w:t>
      </w:r>
      <w:r w:rsidR="00B10BC8">
        <w:rPr>
          <w:rFonts w:ascii="Times New Roman" w:eastAsiaTheme="minorEastAsia" w:hAnsi="Times New Roman"/>
          <w:iCs/>
        </w:rPr>
        <w:t xml:space="preserve"> and/or offset value is introduced on top of legacy Z/Z’ defined in TS38.214. However,</w:t>
      </w:r>
      <w:r w:rsidR="00C70BB0">
        <w:rPr>
          <w:rFonts w:ascii="Times New Roman" w:eastAsiaTheme="minorEastAsia" w:hAnsi="Times New Roman"/>
          <w:iCs/>
        </w:rPr>
        <w:t xml:space="preserve"> as show figure 1, </w:t>
      </w:r>
      <w:r w:rsidR="00B10BC8">
        <w:rPr>
          <w:rFonts w:ascii="Times New Roman" w:eastAsiaTheme="minorEastAsia" w:hAnsi="Times New Roman"/>
          <w:iCs/>
        </w:rPr>
        <w:t xml:space="preserve">in this option, Z’ </w:t>
      </w:r>
      <w:r w:rsidR="00852CB7">
        <w:rPr>
          <w:rFonts w:ascii="Times New Roman" w:eastAsiaTheme="minorEastAsia" w:hAnsi="Times New Roman"/>
          <w:iCs/>
        </w:rPr>
        <w:t>may not be</w:t>
      </w:r>
      <w:r w:rsidR="00B10BC8">
        <w:rPr>
          <w:rFonts w:ascii="Times New Roman" w:eastAsiaTheme="minorEastAsia" w:hAnsi="Times New Roman"/>
          <w:iCs/>
        </w:rPr>
        <w:t xml:space="preserve"> aligned</w:t>
      </w:r>
      <w:r w:rsidR="00852CB7">
        <w:rPr>
          <w:rFonts w:ascii="Times New Roman" w:eastAsiaTheme="minorEastAsia" w:hAnsi="Times New Roman"/>
          <w:iCs/>
        </w:rPr>
        <w:t xml:space="preserve"> with</w:t>
      </w:r>
      <w:r w:rsidR="00B10BC8">
        <w:rPr>
          <w:rFonts w:ascii="Times New Roman" w:eastAsiaTheme="minorEastAsia" w:hAnsi="Times New Roman"/>
          <w:iCs/>
        </w:rPr>
        <w:t xml:space="preserve"> the </w:t>
      </w:r>
      <w:r w:rsidR="00852CB7">
        <w:rPr>
          <w:rFonts w:ascii="Times New Roman" w:eastAsiaTheme="minorEastAsia" w:hAnsi="Times New Roman"/>
          <w:iCs/>
        </w:rPr>
        <w:t xml:space="preserve">current </w:t>
      </w:r>
      <w:r w:rsidR="00B10BC8">
        <w:rPr>
          <w:rFonts w:ascii="Times New Roman" w:eastAsiaTheme="minorEastAsia" w:hAnsi="Times New Roman"/>
          <w:iCs/>
        </w:rPr>
        <w:t xml:space="preserve">definition since </w:t>
      </w:r>
      <w:r w:rsidR="00852CB7">
        <w:rPr>
          <w:rFonts w:ascii="Times New Roman" w:eastAsiaTheme="minorEastAsia" w:hAnsi="Times New Roman"/>
          <w:iCs/>
        </w:rPr>
        <w:t xml:space="preserve">calculation of </w:t>
      </w:r>
      <w:r w:rsidR="00B10BC8">
        <w:rPr>
          <w:rFonts w:ascii="Times New Roman" w:eastAsiaTheme="minorEastAsia" w:hAnsi="Times New Roman" w:hint="eastAsia"/>
          <w:iCs/>
        </w:rPr>
        <w:t>C</w:t>
      </w:r>
      <w:r w:rsidR="00B10BC8">
        <w:rPr>
          <w:rFonts w:ascii="Times New Roman" w:eastAsiaTheme="minorEastAsia" w:hAnsi="Times New Roman"/>
          <w:iCs/>
        </w:rPr>
        <w:t xml:space="preserve">SI-PAI </w:t>
      </w:r>
      <w:r w:rsidR="00852CB7">
        <w:rPr>
          <w:rFonts w:ascii="Times New Roman" w:eastAsiaTheme="minorEastAsia" w:hAnsi="Times New Roman"/>
          <w:iCs/>
        </w:rPr>
        <w:t xml:space="preserve">requires not only monitoring RS but also inference RS. </w:t>
      </w:r>
      <w:r w:rsidR="00E55F9F">
        <w:rPr>
          <w:rFonts w:ascii="Times New Roman" w:eastAsiaTheme="minorEastAsia" w:hAnsi="Times New Roman" w:hint="eastAsia"/>
          <w:iCs/>
        </w:rPr>
        <w:t>M</w:t>
      </w:r>
      <w:r w:rsidR="00E55F9F">
        <w:rPr>
          <w:rFonts w:ascii="Times New Roman" w:eastAsiaTheme="minorEastAsia" w:hAnsi="Times New Roman"/>
          <w:iCs/>
        </w:rPr>
        <w:t xml:space="preserve">eanwhile, </w:t>
      </w:r>
      <w:r w:rsidR="00106E94">
        <w:rPr>
          <w:rFonts w:ascii="Times New Roman" w:eastAsiaTheme="minorEastAsia" w:hAnsi="Times New Roman"/>
          <w:iCs/>
        </w:rPr>
        <w:t>O</w:t>
      </w:r>
      <w:r w:rsidR="00E55F9F">
        <w:rPr>
          <w:rFonts w:ascii="Times New Roman" w:eastAsiaTheme="minorEastAsia" w:hAnsi="Times New Roman"/>
          <w:iCs/>
        </w:rPr>
        <w:t xml:space="preserve">ption 2 proposes to define new minimum required timeline Z’’ where </w:t>
      </w:r>
      <w:r w:rsidR="00EF702B">
        <w:rPr>
          <w:rFonts w:ascii="Times New Roman" w:eastAsiaTheme="minorEastAsia" w:hAnsi="Times New Roman"/>
          <w:iCs/>
        </w:rPr>
        <w:t>Z’’ is CSI processing time after receiving</w:t>
      </w:r>
      <w:r w:rsidR="00F22073">
        <w:rPr>
          <w:rFonts w:ascii="Times New Roman" w:eastAsiaTheme="minorEastAsia" w:hAnsi="Times New Roman"/>
          <w:iCs/>
        </w:rPr>
        <w:t xml:space="preserve"> the</w:t>
      </w:r>
      <w:r w:rsidR="00EF702B">
        <w:rPr>
          <w:rFonts w:ascii="Times New Roman" w:eastAsiaTheme="minorEastAsia" w:hAnsi="Times New Roman"/>
          <w:iCs/>
        </w:rPr>
        <w:t xml:space="preserve"> </w:t>
      </w:r>
      <w:r w:rsidR="00EF702B" w:rsidRPr="00EF702B">
        <w:rPr>
          <w:rFonts w:ascii="Times New Roman" w:eastAsiaTheme="minorEastAsia" w:hAnsi="Times New Roman"/>
          <w:iCs/>
        </w:rPr>
        <w:t xml:space="preserve">latest CSI-RS transmission occasion not later than the CSI reference resource </w:t>
      </w:r>
      <w:r w:rsidR="00EF702B">
        <w:rPr>
          <w:rFonts w:ascii="Times New Roman" w:eastAsiaTheme="minorEastAsia" w:hAnsi="Times New Roman"/>
          <w:iCs/>
        </w:rPr>
        <w:t>of</w:t>
      </w:r>
      <w:r w:rsidR="00EF702B" w:rsidRPr="00EF702B">
        <w:rPr>
          <w:rFonts w:ascii="Times New Roman" w:eastAsiaTheme="minorEastAsia" w:hAnsi="Times New Roman"/>
          <w:iCs/>
        </w:rPr>
        <w:t xml:space="preserve"> inference report</w:t>
      </w:r>
      <w:r w:rsidR="00EF702B">
        <w:rPr>
          <w:rFonts w:ascii="Times New Roman" w:eastAsiaTheme="minorEastAsia" w:hAnsi="Times New Roman"/>
          <w:iCs/>
        </w:rPr>
        <w:t xml:space="preserve"> until corresponding </w:t>
      </w:r>
      <w:r w:rsidR="00F22073">
        <w:rPr>
          <w:rFonts w:ascii="Times New Roman" w:eastAsiaTheme="minorEastAsia" w:hAnsi="Times New Roman"/>
          <w:iCs/>
        </w:rPr>
        <w:t xml:space="preserve">monitoring </w:t>
      </w:r>
      <w:r w:rsidR="00EF702B">
        <w:rPr>
          <w:rFonts w:ascii="Times New Roman" w:eastAsiaTheme="minorEastAsia" w:hAnsi="Times New Roman"/>
          <w:iCs/>
        </w:rPr>
        <w:t xml:space="preserve">report. In our view, both options can work, but if </w:t>
      </w:r>
      <w:r w:rsidR="00106E94">
        <w:rPr>
          <w:rFonts w:ascii="Times New Roman" w:eastAsiaTheme="minorEastAsia" w:hAnsi="Times New Roman"/>
          <w:iCs/>
        </w:rPr>
        <w:t>O</w:t>
      </w:r>
      <w:r w:rsidR="00EF702B">
        <w:rPr>
          <w:rFonts w:ascii="Times New Roman" w:eastAsiaTheme="minorEastAsia" w:hAnsi="Times New Roman"/>
          <w:iCs/>
        </w:rPr>
        <w:t xml:space="preserve">ption 1 is </w:t>
      </w:r>
      <w:r w:rsidR="00106E94">
        <w:rPr>
          <w:rFonts w:ascii="Times New Roman" w:eastAsiaTheme="minorEastAsia" w:hAnsi="Times New Roman"/>
          <w:iCs/>
        </w:rPr>
        <w:t>introduced</w:t>
      </w:r>
      <w:r w:rsidR="00EF702B">
        <w:rPr>
          <w:rFonts w:ascii="Times New Roman" w:eastAsiaTheme="minorEastAsia" w:hAnsi="Times New Roman"/>
          <w:iCs/>
        </w:rPr>
        <w:t xml:space="preserve">, Z’ is unnecessarily increased to take calculation of SGCS#2 into account. </w:t>
      </w:r>
      <w:r w:rsidR="00FE31A2">
        <w:rPr>
          <w:rFonts w:ascii="Times New Roman" w:eastAsiaTheme="minorEastAsia" w:hAnsi="Times New Roman"/>
          <w:iCs/>
        </w:rPr>
        <w:t>Th</w:t>
      </w:r>
      <w:r w:rsidR="00DA37AF">
        <w:rPr>
          <w:rFonts w:ascii="Times New Roman" w:eastAsiaTheme="minorEastAsia" w:hAnsi="Times New Roman"/>
          <w:iCs/>
        </w:rPr>
        <w:t>erefore</w:t>
      </w:r>
      <w:r w:rsidR="00FE31A2">
        <w:rPr>
          <w:rFonts w:ascii="Times New Roman" w:eastAsiaTheme="minorEastAsia" w:hAnsi="Times New Roman"/>
          <w:iCs/>
        </w:rPr>
        <w:t xml:space="preserve">, Option 2 is </w:t>
      </w:r>
      <w:r w:rsidR="00FA4AA1">
        <w:rPr>
          <w:rFonts w:ascii="Times New Roman" w:eastAsiaTheme="minorEastAsia" w:hAnsi="Times New Roman"/>
          <w:iCs/>
        </w:rPr>
        <w:t xml:space="preserve">preferred. </w:t>
      </w:r>
      <w:r w:rsidR="00A237CB">
        <w:rPr>
          <w:rFonts w:ascii="Times New Roman" w:eastAsiaTheme="minorEastAsia" w:hAnsi="Times New Roman"/>
          <w:iCs/>
        </w:rPr>
        <w:t>S</w:t>
      </w:r>
      <w:r w:rsidR="00FA4AA1">
        <w:rPr>
          <w:rFonts w:ascii="Times New Roman" w:eastAsiaTheme="minorEastAsia" w:hAnsi="Times New Roman"/>
          <w:iCs/>
        </w:rPr>
        <w:t xml:space="preserve">imilar to </w:t>
      </w:r>
      <w:r w:rsidR="00106E94">
        <w:rPr>
          <w:rFonts w:ascii="Times New Roman" w:eastAsiaTheme="minorEastAsia" w:hAnsi="Times New Roman"/>
          <w:iCs/>
        </w:rPr>
        <w:t>O</w:t>
      </w:r>
      <w:r w:rsidR="00FA4AA1">
        <w:rPr>
          <w:rFonts w:ascii="Times New Roman" w:eastAsiaTheme="minorEastAsia" w:hAnsi="Times New Roman"/>
          <w:iCs/>
        </w:rPr>
        <w:t xml:space="preserve">ption 1, </w:t>
      </w:r>
      <w:r w:rsidR="00A237CB">
        <w:rPr>
          <w:rFonts w:ascii="Times New Roman" w:eastAsiaTheme="minorEastAsia" w:hAnsi="Times New Roman"/>
          <w:iCs/>
        </w:rPr>
        <w:t>Z’’ can be</w:t>
      </w:r>
      <w:r w:rsidR="00FA4AA1">
        <w:rPr>
          <w:rFonts w:ascii="Times New Roman" w:eastAsiaTheme="minorEastAsia" w:hAnsi="Times New Roman"/>
          <w:iCs/>
        </w:rPr>
        <w:t xml:space="preserve"> based on legacy Z’ value</w:t>
      </w:r>
      <w:r w:rsidR="003839BD">
        <w:rPr>
          <w:rFonts w:ascii="Times New Roman" w:eastAsiaTheme="minorEastAsia" w:hAnsi="Times New Roman"/>
          <w:iCs/>
        </w:rPr>
        <w:t xml:space="preserve"> and scaling factor </w:t>
      </w:r>
      <w:r w:rsidR="00A237CB">
        <w:rPr>
          <w:rFonts w:ascii="Times New Roman" w:eastAsiaTheme="minorEastAsia" w:hAnsi="Times New Roman"/>
          <w:iCs/>
        </w:rPr>
        <w:t>and/</w:t>
      </w:r>
      <w:r w:rsidR="003839BD">
        <w:rPr>
          <w:rFonts w:ascii="Times New Roman" w:eastAsiaTheme="minorEastAsia" w:hAnsi="Times New Roman"/>
          <w:iCs/>
        </w:rPr>
        <w:t>or offset value</w:t>
      </w:r>
      <w:r w:rsidR="001D6F36">
        <w:rPr>
          <w:rFonts w:ascii="Times New Roman" w:eastAsiaTheme="minorEastAsia" w:hAnsi="Times New Roman"/>
          <w:iCs/>
        </w:rPr>
        <w:t>.</w:t>
      </w:r>
    </w:p>
    <w:p w14:paraId="694BF463" w14:textId="77777777" w:rsidR="001D6F36" w:rsidRDefault="001D6F36" w:rsidP="00F92EE8">
      <w:pPr>
        <w:rPr>
          <w:rFonts w:ascii="Times New Roman" w:eastAsiaTheme="minorEastAsia" w:hAnsi="Times New Roman"/>
          <w:iCs/>
        </w:rPr>
      </w:pPr>
    </w:p>
    <w:p w14:paraId="6F145EC7" w14:textId="45B57EC6" w:rsidR="00EF702B" w:rsidRPr="00E528A7" w:rsidRDefault="0052490B" w:rsidP="00E528A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7</w:t>
      </w:r>
      <w:r w:rsidRPr="00492728">
        <w:rPr>
          <w:rFonts w:ascii="Times New Roman" w:hAnsi="Times New Roman"/>
          <w:b/>
        </w:rPr>
        <w:t xml:space="preserve">: </w:t>
      </w:r>
      <w:r w:rsidR="00A074D0">
        <w:rPr>
          <w:rFonts w:ascii="Times New Roman" w:hAnsi="Times New Roman"/>
          <w:b/>
        </w:rPr>
        <w:t xml:space="preserve">Define new minimum required timeline (e.g., Z’’) </w:t>
      </w:r>
      <w:r w:rsidR="00BF2FC1">
        <w:rPr>
          <w:rFonts w:ascii="Times New Roman" w:hAnsi="Times New Roman"/>
          <w:b/>
        </w:rPr>
        <w:t xml:space="preserve">where Z’’ </w:t>
      </w:r>
      <w:r w:rsidR="00BF2FC1" w:rsidRPr="00BF2FC1">
        <w:rPr>
          <w:rFonts w:ascii="Times New Roman" w:hAnsi="Times New Roman"/>
          <w:b/>
        </w:rPr>
        <w:t xml:space="preserve">is CSI processing time after receiving </w:t>
      </w:r>
      <w:r w:rsidR="00F22073">
        <w:rPr>
          <w:rFonts w:ascii="Times New Roman" w:hAnsi="Times New Roman"/>
          <w:b/>
        </w:rPr>
        <w:t xml:space="preserve">the </w:t>
      </w:r>
      <w:r w:rsidR="00BF2FC1" w:rsidRPr="00BF2FC1">
        <w:rPr>
          <w:rFonts w:ascii="Times New Roman" w:hAnsi="Times New Roman"/>
          <w:b/>
        </w:rPr>
        <w:t xml:space="preserve">latest CSI-RS transmission occasion not later than the CSI reference resource of inference report until corresponding </w:t>
      </w:r>
      <w:r w:rsidR="00F22073">
        <w:rPr>
          <w:rFonts w:ascii="Times New Roman" w:hAnsi="Times New Roman"/>
          <w:b/>
        </w:rPr>
        <w:t xml:space="preserve">monitoring </w:t>
      </w:r>
      <w:r w:rsidR="00BF2FC1" w:rsidRPr="00BF2FC1">
        <w:rPr>
          <w:rFonts w:ascii="Times New Roman" w:hAnsi="Times New Roman"/>
          <w:b/>
        </w:rPr>
        <w:t>report</w:t>
      </w:r>
      <w:r w:rsidR="00DA2212">
        <w:rPr>
          <w:rFonts w:ascii="Times New Roman" w:hAnsi="Times New Roman"/>
          <w:b/>
        </w:rPr>
        <w:t xml:space="preserve">. </w:t>
      </w:r>
    </w:p>
    <w:p w14:paraId="53B345F0" w14:textId="1F8EE1CE" w:rsidR="002B079C" w:rsidRDefault="002B079C" w:rsidP="00F92EE8">
      <w:pPr>
        <w:rPr>
          <w:rFonts w:ascii="Times New Roman" w:eastAsiaTheme="minorEastAsia" w:hAnsi="Times New Roman"/>
          <w:iCs/>
        </w:rPr>
      </w:pPr>
    </w:p>
    <w:p w14:paraId="3672BF45" w14:textId="78A06A1E" w:rsidR="00CB655B" w:rsidRPr="0018509D" w:rsidRDefault="002B079C" w:rsidP="00CB655B">
      <w:pPr>
        <w:rPr>
          <w:highlight w:val="yellow"/>
        </w:rPr>
      </w:pPr>
      <w:r>
        <w:rPr>
          <w:rFonts w:ascii="Times New Roman" w:eastAsiaTheme="minorEastAsia" w:hAnsi="Times New Roman" w:hint="eastAsia"/>
          <w:iCs/>
        </w:rPr>
        <w:lastRenderedPageBreak/>
        <w:t>F</w:t>
      </w:r>
      <w:r>
        <w:rPr>
          <w:rFonts w:ascii="Times New Roman" w:eastAsiaTheme="minorEastAsia" w:hAnsi="Times New Roman"/>
          <w:iCs/>
        </w:rPr>
        <w:t xml:space="preserve">or timeline of SP CSI-PAI report, similar to the discussion of </w:t>
      </w:r>
      <w:r w:rsidR="00CC3DEC">
        <w:rPr>
          <w:rFonts w:ascii="Times New Roman" w:eastAsiaTheme="minorEastAsia" w:hAnsi="Times New Roman"/>
          <w:iCs/>
        </w:rPr>
        <w:t xml:space="preserve">SP </w:t>
      </w:r>
      <w:r>
        <w:rPr>
          <w:rFonts w:ascii="Times New Roman" w:eastAsiaTheme="minorEastAsia" w:hAnsi="Times New Roman"/>
          <w:iCs/>
        </w:rPr>
        <w:t>inference report,</w:t>
      </w:r>
      <w:r w:rsidR="00CC3DEC">
        <w:rPr>
          <w:rFonts w:ascii="Times New Roman" w:eastAsiaTheme="minorEastAsia" w:hAnsi="Times New Roman"/>
          <w:iCs/>
        </w:rPr>
        <w:t xml:space="preserve"> whether the t</w:t>
      </w:r>
      <w:r w:rsidR="00CC3DEC" w:rsidRPr="00CC3DEC">
        <w:rPr>
          <w:rFonts w:ascii="Times New Roman" w:eastAsiaTheme="minorEastAsia" w:hAnsi="Times New Roman"/>
          <w:iCs/>
        </w:rPr>
        <w:t xml:space="preserve">iming relaxation for SP </w:t>
      </w:r>
      <w:r w:rsidR="00CC3DEC">
        <w:rPr>
          <w:rFonts w:ascii="Times New Roman" w:eastAsiaTheme="minorEastAsia" w:hAnsi="Times New Roman"/>
          <w:iCs/>
        </w:rPr>
        <w:t>CSI-PAI</w:t>
      </w:r>
      <w:r w:rsidR="00CC3DEC" w:rsidRPr="00CC3DEC">
        <w:rPr>
          <w:rFonts w:ascii="Times New Roman" w:eastAsiaTheme="minorEastAsia" w:hAnsi="Times New Roman"/>
          <w:iCs/>
        </w:rPr>
        <w:t xml:space="preserve"> report</w:t>
      </w:r>
      <w:r w:rsidR="00CC3DEC">
        <w:rPr>
          <w:rFonts w:ascii="Times New Roman" w:eastAsiaTheme="minorEastAsia" w:hAnsi="Times New Roman"/>
          <w:iCs/>
        </w:rPr>
        <w:t xml:space="preserve"> is needed or not can be discussed</w:t>
      </w:r>
      <w:r w:rsidR="006E60B8">
        <w:rPr>
          <w:rFonts w:ascii="Times New Roman" w:eastAsiaTheme="minorEastAsia" w:hAnsi="Times New Roman"/>
          <w:iCs/>
        </w:rPr>
        <w:t xml:space="preserve">. </w:t>
      </w:r>
      <w:r w:rsidR="005B1F95">
        <w:rPr>
          <w:rFonts w:ascii="Times New Roman" w:eastAsiaTheme="minorEastAsia" w:hAnsi="Times New Roman"/>
          <w:iCs/>
        </w:rPr>
        <w:t xml:space="preserve">As a potential solution, </w:t>
      </w:r>
      <w:r w:rsidR="00CB655B">
        <w:rPr>
          <w:rFonts w:ascii="Times New Roman" w:eastAsiaTheme="minorEastAsia" w:hAnsi="Times New Roman"/>
          <w:iCs/>
        </w:rPr>
        <w:t>a new fixed value for d</w:t>
      </w:r>
      <w:r w:rsidR="00CB655B" w:rsidRPr="00CB655B">
        <w:rPr>
          <w:rFonts w:ascii="Times New Roman" w:eastAsiaTheme="minorEastAsia" w:hAnsi="Times New Roman"/>
          <w:iCs/>
        </w:rPr>
        <w:t xml:space="preserve">efining </w:t>
      </w:r>
      <w:proofErr w:type="spellStart"/>
      <w:r w:rsidR="00CB655B" w:rsidRPr="00CB655B">
        <w:rPr>
          <w:i/>
        </w:rPr>
        <w:t>n</w:t>
      </w:r>
      <w:r w:rsidR="00CB655B" w:rsidRPr="00CB655B">
        <w:rPr>
          <w:i/>
          <w:vertAlign w:val="subscript"/>
        </w:rPr>
        <w:t>CSI_ref</w:t>
      </w:r>
      <w:proofErr w:type="spellEnd"/>
      <w:r w:rsidR="00CB655B" w:rsidRPr="00CB655B">
        <w:rPr>
          <w:rFonts w:ascii="Times New Roman" w:eastAsiaTheme="minorEastAsia" w:hAnsi="Times New Roman"/>
          <w:iCs/>
        </w:rPr>
        <w:t xml:space="preserve"> </w:t>
      </w:r>
      <w:r w:rsidR="005B1F95" w:rsidRPr="00CB655B">
        <w:rPr>
          <w:rFonts w:ascii="Times New Roman" w:eastAsiaTheme="minorEastAsia" w:hAnsi="Times New Roman"/>
          <w:iCs/>
        </w:rPr>
        <w:t>for</w:t>
      </w:r>
      <w:r w:rsidR="005B1F95" w:rsidRPr="005B1F95">
        <w:rPr>
          <w:rFonts w:ascii="Times New Roman" w:eastAsiaTheme="minorEastAsia" w:hAnsi="Times New Roman"/>
          <w:iCs/>
        </w:rPr>
        <w:t xml:space="preserve"> SP CSI</w:t>
      </w:r>
      <w:r w:rsidR="005B1F95">
        <w:rPr>
          <w:rFonts w:ascii="Times New Roman" w:eastAsiaTheme="minorEastAsia" w:hAnsi="Times New Roman"/>
          <w:iCs/>
        </w:rPr>
        <w:t>-PAI</w:t>
      </w:r>
      <w:r w:rsidR="005B1F95" w:rsidRPr="005B1F95">
        <w:rPr>
          <w:rFonts w:ascii="Times New Roman" w:eastAsiaTheme="minorEastAsia" w:hAnsi="Times New Roman"/>
          <w:iCs/>
        </w:rPr>
        <w:t xml:space="preserve"> report</w:t>
      </w:r>
      <w:r w:rsidR="005B1F95">
        <w:rPr>
          <w:rFonts w:ascii="Times New Roman" w:eastAsiaTheme="minorEastAsia" w:hAnsi="Times New Roman"/>
          <w:iCs/>
        </w:rPr>
        <w:t xml:space="preserve"> can be </w:t>
      </w:r>
      <w:r w:rsidR="00CB655B">
        <w:rPr>
          <w:rFonts w:ascii="Times New Roman" w:eastAsiaTheme="minorEastAsia" w:hAnsi="Times New Roman"/>
          <w:iCs/>
        </w:rPr>
        <w:t>introduced</w:t>
      </w:r>
      <w:r w:rsidR="003424F0">
        <w:rPr>
          <w:rFonts w:ascii="Times New Roman" w:eastAsiaTheme="minorEastAsia" w:hAnsi="Times New Roman"/>
          <w:iCs/>
        </w:rPr>
        <w:t>, if needed</w:t>
      </w:r>
      <w:r w:rsidR="00106E94">
        <w:rPr>
          <w:rFonts w:ascii="Times New Roman" w:eastAsiaTheme="minorEastAsia" w:hAnsi="Times New Roman"/>
          <w:iCs/>
        </w:rPr>
        <w:t>.</w:t>
      </w:r>
    </w:p>
    <w:p w14:paraId="77201AD5" w14:textId="77777777" w:rsidR="00F92EE8" w:rsidRPr="00757912" w:rsidRDefault="00F92EE8" w:rsidP="00F92EE8">
      <w:pPr>
        <w:rPr>
          <w:rFonts w:ascii="Times New Roman" w:eastAsiaTheme="minorEastAsia" w:hAnsi="Times New Roman"/>
          <w:iCs/>
        </w:rPr>
      </w:pPr>
    </w:p>
    <w:p w14:paraId="74CA697A" w14:textId="77777777" w:rsidR="00F92EE8" w:rsidRDefault="00F92EE8" w:rsidP="00F92EE8">
      <w:pPr>
        <w:pStyle w:val="3"/>
      </w:pPr>
      <w:r>
        <w:t>Active resource and port counting for CSI-PAI report</w:t>
      </w:r>
    </w:p>
    <w:p w14:paraId="33EE4CC1" w14:textId="4B51FF86" w:rsidR="00C03D0D" w:rsidRDefault="008605BD" w:rsidP="00226961">
      <w:pPr>
        <w:jc w:val="both"/>
        <w:rPr>
          <w:rFonts w:ascii="Times New Roman" w:hAnsi="Times New Roman"/>
        </w:rPr>
      </w:pPr>
      <w:r>
        <w:rPr>
          <w:rFonts w:ascii="Times New Roman" w:hAnsi="Times New Roman" w:hint="eastAsia"/>
        </w:rPr>
        <w:t>I</w:t>
      </w:r>
      <w:r>
        <w:rPr>
          <w:rFonts w:ascii="Times New Roman" w:hAnsi="Times New Roman"/>
        </w:rPr>
        <w:t xml:space="preserve">n the last meeting, </w:t>
      </w:r>
      <w:r w:rsidR="00A97E39">
        <w:rPr>
          <w:rFonts w:ascii="Times New Roman" w:hAnsi="Times New Roman"/>
        </w:rPr>
        <w:t xml:space="preserve">there was a discussion on active resource and port counting for CSI-PAI report. </w:t>
      </w:r>
      <w:r w:rsidR="00A97E39">
        <w:rPr>
          <w:rFonts w:ascii="Times New Roman" w:hAnsi="Times New Roman" w:hint="eastAsia"/>
        </w:rPr>
        <w:t>D</w:t>
      </w:r>
      <w:r w:rsidR="00A97E39">
        <w:rPr>
          <w:rFonts w:ascii="Times New Roman" w:hAnsi="Times New Roman"/>
        </w:rPr>
        <w:t>uring the discussion</w:t>
      </w:r>
      <w:r w:rsidR="00A753D5">
        <w:rPr>
          <w:rFonts w:ascii="Times New Roman" w:hAnsi="Times New Roman"/>
        </w:rPr>
        <w:t>,</w:t>
      </w:r>
      <w:r w:rsidR="00A97E39">
        <w:rPr>
          <w:rFonts w:ascii="Times New Roman" w:hAnsi="Times New Roman"/>
        </w:rPr>
        <w:t xml:space="preserve"> following two options were listed</w:t>
      </w:r>
      <w:r w:rsidR="001D6F36">
        <w:rPr>
          <w:rFonts w:ascii="Times New Roman" w:hAnsi="Times New Roman"/>
        </w:rPr>
        <w:t>.</w:t>
      </w:r>
    </w:p>
    <w:p w14:paraId="0BCF3E3A" w14:textId="77777777" w:rsidR="00A753D5" w:rsidRDefault="00A753D5" w:rsidP="00A753D5">
      <w:pPr>
        <w:pStyle w:val="a5"/>
        <w:numPr>
          <w:ilvl w:val="0"/>
          <w:numId w:val="47"/>
        </w:numPr>
        <w:suppressAutoHyphens/>
        <w:spacing w:after="0" w:line="240" w:lineRule="auto"/>
        <w:contextualSpacing w:val="0"/>
        <w:jc w:val="both"/>
        <w:rPr>
          <w:rFonts w:ascii="Times New Roman" w:hAnsi="Times New Roman"/>
        </w:rPr>
      </w:pPr>
      <w:r>
        <w:rPr>
          <w:rFonts w:ascii="Times New Roman" w:hAnsi="Times New Roman"/>
        </w:rPr>
        <w:t>Option 1: F</w:t>
      </w:r>
      <w:r w:rsidRPr="005B3DFB">
        <w:rPr>
          <w:rFonts w:ascii="Times New Roman" w:hAnsi="Times New Roman"/>
        </w:rPr>
        <w:t>or the inference occasion if it is associated with a monitoring report occasion</w:t>
      </w:r>
      <w:r>
        <w:rPr>
          <w:rFonts w:ascii="Times New Roman" w:hAnsi="Times New Roman"/>
        </w:rPr>
        <w:t xml:space="preserve">, additional </w:t>
      </w:r>
      <w:r w:rsidRPr="005B3DFB">
        <w:rPr>
          <w:rFonts w:ascii="Times New Roman" w:hAnsi="Times New Roman"/>
        </w:rPr>
        <w:t xml:space="preserve">active resource </w:t>
      </w:r>
      <w:r>
        <w:rPr>
          <w:rFonts w:ascii="Times New Roman" w:hAnsi="Times New Roman"/>
        </w:rPr>
        <w:t>and ports are</w:t>
      </w:r>
      <w:r w:rsidRPr="005B3DFB">
        <w:rPr>
          <w:rFonts w:ascii="Times New Roman" w:hAnsi="Times New Roman"/>
        </w:rPr>
        <w:t xml:space="preserve"> 2</w:t>
      </w:r>
      <w:r>
        <w:rPr>
          <w:rFonts w:ascii="Times New Roman" w:hAnsi="Times New Roman"/>
        </w:rPr>
        <w:t xml:space="preserve">. </w:t>
      </w:r>
    </w:p>
    <w:p w14:paraId="2893017A" w14:textId="77777777" w:rsidR="00A753D5" w:rsidRPr="00337C01" w:rsidRDefault="00A753D5" w:rsidP="00A753D5">
      <w:pPr>
        <w:pStyle w:val="a5"/>
        <w:numPr>
          <w:ilvl w:val="0"/>
          <w:numId w:val="47"/>
        </w:numPr>
        <w:suppressAutoHyphens/>
        <w:spacing w:after="0" w:line="240" w:lineRule="auto"/>
        <w:contextualSpacing w:val="0"/>
        <w:jc w:val="both"/>
        <w:rPr>
          <w:rFonts w:ascii="Times New Roman" w:hAnsi="Times New Roman"/>
        </w:rPr>
      </w:pPr>
      <w:r>
        <w:rPr>
          <w:rFonts w:ascii="Times New Roman" w:hAnsi="Times New Roman" w:hint="eastAsia"/>
        </w:rPr>
        <w:t>O</w:t>
      </w:r>
      <w:r>
        <w:rPr>
          <w:rFonts w:ascii="Times New Roman" w:hAnsi="Times New Roman"/>
        </w:rPr>
        <w:t xml:space="preserve">ption 2: </w:t>
      </w:r>
      <w:r w:rsidRPr="00A753D5">
        <w:rPr>
          <w:rFonts w:ascii="Times New Roman" w:hAnsi="Times New Roman"/>
        </w:rPr>
        <w:t>For CSI-PAI report, the CSI-RS resource and the CSI-RS ports within the CSI-RS resource are counted twice.</w:t>
      </w:r>
    </w:p>
    <w:p w14:paraId="2C1B4AF2" w14:textId="77777777" w:rsidR="00B316D1" w:rsidRDefault="00B316D1" w:rsidP="00226961">
      <w:pPr>
        <w:jc w:val="both"/>
        <w:rPr>
          <w:rFonts w:ascii="Times New Roman" w:hAnsi="Times New Roman"/>
        </w:rPr>
      </w:pPr>
    </w:p>
    <w:p w14:paraId="4CA04A34" w14:textId="7562CF33" w:rsidR="00A753D5" w:rsidRDefault="00B316D1" w:rsidP="00444EEE">
      <w:pPr>
        <w:jc w:val="both"/>
        <w:rPr>
          <w:rFonts w:ascii="Times New Roman" w:hAnsi="Times New Roman"/>
        </w:rPr>
      </w:pPr>
      <w:r>
        <w:rPr>
          <w:rFonts w:ascii="Times New Roman" w:hAnsi="Times New Roman" w:hint="eastAsia"/>
        </w:rPr>
        <w:t>F</w:t>
      </w:r>
      <w:r>
        <w:rPr>
          <w:rFonts w:ascii="Times New Roman" w:hAnsi="Times New Roman"/>
        </w:rPr>
        <w:t xml:space="preserve">or </w:t>
      </w:r>
      <w:r w:rsidR="000331BC">
        <w:rPr>
          <w:rFonts w:ascii="Times New Roman" w:hAnsi="Times New Roman"/>
        </w:rPr>
        <w:t>O</w:t>
      </w:r>
      <w:r>
        <w:rPr>
          <w:rFonts w:ascii="Times New Roman" w:hAnsi="Times New Roman"/>
        </w:rPr>
        <w:t xml:space="preserve">ption 1, </w:t>
      </w:r>
      <w:r w:rsidR="000B4EA2">
        <w:rPr>
          <w:rFonts w:ascii="Times New Roman" w:hAnsi="Times New Roman"/>
        </w:rPr>
        <w:t>active resource and ports for the calculation of SGCS#2 is counted as a part of inference</w:t>
      </w:r>
      <w:r w:rsidR="00CF179F">
        <w:rPr>
          <w:rFonts w:ascii="Times New Roman" w:hAnsi="Times New Roman"/>
        </w:rPr>
        <w:t xml:space="preserve"> measurement resources</w:t>
      </w:r>
      <w:r w:rsidR="000B4EA2">
        <w:rPr>
          <w:rFonts w:ascii="Times New Roman" w:hAnsi="Times New Roman"/>
        </w:rPr>
        <w:t xml:space="preserve">. The remaining issue is whether it is counted </w:t>
      </w:r>
      <w:r w:rsidR="005F5F8F">
        <w:rPr>
          <w:rFonts w:ascii="Times New Roman" w:hAnsi="Times New Roman"/>
        </w:rPr>
        <w:t xml:space="preserve">per resource or per report. Note that according to current specification, active resource and ports are counted per resources. </w:t>
      </w:r>
      <w:r w:rsidR="00A353F5">
        <w:rPr>
          <w:rFonts w:ascii="Times New Roman" w:hAnsi="Times New Roman"/>
        </w:rPr>
        <w:t>If it is counted per resources, it may lead to over</w:t>
      </w:r>
      <w:r w:rsidR="000331BC">
        <w:rPr>
          <w:rFonts w:ascii="Times New Roman" w:hAnsi="Times New Roman"/>
        </w:rPr>
        <w:t>-</w:t>
      </w:r>
      <w:r w:rsidR="00A353F5">
        <w:rPr>
          <w:rFonts w:ascii="Times New Roman" w:hAnsi="Times New Roman"/>
        </w:rPr>
        <w:t xml:space="preserve">counting of active resource and ports for aperiodic inference resources. For instance, if K=4 and double counting is considered, </w:t>
      </w:r>
      <w:r w:rsidR="00444EEE">
        <w:rPr>
          <w:rFonts w:ascii="Times New Roman" w:hAnsi="Times New Roman"/>
        </w:rPr>
        <w:t>the active resource and ports are counted as 8. If it is counted per report, we need to define new UE behavior which requi</w:t>
      </w:r>
      <w:r w:rsidR="001D6F36">
        <w:rPr>
          <w:rFonts w:ascii="Times New Roman" w:hAnsi="Times New Roman"/>
        </w:rPr>
        <w:t>res more specification efforts.</w:t>
      </w:r>
    </w:p>
    <w:p w14:paraId="28C385C9" w14:textId="0EB4763D" w:rsidR="00444EEE" w:rsidRDefault="00444EEE" w:rsidP="00444EEE">
      <w:pPr>
        <w:jc w:val="both"/>
        <w:rPr>
          <w:rFonts w:ascii="Times New Roman" w:hAnsi="Times New Roman"/>
        </w:rPr>
      </w:pPr>
      <w:r>
        <w:rPr>
          <w:rFonts w:ascii="Times New Roman" w:hAnsi="Times New Roman" w:hint="eastAsia"/>
        </w:rPr>
        <w:t>F</w:t>
      </w:r>
      <w:r>
        <w:rPr>
          <w:rFonts w:ascii="Times New Roman" w:hAnsi="Times New Roman"/>
        </w:rPr>
        <w:t xml:space="preserve">or </w:t>
      </w:r>
      <w:r w:rsidR="000331BC">
        <w:rPr>
          <w:rFonts w:ascii="Times New Roman" w:hAnsi="Times New Roman"/>
        </w:rPr>
        <w:t>O</w:t>
      </w:r>
      <w:bookmarkStart w:id="13" w:name="_GoBack"/>
      <w:bookmarkEnd w:id="13"/>
      <w:r>
        <w:rPr>
          <w:rFonts w:ascii="Times New Roman" w:hAnsi="Times New Roman"/>
        </w:rPr>
        <w:t xml:space="preserve">ption 2, </w:t>
      </w:r>
      <w:r w:rsidR="00CF179F">
        <w:rPr>
          <w:rFonts w:ascii="Times New Roman" w:hAnsi="Times New Roman" w:hint="eastAsia"/>
        </w:rPr>
        <w:t>a</w:t>
      </w:r>
      <w:r w:rsidR="00CF179F">
        <w:rPr>
          <w:rFonts w:ascii="Times New Roman" w:hAnsi="Times New Roman"/>
        </w:rPr>
        <w:t xml:space="preserve">ctive resource and ports for the calculation of SGCS#2 is counted as a part of monitoring RS. In the previous meeting, due to buffering issue, </w:t>
      </w:r>
      <w:r w:rsidR="0057664C">
        <w:rPr>
          <w:rFonts w:ascii="Times New Roman" w:hAnsi="Times New Roman"/>
        </w:rPr>
        <w:t xml:space="preserve">it is agreed that </w:t>
      </w:r>
      <w:r w:rsidR="00CF179F">
        <w:rPr>
          <w:rFonts w:ascii="Times New Roman" w:hAnsi="Times New Roman"/>
        </w:rPr>
        <w:t>monitoring report should be triggered prior to inference measurement resources, so there is no timeline issue for adopting option 2</w:t>
      </w:r>
      <w:r w:rsidR="0057664C">
        <w:rPr>
          <w:rFonts w:ascii="Times New Roman" w:hAnsi="Times New Roman"/>
        </w:rPr>
        <w:t xml:space="preserve"> and the counting number can be resolved by option 2. In our view, option 2 is more simple way for active resource and p</w:t>
      </w:r>
      <w:r w:rsidR="001D6F36">
        <w:rPr>
          <w:rFonts w:ascii="Times New Roman" w:hAnsi="Times New Roman"/>
        </w:rPr>
        <w:t>ort counting of CSI-PAI report.</w:t>
      </w:r>
    </w:p>
    <w:p w14:paraId="403186C3" w14:textId="77777777" w:rsidR="001D6F36" w:rsidRDefault="001D6F36" w:rsidP="00444EEE">
      <w:pPr>
        <w:jc w:val="both"/>
        <w:rPr>
          <w:rFonts w:ascii="Times New Roman" w:hAnsi="Times New Roman"/>
        </w:rPr>
      </w:pPr>
    </w:p>
    <w:p w14:paraId="08582269" w14:textId="582EFA31" w:rsidR="0057664C" w:rsidRDefault="0057664C" w:rsidP="00E528A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8</w:t>
      </w:r>
      <w:r w:rsidRPr="00492728">
        <w:rPr>
          <w:rFonts w:ascii="Times New Roman" w:hAnsi="Times New Roman"/>
          <w:b/>
        </w:rPr>
        <w:t xml:space="preserve">: </w:t>
      </w:r>
      <w:r w:rsidRPr="0057664C">
        <w:rPr>
          <w:rFonts w:ascii="Times New Roman" w:hAnsi="Times New Roman"/>
          <w:b/>
        </w:rPr>
        <w:t>For CSI-PAI report, the CSI-RS resource and the CSI-RS ports within the CSI-RS resource are counted twice.</w:t>
      </w:r>
    </w:p>
    <w:p w14:paraId="470BB810" w14:textId="77777777" w:rsidR="001D6F36" w:rsidRDefault="001D6F36" w:rsidP="0057664C">
      <w:pPr>
        <w:rPr>
          <w:rFonts w:ascii="Times New Roman" w:hAnsi="Times New Roman"/>
          <w:b/>
          <w:lang w:val="x-none"/>
        </w:rPr>
      </w:pPr>
    </w:p>
    <w:p w14:paraId="487BFDED" w14:textId="1B27E8BE" w:rsidR="00350711" w:rsidRDefault="005A1F30" w:rsidP="00226961">
      <w:pPr>
        <w:jc w:val="both"/>
        <w:rPr>
          <w:rFonts w:ascii="Times New Roman" w:hAnsi="Times New Roman"/>
        </w:rPr>
      </w:pPr>
      <w:r>
        <w:rPr>
          <w:rFonts w:ascii="Times New Roman" w:hAnsi="Times New Roman" w:hint="eastAsia"/>
          <w:lang w:val="x-none"/>
        </w:rPr>
        <w:t>T</w:t>
      </w:r>
      <w:r>
        <w:rPr>
          <w:rFonts w:ascii="Times New Roman" w:hAnsi="Times New Roman"/>
          <w:lang w:val="x-none"/>
        </w:rPr>
        <w:t>he corresponding text proposal is provided as below.</w:t>
      </w:r>
    </w:p>
    <w:p w14:paraId="5B4EE4CC" w14:textId="6B0D7C11" w:rsidR="00906235" w:rsidRPr="00906235" w:rsidRDefault="0018535B" w:rsidP="00E528A7">
      <w:pPr>
        <w:ind w:firstLineChars="193" w:firstLine="425"/>
        <w:jc w:val="both"/>
        <w:rPr>
          <w:rFonts w:ascii="Times" w:eastAsia="바탕" w:hAnsi="Times"/>
          <w:sz w:val="20"/>
          <w:szCs w:val="24"/>
        </w:rPr>
      </w:pPr>
      <w:r w:rsidRPr="00492728">
        <w:rPr>
          <w:rFonts w:ascii="Times New Roman" w:hAnsi="Times New Roman"/>
          <w:b/>
        </w:rPr>
        <w:t>Proposal #</w:t>
      </w:r>
      <w:r>
        <w:rPr>
          <w:rFonts w:ascii="Times New Roman" w:hAnsi="Times New Roman"/>
          <w:b/>
        </w:rPr>
        <w:t xml:space="preserve">9:  </w:t>
      </w:r>
      <w:r w:rsidR="00906235" w:rsidRPr="00E528A7">
        <w:rPr>
          <w:rFonts w:ascii="Times New Roman" w:hAnsi="Times New Roman" w:hint="eastAsia"/>
          <w:b/>
        </w:rPr>
        <w:t>A</w:t>
      </w:r>
      <w:r w:rsidR="00906235" w:rsidRPr="00E528A7">
        <w:rPr>
          <w:rFonts w:ascii="Times New Roman" w:hAnsi="Times New Roman"/>
          <w:b/>
        </w:rPr>
        <w:t>dopt following TP for TS38.214 Section 5.2.1.6.</w:t>
      </w:r>
    </w:p>
    <w:p w14:paraId="7CAC4198" w14:textId="77777777" w:rsidR="00906235" w:rsidRPr="00906235" w:rsidRDefault="00906235" w:rsidP="00906235">
      <w:pPr>
        <w:suppressAutoHyphens/>
        <w:spacing w:after="0" w:line="240" w:lineRule="auto"/>
        <w:jc w:val="both"/>
        <w:rPr>
          <w:rFonts w:ascii="Times New Roman" w:hAnsi="Times New Roman"/>
          <w:iCs/>
          <w:sz w:val="20"/>
          <w:szCs w:val="24"/>
          <w:lang w:val="en-GB"/>
        </w:rPr>
      </w:pPr>
    </w:p>
    <w:tbl>
      <w:tblPr>
        <w:tblStyle w:val="TableGrid2"/>
        <w:tblW w:w="0" w:type="auto"/>
        <w:tblLook w:val="04A0" w:firstRow="1" w:lastRow="0" w:firstColumn="1" w:lastColumn="0" w:noHBand="0" w:noVBand="1"/>
      </w:tblPr>
      <w:tblGrid>
        <w:gridCol w:w="1614"/>
        <w:gridCol w:w="7403"/>
      </w:tblGrid>
      <w:tr w:rsidR="00424240" w:rsidRPr="00906235" w14:paraId="395837E2" w14:textId="77777777" w:rsidTr="00CB7A1C">
        <w:tc>
          <w:tcPr>
            <w:tcW w:w="0" w:type="auto"/>
          </w:tcPr>
          <w:p w14:paraId="775D5C1A" w14:textId="77777777" w:rsidR="00906235" w:rsidRPr="00906235" w:rsidRDefault="00906235" w:rsidP="00906235">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53A34343" w14:textId="1DFEC19D" w:rsidR="00906235" w:rsidRPr="00906235" w:rsidRDefault="00906235" w:rsidP="00906235">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sidR="009A78C3">
              <w:rPr>
                <w:rFonts w:ascii="Times" w:hAnsi="Times"/>
                <w:sz w:val="20"/>
                <w:szCs w:val="24"/>
                <w:lang w:val="en-GB"/>
              </w:rPr>
              <w:t xml:space="preserve">active resource and port </w:t>
            </w:r>
            <w:r w:rsidR="00424240">
              <w:rPr>
                <w:rFonts w:ascii="Times" w:hAnsi="Times"/>
                <w:sz w:val="20"/>
                <w:szCs w:val="24"/>
                <w:lang w:val="en-GB"/>
              </w:rPr>
              <w:t>for CSI-PAI report has not been specified, which means that it is</w:t>
            </w:r>
            <w:r w:rsidR="009A78C3">
              <w:rPr>
                <w:rFonts w:ascii="Times" w:hAnsi="Times"/>
                <w:sz w:val="20"/>
                <w:szCs w:val="24"/>
                <w:lang w:val="en-GB"/>
              </w:rPr>
              <w:t xml:space="preserve"> counted as 1 since </w:t>
            </w:r>
            <w:r w:rsidR="00424240">
              <w:rPr>
                <w:rFonts w:ascii="Times" w:hAnsi="Times"/>
                <w:sz w:val="20"/>
                <w:szCs w:val="24"/>
                <w:lang w:val="en-GB"/>
              </w:rPr>
              <w:t xml:space="preserve">only a </w:t>
            </w:r>
            <w:r w:rsidR="009A78C3">
              <w:rPr>
                <w:rFonts w:ascii="Times" w:hAnsi="Times"/>
                <w:sz w:val="20"/>
                <w:szCs w:val="24"/>
                <w:lang w:val="en-GB"/>
              </w:rPr>
              <w:t>single</w:t>
            </w:r>
            <w:r w:rsidR="00424240">
              <w:rPr>
                <w:rFonts w:ascii="Times" w:hAnsi="Times"/>
                <w:sz w:val="20"/>
                <w:szCs w:val="24"/>
                <w:lang w:val="en-GB"/>
              </w:rPr>
              <w:t xml:space="preserve"> monitoring occasion is supported for CSI-PAI report. However, for the calculation of CSI-PAI, it is required measurement from monitoring RS, measurement from inference RS (</w:t>
            </w:r>
            <w:proofErr w:type="spellStart"/>
            <w:r w:rsidR="00424240">
              <w:rPr>
                <w:rFonts w:ascii="Times" w:hAnsi="Times"/>
                <w:sz w:val="20"/>
                <w:szCs w:val="24"/>
                <w:lang w:val="en-GB"/>
              </w:rPr>
              <w:t>i.e</w:t>
            </w:r>
            <w:proofErr w:type="spellEnd"/>
            <w:r w:rsidR="00424240">
              <w:rPr>
                <w:rFonts w:ascii="Times" w:hAnsi="Times"/>
                <w:sz w:val="20"/>
                <w:szCs w:val="24"/>
                <w:lang w:val="en-GB"/>
              </w:rPr>
              <w:t xml:space="preserve">, </w:t>
            </w:r>
            <w:r w:rsidR="00424240" w:rsidRPr="00424240">
              <w:rPr>
                <w:rFonts w:ascii="Times" w:hAnsi="Times"/>
                <w:sz w:val="20"/>
                <w:szCs w:val="24"/>
                <w:lang w:val="en-GB"/>
              </w:rPr>
              <w:t>the latest CSI-RS transmission occasion not later than the CSI reference resource of inference report</w:t>
            </w:r>
            <w:r w:rsidR="00424240">
              <w:rPr>
                <w:rFonts w:ascii="Times" w:hAnsi="Times"/>
                <w:sz w:val="20"/>
                <w:szCs w:val="24"/>
                <w:lang w:val="en-GB"/>
              </w:rPr>
              <w:t>) and predicted CSI. For Predicted CSI, it can be obtained from corresponding inference report, since the active resource and ports counting time of inference report is extended to CSI-PAI report. Therefore</w:t>
            </w:r>
            <w:r w:rsidR="000C1C69">
              <w:rPr>
                <w:rFonts w:ascii="Times" w:hAnsi="Times"/>
                <w:sz w:val="20"/>
                <w:szCs w:val="24"/>
                <w:lang w:val="en-GB"/>
              </w:rPr>
              <w:t>,</w:t>
            </w:r>
            <w:r w:rsidR="00424240">
              <w:rPr>
                <w:rFonts w:ascii="Times" w:hAnsi="Times"/>
                <w:sz w:val="20"/>
                <w:szCs w:val="24"/>
                <w:lang w:val="en-GB"/>
              </w:rPr>
              <w:t xml:space="preserve"> active resource and ports </w:t>
            </w:r>
            <w:r w:rsidR="000C1C69">
              <w:rPr>
                <w:rFonts w:ascii="Times" w:hAnsi="Times"/>
                <w:sz w:val="20"/>
                <w:szCs w:val="24"/>
                <w:lang w:val="en-GB"/>
              </w:rPr>
              <w:t xml:space="preserve">for CSI-PAI report should </w:t>
            </w:r>
            <w:r w:rsidR="008A43B0">
              <w:rPr>
                <w:rFonts w:ascii="Times" w:hAnsi="Times"/>
                <w:sz w:val="20"/>
                <w:szCs w:val="24"/>
                <w:lang w:val="en-GB"/>
              </w:rPr>
              <w:t>take measurements from monitoring RS and inference RS into account.</w:t>
            </w:r>
          </w:p>
        </w:tc>
      </w:tr>
      <w:tr w:rsidR="00424240" w:rsidRPr="00906235" w14:paraId="40EE8A94" w14:textId="77777777" w:rsidTr="00CB7A1C">
        <w:tc>
          <w:tcPr>
            <w:tcW w:w="0" w:type="auto"/>
          </w:tcPr>
          <w:p w14:paraId="0864AB14" w14:textId="77777777" w:rsidR="00906235" w:rsidRPr="00906235" w:rsidRDefault="00906235" w:rsidP="00906235">
            <w:pPr>
              <w:spacing w:after="0" w:line="240" w:lineRule="auto"/>
              <w:rPr>
                <w:rFonts w:ascii="Times" w:hAnsi="Times"/>
                <w:b/>
                <w:sz w:val="20"/>
                <w:szCs w:val="20"/>
                <w:lang w:val="en-GB"/>
              </w:rPr>
            </w:pPr>
            <w:r w:rsidRPr="00906235">
              <w:rPr>
                <w:rFonts w:ascii="Times" w:hAnsi="Times"/>
                <w:sz w:val="20"/>
                <w:szCs w:val="24"/>
                <w:lang w:val="en-GB" w:eastAsia="en-US"/>
              </w:rPr>
              <w:lastRenderedPageBreak/>
              <w:t>Summary of change</w:t>
            </w:r>
          </w:p>
        </w:tc>
        <w:tc>
          <w:tcPr>
            <w:tcW w:w="0" w:type="auto"/>
          </w:tcPr>
          <w:p w14:paraId="1903C6CE" w14:textId="3844DA5B" w:rsidR="00906235" w:rsidRPr="00906235" w:rsidRDefault="008A43B0" w:rsidP="00906235">
            <w:pPr>
              <w:spacing w:after="0" w:line="240" w:lineRule="auto"/>
              <w:rPr>
                <w:rFonts w:ascii="Times" w:hAnsi="Times"/>
                <w:bCs/>
                <w:sz w:val="20"/>
                <w:szCs w:val="20"/>
                <w:lang w:val="en-GB"/>
              </w:rPr>
            </w:pPr>
            <w:r w:rsidRPr="008A43B0">
              <w:rPr>
                <w:rFonts w:ascii="Times" w:hAnsi="Times"/>
                <w:sz w:val="20"/>
                <w:szCs w:val="24"/>
                <w:lang w:val="en-GB"/>
              </w:rPr>
              <w:t xml:space="preserve">Add relevant descriptions to clarify the CSI-RS resource and the CSI-RS ports within the CSI-RS resource </w:t>
            </w:r>
            <w:r>
              <w:rPr>
                <w:rFonts w:ascii="Times" w:hAnsi="Times"/>
                <w:sz w:val="20"/>
                <w:szCs w:val="24"/>
                <w:lang w:val="en-GB"/>
              </w:rPr>
              <w:t xml:space="preserve">configured for CSI-PAI report </w:t>
            </w:r>
            <w:r w:rsidRPr="008A43B0">
              <w:rPr>
                <w:rFonts w:ascii="Times" w:hAnsi="Times"/>
                <w:sz w:val="20"/>
                <w:szCs w:val="24"/>
                <w:lang w:val="en-GB"/>
              </w:rPr>
              <w:t>are counted twice</w:t>
            </w:r>
            <w:r>
              <w:rPr>
                <w:rFonts w:ascii="Times" w:hAnsi="Times"/>
                <w:sz w:val="20"/>
                <w:szCs w:val="24"/>
                <w:lang w:val="en-GB"/>
              </w:rPr>
              <w:t>.</w:t>
            </w:r>
            <w:r w:rsidRPr="008A43B0">
              <w:rPr>
                <w:rFonts w:ascii="Times" w:hAnsi="Times"/>
                <w:sz w:val="20"/>
                <w:szCs w:val="24"/>
                <w:lang w:val="en-GB"/>
              </w:rPr>
              <w:t xml:space="preserve"> </w:t>
            </w:r>
          </w:p>
        </w:tc>
      </w:tr>
      <w:tr w:rsidR="00424240" w:rsidRPr="00906235" w14:paraId="34DB28F1" w14:textId="77777777" w:rsidTr="00CB7A1C">
        <w:tc>
          <w:tcPr>
            <w:tcW w:w="0" w:type="auto"/>
          </w:tcPr>
          <w:p w14:paraId="1A471D05" w14:textId="77777777" w:rsidR="00906235" w:rsidRPr="00906235" w:rsidRDefault="00906235" w:rsidP="00906235">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353106B5" w14:textId="0E100DF6" w:rsidR="00906235" w:rsidRPr="00906235" w:rsidRDefault="004C676E" w:rsidP="00906235">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 xml:space="preserve">ncomplete UE behaviour on active resources and ports counting for CSI-PAI report. </w:t>
            </w:r>
          </w:p>
        </w:tc>
      </w:tr>
      <w:tr w:rsidR="00906235" w:rsidRPr="00906235" w14:paraId="003AAAC1" w14:textId="77777777" w:rsidTr="00CB7A1C">
        <w:tc>
          <w:tcPr>
            <w:tcW w:w="0" w:type="auto"/>
            <w:gridSpan w:val="2"/>
          </w:tcPr>
          <w:p w14:paraId="56BE8190" w14:textId="77777777" w:rsidR="00906235" w:rsidRPr="00906235" w:rsidRDefault="00906235" w:rsidP="00906235">
            <w:pPr>
              <w:spacing w:after="180" w:line="240" w:lineRule="auto"/>
              <w:rPr>
                <w:rFonts w:ascii="Times" w:hAnsi="Times"/>
                <w:b/>
                <w:sz w:val="20"/>
                <w:szCs w:val="24"/>
                <w:lang w:val="en-GB"/>
              </w:rPr>
            </w:pPr>
            <w:r w:rsidRPr="00906235">
              <w:rPr>
                <w:rFonts w:ascii="Times" w:hAnsi="Times"/>
                <w:b/>
                <w:sz w:val="20"/>
                <w:szCs w:val="24"/>
                <w:lang w:val="en-GB"/>
              </w:rPr>
              <w:t>TS38.214</w:t>
            </w:r>
          </w:p>
          <w:p w14:paraId="657D4D3F" w14:textId="17929CF2" w:rsidR="00906235" w:rsidRDefault="00906235" w:rsidP="00906235">
            <w:pPr>
              <w:keepNext/>
              <w:keepLines/>
              <w:spacing w:before="120" w:after="0" w:line="240" w:lineRule="auto"/>
              <w:outlineLvl w:val="4"/>
              <w:rPr>
                <w:rFonts w:ascii="Arial" w:eastAsia="바탕" w:hAnsi="Arial"/>
                <w:color w:val="000000"/>
                <w:szCs w:val="24"/>
                <w:lang w:val="x-none"/>
              </w:rPr>
            </w:pPr>
            <w:r w:rsidRPr="00906235">
              <w:rPr>
                <w:rFonts w:ascii="Arial" w:eastAsia="바탕" w:hAnsi="Arial"/>
                <w:color w:val="000000"/>
                <w:szCs w:val="24"/>
                <w:lang w:val="x-none"/>
              </w:rPr>
              <w:t>5.2.1.6</w:t>
            </w:r>
            <w:r w:rsidRPr="00906235">
              <w:rPr>
                <w:rFonts w:ascii="Arial" w:eastAsia="바탕" w:hAnsi="Arial"/>
                <w:color w:val="000000"/>
                <w:szCs w:val="24"/>
                <w:lang w:val="x-none"/>
              </w:rPr>
              <w:tab/>
              <w:t>CSI processing criteria</w:t>
            </w:r>
          </w:p>
          <w:p w14:paraId="6E9BA004" w14:textId="0FE896B5" w:rsidR="00906235" w:rsidRDefault="002928D7" w:rsidP="002928D7">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4FC4DCB2" w14:textId="77777777" w:rsidR="002928D7" w:rsidRPr="002928D7" w:rsidRDefault="002928D7" w:rsidP="002928D7">
            <w:pPr>
              <w:spacing w:after="160" w:line="254" w:lineRule="auto"/>
              <w:rPr>
                <w:sz w:val="20"/>
                <w:szCs w:val="20"/>
                <w:lang w:val="en-GB" w:eastAsia="en-US"/>
              </w:rPr>
            </w:pPr>
            <w:r w:rsidRPr="002928D7">
              <w:rPr>
                <w:sz w:val="20"/>
                <w:szCs w:val="20"/>
                <w:lang w:val="en-GB" w:eastAsia="en-US"/>
              </w:rPr>
              <w:t xml:space="preserve">For a periodic or semi-persistent CSI-RS resource in a CSI-RS resource set for channel measurement linked to </w:t>
            </w:r>
            <w:r w:rsidRPr="002928D7">
              <w:rPr>
                <w:rFonts w:eastAsia="MS Mincho"/>
                <w:sz w:val="20"/>
                <w:szCs w:val="20"/>
                <w:lang w:val="en-GB" w:eastAsia="en-US"/>
              </w:rPr>
              <w:t xml:space="preserve">a </w:t>
            </w:r>
            <w:r w:rsidRPr="002928D7">
              <w:rPr>
                <w:rFonts w:eastAsia="MS Mincho"/>
                <w:i/>
                <w:color w:val="000000"/>
                <w:sz w:val="20"/>
                <w:szCs w:val="20"/>
                <w:lang w:val="en-GB" w:eastAsia="en-US"/>
              </w:rPr>
              <w:t>CSI-</w:t>
            </w:r>
            <w:proofErr w:type="spellStart"/>
            <w:r w:rsidRPr="002928D7">
              <w:rPr>
                <w:rFonts w:eastAsia="MS Mincho"/>
                <w:i/>
                <w:color w:val="000000"/>
                <w:sz w:val="20"/>
                <w:szCs w:val="20"/>
                <w:lang w:val="en-GB" w:eastAsia="en-US"/>
              </w:rPr>
              <w:t>ReportConfig</w:t>
            </w:r>
            <w:proofErr w:type="spellEnd"/>
            <w:r w:rsidRPr="002928D7">
              <w:rPr>
                <w:rFonts w:eastAsia="MS Mincho"/>
                <w:color w:val="000000"/>
                <w:sz w:val="20"/>
                <w:szCs w:val="20"/>
                <w:lang w:val="en-GB" w:eastAsia="en-US"/>
              </w:rPr>
              <w:t xml:space="preserve"> configured with the higher layer parameter </w:t>
            </w:r>
            <w:proofErr w:type="spellStart"/>
            <w:r w:rsidRPr="002928D7">
              <w:rPr>
                <w:i/>
                <w:sz w:val="20"/>
                <w:szCs w:val="20"/>
                <w:lang w:eastAsia="en-US"/>
              </w:rPr>
              <w:t>codebookType</w:t>
            </w:r>
            <w:proofErr w:type="spellEnd"/>
            <w:r w:rsidRPr="002928D7">
              <w:rPr>
                <w:sz w:val="20"/>
                <w:szCs w:val="20"/>
                <w:lang w:eastAsia="en-US"/>
              </w:rPr>
              <w:t xml:space="preserve"> set to 'typeII-Doppler-r18' or 'typeII-Doppler-PortSelection-r18', </w:t>
            </w:r>
            <w:r w:rsidRPr="002928D7">
              <w:rPr>
                <w:sz w:val="20"/>
                <w:szCs w:val="20"/>
                <w:lang w:val="en-GB" w:eastAsia="en-US"/>
              </w:rPr>
              <w:t xml:space="preserve">the CSI-RS resource and the CSI-RS ports within the CSI-RS resource are counted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P</m:t>
                  </m:r>
                </m:sub>
              </m:sSub>
            </m:oMath>
            <w:r w:rsidRPr="002928D7">
              <w:rPr>
                <w:sz w:val="20"/>
                <w:szCs w:val="20"/>
                <w:lang w:val="en-GB" w:eastAsia="en-US"/>
              </w:rPr>
              <w:t xml:space="preserve"> times, where the value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P</m:t>
                  </m:r>
                </m:sub>
              </m:sSub>
              <m:r>
                <w:rPr>
                  <w:rFonts w:ascii="Cambria Math" w:hAnsi="Cambria Math"/>
                  <w:sz w:val="20"/>
                  <w:szCs w:val="20"/>
                  <w:lang w:val="en-GB" w:eastAsia="en-US"/>
                </w:rPr>
                <m:t>∈{1,2,4}</m:t>
              </m:r>
            </m:oMath>
            <w:r w:rsidRPr="002928D7">
              <w:rPr>
                <w:sz w:val="20"/>
                <w:szCs w:val="20"/>
                <w:lang w:val="en-GB" w:eastAsia="en-US"/>
              </w:rPr>
              <w:t xml:space="preserve"> is indicated by UE capability.</w:t>
            </w:r>
          </w:p>
          <w:p w14:paraId="4E536D55" w14:textId="64ABBBD9" w:rsidR="002928D7" w:rsidRDefault="002928D7" w:rsidP="002928D7">
            <w:pPr>
              <w:spacing w:after="160" w:line="254" w:lineRule="auto"/>
              <w:rPr>
                <w:sz w:val="20"/>
                <w:szCs w:val="20"/>
                <w:lang w:val="en-GB" w:eastAsia="en-US"/>
              </w:rPr>
            </w:pPr>
            <w:r w:rsidRPr="002928D7">
              <w:rPr>
                <w:sz w:val="20"/>
                <w:szCs w:val="20"/>
                <w:lang w:val="en-GB" w:eastAsia="en-US"/>
              </w:rPr>
              <w:t xml:space="preserve">For aperiodic CSI-RS, when the corresponding aperiodic </w:t>
            </w:r>
            <w:r w:rsidRPr="002928D7">
              <w:rPr>
                <w:iCs/>
                <w:color w:val="000000"/>
                <w:sz w:val="20"/>
                <w:szCs w:val="20"/>
                <w:lang w:val="en-GB" w:eastAsia="en-US"/>
              </w:rPr>
              <w:t>CSI Reporting Setting</w:t>
            </w:r>
            <w:r w:rsidRPr="002928D7">
              <w:rPr>
                <w:color w:val="000000"/>
                <w:sz w:val="20"/>
                <w:szCs w:val="20"/>
                <w:lang w:val="en-GB" w:eastAsia="en-US"/>
              </w:rPr>
              <w:t xml:space="preserve"> is </w:t>
            </w:r>
            <w:r w:rsidRPr="002928D7">
              <w:rPr>
                <w:color w:val="000000"/>
                <w:sz w:val="20"/>
                <w:szCs w:val="20"/>
                <w:lang w:eastAsia="en-US"/>
              </w:rPr>
              <w:t xml:space="preserve">configured with </w:t>
            </w:r>
            <w:r w:rsidRPr="002928D7">
              <w:rPr>
                <w:rFonts w:eastAsia="MS Mincho"/>
                <w:color w:val="000000"/>
                <w:sz w:val="20"/>
                <w:szCs w:val="20"/>
                <w:lang w:val="en-GB" w:eastAsia="en-US"/>
              </w:rPr>
              <w:t xml:space="preserve">the higher layer parameter </w:t>
            </w:r>
            <w:r w:rsidRPr="002928D7">
              <w:rPr>
                <w:rFonts w:eastAsia="MS Mincho"/>
                <w:i/>
                <w:iCs/>
                <w:color w:val="000000"/>
                <w:sz w:val="20"/>
                <w:szCs w:val="20"/>
                <w:lang w:val="en-GB" w:eastAsia="en-US"/>
              </w:rPr>
              <w:t>[</w:t>
            </w:r>
            <w:r w:rsidRPr="002928D7">
              <w:rPr>
                <w:i/>
                <w:iCs/>
                <w:color w:val="000000"/>
                <w:sz w:val="20"/>
                <w:szCs w:val="20"/>
                <w:lang w:val="en-GB"/>
              </w:rPr>
              <w:t>RRC_name-r19]</w:t>
            </w:r>
            <w:r w:rsidRPr="002928D7">
              <w:rPr>
                <w:sz w:val="20"/>
                <w:szCs w:val="20"/>
                <w:lang w:val="en-GB" w:eastAsia="en-US"/>
              </w:rPr>
              <w:t xml:space="preserve"> and is linked to another aperiodic </w:t>
            </w:r>
            <w:r w:rsidRPr="002928D7">
              <w:rPr>
                <w:iCs/>
                <w:color w:val="000000"/>
                <w:sz w:val="20"/>
                <w:szCs w:val="20"/>
                <w:lang w:val="en-GB" w:eastAsia="en-US"/>
              </w:rPr>
              <w:t>CSI Reporting Setting</w:t>
            </w:r>
            <w:r w:rsidRPr="002928D7">
              <w:rPr>
                <w:rFonts w:eastAsia="MS Mincho"/>
                <w:color w:val="000000"/>
                <w:sz w:val="20"/>
                <w:szCs w:val="20"/>
                <w:lang w:val="en-GB" w:eastAsia="en-US"/>
              </w:rPr>
              <w:t xml:space="preserve"> with </w:t>
            </w:r>
            <w:r w:rsidRPr="002928D7">
              <w:rPr>
                <w:rFonts w:eastAsia="MS Mincho"/>
                <w:i/>
                <w:color w:val="000000"/>
                <w:sz w:val="20"/>
                <w:szCs w:val="20"/>
                <w:lang w:val="en-GB" w:eastAsia="en-US"/>
              </w:rPr>
              <w:t>reportQuantity-r19</w:t>
            </w:r>
            <w:r w:rsidRPr="002928D7">
              <w:rPr>
                <w:rFonts w:eastAsia="MS Mincho"/>
                <w:color w:val="000000"/>
                <w:sz w:val="20"/>
                <w:szCs w:val="20"/>
                <w:lang w:val="en-GB" w:eastAsia="en-US"/>
              </w:rPr>
              <w:t xml:space="preserve"> </w:t>
            </w:r>
            <w:r w:rsidRPr="002928D7">
              <w:rPr>
                <w:iCs/>
                <w:color w:val="000000"/>
                <w:sz w:val="20"/>
                <w:szCs w:val="20"/>
                <w:lang w:eastAsia="en-US"/>
              </w:rPr>
              <w:t xml:space="preserve">set to </w:t>
            </w:r>
            <w:r w:rsidRPr="002928D7">
              <w:rPr>
                <w:sz w:val="20"/>
                <w:szCs w:val="20"/>
                <w:lang w:val="en-GB" w:eastAsia="en-US"/>
              </w:rPr>
              <w:t xml:space="preserve">'csi-pai-r19', NZP CSI-RS resource is active in a duration starting from the end of the PDCCH containing the request for the report of the corresponding </w:t>
            </w:r>
            <w:r w:rsidRPr="002928D7">
              <w:rPr>
                <w:iCs/>
                <w:color w:val="000000"/>
                <w:sz w:val="20"/>
                <w:szCs w:val="20"/>
                <w:lang w:val="en-GB" w:eastAsia="en-US"/>
              </w:rPr>
              <w:t>CSI Reporting Setting</w:t>
            </w:r>
            <w:r w:rsidRPr="002928D7">
              <w:rPr>
                <w:sz w:val="20"/>
                <w:szCs w:val="20"/>
                <w:lang w:val="en-GB" w:eastAsia="en-US"/>
              </w:rPr>
              <w:t xml:space="preserve"> and ending at the end of the scheduled PUSCH containing the report associated with the report of the linked CSI Reporting Setting.</w:t>
            </w:r>
          </w:p>
          <w:p w14:paraId="1046A7FA" w14:textId="4201C635" w:rsidR="00487AD8" w:rsidRPr="002928D7" w:rsidRDefault="00487AD8" w:rsidP="00487AD8">
            <w:pPr>
              <w:spacing w:after="160" w:line="254" w:lineRule="auto"/>
              <w:rPr>
                <w:color w:val="FF0000"/>
                <w:sz w:val="20"/>
                <w:szCs w:val="20"/>
                <w:lang w:val="en-GB" w:eastAsia="en-US"/>
              </w:rPr>
            </w:pPr>
            <w:r w:rsidRPr="002928D7">
              <w:rPr>
                <w:color w:val="FF0000"/>
                <w:sz w:val="20"/>
                <w:szCs w:val="20"/>
                <w:lang w:val="en-GB" w:eastAsia="en-US"/>
              </w:rPr>
              <w:t xml:space="preserve">For </w:t>
            </w:r>
            <w:r w:rsidRPr="002928D7">
              <w:rPr>
                <w:rFonts w:eastAsia="Times New Roman"/>
                <w:color w:val="FF0000"/>
                <w:sz w:val="20"/>
                <w:szCs w:val="20"/>
                <w:lang w:val="en-GB" w:eastAsia="en-US"/>
              </w:rPr>
              <w:t xml:space="preserve">periodic or semi-persistent </w:t>
            </w:r>
            <w:r w:rsidRPr="00487AD8">
              <w:rPr>
                <w:rFonts w:eastAsia="Times New Roman"/>
                <w:color w:val="FF0000"/>
                <w:sz w:val="20"/>
                <w:szCs w:val="20"/>
                <w:lang w:val="en-GB" w:eastAsia="en-US"/>
              </w:rPr>
              <w:t xml:space="preserve">or </w:t>
            </w:r>
            <w:r w:rsidRPr="002928D7">
              <w:rPr>
                <w:color w:val="FF0000"/>
                <w:sz w:val="20"/>
                <w:szCs w:val="20"/>
                <w:lang w:val="en-GB" w:eastAsia="en-US"/>
              </w:rPr>
              <w:t>aperiodic</w:t>
            </w:r>
            <w:r w:rsidR="00FF024F">
              <w:rPr>
                <w:color w:val="FF0000"/>
                <w:sz w:val="20"/>
                <w:szCs w:val="20"/>
                <w:lang w:val="en-GB" w:eastAsia="en-US"/>
              </w:rPr>
              <w:t xml:space="preserve"> </w:t>
            </w:r>
            <w:r w:rsidRPr="002928D7">
              <w:rPr>
                <w:color w:val="FF0000"/>
                <w:sz w:val="20"/>
                <w:szCs w:val="20"/>
                <w:lang w:val="en-GB" w:eastAsia="en-US"/>
              </w:rPr>
              <w:t>CSI-RS</w:t>
            </w:r>
            <w:r w:rsidR="00FF024F">
              <w:rPr>
                <w:color w:val="FF0000"/>
                <w:sz w:val="20"/>
                <w:szCs w:val="20"/>
                <w:lang w:val="en-GB" w:eastAsia="en-US"/>
              </w:rPr>
              <w:t xml:space="preserve"> resource in</w:t>
            </w:r>
            <w:r w:rsidR="00FF024F">
              <w:t xml:space="preserve"> </w:t>
            </w:r>
            <w:r w:rsidR="00FF024F" w:rsidRPr="00FF024F">
              <w:rPr>
                <w:color w:val="FF0000"/>
                <w:sz w:val="20"/>
                <w:szCs w:val="20"/>
                <w:lang w:val="en-GB" w:eastAsia="en-US"/>
              </w:rPr>
              <w:t xml:space="preserve">a CSI-RS resource set for channel measurement linked to a </w:t>
            </w:r>
            <w:r w:rsidR="00FF024F" w:rsidRPr="00FF024F">
              <w:rPr>
                <w:i/>
                <w:color w:val="FF0000"/>
                <w:sz w:val="20"/>
                <w:szCs w:val="20"/>
                <w:lang w:val="en-GB" w:eastAsia="en-US"/>
              </w:rPr>
              <w:t>CSI-</w:t>
            </w:r>
            <w:proofErr w:type="spellStart"/>
            <w:r w:rsidR="00FF024F" w:rsidRPr="00FF024F">
              <w:rPr>
                <w:i/>
                <w:color w:val="FF0000"/>
                <w:sz w:val="20"/>
                <w:szCs w:val="20"/>
                <w:lang w:val="en-GB" w:eastAsia="en-US"/>
              </w:rPr>
              <w:t>ReportConfig</w:t>
            </w:r>
            <w:proofErr w:type="spellEnd"/>
            <w:r w:rsidR="00FF024F" w:rsidRPr="00FF024F">
              <w:rPr>
                <w:color w:val="FF0000"/>
                <w:sz w:val="20"/>
                <w:szCs w:val="20"/>
                <w:lang w:val="en-GB" w:eastAsia="en-US"/>
              </w:rPr>
              <w:t xml:space="preserve"> configured with the higher layer parameter</w:t>
            </w:r>
            <w:r w:rsidR="00FF024F">
              <w:rPr>
                <w:color w:val="FF0000"/>
                <w:sz w:val="20"/>
                <w:szCs w:val="20"/>
                <w:lang w:val="en-GB" w:eastAsia="en-US"/>
              </w:rPr>
              <w:t xml:space="preserve"> </w:t>
            </w:r>
            <w:r w:rsidR="00FF024F" w:rsidRPr="002928D7">
              <w:rPr>
                <w:rFonts w:eastAsia="MS Mincho"/>
                <w:i/>
                <w:color w:val="FF0000"/>
                <w:sz w:val="20"/>
                <w:szCs w:val="20"/>
                <w:lang w:val="en-GB" w:eastAsia="en-US"/>
              </w:rPr>
              <w:t>reportQuantity-r19</w:t>
            </w:r>
            <w:r w:rsidR="00FF024F" w:rsidRPr="002928D7">
              <w:rPr>
                <w:rFonts w:eastAsia="MS Mincho"/>
                <w:color w:val="FF0000"/>
                <w:sz w:val="20"/>
                <w:szCs w:val="20"/>
                <w:lang w:val="en-GB" w:eastAsia="en-US"/>
              </w:rPr>
              <w:t xml:space="preserve"> </w:t>
            </w:r>
            <w:r w:rsidR="00FF024F" w:rsidRPr="002928D7">
              <w:rPr>
                <w:iCs/>
                <w:color w:val="FF0000"/>
                <w:sz w:val="20"/>
                <w:szCs w:val="20"/>
                <w:lang w:eastAsia="en-US"/>
              </w:rPr>
              <w:t xml:space="preserve">set to </w:t>
            </w:r>
            <w:r w:rsidR="00FF024F" w:rsidRPr="002928D7">
              <w:rPr>
                <w:color w:val="FF0000"/>
                <w:sz w:val="20"/>
                <w:szCs w:val="20"/>
                <w:lang w:val="en-GB" w:eastAsia="en-US"/>
              </w:rPr>
              <w:t>'csi-pai-r19'</w:t>
            </w:r>
            <w:r w:rsidRPr="002928D7">
              <w:rPr>
                <w:color w:val="FF0000"/>
                <w:sz w:val="20"/>
                <w:szCs w:val="20"/>
                <w:lang w:val="en-GB" w:eastAsia="en-US"/>
              </w:rPr>
              <w:t>,</w:t>
            </w:r>
            <w:r w:rsidR="00FF024F">
              <w:rPr>
                <w:color w:val="FF0000"/>
                <w:sz w:val="20"/>
                <w:szCs w:val="20"/>
                <w:lang w:val="en-GB" w:eastAsia="en-US"/>
              </w:rPr>
              <w:t xml:space="preserve"> </w:t>
            </w:r>
            <w:r w:rsidR="00FF024F" w:rsidRPr="00FF024F">
              <w:rPr>
                <w:color w:val="FF0000"/>
                <w:sz w:val="20"/>
                <w:szCs w:val="20"/>
                <w:lang w:val="en-GB" w:eastAsia="en-US"/>
              </w:rPr>
              <w:t xml:space="preserve">the CSI-RS resource and the CSI-RS ports within the CSI-RS resource are counted </w:t>
            </w:r>
            <w:r w:rsidR="00FF024F">
              <w:rPr>
                <w:color w:val="FF0000"/>
                <w:sz w:val="20"/>
                <w:szCs w:val="20"/>
                <w:lang w:val="en-GB" w:eastAsia="en-US"/>
              </w:rPr>
              <w:t>twice</w:t>
            </w:r>
            <w:r w:rsidRPr="002928D7">
              <w:rPr>
                <w:color w:val="FF0000"/>
                <w:sz w:val="20"/>
                <w:szCs w:val="20"/>
                <w:lang w:val="en-GB" w:eastAsia="en-US"/>
              </w:rPr>
              <w:t>.</w:t>
            </w:r>
          </w:p>
          <w:p w14:paraId="71963975" w14:textId="77777777" w:rsidR="002928D7" w:rsidRPr="002928D7" w:rsidRDefault="002928D7" w:rsidP="002928D7">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'typeI-SinglePanel-r19', 'typeI-MultiPanel-r19', 'eTypeII-r19' or 'typeII-FePortSelection-r19',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one for both capability 1 and 2 reported by UE capability indication. </w:t>
            </w:r>
          </w:p>
          <w:p w14:paraId="2B2726B4" w14:textId="77777777" w:rsidR="002928D7" w:rsidRPr="002928D7" w:rsidRDefault="002928D7" w:rsidP="002928D7">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an aperiodic </w:t>
            </w:r>
            <w:r w:rsidRPr="002928D7">
              <w:rPr>
                <w:sz w:val="20"/>
                <w:szCs w:val="20"/>
                <w:lang w:val="en-GB" w:eastAsia="en-US"/>
              </w:rPr>
              <w:t xml:space="preserve">CSI-RS Resource Set for channel measurement configured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DOPP</m:t>
                  </m:r>
                </m:sub>
              </m:sSub>
            </m:oMath>
            <w:r w:rsidRPr="002928D7">
              <w:rPr>
                <w:sz w:val="20"/>
                <w:szCs w:val="20"/>
                <w:lang w:val="en-GB" w:eastAsia="en-US"/>
              </w:rPr>
              <w:t xml:space="preserve"> resource groups with </w:t>
            </w:r>
            <m:oMath>
              <m:r>
                <w:rPr>
                  <w:rFonts w:ascii="Cambria Math" w:hAnsi="Cambria Math"/>
                  <w:sz w:val="20"/>
                  <w:szCs w:val="20"/>
                  <w:lang w:val="en-GB" w:eastAsia="en-US"/>
                </w:rPr>
                <m:t>K</m:t>
              </m:r>
            </m:oMath>
            <w:r w:rsidRPr="002928D7">
              <w:rPr>
                <w:sz w:val="20"/>
                <w:szCs w:val="20"/>
                <w:lang w:val="en-GB" w:eastAsia="en-US"/>
              </w:rPr>
              <w:t xml:space="preserve"> CSI-RS resources each,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'typeII-Doppler-r19', the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K</m:t>
                  </m:r>
                </m:e>
                <m:sub>
                  <m:r>
                    <w:rPr>
                      <w:rFonts w:ascii="Cambria Math" w:eastAsia="Times New Roman" w:hAnsi="Cambria Math"/>
                      <w:sz w:val="20"/>
                      <w:szCs w:val="20"/>
                      <w:lang w:eastAsia="en-US"/>
                    </w:rPr>
                    <m:t>DOPP</m:t>
                  </m:r>
                </m:sub>
              </m:sSub>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K</m:t>
                  </m:r>
                </m:e>
                <m:sub>
                  <m:r>
                    <w:rPr>
                      <w:rFonts w:ascii="Cambria Math" w:eastAsia="Times New Roman" w:hAnsi="Cambria Math"/>
                      <w:sz w:val="20"/>
                      <w:szCs w:val="20"/>
                      <w:lang w:eastAsia="en-US"/>
                    </w:rPr>
                    <m:t>DOPP</m:t>
                  </m:r>
                </m:sub>
              </m:sSub>
            </m:oMath>
            <w:r w:rsidRPr="002928D7">
              <w:rPr>
                <w:rFonts w:eastAsia="Times New Roman"/>
                <w:sz w:val="20"/>
                <w:szCs w:val="20"/>
                <w:lang w:eastAsia="en-US"/>
              </w:rPr>
              <w:t xml:space="preserve"> for both capability 1 and 2 reported by UE capability indication.</w:t>
            </w:r>
          </w:p>
          <w:p w14:paraId="1804A222" w14:textId="77777777" w:rsidR="002928D7" w:rsidRPr="002928D7" w:rsidRDefault="002928D7" w:rsidP="002928D7">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periodic or semi-persistent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and </w:t>
            </w:r>
            <m:oMath>
              <m:r>
                <w:rPr>
                  <w:rFonts w:ascii="Cambria Math" w:hAnsi="Cambria Math"/>
                  <w:sz w:val="20"/>
                  <w:szCs w:val="20"/>
                  <w:lang w:val="en-GB" w:eastAsia="en-US"/>
                </w:rPr>
                <m:t>P</m:t>
              </m:r>
            </m:oMath>
            <w:r w:rsidRPr="002928D7">
              <w:rPr>
                <w:sz w:val="20"/>
                <w:szCs w:val="20"/>
                <w:lang w:val="en-GB" w:eastAsia="en-US"/>
              </w:rPr>
              <w:t xml:space="preserve"> ports across the </w:t>
            </w:r>
            <m:oMath>
              <m:r>
                <w:rPr>
                  <w:rFonts w:ascii="Cambria Math" w:hAnsi="Cambria Math"/>
                  <w:sz w:val="20"/>
                  <w:szCs w:val="20"/>
                  <w:lang w:val="en-GB" w:eastAsia="en-US"/>
                </w:rPr>
                <m:t>K</m:t>
              </m:r>
            </m:oMath>
            <w:r w:rsidRPr="002928D7">
              <w:rPr>
                <w:sz w:val="20"/>
                <w:szCs w:val="20"/>
                <w:lang w:val="en-GB" w:eastAsia="en-US"/>
              </w:rPr>
              <w:t xml:space="preserve">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'typeII-Doppler-r19', </w:t>
            </w:r>
            <w:r w:rsidRPr="002928D7">
              <w:rPr>
                <w:rFonts w:eastAsia="Times New Roman"/>
                <w:sz w:val="20"/>
                <w:szCs w:val="20"/>
                <w:lang w:val="en-GB" w:eastAsia="en-US"/>
              </w:rPr>
              <w:t xml:space="preserve">the </w:t>
            </w:r>
            <m:oMath>
              <m:r>
                <w:rPr>
                  <w:rFonts w:ascii="Cambria Math" w:eastAsia="Times New Roman" w:hAnsi="Cambria Math"/>
                  <w:sz w:val="20"/>
                  <w:szCs w:val="20"/>
                  <w:lang w:val="en-GB" w:eastAsia="en-US"/>
                </w:rPr>
                <m:t>K</m:t>
              </m:r>
            </m:oMath>
            <w:r w:rsidRPr="002928D7">
              <w:rPr>
                <w:rFonts w:eastAsia="Times New Roman"/>
                <w:sz w:val="20"/>
                <w:szCs w:val="20"/>
                <w:lang w:val="en-GB" w:eastAsia="en-US"/>
              </w:rPr>
              <w:t xml:space="preserve"> CSI-RS resources are counted as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oMath>
            <w:r w:rsidRPr="002928D7">
              <w:rPr>
                <w:rFonts w:eastAsia="Times New Roman"/>
                <w:sz w:val="20"/>
                <w:szCs w:val="20"/>
                <w:lang w:val="en-GB" w:eastAsia="en-US"/>
              </w:rPr>
              <w:t xml:space="preserve"> and the </w:t>
            </w:r>
            <m:oMath>
              <m:r>
                <w:rPr>
                  <w:rFonts w:ascii="Cambria Math" w:eastAsia="Times New Roman" w:hAnsi="Cambria Math"/>
                  <w:sz w:val="20"/>
                  <w:szCs w:val="20"/>
                  <w:lang w:val="en-GB" w:eastAsia="en-US"/>
                </w:rPr>
                <m:t>P</m:t>
              </m:r>
            </m:oMath>
            <w:r w:rsidRPr="002928D7">
              <w:rPr>
                <w:rFonts w:eastAsia="Times New Roman"/>
                <w:sz w:val="20"/>
                <w:szCs w:val="20"/>
                <w:lang w:val="en-GB" w:eastAsia="en-US"/>
              </w:rPr>
              <w:t xml:space="preserve"> CSI-RS ports are counted </w:t>
            </w:r>
            <w:proofErr w:type="gramStart"/>
            <w:r w:rsidRPr="002928D7">
              <w:rPr>
                <w:rFonts w:eastAsia="Times New Roman"/>
                <w:sz w:val="20"/>
                <w:szCs w:val="20"/>
                <w:lang w:val="en-GB" w:eastAsia="en-US"/>
              </w:rPr>
              <w:t xml:space="preserve">as </w:t>
            </w:r>
            <w:proofErr w:type="gramEnd"/>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r>
                <w:rPr>
                  <w:rFonts w:ascii="Cambria Math" w:eastAsia="Times New Roman" w:hAnsi="Cambria Math"/>
                  <w:sz w:val="20"/>
                  <w:szCs w:val="20"/>
                  <w:lang w:val="en-GB" w:eastAsia="en-US"/>
                </w:rPr>
                <m:t>⋅P</m:t>
              </m:r>
            </m:oMath>
            <w:r w:rsidRPr="002928D7">
              <w:rPr>
                <w:rFonts w:eastAsia="Times New Roman"/>
                <w:sz w:val="20"/>
                <w:szCs w:val="20"/>
                <w:lang w:val="en-GB" w:eastAsia="en-US"/>
              </w:rPr>
              <w:t xml:space="preserve">, where the value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r>
                <w:rPr>
                  <w:rFonts w:ascii="Cambria Math" w:eastAsia="Times New Roman" w:hAnsi="Cambria Math"/>
                  <w:sz w:val="20"/>
                  <w:szCs w:val="20"/>
                  <w:lang w:val="en-GB" w:eastAsia="en-US"/>
                </w:rPr>
                <m:t>∈{1,2,4}</m:t>
              </m:r>
            </m:oMath>
            <w:r w:rsidRPr="002928D7">
              <w:rPr>
                <w:rFonts w:eastAsia="Times New Roman"/>
                <w:sz w:val="20"/>
                <w:szCs w:val="20"/>
                <w:lang w:val="en-GB" w:eastAsia="en-US"/>
              </w:rPr>
              <w:t xml:space="preserve"> is indicated by UE capability, for both capability 1 and 2.</w:t>
            </w:r>
          </w:p>
          <w:p w14:paraId="64B64D6D" w14:textId="457FDEF7" w:rsidR="00906235" w:rsidRPr="001D6F36" w:rsidRDefault="002928D7" w:rsidP="001D6F36">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'typeI-SinglePanel-r19' and with a list of sub-configurations, if </w:t>
            </w:r>
            <m:oMath>
              <m:r>
                <w:rPr>
                  <w:rFonts w:ascii="Cambria Math" w:eastAsia="Times New Roman" w:hAnsi="Cambria Math"/>
                  <w:sz w:val="20"/>
                  <w:szCs w:val="20"/>
                  <w:lang w:eastAsia="en-US"/>
                </w:rPr>
                <m:t>M</m:t>
              </m:r>
            </m:oMath>
            <w:r w:rsidRPr="002928D7">
              <w:rPr>
                <w:rFonts w:eastAsia="Times New Roman"/>
                <w:sz w:val="20"/>
                <w:szCs w:val="20"/>
                <w:lang w:eastAsia="en-US"/>
              </w:rPr>
              <w:t xml:space="preserve"> is the number of sub-configurations that refer to any of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w:t>
            </w:r>
            <m:oMath>
              <m:r>
                <w:rPr>
                  <w:rFonts w:ascii="Cambria Math" w:eastAsia="Times New Roman" w:hAnsi="Cambria Math"/>
                  <w:sz w:val="20"/>
                  <w:szCs w:val="20"/>
                  <w:lang w:eastAsia="en-US"/>
                </w:rPr>
                <m:t>M</m:t>
              </m:r>
            </m:oMath>
            <w:r w:rsidRPr="002928D7">
              <w:rPr>
                <w:rFonts w:eastAsia="Times New Roman"/>
                <w:sz w:val="20"/>
                <w:szCs w:val="20"/>
                <w:lang w:eastAsia="en-US"/>
              </w:rPr>
              <w:t xml:space="preserve"> and the CSI-RS ports aggregated across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resources are counted as </w:t>
            </w:r>
            <m:oMath>
              <m:func>
                <m:funcPr>
                  <m:ctrlPr>
                    <w:rPr>
                      <w:rFonts w:ascii="Cambria Math" w:eastAsia="Times New Roman" w:hAnsi="Cambria Math"/>
                      <w:i/>
                      <w:sz w:val="20"/>
                      <w:szCs w:val="20"/>
                      <w:lang w:val="en-GB" w:eastAsia="en-GB"/>
                    </w:rPr>
                  </m:ctrlPr>
                </m:funcPr>
                <m:fName>
                  <m:r>
                    <m:rPr>
                      <m:sty m:val="p"/>
                    </m:rPr>
                    <w:rPr>
                      <w:rFonts w:ascii="Cambria Math" w:eastAsia="Times New Roman" w:hAnsi="Cambria Math"/>
                      <w:sz w:val="20"/>
                      <w:szCs w:val="20"/>
                      <w:lang w:val="en-GB" w:eastAsia="en-GB"/>
                    </w:rPr>
                    <m:t>max</m:t>
                  </m:r>
                </m:fName>
                <m:e>
                  <m:d>
                    <m:dPr>
                      <m:ctrlPr>
                        <w:rPr>
                          <w:rFonts w:ascii="Cambria Math" w:eastAsia="Times New Roman" w:hAnsi="Cambria Math"/>
                          <w:i/>
                          <w:sz w:val="20"/>
                          <w:szCs w:val="20"/>
                          <w:lang w:val="en-GB" w:eastAsia="en-GB"/>
                        </w:rPr>
                      </m:ctrlPr>
                    </m:dPr>
                    <m:e>
                      <m:nary>
                        <m:naryPr>
                          <m:chr m:val="∑"/>
                          <m:grow m:val="1"/>
                          <m:ctrlPr>
                            <w:rPr>
                              <w:rFonts w:ascii="Cambria Math" w:eastAsia="Times New Roman" w:hAnsi="Cambria Math"/>
                              <w:sz w:val="20"/>
                              <w:szCs w:val="20"/>
                              <w:lang w:val="en-GB" w:eastAsia="en-GB"/>
                            </w:rPr>
                          </m:ctrlPr>
                        </m:naryPr>
                        <m:sub>
                          <m:r>
                            <w:rPr>
                              <w:rFonts w:ascii="Cambria Math" w:eastAsia="Times New Roman" w:hAnsi="Cambria Math"/>
                              <w:sz w:val="20"/>
                              <w:szCs w:val="20"/>
                              <w:lang w:val="en-GB" w:eastAsia="en-GB"/>
                            </w:rPr>
                            <m:t>s=1</m:t>
                          </m:r>
                        </m:sub>
                        <m:sup>
                          <m:r>
                            <w:rPr>
                              <w:rFonts w:ascii="Cambria Math" w:eastAsia="Times New Roman" w:hAnsi="Cambria Math"/>
                              <w:sz w:val="20"/>
                              <w:szCs w:val="20"/>
                              <w:lang w:val="en-GB" w:eastAsia="en-GB"/>
                            </w:rPr>
                            <m:t>M</m:t>
                          </m:r>
                        </m:sup>
                        <m:e>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P</m:t>
                              </m:r>
                            </m:e>
                            <m:sub>
                              <m:r>
                                <w:rPr>
                                  <w:rFonts w:ascii="Cambria Math" w:eastAsia="Times New Roman" w:hAnsi="Cambria Math"/>
                                  <w:sz w:val="20"/>
                                  <w:szCs w:val="20"/>
                                  <w:lang w:val="en-GB" w:eastAsia="en-US"/>
                                </w:rPr>
                                <m:t>s</m:t>
                              </m:r>
                            </m:sub>
                          </m:sSub>
                        </m:e>
                      </m:nary>
                      <m:r>
                        <w:rPr>
                          <w:rFonts w:ascii="Cambria Math" w:eastAsia="Times New Roman" w:hAnsi="Cambria Math"/>
                          <w:sz w:val="20"/>
                          <w:szCs w:val="20"/>
                          <w:lang w:val="en-GB" w:eastAsia="en-GB"/>
                        </w:rPr>
                        <m:t>, P</m:t>
                      </m:r>
                    </m:e>
                  </m:d>
                </m:e>
              </m:func>
            </m:oMath>
            <w:r w:rsidRPr="002928D7">
              <w:rPr>
                <w:rFonts w:eastAsia="Times New Roman"/>
                <w:sz w:val="20"/>
                <w:szCs w:val="20"/>
                <w:lang w:val="en-GB" w:eastAsia="en-GB"/>
              </w:rPr>
              <w:t xml:space="preserve">, where </w:t>
            </w:r>
            <m:oMath>
              <m:r>
                <w:rPr>
                  <w:rFonts w:ascii="Cambria Math" w:eastAsia="Times New Roman" w:hAnsi="Cambria Math"/>
                  <w:sz w:val="20"/>
                  <w:szCs w:val="20"/>
                  <w:lang w:val="en-GB" w:eastAsia="en-GB"/>
                </w:rPr>
                <m:t>P</m:t>
              </m:r>
            </m:oMath>
            <w:r w:rsidRPr="002928D7">
              <w:rPr>
                <w:rFonts w:eastAsia="Times New Roman"/>
                <w:sz w:val="20"/>
                <w:szCs w:val="20"/>
                <w:lang w:val="en-GB" w:eastAsia="en-GB"/>
              </w:rPr>
              <w:t xml:space="preserve"> is the total number of CSI-RS ports across the </w:t>
            </w:r>
            <m:oMath>
              <m:r>
                <w:rPr>
                  <w:rFonts w:ascii="Cambria Math" w:eastAsia="Times New Roman" w:hAnsi="Cambria Math"/>
                  <w:sz w:val="20"/>
                  <w:szCs w:val="20"/>
                  <w:lang w:val="en-GB" w:eastAsia="en-GB"/>
                </w:rPr>
                <m:t>K</m:t>
              </m:r>
            </m:oMath>
            <w:r w:rsidRPr="002928D7">
              <w:rPr>
                <w:rFonts w:eastAsia="Times New Roman"/>
                <w:sz w:val="20"/>
                <w:szCs w:val="20"/>
                <w:lang w:val="en-GB" w:eastAsia="en-GB"/>
              </w:rPr>
              <w:t xml:space="preserve"> resources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P</m:t>
                  </m:r>
                </m:e>
                <m:sub>
                  <m:r>
                    <w:rPr>
                      <w:rFonts w:ascii="Cambria Math" w:eastAsia="Times New Roman" w:hAnsi="Cambria Math"/>
                      <w:sz w:val="20"/>
                      <w:szCs w:val="20"/>
                      <w:lang w:val="en-GB" w:eastAsia="en-GB"/>
                    </w:rPr>
                    <m:t>s</m:t>
                  </m:r>
                </m:sub>
              </m:sSub>
            </m:oMath>
            <w:r w:rsidRPr="002928D7">
              <w:rPr>
                <w:rFonts w:eastAsia="Times New Roman"/>
                <w:sz w:val="20"/>
                <w:szCs w:val="20"/>
                <w:lang w:val="en-GB" w:eastAsia="en-GB"/>
              </w:rPr>
              <w:t xml:space="preserve"> is the</w:t>
            </w:r>
            <w:r w:rsidRPr="002928D7">
              <w:rPr>
                <w:rFonts w:eastAsia="Times New Roman"/>
                <w:sz w:val="20"/>
                <w:szCs w:val="20"/>
                <w:lang w:eastAsia="en-US"/>
              </w:rPr>
              <w:t xml:space="preserve"> number of CSI-RS ports in the </w:t>
            </w:r>
            <m:oMath>
              <m:r>
                <w:rPr>
                  <w:rFonts w:ascii="Cambria Math" w:eastAsia="Times New Roman" w:hAnsi="Cambria Math"/>
                  <w:sz w:val="20"/>
                  <w:szCs w:val="20"/>
                  <w:lang w:eastAsia="en-US"/>
                </w:rPr>
                <m:t>s</m:t>
              </m:r>
            </m:oMath>
            <w:r w:rsidRPr="002928D7">
              <w:rPr>
                <w:rFonts w:eastAsia="Times New Roman"/>
                <w:sz w:val="20"/>
                <w:szCs w:val="20"/>
                <w:lang w:eastAsia="en-US"/>
              </w:rPr>
              <w:t xml:space="preserve">-th sub-configuration derived from the corresponding antenna port subset indicator, </w:t>
            </w:r>
            <w:r w:rsidRPr="002928D7">
              <w:rPr>
                <w:rFonts w:eastAsia="Times New Roman"/>
                <w:bCs/>
                <w:i/>
                <w:iCs/>
                <w:sz w:val="20"/>
                <w:szCs w:val="20"/>
                <w:lang w:val="en-GB" w:eastAsia="en-US"/>
              </w:rPr>
              <w:t>portSubsetIndicator-r19</w:t>
            </w:r>
            <w:r w:rsidR="001D6F36">
              <w:rPr>
                <w:rFonts w:eastAsia="Times New Roman"/>
                <w:sz w:val="20"/>
                <w:szCs w:val="20"/>
                <w:lang w:eastAsia="en-US"/>
              </w:rPr>
              <w:t>.</w:t>
            </w:r>
          </w:p>
          <w:p w14:paraId="36B95D3C" w14:textId="77777777" w:rsidR="00906235" w:rsidRPr="00906235" w:rsidRDefault="00906235" w:rsidP="00906235">
            <w:pPr>
              <w:spacing w:after="0" w:line="240" w:lineRule="auto"/>
              <w:ind w:left="420"/>
              <w:jc w:val="center"/>
              <w:rPr>
                <w:rFonts w:eastAsia="바탕"/>
                <w:iCs/>
                <w:sz w:val="20"/>
                <w:szCs w:val="24"/>
                <w:lang w:val="en-GB"/>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tc>
      </w:tr>
    </w:tbl>
    <w:p w14:paraId="60992C83" w14:textId="77777777" w:rsidR="00350711" w:rsidRDefault="00350711" w:rsidP="00226961">
      <w:pPr>
        <w:jc w:val="both"/>
        <w:rPr>
          <w:rFonts w:ascii="Times New Roman" w:hAnsi="Times New Roman"/>
        </w:rPr>
      </w:pPr>
    </w:p>
    <w:p w14:paraId="1433866E" w14:textId="77777777" w:rsidR="00C03D0D" w:rsidRPr="003243CD" w:rsidRDefault="00C03D0D"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9FA3B48" w:rsidR="003F278A" w:rsidRDefault="001D6F36"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provided our view for maintenance on AI/ML for </w:t>
      </w:r>
      <w:r w:rsidRPr="005E69F4">
        <w:rPr>
          <w:rFonts w:ascii="Times New Roman" w:hAnsi="Times New Roman"/>
        </w:rPr>
        <w:t>NR Air interface</w:t>
      </w:r>
      <w:r>
        <w:rPr>
          <w:rFonts w:ascii="Times New Roman" w:hAnsi="Times New Roman"/>
        </w:rPr>
        <w:t xml:space="preserve"> including</w:t>
      </w:r>
      <w:r w:rsidRPr="005E69F4">
        <w:rPr>
          <w:rFonts w:ascii="Times New Roman" w:hAnsi="Times New Roman"/>
        </w:rPr>
        <w:t xml:space="preserve"> </w:t>
      </w:r>
      <w:r>
        <w:rPr>
          <w:rFonts w:ascii="Times New Roman" w:hAnsi="Times New Roman"/>
        </w:rPr>
        <w:t xml:space="preserve">AI/ML </w:t>
      </w:r>
      <w:r>
        <w:rPr>
          <w:rFonts w:ascii="Times New Roman" w:hAnsi="Times New Roman" w:hint="eastAsia"/>
        </w:rPr>
        <w:t>b</w:t>
      </w:r>
      <w:r>
        <w:rPr>
          <w:rFonts w:ascii="Times New Roman" w:hAnsi="Times New Roman"/>
        </w:rPr>
        <w:t>ased beam management and CSI prediction</w:t>
      </w:r>
      <w:r w:rsidR="002F3C98">
        <w:rPr>
          <w:rFonts w:ascii="Times New Roman" w:hAnsi="Times New Roman"/>
        </w:rPr>
        <w:t xml:space="preserve">, </w:t>
      </w:r>
      <w:r w:rsidR="002F3C98" w:rsidRPr="007706B7">
        <w:rPr>
          <w:rFonts w:ascii="Times New Roman" w:hAnsi="Times New Roman"/>
        </w:rPr>
        <w:t xml:space="preserve">and </w:t>
      </w:r>
      <w:r w:rsidR="002F3C98">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lang w:val="x-none"/>
        </w:rPr>
      </w:pPr>
    </w:p>
    <w:p w14:paraId="2FDCC091" w14:textId="77777777" w:rsidR="003B1B74" w:rsidRDefault="003B1B74" w:rsidP="003B1B74">
      <w:pPr>
        <w:ind w:firstLineChars="193" w:firstLine="425"/>
        <w:jc w:val="both"/>
        <w:rPr>
          <w:rFonts w:ascii="Times New Roman" w:hAnsi="Times New Roman"/>
          <w:b/>
          <w:lang w:val="x-none"/>
        </w:rPr>
      </w:pPr>
      <w:r w:rsidRPr="00586E31">
        <w:rPr>
          <w:rFonts w:ascii="Times New Roman" w:hAnsi="Times New Roman"/>
          <w:b/>
          <w:lang w:val="x-none"/>
        </w:rPr>
        <w:t>Observation #</w:t>
      </w:r>
      <w:r>
        <w:rPr>
          <w:rFonts w:ascii="Times New Roman" w:hAnsi="Times New Roman"/>
          <w:b/>
          <w:lang w:val="x-none"/>
        </w:rPr>
        <w:t>1</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Pr>
          <w:rFonts w:ascii="Times New Roman" w:hAnsi="Times New Roman"/>
          <w:b/>
          <w:lang w:val="x-none"/>
        </w:rPr>
        <w:t>‘</w:t>
      </w:r>
      <w:r w:rsidRPr="00D44D0F">
        <w:rPr>
          <w:rFonts w:ascii="Times New Roman" w:hAnsi="Times New Roman"/>
          <w:b/>
          <w:lang w:val="x-none"/>
        </w:rPr>
        <w:t xml:space="preserve">similar properties of a DL </w:t>
      </w:r>
      <w:proofErr w:type="spellStart"/>
      <w:r w:rsidRPr="00D44D0F">
        <w:rPr>
          <w:rFonts w:ascii="Times New Roman" w:hAnsi="Times New Roman"/>
          <w:b/>
          <w:lang w:val="x-none"/>
        </w:rPr>
        <w:t>Tx</w:t>
      </w:r>
      <w:proofErr w:type="spellEnd"/>
      <w:r w:rsidRPr="00D44D0F">
        <w:rPr>
          <w:rFonts w:ascii="Times New Roman" w:hAnsi="Times New Roman"/>
          <w:b/>
          <w:lang w:val="x-none"/>
        </w:rPr>
        <w:t xml:space="preserve"> beam or beam set/list</w:t>
      </w:r>
      <w:r>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42D446CE" w14:textId="77777777" w:rsidR="003B1B74" w:rsidRDefault="003B1B74" w:rsidP="003B1B74">
      <w:pPr>
        <w:ind w:firstLineChars="193" w:firstLine="425"/>
        <w:jc w:val="both"/>
        <w:rPr>
          <w:rFonts w:ascii="Times New Roman" w:hAnsi="Times New Roman"/>
          <w:b/>
          <w:lang w:val="x-none"/>
        </w:rPr>
      </w:pPr>
      <w:r>
        <w:rPr>
          <w:rFonts w:ascii="Times New Roman" w:hAnsi="Times New Roman" w:hint="eastAsia"/>
          <w:b/>
          <w:lang w:val="x-none"/>
        </w:rPr>
        <w:t>Observation #</w:t>
      </w:r>
      <w:r>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06174BB1" w14:textId="3F3EBB2C" w:rsidR="0032557B" w:rsidRDefault="0032557B" w:rsidP="0032557B">
      <w:pPr>
        <w:ind w:firstLineChars="193" w:firstLine="425"/>
        <w:jc w:val="both"/>
        <w:rPr>
          <w:rFonts w:ascii="Times New Roman" w:hAnsi="Times New Roman"/>
          <w:b/>
          <w:lang w:val="x-none"/>
        </w:rPr>
      </w:pPr>
      <w:r>
        <w:rPr>
          <w:rFonts w:ascii="Times New Roman" w:hAnsi="Times New Roman" w:hint="eastAsia"/>
          <w:b/>
          <w:lang w:val="x-none"/>
        </w:rPr>
        <w:t>Proposal #</w:t>
      </w:r>
      <w:r w:rsidR="009E345A">
        <w:rPr>
          <w:rFonts w:ascii="Times New Roman" w:hAnsi="Times New Roman"/>
          <w:b/>
          <w:lang w:val="x-none"/>
        </w:rPr>
        <w:t>1</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w:t>
      </w:r>
      <w:proofErr w:type="spellStart"/>
      <w:r w:rsidRPr="00D44D0F">
        <w:rPr>
          <w:rFonts w:ascii="Times New Roman" w:hAnsi="Times New Roman"/>
          <w:b/>
          <w:lang w:val="x-none"/>
        </w:rPr>
        <w:t>Tx</w:t>
      </w:r>
      <w:proofErr w:type="spellEnd"/>
      <w:r w:rsidRPr="00D44D0F">
        <w:rPr>
          <w:rFonts w:ascii="Times New Roman" w:hAnsi="Times New Roman"/>
          <w:b/>
          <w:lang w:val="x-none"/>
        </w:rPr>
        <w:t xml:space="preserve"> beam set (for Set A and/or Set B) that at least the same downlink spatial domain transmission filters are maintained for each be</w:t>
      </w:r>
      <w:r>
        <w:rPr>
          <w:rFonts w:ascii="Times New Roman" w:hAnsi="Times New Roman"/>
          <w:b/>
          <w:lang w:val="x-none"/>
        </w:rPr>
        <w:t>am in different transmission instances.</w:t>
      </w:r>
    </w:p>
    <w:p w14:paraId="46BF77F4" w14:textId="649F5489" w:rsidR="0032557B" w:rsidRDefault="0032557B" w:rsidP="0032557B">
      <w:pPr>
        <w:ind w:firstLineChars="193" w:firstLine="425"/>
        <w:jc w:val="both"/>
        <w:rPr>
          <w:rFonts w:ascii="Times New Roman" w:hAnsi="Times New Roman"/>
          <w:b/>
          <w:lang w:val="x-none"/>
        </w:rPr>
      </w:pPr>
      <w:r>
        <w:rPr>
          <w:rFonts w:ascii="Times New Roman" w:hAnsi="Times New Roman" w:hint="eastAsia"/>
          <w:b/>
          <w:lang w:val="x-none"/>
        </w:rPr>
        <w:t>Proposal #</w:t>
      </w:r>
      <w:r w:rsidR="009E345A">
        <w:rPr>
          <w:rFonts w:ascii="Times New Roman" w:hAnsi="Times New Roman"/>
          <w:b/>
          <w:lang w:val="x-none"/>
        </w:rPr>
        <w:t>2</w:t>
      </w:r>
      <w:r>
        <w:rPr>
          <w:rFonts w:ascii="Times New Roman" w:hAnsi="Times New Roman" w:hint="eastAsia"/>
          <w:b/>
          <w:lang w:val="x-none"/>
        </w:rPr>
        <w:t>:</w:t>
      </w:r>
      <w:r>
        <w:rPr>
          <w:rFonts w:ascii="Times New Roman" w:hAnsi="Times New Roman"/>
          <w:b/>
          <w:lang w:val="x-none"/>
        </w:rPr>
        <w:t xml:space="preserve"> Endorse the following TP for TS38.214.</w:t>
      </w:r>
    </w:p>
    <w:tbl>
      <w:tblPr>
        <w:tblStyle w:val="TableGrid2"/>
        <w:tblW w:w="0" w:type="auto"/>
        <w:tblLook w:val="04A0" w:firstRow="1" w:lastRow="0" w:firstColumn="1" w:lastColumn="0" w:noHBand="0" w:noVBand="1"/>
      </w:tblPr>
      <w:tblGrid>
        <w:gridCol w:w="1615"/>
        <w:gridCol w:w="7402"/>
      </w:tblGrid>
      <w:tr w:rsidR="00E61398" w:rsidRPr="00906235" w14:paraId="4203F9B6" w14:textId="77777777" w:rsidTr="00825D7F">
        <w:tc>
          <w:tcPr>
            <w:tcW w:w="0" w:type="auto"/>
          </w:tcPr>
          <w:p w14:paraId="7342D412" w14:textId="77777777" w:rsidR="00E61398" w:rsidRPr="00906235" w:rsidRDefault="00E61398" w:rsidP="00825D7F">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65CE9A57" w14:textId="1A34FACB" w:rsidR="00E61398" w:rsidRPr="00906235" w:rsidRDefault="00E61398" w:rsidP="00825D7F">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Pr>
                <w:rFonts w:ascii="Times" w:hAnsi="Times"/>
                <w:sz w:val="20"/>
                <w:szCs w:val="24"/>
                <w:lang w:val="en-GB"/>
              </w:rPr>
              <w:t xml:space="preserve">it is described that </w:t>
            </w:r>
            <w:r w:rsidRPr="005E79A2">
              <w:rPr>
                <w:sz w:val="20"/>
                <w:szCs w:val="20"/>
                <w:lang w:val="en-GB" w:eastAsia="en-US"/>
              </w:rPr>
              <w:t xml:space="preserve">if the same Associated ID is configured to be associated with different </w:t>
            </w:r>
            <w:r w:rsidRPr="005E79A2">
              <w:rPr>
                <w:color w:val="000000"/>
                <w:sz w:val="20"/>
                <w:szCs w:val="20"/>
                <w:lang w:val="en-GB"/>
              </w:rPr>
              <w:t>resource sets</w:t>
            </w:r>
            <w:r>
              <w:rPr>
                <w:color w:val="000000"/>
                <w:sz w:val="20"/>
                <w:szCs w:val="20"/>
                <w:lang w:val="en-GB"/>
              </w:rPr>
              <w:t>,</w:t>
            </w:r>
            <w:r>
              <w:rPr>
                <w:rFonts w:ascii="Times" w:hAnsi="Times"/>
                <w:sz w:val="20"/>
                <w:szCs w:val="24"/>
                <w:lang w:val="en-GB"/>
              </w:rPr>
              <w:t xml:space="preserve"> UE may assume similar properties for </w:t>
            </w:r>
            <w:r w:rsidRPr="00763AED">
              <w:rPr>
                <w:sz w:val="20"/>
                <w:szCs w:val="20"/>
                <w:lang w:val="en-GB"/>
              </w:rPr>
              <w:t>the</w:t>
            </w:r>
            <w:r w:rsidRPr="005E79A2">
              <w:rPr>
                <w:color w:val="000000"/>
                <w:sz w:val="20"/>
                <w:szCs w:val="20"/>
                <w:lang w:val="en-GB"/>
              </w:rPr>
              <w:t xml:space="preserve"> CSI-RS resources and/or SS/PBCH block resources among those different resource sets</w:t>
            </w:r>
            <w:r>
              <w:rPr>
                <w:color w:val="000000"/>
                <w:sz w:val="20"/>
                <w:szCs w:val="20"/>
                <w:lang w:val="en-GB"/>
              </w:rPr>
              <w:t>. However, “</w:t>
            </w:r>
            <w:r w:rsidRPr="00CB7A1C">
              <w:rPr>
                <w:color w:val="000000"/>
                <w:sz w:val="20"/>
                <w:szCs w:val="20"/>
                <w:lang w:val="en-GB"/>
              </w:rPr>
              <w:t xml:space="preserve">similar properties” </w:t>
            </w:r>
            <w:r>
              <w:rPr>
                <w:color w:val="000000"/>
                <w:sz w:val="20"/>
                <w:szCs w:val="20"/>
                <w:lang w:val="en-GB"/>
              </w:rPr>
              <w:t xml:space="preserve">is </w:t>
            </w:r>
            <w:r w:rsidRPr="00CB7A1C">
              <w:rPr>
                <w:color w:val="000000"/>
                <w:sz w:val="20"/>
                <w:szCs w:val="20"/>
                <w:lang w:val="en-GB"/>
              </w:rPr>
              <w:t>still not clear</w:t>
            </w:r>
            <w:r>
              <w:rPr>
                <w:color w:val="000000"/>
                <w:sz w:val="20"/>
                <w:szCs w:val="20"/>
                <w:lang w:val="en-GB"/>
              </w:rPr>
              <w:t xml:space="preserve"> for both UE and NW side. D</w:t>
            </w:r>
            <w:r w:rsidRPr="00CB7A1C">
              <w:rPr>
                <w:color w:val="000000"/>
                <w:sz w:val="20"/>
                <w:szCs w:val="20"/>
                <w:lang w:val="en-GB"/>
              </w:rPr>
              <w:t>ifferent NW vendors may have different understanding on the definition</w:t>
            </w:r>
            <w:r>
              <w:rPr>
                <w:color w:val="000000"/>
                <w:sz w:val="20"/>
                <w:szCs w:val="20"/>
                <w:lang w:val="en-GB"/>
              </w:rPr>
              <w:t xml:space="preserve"> of “similarity”.</w:t>
            </w:r>
            <w:r w:rsidR="00E528A7">
              <w:rPr>
                <w:color w:val="000000"/>
                <w:sz w:val="20"/>
                <w:szCs w:val="20"/>
                <w:lang w:val="en-GB"/>
              </w:rPr>
              <w:t xml:space="preserve"> Furthermore, </w:t>
            </w:r>
            <w:r w:rsidR="00E528A7" w:rsidRPr="00E528A7">
              <w:rPr>
                <w:color w:val="000000"/>
                <w:sz w:val="20"/>
                <w:szCs w:val="20"/>
                <w:lang w:val="en-GB"/>
              </w:rPr>
              <w:t xml:space="preserve">there are so many physical properties such as beam angle, beam width, power of main lobe, and power/angle of side lobe, </w:t>
            </w:r>
            <w:proofErr w:type="spellStart"/>
            <w:r w:rsidR="00E528A7" w:rsidRPr="00E528A7">
              <w:rPr>
                <w:color w:val="000000"/>
                <w:sz w:val="20"/>
                <w:szCs w:val="20"/>
                <w:lang w:val="en-GB"/>
              </w:rPr>
              <w:t>etc</w:t>
            </w:r>
            <w:proofErr w:type="spellEnd"/>
            <w:r w:rsidR="00E528A7">
              <w:rPr>
                <w:color w:val="000000"/>
                <w:sz w:val="20"/>
                <w:szCs w:val="20"/>
                <w:lang w:val="en-GB"/>
              </w:rPr>
              <w:t xml:space="preserve"> from DL </w:t>
            </w:r>
            <w:proofErr w:type="spellStart"/>
            <w:r w:rsidR="00E528A7">
              <w:rPr>
                <w:color w:val="000000"/>
                <w:sz w:val="20"/>
                <w:szCs w:val="20"/>
                <w:lang w:val="en-GB"/>
              </w:rPr>
              <w:t>Tx</w:t>
            </w:r>
            <w:proofErr w:type="spellEnd"/>
            <w:r w:rsidR="00E528A7">
              <w:rPr>
                <w:color w:val="000000"/>
                <w:sz w:val="20"/>
                <w:szCs w:val="20"/>
                <w:lang w:val="en-GB"/>
              </w:rPr>
              <w:t xml:space="preserve"> beam perspective.</w:t>
            </w:r>
          </w:p>
        </w:tc>
      </w:tr>
      <w:tr w:rsidR="00E61398" w:rsidRPr="00906235" w14:paraId="203F18F8" w14:textId="77777777" w:rsidTr="00825D7F">
        <w:tc>
          <w:tcPr>
            <w:tcW w:w="0" w:type="auto"/>
          </w:tcPr>
          <w:p w14:paraId="2D8F897E"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769A8076" w14:textId="1A2C7075" w:rsidR="00E61398" w:rsidRPr="00906235" w:rsidRDefault="00E61398" w:rsidP="00825D7F">
            <w:pPr>
              <w:spacing w:after="0" w:line="240" w:lineRule="auto"/>
              <w:rPr>
                <w:rFonts w:ascii="Times" w:hAnsi="Times"/>
                <w:bCs/>
                <w:sz w:val="20"/>
                <w:szCs w:val="20"/>
                <w:lang w:val="en-GB"/>
              </w:rPr>
            </w:pPr>
            <w:r>
              <w:rPr>
                <w:rFonts w:ascii="Times" w:hAnsi="Times"/>
                <w:sz w:val="20"/>
                <w:szCs w:val="24"/>
                <w:lang w:val="en-GB"/>
              </w:rPr>
              <w:t>Change “similar properties” to “the same properties of downlink spatial domain transmission filters”</w:t>
            </w:r>
            <w:r w:rsidR="00E5695B">
              <w:rPr>
                <w:rFonts w:ascii="Times" w:hAnsi="Times"/>
                <w:sz w:val="20"/>
                <w:szCs w:val="24"/>
                <w:lang w:val="en-GB"/>
              </w:rPr>
              <w:t xml:space="preserve"> for clear UE assumption</w:t>
            </w:r>
            <w:r>
              <w:rPr>
                <w:rFonts w:ascii="Times" w:hAnsi="Times"/>
                <w:sz w:val="20"/>
                <w:szCs w:val="24"/>
                <w:lang w:val="en-GB"/>
              </w:rPr>
              <w:t>.</w:t>
            </w:r>
          </w:p>
        </w:tc>
      </w:tr>
      <w:tr w:rsidR="00E61398" w:rsidRPr="00906235" w14:paraId="2B14CB23" w14:textId="77777777" w:rsidTr="00825D7F">
        <w:tc>
          <w:tcPr>
            <w:tcW w:w="0" w:type="auto"/>
          </w:tcPr>
          <w:p w14:paraId="2FAD9D5D"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327AC643" w14:textId="77777777" w:rsidR="00E61398" w:rsidRPr="00906235" w:rsidRDefault="00E61398" w:rsidP="00825D7F">
            <w:pPr>
              <w:spacing w:after="0" w:line="240" w:lineRule="auto"/>
              <w:rPr>
                <w:rFonts w:ascii="Times" w:eastAsiaTheme="minorEastAsia" w:hAnsi="Times"/>
                <w:bCs/>
                <w:sz w:val="20"/>
                <w:szCs w:val="20"/>
                <w:lang w:val="en-GB" w:eastAsia="ko-KR"/>
              </w:rPr>
            </w:pPr>
            <w:r>
              <w:rPr>
                <w:color w:val="000000"/>
                <w:sz w:val="20"/>
                <w:szCs w:val="20"/>
                <w:lang w:val="en-GB"/>
              </w:rPr>
              <w:t>D</w:t>
            </w:r>
            <w:r w:rsidRPr="00CB7A1C">
              <w:rPr>
                <w:color w:val="000000"/>
                <w:sz w:val="20"/>
                <w:szCs w:val="20"/>
                <w:lang w:val="en-GB"/>
              </w:rPr>
              <w:t>ifferent NW vendors may have different understanding on the definition</w:t>
            </w:r>
            <w:r>
              <w:rPr>
                <w:color w:val="000000"/>
                <w:sz w:val="20"/>
                <w:szCs w:val="20"/>
                <w:lang w:val="en-GB"/>
              </w:rPr>
              <w:t xml:space="preserve"> of “similarity”. So, consistency between training phase and inference phase may not be maintained.</w:t>
            </w:r>
          </w:p>
        </w:tc>
      </w:tr>
    </w:tbl>
    <w:tbl>
      <w:tblPr>
        <w:tblStyle w:val="ae"/>
        <w:tblW w:w="0" w:type="auto"/>
        <w:tblLook w:val="04A0" w:firstRow="1" w:lastRow="0" w:firstColumn="1" w:lastColumn="0" w:noHBand="0" w:noVBand="1"/>
      </w:tblPr>
      <w:tblGrid>
        <w:gridCol w:w="9017"/>
      </w:tblGrid>
      <w:tr w:rsidR="00A84AE3" w14:paraId="62A52F65" w14:textId="77777777" w:rsidTr="00641759">
        <w:tc>
          <w:tcPr>
            <w:tcW w:w="9017" w:type="dxa"/>
          </w:tcPr>
          <w:p w14:paraId="1224A70C" w14:textId="77777777" w:rsidR="00A84AE3" w:rsidRPr="005E79A2" w:rsidRDefault="00A84AE3" w:rsidP="00641759">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S5.2.1.4.1</w:t>
            </w:r>
            <w:r>
              <w:rPr>
                <w:rFonts w:ascii="Times New Roman" w:eastAsiaTheme="minorEastAsia" w:hAnsi="Times New Roman" w:hint="eastAsia"/>
                <w:color w:val="000000"/>
                <w:sz w:val="20"/>
                <w:szCs w:val="20"/>
                <w:lang w:val="en-GB"/>
              </w:rPr>
              <w:t>&gt;</w:t>
            </w:r>
          </w:p>
          <w:p w14:paraId="232941B1" w14:textId="77777777" w:rsidR="00A84AE3" w:rsidRPr="005E79A2" w:rsidRDefault="00A84AE3" w:rsidP="00641759">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00C9DDF9" w14:textId="77777777" w:rsidR="00A84AE3" w:rsidRPr="005E79A2" w:rsidRDefault="00A84AE3" w:rsidP="00641759">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set to 'none-bm-r19', 'p-cri-r19', 'p-cri-RSRP-r19', 'p-ssb-index-r19', or 'p-ssb-index-RSRP-r19', the UE may be configured </w:t>
            </w:r>
            <w:r w:rsidRPr="005E79A2" w:rsidDel="007310B7">
              <w:rPr>
                <w:rFonts w:ascii="Times New Roman" w:eastAsia="SimSun" w:hAnsi="Times New Roman"/>
                <w:sz w:val="20"/>
                <w:szCs w:val="20"/>
                <w:lang w:val="en-GB" w:eastAsia="en-US"/>
              </w:rPr>
              <w:t>with</w:t>
            </w:r>
            <w:r w:rsidRPr="005E79A2">
              <w:rPr>
                <w:rFonts w:ascii="Times New Roman" w:eastAsia="SimSun" w:hAnsi="Times New Roman"/>
                <w:sz w:val="20"/>
                <w:szCs w:val="20"/>
                <w:lang w:val="en-GB" w:eastAsia="en-US"/>
              </w:rPr>
              <w:t xml:space="preserve"> one or two Associated ID(s) in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sz w:val="20"/>
                <w:szCs w:val="20"/>
                <w:lang w:val="en-GB" w:eastAsia="en-US"/>
              </w:rPr>
              <w:t xml:space="preserve">: </w:t>
            </w:r>
          </w:p>
          <w:p w14:paraId="5B55558C" w14:textId="77777777" w:rsidR="00A84AE3" w:rsidRPr="005E79A2" w:rsidRDefault="00A84AE3" w:rsidP="00641759">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only </w:t>
            </w:r>
            <w:r w:rsidRPr="005E79A2">
              <w:rPr>
                <w:rFonts w:ascii="Times New Roman" w:eastAsia="SimSun" w:hAnsi="Times New Roman"/>
                <w:i/>
                <w:iCs/>
                <w:sz w:val="20"/>
                <w:szCs w:val="20"/>
                <w:lang w:val="x-none" w:eastAsia="en-US"/>
              </w:rPr>
              <w:t>associatedIDforSetA-r19</w:t>
            </w:r>
            <w:r w:rsidRPr="005E79A2" w:rsidDel="0095267A">
              <w:rPr>
                <w:rFonts w:ascii="Times New Roman" w:eastAsia="SimSun" w:hAnsi="Times New Roman"/>
                <w:sz w:val="20"/>
                <w:szCs w:val="20"/>
                <w:lang w:val="x-none" w:eastAsia="en-US"/>
              </w:rPr>
              <w:t xml:space="preserve"> </w:t>
            </w:r>
            <w:r w:rsidRPr="005E79A2">
              <w:rPr>
                <w:rFonts w:ascii="Times New Roman" w:eastAsia="SimSun" w:hAnsi="Times New Roman"/>
                <w:sz w:val="20"/>
                <w:szCs w:val="20"/>
                <w:lang w:val="x-none" w:eastAsia="en-US"/>
              </w:rPr>
              <w:t xml:space="preserve">is configured, it is associated with the resource sets </w:t>
            </w:r>
            <w:r w:rsidRPr="005E79A2">
              <w:rPr>
                <w:rFonts w:ascii="Times New Roman" w:eastAsia="SimSun" w:hAnsi="Times New Roman"/>
                <w:color w:val="000000"/>
                <w:sz w:val="20"/>
                <w:szCs w:val="20"/>
                <w:lang w:val="x-none" w:eastAsia="zh-CN"/>
              </w:rPr>
              <w:t xml:space="preserve">of the </w:t>
            </w:r>
            <w:r w:rsidRPr="005E79A2">
              <w:rPr>
                <w:rFonts w:ascii="Times New Roman" w:eastAsia="SimSun" w:hAnsi="Times New Roman"/>
                <w:sz w:val="20"/>
                <w:szCs w:val="20"/>
                <w:lang w:val="x-none" w:eastAsia="en-US"/>
              </w:rPr>
              <w:t>second Resource Setting</w:t>
            </w:r>
            <w:r w:rsidRPr="005E79A2">
              <w:rPr>
                <w:rFonts w:ascii="Times New Roman" w:eastAsia="SimSun" w:hAnsi="Times New Roman"/>
                <w:i/>
                <w:iCs/>
                <w:color w:val="000000"/>
                <w:sz w:val="20"/>
                <w:szCs w:val="20"/>
                <w:lang w:val="x-none" w:eastAsia="zh-CN"/>
              </w:rPr>
              <w:t xml:space="preserve">, </w:t>
            </w:r>
            <w:r w:rsidRPr="005E79A2">
              <w:rPr>
                <w:rFonts w:ascii="Times New Roman" w:eastAsia="SimSun" w:hAnsi="Times New Roman"/>
                <w:color w:val="000000"/>
                <w:sz w:val="20"/>
                <w:szCs w:val="20"/>
                <w:lang w:val="x-none" w:eastAsia="zh-CN"/>
              </w:rPr>
              <w:t>and</w:t>
            </w:r>
            <w:r w:rsidRPr="005E79A2">
              <w:rPr>
                <w:rFonts w:ascii="Times New Roman" w:eastAsia="SimSun" w:hAnsi="Times New Roman"/>
                <w:sz w:val="20"/>
                <w:szCs w:val="20"/>
                <w:lang w:val="x-none" w:eastAsia="en-US"/>
              </w:rPr>
              <w:t xml:space="preserve"> the UE expects that all </w:t>
            </w:r>
            <w:r w:rsidRPr="005E79A2">
              <w:rPr>
                <w:rFonts w:ascii="Times New Roman" w:eastAsia="SimSun" w:hAnsi="Times New Roman"/>
                <w:color w:val="000000"/>
                <w:sz w:val="20"/>
                <w:szCs w:val="20"/>
                <w:lang w:val="x-none" w:eastAsia="zh-CN"/>
              </w:rPr>
              <w:t xml:space="preserve">CSI-RS resources or SS/PBCH block resources in the resource set of the </w:t>
            </w:r>
            <w:r w:rsidRPr="005E79A2">
              <w:rPr>
                <w:rFonts w:ascii="Times New Roman" w:eastAsia="SimSun" w:hAnsi="Times New Roman"/>
                <w:sz w:val="20"/>
                <w:szCs w:val="20"/>
                <w:lang w:val="x-none" w:eastAsia="en-US"/>
              </w:rPr>
              <w:t xml:space="preserve">first Resource Setting are among the </w:t>
            </w:r>
            <w:r w:rsidRPr="005E79A2">
              <w:rPr>
                <w:rFonts w:ascii="Times New Roman" w:eastAsia="SimSun" w:hAnsi="Times New Roman"/>
                <w:color w:val="000000"/>
                <w:sz w:val="20"/>
                <w:szCs w:val="20"/>
                <w:lang w:val="x-none" w:eastAsia="zh-CN"/>
              </w:rPr>
              <w:t xml:space="preserve">CSI-RS resources and/or SS/PBCH block resources in the resource set of the </w:t>
            </w:r>
            <w:r w:rsidRPr="005E79A2">
              <w:rPr>
                <w:rFonts w:ascii="Times New Roman" w:eastAsia="SimSun" w:hAnsi="Times New Roman"/>
                <w:sz w:val="20"/>
                <w:szCs w:val="20"/>
                <w:lang w:val="x-none" w:eastAsia="en-US"/>
              </w:rPr>
              <w:t>second Resource Setting.</w:t>
            </w:r>
          </w:p>
          <w:p w14:paraId="73BFCF9F" w14:textId="77777777" w:rsidR="00A84AE3" w:rsidRPr="005E79A2" w:rsidRDefault="00A84AE3" w:rsidP="00641759">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w:t>
            </w:r>
            <w:r w:rsidRPr="005E79A2">
              <w:rPr>
                <w:rFonts w:ascii="Times New Roman" w:eastAsia="SimSun" w:hAnsi="Times New Roman"/>
                <w:i/>
                <w:iCs/>
                <w:sz w:val="20"/>
                <w:szCs w:val="20"/>
                <w:lang w:val="x-none" w:eastAsia="en-US"/>
              </w:rPr>
              <w:t>associatedIDforSetA-r19</w:t>
            </w:r>
            <w:r w:rsidRPr="005E79A2">
              <w:rPr>
                <w:rFonts w:ascii="Times New Roman" w:eastAsia="SimSun" w:hAnsi="Times New Roman"/>
                <w:sz w:val="20"/>
                <w:szCs w:val="20"/>
                <w:lang w:val="x-none" w:eastAsia="en-US"/>
              </w:rPr>
              <w:t xml:space="preserve"> and </w:t>
            </w:r>
            <w:r w:rsidRPr="005E79A2">
              <w:rPr>
                <w:rFonts w:ascii="Times New Roman" w:eastAsia="SimSun" w:hAnsi="Times New Roman"/>
                <w:i/>
                <w:iCs/>
                <w:sz w:val="20"/>
                <w:szCs w:val="20"/>
                <w:lang w:val="x-none" w:eastAsia="en-US"/>
              </w:rPr>
              <w:t>associatedIDforSetB-r19</w:t>
            </w:r>
            <w:r w:rsidRPr="005E79A2">
              <w:rPr>
                <w:rFonts w:ascii="Times New Roman" w:eastAsia="SimSun" w:hAnsi="Times New Roman"/>
                <w:sz w:val="20"/>
                <w:szCs w:val="20"/>
                <w:lang w:val="x-none" w:eastAsia="en-US"/>
              </w:rPr>
              <w:t xml:space="preserve"> are configured</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they are associated with</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 xml:space="preserve">the </w:t>
            </w:r>
            <w:r w:rsidRPr="005E79A2">
              <w:rPr>
                <w:rFonts w:ascii="Times New Roman" w:eastAsia="SimSun" w:hAnsi="Times New Roman"/>
                <w:color w:val="000000"/>
                <w:sz w:val="20"/>
                <w:szCs w:val="20"/>
                <w:lang w:val="x-none" w:eastAsia="zh-CN"/>
              </w:rPr>
              <w:t xml:space="preserve">resource set of the </w:t>
            </w:r>
            <w:r w:rsidRPr="005E79A2">
              <w:rPr>
                <w:rFonts w:ascii="Times New Roman" w:eastAsia="SimSun" w:hAnsi="Times New Roman"/>
                <w:sz w:val="20"/>
                <w:szCs w:val="20"/>
                <w:lang w:val="x-none" w:eastAsia="en-US"/>
              </w:rPr>
              <w:t>second Resource Setting</w:t>
            </w:r>
            <w:r w:rsidRPr="005E79A2" w:rsidDel="00BD0BA1">
              <w:rPr>
                <w:rFonts w:ascii="Times New Roman" w:eastAsia="SimSun" w:hAnsi="Times New Roman"/>
                <w:color w:val="000000"/>
                <w:sz w:val="20"/>
                <w:szCs w:val="20"/>
                <w:lang w:val="x-none" w:eastAsia="zh-CN"/>
              </w:rPr>
              <w:t xml:space="preserve"> </w:t>
            </w:r>
            <w:r w:rsidRPr="005E79A2">
              <w:rPr>
                <w:rFonts w:ascii="Times New Roman" w:eastAsia="SimSun" w:hAnsi="Times New Roman"/>
                <w:color w:val="000000"/>
                <w:sz w:val="20"/>
                <w:szCs w:val="20"/>
                <w:lang w:val="x-none" w:eastAsia="zh-CN"/>
              </w:rPr>
              <w:t xml:space="preserve">and of the </w:t>
            </w:r>
            <w:r w:rsidRPr="005E79A2">
              <w:rPr>
                <w:rFonts w:ascii="Times New Roman" w:eastAsia="SimSun" w:hAnsi="Times New Roman"/>
                <w:sz w:val="20"/>
                <w:szCs w:val="20"/>
                <w:lang w:val="x-none" w:eastAsia="en-US"/>
              </w:rPr>
              <w:t xml:space="preserve">first Resource Setting, respectively. </w:t>
            </w:r>
          </w:p>
          <w:p w14:paraId="208D046B" w14:textId="77777777" w:rsidR="00A84AE3" w:rsidRPr="005E79A2" w:rsidRDefault="00A84AE3" w:rsidP="00641759">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w:t>
            </w:r>
            <w:proofErr w:type="spellStart"/>
            <w:r w:rsidRPr="005E79A2">
              <w:rPr>
                <w:rFonts w:ascii="Times New Roman" w:eastAsia="SimSun" w:hAnsi="Times New Roman"/>
                <w:i/>
                <w:iCs/>
                <w:color w:val="000000"/>
                <w:sz w:val="20"/>
                <w:szCs w:val="20"/>
                <w:lang w:val="en-GB" w:eastAsia="zh-CN"/>
              </w:rPr>
              <w:t>ReportConfig</w:t>
            </w:r>
            <w:proofErr w:type="spellEnd"/>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is set to 'none-bm-r19', 'p-cri-r19', 'p-cri-RSRP-r19', 'p-ssb-index-r19', or 'p-ssb-index-RSRP-r19', if the same Associated ID is configured to be associated with different </w:t>
            </w:r>
            <w:r w:rsidRPr="005E79A2">
              <w:rPr>
                <w:rFonts w:ascii="Times New Roman" w:eastAsia="SimSun" w:hAnsi="Times New Roman"/>
                <w:color w:val="000000"/>
                <w:sz w:val="20"/>
                <w:szCs w:val="20"/>
                <w:lang w:val="en-GB" w:eastAsia="zh-CN"/>
              </w:rPr>
              <w:t xml:space="preserve">resource sets, the UE may assume </w:t>
            </w:r>
            <w:proofErr w:type="spellStart"/>
            <w:r w:rsidRPr="003868A2">
              <w:rPr>
                <w:rFonts w:ascii="Times New Roman" w:eastAsia="SimSun" w:hAnsi="Times New Roman"/>
                <w:strike/>
                <w:color w:val="FF0000"/>
                <w:sz w:val="20"/>
                <w:szCs w:val="20"/>
                <w:lang w:val="en-GB" w:eastAsia="zh-CN"/>
              </w:rPr>
              <w:t>similar</w:t>
            </w:r>
            <w:r w:rsidRPr="003868A2">
              <w:rPr>
                <w:rFonts w:ascii="Times New Roman" w:eastAsia="SimSun" w:hAnsi="Times New Roman"/>
                <w:color w:val="FF0000"/>
                <w:sz w:val="20"/>
                <w:szCs w:val="20"/>
                <w:lang w:val="en-GB" w:eastAsia="zh-CN"/>
              </w:rPr>
              <w:t>the</w:t>
            </w:r>
            <w:proofErr w:type="spellEnd"/>
            <w:r w:rsidRPr="003868A2">
              <w:rPr>
                <w:rFonts w:ascii="Times New Roman" w:eastAsia="SimSun" w:hAnsi="Times New Roman"/>
                <w:color w:val="FF0000"/>
                <w:sz w:val="20"/>
                <w:szCs w:val="20"/>
                <w:lang w:val="en-GB" w:eastAsia="zh-CN"/>
              </w:rPr>
              <w:t xml:space="preserve"> same</w:t>
            </w:r>
            <w:r w:rsidRPr="00763AED">
              <w:rPr>
                <w:rFonts w:ascii="Times New Roman" w:eastAsia="SimSun" w:hAnsi="Times New Roman"/>
                <w:color w:val="FF0000"/>
                <w:sz w:val="20"/>
                <w:szCs w:val="20"/>
                <w:lang w:val="en-GB" w:eastAsia="zh-CN"/>
              </w:rPr>
              <w:t xml:space="preserve"> </w:t>
            </w:r>
            <w:r w:rsidRPr="00763AED">
              <w:rPr>
                <w:rFonts w:ascii="Times New Roman" w:eastAsia="SimSun" w:hAnsi="Times New Roman"/>
                <w:sz w:val="20"/>
                <w:szCs w:val="20"/>
                <w:lang w:val="en-GB" w:eastAsia="zh-CN"/>
              </w:rPr>
              <w:t>properties</w:t>
            </w:r>
            <w:r>
              <w:rPr>
                <w:rFonts w:ascii="Times New Roman" w:eastAsia="SimSun" w:hAnsi="Times New Roman"/>
                <w:sz w:val="20"/>
                <w:szCs w:val="20"/>
                <w:lang w:val="en-GB" w:eastAsia="zh-CN"/>
              </w:rPr>
              <w:t xml:space="preserve"> </w:t>
            </w:r>
            <w:r w:rsidRPr="00763AED">
              <w:rPr>
                <w:rFonts w:ascii="Times New Roman" w:eastAsia="SimSun" w:hAnsi="Times New Roman"/>
                <w:color w:val="FF0000"/>
                <w:sz w:val="20"/>
                <w:szCs w:val="20"/>
                <w:lang w:val="en-GB" w:eastAsia="zh-CN"/>
              </w:rPr>
              <w:t xml:space="preserve">of </w:t>
            </w:r>
            <w:r w:rsidRPr="003868A2">
              <w:rPr>
                <w:rFonts w:ascii="Times New Roman" w:eastAsia="SimSun" w:hAnsi="Times New Roman"/>
                <w:color w:val="FF0000"/>
                <w:sz w:val="20"/>
                <w:szCs w:val="20"/>
                <w:lang w:val="en-GB" w:eastAsia="zh-CN"/>
              </w:rPr>
              <w:t xml:space="preserve">downlink spatial domain transmission filters </w:t>
            </w:r>
            <w:r w:rsidRPr="005E79A2">
              <w:rPr>
                <w:rFonts w:ascii="Times New Roman" w:eastAsia="SimSun" w:hAnsi="Times New Roman"/>
                <w:color w:val="000000"/>
                <w:sz w:val="20"/>
                <w:szCs w:val="20"/>
                <w:lang w:val="en-GB" w:eastAsia="zh-CN"/>
              </w:rPr>
              <w:t xml:space="preserve">for </w:t>
            </w:r>
            <w:r w:rsidRPr="00763AED">
              <w:rPr>
                <w:rFonts w:ascii="Times New Roman" w:eastAsia="SimSun" w:hAnsi="Times New Roman"/>
                <w:sz w:val="20"/>
                <w:szCs w:val="20"/>
                <w:lang w:val="en-GB" w:eastAsia="zh-CN"/>
              </w:rPr>
              <w:t>the</w:t>
            </w:r>
            <w:r w:rsidRPr="005E79A2">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5E79A2">
              <w:rPr>
                <w:rFonts w:ascii="Times New Roman" w:eastAsia="SimSun" w:hAnsi="Times New Roman"/>
                <w:sz w:val="20"/>
                <w:szCs w:val="20"/>
                <w:lang w:val="en-GB" w:eastAsia="en-US"/>
              </w:rPr>
              <w:t>is configured by higher layer signalling or released.</w:t>
            </w:r>
          </w:p>
          <w:p w14:paraId="5CEF47DF" w14:textId="77777777" w:rsidR="00A84AE3" w:rsidRPr="005E79A2" w:rsidRDefault="00A84AE3" w:rsidP="00641759">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374836FF" w14:textId="4F7AE588" w:rsidR="0032557B" w:rsidRDefault="0032557B" w:rsidP="0032557B">
      <w:pPr>
        <w:ind w:firstLineChars="193" w:firstLine="425"/>
        <w:jc w:val="both"/>
        <w:rPr>
          <w:rFonts w:ascii="Times New Roman" w:hAnsi="Times New Roman"/>
          <w:b/>
          <w:lang w:val="x-none"/>
        </w:rPr>
      </w:pPr>
      <w:r w:rsidRPr="00492728">
        <w:rPr>
          <w:rFonts w:ascii="Times New Roman" w:hAnsi="Times New Roman"/>
          <w:b/>
        </w:rPr>
        <w:t>Proposal #</w:t>
      </w:r>
      <w:r w:rsidR="009E345A">
        <w:rPr>
          <w:rFonts w:ascii="Times New Roman" w:hAnsi="Times New Roman"/>
          <w:b/>
        </w:rPr>
        <w:t>3</w:t>
      </w:r>
      <w:r w:rsidRPr="00492728">
        <w:rPr>
          <w:rFonts w:ascii="Times New Roman" w:hAnsi="Times New Roman"/>
          <w:b/>
        </w:rPr>
        <w:t xml:space="preserve">: </w:t>
      </w:r>
      <w:r>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83"/>
        <w:gridCol w:w="7434"/>
      </w:tblGrid>
      <w:tr w:rsidR="00E61398" w:rsidRPr="00906235" w14:paraId="0FEA1154" w14:textId="77777777" w:rsidTr="00825D7F">
        <w:tc>
          <w:tcPr>
            <w:tcW w:w="0" w:type="auto"/>
          </w:tcPr>
          <w:p w14:paraId="3CD69C1C" w14:textId="77777777" w:rsidR="00E61398" w:rsidRPr="00906235" w:rsidRDefault="00E61398" w:rsidP="00825D7F">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102FAC1A" w14:textId="77777777" w:rsidR="00E61398" w:rsidRPr="00906235" w:rsidRDefault="00E61398" w:rsidP="00825D7F">
            <w:pPr>
              <w:spacing w:after="0" w:line="240" w:lineRule="auto"/>
              <w:rPr>
                <w:rFonts w:ascii="Times" w:eastAsiaTheme="minorEastAsia" w:hAnsi="Times"/>
                <w:sz w:val="20"/>
                <w:szCs w:val="24"/>
                <w:lang w:val="en-GB" w:eastAsia="ko-KR"/>
              </w:rPr>
            </w:pPr>
            <w:r>
              <w:rPr>
                <w:rFonts w:ascii="Times" w:hAnsi="Times"/>
                <w:sz w:val="20"/>
                <w:szCs w:val="24"/>
                <w:lang w:val="en-GB"/>
              </w:rPr>
              <w:t xml:space="preserve">For inference report in BM-case1/2, </w:t>
            </w:r>
            <w:r w:rsidRPr="00CB7A1C">
              <w:rPr>
                <w:rFonts w:ascii="Times" w:hAnsi="Times"/>
                <w:sz w:val="20"/>
                <w:szCs w:val="24"/>
                <w:lang w:val="en-GB"/>
              </w:rPr>
              <w:t xml:space="preserve">if the configured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sidRPr="00CB7A1C">
              <w:rPr>
                <w:rFonts w:ascii="Times" w:hAnsi="Times"/>
                <w:sz w:val="20"/>
                <w:szCs w:val="24"/>
                <w:lang w:val="en-GB"/>
              </w:rPr>
              <w:t xml:space="preserve"> is periodic CSI report, UE considers it as un-activated (i.e., UE does not need to report anything with the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sidRPr="00CB7A1C">
              <w:rPr>
                <w:rFonts w:ascii="Times" w:hAnsi="Times"/>
                <w:sz w:val="20"/>
                <w:szCs w:val="24"/>
                <w:lang w:val="en-GB"/>
              </w:rPr>
              <w:t xml:space="preserve">) until the UE reports it as ‘applicable’ by </w:t>
            </w:r>
            <w:proofErr w:type="spellStart"/>
            <w:r w:rsidRPr="00CB7A1C">
              <w:rPr>
                <w:rFonts w:ascii="Times" w:hAnsi="Times"/>
                <w:i/>
                <w:sz w:val="20"/>
                <w:szCs w:val="24"/>
                <w:lang w:val="en-GB"/>
              </w:rPr>
              <w:lastRenderedPageBreak/>
              <w:t>RRCReconfigurationComplete</w:t>
            </w:r>
            <w:proofErr w:type="spellEnd"/>
            <w:r w:rsidRPr="00CB7A1C">
              <w:rPr>
                <w:rFonts w:ascii="Times" w:hAnsi="Times"/>
                <w:sz w:val="20"/>
                <w:szCs w:val="24"/>
                <w:lang w:val="en-GB"/>
              </w:rPr>
              <w:t xml:space="preserve"> and/or UAI reporting via </w:t>
            </w:r>
            <w:proofErr w:type="spellStart"/>
            <w:r w:rsidRPr="00CB7A1C">
              <w:rPr>
                <w:rFonts w:ascii="Times" w:hAnsi="Times"/>
                <w:i/>
                <w:sz w:val="20"/>
                <w:szCs w:val="24"/>
                <w:lang w:val="en-GB"/>
              </w:rPr>
              <w:t>OtherConfig</w:t>
            </w:r>
            <w:proofErr w:type="spellEnd"/>
            <w:r w:rsidRPr="00CB7A1C">
              <w:rPr>
                <w:rFonts w:ascii="Times" w:hAnsi="Times"/>
                <w:sz w:val="20"/>
                <w:szCs w:val="24"/>
                <w:lang w:val="en-GB"/>
              </w:rPr>
              <w:t>.</w:t>
            </w:r>
            <w:r>
              <w:rPr>
                <w:rFonts w:ascii="Times" w:hAnsi="Times"/>
                <w:sz w:val="20"/>
                <w:szCs w:val="24"/>
                <w:lang w:val="en-GB"/>
              </w:rPr>
              <w:t xml:space="preserve"> However, it is not clearly described in the current specification.</w:t>
            </w:r>
          </w:p>
        </w:tc>
      </w:tr>
      <w:tr w:rsidR="00E61398" w:rsidRPr="00906235" w14:paraId="364CFA7A" w14:textId="77777777" w:rsidTr="00825D7F">
        <w:tc>
          <w:tcPr>
            <w:tcW w:w="0" w:type="auto"/>
          </w:tcPr>
          <w:p w14:paraId="21A7799E"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lastRenderedPageBreak/>
              <w:t>Summary of change</w:t>
            </w:r>
          </w:p>
        </w:tc>
        <w:tc>
          <w:tcPr>
            <w:tcW w:w="0" w:type="auto"/>
          </w:tcPr>
          <w:p w14:paraId="30F15B6C" w14:textId="55ECD335" w:rsidR="00E61398" w:rsidRPr="00906235" w:rsidRDefault="00E61398" w:rsidP="00825D7F">
            <w:pPr>
              <w:spacing w:after="0" w:line="240" w:lineRule="auto"/>
              <w:rPr>
                <w:rFonts w:ascii="Times" w:hAnsi="Times"/>
                <w:bCs/>
                <w:sz w:val="20"/>
                <w:szCs w:val="20"/>
                <w:lang w:val="en-GB"/>
              </w:rPr>
            </w:pPr>
            <w:r w:rsidRPr="008A43B0">
              <w:rPr>
                <w:rFonts w:ascii="Times" w:hAnsi="Times"/>
                <w:sz w:val="20"/>
                <w:szCs w:val="24"/>
                <w:lang w:val="en-GB"/>
              </w:rPr>
              <w:t xml:space="preserve">Add relevant descriptions to clarify </w:t>
            </w:r>
            <w:r w:rsidR="00C70A1E">
              <w:rPr>
                <w:rFonts w:ascii="Times" w:hAnsi="Times"/>
                <w:sz w:val="20"/>
                <w:szCs w:val="24"/>
                <w:lang w:val="en-GB"/>
              </w:rPr>
              <w:t xml:space="preserve">UE </w:t>
            </w:r>
            <w:proofErr w:type="spellStart"/>
            <w:r w:rsidR="00C70A1E">
              <w:rPr>
                <w:rFonts w:ascii="Times" w:hAnsi="Times"/>
                <w:sz w:val="20"/>
                <w:szCs w:val="24"/>
                <w:lang w:val="en-GB"/>
              </w:rPr>
              <w:t>behavior</w:t>
            </w:r>
            <w:proofErr w:type="spellEnd"/>
            <w:r>
              <w:rPr>
                <w:rFonts w:ascii="Times" w:hAnsi="Times"/>
                <w:sz w:val="20"/>
                <w:szCs w:val="24"/>
                <w:lang w:val="en-GB"/>
              </w:rPr>
              <w:t xml:space="preserve"> </w:t>
            </w:r>
            <w:r w:rsidRPr="00CB7A1C">
              <w:rPr>
                <w:rFonts w:ascii="Times" w:hAnsi="Times"/>
                <w:sz w:val="20"/>
                <w:szCs w:val="24"/>
                <w:lang w:val="en-GB"/>
              </w:rPr>
              <w:t xml:space="preserve">if </w:t>
            </w:r>
            <w:r>
              <w:rPr>
                <w:rFonts w:ascii="Times" w:hAnsi="Times"/>
                <w:sz w:val="20"/>
                <w:szCs w:val="24"/>
                <w:lang w:val="en-GB"/>
              </w:rPr>
              <w:t>UE is</w:t>
            </w:r>
            <w:r w:rsidRPr="00CB7A1C">
              <w:rPr>
                <w:rFonts w:ascii="Times" w:hAnsi="Times"/>
                <w:sz w:val="20"/>
                <w:szCs w:val="24"/>
                <w:lang w:val="en-GB"/>
              </w:rPr>
              <w:t xml:space="preserve"> configured</w:t>
            </w:r>
            <w:r>
              <w:rPr>
                <w:rFonts w:ascii="Times" w:hAnsi="Times"/>
                <w:sz w:val="20"/>
                <w:szCs w:val="24"/>
                <w:lang w:val="en-GB"/>
              </w:rPr>
              <w:t xml:space="preserve"> with </w:t>
            </w:r>
            <w:r w:rsidRPr="00CB7A1C">
              <w:rPr>
                <w:rFonts w:ascii="Times" w:hAnsi="Times"/>
                <w:sz w:val="20"/>
                <w:szCs w:val="24"/>
                <w:lang w:val="en-GB"/>
              </w:rPr>
              <w:t xml:space="preserve">periodic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Pr>
                <w:rFonts w:ascii="Times" w:hAnsi="Times"/>
                <w:sz w:val="20"/>
                <w:szCs w:val="24"/>
                <w:lang w:val="en-GB"/>
              </w:rPr>
              <w:t xml:space="preserve"> for inference.</w:t>
            </w:r>
          </w:p>
        </w:tc>
      </w:tr>
      <w:tr w:rsidR="00E61398" w:rsidRPr="00906235" w14:paraId="4566CBE1" w14:textId="77777777" w:rsidTr="00825D7F">
        <w:tc>
          <w:tcPr>
            <w:tcW w:w="0" w:type="auto"/>
          </w:tcPr>
          <w:p w14:paraId="4231F5A8"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11AA17FC" w14:textId="30AC18A5" w:rsidR="00E61398" w:rsidRPr="00906235" w:rsidRDefault="00E61398" w:rsidP="00825D7F">
            <w:pPr>
              <w:spacing w:after="0" w:line="240" w:lineRule="auto"/>
              <w:rPr>
                <w:rFonts w:ascii="Times" w:eastAsiaTheme="minorEastAsia" w:hAnsi="Times"/>
                <w:bCs/>
                <w:sz w:val="20"/>
                <w:szCs w:val="20"/>
                <w:lang w:val="en-GB" w:eastAsia="ko-KR"/>
              </w:rPr>
            </w:pPr>
            <w:r>
              <w:rPr>
                <w:rFonts w:ascii="Times" w:eastAsiaTheme="minorEastAsia" w:hAnsi="Times"/>
                <w:bCs/>
                <w:sz w:val="20"/>
                <w:szCs w:val="20"/>
                <w:lang w:val="en-GB" w:eastAsia="ko-KR"/>
              </w:rPr>
              <w:t xml:space="preserve">UE may report </w:t>
            </w:r>
            <w:r w:rsidRPr="00CB7A1C">
              <w:rPr>
                <w:rFonts w:ascii="Times" w:hAnsi="Times"/>
                <w:sz w:val="20"/>
                <w:szCs w:val="24"/>
                <w:lang w:val="en-GB"/>
              </w:rPr>
              <w:t xml:space="preserve">periodic </w:t>
            </w:r>
            <w:r w:rsidRPr="00CB7A1C">
              <w:rPr>
                <w:rFonts w:ascii="Times" w:hAnsi="Times"/>
                <w:i/>
                <w:sz w:val="20"/>
                <w:szCs w:val="24"/>
                <w:lang w:val="en-GB"/>
              </w:rPr>
              <w:t>CSI-</w:t>
            </w:r>
            <w:proofErr w:type="spellStart"/>
            <w:r w:rsidRPr="00CB7A1C">
              <w:rPr>
                <w:rFonts w:ascii="Times" w:hAnsi="Times"/>
                <w:i/>
                <w:sz w:val="20"/>
                <w:szCs w:val="24"/>
                <w:lang w:val="en-GB"/>
              </w:rPr>
              <w:t>ReportConfig</w:t>
            </w:r>
            <w:proofErr w:type="spellEnd"/>
            <w:r>
              <w:rPr>
                <w:rFonts w:ascii="Times" w:hAnsi="Times"/>
                <w:sz w:val="20"/>
                <w:szCs w:val="24"/>
                <w:lang w:val="en-GB"/>
              </w:rPr>
              <w:t xml:space="preserve"> for inference, </w:t>
            </w:r>
            <w:r w:rsidR="006A6DE1">
              <w:rPr>
                <w:rFonts w:ascii="Times" w:hAnsi="Times"/>
                <w:sz w:val="20"/>
                <w:szCs w:val="24"/>
                <w:lang w:val="en-GB"/>
              </w:rPr>
              <w:t>even though it is not applicable from the UE side.</w:t>
            </w:r>
          </w:p>
        </w:tc>
      </w:tr>
    </w:tbl>
    <w:tbl>
      <w:tblPr>
        <w:tblStyle w:val="ae"/>
        <w:tblW w:w="0" w:type="auto"/>
        <w:tblLook w:val="04A0" w:firstRow="1" w:lastRow="0" w:firstColumn="1" w:lastColumn="0" w:noHBand="0" w:noVBand="1"/>
      </w:tblPr>
      <w:tblGrid>
        <w:gridCol w:w="9017"/>
      </w:tblGrid>
      <w:tr w:rsidR="0027063D" w14:paraId="60EBCC68" w14:textId="77777777" w:rsidTr="00641759">
        <w:tc>
          <w:tcPr>
            <w:tcW w:w="9017" w:type="dxa"/>
          </w:tcPr>
          <w:p w14:paraId="6ADCC191" w14:textId="77777777" w:rsidR="0027063D" w:rsidRPr="005E79A2" w:rsidRDefault="0027063D" w:rsidP="00641759">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S5.2.1.4.2</w:t>
            </w:r>
            <w:r>
              <w:rPr>
                <w:rFonts w:ascii="Times New Roman" w:eastAsiaTheme="minorEastAsia" w:hAnsi="Times New Roman" w:hint="eastAsia"/>
                <w:color w:val="000000"/>
                <w:sz w:val="20"/>
                <w:szCs w:val="20"/>
                <w:lang w:val="en-GB"/>
              </w:rPr>
              <w:t>&gt;</w:t>
            </w:r>
          </w:p>
          <w:p w14:paraId="31FAB76F" w14:textId="77777777" w:rsidR="0027063D" w:rsidRPr="005E79A2" w:rsidRDefault="0027063D" w:rsidP="00641759">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7A5BFC8E" w14:textId="77777777" w:rsidR="0027063D" w:rsidRPr="005166BA" w:rsidRDefault="0027063D" w:rsidP="00641759">
            <w:pPr>
              <w:spacing w:after="180" w:line="240" w:lineRule="auto"/>
              <w:ind w:left="568" w:hanging="284"/>
              <w:rPr>
                <w:rFonts w:ascii="Times New Roman" w:eastAsia="MS Mincho" w:hAnsi="Times New Roman"/>
                <w:color w:val="FF0000"/>
                <w:sz w:val="20"/>
                <w:szCs w:val="20"/>
                <w:lang w:val="en-GB" w:eastAsia="en-US"/>
              </w:rPr>
            </w:pPr>
            <w:r w:rsidRPr="005166BA">
              <w:rPr>
                <w:rFonts w:ascii="Times New Roman" w:eastAsia="MS Mincho" w:hAnsi="Times New Roman"/>
                <w:color w:val="FF0000"/>
                <w:sz w:val="20"/>
                <w:szCs w:val="20"/>
                <w:lang w:val="en-GB" w:eastAsia="en-US"/>
              </w:rPr>
              <w:t xml:space="preserve">If the UE is configured with a </w:t>
            </w:r>
            <w:r w:rsidRPr="005166BA">
              <w:rPr>
                <w:rFonts w:ascii="Times New Roman" w:eastAsia="MS Mincho" w:hAnsi="Times New Roman"/>
                <w:i/>
                <w:color w:val="FF0000"/>
                <w:sz w:val="20"/>
                <w:szCs w:val="20"/>
                <w:lang w:val="en-GB" w:eastAsia="en-US"/>
              </w:rPr>
              <w:t>CSI-</w:t>
            </w:r>
            <w:proofErr w:type="spellStart"/>
            <w:r w:rsidRPr="005166BA">
              <w:rPr>
                <w:rFonts w:ascii="Times New Roman" w:eastAsia="MS Mincho" w:hAnsi="Times New Roman"/>
                <w:i/>
                <w:color w:val="FF0000"/>
                <w:sz w:val="20"/>
                <w:szCs w:val="20"/>
                <w:lang w:val="en-GB" w:eastAsia="en-US"/>
              </w:rPr>
              <w:t>ReportConfig</w:t>
            </w:r>
            <w:proofErr w:type="spellEnd"/>
            <w:r w:rsidRPr="005166BA">
              <w:rPr>
                <w:rFonts w:ascii="Times New Roman" w:eastAsia="MS Mincho" w:hAnsi="Times New Roman"/>
                <w:color w:val="FF0000"/>
                <w:sz w:val="20"/>
                <w:szCs w:val="20"/>
                <w:lang w:val="en-GB" w:eastAsia="en-US"/>
              </w:rPr>
              <w:t xml:space="preserve"> </w:t>
            </w:r>
            <w:r w:rsidRPr="005166BA">
              <w:rPr>
                <w:rFonts w:ascii="Times New Roman" w:eastAsia="SimSun" w:hAnsi="Times New Roman"/>
                <w:color w:val="FF0000"/>
                <w:sz w:val="20"/>
                <w:szCs w:val="20"/>
                <w:lang w:eastAsia="en-US"/>
              </w:rPr>
              <w:t xml:space="preserve">with </w:t>
            </w:r>
            <w:r w:rsidRPr="005166BA">
              <w:rPr>
                <w:rFonts w:ascii="Times New Roman" w:eastAsia="SimSun" w:hAnsi="Times New Roman"/>
                <w:i/>
                <w:iCs/>
                <w:color w:val="FF0000"/>
                <w:sz w:val="20"/>
                <w:szCs w:val="20"/>
                <w:lang w:eastAsia="en-US"/>
              </w:rPr>
              <w:t xml:space="preserve">reportQuantity-r19 </w:t>
            </w:r>
            <w:r w:rsidRPr="005166BA">
              <w:rPr>
                <w:rFonts w:ascii="Times New Roman" w:eastAsia="SimSun" w:hAnsi="Times New Roman"/>
                <w:iCs/>
                <w:color w:val="FF0000"/>
                <w:sz w:val="20"/>
                <w:szCs w:val="20"/>
                <w:lang w:eastAsia="en-US"/>
              </w:rPr>
              <w:t xml:space="preserve">set to </w:t>
            </w:r>
            <w:r w:rsidRPr="005166BA">
              <w:rPr>
                <w:rFonts w:ascii="Times New Roman" w:eastAsia="SimSun" w:hAnsi="Times New Roman"/>
                <w:color w:val="FF0000"/>
                <w:sz w:val="20"/>
                <w:szCs w:val="20"/>
                <w:lang w:val="en-GB" w:eastAsia="en-US"/>
              </w:rPr>
              <w:t xml:space="preserve">'p-cri-r19', 'p-cri-RSRP-r19', 'p-ssb-index-r19' or 'p-ssb-index-RSRP-r19', </w:t>
            </w:r>
            <w:r w:rsidRPr="005166BA">
              <w:rPr>
                <w:rFonts w:ascii="Times New Roman" w:eastAsia="SimSun" w:hAnsi="Times New Roman"/>
                <w:iCs/>
                <w:color w:val="FF0000"/>
                <w:sz w:val="20"/>
                <w:szCs w:val="20"/>
                <w:lang w:eastAsia="en-US"/>
              </w:rPr>
              <w:t>the following applies:</w:t>
            </w:r>
          </w:p>
          <w:p w14:paraId="35F4CE9F" w14:textId="77777777" w:rsidR="0027063D" w:rsidRPr="005166BA" w:rsidRDefault="0027063D" w:rsidP="00641759">
            <w:pPr>
              <w:spacing w:after="180" w:line="240" w:lineRule="auto"/>
              <w:ind w:left="568" w:hanging="284"/>
              <w:rPr>
                <w:rFonts w:ascii="Times New Roman" w:eastAsia="SimSun" w:hAnsi="Times New Roman"/>
                <w:color w:val="FF0000"/>
                <w:sz w:val="20"/>
                <w:szCs w:val="20"/>
                <w:lang w:val="x-none" w:eastAsia="en-US"/>
              </w:rPr>
            </w:pPr>
            <w:r w:rsidRPr="005166BA">
              <w:rPr>
                <w:rFonts w:ascii="Times New Roman" w:eastAsia="SimSun" w:hAnsi="Times New Roman"/>
                <w:color w:val="FF0000"/>
                <w:sz w:val="20"/>
                <w:szCs w:val="20"/>
                <w:lang w:val="x-none" w:eastAsia="en-US"/>
              </w:rPr>
              <w:t>-</w:t>
            </w:r>
            <w:r w:rsidRPr="005166BA">
              <w:rPr>
                <w:rFonts w:ascii="Times New Roman" w:eastAsia="SimSun" w:hAnsi="Times New Roman"/>
                <w:color w:val="FF0000"/>
                <w:sz w:val="20"/>
                <w:szCs w:val="20"/>
                <w:lang w:val="x-none" w:eastAsia="en-US"/>
              </w:rPr>
              <w:tab/>
              <w:t xml:space="preserve">when </w:t>
            </w:r>
            <w:r>
              <w:rPr>
                <w:rFonts w:ascii="Times New Roman" w:eastAsia="SimSun" w:hAnsi="Times New Roman"/>
                <w:color w:val="FF0000"/>
                <w:sz w:val="20"/>
                <w:szCs w:val="20"/>
                <w:lang w:val="x-none" w:eastAsia="en-US"/>
              </w:rPr>
              <w:t>periodic</w:t>
            </w:r>
            <w:r w:rsidRPr="005166BA">
              <w:rPr>
                <w:rFonts w:ascii="Times New Roman" w:eastAsia="SimSun" w:hAnsi="Times New Roman"/>
                <w:color w:val="FF0000"/>
                <w:sz w:val="20"/>
                <w:szCs w:val="20"/>
                <w:lang w:val="x-none" w:eastAsia="en-US"/>
              </w:rPr>
              <w:t xml:space="preserve"> Reporting Setting is configured for the </w:t>
            </w:r>
            <w:r w:rsidRPr="005166BA">
              <w:rPr>
                <w:rFonts w:ascii="Times New Roman" w:eastAsia="SimSun" w:hAnsi="Times New Roman"/>
                <w:i/>
                <w:color w:val="FF0000"/>
                <w:sz w:val="20"/>
                <w:szCs w:val="20"/>
                <w:lang w:val="x-none" w:eastAsia="en-US"/>
              </w:rPr>
              <w:t>CSI-</w:t>
            </w:r>
            <w:proofErr w:type="spellStart"/>
            <w:r w:rsidRPr="005166BA">
              <w:rPr>
                <w:rFonts w:ascii="Times New Roman" w:eastAsia="SimSun" w:hAnsi="Times New Roman"/>
                <w:i/>
                <w:color w:val="FF0000"/>
                <w:sz w:val="20"/>
                <w:szCs w:val="20"/>
                <w:lang w:val="x-none" w:eastAsia="en-US"/>
              </w:rPr>
              <w:t>ReportConfig</w:t>
            </w:r>
            <w:proofErr w:type="spellEnd"/>
            <w:r w:rsidRPr="005166BA">
              <w:rPr>
                <w:rFonts w:ascii="Times New Roman" w:eastAsia="SimSun" w:hAnsi="Times New Roman"/>
                <w:color w:val="FF0000"/>
                <w:sz w:val="20"/>
                <w:szCs w:val="20"/>
                <w:lang w:val="x-none" w:eastAsia="en-US"/>
              </w:rPr>
              <w:t xml:space="preserve">, </w:t>
            </w:r>
            <w:r w:rsidRPr="00BF432D">
              <w:rPr>
                <w:rFonts w:ascii="Times New Roman" w:eastAsia="SimSun" w:hAnsi="Times New Roman"/>
                <w:color w:val="FF0000"/>
                <w:sz w:val="20"/>
                <w:szCs w:val="20"/>
                <w:lang w:val="x-none" w:eastAsia="en-US"/>
              </w:rPr>
              <w:t xml:space="preserve">the UE expects that the </w:t>
            </w:r>
            <w:r w:rsidRPr="001A58E4">
              <w:rPr>
                <w:rFonts w:ascii="Times New Roman" w:eastAsia="SimSun" w:hAnsi="Times New Roman"/>
                <w:i/>
                <w:color w:val="FF0000"/>
                <w:sz w:val="20"/>
                <w:szCs w:val="20"/>
                <w:lang w:val="x-none" w:eastAsia="en-US"/>
              </w:rPr>
              <w:t>CSI-</w:t>
            </w:r>
            <w:proofErr w:type="spellStart"/>
            <w:r w:rsidRPr="001A58E4">
              <w:rPr>
                <w:rFonts w:ascii="Times New Roman" w:eastAsia="SimSun" w:hAnsi="Times New Roman"/>
                <w:i/>
                <w:color w:val="FF0000"/>
                <w:sz w:val="20"/>
                <w:szCs w:val="20"/>
                <w:lang w:val="x-none" w:eastAsia="en-US"/>
              </w:rPr>
              <w:t>ReportConfig</w:t>
            </w:r>
            <w:proofErr w:type="spellEnd"/>
            <w:r w:rsidRPr="00BF432D">
              <w:rPr>
                <w:rFonts w:ascii="Times New Roman" w:eastAsia="SimSun" w:hAnsi="Times New Roman"/>
                <w:color w:val="FF0000"/>
                <w:sz w:val="20"/>
                <w:szCs w:val="20"/>
                <w:lang w:val="x-none" w:eastAsia="en-US"/>
              </w:rPr>
              <w:t xml:space="preserve"> is activated only if applicability of the corresponding </w:t>
            </w:r>
            <w:r w:rsidRPr="001A58E4">
              <w:rPr>
                <w:rFonts w:ascii="Times New Roman" w:eastAsia="SimSun" w:hAnsi="Times New Roman"/>
                <w:i/>
                <w:color w:val="FF0000"/>
                <w:sz w:val="20"/>
                <w:szCs w:val="20"/>
                <w:lang w:val="x-none" w:eastAsia="en-US"/>
              </w:rPr>
              <w:t>CSI-</w:t>
            </w:r>
            <w:proofErr w:type="spellStart"/>
            <w:r w:rsidRPr="001A58E4">
              <w:rPr>
                <w:rFonts w:ascii="Times New Roman" w:eastAsia="SimSun" w:hAnsi="Times New Roman"/>
                <w:i/>
                <w:color w:val="FF0000"/>
                <w:sz w:val="20"/>
                <w:szCs w:val="20"/>
                <w:lang w:val="x-none" w:eastAsia="en-US"/>
              </w:rPr>
              <w:t>ReportConfig</w:t>
            </w:r>
            <w:proofErr w:type="spellEnd"/>
            <w:r w:rsidRPr="00BF432D">
              <w:rPr>
                <w:rFonts w:ascii="Times New Roman" w:eastAsia="SimSun" w:hAnsi="Times New Roman"/>
                <w:color w:val="FF0000"/>
                <w:sz w:val="20"/>
                <w:szCs w:val="20"/>
                <w:lang w:val="x-none" w:eastAsia="en-US"/>
              </w:rPr>
              <w:t xml:space="preserve"> is reported in </w:t>
            </w:r>
            <w:proofErr w:type="spellStart"/>
            <w:r w:rsidRPr="001A58E4">
              <w:rPr>
                <w:rFonts w:ascii="Times New Roman" w:eastAsia="SimSun" w:hAnsi="Times New Roman"/>
                <w:i/>
                <w:color w:val="FF0000"/>
                <w:sz w:val="20"/>
                <w:szCs w:val="20"/>
                <w:lang w:val="x-none" w:eastAsia="en-US"/>
              </w:rPr>
              <w:t>RRCReconfigurationComplete</w:t>
            </w:r>
            <w:proofErr w:type="spellEnd"/>
            <w:r w:rsidRPr="00BF432D">
              <w:rPr>
                <w:rFonts w:ascii="Times New Roman" w:eastAsia="SimSun" w:hAnsi="Times New Roman"/>
                <w:color w:val="FF0000"/>
                <w:sz w:val="20"/>
                <w:szCs w:val="20"/>
                <w:lang w:val="x-none" w:eastAsia="en-US"/>
              </w:rPr>
              <w:t xml:space="preserve"> and/or UAI reporting via </w:t>
            </w:r>
            <w:proofErr w:type="spellStart"/>
            <w:r w:rsidRPr="001A58E4">
              <w:rPr>
                <w:rFonts w:ascii="Times New Roman" w:eastAsia="SimSun" w:hAnsi="Times New Roman"/>
                <w:i/>
                <w:color w:val="FF0000"/>
                <w:sz w:val="20"/>
                <w:szCs w:val="20"/>
                <w:lang w:val="x-none" w:eastAsia="en-US"/>
              </w:rPr>
              <w:t>OtherConfig</w:t>
            </w:r>
            <w:proofErr w:type="spellEnd"/>
            <w:r>
              <w:rPr>
                <w:rFonts w:ascii="Times New Roman" w:eastAsia="SimSun" w:hAnsi="Times New Roman"/>
                <w:color w:val="FF0000"/>
                <w:sz w:val="20"/>
                <w:szCs w:val="20"/>
                <w:lang w:val="x-none" w:eastAsia="en-US"/>
              </w:rPr>
              <w:t>.</w:t>
            </w:r>
          </w:p>
          <w:p w14:paraId="0BA76722" w14:textId="77777777" w:rsidR="0027063D" w:rsidRPr="005166BA" w:rsidRDefault="0027063D" w:rsidP="00641759">
            <w:pPr>
              <w:spacing w:after="180" w:line="240" w:lineRule="auto"/>
              <w:ind w:left="568" w:hanging="284"/>
              <w:rPr>
                <w:rFonts w:ascii="Times New Roman" w:eastAsia="SimSun" w:hAnsi="Times New Roman"/>
                <w:color w:val="000000"/>
                <w:sz w:val="20"/>
                <w:szCs w:val="20"/>
                <w:lang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w:t>
            </w:r>
            <w:proofErr w:type="spellStart"/>
            <w:r w:rsidRPr="005166BA">
              <w:rPr>
                <w:rFonts w:ascii="Times New Roman" w:eastAsia="MS Mincho" w:hAnsi="Times New Roman"/>
                <w:i/>
                <w:color w:val="000000"/>
                <w:sz w:val="20"/>
                <w:szCs w:val="20"/>
                <w:lang w:val="en-GB" w:eastAsia="en-US"/>
              </w:rPr>
              <w:t>ReportConfig</w:t>
            </w:r>
            <w:proofErr w:type="spellEnd"/>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color w:val="000000"/>
                <w:sz w:val="20"/>
                <w:szCs w:val="20"/>
                <w:lang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'p-cri-r19', 'p-cri-RSRP-r19', 'p-ssb-index-r19' or 'p-ssb-index-RSRP-r19'</w:t>
            </w:r>
            <w:r w:rsidRPr="005166BA">
              <w:rPr>
                <w:rFonts w:ascii="Times New Roman" w:eastAsia="SimSun" w:hAnsi="Times New Roman"/>
                <w:iCs/>
                <w:color w:val="000000"/>
                <w:sz w:val="20"/>
                <w:szCs w:val="20"/>
                <w:lang w:eastAsia="en-US"/>
              </w:rPr>
              <w:t xml:space="preserve">, and with </w:t>
            </w:r>
            <w:r w:rsidRPr="005166BA">
              <w:rPr>
                <w:rFonts w:ascii="Times New Roman" w:eastAsia="SimSun" w:hAnsi="Times New Roman"/>
                <w:i/>
                <w:sz w:val="20"/>
                <w:szCs w:val="20"/>
                <w:lang w:eastAsia="en-US"/>
              </w:rPr>
              <w:t xml:space="preserve">nrofreportedpredictedrs-r19 </w:t>
            </w:r>
            <w:r w:rsidRPr="005166BA">
              <w:rPr>
                <w:rFonts w:ascii="Times New Roman" w:eastAsia="SimSun" w:hAnsi="Times New Roman"/>
                <w:iCs/>
                <w:sz w:val="20"/>
                <w:szCs w:val="20"/>
                <w:lang w:eastAsia="en-US"/>
              </w:rPr>
              <w:t>and/or</w:t>
            </w:r>
            <w:r w:rsidRPr="005166BA">
              <w:rPr>
                <w:rFonts w:ascii="Times New Roman" w:eastAsia="SimSun" w:hAnsi="Times New Roman"/>
                <w:i/>
                <w:sz w:val="20"/>
                <w:szCs w:val="20"/>
                <w:lang w:eastAsia="en-US"/>
              </w:rPr>
              <w:t xml:space="preserve"> nroftimeinstance-r19</w:t>
            </w:r>
            <w:r w:rsidRPr="005166BA">
              <w:rPr>
                <w:rFonts w:ascii="Times New Roman" w:eastAsia="SimSun" w:hAnsi="Times New Roman"/>
                <w:iCs/>
                <w:sz w:val="20"/>
                <w:szCs w:val="20"/>
                <w:lang w:eastAsia="en-US"/>
              </w:rPr>
              <w:t>, the following applies:</w:t>
            </w:r>
            <w:r w:rsidRPr="005166BA">
              <w:rPr>
                <w:rFonts w:ascii="Times New Roman" w:eastAsia="SimSun" w:hAnsi="Times New Roman"/>
                <w:color w:val="000000"/>
                <w:sz w:val="20"/>
                <w:szCs w:val="20"/>
                <w:lang w:eastAsia="en-US"/>
              </w:rPr>
              <w:t xml:space="preserve"> </w:t>
            </w:r>
          </w:p>
          <w:p w14:paraId="302C2DC3" w14:textId="77777777" w:rsidR="0027063D" w:rsidRPr="005166BA" w:rsidRDefault="0027063D" w:rsidP="00641759">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is not required to update measurements for more than 64 CSI-RS or SSB resources given by </w:t>
            </w:r>
            <w:proofErr w:type="spellStart"/>
            <w:r w:rsidRPr="005166BA">
              <w:rPr>
                <w:rFonts w:ascii="Times New Roman" w:eastAsia="SimSun" w:hAnsi="Times New Roman"/>
                <w:i/>
                <w:sz w:val="20"/>
                <w:szCs w:val="20"/>
                <w:lang w:val="x-none" w:eastAsia="en-US"/>
              </w:rPr>
              <w:t>resourcesForChannelMeasurement</w:t>
            </w:r>
            <w:proofErr w:type="spellEnd"/>
            <w:r w:rsidRPr="005166BA">
              <w:rPr>
                <w:rFonts w:ascii="Times New Roman" w:eastAsia="SimSun" w:hAnsi="Times New Roman"/>
                <w:sz w:val="20"/>
                <w:szCs w:val="20"/>
                <w:lang w:val="x-none" w:eastAsia="en-US"/>
              </w:rPr>
              <w:t xml:space="preserve">,[ and is not expected to predict for more than 64 CSI-RS or SSB resources given by </w:t>
            </w:r>
            <w:r w:rsidRPr="005166BA">
              <w:rPr>
                <w:rFonts w:ascii="Times New Roman" w:eastAsia="SimSun" w:hAnsi="Times New Roman"/>
                <w:i/>
                <w:iCs/>
                <w:sz w:val="20"/>
                <w:szCs w:val="20"/>
                <w:lang w:val="x-none" w:eastAsia="en-US"/>
              </w:rPr>
              <w:t>resourcesForSetA-r19]</w:t>
            </w:r>
            <w:r w:rsidRPr="005166BA">
              <w:rPr>
                <w:rFonts w:ascii="Times New Roman" w:eastAsia="SimSun" w:hAnsi="Times New Roman"/>
                <w:sz w:val="20"/>
                <w:szCs w:val="20"/>
                <w:lang w:val="x-none" w:eastAsia="en-US"/>
              </w:rPr>
              <w:t xml:space="preserve">, </w:t>
            </w:r>
          </w:p>
          <w:p w14:paraId="29E46456" w14:textId="77777777" w:rsidR="0027063D" w:rsidRPr="005166BA" w:rsidRDefault="0027063D" w:rsidP="00641759">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shall report one of the following in a single report: </w:t>
            </w:r>
          </w:p>
          <w:p w14:paraId="39EA108F"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color w:val="000000"/>
                <w:sz w:val="20"/>
                <w:szCs w:val="20"/>
                <w:lang w:val="x-none" w:eastAsia="en-US"/>
              </w:rPr>
              <w:t xml:space="preserve">is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638A0534"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 xml:space="preserve">, </w:t>
            </w:r>
          </w:p>
          <w:p w14:paraId="40F69221"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w:t>
            </w:r>
            <w:r w:rsidRPr="005166BA">
              <w:rPr>
                <w:rFonts w:ascii="Times New Roman" w:eastAsia="SimSun" w:hAnsi="Times New Roman"/>
                <w:sz w:val="20"/>
                <w:szCs w:val="20"/>
                <w:lang w:val="x-none" w:eastAsia="en-US"/>
              </w:rPr>
              <w:t xml:space="preserve">,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4E50C797"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 </w:t>
            </w:r>
            <w:r w:rsidRPr="005166BA">
              <w:rPr>
                <w:rFonts w:ascii="Times New Roman" w:eastAsia="SimSun" w:hAnsi="Times New Roman"/>
                <w:sz w:val="20"/>
                <w:szCs w:val="20"/>
                <w:lang w:val="x-none" w:eastAsia="en-US"/>
              </w:rPr>
              <w:t xml:space="preserve">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w:t>
            </w:r>
            <w:r w:rsidRPr="005166BA">
              <w:rPr>
                <w:rFonts w:ascii="Times New Roman" w:eastAsia="SimSun" w:hAnsi="Times New Roman"/>
                <w:sz w:val="20"/>
                <w:szCs w:val="20"/>
                <w:lang w:val="x-none" w:eastAsia="en-US"/>
              </w:rPr>
              <w:t xml:space="preserve"> </w:t>
            </w:r>
          </w:p>
          <w:p w14:paraId="0C05D043" w14:textId="77777777" w:rsidR="0027063D" w:rsidRPr="005166BA" w:rsidRDefault="0027063D" w:rsidP="00641759">
            <w:pPr>
              <w:spacing w:after="180" w:line="240" w:lineRule="auto"/>
              <w:ind w:left="568" w:hanging="284"/>
              <w:rPr>
                <w:rFonts w:ascii="Times New Roman" w:eastAsia="MS Mincho" w:hAnsi="Times New Roman"/>
                <w:color w:val="000000"/>
                <w:sz w:val="20"/>
                <w:szCs w:val="20"/>
                <w:lang w:val="en-GB"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w:t>
            </w:r>
            <w:proofErr w:type="spellStart"/>
            <w:r w:rsidRPr="005166BA">
              <w:rPr>
                <w:rFonts w:ascii="Times New Roman" w:eastAsia="MS Mincho" w:hAnsi="Times New Roman"/>
                <w:i/>
                <w:color w:val="000000"/>
                <w:sz w:val="20"/>
                <w:szCs w:val="20"/>
                <w:lang w:val="en-GB" w:eastAsia="en-US"/>
              </w:rPr>
              <w:t>ReportConfig</w:t>
            </w:r>
            <w:proofErr w:type="spellEnd"/>
            <w:r w:rsidRPr="005166BA">
              <w:rPr>
                <w:rFonts w:ascii="Times New Roman" w:eastAsia="MS Mincho" w:hAnsi="Times New Roman"/>
                <w:color w:val="000000"/>
                <w:sz w:val="20"/>
                <w:szCs w:val="20"/>
                <w:lang w:val="en-GB" w:eastAsia="en-US"/>
              </w:rPr>
              <w:t xml:space="preserve"> with </w:t>
            </w:r>
            <w:r w:rsidRPr="005166BA">
              <w:rPr>
                <w:rFonts w:ascii="Times New Roman" w:eastAsia="MS Mincho" w:hAnsi="Times New Roman"/>
                <w:i/>
                <w:color w:val="000000"/>
                <w:sz w:val="20"/>
                <w:szCs w:val="20"/>
                <w:lang w:val="en-GB" w:eastAsia="en-US"/>
              </w:rPr>
              <w:t>reportQuantity-r19</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'rs-pai-r19',</w:t>
            </w:r>
            <w:r w:rsidRPr="005166BA">
              <w:rPr>
                <w:rFonts w:ascii="Times New Roman" w:eastAsia="MS Mincho" w:hAnsi="Times New Roman"/>
                <w:color w:val="000000"/>
                <w:sz w:val="20"/>
                <w:szCs w:val="20"/>
                <w:lang w:val="en-GB" w:eastAsia="en-US"/>
              </w:rPr>
              <w:t xml:space="preserve"> </w:t>
            </w:r>
          </w:p>
          <w:p w14:paraId="56135D1A" w14:textId="77777777" w:rsidR="0027063D" w:rsidRPr="005166BA" w:rsidRDefault="0027063D" w:rsidP="00641759">
            <w:pPr>
              <w:spacing w:after="180" w:line="240" w:lineRule="auto"/>
              <w:ind w:left="568" w:hanging="284"/>
              <w:rPr>
                <w:rFonts w:ascii="Times New Roman" w:eastAsia="SimSun" w:hAnsi="Times New Roman"/>
                <w:i/>
                <w:iCs/>
                <w:sz w:val="20"/>
                <w:szCs w:val="20"/>
                <w:lang w:val="x-none" w:eastAsia="en-US"/>
              </w:rPr>
            </w:pPr>
            <w:r w:rsidRPr="005166BA">
              <w:rPr>
                <w:rFonts w:ascii="Times New Roman" w:eastAsia="SimSun" w:hAnsi="Times New Roman"/>
                <w:sz w:val="20"/>
                <w:szCs w:val="20"/>
                <w:lang w:eastAsia="en-US"/>
              </w:rPr>
              <w:t>-</w:t>
            </w:r>
            <w:r w:rsidRPr="005166BA">
              <w:rPr>
                <w:rFonts w:ascii="Times New Roman" w:eastAsia="SimSun" w:hAnsi="Times New Roman"/>
                <w:sz w:val="20"/>
                <w:szCs w:val="20"/>
                <w:lang w:eastAsia="en-US"/>
              </w:rPr>
              <w:tab/>
              <w:t xml:space="preserve">the UE shall be configured with </w:t>
            </w:r>
            <w:r w:rsidRPr="005166BA">
              <w:rPr>
                <w:rFonts w:ascii="Times New Roman" w:eastAsia="SimSun" w:hAnsi="Times New Roman"/>
                <w:i/>
                <w:iCs/>
                <w:sz w:val="20"/>
                <w:szCs w:val="20"/>
                <w:lang w:eastAsia="en-US"/>
              </w:rPr>
              <w:t>inferenceReportConfigId-r19</w:t>
            </w:r>
            <w:r w:rsidRPr="005166BA">
              <w:rPr>
                <w:rFonts w:ascii="Times New Roman" w:eastAsia="SimSun" w:hAnsi="Times New Roman"/>
                <w:sz w:val="20"/>
                <w:szCs w:val="20"/>
                <w:lang w:eastAsia="en-US"/>
              </w:rPr>
              <w:t xml:space="preserve"> to link another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configured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w:t>
            </w:r>
          </w:p>
          <w:p w14:paraId="3FE78237"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semi-persistent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Reporting Setting for the </w:t>
            </w:r>
            <w:r w:rsidRPr="005166BA">
              <w:rPr>
                <w:rFonts w:ascii="Times New Roman" w:eastAsia="SimSun" w:hAnsi="Times New Roman"/>
                <w:i/>
                <w:iCs/>
                <w:sz w:val="20"/>
                <w:szCs w:val="20"/>
                <w:lang w:val="x-none" w:eastAsia="en-US"/>
              </w:rPr>
              <w:t>CSI-</w:t>
            </w:r>
            <w:proofErr w:type="spellStart"/>
            <w:r w:rsidRPr="005166BA">
              <w:rPr>
                <w:rFonts w:ascii="Times New Roman" w:eastAsia="SimSun" w:hAnsi="Times New Roman"/>
                <w:i/>
                <w:iCs/>
                <w:sz w:val="20"/>
                <w:szCs w:val="20"/>
                <w:lang w:val="x-none" w:eastAsia="en-US"/>
              </w:rPr>
              <w:t>ReportConfig</w:t>
            </w:r>
            <w:proofErr w:type="spellEnd"/>
            <w:r w:rsidRPr="005166BA">
              <w:rPr>
                <w:rFonts w:ascii="Times New Roman" w:eastAsia="SimSun" w:hAnsi="Times New Roman"/>
                <w:i/>
                <w:iCs/>
                <w:sz w:val="20"/>
                <w:szCs w:val="20"/>
                <w:lang w:val="x-none" w:eastAsia="en-US"/>
              </w:rPr>
              <w:t xml:space="preserve"> </w:t>
            </w:r>
            <w:r w:rsidRPr="005166BA">
              <w:rPr>
                <w:rFonts w:ascii="Times New Roman" w:eastAsia="MS Mincho" w:hAnsi="Times New Roman"/>
                <w:color w:val="000000"/>
                <w:sz w:val="20"/>
                <w:szCs w:val="20"/>
                <w:lang w:val="x-none"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2F7B54AB" w14:textId="77777777" w:rsidR="0027063D" w:rsidRPr="005166BA" w:rsidRDefault="0027063D" w:rsidP="00641759">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aperiodic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w:t>
            </w:r>
            <w:proofErr w:type="spellStart"/>
            <w:r w:rsidRPr="005166BA">
              <w:rPr>
                <w:rFonts w:ascii="Times New Roman" w:eastAsia="MS Mincho" w:hAnsi="Times New Roman"/>
                <w:i/>
                <w:color w:val="000000"/>
                <w:sz w:val="20"/>
                <w:szCs w:val="20"/>
                <w:lang w:val="x-none" w:eastAsia="en-US"/>
              </w:rPr>
              <w:t>ReportConfig</w:t>
            </w:r>
            <w:proofErr w:type="spellEnd"/>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or semi-persistent Reporting Setting for the </w:t>
            </w:r>
            <w:r w:rsidRPr="005166BA">
              <w:rPr>
                <w:rFonts w:ascii="Times New Roman" w:eastAsia="SimSun" w:hAnsi="Times New Roman"/>
                <w:i/>
                <w:iCs/>
                <w:sz w:val="20"/>
                <w:szCs w:val="20"/>
                <w:lang w:val="x-none" w:eastAsia="en-US"/>
              </w:rPr>
              <w:t>CSI-</w:t>
            </w:r>
            <w:proofErr w:type="spellStart"/>
            <w:r w:rsidRPr="005166BA">
              <w:rPr>
                <w:rFonts w:ascii="Times New Roman" w:eastAsia="SimSun" w:hAnsi="Times New Roman"/>
                <w:i/>
                <w:iCs/>
                <w:sz w:val="20"/>
                <w:szCs w:val="20"/>
                <w:lang w:val="x-none" w:eastAsia="en-US"/>
              </w:rPr>
              <w:t>ReportConfig</w:t>
            </w:r>
            <w:proofErr w:type="spellEnd"/>
            <w:r w:rsidRPr="005166BA">
              <w:rPr>
                <w:rFonts w:ascii="Times New Roman" w:eastAsia="SimSun" w:hAnsi="Times New Roman"/>
                <w:i/>
                <w:iCs/>
                <w:sz w:val="20"/>
                <w:szCs w:val="20"/>
                <w:lang w:val="x-none" w:eastAsia="en-US"/>
              </w:rPr>
              <w:t xml:space="preserve"> </w:t>
            </w:r>
            <w:r w:rsidRPr="005166BA">
              <w:rPr>
                <w:rFonts w:ascii="Times New Roman" w:eastAsia="MS Mincho" w:hAnsi="Times New Roman"/>
                <w:color w:val="000000"/>
                <w:sz w:val="20"/>
                <w:szCs w:val="20"/>
                <w:lang w:val="x-none" w:eastAsia="en-US"/>
              </w:rPr>
              <w:t xml:space="preserve">with </w:t>
            </w:r>
            <w:r w:rsidRPr="005166BA">
              <w:rPr>
                <w:rFonts w:ascii="Times New Roman" w:eastAsia="MS Mincho" w:hAnsi="Times New Roman"/>
                <w:i/>
                <w:color w:val="000000"/>
                <w:sz w:val="20"/>
                <w:szCs w:val="20"/>
                <w:lang w:val="x-none" w:eastAsia="en-US"/>
              </w:rPr>
              <w:t>reportQuantity-r19</w:t>
            </w:r>
            <w:r w:rsidRPr="005166BA">
              <w:rPr>
                <w:rFonts w:ascii="Times New Roman" w:eastAsia="MS Mincho" w:hAnsi="Times New Roman"/>
                <w:color w:val="000000"/>
                <w:sz w:val="20"/>
                <w:szCs w:val="20"/>
                <w:lang w:val="x-none" w:eastAsia="en-US"/>
              </w:rPr>
              <w:t xml:space="preserve"> set to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296BF20C" w14:textId="77777777" w:rsidR="0027063D" w:rsidRPr="005166BA" w:rsidRDefault="0027063D" w:rsidP="00641759">
            <w:pPr>
              <w:spacing w:after="180" w:line="240" w:lineRule="auto"/>
              <w:ind w:left="568" w:hanging="284"/>
              <w:rPr>
                <w:rFonts w:ascii="Times New Roman" w:eastAsia="SimSun" w:hAnsi="Times New Roman"/>
                <w:sz w:val="20"/>
                <w:szCs w:val="20"/>
                <w:lang w:val="en-GB" w:eastAsia="en-US"/>
              </w:rPr>
            </w:pPr>
            <w:r w:rsidRPr="005166BA">
              <w:rPr>
                <w:rFonts w:ascii="Times New Roman" w:eastAsia="SimSun" w:hAnsi="Times New Roman"/>
                <w:sz w:val="20"/>
                <w:szCs w:val="20"/>
                <w:lang w:val="en-GB" w:eastAsia="en-US"/>
              </w:rPr>
              <w:lastRenderedPageBreak/>
              <w:t>-</w:t>
            </w:r>
            <w:r w:rsidRPr="005166BA">
              <w:rPr>
                <w:rFonts w:ascii="Times New Roman" w:eastAsia="SimSun" w:hAnsi="Times New Roman"/>
                <w:sz w:val="20"/>
                <w:szCs w:val="20"/>
                <w:lang w:val="x-none" w:eastAsia="en-US"/>
              </w:rPr>
              <w:tab/>
            </w:r>
            <w:proofErr w:type="gramStart"/>
            <w:r w:rsidRPr="005166BA">
              <w:rPr>
                <w:rFonts w:ascii="Times New Roman" w:eastAsia="SimSun" w:hAnsi="Times New Roman"/>
                <w:sz w:val="20"/>
                <w:szCs w:val="20"/>
                <w:lang w:val="en-GB" w:eastAsia="en-US"/>
              </w:rPr>
              <w:t>the</w:t>
            </w:r>
            <w:proofErr w:type="gramEnd"/>
            <w:r w:rsidRPr="005166BA">
              <w:rPr>
                <w:rFonts w:ascii="Times New Roman" w:eastAsia="SimSun" w:hAnsi="Times New Roman"/>
                <w:sz w:val="20"/>
                <w:szCs w:val="20"/>
                <w:lang w:val="en-GB" w:eastAsia="en-US"/>
              </w:rPr>
              <w:t xml:space="preserve"> UE is not required to update measurements for more than 64 CSI-RS and/or SSB resources of the Resource Setting given by </w:t>
            </w:r>
            <w:proofErr w:type="spellStart"/>
            <w:r w:rsidRPr="005166BA">
              <w:rPr>
                <w:rFonts w:ascii="Times New Roman" w:eastAsia="SimSun" w:hAnsi="Times New Roman"/>
                <w:i/>
                <w:iCs/>
                <w:sz w:val="20"/>
                <w:szCs w:val="20"/>
                <w:lang w:val="en-GB" w:eastAsia="en-US"/>
              </w:rPr>
              <w:t>resourcesForChannelMeasurement</w:t>
            </w:r>
            <w:proofErr w:type="spellEnd"/>
            <w:r w:rsidRPr="005166BA">
              <w:rPr>
                <w:rFonts w:ascii="Times New Roman" w:eastAsia="SimSun" w:hAnsi="Times New Roman"/>
                <w:sz w:val="20"/>
                <w:szCs w:val="20"/>
                <w:lang w:val="en-GB" w:eastAsia="en-US"/>
              </w:rPr>
              <w:t>.</w:t>
            </w:r>
          </w:p>
          <w:p w14:paraId="2D318C9A" w14:textId="77777777" w:rsidR="0027063D" w:rsidRPr="005E79A2" w:rsidRDefault="0027063D" w:rsidP="00641759">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55364CA" w14:textId="38C48379" w:rsidR="0032557B" w:rsidRDefault="0032557B" w:rsidP="0032557B">
      <w:pPr>
        <w:ind w:firstLineChars="193" w:firstLine="425"/>
        <w:jc w:val="both"/>
        <w:rPr>
          <w:rFonts w:ascii="Times New Roman" w:hAnsi="Times New Roman"/>
          <w:b/>
          <w:lang w:val="x-none"/>
        </w:rPr>
      </w:pPr>
      <w:r w:rsidRPr="00492728">
        <w:rPr>
          <w:rFonts w:ascii="Times New Roman" w:hAnsi="Times New Roman"/>
          <w:b/>
        </w:rPr>
        <w:lastRenderedPageBreak/>
        <w:t>Proposal #</w:t>
      </w:r>
      <w:r w:rsidR="009E345A">
        <w:rPr>
          <w:rFonts w:ascii="Times New Roman" w:hAnsi="Times New Roman"/>
          <w:b/>
        </w:rPr>
        <w:t>4</w:t>
      </w:r>
      <w:r w:rsidRPr="00492728">
        <w:rPr>
          <w:rFonts w:ascii="Times New Roman" w:hAnsi="Times New Roman"/>
          <w:b/>
        </w:rPr>
        <w:t xml:space="preserve">: </w:t>
      </w:r>
      <w:r>
        <w:rPr>
          <w:rFonts w:ascii="Times New Roman" w:hAnsi="Times New Roman"/>
          <w:b/>
          <w:lang w:val="x-none"/>
        </w:rPr>
        <w:t>Endorse the following TP for TS38.214.</w:t>
      </w:r>
    </w:p>
    <w:tbl>
      <w:tblPr>
        <w:tblStyle w:val="TableGrid2"/>
        <w:tblW w:w="0" w:type="auto"/>
        <w:tblLook w:val="04A0" w:firstRow="1" w:lastRow="0" w:firstColumn="1" w:lastColumn="0" w:noHBand="0" w:noVBand="1"/>
      </w:tblPr>
      <w:tblGrid>
        <w:gridCol w:w="1575"/>
        <w:gridCol w:w="7442"/>
      </w:tblGrid>
      <w:tr w:rsidR="00E61398" w:rsidRPr="00906235" w14:paraId="7715B764" w14:textId="77777777" w:rsidTr="00825D7F">
        <w:tc>
          <w:tcPr>
            <w:tcW w:w="0" w:type="auto"/>
          </w:tcPr>
          <w:p w14:paraId="0DC80956" w14:textId="77777777" w:rsidR="00E61398" w:rsidRPr="00906235" w:rsidRDefault="00E61398" w:rsidP="00825D7F">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4E1AD978" w14:textId="77777777" w:rsidR="00E61398" w:rsidRPr="00906235" w:rsidRDefault="00E61398" w:rsidP="00825D7F">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Pr>
                <w:rFonts w:ascii="Times" w:hAnsi="Times"/>
                <w:sz w:val="20"/>
                <w:szCs w:val="24"/>
                <w:lang w:val="en-GB"/>
              </w:rPr>
              <w:t xml:space="preserve">it is described that UE determine the best </w:t>
            </w:r>
            <w:r w:rsidRPr="005A7D4F">
              <w:rPr>
                <w:rFonts w:ascii="Times" w:hAnsi="Times"/>
                <w:i/>
                <w:sz w:val="20"/>
                <w:szCs w:val="24"/>
                <w:lang w:val="en-GB"/>
              </w:rPr>
              <w:t>nrofBestBeamforMonitoring-r19</w:t>
            </w:r>
            <w:r w:rsidRPr="005A7D4F">
              <w:rPr>
                <w:rFonts w:ascii="Times" w:hAnsi="Times"/>
                <w:sz w:val="20"/>
                <w:szCs w:val="24"/>
                <w:lang w:val="en-GB"/>
              </w:rPr>
              <w:t xml:space="preserve"> CSI-RS resources, or SS/PBCH Block resources based on</w:t>
            </w:r>
            <w:r>
              <w:rPr>
                <w:rFonts w:ascii="Times" w:hAnsi="Times"/>
                <w:sz w:val="20"/>
                <w:szCs w:val="24"/>
                <w:lang w:val="en-GB"/>
              </w:rPr>
              <w:t xml:space="preserve"> L1-RSRP(s) measured CSI-RS resources, or SS/PBCH Bock resources of the corresponding Resource Set, for ‘rs-pai-r19’ calculation. However, </w:t>
            </w:r>
            <w:r w:rsidRPr="005A7D4F">
              <w:rPr>
                <w:rFonts w:ascii="Times" w:hAnsi="Times"/>
                <w:sz w:val="20"/>
                <w:szCs w:val="24"/>
                <w:lang w:val="en-GB"/>
              </w:rPr>
              <w:t xml:space="preserve">the meaning of ‘the best’ is not clear in the specification from UE </w:t>
            </w:r>
            <w:proofErr w:type="spellStart"/>
            <w:r w:rsidRPr="005A7D4F">
              <w:rPr>
                <w:rFonts w:ascii="Times" w:hAnsi="Times"/>
                <w:sz w:val="20"/>
                <w:szCs w:val="24"/>
                <w:lang w:val="en-GB"/>
              </w:rPr>
              <w:t>behavior</w:t>
            </w:r>
            <w:proofErr w:type="spellEnd"/>
            <w:r w:rsidRPr="005A7D4F">
              <w:rPr>
                <w:rFonts w:ascii="Times" w:hAnsi="Times"/>
                <w:sz w:val="20"/>
                <w:szCs w:val="24"/>
                <w:lang w:val="en-GB"/>
              </w:rPr>
              <w:t xml:space="preserve"> perspective</w:t>
            </w:r>
            <w:r>
              <w:rPr>
                <w:rFonts w:ascii="Times" w:hAnsi="Times"/>
                <w:sz w:val="20"/>
                <w:szCs w:val="24"/>
                <w:lang w:val="en-GB"/>
              </w:rPr>
              <w:t>.</w:t>
            </w:r>
          </w:p>
        </w:tc>
      </w:tr>
      <w:tr w:rsidR="00E61398" w:rsidRPr="00906235" w14:paraId="7ED25AB7" w14:textId="77777777" w:rsidTr="00825D7F">
        <w:tc>
          <w:tcPr>
            <w:tcW w:w="0" w:type="auto"/>
          </w:tcPr>
          <w:p w14:paraId="17297FA0"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2E11E030" w14:textId="77777777" w:rsidR="00E61398" w:rsidRPr="00906235" w:rsidRDefault="00E61398" w:rsidP="00825D7F">
            <w:pPr>
              <w:spacing w:after="0" w:line="240" w:lineRule="auto"/>
              <w:rPr>
                <w:rFonts w:ascii="Times" w:hAnsi="Times"/>
                <w:bCs/>
                <w:sz w:val="20"/>
                <w:szCs w:val="20"/>
                <w:lang w:val="en-GB"/>
              </w:rPr>
            </w:pPr>
            <w:r>
              <w:rPr>
                <w:rFonts w:ascii="Times" w:hAnsi="Times"/>
                <w:sz w:val="20"/>
                <w:szCs w:val="24"/>
                <w:lang w:val="en-GB"/>
              </w:rPr>
              <w:t>Change “the best” to “with largest L1-RSRP value(s)”.</w:t>
            </w:r>
          </w:p>
        </w:tc>
      </w:tr>
      <w:tr w:rsidR="00E61398" w:rsidRPr="00906235" w14:paraId="1ABF6F0C" w14:textId="77777777" w:rsidTr="00825D7F">
        <w:tc>
          <w:tcPr>
            <w:tcW w:w="0" w:type="auto"/>
          </w:tcPr>
          <w:p w14:paraId="66EF110B" w14:textId="77777777" w:rsidR="00E61398" w:rsidRPr="00906235" w:rsidRDefault="00E61398" w:rsidP="00825D7F">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7C6DC8DB" w14:textId="77777777" w:rsidR="00E61398" w:rsidRPr="00906235" w:rsidRDefault="00E61398" w:rsidP="00825D7F">
            <w:pPr>
              <w:spacing w:after="0" w:line="240" w:lineRule="auto"/>
              <w:rPr>
                <w:rFonts w:ascii="Times" w:eastAsiaTheme="minorEastAsia" w:hAnsi="Times"/>
                <w:bCs/>
                <w:sz w:val="20"/>
                <w:szCs w:val="20"/>
                <w:lang w:val="en-GB" w:eastAsia="ko-KR"/>
              </w:rPr>
            </w:pPr>
            <w:r>
              <w:rPr>
                <w:rFonts w:ascii="Times" w:eastAsiaTheme="minorEastAsia" w:hAnsi="Times"/>
                <w:bCs/>
                <w:sz w:val="20"/>
                <w:szCs w:val="20"/>
                <w:lang w:val="en-GB" w:eastAsia="ko-KR"/>
              </w:rPr>
              <w:t xml:space="preserve">Different UE vendor may have different understanding on “the best” </w:t>
            </w:r>
            <w:r w:rsidRPr="005A7D4F">
              <w:rPr>
                <w:rFonts w:ascii="Times" w:eastAsiaTheme="minorEastAsia" w:hAnsi="Times"/>
                <w:bCs/>
                <w:i/>
                <w:sz w:val="20"/>
                <w:szCs w:val="20"/>
                <w:lang w:val="en-GB" w:eastAsia="ko-KR"/>
              </w:rPr>
              <w:t>nrofBestBeamforMonitoring-r19</w:t>
            </w:r>
            <w:r w:rsidRPr="005A7D4F">
              <w:rPr>
                <w:rFonts w:ascii="Times" w:eastAsiaTheme="minorEastAsia" w:hAnsi="Times"/>
                <w:bCs/>
                <w:sz w:val="20"/>
                <w:szCs w:val="20"/>
                <w:lang w:val="en-GB" w:eastAsia="ko-KR"/>
              </w:rPr>
              <w:t xml:space="preserve"> CSI-RS resources, or SS/PBCH Block resources</w:t>
            </w:r>
            <w:r>
              <w:rPr>
                <w:rFonts w:ascii="Times" w:eastAsiaTheme="minorEastAsia" w:hAnsi="Times"/>
                <w:bCs/>
                <w:sz w:val="20"/>
                <w:szCs w:val="20"/>
                <w:lang w:val="en-GB" w:eastAsia="ko-KR"/>
              </w:rPr>
              <w:t xml:space="preserve">, so </w:t>
            </w:r>
            <w:r>
              <w:rPr>
                <w:rFonts w:ascii="Times" w:hAnsi="Times"/>
                <w:sz w:val="20"/>
                <w:szCs w:val="24"/>
                <w:lang w:val="en-GB"/>
              </w:rPr>
              <w:t>‘rs-pai-r19’ may not be calculated correctly.</w:t>
            </w:r>
          </w:p>
        </w:tc>
      </w:tr>
    </w:tbl>
    <w:tbl>
      <w:tblPr>
        <w:tblStyle w:val="ae"/>
        <w:tblW w:w="0" w:type="auto"/>
        <w:tblLook w:val="04A0" w:firstRow="1" w:lastRow="0" w:firstColumn="1" w:lastColumn="0" w:noHBand="0" w:noVBand="1"/>
      </w:tblPr>
      <w:tblGrid>
        <w:gridCol w:w="9017"/>
      </w:tblGrid>
      <w:tr w:rsidR="0032557B" w14:paraId="316EA757" w14:textId="77777777" w:rsidTr="00C664D7">
        <w:tc>
          <w:tcPr>
            <w:tcW w:w="9017" w:type="dxa"/>
          </w:tcPr>
          <w:p w14:paraId="3B4E594C" w14:textId="77777777" w:rsidR="0032557B" w:rsidRPr="005E79A2" w:rsidRDefault="0032557B"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w:t>
            </w:r>
            <w:r w:rsidRPr="0032557B">
              <w:rPr>
                <w:rFonts w:ascii="Times New Roman" w:eastAsiaTheme="minorEastAsia" w:hAnsi="Times New Roman"/>
                <w:color w:val="000000"/>
                <w:sz w:val="20"/>
                <w:szCs w:val="20"/>
                <w:lang w:val="en-GB"/>
              </w:rPr>
              <w:t>5.2.1.4.3b</w:t>
            </w:r>
            <w:r>
              <w:rPr>
                <w:rFonts w:ascii="Times New Roman" w:eastAsiaTheme="minorEastAsia" w:hAnsi="Times New Roman" w:hint="eastAsia"/>
                <w:color w:val="000000"/>
                <w:sz w:val="20"/>
                <w:szCs w:val="20"/>
                <w:lang w:val="en-GB"/>
              </w:rPr>
              <w:t>&gt;</w:t>
            </w:r>
          </w:p>
          <w:p w14:paraId="47C49020" w14:textId="77777777" w:rsidR="0032557B" w:rsidRPr="0032557B" w:rsidRDefault="0032557B" w:rsidP="00C664D7">
            <w:pPr>
              <w:keepNext/>
              <w:keepLines/>
              <w:spacing w:before="120" w:after="180" w:line="240" w:lineRule="auto"/>
              <w:outlineLvl w:val="4"/>
              <w:rPr>
                <w:rFonts w:ascii="Arial" w:eastAsia="SimSun" w:hAnsi="Arial"/>
                <w:color w:val="000000"/>
                <w:szCs w:val="20"/>
                <w:lang w:val="x-none" w:eastAsia="zh-CN"/>
              </w:rPr>
            </w:pPr>
            <w:r w:rsidRPr="0032557B">
              <w:rPr>
                <w:rFonts w:ascii="Arial" w:eastAsia="SimSun" w:hAnsi="Arial"/>
                <w:color w:val="000000"/>
                <w:szCs w:val="20"/>
                <w:lang w:val="x-none" w:eastAsia="zh-CN"/>
              </w:rPr>
              <w:t>5.2.1.4.3b</w:t>
            </w:r>
            <w:r w:rsidRPr="0032557B">
              <w:rPr>
                <w:rFonts w:ascii="Arial" w:eastAsia="SimSun" w:hAnsi="Arial"/>
                <w:color w:val="000000"/>
                <w:szCs w:val="20"/>
                <w:lang w:val="x-none" w:eastAsia="zh-CN"/>
              </w:rPr>
              <w:tab/>
              <w:t>RS-PAI Reporting</w:t>
            </w:r>
          </w:p>
          <w:p w14:paraId="5AD9FB75" w14:textId="77777777" w:rsidR="0032557B" w:rsidRPr="0032557B" w:rsidRDefault="0032557B" w:rsidP="00C664D7">
            <w:pPr>
              <w:spacing w:after="180" w:line="240" w:lineRule="auto"/>
              <w:rPr>
                <w:rFonts w:ascii="Times New Roman" w:eastAsia="SimSun" w:hAnsi="Times New Roman"/>
                <w:sz w:val="20"/>
                <w:szCs w:val="20"/>
                <w:lang w:val="en-GB" w:eastAsia="en-US"/>
              </w:rPr>
            </w:pPr>
            <w:r w:rsidRPr="0032557B">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32557B">
              <w:rPr>
                <w:rFonts w:ascii="Times New Roman" w:eastAsia="SimSun" w:hAnsi="Times New Roman"/>
                <w:i/>
                <w:iCs/>
                <w:sz w:val="20"/>
                <w:szCs w:val="20"/>
                <w:lang w:val="en-GB" w:eastAsia="en-US"/>
              </w:rPr>
              <w:t>CSI-</w:t>
            </w:r>
            <w:proofErr w:type="spellStart"/>
            <w:r w:rsidRPr="0032557B">
              <w:rPr>
                <w:rFonts w:ascii="Times New Roman" w:eastAsia="SimSun" w:hAnsi="Times New Roman"/>
                <w:i/>
                <w:iCs/>
                <w:sz w:val="20"/>
                <w:szCs w:val="20"/>
                <w:lang w:val="en-GB" w:eastAsia="en-US"/>
              </w:rPr>
              <w:t>ReportConfig</w:t>
            </w:r>
            <w:proofErr w:type="spellEnd"/>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'rs-pai-r19', and the second Reporting Setting is linked to the first Reporting Setting by</w:t>
            </w:r>
            <w:r w:rsidRPr="0032557B">
              <w:rPr>
                <w:rFonts w:ascii="Times New Roman" w:eastAsia="SimSun" w:hAnsi="Times New Roman"/>
                <w:sz w:val="20"/>
                <w:szCs w:val="20"/>
                <w:lang w:eastAsia="en-US"/>
              </w:rPr>
              <w:t xml:space="preserve"> </w:t>
            </w:r>
            <w:r w:rsidRPr="0032557B">
              <w:rPr>
                <w:rFonts w:ascii="Times New Roman" w:eastAsia="SimSun" w:hAnsi="Times New Roman"/>
                <w:i/>
                <w:iCs/>
                <w:sz w:val="20"/>
                <w:szCs w:val="20"/>
                <w:lang w:eastAsia="en-US"/>
              </w:rPr>
              <w:t>inferenceReportConfigId-r19</w:t>
            </w:r>
            <w:r w:rsidRPr="0032557B">
              <w:rPr>
                <w:rFonts w:ascii="Times New Roman" w:eastAsia="SimSun" w:hAnsi="Times New Roman"/>
                <w:sz w:val="20"/>
                <w:szCs w:val="20"/>
                <w:lang w:val="en-GB" w:eastAsia="en-US"/>
              </w:rPr>
              <w:t>,  the reporting of RS-PAI corresponding to the second CSI Reporting Setting shall consider the following:</w:t>
            </w:r>
          </w:p>
          <w:p w14:paraId="77909D8E" w14:textId="77777777" w:rsidR="0032557B" w:rsidRPr="0032557B" w:rsidRDefault="0032557B" w:rsidP="00C664D7">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for each of the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where the latest transmission occasion of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1F93991"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51220F38"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determine </w:t>
            </w:r>
            <w:r w:rsidRPr="0032557B">
              <w:rPr>
                <w:rFonts w:ascii="Times New Roman" w:eastAsia="SimSun" w:hAnsi="Times New Roman"/>
                <w:strike/>
                <w:color w:val="FF0000"/>
                <w:sz w:val="20"/>
                <w:szCs w:val="20"/>
                <w:lang w:val="x-none" w:eastAsia="en-US"/>
              </w:rPr>
              <w:t>the best</w:t>
            </w:r>
            <w:r w:rsidRPr="0032557B">
              <w:rPr>
                <w:rFonts w:ascii="Times New Roman" w:eastAsia="SimSun" w:hAnsi="Times New Roman"/>
                <w:color w:val="FF0000"/>
                <w:sz w:val="20"/>
                <w:szCs w:val="20"/>
                <w:lang w:val="x-none" w:eastAsia="en-US"/>
              </w:rPr>
              <w:t xml:space="preserv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x-none" w:eastAsia="en-US"/>
              </w:rPr>
              <w:t xml:space="preserve"> CSI-RS resources, or SS/PBCH Block resources</w:t>
            </w:r>
            <w:r w:rsidRPr="0032557B" w:rsidDel="003F04F7">
              <w:rPr>
                <w:rFonts w:ascii="Times New Roman" w:eastAsia="SimSun" w:hAnsi="Times New Roman"/>
                <w:sz w:val="20"/>
                <w:szCs w:val="20"/>
                <w:lang w:val="x-none" w:eastAsia="en-US"/>
              </w:rPr>
              <w:t xml:space="preserve"> </w:t>
            </w:r>
            <w:r w:rsidRPr="0032557B">
              <w:rPr>
                <w:rFonts w:ascii="Times New Roman" w:eastAsia="SimSun" w:hAnsi="Times New Roman"/>
                <w:sz w:val="20"/>
                <w:szCs w:val="20"/>
                <w:lang w:val="x-none" w:eastAsia="en-US"/>
              </w:rPr>
              <w:t xml:space="preserve">based on </w:t>
            </w:r>
            <w:r w:rsidRPr="0032557B">
              <w:rPr>
                <w:rFonts w:ascii="Times New Roman" w:eastAsia="SimSun" w:hAnsi="Times New Roman"/>
                <w:color w:val="FF0000"/>
                <w:sz w:val="20"/>
                <w:szCs w:val="20"/>
                <w:lang w:val="x-none" w:eastAsia="en-US"/>
              </w:rPr>
              <w:t xml:space="preserve">largest </w:t>
            </w:r>
            <w:r w:rsidRPr="0032557B">
              <w:rPr>
                <w:rFonts w:ascii="Times New Roman" w:eastAsia="SimSun" w:hAnsi="Times New Roman"/>
                <w:sz w:val="20"/>
                <w:szCs w:val="20"/>
                <w:lang w:val="x-none" w:eastAsia="en-US"/>
              </w:rPr>
              <w:t>L1-RSRP</w:t>
            </w:r>
            <w:r w:rsidRPr="0032557B">
              <w:rPr>
                <w:rFonts w:ascii="Times New Roman" w:eastAsia="SimSun" w:hAnsi="Times New Roman"/>
                <w:strike/>
                <w:color w:val="FF0000"/>
                <w:sz w:val="20"/>
                <w:szCs w:val="20"/>
                <w:lang w:val="x-none" w:eastAsia="en-US"/>
              </w:rPr>
              <w:t>(s)</w:t>
            </w:r>
            <w:r>
              <w:rPr>
                <w:rFonts w:ascii="Times New Roman" w:eastAsia="SimSun" w:hAnsi="Times New Roman"/>
                <w:sz w:val="20"/>
                <w:szCs w:val="20"/>
                <w:lang w:val="x-none" w:eastAsia="en-US"/>
              </w:rPr>
              <w:t xml:space="preserve"> </w:t>
            </w:r>
            <w:r w:rsidRPr="0032557B">
              <w:rPr>
                <w:rFonts w:ascii="Times New Roman" w:eastAsia="SimSun" w:hAnsi="Times New Roman"/>
                <w:color w:val="FF0000"/>
                <w:sz w:val="20"/>
                <w:szCs w:val="20"/>
                <w:lang w:val="x-none" w:eastAsia="en-US"/>
              </w:rPr>
              <w:t xml:space="preserve">value(s) of </w:t>
            </w:r>
            <w:r w:rsidRPr="0032557B">
              <w:rPr>
                <w:rFonts w:ascii="Times New Roman" w:eastAsia="SimSun" w:hAnsi="Times New Roman"/>
                <w:sz w:val="20"/>
                <w:szCs w:val="20"/>
                <w:lang w:val="x-none" w:eastAsia="en-US"/>
              </w:rPr>
              <w:t>measured CSI-RS resources, or SS/PBCH Block resources of the corresponding Resource Set;</w:t>
            </w:r>
          </w:p>
          <w:p w14:paraId="22AEC33F"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check a condition : </w:t>
            </w:r>
          </w:p>
          <w:p w14:paraId="25850195" w14:textId="77777777" w:rsidR="0032557B" w:rsidRPr="0032557B" w:rsidRDefault="0032557B" w:rsidP="00C664D7">
            <w:pPr>
              <w:spacing w:after="180" w:line="240" w:lineRule="auto"/>
              <w:ind w:left="1135"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t xml:space="preserve">for the </w:t>
            </w:r>
            <w:r w:rsidRPr="0032557B">
              <w:rPr>
                <w:rFonts w:ascii="Times New Roman" w:eastAsia="SimSun" w:hAnsi="Times New Roman"/>
                <w:sz w:val="20"/>
                <w:szCs w:val="20"/>
                <w:lang w:val="en-GB" w:eastAsia="en-US"/>
              </w:rPr>
              <w:t xml:space="preserve">transmission occasion </w:t>
            </w:r>
            <w:r w:rsidRPr="0032557B">
              <w:rPr>
                <w:rFonts w:ascii="Times New Roman" w:eastAsia="SimSun" w:hAnsi="Times New Roman"/>
                <w:sz w:val="20"/>
                <w:szCs w:val="20"/>
                <w:lang w:val="x-none" w:eastAsia="en-US"/>
              </w:rPr>
              <w:t>of the second CSI Reporting Setting</w:t>
            </w:r>
            <w:r w:rsidRPr="0032557B">
              <w:rPr>
                <w:rFonts w:ascii="Times New Roman" w:eastAsia="SimSun" w:hAnsi="Times New Roman"/>
                <w:sz w:val="20"/>
                <w:szCs w:val="20"/>
                <w:lang w:val="en-GB" w:eastAsia="en-US"/>
              </w:rPr>
              <w:t xml:space="preserve">, there is a linked </w:t>
            </w:r>
            <w:r w:rsidRPr="0032557B">
              <w:rPr>
                <w:rFonts w:ascii="Times New Roman" w:eastAsia="SimSun" w:hAnsi="Times New Roman"/>
                <w:sz w:val="20"/>
                <w:szCs w:val="20"/>
                <w:lang w:val="x-none" w:eastAsia="en-US"/>
              </w:rPr>
              <w:t>report of the first CSI Reporting Setting</w:t>
            </w:r>
            <w:r w:rsidRPr="0032557B">
              <w:rPr>
                <w:rFonts w:ascii="Times New Roman" w:eastAsia="SimSun" w:hAnsi="Times New Roman"/>
                <w:sz w:val="20"/>
                <w:szCs w:val="20"/>
                <w:lang w:val="en-GB" w:eastAsia="en-US"/>
              </w:rPr>
              <w:t>. W</w:t>
            </w:r>
            <w:r w:rsidRPr="0032557B">
              <w:rPr>
                <w:rFonts w:ascii="Times New Roman" w:eastAsia="SimSun" w:hAnsi="Times New Roman"/>
                <w:sz w:val="20"/>
                <w:szCs w:val="20"/>
                <w:lang w:val="x-none" w:eastAsia="en-US"/>
              </w:rPr>
              <w:t xml:space="preserve">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 xml:space="preserve">second CSI Reporting Setting. When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configured in the first Reporting Setting,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configured in the second CSI Reporting Setting indicates the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-th</w:t>
            </w:r>
            <w:r w:rsidRPr="0032557B">
              <w:rPr>
                <w:rFonts w:ascii="Times New Roman" w:eastAsia="SimSun" w:hAnsi="Times New Roman"/>
                <w:i/>
                <w:iCs/>
                <w:sz w:val="20"/>
                <w:szCs w:val="20"/>
                <w:lang w:val="x-none" w:eastAsia="en-US"/>
              </w:rPr>
              <w:t xml:space="preserve"> </w:t>
            </w:r>
            <w:r w:rsidRPr="0032557B">
              <w:rPr>
                <w:rFonts w:ascii="Times New Roman" w:eastAsia="SimSun" w:hAnsi="Times New Roman"/>
                <w:sz w:val="20"/>
                <w:szCs w:val="20"/>
                <w:lang w:val="x-none" w:eastAsia="en-US"/>
              </w:rPr>
              <w:t xml:space="preserve">time instance among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time instance(s), and the linking is determined if the slot corresponding to the time instance indicated by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second CSI Reporting Setting;</w:t>
            </w:r>
          </w:p>
          <w:p w14:paraId="7A9A85B8" w14:textId="77777777" w:rsidR="0032557B" w:rsidRPr="0032557B" w:rsidRDefault="0032557B" w:rsidP="00C664D7">
            <w:pPr>
              <w:spacing w:after="180" w:line="240" w:lineRule="auto"/>
              <w:ind w:left="1135" w:hanging="284"/>
              <w:rPr>
                <w:rFonts w:ascii="Times New Roman" w:eastAsia="SimSun" w:hAnsi="Times New Roman"/>
                <w:sz w:val="20"/>
                <w:szCs w:val="20"/>
                <w:lang w:val="en-GB"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at least one of the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en-GB" w:eastAsia="en-US"/>
              </w:rPr>
              <w:t xml:space="preserve"> identified </w:t>
            </w:r>
            <w:r w:rsidRPr="0032557B">
              <w:rPr>
                <w:rFonts w:ascii="Times New Roman" w:eastAsia="SimSun" w:hAnsi="Times New Roman"/>
                <w:sz w:val="20"/>
                <w:szCs w:val="20"/>
                <w:lang w:val="x-none" w:eastAsia="en-US"/>
              </w:rPr>
              <w:t>CSI-RS resources, or SS/PBCH Block resources</w:t>
            </w:r>
            <w:r w:rsidRPr="0032557B">
              <w:rPr>
                <w:rFonts w:ascii="Times New Roman" w:eastAsia="SimSun" w:hAnsi="Times New Roman"/>
                <w:sz w:val="20"/>
                <w:szCs w:val="20"/>
                <w:lang w:val="en-GB" w:eastAsia="en-US"/>
              </w:rPr>
              <w:t xml:space="preserve"> is mapped one o</w:t>
            </w:r>
            <w:r w:rsidRPr="0032557B">
              <w:rPr>
                <w:rFonts w:ascii="Times New Roman" w:eastAsia="SimSun" w:hAnsi="Times New Roman"/>
                <w:color w:val="000000"/>
                <w:sz w:val="20"/>
                <w:szCs w:val="20"/>
                <w:lang w:val="en-GB" w:eastAsia="en-US"/>
              </w:rPr>
              <w:t xml:space="preserve">f the </w:t>
            </w:r>
            <w:r w:rsidRPr="0032557B">
              <w:rPr>
                <w:rFonts w:ascii="Times New Roman" w:eastAsia="SimSun" w:hAnsi="Times New Roman"/>
                <w:i/>
                <w:color w:val="000000"/>
                <w:sz w:val="20"/>
                <w:szCs w:val="20"/>
                <w:lang w:eastAsia="en-US"/>
              </w:rPr>
              <w:t xml:space="preserve">nrofreportedpredictedrs-r19 </w:t>
            </w:r>
            <w:r w:rsidRPr="0032557B">
              <w:rPr>
                <w:rFonts w:ascii="Times New Roman" w:eastAsia="SimSun" w:hAnsi="Times New Roman"/>
                <w:color w:val="000000"/>
                <w:sz w:val="20"/>
                <w:szCs w:val="20"/>
                <w:lang w:val="en-GB" w:eastAsia="en-US"/>
              </w:rPr>
              <w:t>repo</w:t>
            </w:r>
            <w:r w:rsidRPr="0032557B">
              <w:rPr>
                <w:rFonts w:ascii="Times New Roman" w:eastAsia="SimSun" w:hAnsi="Times New Roman"/>
                <w:sz w:val="20"/>
                <w:szCs w:val="20"/>
                <w:lang w:val="en-GB" w:eastAsia="en-US"/>
              </w:rPr>
              <w:t xml:space="preserve">rted P-CRI(s) or P-SSBRI(s), of the linked report of the first CSI Reporting Setting, wherein the mapping between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for channel measurement of the second CSI Reporting Setting and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lastRenderedPageBreak/>
              <w:t xml:space="preserve">Resource Set given by </w:t>
            </w:r>
            <w:r w:rsidRPr="0032557B">
              <w:rPr>
                <w:rFonts w:ascii="Times New Roman" w:eastAsia="SimSun" w:hAnsi="Times New Roman"/>
                <w:i/>
                <w:iCs/>
                <w:sz w:val="20"/>
                <w:szCs w:val="20"/>
                <w:lang w:val="en-GB" w:eastAsia="en-US"/>
              </w:rPr>
              <w:t>resourcesForSetA-r19</w:t>
            </w:r>
            <w:r w:rsidRPr="0032557B">
              <w:rPr>
                <w:rFonts w:ascii="Times New Roman" w:eastAsia="SimSun" w:hAnsi="Times New Roman"/>
                <w:sz w:val="20"/>
                <w:szCs w:val="20"/>
                <w:lang w:val="en-GB" w:eastAsia="en-US"/>
              </w:rPr>
              <w:t xml:space="preserve"> of the first CSI Reporting Setting is provided by the higher layer parameter </w:t>
            </w:r>
            <w:proofErr w:type="spellStart"/>
            <w:r w:rsidRPr="0032557B">
              <w:rPr>
                <w:rFonts w:ascii="Times New Roman" w:eastAsia="SimSun" w:hAnsi="Times New Roman"/>
                <w:i/>
                <w:iCs/>
                <w:sz w:val="20"/>
                <w:szCs w:val="20"/>
                <w:lang w:val="en-GB" w:eastAsia="en-US"/>
              </w:rPr>
              <w:t>RSMappingtoSetA</w:t>
            </w:r>
            <w:proofErr w:type="spellEnd"/>
            <w:r w:rsidRPr="0032557B">
              <w:rPr>
                <w:rFonts w:ascii="Times New Roman" w:eastAsia="SimSun" w:hAnsi="Times New Roman"/>
                <w:i/>
                <w:iCs/>
                <w:sz w:val="20"/>
                <w:szCs w:val="20"/>
                <w:lang w:val="en-GB" w:eastAsia="en-US"/>
              </w:rPr>
              <w:t xml:space="preserve"> </w:t>
            </w:r>
            <w:r w:rsidRPr="0032557B">
              <w:rPr>
                <w:rFonts w:ascii="Times New Roman" w:eastAsia="SimSun" w:hAnsi="Times New Roman"/>
                <w:sz w:val="20"/>
                <w:szCs w:val="20"/>
                <w:lang w:val="en-GB" w:eastAsia="en-US"/>
              </w:rPr>
              <w:t>in the second CSI Reporting Setting;</w:t>
            </w:r>
          </w:p>
          <w:p w14:paraId="1508E6D2"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if this condition is met, </w:t>
            </w:r>
            <w:r w:rsidRPr="0032557B">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118BCD40" w14:textId="77777777" w:rsidR="0032557B" w:rsidRPr="0032557B" w:rsidRDefault="0032557B" w:rsidP="00C664D7">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32557B">
              <w:rPr>
                <w:rFonts w:ascii="Times New Roman" w:eastAsia="SimSun" w:hAnsi="Times New Roman"/>
                <w:sz w:val="20"/>
                <w:szCs w:val="20"/>
                <w:lang w:val="x-none" w:eastAsia="en-US"/>
              </w:rPr>
              <w:t>-bit field (</w:t>
            </w:r>
            <w:r w:rsidRPr="0032557B">
              <w:rPr>
                <w:rFonts w:ascii="Times New Roman" w:eastAsia="SimSun" w:hAnsi="Times New Roman"/>
                <w:i/>
                <w:iCs/>
                <w:sz w:val="20"/>
                <w:szCs w:val="20"/>
                <w:lang w:val="x-none" w:eastAsia="en-US"/>
              </w:rPr>
              <w:t>M</w:t>
            </w:r>
            <w:r w:rsidRPr="0032557B">
              <w:rPr>
                <w:rFonts w:ascii="Times New Roman" w:eastAsia="SimSun" w:hAnsi="Times New Roman"/>
                <w:sz w:val="20"/>
                <w:szCs w:val="20"/>
                <w:lang w:val="x-none" w:eastAsia="en-US"/>
              </w:rPr>
              <w:t xml:space="preserve"> is given by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w:t>
            </w:r>
          </w:p>
          <w:p w14:paraId="3B4DC440" w14:textId="77777777" w:rsidR="0032557B" w:rsidRPr="005E79A2" w:rsidRDefault="0032557B"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262F86F4" w14:textId="77777777" w:rsidR="00EA7575" w:rsidRPr="00492728" w:rsidRDefault="00EA7575" w:rsidP="00EA7575">
      <w:pPr>
        <w:ind w:firstLineChars="193" w:firstLine="425"/>
        <w:jc w:val="both"/>
        <w:rPr>
          <w:rFonts w:ascii="Times New Roman" w:hAnsi="Times New Roman"/>
          <w:b/>
        </w:rPr>
      </w:pPr>
      <w:r w:rsidRPr="00492728">
        <w:rPr>
          <w:rFonts w:ascii="Times New Roman" w:hAnsi="Times New Roman"/>
          <w:b/>
        </w:rPr>
        <w:lastRenderedPageBreak/>
        <w:t>Proposal #</w:t>
      </w:r>
      <w:r>
        <w:rPr>
          <w:rFonts w:ascii="Times New Roman" w:hAnsi="Times New Roman"/>
          <w:b/>
        </w:rPr>
        <w:t>5</w:t>
      </w:r>
      <w:r w:rsidRPr="00492728">
        <w:rPr>
          <w:rFonts w:ascii="Times New Roman" w:hAnsi="Times New Roman"/>
          <w:b/>
        </w:rPr>
        <w:t xml:space="preserve">: </w:t>
      </w:r>
      <w:r>
        <w:rPr>
          <w:rFonts w:ascii="Times New Roman" w:hAnsi="Times New Roman"/>
          <w:b/>
          <w:lang w:val="x-none"/>
        </w:rPr>
        <w:t>Do not introduce timing relaxation for SP inference report.</w:t>
      </w:r>
    </w:p>
    <w:p w14:paraId="5A35B913" w14:textId="77777777" w:rsidR="00EA7575" w:rsidRPr="00492728" w:rsidRDefault="00EA7575" w:rsidP="00EA7575">
      <w:pPr>
        <w:tabs>
          <w:tab w:val="left" w:pos="5400"/>
        </w:tabs>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6</w:t>
      </w:r>
      <w:r w:rsidRPr="00492728">
        <w:rPr>
          <w:rFonts w:ascii="Times New Roman" w:hAnsi="Times New Roman"/>
          <w:b/>
        </w:rPr>
        <w:t xml:space="preserve">: </w:t>
      </w:r>
      <w:r>
        <w:rPr>
          <w:rFonts w:ascii="Times New Roman" w:hAnsi="Times New Roman"/>
          <w:b/>
          <w:lang w:val="x-none"/>
        </w:rPr>
        <w:t xml:space="preserve">It is up to </w:t>
      </w:r>
      <w:proofErr w:type="spellStart"/>
      <w:r>
        <w:rPr>
          <w:rFonts w:ascii="Times New Roman" w:hAnsi="Times New Roman"/>
          <w:b/>
          <w:lang w:val="x-none"/>
        </w:rPr>
        <w:t>gNB</w:t>
      </w:r>
      <w:proofErr w:type="spellEnd"/>
      <w:r>
        <w:rPr>
          <w:rFonts w:ascii="Times New Roman" w:hAnsi="Times New Roman"/>
          <w:b/>
          <w:lang w:val="x-none"/>
        </w:rPr>
        <w:t xml:space="preserve"> implementation that </w:t>
      </w:r>
      <w:r w:rsidRPr="000E679E">
        <w:rPr>
          <w:rFonts w:ascii="Times New Roman" w:hAnsi="Times New Roman"/>
          <w:b/>
          <w:lang w:val="x-none"/>
        </w:rPr>
        <w:t>monitoring RS is overlapped with f-</w:t>
      </w:r>
      <w:proofErr w:type="spellStart"/>
      <w:r w:rsidRPr="000E679E">
        <w:rPr>
          <w:rFonts w:ascii="Times New Roman" w:hAnsi="Times New Roman"/>
          <w:b/>
          <w:lang w:val="x-none"/>
        </w:rPr>
        <w:t>th</w:t>
      </w:r>
      <w:proofErr w:type="spellEnd"/>
      <w:r w:rsidRPr="000E679E">
        <w:rPr>
          <w:rFonts w:ascii="Times New Roman" w:hAnsi="Times New Roman"/>
          <w:b/>
          <w:lang w:val="x-none"/>
        </w:rPr>
        <w:t xml:space="preserve"> </w:t>
      </w:r>
      <w:proofErr w:type="spellStart"/>
      <w:proofErr w:type="gramStart"/>
      <w:r w:rsidRPr="000E679E">
        <w:rPr>
          <w:rFonts w:ascii="Times New Roman" w:hAnsi="Times New Roman"/>
          <w:b/>
          <w:lang w:val="x-none"/>
        </w:rPr>
        <w:t>doppler</w:t>
      </w:r>
      <w:proofErr w:type="spellEnd"/>
      <w:proofErr w:type="gramEnd"/>
      <w:r w:rsidRPr="000E679E">
        <w:rPr>
          <w:rFonts w:ascii="Times New Roman" w:hAnsi="Times New Roman"/>
          <w:b/>
          <w:lang w:val="x-none"/>
        </w:rPr>
        <w:t xml:space="preserve"> domain unit</w:t>
      </w:r>
      <w:r>
        <w:rPr>
          <w:rFonts w:ascii="Times New Roman" w:hAnsi="Times New Roman"/>
          <w:b/>
          <w:lang w:val="x-none"/>
        </w:rPr>
        <w:t>.</w:t>
      </w:r>
    </w:p>
    <w:p w14:paraId="4A008AB4" w14:textId="77777777" w:rsidR="00EA7575" w:rsidRPr="00E528A7" w:rsidRDefault="00EA7575" w:rsidP="00E528A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7</w:t>
      </w:r>
      <w:r w:rsidRPr="00492728">
        <w:rPr>
          <w:rFonts w:ascii="Times New Roman" w:hAnsi="Times New Roman"/>
          <w:b/>
        </w:rPr>
        <w:t xml:space="preserve">: </w:t>
      </w:r>
      <w:r>
        <w:rPr>
          <w:rFonts w:ascii="Times New Roman" w:hAnsi="Times New Roman"/>
          <w:b/>
        </w:rPr>
        <w:t xml:space="preserve">Define new minimum required timeline (e.g., Z’’) where Z’’ </w:t>
      </w:r>
      <w:r w:rsidRPr="00BF2FC1">
        <w:rPr>
          <w:rFonts w:ascii="Times New Roman" w:hAnsi="Times New Roman"/>
          <w:b/>
        </w:rPr>
        <w:t xml:space="preserve">is CSI processing time after receiving </w:t>
      </w:r>
      <w:r>
        <w:rPr>
          <w:rFonts w:ascii="Times New Roman" w:hAnsi="Times New Roman"/>
          <w:b/>
        </w:rPr>
        <w:t xml:space="preserve">the </w:t>
      </w:r>
      <w:r w:rsidRPr="00BF2FC1">
        <w:rPr>
          <w:rFonts w:ascii="Times New Roman" w:hAnsi="Times New Roman"/>
          <w:b/>
        </w:rPr>
        <w:t xml:space="preserve">latest CSI-RS transmission occasion not later than the CSI reference resource of inference report until corresponding </w:t>
      </w:r>
      <w:r>
        <w:rPr>
          <w:rFonts w:ascii="Times New Roman" w:hAnsi="Times New Roman"/>
          <w:b/>
        </w:rPr>
        <w:t xml:space="preserve">monitoring </w:t>
      </w:r>
      <w:r w:rsidRPr="00BF2FC1">
        <w:rPr>
          <w:rFonts w:ascii="Times New Roman" w:hAnsi="Times New Roman"/>
          <w:b/>
        </w:rPr>
        <w:t>report</w:t>
      </w:r>
      <w:r>
        <w:rPr>
          <w:rFonts w:ascii="Times New Roman" w:hAnsi="Times New Roman"/>
          <w:b/>
        </w:rPr>
        <w:t xml:space="preserve">. </w:t>
      </w:r>
    </w:p>
    <w:p w14:paraId="02F9F561" w14:textId="77777777" w:rsidR="00EA7575" w:rsidRDefault="00EA7575" w:rsidP="00E528A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8</w:t>
      </w:r>
      <w:r w:rsidRPr="00492728">
        <w:rPr>
          <w:rFonts w:ascii="Times New Roman" w:hAnsi="Times New Roman"/>
          <w:b/>
        </w:rPr>
        <w:t xml:space="preserve">: </w:t>
      </w:r>
      <w:r w:rsidRPr="0057664C">
        <w:rPr>
          <w:rFonts w:ascii="Times New Roman" w:hAnsi="Times New Roman"/>
          <w:b/>
        </w:rPr>
        <w:t>For CSI-PAI report, the CSI-RS resource and the CSI-RS ports within the CSI-RS resource are counted twice.</w:t>
      </w:r>
    </w:p>
    <w:p w14:paraId="2F843A88" w14:textId="7F5D82CC" w:rsidR="00EA7575" w:rsidRPr="00E528A7" w:rsidRDefault="00EA7575" w:rsidP="00E528A7">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 xml:space="preserve">9: </w:t>
      </w:r>
      <w:r w:rsidRPr="00E528A7">
        <w:rPr>
          <w:rFonts w:ascii="Times New Roman" w:hAnsi="Times New Roman" w:hint="eastAsia"/>
          <w:b/>
        </w:rPr>
        <w:t>A</w:t>
      </w:r>
      <w:r w:rsidRPr="00E528A7">
        <w:rPr>
          <w:rFonts w:ascii="Times New Roman" w:hAnsi="Times New Roman"/>
          <w:b/>
        </w:rPr>
        <w:t>dopt following TP for TS38.214 Section 5.2.1.6.</w:t>
      </w:r>
    </w:p>
    <w:p w14:paraId="7EC649CC" w14:textId="77777777" w:rsidR="00EA7575" w:rsidRPr="00906235" w:rsidRDefault="00EA7575" w:rsidP="00EA7575">
      <w:pPr>
        <w:suppressAutoHyphens/>
        <w:spacing w:after="0" w:line="240" w:lineRule="auto"/>
        <w:jc w:val="both"/>
        <w:rPr>
          <w:rFonts w:ascii="Times New Roman" w:hAnsi="Times New Roman"/>
          <w:iCs/>
          <w:sz w:val="20"/>
          <w:szCs w:val="24"/>
          <w:lang w:val="en-GB"/>
        </w:rPr>
      </w:pPr>
    </w:p>
    <w:tbl>
      <w:tblPr>
        <w:tblStyle w:val="TableGrid2"/>
        <w:tblW w:w="0" w:type="auto"/>
        <w:tblLook w:val="04A0" w:firstRow="1" w:lastRow="0" w:firstColumn="1" w:lastColumn="0" w:noHBand="0" w:noVBand="1"/>
      </w:tblPr>
      <w:tblGrid>
        <w:gridCol w:w="1614"/>
        <w:gridCol w:w="7403"/>
      </w:tblGrid>
      <w:tr w:rsidR="00EA7575" w:rsidRPr="00906235" w14:paraId="439C8C81" w14:textId="77777777" w:rsidTr="00825D7F">
        <w:tc>
          <w:tcPr>
            <w:tcW w:w="0" w:type="auto"/>
          </w:tcPr>
          <w:p w14:paraId="180A0183" w14:textId="77777777" w:rsidR="00EA7575" w:rsidRPr="00906235" w:rsidRDefault="00EA7575" w:rsidP="00825D7F">
            <w:pPr>
              <w:spacing w:after="0" w:line="240" w:lineRule="auto"/>
              <w:rPr>
                <w:rFonts w:ascii="Times" w:hAnsi="Times"/>
                <w:bCs/>
                <w:sz w:val="20"/>
                <w:szCs w:val="20"/>
                <w:lang w:val="en-GB"/>
              </w:rPr>
            </w:pPr>
            <w:r w:rsidRPr="00906235">
              <w:rPr>
                <w:rFonts w:ascii="Times" w:hAnsi="Times"/>
                <w:bCs/>
                <w:sz w:val="20"/>
                <w:szCs w:val="24"/>
                <w:lang w:val="en-GB"/>
              </w:rPr>
              <w:t>Reason for change</w:t>
            </w:r>
          </w:p>
        </w:tc>
        <w:tc>
          <w:tcPr>
            <w:tcW w:w="0" w:type="auto"/>
          </w:tcPr>
          <w:p w14:paraId="52E8AF5E" w14:textId="77777777" w:rsidR="00EA7575" w:rsidRPr="00906235" w:rsidRDefault="00EA7575" w:rsidP="00825D7F">
            <w:pPr>
              <w:spacing w:after="0" w:line="240" w:lineRule="auto"/>
              <w:rPr>
                <w:rFonts w:ascii="Times" w:eastAsiaTheme="minorEastAsia" w:hAnsi="Times"/>
                <w:sz w:val="20"/>
                <w:szCs w:val="24"/>
                <w:lang w:val="en-GB" w:eastAsia="ko-KR"/>
              </w:rPr>
            </w:pPr>
            <w:r w:rsidRPr="00906235">
              <w:rPr>
                <w:rFonts w:ascii="Times" w:hAnsi="Times" w:hint="eastAsia"/>
                <w:sz w:val="20"/>
                <w:szCs w:val="24"/>
                <w:lang w:val="en-GB"/>
              </w:rPr>
              <w:t>I</w:t>
            </w:r>
            <w:r w:rsidRPr="00906235">
              <w:rPr>
                <w:rFonts w:ascii="Times" w:hAnsi="Times"/>
                <w:sz w:val="20"/>
                <w:szCs w:val="24"/>
                <w:lang w:val="en-GB"/>
              </w:rPr>
              <w:t xml:space="preserve">n current specification, </w:t>
            </w:r>
            <w:r>
              <w:rPr>
                <w:rFonts w:ascii="Times" w:hAnsi="Times"/>
                <w:sz w:val="20"/>
                <w:szCs w:val="24"/>
                <w:lang w:val="en-GB"/>
              </w:rPr>
              <w:t>active resource and port for CSI-PAI report has not been specified, which means that it is counted as 1 since only a single monitoring occasion is supported for CSI-PAI report. However, for the calculation of CSI-PAI, it is required measurement from monitoring RS, measurement from inference RS (</w:t>
            </w:r>
            <w:proofErr w:type="spellStart"/>
            <w:r>
              <w:rPr>
                <w:rFonts w:ascii="Times" w:hAnsi="Times"/>
                <w:sz w:val="20"/>
                <w:szCs w:val="24"/>
                <w:lang w:val="en-GB"/>
              </w:rPr>
              <w:t>i.e</w:t>
            </w:r>
            <w:proofErr w:type="spellEnd"/>
            <w:r>
              <w:rPr>
                <w:rFonts w:ascii="Times" w:hAnsi="Times"/>
                <w:sz w:val="20"/>
                <w:szCs w:val="24"/>
                <w:lang w:val="en-GB"/>
              </w:rPr>
              <w:t xml:space="preserve">, </w:t>
            </w:r>
            <w:r w:rsidRPr="00424240">
              <w:rPr>
                <w:rFonts w:ascii="Times" w:hAnsi="Times"/>
                <w:sz w:val="20"/>
                <w:szCs w:val="24"/>
                <w:lang w:val="en-GB"/>
              </w:rPr>
              <w:t>the latest CSI-RS transmission occasion not later than the CSI reference resource of inference report</w:t>
            </w:r>
            <w:r>
              <w:rPr>
                <w:rFonts w:ascii="Times" w:hAnsi="Times"/>
                <w:sz w:val="20"/>
                <w:szCs w:val="24"/>
                <w:lang w:val="en-GB"/>
              </w:rPr>
              <w:t>) and predicted CSI. For Predicted CSI, it can be obtained from corresponding inference report, since the active resource and ports counting time of inference report is extended to CSI-PAI report. Therefore, active resource and ports for CSI-PAI report should take measurements from monitoring RS and inference RS into account.</w:t>
            </w:r>
          </w:p>
        </w:tc>
      </w:tr>
      <w:tr w:rsidR="00EA7575" w:rsidRPr="00906235" w14:paraId="63F43C4A" w14:textId="77777777" w:rsidTr="00825D7F">
        <w:tc>
          <w:tcPr>
            <w:tcW w:w="0" w:type="auto"/>
          </w:tcPr>
          <w:p w14:paraId="67C70528" w14:textId="77777777" w:rsidR="00EA7575" w:rsidRPr="00906235" w:rsidRDefault="00EA7575" w:rsidP="00825D7F">
            <w:pPr>
              <w:spacing w:after="0" w:line="240" w:lineRule="auto"/>
              <w:rPr>
                <w:rFonts w:ascii="Times" w:hAnsi="Times"/>
                <w:b/>
                <w:sz w:val="20"/>
                <w:szCs w:val="20"/>
                <w:lang w:val="en-GB"/>
              </w:rPr>
            </w:pPr>
            <w:r w:rsidRPr="00906235">
              <w:rPr>
                <w:rFonts w:ascii="Times" w:hAnsi="Times"/>
                <w:sz w:val="20"/>
                <w:szCs w:val="24"/>
                <w:lang w:val="en-GB" w:eastAsia="en-US"/>
              </w:rPr>
              <w:t>Summary of change</w:t>
            </w:r>
          </w:p>
        </w:tc>
        <w:tc>
          <w:tcPr>
            <w:tcW w:w="0" w:type="auto"/>
          </w:tcPr>
          <w:p w14:paraId="591DB6A2" w14:textId="77777777" w:rsidR="00EA7575" w:rsidRPr="00906235" w:rsidRDefault="00EA7575" w:rsidP="00825D7F">
            <w:pPr>
              <w:spacing w:after="0" w:line="240" w:lineRule="auto"/>
              <w:rPr>
                <w:rFonts w:ascii="Times" w:hAnsi="Times"/>
                <w:bCs/>
                <w:sz w:val="20"/>
                <w:szCs w:val="20"/>
                <w:lang w:val="en-GB"/>
              </w:rPr>
            </w:pPr>
            <w:r w:rsidRPr="008A43B0">
              <w:rPr>
                <w:rFonts w:ascii="Times" w:hAnsi="Times"/>
                <w:sz w:val="20"/>
                <w:szCs w:val="24"/>
                <w:lang w:val="en-GB"/>
              </w:rPr>
              <w:t xml:space="preserve">Add relevant descriptions to clarify the CSI-RS resource and the CSI-RS ports within the CSI-RS resource </w:t>
            </w:r>
            <w:r>
              <w:rPr>
                <w:rFonts w:ascii="Times" w:hAnsi="Times"/>
                <w:sz w:val="20"/>
                <w:szCs w:val="24"/>
                <w:lang w:val="en-GB"/>
              </w:rPr>
              <w:t xml:space="preserve">configured for CSI-PAI report </w:t>
            </w:r>
            <w:r w:rsidRPr="008A43B0">
              <w:rPr>
                <w:rFonts w:ascii="Times" w:hAnsi="Times"/>
                <w:sz w:val="20"/>
                <w:szCs w:val="24"/>
                <w:lang w:val="en-GB"/>
              </w:rPr>
              <w:t>are counted twice</w:t>
            </w:r>
            <w:r>
              <w:rPr>
                <w:rFonts w:ascii="Times" w:hAnsi="Times"/>
                <w:sz w:val="20"/>
                <w:szCs w:val="24"/>
                <w:lang w:val="en-GB"/>
              </w:rPr>
              <w:t>.</w:t>
            </w:r>
            <w:r w:rsidRPr="008A43B0">
              <w:rPr>
                <w:rFonts w:ascii="Times" w:hAnsi="Times"/>
                <w:sz w:val="20"/>
                <w:szCs w:val="24"/>
                <w:lang w:val="en-GB"/>
              </w:rPr>
              <w:t xml:space="preserve"> </w:t>
            </w:r>
          </w:p>
        </w:tc>
      </w:tr>
      <w:tr w:rsidR="00EA7575" w:rsidRPr="00906235" w14:paraId="2945B692" w14:textId="77777777" w:rsidTr="00825D7F">
        <w:tc>
          <w:tcPr>
            <w:tcW w:w="0" w:type="auto"/>
          </w:tcPr>
          <w:p w14:paraId="2BB9E21D" w14:textId="77777777" w:rsidR="00EA7575" w:rsidRPr="00906235" w:rsidRDefault="00EA7575" w:rsidP="00825D7F">
            <w:pPr>
              <w:spacing w:after="0" w:line="240" w:lineRule="auto"/>
              <w:rPr>
                <w:rFonts w:ascii="Times" w:hAnsi="Times"/>
                <w:b/>
                <w:sz w:val="20"/>
                <w:szCs w:val="20"/>
                <w:lang w:val="en-GB"/>
              </w:rPr>
            </w:pPr>
            <w:r w:rsidRPr="00906235">
              <w:rPr>
                <w:rFonts w:ascii="Times" w:hAnsi="Times"/>
                <w:sz w:val="20"/>
                <w:szCs w:val="24"/>
                <w:lang w:val="en-GB" w:eastAsia="en-US"/>
              </w:rPr>
              <w:t>Consequences if not approved</w:t>
            </w:r>
          </w:p>
        </w:tc>
        <w:tc>
          <w:tcPr>
            <w:tcW w:w="0" w:type="auto"/>
          </w:tcPr>
          <w:p w14:paraId="15243659" w14:textId="77777777" w:rsidR="00EA7575" w:rsidRPr="00906235" w:rsidRDefault="00EA7575" w:rsidP="00825D7F">
            <w:pPr>
              <w:spacing w:after="0" w:line="240" w:lineRule="auto"/>
              <w:rPr>
                <w:rFonts w:ascii="Times" w:eastAsiaTheme="minorEastAsia" w:hAnsi="Times"/>
                <w:bCs/>
                <w:sz w:val="20"/>
                <w:szCs w:val="20"/>
                <w:lang w:val="en-GB" w:eastAsia="ko-KR"/>
              </w:rPr>
            </w:pPr>
            <w:r>
              <w:rPr>
                <w:rFonts w:ascii="Times" w:eastAsiaTheme="minorEastAsia" w:hAnsi="Times" w:hint="eastAsia"/>
                <w:bCs/>
                <w:sz w:val="20"/>
                <w:szCs w:val="20"/>
                <w:lang w:val="en-GB" w:eastAsia="ko-KR"/>
              </w:rPr>
              <w:t>I</w:t>
            </w:r>
            <w:r>
              <w:rPr>
                <w:rFonts w:ascii="Times" w:eastAsiaTheme="minorEastAsia" w:hAnsi="Times"/>
                <w:bCs/>
                <w:sz w:val="20"/>
                <w:szCs w:val="20"/>
                <w:lang w:val="en-GB" w:eastAsia="ko-KR"/>
              </w:rPr>
              <w:t xml:space="preserve">ncomplete UE behaviour on active resources and ports counting for CSI-PAI report. </w:t>
            </w:r>
          </w:p>
        </w:tc>
      </w:tr>
      <w:tr w:rsidR="00EA7575" w:rsidRPr="00906235" w14:paraId="64628605" w14:textId="77777777" w:rsidTr="00825D7F">
        <w:tc>
          <w:tcPr>
            <w:tcW w:w="0" w:type="auto"/>
            <w:gridSpan w:val="2"/>
          </w:tcPr>
          <w:p w14:paraId="7279C864" w14:textId="77777777" w:rsidR="00EA7575" w:rsidRPr="00906235" w:rsidRDefault="00EA7575" w:rsidP="00825D7F">
            <w:pPr>
              <w:spacing w:after="180" w:line="240" w:lineRule="auto"/>
              <w:rPr>
                <w:rFonts w:ascii="Times" w:hAnsi="Times"/>
                <w:b/>
                <w:sz w:val="20"/>
                <w:szCs w:val="24"/>
                <w:lang w:val="en-GB"/>
              </w:rPr>
            </w:pPr>
            <w:r w:rsidRPr="00906235">
              <w:rPr>
                <w:rFonts w:ascii="Times" w:hAnsi="Times"/>
                <w:b/>
                <w:sz w:val="20"/>
                <w:szCs w:val="24"/>
                <w:lang w:val="en-GB"/>
              </w:rPr>
              <w:t>TS38.214</w:t>
            </w:r>
          </w:p>
          <w:p w14:paraId="45099DDD" w14:textId="77777777" w:rsidR="00EA7575" w:rsidRDefault="00EA7575" w:rsidP="00825D7F">
            <w:pPr>
              <w:keepNext/>
              <w:keepLines/>
              <w:spacing w:before="120" w:after="0" w:line="240" w:lineRule="auto"/>
              <w:outlineLvl w:val="4"/>
              <w:rPr>
                <w:rFonts w:ascii="Arial" w:eastAsia="바탕" w:hAnsi="Arial"/>
                <w:color w:val="000000"/>
                <w:szCs w:val="24"/>
                <w:lang w:val="x-none"/>
              </w:rPr>
            </w:pPr>
            <w:r w:rsidRPr="00906235">
              <w:rPr>
                <w:rFonts w:ascii="Arial" w:eastAsia="바탕" w:hAnsi="Arial"/>
                <w:color w:val="000000"/>
                <w:szCs w:val="24"/>
                <w:lang w:val="x-none"/>
              </w:rPr>
              <w:t>5.2.1.6</w:t>
            </w:r>
            <w:r w:rsidRPr="00906235">
              <w:rPr>
                <w:rFonts w:ascii="Arial" w:eastAsia="바탕" w:hAnsi="Arial"/>
                <w:color w:val="000000"/>
                <w:szCs w:val="24"/>
                <w:lang w:val="x-none"/>
              </w:rPr>
              <w:tab/>
              <w:t>CSI processing criteria</w:t>
            </w:r>
          </w:p>
          <w:p w14:paraId="1CF9F2BE" w14:textId="77777777" w:rsidR="00EA7575" w:rsidRDefault="00EA7575" w:rsidP="00825D7F">
            <w:pPr>
              <w:keepNext/>
              <w:keepLines/>
              <w:spacing w:before="120" w:after="0" w:line="240" w:lineRule="auto"/>
              <w:jc w:val="center"/>
              <w:outlineLvl w:val="4"/>
              <w:rPr>
                <w:rFonts w:ascii="Arial" w:hAnsi="Arial"/>
                <w:szCs w:val="24"/>
                <w:lang w:val="x-none"/>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p w14:paraId="3BE21321" w14:textId="77777777" w:rsidR="00EA7575" w:rsidRPr="002928D7" w:rsidRDefault="00EA7575" w:rsidP="00825D7F">
            <w:pPr>
              <w:spacing w:after="160" w:line="254" w:lineRule="auto"/>
              <w:rPr>
                <w:sz w:val="20"/>
                <w:szCs w:val="20"/>
                <w:lang w:val="en-GB" w:eastAsia="en-US"/>
              </w:rPr>
            </w:pPr>
            <w:r w:rsidRPr="002928D7">
              <w:rPr>
                <w:sz w:val="20"/>
                <w:szCs w:val="20"/>
                <w:lang w:val="en-GB" w:eastAsia="en-US"/>
              </w:rPr>
              <w:t xml:space="preserve">For a periodic or semi-persistent CSI-RS resource in a CSI-RS resource set for channel measurement linked to </w:t>
            </w:r>
            <w:r w:rsidRPr="002928D7">
              <w:rPr>
                <w:rFonts w:eastAsia="MS Mincho"/>
                <w:sz w:val="20"/>
                <w:szCs w:val="20"/>
                <w:lang w:val="en-GB" w:eastAsia="en-US"/>
              </w:rPr>
              <w:t xml:space="preserve">a </w:t>
            </w:r>
            <w:r w:rsidRPr="002928D7">
              <w:rPr>
                <w:rFonts w:eastAsia="MS Mincho"/>
                <w:i/>
                <w:color w:val="000000"/>
                <w:sz w:val="20"/>
                <w:szCs w:val="20"/>
                <w:lang w:val="en-GB" w:eastAsia="en-US"/>
              </w:rPr>
              <w:t>CSI-</w:t>
            </w:r>
            <w:proofErr w:type="spellStart"/>
            <w:r w:rsidRPr="002928D7">
              <w:rPr>
                <w:rFonts w:eastAsia="MS Mincho"/>
                <w:i/>
                <w:color w:val="000000"/>
                <w:sz w:val="20"/>
                <w:szCs w:val="20"/>
                <w:lang w:val="en-GB" w:eastAsia="en-US"/>
              </w:rPr>
              <w:t>ReportConfig</w:t>
            </w:r>
            <w:proofErr w:type="spellEnd"/>
            <w:r w:rsidRPr="002928D7">
              <w:rPr>
                <w:rFonts w:eastAsia="MS Mincho"/>
                <w:color w:val="000000"/>
                <w:sz w:val="20"/>
                <w:szCs w:val="20"/>
                <w:lang w:val="en-GB" w:eastAsia="en-US"/>
              </w:rPr>
              <w:t xml:space="preserve"> configured with the higher layer parameter </w:t>
            </w:r>
            <w:proofErr w:type="spellStart"/>
            <w:r w:rsidRPr="002928D7">
              <w:rPr>
                <w:i/>
                <w:sz w:val="20"/>
                <w:szCs w:val="20"/>
                <w:lang w:eastAsia="en-US"/>
              </w:rPr>
              <w:t>codebookType</w:t>
            </w:r>
            <w:proofErr w:type="spellEnd"/>
            <w:r w:rsidRPr="002928D7">
              <w:rPr>
                <w:sz w:val="20"/>
                <w:szCs w:val="20"/>
                <w:lang w:eastAsia="en-US"/>
              </w:rPr>
              <w:t xml:space="preserve"> set to 'typeII-Doppler-r18' or 'typeII-Doppler-PortSelection-r18', </w:t>
            </w:r>
            <w:r w:rsidRPr="002928D7">
              <w:rPr>
                <w:sz w:val="20"/>
                <w:szCs w:val="20"/>
                <w:lang w:val="en-GB" w:eastAsia="en-US"/>
              </w:rPr>
              <w:t xml:space="preserve">the CSI-RS resource and the CSI-RS ports within the CSI-RS resource are counted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P</m:t>
                  </m:r>
                </m:sub>
              </m:sSub>
            </m:oMath>
            <w:r w:rsidRPr="002928D7">
              <w:rPr>
                <w:sz w:val="20"/>
                <w:szCs w:val="20"/>
                <w:lang w:val="en-GB" w:eastAsia="en-US"/>
              </w:rPr>
              <w:t xml:space="preserve"> times, where the value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P</m:t>
                  </m:r>
                </m:sub>
              </m:sSub>
              <m:r>
                <w:rPr>
                  <w:rFonts w:ascii="Cambria Math" w:hAnsi="Cambria Math"/>
                  <w:sz w:val="20"/>
                  <w:szCs w:val="20"/>
                  <w:lang w:val="en-GB" w:eastAsia="en-US"/>
                </w:rPr>
                <m:t>∈{1,2,4}</m:t>
              </m:r>
            </m:oMath>
            <w:r w:rsidRPr="002928D7">
              <w:rPr>
                <w:sz w:val="20"/>
                <w:szCs w:val="20"/>
                <w:lang w:val="en-GB" w:eastAsia="en-US"/>
              </w:rPr>
              <w:t xml:space="preserve"> is indicated by UE capability.</w:t>
            </w:r>
          </w:p>
          <w:p w14:paraId="6B04A3FD" w14:textId="77777777" w:rsidR="00EA7575" w:rsidRDefault="00EA7575" w:rsidP="00825D7F">
            <w:pPr>
              <w:spacing w:after="160" w:line="254" w:lineRule="auto"/>
              <w:rPr>
                <w:sz w:val="20"/>
                <w:szCs w:val="20"/>
                <w:lang w:val="en-GB" w:eastAsia="en-US"/>
              </w:rPr>
            </w:pPr>
            <w:r w:rsidRPr="002928D7">
              <w:rPr>
                <w:sz w:val="20"/>
                <w:szCs w:val="20"/>
                <w:lang w:val="en-GB" w:eastAsia="en-US"/>
              </w:rPr>
              <w:t xml:space="preserve">For aperiodic CSI-RS, when the corresponding aperiodic </w:t>
            </w:r>
            <w:r w:rsidRPr="002928D7">
              <w:rPr>
                <w:iCs/>
                <w:color w:val="000000"/>
                <w:sz w:val="20"/>
                <w:szCs w:val="20"/>
                <w:lang w:val="en-GB" w:eastAsia="en-US"/>
              </w:rPr>
              <w:t>CSI Reporting Setting</w:t>
            </w:r>
            <w:r w:rsidRPr="002928D7">
              <w:rPr>
                <w:color w:val="000000"/>
                <w:sz w:val="20"/>
                <w:szCs w:val="20"/>
                <w:lang w:val="en-GB" w:eastAsia="en-US"/>
              </w:rPr>
              <w:t xml:space="preserve"> is </w:t>
            </w:r>
            <w:r w:rsidRPr="002928D7">
              <w:rPr>
                <w:color w:val="000000"/>
                <w:sz w:val="20"/>
                <w:szCs w:val="20"/>
                <w:lang w:eastAsia="en-US"/>
              </w:rPr>
              <w:t xml:space="preserve">configured with </w:t>
            </w:r>
            <w:r w:rsidRPr="002928D7">
              <w:rPr>
                <w:rFonts w:eastAsia="MS Mincho"/>
                <w:color w:val="000000"/>
                <w:sz w:val="20"/>
                <w:szCs w:val="20"/>
                <w:lang w:val="en-GB" w:eastAsia="en-US"/>
              </w:rPr>
              <w:t xml:space="preserve">the higher layer parameter </w:t>
            </w:r>
            <w:r w:rsidRPr="002928D7">
              <w:rPr>
                <w:rFonts w:eastAsia="MS Mincho"/>
                <w:i/>
                <w:iCs/>
                <w:color w:val="000000"/>
                <w:sz w:val="20"/>
                <w:szCs w:val="20"/>
                <w:lang w:val="en-GB" w:eastAsia="en-US"/>
              </w:rPr>
              <w:t>[</w:t>
            </w:r>
            <w:r w:rsidRPr="002928D7">
              <w:rPr>
                <w:i/>
                <w:iCs/>
                <w:color w:val="000000"/>
                <w:sz w:val="20"/>
                <w:szCs w:val="20"/>
                <w:lang w:val="en-GB"/>
              </w:rPr>
              <w:t>RRC_name-r19]</w:t>
            </w:r>
            <w:r w:rsidRPr="002928D7">
              <w:rPr>
                <w:sz w:val="20"/>
                <w:szCs w:val="20"/>
                <w:lang w:val="en-GB" w:eastAsia="en-US"/>
              </w:rPr>
              <w:t xml:space="preserve"> and is linked to another aperiodic </w:t>
            </w:r>
            <w:r w:rsidRPr="002928D7">
              <w:rPr>
                <w:iCs/>
                <w:color w:val="000000"/>
                <w:sz w:val="20"/>
                <w:szCs w:val="20"/>
                <w:lang w:val="en-GB" w:eastAsia="en-US"/>
              </w:rPr>
              <w:t>CSI Reporting Setting</w:t>
            </w:r>
            <w:r w:rsidRPr="002928D7">
              <w:rPr>
                <w:rFonts w:eastAsia="MS Mincho"/>
                <w:color w:val="000000"/>
                <w:sz w:val="20"/>
                <w:szCs w:val="20"/>
                <w:lang w:val="en-GB" w:eastAsia="en-US"/>
              </w:rPr>
              <w:t xml:space="preserve"> with </w:t>
            </w:r>
            <w:r w:rsidRPr="002928D7">
              <w:rPr>
                <w:rFonts w:eastAsia="MS Mincho"/>
                <w:i/>
                <w:color w:val="000000"/>
                <w:sz w:val="20"/>
                <w:szCs w:val="20"/>
                <w:lang w:val="en-GB" w:eastAsia="en-US"/>
              </w:rPr>
              <w:t>reportQuantity-r19</w:t>
            </w:r>
            <w:r w:rsidRPr="002928D7">
              <w:rPr>
                <w:rFonts w:eastAsia="MS Mincho"/>
                <w:color w:val="000000"/>
                <w:sz w:val="20"/>
                <w:szCs w:val="20"/>
                <w:lang w:val="en-GB" w:eastAsia="en-US"/>
              </w:rPr>
              <w:t xml:space="preserve"> </w:t>
            </w:r>
            <w:r w:rsidRPr="002928D7">
              <w:rPr>
                <w:iCs/>
                <w:color w:val="000000"/>
                <w:sz w:val="20"/>
                <w:szCs w:val="20"/>
                <w:lang w:eastAsia="en-US"/>
              </w:rPr>
              <w:t xml:space="preserve">set to </w:t>
            </w:r>
            <w:r w:rsidRPr="002928D7">
              <w:rPr>
                <w:sz w:val="20"/>
                <w:szCs w:val="20"/>
                <w:lang w:val="en-GB" w:eastAsia="en-US"/>
              </w:rPr>
              <w:t xml:space="preserve">'csi-pai-r19', NZP CSI-RS resource is active in a duration starting from the end of the PDCCH containing the request for the report of the corresponding </w:t>
            </w:r>
            <w:r w:rsidRPr="002928D7">
              <w:rPr>
                <w:iCs/>
                <w:color w:val="000000"/>
                <w:sz w:val="20"/>
                <w:szCs w:val="20"/>
                <w:lang w:val="en-GB" w:eastAsia="en-US"/>
              </w:rPr>
              <w:t>CSI Reporting Setting</w:t>
            </w:r>
            <w:r w:rsidRPr="002928D7">
              <w:rPr>
                <w:sz w:val="20"/>
                <w:szCs w:val="20"/>
                <w:lang w:val="en-GB" w:eastAsia="en-US"/>
              </w:rPr>
              <w:t xml:space="preserve"> and ending at the end of the scheduled PUSCH containing the report associated with the report of the linked CSI Reporting Setting.</w:t>
            </w:r>
          </w:p>
          <w:p w14:paraId="2C141A4C" w14:textId="77777777" w:rsidR="00EA7575" w:rsidRPr="002928D7" w:rsidRDefault="00EA7575" w:rsidP="00825D7F">
            <w:pPr>
              <w:spacing w:after="160" w:line="254" w:lineRule="auto"/>
              <w:rPr>
                <w:color w:val="FF0000"/>
                <w:sz w:val="20"/>
                <w:szCs w:val="20"/>
                <w:lang w:val="en-GB" w:eastAsia="en-US"/>
              </w:rPr>
            </w:pPr>
            <w:r w:rsidRPr="002928D7">
              <w:rPr>
                <w:color w:val="FF0000"/>
                <w:sz w:val="20"/>
                <w:szCs w:val="20"/>
                <w:lang w:val="en-GB" w:eastAsia="en-US"/>
              </w:rPr>
              <w:lastRenderedPageBreak/>
              <w:t xml:space="preserve">For </w:t>
            </w:r>
            <w:r w:rsidRPr="002928D7">
              <w:rPr>
                <w:rFonts w:eastAsia="Times New Roman"/>
                <w:color w:val="FF0000"/>
                <w:sz w:val="20"/>
                <w:szCs w:val="20"/>
                <w:lang w:val="en-GB" w:eastAsia="en-US"/>
              </w:rPr>
              <w:t xml:space="preserve">periodic or semi-persistent </w:t>
            </w:r>
            <w:r w:rsidRPr="00487AD8">
              <w:rPr>
                <w:rFonts w:eastAsia="Times New Roman"/>
                <w:color w:val="FF0000"/>
                <w:sz w:val="20"/>
                <w:szCs w:val="20"/>
                <w:lang w:val="en-GB" w:eastAsia="en-US"/>
              </w:rPr>
              <w:t xml:space="preserve">or </w:t>
            </w:r>
            <w:r w:rsidRPr="002928D7">
              <w:rPr>
                <w:color w:val="FF0000"/>
                <w:sz w:val="20"/>
                <w:szCs w:val="20"/>
                <w:lang w:val="en-GB" w:eastAsia="en-US"/>
              </w:rPr>
              <w:t>aperiodic</w:t>
            </w:r>
            <w:r>
              <w:rPr>
                <w:color w:val="FF0000"/>
                <w:sz w:val="20"/>
                <w:szCs w:val="20"/>
                <w:lang w:val="en-GB" w:eastAsia="en-US"/>
              </w:rPr>
              <w:t xml:space="preserve"> </w:t>
            </w:r>
            <w:r w:rsidRPr="002928D7">
              <w:rPr>
                <w:color w:val="FF0000"/>
                <w:sz w:val="20"/>
                <w:szCs w:val="20"/>
                <w:lang w:val="en-GB" w:eastAsia="en-US"/>
              </w:rPr>
              <w:t>CSI-RS</w:t>
            </w:r>
            <w:r>
              <w:rPr>
                <w:color w:val="FF0000"/>
                <w:sz w:val="20"/>
                <w:szCs w:val="20"/>
                <w:lang w:val="en-GB" w:eastAsia="en-US"/>
              </w:rPr>
              <w:t xml:space="preserve"> resource in</w:t>
            </w:r>
            <w:r>
              <w:t xml:space="preserve"> </w:t>
            </w:r>
            <w:r w:rsidRPr="00FF024F">
              <w:rPr>
                <w:color w:val="FF0000"/>
                <w:sz w:val="20"/>
                <w:szCs w:val="20"/>
                <w:lang w:val="en-GB" w:eastAsia="en-US"/>
              </w:rPr>
              <w:t xml:space="preserve">a CSI-RS resource set for channel measurement linked to a </w:t>
            </w:r>
            <w:r w:rsidRPr="00FF024F">
              <w:rPr>
                <w:i/>
                <w:color w:val="FF0000"/>
                <w:sz w:val="20"/>
                <w:szCs w:val="20"/>
                <w:lang w:val="en-GB" w:eastAsia="en-US"/>
              </w:rPr>
              <w:t>CSI-</w:t>
            </w:r>
            <w:proofErr w:type="spellStart"/>
            <w:r w:rsidRPr="00FF024F">
              <w:rPr>
                <w:i/>
                <w:color w:val="FF0000"/>
                <w:sz w:val="20"/>
                <w:szCs w:val="20"/>
                <w:lang w:val="en-GB" w:eastAsia="en-US"/>
              </w:rPr>
              <w:t>ReportConfig</w:t>
            </w:r>
            <w:proofErr w:type="spellEnd"/>
            <w:r w:rsidRPr="00FF024F">
              <w:rPr>
                <w:color w:val="FF0000"/>
                <w:sz w:val="20"/>
                <w:szCs w:val="20"/>
                <w:lang w:val="en-GB" w:eastAsia="en-US"/>
              </w:rPr>
              <w:t xml:space="preserve"> configured with the higher layer parameter</w:t>
            </w:r>
            <w:r>
              <w:rPr>
                <w:color w:val="FF0000"/>
                <w:sz w:val="20"/>
                <w:szCs w:val="20"/>
                <w:lang w:val="en-GB" w:eastAsia="en-US"/>
              </w:rPr>
              <w:t xml:space="preserve"> </w:t>
            </w:r>
            <w:r w:rsidRPr="002928D7">
              <w:rPr>
                <w:rFonts w:eastAsia="MS Mincho"/>
                <w:i/>
                <w:color w:val="FF0000"/>
                <w:sz w:val="20"/>
                <w:szCs w:val="20"/>
                <w:lang w:val="en-GB" w:eastAsia="en-US"/>
              </w:rPr>
              <w:t>reportQuantity-r19</w:t>
            </w:r>
            <w:r w:rsidRPr="002928D7">
              <w:rPr>
                <w:rFonts w:eastAsia="MS Mincho"/>
                <w:color w:val="FF0000"/>
                <w:sz w:val="20"/>
                <w:szCs w:val="20"/>
                <w:lang w:val="en-GB" w:eastAsia="en-US"/>
              </w:rPr>
              <w:t xml:space="preserve"> </w:t>
            </w:r>
            <w:r w:rsidRPr="002928D7">
              <w:rPr>
                <w:iCs/>
                <w:color w:val="FF0000"/>
                <w:sz w:val="20"/>
                <w:szCs w:val="20"/>
                <w:lang w:eastAsia="en-US"/>
              </w:rPr>
              <w:t xml:space="preserve">set to </w:t>
            </w:r>
            <w:r w:rsidRPr="002928D7">
              <w:rPr>
                <w:color w:val="FF0000"/>
                <w:sz w:val="20"/>
                <w:szCs w:val="20"/>
                <w:lang w:val="en-GB" w:eastAsia="en-US"/>
              </w:rPr>
              <w:t>'csi-pai-r19',</w:t>
            </w:r>
            <w:r>
              <w:rPr>
                <w:color w:val="FF0000"/>
                <w:sz w:val="20"/>
                <w:szCs w:val="20"/>
                <w:lang w:val="en-GB" w:eastAsia="en-US"/>
              </w:rPr>
              <w:t xml:space="preserve"> </w:t>
            </w:r>
            <w:r w:rsidRPr="00FF024F">
              <w:rPr>
                <w:color w:val="FF0000"/>
                <w:sz w:val="20"/>
                <w:szCs w:val="20"/>
                <w:lang w:val="en-GB" w:eastAsia="en-US"/>
              </w:rPr>
              <w:t xml:space="preserve">the CSI-RS resource and the CSI-RS ports within the CSI-RS resource are counted </w:t>
            </w:r>
            <w:r>
              <w:rPr>
                <w:color w:val="FF0000"/>
                <w:sz w:val="20"/>
                <w:szCs w:val="20"/>
                <w:lang w:val="en-GB" w:eastAsia="en-US"/>
              </w:rPr>
              <w:t>twice</w:t>
            </w:r>
            <w:r w:rsidRPr="002928D7">
              <w:rPr>
                <w:color w:val="FF0000"/>
                <w:sz w:val="20"/>
                <w:szCs w:val="20"/>
                <w:lang w:val="en-GB" w:eastAsia="en-US"/>
              </w:rPr>
              <w:t>.</w:t>
            </w:r>
          </w:p>
          <w:p w14:paraId="1A4192FA" w14:textId="77777777" w:rsidR="00EA7575" w:rsidRPr="002928D7" w:rsidRDefault="00EA7575" w:rsidP="00825D7F">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'typeI-SinglePanel-r19', 'typeI-MultiPanel-r19', 'eTypeII-r19' or 'typeII-FePortSelection-r19',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one for both capability 1 and 2 reported by UE capability indication. </w:t>
            </w:r>
          </w:p>
          <w:p w14:paraId="60B05197" w14:textId="77777777" w:rsidR="00EA7575" w:rsidRPr="002928D7" w:rsidRDefault="00EA7575" w:rsidP="00825D7F">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an aperiodic </w:t>
            </w:r>
            <w:r w:rsidRPr="002928D7">
              <w:rPr>
                <w:sz w:val="20"/>
                <w:szCs w:val="20"/>
                <w:lang w:val="en-GB" w:eastAsia="en-US"/>
              </w:rPr>
              <w:t xml:space="preserve">CSI-RS Resource Set for channel measurement configured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DOPP</m:t>
                  </m:r>
                </m:sub>
              </m:sSub>
            </m:oMath>
            <w:r w:rsidRPr="002928D7">
              <w:rPr>
                <w:sz w:val="20"/>
                <w:szCs w:val="20"/>
                <w:lang w:val="en-GB" w:eastAsia="en-US"/>
              </w:rPr>
              <w:t xml:space="preserve"> resource groups with </w:t>
            </w:r>
            <m:oMath>
              <m:r>
                <w:rPr>
                  <w:rFonts w:ascii="Cambria Math" w:hAnsi="Cambria Math"/>
                  <w:sz w:val="20"/>
                  <w:szCs w:val="20"/>
                  <w:lang w:val="en-GB" w:eastAsia="en-US"/>
                </w:rPr>
                <m:t>K</m:t>
              </m:r>
            </m:oMath>
            <w:r w:rsidRPr="002928D7">
              <w:rPr>
                <w:sz w:val="20"/>
                <w:szCs w:val="20"/>
                <w:lang w:val="en-GB" w:eastAsia="en-US"/>
              </w:rPr>
              <w:t xml:space="preserve"> CSI-RS resources each,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'typeII-Doppler-r19', the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K</m:t>
                  </m:r>
                </m:e>
                <m:sub>
                  <m:r>
                    <w:rPr>
                      <w:rFonts w:ascii="Cambria Math" w:eastAsia="Times New Roman" w:hAnsi="Cambria Math"/>
                      <w:sz w:val="20"/>
                      <w:szCs w:val="20"/>
                      <w:lang w:eastAsia="en-US"/>
                    </w:rPr>
                    <m:t>DOPP</m:t>
                  </m:r>
                </m:sub>
              </m:sSub>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w:t>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K</m:t>
                  </m:r>
                </m:e>
                <m:sub>
                  <m:r>
                    <w:rPr>
                      <w:rFonts w:ascii="Cambria Math" w:eastAsia="Times New Roman" w:hAnsi="Cambria Math"/>
                      <w:sz w:val="20"/>
                      <w:szCs w:val="20"/>
                      <w:lang w:eastAsia="en-US"/>
                    </w:rPr>
                    <m:t>DOPP</m:t>
                  </m:r>
                </m:sub>
              </m:sSub>
            </m:oMath>
            <w:r w:rsidRPr="002928D7">
              <w:rPr>
                <w:rFonts w:eastAsia="Times New Roman"/>
                <w:sz w:val="20"/>
                <w:szCs w:val="20"/>
                <w:lang w:eastAsia="en-US"/>
              </w:rPr>
              <w:t xml:space="preserve"> for both capability 1 and 2 reported by UE capability indication.</w:t>
            </w:r>
          </w:p>
          <w:p w14:paraId="673706B6" w14:textId="77777777" w:rsidR="00EA7575" w:rsidRPr="002928D7" w:rsidRDefault="00EA7575" w:rsidP="00825D7F">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periodic or semi-persistent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and </w:t>
            </w:r>
            <m:oMath>
              <m:r>
                <w:rPr>
                  <w:rFonts w:ascii="Cambria Math" w:hAnsi="Cambria Math"/>
                  <w:sz w:val="20"/>
                  <w:szCs w:val="20"/>
                  <w:lang w:val="en-GB" w:eastAsia="en-US"/>
                </w:rPr>
                <m:t>P</m:t>
              </m:r>
            </m:oMath>
            <w:r w:rsidRPr="002928D7">
              <w:rPr>
                <w:sz w:val="20"/>
                <w:szCs w:val="20"/>
                <w:lang w:val="en-GB" w:eastAsia="en-US"/>
              </w:rPr>
              <w:t xml:space="preserve"> ports across the </w:t>
            </w:r>
            <m:oMath>
              <m:r>
                <w:rPr>
                  <w:rFonts w:ascii="Cambria Math" w:hAnsi="Cambria Math"/>
                  <w:sz w:val="20"/>
                  <w:szCs w:val="20"/>
                  <w:lang w:val="en-GB" w:eastAsia="en-US"/>
                </w:rPr>
                <m:t>K</m:t>
              </m:r>
            </m:oMath>
            <w:r w:rsidRPr="002928D7">
              <w:rPr>
                <w:sz w:val="20"/>
                <w:szCs w:val="20"/>
                <w:lang w:val="en-GB" w:eastAsia="en-US"/>
              </w:rPr>
              <w:t xml:space="preserve">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the higher layer parameter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'typeII-Doppler-r19', </w:t>
            </w:r>
            <w:r w:rsidRPr="002928D7">
              <w:rPr>
                <w:rFonts w:eastAsia="Times New Roman"/>
                <w:sz w:val="20"/>
                <w:szCs w:val="20"/>
                <w:lang w:val="en-GB" w:eastAsia="en-US"/>
              </w:rPr>
              <w:t xml:space="preserve">the </w:t>
            </w:r>
            <m:oMath>
              <m:r>
                <w:rPr>
                  <w:rFonts w:ascii="Cambria Math" w:eastAsia="Times New Roman" w:hAnsi="Cambria Math"/>
                  <w:sz w:val="20"/>
                  <w:szCs w:val="20"/>
                  <w:lang w:val="en-GB" w:eastAsia="en-US"/>
                </w:rPr>
                <m:t>K</m:t>
              </m:r>
            </m:oMath>
            <w:r w:rsidRPr="002928D7">
              <w:rPr>
                <w:rFonts w:eastAsia="Times New Roman"/>
                <w:sz w:val="20"/>
                <w:szCs w:val="20"/>
                <w:lang w:val="en-GB" w:eastAsia="en-US"/>
              </w:rPr>
              <w:t xml:space="preserve"> CSI-RS resources are counted as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oMath>
            <w:r w:rsidRPr="002928D7">
              <w:rPr>
                <w:rFonts w:eastAsia="Times New Roman"/>
                <w:sz w:val="20"/>
                <w:szCs w:val="20"/>
                <w:lang w:val="en-GB" w:eastAsia="en-US"/>
              </w:rPr>
              <w:t xml:space="preserve"> and the </w:t>
            </w:r>
            <m:oMath>
              <m:r>
                <w:rPr>
                  <w:rFonts w:ascii="Cambria Math" w:eastAsia="Times New Roman" w:hAnsi="Cambria Math"/>
                  <w:sz w:val="20"/>
                  <w:szCs w:val="20"/>
                  <w:lang w:val="en-GB" w:eastAsia="en-US"/>
                </w:rPr>
                <m:t>P</m:t>
              </m:r>
            </m:oMath>
            <w:r w:rsidRPr="002928D7">
              <w:rPr>
                <w:rFonts w:eastAsia="Times New Roman"/>
                <w:sz w:val="20"/>
                <w:szCs w:val="20"/>
                <w:lang w:val="en-GB" w:eastAsia="en-US"/>
              </w:rPr>
              <w:t xml:space="preserve"> CSI-RS ports are counted </w:t>
            </w:r>
            <w:proofErr w:type="gramStart"/>
            <w:r w:rsidRPr="002928D7">
              <w:rPr>
                <w:rFonts w:eastAsia="Times New Roman"/>
                <w:sz w:val="20"/>
                <w:szCs w:val="20"/>
                <w:lang w:val="en-GB" w:eastAsia="en-US"/>
              </w:rPr>
              <w:t xml:space="preserve">as </w:t>
            </w:r>
            <w:proofErr w:type="gramEnd"/>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r>
                <w:rPr>
                  <w:rFonts w:ascii="Cambria Math" w:eastAsia="Times New Roman" w:hAnsi="Cambria Math"/>
                  <w:sz w:val="20"/>
                  <w:szCs w:val="20"/>
                  <w:lang w:val="en-GB" w:eastAsia="en-US"/>
                </w:rPr>
                <m:t>⋅P</m:t>
              </m:r>
            </m:oMath>
            <w:r w:rsidRPr="002928D7">
              <w:rPr>
                <w:rFonts w:eastAsia="Times New Roman"/>
                <w:sz w:val="20"/>
                <w:szCs w:val="20"/>
                <w:lang w:val="en-GB" w:eastAsia="en-US"/>
              </w:rPr>
              <w:t xml:space="preserve">, where the value of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K</m:t>
                  </m:r>
                </m:e>
                <m:sub>
                  <m:r>
                    <w:rPr>
                      <w:rFonts w:ascii="Cambria Math" w:eastAsia="Times New Roman" w:hAnsi="Cambria Math"/>
                      <w:sz w:val="20"/>
                      <w:szCs w:val="20"/>
                      <w:lang w:val="en-GB" w:eastAsia="en-US"/>
                    </w:rPr>
                    <m:t>P</m:t>
                  </m:r>
                </m:sub>
              </m:sSub>
              <m:r>
                <w:rPr>
                  <w:rFonts w:ascii="Cambria Math" w:eastAsia="Times New Roman" w:hAnsi="Cambria Math"/>
                  <w:sz w:val="20"/>
                  <w:szCs w:val="20"/>
                  <w:lang w:val="en-GB" w:eastAsia="en-US"/>
                </w:rPr>
                <m:t>∈{1,2,4}</m:t>
              </m:r>
            </m:oMath>
            <w:r w:rsidRPr="002928D7">
              <w:rPr>
                <w:rFonts w:eastAsia="Times New Roman"/>
                <w:sz w:val="20"/>
                <w:szCs w:val="20"/>
                <w:lang w:val="en-GB" w:eastAsia="en-US"/>
              </w:rPr>
              <w:t xml:space="preserve"> is indicated by UE capability, for both capabi</w:t>
            </w:r>
            <w:proofErr w:type="spellStart"/>
            <w:r w:rsidRPr="002928D7">
              <w:rPr>
                <w:rFonts w:eastAsia="Times New Roman"/>
                <w:sz w:val="20"/>
                <w:szCs w:val="20"/>
                <w:lang w:val="en-GB" w:eastAsia="en-US"/>
              </w:rPr>
              <w:t>lity</w:t>
            </w:r>
            <w:proofErr w:type="spellEnd"/>
            <w:r w:rsidRPr="002928D7">
              <w:rPr>
                <w:rFonts w:eastAsia="Times New Roman"/>
                <w:sz w:val="20"/>
                <w:szCs w:val="20"/>
                <w:lang w:val="en-GB" w:eastAsia="en-US"/>
              </w:rPr>
              <w:t xml:space="preserve"> 1 and 2.</w:t>
            </w:r>
          </w:p>
          <w:p w14:paraId="450973CC" w14:textId="77777777" w:rsidR="00EA7575" w:rsidRPr="001D6F36" w:rsidRDefault="00EA7575" w:rsidP="00825D7F">
            <w:pPr>
              <w:spacing w:after="180" w:line="240" w:lineRule="auto"/>
              <w:rPr>
                <w:rFonts w:eastAsia="Times New Roman"/>
                <w:sz w:val="20"/>
                <w:szCs w:val="20"/>
                <w:lang w:eastAsia="en-US"/>
              </w:rPr>
            </w:pPr>
            <w:r w:rsidRPr="002928D7">
              <w:rPr>
                <w:rFonts w:eastAsia="Times New Roman"/>
                <w:sz w:val="20"/>
                <w:szCs w:val="20"/>
                <w:lang w:val="en-GB" w:eastAsia="en-US"/>
              </w:rPr>
              <w:t xml:space="preserve">For a </w:t>
            </w:r>
            <w:r w:rsidRPr="002928D7">
              <w:rPr>
                <w:sz w:val="20"/>
                <w:szCs w:val="20"/>
                <w:lang w:val="en-GB" w:eastAsia="en-US"/>
              </w:rPr>
              <w:t xml:space="preserve">CSI-RS Resource Set for channel measurement with </w:t>
            </w:r>
            <m:oMath>
              <m:r>
                <w:rPr>
                  <w:rFonts w:ascii="Cambria Math" w:hAnsi="Cambria Math"/>
                  <w:sz w:val="20"/>
                  <w:szCs w:val="20"/>
                  <w:lang w:val="en-GB" w:eastAsia="en-US"/>
                </w:rPr>
                <m:t>K</m:t>
              </m:r>
            </m:oMath>
            <w:r w:rsidRPr="002928D7">
              <w:rPr>
                <w:sz w:val="20"/>
                <w:szCs w:val="20"/>
                <w:lang w:val="en-GB" w:eastAsia="en-US"/>
              </w:rPr>
              <w:t xml:space="preserve"> CSI-RS resources linked to a </w:t>
            </w:r>
            <w:r w:rsidRPr="002928D7">
              <w:rPr>
                <w:i/>
                <w:sz w:val="20"/>
                <w:szCs w:val="20"/>
                <w:lang w:val="en-GB" w:eastAsia="en-US"/>
              </w:rPr>
              <w:t>CSI-</w:t>
            </w:r>
            <w:proofErr w:type="spellStart"/>
            <w:r w:rsidRPr="002928D7">
              <w:rPr>
                <w:i/>
                <w:sz w:val="20"/>
                <w:szCs w:val="20"/>
                <w:lang w:val="en-GB" w:eastAsia="en-US"/>
              </w:rPr>
              <w:t>ReportConfig</w:t>
            </w:r>
            <w:proofErr w:type="spellEnd"/>
            <w:r w:rsidRPr="002928D7">
              <w:rPr>
                <w:sz w:val="20"/>
                <w:szCs w:val="20"/>
                <w:lang w:val="en-GB" w:eastAsia="en-US"/>
              </w:rPr>
              <w:t xml:space="preserve"> configured with </w:t>
            </w:r>
            <w:proofErr w:type="spellStart"/>
            <w:r w:rsidRPr="002928D7">
              <w:rPr>
                <w:rFonts w:eastAsia="Times New Roman"/>
                <w:i/>
                <w:sz w:val="20"/>
                <w:szCs w:val="20"/>
                <w:lang w:eastAsia="en-US"/>
              </w:rPr>
              <w:t>codebookType</w:t>
            </w:r>
            <w:proofErr w:type="spellEnd"/>
            <w:r w:rsidRPr="002928D7">
              <w:rPr>
                <w:rFonts w:eastAsia="Times New Roman"/>
                <w:sz w:val="20"/>
                <w:szCs w:val="20"/>
                <w:lang w:eastAsia="en-US"/>
              </w:rPr>
              <w:t xml:space="preserve"> set to 'typeI-SinglePanel-r19' and with a list of sub-configurations, if </w:t>
            </w:r>
            <m:oMath>
              <m:r>
                <w:rPr>
                  <w:rFonts w:ascii="Cambria Math" w:eastAsia="Times New Roman" w:hAnsi="Cambria Math"/>
                  <w:sz w:val="20"/>
                  <w:szCs w:val="20"/>
                  <w:lang w:eastAsia="en-US"/>
                </w:rPr>
                <m:t>M</m:t>
              </m:r>
            </m:oMath>
            <w:r w:rsidRPr="002928D7">
              <w:rPr>
                <w:rFonts w:eastAsia="Times New Roman"/>
                <w:sz w:val="20"/>
                <w:szCs w:val="20"/>
                <w:lang w:eastAsia="en-US"/>
              </w:rPr>
              <w:t xml:space="preserve"> is the number of sub-configurations that refer to any of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CSI-RS resources are counted as </w:t>
            </w:r>
            <m:oMath>
              <m:r>
                <w:rPr>
                  <w:rFonts w:ascii="Cambria Math" w:eastAsia="Times New Roman" w:hAnsi="Cambria Math"/>
                  <w:sz w:val="20"/>
                  <w:szCs w:val="20"/>
                  <w:lang w:eastAsia="en-US"/>
                </w:rPr>
                <m:t>M</m:t>
              </m:r>
            </m:oMath>
            <w:r w:rsidRPr="002928D7">
              <w:rPr>
                <w:rFonts w:eastAsia="Times New Roman"/>
                <w:sz w:val="20"/>
                <w:szCs w:val="20"/>
                <w:lang w:eastAsia="en-US"/>
              </w:rPr>
              <w:t xml:space="preserve"> and the CSI-RS ports aggregated across the </w:t>
            </w:r>
            <m:oMath>
              <m:r>
                <w:rPr>
                  <w:rFonts w:ascii="Cambria Math" w:eastAsia="Times New Roman" w:hAnsi="Cambria Math"/>
                  <w:sz w:val="20"/>
                  <w:szCs w:val="20"/>
                  <w:lang w:eastAsia="en-US"/>
                </w:rPr>
                <m:t>K</m:t>
              </m:r>
            </m:oMath>
            <w:r w:rsidRPr="002928D7">
              <w:rPr>
                <w:rFonts w:eastAsia="Times New Roman"/>
                <w:sz w:val="20"/>
                <w:szCs w:val="20"/>
                <w:lang w:eastAsia="en-US"/>
              </w:rPr>
              <w:t xml:space="preserve"> resources are counted as </w:t>
            </w:r>
            <m:oMath>
              <m:func>
                <m:funcPr>
                  <m:ctrlPr>
                    <w:rPr>
                      <w:rFonts w:ascii="Cambria Math" w:eastAsia="Times New Roman" w:hAnsi="Cambria Math"/>
                      <w:i/>
                      <w:sz w:val="20"/>
                      <w:szCs w:val="20"/>
                      <w:lang w:val="en-GB" w:eastAsia="en-GB"/>
                    </w:rPr>
                  </m:ctrlPr>
                </m:funcPr>
                <m:fName>
                  <m:r>
                    <m:rPr>
                      <m:sty m:val="p"/>
                    </m:rPr>
                    <w:rPr>
                      <w:rFonts w:ascii="Cambria Math" w:eastAsia="Times New Roman" w:hAnsi="Cambria Math"/>
                      <w:sz w:val="20"/>
                      <w:szCs w:val="20"/>
                      <w:lang w:val="en-GB" w:eastAsia="en-GB"/>
                    </w:rPr>
                    <m:t>max</m:t>
                  </m:r>
                </m:fName>
                <m:e>
                  <m:d>
                    <m:dPr>
                      <m:ctrlPr>
                        <w:rPr>
                          <w:rFonts w:ascii="Cambria Math" w:eastAsia="Times New Roman" w:hAnsi="Cambria Math"/>
                          <w:i/>
                          <w:sz w:val="20"/>
                          <w:szCs w:val="20"/>
                          <w:lang w:val="en-GB" w:eastAsia="en-GB"/>
                        </w:rPr>
                      </m:ctrlPr>
                    </m:dPr>
                    <m:e>
                      <m:nary>
                        <m:naryPr>
                          <m:chr m:val="∑"/>
                          <m:grow m:val="1"/>
                          <m:ctrlPr>
                            <w:rPr>
                              <w:rFonts w:ascii="Cambria Math" w:eastAsia="Times New Roman" w:hAnsi="Cambria Math"/>
                              <w:sz w:val="20"/>
                              <w:szCs w:val="20"/>
                              <w:lang w:val="en-GB" w:eastAsia="en-GB"/>
                            </w:rPr>
                          </m:ctrlPr>
                        </m:naryPr>
                        <m:sub>
                          <m:r>
                            <w:rPr>
                              <w:rFonts w:ascii="Cambria Math" w:eastAsia="Times New Roman" w:hAnsi="Cambria Math"/>
                              <w:sz w:val="20"/>
                              <w:szCs w:val="20"/>
                              <w:lang w:val="en-GB" w:eastAsia="en-GB"/>
                            </w:rPr>
                            <m:t>s=1</m:t>
                          </m:r>
                        </m:sub>
                        <m:sup>
                          <m:r>
                            <w:rPr>
                              <w:rFonts w:ascii="Cambria Math" w:eastAsia="Times New Roman" w:hAnsi="Cambria Math"/>
                              <w:sz w:val="20"/>
                              <w:szCs w:val="20"/>
                              <w:lang w:val="en-GB" w:eastAsia="en-GB"/>
                            </w:rPr>
                            <m:t>M</m:t>
                          </m:r>
                        </m:sup>
                        <m:e>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P</m:t>
                              </m:r>
                            </m:e>
                            <m:sub>
                              <m:r>
                                <w:rPr>
                                  <w:rFonts w:ascii="Cambria Math" w:eastAsia="Times New Roman" w:hAnsi="Cambria Math"/>
                                  <w:sz w:val="20"/>
                                  <w:szCs w:val="20"/>
                                  <w:lang w:val="en-GB" w:eastAsia="en-US"/>
                                </w:rPr>
                                <m:t>s</m:t>
                              </m:r>
                            </m:sub>
                          </m:sSub>
                        </m:e>
                      </m:nary>
                      <m:r>
                        <w:rPr>
                          <w:rFonts w:ascii="Cambria Math" w:eastAsia="Times New Roman" w:hAnsi="Cambria Math"/>
                          <w:sz w:val="20"/>
                          <w:szCs w:val="20"/>
                          <w:lang w:val="en-GB" w:eastAsia="en-GB"/>
                        </w:rPr>
                        <m:t>, P</m:t>
                      </m:r>
                    </m:e>
                  </m:d>
                </m:e>
              </m:func>
            </m:oMath>
            <w:r w:rsidRPr="002928D7">
              <w:rPr>
                <w:rFonts w:eastAsia="Times New Roman"/>
                <w:sz w:val="20"/>
                <w:szCs w:val="20"/>
                <w:lang w:val="en-GB" w:eastAsia="en-GB"/>
              </w:rPr>
              <w:t xml:space="preserve">, where </w:t>
            </w:r>
            <m:oMath>
              <m:r>
                <w:rPr>
                  <w:rFonts w:ascii="Cambria Math" w:eastAsia="Times New Roman" w:hAnsi="Cambria Math"/>
                  <w:sz w:val="20"/>
                  <w:szCs w:val="20"/>
                  <w:lang w:val="en-GB" w:eastAsia="en-GB"/>
                </w:rPr>
                <m:t>P</m:t>
              </m:r>
            </m:oMath>
            <w:r w:rsidRPr="002928D7">
              <w:rPr>
                <w:rFonts w:eastAsia="Times New Roman"/>
                <w:sz w:val="20"/>
                <w:szCs w:val="20"/>
                <w:lang w:val="en-GB" w:eastAsia="en-GB"/>
              </w:rPr>
              <w:t xml:space="preserve"> is the total number of CSI-RS po</w:t>
            </w:r>
            <w:proofErr w:type="spellStart"/>
            <w:r w:rsidRPr="002928D7">
              <w:rPr>
                <w:rFonts w:eastAsia="Times New Roman"/>
                <w:sz w:val="20"/>
                <w:szCs w:val="20"/>
                <w:lang w:val="en-GB" w:eastAsia="en-GB"/>
              </w:rPr>
              <w:t>rts</w:t>
            </w:r>
            <w:proofErr w:type="spellEnd"/>
            <w:r w:rsidRPr="002928D7">
              <w:rPr>
                <w:rFonts w:eastAsia="Times New Roman"/>
                <w:sz w:val="20"/>
                <w:szCs w:val="20"/>
                <w:lang w:val="en-GB" w:eastAsia="en-GB"/>
              </w:rPr>
              <w:t xml:space="preserve"> across the </w:t>
            </w:r>
            <m:oMath>
              <m:r>
                <w:rPr>
                  <w:rFonts w:ascii="Cambria Math" w:eastAsia="Times New Roman" w:hAnsi="Cambria Math"/>
                  <w:sz w:val="20"/>
                  <w:szCs w:val="20"/>
                  <w:lang w:val="en-GB" w:eastAsia="en-GB"/>
                </w:rPr>
                <m:t>K</m:t>
              </m:r>
            </m:oMath>
            <w:r w:rsidRPr="002928D7">
              <w:rPr>
                <w:rFonts w:eastAsia="Times New Roman"/>
                <w:sz w:val="20"/>
                <w:szCs w:val="20"/>
                <w:lang w:val="en-GB" w:eastAsia="en-GB"/>
              </w:rPr>
              <w:t xml:space="preserve"> resources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P</m:t>
                  </m:r>
                </m:e>
                <m:sub>
                  <m:r>
                    <w:rPr>
                      <w:rFonts w:ascii="Cambria Math" w:eastAsia="Times New Roman" w:hAnsi="Cambria Math"/>
                      <w:sz w:val="20"/>
                      <w:szCs w:val="20"/>
                      <w:lang w:val="en-GB" w:eastAsia="en-GB"/>
                    </w:rPr>
                    <m:t>s</m:t>
                  </m:r>
                </m:sub>
              </m:sSub>
            </m:oMath>
            <w:r w:rsidRPr="002928D7">
              <w:rPr>
                <w:rFonts w:eastAsia="Times New Roman"/>
                <w:sz w:val="20"/>
                <w:szCs w:val="20"/>
                <w:lang w:val="en-GB" w:eastAsia="en-GB"/>
              </w:rPr>
              <w:t xml:space="preserve"> is the</w:t>
            </w:r>
            <w:r w:rsidRPr="002928D7">
              <w:rPr>
                <w:rFonts w:eastAsia="Times New Roman"/>
                <w:sz w:val="20"/>
                <w:szCs w:val="20"/>
                <w:lang w:eastAsia="en-US"/>
              </w:rPr>
              <w:t xml:space="preserve"> number of CSI-RS ports in the </w:t>
            </w:r>
            <m:oMath>
              <m:r>
                <w:rPr>
                  <w:rFonts w:ascii="Cambria Math" w:eastAsia="Times New Roman" w:hAnsi="Cambria Math"/>
                  <w:sz w:val="20"/>
                  <w:szCs w:val="20"/>
                  <w:lang w:eastAsia="en-US"/>
                </w:rPr>
                <m:t>s</m:t>
              </m:r>
            </m:oMath>
            <w:r w:rsidRPr="002928D7">
              <w:rPr>
                <w:rFonts w:eastAsia="Times New Roman"/>
                <w:sz w:val="20"/>
                <w:szCs w:val="20"/>
                <w:lang w:eastAsia="en-US"/>
              </w:rPr>
              <w:t xml:space="preserve">-th sub-configuration derived from the corresponding antenna port subset indicator, </w:t>
            </w:r>
            <w:r w:rsidRPr="002928D7">
              <w:rPr>
                <w:rFonts w:eastAsia="Times New Roman"/>
                <w:bCs/>
                <w:i/>
                <w:iCs/>
                <w:sz w:val="20"/>
                <w:szCs w:val="20"/>
                <w:lang w:val="en-GB" w:eastAsia="en-US"/>
              </w:rPr>
              <w:t>portSubsetIndicator-r19</w:t>
            </w:r>
            <w:r>
              <w:rPr>
                <w:rFonts w:eastAsia="Times New Roman"/>
                <w:sz w:val="20"/>
                <w:szCs w:val="20"/>
                <w:lang w:eastAsia="en-US"/>
              </w:rPr>
              <w:t>.</w:t>
            </w:r>
          </w:p>
          <w:p w14:paraId="16AC205E" w14:textId="77777777" w:rsidR="00EA7575" w:rsidRPr="00906235" w:rsidRDefault="00EA7575" w:rsidP="00825D7F">
            <w:pPr>
              <w:spacing w:after="0" w:line="240" w:lineRule="auto"/>
              <w:ind w:left="420"/>
              <w:jc w:val="center"/>
              <w:rPr>
                <w:rFonts w:eastAsia="바탕"/>
                <w:iCs/>
                <w:sz w:val="20"/>
                <w:szCs w:val="24"/>
                <w:lang w:val="en-GB"/>
              </w:rPr>
            </w:pPr>
            <w:r w:rsidRPr="00906235">
              <w:rPr>
                <w:rFonts w:eastAsia="바탕"/>
                <w:color w:val="FF0000"/>
                <w:sz w:val="20"/>
                <w:szCs w:val="20"/>
                <w:lang w:val="en-GB"/>
              </w:rPr>
              <w:t>&lt;&lt; Unchanged parts are omitted</w:t>
            </w:r>
            <w:r w:rsidRPr="00906235">
              <w:rPr>
                <w:rFonts w:eastAsia="바탕"/>
                <w:iCs/>
                <w:color w:val="FF0000"/>
                <w:sz w:val="20"/>
                <w:szCs w:val="24"/>
                <w:lang w:val="en-GB"/>
              </w:rPr>
              <w:t xml:space="preserve"> &gt;&gt;</w:t>
            </w:r>
          </w:p>
        </w:tc>
      </w:tr>
    </w:tbl>
    <w:p w14:paraId="21FA7627" w14:textId="77777777" w:rsidR="0032557B" w:rsidRPr="00EA7575" w:rsidRDefault="0032557B" w:rsidP="003F278A">
      <w:pPr>
        <w:ind w:firstLineChars="193" w:firstLine="425"/>
        <w:jc w:val="both"/>
        <w:rPr>
          <w:rFonts w:ascii="Times New Roman" w:hAnsi="Times New Roman"/>
          <w:lang w:val="x-none"/>
        </w:rPr>
      </w:pPr>
    </w:p>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xml:space="preserve">”, </w:t>
      </w:r>
      <w:proofErr w:type="spellStart"/>
      <w:r>
        <w:t>QualComm</w:t>
      </w:r>
      <w:proofErr w:type="spellEnd"/>
    </w:p>
    <w:p w14:paraId="62724F92" w14:textId="6F10A28B" w:rsidR="006F7F0C" w:rsidRDefault="00275A02" w:rsidP="008C3AD2">
      <w:pPr>
        <w:pStyle w:val="LGTdoc"/>
        <w:spacing w:before="120" w:line="240" w:lineRule="auto"/>
        <w:ind w:firstLine="360"/>
        <w:rPr>
          <w:lang w:val="en-US"/>
        </w:rPr>
      </w:pPr>
      <w:r>
        <w:rPr>
          <w:lang w:val="en-US"/>
        </w:rPr>
        <w:t>[</w:t>
      </w:r>
      <w:r w:rsidR="00F70C60">
        <w:rPr>
          <w:lang w:val="en-US"/>
        </w:rPr>
        <w:t>2</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47A8A7D9" w14:textId="7435DEA2" w:rsidR="00F70C60" w:rsidRDefault="00FF38E8" w:rsidP="008C3AD2">
      <w:pPr>
        <w:pStyle w:val="LGTdoc"/>
        <w:spacing w:before="120" w:line="240" w:lineRule="auto"/>
        <w:ind w:firstLine="360"/>
        <w:rPr>
          <w:lang w:val="en-US"/>
        </w:rPr>
      </w:pPr>
      <w:r>
        <w:rPr>
          <w:lang w:val="en-US"/>
        </w:rPr>
        <w:t xml:space="preserve">[3] </w:t>
      </w:r>
      <w:r w:rsidRPr="00FF38E8">
        <w:rPr>
          <w:lang w:val="en-US"/>
        </w:rPr>
        <w:t>R1-2506720</w:t>
      </w:r>
      <w:r>
        <w:rPr>
          <w:lang w:val="en-US"/>
        </w:rPr>
        <w:t>(</w:t>
      </w:r>
      <w:r w:rsidR="00F70C60" w:rsidRPr="00F70C60">
        <w:rPr>
          <w:lang w:val="en-US"/>
        </w:rPr>
        <w:t>R2-2506519</w:t>
      </w:r>
      <w:r>
        <w:rPr>
          <w:lang w:val="en-US"/>
        </w:rPr>
        <w:t>)</w:t>
      </w:r>
      <w:r w:rsidR="00F70C60">
        <w:rPr>
          <w:lang w:val="en-US"/>
        </w:rPr>
        <w:t>, “</w:t>
      </w:r>
      <w:r w:rsidR="00F70C60" w:rsidRPr="00F70C60">
        <w:rPr>
          <w:lang w:val="en-US"/>
        </w:rPr>
        <w:t>LS on when RRC layer submits periodic CSI inference configuration to lower layer</w:t>
      </w:r>
      <w:r w:rsidR="00F70C60">
        <w:rPr>
          <w:lang w:val="en-US"/>
        </w:rPr>
        <w:t>”, RAN2</w:t>
      </w:r>
    </w:p>
    <w:p w14:paraId="106F9E5A" w14:textId="73E4577F" w:rsidR="00CB5C7A" w:rsidRPr="00A17FBB" w:rsidRDefault="00CB5C7A" w:rsidP="008C3AD2">
      <w:pPr>
        <w:pStyle w:val="LGTdoc"/>
        <w:spacing w:before="120" w:line="240" w:lineRule="auto"/>
        <w:ind w:firstLine="360"/>
        <w:rPr>
          <w:lang w:val="en-US"/>
        </w:rPr>
      </w:pPr>
      <w:r>
        <w:rPr>
          <w:lang w:val="en-US"/>
        </w:rPr>
        <w:t xml:space="preserve">[4] </w:t>
      </w:r>
      <w:r w:rsidR="00FF38E8" w:rsidRPr="00FF38E8">
        <w:rPr>
          <w:lang w:val="en-US"/>
        </w:rPr>
        <w:t>R1-2507392</w:t>
      </w:r>
      <w:r>
        <w:rPr>
          <w:lang w:val="en-US"/>
        </w:rPr>
        <w:t xml:space="preserve">, “Draft reply LS on </w:t>
      </w:r>
      <w:r w:rsidRPr="00F70C60">
        <w:rPr>
          <w:lang w:val="en-US"/>
        </w:rPr>
        <w:t>when RRC layer submits periodic CSI inference configuration to lower layer</w:t>
      </w:r>
      <w:r>
        <w:rPr>
          <w:lang w:val="en-US"/>
        </w:rPr>
        <w:t>”, LG Electronics</w:t>
      </w:r>
    </w:p>
    <w:sectPr w:rsidR="00CB5C7A" w:rsidRPr="00A17FBB" w:rsidSect="00C74D90">
      <w:footerReference w:type="default" r:id="rId10"/>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56C0D" w16cid:durableId="2C876C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C489" w14:textId="77777777" w:rsidR="003D7FF8" w:rsidRDefault="003D7FF8" w:rsidP="00C01439">
      <w:pPr>
        <w:spacing w:after="0" w:line="240" w:lineRule="auto"/>
      </w:pPr>
      <w:r>
        <w:separator/>
      </w:r>
    </w:p>
  </w:endnote>
  <w:endnote w:type="continuationSeparator" w:id="0">
    <w:p w14:paraId="66126809" w14:textId="77777777" w:rsidR="003D7FF8" w:rsidRDefault="003D7FF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CB7A1C" w:rsidRPr="00473EE7" w:rsidRDefault="00CB7A1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331BC">
      <w:rPr>
        <w:b/>
        <w:noProof/>
        <w:sz w:val="20"/>
        <w:szCs w:val="20"/>
      </w:rPr>
      <w:t>13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331BC" w:rsidRPr="000331BC">
      <w:rPr>
        <w:b/>
        <w:noProof/>
        <w:color w:val="595959"/>
        <w:sz w:val="20"/>
        <w:szCs w:val="20"/>
      </w:rPr>
      <w:t>18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FED6D" w14:textId="77777777" w:rsidR="003D7FF8" w:rsidRDefault="003D7FF8" w:rsidP="00C01439">
      <w:pPr>
        <w:spacing w:after="0" w:line="240" w:lineRule="auto"/>
      </w:pPr>
      <w:r>
        <w:separator/>
      </w:r>
    </w:p>
  </w:footnote>
  <w:footnote w:type="continuationSeparator" w:id="0">
    <w:p w14:paraId="2F745792" w14:textId="77777777" w:rsidR="003D7FF8" w:rsidRDefault="003D7FF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B13BC8"/>
    <w:multiLevelType w:val="hybridMultilevel"/>
    <w:tmpl w:val="7226AB62"/>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3">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B0502B"/>
    <w:multiLevelType w:val="hybridMultilevel"/>
    <w:tmpl w:val="A9F487C0"/>
    <w:lvl w:ilvl="0" w:tplc="A85E8FB8">
      <w:numFmt w:val="bullet"/>
      <w:pStyle w:val="Reference0"/>
      <w:lvlText w:val="-"/>
      <w:lvlJc w:val="left"/>
      <w:pPr>
        <w:ind w:left="460" w:hanging="360"/>
      </w:pPr>
      <w:rPr>
        <w:rFonts w:ascii="맑은 고딕" w:eastAsia="맑은 고딕" w:hAnsi="맑은 고딕" w:cstheme="minorBidi" w:hint="eastAsia"/>
      </w:rPr>
    </w:lvl>
    <w:lvl w:ilvl="1" w:tplc="FCA6291C" w:tentative="1">
      <w:start w:val="1"/>
      <w:numFmt w:val="bullet"/>
      <w:lvlText w:val=""/>
      <w:lvlJc w:val="left"/>
      <w:pPr>
        <w:ind w:left="900" w:hanging="400"/>
      </w:pPr>
      <w:rPr>
        <w:rFonts w:ascii="Wingdings" w:hAnsi="Wingdings" w:hint="default"/>
      </w:rPr>
    </w:lvl>
    <w:lvl w:ilvl="2" w:tplc="91806566" w:tentative="1">
      <w:start w:val="1"/>
      <w:numFmt w:val="bullet"/>
      <w:lvlText w:val=""/>
      <w:lvlJc w:val="left"/>
      <w:pPr>
        <w:ind w:left="1300" w:hanging="400"/>
      </w:pPr>
      <w:rPr>
        <w:rFonts w:ascii="Wingdings" w:hAnsi="Wingdings" w:hint="default"/>
      </w:rPr>
    </w:lvl>
    <w:lvl w:ilvl="3" w:tplc="855C8D8A" w:tentative="1">
      <w:start w:val="1"/>
      <w:numFmt w:val="bullet"/>
      <w:lvlText w:val=""/>
      <w:lvlJc w:val="left"/>
      <w:pPr>
        <w:ind w:left="1700" w:hanging="400"/>
      </w:pPr>
      <w:rPr>
        <w:rFonts w:ascii="Wingdings" w:hAnsi="Wingdings" w:hint="default"/>
      </w:rPr>
    </w:lvl>
    <w:lvl w:ilvl="4" w:tplc="597A2884" w:tentative="1">
      <w:start w:val="1"/>
      <w:numFmt w:val="bullet"/>
      <w:lvlText w:val=""/>
      <w:lvlJc w:val="left"/>
      <w:pPr>
        <w:ind w:left="2100" w:hanging="400"/>
      </w:pPr>
      <w:rPr>
        <w:rFonts w:ascii="Wingdings" w:hAnsi="Wingdings" w:hint="default"/>
      </w:rPr>
    </w:lvl>
    <w:lvl w:ilvl="5" w:tplc="B0261170" w:tentative="1">
      <w:start w:val="1"/>
      <w:numFmt w:val="bullet"/>
      <w:lvlText w:val=""/>
      <w:lvlJc w:val="left"/>
      <w:pPr>
        <w:ind w:left="2500" w:hanging="400"/>
      </w:pPr>
      <w:rPr>
        <w:rFonts w:ascii="Wingdings" w:hAnsi="Wingdings" w:hint="default"/>
      </w:rPr>
    </w:lvl>
    <w:lvl w:ilvl="6" w:tplc="4AECC6FE" w:tentative="1">
      <w:start w:val="1"/>
      <w:numFmt w:val="bullet"/>
      <w:lvlText w:val=""/>
      <w:lvlJc w:val="left"/>
      <w:pPr>
        <w:ind w:left="2900" w:hanging="400"/>
      </w:pPr>
      <w:rPr>
        <w:rFonts w:ascii="Wingdings" w:hAnsi="Wingdings" w:hint="default"/>
      </w:rPr>
    </w:lvl>
    <w:lvl w:ilvl="7" w:tplc="901C07AA" w:tentative="1">
      <w:start w:val="1"/>
      <w:numFmt w:val="bullet"/>
      <w:lvlText w:val=""/>
      <w:lvlJc w:val="left"/>
      <w:pPr>
        <w:ind w:left="3300" w:hanging="400"/>
      </w:pPr>
      <w:rPr>
        <w:rFonts w:ascii="Wingdings" w:hAnsi="Wingdings" w:hint="default"/>
      </w:rPr>
    </w:lvl>
    <w:lvl w:ilvl="8" w:tplc="5C9A0F5E" w:tentative="1">
      <w:start w:val="1"/>
      <w:numFmt w:val="bullet"/>
      <w:lvlText w:val=""/>
      <w:lvlJc w:val="left"/>
      <w:pPr>
        <w:ind w:left="3700" w:hanging="400"/>
      </w:pPr>
      <w:rPr>
        <w:rFonts w:ascii="Wingdings" w:hAnsi="Wingdings" w:hint="default"/>
      </w:rPr>
    </w:lvl>
  </w:abstractNum>
  <w:abstractNum w:abstractNumId="46">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1"/>
  </w:num>
  <w:num w:numId="2">
    <w:abstractNumId w:val="39"/>
  </w:num>
  <w:num w:numId="3">
    <w:abstractNumId w:val="40"/>
  </w:num>
  <w:num w:numId="4">
    <w:abstractNumId w:val="44"/>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7"/>
  </w:num>
  <w:num w:numId="9">
    <w:abstractNumId w:val="30"/>
  </w:num>
  <w:num w:numId="10">
    <w:abstractNumId w:val="11"/>
  </w:num>
  <w:num w:numId="11">
    <w:abstractNumId w:val="38"/>
  </w:num>
  <w:num w:numId="12">
    <w:abstractNumId w:val="26"/>
  </w:num>
  <w:num w:numId="13">
    <w:abstractNumId w:val="7"/>
  </w:num>
  <w:num w:numId="14">
    <w:abstractNumId w:val="24"/>
  </w:num>
  <w:num w:numId="15">
    <w:abstractNumId w:val="20"/>
  </w:num>
  <w:num w:numId="16">
    <w:abstractNumId w:val="0"/>
  </w:num>
  <w:num w:numId="17">
    <w:abstractNumId w:val="19"/>
  </w:num>
  <w:num w:numId="18">
    <w:abstractNumId w:val="23"/>
  </w:num>
  <w:num w:numId="19">
    <w:abstractNumId w:val="42"/>
  </w:num>
  <w:num w:numId="20">
    <w:abstractNumId w:val="5"/>
  </w:num>
  <w:num w:numId="21">
    <w:abstractNumId w:val="15"/>
  </w:num>
  <w:num w:numId="22">
    <w:abstractNumId w:val="9"/>
  </w:num>
  <w:num w:numId="23">
    <w:abstractNumId w:val="28"/>
  </w:num>
  <w:num w:numId="24">
    <w:abstractNumId w:val="15"/>
  </w:num>
  <w:num w:numId="25">
    <w:abstractNumId w:val="3"/>
  </w:num>
  <w:num w:numId="26">
    <w:abstractNumId w:val="21"/>
  </w:num>
  <w:num w:numId="27">
    <w:abstractNumId w:val="8"/>
  </w:num>
  <w:num w:numId="28">
    <w:abstractNumId w:val="17"/>
  </w:num>
  <w:num w:numId="29">
    <w:abstractNumId w:val="13"/>
  </w:num>
  <w:num w:numId="30">
    <w:abstractNumId w:val="35"/>
  </w:num>
  <w:num w:numId="31">
    <w:abstractNumId w:val="29"/>
  </w:num>
  <w:num w:numId="32">
    <w:abstractNumId w:val="43"/>
  </w:num>
  <w:num w:numId="33">
    <w:abstractNumId w:val="32"/>
  </w:num>
  <w:num w:numId="34">
    <w:abstractNumId w:val="31"/>
  </w:num>
  <w:num w:numId="35">
    <w:abstractNumId w:val="22"/>
  </w:num>
  <w:num w:numId="36">
    <w:abstractNumId w:val="16"/>
  </w:num>
  <w:num w:numId="37">
    <w:abstractNumId w:val="18"/>
  </w:num>
  <w:num w:numId="38">
    <w:abstractNumId w:val="25"/>
  </w:num>
  <w:num w:numId="39">
    <w:abstractNumId w:val="36"/>
  </w:num>
  <w:num w:numId="40">
    <w:abstractNumId w:val="37"/>
  </w:num>
  <w:num w:numId="41">
    <w:abstractNumId w:val="12"/>
  </w:num>
  <w:num w:numId="42">
    <w:abstractNumId w:val="34"/>
  </w:num>
  <w:num w:numId="43">
    <w:abstractNumId w:val="14"/>
  </w:num>
  <w:num w:numId="44">
    <w:abstractNumId w:val="41"/>
  </w:num>
  <w:num w:numId="45">
    <w:abstractNumId w:val="33"/>
  </w:num>
  <w:num w:numId="46">
    <w:abstractNumId w:val="10"/>
  </w:num>
  <w:num w:numId="47">
    <w:abstractNumId w:val="46"/>
  </w:num>
  <w:num w:numId="48">
    <w:abstractNumId w:val="6"/>
  </w:num>
  <w:num w:numId="49">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03E1"/>
    <w:rsid w:val="000315BB"/>
    <w:rsid w:val="00032339"/>
    <w:rsid w:val="000331BC"/>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31"/>
    <w:rsid w:val="000654A9"/>
    <w:rsid w:val="00065775"/>
    <w:rsid w:val="00065BBD"/>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6E8"/>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334"/>
    <w:rsid w:val="000B2822"/>
    <w:rsid w:val="000B2E01"/>
    <w:rsid w:val="000B3E8F"/>
    <w:rsid w:val="000B44E5"/>
    <w:rsid w:val="000B4C1E"/>
    <w:rsid w:val="000B4C80"/>
    <w:rsid w:val="000B4EA2"/>
    <w:rsid w:val="000B517B"/>
    <w:rsid w:val="000B53C0"/>
    <w:rsid w:val="000B6313"/>
    <w:rsid w:val="000B663C"/>
    <w:rsid w:val="000B7855"/>
    <w:rsid w:val="000B795A"/>
    <w:rsid w:val="000C0DBF"/>
    <w:rsid w:val="000C155B"/>
    <w:rsid w:val="000C1C69"/>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79E"/>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6E94"/>
    <w:rsid w:val="0010760A"/>
    <w:rsid w:val="001076A7"/>
    <w:rsid w:val="00107B6D"/>
    <w:rsid w:val="001104B6"/>
    <w:rsid w:val="0011101C"/>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8E5"/>
    <w:rsid w:val="00152983"/>
    <w:rsid w:val="00153092"/>
    <w:rsid w:val="0015326B"/>
    <w:rsid w:val="00153858"/>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8F4"/>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4A3"/>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35B"/>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8E4"/>
    <w:rsid w:val="001A5969"/>
    <w:rsid w:val="001A5C70"/>
    <w:rsid w:val="001A5E3F"/>
    <w:rsid w:val="001A71A2"/>
    <w:rsid w:val="001A794B"/>
    <w:rsid w:val="001A79ED"/>
    <w:rsid w:val="001B10B5"/>
    <w:rsid w:val="001B15E3"/>
    <w:rsid w:val="001B1F2C"/>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6F36"/>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B92"/>
    <w:rsid w:val="00225D21"/>
    <w:rsid w:val="00225D32"/>
    <w:rsid w:val="0022609A"/>
    <w:rsid w:val="00226765"/>
    <w:rsid w:val="0022676D"/>
    <w:rsid w:val="0022692A"/>
    <w:rsid w:val="00226961"/>
    <w:rsid w:val="00226EEB"/>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63D"/>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55F"/>
    <w:rsid w:val="00292741"/>
    <w:rsid w:val="00292836"/>
    <w:rsid w:val="002928D7"/>
    <w:rsid w:val="00292DCE"/>
    <w:rsid w:val="002937B7"/>
    <w:rsid w:val="002938D0"/>
    <w:rsid w:val="00293A7E"/>
    <w:rsid w:val="00294CE9"/>
    <w:rsid w:val="00294E85"/>
    <w:rsid w:val="0029521C"/>
    <w:rsid w:val="00295BFC"/>
    <w:rsid w:val="00295EC8"/>
    <w:rsid w:val="0029622C"/>
    <w:rsid w:val="002962B9"/>
    <w:rsid w:val="00296467"/>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079C"/>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CF3"/>
    <w:rsid w:val="002D5D4D"/>
    <w:rsid w:val="002D5D9C"/>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2C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0F52"/>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4F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711"/>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28"/>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9BD"/>
    <w:rsid w:val="00383DFA"/>
    <w:rsid w:val="00384B50"/>
    <w:rsid w:val="003850D2"/>
    <w:rsid w:val="0038541C"/>
    <w:rsid w:val="003858A6"/>
    <w:rsid w:val="003863DB"/>
    <w:rsid w:val="003868A2"/>
    <w:rsid w:val="003874AD"/>
    <w:rsid w:val="00387522"/>
    <w:rsid w:val="00387780"/>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32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D7FF8"/>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7F"/>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240"/>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4EEE"/>
    <w:rsid w:val="004451E6"/>
    <w:rsid w:val="004452A3"/>
    <w:rsid w:val="00445D2C"/>
    <w:rsid w:val="00445F40"/>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314"/>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AD8"/>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6E"/>
    <w:rsid w:val="004C67AE"/>
    <w:rsid w:val="004C6EB5"/>
    <w:rsid w:val="004C6F41"/>
    <w:rsid w:val="004C780F"/>
    <w:rsid w:val="004C7A33"/>
    <w:rsid w:val="004D0363"/>
    <w:rsid w:val="004D065A"/>
    <w:rsid w:val="004D0ADC"/>
    <w:rsid w:val="004D1025"/>
    <w:rsid w:val="004D105A"/>
    <w:rsid w:val="004D10D6"/>
    <w:rsid w:val="004D15C7"/>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987"/>
    <w:rsid w:val="00506BD4"/>
    <w:rsid w:val="00506F67"/>
    <w:rsid w:val="00507C30"/>
    <w:rsid w:val="00510123"/>
    <w:rsid w:val="005107E6"/>
    <w:rsid w:val="0051090A"/>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DB4"/>
    <w:rsid w:val="00517F81"/>
    <w:rsid w:val="005202D7"/>
    <w:rsid w:val="0052047C"/>
    <w:rsid w:val="0052198C"/>
    <w:rsid w:val="00521AC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90B"/>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3F07"/>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454"/>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4C"/>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1F30"/>
    <w:rsid w:val="005A218D"/>
    <w:rsid w:val="005A221D"/>
    <w:rsid w:val="005A2370"/>
    <w:rsid w:val="005A3170"/>
    <w:rsid w:val="005A3999"/>
    <w:rsid w:val="005A3D98"/>
    <w:rsid w:val="005A3DC8"/>
    <w:rsid w:val="005A3E52"/>
    <w:rsid w:val="005A3FA5"/>
    <w:rsid w:val="005A4B1F"/>
    <w:rsid w:val="005A561B"/>
    <w:rsid w:val="005A56BF"/>
    <w:rsid w:val="005A5AD9"/>
    <w:rsid w:val="005A5F84"/>
    <w:rsid w:val="005A60C3"/>
    <w:rsid w:val="005A6B1C"/>
    <w:rsid w:val="005A74D1"/>
    <w:rsid w:val="005A7A18"/>
    <w:rsid w:val="005A7D4F"/>
    <w:rsid w:val="005B041B"/>
    <w:rsid w:val="005B0993"/>
    <w:rsid w:val="005B0D11"/>
    <w:rsid w:val="005B1030"/>
    <w:rsid w:val="005B1F95"/>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2770"/>
    <w:rsid w:val="005C2D86"/>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9F4"/>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5F8F"/>
    <w:rsid w:val="005F60FA"/>
    <w:rsid w:val="005F69E2"/>
    <w:rsid w:val="005F6FF8"/>
    <w:rsid w:val="005F74C1"/>
    <w:rsid w:val="005F7A20"/>
    <w:rsid w:val="00600421"/>
    <w:rsid w:val="006005CB"/>
    <w:rsid w:val="0060061C"/>
    <w:rsid w:val="00601168"/>
    <w:rsid w:val="006019EC"/>
    <w:rsid w:val="00601E65"/>
    <w:rsid w:val="006025A1"/>
    <w:rsid w:val="00602F5F"/>
    <w:rsid w:val="00602F90"/>
    <w:rsid w:val="006034DB"/>
    <w:rsid w:val="0060394D"/>
    <w:rsid w:val="00604569"/>
    <w:rsid w:val="006052FB"/>
    <w:rsid w:val="0060590F"/>
    <w:rsid w:val="00605B7E"/>
    <w:rsid w:val="00606054"/>
    <w:rsid w:val="00606627"/>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759"/>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2FA"/>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2E71"/>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6DE1"/>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288"/>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0B8"/>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12"/>
    <w:rsid w:val="0075796D"/>
    <w:rsid w:val="00757A5A"/>
    <w:rsid w:val="00757AAA"/>
    <w:rsid w:val="00760854"/>
    <w:rsid w:val="00760877"/>
    <w:rsid w:val="0076113B"/>
    <w:rsid w:val="0076148C"/>
    <w:rsid w:val="00761BA3"/>
    <w:rsid w:val="007621BA"/>
    <w:rsid w:val="007629F3"/>
    <w:rsid w:val="00763AED"/>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0C0"/>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5E72"/>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CA"/>
    <w:rsid w:val="007D4B03"/>
    <w:rsid w:val="007D4D6C"/>
    <w:rsid w:val="007D5548"/>
    <w:rsid w:val="007D579B"/>
    <w:rsid w:val="007D58CA"/>
    <w:rsid w:val="007D5906"/>
    <w:rsid w:val="007D5B12"/>
    <w:rsid w:val="007D6231"/>
    <w:rsid w:val="007D624D"/>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17DD4"/>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CB7"/>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5BD"/>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3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235"/>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754"/>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8B2"/>
    <w:rsid w:val="009A1AF4"/>
    <w:rsid w:val="009A1E96"/>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A75DB"/>
    <w:rsid w:val="009A78C3"/>
    <w:rsid w:val="009B0003"/>
    <w:rsid w:val="009B01C1"/>
    <w:rsid w:val="009B032C"/>
    <w:rsid w:val="009B0348"/>
    <w:rsid w:val="009B0F0D"/>
    <w:rsid w:val="009B1539"/>
    <w:rsid w:val="009B26C8"/>
    <w:rsid w:val="009B38D6"/>
    <w:rsid w:val="009B3D5C"/>
    <w:rsid w:val="009B44AA"/>
    <w:rsid w:val="009B458B"/>
    <w:rsid w:val="009B4A43"/>
    <w:rsid w:val="009B4A45"/>
    <w:rsid w:val="009B4A70"/>
    <w:rsid w:val="009B5245"/>
    <w:rsid w:val="009B5A56"/>
    <w:rsid w:val="009B5BBF"/>
    <w:rsid w:val="009B5D2F"/>
    <w:rsid w:val="009B6868"/>
    <w:rsid w:val="009B7899"/>
    <w:rsid w:val="009B79A6"/>
    <w:rsid w:val="009B7AAF"/>
    <w:rsid w:val="009B7F76"/>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119"/>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345A"/>
    <w:rsid w:val="009E46BA"/>
    <w:rsid w:val="009E4BAF"/>
    <w:rsid w:val="009E5533"/>
    <w:rsid w:val="009E5BE1"/>
    <w:rsid w:val="009E78CF"/>
    <w:rsid w:val="009F0621"/>
    <w:rsid w:val="009F0ECD"/>
    <w:rsid w:val="009F197B"/>
    <w:rsid w:val="009F1AA2"/>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6B10"/>
    <w:rsid w:val="00A07067"/>
    <w:rsid w:val="00A074D0"/>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7CB"/>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3F5"/>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6A"/>
    <w:rsid w:val="00A5139A"/>
    <w:rsid w:val="00A51D2D"/>
    <w:rsid w:val="00A51F2C"/>
    <w:rsid w:val="00A5201D"/>
    <w:rsid w:val="00A52AA6"/>
    <w:rsid w:val="00A52AED"/>
    <w:rsid w:val="00A53511"/>
    <w:rsid w:val="00A53C86"/>
    <w:rsid w:val="00A540D5"/>
    <w:rsid w:val="00A543B6"/>
    <w:rsid w:val="00A54485"/>
    <w:rsid w:val="00A55D2D"/>
    <w:rsid w:val="00A561C4"/>
    <w:rsid w:val="00A56831"/>
    <w:rsid w:val="00A56BE9"/>
    <w:rsid w:val="00A56E98"/>
    <w:rsid w:val="00A577D8"/>
    <w:rsid w:val="00A57982"/>
    <w:rsid w:val="00A57AA2"/>
    <w:rsid w:val="00A57BE9"/>
    <w:rsid w:val="00A57D35"/>
    <w:rsid w:val="00A57DC3"/>
    <w:rsid w:val="00A60B0E"/>
    <w:rsid w:val="00A61365"/>
    <w:rsid w:val="00A613D6"/>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3D5"/>
    <w:rsid w:val="00A75B48"/>
    <w:rsid w:val="00A75B62"/>
    <w:rsid w:val="00A763A9"/>
    <w:rsid w:val="00A76A79"/>
    <w:rsid w:val="00A779AF"/>
    <w:rsid w:val="00A804A4"/>
    <w:rsid w:val="00A804B7"/>
    <w:rsid w:val="00A80611"/>
    <w:rsid w:val="00A80E45"/>
    <w:rsid w:val="00A80F2C"/>
    <w:rsid w:val="00A8104E"/>
    <w:rsid w:val="00A811F0"/>
    <w:rsid w:val="00A8157E"/>
    <w:rsid w:val="00A81EBF"/>
    <w:rsid w:val="00A81F49"/>
    <w:rsid w:val="00A82431"/>
    <w:rsid w:val="00A82605"/>
    <w:rsid w:val="00A8340E"/>
    <w:rsid w:val="00A83C39"/>
    <w:rsid w:val="00A84289"/>
    <w:rsid w:val="00A8486C"/>
    <w:rsid w:val="00A84AE3"/>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248"/>
    <w:rsid w:val="00A9480F"/>
    <w:rsid w:val="00A9483E"/>
    <w:rsid w:val="00A94967"/>
    <w:rsid w:val="00A949D1"/>
    <w:rsid w:val="00A94EB1"/>
    <w:rsid w:val="00A962A5"/>
    <w:rsid w:val="00A9641A"/>
    <w:rsid w:val="00A9659F"/>
    <w:rsid w:val="00A96B8B"/>
    <w:rsid w:val="00A97D84"/>
    <w:rsid w:val="00A97DA8"/>
    <w:rsid w:val="00A97E39"/>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0BC8"/>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6D1"/>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AAC"/>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073"/>
    <w:rsid w:val="00B7139D"/>
    <w:rsid w:val="00B713EE"/>
    <w:rsid w:val="00B71804"/>
    <w:rsid w:val="00B72061"/>
    <w:rsid w:val="00B7233D"/>
    <w:rsid w:val="00B729EF"/>
    <w:rsid w:val="00B7381A"/>
    <w:rsid w:val="00B74085"/>
    <w:rsid w:val="00B740A6"/>
    <w:rsid w:val="00B74362"/>
    <w:rsid w:val="00B743DF"/>
    <w:rsid w:val="00B74560"/>
    <w:rsid w:val="00B74B14"/>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D22"/>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2FC1"/>
    <w:rsid w:val="00BF30B4"/>
    <w:rsid w:val="00BF327C"/>
    <w:rsid w:val="00BF346C"/>
    <w:rsid w:val="00BF3D39"/>
    <w:rsid w:val="00BF432D"/>
    <w:rsid w:val="00BF481B"/>
    <w:rsid w:val="00BF4986"/>
    <w:rsid w:val="00BF4D8B"/>
    <w:rsid w:val="00BF4E3A"/>
    <w:rsid w:val="00BF562A"/>
    <w:rsid w:val="00BF5727"/>
    <w:rsid w:val="00BF59B9"/>
    <w:rsid w:val="00BF5BAB"/>
    <w:rsid w:val="00BF74DF"/>
    <w:rsid w:val="00BF792F"/>
    <w:rsid w:val="00C00247"/>
    <w:rsid w:val="00C0081F"/>
    <w:rsid w:val="00C00A10"/>
    <w:rsid w:val="00C010E0"/>
    <w:rsid w:val="00C01439"/>
    <w:rsid w:val="00C01AA1"/>
    <w:rsid w:val="00C024A7"/>
    <w:rsid w:val="00C0269F"/>
    <w:rsid w:val="00C0281F"/>
    <w:rsid w:val="00C0309D"/>
    <w:rsid w:val="00C03D0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9C"/>
    <w:rsid w:val="00C108E4"/>
    <w:rsid w:val="00C110C2"/>
    <w:rsid w:val="00C1119D"/>
    <w:rsid w:val="00C11859"/>
    <w:rsid w:val="00C1192F"/>
    <w:rsid w:val="00C11D56"/>
    <w:rsid w:val="00C11E7C"/>
    <w:rsid w:val="00C13865"/>
    <w:rsid w:val="00C13BE9"/>
    <w:rsid w:val="00C1487B"/>
    <w:rsid w:val="00C149B2"/>
    <w:rsid w:val="00C151B2"/>
    <w:rsid w:val="00C1533C"/>
    <w:rsid w:val="00C15775"/>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1E"/>
    <w:rsid w:val="00C330E9"/>
    <w:rsid w:val="00C3382F"/>
    <w:rsid w:val="00C349A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5ED7"/>
    <w:rsid w:val="00C66124"/>
    <w:rsid w:val="00C66242"/>
    <w:rsid w:val="00C66272"/>
    <w:rsid w:val="00C662D1"/>
    <w:rsid w:val="00C664D7"/>
    <w:rsid w:val="00C66E2B"/>
    <w:rsid w:val="00C67166"/>
    <w:rsid w:val="00C67665"/>
    <w:rsid w:val="00C67843"/>
    <w:rsid w:val="00C67E67"/>
    <w:rsid w:val="00C7034B"/>
    <w:rsid w:val="00C7048C"/>
    <w:rsid w:val="00C70A1E"/>
    <w:rsid w:val="00C70BB0"/>
    <w:rsid w:val="00C71206"/>
    <w:rsid w:val="00C72994"/>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47"/>
    <w:rsid w:val="00CB2C53"/>
    <w:rsid w:val="00CB2DD9"/>
    <w:rsid w:val="00CB3092"/>
    <w:rsid w:val="00CB3335"/>
    <w:rsid w:val="00CB4838"/>
    <w:rsid w:val="00CB4DFD"/>
    <w:rsid w:val="00CB4E79"/>
    <w:rsid w:val="00CB5560"/>
    <w:rsid w:val="00CB5754"/>
    <w:rsid w:val="00CB5BE2"/>
    <w:rsid w:val="00CB5C7A"/>
    <w:rsid w:val="00CB655B"/>
    <w:rsid w:val="00CB6DD3"/>
    <w:rsid w:val="00CB7A1C"/>
    <w:rsid w:val="00CB7BF5"/>
    <w:rsid w:val="00CB7E66"/>
    <w:rsid w:val="00CC085F"/>
    <w:rsid w:val="00CC1828"/>
    <w:rsid w:val="00CC1B03"/>
    <w:rsid w:val="00CC20B3"/>
    <w:rsid w:val="00CC295E"/>
    <w:rsid w:val="00CC2BB0"/>
    <w:rsid w:val="00CC2E08"/>
    <w:rsid w:val="00CC328F"/>
    <w:rsid w:val="00CC337B"/>
    <w:rsid w:val="00CC3DEC"/>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AE6"/>
    <w:rsid w:val="00CE6EE1"/>
    <w:rsid w:val="00CE7033"/>
    <w:rsid w:val="00CE777D"/>
    <w:rsid w:val="00CE79BE"/>
    <w:rsid w:val="00CE7A8D"/>
    <w:rsid w:val="00CE7AC7"/>
    <w:rsid w:val="00CF05E4"/>
    <w:rsid w:val="00CF0E50"/>
    <w:rsid w:val="00CF141F"/>
    <w:rsid w:val="00CF179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755"/>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320"/>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3D2B"/>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27F80"/>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3D1A"/>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05D"/>
    <w:rsid w:val="00D47300"/>
    <w:rsid w:val="00D47DCC"/>
    <w:rsid w:val="00D47E15"/>
    <w:rsid w:val="00D50078"/>
    <w:rsid w:val="00D5008A"/>
    <w:rsid w:val="00D509A2"/>
    <w:rsid w:val="00D51124"/>
    <w:rsid w:val="00D51A26"/>
    <w:rsid w:val="00D51AA1"/>
    <w:rsid w:val="00D51B2F"/>
    <w:rsid w:val="00D51BA9"/>
    <w:rsid w:val="00D51E67"/>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9F1"/>
    <w:rsid w:val="00DA1C89"/>
    <w:rsid w:val="00DA2046"/>
    <w:rsid w:val="00DA216E"/>
    <w:rsid w:val="00DA2212"/>
    <w:rsid w:val="00DA2286"/>
    <w:rsid w:val="00DA25F6"/>
    <w:rsid w:val="00DA2AFB"/>
    <w:rsid w:val="00DA30B5"/>
    <w:rsid w:val="00DA32FF"/>
    <w:rsid w:val="00DA3460"/>
    <w:rsid w:val="00DA37A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E7799"/>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066"/>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491"/>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F2A"/>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767"/>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8A7"/>
    <w:rsid w:val="00E52D5A"/>
    <w:rsid w:val="00E5350C"/>
    <w:rsid w:val="00E535FA"/>
    <w:rsid w:val="00E53732"/>
    <w:rsid w:val="00E53843"/>
    <w:rsid w:val="00E53A27"/>
    <w:rsid w:val="00E549B0"/>
    <w:rsid w:val="00E54EC0"/>
    <w:rsid w:val="00E54F1F"/>
    <w:rsid w:val="00E55660"/>
    <w:rsid w:val="00E55F9F"/>
    <w:rsid w:val="00E5695B"/>
    <w:rsid w:val="00E56D81"/>
    <w:rsid w:val="00E570AD"/>
    <w:rsid w:val="00E60145"/>
    <w:rsid w:val="00E604BF"/>
    <w:rsid w:val="00E605C4"/>
    <w:rsid w:val="00E60939"/>
    <w:rsid w:val="00E60C6E"/>
    <w:rsid w:val="00E60F65"/>
    <w:rsid w:val="00E611A8"/>
    <w:rsid w:val="00E6139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575"/>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3B8"/>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02B"/>
    <w:rsid w:val="00EF7477"/>
    <w:rsid w:val="00EF7A31"/>
    <w:rsid w:val="00EF7A7E"/>
    <w:rsid w:val="00F006D4"/>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221"/>
    <w:rsid w:val="00F2047A"/>
    <w:rsid w:val="00F2144E"/>
    <w:rsid w:val="00F21504"/>
    <w:rsid w:val="00F217CE"/>
    <w:rsid w:val="00F22073"/>
    <w:rsid w:val="00F22282"/>
    <w:rsid w:val="00F232CA"/>
    <w:rsid w:val="00F23CBD"/>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897"/>
    <w:rsid w:val="00F33C7A"/>
    <w:rsid w:val="00F33F34"/>
    <w:rsid w:val="00F346A3"/>
    <w:rsid w:val="00F34BF2"/>
    <w:rsid w:val="00F357B7"/>
    <w:rsid w:val="00F35DEB"/>
    <w:rsid w:val="00F364B2"/>
    <w:rsid w:val="00F3654A"/>
    <w:rsid w:val="00F36628"/>
    <w:rsid w:val="00F36714"/>
    <w:rsid w:val="00F36745"/>
    <w:rsid w:val="00F36892"/>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C60"/>
    <w:rsid w:val="00F70E02"/>
    <w:rsid w:val="00F70E13"/>
    <w:rsid w:val="00F7152E"/>
    <w:rsid w:val="00F71B2F"/>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68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174"/>
    <w:rsid w:val="00F844C1"/>
    <w:rsid w:val="00F84B98"/>
    <w:rsid w:val="00F84C84"/>
    <w:rsid w:val="00F85BDB"/>
    <w:rsid w:val="00F86004"/>
    <w:rsid w:val="00F8600B"/>
    <w:rsid w:val="00F8614D"/>
    <w:rsid w:val="00F86450"/>
    <w:rsid w:val="00F8747E"/>
    <w:rsid w:val="00F874CE"/>
    <w:rsid w:val="00F877E7"/>
    <w:rsid w:val="00F87969"/>
    <w:rsid w:val="00F87B16"/>
    <w:rsid w:val="00F87FE0"/>
    <w:rsid w:val="00F87FEA"/>
    <w:rsid w:val="00F90FCF"/>
    <w:rsid w:val="00F911DD"/>
    <w:rsid w:val="00F91399"/>
    <w:rsid w:val="00F914F1"/>
    <w:rsid w:val="00F91686"/>
    <w:rsid w:val="00F91704"/>
    <w:rsid w:val="00F92DE2"/>
    <w:rsid w:val="00F92EE8"/>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AA1"/>
    <w:rsid w:val="00FA4BC4"/>
    <w:rsid w:val="00FA4DD5"/>
    <w:rsid w:val="00FA5ECA"/>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5AD"/>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1A2"/>
    <w:rsid w:val="00FE3657"/>
    <w:rsid w:val="00FE38D5"/>
    <w:rsid w:val="00FE3A18"/>
    <w:rsid w:val="00FE527E"/>
    <w:rsid w:val="00FE6985"/>
    <w:rsid w:val="00FE6AFA"/>
    <w:rsid w:val="00FE722B"/>
    <w:rsid w:val="00FE77FB"/>
    <w:rsid w:val="00FE79F7"/>
    <w:rsid w:val="00FF024F"/>
    <w:rsid w:val="00FF08C3"/>
    <w:rsid w:val="00FF0C4B"/>
    <w:rsid w:val="00FF157E"/>
    <w:rsid w:val="00FF1708"/>
    <w:rsid w:val="00FF1AA4"/>
    <w:rsid w:val="00FF1DA4"/>
    <w:rsid w:val="00FF1EDF"/>
    <w:rsid w:val="00FF1F55"/>
    <w:rsid w:val="00FF2622"/>
    <w:rsid w:val="00FF2737"/>
    <w:rsid w:val="00FF2BEE"/>
    <w:rsid w:val="00FF38E8"/>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
    <w:basedOn w:val="a2"/>
    <w:uiPriority w:val="5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B3">
    <w:name w:val="B3"/>
    <w:basedOn w:val="30"/>
    <w:link w:val="B3Char"/>
    <w:qFormat/>
    <w:rsid w:val="00CB655B"/>
    <w:pPr>
      <w:spacing w:after="180" w:line="240" w:lineRule="auto"/>
      <w:ind w:leftChars="0" w:left="1135" w:firstLineChars="0" w:hanging="284"/>
      <w:contextualSpacing w:val="0"/>
    </w:pPr>
    <w:rPr>
      <w:rFonts w:ascii="Times New Roman" w:eastAsiaTheme="minorEastAsia" w:hAnsi="Times New Roman"/>
      <w:sz w:val="20"/>
      <w:szCs w:val="20"/>
      <w:lang w:val="en-GB" w:eastAsia="en-US"/>
    </w:rPr>
  </w:style>
  <w:style w:type="character" w:customStyle="1" w:styleId="B3Char">
    <w:name w:val="B3 Char"/>
    <w:basedOn w:val="a1"/>
    <w:link w:val="B3"/>
    <w:qFormat/>
    <w:rsid w:val="00CB655B"/>
    <w:rPr>
      <w:rFonts w:ascii="Times New Roman" w:eastAsiaTheme="minorEastAsia" w:hAnsi="Times New Roman"/>
      <w:lang w:val="en-GB" w:eastAsia="en-US"/>
    </w:rPr>
  </w:style>
  <w:style w:type="paragraph" w:customStyle="1" w:styleId="Reference0">
    <w:name w:val="Reference"/>
    <w:basedOn w:val="a0"/>
    <w:qFormat/>
    <w:rsid w:val="00CB655B"/>
    <w:pPr>
      <w:numPr>
        <w:numId w:val="49"/>
      </w:numPr>
      <w:spacing w:after="0" w:line="240" w:lineRule="auto"/>
    </w:pPr>
    <w:rPr>
      <w:rFonts w:ascii="Times New Roman" w:eastAsia="MS Mincho" w:hAnsi="Times New Roman"/>
      <w:sz w:val="20"/>
      <w:szCs w:val="20"/>
      <w:lang w:val="en-GB" w:eastAsia="en-GB"/>
    </w:rPr>
  </w:style>
  <w:style w:type="paragraph" w:styleId="30">
    <w:name w:val="List 3"/>
    <w:basedOn w:val="a0"/>
    <w:uiPriority w:val="99"/>
    <w:semiHidden/>
    <w:unhideWhenUsed/>
    <w:rsid w:val="00CB655B"/>
    <w:pPr>
      <w:ind w:leftChars="600" w:left="100" w:hangingChars="200" w:hanging="200"/>
      <w:contextualSpacing/>
    </w:pPr>
  </w:style>
  <w:style w:type="table" w:customStyle="1" w:styleId="TableGrid2">
    <w:name w:val="TableGrid2"/>
    <w:basedOn w:val="a2"/>
    <w:next w:val="ae"/>
    <w:uiPriority w:val="59"/>
    <w:qFormat/>
    <w:rsid w:val="00906235"/>
    <w:pPr>
      <w:suppressAutoHyphens/>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0424137">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CA909-E8CC-4C89-8A55-5C562E53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18</Pages>
  <Words>8190</Words>
  <Characters>46687</Characters>
  <Application>Microsoft Office Word</Application>
  <DocSecurity>0</DocSecurity>
  <Lines>389</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81</cp:revision>
  <cp:lastPrinted>2019-08-16T06:32:00Z</cp:lastPrinted>
  <dcterms:created xsi:type="dcterms:W3CDTF">2025-09-30T08:27:00Z</dcterms:created>
  <dcterms:modified xsi:type="dcterms:W3CDTF">2025-10-02T07:08:00Z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