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88DFF" w14:textId="28A87C85" w:rsidR="000A1141" w:rsidRDefault="000A1141" w:rsidP="000A1141">
      <w:pPr>
        <w:pStyle w:val="Header"/>
        <w:tabs>
          <w:tab w:val="clear" w:pos="4536"/>
          <w:tab w:val="left" w:pos="1800"/>
        </w:tabs>
        <w:ind w:left="1800" w:hanging="1800"/>
        <w:rPr>
          <w:rFonts w:eastAsia="SimSun"/>
          <w:sz w:val="22"/>
          <w:lang w:eastAsia="zh-CN"/>
        </w:rPr>
      </w:pPr>
      <w:bookmarkStart w:id="0" w:name="_Hlk208915916"/>
      <w:r>
        <w:rPr>
          <w:rFonts w:eastAsia="SimSun"/>
          <w:sz w:val="22"/>
          <w:lang w:eastAsia="zh-CN"/>
        </w:rPr>
        <w:t xml:space="preserve">3GPP TSG RAN WG1 #122 </w:t>
      </w:r>
      <w:r>
        <w:rPr>
          <w:rFonts w:eastAsia="SimSun" w:hint="eastAsia"/>
          <w:sz w:val="22"/>
          <w:lang w:eastAsia="zh-CN"/>
        </w:rPr>
        <w:t xml:space="preserve">bis                                           </w:t>
      </w:r>
      <w:r>
        <w:rPr>
          <w:rFonts w:eastAsia="SimSun"/>
          <w:sz w:val="22"/>
          <w:lang w:eastAsia="zh-CN"/>
        </w:rPr>
        <w:t xml:space="preserve">        </w:t>
      </w:r>
      <w:r>
        <w:rPr>
          <w:rFonts w:eastAsia="SimSun"/>
          <w:sz w:val="22"/>
          <w:lang w:eastAsia="zh-CN"/>
        </w:rPr>
        <w:tab/>
        <w:t xml:space="preserve"> R1-250</w:t>
      </w:r>
      <w:r w:rsidR="00B12CA5">
        <w:rPr>
          <w:rFonts w:eastAsia="SimSun"/>
          <w:sz w:val="22"/>
          <w:lang w:eastAsia="zh-CN"/>
        </w:rPr>
        <w:t>7177</w:t>
      </w:r>
    </w:p>
    <w:p w14:paraId="7EAC535D" w14:textId="77777777" w:rsidR="000A1141" w:rsidRDefault="000A1141" w:rsidP="000A1141">
      <w:pPr>
        <w:pStyle w:val="Header"/>
        <w:tabs>
          <w:tab w:val="clear" w:pos="4536"/>
          <w:tab w:val="left" w:pos="1800"/>
        </w:tabs>
        <w:ind w:left="1800" w:hanging="1800"/>
        <w:rPr>
          <w:rFonts w:eastAsia="SimSun"/>
          <w:sz w:val="22"/>
          <w:lang w:eastAsia="zh-CN"/>
        </w:rPr>
      </w:pPr>
      <w:r w:rsidRPr="00EF55A7">
        <w:rPr>
          <w:rFonts w:eastAsia="SimSun"/>
          <w:sz w:val="22"/>
          <w:lang w:eastAsia="zh-CN"/>
        </w:rPr>
        <w:t>Prague, Czech Republic</w:t>
      </w:r>
      <w:r>
        <w:rPr>
          <w:rFonts w:eastAsia="SimSun"/>
          <w:sz w:val="22"/>
          <w:lang w:eastAsia="zh-CN"/>
        </w:rPr>
        <w:t xml:space="preserve">, </w:t>
      </w:r>
      <w:r w:rsidRPr="00EF55A7">
        <w:rPr>
          <w:rFonts w:eastAsia="SimSun"/>
          <w:sz w:val="22"/>
          <w:lang w:eastAsia="zh-CN"/>
        </w:rPr>
        <w:t>13-17 October 2025</w:t>
      </w:r>
    </w:p>
    <w:bookmarkEnd w:id="0"/>
    <w:p w14:paraId="0579010B" w14:textId="77777777" w:rsidR="00FD1CB2" w:rsidRPr="00690651" w:rsidRDefault="00FD1CB2" w:rsidP="00BE781B">
      <w:pPr>
        <w:pStyle w:val="Header"/>
        <w:rPr>
          <w:rFonts w:eastAsia="SimSun"/>
          <w:sz w:val="22"/>
          <w:lang w:eastAsia="zh-CN"/>
        </w:rPr>
      </w:pPr>
    </w:p>
    <w:p w14:paraId="0E29B534" w14:textId="77777777"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914077" w:rsidRPr="00690651">
        <w:rPr>
          <w:rFonts w:eastAsia="SimSun"/>
          <w:sz w:val="22"/>
          <w:lang w:eastAsia="zh-CN"/>
        </w:rPr>
        <w:t>OPPO</w:t>
      </w:r>
    </w:p>
    <w:p w14:paraId="711933D3" w14:textId="35836877"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13045E">
        <w:rPr>
          <w:sz w:val="22"/>
        </w:rPr>
        <w:t xml:space="preserve">Discussion on </w:t>
      </w:r>
      <w:r w:rsidR="000D07E3">
        <w:rPr>
          <w:sz w:val="22"/>
        </w:rPr>
        <w:t>waveform</w:t>
      </w:r>
      <w:r w:rsidR="0013045E">
        <w:rPr>
          <w:sz w:val="22"/>
        </w:rPr>
        <w:t xml:space="preserve"> and</w:t>
      </w:r>
      <w:r w:rsidR="00EB6817">
        <w:rPr>
          <w:sz w:val="22"/>
        </w:rPr>
        <w:t xml:space="preserve"> multiple access </w:t>
      </w:r>
      <w:r w:rsidR="0013045E">
        <w:rPr>
          <w:sz w:val="22"/>
        </w:rPr>
        <w:t>for 6G Radio</w:t>
      </w:r>
    </w:p>
    <w:p w14:paraId="6EE61EBC" w14:textId="11CA2690"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13045E">
        <w:rPr>
          <w:rFonts w:eastAsia="SimSun"/>
          <w:sz w:val="22"/>
          <w:lang w:eastAsia="zh-CN"/>
        </w:rPr>
        <w:t>11</w:t>
      </w:r>
      <w:r w:rsidR="00C21565" w:rsidRPr="00690651">
        <w:rPr>
          <w:rFonts w:eastAsia="SimSun"/>
          <w:sz w:val="22"/>
          <w:lang w:eastAsia="zh-CN"/>
        </w:rPr>
        <w:t>.</w:t>
      </w:r>
      <w:r w:rsidR="0013045E">
        <w:rPr>
          <w:rFonts w:eastAsia="SimSun"/>
          <w:sz w:val="22"/>
          <w:lang w:eastAsia="zh-CN"/>
        </w:rPr>
        <w:t>3</w:t>
      </w:r>
      <w:r w:rsidR="0026633B" w:rsidRPr="00690651">
        <w:rPr>
          <w:rFonts w:eastAsia="SimSun" w:hint="eastAsia"/>
          <w:sz w:val="22"/>
          <w:lang w:eastAsia="zh-CN"/>
        </w:rPr>
        <w:t>.</w:t>
      </w:r>
      <w:r w:rsidR="0013045E">
        <w:rPr>
          <w:rFonts w:eastAsia="SimSun"/>
          <w:sz w:val="22"/>
          <w:lang w:eastAsia="zh-CN"/>
        </w:rPr>
        <w:t>1</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0F1AA8" w:rsidRDefault="00FE5799" w:rsidP="00FE5799">
      <w:pPr>
        <w:pBdr>
          <w:bottom w:val="single" w:sz="4" w:space="1" w:color="auto"/>
        </w:pBdr>
        <w:tabs>
          <w:tab w:val="left" w:pos="2552"/>
        </w:tabs>
        <w:rPr>
          <w:sz w:val="6"/>
          <w:szCs w:val="6"/>
        </w:rPr>
      </w:pPr>
    </w:p>
    <w:p w14:paraId="0C712D7D" w14:textId="34BBD0A7" w:rsidR="00FE5799" w:rsidRPr="00690651" w:rsidRDefault="00FE5799" w:rsidP="00FE5799">
      <w:pPr>
        <w:pStyle w:val="Heading1"/>
        <w:spacing w:before="180"/>
        <w:ind w:left="562" w:hanging="562"/>
      </w:pPr>
      <w:r w:rsidRPr="00690651">
        <w:t>Introduction</w:t>
      </w:r>
    </w:p>
    <w:p w14:paraId="398ED904" w14:textId="49567D8B" w:rsidR="002E63D0" w:rsidRDefault="007A7C4C" w:rsidP="002E63D0">
      <w:pPr>
        <w:pStyle w:val="BodyText"/>
      </w:pPr>
      <w:bookmarkStart w:id="1" w:name="_Hlk205385234"/>
      <w:r>
        <w:t>According to</w:t>
      </w:r>
      <w:r w:rsidR="002E63D0">
        <w:t xml:space="preserve"> the SID on 6G Radio</w:t>
      </w:r>
      <w:r w:rsidR="006A5119">
        <w:t xml:space="preserve"> [1]</w:t>
      </w:r>
      <w:r w:rsidR="002E63D0">
        <w:t>, OFDM-based</w:t>
      </w:r>
      <w:r w:rsidR="00634006">
        <w:t xml:space="preserve"> </w:t>
      </w:r>
      <w:r w:rsidR="00682732">
        <w:t>waveform will be studied</w:t>
      </w:r>
      <w:r w:rsidR="006A5119">
        <w:t>. And 5G NR waveforms will be considered for 6GR and benchmark for new waveform proposals.</w:t>
      </w:r>
    </w:p>
    <w:bookmarkEnd w:id="1"/>
    <w:p w14:paraId="38282E25" w14:textId="77777777" w:rsidR="002E63D0" w:rsidRPr="002E63D0" w:rsidRDefault="002E63D0" w:rsidP="002E63D0">
      <w:pPr>
        <w:pStyle w:val="ListParagraph"/>
        <w:numPr>
          <w:ilvl w:val="0"/>
          <w:numId w:val="32"/>
        </w:numPr>
        <w:overflowPunct w:val="0"/>
        <w:autoSpaceDE w:val="0"/>
        <w:autoSpaceDN w:val="0"/>
        <w:adjustRightInd w:val="0"/>
        <w:spacing w:after="120"/>
        <w:textAlignment w:val="baseline"/>
        <w:rPr>
          <w:i/>
          <w:color w:val="000000" w:themeColor="text1"/>
        </w:rPr>
      </w:pPr>
      <w:r w:rsidRPr="002E63D0">
        <w:rPr>
          <w:i/>
          <w:color w:val="000000" w:themeColor="text1"/>
        </w:rPr>
        <w:t xml:space="preserve">Physical Layer structure for 6GR, </w:t>
      </w:r>
    </w:p>
    <w:p w14:paraId="787F040D" w14:textId="77777777" w:rsidR="002E63D0" w:rsidRPr="002E63D0" w:rsidRDefault="002E63D0" w:rsidP="002E63D0">
      <w:pPr>
        <w:pStyle w:val="ListParagraph"/>
        <w:numPr>
          <w:ilvl w:val="1"/>
          <w:numId w:val="31"/>
        </w:numPr>
        <w:overflowPunct w:val="0"/>
        <w:autoSpaceDE w:val="0"/>
        <w:autoSpaceDN w:val="0"/>
        <w:adjustRightInd w:val="0"/>
        <w:spacing w:after="120"/>
        <w:textAlignment w:val="baseline"/>
        <w:rPr>
          <w:i/>
          <w:color w:val="000000" w:themeColor="text1"/>
        </w:rPr>
      </w:pPr>
      <w:r w:rsidRPr="002E63D0">
        <w:rPr>
          <w:i/>
          <w:color w:val="000000" w:themeColor="text1"/>
        </w:rPr>
        <w:t>Waveforms (OFDM-based) and modulations. 5G NR Waveforms and modulation should be considered for 6GR and is also the benchmark for other potential proposals. [RAN1, RAN4]</w:t>
      </w:r>
    </w:p>
    <w:p w14:paraId="6DDDA95E" w14:textId="74CAB4DA" w:rsidR="00DD160B" w:rsidRPr="00DD160B" w:rsidRDefault="006A5119" w:rsidP="00FB4AEE">
      <w:pPr>
        <w:pStyle w:val="BodyText"/>
        <w:rPr>
          <w:rFonts w:eastAsia="SimSun"/>
          <w:lang w:eastAsia="zh-CN"/>
        </w:rPr>
      </w:pPr>
      <w:r>
        <w:rPr>
          <w:rFonts w:eastAsia="SimSun" w:hint="eastAsia"/>
          <w:lang w:eastAsia="zh-CN"/>
        </w:rPr>
        <w:t>I</w:t>
      </w:r>
      <w:r>
        <w:rPr>
          <w:rFonts w:eastAsia="SimSun"/>
          <w:lang w:eastAsia="zh-CN"/>
        </w:rPr>
        <w:t>n this paper, the</w:t>
      </w:r>
      <w:r w:rsidR="00C5401E">
        <w:rPr>
          <w:rFonts w:eastAsia="SimSun"/>
          <w:lang w:eastAsia="zh-CN"/>
        </w:rPr>
        <w:t xml:space="preserve"> design principle</w:t>
      </w:r>
      <w:r>
        <w:rPr>
          <w:rFonts w:eastAsia="SimSun"/>
          <w:lang w:eastAsia="zh-CN"/>
        </w:rPr>
        <w:t xml:space="preserve"> and </w:t>
      </w:r>
      <w:r w:rsidR="00C5401E">
        <w:rPr>
          <w:rFonts w:eastAsia="SimSun"/>
          <w:lang w:eastAsia="zh-CN"/>
        </w:rPr>
        <w:t xml:space="preserve">targets </w:t>
      </w:r>
      <w:r>
        <w:rPr>
          <w:rFonts w:eastAsia="SimSun"/>
          <w:lang w:eastAsia="zh-CN"/>
        </w:rPr>
        <w:t xml:space="preserve">of </w:t>
      </w:r>
      <w:r w:rsidR="00C5401E">
        <w:rPr>
          <w:rFonts w:eastAsia="SimSun"/>
          <w:lang w:eastAsia="zh-CN"/>
        </w:rPr>
        <w:t xml:space="preserve">6GR </w:t>
      </w:r>
      <w:r>
        <w:rPr>
          <w:rFonts w:eastAsia="SimSun"/>
          <w:lang w:eastAsia="zh-CN"/>
        </w:rPr>
        <w:t>waveform</w:t>
      </w:r>
      <w:r w:rsidR="00C5401E">
        <w:rPr>
          <w:rFonts w:eastAsia="SimSun"/>
          <w:lang w:eastAsia="zh-CN"/>
        </w:rPr>
        <w:t xml:space="preserve"> </w:t>
      </w:r>
      <w:r>
        <w:rPr>
          <w:rFonts w:eastAsia="SimSun"/>
          <w:lang w:eastAsia="zh-CN"/>
        </w:rPr>
        <w:t>s</w:t>
      </w:r>
      <w:r w:rsidR="00C5401E">
        <w:rPr>
          <w:rFonts w:eastAsia="SimSun"/>
          <w:lang w:eastAsia="zh-CN"/>
        </w:rPr>
        <w:t>tudy</w:t>
      </w:r>
      <w:r>
        <w:rPr>
          <w:rFonts w:eastAsia="SimSun"/>
          <w:lang w:eastAsia="zh-CN"/>
        </w:rPr>
        <w:t xml:space="preserve"> are </w:t>
      </w:r>
      <w:r w:rsidR="00C5401E">
        <w:rPr>
          <w:rFonts w:eastAsia="SimSun"/>
          <w:lang w:eastAsia="zh-CN"/>
        </w:rPr>
        <w:t>introduced</w:t>
      </w:r>
      <w:r>
        <w:rPr>
          <w:rFonts w:eastAsia="SimSun"/>
          <w:lang w:eastAsia="zh-CN"/>
        </w:rPr>
        <w:t>.</w:t>
      </w:r>
    </w:p>
    <w:p w14:paraId="12CDE611" w14:textId="454D03C4" w:rsidR="00C422ED" w:rsidRDefault="007D6638" w:rsidP="004973C5">
      <w:pPr>
        <w:pStyle w:val="Heading1"/>
        <w:spacing w:after="120"/>
        <w:ind w:left="795" w:hangingChars="283" w:hanging="795"/>
        <w:rPr>
          <w:rFonts w:eastAsia="SimSun"/>
          <w:lang w:eastAsia="zh-CN"/>
        </w:rPr>
      </w:pPr>
      <w:r>
        <w:rPr>
          <w:rFonts w:eastAsia="SimSun"/>
          <w:lang w:eastAsia="zh-CN"/>
        </w:rPr>
        <w:t>Design principle f</w:t>
      </w:r>
      <w:r w:rsidR="0040497C">
        <w:rPr>
          <w:rFonts w:eastAsia="SimSun"/>
          <w:lang w:eastAsia="zh-CN"/>
        </w:rPr>
        <w:t>or</w:t>
      </w:r>
      <w:r>
        <w:rPr>
          <w:rFonts w:eastAsia="SimSun"/>
          <w:lang w:eastAsia="zh-CN"/>
        </w:rPr>
        <w:t xml:space="preserve"> </w:t>
      </w:r>
      <w:r w:rsidR="00843452">
        <w:rPr>
          <w:rFonts w:eastAsia="SimSun"/>
          <w:lang w:eastAsia="zh-CN"/>
        </w:rPr>
        <w:t>6GR</w:t>
      </w:r>
      <w:r>
        <w:rPr>
          <w:rFonts w:eastAsia="SimSun"/>
          <w:lang w:eastAsia="zh-CN"/>
        </w:rPr>
        <w:t xml:space="preserve"> waveform</w:t>
      </w:r>
    </w:p>
    <w:p w14:paraId="3DB442A9" w14:textId="77777777" w:rsidR="00367C97" w:rsidRPr="00FB02AA" w:rsidRDefault="00367C97" w:rsidP="00367C97">
      <w:pPr>
        <w:pStyle w:val="BodyText"/>
        <w:rPr>
          <w:rFonts w:eastAsiaTheme="minorEastAsia"/>
          <w:b/>
          <w:bCs/>
          <w:iCs/>
          <w:lang w:eastAsia="zh-CN"/>
        </w:rPr>
      </w:pPr>
      <w:bookmarkStart w:id="2" w:name="OLE_LINK15"/>
      <w:bookmarkStart w:id="3" w:name="OLE_LINK16"/>
      <w:bookmarkStart w:id="4" w:name="_Hlk205385015"/>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476E340C" w14:textId="77777777" w:rsidR="00367C97" w:rsidRDefault="00367C97" w:rsidP="00367C97">
      <w:pPr>
        <w:pStyle w:val="BodyText"/>
        <w:jc w:val="center"/>
      </w:pPr>
      <w:r>
        <w:rPr>
          <w:noProof/>
        </w:rPr>
        <w:drawing>
          <wp:inline distT="0" distB="0" distL="0" distR="0" wp14:anchorId="455288DE" wp14:editId="0A5975EF">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9CF845A" w14:textId="6E6B13A5" w:rsidR="00367C97" w:rsidRPr="005662BC" w:rsidRDefault="00367C97" w:rsidP="00367C97">
      <w:pPr>
        <w:pStyle w:val="BodyText"/>
        <w:jc w:val="center"/>
        <w:rPr>
          <w:rFonts w:eastAsiaTheme="minorEastAsia"/>
          <w:lang w:eastAsia="zh-CN"/>
        </w:rPr>
      </w:pPr>
      <w:r>
        <w:rPr>
          <w:rFonts w:eastAsiaTheme="minorEastAsia" w:hint="eastAsia"/>
          <w:lang w:eastAsia="zh-CN"/>
        </w:rPr>
        <w:t>F</w:t>
      </w:r>
      <w:r>
        <w:rPr>
          <w:rFonts w:eastAsiaTheme="minorEastAsia"/>
          <w:lang w:eastAsia="zh-CN"/>
        </w:rPr>
        <w:t>igure 1</w:t>
      </w:r>
      <w:r w:rsidR="000302ED">
        <w:rPr>
          <w:rFonts w:eastAsiaTheme="minorEastAsia"/>
          <w:lang w:eastAsia="zh-CN"/>
        </w:rPr>
        <w:t>:</w:t>
      </w:r>
      <w:r>
        <w:rPr>
          <w:rFonts w:eastAsiaTheme="minorEastAsia"/>
          <w:lang w:eastAsia="zh-CN"/>
        </w:rPr>
        <w:t xml:space="preserve"> Scalable 6GR with Mandatory baseline functionality set</w:t>
      </w:r>
      <w:r w:rsidR="000302ED">
        <w:rPr>
          <w:rFonts w:eastAsiaTheme="minorEastAsia"/>
          <w:lang w:eastAsia="zh-CN"/>
        </w:rPr>
        <w:t>.</w:t>
      </w:r>
    </w:p>
    <w:p w14:paraId="59156249" w14:textId="1D55C900" w:rsidR="00367C97" w:rsidRDefault="00367C97" w:rsidP="00367C97">
      <w:pPr>
        <w:pStyle w:val="BodyText"/>
        <w:rPr>
          <w:rFonts w:eastAsiaTheme="minorEastAsia"/>
          <w:lang w:eastAsia="zh-CN"/>
        </w:rPr>
      </w:pPr>
      <w:r>
        <w:rPr>
          <w:rFonts w:eastAsiaTheme="minorEastAsia"/>
          <w:lang w:eastAsia="zh-CN"/>
        </w:rPr>
        <w:t xml:space="preserve">From our perspective, 6G </w:t>
      </w:r>
      <w:r w:rsidR="004A5951">
        <w:rPr>
          <w:rFonts w:eastAsiaTheme="minorEastAsia"/>
          <w:lang w:eastAsia="zh-CN"/>
        </w:rPr>
        <w:t>e</w:t>
      </w:r>
      <w:r>
        <w:rPr>
          <w:rFonts w:eastAsiaTheme="minorEastAsia"/>
          <w:lang w:eastAsia="zh-CN"/>
        </w:rPr>
        <w:t>MBB (i.e.</w:t>
      </w:r>
      <w:r w:rsidR="00876547">
        <w:rPr>
          <w:rFonts w:eastAsiaTheme="minorEastAsia"/>
          <w:lang w:eastAsia="zh-CN"/>
        </w:rPr>
        <w:t>,</w:t>
      </w:r>
      <w:r>
        <w:rPr>
          <w:rFonts w:eastAsiaTheme="minorEastAsia"/>
          <w:lang w:eastAsia="zh-CN"/>
        </w:rPr>
        <w:t xml:space="preserve"> </w:t>
      </w:r>
      <w:r w:rsidRPr="00A707E5">
        <w:rPr>
          <w:rFonts w:eastAsiaTheme="minorEastAsia"/>
          <w:bCs/>
          <w:iCs/>
          <w:lang w:eastAsia="zh-CN"/>
        </w:rPr>
        <w:t>Immersive Communication</w:t>
      </w:r>
      <w:r>
        <w:rPr>
          <w:rFonts w:eastAsiaTheme="minorEastAsia"/>
          <w:lang w:eastAsia="zh-CN"/>
        </w:rPr>
        <w:t>) and 6G IoT (i.e.</w:t>
      </w:r>
      <w:r w:rsidR="00876547">
        <w:rPr>
          <w:rFonts w:eastAsiaTheme="minorEastAsia"/>
          <w:lang w:eastAsia="zh-CN"/>
        </w:rPr>
        <w:t>,</w:t>
      </w:r>
      <w:r>
        <w:rPr>
          <w:rFonts w:eastAsiaTheme="minorEastAsia"/>
          <w:lang w:eastAsia="zh-CN"/>
        </w:rPr>
        <w:t xml:space="preserve"> Massive Communication)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w:t>
      </w:r>
      <w:r w:rsidR="004A5951">
        <w:rPr>
          <w:rFonts w:eastAsiaTheme="minorEastAsia"/>
          <w:lang w:eastAsia="zh-CN"/>
        </w:rPr>
        <w:t>e</w:t>
      </w:r>
      <w:r>
        <w:rPr>
          <w:rFonts w:eastAsiaTheme="minorEastAsia"/>
          <w:lang w:eastAsia="zh-CN"/>
        </w:rPr>
        <w:t xml:space="preserve">MBB device are 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 xml:space="preserve">energy-efficient mode of 6G </w:t>
      </w:r>
      <w:r w:rsidR="004A5951">
        <w:rPr>
          <w:rFonts w:eastAsiaTheme="minorEastAsia"/>
          <w:bCs/>
          <w:iCs/>
          <w:lang w:eastAsia="zh-CN"/>
        </w:rPr>
        <w:t>e</w:t>
      </w:r>
      <w:r w:rsidRPr="00A707E5">
        <w:rPr>
          <w:rFonts w:eastAsiaTheme="minorEastAsia"/>
          <w:bCs/>
          <w:iCs/>
          <w:lang w:eastAsia="zh-CN"/>
        </w:rPr>
        <w:t>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6G </w:t>
      </w:r>
      <w:r w:rsidR="004A5951">
        <w:rPr>
          <w:rFonts w:eastAsiaTheme="minorEastAsia"/>
          <w:lang w:eastAsia="zh-CN"/>
        </w:rPr>
        <w:t>e</w:t>
      </w:r>
      <w:r>
        <w:rPr>
          <w:rFonts w:eastAsiaTheme="minorEastAsia"/>
          <w:lang w:eastAsia="zh-CN"/>
        </w:rPr>
        <w:t>MBB. Beyond it, a</w:t>
      </w:r>
      <w:r w:rsidR="004A5951">
        <w:rPr>
          <w:rFonts w:eastAsiaTheme="minorEastAsia"/>
          <w:lang w:eastAsia="zh-CN"/>
        </w:rPr>
        <w:t>n</w:t>
      </w:r>
      <w:r>
        <w:rPr>
          <w:rFonts w:eastAsiaTheme="minorEastAsia"/>
          <w:lang w:eastAsia="zh-CN"/>
        </w:rPr>
        <w:t xml:space="preserve"> </w:t>
      </w:r>
      <w:r w:rsidR="004A5951">
        <w:rPr>
          <w:rFonts w:eastAsiaTheme="minorEastAsia"/>
          <w:lang w:eastAsia="zh-CN"/>
        </w:rPr>
        <w:t>e</w:t>
      </w:r>
      <w:r>
        <w:rPr>
          <w:rFonts w:eastAsiaTheme="minorEastAsia"/>
          <w:lang w:eastAsia="zh-CN"/>
        </w:rPr>
        <w:t xml:space="preserve">MBB full </w:t>
      </w:r>
      <w:r w:rsidRPr="00460CB0">
        <w:rPr>
          <w:rFonts w:eastAsiaTheme="minorEastAsia"/>
          <w:lang w:eastAsia="zh-CN"/>
        </w:rPr>
        <w:t>functionality set</w:t>
      </w:r>
      <w:r>
        <w:rPr>
          <w:rFonts w:eastAsiaTheme="minorEastAsia"/>
          <w:lang w:eastAsia="zh-CN"/>
        </w:rPr>
        <w:t xml:space="preserve"> can be designed to support high-data rate mode of 6G </w:t>
      </w:r>
      <w:r w:rsidR="004A5951">
        <w:rPr>
          <w:rFonts w:eastAsiaTheme="minorEastAsia"/>
          <w:lang w:eastAsia="zh-CN"/>
        </w:rPr>
        <w:t>e</w:t>
      </w:r>
      <w:r>
        <w:rPr>
          <w:rFonts w:eastAsiaTheme="minorEastAsia"/>
          <w:lang w:eastAsia="zh-CN"/>
        </w:rPr>
        <w:t xml:space="preserve">MBB operation. This a unified 6GR air interface can be designed, </w:t>
      </w:r>
      <w:r w:rsidRPr="00460CB0">
        <w:rPr>
          <w:rFonts w:eastAsiaTheme="minorEastAsia"/>
          <w:bCs/>
          <w:iCs/>
          <w:lang w:eastAsia="zh-CN"/>
        </w:rPr>
        <w:t xml:space="preserve">scalable from 6G IoT to 6G </w:t>
      </w:r>
      <w:r w:rsidR="004A5951">
        <w:rPr>
          <w:rFonts w:eastAsiaTheme="minorEastAsia"/>
          <w:bCs/>
          <w:iCs/>
          <w:lang w:eastAsia="zh-CN"/>
        </w:rPr>
        <w:t>e</w:t>
      </w:r>
      <w:r w:rsidRPr="00460CB0">
        <w:rPr>
          <w:rFonts w:eastAsiaTheme="minorEastAsia"/>
          <w:bCs/>
          <w:iCs/>
          <w:lang w:eastAsia="zh-CN"/>
        </w:rPr>
        <w:t>MBB</w:t>
      </w:r>
      <w:r>
        <w:rPr>
          <w:rFonts w:eastAsiaTheme="minorEastAsia"/>
          <w:bCs/>
          <w:iCs/>
          <w:lang w:eastAsia="zh-CN"/>
        </w:rPr>
        <w:t xml:space="preserve">. </w:t>
      </w:r>
    </w:p>
    <w:p w14:paraId="24687272" w14:textId="77777777" w:rsidR="00367C97" w:rsidRPr="00AD4DB7" w:rsidRDefault="00367C97" w:rsidP="00367C97">
      <w:pPr>
        <w:pStyle w:val="BodyText"/>
        <w:rPr>
          <w:rFonts w:eastAsiaTheme="minorEastAsia"/>
          <w:b/>
          <w:lang w:eastAsia="zh-CN"/>
        </w:rPr>
      </w:pPr>
      <w:r w:rsidRPr="00AD4DB7">
        <w:rPr>
          <w:rFonts w:eastAsiaTheme="minorEastAsia"/>
          <w:b/>
          <w:lang w:eastAsia="zh-CN"/>
        </w:rPr>
        <w:t>The design principle for modular 6GR air interface can be:</w:t>
      </w:r>
    </w:p>
    <w:p w14:paraId="55FB56C8" w14:textId="77777777" w:rsidR="00367C97" w:rsidRPr="000328E4" w:rsidRDefault="00367C97" w:rsidP="00367C97">
      <w:pPr>
        <w:pStyle w:val="BodyText"/>
        <w:numPr>
          <w:ilvl w:val="0"/>
          <w:numId w:val="34"/>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at least from 6G IoT to eMBB</w:t>
      </w:r>
      <w:r w:rsidRPr="000328E4">
        <w:rPr>
          <w:rFonts w:eastAsiaTheme="minorEastAsia"/>
          <w:b/>
          <w:lang w:eastAsia="zh-CN"/>
        </w:rPr>
        <w:t>).</w:t>
      </w:r>
      <w:r w:rsidRPr="000328E4">
        <w:rPr>
          <w:rFonts w:eastAsiaTheme="minorEastAsia"/>
          <w:b/>
          <w:bCs/>
          <w:lang w:eastAsia="zh-CN"/>
        </w:rPr>
        <w:t xml:space="preserve"> </w:t>
      </w:r>
    </w:p>
    <w:p w14:paraId="263D088E" w14:textId="1B41E0EA" w:rsidR="00367C97" w:rsidRPr="000328E4" w:rsidRDefault="00367C97" w:rsidP="00367C97">
      <w:pPr>
        <w:pStyle w:val="BodyText"/>
        <w:numPr>
          <w:ilvl w:val="0"/>
          <w:numId w:val="34"/>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eMBB, 6G IoT, etc</w:t>
      </w:r>
      <w:r w:rsidR="004139CC">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0E7DF785" w14:textId="70ECD34E" w:rsidR="00367C97" w:rsidRPr="000328E4" w:rsidRDefault="00367C97" w:rsidP="00367C97">
      <w:pPr>
        <w:pStyle w:val="BodyText"/>
        <w:numPr>
          <w:ilvl w:val="1"/>
          <w:numId w:val="34"/>
        </w:numPr>
        <w:spacing w:afterLines="50"/>
        <w:rPr>
          <w:rFonts w:eastAsiaTheme="minorEastAsia"/>
          <w:b/>
          <w:bCs/>
          <w:lang w:eastAsia="zh-CN"/>
        </w:rPr>
      </w:pPr>
      <w:r w:rsidRPr="000328E4">
        <w:rPr>
          <w:rFonts w:eastAsiaTheme="minorEastAsia"/>
          <w:b/>
          <w:bCs/>
          <w:lang w:eastAsia="zh-CN"/>
        </w:rPr>
        <w:t>A device type-specific mandatory functionality set is only mandatory for the corresponding device type (e.g.</w:t>
      </w:r>
      <w:r w:rsidR="00663F27">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p w14:paraId="118D6B2E" w14:textId="77777777" w:rsidR="00367C97" w:rsidRDefault="00367C97" w:rsidP="00367C97">
      <w:pPr>
        <w:pStyle w:val="BodyText"/>
        <w:rPr>
          <w:rFonts w:eastAsiaTheme="minorEastAsia"/>
          <w:lang w:eastAsia="zh-CN"/>
        </w:rPr>
      </w:pPr>
      <w:r>
        <w:rPr>
          <w:rFonts w:eastAsiaTheme="minorEastAsia"/>
          <w:lang w:eastAsia="zh-CN"/>
        </w:rPr>
        <w:t>More detailed, two types of Vertical full functionality sets can be considered:</w:t>
      </w:r>
    </w:p>
    <w:p w14:paraId="79559096" w14:textId="77777777" w:rsidR="00367C97" w:rsidRDefault="00367C97" w:rsidP="00367C97">
      <w:pPr>
        <w:pStyle w:val="BodyText"/>
        <w:numPr>
          <w:ilvl w:val="0"/>
          <w:numId w:val="34"/>
        </w:numPr>
        <w:rPr>
          <w:rFonts w:eastAsiaTheme="minorEastAsia"/>
          <w:bCs/>
          <w:iCs/>
          <w:lang w:eastAsia="zh-CN"/>
        </w:rPr>
      </w:pPr>
      <w:r>
        <w:rPr>
          <w:rFonts w:eastAsiaTheme="minorEastAsia"/>
          <w:bCs/>
          <w:iCs/>
          <w:lang w:eastAsia="zh-CN"/>
        </w:rPr>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6298B244" w14:textId="27BD1E98" w:rsidR="00367C97" w:rsidRDefault="00367C97" w:rsidP="00367C97">
      <w:pPr>
        <w:pStyle w:val="BodyText"/>
        <w:ind w:left="720"/>
        <w:rPr>
          <w:rFonts w:eastAsiaTheme="minorEastAsia"/>
          <w:lang w:eastAsia="zh-CN"/>
        </w:rPr>
      </w:pPr>
      <w:r w:rsidRPr="00C600BD">
        <w:rPr>
          <w:rFonts w:eastAsiaTheme="minorEastAsia"/>
          <w:bCs/>
          <w:iCs/>
          <w:lang w:eastAsia="zh-CN"/>
        </w:rPr>
        <w:lastRenderedPageBreak/>
        <w:t xml:space="preserve">For example, 6G Sensing and </w:t>
      </w:r>
      <w:r>
        <w:rPr>
          <w:rFonts w:eastAsiaTheme="minorEastAsia"/>
          <w:bCs/>
          <w:iCs/>
          <w:lang w:eastAsia="zh-CN"/>
        </w:rPr>
        <w:t>6G NTN (i.e.</w:t>
      </w:r>
      <w:r w:rsidR="00876547">
        <w:rPr>
          <w:rFonts w:eastAsiaTheme="minorEastAsia"/>
          <w:bCs/>
          <w:iCs/>
          <w:lang w:eastAsia="zh-CN"/>
        </w:rPr>
        <w:t>,</w:t>
      </w:r>
      <w:r>
        <w:rPr>
          <w:rFonts w:eastAsiaTheme="minorEastAsia"/>
          <w:bCs/>
          <w:iCs/>
          <w:lang w:eastAsia="zh-CN"/>
        </w:rPr>
        <w:t xml:space="preserv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 xml:space="preserve">6G </w:t>
      </w:r>
      <w:r w:rsidR="004A5951">
        <w:rPr>
          <w:rFonts w:eastAsiaTheme="minorEastAsia"/>
          <w:bCs/>
          <w:iCs/>
          <w:lang w:eastAsia="zh-CN"/>
        </w:rPr>
        <w:t>e</w:t>
      </w:r>
      <w:r>
        <w:rPr>
          <w:rFonts w:eastAsiaTheme="minorEastAsia"/>
          <w:bCs/>
          <w:iCs/>
          <w:lang w:eastAsia="zh-CN"/>
        </w:rPr>
        <w:t>MBB (i.e.</w:t>
      </w:r>
      <w:r w:rsidR="00876547">
        <w:rPr>
          <w:rFonts w:eastAsiaTheme="minorEastAsia"/>
          <w:bCs/>
          <w:iCs/>
          <w:lang w:eastAsia="zh-CN"/>
        </w:rPr>
        <w:t>,</w:t>
      </w:r>
      <w:r>
        <w:rPr>
          <w:rFonts w:eastAsiaTheme="minorEastAsia"/>
          <w:bCs/>
          <w:iCs/>
          <w:lang w:eastAsia="zh-CN"/>
        </w:rPr>
        <w:t xml:space="preserv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 xml:space="preserve">full functionality sets may not completely reuse </w:t>
      </w:r>
      <w:r w:rsidR="004A5951">
        <w:rPr>
          <w:rFonts w:eastAsiaTheme="minorEastAsia"/>
          <w:lang w:eastAsia="zh-CN"/>
        </w:rPr>
        <w:t>e</w:t>
      </w:r>
      <w:r>
        <w:rPr>
          <w:rFonts w:eastAsiaTheme="minorEastAsia"/>
          <w:lang w:eastAsia="zh-CN"/>
        </w:rPr>
        <w:t>MBB full functionality set, although some designs can be shared if applicable.</w:t>
      </w:r>
    </w:p>
    <w:p w14:paraId="16FBCA93" w14:textId="1D4B8244" w:rsidR="00367C97" w:rsidRPr="00C600BD" w:rsidRDefault="00367C97" w:rsidP="00367C97">
      <w:pPr>
        <w:pStyle w:val="BodyText"/>
        <w:numPr>
          <w:ilvl w:val="0"/>
          <w:numId w:val="34"/>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 xml:space="preserve">full functionality set growing up from the </w:t>
      </w:r>
      <w:r w:rsidR="004A5951">
        <w:rPr>
          <w:rFonts w:eastAsiaTheme="minorEastAsia"/>
          <w:lang w:eastAsia="zh-CN"/>
        </w:rPr>
        <w:t>e</w:t>
      </w:r>
      <w:r>
        <w:rPr>
          <w:rFonts w:eastAsiaTheme="minorEastAsia"/>
          <w:lang w:eastAsia="zh-CN"/>
        </w:rPr>
        <w:t>MBB full functionality set (as shown in left hand side of Figure 1)</w:t>
      </w:r>
      <w:r w:rsidRPr="006366FC">
        <w:rPr>
          <w:rFonts w:eastAsiaTheme="minorEastAsia"/>
          <w:lang w:eastAsia="zh-CN"/>
        </w:rPr>
        <w:t>.</w:t>
      </w:r>
    </w:p>
    <w:p w14:paraId="306A0070" w14:textId="166E31A7" w:rsidR="00C600BD" w:rsidRPr="006366FC" w:rsidRDefault="00367C97" w:rsidP="00367C97">
      <w:pPr>
        <w:pStyle w:val="BodyText"/>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 xml:space="preserve">with 6G </w:t>
      </w:r>
      <w:r w:rsidR="004A5951">
        <w:rPr>
          <w:rFonts w:eastAsiaTheme="minorEastAsia"/>
          <w:bCs/>
          <w:iCs/>
          <w:lang w:eastAsia="zh-CN"/>
        </w:rPr>
        <w:t>e</w:t>
      </w:r>
      <w:r>
        <w:rPr>
          <w:rFonts w:eastAsiaTheme="minorEastAsia"/>
          <w:bCs/>
          <w:iCs/>
          <w:lang w:eastAsia="zh-CN"/>
        </w:rPr>
        <w:t>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sidR="004A5951">
        <w:rPr>
          <w:rFonts w:eastAsiaTheme="minorEastAsia"/>
          <w:bCs/>
          <w:iCs/>
          <w:lang w:eastAsia="zh-CN"/>
        </w:rPr>
        <w:t>e</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But considering the 5G URLLC has not be large-scaled deployed, which shows the unclear market demand for 6</w:t>
      </w:r>
      <w:r>
        <w:rPr>
          <w:rFonts w:eastAsiaTheme="minorEastAsia" w:hint="eastAsia"/>
          <w:bCs/>
          <w:iCs/>
          <w:lang w:eastAsia="zh-CN"/>
        </w:rPr>
        <w:t>G</w:t>
      </w:r>
      <w:r>
        <w:rPr>
          <w:rFonts w:eastAsiaTheme="minorEastAsia"/>
          <w:bCs/>
          <w:iCs/>
          <w:lang w:eastAsia="zh-CN"/>
        </w:rPr>
        <w:t xml:space="preserve"> HRLLC, the enhancements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(e.g.</w:t>
      </w:r>
      <w:r w:rsidR="00663F27">
        <w:rPr>
          <w:rFonts w:eastAsiaTheme="minorEastAsia"/>
          <w:bCs/>
          <w:iCs/>
          <w:lang w:eastAsia="zh-CN"/>
        </w:rPr>
        <w:t>,</w:t>
      </w:r>
      <w:r>
        <w:rPr>
          <w:rFonts w:eastAsiaTheme="minorEastAsia"/>
          <w:bCs/>
          <w:iCs/>
          <w:lang w:eastAsia="zh-CN"/>
        </w:rPr>
        <w:t xml:space="preserve">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p>
    <w:bookmarkEnd w:id="2"/>
    <w:bookmarkEnd w:id="3"/>
    <w:p w14:paraId="7DA46C22" w14:textId="18D12829" w:rsidR="006F5714" w:rsidRDefault="00BF2002" w:rsidP="00374F12">
      <w:pPr>
        <w:pStyle w:val="BodyText"/>
        <w:rPr>
          <w:rFonts w:eastAsiaTheme="minorEastAsia"/>
          <w:lang w:eastAsia="zh-CN"/>
        </w:rPr>
      </w:pPr>
      <w:r>
        <w:rPr>
          <w:rFonts w:eastAsiaTheme="minorEastAsia"/>
          <w:lang w:eastAsia="zh-CN"/>
        </w:rPr>
        <w:t>6G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1C7389FE" w:rsidR="007E0D7F" w:rsidRDefault="007E0D7F" w:rsidP="007E0D7F">
      <w:pPr>
        <w:numPr>
          <w:ilvl w:val="0"/>
          <w:numId w:val="9"/>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waveform for unified 6GR </w:t>
      </w:r>
      <w:r>
        <w:rPr>
          <w:rFonts w:eastAsiaTheme="minorEastAsia"/>
          <w:lang w:eastAsia="zh-CN"/>
        </w:rPr>
        <w:t xml:space="preserve">to fulfil the requirements of 6G </w:t>
      </w:r>
      <w:r w:rsidR="004A5951">
        <w:rPr>
          <w:rFonts w:eastAsiaTheme="minorEastAsia"/>
          <w:lang w:eastAsia="zh-CN"/>
        </w:rPr>
        <w:t>e</w:t>
      </w:r>
      <w:r>
        <w:rPr>
          <w:rFonts w:eastAsiaTheme="minorEastAsia"/>
          <w:lang w:eastAsia="zh-CN"/>
        </w:rPr>
        <w:t>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24A504F6" w14:textId="1781A334" w:rsidR="007E0D7F" w:rsidRDefault="007E0D7F" w:rsidP="007E0D7F">
      <w:pPr>
        <w:numPr>
          <w:ilvl w:val="0"/>
          <w:numId w:val="9"/>
        </w:numPr>
        <w:rPr>
          <w:rFonts w:eastAsiaTheme="minorEastAsia"/>
          <w:lang w:eastAsia="zh-CN"/>
        </w:rPr>
      </w:pPr>
      <w:r>
        <w:rPr>
          <w:rFonts w:eastAsiaTheme="minorEastAsia"/>
          <w:lang w:eastAsia="zh-CN"/>
        </w:rPr>
        <w:t>6G HRLLC is not in the consideration for designing the baseline waveform due to unclear market demand</w:t>
      </w:r>
      <w:r w:rsidR="00AD4DB7">
        <w:rPr>
          <w:rFonts w:eastAsiaTheme="minorEastAsia"/>
          <w:lang w:eastAsia="zh-CN"/>
        </w:rPr>
        <w:t>. 6G HRLLC in 1</w:t>
      </w:r>
      <w:r w:rsidR="00AD4DB7" w:rsidRPr="00AD4DB7">
        <w:rPr>
          <w:rFonts w:eastAsiaTheme="minorEastAsia"/>
          <w:vertAlign w:val="superscript"/>
          <w:lang w:eastAsia="zh-CN"/>
        </w:rPr>
        <w:t>st</w:t>
      </w:r>
      <w:r w:rsidR="00AD4DB7">
        <w:rPr>
          <w:rFonts w:eastAsiaTheme="minorEastAsia"/>
          <w:lang w:eastAsia="zh-CN"/>
        </w:rPr>
        <w:t xml:space="preserve"> release completely reuses the baseline waveform designed for 6G </w:t>
      </w:r>
      <w:r w:rsidR="004A5951">
        <w:rPr>
          <w:rFonts w:eastAsiaTheme="minorEastAsia"/>
          <w:lang w:eastAsia="zh-CN"/>
        </w:rPr>
        <w:t>e</w:t>
      </w:r>
      <w:r w:rsidR="00AD4DB7">
        <w:rPr>
          <w:rFonts w:eastAsiaTheme="minorEastAsia"/>
          <w:lang w:eastAsia="zh-CN"/>
        </w:rPr>
        <w:t>MBB and 6G IoT.</w:t>
      </w:r>
    </w:p>
    <w:p w14:paraId="582BC80B" w14:textId="0B1A8482" w:rsidR="00AD4DB7" w:rsidRPr="00AD4DB7" w:rsidRDefault="00AD4DB7" w:rsidP="00AD4DB7">
      <w:pPr>
        <w:numPr>
          <w:ilvl w:val="0"/>
          <w:numId w:val="9"/>
        </w:numPr>
        <w:rPr>
          <w:rFonts w:eastAsiaTheme="minorEastAsia"/>
          <w:lang w:eastAsia="zh-CN"/>
        </w:rPr>
      </w:pPr>
      <w:r>
        <w:rPr>
          <w:rFonts w:eastAsiaTheme="minorEastAsia" w:hint="eastAsia"/>
          <w:lang w:eastAsia="zh-CN"/>
        </w:rPr>
        <w:t>R</w:t>
      </w:r>
      <w:r>
        <w:rPr>
          <w:rFonts w:eastAsiaTheme="minorEastAsia"/>
          <w:lang w:eastAsia="zh-CN"/>
        </w:rPr>
        <w:t>eusing the baseline waveform for other 6G verticals is highly desired. However, the necessity of introducing an additional waveform to fulfil the performance requirement for the verticals (e.g.</w:t>
      </w:r>
      <w:r w:rsidR="00663F27">
        <w:rPr>
          <w:rFonts w:eastAsiaTheme="minorEastAsia"/>
          <w:lang w:eastAsia="zh-CN"/>
        </w:rPr>
        <w:t>,</w:t>
      </w:r>
      <w:r>
        <w:rPr>
          <w:rFonts w:eastAsiaTheme="minorEastAsia"/>
          <w:lang w:eastAsia="zh-CN"/>
        </w:rPr>
        <w:t xml:space="preserve"> Sensing) can be studied. If significant gain can be justified for the vertical scenario, the additional waveform can be considered</w:t>
      </w:r>
      <w:r w:rsidR="007A7C4C">
        <w:rPr>
          <w:rFonts w:eastAsiaTheme="minorEastAsia"/>
          <w:lang w:eastAsia="zh-CN"/>
        </w:rPr>
        <w:t>.</w:t>
      </w:r>
      <w:r>
        <w:rPr>
          <w:rFonts w:eastAsiaTheme="minorEastAsia"/>
          <w:lang w:eastAsia="zh-CN"/>
        </w:rPr>
        <w:t xml:space="preserve"> </w:t>
      </w:r>
      <w:r w:rsidR="007A7C4C">
        <w:rPr>
          <w:rFonts w:eastAsiaTheme="minorEastAsia"/>
          <w:lang w:eastAsia="zh-CN"/>
        </w:rPr>
        <w:t>B</w:t>
      </w:r>
      <w:r>
        <w:rPr>
          <w:rFonts w:eastAsiaTheme="minorEastAsia"/>
          <w:lang w:eastAsia="zh-CN"/>
        </w:rPr>
        <w:t>ut</w:t>
      </w:r>
      <w:r w:rsidR="007A7C4C">
        <w:rPr>
          <w:rFonts w:eastAsiaTheme="minorEastAsia"/>
          <w:lang w:eastAsia="zh-CN"/>
        </w:rPr>
        <w:t xml:space="preserve"> the additional waveform is</w:t>
      </w:r>
      <w:r>
        <w:rPr>
          <w:rFonts w:eastAsiaTheme="minorEastAsia"/>
          <w:lang w:eastAsia="zh-CN"/>
        </w:rPr>
        <w:t xml:space="preserve"> only supported by the vertical BS/UE</w:t>
      </w:r>
      <w:r w:rsidR="007A7C4C">
        <w:rPr>
          <w:rFonts w:eastAsiaTheme="minorEastAsia"/>
          <w:lang w:eastAsia="zh-CN"/>
        </w:rPr>
        <w:t>, not other types of BS/UE</w:t>
      </w:r>
      <w:r>
        <w:rPr>
          <w:rFonts w:eastAsiaTheme="minorEastAsia"/>
          <w:lang w:eastAsia="zh-CN"/>
        </w:rPr>
        <w:t>.</w:t>
      </w:r>
    </w:p>
    <w:p w14:paraId="2AFE59C7" w14:textId="77777777" w:rsidR="007E0D7F" w:rsidRDefault="007E0D7F" w:rsidP="00374F12">
      <w:pPr>
        <w:pStyle w:val="BodyText"/>
        <w:rPr>
          <w:rFonts w:eastAsiaTheme="minorEastAsia"/>
          <w:lang w:eastAsia="zh-CN"/>
        </w:rPr>
      </w:pPr>
    </w:p>
    <w:p w14:paraId="352FE431" w14:textId="567CE461" w:rsidR="00D86AA7" w:rsidRDefault="00D86AA7" w:rsidP="00D86AA7">
      <w:pPr>
        <w:pStyle w:val="BodyText"/>
        <w:jc w:val="center"/>
        <w:rPr>
          <w:rFonts w:eastAsiaTheme="minorEastAsia"/>
          <w:lang w:eastAsia="zh-CN"/>
        </w:rPr>
      </w:pPr>
      <w:r>
        <w:rPr>
          <w:rFonts w:eastAsiaTheme="minorEastAsia"/>
          <w:noProof/>
          <w:lang w:eastAsia="zh-CN"/>
        </w:rPr>
        <w:drawing>
          <wp:inline distT="0" distB="0" distL="0" distR="0" wp14:anchorId="1052483D" wp14:editId="57BF193C">
            <wp:extent cx="5043831" cy="111529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056587" cy="1118113"/>
                    </a:xfrm>
                    <a:prstGeom prst="rect">
                      <a:avLst/>
                    </a:prstGeom>
                  </pic:spPr>
                </pic:pic>
              </a:graphicData>
            </a:graphic>
          </wp:inline>
        </w:drawing>
      </w:r>
    </w:p>
    <w:p w14:paraId="0951EDD1" w14:textId="1CDD8379" w:rsidR="00D86AA7" w:rsidRDefault="00D86AA7" w:rsidP="00D86AA7">
      <w:pPr>
        <w:pStyle w:val="BodyText"/>
        <w:jc w:val="center"/>
        <w:rPr>
          <w:rFonts w:eastAsiaTheme="minorEastAsia"/>
          <w:lang w:eastAsia="zh-CN"/>
        </w:rPr>
      </w:pPr>
      <w:r>
        <w:rPr>
          <w:rFonts w:eastAsiaTheme="minorEastAsia"/>
          <w:lang w:eastAsia="zh-CN"/>
        </w:rPr>
        <w:t xml:space="preserve">Figure 2: Unified </w:t>
      </w:r>
      <w:r w:rsidRPr="00631B9F">
        <w:rPr>
          <w:rFonts w:eastAsiaTheme="minorEastAsia"/>
          <w:lang w:eastAsia="zh-CN"/>
        </w:rPr>
        <w:t>6GR</w:t>
      </w:r>
      <w:r>
        <w:rPr>
          <w:rFonts w:eastAsiaTheme="minorEastAsia"/>
          <w:lang w:eastAsia="zh-CN"/>
        </w:rPr>
        <w:t xml:space="preserve"> baseline waveform</w:t>
      </w:r>
      <w:r w:rsidR="000302ED">
        <w:rPr>
          <w:rFonts w:eastAsiaTheme="minorEastAsia"/>
          <w:lang w:eastAsia="zh-CN"/>
        </w:rPr>
        <w:t>.</w:t>
      </w:r>
    </w:p>
    <w:p w14:paraId="1C7BA4F1" w14:textId="0161AD4C" w:rsidR="0010127F" w:rsidRDefault="0010127F" w:rsidP="0010127F">
      <w:pPr>
        <w:overflowPunct w:val="0"/>
        <w:autoSpaceDE w:val="0"/>
        <w:autoSpaceDN w:val="0"/>
        <w:adjustRightInd w:val="0"/>
        <w:snapToGrid w:val="0"/>
        <w:ind w:right="-96"/>
        <w:jc w:val="both"/>
        <w:rPr>
          <w:rFonts w:eastAsiaTheme="minorEastAsia"/>
          <w:b/>
          <w:i/>
          <w:lang w:eastAsia="zh-CN"/>
        </w:rPr>
      </w:pPr>
      <w:bookmarkStart w:id="5" w:name="OLE_LINK5"/>
      <w:r>
        <w:rPr>
          <w:rFonts w:eastAsiaTheme="minorEastAsia"/>
          <w:b/>
          <w:i/>
          <w:lang w:eastAsia="zh-CN"/>
        </w:rPr>
        <w:t xml:space="preserve">Proposal 1: </w:t>
      </w:r>
      <w:bookmarkStart w:id="6" w:name="OLE_LINK3"/>
      <w:bookmarkStart w:id="7" w:name="OLE_LINK4"/>
      <w:r>
        <w:rPr>
          <w:rFonts w:eastAsiaTheme="minorEastAsia"/>
          <w:b/>
          <w:i/>
          <w:lang w:eastAsia="zh-CN"/>
        </w:rPr>
        <w:t>A unified 6GR baseline waveform</w:t>
      </w:r>
      <w:bookmarkStart w:id="8" w:name="OLE_LINK1"/>
      <w:bookmarkStart w:id="9" w:name="OLE_LINK2"/>
      <w:r>
        <w:rPr>
          <w:rFonts w:eastAsiaTheme="minorEastAsia"/>
          <w:b/>
          <w:i/>
          <w:lang w:eastAsia="zh-CN"/>
        </w:rPr>
        <w:t xml:space="preserve"> is studied to fulfil the requirement</w:t>
      </w:r>
      <w:r w:rsidR="007E0D7F">
        <w:rPr>
          <w:rFonts w:eastAsiaTheme="minorEastAsia"/>
          <w:b/>
          <w:i/>
          <w:lang w:eastAsia="zh-CN"/>
        </w:rPr>
        <w:t>s</w:t>
      </w:r>
      <w:r>
        <w:rPr>
          <w:rFonts w:eastAsiaTheme="minorEastAsia"/>
          <w:b/>
          <w:i/>
          <w:lang w:eastAsia="zh-CN"/>
        </w:rPr>
        <w:t xml:space="preserve"> of </w:t>
      </w:r>
      <w:r w:rsidR="00367C97">
        <w:rPr>
          <w:rFonts w:eastAsiaTheme="minorEastAsia"/>
          <w:b/>
          <w:i/>
          <w:lang w:eastAsia="zh-CN"/>
        </w:rPr>
        <w:t>e</w:t>
      </w:r>
      <w:r w:rsidR="00BF2002">
        <w:rPr>
          <w:rFonts w:eastAsiaTheme="minorEastAsia"/>
          <w:b/>
          <w:i/>
          <w:lang w:eastAsia="zh-CN"/>
        </w:rPr>
        <w:t>MBB</w:t>
      </w:r>
      <w:r>
        <w:rPr>
          <w:rFonts w:eastAsiaTheme="minorEastAsia"/>
          <w:b/>
          <w:i/>
          <w:lang w:eastAsia="zh-CN"/>
        </w:rPr>
        <w:t xml:space="preserve"> and 6G</w:t>
      </w:r>
      <w:r w:rsidR="00BF2002">
        <w:rPr>
          <w:rFonts w:eastAsiaTheme="minorEastAsia"/>
          <w:b/>
          <w:i/>
          <w:lang w:eastAsia="zh-CN"/>
        </w:rPr>
        <w:t xml:space="preserve"> IoT</w:t>
      </w:r>
      <w:bookmarkEnd w:id="6"/>
      <w:bookmarkEnd w:id="7"/>
      <w:r>
        <w:rPr>
          <w:rFonts w:eastAsiaTheme="minorEastAsia"/>
          <w:b/>
          <w:i/>
          <w:lang w:eastAsia="zh-CN"/>
        </w:rPr>
        <w:t>.</w:t>
      </w:r>
      <w:bookmarkEnd w:id="8"/>
      <w:bookmarkEnd w:id="9"/>
      <w:r>
        <w:rPr>
          <w:rFonts w:eastAsiaTheme="minorEastAsia"/>
          <w:b/>
          <w:i/>
          <w:lang w:eastAsia="zh-CN"/>
        </w:rPr>
        <w:t xml:space="preserve"> </w:t>
      </w:r>
    </w:p>
    <w:p w14:paraId="4E738206" w14:textId="77777777" w:rsidR="0010127F" w:rsidRDefault="0010127F" w:rsidP="0010127F">
      <w:pPr>
        <w:numPr>
          <w:ilvl w:val="0"/>
          <w:numId w:val="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404FFD2A" w14:textId="79A5EC75" w:rsidR="0010127F" w:rsidRDefault="0010127F" w:rsidP="0010127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 waveforms to fulfil the requirement of 6G Sensing and 6G</w:t>
      </w:r>
      <w:r w:rsidR="00BF2002">
        <w:rPr>
          <w:rFonts w:eastAsiaTheme="minorEastAsia"/>
          <w:b/>
          <w:i/>
          <w:lang w:eastAsia="zh-CN"/>
        </w:rPr>
        <w:t xml:space="preserve"> NTN</w:t>
      </w:r>
      <w:r>
        <w:rPr>
          <w:rFonts w:eastAsiaTheme="minorEastAsia"/>
          <w:b/>
          <w:i/>
          <w:lang w:eastAsia="zh-CN"/>
        </w:rPr>
        <w:t xml:space="preserve"> </w:t>
      </w:r>
      <w:r w:rsidR="00BF2002">
        <w:rPr>
          <w:rFonts w:eastAsiaTheme="minorEastAsia"/>
          <w:b/>
          <w:i/>
          <w:lang w:eastAsia="zh-CN"/>
        </w:rPr>
        <w:t>(</w:t>
      </w:r>
      <w:r>
        <w:rPr>
          <w:rFonts w:eastAsiaTheme="minorEastAsia"/>
          <w:b/>
          <w:i/>
          <w:lang w:eastAsia="zh-CN"/>
        </w:rPr>
        <w:t>Ubiquitous Connectivity</w:t>
      </w:r>
      <w:r w:rsidR="00BF2002">
        <w:rPr>
          <w:rFonts w:eastAsiaTheme="minorEastAsia"/>
          <w:b/>
          <w:i/>
          <w:lang w:eastAsia="zh-CN"/>
        </w:rPr>
        <w:t>)</w:t>
      </w:r>
      <w:r>
        <w:rPr>
          <w:rFonts w:eastAsiaTheme="minorEastAsia"/>
          <w:b/>
          <w:i/>
          <w:lang w:eastAsia="zh-CN"/>
        </w:rPr>
        <w:t xml:space="preserve">. </w:t>
      </w:r>
    </w:p>
    <w:p w14:paraId="57B01E0E" w14:textId="1D9443E2" w:rsidR="0010127F" w:rsidRDefault="0010127F" w:rsidP="0010127F">
      <w:pPr>
        <w:numPr>
          <w:ilvl w:val="0"/>
          <w:numId w:val="9"/>
        </w:numPr>
        <w:rPr>
          <w:rFonts w:eastAsiaTheme="minorEastAsia"/>
          <w:b/>
          <w:i/>
          <w:lang w:eastAsia="zh-CN"/>
        </w:rPr>
      </w:pPr>
      <w:r>
        <w:rPr>
          <w:rFonts w:eastAsiaTheme="minorEastAsia"/>
          <w:b/>
          <w:i/>
          <w:lang w:eastAsia="zh-CN"/>
        </w:rPr>
        <w:t xml:space="preserve">Strive for reusing the 6GR baseline waveform for 6G Sensing and 6G </w:t>
      </w:r>
      <w:r w:rsidR="00AD4DB7">
        <w:rPr>
          <w:rFonts w:eastAsiaTheme="minorEastAsia"/>
          <w:b/>
          <w:i/>
          <w:lang w:eastAsia="zh-CN"/>
        </w:rPr>
        <w:t>NTN</w:t>
      </w:r>
      <w:r>
        <w:rPr>
          <w:rFonts w:eastAsiaTheme="minorEastAsia"/>
          <w:b/>
          <w:i/>
          <w:lang w:eastAsia="zh-CN"/>
        </w:rPr>
        <w:t xml:space="preserve">. </w:t>
      </w:r>
    </w:p>
    <w:p w14:paraId="1A7DEB36" w14:textId="2B6AADEB" w:rsidR="0010127F" w:rsidRDefault="0010127F" w:rsidP="0010127F">
      <w:pPr>
        <w:numPr>
          <w:ilvl w:val="0"/>
          <w:numId w:val="9"/>
        </w:numPr>
        <w:rPr>
          <w:rFonts w:eastAsiaTheme="minorEastAsia"/>
          <w:b/>
          <w:i/>
          <w:lang w:eastAsia="zh-CN"/>
        </w:rPr>
      </w:pPr>
      <w:r w:rsidRPr="00B700F7">
        <w:rPr>
          <w:rFonts w:eastAsiaTheme="minorEastAsia"/>
          <w:b/>
          <w:i/>
          <w:lang w:eastAsia="zh-CN"/>
        </w:rPr>
        <w:t>A</w:t>
      </w:r>
      <w:r w:rsidR="007A7C4C">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sidR="007A7C4C">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bookmarkEnd w:id="4"/>
    <w:bookmarkEnd w:id="5"/>
    <w:p w14:paraId="49F5841B" w14:textId="5FB17555" w:rsidR="0010127F" w:rsidRDefault="008B13F0" w:rsidP="0010127F">
      <w:pPr>
        <w:pStyle w:val="Heading1"/>
        <w:spacing w:after="120"/>
        <w:ind w:left="795" w:hangingChars="283" w:hanging="795"/>
        <w:rPr>
          <w:rFonts w:eastAsia="SimSun"/>
          <w:lang w:eastAsia="zh-CN"/>
        </w:rPr>
      </w:pPr>
      <w:r>
        <w:rPr>
          <w:rFonts w:eastAsia="SimSun"/>
          <w:lang w:eastAsia="zh-CN"/>
        </w:rPr>
        <w:t>On</w:t>
      </w:r>
      <w:r w:rsidR="00367C97">
        <w:rPr>
          <w:rFonts w:eastAsia="SimSun"/>
          <w:lang w:eastAsia="zh-CN"/>
        </w:rPr>
        <w:t xml:space="preserve"> additional </w:t>
      </w:r>
      <w:r w:rsidR="00F53FD0">
        <w:rPr>
          <w:rFonts w:eastAsia="SimSun"/>
          <w:lang w:eastAsia="zh-CN"/>
        </w:rPr>
        <w:t>waveform</w:t>
      </w:r>
      <w:r w:rsidR="0010127F">
        <w:rPr>
          <w:rFonts w:eastAsia="SimSun"/>
          <w:lang w:eastAsia="zh-CN"/>
        </w:rPr>
        <w:t xml:space="preserve"> for 6GR</w:t>
      </w:r>
      <w:r>
        <w:rPr>
          <w:rFonts w:eastAsia="SimSun"/>
          <w:lang w:eastAsia="zh-CN"/>
        </w:rPr>
        <w:t xml:space="preserve"> baseline</w:t>
      </w:r>
    </w:p>
    <w:p w14:paraId="62017ECE" w14:textId="1B93BD6C" w:rsidR="00367C97" w:rsidRDefault="00367C97" w:rsidP="00374F12">
      <w:pPr>
        <w:pStyle w:val="BodyText"/>
        <w:rPr>
          <w:rFonts w:eastAsiaTheme="minorEastAsia"/>
          <w:lang w:eastAsia="zh-CN"/>
        </w:rPr>
      </w:pPr>
      <w:r>
        <w:rPr>
          <w:rFonts w:eastAsiaTheme="minorEastAsia"/>
          <w:lang w:eastAsia="zh-CN"/>
        </w:rPr>
        <w:t xml:space="preserve">In RAN1#122, </w:t>
      </w:r>
      <w:r>
        <w:rPr>
          <w:rFonts w:eastAsiaTheme="minorEastAsia" w:hint="eastAsia"/>
          <w:lang w:eastAsia="zh-CN"/>
        </w:rPr>
        <w:t>CP-</w:t>
      </w:r>
      <w:r>
        <w:rPr>
          <w:rFonts w:eastAsiaTheme="minorEastAsia"/>
          <w:lang w:eastAsia="zh-CN"/>
        </w:rPr>
        <w:t>OFDM has been agreed for 6GR DL:</w:t>
      </w:r>
    </w:p>
    <w:p w14:paraId="7AFF93AF" w14:textId="77777777" w:rsidR="00085BD8" w:rsidRPr="00085BD8" w:rsidRDefault="00085BD8" w:rsidP="00085BD8">
      <w:pPr>
        <w:rPr>
          <w:rFonts w:eastAsia="DengXian"/>
          <w:i/>
          <w:iCs/>
          <w:lang w:eastAsia="zh-CN"/>
        </w:rPr>
      </w:pPr>
      <w:r w:rsidRPr="00085BD8">
        <w:rPr>
          <w:rFonts w:hint="eastAsia"/>
          <w:i/>
          <w:iCs/>
          <w:highlight w:val="green"/>
        </w:rPr>
        <w:t>Agreement</w:t>
      </w:r>
      <w:r w:rsidRPr="00085BD8">
        <w:rPr>
          <w:i/>
          <w:iCs/>
        </w:rPr>
        <w:t xml:space="preserve"> (first agreement for 6G!!)</w:t>
      </w:r>
    </w:p>
    <w:p w14:paraId="39D18A26" w14:textId="77777777" w:rsidR="00085BD8" w:rsidRPr="00085BD8" w:rsidRDefault="00085BD8" w:rsidP="00085BD8">
      <w:pPr>
        <w:rPr>
          <w:rFonts w:eastAsia="DengXian"/>
          <w:i/>
          <w:iCs/>
          <w:lang w:eastAsia="zh-CN"/>
        </w:rPr>
      </w:pPr>
      <w:r w:rsidRPr="00085BD8">
        <w:rPr>
          <w:i/>
          <w:iCs/>
        </w:rPr>
        <w:t xml:space="preserve">CP-OFDM </w:t>
      </w:r>
      <w:r w:rsidRPr="00085BD8">
        <w:rPr>
          <w:rFonts w:eastAsia="DengXian" w:hint="eastAsia"/>
          <w:i/>
          <w:iCs/>
          <w:lang w:eastAsia="zh-CN"/>
        </w:rPr>
        <w:t>and</w:t>
      </w:r>
      <w:r w:rsidRPr="00085BD8">
        <w:rPr>
          <w:i/>
          <w:iCs/>
        </w:rPr>
        <w:t xml:space="preserve"> DFT-s-OFDM waveforms as defined in 5G NR </w:t>
      </w:r>
      <w:r w:rsidRPr="00085BD8">
        <w:rPr>
          <w:rFonts w:eastAsia="DengXian" w:hint="eastAsia"/>
          <w:i/>
          <w:iCs/>
          <w:lang w:eastAsia="zh-CN"/>
        </w:rPr>
        <w:t xml:space="preserve">are supported as the basis </w:t>
      </w:r>
      <w:r w:rsidRPr="00085BD8">
        <w:rPr>
          <w:i/>
          <w:iCs/>
        </w:rPr>
        <w:t>for 6GR for uplink</w:t>
      </w:r>
    </w:p>
    <w:p w14:paraId="36ADAB19" w14:textId="77777777" w:rsidR="00085BD8" w:rsidRPr="00085BD8" w:rsidRDefault="00085BD8" w:rsidP="00085BD8">
      <w:pPr>
        <w:pStyle w:val="ListParagraph"/>
        <w:numPr>
          <w:ilvl w:val="0"/>
          <w:numId w:val="40"/>
        </w:numPr>
        <w:overflowPunct w:val="0"/>
        <w:autoSpaceDE w:val="0"/>
        <w:autoSpaceDN w:val="0"/>
        <w:adjustRightInd w:val="0"/>
        <w:spacing w:after="180"/>
        <w:textAlignment w:val="baseline"/>
        <w:rPr>
          <w:i/>
          <w:iCs/>
        </w:rPr>
      </w:pPr>
      <w:r w:rsidRPr="00085BD8">
        <w:rPr>
          <w:i/>
          <w:iCs/>
        </w:rPr>
        <w:t>Enhancements/modifications on CP-OFDM/DFT-s-OFDM will be studied as potential additions</w:t>
      </w:r>
    </w:p>
    <w:p w14:paraId="3F89A903" w14:textId="77777777" w:rsidR="00085BD8" w:rsidRPr="00085BD8" w:rsidRDefault="00085BD8" w:rsidP="00085BD8">
      <w:pPr>
        <w:pStyle w:val="ListParagraph"/>
        <w:numPr>
          <w:ilvl w:val="0"/>
          <w:numId w:val="40"/>
        </w:numPr>
        <w:overflowPunct w:val="0"/>
        <w:autoSpaceDE w:val="0"/>
        <w:autoSpaceDN w:val="0"/>
        <w:adjustRightInd w:val="0"/>
        <w:spacing w:after="180"/>
        <w:textAlignment w:val="baseline"/>
        <w:rPr>
          <w:i/>
          <w:iCs/>
        </w:rPr>
      </w:pPr>
      <w:r w:rsidRPr="00085BD8">
        <w:rPr>
          <w:rFonts w:eastAsia="DengXian" w:hint="eastAsia"/>
          <w:i/>
          <w:iCs/>
          <w:lang w:eastAsia="zh-CN"/>
        </w:rPr>
        <w:t>Other OFDM based waveforms are not precluded.</w:t>
      </w:r>
    </w:p>
    <w:p w14:paraId="5DD95AF4" w14:textId="77777777" w:rsidR="00367C97" w:rsidRPr="00367C97" w:rsidRDefault="00367C97" w:rsidP="00367C97">
      <w:pPr>
        <w:rPr>
          <w:i/>
          <w:iCs/>
          <w:highlight w:val="green"/>
        </w:rPr>
      </w:pPr>
      <w:r w:rsidRPr="00367C97">
        <w:rPr>
          <w:rFonts w:hint="eastAsia"/>
          <w:i/>
          <w:iCs/>
          <w:highlight w:val="green"/>
        </w:rPr>
        <w:t>Agreement</w:t>
      </w:r>
    </w:p>
    <w:p w14:paraId="7683234C" w14:textId="77777777" w:rsidR="00367C97" w:rsidRPr="00367C97" w:rsidRDefault="00367C97" w:rsidP="00367C97">
      <w:pPr>
        <w:rPr>
          <w:i/>
          <w:iCs/>
          <w:sz w:val="24"/>
        </w:rPr>
      </w:pPr>
      <w:r w:rsidRPr="00367C97">
        <w:rPr>
          <w:i/>
          <w:iCs/>
        </w:rPr>
        <w:t>CP-OFDM waveform as defined in 5G NR is supported as the basis for 6GR for downlink</w:t>
      </w:r>
    </w:p>
    <w:p w14:paraId="1FEE0097" w14:textId="77777777" w:rsidR="00367C97" w:rsidRPr="00367C97" w:rsidRDefault="00367C97" w:rsidP="00367C97">
      <w:pPr>
        <w:numPr>
          <w:ilvl w:val="0"/>
          <w:numId w:val="41"/>
        </w:numPr>
        <w:spacing w:after="180"/>
        <w:contextualSpacing/>
        <w:rPr>
          <w:i/>
          <w:iCs/>
        </w:rPr>
      </w:pPr>
      <w:r w:rsidRPr="00367C97">
        <w:rPr>
          <w:i/>
          <w:iCs/>
        </w:rPr>
        <w:t>Enhancements/modifications on CP-OFDM will be studied as potential additions</w:t>
      </w:r>
    </w:p>
    <w:p w14:paraId="08995C94" w14:textId="77777777" w:rsidR="00367C97" w:rsidRPr="00367C97" w:rsidRDefault="00367C97" w:rsidP="00367C97">
      <w:pPr>
        <w:numPr>
          <w:ilvl w:val="0"/>
          <w:numId w:val="41"/>
        </w:numPr>
        <w:spacing w:after="180"/>
        <w:contextualSpacing/>
        <w:rPr>
          <w:i/>
          <w:iCs/>
        </w:rPr>
      </w:pPr>
      <w:r w:rsidRPr="00367C97">
        <w:rPr>
          <w:i/>
          <w:iCs/>
        </w:rPr>
        <w:lastRenderedPageBreak/>
        <w:t xml:space="preserve">DFT-s-OFDM or any other OFDM-based waveform will be studied as a </w:t>
      </w:r>
      <w:r w:rsidRPr="00367C97">
        <w:rPr>
          <w:rFonts w:eastAsia="DengXian" w:hint="eastAsia"/>
          <w:i/>
          <w:iCs/>
          <w:lang w:eastAsia="zh-CN"/>
        </w:rPr>
        <w:t xml:space="preserve">potential </w:t>
      </w:r>
      <w:r w:rsidRPr="00367C97">
        <w:rPr>
          <w:i/>
          <w:iCs/>
        </w:rPr>
        <w:t>additional waveform for downlink</w:t>
      </w:r>
    </w:p>
    <w:p w14:paraId="7E814452" w14:textId="6C72EE7B" w:rsidR="00367C97" w:rsidRPr="00367C97" w:rsidRDefault="00367C97" w:rsidP="00367C97">
      <w:pPr>
        <w:spacing w:after="120"/>
        <w:contextualSpacing/>
        <w:rPr>
          <w:i/>
          <w:iCs/>
        </w:rPr>
      </w:pPr>
      <w:r w:rsidRPr="00367C97">
        <w:rPr>
          <w:rFonts w:hint="eastAsia"/>
          <w:i/>
          <w:iCs/>
        </w:rPr>
        <w:t>Note:</w:t>
      </w:r>
      <w:r w:rsidRPr="00367C97">
        <w:rPr>
          <w:i/>
          <w:iCs/>
        </w:rPr>
        <w:t xml:space="preserve"> proponents to identify at least the target use cases, signals/channels to use the waveform, and how the proposal is intended (if applicable) to support multiplexing with CP-OFDM, including MRSS, and how multi-user multiplexing is supported</w:t>
      </w:r>
      <w:r w:rsidRPr="00367C97">
        <w:rPr>
          <w:rFonts w:eastAsia="DengXian" w:hint="eastAsia"/>
          <w:i/>
          <w:iCs/>
          <w:lang w:eastAsia="zh-CN"/>
        </w:rPr>
        <w:t>, etc</w:t>
      </w:r>
      <w:r w:rsidRPr="00367C97">
        <w:rPr>
          <w:i/>
          <w:iCs/>
        </w:rPr>
        <w:t>.</w:t>
      </w:r>
    </w:p>
    <w:p w14:paraId="4BB1F8BE" w14:textId="26E5742D" w:rsidR="00367C97" w:rsidRDefault="00367C97" w:rsidP="00374F12">
      <w:pPr>
        <w:pStyle w:val="BodyText"/>
        <w:rPr>
          <w:rFonts w:eastAsiaTheme="minorEastAsia"/>
          <w:lang w:eastAsia="zh-CN"/>
        </w:rPr>
      </w:pPr>
      <w:r>
        <w:rPr>
          <w:rFonts w:eastAsiaTheme="minorEastAsia" w:hint="eastAsia"/>
          <w:lang w:eastAsia="zh-CN"/>
        </w:rPr>
        <w:t>A</w:t>
      </w:r>
      <w:r>
        <w:rPr>
          <w:rFonts w:eastAsiaTheme="minorEastAsia"/>
          <w:lang w:eastAsia="zh-CN"/>
        </w:rPr>
        <w:t xml:space="preserve">nd the following requirements to proposals on additional </w:t>
      </w:r>
      <w:r w:rsidR="00085BD8">
        <w:rPr>
          <w:rFonts w:eastAsiaTheme="minorEastAsia"/>
          <w:lang w:eastAsia="zh-CN"/>
        </w:rPr>
        <w:t>waveform are also captured in the meeting minutes.</w:t>
      </w:r>
    </w:p>
    <w:p w14:paraId="54C263CD" w14:textId="77777777" w:rsidR="00085BD8" w:rsidRPr="00085BD8" w:rsidRDefault="00085BD8" w:rsidP="00085BD8">
      <w:pPr>
        <w:spacing w:after="180"/>
        <w:contextualSpacing/>
        <w:rPr>
          <w:rFonts w:eastAsia="DengXian"/>
          <w:i/>
          <w:iCs/>
          <w:lang w:eastAsia="zh-CN"/>
        </w:rPr>
      </w:pPr>
      <w:r w:rsidRPr="00085BD8">
        <w:rPr>
          <w:rFonts w:eastAsia="DengXian" w:hint="eastAsia"/>
          <w:i/>
          <w:iCs/>
          <w:lang w:eastAsia="zh-CN"/>
        </w:rPr>
        <w:t>Note:</w:t>
      </w:r>
    </w:p>
    <w:p w14:paraId="407B900E" w14:textId="77777777" w:rsidR="00085BD8" w:rsidRPr="00085BD8" w:rsidRDefault="00085BD8" w:rsidP="00085BD8">
      <w:pPr>
        <w:rPr>
          <w:i/>
          <w:iCs/>
        </w:rPr>
      </w:pPr>
      <w:r w:rsidRPr="00085BD8">
        <w:rPr>
          <w:i/>
          <w:iCs/>
        </w:rPr>
        <w:t>Proponents are encouraged to provide more detailed information on their proposals for the next meeting, e.g.:</w:t>
      </w:r>
    </w:p>
    <w:p w14:paraId="5F524818" w14:textId="77777777" w:rsidR="00085BD8" w:rsidRPr="00085BD8" w:rsidRDefault="00085BD8" w:rsidP="00085BD8">
      <w:pPr>
        <w:rPr>
          <w:i/>
          <w:iCs/>
        </w:rPr>
      </w:pPr>
      <w:r w:rsidRPr="00085BD8">
        <w:rPr>
          <w:i/>
          <w:iCs/>
        </w:rPr>
        <w:t>Proponents to characterize the main motivation for modification/additional waveform proposals:</w:t>
      </w:r>
    </w:p>
    <w:p w14:paraId="72A4A6D8" w14:textId="51CC8724" w:rsidR="00085BD8" w:rsidRPr="00085BD8" w:rsidRDefault="00085BD8" w:rsidP="00085BD8">
      <w:pPr>
        <w:numPr>
          <w:ilvl w:val="0"/>
          <w:numId w:val="42"/>
        </w:numPr>
        <w:spacing w:after="180"/>
        <w:contextualSpacing/>
        <w:rPr>
          <w:i/>
          <w:iCs/>
        </w:rPr>
      </w:pPr>
      <w:r w:rsidRPr="00085BD8">
        <w:rPr>
          <w:i/>
          <w:iCs/>
        </w:rPr>
        <w:t>Targeted link direction, i.e.</w:t>
      </w:r>
      <w:r w:rsidR="00876547">
        <w:rPr>
          <w:i/>
          <w:iCs/>
        </w:rPr>
        <w:t>,</w:t>
      </w:r>
      <w:r w:rsidRPr="00085BD8">
        <w:rPr>
          <w:i/>
          <w:iCs/>
        </w:rPr>
        <w:t xml:space="preserve"> DL, UL or both</w:t>
      </w:r>
    </w:p>
    <w:p w14:paraId="31A19C6A" w14:textId="0479343E" w:rsidR="00085BD8" w:rsidRPr="00085BD8" w:rsidRDefault="00085BD8" w:rsidP="00085BD8">
      <w:pPr>
        <w:numPr>
          <w:ilvl w:val="0"/>
          <w:numId w:val="42"/>
        </w:numPr>
        <w:spacing w:after="180"/>
        <w:contextualSpacing/>
        <w:rPr>
          <w:i/>
          <w:iCs/>
        </w:rPr>
      </w:pPr>
      <w:r w:rsidRPr="00085BD8">
        <w:rPr>
          <w:i/>
          <w:iCs/>
        </w:rPr>
        <w:t>Targeted use case (e.g.</w:t>
      </w:r>
      <w:r w:rsidR="00663F27">
        <w:rPr>
          <w:i/>
          <w:iCs/>
        </w:rPr>
        <w:t>,</w:t>
      </w:r>
      <w:r w:rsidRPr="00085BD8">
        <w:rPr>
          <w:i/>
          <w:iCs/>
        </w:rPr>
        <w:t xml:space="preserve"> NTN, specific frequency range, etc.), if any</w:t>
      </w:r>
    </w:p>
    <w:p w14:paraId="1FFA505F" w14:textId="3A87BD62" w:rsidR="00085BD8" w:rsidRPr="00085BD8" w:rsidRDefault="00085BD8" w:rsidP="00085BD8">
      <w:pPr>
        <w:numPr>
          <w:ilvl w:val="0"/>
          <w:numId w:val="42"/>
        </w:numPr>
        <w:spacing w:after="180"/>
        <w:contextualSpacing/>
        <w:rPr>
          <w:i/>
          <w:iCs/>
        </w:rPr>
      </w:pPr>
      <w:r w:rsidRPr="00085BD8">
        <w:rPr>
          <w:i/>
          <w:iCs/>
        </w:rPr>
        <w:t>Potential motivations metrics used, and quantified gains for a proposal, e.g.</w:t>
      </w:r>
      <w:r w:rsidR="00663F27">
        <w:rPr>
          <w:i/>
          <w:iCs/>
        </w:rPr>
        <w:t>,</w:t>
      </w:r>
      <w:r w:rsidRPr="00085BD8">
        <w:rPr>
          <w:i/>
          <w:iCs/>
        </w:rPr>
        <w:t xml:space="preserve"> </w:t>
      </w:r>
    </w:p>
    <w:p w14:paraId="60EA1963" w14:textId="77777777" w:rsidR="00085BD8" w:rsidRPr="00085BD8" w:rsidRDefault="00085BD8" w:rsidP="00085BD8">
      <w:pPr>
        <w:numPr>
          <w:ilvl w:val="1"/>
          <w:numId w:val="42"/>
        </w:numPr>
        <w:spacing w:after="180"/>
        <w:contextualSpacing/>
        <w:rPr>
          <w:i/>
          <w:iCs/>
        </w:rPr>
      </w:pPr>
      <w:r w:rsidRPr="00085BD8">
        <w:rPr>
          <w:i/>
          <w:iCs/>
        </w:rPr>
        <w:t>Coverage</w:t>
      </w:r>
    </w:p>
    <w:p w14:paraId="0FDCD2BE" w14:textId="77777777" w:rsidR="00085BD8" w:rsidRPr="00085BD8" w:rsidRDefault="00085BD8" w:rsidP="00085BD8">
      <w:pPr>
        <w:numPr>
          <w:ilvl w:val="1"/>
          <w:numId w:val="42"/>
        </w:numPr>
        <w:spacing w:after="180"/>
        <w:contextualSpacing/>
        <w:rPr>
          <w:i/>
          <w:iCs/>
        </w:rPr>
      </w:pPr>
      <w:r w:rsidRPr="00085BD8">
        <w:rPr>
          <w:i/>
          <w:iCs/>
        </w:rPr>
        <w:t>Network energy efficiency</w:t>
      </w:r>
    </w:p>
    <w:p w14:paraId="258D8C75" w14:textId="77777777" w:rsidR="00085BD8" w:rsidRPr="00085BD8" w:rsidRDefault="00085BD8" w:rsidP="00085BD8">
      <w:pPr>
        <w:numPr>
          <w:ilvl w:val="1"/>
          <w:numId w:val="42"/>
        </w:numPr>
        <w:spacing w:after="180"/>
        <w:contextualSpacing/>
        <w:rPr>
          <w:i/>
          <w:iCs/>
        </w:rPr>
      </w:pPr>
      <w:r w:rsidRPr="00085BD8">
        <w:rPr>
          <w:i/>
          <w:iCs/>
        </w:rPr>
        <w:t>UE energy efficiency</w:t>
      </w:r>
    </w:p>
    <w:p w14:paraId="42521848" w14:textId="77777777" w:rsidR="00085BD8" w:rsidRPr="00085BD8" w:rsidRDefault="00085BD8" w:rsidP="00085BD8">
      <w:pPr>
        <w:numPr>
          <w:ilvl w:val="1"/>
          <w:numId w:val="42"/>
        </w:numPr>
        <w:spacing w:after="180"/>
        <w:contextualSpacing/>
        <w:rPr>
          <w:i/>
          <w:iCs/>
        </w:rPr>
      </w:pPr>
      <w:r w:rsidRPr="00085BD8">
        <w:rPr>
          <w:i/>
          <w:iCs/>
        </w:rPr>
        <w:t>Spectral efficiency</w:t>
      </w:r>
    </w:p>
    <w:p w14:paraId="627A4956" w14:textId="77777777" w:rsidR="00085BD8" w:rsidRPr="00085BD8" w:rsidRDefault="00085BD8" w:rsidP="00085BD8">
      <w:pPr>
        <w:numPr>
          <w:ilvl w:val="1"/>
          <w:numId w:val="42"/>
        </w:numPr>
        <w:spacing w:after="180"/>
        <w:contextualSpacing/>
        <w:rPr>
          <w:i/>
          <w:iCs/>
        </w:rPr>
      </w:pPr>
      <w:r w:rsidRPr="00085BD8">
        <w:rPr>
          <w:i/>
          <w:iCs/>
        </w:rPr>
        <w:t>High speed tolerance</w:t>
      </w:r>
    </w:p>
    <w:p w14:paraId="085C5784" w14:textId="77777777" w:rsidR="00085BD8" w:rsidRPr="00085BD8" w:rsidRDefault="00085BD8" w:rsidP="00085BD8">
      <w:pPr>
        <w:numPr>
          <w:ilvl w:val="1"/>
          <w:numId w:val="42"/>
        </w:numPr>
        <w:spacing w:after="180"/>
        <w:contextualSpacing/>
        <w:rPr>
          <w:i/>
          <w:iCs/>
        </w:rPr>
      </w:pPr>
      <w:r w:rsidRPr="00085BD8">
        <w:rPr>
          <w:i/>
          <w:iCs/>
        </w:rPr>
        <w:t>Scheduling flexibility</w:t>
      </w:r>
    </w:p>
    <w:p w14:paraId="59960C50" w14:textId="77777777" w:rsidR="00085BD8" w:rsidRPr="00085BD8" w:rsidRDefault="00085BD8" w:rsidP="00085BD8">
      <w:pPr>
        <w:numPr>
          <w:ilvl w:val="1"/>
          <w:numId w:val="42"/>
        </w:numPr>
        <w:spacing w:after="180"/>
        <w:contextualSpacing/>
        <w:rPr>
          <w:i/>
          <w:iCs/>
        </w:rPr>
      </w:pPr>
      <w:r w:rsidRPr="00085BD8">
        <w:rPr>
          <w:i/>
          <w:iCs/>
        </w:rPr>
        <w:t>Integration with ISAC</w:t>
      </w:r>
    </w:p>
    <w:p w14:paraId="6C633D17" w14:textId="77777777" w:rsidR="00085BD8" w:rsidRPr="00085BD8" w:rsidRDefault="00085BD8" w:rsidP="00085BD8">
      <w:pPr>
        <w:rPr>
          <w:i/>
          <w:iCs/>
        </w:rPr>
      </w:pPr>
      <w:r w:rsidRPr="00085BD8">
        <w:rPr>
          <w:i/>
          <w:iCs/>
        </w:rPr>
        <w:t>Proponents provide information on the following aspects, if applicable</w:t>
      </w:r>
    </w:p>
    <w:p w14:paraId="362B8801" w14:textId="77777777" w:rsidR="00085BD8" w:rsidRPr="00085BD8" w:rsidRDefault="00085BD8" w:rsidP="00085BD8">
      <w:pPr>
        <w:numPr>
          <w:ilvl w:val="0"/>
          <w:numId w:val="43"/>
        </w:numPr>
        <w:spacing w:after="180"/>
        <w:contextualSpacing/>
        <w:rPr>
          <w:i/>
          <w:iCs/>
        </w:rPr>
      </w:pPr>
      <w:r w:rsidRPr="00085BD8">
        <w:rPr>
          <w:i/>
          <w:iCs/>
        </w:rPr>
        <w:t>MRSS compatibility</w:t>
      </w:r>
    </w:p>
    <w:p w14:paraId="3F0D5086" w14:textId="38D5E79F" w:rsidR="00085BD8" w:rsidRPr="00085BD8" w:rsidRDefault="00085BD8" w:rsidP="00085BD8">
      <w:pPr>
        <w:numPr>
          <w:ilvl w:val="0"/>
          <w:numId w:val="43"/>
        </w:numPr>
        <w:spacing w:after="180"/>
        <w:contextualSpacing/>
        <w:rPr>
          <w:i/>
          <w:iCs/>
        </w:rPr>
      </w:pPr>
      <w:r w:rsidRPr="00085BD8">
        <w:rPr>
          <w:i/>
          <w:iCs/>
        </w:rPr>
        <w:t>Target channels/signals, e.g.</w:t>
      </w:r>
      <w:r w:rsidR="00663F27">
        <w:rPr>
          <w:i/>
          <w:iCs/>
        </w:rPr>
        <w:t>,</w:t>
      </w:r>
      <w:r w:rsidRPr="00085BD8">
        <w:rPr>
          <w:i/>
          <w:iCs/>
        </w:rPr>
        <w:t xml:space="preserve"> all channels, </w:t>
      </w:r>
      <w:proofErr w:type="spellStart"/>
      <w:r w:rsidRPr="00085BD8">
        <w:rPr>
          <w:i/>
          <w:iCs/>
        </w:rPr>
        <w:t>PxSCH</w:t>
      </w:r>
      <w:proofErr w:type="spellEnd"/>
      <w:r w:rsidRPr="00085BD8">
        <w:rPr>
          <w:i/>
          <w:iCs/>
        </w:rPr>
        <w:t xml:space="preserve"> only, etc.</w:t>
      </w:r>
    </w:p>
    <w:p w14:paraId="7CD70D6D" w14:textId="77777777" w:rsidR="00085BD8" w:rsidRPr="004139CC" w:rsidRDefault="00085BD8" w:rsidP="00085BD8">
      <w:pPr>
        <w:numPr>
          <w:ilvl w:val="0"/>
          <w:numId w:val="43"/>
        </w:numPr>
        <w:spacing w:after="180"/>
        <w:contextualSpacing/>
        <w:rPr>
          <w:i/>
          <w:iCs/>
          <w:lang w:val="it-IT"/>
        </w:rPr>
      </w:pPr>
      <w:r w:rsidRPr="004139CC">
        <w:rPr>
          <w:i/>
          <w:iCs/>
          <w:lang w:val="it-IT"/>
        </w:rPr>
        <w:t>MIMO (SU and MU-MIMO) compatibility</w:t>
      </w:r>
    </w:p>
    <w:p w14:paraId="612B0C40" w14:textId="77777777" w:rsidR="00085BD8" w:rsidRPr="00085BD8" w:rsidRDefault="00085BD8" w:rsidP="00085BD8">
      <w:pPr>
        <w:numPr>
          <w:ilvl w:val="0"/>
          <w:numId w:val="43"/>
        </w:numPr>
        <w:spacing w:after="180"/>
        <w:contextualSpacing/>
        <w:rPr>
          <w:i/>
          <w:iCs/>
        </w:rPr>
      </w:pPr>
      <w:r w:rsidRPr="00085BD8">
        <w:rPr>
          <w:i/>
          <w:iCs/>
        </w:rPr>
        <w:t>Target modulations, and impact to other modulations, if applicable</w:t>
      </w:r>
    </w:p>
    <w:p w14:paraId="4B81E49E" w14:textId="77777777" w:rsidR="00085BD8" w:rsidRPr="00085BD8" w:rsidRDefault="00085BD8" w:rsidP="00085BD8">
      <w:pPr>
        <w:numPr>
          <w:ilvl w:val="0"/>
          <w:numId w:val="43"/>
        </w:numPr>
        <w:spacing w:after="180"/>
        <w:contextualSpacing/>
        <w:rPr>
          <w:i/>
          <w:iCs/>
        </w:rPr>
      </w:pPr>
      <w:r w:rsidRPr="00085BD8">
        <w:rPr>
          <w:i/>
          <w:iCs/>
        </w:rPr>
        <w:t>Multi-user multiplexing/scheduling flexibility</w:t>
      </w:r>
    </w:p>
    <w:p w14:paraId="512C546B" w14:textId="77777777" w:rsidR="00085BD8" w:rsidRPr="00085BD8" w:rsidRDefault="00085BD8" w:rsidP="00085BD8">
      <w:pPr>
        <w:numPr>
          <w:ilvl w:val="0"/>
          <w:numId w:val="43"/>
        </w:numPr>
        <w:spacing w:after="180"/>
        <w:contextualSpacing/>
        <w:rPr>
          <w:i/>
          <w:iCs/>
        </w:rPr>
      </w:pPr>
      <w:r w:rsidRPr="00085BD8">
        <w:rPr>
          <w:i/>
          <w:iCs/>
        </w:rPr>
        <w:t>Multiplexing/coexistence with baseline waveforms</w:t>
      </w:r>
    </w:p>
    <w:p w14:paraId="2CAF709A" w14:textId="77777777" w:rsidR="00085BD8" w:rsidRPr="00085BD8" w:rsidRDefault="00085BD8" w:rsidP="00085BD8">
      <w:pPr>
        <w:numPr>
          <w:ilvl w:val="0"/>
          <w:numId w:val="43"/>
        </w:numPr>
        <w:spacing w:after="180"/>
        <w:contextualSpacing/>
        <w:rPr>
          <w:i/>
          <w:iCs/>
        </w:rPr>
      </w:pPr>
      <w:r w:rsidRPr="00085BD8">
        <w:rPr>
          <w:i/>
          <w:iCs/>
        </w:rPr>
        <w:t xml:space="preserve">Impact on synchronization and initial access </w:t>
      </w:r>
    </w:p>
    <w:p w14:paraId="617F94B7" w14:textId="77777777" w:rsidR="00085BD8" w:rsidRPr="00085BD8" w:rsidRDefault="00085BD8" w:rsidP="00085BD8">
      <w:pPr>
        <w:numPr>
          <w:ilvl w:val="0"/>
          <w:numId w:val="43"/>
        </w:numPr>
        <w:ind w:left="714" w:hanging="357"/>
        <w:contextualSpacing/>
        <w:rPr>
          <w:i/>
          <w:iCs/>
        </w:rPr>
      </w:pPr>
      <w:r w:rsidRPr="00085BD8">
        <w:rPr>
          <w:i/>
          <w:iCs/>
        </w:rPr>
        <w:t>Expected specification impact</w:t>
      </w:r>
    </w:p>
    <w:p w14:paraId="4BA6B033" w14:textId="76792956" w:rsidR="00085BD8" w:rsidRPr="00085BD8" w:rsidRDefault="00085BD8" w:rsidP="00085BD8">
      <w:pPr>
        <w:numPr>
          <w:ilvl w:val="0"/>
          <w:numId w:val="43"/>
        </w:numPr>
        <w:spacing w:after="180"/>
        <w:contextualSpacing/>
        <w:rPr>
          <w:i/>
          <w:iCs/>
        </w:rPr>
      </w:pPr>
      <w:r w:rsidRPr="00085BD8">
        <w:rPr>
          <w:i/>
          <w:iCs/>
        </w:rPr>
        <w:t>Transmitter/receiver complexity and impact to power consumption.</w:t>
      </w:r>
    </w:p>
    <w:p w14:paraId="22B57F88" w14:textId="073B508F" w:rsidR="004C07C9" w:rsidRDefault="00085BD8" w:rsidP="004C07C9">
      <w:pPr>
        <w:pStyle w:val="BodyText"/>
        <w:rPr>
          <w:rFonts w:eastAsiaTheme="minorEastAsia"/>
          <w:lang w:eastAsia="zh-CN"/>
        </w:rPr>
      </w:pPr>
      <w:r>
        <w:rPr>
          <w:rFonts w:eastAsiaTheme="minorEastAsia"/>
          <w:lang w:eastAsia="zh-CN"/>
        </w:rPr>
        <w:t>An additional waveform for 6GR should be considered only when CP-OFDM</w:t>
      </w:r>
      <w:r w:rsidR="00597F9C">
        <w:rPr>
          <w:rFonts w:eastAsiaTheme="minorEastAsia"/>
          <w:lang w:eastAsia="zh-CN"/>
        </w:rPr>
        <w:t xml:space="preserve"> in DL and CP-OFDM+DFT-s-OFDM in UL</w:t>
      </w:r>
      <w:r w:rsidR="00BE4598">
        <w:rPr>
          <w:rFonts w:eastAsiaTheme="minorEastAsia"/>
          <w:lang w:eastAsia="zh-CN"/>
        </w:rPr>
        <w:t xml:space="preserve"> cannot fulfil the</w:t>
      </w:r>
      <w:r>
        <w:rPr>
          <w:rFonts w:eastAsiaTheme="minorEastAsia"/>
          <w:lang w:eastAsia="zh-CN"/>
        </w:rPr>
        <w:t xml:space="preserve"> 6GR</w:t>
      </w:r>
      <w:r w:rsidR="00BE4598">
        <w:rPr>
          <w:rFonts w:eastAsiaTheme="minorEastAsia"/>
          <w:lang w:eastAsia="zh-CN"/>
        </w:rPr>
        <w:t xml:space="preserve"> performance</w:t>
      </w:r>
      <w:r>
        <w:rPr>
          <w:rFonts w:eastAsiaTheme="minorEastAsia"/>
          <w:lang w:eastAsia="zh-CN"/>
        </w:rPr>
        <w:t xml:space="preserve"> requirements</w:t>
      </w:r>
      <w:r w:rsidR="002664AA">
        <w:rPr>
          <w:rFonts w:eastAsiaTheme="minorEastAsia"/>
          <w:lang w:eastAsia="zh-CN"/>
        </w:rPr>
        <w:t xml:space="preserve">, </w:t>
      </w:r>
      <w:r>
        <w:rPr>
          <w:rFonts w:eastAsiaTheme="minorEastAsia"/>
          <w:lang w:eastAsia="zh-CN"/>
        </w:rPr>
        <w:t xml:space="preserve">or a significant performance gain over CP-OFDM </w:t>
      </w:r>
      <w:r w:rsidR="002664AA">
        <w:rPr>
          <w:rFonts w:eastAsiaTheme="minorEastAsia"/>
          <w:lang w:eastAsia="zh-CN"/>
        </w:rPr>
        <w:t xml:space="preserve">can be </w:t>
      </w:r>
      <w:r>
        <w:rPr>
          <w:rFonts w:eastAsiaTheme="minorEastAsia"/>
          <w:lang w:eastAsia="zh-CN"/>
        </w:rPr>
        <w:t>justified</w:t>
      </w:r>
      <w:r w:rsidR="00085844">
        <w:rPr>
          <w:rFonts w:eastAsiaTheme="minorEastAsia"/>
          <w:lang w:eastAsia="zh-CN"/>
        </w:rPr>
        <w:t>.</w:t>
      </w:r>
    </w:p>
    <w:p w14:paraId="13CDE1C6" w14:textId="4D05FEC4" w:rsidR="00085844" w:rsidRDefault="00085844" w:rsidP="004C07C9">
      <w:pPr>
        <w:pStyle w:val="BodyText"/>
        <w:rPr>
          <w:rFonts w:eastAsiaTheme="minorEastAsia"/>
          <w:lang w:eastAsia="zh-CN"/>
        </w:rPr>
      </w:pPr>
      <w:r>
        <w:rPr>
          <w:rFonts w:eastAsiaTheme="minorEastAsia"/>
          <w:lang w:eastAsia="zh-CN"/>
        </w:rPr>
        <w:t xml:space="preserve">In the 5G NR waveforms, CP-OFDM has been justified to be the best </w:t>
      </w:r>
      <w:r w:rsidR="00085BD8">
        <w:rPr>
          <w:rFonts w:eastAsiaTheme="minorEastAsia"/>
          <w:lang w:eastAsia="zh-CN"/>
        </w:rPr>
        <w:t>transmission</w:t>
      </w:r>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2FB4529D" w:rsidR="00085844" w:rsidRDefault="00085844" w:rsidP="004C07C9">
      <w:pPr>
        <w:pStyle w:val="BodyText"/>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baseline waveform</w:t>
      </w:r>
      <w:r>
        <w:rPr>
          <w:rFonts w:eastAsiaTheme="minorEastAsia"/>
          <w:lang w:eastAsia="zh-CN"/>
        </w:rPr>
        <w:t xml:space="preserve"> could be </w:t>
      </w:r>
      <w:r w:rsidR="00085BD8">
        <w:rPr>
          <w:rFonts w:eastAsiaTheme="minorEastAsia"/>
          <w:lang w:eastAsia="zh-CN"/>
        </w:rPr>
        <w:t>categorized</w:t>
      </w:r>
      <w:r>
        <w:rPr>
          <w:rFonts w:eastAsiaTheme="minorEastAsia"/>
          <w:lang w:eastAsia="zh-CN"/>
        </w:rPr>
        <w:t xml:space="preserve"> into two types:</w:t>
      </w:r>
    </w:p>
    <w:p w14:paraId="5ADF1218" w14:textId="0D7EC057" w:rsidR="00D11B29" w:rsidRPr="00A66544" w:rsidRDefault="00D11B29" w:rsidP="00D11B29">
      <w:pPr>
        <w:pStyle w:val="BodyText"/>
        <w:numPr>
          <w:ilvl w:val="0"/>
          <w:numId w:val="34"/>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1D52AA31" w:rsidR="00D11B29" w:rsidRDefault="00D11B29" w:rsidP="00D11B29">
      <w:pPr>
        <w:pStyle w:val="BodyText"/>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r w:rsidR="00597F9C">
        <w:rPr>
          <w:rFonts w:eastAsiaTheme="minorEastAsia"/>
          <w:lang w:eastAsia="zh-CN"/>
        </w:rPr>
        <w:t>category</w:t>
      </w:r>
      <w:r>
        <w:rPr>
          <w:rFonts w:eastAsiaTheme="minorEastAsia"/>
          <w:lang w:eastAsia="zh-CN"/>
        </w:rPr>
        <w:t xml:space="preserve"> </w:t>
      </w:r>
      <w:r w:rsidR="00A66544">
        <w:rPr>
          <w:rFonts w:eastAsiaTheme="minorEastAsia"/>
          <w:lang w:eastAsia="zh-CN"/>
        </w:rPr>
        <w:t>may lead to a “joint design” combining waveform with other components in the PHY processing chain, e.g.</w:t>
      </w:r>
      <w:r w:rsidR="00B12CA5">
        <w:rPr>
          <w:rFonts w:eastAsiaTheme="minorEastAsia" w:hint="eastAsia"/>
          <w:lang w:eastAsia="zh-CN"/>
        </w:rPr>
        <w:t>,</w:t>
      </w:r>
      <w:r w:rsidR="00A66544">
        <w:rPr>
          <w:rFonts w:eastAsiaTheme="minorEastAsia"/>
          <w:lang w:eastAsia="zh-CN"/>
        </w:rPr>
        <w:t xml:space="preserve"> joint OFDM and MIMO </w:t>
      </w:r>
      <w:r w:rsidR="00597F9C">
        <w:rPr>
          <w:rFonts w:eastAsiaTheme="minorEastAsia"/>
          <w:lang w:eastAsia="zh-CN"/>
        </w:rPr>
        <w:t>transmission</w:t>
      </w:r>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w:t>
      </w:r>
      <w:r w:rsidR="00D535AD">
        <w:rPr>
          <w:rFonts w:eastAsiaTheme="minorEastAsia"/>
          <w:lang w:eastAsia="zh-CN"/>
        </w:rPr>
        <w:t>So,</w:t>
      </w:r>
      <w:r w:rsidR="00710096">
        <w:rPr>
          <w:rFonts w:eastAsiaTheme="minorEastAsia"/>
          <w:lang w:eastAsia="zh-CN"/>
        </w:rPr>
        <w:t xml:space="preserve"> to evaluate this type of waveform proposals, a metric would be: </w:t>
      </w:r>
      <w:r w:rsidR="00710096" w:rsidRPr="00710096">
        <w:rPr>
          <w:rFonts w:eastAsiaTheme="minorEastAsia"/>
          <w:b/>
          <w:lang w:eastAsia="zh-CN"/>
        </w:rPr>
        <w:t>The waveform 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D11B29">
      <w:pPr>
        <w:pStyle w:val="BodyText"/>
        <w:numPr>
          <w:ilvl w:val="0"/>
          <w:numId w:val="34"/>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4A3E04AC" w:rsidR="00D11B29" w:rsidRPr="00865281" w:rsidRDefault="00BC6D91" w:rsidP="00D11B29">
      <w:pPr>
        <w:pStyle w:val="BodyText"/>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low-PAPR OFDM scheme can be implemented without specification impacts, and can be supported in a specification-transparent way. If the proposal needs to bring some specification impacts, its </w:t>
      </w:r>
      <w:r w:rsidR="00597F9C">
        <w:rPr>
          <w:rFonts w:eastAsiaTheme="minorEastAsia"/>
          <w:lang w:eastAsia="zh-CN"/>
        </w:rPr>
        <w:t>negative</w:t>
      </w:r>
      <w:r w:rsidR="000F0B10">
        <w:rPr>
          <w:rFonts w:eastAsiaTheme="minorEastAsia"/>
          <w:lang w:eastAsia="zh-CN"/>
        </w:rPr>
        <w:t xml:space="preserve"> impacts to other </w:t>
      </w:r>
      <w:r w:rsidR="00865281">
        <w:rPr>
          <w:rFonts w:eastAsiaTheme="minorEastAsia"/>
          <w:lang w:eastAsia="zh-CN"/>
        </w:rPr>
        <w:t xml:space="preserve">performance aspects needs to be </w:t>
      </w:r>
      <w:r w:rsidR="00597F9C">
        <w:rPr>
          <w:rFonts w:eastAsiaTheme="minorEastAsia"/>
          <w:lang w:eastAsia="zh-CN"/>
        </w:rPr>
        <w:t>analyzed</w:t>
      </w:r>
      <w:r w:rsidR="00865281">
        <w:rPr>
          <w:rFonts w:eastAsiaTheme="minorEastAsia"/>
          <w:lang w:eastAsia="zh-CN"/>
        </w:rPr>
        <w:t xml:space="preserve"> or evaluated. For example, OFDM with </w:t>
      </w:r>
      <w:r w:rsidR="00865281">
        <w:rPr>
          <w:rFonts w:eastAsiaTheme="minorEastAsia"/>
          <w:lang w:eastAsia="zh-CN"/>
        </w:rPr>
        <w:lastRenderedPageBreak/>
        <w:t xml:space="preserve">windowing/filtering may </w:t>
      </w:r>
      <w:r w:rsidR="00597F9C">
        <w:rPr>
          <w:rFonts w:eastAsiaTheme="minorEastAsia"/>
          <w:lang w:eastAsia="zh-CN"/>
        </w:rPr>
        <w:t>sacrifice</w:t>
      </w:r>
      <w:r w:rsidR="00865281">
        <w:rPr>
          <w:rFonts w:eastAsiaTheme="minorEastAsia"/>
          <w:lang w:eastAsia="zh-CN"/>
        </w:rPr>
        <w:t xml:space="preserve"> the scheduling flexibility in time-domain or frequency-domain, which leads to spectrum efficiency loss on system level. So</w:t>
      </w:r>
      <w:r w:rsidR="00B12CA5">
        <w:rPr>
          <w:rFonts w:eastAsiaTheme="minorEastAsia"/>
          <w:lang w:eastAsia="zh-CN"/>
        </w:rPr>
        <w:t>,</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proposals should </w:t>
      </w:r>
      <w:r w:rsidR="00865281">
        <w:rPr>
          <w:rFonts w:eastAsiaTheme="minorEastAsia"/>
          <w:b/>
          <w:lang w:eastAsia="zh-CN"/>
        </w:rPr>
        <w:t>s</w:t>
      </w:r>
      <w:r w:rsidR="00865281" w:rsidRPr="00865281">
        <w:rPr>
          <w:rFonts w:eastAsiaTheme="minorEastAsia"/>
          <w:b/>
          <w:lang w:eastAsia="zh-CN"/>
        </w:rPr>
        <w:t>upport flexible frequency-domain (e.g.</w:t>
      </w:r>
      <w:r w:rsidR="00663F27">
        <w:rPr>
          <w:rFonts w:eastAsiaTheme="minorEastAsia"/>
          <w:b/>
          <w:lang w:eastAsia="zh-CN"/>
        </w:rPr>
        <w:t>,</w:t>
      </w:r>
      <w:r w:rsidR="00865281" w:rsidRPr="00865281">
        <w:rPr>
          <w:rFonts w:eastAsiaTheme="minorEastAsia"/>
          <w:b/>
          <w:lang w:eastAsia="zh-CN"/>
        </w:rPr>
        <w:t xml:space="preserve"> RB-level) and time-domain (e.g.</w:t>
      </w:r>
      <w:r w:rsidR="00663F27">
        <w:rPr>
          <w:rFonts w:eastAsiaTheme="minorEastAsia"/>
          <w:b/>
          <w:lang w:eastAsia="zh-CN"/>
        </w:rPr>
        <w:t>,</w:t>
      </w:r>
      <w:r w:rsidR="00865281" w:rsidRPr="00865281">
        <w:rPr>
          <w:rFonts w:eastAsiaTheme="minorEastAsia"/>
          <w:b/>
          <w:lang w:eastAsia="zh-CN"/>
        </w:rPr>
        <w:t xml:space="preserve">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r w:rsidR="00597F9C" w:rsidRPr="00865281">
        <w:rPr>
          <w:rFonts w:eastAsiaTheme="minorEastAsia"/>
          <w:lang w:eastAsia="zh-CN"/>
        </w:rPr>
        <w:t>granularity</w:t>
      </w:r>
      <w:r w:rsidR="00865281" w:rsidRPr="00865281">
        <w:rPr>
          <w:rFonts w:eastAsiaTheme="minorEastAsia"/>
          <w:lang w:eastAsia="zh-CN"/>
        </w:rPr>
        <w:t xml:space="preserve"> and flexibility.</w:t>
      </w:r>
      <w:r w:rsidR="003568A0">
        <w:rPr>
          <w:rFonts w:eastAsiaTheme="minorEastAsia"/>
          <w:lang w:eastAsia="zh-CN"/>
        </w:rPr>
        <w:t xml:space="preserve"> </w:t>
      </w:r>
    </w:p>
    <w:p w14:paraId="57A58345" w14:textId="77777777" w:rsidR="00597F9C" w:rsidRDefault="00865281" w:rsidP="004C07C9">
      <w:pPr>
        <w:pStyle w:val="BodyText"/>
        <w:rPr>
          <w:rFonts w:eastAsiaTheme="minorEastAsia"/>
          <w:lang w:eastAsia="zh-CN"/>
        </w:rPr>
      </w:pPr>
      <w:r>
        <w:rPr>
          <w:rFonts w:eastAsiaTheme="minorEastAsia"/>
          <w:lang w:eastAsia="zh-CN"/>
        </w:rPr>
        <w:t xml:space="preserve">For either the </w:t>
      </w:r>
      <w:r w:rsidR="003568A0">
        <w:rPr>
          <w:rFonts w:eastAsiaTheme="minorEastAsia"/>
          <w:lang w:eastAsia="zh-CN"/>
        </w:rPr>
        <w:t xml:space="preserve">enhanced OFDM for spectrum efficiency or coverage, another two factors need to be considered. One is the efficient 5G/6G </w:t>
      </w:r>
      <w:r w:rsidR="00597F9C">
        <w:rPr>
          <w:rFonts w:eastAsiaTheme="minorEastAsia"/>
          <w:lang w:eastAsia="zh-CN"/>
        </w:rPr>
        <w:t>MRSS</w:t>
      </w:r>
      <w:r w:rsidR="003568A0">
        <w:rPr>
          <w:rFonts w:eastAsiaTheme="minorEastAsia"/>
          <w:lang w:eastAsia="zh-CN"/>
        </w:rPr>
        <w:t>. Another one is</w:t>
      </w:r>
      <w:r w:rsidR="003568A0" w:rsidRPr="003568A0">
        <w:rPr>
          <w:rFonts w:eastAsiaTheme="minorEastAsia"/>
          <w:lang w:eastAsia="zh-CN"/>
        </w:rPr>
        <w:t xml:space="preserve"> </w:t>
      </w:r>
      <w:r w:rsidR="003568A0">
        <w:rPr>
          <w:rFonts w:eastAsiaTheme="minorEastAsia"/>
          <w:lang w:eastAsia="zh-CN"/>
        </w:rPr>
        <w:t xml:space="preserve">the NW and UE complexity. </w:t>
      </w:r>
    </w:p>
    <w:p w14:paraId="26EEE9F0" w14:textId="0B8064BE" w:rsidR="00085844" w:rsidRDefault="003568A0" w:rsidP="004C07C9">
      <w:pPr>
        <w:pStyle w:val="BodyText"/>
        <w:rPr>
          <w:rFonts w:eastAsiaTheme="minorEastAsia"/>
          <w:lang w:eastAsia="zh-CN"/>
        </w:rPr>
      </w:pPr>
      <w:r>
        <w:rPr>
          <w:rFonts w:eastAsiaTheme="minorEastAsia"/>
          <w:lang w:eastAsia="zh-CN"/>
        </w:rPr>
        <w:t xml:space="preserve">If DFT-s-OFDM is employed in DL, UE complexity will be increased due to addition of IDFT module on UE side. The performance-complexity trade-off needs to be considered. </w:t>
      </w:r>
    </w:p>
    <w:p w14:paraId="78D81CE0" w14:textId="26523F55" w:rsidR="003568A0" w:rsidRDefault="003568A0" w:rsidP="004C07C9">
      <w:pPr>
        <w:pStyle w:val="BodyText"/>
        <w:rPr>
          <w:rFonts w:eastAsiaTheme="minorEastAsia"/>
          <w:lang w:eastAsia="zh-CN"/>
        </w:rPr>
      </w:pPr>
      <w:r>
        <w:rPr>
          <w:rFonts w:eastAsiaTheme="minorEastAsia" w:hint="eastAsia"/>
          <w:lang w:eastAsia="zh-CN"/>
        </w:rPr>
        <w:t>F</w:t>
      </w:r>
      <w:r>
        <w:rPr>
          <w:rFonts w:eastAsiaTheme="minorEastAsia"/>
          <w:lang w:eastAsia="zh-CN"/>
        </w:rPr>
        <w:t xml:space="preserve">inally, from the complexity of </w:t>
      </w:r>
      <w:r w:rsidR="009B482B">
        <w:rPr>
          <w:rFonts w:eastAsiaTheme="minorEastAsia"/>
          <w:lang w:eastAsia="zh-CN"/>
        </w:rPr>
        <w:t xml:space="preserve">device and </w:t>
      </w:r>
      <w:r>
        <w:rPr>
          <w:rFonts w:eastAsiaTheme="minorEastAsia"/>
          <w:lang w:eastAsia="zh-CN"/>
        </w:rPr>
        <w:t xml:space="preserve">standardization, </w:t>
      </w:r>
      <w:r w:rsidR="009B482B">
        <w:rPr>
          <w:rFonts w:eastAsiaTheme="minorEastAsia"/>
          <w:lang w:eastAsia="zh-CN"/>
        </w:rPr>
        <w:t xml:space="preserve">the number of waveforms should be minimized. In 5G NR, one waveform is defined for DL and two are defined for UL (DFT-s-OFDM and CP-OFDM are regarded as different waveforms). From our point of view, </w:t>
      </w:r>
      <w:r w:rsidR="009B482B" w:rsidRPr="009B482B">
        <w:rPr>
          <w:rFonts w:eastAsiaTheme="minorEastAsia"/>
          <w:b/>
          <w:lang w:eastAsia="zh-CN"/>
        </w:rPr>
        <w:t>up to 2 waveforms in DL and up to 2 waveforms in UL can be supported for the 6GR baseline waveforms</w:t>
      </w:r>
      <w:r w:rsidR="009B482B">
        <w:rPr>
          <w:rFonts w:eastAsiaTheme="minorEastAsia"/>
          <w:b/>
          <w:lang w:eastAsia="zh-CN"/>
        </w:rPr>
        <w:t xml:space="preserve">, </w:t>
      </w:r>
      <w:r w:rsidR="009B482B" w:rsidRPr="009B482B">
        <w:rPr>
          <w:rFonts w:eastAsiaTheme="minorEastAsia"/>
          <w:b/>
          <w:lang w:eastAsia="zh-CN"/>
        </w:rPr>
        <w:t xml:space="preserve">e.g., one optimized for spectrum efficiency, one optimized for coverage. And the two waveforms in each duplex direction should share the processing units as much as possible. At least 1 waveform in DL and 1 waveform in UL are </w:t>
      </w:r>
      <w:r w:rsidR="00597F9C" w:rsidRPr="009B482B">
        <w:rPr>
          <w:rFonts w:eastAsiaTheme="minorEastAsia"/>
          <w:b/>
          <w:lang w:eastAsia="zh-CN"/>
        </w:rPr>
        <w:t>mandatory</w:t>
      </w:r>
      <w:r w:rsidR="009B482B" w:rsidRPr="009B482B">
        <w:rPr>
          <w:rFonts w:eastAsiaTheme="minorEastAsia"/>
          <w:b/>
          <w:lang w:eastAsia="zh-CN"/>
        </w:rPr>
        <w:t xml:space="preserve"> supported for all device types, e.g.</w:t>
      </w:r>
      <w:r w:rsidR="002E537A">
        <w:rPr>
          <w:rFonts w:eastAsiaTheme="minorEastAsia"/>
          <w:b/>
          <w:lang w:eastAsia="zh-CN"/>
        </w:rPr>
        <w:t>,</w:t>
      </w:r>
      <w:r w:rsidR="009B482B" w:rsidRPr="009B482B">
        <w:rPr>
          <w:rFonts w:eastAsiaTheme="minorEastAsia"/>
          <w:b/>
          <w:lang w:eastAsia="zh-CN"/>
        </w:rPr>
        <w:t xml:space="preserve"> CP-OFDM in DL and DFT-s-OFDM in UL.</w:t>
      </w:r>
      <w:r w:rsidR="009B482B">
        <w:rPr>
          <w:rFonts w:eastAsiaTheme="minorEastAsia"/>
          <w:b/>
          <w:lang w:eastAsia="zh-CN"/>
        </w:rPr>
        <w:t xml:space="preserve"> </w:t>
      </w:r>
      <w:r w:rsidR="009B482B" w:rsidRPr="009B482B">
        <w:rPr>
          <w:rFonts w:eastAsiaTheme="minorEastAsia"/>
          <w:lang w:eastAsia="zh-CN"/>
        </w:rPr>
        <w:t xml:space="preserve">For </w:t>
      </w:r>
      <w:r w:rsidR="00A95962">
        <w:rPr>
          <w:rFonts w:eastAsiaTheme="minorEastAsia"/>
          <w:lang w:eastAsia="zh-CN"/>
        </w:rPr>
        <w:t xml:space="preserve">example, </w:t>
      </w:r>
      <w:r w:rsidR="009B482B" w:rsidRPr="009B482B">
        <w:rPr>
          <w:rFonts w:eastAsiaTheme="minorEastAsia"/>
          <w:lang w:eastAsia="zh-CN"/>
        </w:rPr>
        <w:t>6G IoT</w:t>
      </w:r>
      <w:r w:rsidR="00A95962">
        <w:rPr>
          <w:rFonts w:eastAsiaTheme="minorEastAsia"/>
          <w:lang w:eastAsia="zh-CN"/>
        </w:rPr>
        <w:t xml:space="preserve"> UE can only support</w:t>
      </w:r>
      <w:r w:rsidR="009B482B" w:rsidRPr="009B482B">
        <w:rPr>
          <w:rFonts w:eastAsiaTheme="minorEastAsia"/>
          <w:lang w:eastAsia="zh-CN"/>
        </w:rPr>
        <w:t xml:space="preserve"> </w:t>
      </w:r>
      <w:r w:rsidR="00A95962">
        <w:rPr>
          <w:rFonts w:eastAsiaTheme="minorEastAsia"/>
          <w:lang w:eastAsia="zh-CN"/>
        </w:rPr>
        <w:t xml:space="preserve">a </w:t>
      </w:r>
      <w:r w:rsidR="009B482B">
        <w:rPr>
          <w:rFonts w:eastAsiaTheme="minorEastAsia"/>
          <w:lang w:eastAsia="zh-CN"/>
        </w:rPr>
        <w:t>coverage-optimized waveform</w:t>
      </w:r>
      <w:r w:rsidR="00A95962">
        <w:rPr>
          <w:rFonts w:eastAsiaTheme="minorEastAsia"/>
          <w:lang w:eastAsia="zh-CN"/>
        </w:rPr>
        <w:t xml:space="preserve"> in UL.</w:t>
      </w:r>
    </w:p>
    <w:p w14:paraId="06A6D022" w14:textId="517DB85B" w:rsidR="00046977" w:rsidRPr="009B482B" w:rsidRDefault="00046977" w:rsidP="004C07C9">
      <w:pPr>
        <w:pStyle w:val="BodyText"/>
        <w:rPr>
          <w:rFonts w:eastAsiaTheme="minorEastAsia"/>
          <w:lang w:eastAsia="zh-CN"/>
        </w:rPr>
      </w:pPr>
      <w:r>
        <w:rPr>
          <w:rFonts w:eastAsiaTheme="minorEastAsia" w:hint="eastAsia"/>
          <w:lang w:eastAsia="zh-CN"/>
        </w:rPr>
        <w:t>I</w:t>
      </w:r>
      <w:r>
        <w:rPr>
          <w:rFonts w:eastAsiaTheme="minorEastAsia"/>
          <w:lang w:eastAsia="zh-CN"/>
        </w:rPr>
        <w:t>n general, as a very basis of 6GR air interface, adopting a “stable” waveform (i.e.</w:t>
      </w:r>
      <w:r w:rsidR="00597F9C">
        <w:rPr>
          <w:rFonts w:eastAsiaTheme="minorEastAsia"/>
          <w:lang w:eastAsia="zh-CN"/>
        </w:rPr>
        <w:t>,</w:t>
      </w:r>
      <w:r>
        <w:rPr>
          <w:rFonts w:eastAsiaTheme="minorEastAsia"/>
          <w:lang w:eastAsia="zh-CN"/>
        </w:rPr>
        <w:t xml:space="preserv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37EC81AF" w14:textId="59D0432B" w:rsidR="00C5401E" w:rsidRDefault="00C5401E" w:rsidP="00C5401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w:t>
      </w:r>
      <w:r w:rsidR="00597F9C">
        <w:rPr>
          <w:rFonts w:eastAsiaTheme="minorEastAsia"/>
          <w:b/>
          <w:i/>
          <w:lang w:eastAsia="zh-CN"/>
        </w:rPr>
        <w:t xml:space="preserve"> additional waveform for 6GR</w:t>
      </w:r>
      <w:r>
        <w:rPr>
          <w:rFonts w:eastAsiaTheme="minorEastAsia"/>
          <w:b/>
          <w:i/>
          <w:lang w:eastAsia="zh-CN"/>
        </w:rPr>
        <w:t xml:space="preserve">, evaluate waveform proposals using </w:t>
      </w:r>
      <w:r w:rsidR="00597F9C">
        <w:rPr>
          <w:rFonts w:eastAsiaTheme="minorEastAsia"/>
          <w:b/>
          <w:i/>
          <w:lang w:eastAsia="zh-CN"/>
        </w:rPr>
        <w:t>agreed 6G</w:t>
      </w:r>
      <w:r>
        <w:rPr>
          <w:rFonts w:eastAsiaTheme="minorEastAsia"/>
          <w:b/>
          <w:i/>
          <w:lang w:eastAsia="zh-CN"/>
        </w:rPr>
        <w:t>R waveform (i.e.</w:t>
      </w:r>
      <w:r w:rsidR="00B12CA5">
        <w:rPr>
          <w:rFonts w:eastAsiaTheme="minorEastAsia"/>
          <w:b/>
          <w:i/>
          <w:lang w:eastAsia="zh-CN"/>
        </w:rPr>
        <w:t>,</w:t>
      </w:r>
      <w:r>
        <w:rPr>
          <w:rFonts w:eastAsiaTheme="minorEastAsia"/>
          <w:b/>
          <w:i/>
          <w:lang w:eastAsia="zh-CN"/>
        </w:rPr>
        <w:t xml:space="preserv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0737E03C" w14:textId="77777777" w:rsidR="00C5401E" w:rsidRDefault="00C5401E" w:rsidP="00C5401E">
      <w:pPr>
        <w:numPr>
          <w:ilvl w:val="0"/>
          <w:numId w:val="9"/>
        </w:numPr>
        <w:rPr>
          <w:rFonts w:eastAsiaTheme="minorEastAsia"/>
          <w:b/>
          <w:i/>
          <w:lang w:eastAsia="zh-CN"/>
        </w:rPr>
      </w:pPr>
      <w:r>
        <w:rPr>
          <w:rFonts w:eastAsiaTheme="minorEastAsia"/>
          <w:b/>
          <w:i/>
          <w:lang w:eastAsia="zh-CN"/>
        </w:rPr>
        <w:t>Spectrum efficiency.</w:t>
      </w:r>
    </w:p>
    <w:p w14:paraId="05A2001E" w14:textId="1CDCF5E8"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bookmarkStart w:id="10" w:name="OLE_LINK17"/>
      <w:bookmarkStart w:id="11" w:name="OLE_LINK18"/>
      <w:r>
        <w:rPr>
          <w:rFonts w:eastAsiaTheme="minorEastAsia"/>
          <w:b/>
          <w:i/>
          <w:lang w:eastAsia="zh-CN"/>
        </w:rPr>
        <w:t>.</w:t>
      </w:r>
      <w:bookmarkEnd w:id="10"/>
      <w:bookmarkEnd w:id="11"/>
    </w:p>
    <w:p w14:paraId="32EB39B8" w14:textId="77777777" w:rsidR="00C5401E" w:rsidRDefault="00C5401E" w:rsidP="00C5401E">
      <w:pPr>
        <w:numPr>
          <w:ilvl w:val="0"/>
          <w:numId w:val="9"/>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137780F0" w:rsidR="00C5401E"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B12CA5">
        <w:rPr>
          <w:rFonts w:eastAsiaTheme="minorEastAsia"/>
          <w:b/>
          <w:i/>
          <w:lang w:eastAsia="zh-CN"/>
        </w:rPr>
        <w:t>,</w:t>
      </w:r>
      <w:r>
        <w:rPr>
          <w:rFonts w:eastAsiaTheme="minorEastAsia"/>
          <w:b/>
          <w:i/>
          <w:lang w:eastAsia="zh-CN"/>
        </w:rPr>
        <w:t xml:space="preserve"> RB-level) and time-domain (e.g.</w:t>
      </w:r>
      <w:r w:rsidR="00B12CA5">
        <w:rPr>
          <w:rFonts w:eastAsiaTheme="minorEastAsia"/>
          <w:b/>
          <w:i/>
          <w:lang w:eastAsia="zh-CN"/>
        </w:rPr>
        <w:t>,</w:t>
      </w:r>
      <w:r>
        <w:rPr>
          <w:rFonts w:eastAsiaTheme="minorEastAsia"/>
          <w:b/>
          <w:i/>
          <w:lang w:eastAsia="zh-CN"/>
        </w:rPr>
        <w:t xml:space="preserve"> symbol-level) resource allocation.</w:t>
      </w:r>
    </w:p>
    <w:p w14:paraId="5C76EB58" w14:textId="77777777" w:rsidR="00C5401E" w:rsidRPr="00213F20"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C6F7527" w14:textId="4BD7B1BD" w:rsidR="00FF2EC9" w:rsidRDefault="00FF2EC9" w:rsidP="00FF2EC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w:t>
      </w:r>
      <w:r w:rsidR="00F54CA4">
        <w:rPr>
          <w:rFonts w:eastAsiaTheme="minorEastAsia"/>
          <w:b/>
          <w:i/>
          <w:lang w:eastAsia="zh-CN"/>
        </w:rPr>
        <w:t xml:space="preserve"> in UL</w:t>
      </w:r>
      <w:r>
        <w:rPr>
          <w:rFonts w:eastAsiaTheme="minorEastAsia"/>
          <w:b/>
          <w:i/>
          <w:lang w:eastAsia="zh-CN"/>
        </w:rPr>
        <w:t xml:space="preserve">, e.g., </w:t>
      </w:r>
      <w:r w:rsidR="00B73AFB">
        <w:rPr>
          <w:rFonts w:eastAsiaTheme="minorEastAsia"/>
          <w:b/>
          <w:i/>
          <w:lang w:eastAsia="zh-CN"/>
        </w:rPr>
        <w:t>one</w:t>
      </w:r>
      <w:r>
        <w:rPr>
          <w:rFonts w:eastAsiaTheme="minorEastAsia"/>
          <w:b/>
          <w:i/>
          <w:lang w:eastAsia="zh-CN"/>
        </w:rPr>
        <w:t xml:space="preserve"> </w:t>
      </w:r>
      <w:r w:rsidR="00B73AFB">
        <w:rPr>
          <w:rFonts w:eastAsiaTheme="minorEastAsia"/>
          <w:b/>
          <w:i/>
          <w:lang w:eastAsia="zh-CN"/>
        </w:rPr>
        <w:t>optimized for spectrum efficiency, one optimized for coverage</w:t>
      </w:r>
      <w:r>
        <w:rPr>
          <w:rFonts w:eastAsiaTheme="minorEastAsia"/>
          <w:b/>
          <w:i/>
          <w:lang w:eastAsia="zh-CN"/>
        </w:rPr>
        <w:t>.</w:t>
      </w:r>
    </w:p>
    <w:p w14:paraId="589E8AA6" w14:textId="484624CF" w:rsidR="004F6CA7" w:rsidRPr="009B482B" w:rsidRDefault="004F6CA7" w:rsidP="004F6CA7">
      <w:pPr>
        <w:numPr>
          <w:ilvl w:val="0"/>
          <w:numId w:val="9"/>
        </w:numPr>
        <w:rPr>
          <w:rFonts w:eastAsiaTheme="minorEastAsia"/>
          <w:b/>
          <w:i/>
          <w:lang w:eastAsia="zh-CN"/>
        </w:rPr>
      </w:pPr>
      <w:r w:rsidRPr="009B482B">
        <w:rPr>
          <w:rFonts w:eastAsiaTheme="minorEastAsia"/>
          <w:b/>
          <w:i/>
          <w:lang w:eastAsia="zh-CN"/>
        </w:rPr>
        <w:t xml:space="preserve">At least 1 waveform in DL and 1 waveform in UL are </w:t>
      </w:r>
      <w:r w:rsidR="00597F9C" w:rsidRPr="009B482B">
        <w:rPr>
          <w:rFonts w:eastAsiaTheme="minorEastAsia"/>
          <w:b/>
          <w:i/>
          <w:lang w:eastAsia="zh-CN"/>
        </w:rPr>
        <w:t>mandator</w:t>
      </w:r>
      <w:r w:rsidR="00597F9C">
        <w:rPr>
          <w:rFonts w:eastAsiaTheme="minorEastAsia"/>
          <w:b/>
          <w:i/>
          <w:lang w:eastAsia="zh-CN"/>
        </w:rPr>
        <w:t>il</w:t>
      </w:r>
      <w:r w:rsidR="00597F9C" w:rsidRPr="009B482B">
        <w:rPr>
          <w:rFonts w:eastAsiaTheme="minorEastAsia"/>
          <w:b/>
          <w:i/>
          <w:lang w:eastAsia="zh-CN"/>
        </w:rPr>
        <w:t>y</w:t>
      </w:r>
      <w:r w:rsidRPr="009B482B">
        <w:rPr>
          <w:rFonts w:eastAsiaTheme="minorEastAsia"/>
          <w:b/>
          <w:i/>
          <w:lang w:eastAsia="zh-CN"/>
        </w:rPr>
        <w:t xml:space="preserve"> supported for all device types, e.g.</w:t>
      </w:r>
      <w:r w:rsidR="00663F27">
        <w:rPr>
          <w:rFonts w:eastAsiaTheme="minorEastAsia"/>
          <w:b/>
          <w:i/>
          <w:lang w:eastAsia="zh-CN"/>
        </w:rPr>
        <w:t>,</w:t>
      </w:r>
      <w:r w:rsidRPr="009B482B">
        <w:rPr>
          <w:rFonts w:eastAsiaTheme="minorEastAsia"/>
          <w:b/>
          <w:i/>
          <w:lang w:eastAsia="zh-CN"/>
        </w:rPr>
        <w:t xml:space="preserve"> CP-OFDM in DL and DFT-s-OFDM in UL.</w:t>
      </w:r>
    </w:p>
    <w:p w14:paraId="743DA62E" w14:textId="635EB1C5" w:rsidR="00565715" w:rsidRDefault="00565715" w:rsidP="00597F9C">
      <w:pPr>
        <w:numPr>
          <w:ilvl w:val="0"/>
          <w:numId w:val="9"/>
        </w:numPr>
        <w:spacing w:afterLines="50" w:after="120"/>
        <w:ind w:left="714" w:hanging="357"/>
        <w:rPr>
          <w:rFonts w:eastAsiaTheme="minorEastAsia"/>
          <w:b/>
          <w:i/>
          <w:lang w:eastAsia="zh-CN"/>
        </w:rPr>
      </w:pPr>
      <w:r w:rsidRPr="009B482B">
        <w:rPr>
          <w:rFonts w:eastAsiaTheme="minorEastAsia" w:hint="eastAsia"/>
          <w:b/>
          <w:i/>
          <w:lang w:eastAsia="zh-CN"/>
        </w:rPr>
        <w:t>T</w:t>
      </w:r>
      <w:r w:rsidRPr="009B482B">
        <w:rPr>
          <w:rFonts w:eastAsiaTheme="minorEastAsia"/>
          <w:b/>
          <w:i/>
          <w:lang w:eastAsia="zh-CN"/>
        </w:rPr>
        <w:t>he 2</w:t>
      </w:r>
      <w:r w:rsidR="004F6CA7" w:rsidRPr="009B482B">
        <w:rPr>
          <w:rFonts w:eastAsiaTheme="minorEastAsia"/>
          <w:b/>
          <w:i/>
          <w:vertAlign w:val="superscript"/>
          <w:lang w:eastAsia="zh-CN"/>
        </w:rPr>
        <w:t>nd</w:t>
      </w:r>
      <w:r w:rsidR="004F6CA7" w:rsidRPr="009B482B">
        <w:rPr>
          <w:rFonts w:eastAsiaTheme="minorEastAsia"/>
          <w:b/>
          <w:i/>
          <w:lang w:eastAsia="zh-CN"/>
        </w:rPr>
        <w:t xml:space="preserve"> </w:t>
      </w:r>
      <w:r w:rsidRPr="009B482B">
        <w:rPr>
          <w:rFonts w:eastAsiaTheme="minorEastAsia"/>
          <w:b/>
          <w:i/>
          <w:lang w:eastAsia="zh-CN"/>
        </w:rPr>
        <w:t>waveform</w:t>
      </w:r>
      <w:r w:rsidR="004F6CA7" w:rsidRPr="009B482B">
        <w:rPr>
          <w:rFonts w:eastAsiaTheme="minorEastAsia"/>
          <w:b/>
          <w:i/>
          <w:lang w:eastAsia="zh-CN"/>
        </w:rPr>
        <w:t xml:space="preserve"> can be considered for 6</w:t>
      </w:r>
      <w:r w:rsidR="004F6CA7">
        <w:rPr>
          <w:rFonts w:eastAsiaTheme="minorEastAsia"/>
          <w:b/>
          <w:i/>
          <w:lang w:eastAsia="zh-CN"/>
        </w:rPr>
        <w:t xml:space="preserve">G </w:t>
      </w:r>
      <w:r w:rsidR="004A5951">
        <w:rPr>
          <w:rFonts w:eastAsiaTheme="minorEastAsia"/>
          <w:b/>
          <w:i/>
          <w:lang w:eastAsia="zh-CN"/>
        </w:rPr>
        <w:t>e</w:t>
      </w:r>
      <w:r w:rsidR="004F6CA7">
        <w:rPr>
          <w:rFonts w:eastAsiaTheme="minorEastAsia"/>
          <w:b/>
          <w:i/>
          <w:lang w:eastAsia="zh-CN"/>
        </w:rPr>
        <w:t xml:space="preserve">MBB </w:t>
      </w:r>
      <w:r>
        <w:rPr>
          <w:rFonts w:eastAsiaTheme="minorEastAsia"/>
          <w:b/>
          <w:i/>
          <w:lang w:eastAsia="zh-CN"/>
        </w:rPr>
        <w:t xml:space="preserve">s </w:t>
      </w:r>
      <w:r w:rsidR="004F6CA7">
        <w:rPr>
          <w:rFonts w:eastAsiaTheme="minorEastAsia"/>
          <w:b/>
          <w:i/>
          <w:lang w:eastAsia="zh-CN"/>
        </w:rPr>
        <w:t>which</w:t>
      </w:r>
      <w:r>
        <w:rPr>
          <w:rFonts w:eastAsiaTheme="minorEastAsia"/>
          <w:b/>
          <w:i/>
          <w:lang w:eastAsia="zh-CN"/>
        </w:rPr>
        <w:t xml:space="preserve"> share</w:t>
      </w:r>
      <w:r w:rsidR="004F6CA7">
        <w:rPr>
          <w:rFonts w:eastAsiaTheme="minorEastAsia"/>
          <w:b/>
          <w:i/>
          <w:lang w:eastAsia="zh-CN"/>
        </w:rPr>
        <w:t>s</w:t>
      </w:r>
      <w:r>
        <w:rPr>
          <w:rFonts w:eastAsiaTheme="minorEastAsia"/>
          <w:b/>
          <w:i/>
          <w:lang w:eastAsia="zh-CN"/>
        </w:rPr>
        <w:t xml:space="preserve"> the processing units</w:t>
      </w:r>
      <w:r w:rsidR="004F6CA7">
        <w:rPr>
          <w:rFonts w:eastAsiaTheme="minorEastAsia"/>
          <w:b/>
          <w:i/>
          <w:lang w:eastAsia="zh-CN"/>
        </w:rPr>
        <w:t xml:space="preserve"> with the 1</w:t>
      </w:r>
      <w:r w:rsidR="004F6CA7" w:rsidRPr="004F6CA7">
        <w:rPr>
          <w:rFonts w:eastAsiaTheme="minorEastAsia"/>
          <w:b/>
          <w:i/>
          <w:vertAlign w:val="superscript"/>
          <w:lang w:eastAsia="zh-CN"/>
        </w:rPr>
        <w:t>st</w:t>
      </w:r>
      <w:r w:rsidR="004F6CA7">
        <w:rPr>
          <w:rFonts w:eastAsiaTheme="minorEastAsia"/>
          <w:b/>
          <w:i/>
          <w:lang w:eastAsia="zh-CN"/>
        </w:rPr>
        <w:t xml:space="preserve"> waveform</w:t>
      </w:r>
      <w:r>
        <w:rPr>
          <w:rFonts w:eastAsiaTheme="minorEastAsia"/>
          <w:b/>
          <w:i/>
          <w:lang w:eastAsia="zh-CN"/>
        </w:rPr>
        <w:t xml:space="preserve"> as much as possible.</w:t>
      </w:r>
    </w:p>
    <w:p w14:paraId="68712835" w14:textId="4C945EF4" w:rsidR="00367C97" w:rsidRDefault="00597F9C" w:rsidP="00367C97">
      <w:pPr>
        <w:pStyle w:val="BodyText"/>
        <w:rPr>
          <w:rFonts w:eastAsiaTheme="minorEastAsia"/>
          <w:lang w:eastAsia="zh-CN"/>
        </w:rPr>
      </w:pPr>
      <w:r>
        <w:rPr>
          <w:rFonts w:eastAsiaTheme="minorEastAsia"/>
          <w:lang w:eastAsia="zh-CN"/>
        </w:rPr>
        <w:t>In RAN1#122, intensive discussion on additional waveform was focused on DFT-s-OFDM for 6GR DL. During discussions, different proponents addressed different motivations for introducing DFT-s-OFDM in DL, including:</w:t>
      </w:r>
    </w:p>
    <w:p w14:paraId="59FC340C" w14:textId="1BC5D2E2" w:rsidR="00597F9C" w:rsidRPr="00597F9C" w:rsidRDefault="00597F9C" w:rsidP="0038189B">
      <w:pPr>
        <w:numPr>
          <w:ilvl w:val="0"/>
          <w:numId w:val="9"/>
        </w:numPr>
        <w:spacing w:afterLines="50" w:after="120"/>
        <w:ind w:left="714" w:hanging="357"/>
        <w:rPr>
          <w:rFonts w:eastAsiaTheme="minorEastAsia"/>
          <w:bCs/>
          <w:iCs/>
          <w:lang w:eastAsia="zh-CN"/>
        </w:rPr>
      </w:pPr>
      <w:r w:rsidRPr="00597F9C">
        <w:rPr>
          <w:rFonts w:eastAsiaTheme="minorEastAsia"/>
          <w:bCs/>
          <w:iCs/>
          <w:lang w:eastAsia="zh-CN"/>
        </w:rPr>
        <w:t>S</w:t>
      </w:r>
      <w:r w:rsidR="0038189B">
        <w:rPr>
          <w:rFonts w:eastAsiaTheme="minorEastAsia"/>
          <w:bCs/>
          <w:iCs/>
          <w:lang w:eastAsia="zh-CN"/>
        </w:rPr>
        <w:t xml:space="preserve">upport </w:t>
      </w:r>
      <w:r w:rsidR="0038189B">
        <w:rPr>
          <w:rFonts w:eastAsiaTheme="minorEastAsia" w:hint="eastAsia"/>
          <w:bCs/>
          <w:iCs/>
          <w:lang w:eastAsia="zh-CN"/>
        </w:rPr>
        <w:t>DL</w:t>
      </w:r>
      <w:r w:rsidR="0038189B">
        <w:rPr>
          <w:rFonts w:eastAsiaTheme="minorEastAsia"/>
          <w:bCs/>
          <w:iCs/>
          <w:lang w:eastAsia="zh-CN"/>
        </w:rPr>
        <w:t xml:space="preserve"> DFT-s-OFDM for DL initial access channels to obtain NES gain.</w:t>
      </w:r>
    </w:p>
    <w:p w14:paraId="3B6597B0" w14:textId="564F8407" w:rsidR="00597F9C" w:rsidRPr="00597F9C" w:rsidRDefault="0038189B" w:rsidP="0038189B">
      <w:pPr>
        <w:numPr>
          <w:ilvl w:val="0"/>
          <w:numId w:val="9"/>
        </w:numPr>
        <w:spacing w:afterLines="50" w:after="120"/>
        <w:ind w:left="714" w:hanging="357"/>
        <w:rPr>
          <w:rFonts w:eastAsiaTheme="minorEastAsia"/>
          <w:bCs/>
          <w:iCs/>
          <w:lang w:eastAsia="zh-CN"/>
        </w:rPr>
      </w:pPr>
      <w:r>
        <w:rPr>
          <w:rFonts w:eastAsiaTheme="minorEastAsia"/>
          <w:bCs/>
          <w:iCs/>
          <w:lang w:eastAsia="zh-CN"/>
        </w:rPr>
        <w:t>Support DL DFT-s-OFDM for PDCCH/PDSCH to obtain coverage enhancement.</w:t>
      </w:r>
    </w:p>
    <w:p w14:paraId="730B8FCD" w14:textId="2BB50BE8" w:rsidR="00597F9C" w:rsidRDefault="0038189B" w:rsidP="00367C97">
      <w:pPr>
        <w:pStyle w:val="BodyText"/>
        <w:rPr>
          <w:rFonts w:eastAsiaTheme="minorEastAsia"/>
          <w:lang w:eastAsia="zh-CN"/>
        </w:rPr>
      </w:pPr>
      <w:r>
        <w:rPr>
          <w:rFonts w:eastAsiaTheme="minorEastAsia"/>
          <w:lang w:eastAsia="zh-CN"/>
        </w:rPr>
        <w:t xml:space="preserve">Regarding the proposals in </w:t>
      </w:r>
      <w:r w:rsidR="00F353FB">
        <w:rPr>
          <w:rFonts w:eastAsiaTheme="minorEastAsia"/>
          <w:lang w:eastAsia="zh-CN"/>
        </w:rPr>
        <w:t xml:space="preserve">the </w:t>
      </w:r>
      <w:r>
        <w:rPr>
          <w:rFonts w:eastAsiaTheme="minorEastAsia"/>
          <w:lang w:eastAsia="zh-CN"/>
        </w:rPr>
        <w:t xml:space="preserve">first flavor, the detection of DL waveform used for initial access is the critical problem. As shown in Figure 3, after detecting the synchronization signal (SS), UE needs to perform blind detection </w:t>
      </w:r>
      <w:r w:rsidR="00EB1720">
        <w:rPr>
          <w:rFonts w:eastAsiaTheme="minorEastAsia"/>
          <w:lang w:eastAsia="zh-CN"/>
        </w:rPr>
        <w:t xml:space="preserve">to identify which waveform (CP-OFDM or DFT-s-OFDM) is used in the rest of initial access procedure, which substantially increase the implementation complexity of 6GR UEs. The alternative solution is to indicate the DL waveform using SS, e.g., different synchronization sequences are used to indicate different waveforms under one cell ID, which will double the consumption of synchronization sequences and degrade the cell search performance. </w:t>
      </w:r>
      <w:r w:rsidR="00AB473C">
        <w:rPr>
          <w:rFonts w:eastAsiaTheme="minorEastAsia"/>
          <w:lang w:eastAsia="zh-CN"/>
        </w:rPr>
        <w:t>Both of t</w:t>
      </w:r>
      <w:r w:rsidR="00EB1720">
        <w:rPr>
          <w:rFonts w:eastAsiaTheme="minorEastAsia"/>
          <w:lang w:eastAsia="zh-CN"/>
        </w:rPr>
        <w:t>he two solutions are not desired.</w:t>
      </w:r>
      <w:r w:rsidR="00F353FB">
        <w:rPr>
          <w:rFonts w:eastAsiaTheme="minorEastAsia"/>
          <w:lang w:eastAsia="zh-CN"/>
        </w:rPr>
        <w:t xml:space="preserve"> In other words, </w:t>
      </w:r>
      <w:r w:rsidR="00F353FB" w:rsidRPr="00F353FB">
        <w:rPr>
          <w:rFonts w:eastAsiaTheme="minorEastAsia"/>
          <w:lang w:eastAsia="zh-CN"/>
        </w:rPr>
        <w:t>only one DL waveform should be supported for 6GR cell search procedure</w:t>
      </w:r>
      <w:r w:rsidR="00B912DE">
        <w:rPr>
          <w:rFonts w:eastAsiaTheme="minorEastAsia"/>
          <w:lang w:eastAsia="zh-CN"/>
        </w:rPr>
        <w:t xml:space="preserve"> </w:t>
      </w:r>
      <w:r w:rsidR="00124CF7" w:rsidRPr="00124CF7">
        <w:rPr>
          <w:rFonts w:eastAsiaTheme="minorEastAsia" w:hint="eastAsia"/>
          <w:lang w:eastAsia="zh-CN"/>
        </w:rPr>
        <w:t>f</w:t>
      </w:r>
      <w:r w:rsidR="00B912DE" w:rsidRPr="00124CF7">
        <w:rPr>
          <w:rFonts w:eastAsiaTheme="minorEastAsia"/>
          <w:lang w:eastAsia="zh-CN"/>
        </w:rPr>
        <w:t xml:space="preserve">or all </w:t>
      </w:r>
      <w:r w:rsidR="00124CF7">
        <w:rPr>
          <w:rFonts w:eastAsiaTheme="minorEastAsia"/>
          <w:lang w:eastAsia="zh-CN"/>
        </w:rPr>
        <w:t>6</w:t>
      </w:r>
      <w:r w:rsidR="00124CF7">
        <w:rPr>
          <w:rFonts w:eastAsiaTheme="minorEastAsia" w:hint="eastAsia"/>
          <w:lang w:eastAsia="zh-CN"/>
        </w:rPr>
        <w:t>GR</w:t>
      </w:r>
      <w:r w:rsidR="00124CF7">
        <w:rPr>
          <w:rFonts w:eastAsiaTheme="minorEastAsia"/>
          <w:lang w:eastAsia="zh-CN"/>
        </w:rPr>
        <w:t xml:space="preserve"> </w:t>
      </w:r>
      <w:r w:rsidR="00B912DE" w:rsidRPr="00124CF7">
        <w:rPr>
          <w:rFonts w:eastAsiaTheme="minorEastAsia"/>
          <w:lang w:eastAsia="zh-CN"/>
        </w:rPr>
        <w:t>spectrum</w:t>
      </w:r>
      <w:r w:rsidR="00124CF7">
        <w:rPr>
          <w:rFonts w:eastAsiaTheme="minorEastAsia" w:hint="eastAsia"/>
          <w:lang w:eastAsia="zh-CN"/>
        </w:rPr>
        <w:t>s</w:t>
      </w:r>
      <w:r w:rsidR="00B912DE" w:rsidRPr="00124CF7">
        <w:rPr>
          <w:rFonts w:eastAsiaTheme="minorEastAsia"/>
          <w:lang w:eastAsia="zh-CN"/>
        </w:rPr>
        <w:t>.</w:t>
      </w:r>
    </w:p>
    <w:p w14:paraId="1633C617" w14:textId="180798D1" w:rsidR="00EB1720" w:rsidRDefault="00F353FB" w:rsidP="00EB1720">
      <w:pPr>
        <w:pStyle w:val="BodyText"/>
        <w:jc w:val="center"/>
        <w:rPr>
          <w:rFonts w:eastAsiaTheme="minorEastAsia"/>
          <w:lang w:eastAsia="zh-CN"/>
        </w:rPr>
      </w:pPr>
      <w:r>
        <w:rPr>
          <w:rFonts w:eastAsiaTheme="minorEastAsia"/>
          <w:noProof/>
          <w:lang w:eastAsia="zh-CN"/>
        </w:rPr>
        <w:lastRenderedPageBreak/>
        <w:drawing>
          <wp:inline distT="0" distB="0" distL="0" distR="0" wp14:anchorId="767E55E6" wp14:editId="1F95893F">
            <wp:extent cx="2589390" cy="1213919"/>
            <wp:effectExtent l="0" t="0" r="190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157" cy="1221311"/>
                    </a:xfrm>
                    <a:prstGeom prst="rect">
                      <a:avLst/>
                    </a:prstGeom>
                  </pic:spPr>
                </pic:pic>
              </a:graphicData>
            </a:graphic>
          </wp:inline>
        </w:drawing>
      </w:r>
    </w:p>
    <w:p w14:paraId="69F7A0E3" w14:textId="77777777" w:rsidR="00C4186D" w:rsidRDefault="00EB1720" w:rsidP="00C4186D">
      <w:pPr>
        <w:pStyle w:val="BodyText"/>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3: Detection of DL waveform if DFT-s-OFDM is supported as </w:t>
      </w:r>
    </w:p>
    <w:p w14:paraId="1FE1D016" w14:textId="79098D66" w:rsidR="00EB1720" w:rsidRDefault="00EB1720" w:rsidP="00EB1720">
      <w:pPr>
        <w:pStyle w:val="BodyText"/>
        <w:jc w:val="center"/>
        <w:rPr>
          <w:rFonts w:eastAsiaTheme="minorEastAsia"/>
          <w:lang w:eastAsia="zh-CN"/>
        </w:rPr>
      </w:pPr>
      <w:r>
        <w:rPr>
          <w:rFonts w:eastAsiaTheme="minorEastAsia"/>
          <w:lang w:eastAsia="zh-CN"/>
        </w:rPr>
        <w:t>the additional DL waveform for 6GR initial access procedure</w:t>
      </w:r>
      <w:r w:rsidR="000302ED">
        <w:rPr>
          <w:rFonts w:eastAsiaTheme="minorEastAsia"/>
          <w:lang w:eastAsia="zh-CN"/>
        </w:rPr>
        <w:t>.</w:t>
      </w:r>
    </w:p>
    <w:p w14:paraId="2021E336" w14:textId="1E2730C7" w:rsidR="00EB1720" w:rsidRDefault="00EB1720" w:rsidP="00F353FB">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5: </w:t>
      </w:r>
      <w:bookmarkStart w:id="12" w:name="OLE_LINK12"/>
      <w:r>
        <w:rPr>
          <w:rFonts w:eastAsiaTheme="minorEastAsia"/>
          <w:b/>
          <w:i/>
          <w:lang w:eastAsia="zh-CN"/>
        </w:rPr>
        <w:t xml:space="preserve">Only one DL waveform is supported for 6GR </w:t>
      </w:r>
      <w:r w:rsidR="00B912DE">
        <w:rPr>
          <w:rFonts w:eastAsiaTheme="minorEastAsia"/>
          <w:b/>
          <w:i/>
          <w:lang w:eastAsia="zh-CN"/>
        </w:rPr>
        <w:t>initial access</w:t>
      </w:r>
      <w:r>
        <w:rPr>
          <w:rFonts w:eastAsiaTheme="minorEastAsia"/>
          <w:b/>
          <w:i/>
          <w:lang w:eastAsia="zh-CN"/>
        </w:rPr>
        <w:t xml:space="preserve"> procedure.</w:t>
      </w:r>
      <w:bookmarkEnd w:id="12"/>
    </w:p>
    <w:p w14:paraId="5158E97A" w14:textId="3974EC7E" w:rsidR="00F353FB" w:rsidRDefault="00F353FB" w:rsidP="00F353FB">
      <w:pPr>
        <w:pStyle w:val="BodyText"/>
        <w:rPr>
          <w:rFonts w:eastAsiaTheme="minorEastAsia"/>
          <w:lang w:eastAsia="zh-CN"/>
        </w:rPr>
      </w:pPr>
      <w:r>
        <w:rPr>
          <w:rFonts w:eastAsiaTheme="minorEastAsia"/>
          <w:lang w:eastAsia="zh-CN"/>
        </w:rPr>
        <w:t xml:space="preserve">Regarding the proposals in second flavor, the </w:t>
      </w:r>
      <w:r w:rsidR="008768FC">
        <w:rPr>
          <w:rFonts w:eastAsiaTheme="minorEastAsia"/>
          <w:lang w:eastAsia="zh-CN"/>
        </w:rPr>
        <w:t xml:space="preserve">first problem to be solved is the multi-user scheduling issue. </w:t>
      </w:r>
      <w:r w:rsidR="008B13F0">
        <w:rPr>
          <w:rFonts w:eastAsiaTheme="minorEastAsia"/>
          <w:lang w:eastAsia="zh-CN"/>
        </w:rPr>
        <w:t>In</w:t>
      </w:r>
      <w:r w:rsidR="008768FC">
        <w:rPr>
          <w:rFonts w:eastAsiaTheme="minorEastAsia"/>
          <w:lang w:eastAsia="zh-CN"/>
        </w:rPr>
        <w:t xml:space="preserve"> UL</w:t>
      </w:r>
      <w:r w:rsidR="008B13F0">
        <w:rPr>
          <w:rFonts w:eastAsiaTheme="minorEastAsia"/>
          <w:lang w:eastAsia="zh-CN"/>
        </w:rPr>
        <w:t>,</w:t>
      </w:r>
      <w:r w:rsidR="008768FC">
        <w:rPr>
          <w:rFonts w:eastAsiaTheme="minorEastAsia"/>
          <w:lang w:eastAsia="zh-CN"/>
        </w:rPr>
        <w:t xml:space="preserve"> UEs using CP-OFDM and UEs using DFT-s-OFDM can be multiplexed in frequency domain meanwhile the single-carrier characteristic can be maintained for the DFT-s-OFDM UEs</w:t>
      </w:r>
      <w:r w:rsidR="008B13F0">
        <w:rPr>
          <w:rFonts w:eastAsiaTheme="minorEastAsia"/>
          <w:lang w:eastAsia="zh-CN"/>
        </w:rPr>
        <w:t>. However</w:t>
      </w:r>
      <w:r w:rsidR="008768FC">
        <w:rPr>
          <w:rFonts w:eastAsiaTheme="minorEastAsia"/>
          <w:lang w:eastAsia="zh-CN"/>
        </w:rPr>
        <w:t xml:space="preserve">, </w:t>
      </w:r>
      <w:r w:rsidR="008B13F0">
        <w:rPr>
          <w:rFonts w:eastAsiaTheme="minorEastAsia"/>
          <w:lang w:eastAsia="zh-CN"/>
        </w:rPr>
        <w:t>in DL, BS cannot multiplex CP-OFDM UEs and DFT-s-OFDM UEs in frequency domain because the DL signal transmitted by the BS will lose its single-carrier characteristic</w:t>
      </w:r>
      <w:r w:rsidR="008768FC">
        <w:rPr>
          <w:rFonts w:eastAsiaTheme="minorEastAsia"/>
          <w:lang w:eastAsia="zh-CN"/>
        </w:rPr>
        <w:t>.</w:t>
      </w:r>
      <w:r w:rsidR="008B13F0">
        <w:rPr>
          <w:rFonts w:eastAsiaTheme="minorEastAsia"/>
          <w:lang w:eastAsia="zh-CN"/>
        </w:rPr>
        <w:t xml:space="preserve"> </w:t>
      </w:r>
      <w:r w:rsidR="008768FC">
        <w:rPr>
          <w:rFonts w:eastAsiaTheme="minorEastAsia"/>
          <w:lang w:eastAsia="zh-CN"/>
        </w:rPr>
        <w:t xml:space="preserve"> </w:t>
      </w:r>
      <w:r w:rsidR="008B13F0">
        <w:rPr>
          <w:rFonts w:eastAsiaTheme="minorEastAsia"/>
          <w:lang w:eastAsia="zh-CN"/>
        </w:rPr>
        <w:t xml:space="preserve">CP-OFDM UEs and DFT-s-OFDM UEs can only be multiplexed in time domain. As shown in Figure 4, the cell center UEs receiving CP-OFDM signals need to be scheduled in the same time resource (e.g., </w:t>
      </w:r>
      <w:r w:rsidR="00EF7379">
        <w:rPr>
          <w:rFonts w:eastAsiaTheme="minorEastAsia"/>
          <w:lang w:eastAsia="zh-CN"/>
        </w:rPr>
        <w:t>DL slots for CP-OFDM</w:t>
      </w:r>
      <w:r w:rsidR="008B13F0">
        <w:rPr>
          <w:rFonts w:eastAsiaTheme="minorEastAsia"/>
          <w:lang w:eastAsia="zh-CN"/>
        </w:rPr>
        <w:t>)</w:t>
      </w:r>
      <w:r w:rsidR="00EF7379">
        <w:rPr>
          <w:rFonts w:eastAsiaTheme="minorEastAsia"/>
          <w:lang w:eastAsia="zh-CN"/>
        </w:rPr>
        <w:t>. The cell edge UEs receiving DFT-s-OFDM signals need to be scheduled in the same time resource (e.g., UL slots for DFT-s-OFDM). Although symbol-level TDM between CP-OFDM UEs and DFT-s-OFDM UEs is also possible in principle, the scheduling flexibility is still substantially limited.</w:t>
      </w:r>
    </w:p>
    <w:p w14:paraId="4E478192" w14:textId="55A171C4" w:rsidR="008768FC" w:rsidRDefault="008768FC" w:rsidP="008768FC">
      <w:pPr>
        <w:pStyle w:val="BodyText"/>
        <w:jc w:val="center"/>
        <w:rPr>
          <w:rFonts w:eastAsiaTheme="minorEastAsia"/>
          <w:lang w:eastAsia="zh-CN"/>
        </w:rPr>
      </w:pPr>
      <w:r>
        <w:rPr>
          <w:rFonts w:eastAsiaTheme="minorEastAsia"/>
          <w:noProof/>
          <w:lang w:eastAsia="zh-CN"/>
        </w:rPr>
        <w:drawing>
          <wp:inline distT="0" distB="0" distL="0" distR="0" wp14:anchorId="3ACEC457" wp14:editId="311C0B53">
            <wp:extent cx="4264909" cy="2127753"/>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a:extLst>
                        <a:ext uri="{28A0092B-C50C-407E-A947-70E740481C1C}">
                          <a14:useLocalDpi xmlns:a14="http://schemas.microsoft.com/office/drawing/2010/main" val="0"/>
                        </a:ext>
                      </a:extLst>
                    </a:blip>
                    <a:stretch>
                      <a:fillRect/>
                    </a:stretch>
                  </pic:blipFill>
                  <pic:spPr>
                    <a:xfrm>
                      <a:off x="0" y="0"/>
                      <a:ext cx="4274771" cy="2132673"/>
                    </a:xfrm>
                    <a:prstGeom prst="rect">
                      <a:avLst/>
                    </a:prstGeom>
                  </pic:spPr>
                </pic:pic>
              </a:graphicData>
            </a:graphic>
          </wp:inline>
        </w:drawing>
      </w:r>
    </w:p>
    <w:p w14:paraId="1CFAEDA6" w14:textId="77777777" w:rsidR="00C4186D" w:rsidRDefault="00EF7379" w:rsidP="00C4186D">
      <w:pPr>
        <w:pStyle w:val="BodyText"/>
        <w:spacing w:after="0"/>
        <w:jc w:val="center"/>
        <w:rPr>
          <w:rFonts w:eastAsiaTheme="minorEastAsia"/>
          <w:lang w:eastAsia="zh-CN"/>
        </w:rPr>
      </w:pPr>
      <w:r>
        <w:rPr>
          <w:rFonts w:eastAsiaTheme="minorEastAsia" w:hint="eastAsia"/>
          <w:lang w:eastAsia="zh-CN"/>
        </w:rPr>
        <w:t>F</w:t>
      </w:r>
      <w:r>
        <w:rPr>
          <w:rFonts w:eastAsiaTheme="minorEastAsia"/>
          <w:lang w:eastAsia="zh-CN"/>
        </w:rPr>
        <w:t>igure 4:</w:t>
      </w:r>
      <w:r w:rsidR="00C4186D">
        <w:rPr>
          <w:rFonts w:eastAsiaTheme="minorEastAsia"/>
          <w:lang w:eastAsia="zh-CN"/>
        </w:rPr>
        <w:t xml:space="preserve"> Only TDM between CP-OFDM UEs and DFT-s-OFDM UEs is supported</w:t>
      </w:r>
    </w:p>
    <w:p w14:paraId="2D965DCC" w14:textId="569B4034" w:rsidR="00EF7379" w:rsidRDefault="00C4186D" w:rsidP="008768FC">
      <w:pPr>
        <w:pStyle w:val="BodyText"/>
        <w:jc w:val="center"/>
        <w:rPr>
          <w:rFonts w:eastAsiaTheme="minorEastAsia"/>
          <w:lang w:eastAsia="zh-CN"/>
        </w:rPr>
      </w:pPr>
      <w:r>
        <w:rPr>
          <w:rFonts w:eastAsiaTheme="minorEastAsia"/>
          <w:lang w:eastAsia="zh-CN"/>
        </w:rPr>
        <w:t xml:space="preserve"> if DFT-s-OFDM is used in DL.</w:t>
      </w:r>
    </w:p>
    <w:p w14:paraId="56F41D25" w14:textId="5E98498D" w:rsidR="00F353FB" w:rsidRDefault="00C4186D"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In order to compensate the loss of multiuser scheduling restriction, a significant </w:t>
      </w:r>
      <w:r w:rsidR="008B13F0">
        <w:rPr>
          <w:rFonts w:eastAsiaTheme="minorEastAsia"/>
          <w:lang w:eastAsia="zh-CN"/>
        </w:rPr>
        <w:t>coverage gain in DL</w:t>
      </w:r>
      <w:r>
        <w:rPr>
          <w:rFonts w:eastAsiaTheme="minorEastAsia"/>
          <w:lang w:eastAsia="zh-CN"/>
        </w:rPr>
        <w:t xml:space="preserve"> must be expected</w:t>
      </w:r>
      <w:r w:rsidR="008B13F0">
        <w:rPr>
          <w:rFonts w:eastAsiaTheme="minorEastAsia"/>
          <w:lang w:eastAsia="zh-CN"/>
        </w:rPr>
        <w:t xml:space="preserve"> </w:t>
      </w:r>
      <w:r>
        <w:rPr>
          <w:rFonts w:eastAsiaTheme="minorEastAsia"/>
          <w:lang w:eastAsia="zh-CN"/>
        </w:rPr>
        <w:t>for DFT-s-OFDM</w:t>
      </w:r>
      <w:r w:rsidR="008B13F0" w:rsidRPr="00F353FB">
        <w:rPr>
          <w:rFonts w:eastAsiaTheme="minorEastAsia"/>
          <w:lang w:eastAsia="zh-CN"/>
        </w:rPr>
        <w:t>.</w:t>
      </w:r>
      <w:r>
        <w:rPr>
          <w:rFonts w:eastAsiaTheme="minorEastAsia"/>
          <w:lang w:eastAsia="zh-CN"/>
        </w:rPr>
        <w:t xml:space="preserve"> However, very limited coverage gain is observed from simulation.</w:t>
      </w:r>
    </w:p>
    <w:p w14:paraId="43BA7933" w14:textId="77777777" w:rsidR="00124CF7" w:rsidRDefault="00666AC8" w:rsidP="00666AC8">
      <w:pPr>
        <w:pStyle w:val="BodyText"/>
        <w:rPr>
          <w:rFonts w:eastAsiaTheme="minorEastAsia"/>
          <w:lang w:eastAsia="zh-CN"/>
        </w:rPr>
      </w:pPr>
      <w:r>
        <w:rPr>
          <w:rFonts w:eastAsiaTheme="minorEastAsia"/>
          <w:lang w:eastAsia="zh-CN"/>
        </w:rPr>
        <w:t xml:space="preserve">The simulation assumptions are listed in Table 1. </w:t>
      </w:r>
      <w:r w:rsidR="00C055A7">
        <w:rPr>
          <w:rFonts w:eastAsiaTheme="minorEastAsia"/>
          <w:lang w:eastAsia="zh-CN"/>
        </w:rPr>
        <w:t xml:space="preserve">The link-level performance comparison and PAPR comparison between CP-OFDM and DFT-s-OFDM are shown in Figure 5 and Figure 6 respectively. Although DFT-s-OFDM brings about 1.5dB PAPR reduction </w:t>
      </w:r>
      <w:r w:rsidR="00C055A7" w:rsidRPr="00124CF7">
        <w:rPr>
          <w:rFonts w:eastAsiaTheme="minorEastAsia"/>
          <w:lang w:eastAsia="zh-CN"/>
        </w:rPr>
        <w:t xml:space="preserve">at 10% </w:t>
      </w:r>
      <w:r w:rsidR="008F5692">
        <w:rPr>
          <w:rFonts w:eastAsiaTheme="minorEastAsia"/>
          <w:lang w:eastAsia="zh-CN"/>
        </w:rPr>
        <w:t>probability</w:t>
      </w:r>
      <w:r w:rsidR="00C055A7">
        <w:rPr>
          <w:rFonts w:eastAsiaTheme="minorEastAsia"/>
          <w:lang w:eastAsia="zh-CN"/>
        </w:rPr>
        <w:t xml:space="preserve"> over CP-OFDM, its link-level performance is slightly worse than CP-OFDM. The overall coverage gain of DFT-s-OFDM is up to 1.5dB. Compared with the potential loss due to the scheduling restriction and increase of UE complexity, the gain is too small to justify the necessity of DFT-s-OFDM as an additional waveform for 6GR DL. </w:t>
      </w:r>
    </w:p>
    <w:p w14:paraId="2902D36F" w14:textId="731FFF95" w:rsidR="008F5692" w:rsidRDefault="00124CF7" w:rsidP="00666AC8">
      <w:pPr>
        <w:pStyle w:val="BodyText"/>
        <w:rPr>
          <w:rFonts w:eastAsiaTheme="minorEastAsia"/>
          <w:lang w:eastAsia="zh-CN"/>
        </w:rPr>
      </w:pPr>
      <w:r>
        <w:rPr>
          <w:rFonts w:eastAsiaTheme="minorEastAsia"/>
          <w:lang w:eastAsia="zh-CN"/>
        </w:rPr>
        <w:t>It should also be noticed that the c</w:t>
      </w:r>
      <w:r w:rsidR="00B912DE" w:rsidRPr="00124CF7">
        <w:rPr>
          <w:rFonts w:eastAsiaTheme="minorEastAsia"/>
          <w:lang w:eastAsia="zh-CN"/>
        </w:rPr>
        <w:t xml:space="preserve">overage </w:t>
      </w:r>
      <w:proofErr w:type="gramStart"/>
      <w:r w:rsidR="00B912DE" w:rsidRPr="00124CF7">
        <w:rPr>
          <w:rFonts w:eastAsiaTheme="minorEastAsia"/>
          <w:lang w:eastAsia="zh-CN"/>
        </w:rPr>
        <w:t>gain</w:t>
      </w:r>
      <w:proofErr w:type="gramEnd"/>
      <w:r w:rsidRPr="00124CF7">
        <w:rPr>
          <w:rFonts w:eastAsiaTheme="minorEastAsia"/>
          <w:lang w:eastAsia="zh-CN"/>
        </w:rPr>
        <w:t xml:space="preserve"> brought by DFT-s-OFDM</w:t>
      </w:r>
      <w:r w:rsidR="00B912DE" w:rsidRPr="00124CF7">
        <w:rPr>
          <w:rFonts w:eastAsiaTheme="minorEastAsia"/>
          <w:lang w:eastAsia="zh-CN"/>
        </w:rPr>
        <w:t xml:space="preserve"> make small</w:t>
      </w:r>
      <w:r w:rsidRPr="00124CF7">
        <w:rPr>
          <w:rFonts w:eastAsiaTheme="minorEastAsia"/>
          <w:lang w:eastAsia="zh-CN"/>
        </w:rPr>
        <w:t>er</w:t>
      </w:r>
      <w:r w:rsidR="00B912DE" w:rsidRPr="00124CF7">
        <w:rPr>
          <w:rFonts w:eastAsiaTheme="minorEastAsia"/>
          <w:lang w:eastAsia="zh-CN"/>
        </w:rPr>
        <w:t xml:space="preserve"> sense</w:t>
      </w:r>
      <w:r w:rsidRPr="00124CF7">
        <w:rPr>
          <w:rFonts w:eastAsiaTheme="minorEastAsia"/>
          <w:lang w:eastAsia="zh-CN"/>
        </w:rPr>
        <w:t xml:space="preserve"> in DL than in UL,</w:t>
      </w:r>
      <w:r w:rsidR="00B912DE" w:rsidRPr="00124CF7">
        <w:rPr>
          <w:rFonts w:eastAsiaTheme="minorEastAsia"/>
          <w:lang w:eastAsia="zh-CN"/>
        </w:rPr>
        <w:t xml:space="preserve"> </w:t>
      </w:r>
      <w:r w:rsidRPr="00124CF7">
        <w:rPr>
          <w:rFonts w:eastAsiaTheme="minorEastAsia"/>
          <w:lang w:eastAsia="zh-CN"/>
        </w:rPr>
        <w:t>considering the impact</w:t>
      </w:r>
      <w:r>
        <w:rPr>
          <w:rFonts w:eastAsiaTheme="minorEastAsia"/>
          <w:lang w:eastAsia="zh-CN"/>
        </w:rPr>
        <w:t xml:space="preserve"> of</w:t>
      </w:r>
      <w:r w:rsidRPr="00124CF7">
        <w:rPr>
          <w:rFonts w:eastAsiaTheme="minorEastAsia"/>
          <w:lang w:eastAsia="zh-CN"/>
        </w:rPr>
        <w:t xml:space="preserve"> non-linear PA is smaller for</w:t>
      </w:r>
      <w:r w:rsidR="00B912DE" w:rsidRPr="00124CF7">
        <w:rPr>
          <w:rFonts w:eastAsiaTheme="minorEastAsia"/>
          <w:lang w:eastAsia="zh-CN"/>
        </w:rPr>
        <w:t xml:space="preserve"> BS</w:t>
      </w:r>
      <w:r>
        <w:rPr>
          <w:rFonts w:eastAsiaTheme="minorEastAsia"/>
          <w:lang w:eastAsia="zh-CN"/>
        </w:rPr>
        <w:t xml:space="preserve"> than that for UE</w:t>
      </w:r>
      <w:r w:rsidR="00B912DE" w:rsidRPr="00124CF7">
        <w:rPr>
          <w:rFonts w:eastAsiaTheme="minorEastAsia"/>
          <w:lang w:eastAsia="zh-CN"/>
        </w:rPr>
        <w:t xml:space="preserve">. </w:t>
      </w:r>
      <w:r>
        <w:rPr>
          <w:rFonts w:eastAsiaTheme="minorEastAsia"/>
          <w:lang w:eastAsia="zh-CN"/>
        </w:rPr>
        <w:t xml:space="preserve">Compared with the network energy saving (NES) gain obtained from time/frequency/spatial domain adaptation, the NES gain from use of </w:t>
      </w:r>
      <w:r w:rsidRPr="00124CF7">
        <w:rPr>
          <w:rFonts w:eastAsiaTheme="minorEastAsia"/>
          <w:lang w:eastAsia="zh-CN"/>
        </w:rPr>
        <w:t>DFT-s-OFDM</w:t>
      </w:r>
      <w:r>
        <w:rPr>
          <w:rFonts w:eastAsiaTheme="minorEastAsia"/>
          <w:lang w:eastAsia="zh-CN"/>
        </w:rPr>
        <w:t xml:space="preserve"> will be very limited. At last, if DFT-s-OFDM is used for transmitting DL common signals,</w:t>
      </w:r>
      <w:r w:rsidRPr="00124CF7">
        <w:rPr>
          <w:rFonts w:eastAsiaTheme="minorEastAsia"/>
          <w:lang w:eastAsia="zh-CN"/>
        </w:rPr>
        <w:t xml:space="preserve"> since FDM</w:t>
      </w:r>
      <w:r>
        <w:rPr>
          <w:rFonts w:eastAsiaTheme="minorEastAsia"/>
          <w:lang w:eastAsia="zh-CN"/>
        </w:rPr>
        <w:t xml:space="preserve"> between </w:t>
      </w:r>
      <w:r w:rsidR="008F5692" w:rsidRPr="00124CF7">
        <w:rPr>
          <w:rFonts w:eastAsiaTheme="minorEastAsia"/>
          <w:lang w:eastAsia="zh-CN"/>
        </w:rPr>
        <w:t>CP-OFDM</w:t>
      </w:r>
      <w:r w:rsidRPr="00124CF7">
        <w:rPr>
          <w:rFonts w:eastAsiaTheme="minorEastAsia"/>
          <w:lang w:eastAsia="zh-CN"/>
        </w:rPr>
        <w:t xml:space="preserve"> and </w:t>
      </w:r>
      <w:r w:rsidR="008F5692" w:rsidRPr="00124CF7">
        <w:rPr>
          <w:rFonts w:eastAsiaTheme="minorEastAsia"/>
          <w:lang w:eastAsia="zh-CN"/>
        </w:rPr>
        <w:t xml:space="preserve">DFT-s-OFDM is not supported, it </w:t>
      </w:r>
      <w:r w:rsidRPr="00124CF7">
        <w:rPr>
          <w:rFonts w:eastAsiaTheme="minorEastAsia"/>
          <w:lang w:eastAsia="zh-CN"/>
        </w:rPr>
        <w:t xml:space="preserve">will </w:t>
      </w:r>
      <w:r w:rsidR="008F5692" w:rsidRPr="00124CF7">
        <w:rPr>
          <w:rFonts w:eastAsiaTheme="minorEastAsia"/>
          <w:lang w:eastAsia="zh-CN"/>
        </w:rPr>
        <w:t xml:space="preserve">lead to </w:t>
      </w:r>
      <w:r w:rsidRPr="00124CF7">
        <w:rPr>
          <w:rFonts w:eastAsiaTheme="minorEastAsia"/>
          <w:lang w:eastAsia="zh-CN"/>
        </w:rPr>
        <w:t xml:space="preserve">much </w:t>
      </w:r>
      <w:r w:rsidR="008F5692" w:rsidRPr="00124CF7">
        <w:rPr>
          <w:rFonts w:eastAsiaTheme="minorEastAsia"/>
          <w:lang w:eastAsia="zh-CN"/>
        </w:rPr>
        <w:t>resource waste</w:t>
      </w:r>
      <w:r w:rsidRPr="00124CF7">
        <w:rPr>
          <w:rFonts w:eastAsiaTheme="minorEastAsia"/>
          <w:lang w:eastAsia="zh-CN"/>
        </w:rPr>
        <w:t xml:space="preserve"> in frequency domain</w:t>
      </w:r>
      <w:r w:rsidR="008F5692" w:rsidRPr="00124CF7">
        <w:rPr>
          <w:rFonts w:eastAsiaTheme="minorEastAsia"/>
          <w:lang w:eastAsia="zh-CN"/>
        </w:rPr>
        <w:t>.</w:t>
      </w:r>
    </w:p>
    <w:p w14:paraId="57DE283F" w14:textId="77777777" w:rsidR="00736904" w:rsidRDefault="00736904">
      <w:pPr>
        <w:rPr>
          <w:rFonts w:eastAsiaTheme="minorEastAsia"/>
          <w:lang w:eastAsia="zh-CN"/>
        </w:rPr>
      </w:pPr>
      <w:r>
        <w:rPr>
          <w:rFonts w:eastAsiaTheme="minorEastAsia"/>
          <w:lang w:eastAsia="zh-CN"/>
        </w:rPr>
        <w:br w:type="page"/>
      </w:r>
    </w:p>
    <w:p w14:paraId="164793BA" w14:textId="7E827717" w:rsidR="00666AC8" w:rsidRDefault="00666AC8" w:rsidP="00666AC8">
      <w:pPr>
        <w:pStyle w:val="BodyText"/>
        <w:jc w:val="cente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1: Simulation assumptions for </w:t>
      </w:r>
      <w:r w:rsidR="00C055A7">
        <w:rPr>
          <w:rFonts w:eastAsiaTheme="minorEastAsia"/>
          <w:lang w:eastAsia="zh-CN"/>
        </w:rPr>
        <w:t>CP-OFDM/DFT-s-OFDM comparison</w:t>
      </w:r>
      <w:r w:rsidR="000302ED">
        <w:rPr>
          <w:rFonts w:eastAsiaTheme="minorEastAsia"/>
          <w:lang w:eastAsia="zh-CN"/>
        </w:rPr>
        <w:t>.</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666AC8" w:rsidRPr="00527C42" w14:paraId="1DDB14AE" w14:textId="77777777" w:rsidTr="00061E2D">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52FB0A3B" w14:textId="77777777" w:rsidR="00666AC8" w:rsidRPr="00535095" w:rsidRDefault="00666AC8" w:rsidP="00061E2D">
            <w:pPr>
              <w:pStyle w:val="TAH"/>
              <w:rPr>
                <w:sz w:val="16"/>
                <w:szCs w:val="16"/>
                <w:lang w:val="en-US" w:eastAsia="ja-JP"/>
              </w:rPr>
            </w:pPr>
            <w:r w:rsidRPr="00535095">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3C4541A" w14:textId="77777777" w:rsidR="00666AC8" w:rsidRPr="00535095" w:rsidRDefault="00666AC8" w:rsidP="00061E2D">
            <w:pPr>
              <w:pStyle w:val="TAH"/>
              <w:rPr>
                <w:sz w:val="16"/>
                <w:szCs w:val="16"/>
                <w:lang w:val="en-US" w:eastAsia="ja-JP"/>
              </w:rPr>
            </w:pPr>
            <w:r w:rsidRPr="00535095">
              <w:rPr>
                <w:sz w:val="16"/>
                <w:szCs w:val="16"/>
                <w:lang w:val="en-US" w:eastAsia="ja-JP"/>
              </w:rPr>
              <w:t>Value</w:t>
            </w:r>
          </w:p>
        </w:tc>
      </w:tr>
      <w:tr w:rsidR="00666AC8" w:rsidRPr="00527C42" w14:paraId="15C6B5FC" w14:textId="77777777" w:rsidTr="00061E2D">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8B529A1" w14:textId="0347DBAC" w:rsidR="00666AC8" w:rsidRPr="00666AC8" w:rsidRDefault="00666AC8" w:rsidP="00666AC8">
            <w:pPr>
              <w:pStyle w:val="TAL"/>
              <w:rPr>
                <w:sz w:val="16"/>
                <w:szCs w:val="18"/>
                <w:lang w:val="en-US" w:eastAsia="ja-JP"/>
              </w:rPr>
            </w:pPr>
            <w:r w:rsidRPr="00666AC8">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90AFE32" w14:textId="31FF6545" w:rsidR="00666AC8" w:rsidRPr="00666AC8" w:rsidRDefault="00666AC8" w:rsidP="00666AC8">
            <w:pPr>
              <w:pStyle w:val="TAL"/>
              <w:rPr>
                <w:sz w:val="16"/>
                <w:szCs w:val="18"/>
                <w:lang w:val="en-US" w:eastAsia="ja-JP"/>
              </w:rPr>
            </w:pPr>
            <w:r w:rsidRPr="00666AC8">
              <w:rPr>
                <w:sz w:val="16"/>
                <w:szCs w:val="18"/>
                <w:lang w:val="en-US" w:eastAsia="ja-JP"/>
              </w:rPr>
              <w:t xml:space="preserve">4GHz </w:t>
            </w:r>
          </w:p>
        </w:tc>
      </w:tr>
      <w:tr w:rsidR="00666AC8" w:rsidRPr="00527C42" w14:paraId="54B65A82" w14:textId="77777777" w:rsidTr="00061E2D">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34034A8" w14:textId="0A697A46" w:rsidR="00666AC8" w:rsidRPr="00666AC8" w:rsidRDefault="00666AC8" w:rsidP="00666AC8">
            <w:pPr>
              <w:pStyle w:val="TAL"/>
              <w:rPr>
                <w:sz w:val="16"/>
                <w:szCs w:val="18"/>
                <w:lang w:val="en-US" w:eastAsia="ja-JP"/>
              </w:rPr>
            </w:pPr>
            <w:r w:rsidRPr="00666AC8">
              <w:rPr>
                <w:sz w:val="16"/>
                <w:szCs w:val="18"/>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130B5AC" w14:textId="7393A77D" w:rsidR="00666AC8" w:rsidRPr="00666AC8" w:rsidRDefault="00666AC8" w:rsidP="00666AC8">
            <w:pPr>
              <w:pStyle w:val="TAL"/>
              <w:rPr>
                <w:sz w:val="16"/>
                <w:szCs w:val="18"/>
                <w:lang w:val="en-US" w:eastAsia="ja-JP"/>
              </w:rPr>
            </w:pPr>
            <w:r w:rsidRPr="00666AC8">
              <w:rPr>
                <w:sz w:val="16"/>
                <w:szCs w:val="18"/>
                <w:lang w:val="en-US" w:eastAsia="ja-JP"/>
              </w:rPr>
              <w:t xml:space="preserve">10 MHz </w:t>
            </w:r>
          </w:p>
        </w:tc>
      </w:tr>
      <w:tr w:rsidR="00666AC8" w:rsidRPr="00527C42" w14:paraId="277F7448" w14:textId="77777777" w:rsidTr="00061E2D">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2BB0198" w14:textId="0300054F" w:rsidR="00666AC8" w:rsidRPr="00666AC8" w:rsidRDefault="00666AC8" w:rsidP="00666AC8">
            <w:pPr>
              <w:pStyle w:val="TAL"/>
              <w:rPr>
                <w:sz w:val="16"/>
                <w:szCs w:val="18"/>
                <w:lang w:val="en-US" w:eastAsia="ja-JP"/>
              </w:rPr>
            </w:pPr>
            <w:r w:rsidRPr="00666AC8">
              <w:rPr>
                <w:sz w:val="16"/>
                <w:szCs w:val="18"/>
                <w:lang w:val="en-US" w:eastAsia="ja-JP"/>
              </w:rPr>
              <w:t xml:space="preserve">Subcarrier spacing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B39124B" w14:textId="2E6E75B4" w:rsidR="00666AC8" w:rsidRPr="00666AC8" w:rsidRDefault="00666AC8" w:rsidP="00666AC8">
            <w:pPr>
              <w:pStyle w:val="TAL"/>
              <w:rPr>
                <w:rFonts w:eastAsiaTheme="minorEastAsia"/>
                <w:sz w:val="16"/>
                <w:szCs w:val="18"/>
                <w:lang w:val="en-US" w:eastAsia="zh-CN"/>
              </w:rPr>
            </w:pPr>
            <w:r w:rsidRPr="00666AC8">
              <w:rPr>
                <w:sz w:val="16"/>
                <w:szCs w:val="18"/>
                <w:lang w:val="en-US" w:eastAsia="ja-JP"/>
              </w:rPr>
              <w:t>30kHz</w:t>
            </w:r>
          </w:p>
        </w:tc>
      </w:tr>
      <w:tr w:rsidR="00666AC8" w:rsidRPr="00527C42" w14:paraId="6A6337C6"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9CA800" w14:textId="2D3C75A4" w:rsidR="00666AC8" w:rsidRPr="00666AC8" w:rsidRDefault="00666AC8" w:rsidP="00666AC8">
            <w:pPr>
              <w:pStyle w:val="TAL"/>
              <w:rPr>
                <w:sz w:val="16"/>
                <w:szCs w:val="18"/>
                <w:lang w:val="en-US" w:eastAsia="ja-JP"/>
              </w:rPr>
            </w:pPr>
            <w:r w:rsidRPr="00666AC8">
              <w:rPr>
                <w:sz w:val="16"/>
                <w:szCs w:val="18"/>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7E5EA89" w14:textId="782F4B5E" w:rsidR="00666AC8" w:rsidRPr="00666AC8" w:rsidRDefault="00666AC8" w:rsidP="00666AC8">
            <w:pPr>
              <w:pStyle w:val="TAL"/>
              <w:rPr>
                <w:sz w:val="16"/>
                <w:szCs w:val="18"/>
                <w:lang w:val="en-US" w:eastAsia="ja-JP"/>
              </w:rPr>
            </w:pPr>
            <w:r w:rsidRPr="00666AC8">
              <w:rPr>
                <w:rFonts w:hint="eastAsia"/>
                <w:sz w:val="16"/>
                <w:szCs w:val="18"/>
                <w:lang w:val="en-US" w:eastAsia="zh-CN"/>
              </w:rPr>
              <w:t>Normal</w:t>
            </w:r>
            <w:r w:rsidRPr="00666AC8">
              <w:rPr>
                <w:sz w:val="16"/>
                <w:szCs w:val="18"/>
                <w:lang w:val="en-US" w:eastAsia="ja-JP"/>
              </w:rPr>
              <w:t xml:space="preserve"> CP</w:t>
            </w:r>
          </w:p>
        </w:tc>
      </w:tr>
      <w:tr w:rsidR="00666AC8" w:rsidRPr="00527C42" w14:paraId="7020C707"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B5F94FF" w14:textId="33F003E0" w:rsidR="00666AC8" w:rsidRPr="00666AC8" w:rsidRDefault="00666AC8" w:rsidP="00666AC8">
            <w:pPr>
              <w:pStyle w:val="TAL"/>
              <w:rPr>
                <w:sz w:val="16"/>
                <w:szCs w:val="18"/>
                <w:lang w:val="en-US" w:eastAsia="ja-JP"/>
              </w:rPr>
            </w:pPr>
            <w:r w:rsidRPr="00666AC8">
              <w:rPr>
                <w:sz w:val="16"/>
                <w:szCs w:val="18"/>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CE3F453" w14:textId="164F2037" w:rsidR="00666AC8" w:rsidRPr="00666AC8" w:rsidRDefault="00666AC8" w:rsidP="00666AC8">
            <w:pPr>
              <w:pStyle w:val="TAL"/>
              <w:rPr>
                <w:sz w:val="16"/>
                <w:szCs w:val="18"/>
                <w:lang w:val="en-US" w:eastAsia="ja-JP"/>
              </w:rPr>
            </w:pPr>
            <w:r w:rsidRPr="00666AC8">
              <w:rPr>
                <w:sz w:val="16"/>
                <w:szCs w:val="18"/>
                <w:lang w:val="en-US" w:eastAsia="ja-JP"/>
              </w:rPr>
              <w:t xml:space="preserve">20PRBs </w:t>
            </w:r>
          </w:p>
        </w:tc>
      </w:tr>
      <w:tr w:rsidR="00666AC8" w:rsidRPr="00527C42" w14:paraId="1E1D27DE"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803E32" w14:textId="5D179D7A" w:rsidR="00666AC8" w:rsidRPr="00666AC8" w:rsidRDefault="00666AC8" w:rsidP="00666AC8">
            <w:pPr>
              <w:pStyle w:val="TAL"/>
              <w:rPr>
                <w:sz w:val="16"/>
                <w:szCs w:val="18"/>
                <w:lang w:val="en-US" w:eastAsia="ja-JP"/>
              </w:rPr>
            </w:pPr>
            <w:r w:rsidRPr="00666AC8">
              <w:rPr>
                <w:sz w:val="16"/>
                <w:szCs w:val="18"/>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6DED84F" w14:textId="3D7FD9F7" w:rsidR="00666AC8" w:rsidRPr="00666AC8" w:rsidRDefault="00666AC8" w:rsidP="00666AC8">
            <w:pPr>
              <w:pStyle w:val="TAL"/>
              <w:rPr>
                <w:sz w:val="16"/>
                <w:szCs w:val="18"/>
                <w:lang w:val="en-US" w:eastAsia="ja-JP"/>
              </w:rPr>
            </w:pPr>
            <w:r w:rsidRPr="00666AC8">
              <w:rPr>
                <w:sz w:val="16"/>
                <w:szCs w:val="18"/>
                <w:lang w:val="en-US" w:eastAsia="ja-JP"/>
              </w:rPr>
              <w:t xml:space="preserve">2T2R </w:t>
            </w:r>
          </w:p>
        </w:tc>
      </w:tr>
      <w:tr w:rsidR="00666AC8" w:rsidRPr="00527C42" w14:paraId="787A0478"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8F28F8" w14:textId="74937481" w:rsidR="00666AC8" w:rsidRPr="00666AC8" w:rsidRDefault="00666AC8" w:rsidP="00666AC8">
            <w:pPr>
              <w:pStyle w:val="TAL"/>
              <w:rPr>
                <w:sz w:val="16"/>
                <w:szCs w:val="18"/>
                <w:lang w:val="en-US" w:eastAsia="ja-JP"/>
              </w:rPr>
            </w:pPr>
            <w:r w:rsidRPr="00666AC8">
              <w:rPr>
                <w:sz w:val="16"/>
                <w:szCs w:val="18"/>
                <w:lang w:val="en-US" w:eastAsia="ja-JP"/>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2238A36" w14:textId="3171E2F6" w:rsidR="00666AC8" w:rsidRPr="00666AC8" w:rsidRDefault="00666AC8" w:rsidP="00666AC8">
            <w:pPr>
              <w:pStyle w:val="TAL"/>
              <w:rPr>
                <w:sz w:val="16"/>
                <w:szCs w:val="18"/>
                <w:lang w:val="en-US" w:eastAsia="ja-JP"/>
              </w:rPr>
            </w:pPr>
            <w:r w:rsidRPr="00666AC8">
              <w:rPr>
                <w:sz w:val="16"/>
                <w:szCs w:val="18"/>
                <w:lang w:val="en-US" w:eastAsia="ja-JP"/>
              </w:rPr>
              <w:t>PMI based with 2Tx codebook</w:t>
            </w:r>
          </w:p>
        </w:tc>
      </w:tr>
      <w:tr w:rsidR="00666AC8" w:rsidRPr="00527C42" w14:paraId="01991C27" w14:textId="77777777" w:rsidTr="00061E2D">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C0A5B0A" w14:textId="5EA471AE" w:rsidR="00666AC8" w:rsidRPr="00666AC8" w:rsidRDefault="00666AC8" w:rsidP="00666AC8">
            <w:pPr>
              <w:pStyle w:val="TAL"/>
              <w:rPr>
                <w:sz w:val="16"/>
                <w:szCs w:val="18"/>
                <w:lang w:val="en-US" w:eastAsia="ja-JP"/>
              </w:rPr>
            </w:pPr>
            <w:r w:rsidRPr="00666AC8">
              <w:rPr>
                <w:sz w:val="16"/>
                <w:szCs w:val="18"/>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537AC1" w14:textId="4512D495" w:rsidR="00666AC8" w:rsidRPr="00666AC8" w:rsidRDefault="00666AC8" w:rsidP="00666AC8">
            <w:pPr>
              <w:pStyle w:val="TAL"/>
              <w:rPr>
                <w:sz w:val="16"/>
                <w:szCs w:val="18"/>
                <w:lang w:val="en-US" w:eastAsia="ja-JP"/>
              </w:rPr>
            </w:pPr>
            <w:r w:rsidRPr="00666AC8">
              <w:rPr>
                <w:sz w:val="16"/>
                <w:szCs w:val="18"/>
                <w:lang w:val="en-US" w:eastAsia="ja-JP"/>
              </w:rPr>
              <w:t>Fixed rank=1</w:t>
            </w:r>
          </w:p>
        </w:tc>
      </w:tr>
      <w:tr w:rsidR="00666AC8" w:rsidRPr="00527C42" w14:paraId="5FAEEA2F"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9D9B611" w14:textId="00BCA8B2" w:rsidR="00666AC8" w:rsidRPr="00666AC8" w:rsidRDefault="00666AC8" w:rsidP="00666AC8">
            <w:pPr>
              <w:pStyle w:val="TAL"/>
              <w:rPr>
                <w:sz w:val="16"/>
                <w:szCs w:val="18"/>
                <w:lang w:val="en-US" w:eastAsia="ja-JP"/>
              </w:rPr>
            </w:pPr>
            <w:r w:rsidRPr="00666AC8">
              <w:rPr>
                <w:sz w:val="16"/>
                <w:szCs w:val="18"/>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02AA954" w14:textId="06CD677A" w:rsidR="00666AC8" w:rsidRPr="00666AC8" w:rsidRDefault="00666AC8" w:rsidP="00666AC8">
            <w:pPr>
              <w:pStyle w:val="TAL"/>
              <w:rPr>
                <w:sz w:val="16"/>
                <w:szCs w:val="18"/>
                <w:lang w:val="en-US" w:eastAsia="ja-JP"/>
              </w:rPr>
            </w:pPr>
            <w:r w:rsidRPr="00666AC8">
              <w:rPr>
                <w:sz w:val="16"/>
                <w:szCs w:val="18"/>
                <w:lang w:val="en-US" w:eastAsia="ja-JP"/>
              </w:rPr>
              <w:t xml:space="preserve">Fixed. </w:t>
            </w:r>
            <w:r w:rsidRPr="00666AC8">
              <w:rPr>
                <w:sz w:val="16"/>
                <w:szCs w:val="18"/>
                <w:lang w:eastAsia="ja-JP"/>
              </w:rPr>
              <w:t xml:space="preserve">MCS index = 7/14/19 for QPSK/16QAM/64QAM in </w:t>
            </w:r>
            <w:r w:rsidRPr="00666AC8">
              <w:rPr>
                <w:sz w:val="16"/>
                <w:szCs w:val="18"/>
              </w:rPr>
              <w:t>Table 5.1.3.1-1 of 38.214</w:t>
            </w:r>
          </w:p>
        </w:tc>
      </w:tr>
      <w:tr w:rsidR="00666AC8" w:rsidRPr="00527C42" w14:paraId="7E2696BE"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45AF1C7" w14:textId="63B79503" w:rsidR="00666AC8" w:rsidRPr="00666AC8" w:rsidRDefault="00666AC8" w:rsidP="00666AC8">
            <w:pPr>
              <w:pStyle w:val="TAL"/>
              <w:rPr>
                <w:sz w:val="16"/>
                <w:szCs w:val="18"/>
                <w:lang w:val="en-US" w:eastAsia="ja-JP"/>
              </w:rPr>
            </w:pPr>
            <w:r w:rsidRPr="00666AC8">
              <w:rPr>
                <w:sz w:val="16"/>
                <w:szCs w:val="18"/>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FFA3DED" w14:textId="6B51C883" w:rsidR="00666AC8" w:rsidRPr="00666AC8" w:rsidRDefault="00666AC8" w:rsidP="00666AC8">
            <w:pPr>
              <w:pStyle w:val="TAL"/>
              <w:rPr>
                <w:sz w:val="16"/>
                <w:szCs w:val="18"/>
                <w:lang w:val="en-US" w:eastAsia="ja-JP"/>
              </w:rPr>
            </w:pPr>
            <w:r w:rsidRPr="00666AC8">
              <w:rPr>
                <w:sz w:val="16"/>
                <w:szCs w:val="18"/>
                <w:lang w:val="en-US" w:eastAsia="ja-JP"/>
              </w:rPr>
              <w:t xml:space="preserve">Real </w:t>
            </w:r>
          </w:p>
        </w:tc>
      </w:tr>
      <w:tr w:rsidR="00666AC8" w:rsidRPr="003C20AC" w14:paraId="58EAF562" w14:textId="77777777" w:rsidTr="00061E2D">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971FB93" w14:textId="295F675B" w:rsidR="00666AC8" w:rsidRPr="00666AC8" w:rsidRDefault="00666AC8" w:rsidP="00666AC8">
            <w:pPr>
              <w:pStyle w:val="TAL"/>
              <w:rPr>
                <w:sz w:val="16"/>
                <w:szCs w:val="18"/>
                <w:lang w:val="en-US" w:eastAsia="ja-JP"/>
              </w:rPr>
            </w:pPr>
            <w:r w:rsidRPr="00666AC8">
              <w:rPr>
                <w:sz w:val="16"/>
                <w:szCs w:val="18"/>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C0CCE0C" w14:textId="77777777" w:rsidR="00666AC8" w:rsidRPr="00666AC8" w:rsidRDefault="00666AC8" w:rsidP="00666AC8">
            <w:pPr>
              <w:pStyle w:val="B1"/>
              <w:spacing w:after="0"/>
              <w:ind w:left="0" w:firstLine="0"/>
              <w:rPr>
                <w:rFonts w:ascii="Arial" w:hAnsi="Arial" w:cs="Arial"/>
                <w:sz w:val="16"/>
                <w:szCs w:val="18"/>
                <w:lang w:val="en-US" w:eastAsia="ja-JP"/>
              </w:rPr>
            </w:pPr>
            <w:r w:rsidRPr="00666AC8">
              <w:rPr>
                <w:rFonts w:ascii="Arial" w:hAnsi="Arial" w:cs="Arial"/>
                <w:sz w:val="16"/>
                <w:szCs w:val="18"/>
                <w:lang w:val="en-US" w:eastAsia="ja-JP"/>
              </w:rPr>
              <w:t>TDL-A with low correction with DS=30 ns</w:t>
            </w:r>
          </w:p>
          <w:p w14:paraId="161258F2" w14:textId="77777777" w:rsidR="00666AC8" w:rsidRPr="00666AC8" w:rsidRDefault="00666AC8" w:rsidP="00666AC8">
            <w:pPr>
              <w:pStyle w:val="TAL"/>
              <w:rPr>
                <w:sz w:val="16"/>
                <w:szCs w:val="18"/>
                <w:lang w:val="en-US" w:eastAsia="ja-JP"/>
              </w:rPr>
            </w:pPr>
          </w:p>
        </w:tc>
      </w:tr>
      <w:tr w:rsidR="00666AC8" w:rsidRPr="003C20AC" w14:paraId="250F18C7"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8D496A7" w14:textId="78E0BA2E" w:rsidR="00666AC8" w:rsidRPr="00666AC8" w:rsidRDefault="00666AC8" w:rsidP="00666AC8">
            <w:pPr>
              <w:pStyle w:val="TAL"/>
              <w:rPr>
                <w:sz w:val="16"/>
                <w:szCs w:val="18"/>
                <w:lang w:val="en-US" w:eastAsia="zh-CN"/>
              </w:rPr>
            </w:pPr>
            <w:r w:rsidRPr="00666AC8">
              <w:rPr>
                <w:rFonts w:hint="eastAsia"/>
                <w:sz w:val="16"/>
                <w:szCs w:val="18"/>
                <w:lang w:val="en-US" w:eastAsia="zh-CN"/>
              </w:rPr>
              <w:t>S</w:t>
            </w:r>
            <w:r w:rsidRPr="00666AC8">
              <w:rPr>
                <w:sz w:val="16"/>
                <w:szCs w:val="18"/>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1EA46DA5" w14:textId="7928ED3D" w:rsidR="00666AC8" w:rsidRPr="00666AC8" w:rsidRDefault="00666AC8" w:rsidP="00666AC8">
            <w:pPr>
              <w:pStyle w:val="TAL"/>
              <w:rPr>
                <w:sz w:val="16"/>
                <w:szCs w:val="18"/>
                <w:lang w:val="en-US" w:eastAsia="ja-JP"/>
              </w:rPr>
            </w:pPr>
            <w:r w:rsidRPr="00666AC8">
              <w:rPr>
                <w:rFonts w:cs="Arial" w:hint="eastAsia"/>
                <w:sz w:val="16"/>
                <w:szCs w:val="18"/>
                <w:lang w:val="en-US" w:eastAsia="zh-CN"/>
              </w:rPr>
              <w:t>3</w:t>
            </w:r>
            <w:r w:rsidRPr="00666AC8">
              <w:rPr>
                <w:rFonts w:cs="Arial"/>
                <w:sz w:val="16"/>
                <w:szCs w:val="18"/>
                <w:lang w:val="en-US" w:eastAsia="zh-CN"/>
              </w:rPr>
              <w:t>km/h</w:t>
            </w:r>
          </w:p>
        </w:tc>
      </w:tr>
    </w:tbl>
    <w:p w14:paraId="667C3C0C" w14:textId="77777777" w:rsidR="00C055A7" w:rsidRDefault="00C055A7" w:rsidP="00666AC8">
      <w:pPr>
        <w:pStyle w:val="BodyText"/>
        <w:jc w:val="center"/>
        <w:rPr>
          <w:rFonts w:eastAsiaTheme="minorEastAsia"/>
          <w:lang w:eastAsia="zh-CN"/>
        </w:rPr>
      </w:pPr>
    </w:p>
    <w:p w14:paraId="2644B02C" w14:textId="4EA68D01" w:rsidR="00666AC8" w:rsidRDefault="00666AC8" w:rsidP="00666AC8">
      <w:pPr>
        <w:pStyle w:val="BodyText"/>
        <w:jc w:val="center"/>
        <w:rPr>
          <w:rFonts w:eastAsiaTheme="minorEastAsia"/>
          <w:lang w:eastAsia="zh-CN"/>
        </w:rPr>
      </w:pPr>
      <w:r w:rsidRPr="008E0E70">
        <w:rPr>
          <w:noProof/>
        </w:rPr>
        <w:drawing>
          <wp:inline distT="0" distB="0" distL="0" distR="0" wp14:anchorId="30C132F6" wp14:editId="10348BBD">
            <wp:extent cx="3934800" cy="211680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4800" cy="2116800"/>
                    </a:xfrm>
                    <a:prstGeom prst="rect">
                      <a:avLst/>
                    </a:prstGeom>
                  </pic:spPr>
                </pic:pic>
              </a:graphicData>
            </a:graphic>
          </wp:inline>
        </w:drawing>
      </w:r>
    </w:p>
    <w:p w14:paraId="47251E54" w14:textId="62CE474E" w:rsidR="00666AC8" w:rsidRDefault="00666AC8" w:rsidP="00666AC8">
      <w:pPr>
        <w:pStyle w:val="BodyText"/>
        <w:jc w:val="center"/>
        <w:rPr>
          <w:rFonts w:eastAsiaTheme="minorEastAsia"/>
          <w:lang w:eastAsia="zh-CN"/>
        </w:rPr>
      </w:pPr>
      <w:r>
        <w:rPr>
          <w:rFonts w:eastAsiaTheme="minorEastAsia" w:hint="eastAsia"/>
          <w:lang w:eastAsia="zh-CN"/>
        </w:rPr>
        <w:t>F</w:t>
      </w:r>
      <w:r>
        <w:rPr>
          <w:rFonts w:eastAsiaTheme="minorEastAsia"/>
          <w:lang w:eastAsia="zh-CN"/>
        </w:rPr>
        <w:t>igure 5: Performance comparison between CP-OFDM and DFT-s-OFDM</w:t>
      </w:r>
      <w:r w:rsidR="000302ED">
        <w:rPr>
          <w:rFonts w:eastAsiaTheme="minorEastAsia"/>
          <w:lang w:eastAsia="zh-CN"/>
        </w:rPr>
        <w:t>.</w:t>
      </w:r>
    </w:p>
    <w:p w14:paraId="7095ED18" w14:textId="2615C3D2" w:rsidR="00666AC8" w:rsidRDefault="00666AC8" w:rsidP="00666AC8">
      <w:pPr>
        <w:pStyle w:val="BodyText"/>
        <w:jc w:val="center"/>
        <w:rPr>
          <w:rFonts w:eastAsiaTheme="minorEastAsia"/>
          <w:lang w:eastAsia="zh-CN"/>
        </w:rPr>
      </w:pPr>
      <w:r w:rsidRPr="008E0E70">
        <w:rPr>
          <w:noProof/>
        </w:rPr>
        <w:drawing>
          <wp:inline distT="0" distB="0" distL="0" distR="0" wp14:anchorId="7F645F4B" wp14:editId="7085317B">
            <wp:extent cx="2664000" cy="199800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r w:rsidRPr="008E0E70">
        <w:rPr>
          <w:noProof/>
        </w:rPr>
        <w:drawing>
          <wp:inline distT="0" distB="0" distL="0" distR="0" wp14:anchorId="2C060BFC" wp14:editId="40C821BC">
            <wp:extent cx="2664000" cy="1998000"/>
            <wp:effectExtent l="0" t="0" r="317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4000" cy="1998000"/>
                    </a:xfrm>
                    <a:prstGeom prst="rect">
                      <a:avLst/>
                    </a:prstGeom>
                  </pic:spPr>
                </pic:pic>
              </a:graphicData>
            </a:graphic>
          </wp:inline>
        </w:drawing>
      </w:r>
    </w:p>
    <w:p w14:paraId="42B5B55E" w14:textId="7B034AD0" w:rsidR="00666AC8" w:rsidRDefault="00666AC8" w:rsidP="00666AC8">
      <w:pPr>
        <w:pStyle w:val="BodyText"/>
        <w:jc w:val="center"/>
        <w:rPr>
          <w:rFonts w:eastAsiaTheme="minorEastAsia"/>
          <w:lang w:eastAsia="zh-CN"/>
        </w:rPr>
      </w:pPr>
      <w:r w:rsidRPr="008E0E70">
        <w:rPr>
          <w:noProof/>
        </w:rPr>
        <w:drawing>
          <wp:inline distT="0" distB="0" distL="0" distR="0" wp14:anchorId="485A1050" wp14:editId="58C3126C">
            <wp:extent cx="2664000" cy="1998000"/>
            <wp:effectExtent l="0" t="0" r="317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4000" cy="1998000"/>
                    </a:xfrm>
                    <a:prstGeom prst="rect">
                      <a:avLst/>
                    </a:prstGeom>
                  </pic:spPr>
                </pic:pic>
              </a:graphicData>
            </a:graphic>
          </wp:inline>
        </w:drawing>
      </w:r>
    </w:p>
    <w:p w14:paraId="4FFBB688" w14:textId="1E9258C7" w:rsidR="00666AC8" w:rsidRDefault="00666AC8" w:rsidP="00666AC8">
      <w:pPr>
        <w:pStyle w:val="BodyText"/>
        <w:jc w:val="center"/>
        <w:rPr>
          <w:rFonts w:eastAsiaTheme="minorEastAsia"/>
          <w:lang w:eastAsia="zh-CN"/>
        </w:rPr>
      </w:pPr>
      <w:r>
        <w:rPr>
          <w:rFonts w:eastAsiaTheme="minorEastAsia" w:hint="eastAsia"/>
          <w:lang w:eastAsia="zh-CN"/>
        </w:rPr>
        <w:lastRenderedPageBreak/>
        <w:t>F</w:t>
      </w:r>
      <w:r>
        <w:rPr>
          <w:rFonts w:eastAsiaTheme="minorEastAsia"/>
          <w:lang w:eastAsia="zh-CN"/>
        </w:rPr>
        <w:t>igure 6: PAPR comparison between CP-OFDM and DFT-s-OFDM</w:t>
      </w:r>
      <w:r w:rsidR="000302ED">
        <w:rPr>
          <w:rFonts w:eastAsiaTheme="minorEastAsia"/>
          <w:lang w:eastAsia="zh-CN"/>
        </w:rPr>
        <w:t>.</w:t>
      </w:r>
    </w:p>
    <w:p w14:paraId="38B03CF3" w14:textId="77A80AC6" w:rsidR="00EB1720" w:rsidRDefault="00EB1720" w:rsidP="00124CF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6: </w:t>
      </w:r>
      <w:bookmarkStart w:id="13" w:name="OLE_LINK24"/>
      <w:r>
        <w:rPr>
          <w:rFonts w:eastAsiaTheme="minorEastAsia"/>
          <w:b/>
          <w:i/>
          <w:lang w:eastAsia="zh-CN"/>
        </w:rPr>
        <w:t>DFT-s-</w:t>
      </w:r>
      <w:r w:rsidR="00F353FB">
        <w:rPr>
          <w:rFonts w:eastAsiaTheme="minorEastAsia"/>
          <w:b/>
          <w:i/>
          <w:lang w:eastAsia="zh-CN"/>
        </w:rPr>
        <w:t xml:space="preserve">OFDM is not supported as additional DL </w:t>
      </w:r>
      <w:r w:rsidR="00B912DE">
        <w:rPr>
          <w:rFonts w:eastAsiaTheme="minorEastAsia"/>
          <w:b/>
          <w:i/>
          <w:lang w:eastAsia="zh-CN"/>
        </w:rPr>
        <w:t xml:space="preserve">baseline </w:t>
      </w:r>
      <w:r w:rsidR="00F353FB">
        <w:rPr>
          <w:rFonts w:eastAsiaTheme="minorEastAsia"/>
          <w:b/>
          <w:i/>
          <w:lang w:eastAsia="zh-CN"/>
        </w:rPr>
        <w:t>waveform for 6GR</w:t>
      </w:r>
      <w:bookmarkEnd w:id="13"/>
      <w:r w:rsidR="00F353FB">
        <w:rPr>
          <w:rFonts w:eastAsiaTheme="minorEastAsia"/>
          <w:b/>
          <w:i/>
          <w:lang w:eastAsia="zh-CN"/>
        </w:rPr>
        <w:t>, due to limited performance gain</w:t>
      </w:r>
      <w:r w:rsidR="008B13F0">
        <w:rPr>
          <w:rFonts w:eastAsiaTheme="minorEastAsia"/>
          <w:b/>
          <w:i/>
          <w:lang w:eastAsia="zh-CN"/>
        </w:rPr>
        <w:t>, restriction on multiuser scheduling</w:t>
      </w:r>
      <w:r w:rsidR="00F353FB">
        <w:rPr>
          <w:rFonts w:eastAsiaTheme="minorEastAsia"/>
          <w:b/>
          <w:i/>
          <w:lang w:eastAsia="zh-CN"/>
        </w:rPr>
        <w:t xml:space="preserve"> and extra complexity on UE side.</w:t>
      </w:r>
    </w:p>
    <w:p w14:paraId="4840F687" w14:textId="3B1B37CD" w:rsidR="00B912DE" w:rsidRPr="00124CF7" w:rsidRDefault="00124CF7" w:rsidP="00124CF7">
      <w:pPr>
        <w:numPr>
          <w:ilvl w:val="0"/>
          <w:numId w:val="9"/>
        </w:numPr>
        <w:spacing w:afterLines="50" w:after="120"/>
        <w:ind w:left="714" w:hanging="357"/>
        <w:rPr>
          <w:rFonts w:eastAsiaTheme="minorEastAsia"/>
          <w:b/>
          <w:i/>
          <w:lang w:eastAsia="zh-CN"/>
        </w:rPr>
      </w:pPr>
      <w:r>
        <w:rPr>
          <w:rFonts w:eastAsiaTheme="minorEastAsia"/>
          <w:b/>
          <w:i/>
          <w:lang w:eastAsia="zh-CN"/>
        </w:rPr>
        <w:t>DL DFT-s-OFDM</w:t>
      </w:r>
      <w:r w:rsidR="00B912DE" w:rsidRPr="00124CF7">
        <w:rPr>
          <w:rFonts w:eastAsiaTheme="minorEastAsia"/>
          <w:b/>
          <w:i/>
          <w:lang w:eastAsia="zh-CN"/>
        </w:rPr>
        <w:t xml:space="preserve"> for NTN</w:t>
      </w:r>
      <w:r>
        <w:rPr>
          <w:rFonts w:eastAsiaTheme="minorEastAsia"/>
          <w:b/>
          <w:i/>
          <w:lang w:eastAsia="zh-CN"/>
        </w:rPr>
        <w:t xml:space="preserve"> can be further studied in NTN agenda</w:t>
      </w:r>
      <w:r w:rsidR="00B912DE" w:rsidRPr="00124CF7">
        <w:rPr>
          <w:rFonts w:eastAsiaTheme="minorEastAsia"/>
          <w:b/>
          <w:i/>
          <w:lang w:eastAsia="zh-CN"/>
        </w:rPr>
        <w:t>.</w:t>
      </w:r>
    </w:p>
    <w:p w14:paraId="69455A92" w14:textId="4666476A" w:rsidR="00C055A7" w:rsidRDefault="00C055A7" w:rsidP="00C055A7">
      <w:pPr>
        <w:spacing w:afterLines="50" w:after="120"/>
        <w:jc w:val="both"/>
        <w:rPr>
          <w:szCs w:val="21"/>
          <w:shd w:val="clear" w:color="auto" w:fill="FFFFFF"/>
        </w:rPr>
      </w:pPr>
      <w:r>
        <w:rPr>
          <w:szCs w:val="21"/>
          <w:shd w:val="clear" w:color="auto" w:fill="FFFFFF"/>
        </w:rPr>
        <w:t>The PAPR reduction schemes for CP-OFDM and DFT-s-OFDM in UL has been discussed in LTE and 5G NR study standardization. They can be further studied in 6GR study. In RAN1#122, the moderator suggested to postpone the study for UL PAPR reduction. We support this proposal</w:t>
      </w:r>
      <w:r w:rsidR="00AA0B16">
        <w:rPr>
          <w:szCs w:val="21"/>
          <w:shd w:val="clear" w:color="auto" w:fill="FFFFFF"/>
        </w:rPr>
        <w:t xml:space="preserve"> and suggest to postpone the study to beginning of 2026. Among the UL PAPR reduction schemes, the implementation-based schemes can be prioritized over the schemes requiring specification efforts. </w:t>
      </w:r>
    </w:p>
    <w:p w14:paraId="743C54BB" w14:textId="1C7023B9" w:rsidR="00AA0B16" w:rsidRDefault="00AA0B16" w:rsidP="00AA0B1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Postpone the study on UL PAPR reduction schemes to RAN1#124 meeting.</w:t>
      </w:r>
    </w:p>
    <w:p w14:paraId="58E11EF2" w14:textId="10D22563" w:rsidR="00AA0B16" w:rsidRDefault="00AA0B16" w:rsidP="00AA0B16">
      <w:pPr>
        <w:numPr>
          <w:ilvl w:val="0"/>
          <w:numId w:val="9"/>
        </w:numPr>
        <w:rPr>
          <w:rFonts w:eastAsiaTheme="minorEastAsia"/>
          <w:b/>
          <w:i/>
          <w:lang w:eastAsia="zh-CN"/>
        </w:rPr>
      </w:pPr>
      <w:r>
        <w:rPr>
          <w:rFonts w:eastAsiaTheme="minorEastAsia"/>
          <w:b/>
          <w:i/>
          <w:lang w:eastAsia="zh-CN"/>
        </w:rPr>
        <w:t>Prioritize the implementation-based schemes without specification impacts</w:t>
      </w:r>
      <w:r w:rsidRPr="009B482B">
        <w:rPr>
          <w:rFonts w:eastAsiaTheme="minorEastAsia"/>
          <w:b/>
          <w:i/>
          <w:lang w:eastAsia="zh-CN"/>
        </w:rPr>
        <w:t>.</w:t>
      </w:r>
    </w:p>
    <w:p w14:paraId="4D698498" w14:textId="6E90D528" w:rsidR="00AA0B16" w:rsidRPr="009B482B" w:rsidRDefault="00AA0B16" w:rsidP="00AA0B16">
      <w:pPr>
        <w:numPr>
          <w:ilvl w:val="0"/>
          <w:numId w:val="9"/>
        </w:numPr>
        <w:rPr>
          <w:rFonts w:eastAsiaTheme="minorEastAsia"/>
          <w:b/>
          <w:i/>
          <w:lang w:eastAsia="zh-CN"/>
        </w:rPr>
      </w:pPr>
      <w:r>
        <w:rPr>
          <w:rFonts w:eastAsiaTheme="minorEastAsia"/>
          <w:b/>
          <w:i/>
          <w:lang w:eastAsia="zh-CN"/>
        </w:rPr>
        <w:t>Study additional gain from schemes with specification impacts.</w:t>
      </w:r>
    </w:p>
    <w:p w14:paraId="5250AA89" w14:textId="5B3D141C" w:rsidR="00213F20" w:rsidRPr="00690651" w:rsidRDefault="00213F20" w:rsidP="00213F20">
      <w:pPr>
        <w:pStyle w:val="Heading1"/>
        <w:spacing w:after="120"/>
        <w:ind w:left="795" w:hangingChars="283" w:hanging="795"/>
        <w:rPr>
          <w:rFonts w:eastAsia="SimSun"/>
          <w:lang w:eastAsia="zh-CN"/>
        </w:rPr>
      </w:pPr>
      <w:r>
        <w:rPr>
          <w:rFonts w:eastAsia="SimSun"/>
          <w:lang w:eastAsia="zh-CN"/>
        </w:rPr>
        <w:t>Multiple access for 6GR</w:t>
      </w:r>
    </w:p>
    <w:p w14:paraId="7DAB96C6" w14:textId="15C8C9AA" w:rsidR="00A95962" w:rsidRPr="00FE4B50" w:rsidRDefault="00A95962" w:rsidP="00A95962">
      <w:pPr>
        <w:spacing w:afterLines="50" w:after="120"/>
        <w:jc w:val="both"/>
        <w:rPr>
          <w:szCs w:val="21"/>
          <w:shd w:val="clear" w:color="auto" w:fill="FFFFFF"/>
        </w:rPr>
      </w:pPr>
      <w:r w:rsidRPr="00FE4B50">
        <w:rPr>
          <w:szCs w:val="21"/>
          <w:shd w:val="clear" w:color="auto" w:fill="FFFFFF"/>
        </w:rPr>
        <w:t>In</w:t>
      </w:r>
      <w:r>
        <w:rPr>
          <w:szCs w:val="21"/>
          <w:shd w:val="clear" w:color="auto" w:fill="FFFFFF"/>
        </w:rPr>
        <w:t xml:space="preserve"> 5G NR study,</w:t>
      </w:r>
      <w:r w:rsidRPr="00FE4B50">
        <w:rPr>
          <w:szCs w:val="21"/>
          <w:shd w:val="clear" w:color="auto" w:fill="FFFFFF"/>
        </w:rPr>
        <w:t xml:space="preserve"> non-orthogonal multiple access </w:t>
      </w:r>
      <w:r>
        <w:rPr>
          <w:szCs w:val="21"/>
          <w:shd w:val="clear" w:color="auto" w:fill="FFFFFF"/>
        </w:rPr>
        <w:t xml:space="preserve">(NOMA) </w:t>
      </w:r>
      <w:r w:rsidRPr="00FE4B50">
        <w:rPr>
          <w:szCs w:val="21"/>
          <w:shd w:val="clear" w:color="auto" w:fill="FFFFFF"/>
        </w:rPr>
        <w:t>was also extensively studied and discussed. In order to improve the spectrum efficiency of the air interface and the capacity of multi</w:t>
      </w:r>
      <w:r>
        <w:rPr>
          <w:szCs w:val="21"/>
          <w:shd w:val="clear" w:color="auto" w:fill="FFFFFF"/>
        </w:rPr>
        <w:t>-</w:t>
      </w:r>
      <w:r w:rsidRPr="00FE4B50">
        <w:rPr>
          <w:szCs w:val="21"/>
          <w:shd w:val="clear" w:color="auto" w:fill="FFFFFF"/>
        </w:rPr>
        <w:t>user</w:t>
      </w:r>
      <w:r>
        <w:rPr>
          <w:szCs w:val="21"/>
          <w:shd w:val="clear" w:color="auto" w:fill="FFFFFF"/>
        </w:rPr>
        <w:t xml:space="preserve"> scenario</w:t>
      </w:r>
      <w:r w:rsidRPr="00FE4B50">
        <w:rPr>
          <w:szCs w:val="21"/>
          <w:shd w:val="clear" w:color="auto" w:fill="FFFFFF"/>
        </w:rPr>
        <w:t xml:space="preserve">, </w:t>
      </w:r>
      <w:r>
        <w:rPr>
          <w:szCs w:val="21"/>
          <w:shd w:val="clear" w:color="auto" w:fill="FFFFFF"/>
        </w:rPr>
        <w:t>various joint</w:t>
      </w:r>
      <w:r w:rsidRPr="00FE4B50">
        <w:rPr>
          <w:szCs w:val="21"/>
          <w:shd w:val="clear" w:color="auto" w:fill="FFFFFF"/>
        </w:rPr>
        <w:t xml:space="preserve"> multi</w:t>
      </w:r>
      <w:r>
        <w:rPr>
          <w:szCs w:val="21"/>
          <w:shd w:val="clear" w:color="auto" w:fill="FFFFFF"/>
        </w:rPr>
        <w:t>-</w:t>
      </w:r>
      <w:r w:rsidRPr="00FE4B50">
        <w:rPr>
          <w:szCs w:val="21"/>
          <w:shd w:val="clear" w:color="auto" w:fill="FFFFFF"/>
        </w:rPr>
        <w:t xml:space="preserve">user multiplexing </w:t>
      </w:r>
      <w:r>
        <w:rPr>
          <w:szCs w:val="21"/>
          <w:shd w:val="clear" w:color="auto" w:fill="FFFFFF"/>
        </w:rPr>
        <w:t>schemes over</w:t>
      </w:r>
      <w:r w:rsidRPr="00FE4B50">
        <w:rPr>
          <w:szCs w:val="21"/>
          <w:shd w:val="clear" w:color="auto" w:fill="FFFFFF"/>
        </w:rPr>
        <w:t xml:space="preserve"> time</w:t>
      </w:r>
      <w:r>
        <w:rPr>
          <w:szCs w:val="21"/>
          <w:shd w:val="clear" w:color="auto" w:fill="FFFFFF"/>
        </w:rPr>
        <w:t>-</w:t>
      </w:r>
      <w:r w:rsidRPr="00FE4B50">
        <w:rPr>
          <w:szCs w:val="21"/>
          <w:shd w:val="clear" w:color="auto" w:fill="FFFFFF"/>
        </w:rPr>
        <w:t>d</w:t>
      </w:r>
      <w:r>
        <w:rPr>
          <w:szCs w:val="21"/>
          <w:shd w:val="clear" w:color="auto" w:fill="FFFFFF"/>
        </w:rPr>
        <w:t>omain</w:t>
      </w:r>
      <w:r w:rsidRPr="00FE4B50">
        <w:rPr>
          <w:szCs w:val="21"/>
          <w:shd w:val="clear" w:color="auto" w:fill="FFFFFF"/>
        </w:rPr>
        <w:t>, code</w:t>
      </w:r>
      <w:r>
        <w:rPr>
          <w:szCs w:val="21"/>
          <w:shd w:val="clear" w:color="auto" w:fill="FFFFFF"/>
        </w:rPr>
        <w:t>-</w:t>
      </w:r>
      <w:r w:rsidR="004139CC" w:rsidRPr="00FE4B50">
        <w:rPr>
          <w:szCs w:val="21"/>
          <w:shd w:val="clear" w:color="auto" w:fill="FFFFFF"/>
        </w:rPr>
        <w:t>d</w:t>
      </w:r>
      <w:r w:rsidR="004139CC">
        <w:rPr>
          <w:szCs w:val="21"/>
          <w:shd w:val="clear" w:color="auto" w:fill="FFFFFF"/>
        </w:rPr>
        <w:t>omain</w:t>
      </w:r>
      <w:r>
        <w:rPr>
          <w:szCs w:val="21"/>
          <w:shd w:val="clear" w:color="auto" w:fill="FFFFFF"/>
        </w:rPr>
        <w:t>,</w:t>
      </w:r>
      <w:r w:rsidRPr="00FE4B50">
        <w:rPr>
          <w:szCs w:val="21"/>
          <w:shd w:val="clear" w:color="auto" w:fill="FFFFFF"/>
        </w:rPr>
        <w:t xml:space="preserve"> frequency</w:t>
      </w:r>
      <w:r>
        <w:rPr>
          <w:szCs w:val="21"/>
          <w:shd w:val="clear" w:color="auto" w:fill="FFFFFF"/>
        </w:rPr>
        <w:t>-domain</w:t>
      </w:r>
      <w:r w:rsidRPr="00FE4B50">
        <w:rPr>
          <w:szCs w:val="21"/>
          <w:shd w:val="clear" w:color="auto" w:fill="FFFFFF"/>
        </w:rPr>
        <w:t xml:space="preserve"> and spa</w:t>
      </w:r>
      <w:r>
        <w:rPr>
          <w:szCs w:val="21"/>
          <w:shd w:val="clear" w:color="auto" w:fill="FFFFFF"/>
        </w:rPr>
        <w:t>tial</w:t>
      </w:r>
      <w:r w:rsidRPr="00FE4B50">
        <w:rPr>
          <w:szCs w:val="21"/>
          <w:shd w:val="clear" w:color="auto" w:fill="FFFFFF"/>
        </w:rPr>
        <w:t xml:space="preserve"> d</w:t>
      </w:r>
      <w:r>
        <w:rPr>
          <w:szCs w:val="21"/>
          <w:shd w:val="clear" w:color="auto" w:fill="FFFFFF"/>
        </w:rPr>
        <w:t>omain were proposed</w:t>
      </w:r>
      <w:r w:rsidRPr="00FE4B50">
        <w:rPr>
          <w:szCs w:val="21"/>
          <w:shd w:val="clear" w:color="auto" w:fill="FFFFFF"/>
        </w:rPr>
        <w:t xml:space="preserve">. </w:t>
      </w:r>
      <w:r>
        <w:rPr>
          <w:szCs w:val="21"/>
          <w:shd w:val="clear" w:color="auto" w:fill="FFFFFF"/>
        </w:rPr>
        <w:t>In principle, NOMA schemes</w:t>
      </w:r>
      <w:r w:rsidRPr="00FE4B50">
        <w:rPr>
          <w:szCs w:val="21"/>
          <w:shd w:val="clear" w:color="auto" w:fill="FFFFFF"/>
        </w:rPr>
        <w:t xml:space="preserve"> can provide</w:t>
      </w:r>
      <w:r w:rsidR="00046977">
        <w:rPr>
          <w:szCs w:val="21"/>
          <w:shd w:val="clear" w:color="auto" w:fill="FFFFFF"/>
        </w:rPr>
        <w:t xml:space="preserve"> </w:t>
      </w:r>
      <w:r w:rsidR="004139CC">
        <w:rPr>
          <w:szCs w:val="21"/>
          <w:shd w:val="clear" w:color="auto" w:fill="FFFFFF"/>
        </w:rPr>
        <w:t>significant</w:t>
      </w:r>
      <w:r w:rsidRPr="00FE4B50">
        <w:rPr>
          <w:szCs w:val="21"/>
          <w:shd w:val="clear" w:color="auto" w:fill="FFFFFF"/>
        </w:rPr>
        <w:t xml:space="preserve"> user capacity</w:t>
      </w:r>
      <w:r w:rsidR="00046977">
        <w:rPr>
          <w:szCs w:val="21"/>
          <w:shd w:val="clear" w:color="auto" w:fill="FFFFFF"/>
        </w:rPr>
        <w:t xml:space="preserve"> gain</w:t>
      </w:r>
      <w:r w:rsidRPr="00FE4B50">
        <w:rPr>
          <w:szCs w:val="21"/>
          <w:shd w:val="clear" w:color="auto" w:fill="FFFFFF"/>
        </w:rPr>
        <w:t xml:space="preserve"> compared with orthogonal multiple access </w:t>
      </w:r>
      <w:r>
        <w:rPr>
          <w:szCs w:val="21"/>
          <w:shd w:val="clear" w:color="auto" w:fill="FFFFFF"/>
        </w:rPr>
        <w:t>(OMA) schemes</w:t>
      </w:r>
      <w:r w:rsidRPr="00FE4B50">
        <w:rPr>
          <w:szCs w:val="21"/>
          <w:shd w:val="clear" w:color="auto" w:fill="FFFFFF"/>
        </w:rPr>
        <w:t xml:space="preserve">, which is very suitable for scenario of large number of connections. </w:t>
      </w:r>
      <w:r>
        <w:rPr>
          <w:szCs w:val="21"/>
          <w:shd w:val="clear" w:color="auto" w:fill="FFFFFF"/>
        </w:rPr>
        <w:t>However, NOMA for data channels were not accepted for 5G NR.</w:t>
      </w:r>
    </w:p>
    <w:p w14:paraId="7BAB2A6C" w14:textId="014AE4BE" w:rsidR="00213F20" w:rsidRDefault="00046977" w:rsidP="00A95962">
      <w:pPr>
        <w:pStyle w:val="BodyText"/>
        <w:rPr>
          <w:rFonts w:eastAsiaTheme="minorEastAsia"/>
          <w:lang w:eastAsia="zh-CN"/>
        </w:rPr>
      </w:pPr>
      <w:r>
        <w:rPr>
          <w:rFonts w:eastAsiaTheme="minorEastAsia" w:hint="eastAsia"/>
          <w:lang w:eastAsia="zh-CN"/>
        </w:rPr>
        <w:t>S</w:t>
      </w:r>
      <w:r>
        <w:rPr>
          <w:rFonts w:eastAsiaTheme="minorEastAsia"/>
          <w:lang w:eastAsia="zh-CN"/>
        </w:rPr>
        <w:t xml:space="preserve">imilar to </w:t>
      </w:r>
      <w:r w:rsidR="00BF6C04">
        <w:rPr>
          <w:rFonts w:eastAsiaTheme="minorEastAsia"/>
          <w:lang w:eastAsia="zh-CN"/>
        </w:rPr>
        <w:t xml:space="preserve">waveform, multiple access </w:t>
      </w:r>
      <w:r w:rsidR="000A4185">
        <w:rPr>
          <w:rFonts w:eastAsiaTheme="minorEastAsia"/>
          <w:lang w:eastAsia="zh-CN"/>
        </w:rPr>
        <w:t xml:space="preserve">is also the basis of 6GR air interface. It </w:t>
      </w:r>
      <w:r w:rsidR="0086706E">
        <w:rPr>
          <w:rFonts w:eastAsiaTheme="minorEastAsia"/>
          <w:lang w:eastAsia="zh-CN"/>
        </w:rPr>
        <w:t>can</w:t>
      </w:r>
      <w:r w:rsidR="000A4185">
        <w:rPr>
          <w:rFonts w:eastAsiaTheme="minorEastAsia"/>
          <w:lang w:eastAsia="zh-CN"/>
        </w:rPr>
        <w:t xml:space="preserve"> be</w:t>
      </w:r>
      <w:r w:rsidR="0086706E">
        <w:rPr>
          <w:rFonts w:eastAsiaTheme="minorEastAsia"/>
          <w:lang w:eastAsia="zh-CN"/>
        </w:rPr>
        <w:t xml:space="preserve"> “stable” to leverage innovations in other areas based on the “stable basis”, e.g., improvements in MIMO, coding/modulation. If a new multiple access proposal is considered, it should be carefully evaluated taking into account of </w:t>
      </w:r>
      <w:r w:rsidR="0086706E" w:rsidRPr="0086706E">
        <w:rPr>
          <w:rFonts w:eastAsiaTheme="minorEastAsia"/>
          <w:lang w:eastAsia="zh-CN"/>
        </w:rPr>
        <w:t>compatibility/neutrality for proposals in other areas, NW and UE side complexity, scheduling flexibility, efficient 5G/6G spectrum sharing, etc.</w:t>
      </w:r>
      <w:r w:rsidR="0086706E">
        <w:rPr>
          <w:rFonts w:eastAsiaTheme="minorEastAsia"/>
          <w:lang w:eastAsia="zh-CN"/>
        </w:rPr>
        <w:t xml:space="preserve"> And the number of MA schemes needs to be limited to control complexity. For each waveform, only a single MA scheme should be adopted, which is applied for all usage scenarios using this waveform. Usage scenario-dependent MA schemes should be </w:t>
      </w:r>
      <w:r w:rsidR="004139CC">
        <w:rPr>
          <w:rFonts w:eastAsiaTheme="minorEastAsia"/>
          <w:lang w:eastAsia="zh-CN"/>
        </w:rPr>
        <w:t>provided</w:t>
      </w:r>
      <w:r w:rsidR="00C90411">
        <w:rPr>
          <w:rFonts w:eastAsiaTheme="minorEastAsia"/>
          <w:lang w:eastAsia="zh-CN"/>
        </w:rPr>
        <w:t>.</w:t>
      </w:r>
    </w:p>
    <w:p w14:paraId="34B5B697" w14:textId="5A78604C" w:rsidR="0086706E" w:rsidRPr="00046977" w:rsidRDefault="0086706E" w:rsidP="00A95962">
      <w:pPr>
        <w:pStyle w:val="BodyText"/>
        <w:rPr>
          <w:rFonts w:eastAsiaTheme="minorEastAsia"/>
          <w:lang w:eastAsia="zh-CN"/>
        </w:rPr>
      </w:pPr>
      <w:r>
        <w:rPr>
          <w:rFonts w:eastAsiaTheme="minorEastAsia" w:hint="eastAsia"/>
          <w:lang w:eastAsia="zh-CN"/>
        </w:rPr>
        <w:t>I</w:t>
      </w:r>
      <w:r>
        <w:rPr>
          <w:rFonts w:eastAsiaTheme="minorEastAsia"/>
          <w:lang w:eastAsia="zh-CN"/>
        </w:rPr>
        <w:t>t should be noted that the channel multiplexing for one user is not in scope of multiple access. The more efficient intra-user multiplexing between channels/signals to reduce overhead is highly desired for 6GR.</w:t>
      </w:r>
    </w:p>
    <w:p w14:paraId="69F739FF" w14:textId="001DAEB8" w:rsidR="00DF279E" w:rsidRPr="00DF279E" w:rsidRDefault="00DF279E" w:rsidP="00DF279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AA0B16">
        <w:rPr>
          <w:rFonts w:eastAsiaTheme="minorEastAsia"/>
          <w:b/>
          <w:i/>
          <w:lang w:eastAsia="zh-CN"/>
        </w:rPr>
        <w:t>8</w:t>
      </w:r>
      <w:r>
        <w:rPr>
          <w:rFonts w:eastAsiaTheme="minorEastAsia"/>
          <w:b/>
          <w:i/>
          <w:lang w:eastAsia="zh-CN"/>
        </w:rPr>
        <w:t>: Study multiple access (MA), targeting a single MA scheme for each waveform, to fulfil the requirement of all 6G usage scenarios using this</w:t>
      </w:r>
      <w:r w:rsidR="00E32892">
        <w:rPr>
          <w:rFonts w:eastAsiaTheme="minorEastAsia"/>
          <w:b/>
          <w:i/>
          <w:lang w:eastAsia="zh-CN"/>
        </w:rPr>
        <w:t xml:space="preserve"> waveform</w:t>
      </w:r>
      <w:r>
        <w:rPr>
          <w:rFonts w:eastAsiaTheme="minorEastAsia"/>
          <w:b/>
          <w:i/>
          <w:lang w:eastAsia="zh-CN"/>
        </w:rPr>
        <w:t xml:space="preserve">. </w:t>
      </w:r>
    </w:p>
    <w:p w14:paraId="27D7E7DE" w14:textId="43EB1E18" w:rsidR="00213F20" w:rsidRDefault="00213F20" w:rsidP="00213F2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AA0B16">
        <w:rPr>
          <w:rFonts w:eastAsiaTheme="minorEastAsia"/>
          <w:b/>
          <w:i/>
          <w:lang w:eastAsia="zh-CN"/>
        </w:rPr>
        <w:t>9</w:t>
      </w:r>
      <w:r>
        <w:rPr>
          <w:rFonts w:eastAsiaTheme="minorEastAsia"/>
          <w:b/>
          <w:i/>
          <w:lang w:eastAsia="zh-CN"/>
        </w:rPr>
        <w:t>: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253C7F13" w14:textId="77777777" w:rsidR="00213F20" w:rsidRDefault="00213F20" w:rsidP="00213F20">
      <w:pPr>
        <w:numPr>
          <w:ilvl w:val="0"/>
          <w:numId w:val="9"/>
        </w:numPr>
        <w:rPr>
          <w:rFonts w:eastAsiaTheme="minorEastAsia"/>
          <w:b/>
          <w:i/>
          <w:lang w:eastAsia="zh-CN"/>
        </w:rPr>
      </w:pPr>
      <w:r>
        <w:rPr>
          <w:rFonts w:eastAsiaTheme="minorEastAsia"/>
          <w:b/>
          <w:i/>
          <w:lang w:eastAsia="zh-CN"/>
        </w:rPr>
        <w:t>Spectrum efficiency.</w:t>
      </w:r>
    </w:p>
    <w:p w14:paraId="1CE3BEF7"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6821D302" w14:textId="77777777" w:rsidR="00213F20" w:rsidRDefault="00213F20" w:rsidP="00213F20">
      <w:pPr>
        <w:numPr>
          <w:ilvl w:val="0"/>
          <w:numId w:val="9"/>
        </w:numPr>
        <w:rPr>
          <w:rFonts w:eastAsiaTheme="minorEastAsia"/>
          <w:b/>
          <w:i/>
          <w:lang w:eastAsia="zh-CN"/>
        </w:rPr>
      </w:pPr>
      <w:r>
        <w:rPr>
          <w:rFonts w:eastAsiaTheme="minorEastAsia"/>
          <w:b/>
          <w:i/>
          <w:lang w:eastAsia="zh-CN"/>
        </w:rPr>
        <w:t>NW and UE side complexity.</w:t>
      </w:r>
    </w:p>
    <w:p w14:paraId="74A8E64A"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0E979AAC" w14:textId="7A6D4FA9" w:rsidR="00213F20" w:rsidRDefault="00213F20" w:rsidP="00213F20">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663F27">
        <w:rPr>
          <w:rFonts w:eastAsiaTheme="minorEastAsia"/>
          <w:b/>
          <w:i/>
          <w:lang w:eastAsia="zh-CN"/>
        </w:rPr>
        <w:t>,</w:t>
      </w:r>
      <w:r>
        <w:rPr>
          <w:rFonts w:eastAsiaTheme="minorEastAsia"/>
          <w:b/>
          <w:i/>
          <w:lang w:eastAsia="zh-CN"/>
        </w:rPr>
        <w:t xml:space="preserve"> RB-level) and time-domain (e.g.</w:t>
      </w:r>
      <w:r w:rsidR="00663F27">
        <w:rPr>
          <w:rFonts w:eastAsiaTheme="minorEastAsia"/>
          <w:b/>
          <w:i/>
          <w:lang w:eastAsia="zh-CN"/>
        </w:rPr>
        <w:t>,</w:t>
      </w:r>
      <w:r>
        <w:rPr>
          <w:rFonts w:eastAsiaTheme="minorEastAsia"/>
          <w:b/>
          <w:i/>
          <w:lang w:eastAsia="zh-CN"/>
        </w:rPr>
        <w:t xml:space="preserve"> symbol-level) resource allocation.</w:t>
      </w:r>
    </w:p>
    <w:p w14:paraId="18E9527C" w14:textId="2B1BEE1B" w:rsidR="00213F20" w:rsidRPr="00213F20" w:rsidRDefault="00213F20" w:rsidP="00213F20">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9190FFE" w14:textId="76D4A914" w:rsidR="00677C0F" w:rsidRDefault="00677C0F" w:rsidP="00677C0F">
      <w:pPr>
        <w:pStyle w:val="Heading1"/>
        <w:spacing w:after="120"/>
        <w:ind w:left="795" w:hangingChars="283" w:hanging="795"/>
        <w:rPr>
          <w:rFonts w:eastAsia="SimSun"/>
          <w:lang w:eastAsia="zh-CN"/>
        </w:rPr>
      </w:pPr>
      <w:r w:rsidRPr="00690651">
        <w:rPr>
          <w:rFonts w:eastAsia="SimSun" w:hint="eastAsia"/>
          <w:lang w:eastAsia="zh-CN"/>
        </w:rPr>
        <w:t>Conclusion</w:t>
      </w:r>
    </w:p>
    <w:p w14:paraId="0DF523D0" w14:textId="5D5F94FE" w:rsidR="00722206" w:rsidRDefault="00722206" w:rsidP="00722206">
      <w:pPr>
        <w:pStyle w:val="BodyText"/>
        <w:rPr>
          <w:rFonts w:eastAsiaTheme="minorEastAsia"/>
          <w:lang w:eastAsia="zh-CN"/>
        </w:rPr>
      </w:pPr>
      <w:r>
        <w:rPr>
          <w:rFonts w:eastAsiaTheme="minorEastAsia"/>
          <w:lang w:eastAsia="zh-CN"/>
        </w:rPr>
        <w:t xml:space="preserve">The following proposals are suggested to be considered in study on 6GR </w:t>
      </w:r>
      <w:r w:rsidR="002E537A">
        <w:rPr>
          <w:rFonts w:eastAsiaTheme="minorEastAsia"/>
          <w:lang w:eastAsia="zh-CN"/>
        </w:rPr>
        <w:t>waveform</w:t>
      </w:r>
      <w:r>
        <w:rPr>
          <w:rFonts w:eastAsiaTheme="minorEastAsia"/>
          <w:lang w:eastAsia="zh-CN"/>
        </w:rPr>
        <w:t xml:space="preserve"> and </w:t>
      </w:r>
      <w:r w:rsidR="002E537A">
        <w:rPr>
          <w:rFonts w:eastAsiaTheme="minorEastAsia"/>
          <w:lang w:eastAsia="zh-CN"/>
        </w:rPr>
        <w:t>multiple access</w:t>
      </w:r>
      <w:r>
        <w:rPr>
          <w:rFonts w:eastAsiaTheme="minorEastAsia"/>
          <w:lang w:eastAsia="zh-CN"/>
        </w:rPr>
        <w:t>:</w:t>
      </w:r>
    </w:p>
    <w:p w14:paraId="0465C883" w14:textId="31360B71"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A unified 6GR baseline waveform is studied to fulfil the requirements of eMBB and 6G IoT. </w:t>
      </w:r>
    </w:p>
    <w:p w14:paraId="4FC9FE7D" w14:textId="77777777" w:rsidR="00B12CA5" w:rsidRDefault="00B12CA5" w:rsidP="00B12CA5">
      <w:pPr>
        <w:numPr>
          <w:ilvl w:val="0"/>
          <w:numId w:val="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1334E465"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waveforms to fulfil the requirement of 6G Sensing and 6G NTN (Ubiquitous Connectivity). </w:t>
      </w:r>
    </w:p>
    <w:p w14:paraId="6F2AA824" w14:textId="77777777" w:rsidR="00B12CA5" w:rsidRDefault="00B12CA5" w:rsidP="00B12CA5">
      <w:pPr>
        <w:numPr>
          <w:ilvl w:val="0"/>
          <w:numId w:val="9"/>
        </w:numPr>
        <w:rPr>
          <w:rFonts w:eastAsiaTheme="minorEastAsia"/>
          <w:b/>
          <w:i/>
          <w:lang w:eastAsia="zh-CN"/>
        </w:rPr>
      </w:pPr>
      <w:r>
        <w:rPr>
          <w:rFonts w:eastAsiaTheme="minorEastAsia"/>
          <w:b/>
          <w:i/>
          <w:lang w:eastAsia="zh-CN"/>
        </w:rPr>
        <w:t xml:space="preserve">Strive for reusing the 6GR baseline waveform for 6G Sensing and 6G NTN. </w:t>
      </w:r>
    </w:p>
    <w:p w14:paraId="528168C9" w14:textId="77777777" w:rsidR="00B12CA5" w:rsidRDefault="00B12CA5" w:rsidP="00B12CA5">
      <w:pPr>
        <w:numPr>
          <w:ilvl w:val="0"/>
          <w:numId w:val="9"/>
        </w:numPr>
        <w:rPr>
          <w:rFonts w:eastAsiaTheme="minorEastAsia"/>
          <w:b/>
          <w:i/>
          <w:lang w:eastAsia="zh-CN"/>
        </w:rPr>
      </w:pPr>
      <w:r w:rsidRPr="00B700F7">
        <w:rPr>
          <w:rFonts w:eastAsiaTheme="minorEastAsia"/>
          <w:b/>
          <w:i/>
          <w:lang w:eastAsia="zh-CN"/>
        </w:rPr>
        <w:t>A</w:t>
      </w:r>
      <w:r>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p w14:paraId="031910EF"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additional waveform for 6GR, evaluate waveform proposals using agreed 6GR waveform (i.e.,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73AB54BF" w14:textId="77777777" w:rsidR="00B12CA5" w:rsidRDefault="00B12CA5" w:rsidP="00B12CA5">
      <w:pPr>
        <w:numPr>
          <w:ilvl w:val="0"/>
          <w:numId w:val="9"/>
        </w:numPr>
        <w:rPr>
          <w:rFonts w:eastAsiaTheme="minorEastAsia"/>
          <w:b/>
          <w:i/>
          <w:lang w:eastAsia="zh-CN"/>
        </w:rPr>
      </w:pPr>
      <w:r>
        <w:rPr>
          <w:rFonts w:eastAsiaTheme="minorEastAsia"/>
          <w:b/>
          <w:i/>
          <w:lang w:eastAsia="zh-CN"/>
        </w:rPr>
        <w:t>Spectrum efficiency.</w:t>
      </w:r>
    </w:p>
    <w:p w14:paraId="0EDF1EE0" w14:textId="77777777" w:rsidR="00B12CA5" w:rsidRDefault="00B12CA5" w:rsidP="00B12CA5">
      <w:pPr>
        <w:numPr>
          <w:ilvl w:val="0"/>
          <w:numId w:val="9"/>
        </w:numPr>
        <w:rPr>
          <w:rFonts w:eastAsiaTheme="minorEastAsia"/>
          <w:b/>
          <w:i/>
          <w:lang w:eastAsia="zh-CN"/>
        </w:rPr>
      </w:pPr>
      <w:r>
        <w:rPr>
          <w:rFonts w:eastAsiaTheme="minorEastAsia" w:hint="eastAsia"/>
          <w:b/>
          <w:i/>
          <w:lang w:eastAsia="zh-CN"/>
        </w:rPr>
        <w:lastRenderedPageBreak/>
        <w:t>C</w:t>
      </w:r>
      <w:r>
        <w:rPr>
          <w:rFonts w:eastAsiaTheme="minorEastAsia"/>
          <w:b/>
          <w:i/>
          <w:lang w:eastAsia="zh-CN"/>
        </w:rPr>
        <w:t>overage.</w:t>
      </w:r>
    </w:p>
    <w:p w14:paraId="20B028C1" w14:textId="77777777" w:rsidR="00B12CA5" w:rsidRDefault="00B12CA5" w:rsidP="00B12CA5">
      <w:pPr>
        <w:numPr>
          <w:ilvl w:val="0"/>
          <w:numId w:val="9"/>
        </w:numPr>
        <w:rPr>
          <w:rFonts w:eastAsiaTheme="minorEastAsia"/>
          <w:b/>
          <w:i/>
          <w:lang w:eastAsia="zh-CN"/>
        </w:rPr>
      </w:pPr>
      <w:r>
        <w:rPr>
          <w:rFonts w:eastAsiaTheme="minorEastAsia"/>
          <w:b/>
          <w:i/>
          <w:lang w:eastAsia="zh-CN"/>
        </w:rPr>
        <w:t>NW and UE side complexity.</w:t>
      </w:r>
    </w:p>
    <w:p w14:paraId="2118427E" w14:textId="77777777" w:rsidR="00B12CA5" w:rsidRDefault="00B12CA5" w:rsidP="00B12CA5">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3ABB8F1A" w14:textId="77777777" w:rsidR="00B12CA5" w:rsidRDefault="00B12CA5" w:rsidP="00B12CA5">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486D9C2E" w14:textId="77777777" w:rsidR="00B12CA5" w:rsidRPr="00213F20" w:rsidRDefault="00B12CA5" w:rsidP="00B12CA5">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00D7258"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 in UL, e.g., one optimized for spectrum efficiency, one optimized for coverage.</w:t>
      </w:r>
    </w:p>
    <w:p w14:paraId="0EE86773" w14:textId="4E95F0B8" w:rsidR="00B12CA5" w:rsidRPr="009B482B" w:rsidRDefault="00B12CA5" w:rsidP="00B12CA5">
      <w:pPr>
        <w:numPr>
          <w:ilvl w:val="0"/>
          <w:numId w:val="9"/>
        </w:numPr>
        <w:rPr>
          <w:rFonts w:eastAsiaTheme="minorEastAsia"/>
          <w:b/>
          <w:i/>
          <w:lang w:eastAsia="zh-CN"/>
        </w:rPr>
      </w:pPr>
      <w:r w:rsidRPr="009B482B">
        <w:rPr>
          <w:rFonts w:eastAsiaTheme="minorEastAsia"/>
          <w:b/>
          <w:i/>
          <w:lang w:eastAsia="zh-CN"/>
        </w:rPr>
        <w:t>At least 1 waveform in DL and 1 waveform in UL are mandator</w:t>
      </w:r>
      <w:r>
        <w:rPr>
          <w:rFonts w:eastAsiaTheme="minorEastAsia"/>
          <w:b/>
          <w:i/>
          <w:lang w:eastAsia="zh-CN"/>
        </w:rPr>
        <w:t>il</w:t>
      </w:r>
      <w:r w:rsidRPr="009B482B">
        <w:rPr>
          <w:rFonts w:eastAsiaTheme="minorEastAsia"/>
          <w:b/>
          <w:i/>
          <w:lang w:eastAsia="zh-CN"/>
        </w:rPr>
        <w:t>y supported for all device types, e.g.</w:t>
      </w:r>
      <w:r w:rsidR="00663F27">
        <w:rPr>
          <w:rFonts w:eastAsiaTheme="minorEastAsia"/>
          <w:b/>
          <w:i/>
          <w:lang w:eastAsia="zh-CN"/>
        </w:rPr>
        <w:t>,</w:t>
      </w:r>
      <w:r w:rsidRPr="009B482B">
        <w:rPr>
          <w:rFonts w:eastAsiaTheme="minorEastAsia"/>
          <w:b/>
          <w:i/>
          <w:lang w:eastAsia="zh-CN"/>
        </w:rPr>
        <w:t xml:space="preserve"> CP-OFDM in DL and DFT-s-OFDM in UL.</w:t>
      </w:r>
    </w:p>
    <w:p w14:paraId="04D55337" w14:textId="42D6AF07" w:rsidR="00B12CA5" w:rsidRDefault="00B12CA5" w:rsidP="00B12CA5">
      <w:pPr>
        <w:numPr>
          <w:ilvl w:val="0"/>
          <w:numId w:val="9"/>
        </w:numPr>
        <w:ind w:left="714" w:hanging="357"/>
        <w:rPr>
          <w:rFonts w:eastAsiaTheme="minorEastAsia"/>
          <w:b/>
          <w:i/>
          <w:lang w:eastAsia="zh-CN"/>
        </w:rPr>
      </w:pPr>
      <w:r w:rsidRPr="009B482B">
        <w:rPr>
          <w:rFonts w:eastAsiaTheme="minorEastAsia" w:hint="eastAsia"/>
          <w:b/>
          <w:i/>
          <w:lang w:eastAsia="zh-CN"/>
        </w:rPr>
        <w:t>T</w:t>
      </w:r>
      <w:r w:rsidRPr="009B482B">
        <w:rPr>
          <w:rFonts w:eastAsiaTheme="minorEastAsia"/>
          <w:b/>
          <w:i/>
          <w:lang w:eastAsia="zh-CN"/>
        </w:rPr>
        <w:t>he 2</w:t>
      </w:r>
      <w:r w:rsidRPr="009B482B">
        <w:rPr>
          <w:rFonts w:eastAsiaTheme="minorEastAsia"/>
          <w:b/>
          <w:i/>
          <w:vertAlign w:val="superscript"/>
          <w:lang w:eastAsia="zh-CN"/>
        </w:rPr>
        <w:t>nd</w:t>
      </w:r>
      <w:r w:rsidRPr="009B482B">
        <w:rPr>
          <w:rFonts w:eastAsiaTheme="minorEastAsia"/>
          <w:b/>
          <w:i/>
          <w:lang w:eastAsia="zh-CN"/>
        </w:rPr>
        <w:t xml:space="preserve"> waveform can be considered for 6</w:t>
      </w:r>
      <w:r>
        <w:rPr>
          <w:rFonts w:eastAsiaTheme="minorEastAsia"/>
          <w:b/>
          <w:i/>
          <w:lang w:eastAsia="zh-CN"/>
        </w:rPr>
        <w:t xml:space="preserve">G </w:t>
      </w:r>
      <w:r w:rsidR="004A5951">
        <w:rPr>
          <w:rFonts w:eastAsiaTheme="minorEastAsia"/>
          <w:b/>
          <w:i/>
          <w:lang w:eastAsia="zh-CN"/>
        </w:rPr>
        <w:t>e</w:t>
      </w:r>
      <w:r>
        <w:rPr>
          <w:rFonts w:eastAsiaTheme="minorEastAsia"/>
          <w:b/>
          <w:i/>
          <w:lang w:eastAsia="zh-CN"/>
        </w:rPr>
        <w:t>MBB s which shares the processing units with the 1</w:t>
      </w:r>
      <w:r w:rsidRPr="004F6CA7">
        <w:rPr>
          <w:rFonts w:eastAsiaTheme="minorEastAsia"/>
          <w:b/>
          <w:i/>
          <w:vertAlign w:val="superscript"/>
          <w:lang w:eastAsia="zh-CN"/>
        </w:rPr>
        <w:t>st</w:t>
      </w:r>
      <w:r>
        <w:rPr>
          <w:rFonts w:eastAsiaTheme="minorEastAsia"/>
          <w:b/>
          <w:i/>
          <w:lang w:eastAsia="zh-CN"/>
        </w:rPr>
        <w:t xml:space="preserve"> waveform as much as possible.</w:t>
      </w:r>
    </w:p>
    <w:p w14:paraId="0A66F85D"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5: Only one DL waveform is supported for 6GR initial access procedure.</w:t>
      </w:r>
    </w:p>
    <w:p w14:paraId="620F3B28"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6: DFT-s-OFDM is not supported as additional DL baseline waveform for 6GR, due to limited performance gain, restriction on multiuser scheduling and extra complexity on UE side.</w:t>
      </w:r>
    </w:p>
    <w:p w14:paraId="7D5D4678" w14:textId="77777777" w:rsidR="00B12CA5" w:rsidRPr="00124CF7" w:rsidRDefault="00B12CA5" w:rsidP="00B12CA5">
      <w:pPr>
        <w:numPr>
          <w:ilvl w:val="0"/>
          <w:numId w:val="9"/>
        </w:numPr>
        <w:ind w:left="714" w:hanging="357"/>
        <w:rPr>
          <w:rFonts w:eastAsiaTheme="minorEastAsia"/>
          <w:b/>
          <w:i/>
          <w:lang w:eastAsia="zh-CN"/>
        </w:rPr>
      </w:pPr>
      <w:r>
        <w:rPr>
          <w:rFonts w:eastAsiaTheme="minorEastAsia"/>
          <w:b/>
          <w:i/>
          <w:lang w:eastAsia="zh-CN"/>
        </w:rPr>
        <w:t>DL DFT-s-OFDM</w:t>
      </w:r>
      <w:r w:rsidRPr="00124CF7">
        <w:rPr>
          <w:rFonts w:eastAsiaTheme="minorEastAsia"/>
          <w:b/>
          <w:i/>
          <w:lang w:eastAsia="zh-CN"/>
        </w:rPr>
        <w:t xml:space="preserve"> for NTN</w:t>
      </w:r>
      <w:r>
        <w:rPr>
          <w:rFonts w:eastAsiaTheme="minorEastAsia"/>
          <w:b/>
          <w:i/>
          <w:lang w:eastAsia="zh-CN"/>
        </w:rPr>
        <w:t xml:space="preserve"> can be further studied in NTN agenda</w:t>
      </w:r>
      <w:r w:rsidRPr="00124CF7">
        <w:rPr>
          <w:rFonts w:eastAsiaTheme="minorEastAsia"/>
          <w:b/>
          <w:i/>
          <w:lang w:eastAsia="zh-CN"/>
        </w:rPr>
        <w:t>.</w:t>
      </w:r>
    </w:p>
    <w:p w14:paraId="1198677C"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Postpone the study on UL PAPR reduction schemes to RAN1#124 meeting.</w:t>
      </w:r>
    </w:p>
    <w:p w14:paraId="1EC6B360" w14:textId="77777777" w:rsidR="00B12CA5" w:rsidRDefault="00B12CA5" w:rsidP="00B12CA5">
      <w:pPr>
        <w:numPr>
          <w:ilvl w:val="0"/>
          <w:numId w:val="9"/>
        </w:numPr>
        <w:rPr>
          <w:rFonts w:eastAsiaTheme="minorEastAsia"/>
          <w:b/>
          <w:i/>
          <w:lang w:eastAsia="zh-CN"/>
        </w:rPr>
      </w:pPr>
      <w:r>
        <w:rPr>
          <w:rFonts w:eastAsiaTheme="minorEastAsia"/>
          <w:b/>
          <w:i/>
          <w:lang w:eastAsia="zh-CN"/>
        </w:rPr>
        <w:t>Prioritize the implementation-based schemes without specification impacts</w:t>
      </w:r>
      <w:r w:rsidRPr="009B482B">
        <w:rPr>
          <w:rFonts w:eastAsiaTheme="minorEastAsia"/>
          <w:b/>
          <w:i/>
          <w:lang w:eastAsia="zh-CN"/>
        </w:rPr>
        <w:t>.</w:t>
      </w:r>
    </w:p>
    <w:p w14:paraId="47DC2D9C" w14:textId="77777777" w:rsidR="00B12CA5" w:rsidRPr="009B482B" w:rsidRDefault="00B12CA5" w:rsidP="00B12CA5">
      <w:pPr>
        <w:numPr>
          <w:ilvl w:val="0"/>
          <w:numId w:val="9"/>
        </w:numPr>
        <w:rPr>
          <w:rFonts w:eastAsiaTheme="minorEastAsia"/>
          <w:b/>
          <w:i/>
          <w:lang w:eastAsia="zh-CN"/>
        </w:rPr>
      </w:pPr>
      <w:r>
        <w:rPr>
          <w:rFonts w:eastAsiaTheme="minorEastAsia"/>
          <w:b/>
          <w:i/>
          <w:lang w:eastAsia="zh-CN"/>
        </w:rPr>
        <w:t>Study additional gain from schemes with specification impacts.</w:t>
      </w:r>
    </w:p>
    <w:p w14:paraId="2BB46CC9" w14:textId="77777777" w:rsidR="00B12CA5" w:rsidRPr="00DF279E"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Study multiple access (MA), targeting a single MA scheme for each waveform, to fulfil the requirement of all 6G usage scenarios using this waveform. </w:t>
      </w:r>
    </w:p>
    <w:p w14:paraId="43BE3515" w14:textId="77777777" w:rsidR="00B12CA5" w:rsidRDefault="00B12CA5" w:rsidP="00B12C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9: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73074D34" w14:textId="77777777" w:rsidR="00B12CA5" w:rsidRDefault="00B12CA5" w:rsidP="00B12CA5">
      <w:pPr>
        <w:numPr>
          <w:ilvl w:val="0"/>
          <w:numId w:val="9"/>
        </w:numPr>
        <w:rPr>
          <w:rFonts w:eastAsiaTheme="minorEastAsia"/>
          <w:b/>
          <w:i/>
          <w:lang w:eastAsia="zh-CN"/>
        </w:rPr>
      </w:pPr>
      <w:r>
        <w:rPr>
          <w:rFonts w:eastAsiaTheme="minorEastAsia"/>
          <w:b/>
          <w:i/>
          <w:lang w:eastAsia="zh-CN"/>
        </w:rPr>
        <w:t>Spectrum efficiency.</w:t>
      </w:r>
    </w:p>
    <w:p w14:paraId="7A29B747" w14:textId="77777777" w:rsidR="00B12CA5" w:rsidRDefault="00B12CA5" w:rsidP="00B12CA5">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2D691482" w14:textId="77777777" w:rsidR="00B12CA5" w:rsidRDefault="00B12CA5" w:rsidP="00B12CA5">
      <w:pPr>
        <w:numPr>
          <w:ilvl w:val="0"/>
          <w:numId w:val="9"/>
        </w:numPr>
        <w:rPr>
          <w:rFonts w:eastAsiaTheme="minorEastAsia"/>
          <w:b/>
          <w:i/>
          <w:lang w:eastAsia="zh-CN"/>
        </w:rPr>
      </w:pPr>
      <w:r>
        <w:rPr>
          <w:rFonts w:eastAsiaTheme="minorEastAsia"/>
          <w:b/>
          <w:i/>
          <w:lang w:eastAsia="zh-CN"/>
        </w:rPr>
        <w:t>NW and UE side complexity.</w:t>
      </w:r>
    </w:p>
    <w:p w14:paraId="3344807D" w14:textId="77777777" w:rsidR="00B12CA5" w:rsidRDefault="00B12CA5" w:rsidP="00B12CA5">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66021D44" w14:textId="6D57C7CC" w:rsidR="00B12CA5" w:rsidRDefault="00B12CA5" w:rsidP="00B12CA5">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663F27">
        <w:rPr>
          <w:rFonts w:eastAsiaTheme="minorEastAsia"/>
          <w:b/>
          <w:i/>
          <w:lang w:eastAsia="zh-CN"/>
        </w:rPr>
        <w:t>,</w:t>
      </w:r>
      <w:r>
        <w:rPr>
          <w:rFonts w:eastAsiaTheme="minorEastAsia"/>
          <w:b/>
          <w:i/>
          <w:lang w:eastAsia="zh-CN"/>
        </w:rPr>
        <w:t xml:space="preserve"> RB-level) and time-domain (e.g.</w:t>
      </w:r>
      <w:r w:rsidR="00663F27">
        <w:rPr>
          <w:rFonts w:eastAsiaTheme="minorEastAsia"/>
          <w:b/>
          <w:i/>
          <w:lang w:eastAsia="zh-CN"/>
        </w:rPr>
        <w:t>,</w:t>
      </w:r>
      <w:r>
        <w:rPr>
          <w:rFonts w:eastAsiaTheme="minorEastAsia"/>
          <w:b/>
          <w:i/>
          <w:lang w:eastAsia="zh-CN"/>
        </w:rPr>
        <w:t xml:space="preserve"> symbol-level) resource allocation.</w:t>
      </w:r>
    </w:p>
    <w:p w14:paraId="7A299C15" w14:textId="77777777" w:rsidR="00B12CA5" w:rsidRPr="00213F20" w:rsidRDefault="00B12CA5" w:rsidP="00B12CA5">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F9AEEAA" w14:textId="77777777" w:rsidR="007F66C0" w:rsidRPr="00690651" w:rsidRDefault="007F66C0" w:rsidP="007F66C0">
      <w:pPr>
        <w:pStyle w:val="Heading1"/>
      </w:pPr>
      <w:r w:rsidRPr="00690651">
        <w:t>References</w:t>
      </w:r>
    </w:p>
    <w:p w14:paraId="4CD049A2" w14:textId="17E00214" w:rsidR="00830893" w:rsidRPr="004139CC" w:rsidRDefault="002C4B66" w:rsidP="00CD0CF0">
      <w:pPr>
        <w:numPr>
          <w:ilvl w:val="0"/>
          <w:numId w:val="2"/>
        </w:numPr>
        <w:jc w:val="both"/>
        <w:rPr>
          <w:rStyle w:val="Hyperlink"/>
          <w:color w:val="auto"/>
          <w:u w:val="none"/>
        </w:rPr>
      </w:pPr>
      <w:bookmarkStart w:id="14" w:name="_Hlk205386038"/>
      <w:r w:rsidRPr="00C878E1">
        <w:rPr>
          <w:bCs/>
          <w:szCs w:val="20"/>
        </w:rPr>
        <w:t>RP-251881</w:t>
      </w:r>
      <w:r w:rsidRPr="00C878E1">
        <w:rPr>
          <w:rFonts w:ascii="SimSun" w:eastAsia="SimSun" w:hAnsi="SimSun" w:cs="SimSun"/>
          <w:bCs/>
          <w:szCs w:val="20"/>
          <w:lang w:eastAsia="zh-CN"/>
        </w:rPr>
        <w:t xml:space="preserve">, </w:t>
      </w:r>
      <w:r w:rsidRPr="00C878E1">
        <w:rPr>
          <w:rFonts w:ascii="Times" w:hAnsi="Times" w:cs="Times"/>
          <w:bCs/>
          <w:szCs w:val="20"/>
        </w:rPr>
        <w:t xml:space="preserve">New SID: Study on 6G Radio, </w:t>
      </w:r>
      <w:r w:rsidRPr="004139CC">
        <w:rPr>
          <w:szCs w:val="20"/>
        </w:rPr>
        <w:t>NTT DOCOMO (Moderator)</w:t>
      </w:r>
      <w:r w:rsidRPr="004139CC">
        <w:rPr>
          <w:rFonts w:ascii="SimSun" w:eastAsia="SimSun" w:hAnsi="SimSun" w:cs="SimSun"/>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14"/>
    </w:p>
    <w:sectPr w:rsidR="00830893" w:rsidRPr="004139CC">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BB47" w14:textId="77777777" w:rsidR="00D529A5" w:rsidRDefault="00D529A5" w:rsidP="001B3EB1">
      <w:r>
        <w:separator/>
      </w:r>
    </w:p>
  </w:endnote>
  <w:endnote w:type="continuationSeparator" w:id="0">
    <w:p w14:paraId="6024FF92" w14:textId="77777777" w:rsidR="00D529A5" w:rsidRDefault="00D529A5" w:rsidP="001B3EB1">
      <w:r>
        <w:continuationSeparator/>
      </w:r>
    </w:p>
  </w:endnote>
  <w:endnote w:type="continuationNotice" w:id="1">
    <w:p w14:paraId="3015AB9D" w14:textId="77777777" w:rsidR="00D529A5" w:rsidRDefault="00D52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KaiTi_GB2312">
    <w:altName w:val="楷体"/>
    <w:charset w:val="86"/>
    <w:family w:val="modern"/>
    <w:pitch w:val="fixed"/>
    <w:sig w:usb0="00000001" w:usb1="08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9BCA" w14:textId="77777777" w:rsidR="00D529A5" w:rsidRDefault="00D529A5" w:rsidP="001B3EB1">
      <w:r>
        <w:separator/>
      </w:r>
    </w:p>
  </w:footnote>
  <w:footnote w:type="continuationSeparator" w:id="0">
    <w:p w14:paraId="2FACDA32" w14:textId="77777777" w:rsidR="00D529A5" w:rsidRDefault="00D529A5" w:rsidP="001B3EB1">
      <w:r>
        <w:continuationSeparator/>
      </w:r>
    </w:p>
  </w:footnote>
  <w:footnote w:type="continuationNotice" w:id="1">
    <w:p w14:paraId="279780A2" w14:textId="77777777" w:rsidR="00D529A5" w:rsidRDefault="00D52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A66544" w:rsidRDefault="00A66544"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C733F"/>
    <w:multiLevelType w:val="hybridMultilevel"/>
    <w:tmpl w:val="EB001C8E"/>
    <w:lvl w:ilvl="0" w:tplc="C352B538">
      <w:start w:val="1"/>
      <w:numFmt w:val="bullet"/>
      <w:lvlText w:val="•"/>
      <w:lvlJc w:val="left"/>
      <w:pPr>
        <w:tabs>
          <w:tab w:val="num" w:pos="720"/>
        </w:tabs>
        <w:ind w:left="720" w:hanging="360"/>
      </w:pPr>
      <w:rPr>
        <w:rFonts w:ascii="Arial" w:hAnsi="Arial" w:hint="default"/>
      </w:rPr>
    </w:lvl>
    <w:lvl w:ilvl="1" w:tplc="CE88B8CC">
      <w:numFmt w:val="bullet"/>
      <w:lvlText w:val="•"/>
      <w:lvlJc w:val="left"/>
      <w:pPr>
        <w:tabs>
          <w:tab w:val="num" w:pos="1440"/>
        </w:tabs>
        <w:ind w:left="1440" w:hanging="360"/>
      </w:pPr>
      <w:rPr>
        <w:rFonts w:ascii="Arial" w:hAnsi="Arial" w:hint="default"/>
      </w:rPr>
    </w:lvl>
    <w:lvl w:ilvl="2" w:tplc="EF624204" w:tentative="1">
      <w:start w:val="1"/>
      <w:numFmt w:val="bullet"/>
      <w:lvlText w:val="•"/>
      <w:lvlJc w:val="left"/>
      <w:pPr>
        <w:tabs>
          <w:tab w:val="num" w:pos="2160"/>
        </w:tabs>
        <w:ind w:left="2160" w:hanging="360"/>
      </w:pPr>
      <w:rPr>
        <w:rFonts w:ascii="Arial" w:hAnsi="Arial" w:hint="default"/>
      </w:rPr>
    </w:lvl>
    <w:lvl w:ilvl="3" w:tplc="05F6FA64" w:tentative="1">
      <w:start w:val="1"/>
      <w:numFmt w:val="bullet"/>
      <w:lvlText w:val="•"/>
      <w:lvlJc w:val="left"/>
      <w:pPr>
        <w:tabs>
          <w:tab w:val="num" w:pos="2880"/>
        </w:tabs>
        <w:ind w:left="2880" w:hanging="360"/>
      </w:pPr>
      <w:rPr>
        <w:rFonts w:ascii="Arial" w:hAnsi="Arial" w:hint="default"/>
      </w:rPr>
    </w:lvl>
    <w:lvl w:ilvl="4" w:tplc="88ACBA82" w:tentative="1">
      <w:start w:val="1"/>
      <w:numFmt w:val="bullet"/>
      <w:lvlText w:val="•"/>
      <w:lvlJc w:val="left"/>
      <w:pPr>
        <w:tabs>
          <w:tab w:val="num" w:pos="3600"/>
        </w:tabs>
        <w:ind w:left="3600" w:hanging="360"/>
      </w:pPr>
      <w:rPr>
        <w:rFonts w:ascii="Arial" w:hAnsi="Arial" w:hint="default"/>
      </w:rPr>
    </w:lvl>
    <w:lvl w:ilvl="5" w:tplc="BDD8A5EC" w:tentative="1">
      <w:start w:val="1"/>
      <w:numFmt w:val="bullet"/>
      <w:lvlText w:val="•"/>
      <w:lvlJc w:val="left"/>
      <w:pPr>
        <w:tabs>
          <w:tab w:val="num" w:pos="4320"/>
        </w:tabs>
        <w:ind w:left="4320" w:hanging="360"/>
      </w:pPr>
      <w:rPr>
        <w:rFonts w:ascii="Arial" w:hAnsi="Arial" w:hint="default"/>
      </w:rPr>
    </w:lvl>
    <w:lvl w:ilvl="6" w:tplc="C4A68862" w:tentative="1">
      <w:start w:val="1"/>
      <w:numFmt w:val="bullet"/>
      <w:lvlText w:val="•"/>
      <w:lvlJc w:val="left"/>
      <w:pPr>
        <w:tabs>
          <w:tab w:val="num" w:pos="5040"/>
        </w:tabs>
        <w:ind w:left="5040" w:hanging="360"/>
      </w:pPr>
      <w:rPr>
        <w:rFonts w:ascii="Arial" w:hAnsi="Arial" w:hint="default"/>
      </w:rPr>
    </w:lvl>
    <w:lvl w:ilvl="7" w:tplc="80A22E88" w:tentative="1">
      <w:start w:val="1"/>
      <w:numFmt w:val="bullet"/>
      <w:lvlText w:val="•"/>
      <w:lvlJc w:val="left"/>
      <w:pPr>
        <w:tabs>
          <w:tab w:val="num" w:pos="5760"/>
        </w:tabs>
        <w:ind w:left="5760" w:hanging="360"/>
      </w:pPr>
      <w:rPr>
        <w:rFonts w:ascii="Arial" w:hAnsi="Arial" w:hint="default"/>
      </w:rPr>
    </w:lvl>
    <w:lvl w:ilvl="8" w:tplc="8F681C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88710F"/>
    <w:multiLevelType w:val="hybridMultilevel"/>
    <w:tmpl w:val="1D92ADB8"/>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B83C89"/>
    <w:multiLevelType w:val="hybridMultilevel"/>
    <w:tmpl w:val="1D161C06"/>
    <w:lvl w:ilvl="0" w:tplc="98C0992C">
      <w:start w:val="1"/>
      <w:numFmt w:val="bullet"/>
      <w:lvlText w:val="•"/>
      <w:lvlJc w:val="left"/>
      <w:pPr>
        <w:tabs>
          <w:tab w:val="num" w:pos="720"/>
        </w:tabs>
        <w:ind w:left="720" w:hanging="360"/>
      </w:pPr>
      <w:rPr>
        <w:rFonts w:ascii="Arial" w:hAnsi="Arial" w:hint="default"/>
      </w:rPr>
    </w:lvl>
    <w:lvl w:ilvl="1" w:tplc="AC7C960A">
      <w:numFmt w:val="bullet"/>
      <w:lvlText w:val="•"/>
      <w:lvlJc w:val="left"/>
      <w:pPr>
        <w:tabs>
          <w:tab w:val="num" w:pos="1440"/>
        </w:tabs>
        <w:ind w:left="1440" w:hanging="360"/>
      </w:pPr>
      <w:rPr>
        <w:rFonts w:ascii="Arial" w:hAnsi="Arial" w:hint="default"/>
      </w:rPr>
    </w:lvl>
    <w:lvl w:ilvl="2" w:tplc="92A403CA" w:tentative="1">
      <w:start w:val="1"/>
      <w:numFmt w:val="bullet"/>
      <w:lvlText w:val="•"/>
      <w:lvlJc w:val="left"/>
      <w:pPr>
        <w:tabs>
          <w:tab w:val="num" w:pos="2160"/>
        </w:tabs>
        <w:ind w:left="2160" w:hanging="360"/>
      </w:pPr>
      <w:rPr>
        <w:rFonts w:ascii="Arial" w:hAnsi="Arial" w:hint="default"/>
      </w:rPr>
    </w:lvl>
    <w:lvl w:ilvl="3" w:tplc="E04EA130" w:tentative="1">
      <w:start w:val="1"/>
      <w:numFmt w:val="bullet"/>
      <w:lvlText w:val="•"/>
      <w:lvlJc w:val="left"/>
      <w:pPr>
        <w:tabs>
          <w:tab w:val="num" w:pos="2880"/>
        </w:tabs>
        <w:ind w:left="2880" w:hanging="360"/>
      </w:pPr>
      <w:rPr>
        <w:rFonts w:ascii="Arial" w:hAnsi="Arial" w:hint="default"/>
      </w:rPr>
    </w:lvl>
    <w:lvl w:ilvl="4" w:tplc="5BFC36FE" w:tentative="1">
      <w:start w:val="1"/>
      <w:numFmt w:val="bullet"/>
      <w:lvlText w:val="•"/>
      <w:lvlJc w:val="left"/>
      <w:pPr>
        <w:tabs>
          <w:tab w:val="num" w:pos="3600"/>
        </w:tabs>
        <w:ind w:left="3600" w:hanging="360"/>
      </w:pPr>
      <w:rPr>
        <w:rFonts w:ascii="Arial" w:hAnsi="Arial" w:hint="default"/>
      </w:rPr>
    </w:lvl>
    <w:lvl w:ilvl="5" w:tplc="23E427A4" w:tentative="1">
      <w:start w:val="1"/>
      <w:numFmt w:val="bullet"/>
      <w:lvlText w:val="•"/>
      <w:lvlJc w:val="left"/>
      <w:pPr>
        <w:tabs>
          <w:tab w:val="num" w:pos="4320"/>
        </w:tabs>
        <w:ind w:left="4320" w:hanging="360"/>
      </w:pPr>
      <w:rPr>
        <w:rFonts w:ascii="Arial" w:hAnsi="Arial" w:hint="default"/>
      </w:rPr>
    </w:lvl>
    <w:lvl w:ilvl="6" w:tplc="27E28120" w:tentative="1">
      <w:start w:val="1"/>
      <w:numFmt w:val="bullet"/>
      <w:lvlText w:val="•"/>
      <w:lvlJc w:val="left"/>
      <w:pPr>
        <w:tabs>
          <w:tab w:val="num" w:pos="5040"/>
        </w:tabs>
        <w:ind w:left="5040" w:hanging="360"/>
      </w:pPr>
      <w:rPr>
        <w:rFonts w:ascii="Arial" w:hAnsi="Arial" w:hint="default"/>
      </w:rPr>
    </w:lvl>
    <w:lvl w:ilvl="7" w:tplc="4E769CD6" w:tentative="1">
      <w:start w:val="1"/>
      <w:numFmt w:val="bullet"/>
      <w:lvlText w:val="•"/>
      <w:lvlJc w:val="left"/>
      <w:pPr>
        <w:tabs>
          <w:tab w:val="num" w:pos="5760"/>
        </w:tabs>
        <w:ind w:left="5760" w:hanging="360"/>
      </w:pPr>
      <w:rPr>
        <w:rFonts w:ascii="Arial" w:hAnsi="Arial" w:hint="default"/>
      </w:rPr>
    </w:lvl>
    <w:lvl w:ilvl="8" w:tplc="65189E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12B8"/>
    <w:multiLevelType w:val="hybridMultilevel"/>
    <w:tmpl w:val="ACBC4B4C"/>
    <w:lvl w:ilvl="0" w:tplc="DBEC846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042EF1"/>
    <w:multiLevelType w:val="hybridMultilevel"/>
    <w:tmpl w:val="20805ADC"/>
    <w:lvl w:ilvl="0" w:tplc="15A02324">
      <w:start w:val="1"/>
      <w:numFmt w:val="bullet"/>
      <w:lvlText w:val="•"/>
      <w:lvlJc w:val="left"/>
      <w:pPr>
        <w:tabs>
          <w:tab w:val="num" w:pos="720"/>
        </w:tabs>
        <w:ind w:left="720" w:hanging="360"/>
      </w:pPr>
      <w:rPr>
        <w:rFonts w:ascii="Arial" w:hAnsi="Arial" w:hint="default"/>
      </w:rPr>
    </w:lvl>
    <w:lvl w:ilvl="1" w:tplc="62C49352" w:tentative="1">
      <w:start w:val="1"/>
      <w:numFmt w:val="bullet"/>
      <w:lvlText w:val="•"/>
      <w:lvlJc w:val="left"/>
      <w:pPr>
        <w:tabs>
          <w:tab w:val="num" w:pos="1440"/>
        </w:tabs>
        <w:ind w:left="1440" w:hanging="360"/>
      </w:pPr>
      <w:rPr>
        <w:rFonts w:ascii="Arial" w:hAnsi="Arial" w:hint="default"/>
      </w:rPr>
    </w:lvl>
    <w:lvl w:ilvl="2" w:tplc="4C86343A" w:tentative="1">
      <w:start w:val="1"/>
      <w:numFmt w:val="bullet"/>
      <w:lvlText w:val="•"/>
      <w:lvlJc w:val="left"/>
      <w:pPr>
        <w:tabs>
          <w:tab w:val="num" w:pos="2160"/>
        </w:tabs>
        <w:ind w:left="2160" w:hanging="360"/>
      </w:pPr>
      <w:rPr>
        <w:rFonts w:ascii="Arial" w:hAnsi="Arial" w:hint="default"/>
      </w:rPr>
    </w:lvl>
    <w:lvl w:ilvl="3" w:tplc="E9AADBE4" w:tentative="1">
      <w:start w:val="1"/>
      <w:numFmt w:val="bullet"/>
      <w:lvlText w:val="•"/>
      <w:lvlJc w:val="left"/>
      <w:pPr>
        <w:tabs>
          <w:tab w:val="num" w:pos="2880"/>
        </w:tabs>
        <w:ind w:left="2880" w:hanging="360"/>
      </w:pPr>
      <w:rPr>
        <w:rFonts w:ascii="Arial" w:hAnsi="Arial" w:hint="default"/>
      </w:rPr>
    </w:lvl>
    <w:lvl w:ilvl="4" w:tplc="775EC78A" w:tentative="1">
      <w:start w:val="1"/>
      <w:numFmt w:val="bullet"/>
      <w:lvlText w:val="•"/>
      <w:lvlJc w:val="left"/>
      <w:pPr>
        <w:tabs>
          <w:tab w:val="num" w:pos="3600"/>
        </w:tabs>
        <w:ind w:left="3600" w:hanging="360"/>
      </w:pPr>
      <w:rPr>
        <w:rFonts w:ascii="Arial" w:hAnsi="Arial" w:hint="default"/>
      </w:rPr>
    </w:lvl>
    <w:lvl w:ilvl="5" w:tplc="6D887CE8" w:tentative="1">
      <w:start w:val="1"/>
      <w:numFmt w:val="bullet"/>
      <w:lvlText w:val="•"/>
      <w:lvlJc w:val="left"/>
      <w:pPr>
        <w:tabs>
          <w:tab w:val="num" w:pos="4320"/>
        </w:tabs>
        <w:ind w:left="4320" w:hanging="360"/>
      </w:pPr>
      <w:rPr>
        <w:rFonts w:ascii="Arial" w:hAnsi="Arial" w:hint="default"/>
      </w:rPr>
    </w:lvl>
    <w:lvl w:ilvl="6" w:tplc="74464198" w:tentative="1">
      <w:start w:val="1"/>
      <w:numFmt w:val="bullet"/>
      <w:lvlText w:val="•"/>
      <w:lvlJc w:val="left"/>
      <w:pPr>
        <w:tabs>
          <w:tab w:val="num" w:pos="5040"/>
        </w:tabs>
        <w:ind w:left="5040" w:hanging="360"/>
      </w:pPr>
      <w:rPr>
        <w:rFonts w:ascii="Arial" w:hAnsi="Arial" w:hint="default"/>
      </w:rPr>
    </w:lvl>
    <w:lvl w:ilvl="7" w:tplc="D3FC2350" w:tentative="1">
      <w:start w:val="1"/>
      <w:numFmt w:val="bullet"/>
      <w:lvlText w:val="•"/>
      <w:lvlJc w:val="left"/>
      <w:pPr>
        <w:tabs>
          <w:tab w:val="num" w:pos="5760"/>
        </w:tabs>
        <w:ind w:left="5760" w:hanging="360"/>
      </w:pPr>
      <w:rPr>
        <w:rFonts w:ascii="Arial" w:hAnsi="Arial" w:hint="default"/>
      </w:rPr>
    </w:lvl>
    <w:lvl w:ilvl="8" w:tplc="FB94EE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A667F"/>
    <w:multiLevelType w:val="hybridMultilevel"/>
    <w:tmpl w:val="A8BCC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34460">
    <w:abstractNumId w:val="37"/>
  </w:num>
  <w:num w:numId="2" w16cid:durableId="2036037138">
    <w:abstractNumId w:val="12"/>
  </w:num>
  <w:num w:numId="3" w16cid:durableId="213150564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97082778">
    <w:abstractNumId w:val="30"/>
  </w:num>
  <w:num w:numId="5" w16cid:durableId="1104110556">
    <w:abstractNumId w:val="1"/>
  </w:num>
  <w:num w:numId="6" w16cid:durableId="1784224266">
    <w:abstractNumId w:val="26"/>
  </w:num>
  <w:num w:numId="7" w16cid:durableId="918365852">
    <w:abstractNumId w:val="38"/>
  </w:num>
  <w:num w:numId="8" w16cid:durableId="1661812148">
    <w:abstractNumId w:val="34"/>
  </w:num>
  <w:num w:numId="9" w16cid:durableId="81755975">
    <w:abstractNumId w:val="4"/>
  </w:num>
  <w:num w:numId="10" w16cid:durableId="936399904">
    <w:abstractNumId w:val="14"/>
  </w:num>
  <w:num w:numId="11" w16cid:durableId="1052846724">
    <w:abstractNumId w:val="27"/>
  </w:num>
  <w:num w:numId="12" w16cid:durableId="1096484214">
    <w:abstractNumId w:val="21"/>
  </w:num>
  <w:num w:numId="13" w16cid:durableId="919289833">
    <w:abstractNumId w:val="25"/>
  </w:num>
  <w:num w:numId="14" w16cid:durableId="583958233">
    <w:abstractNumId w:val="8"/>
  </w:num>
  <w:num w:numId="15" w16cid:durableId="1367170981">
    <w:abstractNumId w:val="41"/>
  </w:num>
  <w:num w:numId="16" w16cid:durableId="2120375140">
    <w:abstractNumId w:val="11"/>
  </w:num>
  <w:num w:numId="17" w16cid:durableId="1732078300">
    <w:abstractNumId w:val="40"/>
  </w:num>
  <w:num w:numId="18" w16cid:durableId="1959094888">
    <w:abstractNumId w:val="23"/>
  </w:num>
  <w:num w:numId="19" w16cid:durableId="848447947">
    <w:abstractNumId w:val="31"/>
  </w:num>
  <w:num w:numId="20" w16cid:durableId="1219777214">
    <w:abstractNumId w:val="24"/>
  </w:num>
  <w:num w:numId="21" w16cid:durableId="1613004425">
    <w:abstractNumId w:val="10"/>
  </w:num>
  <w:num w:numId="22" w16cid:durableId="512957466">
    <w:abstractNumId w:val="5"/>
  </w:num>
  <w:num w:numId="23" w16cid:durableId="1968125864">
    <w:abstractNumId w:val="17"/>
  </w:num>
  <w:num w:numId="24" w16cid:durableId="935015050">
    <w:abstractNumId w:val="15"/>
  </w:num>
  <w:num w:numId="25" w16cid:durableId="532117456">
    <w:abstractNumId w:val="19"/>
  </w:num>
  <w:num w:numId="26" w16cid:durableId="1740244966">
    <w:abstractNumId w:val="6"/>
  </w:num>
  <w:num w:numId="27" w16cid:durableId="1051884729">
    <w:abstractNumId w:val="2"/>
  </w:num>
  <w:num w:numId="28" w16cid:durableId="1883394882">
    <w:abstractNumId w:val="18"/>
  </w:num>
  <w:num w:numId="29" w16cid:durableId="32964824">
    <w:abstractNumId w:val="35"/>
  </w:num>
  <w:num w:numId="30" w16cid:durableId="339047932">
    <w:abstractNumId w:val="20"/>
  </w:num>
  <w:num w:numId="31" w16cid:durableId="1555576305">
    <w:abstractNumId w:val="36"/>
  </w:num>
  <w:num w:numId="32" w16cid:durableId="1363282968">
    <w:abstractNumId w:val="22"/>
  </w:num>
  <w:num w:numId="33" w16cid:durableId="763305780">
    <w:abstractNumId w:val="33"/>
  </w:num>
  <w:num w:numId="34" w16cid:durableId="2141876283">
    <w:abstractNumId w:val="9"/>
  </w:num>
  <w:num w:numId="35" w16cid:durableId="992176029">
    <w:abstractNumId w:val="28"/>
  </w:num>
  <w:num w:numId="36" w16cid:durableId="495926172">
    <w:abstractNumId w:val="7"/>
  </w:num>
  <w:num w:numId="37" w16cid:durableId="397748105">
    <w:abstractNumId w:val="16"/>
  </w:num>
  <w:num w:numId="38" w16cid:durableId="836502189">
    <w:abstractNumId w:val="13"/>
  </w:num>
  <w:num w:numId="39" w16cid:durableId="119229529">
    <w:abstractNumId w:val="4"/>
  </w:num>
  <w:num w:numId="40" w16cid:durableId="294482669">
    <w:abstractNumId w:val="29"/>
  </w:num>
  <w:num w:numId="41" w16cid:durableId="731277222">
    <w:abstractNumId w:val="3"/>
  </w:num>
  <w:num w:numId="42" w16cid:durableId="720053717">
    <w:abstractNumId w:val="39"/>
  </w:num>
  <w:num w:numId="43" w16cid:durableId="1015809942">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2ED"/>
    <w:rsid w:val="000304B2"/>
    <w:rsid w:val="0003076E"/>
    <w:rsid w:val="00030D26"/>
    <w:rsid w:val="00033052"/>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A8"/>
    <w:rsid w:val="000F1AEC"/>
    <w:rsid w:val="000F228A"/>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22"/>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63D0"/>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F54"/>
    <w:rsid w:val="004761D7"/>
    <w:rsid w:val="00477285"/>
    <w:rsid w:val="00477397"/>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5951"/>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3D4"/>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871"/>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692"/>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9C9"/>
    <w:rsid w:val="00D50C9B"/>
    <w:rsid w:val="00D51006"/>
    <w:rsid w:val="00D51321"/>
    <w:rsid w:val="00D5133C"/>
    <w:rsid w:val="00D51772"/>
    <w:rsid w:val="00D5183E"/>
    <w:rsid w:val="00D518E3"/>
    <w:rsid w:val="00D5197D"/>
    <w:rsid w:val="00D51CF1"/>
    <w:rsid w:val="00D527FD"/>
    <w:rsid w:val="00D529A5"/>
    <w:rsid w:val="00D52BD4"/>
    <w:rsid w:val="00D52D36"/>
    <w:rsid w:val="00D535AD"/>
    <w:rsid w:val="00D5472B"/>
    <w:rsid w:val="00D54A26"/>
    <w:rsid w:val="00D54C6C"/>
    <w:rsid w:val="00D54DBB"/>
    <w:rsid w:val="00D55271"/>
    <w:rsid w:val="00D55B16"/>
    <w:rsid w:val="00D55EC6"/>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136"/>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character" w:customStyle="1" w:styleId="fontstyle01">
    <w:name w:val="fontstyle01"/>
    <w:basedOn w:val="DefaultParagraphFont"/>
    <w:rsid w:val="0013045E"/>
    <w:rPr>
      <w:rFonts w:ascii="Arial-Black" w:hAnsi="Arial-Black" w:hint="default"/>
      <w:b/>
      <w:bCs/>
      <w:i w:val="0"/>
      <w:iCs w:val="0"/>
      <w:color w:val="000000"/>
      <w:sz w:val="28"/>
      <w:szCs w:val="28"/>
    </w:rPr>
  </w:style>
  <w:style w:type="paragraph" w:customStyle="1" w:styleId="a">
    <w:name w:val="参考文献"/>
    <w:basedOn w:val="Normal"/>
    <w:qFormat/>
    <w:rsid w:val="00A95962"/>
    <w:pPr>
      <w:widowControl w:val="0"/>
      <w:topLinePunct/>
      <w:spacing w:line="960" w:lineRule="auto"/>
      <w:jc w:val="center"/>
    </w:pPr>
    <w:rPr>
      <w:rFonts w:eastAsia="KaiTi_GB2312"/>
      <w:sz w:val="28"/>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 w:id="373118142">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726753050">
          <w:marLeft w:val="907"/>
          <w:marRight w:val="0"/>
          <w:marTop w:val="240"/>
          <w:marBottom w:val="0"/>
          <w:divBdr>
            <w:top w:val="none" w:sz="0" w:space="0" w:color="auto"/>
            <w:left w:val="none" w:sz="0" w:space="0" w:color="auto"/>
            <w:bottom w:val="none" w:sz="0" w:space="0" w:color="auto"/>
            <w:right w:val="none" w:sz="0" w:space="0" w:color="auto"/>
          </w:divBdr>
        </w:div>
        <w:div w:id="1170371612">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389497278">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125900634">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2031949854">
          <w:marLeft w:val="907"/>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519784662">
          <w:marLeft w:val="907"/>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customXml/itemProps2.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24034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Kevin Lin</cp:lastModifiedBy>
  <cp:revision>7</cp:revision>
  <dcterms:created xsi:type="dcterms:W3CDTF">2025-09-30T01:07:00Z</dcterms:created>
  <dcterms:modified xsi:type="dcterms:W3CDTF">2025-10-02T09:27:00Z</dcterms:modified>
</cp:coreProperties>
</file>