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83C4A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2D2A66">
          <w:rPr>
            <w:b/>
            <w:noProof/>
            <w:sz w:val="24"/>
          </w:rPr>
          <w:t xml:space="preserve">2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464C88" w:rsidRPr="00464C88">
          <w:rPr>
            <w:b/>
            <w:i/>
            <w:noProof/>
            <w:sz w:val="28"/>
          </w:rPr>
          <w:t>S4-250908</w:t>
        </w:r>
      </w:fldSimple>
    </w:p>
    <w:p w14:paraId="7CB45193" w14:textId="1B86DF5D" w:rsidR="001E41F3" w:rsidRDefault="001A10A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2D2A66">
          <w:rPr>
            <w:b/>
            <w:noProof/>
            <w:sz w:val="24"/>
          </w:rPr>
          <w:t>Fukuoka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2D2A66">
          <w:rPr>
            <w:b/>
            <w:noProof/>
            <w:sz w:val="24"/>
          </w:rPr>
          <w:t>Japan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731C2">
          <w:rPr>
            <w:b/>
            <w:noProof/>
            <w:sz w:val="24"/>
          </w:rPr>
          <w:t>19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731C2">
          <w:rPr>
            <w:b/>
            <w:noProof/>
            <w:sz w:val="24"/>
          </w:rPr>
          <w:t>23. May,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1A10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87F9B"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1A10A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9273E"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9C831A" w:rsidR="001E41F3" w:rsidRPr="00410371" w:rsidRDefault="001A10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9273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D54C6" w:rsidR="001E41F3" w:rsidRPr="00410371" w:rsidRDefault="001A10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87F9B"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 w:rsidR="00687F9B">
                <w:rPr>
                  <w:b/>
                  <w:noProof/>
                  <w:sz w:val="28"/>
                </w:rPr>
                <w:t>.</w:t>
              </w:r>
              <w:r w:rsidR="00012240">
                <w:rPr>
                  <w:b/>
                  <w:noProof/>
                  <w:sz w:val="28"/>
                </w:rPr>
                <w:t>3</w:t>
              </w:r>
              <w:r w:rsidR="00687F9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1A10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22BD5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1A10A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22BD5"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14EDE7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TEI19, 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1A10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844E4"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1A10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A41EE"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5AF867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  <w:commentRangeStart w:id="1"/>
            <w:commentRangeStart w:id="2"/>
            <w:del w:id="3" w:author="Thorsten Lohmar (20th May)" w:date="2025-05-20T05:20:00Z" w16du:dateUtc="2025-05-20T03:20:00Z">
              <w:r w:rsidR="00673466" w:rsidDel="00545477">
                <w:rPr>
                  <w:noProof/>
                </w:rPr>
                <w:delText>The major version number of the yaml specification is increased, indicatig a non backward compatible change.</w:delText>
              </w:r>
            </w:del>
            <w:commentRangeEnd w:id="1"/>
            <w:r w:rsidR="004006B6">
              <w:rPr>
                <w:rStyle w:val="CommentReference"/>
                <w:rFonts w:ascii="Times New Roman" w:hAnsi="Times New Roman"/>
              </w:rPr>
              <w:commentReference w:id="1"/>
            </w:r>
            <w:commentRangeEnd w:id="2"/>
            <w:r w:rsidR="009D5C59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4" w:name="_Toc96455520"/>
      <w:bookmarkStart w:id="5" w:name="_Toc171672842"/>
      <w:bookmarkStart w:id="6" w:name="_Toc171672855"/>
      <w:bookmarkStart w:id="7" w:name="_Toc171672864"/>
      <w:r>
        <w:t>2</w:t>
      </w:r>
      <w:r>
        <w:tab/>
        <w:t>References</w:t>
      </w:r>
      <w:bookmarkEnd w:id="4"/>
      <w:bookmarkEnd w:id="5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8" w:author="Richard Bradbury" w:date="2025-05-14T12:39:00Z"/>
          <w:lang w:eastAsia="en-GB"/>
        </w:rPr>
      </w:pPr>
      <w:ins w:id="9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10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11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6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12" w:name="_CRTable5_2_11"/>
      <w:r>
        <w:t xml:space="preserve">Table </w:t>
      </w:r>
      <w:bookmarkEnd w:id="12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417"/>
      </w:tblGrid>
      <w:tr w:rsidR="00964CB9" w14:paraId="124B4FE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7A2F17">
        <w:trPr>
          <w:cantSplit/>
          <w:jc w:val="center"/>
          <w:ins w:id="13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42C534AF" w:rsidR="00964CB9" w:rsidRPr="007B6972" w:rsidRDefault="007B6972">
            <w:pPr>
              <w:pStyle w:val="TAL"/>
              <w:rPr>
                <w:ins w:id="14" w:author="Richard Bradbury" w:date="2025-05-14T12:33:00Z"/>
                <w:rStyle w:val="Codechar"/>
              </w:rPr>
            </w:pPr>
            <w:ins w:id="15" w:author="Richard Bradbury" w:date="2025-05-14T12:35:00Z">
              <w:r w:rsidRPr="007B6972">
                <w:rPr>
                  <w:rStyle w:val="Codechar"/>
                </w:rPr>
                <w:t>Ncgi</w:t>
              </w:r>
              <w:del w:id="16" w:author="Thorsten Lohmar (20th May)" w:date="2025-05-20T05:21:00Z" w16du:dateUtc="2025-05-20T03:21:00Z">
                <w:r w:rsidRPr="007B6972" w:rsidDel="002E1BA6">
                  <w:rPr>
                    <w:rStyle w:val="Codechar"/>
                  </w:rPr>
                  <w:delText>Tai</w:delText>
                </w:r>
              </w:del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7DC749AF" w:rsidR="00964CB9" w:rsidRDefault="007B6972">
            <w:pPr>
              <w:pStyle w:val="TAL"/>
              <w:rPr>
                <w:ins w:id="17" w:author="Richard Bradbury" w:date="2025-05-14T12:33:00Z"/>
              </w:rPr>
            </w:pPr>
            <w:ins w:id="18" w:author="Richard Bradbury" w:date="2025-05-14T12:35:00Z">
              <w:r>
                <w:t xml:space="preserve">A </w:t>
              </w:r>
              <w:del w:id="19" w:author="Thorsten Lohmar (20th May)" w:date="2025-05-20T05:21:00Z" w16du:dateUtc="2025-05-20T03:21:00Z">
                <w:r w:rsidDel="00BB323C">
                  <w:delText xml:space="preserve">Tracking Area Identifier </w:delText>
                </w:r>
                <w:commentRangeStart w:id="20"/>
                <w:r w:rsidDel="00BB323C">
                  <w:delText>and</w:delText>
                </w:r>
              </w:del>
            </w:ins>
            <w:commentRangeEnd w:id="20"/>
            <w:del w:id="21" w:author="Thorsten Lohmar (20th May)" w:date="2025-05-20T05:21:00Z" w16du:dateUtc="2025-05-20T03:21:00Z">
              <w:r w:rsidR="00116FA4" w:rsidDel="00BB323C">
                <w:rPr>
                  <w:rStyle w:val="CommentReference"/>
                  <w:rFonts w:ascii="Times New Roman" w:hAnsi="Times New Roman"/>
                </w:rPr>
                <w:commentReference w:id="20"/>
              </w:r>
            </w:del>
            <w:ins w:id="22" w:author="Richard Bradbury" w:date="2025-05-14T12:35:00Z">
              <w:del w:id="23" w:author="Thorsten Lohmar (20th May)" w:date="2025-05-20T05:21:00Z" w16du:dateUtc="2025-05-20T03:21:00Z">
                <w:r w:rsidDel="00BB323C">
                  <w:delText xml:space="preserve"> its constituent </w:delText>
                </w:r>
              </w:del>
              <w:r>
                <w:t xml:space="preserve">NR </w:t>
              </w:r>
            </w:ins>
            <w:ins w:id="24" w:author="Richard Bradbury" w:date="2025-05-14T13:10:00Z">
              <w:r w:rsidR="0031242B">
                <w:t>c</w:t>
              </w:r>
            </w:ins>
            <w:ins w:id="25" w:author="Richard Bradbury" w:date="2025-05-14T12:35:00Z">
              <w:r>
                <w:t>ell identifiers.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26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7A2F17">
        <w:trPr>
          <w:cantSplit/>
          <w:jc w:val="center"/>
          <w:ins w:id="27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28" w:author="Richard Bradbury" w:date="2025-05-14T12:33:00Z"/>
                <w:rStyle w:val="Codechar"/>
              </w:rPr>
            </w:pPr>
            <w:ins w:id="29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30" w:author="Richard Bradbury" w:date="2025-05-14T12:33:00Z"/>
              </w:rPr>
            </w:pPr>
            <w:ins w:id="31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32" w:author="Richard Bradbury" w:date="2025-05-14T12:33:00Z"/>
                <w:rFonts w:eastAsia="MS Mincho"/>
              </w:rPr>
            </w:pPr>
          </w:p>
        </w:tc>
      </w:tr>
      <w:tr w:rsidR="007B6972" w14:paraId="5B962A10" w14:textId="77777777" w:rsidTr="007A2F17">
        <w:trPr>
          <w:cantSplit/>
          <w:jc w:val="center"/>
          <w:ins w:id="33" w:author="Richard Bradbury" w:date="2025-05-14T12:3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0E8051B2" w:rsidR="007B6972" w:rsidRPr="007B6972" w:rsidRDefault="00DF2980">
            <w:pPr>
              <w:pStyle w:val="TAL"/>
              <w:rPr>
                <w:ins w:id="34" w:author="Richard Bradbury" w:date="2025-05-14T12:36:00Z"/>
                <w:rStyle w:val="Codechar"/>
              </w:rPr>
            </w:pPr>
            <w:ins w:id="35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  <w:commentRangeStart w:id="36"/>
            <w:ins w:id="37" w:author="Richard Bradbury" w:date="2025-05-14T12:36:00Z">
              <w:del w:id="38" w:author="Thorsten Lohmar (20th May)" w:date="2025-05-20T05:22:00Z" w16du:dateUtc="2025-05-20T03:22:00Z">
                <w:r w:rsidR="007B6972" w:rsidDel="00DF2980">
                  <w:rPr>
                    <w:rStyle w:val="Codechar"/>
                  </w:rPr>
                  <w:delText>GeographicArea</w:delText>
                </w:r>
              </w:del>
            </w:ins>
            <w:commentRangeEnd w:id="36"/>
            <w:del w:id="39" w:author="Thorsten Lohmar (20th May)" w:date="2025-05-20T05:22:00Z" w16du:dateUtc="2025-05-20T03:22:00Z">
              <w:r w:rsidR="001541B1" w:rsidDel="00DF2980">
                <w:rPr>
                  <w:rStyle w:val="CommentReference"/>
                  <w:rFonts w:ascii="Times New Roman" w:hAnsi="Times New Roman"/>
                </w:rPr>
                <w:commentReference w:id="36"/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2BB0106" w:rsidR="007B6972" w:rsidRDefault="007B6972">
            <w:pPr>
              <w:pStyle w:val="TAL"/>
              <w:rPr>
                <w:ins w:id="40" w:author="Richard Bradbury" w:date="2025-05-14T12:36:00Z"/>
              </w:rPr>
            </w:pPr>
            <w:ins w:id="41" w:author="Richard Bradbury" w:date="2025-05-14T12:40:00Z">
              <w:r>
                <w:t>A</w:t>
              </w:r>
            </w:ins>
            <w:ins w:id="42" w:author="Thorsten Lohmar (20th May)" w:date="2025-05-21T04:18:00Z" w16du:dateUtc="2025-05-21T02:18:00Z">
              <w:r w:rsidR="00916710">
                <w:t>n</w:t>
              </w:r>
            </w:ins>
            <w:ins w:id="43" w:author="Richard Bradbury" w:date="2025-05-14T12:40:00Z">
              <w:r>
                <w:t xml:space="preserve"> area specified as a s</w:t>
              </w:r>
            </w:ins>
            <w:ins w:id="44" w:author="Richard Bradbury" w:date="2025-05-14T12:41:00Z">
              <w:r>
                <w:t>h</w:t>
              </w:r>
            </w:ins>
            <w:ins w:id="45" w:author="Richard Bradbury" w:date="2025-05-14T12:40:00Z">
              <w:r>
                <w:t>ape</w:t>
              </w:r>
            </w:ins>
            <w:ins w:id="46" w:author="Richard Bradbury" w:date="2025-05-14T12:50:00Z">
              <w:r w:rsidR="007A2F17">
                <w:t xml:space="preserve"> of </w:t>
              </w:r>
            </w:ins>
            <w:ins w:id="47" w:author="Thorsten Lohmar (20th May)" w:date="2025-05-20T05:23:00Z" w16du:dateUtc="2025-05-20T03:23:00Z">
              <w:r w:rsidR="000015BC">
                <w:t xml:space="preserve">a </w:t>
              </w:r>
            </w:ins>
            <w:ins w:id="48" w:author="Richard Bradbury" w:date="2025-05-14T12:50:00Z">
              <w:del w:id="49" w:author="Thorsten Lohmar (20th May)" w:date="2025-05-20T05:23:00Z" w16du:dateUtc="2025-05-20T03:23:00Z">
                <w:r w:rsidR="007A2F17" w:rsidDel="000015BC">
                  <w:delText>geographic coordinates</w:delText>
                </w:r>
              </w:del>
            </w:ins>
            <w:ins w:id="50" w:author="Thorsten Lohmar (20th May)" w:date="2025-05-20T05:23:00Z" w16du:dateUtc="2025-05-20T03:23:00Z">
              <w:r w:rsidR="000015BC">
                <w:t>polygon</w:t>
              </w:r>
            </w:ins>
            <w:ins w:id="51" w:author="Richard Bradbury" w:date="2025-05-14T12:41:00Z"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03C10366" w:rsidR="007B6972" w:rsidRDefault="007B6972">
            <w:pPr>
              <w:pStyle w:val="TAL"/>
              <w:rPr>
                <w:ins w:id="52" w:author="Richard Bradbury" w:date="2025-05-14T12:36:00Z"/>
                <w:rFonts w:eastAsia="MS Mincho"/>
              </w:rPr>
            </w:pPr>
            <w:ins w:id="53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54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55" w:author="Richard Bradbury" w:date="2025-05-14T12:50:00Z">
              <w:r w:rsidR="007A2F17">
                <w:rPr>
                  <w:rFonts w:eastAsia="MS Mincho"/>
                </w:rPr>
                <w:t>43</w:t>
              </w:r>
            </w:ins>
            <w:ins w:id="56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4927EA" w14:paraId="2CDD8E6F" w14:textId="77777777" w:rsidTr="007A2F17">
        <w:trPr>
          <w:cantSplit/>
          <w:jc w:val="center"/>
          <w:ins w:id="57" w:author="Thorsten Lohmar (20th May)" w:date="2025-05-21T04:17:00Z" w16du:dateUtc="2025-05-21T02:17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82A" w14:textId="677DB76D" w:rsidR="004927EA" w:rsidRPr="00DF2980" w:rsidRDefault="004927EA">
            <w:pPr>
              <w:pStyle w:val="TAL"/>
              <w:rPr>
                <w:ins w:id="58" w:author="Thorsten Lohmar (20th May)" w:date="2025-05-21T04:17:00Z" w16du:dateUtc="2025-05-21T02:17:00Z"/>
                <w:i/>
                <w:noProof/>
              </w:rPr>
            </w:pPr>
            <w:ins w:id="59" w:author="Thorsten Lohmar (20th May)" w:date="2025-05-21T04:17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884" w14:textId="6EF27AF4" w:rsidR="004927EA" w:rsidRDefault="00916710">
            <w:pPr>
              <w:pStyle w:val="TAL"/>
              <w:rPr>
                <w:ins w:id="60" w:author="Thorsten Lohmar (20th May)" w:date="2025-05-21T04:17:00Z" w16du:dateUtc="2025-05-21T02:17:00Z"/>
              </w:rPr>
            </w:pPr>
            <w:ins w:id="61" w:author="Thorsten Lohmar (20th May)" w:date="2025-05-21T04:17:00Z" w16du:dateUtc="2025-05-21T02:17:00Z">
              <w:r>
                <w:t>An area specified as a shape of an e</w:t>
              </w:r>
            </w:ins>
            <w:ins w:id="62" w:author="Thorsten Lohmar (20th May)" w:date="2025-05-21T04:17:00Z">
              <w:r w:rsidRPr="00916710">
                <w:t>llipsoid point with uncertainty circle.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A7F" w14:textId="77777777" w:rsidR="004927EA" w:rsidRDefault="004927EA">
            <w:pPr>
              <w:pStyle w:val="TAL"/>
              <w:rPr>
                <w:ins w:id="63" w:author="Thorsten Lohmar (20th May)" w:date="2025-05-21T04:17:00Z" w16du:dateUtc="2025-05-21T02:17:00Z"/>
                <w:rFonts w:eastAsia="MS Mincho"/>
              </w:rPr>
            </w:pPr>
          </w:p>
        </w:tc>
      </w:tr>
      <w:tr w:rsidR="00964CB9" w14:paraId="6D680E1A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64" w:name="_CRTable5_2_12"/>
      <w:r>
        <w:lastRenderedPageBreak/>
        <w:t xml:space="preserve">Table </w:t>
      </w:r>
      <w:bookmarkEnd w:id="64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65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66" w:author="Richard Bradbury" w:date="2025-05-14T12:41:00Z"/>
                <w:rStyle w:val="Codechar"/>
              </w:rPr>
            </w:pPr>
            <w:ins w:id="67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68" w:author="Richard Bradbury" w:date="2025-05-14T12:41:00Z"/>
              </w:rPr>
            </w:pPr>
            <w:ins w:id="69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7"/>
    </w:p>
    <w:p w14:paraId="2EB329AA" w14:textId="77777777" w:rsidR="00BD0148" w:rsidRPr="001B367A" w:rsidDel="00B70F95" w:rsidRDefault="00BD0148" w:rsidP="00BD0148">
      <w:pPr>
        <w:keepNext/>
        <w:keepLines/>
      </w:pPr>
      <w:bookmarkStart w:id="70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71" w:name="_MCCTEMPBM_CRPT22990019___7"/>
      <w:bookmarkEnd w:id="70"/>
      <w:r w:rsidRPr="001B367A" w:rsidDel="00B70F95">
        <w:t>-</w:t>
      </w:r>
      <w:r w:rsidRPr="001B367A" w:rsidDel="00B70F95">
        <w:tab/>
        <w:t xml:space="preserve">The </w:t>
      </w:r>
      <w:del w:id="72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73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74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75" w:author="Richard Bradbury" w:date="2025-05-14T12:06:00Z">
        <w:r w:rsidR="007C4E64">
          <w:t xml:space="preserve"> </w:t>
        </w:r>
      </w:ins>
      <w:ins w:id="76" w:author="Richard Bradbury" w:date="2025-05-14T12:07:00Z">
        <w:r w:rsidR="007C4E64">
          <w:t>Each targ</w:t>
        </w:r>
      </w:ins>
      <w:ins w:id="77" w:author="Richard Bradbury" w:date="2025-05-14T12:08:00Z">
        <w:r w:rsidR="007C4E64">
          <w:t>et service area is expressed as one of the following</w:t>
        </w:r>
      </w:ins>
      <w:ins w:id="78" w:author="Richard Bradbury" w:date="2025-05-14T12:07:00Z">
        <w:r w:rsidR="007C4E64">
          <w:t>:</w:t>
        </w:r>
      </w:ins>
    </w:p>
    <w:p w14:paraId="16866BC3" w14:textId="647F14E1" w:rsidR="007C4E64" w:rsidRDefault="007C4E64" w:rsidP="007C4E64">
      <w:pPr>
        <w:pStyle w:val="B2"/>
        <w:rPr>
          <w:ins w:id="79" w:author="Richard Bradbury" w:date="2025-05-14T12:08:00Z"/>
        </w:rPr>
      </w:pPr>
      <w:ins w:id="80" w:author="Richard Bradbury" w:date="2025-05-14T12:07:00Z">
        <w:r>
          <w:t>-</w:t>
        </w:r>
        <w:r>
          <w:tab/>
        </w:r>
      </w:ins>
      <w:ins w:id="81" w:author="Richard Bradbury" w:date="2025-05-14T12:08:00Z">
        <w:r>
          <w:t xml:space="preserve">A </w:t>
        </w:r>
      </w:ins>
      <w:ins w:id="82" w:author="Richard Bradbury" w:date="2025-05-14T12:06:00Z">
        <w:del w:id="83" w:author="Thorsten Lohmar (20th May)" w:date="2025-05-20T05:23:00Z" w16du:dateUtc="2025-05-20T03:23:00Z">
          <w:r w:rsidDel="005B5A37">
            <w:delText xml:space="preserve">Tracking Area Identifier </w:delText>
          </w:r>
        </w:del>
      </w:ins>
      <w:ins w:id="84" w:author="Richard Bradbury" w:date="2025-05-14T12:12:00Z">
        <w:del w:id="85" w:author="Thorsten Lohmar (20th May)" w:date="2025-05-20T05:23:00Z" w16du:dateUtc="2025-05-20T03:23:00Z">
          <w:r w:rsidDel="005B5A37">
            <w:delText xml:space="preserve">and a </w:delText>
          </w:r>
        </w:del>
        <w:r>
          <w:t xml:space="preserve">list of </w:t>
        </w:r>
      </w:ins>
      <w:ins w:id="86" w:author="Richard Bradbury" w:date="2025-05-14T13:09:00Z">
        <w:r w:rsidR="0031242B">
          <w:t xml:space="preserve">NR </w:t>
        </w:r>
      </w:ins>
      <w:ins w:id="87" w:author="Richard Bradbury" w:date="2025-05-14T13:10:00Z">
        <w:r w:rsidR="0031242B">
          <w:t>c</w:t>
        </w:r>
      </w:ins>
      <w:ins w:id="88" w:author="Richard Bradbury" w:date="2025-05-14T12:12:00Z">
        <w:r>
          <w:t>ell identifiers</w:t>
        </w:r>
      </w:ins>
      <w:ins w:id="89" w:author="Richard Bradbury" w:date="2025-05-14T12:23:00Z">
        <w:r w:rsidR="009348E6">
          <w:t xml:space="preserve"> </w:t>
        </w:r>
      </w:ins>
      <w:ins w:id="90" w:author="Richard Bradbury" w:date="2025-05-14T13:09:00Z">
        <w:r w:rsidR="00C65A6B">
          <w:t xml:space="preserve">associated </w:t>
        </w:r>
      </w:ins>
      <w:ins w:id="91" w:author="Richard Bradbury" w:date="2025-05-14T12:23:00Z">
        <w:r w:rsidR="009348E6">
          <w:t>with th</w:t>
        </w:r>
      </w:ins>
      <w:ins w:id="92" w:author="Richard Bradbury" w:date="2025-05-14T13:09:00Z">
        <w:r w:rsidR="00C65A6B">
          <w:t>e</w:t>
        </w:r>
      </w:ins>
      <w:ins w:id="93" w:author="Richard Bradbury" w:date="2025-05-14T12:23:00Z">
        <w:r w:rsidR="009348E6">
          <w:t xml:space="preserve"> Tracking Area.</w:t>
        </w:r>
      </w:ins>
    </w:p>
    <w:p w14:paraId="2A523886" w14:textId="24B584C5" w:rsidR="00BD0148" w:rsidRDefault="007C4E64" w:rsidP="007C4E64">
      <w:pPr>
        <w:pStyle w:val="B2"/>
        <w:rPr>
          <w:ins w:id="94" w:author="Richard Bradbury" w:date="2025-05-14T12:28:00Z"/>
        </w:rPr>
      </w:pPr>
      <w:ins w:id="95" w:author="Richard Bradbury" w:date="2025-05-14T12:08:00Z">
        <w:r>
          <w:t>-</w:t>
        </w:r>
        <w:r>
          <w:tab/>
          <w:t>A</w:t>
        </w:r>
      </w:ins>
      <w:ins w:id="96" w:author="Richard Bradbury" w:date="2025-05-14T12:06:00Z">
        <w:r>
          <w:t xml:space="preserve"> Tracking Area Identifier</w:t>
        </w:r>
      </w:ins>
      <w:ins w:id="97" w:author="Richard Bradbury" w:date="2025-05-14T12:07:00Z">
        <w:r>
          <w:t>.</w:t>
        </w:r>
      </w:ins>
    </w:p>
    <w:p w14:paraId="4315CE82" w14:textId="4FD4D66E" w:rsidR="00964CB9" w:rsidRDefault="00964CB9" w:rsidP="007C4E64">
      <w:pPr>
        <w:pStyle w:val="B2"/>
        <w:rPr>
          <w:ins w:id="98" w:author="Richard Bradbury" w:date="2025-05-14T12:43:00Z"/>
        </w:rPr>
      </w:pPr>
      <w:ins w:id="99" w:author="Richard Bradbury" w:date="2025-05-14T12:28:00Z">
        <w:r>
          <w:t>-</w:t>
        </w:r>
        <w:r>
          <w:tab/>
          <w:t>A</w:t>
        </w:r>
      </w:ins>
      <w:ins w:id="100" w:author="Richard Bradbury" w:date="2025-05-14T12:43:00Z">
        <w:r w:rsidR="007963ED">
          <w:t>n</w:t>
        </w:r>
      </w:ins>
      <w:ins w:id="101" w:author="Richard Bradbury" w:date="2025-05-14T12:29:00Z">
        <w:r>
          <w:t xml:space="preserve"> area specified as a </w:t>
        </w:r>
      </w:ins>
      <w:ins w:id="102" w:author="Richard Bradbury" w:date="2025-05-14T12:41:00Z">
        <w:r w:rsidR="007963ED">
          <w:t>shape</w:t>
        </w:r>
      </w:ins>
      <w:ins w:id="103" w:author="Richard Bradbury" w:date="2025-05-14T12:43:00Z">
        <w:r w:rsidR="007963ED">
          <w:t xml:space="preserve"> of geographic coordinates</w:t>
        </w:r>
      </w:ins>
      <w:ins w:id="104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71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105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106" w:name="_MCCTEMPBM_CRPT22990021___7"/>
      <w:bookmarkEnd w:id="105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107" w:name="_CRTable5_2_91"/>
      <w:bookmarkStart w:id="108" w:name="_MCCTEMPBM_CRPT22990022___7"/>
      <w:bookmarkEnd w:id="106"/>
      <w:r w:rsidRPr="001B367A">
        <w:t>Table </w:t>
      </w:r>
      <w:bookmarkEnd w:id="107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108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109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110" w:author="Richard Bradbury" w:date="2025-05-14T11:39:00Z">
              <w:r w:rsidR="00F15110">
                <w:t>This property is deprecated</w:t>
              </w:r>
            </w:ins>
            <w:ins w:id="111" w:author="Richard Bradbury" w:date="2025-05-14T12:04:00Z">
              <w:r w:rsidR="00B0799E">
                <w:t xml:space="preserve">. </w:t>
              </w:r>
            </w:ins>
            <w:ins w:id="112" w:author="Thorsten Lohmar" w:date="2025-05-17T20:32:00Z">
              <w:r w:rsidR="00D06E34">
                <w:t xml:space="preserve">The property shall be absent </w:t>
              </w:r>
            </w:ins>
            <w:ins w:id="113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114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115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116" w:author="Richard Bradbury" w:date="2025-05-14T11:38:00Z"/>
                <w:rFonts w:eastAsiaTheme="minorEastAsia"/>
              </w:rPr>
            </w:pPr>
            <w:ins w:id="117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118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119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20" w:author="Richard Bradbury" w:date="2025-05-14T11:38:00Z"/>
                <w:rStyle w:val="Codechar"/>
              </w:rPr>
            </w:pPr>
            <w:ins w:id="121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22" w:author="Richard Bradbury" w:date="2025-05-14T11:38:00Z"/>
              </w:rPr>
            </w:pPr>
            <w:ins w:id="123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24" w:author="Richard Bradbury" w:date="2025-05-14T11:38:00Z"/>
              </w:rPr>
            </w:pPr>
            <w:ins w:id="125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26" w:author="Richard Bradbury" w:date="2025-05-14T11:38:00Z"/>
              </w:rPr>
            </w:pPr>
            <w:ins w:id="127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lastRenderedPageBreak/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28" w:author="Richard Bradbury" w:date="2025-05-14T12:44:00Z"/>
        </w:rPr>
      </w:pPr>
      <w:ins w:id="129" w:author="Richard Bradbury" w:date="2025-05-14T12:44:00Z">
        <w:r w:rsidRPr="001B367A"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30" w:author="Richard Bradbury" w:date="2025-05-14T12:44:00Z"/>
        </w:rPr>
      </w:pPr>
      <w:ins w:id="131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32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33" w:author="Richard Bradbury" w:date="2025-05-14T12:44:00Z"/>
              </w:rPr>
            </w:pPr>
            <w:ins w:id="134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35" w:author="Richard Bradbury" w:date="2025-05-14T12:44:00Z"/>
              </w:rPr>
            </w:pPr>
            <w:ins w:id="136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37" w:author="Richard Bradbury" w:date="2025-05-14T12:44:00Z"/>
              </w:rPr>
            </w:pPr>
            <w:ins w:id="138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39" w:author="Richard Bradbury" w:date="2025-05-14T12:44:00Z"/>
              </w:rPr>
            </w:pPr>
            <w:ins w:id="140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41" w:author="Richard Bradbury" w:date="2025-05-14T12:44:00Z"/>
              </w:rPr>
            </w:pPr>
            <w:ins w:id="142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3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44" w:author="Richard Bradbury" w:date="2025-05-14T12:44:00Z"/>
              </w:rPr>
            </w:pPr>
            <w:proofErr w:type="spellStart"/>
            <w:ins w:id="145" w:author="Richard Bradbury" w:date="2025-05-14T12:45:00Z">
              <w:r>
                <w:t>ncgiList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FECEE05" w14:textId="21EC2CA5" w:rsidR="007963ED" w:rsidRPr="001B367A" w:rsidRDefault="007963ED" w:rsidP="00247B2A">
            <w:pPr>
              <w:pStyle w:val="TAL"/>
              <w:rPr>
                <w:ins w:id="146" w:author="Richard Bradbury" w:date="2025-05-14T12:44:00Z"/>
              </w:rPr>
            </w:pPr>
            <w:ins w:id="147" w:author="Richard Bradbury" w:date="2025-05-14T12:44:00Z">
              <w:r>
                <w:rPr>
                  <w:rStyle w:val="Codechar"/>
                </w:rPr>
                <w:t>array(</w:t>
              </w:r>
            </w:ins>
            <w:ins w:id="148" w:author="Richard Bradbury" w:date="2025-05-14T12:45:00Z">
              <w:r w:rsidR="00836605">
                <w:rPr>
                  <w:rStyle w:val="Codechar"/>
                </w:rPr>
                <w:t>Ncgi</w:t>
              </w:r>
              <w:del w:id="149" w:author="Thorsten Lohmar (20th May)" w:date="2025-05-20T05:25:00Z" w16du:dateUtc="2025-05-20T03:25:00Z">
                <w:r w:rsidR="00836605" w:rsidDel="00E21DC1">
                  <w:rPr>
                    <w:rStyle w:val="Codechar"/>
                  </w:rPr>
                  <w:delText>Tai</w:delText>
                </w:r>
              </w:del>
              <w:r w:rsidR="00836605"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77777777" w:rsidR="007963ED" w:rsidRPr="001B367A" w:rsidRDefault="007963ED" w:rsidP="00247B2A">
            <w:pPr>
              <w:pStyle w:val="TAC"/>
              <w:rPr>
                <w:ins w:id="150" w:author="Richard Bradbury" w:date="2025-05-14T12:44:00Z"/>
              </w:rPr>
            </w:pPr>
            <w:commentRangeStart w:id="151"/>
            <w:ins w:id="152" w:author="Richard Bradbury" w:date="2025-05-14T12:44:00Z">
              <w:r>
                <w:t>M</w:t>
              </w:r>
            </w:ins>
            <w:commentRangeEnd w:id="151"/>
            <w:r w:rsidR="00864492">
              <w:rPr>
                <w:rStyle w:val="CommentReference"/>
                <w:rFonts w:ascii="Times New Roman" w:hAnsi="Times New Roman"/>
              </w:rPr>
              <w:commentReference w:id="151"/>
            </w:r>
          </w:p>
        </w:tc>
        <w:tc>
          <w:tcPr>
            <w:tcW w:w="1276" w:type="dxa"/>
            <w:shd w:val="clear" w:color="auto" w:fill="FFFFFF" w:themeFill="background1"/>
          </w:tcPr>
          <w:p w14:paraId="5680240D" w14:textId="1409558D" w:rsidR="007963ED" w:rsidRPr="001B367A" w:rsidRDefault="00836605" w:rsidP="00247B2A">
            <w:pPr>
              <w:pStyle w:val="TAC"/>
              <w:rPr>
                <w:ins w:id="153" w:author="Richard Bradbury" w:date="2025-05-14T12:44:00Z"/>
              </w:rPr>
            </w:pPr>
            <w:ins w:id="154" w:author="Richard Bradbury" w:date="2025-05-14T12:47:00Z">
              <w:r>
                <w:t>0..</w:t>
              </w:r>
            </w:ins>
            <w:ins w:id="155" w:author="Richard Bradbury" w:date="2025-05-14T12:44:00Z">
              <w:r w:rsidR="007963ED" w:rsidRPr="001B367A">
                <w:t>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4C8DF1B0" w:rsidR="007963ED" w:rsidRPr="001B367A" w:rsidRDefault="00836605" w:rsidP="00247B2A">
            <w:pPr>
              <w:pStyle w:val="TAL"/>
              <w:rPr>
                <w:ins w:id="156" w:author="Richard Bradbury" w:date="2025-05-14T12:44:00Z"/>
              </w:rPr>
            </w:pPr>
            <w:ins w:id="157" w:author="Richard Bradbury" w:date="2025-05-14T12:49:00Z">
              <w:r w:rsidRPr="00836605">
                <w:t>List of Tracking Area Identifiers and their respecitve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58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59" w:author="Richard Bradbury" w:date="2025-05-14T12:45:00Z"/>
              </w:rPr>
            </w:pPr>
            <w:proofErr w:type="spellStart"/>
            <w:ins w:id="160" w:author="Richard Bradbury" w:date="2025-05-14T12:45:00Z">
              <w:r>
                <w:t>taiList</w:t>
              </w:r>
              <w:proofErr w:type="spellEnd"/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61" w:author="Richard Bradbury" w:date="2025-05-14T12:45:00Z"/>
                <w:rStyle w:val="Codechar"/>
              </w:rPr>
            </w:pPr>
            <w:ins w:id="162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77777777" w:rsidR="00836605" w:rsidRDefault="00836605" w:rsidP="00247B2A">
            <w:pPr>
              <w:pStyle w:val="TAC"/>
              <w:rPr>
                <w:ins w:id="163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18C215" w14:textId="53756809" w:rsidR="00836605" w:rsidRPr="001B367A" w:rsidRDefault="00836605" w:rsidP="00247B2A">
            <w:pPr>
              <w:pStyle w:val="TAC"/>
              <w:rPr>
                <w:ins w:id="164" w:author="Richard Bradbury" w:date="2025-05-14T12:45:00Z"/>
              </w:rPr>
            </w:pPr>
            <w:ins w:id="165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66" w:author="Richard Bradbury" w:date="2025-05-14T12:45:00Z"/>
              </w:rPr>
            </w:pPr>
            <w:ins w:id="167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68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69" w:author="Richard Bradbury" w:date="2025-05-14T12:45:00Z"/>
              </w:rPr>
            </w:pPr>
            <w:commentRangeStart w:id="170"/>
            <w:proofErr w:type="spellStart"/>
            <w:ins w:id="171" w:author="Richard Bradbury" w:date="2025-05-14T12:46:00Z">
              <w:r>
                <w:t>geographic‌Area‌List</w:t>
              </w:r>
            </w:ins>
            <w:commentRangeEnd w:id="170"/>
            <w:proofErr w:type="spellEnd"/>
            <w:ins w:id="172" w:author="Richard Bradbury" w:date="2025-05-14T12:49:00Z">
              <w:r>
                <w:rPr>
                  <w:rStyle w:val="CommentReference"/>
                  <w:rFonts w:ascii="Times New Roman" w:eastAsia="Times New Roman" w:hAnsi="Times New Roman" w:cs="Times New Roman"/>
                  <w:w w:val="100"/>
                  <w:szCs w:val="20"/>
                  <w:lang w:eastAsia="en-US"/>
                </w:rPr>
                <w:commentReference w:id="170"/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06A2B8D4" w:rsidR="00836605" w:rsidRDefault="00836605" w:rsidP="00247B2A">
            <w:pPr>
              <w:pStyle w:val="TAL"/>
              <w:rPr>
                <w:ins w:id="173" w:author="Richard Bradbury" w:date="2025-05-14T12:45:00Z"/>
                <w:rStyle w:val="Codechar"/>
              </w:rPr>
            </w:pPr>
            <w:ins w:id="174" w:author="Richard Bradbury" w:date="2025-05-14T12:46:00Z">
              <w:r>
                <w:rPr>
                  <w:rStyle w:val="Codechar"/>
                </w:rPr>
                <w:t>array(</w:t>
              </w:r>
            </w:ins>
            <w:ins w:id="175" w:author="Richard Bradbury" w:date="2025-05-14T12:47:00Z">
              <w:r>
                <w:rPr>
                  <w:rStyle w:val="Codechar"/>
                </w:rPr>
                <w:t>Geographic‌Area</w:t>
              </w:r>
            </w:ins>
            <w:ins w:id="176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77777777" w:rsidR="00836605" w:rsidRDefault="00836605" w:rsidP="00247B2A">
            <w:pPr>
              <w:pStyle w:val="TAC"/>
              <w:rPr>
                <w:ins w:id="177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2679EB" w14:textId="71E23D4B" w:rsidR="00836605" w:rsidRPr="001B367A" w:rsidRDefault="00836605" w:rsidP="00247B2A">
            <w:pPr>
              <w:pStyle w:val="TAC"/>
              <w:rPr>
                <w:ins w:id="178" w:author="Richard Bradbury" w:date="2025-05-14T12:45:00Z"/>
              </w:rPr>
            </w:pPr>
            <w:ins w:id="179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098CCA23" w:rsidR="00836605" w:rsidRDefault="00836605" w:rsidP="00247B2A">
            <w:pPr>
              <w:pStyle w:val="TAL"/>
              <w:rPr>
                <w:ins w:id="180" w:author="Richard Bradbury" w:date="2025-05-14T12:45:00Z"/>
              </w:rPr>
            </w:pPr>
            <w:ins w:id="181" w:author="Richard Bradbury" w:date="2025-05-14T12:49:00Z">
              <w:r>
                <w:t>List of geographic areas</w:t>
              </w:r>
            </w:ins>
            <w:ins w:id="182" w:author="Thorsten Lohmar (20th May)" w:date="2025-05-20T05:25:00Z" w16du:dateUtc="2025-05-20T03:25:00Z">
              <w:r w:rsidR="00582AD5">
                <w:t xml:space="preserve"> in form of polygon</w:t>
              </w:r>
            </w:ins>
            <w:ins w:id="183" w:author="Thorsten Lohmar (20th May)" w:date="2025-05-20T05:26:00Z" w16du:dateUtc="2025-05-20T03:26:00Z">
              <w:r w:rsidR="00582AD5">
                <w:t>s</w:t>
              </w:r>
            </w:ins>
            <w:ins w:id="184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85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86" w:author="Richard Bradbury" w:date="2025-05-14T12:46:00Z"/>
        </w:rPr>
      </w:pPr>
      <w:ins w:id="187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88" w:name="_CRTable5_2_92"/>
      <w:r w:rsidRPr="001B367A">
        <w:t>Table </w:t>
      </w:r>
      <w:bookmarkEnd w:id="188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89" w:name="_Toc171672964"/>
      <w:r w:rsidRPr="001B367A">
        <w:t>A.2.1</w:t>
      </w:r>
      <w:r w:rsidRPr="001B367A">
        <w:tab/>
        <w:t>MBS User Service Announcement schema</w:t>
      </w:r>
      <w:bookmarkEnd w:id="189"/>
    </w:p>
    <w:p w14:paraId="3F96BB7C" w14:textId="77777777" w:rsidR="003A3DD6" w:rsidRPr="001B367A" w:rsidRDefault="003A3DD6" w:rsidP="003A3DD6">
      <w:pPr>
        <w:keepNext/>
      </w:pPr>
      <w:bookmarkStart w:id="190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90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91" w:author="Thorsten Lohmar (20th May)" w:date="2025-05-20T05:26:00Z" w16du:dateUtc="2025-05-20T03:26:00Z">
              <w:r w:rsidDel="00582AD5">
                <w:delText>1</w:delText>
              </w:r>
            </w:del>
            <w:ins w:id="192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18.3.0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93" w:author="Richard Bradbury" w:date="2025-05-14T11:42:00Z"/>
              </w:rPr>
            </w:pPr>
            <w:ins w:id="194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95" w:author="Richard Bradbury" w:date="2025-05-14T11:41:00Z"/>
              </w:rPr>
            </w:pPr>
            <w:ins w:id="196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97" w:author="Richard Bradbury" w:date="2025-05-14T11:41:00Z"/>
              </w:rPr>
            </w:pPr>
            <w:ins w:id="198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99" w:author="Richard Bradbury" w:date="2025-05-14T11:41:00Z"/>
              </w:rPr>
            </w:pPr>
            <w:ins w:id="200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201" w:author="Richard Bradbury" w:date="2025-05-14T11:41:00Z"/>
              </w:rPr>
            </w:pPr>
            <w:ins w:id="202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203" w:author="Richard Bradbury" w:date="2025-05-14T11:41:00Z"/>
                <w:lang w:eastAsia="zh-CN"/>
              </w:rPr>
            </w:pPr>
            <w:ins w:id="204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205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206" w:author="Thorsten Lohmar" w:date="2025-05-12T15:51:00Z"/>
              </w:rPr>
            </w:pPr>
            <w:ins w:id="207" w:author="Thorsten Lohmar" w:date="2025-05-12T15:51:00Z">
              <w:r w:rsidRPr="001B367A">
                <w:t xml:space="preserve">    </w:t>
              </w:r>
            </w:ins>
            <w:ins w:id="208" w:author="Thorsten Lohmar" w:date="2025-05-12T19:50:00Z">
              <w:r w:rsidR="009B1713">
                <w:t>Target</w:t>
              </w:r>
            </w:ins>
            <w:ins w:id="209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210" w:author="Thorsten Lohmar" w:date="2025-05-12T15:51:00Z"/>
              </w:rPr>
            </w:pPr>
            <w:ins w:id="211" w:author="Thorsten Lohmar" w:date="2025-05-12T15:51:00Z">
              <w:r w:rsidRPr="009A091B">
                <w:t xml:space="preserve">      description: </w:t>
              </w:r>
            </w:ins>
            <w:ins w:id="212" w:author="Thorsten Lohmar" w:date="2025-05-12T19:50:00Z">
              <w:r w:rsidR="009B1713">
                <w:t xml:space="preserve">Target </w:t>
              </w:r>
            </w:ins>
            <w:ins w:id="213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214" w:author="Thorsten Lohmar" w:date="2025-05-12T15:51:00Z"/>
              </w:rPr>
            </w:pPr>
            <w:ins w:id="215" w:author="Thorsten Lohmar" w:date="2025-05-12T15:51:00Z">
              <w:r w:rsidRPr="009A091B">
                <w:t xml:space="preserve">      type: object</w:t>
              </w:r>
            </w:ins>
          </w:p>
          <w:p w14:paraId="6AF87FC8" w14:textId="47291152" w:rsidR="00D36773" w:rsidRDefault="00D36773" w:rsidP="00D36773">
            <w:pPr>
              <w:pStyle w:val="PL"/>
              <w:rPr>
                <w:ins w:id="216" w:author="Richard Bradbury" w:date="2025-05-14T11:56:00Z"/>
              </w:rPr>
            </w:pPr>
            <w:commentRangeStart w:id="217"/>
            <w:commentRangeStart w:id="218"/>
            <w:ins w:id="219" w:author="Richard Bradbury" w:date="2025-05-14T11:56:00Z">
              <w:r>
                <w:t xml:space="preserve">      </w:t>
              </w:r>
            </w:ins>
            <w:ins w:id="220" w:author="Richard Bradbury" w:date="2025-05-14T12:00:00Z">
              <w:r>
                <w:t>one</w:t>
              </w:r>
            </w:ins>
            <w:ins w:id="221" w:author="Richard Bradbury" w:date="2025-05-14T11:56:00Z">
              <w:r>
                <w:t>Of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22" w:author="Richard Bradbury" w:date="2025-05-14T11:56:00Z"/>
              </w:rPr>
            </w:pPr>
            <w:ins w:id="223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24" w:author="Richard Bradbury" w:date="2025-05-14T11:56:00Z"/>
              </w:rPr>
            </w:pPr>
            <w:ins w:id="225" w:author="Richard Bradbury" w:date="2025-05-14T11:56:00Z">
              <w:r>
                <w:t xml:space="preserve">        - required: [taiList]</w:t>
              </w:r>
            </w:ins>
          </w:p>
          <w:p w14:paraId="224F6FF6" w14:textId="144D53C8" w:rsidR="00D36773" w:rsidDel="001A10A7" w:rsidRDefault="00D36773" w:rsidP="00D36773">
            <w:pPr>
              <w:pStyle w:val="PL"/>
              <w:rPr>
                <w:ins w:id="226" w:author="Richard Bradbury" w:date="2025-05-14T11:56:00Z"/>
                <w:del w:id="227" w:author="Thorsten Lohmar (20th May)" w:date="2025-05-20T05:28:00Z" w16du:dateUtc="2025-05-20T03:28:00Z"/>
              </w:rPr>
            </w:pPr>
            <w:ins w:id="228" w:author="Richard Bradbury" w:date="2025-05-14T11:56:00Z">
              <w:del w:id="229" w:author="Thorsten Lohmar (20th May)" w:date="2025-05-20T05:28:00Z" w16du:dateUtc="2025-05-20T03:28:00Z">
                <w:r w:rsidDel="001A10A7">
                  <w:delText xml:space="preserve">        - required: [geographicAreaList]</w:delText>
                </w:r>
              </w:del>
            </w:ins>
            <w:commentRangeEnd w:id="217"/>
            <w:ins w:id="230" w:author="Richard Bradbury" w:date="2025-05-14T11:58:00Z">
              <w:del w:id="231" w:author="Thorsten Lohmar (20th May)" w:date="2025-05-20T05:28:00Z" w16du:dateUtc="2025-05-20T03:28:00Z">
                <w:r w:rsidDel="001A10A7">
                  <w:rPr>
                    <w:rStyle w:val="CommentReference"/>
                    <w:rFonts w:ascii="Times New Roman" w:hAnsi="Times New Roman"/>
                    <w:noProof w:val="0"/>
                  </w:rPr>
                  <w:commentReference w:id="217"/>
                </w:r>
              </w:del>
            </w:ins>
            <w:commentRangeEnd w:id="218"/>
            <w:del w:id="232" w:author="Thorsten Lohmar (20th May)" w:date="2025-05-20T05:28:00Z" w16du:dateUtc="2025-05-20T03:28:00Z">
              <w:r w:rsidR="001A10A7" w:rsidDel="001A10A7">
                <w:rPr>
                  <w:rStyle w:val="CommentReference"/>
                  <w:rFonts w:ascii="Times New Roman" w:hAnsi="Times New Roman"/>
                  <w:noProof w:val="0"/>
                </w:rPr>
                <w:commentReference w:id="218"/>
              </w:r>
            </w:del>
          </w:p>
          <w:p w14:paraId="42603853" w14:textId="7D59BD7B" w:rsidR="009A091B" w:rsidRPr="009A091B" w:rsidRDefault="009A091B" w:rsidP="009A091B">
            <w:pPr>
              <w:pStyle w:val="PL"/>
              <w:rPr>
                <w:ins w:id="233" w:author="Thorsten Lohmar" w:date="2025-05-12T15:51:00Z"/>
              </w:rPr>
            </w:pPr>
            <w:ins w:id="234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35" w:author="Thorsten Lohmar" w:date="2025-05-12T15:51:00Z"/>
              </w:rPr>
            </w:pPr>
            <w:ins w:id="236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37" w:author="Thorsten Lohmar" w:date="2025-05-12T15:51:00Z"/>
              </w:rPr>
            </w:pPr>
            <w:ins w:id="238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39" w:author="Thorsten Lohmar" w:date="2025-05-12T15:51:00Z"/>
              </w:rPr>
            </w:pPr>
            <w:ins w:id="240" w:author="Thorsten Lohmar" w:date="2025-05-12T15:51:00Z">
              <w:r w:rsidRPr="009A091B">
                <w:t xml:space="preserve">          items:</w:t>
              </w:r>
            </w:ins>
          </w:p>
          <w:p w14:paraId="1AF6EE83" w14:textId="5F834DD7" w:rsidR="009A091B" w:rsidRPr="009A091B" w:rsidRDefault="009A091B" w:rsidP="009A091B">
            <w:pPr>
              <w:pStyle w:val="PL"/>
              <w:rPr>
                <w:ins w:id="241" w:author="Thorsten Lohmar" w:date="2025-05-12T15:51:00Z"/>
              </w:rPr>
            </w:pPr>
            <w:commentRangeStart w:id="242"/>
            <w:ins w:id="243" w:author="Thorsten Lohmar" w:date="2025-05-12T15:51:00Z">
              <w:r w:rsidRPr="009A091B">
                <w:t xml:space="preserve">            $ref: '</w:t>
              </w:r>
            </w:ins>
            <w:ins w:id="244" w:author="Thorsten Lohmar" w:date="2025-05-12T15:52:00Z">
              <w:r w:rsidR="00B74029" w:rsidRPr="001B367A">
                <w:t>TS29571_CommonData.yaml</w:t>
              </w:r>
            </w:ins>
            <w:ins w:id="245" w:author="Thorsten Lohmar" w:date="2025-05-12T15:51:00Z">
              <w:r w:rsidRPr="009A091B">
                <w:t>#/components/schemas/Ncgi</w:t>
              </w:r>
              <w:del w:id="246" w:author="Thorsten Lohmar (20th May)" w:date="2025-05-20T05:27:00Z" w16du:dateUtc="2025-05-20T03:27:00Z">
                <w:r w:rsidRPr="009A091B" w:rsidDel="00582AD5">
                  <w:delText>Tai</w:delText>
                </w:r>
              </w:del>
              <w:r w:rsidRPr="009A091B">
                <w:t>'</w:t>
              </w:r>
            </w:ins>
            <w:commentRangeEnd w:id="242"/>
            <w:r w:rsidR="00F77C45">
              <w:rPr>
                <w:rStyle w:val="CommentReference"/>
                <w:rFonts w:ascii="Times New Roman" w:hAnsi="Times New Roman"/>
                <w:noProof w:val="0"/>
              </w:rPr>
              <w:commentReference w:id="242"/>
            </w:r>
          </w:p>
          <w:p w14:paraId="0E28DD94" w14:textId="77777777" w:rsidR="009A091B" w:rsidRPr="009A091B" w:rsidRDefault="009A091B" w:rsidP="009A091B">
            <w:pPr>
              <w:pStyle w:val="PL"/>
              <w:rPr>
                <w:ins w:id="247" w:author="Thorsten Lohmar" w:date="2025-05-12T15:51:00Z"/>
              </w:rPr>
            </w:pPr>
            <w:ins w:id="248" w:author="Thorsten Lohmar" w:date="2025-05-12T15:51:00Z">
              <w:r w:rsidRPr="009A091B">
                <w:t xml:space="preserve">          minItems: 1</w:t>
              </w:r>
            </w:ins>
          </w:p>
          <w:p w14:paraId="50C92868" w14:textId="40088619" w:rsidR="009A091B" w:rsidRPr="009A091B" w:rsidRDefault="009A091B" w:rsidP="009A091B">
            <w:pPr>
              <w:pStyle w:val="PL"/>
              <w:rPr>
                <w:ins w:id="249" w:author="Thorsten Lohmar" w:date="2025-05-12T15:51:00Z"/>
              </w:rPr>
            </w:pPr>
            <w:ins w:id="250" w:author="Thorsten Lohmar" w:date="2025-05-12T15:51:00Z">
              <w:r w:rsidRPr="009A091B">
                <w:t xml:space="preserve">          description: List of </w:t>
              </w:r>
            </w:ins>
            <w:ins w:id="251" w:author="Richard Bradbury" w:date="2025-05-14T12:01:00Z">
              <w:del w:id="252" w:author="Thorsten Lohmar (20th May)" w:date="2025-05-20T05:27:00Z" w16du:dateUtc="2025-05-20T03:27:00Z">
                <w:r w:rsidR="00F77C45" w:rsidDel="006C16AE">
                  <w:delText xml:space="preserve">Tracking Area Identifiers and their respecitve </w:delText>
                </w:r>
              </w:del>
            </w:ins>
            <w:ins w:id="253" w:author="Thorsten Lohmar" w:date="2025-05-12T15:51:00Z">
              <w:r w:rsidRPr="009A091B">
                <w:t xml:space="preserve">NR </w:t>
              </w:r>
            </w:ins>
            <w:ins w:id="254" w:author="Richard Bradbury" w:date="2025-05-14T12:48:00Z">
              <w:r w:rsidR="00836605">
                <w:t>C</w:t>
              </w:r>
            </w:ins>
            <w:ins w:id="255" w:author="Thorsten Lohmar" w:date="2025-05-12T15:51:00Z">
              <w:r w:rsidRPr="009A091B">
                <w:t>ell Id</w:t>
              </w:r>
            </w:ins>
            <w:ins w:id="256" w:author="Richard Bradbury" w:date="2025-05-14T12:01:00Z">
              <w:r w:rsidR="00F77C45">
                <w:t>ent</w:t>
              </w:r>
            </w:ins>
            <w:ins w:id="257" w:author="Richard Bradbury" w:date="2025-05-14T12:02:00Z">
              <w:r w:rsidR="00F77C45">
                <w:t>ifier</w:t>
              </w:r>
            </w:ins>
            <w:ins w:id="258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59" w:author="Thorsten Lohmar" w:date="2025-05-12T15:51:00Z"/>
              </w:rPr>
            </w:pPr>
            <w:ins w:id="260" w:author="Thorsten Lohmar" w:date="2025-05-12T15:51:00Z">
              <w:r w:rsidRPr="009A091B">
                <w:lastRenderedPageBreak/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61" w:author="Thorsten Lohmar" w:date="2025-05-12T15:51:00Z"/>
              </w:rPr>
            </w:pPr>
            <w:ins w:id="262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63" w:author="Thorsten Lohmar" w:date="2025-05-12T15:51:00Z"/>
              </w:rPr>
            </w:pPr>
            <w:ins w:id="264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65" w:author="Thorsten Lohmar" w:date="2025-05-12T15:51:00Z"/>
              </w:rPr>
            </w:pPr>
            <w:ins w:id="266" w:author="Thorsten Lohmar" w:date="2025-05-12T15:51:00Z">
              <w:r w:rsidRPr="009A091B">
                <w:t xml:space="preserve">            $ref: '</w:t>
              </w:r>
            </w:ins>
            <w:ins w:id="267" w:author="Thorsten Lohmar" w:date="2025-05-12T15:52:00Z">
              <w:r w:rsidR="00B74029" w:rsidRPr="001B367A">
                <w:t>TS29571_CommonData.yaml</w:t>
              </w:r>
            </w:ins>
            <w:ins w:id="268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69" w:author="Thorsten Lohmar" w:date="2025-05-12T15:51:00Z"/>
              </w:rPr>
            </w:pPr>
            <w:ins w:id="270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71" w:author="Thorsten Lohmar" w:date="2025-05-12T15:51:00Z"/>
              </w:rPr>
            </w:pPr>
            <w:ins w:id="272" w:author="Thorsten Lohmar" w:date="2025-05-12T15:51:00Z">
              <w:r w:rsidRPr="009A091B">
                <w:t xml:space="preserve">          description: List of </w:t>
              </w:r>
            </w:ins>
            <w:ins w:id="273" w:author="Richard Bradbury" w:date="2025-05-14T12:01:00Z">
              <w:r w:rsidR="00F77C45">
                <w:t>T</w:t>
              </w:r>
            </w:ins>
            <w:ins w:id="274" w:author="Thorsten Lohmar" w:date="2025-05-12T15:51:00Z">
              <w:r w:rsidRPr="009A091B">
                <w:t xml:space="preserve">racking </w:t>
              </w:r>
            </w:ins>
            <w:ins w:id="275" w:author="Richard Bradbury" w:date="2025-05-14T12:01:00Z">
              <w:r w:rsidR="00F77C45">
                <w:t>A</w:t>
              </w:r>
            </w:ins>
            <w:ins w:id="276" w:author="Thorsten Lohmar" w:date="2025-05-12T15:51:00Z">
              <w:r w:rsidRPr="009A091B">
                <w:t>rea Id</w:t>
              </w:r>
            </w:ins>
            <w:ins w:id="277" w:author="Richard Bradbury" w:date="2025-05-14T12:01:00Z">
              <w:r w:rsidR="00F77C45">
                <w:t>entifier</w:t>
              </w:r>
            </w:ins>
            <w:ins w:id="278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79" w:author="Richard Bradbury" w:date="2025-05-14T11:48:00Z"/>
              </w:rPr>
            </w:pPr>
            <w:commentRangeStart w:id="280"/>
            <w:ins w:id="281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82" w:author="Richard Bradbury" w:date="2025-05-14T11:48:00Z"/>
              </w:rPr>
            </w:pPr>
            <w:ins w:id="283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84" w:author="Thorsten Lohmar (20th May)" w:date="2025-05-21T04:20:00Z" w16du:dateUtc="2025-05-21T02:20:00Z"/>
              </w:rPr>
            </w:pPr>
            <w:ins w:id="285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86" w:author="Richard Bradbury" w:date="2025-05-14T11:48:00Z"/>
              </w:rPr>
            </w:pPr>
            <w:ins w:id="287" w:author="Thorsten Lohmar (20th May)" w:date="2025-05-21T04:20:00Z" w16du:dateUtc="2025-05-21T02:20:00Z">
              <w:r w:rsidRPr="00652414">
                <w:t xml:space="preserve">            </w:t>
              </w:r>
            </w:ins>
            <w:ins w:id="288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54EC2454" w:rsidR="00652414" w:rsidRPr="00652414" w:rsidRDefault="00652414" w:rsidP="00652414">
            <w:pPr>
              <w:pStyle w:val="PL"/>
              <w:rPr>
                <w:ins w:id="289" w:author="Richard Bradbury" w:date="2025-05-14T11:48:00Z"/>
              </w:rPr>
            </w:pPr>
            <w:ins w:id="290" w:author="Richard Bradbury" w:date="2025-05-14T11:48:00Z">
              <w:r w:rsidRPr="00652414">
                <w:t xml:space="preserve">            </w:t>
              </w:r>
            </w:ins>
            <w:ins w:id="291" w:author="Thorsten Lohmar (20th May)" w:date="2025-05-21T04:21:00Z" w16du:dateUtc="2025-05-21T02:21:00Z">
              <w:r w:rsidR="0093166C">
                <w:t xml:space="preserve">  - </w:t>
              </w:r>
            </w:ins>
            <w:ins w:id="292" w:author="Richard Bradbury" w:date="2025-05-14T11:48:00Z">
              <w:r w:rsidRPr="00652414">
                <w:t>$ref: 'TS29572_Nlmf_Location.yaml#/components/schemas/</w:t>
              </w:r>
              <w:del w:id="293" w:author="Thorsten Lohmar (20th May)" w:date="2025-05-20T05:27:00Z" w16du:dateUtc="2025-05-20T03:27:00Z">
                <w:r w:rsidRPr="00652414" w:rsidDel="00582AD5">
                  <w:delText>GeographicArea</w:delText>
                </w:r>
              </w:del>
            </w:ins>
            <w:ins w:id="294" w:author="Thorsten Lohmar (20th May)" w:date="2025-05-20T05:27:00Z" w16du:dateUtc="2025-05-20T03:27:00Z">
              <w:r w:rsidR="00582AD5">
                <w:t>Polygon</w:t>
              </w:r>
            </w:ins>
            <w:ins w:id="295" w:author="Richard Bradbury" w:date="2025-05-14T11:48:00Z">
              <w:r w:rsidRPr="00652414">
                <w:t>'</w:t>
              </w:r>
            </w:ins>
          </w:p>
          <w:p w14:paraId="34652B10" w14:textId="298D3D56" w:rsidR="0093166C" w:rsidRPr="00652414" w:rsidRDefault="0093166C" w:rsidP="0093166C">
            <w:pPr>
              <w:pStyle w:val="PL"/>
              <w:rPr>
                <w:ins w:id="296" w:author="Thorsten Lohmar (20th May)" w:date="2025-05-21T04:21:00Z" w16du:dateUtc="2025-05-21T02:21:00Z"/>
              </w:rPr>
            </w:pPr>
            <w:ins w:id="297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98" w:author="Thorsten Lohmar (20th May)" w:date="2025-05-21T04:21:00Z">
              <w:r w:rsidRPr="0093166C">
                <w:t>PointUncertaintyCircle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99" w:author="Richard Bradbury" w:date="2025-05-14T11:48:00Z"/>
              </w:rPr>
            </w:pPr>
            <w:ins w:id="300" w:author="Richard Bradbury" w:date="2025-05-14T11:48:00Z">
              <w:r w:rsidRPr="00652414">
                <w:t xml:space="preserve">          minItems: 1</w:t>
              </w:r>
            </w:ins>
            <w:commentRangeEnd w:id="280"/>
            <w:ins w:id="301" w:author="Richard Bradbury" w:date="2025-05-14T11:58:00Z">
              <w:r w:rsidR="00D36773">
                <w:rPr>
                  <w:rStyle w:val="CommentReference"/>
                  <w:rFonts w:ascii="Times New Roman" w:hAnsi="Times New Roman"/>
                  <w:noProof w:val="0"/>
                </w:rPr>
                <w:commentReference w:id="280"/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hard Bradbury" w:date="2025-05-14T13:04:00Z" w:initials="RB">
    <w:p w14:paraId="5FA0F8B7" w14:textId="77777777" w:rsidR="004006B6" w:rsidRDefault="004006B6" w:rsidP="004006B6">
      <w:pPr>
        <w:pStyle w:val="CommentText"/>
      </w:pPr>
      <w:r>
        <w:rPr>
          <w:rStyle w:val="CommentReference"/>
        </w:rPr>
        <w:annotationRef/>
      </w:r>
      <w:r>
        <w:t>Think this is not quite right.</w:t>
      </w:r>
    </w:p>
  </w:comment>
  <w:comment w:id="2" w:author="Thorsten Lohmar" w:date="2025-05-17T20:25:00Z" w:initials="TL">
    <w:p w14:paraId="113E269F" w14:textId="77777777" w:rsidR="00F321C6" w:rsidRDefault="009D5C59" w:rsidP="00F321C6">
      <w:pPr>
        <w:pStyle w:val="CommentText"/>
      </w:pPr>
      <w:r>
        <w:rPr>
          <w:rStyle w:val="CommentReference"/>
        </w:rPr>
        <w:annotationRef/>
      </w:r>
      <w:r w:rsidR="00F321C6">
        <w:t>Likely, that yaml is backward compatible, when adding a new optional property.</w:t>
      </w:r>
    </w:p>
  </w:comment>
  <w:comment w:id="20" w:author="Thorsten Lohmar" w:date="2025-05-19T03:19:00Z" w:initials="TL">
    <w:p w14:paraId="4992E941" w14:textId="77777777" w:rsidR="00281B6D" w:rsidRDefault="00116FA4" w:rsidP="00281B6D">
      <w:pPr>
        <w:pStyle w:val="CommentText"/>
      </w:pPr>
      <w:r>
        <w:rPr>
          <w:rStyle w:val="CommentReference"/>
        </w:rPr>
        <w:annotationRef/>
      </w:r>
      <w:r w:rsidR="00281B6D">
        <w:t>I understand, that this datatype is used in MbsServiceArea.</w:t>
      </w:r>
    </w:p>
    <w:p w14:paraId="2ABE9731" w14:textId="77777777" w:rsidR="00281B6D" w:rsidRDefault="00281B6D" w:rsidP="00281B6D">
      <w:pPr>
        <w:pStyle w:val="CommentText"/>
      </w:pPr>
      <w:r>
        <w:t>However, I think, using just the TAI, without Cell Id makes also sense for Service Announcement, thus, we could use the existing data type ‘#/components/schemas/Tai ’.</w:t>
      </w:r>
    </w:p>
  </w:comment>
  <w:comment w:id="36" w:author="Thorsten Lohmar" w:date="2025-05-19T03:11:00Z" w:initials="TL">
    <w:p w14:paraId="1AD3B6DF" w14:textId="5F2933A7" w:rsidR="001541B1" w:rsidRDefault="001541B1" w:rsidP="001541B1">
      <w:pPr>
        <w:pStyle w:val="CommentText"/>
      </w:pPr>
      <w:r>
        <w:rPr>
          <w:rStyle w:val="CommentReference"/>
        </w:rPr>
        <w:annotationRef/>
      </w:r>
      <w:r>
        <w:t>1: Do we want to support ISA?</w:t>
      </w:r>
    </w:p>
    <w:p w14:paraId="1F8685BD" w14:textId="77777777" w:rsidR="001541B1" w:rsidRDefault="001541B1" w:rsidP="001541B1">
      <w:pPr>
        <w:pStyle w:val="CommentText"/>
      </w:pPr>
      <w:r>
        <w:t>2: Do we want to support all subtypes from this GeographicArea, e.g. Point, PointAltitude ?</w:t>
      </w:r>
    </w:p>
  </w:comment>
  <w:comment w:id="151" w:author="Thorsten Lohmar" w:date="2025-05-17T20:34:00Z" w:initials="TL">
    <w:p w14:paraId="073715E3" w14:textId="77777777" w:rsidR="00864492" w:rsidRDefault="00864492" w:rsidP="00864492">
      <w:pPr>
        <w:pStyle w:val="CommentText"/>
      </w:pPr>
      <w:r>
        <w:rPr>
          <w:rStyle w:val="CommentReference"/>
        </w:rPr>
        <w:annotationRef/>
      </w:r>
      <w:r>
        <w:t>Can also be the TAI list. For NTN, the CellIds are use-less</w:t>
      </w:r>
    </w:p>
  </w:comment>
  <w:comment w:id="170" w:author="Richard Bradbury" w:date="2025-05-14T12:49:00Z" w:initials="RB">
    <w:p w14:paraId="47922F77" w14:textId="65ED9223" w:rsidR="00836605" w:rsidRDefault="00836605" w:rsidP="00836605">
      <w:pPr>
        <w:pStyle w:val="CommentText"/>
      </w:pPr>
      <w:r>
        <w:rPr>
          <w:rStyle w:val="CommentReference"/>
        </w:rPr>
        <w:annotationRef/>
      </w:r>
      <w:r>
        <w:t>Suggest adding this.</w:t>
      </w:r>
    </w:p>
  </w:comment>
  <w:comment w:id="217" w:author="Richard Bradbury" w:date="2025-05-14T11:58:00Z" w:initials="RB">
    <w:p w14:paraId="6D76520F" w14:textId="7AE7DA91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Are these properties mutually exclusive?</w:t>
      </w:r>
    </w:p>
    <w:p w14:paraId="1DFC27FE" w14:textId="77777777" w:rsidR="00D36773" w:rsidRDefault="00D36773" w:rsidP="00D36773">
      <w:pPr>
        <w:pStyle w:val="CommentText"/>
      </w:pPr>
      <w:r>
        <w:t>(Not sure.)</w:t>
      </w:r>
    </w:p>
  </w:comment>
  <w:comment w:id="218" w:author="Thorsten Lohmar (20th May)" w:date="2025-05-20T05:28:00Z" w:initials="TL">
    <w:p w14:paraId="7AC9A037" w14:textId="77777777" w:rsidR="001A10A7" w:rsidRDefault="001A10A7" w:rsidP="001A10A7">
      <w:pPr>
        <w:pStyle w:val="CommentText"/>
      </w:pPr>
      <w:r>
        <w:rPr>
          <w:rStyle w:val="CommentReference"/>
        </w:rPr>
        <w:annotationRef/>
      </w:r>
      <w:r>
        <w:t xml:space="preserve">I think, one of TAI or cell id. Geoarea is optional  </w:t>
      </w:r>
    </w:p>
  </w:comment>
  <w:comment w:id="242" w:author="Richard Bradbury" w:date="2025-05-14T12:01:00Z" w:initials="RB">
    <w:p w14:paraId="26B962C3" w14:textId="63A7373B" w:rsidR="00F77C45" w:rsidRDefault="00F77C45" w:rsidP="00F77C45">
      <w:pPr>
        <w:pStyle w:val="CommentText"/>
      </w:pPr>
      <w:r>
        <w:rPr>
          <w:rStyle w:val="CommentReference"/>
        </w:rPr>
        <w:annotationRef/>
      </w:r>
      <w:r>
        <w:t>This is a combination of a TAI plus the Cell IDs that comprise it.</w:t>
      </w:r>
    </w:p>
  </w:comment>
  <w:comment w:id="280" w:author="Richard Bradbury" w:date="2025-05-14T11:58:00Z" w:initials="RB">
    <w:p w14:paraId="46AD3523" w14:textId="3FA5D003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Is this third option valid in a User Service Announcement?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A0F8B7" w15:done="0"/>
  <w15:commentEx w15:paraId="113E269F" w15:paraIdParent="5FA0F8B7" w15:done="0"/>
  <w15:commentEx w15:paraId="2ABE9731" w15:done="0"/>
  <w15:commentEx w15:paraId="1F8685BD" w15:done="0"/>
  <w15:commentEx w15:paraId="073715E3" w15:done="0"/>
  <w15:commentEx w15:paraId="47922F77" w15:done="0"/>
  <w15:commentEx w15:paraId="1DFC27FE" w15:done="0"/>
  <w15:commentEx w15:paraId="7AC9A037" w15:paraIdParent="1DFC27FE" w15:done="0"/>
  <w15:commentEx w15:paraId="26B962C3" w15:done="0"/>
  <w15:commentEx w15:paraId="46AD3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CC0999" w16cex:dateUtc="2025-05-14T12:04:00Z"/>
  <w16cex:commentExtensible w16cex:durableId="1116E508" w16cex:dateUtc="2025-05-17T18:25:00Z"/>
  <w16cex:commentExtensible w16cex:durableId="45A7CA51" w16cex:dateUtc="2025-05-19T01:19:00Z"/>
  <w16cex:commentExtensible w16cex:durableId="76AB3771" w16cex:dateUtc="2025-05-19T01:11:00Z"/>
  <w16cex:commentExtensible w16cex:durableId="505D11FC" w16cex:dateUtc="2025-05-17T18:34:00Z"/>
  <w16cex:commentExtensible w16cex:durableId="459D5713" w16cex:dateUtc="2025-05-14T11:49:00Z"/>
  <w16cex:commentExtensible w16cex:durableId="3A4E5785" w16cex:dateUtc="2025-05-14T10:58:00Z"/>
  <w16cex:commentExtensible w16cex:durableId="41545CA7" w16cex:dateUtc="2025-05-20T03:28:00Z"/>
  <w16cex:commentExtensible w16cex:durableId="774BA8A9" w16cex:dateUtc="2025-05-14T11:01:00Z"/>
  <w16cex:commentExtensible w16cex:durableId="69C734C3" w16cex:dateUtc="2025-05-1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A0F8B7" w16cid:durableId="07CC0999"/>
  <w16cid:commentId w16cid:paraId="113E269F" w16cid:durableId="1116E508"/>
  <w16cid:commentId w16cid:paraId="2ABE9731" w16cid:durableId="45A7CA51"/>
  <w16cid:commentId w16cid:paraId="1F8685BD" w16cid:durableId="76AB3771"/>
  <w16cid:commentId w16cid:paraId="073715E3" w16cid:durableId="505D11FC"/>
  <w16cid:commentId w16cid:paraId="47922F77" w16cid:durableId="459D5713"/>
  <w16cid:commentId w16cid:paraId="1DFC27FE" w16cid:durableId="3A4E5785"/>
  <w16cid:commentId w16cid:paraId="7AC9A037" w16cid:durableId="41545CA7"/>
  <w16cid:commentId w16cid:paraId="26B962C3" w16cid:durableId="774BA8A9"/>
  <w16cid:commentId w16cid:paraId="46AD3523" w16cid:durableId="69C734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6631" w14:textId="77777777" w:rsidR="00177C8B" w:rsidRDefault="00177C8B">
      <w:r>
        <w:separator/>
      </w:r>
    </w:p>
  </w:endnote>
  <w:endnote w:type="continuationSeparator" w:id="0">
    <w:p w14:paraId="13AAC8C5" w14:textId="77777777" w:rsidR="00177C8B" w:rsidRDefault="001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0952" w14:textId="77777777" w:rsidR="00177C8B" w:rsidRDefault="00177C8B">
      <w:r>
        <w:separator/>
      </w:r>
    </w:p>
  </w:footnote>
  <w:footnote w:type="continuationSeparator" w:id="0">
    <w:p w14:paraId="0BA9D407" w14:textId="77777777" w:rsidR="00177C8B" w:rsidRDefault="0017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rsten Lohmar (20th May)">
    <w15:presenceInfo w15:providerId="None" w15:userId="Thorsten Lohmar (20th May)"/>
  </w15:person>
  <w15:person w15:author="Richard Bradbury">
    <w15:presenceInfo w15:providerId="None" w15:userId="Richard Bradbury"/>
  </w15:person>
  <w15:person w15:author="Thorsten Lohmar">
    <w15:presenceInfo w15:providerId="None" w15:userId="Thorsten Loh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12240"/>
    <w:rsid w:val="00022E4A"/>
    <w:rsid w:val="0005217F"/>
    <w:rsid w:val="00070E09"/>
    <w:rsid w:val="00095DDC"/>
    <w:rsid w:val="000A6394"/>
    <w:rsid w:val="000B7FED"/>
    <w:rsid w:val="000C038A"/>
    <w:rsid w:val="000C6598"/>
    <w:rsid w:val="000D44B3"/>
    <w:rsid w:val="000F36ED"/>
    <w:rsid w:val="001109BB"/>
    <w:rsid w:val="00116FA4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7B60"/>
    <w:rsid w:val="001B52F0"/>
    <w:rsid w:val="001B7A65"/>
    <w:rsid w:val="001C6A10"/>
    <w:rsid w:val="001E03D7"/>
    <w:rsid w:val="001E41F3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B2EB5"/>
    <w:rsid w:val="002B5741"/>
    <w:rsid w:val="002C789E"/>
    <w:rsid w:val="002D2A66"/>
    <w:rsid w:val="002E1BA6"/>
    <w:rsid w:val="002E472E"/>
    <w:rsid w:val="0030060B"/>
    <w:rsid w:val="00305409"/>
    <w:rsid w:val="0031242B"/>
    <w:rsid w:val="0033059C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E1A36"/>
    <w:rsid w:val="003E64DF"/>
    <w:rsid w:val="004006B6"/>
    <w:rsid w:val="00410371"/>
    <w:rsid w:val="004242F1"/>
    <w:rsid w:val="004467D2"/>
    <w:rsid w:val="00461D80"/>
    <w:rsid w:val="00464C88"/>
    <w:rsid w:val="004731C2"/>
    <w:rsid w:val="00486AD8"/>
    <w:rsid w:val="0049273E"/>
    <w:rsid w:val="004927EA"/>
    <w:rsid w:val="004B75B7"/>
    <w:rsid w:val="00500594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61890"/>
    <w:rsid w:val="00772E23"/>
    <w:rsid w:val="00792342"/>
    <w:rsid w:val="007963ED"/>
    <w:rsid w:val="007977A8"/>
    <w:rsid w:val="007A2F17"/>
    <w:rsid w:val="007A38A3"/>
    <w:rsid w:val="007B512A"/>
    <w:rsid w:val="007B6972"/>
    <w:rsid w:val="007C2097"/>
    <w:rsid w:val="007C4E64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41E30"/>
    <w:rsid w:val="0094292B"/>
    <w:rsid w:val="009531B0"/>
    <w:rsid w:val="00964CB9"/>
    <w:rsid w:val="009741B3"/>
    <w:rsid w:val="009777D9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3297"/>
    <w:rsid w:val="009F734F"/>
    <w:rsid w:val="00A0072C"/>
    <w:rsid w:val="00A246B6"/>
    <w:rsid w:val="00A47E70"/>
    <w:rsid w:val="00A50CF0"/>
    <w:rsid w:val="00A52CA6"/>
    <w:rsid w:val="00A7671C"/>
    <w:rsid w:val="00AA2CBC"/>
    <w:rsid w:val="00AA3663"/>
    <w:rsid w:val="00AC5820"/>
    <w:rsid w:val="00AC7ECA"/>
    <w:rsid w:val="00AD1CD8"/>
    <w:rsid w:val="00AD6AE0"/>
    <w:rsid w:val="00B042CC"/>
    <w:rsid w:val="00B0799E"/>
    <w:rsid w:val="00B258BB"/>
    <w:rsid w:val="00B54415"/>
    <w:rsid w:val="00B67B97"/>
    <w:rsid w:val="00B74029"/>
    <w:rsid w:val="00B93746"/>
    <w:rsid w:val="00B968C8"/>
    <w:rsid w:val="00BA2A51"/>
    <w:rsid w:val="00BA3EC5"/>
    <w:rsid w:val="00BA51D9"/>
    <w:rsid w:val="00BB323C"/>
    <w:rsid w:val="00BB5DFC"/>
    <w:rsid w:val="00BD0148"/>
    <w:rsid w:val="00BD279D"/>
    <w:rsid w:val="00BD6BB8"/>
    <w:rsid w:val="00BE7DBA"/>
    <w:rsid w:val="00BE7E7D"/>
    <w:rsid w:val="00BF26D2"/>
    <w:rsid w:val="00C1528D"/>
    <w:rsid w:val="00C35086"/>
    <w:rsid w:val="00C640ED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50255"/>
    <w:rsid w:val="00D66520"/>
    <w:rsid w:val="00D8026D"/>
    <w:rsid w:val="00D84AE9"/>
    <w:rsid w:val="00D9124E"/>
    <w:rsid w:val="00D948A3"/>
    <w:rsid w:val="00DC1B34"/>
    <w:rsid w:val="00DE1230"/>
    <w:rsid w:val="00DE34CF"/>
    <w:rsid w:val="00DF2980"/>
    <w:rsid w:val="00E13F3D"/>
    <w:rsid w:val="00E21DC1"/>
    <w:rsid w:val="00E34898"/>
    <w:rsid w:val="00E70A4E"/>
    <w:rsid w:val="00E70CC2"/>
    <w:rsid w:val="00EB0488"/>
    <w:rsid w:val="00EB09B7"/>
    <w:rsid w:val="00EE7D7C"/>
    <w:rsid w:val="00F15110"/>
    <w:rsid w:val="00F2065E"/>
    <w:rsid w:val="00F25480"/>
    <w:rsid w:val="00F25D98"/>
    <w:rsid w:val="00F300FB"/>
    <w:rsid w:val="00F321C6"/>
    <w:rsid w:val="00F370D2"/>
    <w:rsid w:val="00F457F0"/>
    <w:rsid w:val="00F60071"/>
    <w:rsid w:val="00F77C45"/>
    <w:rsid w:val="00F82A2B"/>
    <w:rsid w:val="00FB6386"/>
    <w:rsid w:val="00FC38C4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9</Pages>
  <Words>1923</Words>
  <Characters>18820</Characters>
  <Application>Microsoft Office Word</Application>
  <DocSecurity>0</DocSecurity>
  <Lines>156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(20th May)</cp:lastModifiedBy>
  <cp:revision>18</cp:revision>
  <cp:lastPrinted>1900-01-01T00:00:00Z</cp:lastPrinted>
  <dcterms:created xsi:type="dcterms:W3CDTF">2025-05-20T02:36:00Z</dcterms:created>
  <dcterms:modified xsi:type="dcterms:W3CDTF">2025-05-21T02:21:00Z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