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5CC61" w14:textId="00685416" w:rsidR="00E85503" w:rsidRPr="009E27B2" w:rsidRDefault="00E85503" w:rsidP="00E85503">
      <w:pPr>
        <w:widowControl w:val="0"/>
        <w:tabs>
          <w:tab w:val="right" w:pos="9781"/>
          <w:tab w:val="right" w:pos="13323"/>
        </w:tabs>
        <w:spacing w:before="60" w:after="60"/>
        <w:outlineLvl w:val="0"/>
        <w:rPr>
          <w:rFonts w:ascii="Arial" w:eastAsia="ＭＳ 明朝" w:hAnsi="Arial" w:cs="Arial" w:hint="eastAsia"/>
          <w:noProof/>
          <w:sz w:val="24"/>
          <w:szCs w:val="24"/>
          <w:lang w:val="en-US" w:eastAsia="zh-CN"/>
        </w:rPr>
      </w:pPr>
      <w:bookmarkStart w:id="0" w:name="Title"/>
      <w:bookmarkStart w:id="1" w:name="DocumentFor"/>
      <w:bookmarkEnd w:id="0"/>
      <w:bookmarkEnd w:id="1"/>
      <w:r w:rsidRPr="009E27B2">
        <w:rPr>
          <w:rFonts w:ascii="Arial" w:eastAsia="ＭＳ 明朝" w:hAnsi="Arial" w:cs="Arial"/>
          <w:b/>
          <w:noProof/>
          <w:sz w:val="24"/>
          <w:szCs w:val="24"/>
          <w:lang w:val="en-US" w:eastAsia="zh-CN"/>
        </w:rPr>
        <w:t>3GPP TSG-RAN WG4 Meeting #11</w:t>
      </w:r>
      <w:r w:rsidRPr="009E27B2">
        <w:rPr>
          <w:rFonts w:ascii="Arial" w:eastAsia="游明朝" w:hAnsi="Arial" w:cs="Arial" w:hint="eastAsia"/>
          <w:b/>
          <w:noProof/>
          <w:sz w:val="24"/>
          <w:szCs w:val="24"/>
          <w:lang w:val="en-US" w:eastAsia="ja-JP"/>
        </w:rPr>
        <w:t>6bis</w:t>
      </w:r>
      <w:r w:rsidRPr="009E27B2">
        <w:rPr>
          <w:rFonts w:ascii="Arial" w:eastAsia="ＭＳ 明朝" w:hAnsi="Arial" w:cs="Arial"/>
          <w:b/>
          <w:noProof/>
          <w:sz w:val="24"/>
          <w:szCs w:val="24"/>
          <w:lang w:val="en-US" w:eastAsia="zh-CN"/>
        </w:rPr>
        <w:tab/>
        <w:t>R4-25</w:t>
      </w:r>
      <w:r w:rsidR="00D75A2D" w:rsidRPr="009E27B2">
        <w:rPr>
          <w:rFonts w:ascii="Arial" w:eastAsia="ＭＳ 明朝" w:hAnsi="Arial" w:cs="Arial" w:hint="eastAsia"/>
          <w:b/>
          <w:noProof/>
          <w:sz w:val="24"/>
          <w:szCs w:val="24"/>
          <w:lang w:val="en-US" w:eastAsia="ja-JP"/>
        </w:rPr>
        <w:t>146</w:t>
      </w:r>
      <w:r w:rsidR="00850069">
        <w:rPr>
          <w:rFonts w:ascii="Arial" w:eastAsia="ＭＳ 明朝" w:hAnsi="Arial" w:cs="Arial" w:hint="eastAsia"/>
          <w:b/>
          <w:noProof/>
          <w:sz w:val="24"/>
          <w:szCs w:val="24"/>
          <w:lang w:val="en-US" w:eastAsia="ja-JP"/>
        </w:rPr>
        <w:t>31</w:t>
      </w:r>
    </w:p>
    <w:p w14:paraId="76BE648D" w14:textId="77777777" w:rsidR="00E85503" w:rsidRPr="009E27B2" w:rsidRDefault="00E85503" w:rsidP="00E85503">
      <w:pPr>
        <w:spacing w:after="120"/>
        <w:ind w:left="1985" w:hanging="1985"/>
        <w:rPr>
          <w:rFonts w:ascii="Arial" w:eastAsia="游明朝" w:hAnsi="Arial" w:cs="Arial"/>
          <w:b/>
          <w:sz w:val="24"/>
          <w:szCs w:val="24"/>
          <w:lang w:val="en-US" w:eastAsia="ja-JP"/>
        </w:rPr>
      </w:pPr>
      <w:r w:rsidRPr="009E27B2">
        <w:rPr>
          <w:rFonts w:ascii="Arial" w:eastAsia="游明朝" w:hAnsi="Arial" w:cs="Arial"/>
          <w:b/>
          <w:sz w:val="24"/>
          <w:szCs w:val="24"/>
          <w:lang w:val="en-US" w:eastAsia="ja-JP"/>
        </w:rPr>
        <w:t>Prague, Czech Republic, Oct. 13-17, 2025</w:t>
      </w:r>
    </w:p>
    <w:p w14:paraId="01246D39" w14:textId="77777777" w:rsidR="00E85503" w:rsidRPr="009E27B2" w:rsidRDefault="00E85503" w:rsidP="00E85503">
      <w:pPr>
        <w:widowControl w:val="0"/>
        <w:spacing w:after="0"/>
        <w:jc w:val="both"/>
        <w:rPr>
          <w:rFonts w:ascii="Arial" w:eastAsia="ＭＳ 明朝" w:hAnsi="Arial"/>
          <w:b/>
          <w:i/>
          <w:sz w:val="18"/>
        </w:rPr>
      </w:pPr>
    </w:p>
    <w:p w14:paraId="6D7EE677" w14:textId="77777777" w:rsidR="00E85503" w:rsidRPr="009E27B2" w:rsidRDefault="00E85503" w:rsidP="00E85503">
      <w:pPr>
        <w:tabs>
          <w:tab w:val="left" w:pos="1980"/>
        </w:tabs>
        <w:jc w:val="both"/>
        <w:rPr>
          <w:rFonts w:ascii="Arial" w:eastAsia="ＭＳ 明朝" w:hAnsi="Arial"/>
          <w:sz w:val="24"/>
          <w:lang w:eastAsia="ja-JP"/>
        </w:rPr>
      </w:pPr>
      <w:r w:rsidRPr="009E27B2">
        <w:rPr>
          <w:rFonts w:ascii="Arial" w:eastAsia="ＭＳ 明朝" w:hAnsi="Arial"/>
          <w:b/>
          <w:sz w:val="24"/>
        </w:rPr>
        <w:t>Agenda item:</w:t>
      </w:r>
      <w:r w:rsidRPr="009E27B2">
        <w:rPr>
          <w:rFonts w:ascii="Arial" w:eastAsia="ＭＳ 明朝" w:hAnsi="Arial"/>
          <w:sz w:val="24"/>
        </w:rPr>
        <w:tab/>
      </w:r>
      <w:bookmarkStart w:id="2" w:name="Source"/>
      <w:bookmarkEnd w:id="2"/>
      <w:r w:rsidRPr="009E27B2">
        <w:rPr>
          <w:rFonts w:ascii="Arial" w:eastAsia="ＭＳ 明朝" w:hAnsi="Arial" w:hint="eastAsia"/>
          <w:sz w:val="24"/>
          <w:lang w:eastAsia="ja-JP"/>
        </w:rPr>
        <w:t>6.11.1</w:t>
      </w:r>
    </w:p>
    <w:p w14:paraId="6D683B22" w14:textId="77777777" w:rsidR="00371209" w:rsidRPr="009E27B2" w:rsidRDefault="00371209" w:rsidP="00371209">
      <w:pPr>
        <w:tabs>
          <w:tab w:val="left" w:pos="1985"/>
        </w:tabs>
        <w:jc w:val="both"/>
        <w:rPr>
          <w:rFonts w:ascii="Arial" w:hAnsi="Arial"/>
          <w:sz w:val="24"/>
        </w:rPr>
      </w:pPr>
      <w:r w:rsidRPr="009E27B2">
        <w:rPr>
          <w:rFonts w:ascii="Arial" w:hAnsi="Arial"/>
          <w:b/>
          <w:sz w:val="24"/>
        </w:rPr>
        <w:t xml:space="preserve">Source: </w:t>
      </w:r>
      <w:r w:rsidRPr="009E27B2">
        <w:rPr>
          <w:rFonts w:ascii="Arial" w:hAnsi="Arial"/>
          <w:b/>
          <w:sz w:val="24"/>
        </w:rPr>
        <w:tab/>
      </w:r>
      <w:r w:rsidRPr="009E27B2">
        <w:rPr>
          <w:rFonts w:ascii="Arial" w:hAnsi="Arial"/>
          <w:sz w:val="24"/>
        </w:rPr>
        <w:t>Qualcomm Incorporated</w:t>
      </w:r>
    </w:p>
    <w:p w14:paraId="52B18920" w14:textId="39EDF050" w:rsidR="00371209" w:rsidRPr="009E27B2" w:rsidRDefault="00371209" w:rsidP="00371209">
      <w:pPr>
        <w:ind w:left="1988" w:hanging="1988"/>
        <w:jc w:val="both"/>
        <w:rPr>
          <w:rFonts w:ascii="Arial" w:hAnsi="Arial"/>
          <w:sz w:val="24"/>
          <w:szCs w:val="24"/>
          <w:lang w:eastAsia="ja-JP"/>
        </w:rPr>
      </w:pPr>
      <w:r w:rsidRPr="009E27B2">
        <w:rPr>
          <w:rFonts w:ascii="Arial" w:hAnsi="Arial"/>
          <w:b/>
          <w:sz w:val="24"/>
        </w:rPr>
        <w:t>Title:</w:t>
      </w:r>
      <w:r w:rsidRPr="009E27B2">
        <w:rPr>
          <w:rFonts w:ascii="Arial" w:hAnsi="Arial"/>
          <w:sz w:val="24"/>
        </w:rPr>
        <w:t xml:space="preserve"> </w:t>
      </w:r>
      <w:r w:rsidRPr="009E27B2">
        <w:rPr>
          <w:rFonts w:ascii="Arial" w:hAnsi="Arial"/>
          <w:sz w:val="22"/>
        </w:rPr>
        <w:tab/>
      </w:r>
      <w:r w:rsidR="0038786D" w:rsidRPr="009E27B2">
        <w:rPr>
          <w:rFonts w:ascii="Arial" w:hAnsi="Arial"/>
          <w:sz w:val="22"/>
        </w:rPr>
        <w:t xml:space="preserve">WF on </w:t>
      </w:r>
      <w:r w:rsidR="007E7B4A" w:rsidRPr="007E7B4A">
        <w:rPr>
          <w:rFonts w:ascii="Arial" w:hAnsi="Arial"/>
          <w:sz w:val="22"/>
        </w:rPr>
        <w:t>[</w:t>
      </w:r>
      <w:r w:rsidR="007E7B4A">
        <w:rPr>
          <w:rFonts w:ascii="Arial" w:eastAsiaTheme="minorEastAsia" w:hAnsi="Arial" w:hint="eastAsia"/>
          <w:sz w:val="22"/>
          <w:lang w:eastAsia="ja-JP"/>
        </w:rPr>
        <w:t>116bis</w:t>
      </w:r>
      <w:r w:rsidR="007E7B4A" w:rsidRPr="007E7B4A">
        <w:rPr>
          <w:rFonts w:ascii="Arial" w:hAnsi="Arial"/>
          <w:sz w:val="22"/>
        </w:rPr>
        <w:t>][</w:t>
      </w:r>
      <w:r w:rsidR="007E7B4A">
        <w:rPr>
          <w:rFonts w:ascii="Arial" w:eastAsiaTheme="minorEastAsia" w:hAnsi="Arial" w:hint="eastAsia"/>
          <w:sz w:val="22"/>
          <w:lang w:eastAsia="ja-JP"/>
        </w:rPr>
        <w:t>112</w:t>
      </w:r>
      <w:r w:rsidR="007E7B4A" w:rsidRPr="007E7B4A">
        <w:rPr>
          <w:rFonts w:ascii="Arial" w:hAnsi="Arial"/>
          <w:sz w:val="22"/>
        </w:rPr>
        <w:t>] R19 AI for air interface</w:t>
      </w:r>
      <w:r w:rsidRPr="009E27B2">
        <w:rPr>
          <w:rFonts w:ascii="Arial" w:hAnsi="Arial"/>
          <w:sz w:val="22"/>
        </w:rPr>
        <w:t xml:space="preserve"> </w:t>
      </w:r>
    </w:p>
    <w:p w14:paraId="7FE6818A" w14:textId="77777777" w:rsidR="00371209" w:rsidRPr="009E27B2" w:rsidRDefault="00371209" w:rsidP="00371209">
      <w:pPr>
        <w:tabs>
          <w:tab w:val="left" w:pos="1985"/>
        </w:tabs>
        <w:ind w:left="1980" w:hanging="1980"/>
        <w:jc w:val="both"/>
        <w:rPr>
          <w:rFonts w:ascii="Arial" w:hAnsi="Arial"/>
          <w:sz w:val="24"/>
          <w:lang w:val="en-US"/>
        </w:rPr>
      </w:pPr>
      <w:r w:rsidRPr="009E27B2">
        <w:rPr>
          <w:rFonts w:ascii="Arial" w:hAnsi="Arial"/>
          <w:b/>
          <w:sz w:val="24"/>
          <w:lang w:val="en-US"/>
        </w:rPr>
        <w:t>Document for:</w:t>
      </w:r>
      <w:r w:rsidRPr="009E27B2">
        <w:rPr>
          <w:rFonts w:ascii="Arial" w:hAnsi="Arial"/>
          <w:sz w:val="24"/>
          <w:lang w:val="en-US"/>
        </w:rPr>
        <w:tab/>
        <w:t>Approval</w:t>
      </w:r>
    </w:p>
    <w:p w14:paraId="49048112" w14:textId="77777777" w:rsidR="0053212A" w:rsidRPr="009E27B2" w:rsidRDefault="0053212A" w:rsidP="00E114EF">
      <w:pPr>
        <w:pStyle w:val="Heading1"/>
        <w:rPr>
          <w:lang w:eastAsia="ja-JP"/>
        </w:rPr>
      </w:pPr>
      <w:r w:rsidRPr="009E27B2">
        <w:rPr>
          <w:lang w:eastAsia="ja-JP"/>
        </w:rPr>
        <w:t>Introduction</w:t>
      </w:r>
    </w:p>
    <w:p w14:paraId="4CD865C8" w14:textId="79AB54C3" w:rsidR="0053212A" w:rsidRPr="009E27B2" w:rsidRDefault="0053212A" w:rsidP="0053212A">
      <w:pPr>
        <w:rPr>
          <w:rFonts w:eastAsia="游明朝"/>
          <w:lang w:eastAsia="ja-JP"/>
        </w:rPr>
      </w:pPr>
      <w:r w:rsidRPr="009E27B2">
        <w:rPr>
          <w:rFonts w:eastAsia="游明朝" w:hint="eastAsia"/>
          <w:lang w:eastAsia="ja-JP"/>
        </w:rPr>
        <w:t>T</w:t>
      </w:r>
      <w:r w:rsidRPr="009E27B2">
        <w:rPr>
          <w:rFonts w:eastAsia="游明朝"/>
          <w:lang w:eastAsia="ja-JP"/>
        </w:rPr>
        <w:t>his WF capture</w:t>
      </w:r>
      <w:r w:rsidR="002606AF" w:rsidRPr="009E27B2">
        <w:rPr>
          <w:rFonts w:eastAsia="游明朝"/>
          <w:lang w:eastAsia="ja-JP"/>
        </w:rPr>
        <w:t>s</w:t>
      </w:r>
      <w:r w:rsidRPr="009E27B2">
        <w:rPr>
          <w:rFonts w:eastAsia="游明朝"/>
          <w:lang w:eastAsia="ja-JP"/>
        </w:rPr>
        <w:t xml:space="preserve"> the agreements for the discussion carried out</w:t>
      </w:r>
      <w:r w:rsidR="000F1434" w:rsidRPr="009E27B2">
        <w:rPr>
          <w:rFonts w:eastAsia="游明朝"/>
          <w:lang w:eastAsia="ja-JP"/>
        </w:rPr>
        <w:t xml:space="preserve"> </w:t>
      </w:r>
      <w:r w:rsidR="00371209" w:rsidRPr="009E27B2">
        <w:rPr>
          <w:rFonts w:eastAsia="游明朝"/>
          <w:lang w:eastAsia="ja-JP"/>
        </w:rPr>
        <w:t>on AI/ML under the [11</w:t>
      </w:r>
      <w:r w:rsidR="00F95472" w:rsidRPr="009E27B2">
        <w:rPr>
          <w:rFonts w:eastAsia="游明朝" w:hint="eastAsia"/>
          <w:lang w:eastAsia="ja-JP"/>
        </w:rPr>
        <w:t>6</w:t>
      </w:r>
      <w:r w:rsidR="00E85503" w:rsidRPr="009E27B2">
        <w:rPr>
          <w:rFonts w:eastAsia="游明朝" w:hint="eastAsia"/>
          <w:lang w:eastAsia="ja-JP"/>
        </w:rPr>
        <w:t>bis</w:t>
      </w:r>
      <w:r w:rsidR="00371209" w:rsidRPr="009E27B2">
        <w:rPr>
          <w:rFonts w:eastAsia="游明朝"/>
          <w:lang w:eastAsia="ja-JP"/>
        </w:rPr>
        <w:t>][1</w:t>
      </w:r>
      <w:r w:rsidR="00E85503" w:rsidRPr="009E27B2">
        <w:rPr>
          <w:rFonts w:eastAsia="游明朝" w:hint="eastAsia"/>
          <w:lang w:eastAsia="ja-JP"/>
        </w:rPr>
        <w:t>12</w:t>
      </w:r>
      <w:r w:rsidR="00371209" w:rsidRPr="009E27B2">
        <w:rPr>
          <w:rFonts w:eastAsia="游明朝"/>
          <w:lang w:eastAsia="ja-JP"/>
        </w:rPr>
        <w:t>]</w:t>
      </w:r>
      <w:r w:rsidR="00371209" w:rsidRPr="009E27B2">
        <w:t>N</w:t>
      </w:r>
      <w:r w:rsidR="00371209" w:rsidRPr="009E27B2">
        <w:rPr>
          <w:rFonts w:eastAsia="游明朝"/>
          <w:lang w:eastAsia="ja-JP"/>
        </w:rPr>
        <w:t>R_AIML_air thread.</w:t>
      </w:r>
    </w:p>
    <w:p w14:paraId="24C5861F" w14:textId="77777777" w:rsidR="00E114EF" w:rsidRPr="009E27B2" w:rsidRDefault="00EA7B7F" w:rsidP="00E114EF">
      <w:pPr>
        <w:pStyle w:val="Heading1"/>
        <w:rPr>
          <w:lang w:eastAsia="ja-JP"/>
        </w:rPr>
      </w:pPr>
      <w:r w:rsidRPr="009E27B2">
        <w:rPr>
          <w:lang w:eastAsia="ja-JP"/>
        </w:rPr>
        <w:t>Agreements</w:t>
      </w:r>
    </w:p>
    <w:p w14:paraId="48B70C48" w14:textId="77777777" w:rsidR="001D0CBF" w:rsidRPr="009E27B2" w:rsidRDefault="001D0CBF" w:rsidP="00497222">
      <w:pPr>
        <w:pStyle w:val="Heading2"/>
        <w:rPr>
          <w:rFonts w:eastAsia="游明朝"/>
          <w:lang w:eastAsia="ja-JP"/>
        </w:rPr>
      </w:pPr>
      <w:r w:rsidRPr="009E27B2">
        <w:rPr>
          <w:rFonts w:eastAsia="游明朝"/>
          <w:lang w:eastAsia="ja-JP"/>
        </w:rPr>
        <w:t>CSI reporting requirement framework for CSI prediction</w:t>
      </w:r>
    </w:p>
    <w:p w14:paraId="25DFFC2E" w14:textId="7AF570DD" w:rsidR="005124ED" w:rsidRPr="009E27B2" w:rsidRDefault="0038786D" w:rsidP="005156AD">
      <w:pPr>
        <w:pStyle w:val="Heading3"/>
        <w:rPr>
          <w:rFonts w:eastAsia="游明朝"/>
          <w:lang w:val="en-US" w:eastAsia="ja-JP"/>
        </w:rPr>
      </w:pPr>
      <w:r w:rsidRPr="009E27B2">
        <w:rPr>
          <w:rFonts w:hint="eastAsia"/>
          <w:lang w:val="en-US" w:eastAsia="ja-JP"/>
        </w:rPr>
        <w:t>A</w:t>
      </w:r>
      <w:r w:rsidRPr="009E27B2">
        <w:rPr>
          <w:lang w:val="en-US" w:eastAsia="ja-JP"/>
        </w:rPr>
        <w:t>greements in main session:</w:t>
      </w:r>
    </w:p>
    <w:p w14:paraId="2C57208B" w14:textId="77777777" w:rsidR="005156AD" w:rsidRPr="00850069" w:rsidRDefault="005156AD" w:rsidP="005156AD">
      <w:pPr>
        <w:rPr>
          <w:rFonts w:eastAsia="游明朝"/>
          <w:b/>
          <w:u w:val="single"/>
          <w:lang w:eastAsia="ja-JP"/>
        </w:rPr>
      </w:pPr>
      <w:r w:rsidRPr="00850069">
        <w:rPr>
          <w:b/>
          <w:u w:val="single"/>
          <w:lang w:eastAsia="ko-KR"/>
        </w:rPr>
        <w:t xml:space="preserve">Issue </w:t>
      </w:r>
      <w:r w:rsidRPr="00850069">
        <w:rPr>
          <w:rFonts w:eastAsia="游明朝" w:hint="eastAsia"/>
          <w:b/>
          <w:u w:val="single"/>
          <w:lang w:eastAsia="ja-JP"/>
        </w:rPr>
        <w:t>1</w:t>
      </w:r>
      <w:r w:rsidRPr="00850069">
        <w:rPr>
          <w:b/>
          <w:u w:val="single"/>
          <w:lang w:eastAsia="ko-KR"/>
        </w:rPr>
        <w:t xml:space="preserve">-1: </w:t>
      </w:r>
      <w:r w:rsidRPr="00850069">
        <w:rPr>
          <w:rFonts w:eastAsia="游明朝" w:hint="eastAsia"/>
          <w:b/>
          <w:u w:val="single"/>
          <w:lang w:eastAsia="ja-JP"/>
        </w:rPr>
        <w:t>Requirements for performance monitoring</w:t>
      </w:r>
    </w:p>
    <w:p w14:paraId="23103940" w14:textId="77777777" w:rsidR="005156AD" w:rsidRPr="00850069" w:rsidRDefault="005156AD" w:rsidP="005156AD">
      <w:pPr>
        <w:spacing w:after="120"/>
        <w:rPr>
          <w:rFonts w:eastAsia="游明朝"/>
          <w:lang w:eastAsia="ja-JP"/>
        </w:rPr>
      </w:pPr>
      <w:r w:rsidRPr="00850069">
        <w:rPr>
          <w:rFonts w:eastAsia="游明朝"/>
          <w:lang w:eastAsia="ja-JP"/>
        </w:rPr>
        <w:t>Agreement:</w:t>
      </w:r>
    </w:p>
    <w:p w14:paraId="40711634" w14:textId="77777777" w:rsidR="005156AD" w:rsidRPr="00850069" w:rsidRDefault="005156AD" w:rsidP="005156AD">
      <w:pPr>
        <w:spacing w:after="120"/>
        <w:rPr>
          <w:rFonts w:eastAsia="游明朝"/>
          <w:lang w:eastAsia="ja-JP"/>
        </w:rPr>
      </w:pPr>
      <w:r w:rsidRPr="00850069">
        <w:rPr>
          <w:rFonts w:eastAsia="游明朝"/>
          <w:lang w:eastAsia="ja-JP"/>
        </w:rPr>
        <w:t>No performance monitoring delay requirements are specified in RAN4 for CSI prediction.</w:t>
      </w:r>
    </w:p>
    <w:p w14:paraId="1CDA344C" w14:textId="77777777" w:rsidR="005124ED" w:rsidRPr="00850069" w:rsidRDefault="005124ED" w:rsidP="0038786D">
      <w:pPr>
        <w:rPr>
          <w:rFonts w:eastAsia="游明朝"/>
          <w:lang w:eastAsia="ja-JP"/>
        </w:rPr>
      </w:pPr>
    </w:p>
    <w:p w14:paraId="0C792C81" w14:textId="77777777" w:rsidR="005156AD" w:rsidRPr="00850069" w:rsidRDefault="005156AD" w:rsidP="005156AD">
      <w:pPr>
        <w:rPr>
          <w:b/>
          <w:u w:val="single"/>
          <w:lang w:eastAsia="ko-KR"/>
        </w:rPr>
      </w:pPr>
      <w:r w:rsidRPr="00850069">
        <w:rPr>
          <w:b/>
          <w:u w:val="single"/>
          <w:lang w:eastAsia="ko-KR"/>
        </w:rPr>
        <w:t xml:space="preserve">Issue </w:t>
      </w:r>
      <w:r w:rsidRPr="00850069">
        <w:rPr>
          <w:rFonts w:eastAsia="游明朝" w:hint="eastAsia"/>
          <w:b/>
          <w:u w:val="single"/>
          <w:lang w:eastAsia="ja-JP"/>
        </w:rPr>
        <w:t>1</w:t>
      </w:r>
      <w:r w:rsidRPr="00850069">
        <w:rPr>
          <w:b/>
          <w:u w:val="single"/>
          <w:lang w:eastAsia="ko-KR"/>
        </w:rPr>
        <w:t>-</w:t>
      </w:r>
      <w:r w:rsidRPr="00850069">
        <w:rPr>
          <w:rFonts w:eastAsia="游明朝" w:hint="eastAsia"/>
          <w:b/>
          <w:u w:val="single"/>
          <w:lang w:eastAsia="ja-JP"/>
        </w:rPr>
        <w:t>4</w:t>
      </w:r>
      <w:r w:rsidRPr="00850069">
        <w:rPr>
          <w:b/>
          <w:u w:val="single"/>
          <w:lang w:eastAsia="ko-KR"/>
        </w:rPr>
        <w:t xml:space="preserve">: </w:t>
      </w:r>
      <w:r w:rsidRPr="00850069">
        <w:rPr>
          <w:rFonts w:eastAsia="游明朝" w:hint="eastAsia"/>
          <w:b/>
          <w:u w:val="single"/>
          <w:lang w:eastAsia="ja-JP"/>
        </w:rPr>
        <w:t>Core requirements for PMI prediction reporting</w:t>
      </w:r>
    </w:p>
    <w:p w14:paraId="26049CD6" w14:textId="77777777" w:rsidR="005156AD" w:rsidRPr="00850069" w:rsidRDefault="005156AD" w:rsidP="005156AD">
      <w:pPr>
        <w:spacing w:after="120"/>
        <w:rPr>
          <w:rFonts w:eastAsia="游明朝"/>
          <w:lang w:eastAsia="ja-JP"/>
        </w:rPr>
      </w:pPr>
      <w:r w:rsidRPr="00850069">
        <w:rPr>
          <w:rFonts w:eastAsia="游明朝"/>
          <w:lang w:eastAsia="ja-JP"/>
        </w:rPr>
        <w:t>Agreement:</w:t>
      </w:r>
    </w:p>
    <w:p w14:paraId="1A019137" w14:textId="77777777" w:rsidR="005156AD" w:rsidRPr="00850069" w:rsidRDefault="005156AD" w:rsidP="005156AD">
      <w:pPr>
        <w:spacing w:after="120"/>
        <w:rPr>
          <w:rFonts w:eastAsia="游明朝"/>
          <w:lang w:eastAsia="ja-JP"/>
        </w:rPr>
      </w:pPr>
      <w:r w:rsidRPr="00850069">
        <w:rPr>
          <w:rFonts w:eastAsia="游明朝" w:hint="eastAsia"/>
          <w:lang w:eastAsia="ja-JP"/>
        </w:rPr>
        <w:t xml:space="preserve">Introduce a new clause under Clause 6 (6.X) in 38.101-4 as </w:t>
      </w:r>
      <w:r w:rsidRPr="00850069">
        <w:rPr>
          <w:rFonts w:eastAsia="游明朝"/>
          <w:lang w:eastAsia="ja-JP"/>
        </w:rPr>
        <w:t>“</w:t>
      </w:r>
      <w:r w:rsidRPr="00850069">
        <w:rPr>
          <w:rFonts w:eastAsia="游明朝" w:hint="eastAsia"/>
          <w:lang w:eastAsia="ja-JP"/>
        </w:rPr>
        <w:t>Reporting of predicted PMI</w:t>
      </w:r>
      <w:r w:rsidRPr="00850069">
        <w:rPr>
          <w:rFonts w:eastAsia="游明朝"/>
          <w:lang w:eastAsia="ja-JP"/>
        </w:rPr>
        <w:t>”</w:t>
      </w:r>
    </w:p>
    <w:p w14:paraId="1F71DD56" w14:textId="77777777" w:rsidR="005156AD" w:rsidRPr="00850069" w:rsidRDefault="005156AD" w:rsidP="0038786D">
      <w:pPr>
        <w:rPr>
          <w:rFonts w:eastAsia="游明朝"/>
          <w:lang w:eastAsia="ja-JP"/>
        </w:rPr>
      </w:pPr>
    </w:p>
    <w:p w14:paraId="386C905A" w14:textId="77777777" w:rsidR="005156AD" w:rsidRPr="00850069" w:rsidRDefault="005156AD" w:rsidP="005156AD">
      <w:pPr>
        <w:rPr>
          <w:rFonts w:eastAsia="游明朝"/>
          <w:b/>
          <w:u w:val="single"/>
          <w:lang w:eastAsia="ja-JP"/>
        </w:rPr>
      </w:pPr>
      <w:r w:rsidRPr="00850069">
        <w:rPr>
          <w:b/>
          <w:u w:val="single"/>
          <w:lang w:eastAsia="ko-KR"/>
        </w:rPr>
        <w:t xml:space="preserve">Issue </w:t>
      </w:r>
      <w:r w:rsidRPr="00850069">
        <w:rPr>
          <w:rFonts w:eastAsia="游明朝" w:hint="eastAsia"/>
          <w:b/>
          <w:u w:val="single"/>
          <w:lang w:eastAsia="ja-JP"/>
        </w:rPr>
        <w:t>1</w:t>
      </w:r>
      <w:r w:rsidRPr="00850069">
        <w:rPr>
          <w:b/>
          <w:u w:val="single"/>
          <w:lang w:eastAsia="ko-KR"/>
        </w:rPr>
        <w:t>-</w:t>
      </w:r>
      <w:r w:rsidRPr="00850069">
        <w:rPr>
          <w:rFonts w:eastAsia="游明朝" w:hint="eastAsia"/>
          <w:b/>
          <w:u w:val="single"/>
          <w:lang w:eastAsia="ja-JP"/>
        </w:rPr>
        <w:t>7</w:t>
      </w:r>
      <w:r w:rsidRPr="00850069">
        <w:rPr>
          <w:b/>
          <w:u w:val="single"/>
          <w:lang w:eastAsia="ko-KR"/>
        </w:rPr>
        <w:t xml:space="preserve">: </w:t>
      </w:r>
      <w:r w:rsidRPr="00850069">
        <w:rPr>
          <w:rFonts w:eastAsia="游明朝" w:hint="eastAsia"/>
          <w:b/>
          <w:u w:val="single"/>
          <w:lang w:eastAsia="ja-JP"/>
        </w:rPr>
        <w:t>Doppler and MCS</w:t>
      </w:r>
    </w:p>
    <w:p w14:paraId="6B99B3EB" w14:textId="77777777" w:rsidR="005156AD" w:rsidRPr="00850069" w:rsidRDefault="005156AD" w:rsidP="005156AD">
      <w:pPr>
        <w:spacing w:after="120"/>
        <w:rPr>
          <w:lang w:eastAsia="zh-CN"/>
        </w:rPr>
      </w:pPr>
      <w:r w:rsidRPr="00850069">
        <w:rPr>
          <w:lang w:eastAsia="zh-CN"/>
        </w:rPr>
        <w:t>Agreement:</w:t>
      </w:r>
    </w:p>
    <w:p w14:paraId="0298325D" w14:textId="77777777" w:rsidR="005156AD" w:rsidRPr="00850069" w:rsidRDefault="005156AD" w:rsidP="005156AD">
      <w:pPr>
        <w:spacing w:after="120"/>
        <w:rPr>
          <w:rFonts w:eastAsia="游明朝"/>
          <w:lang w:eastAsia="ja-JP"/>
        </w:rPr>
      </w:pPr>
      <w:r w:rsidRPr="00850069">
        <w:rPr>
          <w:rFonts w:eastAsia="游明朝" w:hint="eastAsia"/>
          <w:lang w:eastAsia="ja-JP"/>
        </w:rPr>
        <w:t>Introduce tests for 20Hz Doppler with MCS</w:t>
      </w:r>
      <w:r w:rsidRPr="00850069">
        <w:rPr>
          <w:rFonts w:eastAsia="游明朝"/>
          <w:lang w:eastAsia="ja-JP"/>
        </w:rPr>
        <w:t xml:space="preserve"> [</w:t>
      </w:r>
      <w:r w:rsidRPr="00850069">
        <w:rPr>
          <w:rFonts w:eastAsia="游明朝" w:hint="eastAsia"/>
          <w:lang w:eastAsia="ja-JP"/>
        </w:rPr>
        <w:t>17</w:t>
      </w:r>
      <w:r w:rsidRPr="00850069">
        <w:rPr>
          <w:rFonts w:eastAsia="游明朝"/>
          <w:lang w:eastAsia="ja-JP"/>
        </w:rPr>
        <w:t>or</w:t>
      </w:r>
      <w:r w:rsidRPr="00850069">
        <w:rPr>
          <w:rFonts w:eastAsia="游明朝" w:hint="eastAsia"/>
          <w:lang w:eastAsia="ja-JP"/>
        </w:rPr>
        <w:t>19</w:t>
      </w:r>
      <w:r w:rsidRPr="00850069">
        <w:rPr>
          <w:rFonts w:eastAsia="游明朝"/>
          <w:lang w:eastAsia="ja-JP"/>
        </w:rPr>
        <w:t>]</w:t>
      </w:r>
      <w:r w:rsidRPr="00850069">
        <w:rPr>
          <w:rFonts w:eastAsia="游明朝" w:hint="eastAsia"/>
          <w:lang w:eastAsia="ja-JP"/>
        </w:rPr>
        <w:t xml:space="preserve"> with </w:t>
      </w:r>
      <w:r w:rsidRPr="00850069">
        <w:rPr>
          <w:rFonts w:eastAsia="游明朝"/>
          <w:lang w:eastAsia="ja-JP"/>
        </w:rPr>
        <w:t>16</w:t>
      </w:r>
      <w:r w:rsidRPr="00850069">
        <w:rPr>
          <w:rFonts w:eastAsia="游明朝" w:hint="eastAsia"/>
          <w:lang w:eastAsia="ja-JP"/>
        </w:rPr>
        <w:t>Tx ports</w:t>
      </w:r>
      <w:r w:rsidRPr="00850069">
        <w:rPr>
          <w:rFonts w:eastAsia="游明朝"/>
          <w:lang w:eastAsia="ja-JP"/>
        </w:rPr>
        <w:t xml:space="preserve"> and 2Rx in FDD</w:t>
      </w:r>
    </w:p>
    <w:p w14:paraId="23D0D428" w14:textId="77777777" w:rsidR="005156AD" w:rsidRPr="00850069" w:rsidRDefault="005156AD" w:rsidP="005156AD">
      <w:pPr>
        <w:spacing w:after="120"/>
        <w:rPr>
          <w:lang w:eastAsia="zh-CN"/>
        </w:rPr>
      </w:pPr>
      <w:r w:rsidRPr="00850069">
        <w:rPr>
          <w:lang w:eastAsia="zh-CN"/>
        </w:rPr>
        <w:t>Introduce test for TDD with the details FFS</w:t>
      </w:r>
    </w:p>
    <w:p w14:paraId="67D952E1" w14:textId="77777777" w:rsidR="005156AD" w:rsidRPr="00850069" w:rsidRDefault="005156AD" w:rsidP="0038786D">
      <w:pPr>
        <w:rPr>
          <w:rFonts w:eastAsia="游明朝"/>
          <w:lang w:eastAsia="ja-JP"/>
        </w:rPr>
      </w:pPr>
    </w:p>
    <w:p w14:paraId="0128AA12" w14:textId="77777777" w:rsidR="005156AD" w:rsidRPr="00850069" w:rsidRDefault="005156AD" w:rsidP="005156AD">
      <w:pPr>
        <w:rPr>
          <w:rFonts w:eastAsia="游明朝"/>
          <w:b/>
          <w:u w:val="single"/>
          <w:lang w:eastAsia="ja-JP"/>
        </w:rPr>
      </w:pPr>
      <w:r w:rsidRPr="00850069">
        <w:rPr>
          <w:b/>
          <w:u w:val="single"/>
          <w:lang w:eastAsia="ko-KR"/>
        </w:rPr>
        <w:t xml:space="preserve">Issue </w:t>
      </w:r>
      <w:r w:rsidRPr="00850069">
        <w:rPr>
          <w:rFonts w:eastAsia="游明朝" w:hint="eastAsia"/>
          <w:b/>
          <w:u w:val="single"/>
          <w:lang w:eastAsia="ja-JP"/>
        </w:rPr>
        <w:t>1</w:t>
      </w:r>
      <w:r w:rsidRPr="00850069">
        <w:rPr>
          <w:b/>
          <w:u w:val="single"/>
          <w:lang w:eastAsia="ko-KR"/>
        </w:rPr>
        <w:t>-</w:t>
      </w:r>
      <w:r w:rsidRPr="00850069">
        <w:rPr>
          <w:rFonts w:eastAsia="游明朝" w:hint="eastAsia"/>
          <w:b/>
          <w:u w:val="single"/>
          <w:lang w:eastAsia="ja-JP"/>
        </w:rPr>
        <w:t>8</w:t>
      </w:r>
      <w:r w:rsidRPr="00850069">
        <w:rPr>
          <w:b/>
          <w:u w:val="single"/>
          <w:lang w:eastAsia="ko-KR"/>
        </w:rPr>
        <w:t xml:space="preserve">: </w:t>
      </w:r>
      <w:r w:rsidRPr="00850069">
        <w:rPr>
          <w:rFonts w:eastAsia="游明朝" w:hint="eastAsia"/>
          <w:b/>
          <w:u w:val="single"/>
          <w:lang w:eastAsia="ja-JP"/>
        </w:rPr>
        <w:t>Generalization</w:t>
      </w:r>
    </w:p>
    <w:p w14:paraId="1EAF032E" w14:textId="77777777" w:rsidR="005156AD" w:rsidRPr="00850069" w:rsidRDefault="005156AD" w:rsidP="005156AD">
      <w:pPr>
        <w:spacing w:after="120"/>
        <w:rPr>
          <w:rFonts w:eastAsia="游明朝"/>
          <w:lang w:eastAsia="ja-JP"/>
        </w:rPr>
      </w:pPr>
      <w:r w:rsidRPr="00850069">
        <w:rPr>
          <w:rFonts w:eastAsia="游明朝"/>
          <w:lang w:eastAsia="ja-JP"/>
        </w:rPr>
        <w:t>Agreement:</w:t>
      </w:r>
    </w:p>
    <w:p w14:paraId="3B19B482" w14:textId="77777777" w:rsidR="005156AD" w:rsidRPr="00850069" w:rsidRDefault="005156AD" w:rsidP="005156AD">
      <w:pPr>
        <w:spacing w:after="120"/>
        <w:rPr>
          <w:rFonts w:eastAsia="游明朝"/>
          <w:lang w:eastAsia="ja-JP"/>
        </w:rPr>
      </w:pPr>
      <w:r w:rsidRPr="00850069">
        <w:rPr>
          <w:rFonts w:eastAsia="游明朝"/>
          <w:lang w:eastAsia="ja-JP"/>
        </w:rPr>
        <w:t>Test setup for the generalization will be further discussed based on the following options</w:t>
      </w:r>
    </w:p>
    <w:p w14:paraId="642EACED" w14:textId="77777777" w:rsidR="005156AD" w:rsidRPr="00850069" w:rsidRDefault="005156AD" w:rsidP="003A78BE">
      <w:pPr>
        <w:pStyle w:val="ListParagraph"/>
        <w:numPr>
          <w:ilvl w:val="0"/>
          <w:numId w:val="4"/>
        </w:numPr>
        <w:overflowPunct w:val="0"/>
        <w:autoSpaceDE w:val="0"/>
        <w:autoSpaceDN w:val="0"/>
        <w:adjustRightInd w:val="0"/>
        <w:spacing w:after="120"/>
        <w:ind w:firstLineChars="0"/>
        <w:textAlignment w:val="baseline"/>
        <w:rPr>
          <w:rFonts w:eastAsia="游明朝"/>
          <w:lang w:eastAsia="ja-JP"/>
        </w:rPr>
      </w:pPr>
      <w:r w:rsidRPr="00850069">
        <w:rPr>
          <w:rFonts w:eastAsia="游明朝"/>
          <w:lang w:eastAsia="ja-JP"/>
        </w:rPr>
        <w:t xml:space="preserve">Option 1: Introduce multiple </w:t>
      </w:r>
      <w:r w:rsidRPr="00850069">
        <w:rPr>
          <w:rFonts w:eastAsia="游明朝" w:hint="eastAsia"/>
          <w:lang w:eastAsia="ja-JP"/>
        </w:rPr>
        <w:t xml:space="preserve">tests </w:t>
      </w:r>
      <w:r w:rsidRPr="00850069">
        <w:rPr>
          <w:rFonts w:eastAsia="游明朝"/>
          <w:lang w:eastAsia="ja-JP"/>
        </w:rPr>
        <w:t xml:space="preserve">with </w:t>
      </w:r>
      <w:r w:rsidRPr="00850069">
        <w:rPr>
          <w:rFonts w:eastAsia="游明朝" w:hint="eastAsia"/>
          <w:lang w:eastAsia="ja-JP"/>
        </w:rPr>
        <w:t xml:space="preserve">different </w:t>
      </w:r>
      <w:r w:rsidRPr="00850069">
        <w:rPr>
          <w:rFonts w:eastAsia="游明朝"/>
          <w:lang w:eastAsia="ja-JP"/>
        </w:rPr>
        <w:t xml:space="preserve">MCS, which will lead to different SNR points.  </w:t>
      </w:r>
    </w:p>
    <w:p w14:paraId="6DACE7CC" w14:textId="77777777" w:rsidR="005156AD" w:rsidRPr="00850069" w:rsidRDefault="005156AD" w:rsidP="003A78BE">
      <w:pPr>
        <w:pStyle w:val="ListParagraph"/>
        <w:numPr>
          <w:ilvl w:val="0"/>
          <w:numId w:val="4"/>
        </w:numPr>
        <w:overflowPunct w:val="0"/>
        <w:autoSpaceDE w:val="0"/>
        <w:autoSpaceDN w:val="0"/>
        <w:adjustRightInd w:val="0"/>
        <w:spacing w:after="120"/>
        <w:ind w:firstLineChars="0"/>
        <w:textAlignment w:val="baseline"/>
        <w:rPr>
          <w:rFonts w:eastAsia="游明朝"/>
          <w:lang w:eastAsia="ja-JP"/>
        </w:rPr>
      </w:pPr>
      <w:r w:rsidRPr="00850069">
        <w:rPr>
          <w:rFonts w:eastAsia="游明朝"/>
          <w:lang w:eastAsia="ja-JP"/>
        </w:rPr>
        <w:t xml:space="preserve">Option 2: Introduce multiple </w:t>
      </w:r>
      <w:r w:rsidRPr="00850069">
        <w:rPr>
          <w:rFonts w:eastAsia="游明朝" w:hint="eastAsia"/>
          <w:lang w:eastAsia="ja-JP"/>
        </w:rPr>
        <w:t xml:space="preserve">tests </w:t>
      </w:r>
      <w:r w:rsidRPr="00850069">
        <w:rPr>
          <w:rFonts w:eastAsia="游明朝"/>
          <w:lang w:eastAsia="ja-JP"/>
        </w:rPr>
        <w:t xml:space="preserve">with </w:t>
      </w:r>
      <w:r w:rsidRPr="00850069">
        <w:rPr>
          <w:rFonts w:eastAsia="游明朝" w:hint="eastAsia"/>
          <w:lang w:eastAsia="ja-JP"/>
        </w:rPr>
        <w:t xml:space="preserve">different </w:t>
      </w:r>
      <w:r w:rsidRPr="00850069">
        <w:rPr>
          <w:rFonts w:eastAsia="游明朝"/>
          <w:lang w:eastAsia="ja-JP"/>
        </w:rPr>
        <w:t>channel models. The details of the channel models are FFS.</w:t>
      </w:r>
    </w:p>
    <w:p w14:paraId="1D4565F0" w14:textId="77777777" w:rsidR="005156AD" w:rsidRPr="00850069" w:rsidRDefault="005156AD" w:rsidP="003A78BE">
      <w:pPr>
        <w:pStyle w:val="ListParagraph"/>
        <w:numPr>
          <w:ilvl w:val="0"/>
          <w:numId w:val="4"/>
        </w:numPr>
        <w:overflowPunct w:val="0"/>
        <w:autoSpaceDE w:val="0"/>
        <w:autoSpaceDN w:val="0"/>
        <w:adjustRightInd w:val="0"/>
        <w:spacing w:after="120"/>
        <w:ind w:firstLineChars="0"/>
        <w:textAlignment w:val="baseline"/>
        <w:rPr>
          <w:rFonts w:eastAsia="游明朝"/>
          <w:lang w:eastAsia="ja-JP"/>
        </w:rPr>
      </w:pPr>
      <w:r w:rsidRPr="00850069">
        <w:rPr>
          <w:rFonts w:eastAsia="游明朝"/>
          <w:lang w:eastAsia="ja-JP"/>
        </w:rPr>
        <w:t xml:space="preserve">Option 3: the combination of option 1 and 2. </w:t>
      </w:r>
    </w:p>
    <w:p w14:paraId="0A64602A" w14:textId="77777777" w:rsidR="005156AD" w:rsidRPr="00850069" w:rsidRDefault="005156AD" w:rsidP="005156AD">
      <w:pPr>
        <w:spacing w:after="120"/>
        <w:rPr>
          <w:rFonts w:eastAsia="游明朝"/>
          <w:lang w:eastAsia="ja-JP"/>
        </w:rPr>
      </w:pPr>
      <w:r w:rsidRPr="00850069">
        <w:rPr>
          <w:rFonts w:eastAsia="游明朝"/>
          <w:lang w:eastAsia="ja-JP"/>
        </w:rPr>
        <w:t xml:space="preserve">It is FFS on how to quantify the generalization performance. </w:t>
      </w:r>
    </w:p>
    <w:p w14:paraId="2DFA94BC" w14:textId="77777777" w:rsidR="005156AD" w:rsidRPr="00850069" w:rsidRDefault="005156AD" w:rsidP="0038786D">
      <w:pPr>
        <w:rPr>
          <w:rFonts w:eastAsia="游明朝"/>
          <w:lang w:eastAsia="ja-JP"/>
        </w:rPr>
      </w:pPr>
    </w:p>
    <w:p w14:paraId="38413DBF" w14:textId="77777777" w:rsidR="005156AD" w:rsidRPr="00850069" w:rsidRDefault="005156AD" w:rsidP="005156AD">
      <w:pPr>
        <w:rPr>
          <w:rFonts w:eastAsia="游明朝"/>
          <w:b/>
          <w:u w:val="single"/>
          <w:lang w:eastAsia="ja-JP"/>
        </w:rPr>
      </w:pPr>
      <w:r w:rsidRPr="00850069">
        <w:rPr>
          <w:b/>
          <w:u w:val="single"/>
          <w:lang w:eastAsia="ko-KR"/>
        </w:rPr>
        <w:t xml:space="preserve">Issue </w:t>
      </w:r>
      <w:r w:rsidRPr="00850069">
        <w:rPr>
          <w:rFonts w:eastAsia="游明朝" w:hint="eastAsia"/>
          <w:b/>
          <w:u w:val="single"/>
          <w:lang w:eastAsia="ja-JP"/>
        </w:rPr>
        <w:t>1</w:t>
      </w:r>
      <w:r w:rsidRPr="00850069">
        <w:rPr>
          <w:b/>
          <w:u w:val="single"/>
          <w:lang w:eastAsia="ko-KR"/>
        </w:rPr>
        <w:t>-</w:t>
      </w:r>
      <w:r w:rsidRPr="00850069">
        <w:rPr>
          <w:rFonts w:eastAsia="游明朝" w:hint="eastAsia"/>
          <w:b/>
          <w:u w:val="single"/>
          <w:lang w:eastAsia="ja-JP"/>
        </w:rPr>
        <w:t>9</w:t>
      </w:r>
      <w:r w:rsidRPr="00850069">
        <w:rPr>
          <w:b/>
          <w:u w:val="single"/>
          <w:lang w:eastAsia="ko-KR"/>
        </w:rPr>
        <w:t xml:space="preserve">: </w:t>
      </w:r>
      <w:r w:rsidRPr="00850069">
        <w:rPr>
          <w:rFonts w:eastAsia="游明朝" w:hint="eastAsia"/>
          <w:b/>
          <w:u w:val="single"/>
          <w:lang w:eastAsia="ja-JP"/>
        </w:rPr>
        <w:t>Activation</w:t>
      </w:r>
    </w:p>
    <w:p w14:paraId="47334DDA" w14:textId="77777777" w:rsidR="005156AD" w:rsidRPr="00850069" w:rsidRDefault="005156AD" w:rsidP="005156AD">
      <w:pPr>
        <w:spacing w:after="120"/>
        <w:rPr>
          <w:rFonts w:eastAsia="游明朝"/>
          <w:lang w:eastAsia="ja-JP"/>
        </w:rPr>
      </w:pPr>
      <w:r w:rsidRPr="00850069">
        <w:rPr>
          <w:rFonts w:eastAsia="游明朝"/>
          <w:lang w:eastAsia="ja-JP"/>
        </w:rPr>
        <w:t>Agreement:</w:t>
      </w:r>
    </w:p>
    <w:p w14:paraId="163E7040" w14:textId="77777777" w:rsidR="005156AD" w:rsidRPr="00850069" w:rsidRDefault="005156AD" w:rsidP="005156AD">
      <w:pPr>
        <w:spacing w:after="120"/>
        <w:rPr>
          <w:rFonts w:eastAsia="游明朝"/>
          <w:lang w:eastAsia="ja-JP"/>
        </w:rPr>
      </w:pPr>
      <w:r w:rsidRPr="00850069">
        <w:rPr>
          <w:rFonts w:eastAsia="游明朝"/>
          <w:lang w:eastAsia="ja-JP"/>
        </w:rPr>
        <w:t xml:space="preserve">No activation requirement in RAN4 spec for CSI prediction will be introduced. </w:t>
      </w:r>
    </w:p>
    <w:p w14:paraId="746508BC" w14:textId="77777777" w:rsidR="005156AD" w:rsidRPr="00850069" w:rsidRDefault="005156AD" w:rsidP="003A78BE">
      <w:pPr>
        <w:pStyle w:val="ListParagraph"/>
        <w:numPr>
          <w:ilvl w:val="0"/>
          <w:numId w:val="5"/>
        </w:numPr>
        <w:overflowPunct w:val="0"/>
        <w:autoSpaceDE w:val="0"/>
        <w:autoSpaceDN w:val="0"/>
        <w:adjustRightInd w:val="0"/>
        <w:spacing w:after="120"/>
        <w:ind w:firstLineChars="0"/>
        <w:textAlignment w:val="baseline"/>
        <w:rPr>
          <w:rFonts w:eastAsia="游明朝"/>
          <w:lang w:eastAsia="ja-JP"/>
        </w:rPr>
      </w:pPr>
      <w:r w:rsidRPr="00850069">
        <w:rPr>
          <w:rFonts w:eastAsia="游明朝"/>
          <w:lang w:eastAsia="ja-JP"/>
        </w:rPr>
        <w:t xml:space="preserve">Note: it is a general understanding that UE has to be ready to start measurements for inference after sending RRC reconfiguration complete. No details will be specified in RAN4. </w:t>
      </w:r>
    </w:p>
    <w:p w14:paraId="0F4BBC98" w14:textId="77777777" w:rsidR="005156AD" w:rsidRPr="009E27B2" w:rsidRDefault="005156AD" w:rsidP="0038786D">
      <w:pPr>
        <w:rPr>
          <w:rFonts w:eastAsia="游明朝"/>
          <w:lang w:eastAsia="ja-JP"/>
        </w:rPr>
      </w:pPr>
    </w:p>
    <w:p w14:paraId="5C64E653" w14:textId="77777777" w:rsidR="0038786D" w:rsidRPr="009E27B2" w:rsidRDefault="0038786D" w:rsidP="001D0CBF">
      <w:pPr>
        <w:rPr>
          <w:rFonts w:eastAsia="游明朝"/>
          <w:lang w:eastAsia="ja-JP"/>
        </w:rPr>
      </w:pPr>
    </w:p>
    <w:p w14:paraId="25E4F225" w14:textId="77777777" w:rsidR="00497222" w:rsidRPr="009E27B2" w:rsidRDefault="0038786D" w:rsidP="00497222">
      <w:pPr>
        <w:pStyle w:val="Heading2"/>
      </w:pPr>
      <w:r w:rsidRPr="009E27B2">
        <w:rPr>
          <w:lang w:eastAsia="ja-JP"/>
        </w:rPr>
        <w:t>RRM core requirement and testing framework for beam management</w:t>
      </w:r>
    </w:p>
    <w:p w14:paraId="5B2A2FCF" w14:textId="77777777" w:rsidR="00FF43B0" w:rsidRPr="0029440D" w:rsidRDefault="00FF43B0" w:rsidP="00497222">
      <w:pPr>
        <w:pStyle w:val="Heading3"/>
        <w:rPr>
          <w:rFonts w:eastAsia="游明朝" w:cs="Arial"/>
          <w:szCs w:val="24"/>
          <w:lang w:val="en-US" w:eastAsia="ja-JP"/>
        </w:rPr>
      </w:pPr>
      <w:r w:rsidRPr="0029440D">
        <w:rPr>
          <w:rFonts w:cs="Arial"/>
          <w:szCs w:val="24"/>
          <w:lang w:val="en-US" w:eastAsia="ja-JP"/>
        </w:rPr>
        <w:t>Agreements in main session:</w:t>
      </w:r>
    </w:p>
    <w:p w14:paraId="5057DDC4" w14:textId="77777777" w:rsidR="005156AD" w:rsidRPr="00850069" w:rsidRDefault="005156AD" w:rsidP="005156AD">
      <w:pPr>
        <w:rPr>
          <w:b/>
          <w:u w:val="single"/>
          <w:lang w:eastAsia="ko-KR"/>
        </w:rPr>
      </w:pPr>
      <w:r w:rsidRPr="00850069">
        <w:rPr>
          <w:b/>
          <w:u w:val="single"/>
          <w:lang w:eastAsia="ko-KR"/>
        </w:rPr>
        <w:t>Issue 2-</w:t>
      </w:r>
      <w:r w:rsidRPr="00850069">
        <w:rPr>
          <w:rFonts w:eastAsia="游明朝"/>
          <w:b/>
          <w:u w:val="single"/>
          <w:lang w:eastAsia="ja-JP"/>
        </w:rPr>
        <w:t>6</w:t>
      </w:r>
      <w:r w:rsidRPr="00850069">
        <w:rPr>
          <w:b/>
          <w:u w:val="single"/>
          <w:lang w:eastAsia="ko-KR"/>
        </w:rPr>
        <w:t xml:space="preserve">: </w:t>
      </w:r>
      <w:r w:rsidRPr="00850069">
        <w:rPr>
          <w:rFonts w:eastAsia="游明朝"/>
          <w:b/>
          <w:u w:val="single"/>
          <w:lang w:eastAsia="ja-JP"/>
        </w:rPr>
        <w:t>KPIs for prediction</w:t>
      </w:r>
    </w:p>
    <w:p w14:paraId="6C692E20" w14:textId="77777777" w:rsidR="005156AD" w:rsidRPr="00850069" w:rsidRDefault="005156AD" w:rsidP="005156AD">
      <w:pPr>
        <w:spacing w:after="120"/>
        <w:rPr>
          <w:rFonts w:eastAsia="游明朝"/>
          <w:lang w:eastAsia="ja-JP"/>
        </w:rPr>
      </w:pPr>
      <w:r w:rsidRPr="00850069">
        <w:rPr>
          <w:rFonts w:eastAsia="游明朝"/>
          <w:lang w:eastAsia="ja-JP"/>
        </w:rPr>
        <w:t>Agreement:</w:t>
      </w:r>
    </w:p>
    <w:p w14:paraId="1A1B7DB5" w14:textId="77777777" w:rsidR="005156AD" w:rsidRPr="00850069" w:rsidRDefault="005156AD" w:rsidP="003A78BE">
      <w:pPr>
        <w:pStyle w:val="ListParagraph"/>
        <w:numPr>
          <w:ilvl w:val="1"/>
          <w:numId w:val="2"/>
        </w:numPr>
        <w:overflowPunct w:val="0"/>
        <w:autoSpaceDE w:val="0"/>
        <w:autoSpaceDN w:val="0"/>
        <w:adjustRightInd w:val="0"/>
        <w:ind w:firstLineChars="0"/>
        <w:textAlignment w:val="baseline"/>
        <w:rPr>
          <w:rFonts w:eastAsia="游明朝"/>
          <w:iCs/>
          <w:lang w:eastAsia="ja-JP"/>
        </w:rPr>
      </w:pPr>
      <w:r w:rsidRPr="00850069">
        <w:rPr>
          <w:rFonts w:eastAsia="游明朝"/>
          <w:iCs/>
          <w:lang w:eastAsia="ja-JP"/>
        </w:rPr>
        <w:t>Regarding the metric for beam ID only prediction, where top-K predicted beam(s) are reported, RAN4 only specifies the requirements for the following scenario(s):</w:t>
      </w:r>
    </w:p>
    <w:p w14:paraId="2BB25ACD" w14:textId="77777777" w:rsidR="005156AD" w:rsidRPr="00850069" w:rsidRDefault="005156AD" w:rsidP="003A78BE">
      <w:pPr>
        <w:pStyle w:val="ListParagraph"/>
        <w:numPr>
          <w:ilvl w:val="2"/>
          <w:numId w:val="2"/>
        </w:numPr>
        <w:overflowPunct w:val="0"/>
        <w:autoSpaceDE w:val="0"/>
        <w:autoSpaceDN w:val="0"/>
        <w:adjustRightInd w:val="0"/>
        <w:ind w:firstLineChars="0"/>
        <w:textAlignment w:val="baseline"/>
        <w:rPr>
          <w:rFonts w:eastAsia="游明朝"/>
          <w:iCs/>
          <w:lang w:eastAsia="ja-JP"/>
        </w:rPr>
      </w:pPr>
      <w:r w:rsidRPr="00850069">
        <w:rPr>
          <w:rFonts w:eastAsia="游明朝"/>
          <w:iCs/>
          <w:lang w:eastAsia="ja-JP"/>
        </w:rPr>
        <w:t xml:space="preserve">K=1 </w:t>
      </w:r>
    </w:p>
    <w:p w14:paraId="74524056" w14:textId="77777777" w:rsidR="005156AD" w:rsidRPr="00850069" w:rsidRDefault="005156AD" w:rsidP="003A78BE">
      <w:pPr>
        <w:pStyle w:val="ListParagraph"/>
        <w:numPr>
          <w:ilvl w:val="3"/>
          <w:numId w:val="2"/>
        </w:numPr>
        <w:overflowPunct w:val="0"/>
        <w:autoSpaceDE w:val="0"/>
        <w:autoSpaceDN w:val="0"/>
        <w:adjustRightInd w:val="0"/>
        <w:ind w:firstLineChars="0"/>
        <w:textAlignment w:val="baseline"/>
        <w:rPr>
          <w:rFonts w:eastAsia="游明朝"/>
          <w:iCs/>
          <w:lang w:eastAsia="ja-JP"/>
        </w:rPr>
      </w:pPr>
      <w:r w:rsidRPr="00850069">
        <w:rPr>
          <w:rFonts w:eastAsia="游明朝"/>
          <w:iCs/>
          <w:lang w:eastAsia="ja-JP"/>
        </w:rPr>
        <w:t>In this case, the ground truth RSRP of the predicted beam is larger than or equal to the ground-truth RSRP of the strongest genie-aided beam(s) – x dB</w:t>
      </w:r>
    </w:p>
    <w:p w14:paraId="7C790524" w14:textId="77777777" w:rsidR="00DF5BC1" w:rsidRPr="00850069" w:rsidRDefault="00DF5BC1" w:rsidP="00FF43B0">
      <w:pPr>
        <w:rPr>
          <w:rFonts w:eastAsia="游明朝"/>
          <w:lang w:eastAsia="ja-JP"/>
        </w:rPr>
      </w:pPr>
    </w:p>
    <w:p w14:paraId="4C404541" w14:textId="77777777" w:rsidR="00064A75" w:rsidRPr="00850069" w:rsidRDefault="00064A75" w:rsidP="00064A75">
      <w:pPr>
        <w:rPr>
          <w:b/>
          <w:u w:val="single"/>
          <w:lang w:eastAsia="ko-KR"/>
        </w:rPr>
      </w:pPr>
      <w:r w:rsidRPr="00850069">
        <w:rPr>
          <w:b/>
          <w:u w:val="single"/>
          <w:lang w:eastAsia="ko-KR"/>
        </w:rPr>
        <w:t>Issue 2-</w:t>
      </w:r>
      <w:r w:rsidRPr="00850069">
        <w:rPr>
          <w:rFonts w:eastAsia="游明朝"/>
          <w:b/>
          <w:u w:val="single"/>
          <w:lang w:eastAsia="ja-JP"/>
        </w:rPr>
        <w:t>8</w:t>
      </w:r>
      <w:r w:rsidRPr="00850069">
        <w:rPr>
          <w:b/>
          <w:u w:val="single"/>
          <w:lang w:eastAsia="ko-KR"/>
        </w:rPr>
        <w:t xml:space="preserve">: </w:t>
      </w:r>
      <w:r w:rsidRPr="00850069">
        <w:rPr>
          <w:rFonts w:eastAsia="游明朝"/>
          <w:b/>
          <w:u w:val="single"/>
          <w:lang w:eastAsia="ja-JP"/>
        </w:rPr>
        <w:t>Test system setup</w:t>
      </w:r>
    </w:p>
    <w:p w14:paraId="5372E893" w14:textId="77777777" w:rsidR="00064A75" w:rsidRPr="00850069" w:rsidRDefault="00064A75" w:rsidP="00064A75">
      <w:pPr>
        <w:spacing w:after="120"/>
        <w:rPr>
          <w:lang w:eastAsia="zh-CN"/>
        </w:rPr>
      </w:pPr>
      <w:r w:rsidRPr="00850069">
        <w:rPr>
          <w:lang w:eastAsia="zh-CN"/>
        </w:rPr>
        <w:t>Agreement:</w:t>
      </w:r>
    </w:p>
    <w:p w14:paraId="3D15D39A" w14:textId="2F8A586B" w:rsidR="005156AD" w:rsidRPr="00850069" w:rsidRDefault="00064A75" w:rsidP="00FF43B0">
      <w:pPr>
        <w:rPr>
          <w:rFonts w:eastAsia="游明朝"/>
          <w:lang w:eastAsia="ja-JP"/>
        </w:rPr>
      </w:pPr>
      <w:r w:rsidRPr="00850069">
        <w:t>A multi-AoA IFF based test setup with 4 active cross-polarized probes placed in the single plane (xz plane). The relative angular separation between neighboring probes is 30º, 60º, and 60º, respectively. </w:t>
      </w:r>
    </w:p>
    <w:p w14:paraId="3431590F" w14:textId="77777777" w:rsidR="00064A75" w:rsidRPr="00850069" w:rsidRDefault="00064A75" w:rsidP="00FF43B0">
      <w:pPr>
        <w:rPr>
          <w:rFonts w:eastAsia="游明朝"/>
          <w:lang w:eastAsia="ja-JP"/>
        </w:rPr>
      </w:pPr>
    </w:p>
    <w:p w14:paraId="065DA0FD" w14:textId="77777777" w:rsidR="00064A75" w:rsidRPr="00850069" w:rsidRDefault="00064A75" w:rsidP="00064A75">
      <w:pPr>
        <w:rPr>
          <w:b/>
          <w:u w:val="single"/>
          <w:lang w:eastAsia="ko-KR"/>
        </w:rPr>
      </w:pPr>
      <w:r w:rsidRPr="00850069">
        <w:rPr>
          <w:b/>
          <w:u w:val="single"/>
          <w:lang w:eastAsia="ko-KR"/>
        </w:rPr>
        <w:t>Issue 2-</w:t>
      </w:r>
      <w:r w:rsidRPr="00850069">
        <w:rPr>
          <w:rFonts w:eastAsia="游明朝"/>
          <w:b/>
          <w:u w:val="single"/>
          <w:lang w:eastAsia="ja-JP"/>
        </w:rPr>
        <w:t>9</w:t>
      </w:r>
      <w:r w:rsidRPr="00850069">
        <w:rPr>
          <w:b/>
          <w:u w:val="single"/>
          <w:lang w:eastAsia="ko-KR"/>
        </w:rPr>
        <w:t xml:space="preserve">: </w:t>
      </w:r>
      <w:r w:rsidRPr="00850069">
        <w:rPr>
          <w:rFonts w:eastAsia="游明朝"/>
          <w:b/>
          <w:u w:val="single"/>
          <w:lang w:eastAsia="ja-JP"/>
        </w:rPr>
        <w:t xml:space="preserve">Simplified Channel models </w:t>
      </w:r>
    </w:p>
    <w:p w14:paraId="13F2F148" w14:textId="77777777" w:rsidR="00064A75" w:rsidRPr="00850069" w:rsidRDefault="00064A75" w:rsidP="00064A75">
      <w:pPr>
        <w:spacing w:after="120"/>
        <w:rPr>
          <w:rFonts w:eastAsia="游明朝"/>
          <w:lang w:eastAsia="ja-JP"/>
        </w:rPr>
      </w:pPr>
      <w:r w:rsidRPr="00850069">
        <w:rPr>
          <w:rFonts w:eastAsia="游明朝"/>
          <w:lang w:eastAsia="ja-JP"/>
        </w:rPr>
        <w:t>Agreement:</w:t>
      </w:r>
    </w:p>
    <w:p w14:paraId="6A1F16EB" w14:textId="77777777" w:rsidR="00064A75" w:rsidRPr="00850069" w:rsidRDefault="00064A75" w:rsidP="00064A75">
      <w:pPr>
        <w:spacing w:after="120"/>
        <w:rPr>
          <w:rFonts w:eastAsia="游明朝"/>
          <w:lang w:eastAsia="ja-JP"/>
        </w:rPr>
      </w:pPr>
      <w:r w:rsidRPr="00850069">
        <w:rPr>
          <w:rFonts w:eastAsia="游明朝"/>
          <w:lang w:eastAsia="ja-JP"/>
        </w:rPr>
        <w:t>RAN4 will further discuss the simplified Uma and UMi channel model by taking the following aspects into consideration</w:t>
      </w:r>
    </w:p>
    <w:p w14:paraId="45BF2550" w14:textId="77777777" w:rsidR="00064A75" w:rsidRPr="00850069" w:rsidRDefault="00064A75" w:rsidP="003A78BE">
      <w:pPr>
        <w:pStyle w:val="ListParagraph"/>
        <w:numPr>
          <w:ilvl w:val="0"/>
          <w:numId w:val="6"/>
        </w:numPr>
        <w:overflowPunct w:val="0"/>
        <w:autoSpaceDE w:val="0"/>
        <w:autoSpaceDN w:val="0"/>
        <w:adjustRightInd w:val="0"/>
        <w:spacing w:after="120"/>
        <w:ind w:firstLineChars="0"/>
        <w:textAlignment w:val="baseline"/>
        <w:rPr>
          <w:rFonts w:eastAsia="游明朝"/>
          <w:lang w:eastAsia="ja-JP"/>
        </w:rPr>
      </w:pPr>
      <w:r w:rsidRPr="00850069">
        <w:rPr>
          <w:rFonts w:eastAsia="游明朝"/>
          <w:lang w:eastAsia="ja-JP"/>
        </w:rPr>
        <w:t>Commercial test system limitation, including the number of probes and the separation</w:t>
      </w:r>
    </w:p>
    <w:p w14:paraId="21806205" w14:textId="77777777" w:rsidR="00064A75" w:rsidRPr="00850069" w:rsidRDefault="00064A75" w:rsidP="003A78BE">
      <w:pPr>
        <w:pStyle w:val="ListParagraph"/>
        <w:numPr>
          <w:ilvl w:val="0"/>
          <w:numId w:val="6"/>
        </w:numPr>
        <w:overflowPunct w:val="0"/>
        <w:autoSpaceDE w:val="0"/>
        <w:autoSpaceDN w:val="0"/>
        <w:adjustRightInd w:val="0"/>
        <w:spacing w:after="120"/>
        <w:ind w:firstLineChars="0"/>
        <w:textAlignment w:val="baseline"/>
        <w:rPr>
          <w:rFonts w:eastAsia="游明朝"/>
          <w:lang w:eastAsia="ja-JP"/>
        </w:rPr>
      </w:pPr>
      <w:r w:rsidRPr="00850069">
        <w:rPr>
          <w:rFonts w:eastAsia="游明朝"/>
          <w:lang w:eastAsia="ja-JP"/>
        </w:rPr>
        <w:t>Model simplification should not result in inference performance degradation beyond the margin when the training is done based on the original models.</w:t>
      </w:r>
    </w:p>
    <w:p w14:paraId="553D2378" w14:textId="77777777" w:rsidR="00064A75" w:rsidRPr="00850069" w:rsidRDefault="00064A75" w:rsidP="003A78BE">
      <w:pPr>
        <w:pStyle w:val="ListParagraph"/>
        <w:numPr>
          <w:ilvl w:val="1"/>
          <w:numId w:val="6"/>
        </w:numPr>
        <w:overflowPunct w:val="0"/>
        <w:autoSpaceDE w:val="0"/>
        <w:autoSpaceDN w:val="0"/>
        <w:adjustRightInd w:val="0"/>
        <w:spacing w:after="120"/>
        <w:ind w:firstLineChars="0"/>
        <w:textAlignment w:val="baseline"/>
        <w:rPr>
          <w:rFonts w:eastAsia="游明朝"/>
          <w:lang w:eastAsia="ja-JP"/>
        </w:rPr>
      </w:pPr>
      <w:r w:rsidRPr="00850069">
        <w:rPr>
          <w:rFonts w:eastAsia="游明朝"/>
          <w:lang w:eastAsia="ja-JP"/>
        </w:rPr>
        <w:t xml:space="preserve">The margin can be discussed and decided further. </w:t>
      </w:r>
    </w:p>
    <w:p w14:paraId="2586A1A4" w14:textId="77777777" w:rsidR="00064A75" w:rsidRPr="00850069" w:rsidRDefault="00064A75" w:rsidP="003A78BE">
      <w:pPr>
        <w:pStyle w:val="ListParagraph"/>
        <w:numPr>
          <w:ilvl w:val="0"/>
          <w:numId w:val="6"/>
        </w:numPr>
        <w:overflowPunct w:val="0"/>
        <w:autoSpaceDE w:val="0"/>
        <w:autoSpaceDN w:val="0"/>
        <w:adjustRightInd w:val="0"/>
        <w:spacing w:after="120"/>
        <w:ind w:firstLineChars="0"/>
        <w:textAlignment w:val="baseline"/>
        <w:rPr>
          <w:rFonts w:eastAsia="游明朝"/>
          <w:lang w:eastAsia="ja-JP"/>
        </w:rPr>
      </w:pPr>
      <w:r w:rsidRPr="00850069">
        <w:rPr>
          <w:rFonts w:eastAsia="游明朝"/>
          <w:lang w:eastAsia="ja-JP"/>
        </w:rPr>
        <w:t xml:space="preserve">Other aspects are not precluded. </w:t>
      </w:r>
    </w:p>
    <w:p w14:paraId="7D4803DB" w14:textId="77777777" w:rsidR="00064A75" w:rsidRPr="00850069" w:rsidRDefault="00064A75" w:rsidP="00FF43B0">
      <w:pPr>
        <w:rPr>
          <w:rFonts w:eastAsia="游明朝"/>
          <w:lang w:eastAsia="ja-JP"/>
        </w:rPr>
      </w:pPr>
    </w:p>
    <w:p w14:paraId="7BB619F6" w14:textId="77777777" w:rsidR="00CD78C1" w:rsidRPr="009E27B2" w:rsidRDefault="00CD78C1" w:rsidP="00CD78C1">
      <w:pPr>
        <w:rPr>
          <w:rFonts w:eastAsia="游明朝"/>
          <w:lang w:eastAsia="ja-JP"/>
        </w:rPr>
      </w:pPr>
    </w:p>
    <w:p w14:paraId="4D74E780" w14:textId="77777777" w:rsidR="005156AD" w:rsidRPr="009E27B2" w:rsidRDefault="005156AD" w:rsidP="00FF43B0">
      <w:pPr>
        <w:rPr>
          <w:rFonts w:eastAsia="游明朝"/>
          <w:lang w:eastAsia="ja-JP"/>
        </w:rPr>
      </w:pPr>
    </w:p>
    <w:p w14:paraId="49C73A54" w14:textId="5D7E0029" w:rsidR="00F20F6D" w:rsidRPr="009E27B2" w:rsidRDefault="00497222" w:rsidP="00497222">
      <w:pPr>
        <w:pStyle w:val="Heading3"/>
        <w:rPr>
          <w:rFonts w:eastAsia="游明朝"/>
          <w:lang w:val="en-US" w:eastAsia="ja-JP"/>
        </w:rPr>
      </w:pPr>
      <w:r w:rsidRPr="009E27B2">
        <w:rPr>
          <w:rFonts w:eastAsia="游明朝" w:hint="eastAsia"/>
          <w:lang w:val="en-US" w:eastAsia="ja-JP"/>
        </w:rPr>
        <w:t>A</w:t>
      </w:r>
      <w:r w:rsidRPr="009E27B2">
        <w:rPr>
          <w:rFonts w:eastAsia="游明朝"/>
          <w:lang w:val="en-US" w:eastAsia="ja-JP"/>
        </w:rPr>
        <w:t>greements in ad-hoc session (R4-24</w:t>
      </w:r>
      <w:r w:rsidR="005A0447">
        <w:rPr>
          <w:rFonts w:eastAsia="游明朝" w:hint="eastAsia"/>
          <w:lang w:val="en-US" w:eastAsia="ja-JP"/>
        </w:rPr>
        <w:t>16432</w:t>
      </w:r>
      <w:r w:rsidRPr="009E27B2">
        <w:rPr>
          <w:rFonts w:eastAsia="游明朝"/>
          <w:lang w:val="en-US" w:eastAsia="ja-JP"/>
        </w:rPr>
        <w:t>)</w:t>
      </w:r>
    </w:p>
    <w:p w14:paraId="3E5A4294" w14:textId="77777777" w:rsidR="005156AD" w:rsidRPr="009E27B2" w:rsidRDefault="005156AD" w:rsidP="005156AD">
      <w:pPr>
        <w:rPr>
          <w:rFonts w:eastAsia="游明朝"/>
          <w:b/>
          <w:u w:val="single"/>
          <w:lang w:eastAsia="ja-JP"/>
        </w:rPr>
      </w:pPr>
      <w:r w:rsidRPr="009E27B2">
        <w:rPr>
          <w:b/>
          <w:u w:val="single"/>
          <w:lang w:eastAsia="ko-KR"/>
        </w:rPr>
        <w:t xml:space="preserve">Issue 2-1: </w:t>
      </w:r>
      <w:r w:rsidRPr="009E27B2">
        <w:rPr>
          <w:rFonts w:eastAsia="游明朝" w:hint="eastAsia"/>
          <w:b/>
          <w:u w:val="single"/>
          <w:lang w:eastAsia="ja-JP"/>
        </w:rPr>
        <w:t xml:space="preserve">Measurement period for inference </w:t>
      </w:r>
      <w:r w:rsidRPr="009E27B2">
        <w:rPr>
          <w:rFonts w:eastAsia="游明朝"/>
          <w:b/>
          <w:u w:val="single"/>
          <w:lang w:eastAsia="ja-JP"/>
        </w:rPr>
        <w:t>–</w:t>
      </w:r>
      <w:r w:rsidRPr="009E27B2">
        <w:rPr>
          <w:rFonts w:eastAsia="游明朝" w:hint="eastAsia"/>
          <w:b/>
          <w:u w:val="single"/>
          <w:lang w:eastAsia="ja-JP"/>
        </w:rPr>
        <w:t xml:space="preserve"> case 2</w:t>
      </w:r>
    </w:p>
    <w:p w14:paraId="27B900B5" w14:textId="77777777" w:rsidR="005156AD" w:rsidRPr="009E27B2" w:rsidRDefault="005156AD" w:rsidP="005156AD">
      <w:pPr>
        <w:rPr>
          <w:rFonts w:eastAsia="游明朝"/>
          <w:iCs/>
          <w:lang w:eastAsia="ja-JP"/>
        </w:rPr>
      </w:pPr>
      <w:r w:rsidRPr="009E27B2">
        <w:rPr>
          <w:rFonts w:eastAsia="游明朝" w:hint="eastAsia"/>
          <w:iCs/>
          <w:lang w:eastAsia="ja-JP"/>
        </w:rPr>
        <w:t>Agreement:</w:t>
      </w:r>
    </w:p>
    <w:p w14:paraId="7F5CEA87" w14:textId="77777777" w:rsidR="005156AD" w:rsidRPr="009E27B2" w:rsidRDefault="005156AD" w:rsidP="005156AD">
      <w:pPr>
        <w:spacing w:after="120"/>
        <w:rPr>
          <w:iCs/>
          <w:lang w:eastAsia="ja-JP"/>
        </w:rPr>
      </w:pPr>
      <w:r w:rsidRPr="009E27B2">
        <w:rPr>
          <w:rFonts w:hint="eastAsia"/>
          <w:iCs/>
          <w:lang w:eastAsia="ja-JP"/>
        </w:rPr>
        <w:t xml:space="preserve">Measurement period for inference </w:t>
      </w:r>
      <w:r w:rsidRPr="009E27B2">
        <w:rPr>
          <w:iCs/>
          <w:lang w:eastAsia="ja-JP"/>
        </w:rPr>
        <w:t>–</w:t>
      </w:r>
      <w:r w:rsidRPr="009E27B2">
        <w:rPr>
          <w:rFonts w:hint="eastAsia"/>
          <w:iCs/>
          <w:lang w:eastAsia="ja-JP"/>
        </w:rPr>
        <w:t xml:space="preserve"> case 2</w:t>
      </w:r>
    </w:p>
    <w:p w14:paraId="2A9E47E3" w14:textId="77777777" w:rsidR="005156AD" w:rsidRPr="009E27B2" w:rsidRDefault="005156AD" w:rsidP="005156AD">
      <w:pPr>
        <w:spacing w:after="120"/>
        <w:rPr>
          <w:iCs/>
          <w:lang w:eastAsia="ja-JP"/>
        </w:rPr>
      </w:pPr>
      <w:r w:rsidRPr="009E27B2">
        <w:rPr>
          <w:rFonts w:hint="eastAsia"/>
          <w:iCs/>
          <w:lang w:eastAsia="ja-JP"/>
        </w:rPr>
        <w:t>K(number of samples)*[M]*N*P</w:t>
      </w:r>
    </w:p>
    <w:p w14:paraId="15389946" w14:textId="77777777" w:rsidR="005156AD" w:rsidRPr="009E27B2" w:rsidRDefault="005156AD" w:rsidP="005156AD">
      <w:pPr>
        <w:spacing w:after="120"/>
        <w:ind w:firstLine="284"/>
        <w:rPr>
          <w:iCs/>
          <w:lang w:eastAsia="ja-JP"/>
        </w:rPr>
      </w:pPr>
      <w:r w:rsidRPr="009E27B2">
        <w:rPr>
          <w:rFonts w:hint="eastAsia"/>
          <w:iCs/>
          <w:lang w:eastAsia="ja-JP"/>
        </w:rPr>
        <w:t xml:space="preserve">K as defined by RAN1 </w:t>
      </w:r>
    </w:p>
    <w:p w14:paraId="7B1572EB" w14:textId="77777777" w:rsidR="007929CB" w:rsidRPr="009E27B2" w:rsidRDefault="007929CB" w:rsidP="00F20F6D">
      <w:pPr>
        <w:rPr>
          <w:rFonts w:eastAsia="游明朝"/>
          <w:lang w:eastAsia="ja-JP"/>
        </w:rPr>
      </w:pPr>
    </w:p>
    <w:p w14:paraId="518D7E2B" w14:textId="77777777" w:rsidR="005156AD" w:rsidRPr="009E27B2" w:rsidRDefault="005156AD" w:rsidP="005156AD">
      <w:pPr>
        <w:rPr>
          <w:b/>
          <w:u w:val="single"/>
          <w:lang w:eastAsia="ko-KR"/>
        </w:rPr>
      </w:pPr>
      <w:r w:rsidRPr="009E27B2">
        <w:rPr>
          <w:b/>
          <w:u w:val="single"/>
          <w:lang w:eastAsia="ko-KR"/>
        </w:rPr>
        <w:t xml:space="preserve">Issue 2-2: </w:t>
      </w:r>
      <w:r w:rsidRPr="009E27B2">
        <w:rPr>
          <w:rFonts w:eastAsia="游明朝" w:hint="eastAsia"/>
          <w:b/>
          <w:u w:val="single"/>
          <w:lang w:eastAsia="ja-JP"/>
        </w:rPr>
        <w:t>Reporting delay</w:t>
      </w:r>
      <w:r w:rsidRPr="009E27B2">
        <w:rPr>
          <w:b/>
          <w:u w:val="single"/>
          <w:lang w:eastAsia="ko-KR"/>
        </w:rPr>
        <w:t xml:space="preserve"> </w:t>
      </w:r>
    </w:p>
    <w:p w14:paraId="20ED5477" w14:textId="77777777" w:rsidR="005156AD" w:rsidRPr="009E27B2" w:rsidRDefault="005156AD" w:rsidP="005156AD">
      <w:pPr>
        <w:rPr>
          <w:rFonts w:eastAsia="游明朝"/>
          <w:iCs/>
          <w:lang w:eastAsia="ja-JP"/>
        </w:rPr>
      </w:pPr>
      <w:r w:rsidRPr="009E27B2">
        <w:rPr>
          <w:rFonts w:eastAsia="游明朝" w:hint="eastAsia"/>
          <w:iCs/>
          <w:lang w:eastAsia="ja-JP"/>
        </w:rPr>
        <w:t>Agreement for reporting delay:</w:t>
      </w:r>
    </w:p>
    <w:p w14:paraId="4BCE19E5" w14:textId="77777777" w:rsidR="005156AD" w:rsidRPr="009E27B2" w:rsidRDefault="005156AD" w:rsidP="005156AD">
      <w:pPr>
        <w:rPr>
          <w:rFonts w:eastAsia="游明朝"/>
          <w:iCs/>
          <w:lang w:eastAsia="ja-JP"/>
        </w:rPr>
      </w:pPr>
      <w:r w:rsidRPr="009E27B2">
        <w:rPr>
          <w:rFonts w:eastAsia="游明朝" w:hint="eastAsia"/>
          <w:iCs/>
          <w:lang w:eastAsia="ja-JP"/>
        </w:rPr>
        <w:t>Reuse d</w:t>
      </w:r>
      <w:r w:rsidRPr="009E27B2">
        <w:rPr>
          <w:rFonts w:eastAsia="游明朝"/>
          <w:iCs/>
          <w:lang w:eastAsia="ja-JP"/>
        </w:rPr>
        <w:t>’</w:t>
      </w:r>
      <w:r w:rsidRPr="009E27B2">
        <w:rPr>
          <w:rFonts w:eastAsia="游明朝" w:hint="eastAsia"/>
          <w:iCs/>
          <w:lang w:eastAsia="ja-JP"/>
        </w:rPr>
        <w:t xml:space="preserve"> as to be agreed by RAN1</w:t>
      </w:r>
    </w:p>
    <w:p w14:paraId="3CC436AA" w14:textId="77777777" w:rsidR="005156AD" w:rsidRPr="009E27B2" w:rsidRDefault="005156AD" w:rsidP="005156AD">
      <w:pPr>
        <w:rPr>
          <w:rFonts w:eastAsia="游明朝"/>
          <w:iCs/>
          <w:lang w:eastAsia="ja-JP"/>
        </w:rPr>
      </w:pPr>
      <w:r w:rsidRPr="009E27B2">
        <w:rPr>
          <w:rFonts w:eastAsia="游明朝" w:hint="eastAsia"/>
          <w:iCs/>
          <w:lang w:eastAsia="ja-JP"/>
        </w:rPr>
        <w:t>d</w:t>
      </w:r>
      <w:r w:rsidRPr="009E27B2">
        <w:rPr>
          <w:rFonts w:eastAsia="游明朝"/>
          <w:iCs/>
          <w:lang w:eastAsia="ja-JP"/>
        </w:rPr>
        <w:t>’</w:t>
      </w:r>
      <w:r w:rsidRPr="009E27B2">
        <w:rPr>
          <w:rFonts w:eastAsia="游明朝" w:hint="eastAsia"/>
          <w:iCs/>
          <w:lang w:eastAsia="ja-JP"/>
        </w:rPr>
        <w:t xml:space="preserve"> to be added to the measurement period to reflect the extra time needed by the UE to perform inference</w:t>
      </w:r>
    </w:p>
    <w:p w14:paraId="4E71F4BE" w14:textId="77777777" w:rsidR="005156AD" w:rsidRPr="009E27B2" w:rsidRDefault="005156AD" w:rsidP="005156AD">
      <w:pPr>
        <w:rPr>
          <w:rFonts w:eastAsia="游明朝"/>
          <w:iCs/>
          <w:lang w:eastAsia="ja-JP"/>
        </w:rPr>
      </w:pPr>
      <w:r w:rsidRPr="009E27B2">
        <w:rPr>
          <w:rFonts w:eastAsia="游明朝" w:hint="eastAsia"/>
          <w:iCs/>
          <w:lang w:eastAsia="ja-JP"/>
        </w:rPr>
        <w:t>Depending on the RAN1 specifications, d</w:t>
      </w:r>
      <w:r w:rsidRPr="009E27B2">
        <w:rPr>
          <w:rFonts w:eastAsia="游明朝"/>
          <w:iCs/>
          <w:lang w:eastAsia="ja-JP"/>
        </w:rPr>
        <w:t>’</w:t>
      </w:r>
      <w:r w:rsidRPr="009E27B2">
        <w:rPr>
          <w:rFonts w:eastAsia="游明朝" w:hint="eastAsia"/>
          <w:iCs/>
          <w:lang w:eastAsia="ja-JP"/>
        </w:rPr>
        <w:t xml:space="preserve"> shall not be double counted in the overall delay for periodic, aperiodic or semi-persistent reporting</w:t>
      </w:r>
    </w:p>
    <w:p w14:paraId="04C706D3" w14:textId="77777777" w:rsidR="005156AD" w:rsidRPr="009E27B2" w:rsidRDefault="005156AD" w:rsidP="005156AD">
      <w:pPr>
        <w:rPr>
          <w:rFonts w:eastAsia="游明朝"/>
          <w:iCs/>
          <w:lang w:eastAsia="ja-JP"/>
        </w:rPr>
      </w:pPr>
      <w:r w:rsidRPr="009E27B2">
        <w:rPr>
          <w:rFonts w:eastAsia="游明朝" w:hint="eastAsia"/>
          <w:iCs/>
          <w:lang w:eastAsia="ja-JP"/>
        </w:rPr>
        <w:lastRenderedPageBreak/>
        <w:t>Final specifications to be agreed after RAN1 includes d</w:t>
      </w:r>
      <w:r w:rsidRPr="009E27B2">
        <w:rPr>
          <w:rFonts w:eastAsia="游明朝"/>
          <w:iCs/>
          <w:lang w:eastAsia="ja-JP"/>
        </w:rPr>
        <w:t>’</w:t>
      </w:r>
      <w:r w:rsidRPr="009E27B2">
        <w:rPr>
          <w:rFonts w:eastAsia="游明朝" w:hint="eastAsia"/>
          <w:iCs/>
          <w:lang w:eastAsia="ja-JP"/>
        </w:rPr>
        <w:t xml:space="preserve"> in the specs</w:t>
      </w:r>
    </w:p>
    <w:p w14:paraId="2F403DB0" w14:textId="77777777" w:rsidR="005156AD" w:rsidRPr="009E27B2" w:rsidRDefault="005156AD" w:rsidP="00F20F6D">
      <w:pPr>
        <w:rPr>
          <w:rFonts w:eastAsia="游明朝"/>
          <w:lang w:eastAsia="ja-JP"/>
        </w:rPr>
      </w:pPr>
    </w:p>
    <w:p w14:paraId="3CD32C37" w14:textId="77777777" w:rsidR="005156AD" w:rsidRPr="009E27B2" w:rsidRDefault="005156AD" w:rsidP="005156AD">
      <w:pPr>
        <w:rPr>
          <w:rFonts w:eastAsia="游明朝"/>
          <w:b/>
          <w:u w:val="single"/>
          <w:lang w:eastAsia="ja-JP"/>
        </w:rPr>
      </w:pPr>
      <w:r w:rsidRPr="009E27B2">
        <w:rPr>
          <w:b/>
          <w:u w:val="single"/>
          <w:lang w:eastAsia="ko-KR"/>
        </w:rPr>
        <w:t>Issue 2-</w:t>
      </w:r>
      <w:r w:rsidRPr="009E27B2">
        <w:rPr>
          <w:rFonts w:eastAsia="游明朝" w:hint="eastAsia"/>
          <w:b/>
          <w:u w:val="single"/>
          <w:lang w:eastAsia="ja-JP"/>
        </w:rPr>
        <w:t>3</w:t>
      </w:r>
      <w:r w:rsidRPr="009E27B2">
        <w:rPr>
          <w:b/>
          <w:u w:val="single"/>
          <w:lang w:eastAsia="ko-KR"/>
        </w:rPr>
        <w:t xml:space="preserve">: </w:t>
      </w:r>
      <w:r w:rsidRPr="009E27B2">
        <w:rPr>
          <w:rFonts w:eastAsia="游明朝" w:hint="eastAsia"/>
          <w:b/>
          <w:u w:val="single"/>
          <w:lang w:eastAsia="ja-JP"/>
        </w:rPr>
        <w:t>Reporting delay requirements for monitoring</w:t>
      </w:r>
    </w:p>
    <w:p w14:paraId="320B9554" w14:textId="77777777" w:rsidR="005156AD" w:rsidRPr="009E27B2" w:rsidRDefault="005156AD" w:rsidP="005156AD">
      <w:pPr>
        <w:rPr>
          <w:rFonts w:eastAsia="游明朝"/>
          <w:iCs/>
          <w:lang w:eastAsia="ja-JP"/>
        </w:rPr>
      </w:pPr>
      <w:r w:rsidRPr="009E27B2">
        <w:rPr>
          <w:rFonts w:eastAsia="游明朝" w:hint="eastAsia"/>
          <w:iCs/>
          <w:lang w:eastAsia="ja-JP"/>
        </w:rPr>
        <w:t>Agreement:</w:t>
      </w:r>
    </w:p>
    <w:p w14:paraId="016C75DC" w14:textId="77777777" w:rsidR="005156AD" w:rsidRPr="009E27B2" w:rsidRDefault="005156AD" w:rsidP="005156AD">
      <w:pPr>
        <w:rPr>
          <w:rFonts w:eastAsia="游明朝"/>
          <w:iCs/>
          <w:lang w:eastAsia="ja-JP"/>
        </w:rPr>
      </w:pPr>
      <w:r w:rsidRPr="009E27B2">
        <w:rPr>
          <w:rFonts w:eastAsia="游明朝" w:hint="eastAsia"/>
          <w:iCs/>
          <w:lang w:eastAsia="ja-JP"/>
        </w:rPr>
        <w:t xml:space="preserve">Do not define any explicit requirements for reporting delay of RS-PAI performance monitoring metric. </w:t>
      </w:r>
    </w:p>
    <w:p w14:paraId="7F90312D" w14:textId="77777777" w:rsidR="005156AD" w:rsidRPr="009E27B2" w:rsidRDefault="005156AD" w:rsidP="00F20F6D">
      <w:pPr>
        <w:rPr>
          <w:rFonts w:eastAsia="游明朝"/>
          <w:lang w:eastAsia="ja-JP"/>
        </w:rPr>
      </w:pPr>
    </w:p>
    <w:p w14:paraId="1FDCE823" w14:textId="77777777" w:rsidR="005156AD" w:rsidRPr="009E27B2" w:rsidRDefault="005156AD" w:rsidP="005156AD">
      <w:pPr>
        <w:rPr>
          <w:b/>
          <w:u w:val="single"/>
          <w:lang w:eastAsia="ko-KR"/>
        </w:rPr>
      </w:pPr>
      <w:r w:rsidRPr="009E27B2">
        <w:rPr>
          <w:b/>
          <w:u w:val="single"/>
          <w:lang w:eastAsia="ko-KR"/>
        </w:rPr>
        <w:t>Issue 2-</w:t>
      </w:r>
      <w:r w:rsidRPr="009E27B2">
        <w:rPr>
          <w:rFonts w:eastAsia="游明朝" w:hint="eastAsia"/>
          <w:b/>
          <w:u w:val="single"/>
          <w:lang w:eastAsia="ja-JP"/>
        </w:rPr>
        <w:t>4</w:t>
      </w:r>
      <w:r w:rsidRPr="009E27B2">
        <w:rPr>
          <w:b/>
          <w:u w:val="single"/>
          <w:lang w:eastAsia="ko-KR"/>
        </w:rPr>
        <w:t xml:space="preserve">: </w:t>
      </w:r>
      <w:r w:rsidRPr="009E27B2">
        <w:rPr>
          <w:rFonts w:eastAsia="游明朝" w:hint="eastAsia"/>
          <w:b/>
          <w:u w:val="single"/>
          <w:lang w:eastAsia="ja-JP"/>
        </w:rPr>
        <w:t>Draft CRs</w:t>
      </w:r>
      <w:r w:rsidRPr="009E27B2">
        <w:rPr>
          <w:b/>
          <w:u w:val="single"/>
          <w:lang w:eastAsia="ko-KR"/>
        </w:rPr>
        <w:t xml:space="preserve"> </w:t>
      </w:r>
    </w:p>
    <w:p w14:paraId="4445523A" w14:textId="77777777" w:rsidR="004E3A79" w:rsidRPr="009E27B2" w:rsidRDefault="004E3A79" w:rsidP="004E3A79">
      <w:pPr>
        <w:spacing w:after="120"/>
        <w:rPr>
          <w:rFonts w:eastAsia="游明朝"/>
          <w:iCs/>
          <w:lang w:eastAsia="ja-JP"/>
        </w:rPr>
      </w:pPr>
      <w:r w:rsidRPr="009E27B2">
        <w:rPr>
          <w:rFonts w:eastAsia="游明朝" w:hint="eastAsia"/>
          <w:iCs/>
          <w:lang w:eastAsia="ja-JP"/>
        </w:rPr>
        <w:t>CR drafting:</w:t>
      </w:r>
    </w:p>
    <w:p w14:paraId="32706595" w14:textId="77777777" w:rsidR="004E3A79" w:rsidRPr="009E27B2" w:rsidRDefault="004E3A79" w:rsidP="004E3A79">
      <w:pPr>
        <w:spacing w:after="120"/>
        <w:rPr>
          <w:rFonts w:eastAsia="游明朝"/>
          <w:iCs/>
          <w:lang w:eastAsia="ja-JP"/>
        </w:rPr>
      </w:pPr>
      <w:r w:rsidRPr="009E27B2">
        <w:rPr>
          <w:rFonts w:eastAsia="游明朝"/>
          <w:iCs/>
          <w:lang w:eastAsia="ja-JP"/>
        </w:rPr>
        <w:t>I</w:t>
      </w:r>
      <w:r w:rsidRPr="009E27B2">
        <w:rPr>
          <w:rFonts w:eastAsia="游明朝" w:hint="eastAsia"/>
          <w:iCs/>
          <w:lang w:eastAsia="ja-JP"/>
        </w:rPr>
        <w:t xml:space="preserve">ntroduce a new suffix for beam prediction requirements </w:t>
      </w:r>
      <w:r w:rsidRPr="009E27B2">
        <w:rPr>
          <w:rFonts w:eastAsia="游明朝"/>
          <w:iCs/>
          <w:lang w:eastAsia="ja-JP"/>
        </w:rPr>
        <w:t>–</w:t>
      </w:r>
      <w:r w:rsidRPr="009E27B2">
        <w:rPr>
          <w:rFonts w:eastAsia="游明朝" w:hint="eastAsia"/>
          <w:iCs/>
          <w:lang w:eastAsia="ja-JP"/>
        </w:rPr>
        <w:t xml:space="preserve"> X (applicable for all new requirements related to beam prediction)</w:t>
      </w:r>
    </w:p>
    <w:p w14:paraId="1CF5D382" w14:textId="77777777" w:rsidR="004E3A79" w:rsidRPr="009E27B2" w:rsidRDefault="004E3A79" w:rsidP="004E3A79">
      <w:pPr>
        <w:spacing w:after="120"/>
        <w:rPr>
          <w:rFonts w:eastAsia="游明朝"/>
          <w:iCs/>
          <w:lang w:eastAsia="ja-JP"/>
        </w:rPr>
      </w:pPr>
      <w:r w:rsidRPr="009E27B2">
        <w:rPr>
          <w:rFonts w:eastAsia="游明朝"/>
          <w:iCs/>
          <w:lang w:eastAsia="ja-JP"/>
        </w:rPr>
        <w:t>F</w:t>
      </w:r>
      <w:r w:rsidRPr="009E27B2">
        <w:rPr>
          <w:rFonts w:eastAsia="游明朝" w:hint="eastAsia"/>
          <w:iCs/>
          <w:lang w:eastAsia="ja-JP"/>
        </w:rPr>
        <w:t xml:space="preserve">or TCI state </w:t>
      </w:r>
      <w:r w:rsidRPr="009E27B2">
        <w:rPr>
          <w:rFonts w:eastAsia="游明朝"/>
          <w:iCs/>
          <w:lang w:eastAsia="ja-JP"/>
        </w:rPr>
        <w:t>switching</w:t>
      </w:r>
      <w:r w:rsidRPr="009E27B2">
        <w:rPr>
          <w:rFonts w:eastAsia="游明朝" w:hint="eastAsia"/>
          <w:iCs/>
          <w:lang w:eastAsia="ja-JP"/>
        </w:rPr>
        <w:t xml:space="preserve">, introduce a new clause 8.10.2X replicating the known TCI state condition </w:t>
      </w:r>
      <w:r w:rsidRPr="009E27B2">
        <w:rPr>
          <w:rFonts w:eastAsia="游明朝"/>
          <w:iCs/>
          <w:lang w:eastAsia="ja-JP"/>
        </w:rPr>
        <w:t>clause</w:t>
      </w:r>
      <w:r w:rsidRPr="009E27B2">
        <w:rPr>
          <w:rFonts w:eastAsia="游明朝" w:hint="eastAsia"/>
          <w:iCs/>
          <w:lang w:eastAsia="ja-JP"/>
        </w:rPr>
        <w:t xml:space="preserve"> for the beam prediction use case</w:t>
      </w:r>
    </w:p>
    <w:p w14:paraId="1DBFD58E" w14:textId="77777777" w:rsidR="004E3A79" w:rsidRPr="009E27B2" w:rsidRDefault="004E3A79" w:rsidP="004E3A79">
      <w:pPr>
        <w:spacing w:after="120"/>
        <w:rPr>
          <w:rFonts w:eastAsia="游明朝"/>
          <w:iCs/>
          <w:lang w:eastAsia="ja-JP"/>
        </w:rPr>
      </w:pPr>
      <w:r w:rsidRPr="009E27B2">
        <w:rPr>
          <w:rFonts w:eastAsia="游明朝" w:hint="eastAsia"/>
          <w:iCs/>
          <w:lang w:eastAsia="ja-JP"/>
        </w:rPr>
        <w:t xml:space="preserve">For L1-RSRP, introduce requirements also for SSB to SSB prediction for </w:t>
      </w:r>
      <w:r w:rsidRPr="009E27B2">
        <w:rPr>
          <w:rFonts w:eastAsia="游明朝" w:hint="eastAsia"/>
          <w:iCs/>
          <w:strike/>
          <w:lang w:eastAsia="ja-JP"/>
        </w:rPr>
        <w:t>case 1 and</w:t>
      </w:r>
      <w:r w:rsidRPr="009E27B2">
        <w:rPr>
          <w:rFonts w:eastAsia="游明朝" w:hint="eastAsia"/>
          <w:iCs/>
          <w:lang w:eastAsia="ja-JP"/>
        </w:rPr>
        <w:t xml:space="preserve"> case 2, reuse </w:t>
      </w:r>
      <w:r w:rsidRPr="009E27B2">
        <w:rPr>
          <w:rFonts w:eastAsia="游明朝"/>
          <w:iCs/>
          <w:lang w:eastAsia="ja-JP"/>
        </w:rPr>
        <w:t>the</w:t>
      </w:r>
      <w:r w:rsidRPr="009E27B2">
        <w:rPr>
          <w:rFonts w:eastAsia="游明朝" w:hint="eastAsia"/>
          <w:iCs/>
          <w:lang w:eastAsia="ja-JP"/>
        </w:rPr>
        <w:t xml:space="preserve"> same requirements as CSI-RS as applicable (for example only periodic resources)</w:t>
      </w:r>
    </w:p>
    <w:p w14:paraId="63706C52" w14:textId="77777777" w:rsidR="004E3A79" w:rsidRPr="009E27B2" w:rsidRDefault="004E3A79" w:rsidP="004E3A79">
      <w:pPr>
        <w:spacing w:after="120"/>
        <w:rPr>
          <w:rFonts w:eastAsia="游明朝"/>
          <w:iCs/>
          <w:lang w:eastAsia="ja-JP"/>
        </w:rPr>
      </w:pPr>
      <w:r w:rsidRPr="009E27B2">
        <w:rPr>
          <w:rFonts w:eastAsia="游明朝"/>
          <w:iCs/>
          <w:lang w:eastAsia="ja-JP"/>
        </w:rPr>
        <w:tab/>
      </w:r>
      <w:r w:rsidRPr="009E27B2">
        <w:rPr>
          <w:rFonts w:eastAsia="游明朝" w:hint="eastAsia"/>
          <w:iCs/>
          <w:lang w:eastAsia="ja-JP"/>
        </w:rPr>
        <w:t>Introduce new clause on L1-RSRP measurements for prediction 9.5X, include SSB based prediction and CSI-RS based prediction as different subclauses</w:t>
      </w:r>
    </w:p>
    <w:p w14:paraId="6AF8676B" w14:textId="77777777" w:rsidR="004E3A79" w:rsidRPr="009E27B2" w:rsidRDefault="004E3A79" w:rsidP="004E3A79">
      <w:pPr>
        <w:spacing w:after="120"/>
        <w:rPr>
          <w:rFonts w:eastAsia="游明朝"/>
          <w:iCs/>
          <w:lang w:eastAsia="ja-JP"/>
        </w:rPr>
      </w:pPr>
    </w:p>
    <w:p w14:paraId="56A467B6" w14:textId="77777777" w:rsidR="004E3A79" w:rsidRPr="009E27B2" w:rsidRDefault="004E3A79" w:rsidP="004E3A79">
      <w:pPr>
        <w:spacing w:after="120"/>
        <w:rPr>
          <w:rFonts w:eastAsia="游明朝"/>
          <w:szCs w:val="24"/>
          <w:lang w:eastAsia="ja-JP"/>
        </w:rPr>
      </w:pPr>
      <w:r w:rsidRPr="009E27B2">
        <w:rPr>
          <w:rFonts w:eastAsia="游明朝" w:hint="eastAsia"/>
          <w:szCs w:val="24"/>
          <w:lang w:eastAsia="ja-JP"/>
        </w:rPr>
        <w:t>For performance requirements (including test cases), consider separately SSB to SSB, SSB to CSI-RS and CSI-RS to CSI-RS prediction cases, including downselecting to even a single case.</w:t>
      </w:r>
    </w:p>
    <w:p w14:paraId="05BF884F" w14:textId="77777777" w:rsidR="005156AD" w:rsidRPr="009E27B2" w:rsidRDefault="005156AD" w:rsidP="00F20F6D">
      <w:pPr>
        <w:rPr>
          <w:rFonts w:eastAsia="游明朝"/>
          <w:lang w:eastAsia="ja-JP"/>
        </w:rPr>
      </w:pPr>
    </w:p>
    <w:p w14:paraId="4D871FA5" w14:textId="77777777" w:rsidR="005156AD" w:rsidRPr="009E27B2" w:rsidRDefault="005156AD" w:rsidP="00F20F6D">
      <w:pPr>
        <w:rPr>
          <w:rFonts w:eastAsia="游明朝"/>
          <w:lang w:eastAsia="ja-JP"/>
        </w:rPr>
      </w:pPr>
    </w:p>
    <w:p w14:paraId="07F733CD" w14:textId="77777777" w:rsidR="005156AD" w:rsidRPr="009E27B2" w:rsidRDefault="005156AD" w:rsidP="00F20F6D">
      <w:pPr>
        <w:rPr>
          <w:rFonts w:eastAsia="游明朝"/>
          <w:lang w:eastAsia="ja-JP"/>
        </w:rPr>
      </w:pPr>
    </w:p>
    <w:p w14:paraId="00E68960" w14:textId="77777777" w:rsidR="0038786D" w:rsidRPr="009E27B2" w:rsidRDefault="0038786D" w:rsidP="00F20F6D">
      <w:pPr>
        <w:rPr>
          <w:rFonts w:eastAsia="游明朝"/>
          <w:lang w:eastAsia="ja-JP"/>
        </w:rPr>
      </w:pPr>
    </w:p>
    <w:p w14:paraId="2730DFD9" w14:textId="77777777" w:rsidR="00260C1E" w:rsidRPr="009E27B2" w:rsidRDefault="0038786D" w:rsidP="004E3A79">
      <w:pPr>
        <w:pStyle w:val="Heading2"/>
        <w:rPr>
          <w:lang w:val="en-US" w:eastAsia="ja-JP"/>
        </w:rPr>
      </w:pPr>
      <w:r w:rsidRPr="009E27B2">
        <w:rPr>
          <w:lang w:val="en-US" w:eastAsia="ja-JP"/>
        </w:rPr>
        <w:t>RRM core requirement and testing framework for Positioning accuracy enhancement</w:t>
      </w:r>
    </w:p>
    <w:p w14:paraId="7CA39191" w14:textId="457E187E" w:rsidR="0038786D" w:rsidRPr="009E27B2" w:rsidRDefault="0038786D" w:rsidP="0038786D">
      <w:pPr>
        <w:pStyle w:val="Heading3"/>
        <w:rPr>
          <w:rFonts w:eastAsia="游明朝"/>
          <w:lang w:val="en-US" w:eastAsia="ja-JP"/>
        </w:rPr>
      </w:pPr>
      <w:r w:rsidRPr="009E27B2">
        <w:rPr>
          <w:rFonts w:eastAsia="游明朝" w:hint="eastAsia"/>
          <w:lang w:val="en-US" w:eastAsia="ja-JP"/>
        </w:rPr>
        <w:t>A</w:t>
      </w:r>
      <w:r w:rsidRPr="009E27B2">
        <w:rPr>
          <w:rFonts w:eastAsia="游明朝"/>
          <w:lang w:val="en-US" w:eastAsia="ja-JP"/>
        </w:rPr>
        <w:t>greements in ad-hoc session (R4-2</w:t>
      </w:r>
      <w:r w:rsidR="00E21017">
        <w:rPr>
          <w:rFonts w:eastAsia="游明朝" w:hint="eastAsia"/>
          <w:lang w:val="en-US" w:eastAsia="ja-JP"/>
        </w:rPr>
        <w:t>514</w:t>
      </w:r>
      <w:r w:rsidR="005A0447">
        <w:rPr>
          <w:rFonts w:eastAsia="游明朝" w:hint="eastAsia"/>
          <w:lang w:val="en-US" w:eastAsia="ja-JP"/>
        </w:rPr>
        <w:t>632</w:t>
      </w:r>
      <w:r w:rsidRPr="009E27B2">
        <w:rPr>
          <w:rFonts w:eastAsia="游明朝"/>
          <w:lang w:val="en-US" w:eastAsia="ja-JP"/>
        </w:rPr>
        <w:t>)</w:t>
      </w:r>
    </w:p>
    <w:p w14:paraId="762B3FED" w14:textId="77777777" w:rsidR="005156AD" w:rsidRPr="009E27B2" w:rsidRDefault="005156AD" w:rsidP="005156AD">
      <w:pPr>
        <w:rPr>
          <w:rFonts w:eastAsia="游明朝"/>
          <w:b/>
          <w:u w:val="single"/>
          <w:lang w:eastAsia="ja-JP"/>
        </w:rPr>
      </w:pPr>
      <w:r w:rsidRPr="009E27B2">
        <w:rPr>
          <w:b/>
          <w:u w:val="single"/>
          <w:lang w:eastAsia="ko-KR"/>
        </w:rPr>
        <w:t xml:space="preserve">Issue </w:t>
      </w:r>
      <w:r w:rsidRPr="009E27B2">
        <w:rPr>
          <w:rFonts w:eastAsia="游明朝" w:hint="eastAsia"/>
          <w:b/>
          <w:u w:val="single"/>
          <w:lang w:eastAsia="ja-JP"/>
        </w:rPr>
        <w:t>3</w:t>
      </w:r>
      <w:r w:rsidRPr="009E27B2">
        <w:rPr>
          <w:b/>
          <w:u w:val="single"/>
          <w:lang w:eastAsia="ko-KR"/>
        </w:rPr>
        <w:t xml:space="preserve">-1: </w:t>
      </w:r>
      <w:r w:rsidRPr="009E27B2">
        <w:rPr>
          <w:rFonts w:eastAsia="游明朝" w:hint="eastAsia"/>
          <w:b/>
          <w:u w:val="single"/>
          <w:lang w:eastAsia="ja-JP"/>
        </w:rPr>
        <w:t>Requirements for case 1</w:t>
      </w:r>
    </w:p>
    <w:p w14:paraId="1FA0BDA0" w14:textId="77777777" w:rsidR="005156AD" w:rsidRPr="009E27B2" w:rsidRDefault="005156AD" w:rsidP="005156AD">
      <w:pPr>
        <w:rPr>
          <w:rFonts w:eastAsia="游明朝"/>
          <w:iCs/>
          <w:lang w:eastAsia="ja-JP"/>
        </w:rPr>
      </w:pPr>
      <w:r w:rsidRPr="009E27B2">
        <w:rPr>
          <w:rFonts w:eastAsia="游明朝" w:hint="eastAsia"/>
          <w:iCs/>
          <w:lang w:eastAsia="ja-JP"/>
        </w:rPr>
        <w:t>To be clarified in the requirements:</w:t>
      </w:r>
    </w:p>
    <w:p w14:paraId="74975F24" w14:textId="77777777" w:rsidR="005156AD" w:rsidRPr="009E27B2" w:rsidRDefault="005156AD" w:rsidP="003A78BE">
      <w:pPr>
        <w:pStyle w:val="ListParagraph"/>
        <w:numPr>
          <w:ilvl w:val="0"/>
          <w:numId w:val="3"/>
        </w:numPr>
        <w:overflowPunct w:val="0"/>
        <w:autoSpaceDE w:val="0"/>
        <w:autoSpaceDN w:val="0"/>
        <w:adjustRightInd w:val="0"/>
        <w:ind w:firstLineChars="0"/>
        <w:contextualSpacing/>
        <w:textAlignment w:val="baseline"/>
        <w:rPr>
          <w:rFonts w:eastAsia="游明朝"/>
          <w:iCs/>
          <w:lang w:eastAsia="ja-JP"/>
        </w:rPr>
      </w:pPr>
      <w:r w:rsidRPr="009E27B2">
        <w:rPr>
          <w:rFonts w:eastAsia="游明朝"/>
          <w:iCs/>
          <w:lang w:eastAsia="ja-JP"/>
        </w:rPr>
        <w:t>R</w:t>
      </w:r>
      <w:r w:rsidRPr="009E27B2">
        <w:rPr>
          <w:rFonts w:eastAsia="游明朝" w:hint="eastAsia"/>
          <w:iCs/>
          <w:lang w:eastAsia="ja-JP"/>
        </w:rPr>
        <w:t xml:space="preserve">equest location information message should refer to </w:t>
      </w:r>
      <w:r w:rsidRPr="009E27B2">
        <w:rPr>
          <w:rFonts w:eastAsia="游明朝"/>
          <w:iCs/>
          <w:lang w:eastAsia="ja-JP"/>
        </w:rPr>
        <w:t>“</w:t>
      </w:r>
      <w:r w:rsidRPr="009E27B2">
        <w:rPr>
          <w:rFonts w:eastAsia="游明朝" w:hint="eastAsia"/>
          <w:iCs/>
          <w:lang w:eastAsia="ja-JP"/>
        </w:rPr>
        <w:t>case 1</w:t>
      </w:r>
      <w:r w:rsidRPr="009E27B2">
        <w:rPr>
          <w:rFonts w:eastAsia="游明朝"/>
          <w:iCs/>
          <w:lang w:eastAsia="ja-JP"/>
        </w:rPr>
        <w:t>”</w:t>
      </w:r>
      <w:r w:rsidRPr="009E27B2">
        <w:rPr>
          <w:rFonts w:eastAsia="游明朝" w:hint="eastAsia"/>
          <w:iCs/>
          <w:lang w:eastAsia="ja-JP"/>
        </w:rPr>
        <w:t xml:space="preserve"> positiniong</w:t>
      </w:r>
    </w:p>
    <w:p w14:paraId="6E29D4DF" w14:textId="77777777" w:rsidR="005156AD" w:rsidRPr="009E27B2" w:rsidRDefault="005156AD" w:rsidP="003A78BE">
      <w:pPr>
        <w:pStyle w:val="ListParagraph"/>
        <w:numPr>
          <w:ilvl w:val="0"/>
          <w:numId w:val="3"/>
        </w:numPr>
        <w:overflowPunct w:val="0"/>
        <w:autoSpaceDE w:val="0"/>
        <w:autoSpaceDN w:val="0"/>
        <w:adjustRightInd w:val="0"/>
        <w:ind w:firstLineChars="0"/>
        <w:contextualSpacing/>
        <w:textAlignment w:val="baseline"/>
        <w:rPr>
          <w:rFonts w:eastAsia="游明朝"/>
          <w:iCs/>
          <w:lang w:eastAsia="ja-JP"/>
        </w:rPr>
      </w:pPr>
      <w:r w:rsidRPr="009E27B2">
        <w:rPr>
          <w:rFonts w:eastAsia="游明朝"/>
          <w:iCs/>
          <w:lang w:eastAsia="ja-JP"/>
        </w:rPr>
        <w:t>R</w:t>
      </w:r>
      <w:r w:rsidRPr="009E27B2">
        <w:rPr>
          <w:rFonts w:eastAsia="游明朝" w:hint="eastAsia"/>
          <w:iCs/>
          <w:lang w:eastAsia="ja-JP"/>
        </w:rPr>
        <w:t>euse the legacy RSTD measurement delay for all the cases (with gap, w/o gap, PRS aggregation)</w:t>
      </w:r>
    </w:p>
    <w:p w14:paraId="55D86553" w14:textId="77777777" w:rsidR="005156AD" w:rsidRPr="009E27B2" w:rsidRDefault="005156AD" w:rsidP="003A78BE">
      <w:pPr>
        <w:pStyle w:val="ListParagraph"/>
        <w:numPr>
          <w:ilvl w:val="0"/>
          <w:numId w:val="3"/>
        </w:numPr>
        <w:overflowPunct w:val="0"/>
        <w:autoSpaceDE w:val="0"/>
        <w:autoSpaceDN w:val="0"/>
        <w:adjustRightInd w:val="0"/>
        <w:ind w:firstLineChars="0"/>
        <w:contextualSpacing/>
        <w:textAlignment w:val="baseline"/>
        <w:rPr>
          <w:rFonts w:eastAsia="游明朝"/>
          <w:iCs/>
          <w:lang w:eastAsia="ja-JP"/>
        </w:rPr>
      </w:pPr>
      <w:r w:rsidRPr="009E27B2">
        <w:rPr>
          <w:rFonts w:eastAsia="游明朝"/>
          <w:iCs/>
          <w:lang w:eastAsia="ja-JP"/>
        </w:rPr>
        <w:t>B</w:t>
      </w:r>
      <w:r w:rsidRPr="009E27B2">
        <w:rPr>
          <w:rFonts w:eastAsia="游明朝" w:hint="eastAsia"/>
          <w:iCs/>
          <w:lang w:eastAsia="ja-JP"/>
        </w:rPr>
        <w:t>eam sweeping factor for FR2 including sweeping reduction factor</w:t>
      </w:r>
    </w:p>
    <w:p w14:paraId="69B3F3CC" w14:textId="77777777" w:rsidR="005156AD" w:rsidRPr="009E27B2" w:rsidRDefault="005156AD" w:rsidP="003A78BE">
      <w:pPr>
        <w:pStyle w:val="ListParagraph"/>
        <w:numPr>
          <w:ilvl w:val="1"/>
          <w:numId w:val="3"/>
        </w:numPr>
        <w:overflowPunct w:val="0"/>
        <w:autoSpaceDE w:val="0"/>
        <w:autoSpaceDN w:val="0"/>
        <w:adjustRightInd w:val="0"/>
        <w:ind w:firstLineChars="0"/>
        <w:contextualSpacing/>
        <w:textAlignment w:val="baseline"/>
        <w:rPr>
          <w:rFonts w:eastAsia="游明朝"/>
          <w:iCs/>
          <w:lang w:eastAsia="ja-JP"/>
        </w:rPr>
      </w:pPr>
      <w:r w:rsidRPr="009E27B2">
        <w:rPr>
          <w:rFonts w:eastAsia="游明朝"/>
          <w:iCs/>
          <w:lang w:eastAsia="ja-JP"/>
        </w:rPr>
        <w:t>T</w:t>
      </w:r>
      <w:r w:rsidRPr="009E27B2">
        <w:rPr>
          <w:rFonts w:eastAsia="游明朝" w:hint="eastAsia"/>
          <w:iCs/>
          <w:lang w:eastAsia="ja-JP"/>
        </w:rPr>
        <w:t>ake the legacy values</w:t>
      </w:r>
    </w:p>
    <w:p w14:paraId="379CC05D" w14:textId="77777777" w:rsidR="005156AD" w:rsidRPr="009E27B2" w:rsidRDefault="005156AD" w:rsidP="003A78BE">
      <w:pPr>
        <w:pStyle w:val="ListParagraph"/>
        <w:numPr>
          <w:ilvl w:val="0"/>
          <w:numId w:val="3"/>
        </w:numPr>
        <w:overflowPunct w:val="0"/>
        <w:autoSpaceDE w:val="0"/>
        <w:autoSpaceDN w:val="0"/>
        <w:adjustRightInd w:val="0"/>
        <w:ind w:firstLineChars="0"/>
        <w:contextualSpacing/>
        <w:textAlignment w:val="baseline"/>
        <w:rPr>
          <w:rFonts w:eastAsia="游明朝"/>
          <w:iCs/>
          <w:lang w:eastAsia="ja-JP"/>
        </w:rPr>
      </w:pPr>
      <w:r w:rsidRPr="009E27B2">
        <w:rPr>
          <w:rFonts w:eastAsia="游明朝" w:hint="eastAsia"/>
          <w:iCs/>
          <w:lang w:eastAsia="ja-JP"/>
        </w:rPr>
        <w:t>Rx TEG: check on signaling, take the legacy(used in RSTD measurements) approach if it is signaled</w:t>
      </w:r>
    </w:p>
    <w:p w14:paraId="138C6ECE" w14:textId="77777777" w:rsidR="005156AD" w:rsidRPr="009E27B2" w:rsidRDefault="005156AD" w:rsidP="003A78BE">
      <w:pPr>
        <w:pStyle w:val="ListParagraph"/>
        <w:numPr>
          <w:ilvl w:val="0"/>
          <w:numId w:val="3"/>
        </w:numPr>
        <w:overflowPunct w:val="0"/>
        <w:autoSpaceDE w:val="0"/>
        <w:autoSpaceDN w:val="0"/>
        <w:adjustRightInd w:val="0"/>
        <w:ind w:firstLineChars="0"/>
        <w:contextualSpacing/>
        <w:textAlignment w:val="baseline"/>
        <w:rPr>
          <w:rFonts w:eastAsia="游明朝"/>
          <w:iCs/>
          <w:lang w:eastAsia="ja-JP"/>
        </w:rPr>
      </w:pPr>
      <w:r w:rsidRPr="009E27B2">
        <w:rPr>
          <w:rFonts w:eastAsia="游明朝"/>
          <w:iCs/>
          <w:lang w:eastAsia="ja-JP"/>
        </w:rPr>
        <w:t>C</w:t>
      </w:r>
      <w:r w:rsidRPr="009E27B2">
        <w:rPr>
          <w:rFonts w:eastAsia="游明朝" w:hint="eastAsia"/>
          <w:iCs/>
          <w:lang w:eastAsia="ja-JP"/>
        </w:rPr>
        <w:t>over all RRC states</w:t>
      </w:r>
    </w:p>
    <w:p w14:paraId="0D837F19" w14:textId="77777777" w:rsidR="005156AD" w:rsidRPr="009E27B2" w:rsidRDefault="005156AD" w:rsidP="005156AD">
      <w:pPr>
        <w:rPr>
          <w:rFonts w:eastAsia="游明朝"/>
          <w:iCs/>
          <w:lang w:eastAsia="ja-JP"/>
        </w:rPr>
      </w:pPr>
      <w:r w:rsidRPr="009E27B2">
        <w:rPr>
          <w:rFonts w:eastAsia="游明朝" w:hint="eastAsia"/>
          <w:iCs/>
          <w:lang w:eastAsia="ja-JP"/>
        </w:rPr>
        <w:t>CR structure:</w:t>
      </w:r>
    </w:p>
    <w:p w14:paraId="08AFA6A5" w14:textId="77777777" w:rsidR="005156AD" w:rsidRPr="009E27B2" w:rsidRDefault="005156AD" w:rsidP="003A78BE">
      <w:pPr>
        <w:pStyle w:val="ListParagraph"/>
        <w:numPr>
          <w:ilvl w:val="0"/>
          <w:numId w:val="3"/>
        </w:numPr>
        <w:overflowPunct w:val="0"/>
        <w:autoSpaceDE w:val="0"/>
        <w:autoSpaceDN w:val="0"/>
        <w:adjustRightInd w:val="0"/>
        <w:ind w:firstLineChars="0"/>
        <w:contextualSpacing/>
        <w:textAlignment w:val="baseline"/>
        <w:rPr>
          <w:rFonts w:eastAsia="游明朝"/>
          <w:iCs/>
          <w:lang w:eastAsia="ja-JP"/>
        </w:rPr>
      </w:pPr>
      <w:r w:rsidRPr="009E27B2">
        <w:rPr>
          <w:rFonts w:eastAsia="游明朝"/>
          <w:iCs/>
          <w:lang w:eastAsia="ja-JP"/>
        </w:rPr>
        <w:t>I</w:t>
      </w:r>
      <w:r w:rsidRPr="009E27B2">
        <w:rPr>
          <w:rFonts w:eastAsia="游明朝" w:hint="eastAsia"/>
          <w:iCs/>
          <w:lang w:eastAsia="ja-JP"/>
        </w:rPr>
        <w:t>ntroduce new clause for AI/ML based positioning case 1</w:t>
      </w:r>
    </w:p>
    <w:p w14:paraId="5598C322" w14:textId="77777777" w:rsidR="005156AD" w:rsidRPr="009E27B2" w:rsidRDefault="005156AD" w:rsidP="003A78BE">
      <w:pPr>
        <w:pStyle w:val="ListParagraph"/>
        <w:numPr>
          <w:ilvl w:val="0"/>
          <w:numId w:val="3"/>
        </w:numPr>
        <w:overflowPunct w:val="0"/>
        <w:autoSpaceDE w:val="0"/>
        <w:autoSpaceDN w:val="0"/>
        <w:adjustRightInd w:val="0"/>
        <w:ind w:firstLineChars="0"/>
        <w:contextualSpacing/>
        <w:textAlignment w:val="baseline"/>
        <w:rPr>
          <w:rFonts w:eastAsia="游明朝"/>
          <w:iCs/>
          <w:lang w:eastAsia="ja-JP"/>
        </w:rPr>
      </w:pPr>
      <w:r w:rsidRPr="009E27B2">
        <w:rPr>
          <w:rFonts w:eastAsia="游明朝" w:hint="eastAsia"/>
          <w:iCs/>
          <w:lang w:eastAsia="ja-JP"/>
        </w:rPr>
        <w:t>Reference existing requirements wherever they are reused to avoid duplicating the same requirement</w:t>
      </w:r>
    </w:p>
    <w:p w14:paraId="6082DC39" w14:textId="77777777" w:rsidR="005156AD" w:rsidRPr="009E27B2" w:rsidRDefault="005156AD" w:rsidP="005156AD">
      <w:pPr>
        <w:rPr>
          <w:rFonts w:eastAsia="游明朝"/>
          <w:iCs/>
          <w:lang w:eastAsia="ja-JP"/>
        </w:rPr>
      </w:pPr>
      <w:r w:rsidRPr="009E27B2">
        <w:rPr>
          <w:rFonts w:eastAsia="游明朝"/>
          <w:iCs/>
          <w:lang w:eastAsia="ja-JP"/>
        </w:rPr>
        <w:t>I</w:t>
      </w:r>
      <w:r w:rsidRPr="009E27B2">
        <w:rPr>
          <w:rFonts w:eastAsia="游明朝" w:hint="eastAsia"/>
          <w:iCs/>
          <w:lang w:eastAsia="ja-JP"/>
        </w:rPr>
        <w:t>ntroduce requirements for each RRC state in the corresponding clauses:</w:t>
      </w:r>
    </w:p>
    <w:p w14:paraId="17474DA0" w14:textId="77777777" w:rsidR="005156AD" w:rsidRPr="009E27B2" w:rsidRDefault="005156AD" w:rsidP="005156AD">
      <w:pPr>
        <w:rPr>
          <w:rFonts w:eastAsia="游明朝"/>
          <w:iCs/>
          <w:lang w:eastAsia="ja-JP"/>
        </w:rPr>
      </w:pPr>
      <w:r w:rsidRPr="009E27B2">
        <w:rPr>
          <w:rFonts w:eastAsia="游明朝" w:hint="eastAsia"/>
          <w:iCs/>
          <w:lang w:eastAsia="ja-JP"/>
        </w:rPr>
        <w:t>Draft for RRC idle: Nokia</w:t>
      </w:r>
    </w:p>
    <w:p w14:paraId="2579C194" w14:textId="77777777" w:rsidR="005156AD" w:rsidRPr="009E27B2" w:rsidRDefault="005156AD" w:rsidP="005156AD">
      <w:pPr>
        <w:rPr>
          <w:rFonts w:eastAsia="游明朝"/>
          <w:iCs/>
          <w:lang w:eastAsia="ja-JP"/>
        </w:rPr>
      </w:pPr>
      <w:r w:rsidRPr="009E27B2">
        <w:rPr>
          <w:rFonts w:eastAsia="游明朝" w:hint="eastAsia"/>
          <w:iCs/>
          <w:lang w:eastAsia="ja-JP"/>
        </w:rPr>
        <w:t>Draft for RRC connected: E///</w:t>
      </w:r>
    </w:p>
    <w:p w14:paraId="4B04050F" w14:textId="77777777" w:rsidR="005156AD" w:rsidRPr="009E27B2" w:rsidRDefault="005156AD" w:rsidP="005156AD">
      <w:pPr>
        <w:rPr>
          <w:rFonts w:eastAsia="游明朝"/>
          <w:iCs/>
          <w:lang w:eastAsia="ja-JP"/>
        </w:rPr>
      </w:pPr>
      <w:r w:rsidRPr="009E27B2">
        <w:rPr>
          <w:rFonts w:eastAsia="游明朝" w:hint="eastAsia"/>
          <w:iCs/>
          <w:lang w:eastAsia="ja-JP"/>
        </w:rPr>
        <w:t>Draft for RRC inactive: Nokia</w:t>
      </w:r>
    </w:p>
    <w:p w14:paraId="2A1454C6" w14:textId="77777777" w:rsidR="0038786D" w:rsidRPr="009E27B2" w:rsidRDefault="0038786D" w:rsidP="0038786D">
      <w:pPr>
        <w:rPr>
          <w:rFonts w:eastAsia="游明朝"/>
          <w:lang w:eastAsia="ja-JP"/>
        </w:rPr>
      </w:pPr>
    </w:p>
    <w:p w14:paraId="77A95C33" w14:textId="77777777" w:rsidR="005156AD" w:rsidRPr="009E27B2" w:rsidRDefault="005156AD" w:rsidP="005156AD">
      <w:pPr>
        <w:rPr>
          <w:b/>
          <w:u w:val="single"/>
          <w:lang w:eastAsia="ko-KR"/>
        </w:rPr>
      </w:pPr>
      <w:r w:rsidRPr="009E27B2">
        <w:rPr>
          <w:b/>
          <w:u w:val="single"/>
          <w:lang w:eastAsia="ko-KR"/>
        </w:rPr>
        <w:t xml:space="preserve">Issue </w:t>
      </w:r>
      <w:r w:rsidRPr="009E27B2">
        <w:rPr>
          <w:rFonts w:eastAsia="游明朝" w:hint="eastAsia"/>
          <w:b/>
          <w:u w:val="single"/>
          <w:lang w:eastAsia="ja-JP"/>
        </w:rPr>
        <w:t>3</w:t>
      </w:r>
      <w:r w:rsidRPr="009E27B2">
        <w:rPr>
          <w:b/>
          <w:u w:val="single"/>
          <w:lang w:eastAsia="ko-KR"/>
        </w:rPr>
        <w:t xml:space="preserve">-2: </w:t>
      </w:r>
      <w:r w:rsidRPr="009E27B2">
        <w:rPr>
          <w:rFonts w:eastAsia="游明朝" w:hint="eastAsia"/>
          <w:b/>
          <w:u w:val="single"/>
          <w:lang w:eastAsia="ja-JP"/>
        </w:rPr>
        <w:t>CR for case 3a/3b</w:t>
      </w:r>
      <w:r w:rsidRPr="009E27B2">
        <w:rPr>
          <w:b/>
          <w:u w:val="single"/>
          <w:lang w:eastAsia="ko-KR"/>
        </w:rPr>
        <w:t xml:space="preserve"> </w:t>
      </w:r>
    </w:p>
    <w:p w14:paraId="4A95BB32" w14:textId="77777777" w:rsidR="005156AD" w:rsidRPr="009E27B2" w:rsidRDefault="005156AD" w:rsidP="005156AD">
      <w:pPr>
        <w:spacing w:after="120"/>
        <w:rPr>
          <w:szCs w:val="24"/>
          <w:lang w:eastAsia="ja-JP"/>
        </w:rPr>
      </w:pPr>
      <w:r w:rsidRPr="009E27B2">
        <w:rPr>
          <w:rFonts w:hint="eastAsia"/>
          <w:szCs w:val="24"/>
          <w:lang w:eastAsia="ja-JP"/>
        </w:rPr>
        <w:t>Agreement:</w:t>
      </w:r>
    </w:p>
    <w:p w14:paraId="6D3B38C4" w14:textId="77777777" w:rsidR="005156AD" w:rsidRPr="009E27B2" w:rsidRDefault="005156AD" w:rsidP="005156AD">
      <w:pPr>
        <w:spacing w:after="120"/>
        <w:rPr>
          <w:rFonts w:eastAsia="游明朝"/>
          <w:szCs w:val="24"/>
          <w:lang w:eastAsia="ja-JP"/>
        </w:rPr>
      </w:pPr>
      <w:r w:rsidRPr="009E27B2">
        <w:rPr>
          <w:rFonts w:hint="eastAsia"/>
          <w:szCs w:val="24"/>
          <w:lang w:eastAsia="ja-JP"/>
        </w:rPr>
        <w:lastRenderedPageBreak/>
        <w:t xml:space="preserve">Clause 13.2(Rx-Tx reporting) from </w:t>
      </w:r>
      <w:r w:rsidRPr="009E27B2">
        <w:rPr>
          <w:rFonts w:eastAsia="游明朝" w:hint="eastAsia"/>
          <w:szCs w:val="24"/>
          <w:lang w:eastAsia="ja-JP"/>
        </w:rPr>
        <w:t>R4-2513670 (CMCC) to be merged into R4-2514119 (Ericsson).</w:t>
      </w:r>
    </w:p>
    <w:p w14:paraId="13FD9B9C" w14:textId="77777777" w:rsidR="005156AD" w:rsidRPr="009E27B2" w:rsidRDefault="005156AD" w:rsidP="005156AD">
      <w:pPr>
        <w:spacing w:after="120"/>
        <w:rPr>
          <w:szCs w:val="24"/>
          <w:lang w:eastAsia="ja-JP"/>
        </w:rPr>
      </w:pPr>
      <w:r w:rsidRPr="009E27B2">
        <w:rPr>
          <w:rFonts w:eastAsia="游明朝" w:hint="eastAsia"/>
          <w:szCs w:val="24"/>
          <w:lang w:eastAsia="ja-JP"/>
        </w:rPr>
        <w:t>CMCC to further check until end of this meeting on other clauses</w:t>
      </w:r>
    </w:p>
    <w:p w14:paraId="03477270" w14:textId="77777777" w:rsidR="005156AD" w:rsidRPr="009E27B2" w:rsidRDefault="005156AD" w:rsidP="005156AD">
      <w:pPr>
        <w:spacing w:after="120"/>
        <w:rPr>
          <w:szCs w:val="24"/>
          <w:lang w:eastAsia="ja-JP"/>
        </w:rPr>
      </w:pPr>
      <w:r w:rsidRPr="009E27B2">
        <w:rPr>
          <w:rFonts w:hint="eastAsia"/>
          <w:szCs w:val="24"/>
          <w:lang w:eastAsia="ja-JP"/>
        </w:rPr>
        <w:t>E/// to provide final CR in RAN4#117</w:t>
      </w:r>
    </w:p>
    <w:p w14:paraId="55B0B683" w14:textId="77777777" w:rsidR="005156AD" w:rsidRPr="009E27B2" w:rsidRDefault="005156AD" w:rsidP="005156AD">
      <w:pPr>
        <w:rPr>
          <w:b/>
          <w:u w:val="single"/>
          <w:lang w:eastAsia="ko-KR"/>
        </w:rPr>
      </w:pPr>
      <w:r w:rsidRPr="009E27B2">
        <w:rPr>
          <w:b/>
          <w:u w:val="single"/>
          <w:lang w:eastAsia="ko-KR"/>
        </w:rPr>
        <w:t xml:space="preserve">Issue </w:t>
      </w:r>
      <w:r w:rsidRPr="009E27B2">
        <w:rPr>
          <w:rFonts w:eastAsia="游明朝" w:hint="eastAsia"/>
          <w:b/>
          <w:u w:val="single"/>
          <w:lang w:eastAsia="ja-JP"/>
        </w:rPr>
        <w:t>3</w:t>
      </w:r>
      <w:r w:rsidRPr="009E27B2">
        <w:rPr>
          <w:b/>
          <w:u w:val="single"/>
          <w:lang w:eastAsia="ko-KR"/>
        </w:rPr>
        <w:t xml:space="preserve">-3: </w:t>
      </w:r>
      <w:r w:rsidRPr="009E27B2">
        <w:rPr>
          <w:rFonts w:eastAsia="游明朝" w:hint="eastAsia"/>
          <w:b/>
          <w:u w:val="single"/>
          <w:lang w:eastAsia="ja-JP"/>
        </w:rPr>
        <w:t>Testing for case 1</w:t>
      </w:r>
    </w:p>
    <w:p w14:paraId="0D5809F1" w14:textId="77777777" w:rsidR="005156AD" w:rsidRPr="009E27B2" w:rsidRDefault="005156AD" w:rsidP="005156AD">
      <w:pPr>
        <w:rPr>
          <w:rFonts w:eastAsia="游明朝"/>
          <w:iCs/>
          <w:lang w:eastAsia="ja-JP"/>
        </w:rPr>
      </w:pPr>
      <w:r w:rsidRPr="009E27B2">
        <w:rPr>
          <w:rFonts w:eastAsia="游明朝" w:hint="eastAsia"/>
          <w:iCs/>
          <w:lang w:eastAsia="ja-JP"/>
        </w:rPr>
        <w:t xml:space="preserve">Agreement: </w:t>
      </w:r>
    </w:p>
    <w:p w14:paraId="05820E17" w14:textId="77777777" w:rsidR="005156AD" w:rsidRPr="009E27B2" w:rsidRDefault="005156AD" w:rsidP="005156AD">
      <w:pPr>
        <w:rPr>
          <w:rFonts w:eastAsia="游明朝"/>
          <w:iCs/>
          <w:lang w:eastAsia="ja-JP"/>
        </w:rPr>
      </w:pPr>
      <w:r w:rsidRPr="009E27B2">
        <w:rPr>
          <w:rFonts w:eastAsia="游明朝" w:hint="eastAsia"/>
          <w:iCs/>
          <w:lang w:eastAsia="ja-JP"/>
        </w:rPr>
        <w:t xml:space="preserve">Introduce </w:t>
      </w:r>
      <w:r w:rsidRPr="009E27B2">
        <w:rPr>
          <w:rFonts w:eastAsia="游明朝"/>
          <w:iCs/>
          <w:lang w:eastAsia="ja-JP"/>
        </w:rPr>
        <w:t>“</w:t>
      </w:r>
      <w:r w:rsidRPr="009E27B2">
        <w:rPr>
          <w:rFonts w:eastAsia="游明朝" w:hint="eastAsia"/>
          <w:iCs/>
          <w:lang w:eastAsia="ja-JP"/>
        </w:rPr>
        <w:t>case 1</w:t>
      </w:r>
      <w:r w:rsidRPr="009E27B2">
        <w:rPr>
          <w:rFonts w:eastAsia="游明朝"/>
          <w:iCs/>
          <w:lang w:eastAsia="ja-JP"/>
        </w:rPr>
        <w:t>”</w:t>
      </w:r>
      <w:r w:rsidRPr="009E27B2">
        <w:rPr>
          <w:rFonts w:eastAsia="游明朝" w:hint="eastAsia"/>
          <w:iCs/>
          <w:lang w:eastAsia="ja-JP"/>
        </w:rPr>
        <w:t xml:space="preserve"> tests only for reporting delay, one for FR1 and one for FR2</w:t>
      </w:r>
    </w:p>
    <w:p w14:paraId="696329EC" w14:textId="77777777" w:rsidR="005156AD" w:rsidRPr="009E27B2" w:rsidRDefault="005156AD" w:rsidP="003A78BE">
      <w:pPr>
        <w:pStyle w:val="ListParagraph"/>
        <w:numPr>
          <w:ilvl w:val="0"/>
          <w:numId w:val="3"/>
        </w:numPr>
        <w:overflowPunct w:val="0"/>
        <w:autoSpaceDE w:val="0"/>
        <w:autoSpaceDN w:val="0"/>
        <w:adjustRightInd w:val="0"/>
        <w:ind w:firstLineChars="0"/>
        <w:contextualSpacing/>
        <w:textAlignment w:val="baseline"/>
        <w:rPr>
          <w:rFonts w:eastAsia="游明朝"/>
          <w:iCs/>
          <w:lang w:eastAsia="ja-JP"/>
        </w:rPr>
      </w:pPr>
      <w:r w:rsidRPr="009E27B2">
        <w:rPr>
          <w:rFonts w:eastAsia="游明朝"/>
          <w:iCs/>
          <w:lang w:eastAsia="ja-JP"/>
        </w:rPr>
        <w:t>O</w:t>
      </w:r>
      <w:r w:rsidRPr="009E27B2">
        <w:rPr>
          <w:rFonts w:eastAsia="游明朝" w:hint="eastAsia"/>
          <w:iCs/>
          <w:lang w:eastAsia="ja-JP"/>
        </w:rPr>
        <w:t>nly connected mode</w:t>
      </w:r>
    </w:p>
    <w:p w14:paraId="1C4C2AF6" w14:textId="77777777" w:rsidR="005156AD" w:rsidRPr="009E27B2" w:rsidRDefault="005156AD" w:rsidP="003A78BE">
      <w:pPr>
        <w:pStyle w:val="ListParagraph"/>
        <w:numPr>
          <w:ilvl w:val="0"/>
          <w:numId w:val="3"/>
        </w:numPr>
        <w:overflowPunct w:val="0"/>
        <w:autoSpaceDE w:val="0"/>
        <w:autoSpaceDN w:val="0"/>
        <w:adjustRightInd w:val="0"/>
        <w:ind w:firstLineChars="0"/>
        <w:contextualSpacing/>
        <w:textAlignment w:val="baseline"/>
        <w:rPr>
          <w:rFonts w:eastAsia="游明朝"/>
          <w:iCs/>
          <w:lang w:eastAsia="ja-JP"/>
        </w:rPr>
      </w:pPr>
      <w:r w:rsidRPr="009E27B2">
        <w:rPr>
          <w:rFonts w:eastAsia="游明朝"/>
          <w:iCs/>
          <w:lang w:eastAsia="ja-JP"/>
        </w:rPr>
        <w:t>O</w:t>
      </w:r>
      <w:r w:rsidRPr="009E27B2">
        <w:rPr>
          <w:rFonts w:eastAsia="游明朝" w:hint="eastAsia"/>
          <w:iCs/>
          <w:lang w:eastAsia="ja-JP"/>
        </w:rPr>
        <w:t>nly reporting delay to be tested</w:t>
      </w:r>
    </w:p>
    <w:p w14:paraId="3118EC3F" w14:textId="77777777" w:rsidR="005156AD" w:rsidRPr="009E27B2" w:rsidRDefault="005156AD" w:rsidP="003A78BE">
      <w:pPr>
        <w:pStyle w:val="ListParagraph"/>
        <w:numPr>
          <w:ilvl w:val="0"/>
          <w:numId w:val="3"/>
        </w:numPr>
        <w:overflowPunct w:val="0"/>
        <w:autoSpaceDE w:val="0"/>
        <w:autoSpaceDN w:val="0"/>
        <w:adjustRightInd w:val="0"/>
        <w:ind w:firstLineChars="0"/>
        <w:contextualSpacing/>
        <w:textAlignment w:val="baseline"/>
        <w:rPr>
          <w:rFonts w:eastAsia="游明朝"/>
          <w:iCs/>
          <w:lang w:eastAsia="ja-JP"/>
        </w:rPr>
      </w:pPr>
      <w:r w:rsidRPr="009E27B2">
        <w:rPr>
          <w:rFonts w:eastAsia="游明朝"/>
          <w:iCs/>
          <w:lang w:eastAsia="ja-JP"/>
        </w:rPr>
        <w:t>O</w:t>
      </w:r>
      <w:r w:rsidRPr="009E27B2">
        <w:rPr>
          <w:rFonts w:eastAsia="游明朝" w:hint="eastAsia"/>
          <w:iCs/>
          <w:lang w:eastAsia="ja-JP"/>
        </w:rPr>
        <w:t>nly for the case with gaps</w:t>
      </w:r>
    </w:p>
    <w:p w14:paraId="4877AAD3" w14:textId="77777777" w:rsidR="005156AD" w:rsidRPr="009E27B2" w:rsidRDefault="005156AD" w:rsidP="0038786D">
      <w:pPr>
        <w:rPr>
          <w:rFonts w:eastAsia="游明朝"/>
          <w:lang w:eastAsia="ja-JP"/>
        </w:rPr>
      </w:pPr>
    </w:p>
    <w:p w14:paraId="277F919B" w14:textId="573232E6" w:rsidR="005156AD" w:rsidRPr="009E27B2" w:rsidRDefault="00850069" w:rsidP="00AD4CB3">
      <w:pPr>
        <w:pStyle w:val="Heading1"/>
        <w:rPr>
          <w:rFonts w:hint="eastAsia"/>
          <w:lang w:eastAsia="ja-JP"/>
        </w:rPr>
      </w:pPr>
      <w:r>
        <w:rPr>
          <w:rFonts w:hint="eastAsia"/>
          <w:lang w:eastAsia="ja-JP"/>
        </w:rPr>
        <w:t>Annex</w:t>
      </w:r>
      <w:r w:rsidR="00320E3C">
        <w:rPr>
          <w:rFonts w:eastAsiaTheme="minorEastAsia" w:hint="eastAsia"/>
          <w:lang w:eastAsia="ja-JP"/>
        </w:rPr>
        <w:t xml:space="preserve"> on proposed channel simplification methods</w:t>
      </w:r>
    </w:p>
    <w:p w14:paraId="29A01336" w14:textId="336EFE8A" w:rsidR="00393E24" w:rsidRDefault="00320E3C" w:rsidP="0038786D">
      <w:pPr>
        <w:rPr>
          <w:rFonts w:eastAsia="游明朝" w:hint="eastAsia"/>
          <w:lang w:eastAsia="ja-JP"/>
        </w:rPr>
      </w:pPr>
      <w:r>
        <w:rPr>
          <w:rFonts w:eastAsia="游明朝" w:hint="eastAsia"/>
          <w:lang w:eastAsia="ja-JP"/>
        </w:rPr>
        <w:t xml:space="preserve">This annex is just informative on the channel </w:t>
      </w:r>
      <w:r>
        <w:rPr>
          <w:rFonts w:eastAsia="游明朝"/>
          <w:lang w:eastAsia="ja-JP"/>
        </w:rPr>
        <w:t>simplifications</w:t>
      </w:r>
      <w:r>
        <w:rPr>
          <w:rFonts w:eastAsia="游明朝" w:hint="eastAsia"/>
          <w:lang w:eastAsia="ja-JP"/>
        </w:rPr>
        <w:t xml:space="preserve"> methods proposed so far:</w:t>
      </w:r>
    </w:p>
    <w:p w14:paraId="5A05C66D" w14:textId="77777777" w:rsidR="00393E24" w:rsidRPr="00320E3C" w:rsidRDefault="00393E24" w:rsidP="00393E24">
      <w:pPr>
        <w:ind w:left="421"/>
        <w:rPr>
          <w:rFonts w:eastAsia="游明朝"/>
          <w:b/>
          <w:bCs/>
          <w:lang w:eastAsia="ja-JP"/>
        </w:rPr>
      </w:pPr>
      <w:r w:rsidRPr="00320E3C">
        <w:rPr>
          <w:rFonts w:eastAsia="游明朝"/>
          <w:b/>
          <w:bCs/>
          <w:lang w:eastAsia="ja-JP"/>
        </w:rPr>
        <w:t xml:space="preserve">FFS: </w:t>
      </w:r>
    </w:p>
    <w:p w14:paraId="2A9A3C89" w14:textId="50D57936" w:rsidR="00393E24" w:rsidRPr="00320E3C" w:rsidRDefault="00320E3C" w:rsidP="00393E24">
      <w:pPr>
        <w:ind w:left="421"/>
        <w:rPr>
          <w:rFonts w:eastAsia="游明朝"/>
          <w:lang w:eastAsia="ja-JP"/>
        </w:rPr>
      </w:pPr>
      <w:r w:rsidRPr="00320E3C">
        <w:rPr>
          <w:rFonts w:eastAsia="游明朝"/>
          <w:lang w:eastAsia="ja-JP"/>
        </w:rPr>
        <w:t>“</w:t>
      </w:r>
      <w:r w:rsidR="00393E24" w:rsidRPr="00320E3C">
        <w:rPr>
          <w:rFonts w:eastAsia="游明朝"/>
          <w:lang w:eastAsia="ja-JP"/>
        </w:rPr>
        <w:t>Nokia</w:t>
      </w:r>
      <w:r w:rsidRPr="00320E3C">
        <w:rPr>
          <w:rFonts w:eastAsia="游明朝"/>
          <w:lang w:eastAsia="ja-JP"/>
        </w:rPr>
        <w:t>”</w:t>
      </w:r>
      <w:r w:rsidR="00393E24" w:rsidRPr="00320E3C">
        <w:rPr>
          <w:rFonts w:eastAsia="游明朝"/>
          <w:lang w:eastAsia="ja-JP"/>
        </w:rPr>
        <w:t xml:space="preserve"> Procedure:</w:t>
      </w:r>
    </w:p>
    <w:p w14:paraId="7A110DB0" w14:textId="77777777" w:rsidR="00393E24" w:rsidRPr="00320E3C" w:rsidRDefault="00393E24" w:rsidP="00393E24">
      <w:pPr>
        <w:numPr>
          <w:ilvl w:val="0"/>
          <w:numId w:val="11"/>
        </w:numPr>
        <w:rPr>
          <w:rFonts w:eastAsia="游明朝"/>
          <w:lang w:eastAsia="ja-JP"/>
        </w:rPr>
      </w:pPr>
      <w:r w:rsidRPr="00320E3C">
        <w:rPr>
          <w:rFonts w:eastAsia="游明朝"/>
          <w:lang w:eastAsia="ja-JP"/>
        </w:rPr>
        <w:t>Drop 24 clusters in the environment based on the original CDL-C UMi model.</w:t>
      </w:r>
    </w:p>
    <w:p w14:paraId="7B47026F" w14:textId="77777777" w:rsidR="00393E24" w:rsidRPr="00320E3C" w:rsidRDefault="00393E24" w:rsidP="00393E24">
      <w:pPr>
        <w:numPr>
          <w:ilvl w:val="0"/>
          <w:numId w:val="11"/>
        </w:numPr>
        <w:rPr>
          <w:rFonts w:eastAsia="游明朝"/>
          <w:i/>
          <w:iCs/>
          <w:u w:val="single"/>
          <w:lang w:eastAsia="ja-JP"/>
        </w:rPr>
      </w:pPr>
      <w:r w:rsidRPr="00320E3C">
        <w:rPr>
          <w:rFonts w:eastAsia="游明朝"/>
          <w:i/>
          <w:iCs/>
          <w:u w:val="single"/>
          <w:lang w:eastAsia="ja-JP"/>
        </w:rPr>
        <w:t>Free to choose 1, 2, …, up to 32 SSBs based on the codebook to form various test cases.</w:t>
      </w:r>
    </w:p>
    <w:p w14:paraId="6E3552EF" w14:textId="77777777" w:rsidR="00393E24" w:rsidRPr="00320E3C" w:rsidRDefault="00393E24" w:rsidP="00393E24">
      <w:pPr>
        <w:numPr>
          <w:ilvl w:val="0"/>
          <w:numId w:val="11"/>
        </w:numPr>
        <w:rPr>
          <w:rFonts w:eastAsia="游明朝"/>
          <w:i/>
          <w:iCs/>
          <w:lang w:eastAsia="ja-JP"/>
        </w:rPr>
      </w:pPr>
      <w:r w:rsidRPr="00320E3C">
        <w:rPr>
          <w:rFonts w:eastAsia="游明朝"/>
          <w:i/>
          <w:iCs/>
          <w:u w:val="single"/>
          <w:lang w:eastAsia="ja-JP"/>
        </w:rPr>
        <w:t>For any one test case, use the selected number of SSB to illuminate those 24 clusters. Keep the illuminated clusters and ignore the rest of the clusters</w:t>
      </w:r>
      <w:r w:rsidRPr="00320E3C">
        <w:rPr>
          <w:rFonts w:eastAsia="游明朝"/>
          <w:i/>
          <w:iCs/>
          <w:lang w:eastAsia="ja-JP"/>
        </w:rPr>
        <w:t>.</w:t>
      </w:r>
    </w:p>
    <w:p w14:paraId="0EBB8959" w14:textId="77777777" w:rsidR="00393E24" w:rsidRPr="00320E3C" w:rsidRDefault="00393E24" w:rsidP="00393E24">
      <w:pPr>
        <w:numPr>
          <w:ilvl w:val="0"/>
          <w:numId w:val="11"/>
        </w:numPr>
        <w:rPr>
          <w:rFonts w:eastAsia="游明朝"/>
          <w:lang w:eastAsia="ja-JP"/>
        </w:rPr>
      </w:pPr>
      <w:r w:rsidRPr="00320E3C">
        <w:rPr>
          <w:rFonts w:eastAsia="游明朝"/>
          <w:lang w:eastAsia="ja-JP"/>
        </w:rPr>
        <w:t>Further ignore the week clusters based on the illuminated clusters.</w:t>
      </w:r>
    </w:p>
    <w:p w14:paraId="4B90CBCF" w14:textId="77777777" w:rsidR="00393E24" w:rsidRPr="00320E3C" w:rsidRDefault="00393E24" w:rsidP="00393E24">
      <w:pPr>
        <w:numPr>
          <w:ilvl w:val="0"/>
          <w:numId w:val="11"/>
        </w:numPr>
        <w:rPr>
          <w:rFonts w:eastAsia="游明朝"/>
          <w:lang w:eastAsia="ja-JP"/>
        </w:rPr>
      </w:pPr>
      <w:r w:rsidRPr="00320E3C">
        <w:rPr>
          <w:rFonts w:eastAsia="游明朝"/>
          <w:lang w:eastAsia="ja-JP"/>
        </w:rPr>
        <w:t xml:space="preserve">The retained illuminated clusters form the power angular spectrum/density (PAS) for TE vendor to start with. </w:t>
      </w:r>
      <w:r w:rsidRPr="00320E3C">
        <w:rPr>
          <w:rFonts w:eastAsia="游明朝"/>
          <w:i/>
          <w:iCs/>
          <w:u w:val="single"/>
          <w:lang w:eastAsia="ja-JP"/>
        </w:rPr>
        <w:t>Slightly cluster-drafting is OK to meet the angles of probes in the TE chamber</w:t>
      </w:r>
      <w:r w:rsidRPr="00320E3C">
        <w:rPr>
          <w:rFonts w:eastAsia="游明朝"/>
          <w:lang w:eastAsia="ja-JP"/>
        </w:rPr>
        <w:t>.</w:t>
      </w:r>
    </w:p>
    <w:p w14:paraId="0CE7B20C" w14:textId="77777777" w:rsidR="00393E24" w:rsidRPr="00320E3C" w:rsidRDefault="00393E24" w:rsidP="00393E24">
      <w:pPr>
        <w:rPr>
          <w:rFonts w:eastAsia="游明朝"/>
          <w:lang w:eastAsia="ja-JP"/>
        </w:rPr>
      </w:pPr>
      <w:r w:rsidRPr="00320E3C">
        <w:rPr>
          <w:rFonts w:eastAsia="游明朝"/>
          <w:lang w:eastAsia="ja-JP"/>
        </w:rPr>
        <w:t>Example:</w:t>
      </w:r>
    </w:p>
    <w:p w14:paraId="2FA634C7" w14:textId="77777777" w:rsidR="00393E24" w:rsidRPr="00320E3C" w:rsidRDefault="00393E24" w:rsidP="00393E24">
      <w:pPr>
        <w:pStyle w:val="ListParagraph"/>
        <w:numPr>
          <w:ilvl w:val="0"/>
          <w:numId w:val="15"/>
        </w:numPr>
        <w:ind w:firstLineChars="0"/>
        <w:rPr>
          <w:rFonts w:eastAsia="游明朝"/>
          <w:lang w:eastAsia="ja-JP"/>
        </w:rPr>
      </w:pPr>
      <w:r w:rsidRPr="00320E3C">
        <w:rPr>
          <w:rFonts w:eastAsia="游明朝"/>
          <w:lang w:eastAsia="ja-JP"/>
        </w:rPr>
        <w:t>Given 32 SSBs setup and assuming the UE is on the right-hand side of the base station, 16 of SSBs sent to the left hand-side of base station will not be received by UE. Therefore, only need to send 16 SSBs on the right-hand side of the base station to the UE. Then, the clusters illuminated by those 16 SSBs need to be simulated in the TE. Follow steps 4 and 5 to the end of the procedure.</w:t>
      </w:r>
    </w:p>
    <w:p w14:paraId="16437589" w14:textId="77777777" w:rsidR="00393E24" w:rsidRPr="00320E3C" w:rsidRDefault="00393E24" w:rsidP="00393E24">
      <w:pPr>
        <w:pStyle w:val="ListParagraph"/>
        <w:numPr>
          <w:ilvl w:val="0"/>
          <w:numId w:val="15"/>
        </w:numPr>
        <w:ind w:firstLineChars="0"/>
        <w:rPr>
          <w:rFonts w:eastAsia="游明朝"/>
          <w:lang w:eastAsia="ja-JP"/>
        </w:rPr>
      </w:pPr>
      <w:r w:rsidRPr="00320E3C">
        <w:rPr>
          <w:rFonts w:eastAsia="游明朝"/>
          <w:lang w:eastAsia="ja-JP"/>
        </w:rPr>
        <w:t>Artificial use case: still given 32 SSBs setup and assuming the UE is on the right-hand side of the base station. Only choose to send 4 SSBs on the right-hand side of the base station to the UE, only need to pick up the clusters illuminated by those 4 SSBs to be represented in the TE chamber. Follow steps 4 and 5 to the end of the procedure.</w:t>
      </w:r>
    </w:p>
    <w:p w14:paraId="3500C7EF" w14:textId="77777777" w:rsidR="00393E24" w:rsidRPr="00320E3C" w:rsidRDefault="00393E24" w:rsidP="00393E24">
      <w:pPr>
        <w:ind w:left="421"/>
        <w:rPr>
          <w:rFonts w:eastAsia="游明朝"/>
          <w:lang w:eastAsia="ja-JP"/>
        </w:rPr>
      </w:pPr>
      <w:r w:rsidRPr="00320E3C">
        <w:rPr>
          <w:rFonts w:eastAsia="游明朝"/>
          <w:lang w:eastAsia="ja-JP"/>
        </w:rPr>
        <w:t xml:space="preserve">Pros and cons: </w:t>
      </w:r>
    </w:p>
    <w:p w14:paraId="7A02FA61" w14:textId="77777777" w:rsidR="00393E24" w:rsidRPr="00320E3C" w:rsidRDefault="00393E24" w:rsidP="00393E24">
      <w:pPr>
        <w:numPr>
          <w:ilvl w:val="0"/>
          <w:numId w:val="12"/>
        </w:numPr>
        <w:rPr>
          <w:rFonts w:eastAsia="游明朝"/>
          <w:lang w:eastAsia="ja-JP"/>
        </w:rPr>
      </w:pPr>
      <w:r w:rsidRPr="00320E3C">
        <w:rPr>
          <w:rFonts w:eastAsia="游明朝"/>
          <w:lang w:eastAsia="ja-JP"/>
        </w:rPr>
        <w:t xml:space="preserve">Maintain the channel characteristics of CDL-C UMi model. </w:t>
      </w:r>
    </w:p>
    <w:p w14:paraId="5F4C6448" w14:textId="77777777" w:rsidR="00393E24" w:rsidRPr="00320E3C" w:rsidRDefault="00393E24" w:rsidP="00393E24">
      <w:pPr>
        <w:numPr>
          <w:ilvl w:val="0"/>
          <w:numId w:val="12"/>
        </w:numPr>
        <w:rPr>
          <w:rFonts w:eastAsia="游明朝"/>
          <w:lang w:eastAsia="ja-JP"/>
        </w:rPr>
      </w:pPr>
      <w:r w:rsidRPr="00320E3C">
        <w:rPr>
          <w:rFonts w:eastAsia="游明朝"/>
          <w:lang w:eastAsia="ja-JP"/>
        </w:rPr>
        <w:t>Accurate PAS as a reference for TE chamber to emulate.</w:t>
      </w:r>
    </w:p>
    <w:p w14:paraId="10B0008A" w14:textId="77777777" w:rsidR="00393E24" w:rsidRPr="00320E3C" w:rsidRDefault="00393E24" w:rsidP="00393E24">
      <w:pPr>
        <w:numPr>
          <w:ilvl w:val="0"/>
          <w:numId w:val="12"/>
        </w:numPr>
        <w:rPr>
          <w:rFonts w:eastAsia="游明朝"/>
          <w:lang w:eastAsia="ja-JP"/>
        </w:rPr>
      </w:pPr>
      <w:r w:rsidRPr="00320E3C">
        <w:rPr>
          <w:rFonts w:eastAsia="游明朝"/>
          <w:lang w:eastAsia="ja-JP"/>
        </w:rPr>
        <w:t>For the use case based on full 32 SSBs or some of “more-than-1-SSB” test cases, the PAS is formed by more clusters.</w:t>
      </w:r>
    </w:p>
    <w:p w14:paraId="4B117491" w14:textId="77777777" w:rsidR="00393E24" w:rsidRPr="00320E3C" w:rsidRDefault="00393E24" w:rsidP="00393E24">
      <w:pPr>
        <w:numPr>
          <w:ilvl w:val="0"/>
          <w:numId w:val="12"/>
        </w:numPr>
        <w:rPr>
          <w:rFonts w:eastAsia="游明朝"/>
          <w:lang w:eastAsia="ja-JP"/>
        </w:rPr>
      </w:pPr>
      <w:r w:rsidRPr="00320E3C">
        <w:rPr>
          <w:rFonts w:eastAsia="游明朝"/>
          <w:lang w:eastAsia="ja-JP"/>
        </w:rPr>
        <w:t>Various (artificial) test cases can be formed.</w:t>
      </w:r>
    </w:p>
    <w:p w14:paraId="77B1AE9F" w14:textId="77777777" w:rsidR="00393E24" w:rsidRPr="00320E3C" w:rsidRDefault="00393E24" w:rsidP="00393E24">
      <w:pPr>
        <w:ind w:left="421"/>
        <w:rPr>
          <w:rFonts w:eastAsia="游明朝"/>
          <w:lang w:eastAsia="ja-JP"/>
        </w:rPr>
      </w:pPr>
    </w:p>
    <w:p w14:paraId="768502B1" w14:textId="77777777" w:rsidR="00393E24" w:rsidRPr="00320E3C" w:rsidRDefault="00393E24" w:rsidP="00393E24">
      <w:pPr>
        <w:ind w:left="421"/>
        <w:rPr>
          <w:rFonts w:eastAsia="游明朝"/>
          <w:lang w:eastAsia="ja-JP"/>
        </w:rPr>
      </w:pPr>
      <w:r w:rsidRPr="00320E3C">
        <w:rPr>
          <w:rFonts w:eastAsia="游明朝"/>
          <w:lang w:eastAsia="ja-JP"/>
        </w:rPr>
        <w:t>QC/R&amp;S Procedure:</w:t>
      </w:r>
    </w:p>
    <w:p w14:paraId="67C54718" w14:textId="77777777" w:rsidR="00393E24" w:rsidRPr="00320E3C" w:rsidRDefault="00393E24" w:rsidP="00393E24">
      <w:pPr>
        <w:numPr>
          <w:ilvl w:val="0"/>
          <w:numId w:val="13"/>
        </w:numPr>
        <w:rPr>
          <w:rFonts w:eastAsia="游明朝"/>
          <w:lang w:eastAsia="ja-JP"/>
        </w:rPr>
      </w:pPr>
      <w:r w:rsidRPr="00320E3C">
        <w:rPr>
          <w:rFonts w:eastAsia="游明朝"/>
          <w:lang w:eastAsia="ja-JP"/>
        </w:rPr>
        <w:t>Drop 24 clusters in the environment based on the original CDL-C Umi model.</w:t>
      </w:r>
    </w:p>
    <w:p w14:paraId="16455B3B" w14:textId="77777777" w:rsidR="00393E24" w:rsidRPr="00320E3C" w:rsidRDefault="00393E24" w:rsidP="00393E24">
      <w:pPr>
        <w:numPr>
          <w:ilvl w:val="0"/>
          <w:numId w:val="13"/>
        </w:numPr>
        <w:rPr>
          <w:rFonts w:eastAsia="游明朝"/>
          <w:i/>
          <w:iCs/>
          <w:u w:val="single"/>
          <w:lang w:eastAsia="ja-JP"/>
        </w:rPr>
      </w:pPr>
      <w:r w:rsidRPr="00320E3C">
        <w:rPr>
          <w:rFonts w:eastAsia="游明朝"/>
          <w:i/>
          <w:iCs/>
          <w:u w:val="single"/>
          <w:lang w:eastAsia="ja-JP"/>
        </w:rPr>
        <w:t>Remove the week clusters from the 24 clusters to form a new cluster map in the environment (less than 24 clusters).</w:t>
      </w:r>
    </w:p>
    <w:p w14:paraId="7DC9B568" w14:textId="77777777" w:rsidR="00393E24" w:rsidRPr="00320E3C" w:rsidRDefault="00393E24" w:rsidP="00393E24">
      <w:pPr>
        <w:numPr>
          <w:ilvl w:val="0"/>
          <w:numId w:val="13"/>
        </w:numPr>
        <w:rPr>
          <w:rFonts w:eastAsia="游明朝"/>
          <w:u w:val="single"/>
          <w:lang w:eastAsia="ja-JP"/>
        </w:rPr>
      </w:pPr>
      <w:r w:rsidRPr="00320E3C">
        <w:rPr>
          <w:rFonts w:eastAsia="游明朝"/>
          <w:i/>
          <w:iCs/>
          <w:u w:val="single"/>
          <w:lang w:eastAsia="ja-JP"/>
        </w:rPr>
        <w:t xml:space="preserve">Generate all 32 </w:t>
      </w:r>
      <w:r w:rsidRPr="00320E3C">
        <w:rPr>
          <w:rFonts w:eastAsia="游明朝"/>
          <w:u w:val="single"/>
          <w:lang w:eastAsia="ja-JP"/>
        </w:rPr>
        <w:t>SSBs based on the codebook to form the test cases, which illuminate all the clusters in the new cluster map.</w:t>
      </w:r>
    </w:p>
    <w:p w14:paraId="3E4141DB" w14:textId="77777777" w:rsidR="00393E24" w:rsidRPr="00320E3C" w:rsidRDefault="00393E24" w:rsidP="00393E24">
      <w:pPr>
        <w:numPr>
          <w:ilvl w:val="0"/>
          <w:numId w:val="13"/>
        </w:numPr>
        <w:rPr>
          <w:rFonts w:eastAsia="游明朝"/>
          <w:lang w:eastAsia="ja-JP"/>
        </w:rPr>
      </w:pPr>
      <w:r w:rsidRPr="00320E3C">
        <w:rPr>
          <w:rFonts w:eastAsia="游明朝"/>
          <w:lang w:eastAsia="ja-JP"/>
        </w:rPr>
        <w:t>Further ignore the week clusters based on the new cluster map.</w:t>
      </w:r>
    </w:p>
    <w:p w14:paraId="688837C3" w14:textId="77777777" w:rsidR="00393E24" w:rsidRPr="00320E3C" w:rsidRDefault="00393E24" w:rsidP="00393E24">
      <w:pPr>
        <w:numPr>
          <w:ilvl w:val="0"/>
          <w:numId w:val="13"/>
        </w:numPr>
        <w:rPr>
          <w:rFonts w:eastAsia="游明朝"/>
          <w:lang w:eastAsia="ja-JP"/>
        </w:rPr>
      </w:pPr>
      <w:r w:rsidRPr="00320E3C">
        <w:rPr>
          <w:rFonts w:eastAsia="游明朝"/>
          <w:lang w:eastAsia="ja-JP"/>
        </w:rPr>
        <w:lastRenderedPageBreak/>
        <w:t xml:space="preserve">The retained illuminated clusters form the power angular spectrum/density for TE vendor to start with. </w:t>
      </w:r>
      <w:r w:rsidRPr="00320E3C">
        <w:rPr>
          <w:rFonts w:eastAsia="游明朝"/>
          <w:i/>
          <w:iCs/>
          <w:u w:val="single"/>
          <w:lang w:eastAsia="ja-JP"/>
        </w:rPr>
        <w:t>The cluster drafting is applied to meet the angles of probes in the TE chamber.</w:t>
      </w:r>
      <w:r w:rsidRPr="00320E3C">
        <w:rPr>
          <w:rFonts w:eastAsia="游明朝"/>
          <w:lang w:eastAsia="ja-JP"/>
        </w:rPr>
        <w:t xml:space="preserve"> </w:t>
      </w:r>
    </w:p>
    <w:p w14:paraId="4CD01F70" w14:textId="77777777" w:rsidR="00393E24" w:rsidRPr="00320E3C" w:rsidRDefault="00393E24" w:rsidP="00393E24">
      <w:pPr>
        <w:ind w:left="421"/>
        <w:rPr>
          <w:rFonts w:eastAsia="游明朝"/>
          <w:lang w:eastAsia="ja-JP"/>
        </w:rPr>
      </w:pPr>
      <w:r w:rsidRPr="00320E3C">
        <w:rPr>
          <w:rFonts w:eastAsia="游明朝"/>
          <w:lang w:eastAsia="ja-JP"/>
        </w:rPr>
        <w:t xml:space="preserve">Pros and cons: </w:t>
      </w:r>
    </w:p>
    <w:p w14:paraId="6752DF3B" w14:textId="77777777" w:rsidR="00393E24" w:rsidRPr="00320E3C" w:rsidRDefault="00393E24" w:rsidP="00393E24">
      <w:pPr>
        <w:numPr>
          <w:ilvl w:val="0"/>
          <w:numId w:val="14"/>
        </w:numPr>
        <w:rPr>
          <w:rFonts w:eastAsia="游明朝"/>
          <w:lang w:eastAsia="ja-JP"/>
        </w:rPr>
      </w:pPr>
      <w:r w:rsidRPr="00320E3C">
        <w:rPr>
          <w:rFonts w:eastAsia="游明朝"/>
          <w:lang w:eastAsia="ja-JP"/>
        </w:rPr>
        <w:t xml:space="preserve">Risk of changing the channel characteristics of CDL-C UMi model to unknown channel characteristics. </w:t>
      </w:r>
    </w:p>
    <w:p w14:paraId="714AC893" w14:textId="77777777" w:rsidR="00393E24" w:rsidRPr="00320E3C" w:rsidRDefault="00393E24" w:rsidP="00393E24">
      <w:pPr>
        <w:numPr>
          <w:ilvl w:val="0"/>
          <w:numId w:val="14"/>
        </w:numPr>
        <w:rPr>
          <w:rFonts w:eastAsia="游明朝"/>
          <w:lang w:eastAsia="ja-JP"/>
        </w:rPr>
      </w:pPr>
      <w:r w:rsidRPr="00320E3C">
        <w:rPr>
          <w:rFonts w:eastAsia="游明朝"/>
          <w:lang w:eastAsia="ja-JP"/>
        </w:rPr>
        <w:t>Less accurate PAS as reference for TE chamber to emulate due to step 2.</w:t>
      </w:r>
    </w:p>
    <w:p w14:paraId="5CFDB00E" w14:textId="77777777" w:rsidR="00393E24" w:rsidRPr="00320E3C" w:rsidRDefault="00393E24" w:rsidP="00393E24">
      <w:pPr>
        <w:numPr>
          <w:ilvl w:val="0"/>
          <w:numId w:val="14"/>
        </w:numPr>
        <w:rPr>
          <w:rFonts w:eastAsia="游明朝"/>
          <w:lang w:eastAsia="ja-JP"/>
        </w:rPr>
      </w:pPr>
      <w:r w:rsidRPr="00320E3C">
        <w:rPr>
          <w:rFonts w:eastAsia="游明朝"/>
          <w:lang w:eastAsia="ja-JP"/>
        </w:rPr>
        <w:t>The PAS is formed by fewer clusters for the “32-SSBs” test case.</w:t>
      </w:r>
    </w:p>
    <w:p w14:paraId="0B57DE48" w14:textId="77777777" w:rsidR="00393E24" w:rsidRPr="00320E3C" w:rsidRDefault="00393E24" w:rsidP="00393E24">
      <w:pPr>
        <w:numPr>
          <w:ilvl w:val="0"/>
          <w:numId w:val="14"/>
        </w:numPr>
        <w:rPr>
          <w:rFonts w:eastAsia="游明朝"/>
          <w:lang w:eastAsia="ja-JP"/>
        </w:rPr>
      </w:pPr>
      <w:r w:rsidRPr="00320E3C">
        <w:rPr>
          <w:rFonts w:eastAsia="游明朝"/>
          <w:lang w:eastAsia="ja-JP"/>
        </w:rPr>
        <w:t>One test case (or fewer test cases) can be formed based on the 32-SSBs setup.</w:t>
      </w:r>
    </w:p>
    <w:p w14:paraId="122B2C3F" w14:textId="77777777" w:rsidR="00393E24" w:rsidRPr="00320E3C" w:rsidRDefault="00393E24" w:rsidP="0038786D">
      <w:pPr>
        <w:rPr>
          <w:rFonts w:eastAsia="游明朝"/>
          <w:lang w:eastAsia="ja-JP"/>
        </w:rPr>
      </w:pPr>
    </w:p>
    <w:p w14:paraId="342712B7" w14:textId="77777777" w:rsidR="00393E24" w:rsidRPr="009E27B2" w:rsidRDefault="00393E24" w:rsidP="0038786D">
      <w:pPr>
        <w:rPr>
          <w:rFonts w:eastAsia="游明朝" w:hint="eastAsia"/>
          <w:lang w:eastAsia="ja-JP"/>
        </w:rPr>
      </w:pPr>
    </w:p>
    <w:sectPr w:rsidR="00393E24" w:rsidRPr="009E27B2" w:rsidSect="00362060">
      <w:footnotePr>
        <w:numRestart w:val="eachSect"/>
      </w:footnotePr>
      <w:pgSz w:w="11907" w:h="16840"/>
      <w:pgMar w:top="720" w:right="720" w:bottom="720" w:left="720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30B37D" w14:textId="77777777" w:rsidR="00E67E5D" w:rsidRDefault="00E67E5D" w:rsidP="0095237A">
      <w:pPr>
        <w:spacing w:after="0"/>
      </w:pPr>
      <w:r>
        <w:separator/>
      </w:r>
    </w:p>
  </w:endnote>
  <w:endnote w:type="continuationSeparator" w:id="0">
    <w:p w14:paraId="1F5283E9" w14:textId="77777777" w:rsidR="00E67E5D" w:rsidRDefault="00E67E5D" w:rsidP="0095237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B29A56" w14:textId="77777777" w:rsidR="00E67E5D" w:rsidRDefault="00E67E5D" w:rsidP="0095237A">
      <w:pPr>
        <w:spacing w:after="0"/>
      </w:pPr>
      <w:r>
        <w:separator/>
      </w:r>
    </w:p>
  </w:footnote>
  <w:footnote w:type="continuationSeparator" w:id="0">
    <w:p w14:paraId="776E2EF8" w14:textId="77777777" w:rsidR="00E67E5D" w:rsidRDefault="00E67E5D" w:rsidP="0095237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47863"/>
    <w:multiLevelType w:val="hybridMultilevel"/>
    <w:tmpl w:val="21CE4E32"/>
    <w:lvl w:ilvl="0" w:tplc="8C449770">
      <w:numFmt w:val="bullet"/>
      <w:lvlText w:val="-"/>
      <w:lvlJc w:val="left"/>
      <w:pPr>
        <w:ind w:left="360" w:hanging="360"/>
      </w:pPr>
      <w:rPr>
        <w:rFonts w:ascii="Times New Roman" w:eastAsia="游明朝" w:hAnsi="Times New Roman" w:cs="Times New Roman" w:hint="default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EBF6A1B"/>
    <w:multiLevelType w:val="hybridMultilevel"/>
    <w:tmpl w:val="C276B9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1E00BA"/>
    <w:multiLevelType w:val="hybridMultilevel"/>
    <w:tmpl w:val="378E9C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C0456E"/>
    <w:multiLevelType w:val="hybridMultilevel"/>
    <w:tmpl w:val="5642741A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1551060B"/>
    <w:multiLevelType w:val="hybridMultilevel"/>
    <w:tmpl w:val="10B0A4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3D4526"/>
    <w:multiLevelType w:val="hybridMultilevel"/>
    <w:tmpl w:val="09382DD4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FF575E7"/>
    <w:multiLevelType w:val="hybridMultilevel"/>
    <w:tmpl w:val="E38C05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2023D7"/>
    <w:multiLevelType w:val="hybridMultilevel"/>
    <w:tmpl w:val="79C86704"/>
    <w:lvl w:ilvl="0" w:tplc="FFFFFFFF">
      <w:start w:val="1"/>
      <w:numFmt w:val="decimal"/>
      <w:lvlText w:val="(%1)"/>
      <w:lvlJc w:val="left"/>
      <w:pPr>
        <w:ind w:left="78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1" w:hanging="360"/>
      </w:pPr>
    </w:lvl>
    <w:lvl w:ilvl="2" w:tplc="FFFFFFFF" w:tentative="1">
      <w:start w:val="1"/>
      <w:numFmt w:val="lowerRoman"/>
      <w:lvlText w:val="%3."/>
      <w:lvlJc w:val="right"/>
      <w:pPr>
        <w:ind w:left="2221" w:hanging="180"/>
      </w:pPr>
    </w:lvl>
    <w:lvl w:ilvl="3" w:tplc="FFFFFFFF" w:tentative="1">
      <w:start w:val="1"/>
      <w:numFmt w:val="decimal"/>
      <w:lvlText w:val="%4."/>
      <w:lvlJc w:val="left"/>
      <w:pPr>
        <w:ind w:left="2941" w:hanging="360"/>
      </w:pPr>
    </w:lvl>
    <w:lvl w:ilvl="4" w:tplc="FFFFFFFF" w:tentative="1">
      <w:start w:val="1"/>
      <w:numFmt w:val="lowerLetter"/>
      <w:lvlText w:val="%5."/>
      <w:lvlJc w:val="left"/>
      <w:pPr>
        <w:ind w:left="3661" w:hanging="360"/>
      </w:pPr>
    </w:lvl>
    <w:lvl w:ilvl="5" w:tplc="FFFFFFFF" w:tentative="1">
      <w:start w:val="1"/>
      <w:numFmt w:val="lowerRoman"/>
      <w:lvlText w:val="%6."/>
      <w:lvlJc w:val="right"/>
      <w:pPr>
        <w:ind w:left="4381" w:hanging="180"/>
      </w:pPr>
    </w:lvl>
    <w:lvl w:ilvl="6" w:tplc="FFFFFFFF" w:tentative="1">
      <w:start w:val="1"/>
      <w:numFmt w:val="decimal"/>
      <w:lvlText w:val="%7."/>
      <w:lvlJc w:val="left"/>
      <w:pPr>
        <w:ind w:left="5101" w:hanging="360"/>
      </w:pPr>
    </w:lvl>
    <w:lvl w:ilvl="7" w:tplc="FFFFFFFF" w:tentative="1">
      <w:start w:val="1"/>
      <w:numFmt w:val="lowerLetter"/>
      <w:lvlText w:val="%8."/>
      <w:lvlJc w:val="left"/>
      <w:pPr>
        <w:ind w:left="5821" w:hanging="360"/>
      </w:pPr>
    </w:lvl>
    <w:lvl w:ilvl="8" w:tplc="FFFFFFFF" w:tentative="1">
      <w:start w:val="1"/>
      <w:numFmt w:val="lowerRoman"/>
      <w:lvlText w:val="%9."/>
      <w:lvlJc w:val="right"/>
      <w:pPr>
        <w:ind w:left="6541" w:hanging="180"/>
      </w:pPr>
    </w:lvl>
  </w:abstractNum>
  <w:abstractNum w:abstractNumId="8" w15:restartNumberingAfterBreak="0">
    <w:nsid w:val="3E9A5BDE"/>
    <w:multiLevelType w:val="hybridMultilevel"/>
    <w:tmpl w:val="10B0A4F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E83FE1"/>
    <w:multiLevelType w:val="hybridMultilevel"/>
    <w:tmpl w:val="79C86704"/>
    <w:lvl w:ilvl="0" w:tplc="18142C94">
      <w:start w:val="1"/>
      <w:numFmt w:val="decimal"/>
      <w:lvlText w:val="(%1)"/>
      <w:lvlJc w:val="left"/>
      <w:pPr>
        <w:ind w:left="78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1" w:hanging="360"/>
      </w:pPr>
    </w:lvl>
    <w:lvl w:ilvl="2" w:tplc="0809001B" w:tentative="1">
      <w:start w:val="1"/>
      <w:numFmt w:val="lowerRoman"/>
      <w:lvlText w:val="%3."/>
      <w:lvlJc w:val="right"/>
      <w:pPr>
        <w:ind w:left="2221" w:hanging="180"/>
      </w:pPr>
    </w:lvl>
    <w:lvl w:ilvl="3" w:tplc="0809000F" w:tentative="1">
      <w:start w:val="1"/>
      <w:numFmt w:val="decimal"/>
      <w:lvlText w:val="%4."/>
      <w:lvlJc w:val="left"/>
      <w:pPr>
        <w:ind w:left="2941" w:hanging="360"/>
      </w:pPr>
    </w:lvl>
    <w:lvl w:ilvl="4" w:tplc="08090019" w:tentative="1">
      <w:start w:val="1"/>
      <w:numFmt w:val="lowerLetter"/>
      <w:lvlText w:val="%5."/>
      <w:lvlJc w:val="left"/>
      <w:pPr>
        <w:ind w:left="3661" w:hanging="360"/>
      </w:pPr>
    </w:lvl>
    <w:lvl w:ilvl="5" w:tplc="0809001B" w:tentative="1">
      <w:start w:val="1"/>
      <w:numFmt w:val="lowerRoman"/>
      <w:lvlText w:val="%6."/>
      <w:lvlJc w:val="right"/>
      <w:pPr>
        <w:ind w:left="4381" w:hanging="180"/>
      </w:pPr>
    </w:lvl>
    <w:lvl w:ilvl="6" w:tplc="0809000F" w:tentative="1">
      <w:start w:val="1"/>
      <w:numFmt w:val="decimal"/>
      <w:lvlText w:val="%7."/>
      <w:lvlJc w:val="left"/>
      <w:pPr>
        <w:ind w:left="5101" w:hanging="360"/>
      </w:pPr>
    </w:lvl>
    <w:lvl w:ilvl="7" w:tplc="08090019" w:tentative="1">
      <w:start w:val="1"/>
      <w:numFmt w:val="lowerLetter"/>
      <w:lvlText w:val="%8."/>
      <w:lvlJc w:val="left"/>
      <w:pPr>
        <w:ind w:left="5821" w:hanging="360"/>
      </w:pPr>
    </w:lvl>
    <w:lvl w:ilvl="8" w:tplc="0809001B" w:tentative="1">
      <w:start w:val="1"/>
      <w:numFmt w:val="lowerRoman"/>
      <w:lvlText w:val="%9."/>
      <w:lvlJc w:val="right"/>
      <w:pPr>
        <w:ind w:left="6541" w:hanging="180"/>
      </w:pPr>
    </w:lvl>
  </w:abstractNum>
  <w:abstractNum w:abstractNumId="10" w15:restartNumberingAfterBreak="0">
    <w:nsid w:val="72C71936"/>
    <w:multiLevelType w:val="multilevel"/>
    <w:tmpl w:val="72C71936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  <w:u w:val="no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  <w:sz w:val="28"/>
        <w:szCs w:val="28"/>
        <w:u w:val="none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146"/>
        </w:tabs>
        <w:ind w:left="1146" w:hanging="720"/>
      </w:pPr>
      <w:rPr>
        <w:rFonts w:hint="default"/>
        <w:u w:val="none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u w:val="none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26411702">
    <w:abstractNumId w:val="10"/>
  </w:num>
  <w:num w:numId="2" w16cid:durableId="1929266088">
    <w:abstractNumId w:val="5"/>
  </w:num>
  <w:num w:numId="3" w16cid:durableId="132716913">
    <w:abstractNumId w:val="0"/>
  </w:num>
  <w:num w:numId="4" w16cid:durableId="279459703">
    <w:abstractNumId w:val="3"/>
  </w:num>
  <w:num w:numId="5" w16cid:durableId="1016344278">
    <w:abstractNumId w:val="2"/>
  </w:num>
  <w:num w:numId="6" w16cid:durableId="1058555411">
    <w:abstractNumId w:val="1"/>
  </w:num>
  <w:num w:numId="7" w16cid:durableId="1158421245">
    <w:abstractNumId w:val="4"/>
  </w:num>
  <w:num w:numId="8" w16cid:durableId="225261341">
    <w:abstractNumId w:val="8"/>
  </w:num>
  <w:num w:numId="9" w16cid:durableId="1928534834">
    <w:abstractNumId w:val="9"/>
  </w:num>
  <w:num w:numId="10" w16cid:durableId="719018540">
    <w:abstractNumId w:val="7"/>
  </w:num>
  <w:num w:numId="11" w16cid:durableId="6206634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6151137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8118743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263804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40878947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oNotDisplayPageBoundaries/>
  <w:bordersDoNotSurroundHeader/>
  <w:bordersDoNotSurroundFooter/>
  <w:defaultTabStop w:val="420"/>
  <w:drawingGridHorizontalSpacing w:val="10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455"/>
    <w:rsid w:val="00000BD7"/>
    <w:rsid w:val="00001291"/>
    <w:rsid w:val="00001698"/>
    <w:rsid w:val="0000283E"/>
    <w:rsid w:val="00002AF8"/>
    <w:rsid w:val="000049B1"/>
    <w:rsid w:val="00004B4A"/>
    <w:rsid w:val="00005055"/>
    <w:rsid w:val="0000532F"/>
    <w:rsid w:val="00005510"/>
    <w:rsid w:val="0000585F"/>
    <w:rsid w:val="0000664B"/>
    <w:rsid w:val="000066AC"/>
    <w:rsid w:val="000068DA"/>
    <w:rsid w:val="0000695D"/>
    <w:rsid w:val="00007783"/>
    <w:rsid w:val="0000788B"/>
    <w:rsid w:val="00010FCF"/>
    <w:rsid w:val="0001144F"/>
    <w:rsid w:val="0001279F"/>
    <w:rsid w:val="0001310A"/>
    <w:rsid w:val="0001335E"/>
    <w:rsid w:val="000134D3"/>
    <w:rsid w:val="000134EA"/>
    <w:rsid w:val="00013C34"/>
    <w:rsid w:val="000142FF"/>
    <w:rsid w:val="0001521F"/>
    <w:rsid w:val="000160F7"/>
    <w:rsid w:val="00016143"/>
    <w:rsid w:val="00016D9E"/>
    <w:rsid w:val="00017375"/>
    <w:rsid w:val="000178B7"/>
    <w:rsid w:val="000200B5"/>
    <w:rsid w:val="000201C7"/>
    <w:rsid w:val="000205E6"/>
    <w:rsid w:val="0002199F"/>
    <w:rsid w:val="00023757"/>
    <w:rsid w:val="00023B66"/>
    <w:rsid w:val="0002477F"/>
    <w:rsid w:val="00024FC1"/>
    <w:rsid w:val="00025688"/>
    <w:rsid w:val="000256CD"/>
    <w:rsid w:val="000257C7"/>
    <w:rsid w:val="0002624C"/>
    <w:rsid w:val="00027208"/>
    <w:rsid w:val="0002781C"/>
    <w:rsid w:val="000308CD"/>
    <w:rsid w:val="000309D5"/>
    <w:rsid w:val="00030CE4"/>
    <w:rsid w:val="00030D2D"/>
    <w:rsid w:val="00031BB2"/>
    <w:rsid w:val="00031F4A"/>
    <w:rsid w:val="0003209A"/>
    <w:rsid w:val="00032515"/>
    <w:rsid w:val="000328AD"/>
    <w:rsid w:val="0003379A"/>
    <w:rsid w:val="00033BBF"/>
    <w:rsid w:val="00034137"/>
    <w:rsid w:val="000346D6"/>
    <w:rsid w:val="000363CC"/>
    <w:rsid w:val="000371E4"/>
    <w:rsid w:val="00040CC0"/>
    <w:rsid w:val="00040CD4"/>
    <w:rsid w:val="00040D4C"/>
    <w:rsid w:val="00041630"/>
    <w:rsid w:val="0004178B"/>
    <w:rsid w:val="00042511"/>
    <w:rsid w:val="00042DC0"/>
    <w:rsid w:val="00044C28"/>
    <w:rsid w:val="00044F34"/>
    <w:rsid w:val="00046A01"/>
    <w:rsid w:val="000503D5"/>
    <w:rsid w:val="00050E97"/>
    <w:rsid w:val="0005157B"/>
    <w:rsid w:val="00052F5C"/>
    <w:rsid w:val="00053567"/>
    <w:rsid w:val="00053E8E"/>
    <w:rsid w:val="0005451D"/>
    <w:rsid w:val="00054C34"/>
    <w:rsid w:val="00054D46"/>
    <w:rsid w:val="00055967"/>
    <w:rsid w:val="0005655F"/>
    <w:rsid w:val="00056E82"/>
    <w:rsid w:val="0006018C"/>
    <w:rsid w:val="00060FE3"/>
    <w:rsid w:val="00061483"/>
    <w:rsid w:val="0006280E"/>
    <w:rsid w:val="00064870"/>
    <w:rsid w:val="00064A75"/>
    <w:rsid w:val="00065D20"/>
    <w:rsid w:val="00065F75"/>
    <w:rsid w:val="00065F76"/>
    <w:rsid w:val="00067448"/>
    <w:rsid w:val="00070CA9"/>
    <w:rsid w:val="0007125D"/>
    <w:rsid w:val="00071998"/>
    <w:rsid w:val="00071F1A"/>
    <w:rsid w:val="000722A2"/>
    <w:rsid w:val="00072B06"/>
    <w:rsid w:val="00072DEC"/>
    <w:rsid w:val="00073A13"/>
    <w:rsid w:val="00073F9A"/>
    <w:rsid w:val="0007426D"/>
    <w:rsid w:val="000742F1"/>
    <w:rsid w:val="00074B56"/>
    <w:rsid w:val="00075063"/>
    <w:rsid w:val="00075248"/>
    <w:rsid w:val="0007587D"/>
    <w:rsid w:val="00076356"/>
    <w:rsid w:val="00076663"/>
    <w:rsid w:val="000769FE"/>
    <w:rsid w:val="00076B09"/>
    <w:rsid w:val="00076EB1"/>
    <w:rsid w:val="0007702A"/>
    <w:rsid w:val="00077273"/>
    <w:rsid w:val="00077D5E"/>
    <w:rsid w:val="00080C15"/>
    <w:rsid w:val="00081070"/>
    <w:rsid w:val="00081554"/>
    <w:rsid w:val="00081C11"/>
    <w:rsid w:val="00081CBC"/>
    <w:rsid w:val="00082136"/>
    <w:rsid w:val="0008234B"/>
    <w:rsid w:val="000823EF"/>
    <w:rsid w:val="000826B2"/>
    <w:rsid w:val="00083B89"/>
    <w:rsid w:val="000843A9"/>
    <w:rsid w:val="00084AAE"/>
    <w:rsid w:val="000854D2"/>
    <w:rsid w:val="0008756E"/>
    <w:rsid w:val="0009052F"/>
    <w:rsid w:val="00090809"/>
    <w:rsid w:val="00090B61"/>
    <w:rsid w:val="0009138D"/>
    <w:rsid w:val="00091465"/>
    <w:rsid w:val="0009283F"/>
    <w:rsid w:val="00092B72"/>
    <w:rsid w:val="00093417"/>
    <w:rsid w:val="00093796"/>
    <w:rsid w:val="00094102"/>
    <w:rsid w:val="00094284"/>
    <w:rsid w:val="0009500F"/>
    <w:rsid w:val="00095015"/>
    <w:rsid w:val="000A1540"/>
    <w:rsid w:val="000A16C4"/>
    <w:rsid w:val="000A1AC6"/>
    <w:rsid w:val="000A2857"/>
    <w:rsid w:val="000A290C"/>
    <w:rsid w:val="000A35B5"/>
    <w:rsid w:val="000A37BC"/>
    <w:rsid w:val="000A49A8"/>
    <w:rsid w:val="000A67F8"/>
    <w:rsid w:val="000B1ECD"/>
    <w:rsid w:val="000B1F19"/>
    <w:rsid w:val="000B2202"/>
    <w:rsid w:val="000B278F"/>
    <w:rsid w:val="000B3530"/>
    <w:rsid w:val="000B35FA"/>
    <w:rsid w:val="000B3AF7"/>
    <w:rsid w:val="000B4241"/>
    <w:rsid w:val="000B43E7"/>
    <w:rsid w:val="000B4AA6"/>
    <w:rsid w:val="000B556B"/>
    <w:rsid w:val="000B5987"/>
    <w:rsid w:val="000B64C3"/>
    <w:rsid w:val="000B6E48"/>
    <w:rsid w:val="000B6E80"/>
    <w:rsid w:val="000B6F80"/>
    <w:rsid w:val="000B7F99"/>
    <w:rsid w:val="000C0420"/>
    <w:rsid w:val="000C07C0"/>
    <w:rsid w:val="000C2079"/>
    <w:rsid w:val="000C2424"/>
    <w:rsid w:val="000C39A4"/>
    <w:rsid w:val="000C3D96"/>
    <w:rsid w:val="000C4942"/>
    <w:rsid w:val="000C49D0"/>
    <w:rsid w:val="000C5EE6"/>
    <w:rsid w:val="000C6B27"/>
    <w:rsid w:val="000C6E48"/>
    <w:rsid w:val="000C7EB3"/>
    <w:rsid w:val="000D0085"/>
    <w:rsid w:val="000D0E9A"/>
    <w:rsid w:val="000D10AB"/>
    <w:rsid w:val="000D115A"/>
    <w:rsid w:val="000D18DF"/>
    <w:rsid w:val="000D1970"/>
    <w:rsid w:val="000D2422"/>
    <w:rsid w:val="000D5118"/>
    <w:rsid w:val="000D5C09"/>
    <w:rsid w:val="000D5C78"/>
    <w:rsid w:val="000D5D71"/>
    <w:rsid w:val="000D5EE1"/>
    <w:rsid w:val="000D6AD5"/>
    <w:rsid w:val="000D6FAC"/>
    <w:rsid w:val="000D72A8"/>
    <w:rsid w:val="000D7543"/>
    <w:rsid w:val="000D797D"/>
    <w:rsid w:val="000D7B6B"/>
    <w:rsid w:val="000D7BDF"/>
    <w:rsid w:val="000D7DA3"/>
    <w:rsid w:val="000E0010"/>
    <w:rsid w:val="000E0AEF"/>
    <w:rsid w:val="000E0D21"/>
    <w:rsid w:val="000E0D98"/>
    <w:rsid w:val="000E13BA"/>
    <w:rsid w:val="000E1949"/>
    <w:rsid w:val="000E1B95"/>
    <w:rsid w:val="000E206E"/>
    <w:rsid w:val="000E25CD"/>
    <w:rsid w:val="000E30A9"/>
    <w:rsid w:val="000E41FF"/>
    <w:rsid w:val="000E4393"/>
    <w:rsid w:val="000E4836"/>
    <w:rsid w:val="000E4C14"/>
    <w:rsid w:val="000E546F"/>
    <w:rsid w:val="000E55AE"/>
    <w:rsid w:val="000E59CB"/>
    <w:rsid w:val="000E5B16"/>
    <w:rsid w:val="000E5EF4"/>
    <w:rsid w:val="000E61B1"/>
    <w:rsid w:val="000E6A68"/>
    <w:rsid w:val="000E6A87"/>
    <w:rsid w:val="000E6B80"/>
    <w:rsid w:val="000E6C29"/>
    <w:rsid w:val="000E78AA"/>
    <w:rsid w:val="000F0A40"/>
    <w:rsid w:val="000F1434"/>
    <w:rsid w:val="000F14B9"/>
    <w:rsid w:val="000F256C"/>
    <w:rsid w:val="000F29F6"/>
    <w:rsid w:val="000F40E2"/>
    <w:rsid w:val="000F485D"/>
    <w:rsid w:val="000F4A54"/>
    <w:rsid w:val="000F4EC3"/>
    <w:rsid w:val="000F526C"/>
    <w:rsid w:val="000F567C"/>
    <w:rsid w:val="000F5755"/>
    <w:rsid w:val="000F57B5"/>
    <w:rsid w:val="000F632A"/>
    <w:rsid w:val="000F68E0"/>
    <w:rsid w:val="000F73D2"/>
    <w:rsid w:val="000F78F0"/>
    <w:rsid w:val="0010029A"/>
    <w:rsid w:val="00100798"/>
    <w:rsid w:val="00100E5C"/>
    <w:rsid w:val="00101494"/>
    <w:rsid w:val="00101C27"/>
    <w:rsid w:val="00103A28"/>
    <w:rsid w:val="0010582B"/>
    <w:rsid w:val="00106A7E"/>
    <w:rsid w:val="00106F66"/>
    <w:rsid w:val="00107C55"/>
    <w:rsid w:val="00107FF8"/>
    <w:rsid w:val="00110C09"/>
    <w:rsid w:val="0011159A"/>
    <w:rsid w:val="001120B3"/>
    <w:rsid w:val="001126B6"/>
    <w:rsid w:val="001126EF"/>
    <w:rsid w:val="00112B0B"/>
    <w:rsid w:val="0011368D"/>
    <w:rsid w:val="00114439"/>
    <w:rsid w:val="001148F6"/>
    <w:rsid w:val="00114FA5"/>
    <w:rsid w:val="001155AC"/>
    <w:rsid w:val="00116A2D"/>
    <w:rsid w:val="00116D97"/>
    <w:rsid w:val="0011722B"/>
    <w:rsid w:val="001208B7"/>
    <w:rsid w:val="0012169C"/>
    <w:rsid w:val="00121836"/>
    <w:rsid w:val="00121FF5"/>
    <w:rsid w:val="00123821"/>
    <w:rsid w:val="00124289"/>
    <w:rsid w:val="00124D68"/>
    <w:rsid w:val="00124E13"/>
    <w:rsid w:val="00126CA6"/>
    <w:rsid w:val="001308F6"/>
    <w:rsid w:val="0013169D"/>
    <w:rsid w:val="00132700"/>
    <w:rsid w:val="0013378D"/>
    <w:rsid w:val="00133D05"/>
    <w:rsid w:val="001340D1"/>
    <w:rsid w:val="001357F3"/>
    <w:rsid w:val="00136061"/>
    <w:rsid w:val="00136834"/>
    <w:rsid w:val="0013698E"/>
    <w:rsid w:val="00136F3D"/>
    <w:rsid w:val="00137982"/>
    <w:rsid w:val="001402F2"/>
    <w:rsid w:val="00140C8D"/>
    <w:rsid w:val="0014152A"/>
    <w:rsid w:val="00142FFF"/>
    <w:rsid w:val="00144511"/>
    <w:rsid w:val="00145542"/>
    <w:rsid w:val="00145C61"/>
    <w:rsid w:val="00145CDD"/>
    <w:rsid w:val="001460F4"/>
    <w:rsid w:val="0014612A"/>
    <w:rsid w:val="001467B0"/>
    <w:rsid w:val="001467CE"/>
    <w:rsid w:val="00146A28"/>
    <w:rsid w:val="00146C80"/>
    <w:rsid w:val="00146F82"/>
    <w:rsid w:val="00147730"/>
    <w:rsid w:val="00153FE0"/>
    <w:rsid w:val="0015432E"/>
    <w:rsid w:val="00154449"/>
    <w:rsid w:val="00155FC8"/>
    <w:rsid w:val="00156368"/>
    <w:rsid w:val="00157359"/>
    <w:rsid w:val="00157C18"/>
    <w:rsid w:val="00157EC4"/>
    <w:rsid w:val="001617B9"/>
    <w:rsid w:val="00162690"/>
    <w:rsid w:val="0016274A"/>
    <w:rsid w:val="00162CC9"/>
    <w:rsid w:val="00163132"/>
    <w:rsid w:val="00163AFF"/>
    <w:rsid w:val="00163C61"/>
    <w:rsid w:val="00164BF9"/>
    <w:rsid w:val="001650B5"/>
    <w:rsid w:val="00165A8C"/>
    <w:rsid w:val="00165B03"/>
    <w:rsid w:val="0016639A"/>
    <w:rsid w:val="0016789C"/>
    <w:rsid w:val="00167BAA"/>
    <w:rsid w:val="00167BF6"/>
    <w:rsid w:val="00170005"/>
    <w:rsid w:val="00170CB4"/>
    <w:rsid w:val="00170D8A"/>
    <w:rsid w:val="00170DF7"/>
    <w:rsid w:val="001718DC"/>
    <w:rsid w:val="00171B98"/>
    <w:rsid w:val="001720E2"/>
    <w:rsid w:val="0017239C"/>
    <w:rsid w:val="00174A3D"/>
    <w:rsid w:val="00175B25"/>
    <w:rsid w:val="00176367"/>
    <w:rsid w:val="0017793C"/>
    <w:rsid w:val="00177CA1"/>
    <w:rsid w:val="00180092"/>
    <w:rsid w:val="00180A37"/>
    <w:rsid w:val="0018149C"/>
    <w:rsid w:val="00181C7F"/>
    <w:rsid w:val="00183122"/>
    <w:rsid w:val="00183889"/>
    <w:rsid w:val="00183CEE"/>
    <w:rsid w:val="00184F92"/>
    <w:rsid w:val="001856EB"/>
    <w:rsid w:val="00185B97"/>
    <w:rsid w:val="00186634"/>
    <w:rsid w:val="00186D2E"/>
    <w:rsid w:val="001876A5"/>
    <w:rsid w:val="00187BDF"/>
    <w:rsid w:val="00187D2B"/>
    <w:rsid w:val="00190D3D"/>
    <w:rsid w:val="00192AB7"/>
    <w:rsid w:val="00193B74"/>
    <w:rsid w:val="0019591E"/>
    <w:rsid w:val="00196E90"/>
    <w:rsid w:val="00197367"/>
    <w:rsid w:val="00197B20"/>
    <w:rsid w:val="00197EC2"/>
    <w:rsid w:val="001A0665"/>
    <w:rsid w:val="001A1C89"/>
    <w:rsid w:val="001A2689"/>
    <w:rsid w:val="001A28F0"/>
    <w:rsid w:val="001A32ED"/>
    <w:rsid w:val="001A3878"/>
    <w:rsid w:val="001A4100"/>
    <w:rsid w:val="001A49E4"/>
    <w:rsid w:val="001A4FA5"/>
    <w:rsid w:val="001A678E"/>
    <w:rsid w:val="001A76D9"/>
    <w:rsid w:val="001A7BEA"/>
    <w:rsid w:val="001B0B5B"/>
    <w:rsid w:val="001B0E71"/>
    <w:rsid w:val="001B1F60"/>
    <w:rsid w:val="001B2301"/>
    <w:rsid w:val="001B3849"/>
    <w:rsid w:val="001B39CE"/>
    <w:rsid w:val="001B3C61"/>
    <w:rsid w:val="001B4297"/>
    <w:rsid w:val="001B4C1A"/>
    <w:rsid w:val="001B54DB"/>
    <w:rsid w:val="001B6B07"/>
    <w:rsid w:val="001B75C4"/>
    <w:rsid w:val="001B7694"/>
    <w:rsid w:val="001B77B1"/>
    <w:rsid w:val="001B7D8C"/>
    <w:rsid w:val="001C0BCA"/>
    <w:rsid w:val="001C0F6B"/>
    <w:rsid w:val="001C2E62"/>
    <w:rsid w:val="001C31B3"/>
    <w:rsid w:val="001C459E"/>
    <w:rsid w:val="001C59D2"/>
    <w:rsid w:val="001C5C14"/>
    <w:rsid w:val="001C6163"/>
    <w:rsid w:val="001C6564"/>
    <w:rsid w:val="001C7654"/>
    <w:rsid w:val="001C7A68"/>
    <w:rsid w:val="001C7AEA"/>
    <w:rsid w:val="001C7F05"/>
    <w:rsid w:val="001D0102"/>
    <w:rsid w:val="001D012A"/>
    <w:rsid w:val="001D0238"/>
    <w:rsid w:val="001D08EA"/>
    <w:rsid w:val="001D0A73"/>
    <w:rsid w:val="001D0CBF"/>
    <w:rsid w:val="001D10AC"/>
    <w:rsid w:val="001D2063"/>
    <w:rsid w:val="001D2361"/>
    <w:rsid w:val="001D273C"/>
    <w:rsid w:val="001D36C0"/>
    <w:rsid w:val="001D4516"/>
    <w:rsid w:val="001D4FDF"/>
    <w:rsid w:val="001D59D0"/>
    <w:rsid w:val="001D7276"/>
    <w:rsid w:val="001D76A8"/>
    <w:rsid w:val="001D7703"/>
    <w:rsid w:val="001E04CA"/>
    <w:rsid w:val="001E0541"/>
    <w:rsid w:val="001E139E"/>
    <w:rsid w:val="001E2128"/>
    <w:rsid w:val="001E29D5"/>
    <w:rsid w:val="001E2F97"/>
    <w:rsid w:val="001E391D"/>
    <w:rsid w:val="001E44BD"/>
    <w:rsid w:val="001E4E41"/>
    <w:rsid w:val="001E5761"/>
    <w:rsid w:val="001E5DD0"/>
    <w:rsid w:val="001E68B5"/>
    <w:rsid w:val="001E6E65"/>
    <w:rsid w:val="001E6E6F"/>
    <w:rsid w:val="001E6F16"/>
    <w:rsid w:val="001E732D"/>
    <w:rsid w:val="001E73CC"/>
    <w:rsid w:val="001E779F"/>
    <w:rsid w:val="001E790E"/>
    <w:rsid w:val="001F064E"/>
    <w:rsid w:val="001F0DC7"/>
    <w:rsid w:val="001F1166"/>
    <w:rsid w:val="001F16B1"/>
    <w:rsid w:val="001F178D"/>
    <w:rsid w:val="001F2027"/>
    <w:rsid w:val="001F21F6"/>
    <w:rsid w:val="001F23DE"/>
    <w:rsid w:val="001F2A48"/>
    <w:rsid w:val="001F405D"/>
    <w:rsid w:val="001F46FC"/>
    <w:rsid w:val="001F48BF"/>
    <w:rsid w:val="001F5359"/>
    <w:rsid w:val="001F5513"/>
    <w:rsid w:val="001F5720"/>
    <w:rsid w:val="001F58A7"/>
    <w:rsid w:val="001F5C28"/>
    <w:rsid w:val="001F5F5D"/>
    <w:rsid w:val="001F769A"/>
    <w:rsid w:val="001F7B0F"/>
    <w:rsid w:val="00200D69"/>
    <w:rsid w:val="002013B0"/>
    <w:rsid w:val="002019EC"/>
    <w:rsid w:val="00202016"/>
    <w:rsid w:val="002044F6"/>
    <w:rsid w:val="0020502B"/>
    <w:rsid w:val="002055A9"/>
    <w:rsid w:val="00205B14"/>
    <w:rsid w:val="00205EE2"/>
    <w:rsid w:val="002100B3"/>
    <w:rsid w:val="0021147E"/>
    <w:rsid w:val="0021162B"/>
    <w:rsid w:val="00212131"/>
    <w:rsid w:val="00212317"/>
    <w:rsid w:val="0021245C"/>
    <w:rsid w:val="0021264A"/>
    <w:rsid w:val="00213F0D"/>
    <w:rsid w:val="002145B5"/>
    <w:rsid w:val="002147A1"/>
    <w:rsid w:val="00215978"/>
    <w:rsid w:val="002173C7"/>
    <w:rsid w:val="00217A80"/>
    <w:rsid w:val="0022200D"/>
    <w:rsid w:val="00222346"/>
    <w:rsid w:val="00222BE2"/>
    <w:rsid w:val="00223700"/>
    <w:rsid w:val="00223FC1"/>
    <w:rsid w:val="0022422B"/>
    <w:rsid w:val="0022451D"/>
    <w:rsid w:val="00225AF7"/>
    <w:rsid w:val="0022640E"/>
    <w:rsid w:val="0022659A"/>
    <w:rsid w:val="002267D6"/>
    <w:rsid w:val="00226E46"/>
    <w:rsid w:val="00227636"/>
    <w:rsid w:val="00230138"/>
    <w:rsid w:val="00230DA4"/>
    <w:rsid w:val="00230F58"/>
    <w:rsid w:val="002329AA"/>
    <w:rsid w:val="002337C2"/>
    <w:rsid w:val="0023431B"/>
    <w:rsid w:val="002344FE"/>
    <w:rsid w:val="002353AF"/>
    <w:rsid w:val="00235BCF"/>
    <w:rsid w:val="00235E3B"/>
    <w:rsid w:val="0023691D"/>
    <w:rsid w:val="002408D0"/>
    <w:rsid w:val="00240EE5"/>
    <w:rsid w:val="00241635"/>
    <w:rsid w:val="00241943"/>
    <w:rsid w:val="00241BD4"/>
    <w:rsid w:val="00241EB2"/>
    <w:rsid w:val="00241FA1"/>
    <w:rsid w:val="00243A5B"/>
    <w:rsid w:val="00243E44"/>
    <w:rsid w:val="002446CD"/>
    <w:rsid w:val="00244F13"/>
    <w:rsid w:val="0024548A"/>
    <w:rsid w:val="00245B88"/>
    <w:rsid w:val="00245C71"/>
    <w:rsid w:val="0024633C"/>
    <w:rsid w:val="002466A6"/>
    <w:rsid w:val="00246F22"/>
    <w:rsid w:val="00247BBE"/>
    <w:rsid w:val="00250029"/>
    <w:rsid w:val="00250260"/>
    <w:rsid w:val="0025037B"/>
    <w:rsid w:val="002505BC"/>
    <w:rsid w:val="002505EE"/>
    <w:rsid w:val="00250C95"/>
    <w:rsid w:val="0025149C"/>
    <w:rsid w:val="00252694"/>
    <w:rsid w:val="002534C3"/>
    <w:rsid w:val="002534FB"/>
    <w:rsid w:val="00254232"/>
    <w:rsid w:val="0025438E"/>
    <w:rsid w:val="00255560"/>
    <w:rsid w:val="0025707E"/>
    <w:rsid w:val="00257269"/>
    <w:rsid w:val="002572D9"/>
    <w:rsid w:val="00257E35"/>
    <w:rsid w:val="00257F08"/>
    <w:rsid w:val="0026044C"/>
    <w:rsid w:val="002606AF"/>
    <w:rsid w:val="00260705"/>
    <w:rsid w:val="00260B80"/>
    <w:rsid w:val="00260C1E"/>
    <w:rsid w:val="002614AD"/>
    <w:rsid w:val="00261524"/>
    <w:rsid w:val="002615A3"/>
    <w:rsid w:val="00261840"/>
    <w:rsid w:val="00261921"/>
    <w:rsid w:val="0026197E"/>
    <w:rsid w:val="002634BD"/>
    <w:rsid w:val="00263DC6"/>
    <w:rsid w:val="002646A8"/>
    <w:rsid w:val="00264AE0"/>
    <w:rsid w:val="00264B96"/>
    <w:rsid w:val="00265C2E"/>
    <w:rsid w:val="00266013"/>
    <w:rsid w:val="00270F84"/>
    <w:rsid w:val="00270F85"/>
    <w:rsid w:val="00271102"/>
    <w:rsid w:val="0027165B"/>
    <w:rsid w:val="00272043"/>
    <w:rsid w:val="002733D6"/>
    <w:rsid w:val="00274A7B"/>
    <w:rsid w:val="002753F6"/>
    <w:rsid w:val="002758E6"/>
    <w:rsid w:val="00275C6C"/>
    <w:rsid w:val="002765B2"/>
    <w:rsid w:val="00276AD0"/>
    <w:rsid w:val="00276FF1"/>
    <w:rsid w:val="00280D59"/>
    <w:rsid w:val="0028151D"/>
    <w:rsid w:val="00281711"/>
    <w:rsid w:val="00281AE9"/>
    <w:rsid w:val="002829F6"/>
    <w:rsid w:val="00282BA4"/>
    <w:rsid w:val="002834E2"/>
    <w:rsid w:val="0028397A"/>
    <w:rsid w:val="0028649D"/>
    <w:rsid w:val="0028787D"/>
    <w:rsid w:val="002878A1"/>
    <w:rsid w:val="00290438"/>
    <w:rsid w:val="00290469"/>
    <w:rsid w:val="00290BF1"/>
    <w:rsid w:val="00291CEF"/>
    <w:rsid w:val="00292326"/>
    <w:rsid w:val="002924FD"/>
    <w:rsid w:val="00292A7A"/>
    <w:rsid w:val="0029440D"/>
    <w:rsid w:val="0029566F"/>
    <w:rsid w:val="00295A8F"/>
    <w:rsid w:val="00295B68"/>
    <w:rsid w:val="002A001C"/>
    <w:rsid w:val="002A0146"/>
    <w:rsid w:val="002A02B7"/>
    <w:rsid w:val="002A0599"/>
    <w:rsid w:val="002A1A4D"/>
    <w:rsid w:val="002A25E6"/>
    <w:rsid w:val="002A4635"/>
    <w:rsid w:val="002A5E46"/>
    <w:rsid w:val="002A6695"/>
    <w:rsid w:val="002A6CB5"/>
    <w:rsid w:val="002A6FAE"/>
    <w:rsid w:val="002A71AA"/>
    <w:rsid w:val="002A7450"/>
    <w:rsid w:val="002B03B3"/>
    <w:rsid w:val="002B2C75"/>
    <w:rsid w:val="002B3FCC"/>
    <w:rsid w:val="002B4EF5"/>
    <w:rsid w:val="002B58D7"/>
    <w:rsid w:val="002B7795"/>
    <w:rsid w:val="002B78AA"/>
    <w:rsid w:val="002C09F2"/>
    <w:rsid w:val="002C1D38"/>
    <w:rsid w:val="002C281F"/>
    <w:rsid w:val="002C3147"/>
    <w:rsid w:val="002C3DA2"/>
    <w:rsid w:val="002C457C"/>
    <w:rsid w:val="002C496C"/>
    <w:rsid w:val="002C583D"/>
    <w:rsid w:val="002C656B"/>
    <w:rsid w:val="002C6972"/>
    <w:rsid w:val="002C74DD"/>
    <w:rsid w:val="002C77B2"/>
    <w:rsid w:val="002C785A"/>
    <w:rsid w:val="002C7C29"/>
    <w:rsid w:val="002D00E4"/>
    <w:rsid w:val="002D078E"/>
    <w:rsid w:val="002D0C75"/>
    <w:rsid w:val="002D1314"/>
    <w:rsid w:val="002D1359"/>
    <w:rsid w:val="002D3534"/>
    <w:rsid w:val="002D3E08"/>
    <w:rsid w:val="002D49F9"/>
    <w:rsid w:val="002D506B"/>
    <w:rsid w:val="002D509E"/>
    <w:rsid w:val="002D7E4C"/>
    <w:rsid w:val="002E0814"/>
    <w:rsid w:val="002E0B43"/>
    <w:rsid w:val="002E0C68"/>
    <w:rsid w:val="002E0E7F"/>
    <w:rsid w:val="002E1AA9"/>
    <w:rsid w:val="002E2071"/>
    <w:rsid w:val="002E23DF"/>
    <w:rsid w:val="002E2404"/>
    <w:rsid w:val="002E2F7F"/>
    <w:rsid w:val="002E35B8"/>
    <w:rsid w:val="002E36ED"/>
    <w:rsid w:val="002E38AA"/>
    <w:rsid w:val="002E3B3A"/>
    <w:rsid w:val="002E3F07"/>
    <w:rsid w:val="002E51B9"/>
    <w:rsid w:val="002E5846"/>
    <w:rsid w:val="002E591F"/>
    <w:rsid w:val="002E5B82"/>
    <w:rsid w:val="002E5DEC"/>
    <w:rsid w:val="002E6047"/>
    <w:rsid w:val="002E750D"/>
    <w:rsid w:val="002F047B"/>
    <w:rsid w:val="002F0FEA"/>
    <w:rsid w:val="002F1558"/>
    <w:rsid w:val="002F1DBE"/>
    <w:rsid w:val="002F1F4D"/>
    <w:rsid w:val="002F22A3"/>
    <w:rsid w:val="002F25AB"/>
    <w:rsid w:val="002F2AD7"/>
    <w:rsid w:val="002F3856"/>
    <w:rsid w:val="002F3F06"/>
    <w:rsid w:val="002F3FE6"/>
    <w:rsid w:val="002F4142"/>
    <w:rsid w:val="002F4209"/>
    <w:rsid w:val="002F495E"/>
    <w:rsid w:val="002F4EEC"/>
    <w:rsid w:val="002F581A"/>
    <w:rsid w:val="002F5CF8"/>
    <w:rsid w:val="002F6ED3"/>
    <w:rsid w:val="002F709A"/>
    <w:rsid w:val="002F79CD"/>
    <w:rsid w:val="002F7D70"/>
    <w:rsid w:val="003007E7"/>
    <w:rsid w:val="003018DE"/>
    <w:rsid w:val="00301F58"/>
    <w:rsid w:val="00302D41"/>
    <w:rsid w:val="003030A0"/>
    <w:rsid w:val="00303292"/>
    <w:rsid w:val="003041DD"/>
    <w:rsid w:val="00305269"/>
    <w:rsid w:val="00305A3C"/>
    <w:rsid w:val="0030757F"/>
    <w:rsid w:val="00307C43"/>
    <w:rsid w:val="00310AC0"/>
    <w:rsid w:val="00310CAF"/>
    <w:rsid w:val="00310D6F"/>
    <w:rsid w:val="00310D9D"/>
    <w:rsid w:val="003123E5"/>
    <w:rsid w:val="00312C0E"/>
    <w:rsid w:val="00313AC8"/>
    <w:rsid w:val="003142E0"/>
    <w:rsid w:val="00314346"/>
    <w:rsid w:val="003144A8"/>
    <w:rsid w:val="003147F8"/>
    <w:rsid w:val="0031570B"/>
    <w:rsid w:val="00315F1F"/>
    <w:rsid w:val="00316B5B"/>
    <w:rsid w:val="00316D07"/>
    <w:rsid w:val="0031711F"/>
    <w:rsid w:val="00317689"/>
    <w:rsid w:val="0031772E"/>
    <w:rsid w:val="003205B2"/>
    <w:rsid w:val="003205DD"/>
    <w:rsid w:val="00320760"/>
    <w:rsid w:val="00320E3C"/>
    <w:rsid w:val="003211D6"/>
    <w:rsid w:val="00321940"/>
    <w:rsid w:val="003237F5"/>
    <w:rsid w:val="00323BA2"/>
    <w:rsid w:val="00323BB6"/>
    <w:rsid w:val="0032530A"/>
    <w:rsid w:val="003257BC"/>
    <w:rsid w:val="0032592D"/>
    <w:rsid w:val="00326040"/>
    <w:rsid w:val="0032678B"/>
    <w:rsid w:val="00326E9B"/>
    <w:rsid w:val="003275E6"/>
    <w:rsid w:val="00327722"/>
    <w:rsid w:val="0032788C"/>
    <w:rsid w:val="00327936"/>
    <w:rsid w:val="00327B3F"/>
    <w:rsid w:val="00327E29"/>
    <w:rsid w:val="00330ABA"/>
    <w:rsid w:val="00331EAF"/>
    <w:rsid w:val="00332850"/>
    <w:rsid w:val="00333200"/>
    <w:rsid w:val="00333608"/>
    <w:rsid w:val="00333C95"/>
    <w:rsid w:val="00334004"/>
    <w:rsid w:val="003349CB"/>
    <w:rsid w:val="00335508"/>
    <w:rsid w:val="0033553F"/>
    <w:rsid w:val="00336D82"/>
    <w:rsid w:val="00337698"/>
    <w:rsid w:val="003408F4"/>
    <w:rsid w:val="00342FF0"/>
    <w:rsid w:val="0034357C"/>
    <w:rsid w:val="00343E64"/>
    <w:rsid w:val="00345002"/>
    <w:rsid w:val="00346AC1"/>
    <w:rsid w:val="0034792E"/>
    <w:rsid w:val="00347EE4"/>
    <w:rsid w:val="0035165E"/>
    <w:rsid w:val="003516D1"/>
    <w:rsid w:val="0035188A"/>
    <w:rsid w:val="00351E6A"/>
    <w:rsid w:val="0035237C"/>
    <w:rsid w:val="00355B5C"/>
    <w:rsid w:val="00357962"/>
    <w:rsid w:val="0036050E"/>
    <w:rsid w:val="00362060"/>
    <w:rsid w:val="00362355"/>
    <w:rsid w:val="0036506F"/>
    <w:rsid w:val="00365191"/>
    <w:rsid w:val="0036626B"/>
    <w:rsid w:val="003666B7"/>
    <w:rsid w:val="00366A37"/>
    <w:rsid w:val="00367318"/>
    <w:rsid w:val="0036745A"/>
    <w:rsid w:val="00367BA3"/>
    <w:rsid w:val="00367D1E"/>
    <w:rsid w:val="00371209"/>
    <w:rsid w:val="003719C1"/>
    <w:rsid w:val="00371C15"/>
    <w:rsid w:val="00372A7D"/>
    <w:rsid w:val="00372E2E"/>
    <w:rsid w:val="0037336A"/>
    <w:rsid w:val="003737BE"/>
    <w:rsid w:val="00374573"/>
    <w:rsid w:val="00374925"/>
    <w:rsid w:val="00375B26"/>
    <w:rsid w:val="00375E55"/>
    <w:rsid w:val="0037652B"/>
    <w:rsid w:val="0037666E"/>
    <w:rsid w:val="00376BED"/>
    <w:rsid w:val="00377367"/>
    <w:rsid w:val="0037746A"/>
    <w:rsid w:val="00377D58"/>
    <w:rsid w:val="00380711"/>
    <w:rsid w:val="00380A02"/>
    <w:rsid w:val="00380FFC"/>
    <w:rsid w:val="00381ACC"/>
    <w:rsid w:val="00382597"/>
    <w:rsid w:val="00382A1A"/>
    <w:rsid w:val="00382AEA"/>
    <w:rsid w:val="00382C11"/>
    <w:rsid w:val="00382CCA"/>
    <w:rsid w:val="00382E6F"/>
    <w:rsid w:val="00383267"/>
    <w:rsid w:val="00383EF8"/>
    <w:rsid w:val="0038493A"/>
    <w:rsid w:val="00384B95"/>
    <w:rsid w:val="00384F33"/>
    <w:rsid w:val="00385FAA"/>
    <w:rsid w:val="00386314"/>
    <w:rsid w:val="00386416"/>
    <w:rsid w:val="00386450"/>
    <w:rsid w:val="0038786D"/>
    <w:rsid w:val="003903DA"/>
    <w:rsid w:val="0039085F"/>
    <w:rsid w:val="003911AB"/>
    <w:rsid w:val="00391C1C"/>
    <w:rsid w:val="00391E58"/>
    <w:rsid w:val="0039265D"/>
    <w:rsid w:val="00392A1A"/>
    <w:rsid w:val="00392A39"/>
    <w:rsid w:val="00392D4B"/>
    <w:rsid w:val="00393958"/>
    <w:rsid w:val="00393E24"/>
    <w:rsid w:val="00394082"/>
    <w:rsid w:val="00394956"/>
    <w:rsid w:val="00394E26"/>
    <w:rsid w:val="00395508"/>
    <w:rsid w:val="00395D66"/>
    <w:rsid w:val="003964C2"/>
    <w:rsid w:val="00396E11"/>
    <w:rsid w:val="00397442"/>
    <w:rsid w:val="00397596"/>
    <w:rsid w:val="0039761A"/>
    <w:rsid w:val="003A0BA7"/>
    <w:rsid w:val="003A1327"/>
    <w:rsid w:val="003A170C"/>
    <w:rsid w:val="003A1BC7"/>
    <w:rsid w:val="003A2E66"/>
    <w:rsid w:val="003A4488"/>
    <w:rsid w:val="003A4C2D"/>
    <w:rsid w:val="003A62C5"/>
    <w:rsid w:val="003A63F6"/>
    <w:rsid w:val="003A7061"/>
    <w:rsid w:val="003A78BE"/>
    <w:rsid w:val="003A7A32"/>
    <w:rsid w:val="003B0020"/>
    <w:rsid w:val="003B0194"/>
    <w:rsid w:val="003B13B2"/>
    <w:rsid w:val="003B2308"/>
    <w:rsid w:val="003B2F49"/>
    <w:rsid w:val="003B32B4"/>
    <w:rsid w:val="003B4550"/>
    <w:rsid w:val="003B4810"/>
    <w:rsid w:val="003B4DAB"/>
    <w:rsid w:val="003B643C"/>
    <w:rsid w:val="003B6E0D"/>
    <w:rsid w:val="003B7087"/>
    <w:rsid w:val="003B77B8"/>
    <w:rsid w:val="003B7AAC"/>
    <w:rsid w:val="003C0278"/>
    <w:rsid w:val="003C0BB7"/>
    <w:rsid w:val="003C0FB5"/>
    <w:rsid w:val="003C1039"/>
    <w:rsid w:val="003C1439"/>
    <w:rsid w:val="003C2605"/>
    <w:rsid w:val="003C421A"/>
    <w:rsid w:val="003C4B33"/>
    <w:rsid w:val="003C63A7"/>
    <w:rsid w:val="003C77D2"/>
    <w:rsid w:val="003C7D0B"/>
    <w:rsid w:val="003D02D5"/>
    <w:rsid w:val="003D069C"/>
    <w:rsid w:val="003D0728"/>
    <w:rsid w:val="003D1BB6"/>
    <w:rsid w:val="003D2634"/>
    <w:rsid w:val="003D2EA7"/>
    <w:rsid w:val="003D46F4"/>
    <w:rsid w:val="003D57E8"/>
    <w:rsid w:val="003D5FD7"/>
    <w:rsid w:val="003D63E0"/>
    <w:rsid w:val="003D79D9"/>
    <w:rsid w:val="003D7E7B"/>
    <w:rsid w:val="003E02B6"/>
    <w:rsid w:val="003E046E"/>
    <w:rsid w:val="003E0CB2"/>
    <w:rsid w:val="003E0F8B"/>
    <w:rsid w:val="003E0FA0"/>
    <w:rsid w:val="003E1005"/>
    <w:rsid w:val="003E10FE"/>
    <w:rsid w:val="003E1366"/>
    <w:rsid w:val="003E1996"/>
    <w:rsid w:val="003E1EA3"/>
    <w:rsid w:val="003E211E"/>
    <w:rsid w:val="003E2A5F"/>
    <w:rsid w:val="003E333E"/>
    <w:rsid w:val="003E35F3"/>
    <w:rsid w:val="003E375A"/>
    <w:rsid w:val="003E44E0"/>
    <w:rsid w:val="003E5002"/>
    <w:rsid w:val="003E5D14"/>
    <w:rsid w:val="003E61C8"/>
    <w:rsid w:val="003E628D"/>
    <w:rsid w:val="003E71F8"/>
    <w:rsid w:val="003E79BC"/>
    <w:rsid w:val="003E7B44"/>
    <w:rsid w:val="003E7C17"/>
    <w:rsid w:val="003E7CC5"/>
    <w:rsid w:val="003F00C4"/>
    <w:rsid w:val="003F0F3F"/>
    <w:rsid w:val="003F1380"/>
    <w:rsid w:val="003F173D"/>
    <w:rsid w:val="003F1D57"/>
    <w:rsid w:val="003F23DA"/>
    <w:rsid w:val="003F2E1C"/>
    <w:rsid w:val="003F3371"/>
    <w:rsid w:val="003F4196"/>
    <w:rsid w:val="003F48AF"/>
    <w:rsid w:val="003F5071"/>
    <w:rsid w:val="003F69CC"/>
    <w:rsid w:val="003F6CF8"/>
    <w:rsid w:val="003F72C5"/>
    <w:rsid w:val="00400456"/>
    <w:rsid w:val="00400C4A"/>
    <w:rsid w:val="004012B3"/>
    <w:rsid w:val="00401725"/>
    <w:rsid w:val="0040193A"/>
    <w:rsid w:val="00401B84"/>
    <w:rsid w:val="00401C8A"/>
    <w:rsid w:val="0040266A"/>
    <w:rsid w:val="00402879"/>
    <w:rsid w:val="00403C32"/>
    <w:rsid w:val="00403CD7"/>
    <w:rsid w:val="004048E8"/>
    <w:rsid w:val="00404FC1"/>
    <w:rsid w:val="00405461"/>
    <w:rsid w:val="0040649A"/>
    <w:rsid w:val="0040652B"/>
    <w:rsid w:val="00407525"/>
    <w:rsid w:val="00410062"/>
    <w:rsid w:val="004109BD"/>
    <w:rsid w:val="00410CC7"/>
    <w:rsid w:val="00410D07"/>
    <w:rsid w:val="00410D81"/>
    <w:rsid w:val="0041154F"/>
    <w:rsid w:val="00411C0A"/>
    <w:rsid w:val="004121EA"/>
    <w:rsid w:val="00413880"/>
    <w:rsid w:val="00414018"/>
    <w:rsid w:val="0041464F"/>
    <w:rsid w:val="00414B6F"/>
    <w:rsid w:val="00414D91"/>
    <w:rsid w:val="00415A9F"/>
    <w:rsid w:val="004169A3"/>
    <w:rsid w:val="00417701"/>
    <w:rsid w:val="00417781"/>
    <w:rsid w:val="00417888"/>
    <w:rsid w:val="00421057"/>
    <w:rsid w:val="004214EC"/>
    <w:rsid w:val="00421653"/>
    <w:rsid w:val="004217AD"/>
    <w:rsid w:val="004219BF"/>
    <w:rsid w:val="004221C6"/>
    <w:rsid w:val="00424410"/>
    <w:rsid w:val="00424C45"/>
    <w:rsid w:val="0042537F"/>
    <w:rsid w:val="004255D1"/>
    <w:rsid w:val="004277ED"/>
    <w:rsid w:val="00427A34"/>
    <w:rsid w:val="00430784"/>
    <w:rsid w:val="004310AB"/>
    <w:rsid w:val="004319C2"/>
    <w:rsid w:val="00431F7A"/>
    <w:rsid w:val="00432764"/>
    <w:rsid w:val="00433A11"/>
    <w:rsid w:val="00434968"/>
    <w:rsid w:val="0043509E"/>
    <w:rsid w:val="00435974"/>
    <w:rsid w:val="00436ABB"/>
    <w:rsid w:val="00436FDA"/>
    <w:rsid w:val="0043707B"/>
    <w:rsid w:val="0043784A"/>
    <w:rsid w:val="00437BF2"/>
    <w:rsid w:val="0044019E"/>
    <w:rsid w:val="0044039B"/>
    <w:rsid w:val="00440471"/>
    <w:rsid w:val="00441CB2"/>
    <w:rsid w:val="0044201A"/>
    <w:rsid w:val="00443217"/>
    <w:rsid w:val="00443676"/>
    <w:rsid w:val="004436DD"/>
    <w:rsid w:val="0044560C"/>
    <w:rsid w:val="004465DF"/>
    <w:rsid w:val="00451383"/>
    <w:rsid w:val="004521D3"/>
    <w:rsid w:val="0045290C"/>
    <w:rsid w:val="00452EFA"/>
    <w:rsid w:val="0045408C"/>
    <w:rsid w:val="00454651"/>
    <w:rsid w:val="00455313"/>
    <w:rsid w:val="00455F92"/>
    <w:rsid w:val="00455FBB"/>
    <w:rsid w:val="00456FE8"/>
    <w:rsid w:val="00460A75"/>
    <w:rsid w:val="004623EA"/>
    <w:rsid w:val="00462966"/>
    <w:rsid w:val="00463575"/>
    <w:rsid w:val="004638E8"/>
    <w:rsid w:val="00465DF9"/>
    <w:rsid w:val="0046613E"/>
    <w:rsid w:val="0046627B"/>
    <w:rsid w:val="00466FA5"/>
    <w:rsid w:val="004676C5"/>
    <w:rsid w:val="00467867"/>
    <w:rsid w:val="00467FDF"/>
    <w:rsid w:val="00470505"/>
    <w:rsid w:val="00470783"/>
    <w:rsid w:val="004716E9"/>
    <w:rsid w:val="00471B2C"/>
    <w:rsid w:val="004723D0"/>
    <w:rsid w:val="00472470"/>
    <w:rsid w:val="00472BA0"/>
    <w:rsid w:val="00473D41"/>
    <w:rsid w:val="004750A1"/>
    <w:rsid w:val="004758B3"/>
    <w:rsid w:val="00476D39"/>
    <w:rsid w:val="00476E14"/>
    <w:rsid w:val="004771B5"/>
    <w:rsid w:val="004807A8"/>
    <w:rsid w:val="004813E7"/>
    <w:rsid w:val="00481402"/>
    <w:rsid w:val="00482018"/>
    <w:rsid w:val="0048212C"/>
    <w:rsid w:val="004821FF"/>
    <w:rsid w:val="00482463"/>
    <w:rsid w:val="00482C6F"/>
    <w:rsid w:val="00483173"/>
    <w:rsid w:val="004833A0"/>
    <w:rsid w:val="004834F5"/>
    <w:rsid w:val="00483761"/>
    <w:rsid w:val="00485B6D"/>
    <w:rsid w:val="00490190"/>
    <w:rsid w:val="004905B0"/>
    <w:rsid w:val="004908FA"/>
    <w:rsid w:val="00490A6D"/>
    <w:rsid w:val="0049190E"/>
    <w:rsid w:val="00491BF7"/>
    <w:rsid w:val="00491DC7"/>
    <w:rsid w:val="0049213D"/>
    <w:rsid w:val="0049229B"/>
    <w:rsid w:val="004923F3"/>
    <w:rsid w:val="00492DC5"/>
    <w:rsid w:val="004937CB"/>
    <w:rsid w:val="00496068"/>
    <w:rsid w:val="00496170"/>
    <w:rsid w:val="00496D7B"/>
    <w:rsid w:val="00497222"/>
    <w:rsid w:val="004A1069"/>
    <w:rsid w:val="004A1406"/>
    <w:rsid w:val="004A1E1A"/>
    <w:rsid w:val="004A2002"/>
    <w:rsid w:val="004A265D"/>
    <w:rsid w:val="004A28F9"/>
    <w:rsid w:val="004A2ABB"/>
    <w:rsid w:val="004A3026"/>
    <w:rsid w:val="004A48F8"/>
    <w:rsid w:val="004A4CDC"/>
    <w:rsid w:val="004A4D3A"/>
    <w:rsid w:val="004A4FB9"/>
    <w:rsid w:val="004A5AD8"/>
    <w:rsid w:val="004A600A"/>
    <w:rsid w:val="004A61F3"/>
    <w:rsid w:val="004A6266"/>
    <w:rsid w:val="004A62AB"/>
    <w:rsid w:val="004A663C"/>
    <w:rsid w:val="004A6A32"/>
    <w:rsid w:val="004A6DFD"/>
    <w:rsid w:val="004A717B"/>
    <w:rsid w:val="004A7995"/>
    <w:rsid w:val="004A79D6"/>
    <w:rsid w:val="004A7DAF"/>
    <w:rsid w:val="004B03A3"/>
    <w:rsid w:val="004B0849"/>
    <w:rsid w:val="004B2469"/>
    <w:rsid w:val="004B250B"/>
    <w:rsid w:val="004B2DB1"/>
    <w:rsid w:val="004B32D9"/>
    <w:rsid w:val="004B3A83"/>
    <w:rsid w:val="004B5AD2"/>
    <w:rsid w:val="004B7343"/>
    <w:rsid w:val="004C0260"/>
    <w:rsid w:val="004C0607"/>
    <w:rsid w:val="004C0E72"/>
    <w:rsid w:val="004C114D"/>
    <w:rsid w:val="004C1552"/>
    <w:rsid w:val="004C178B"/>
    <w:rsid w:val="004C1856"/>
    <w:rsid w:val="004C230A"/>
    <w:rsid w:val="004C2680"/>
    <w:rsid w:val="004C273D"/>
    <w:rsid w:val="004C48EE"/>
    <w:rsid w:val="004C4E5E"/>
    <w:rsid w:val="004C4F9B"/>
    <w:rsid w:val="004C63A8"/>
    <w:rsid w:val="004C651B"/>
    <w:rsid w:val="004C671F"/>
    <w:rsid w:val="004C75CD"/>
    <w:rsid w:val="004C7841"/>
    <w:rsid w:val="004C7988"/>
    <w:rsid w:val="004C7B89"/>
    <w:rsid w:val="004D21DE"/>
    <w:rsid w:val="004D2A2D"/>
    <w:rsid w:val="004D3EAE"/>
    <w:rsid w:val="004D425E"/>
    <w:rsid w:val="004D53AA"/>
    <w:rsid w:val="004D5B40"/>
    <w:rsid w:val="004D6899"/>
    <w:rsid w:val="004D68B1"/>
    <w:rsid w:val="004D77F5"/>
    <w:rsid w:val="004D7AD2"/>
    <w:rsid w:val="004D7C64"/>
    <w:rsid w:val="004E032C"/>
    <w:rsid w:val="004E07AF"/>
    <w:rsid w:val="004E0920"/>
    <w:rsid w:val="004E1E88"/>
    <w:rsid w:val="004E2D44"/>
    <w:rsid w:val="004E3A79"/>
    <w:rsid w:val="004E3C4B"/>
    <w:rsid w:val="004E40B3"/>
    <w:rsid w:val="004E44D1"/>
    <w:rsid w:val="004E4E98"/>
    <w:rsid w:val="004E751C"/>
    <w:rsid w:val="004E7E0E"/>
    <w:rsid w:val="004F2041"/>
    <w:rsid w:val="004F268F"/>
    <w:rsid w:val="004F269B"/>
    <w:rsid w:val="004F2868"/>
    <w:rsid w:val="004F34CA"/>
    <w:rsid w:val="004F363F"/>
    <w:rsid w:val="004F3F4E"/>
    <w:rsid w:val="004F4D22"/>
    <w:rsid w:val="004F5A68"/>
    <w:rsid w:val="004F65A5"/>
    <w:rsid w:val="004F7322"/>
    <w:rsid w:val="004F7894"/>
    <w:rsid w:val="005006E2"/>
    <w:rsid w:val="00500FBE"/>
    <w:rsid w:val="0050146B"/>
    <w:rsid w:val="00501905"/>
    <w:rsid w:val="0050196F"/>
    <w:rsid w:val="00501FDA"/>
    <w:rsid w:val="005027B7"/>
    <w:rsid w:val="005033E2"/>
    <w:rsid w:val="00503B27"/>
    <w:rsid w:val="00503BBA"/>
    <w:rsid w:val="00503DCA"/>
    <w:rsid w:val="005047AE"/>
    <w:rsid w:val="005053E7"/>
    <w:rsid w:val="00505B05"/>
    <w:rsid w:val="0050612D"/>
    <w:rsid w:val="0050629A"/>
    <w:rsid w:val="00507187"/>
    <w:rsid w:val="005072DF"/>
    <w:rsid w:val="00510DD2"/>
    <w:rsid w:val="00510F21"/>
    <w:rsid w:val="005124ED"/>
    <w:rsid w:val="005125DD"/>
    <w:rsid w:val="005138E1"/>
    <w:rsid w:val="00513FA0"/>
    <w:rsid w:val="0051422E"/>
    <w:rsid w:val="00514241"/>
    <w:rsid w:val="00514C80"/>
    <w:rsid w:val="005150D2"/>
    <w:rsid w:val="0051531D"/>
    <w:rsid w:val="0051544C"/>
    <w:rsid w:val="005156AD"/>
    <w:rsid w:val="00515837"/>
    <w:rsid w:val="00515EB3"/>
    <w:rsid w:val="00516F9B"/>
    <w:rsid w:val="005176DF"/>
    <w:rsid w:val="00517FDA"/>
    <w:rsid w:val="005206D5"/>
    <w:rsid w:val="005208FB"/>
    <w:rsid w:val="005211AB"/>
    <w:rsid w:val="00521ACD"/>
    <w:rsid w:val="0052304C"/>
    <w:rsid w:val="0052312D"/>
    <w:rsid w:val="00523624"/>
    <w:rsid w:val="005238E9"/>
    <w:rsid w:val="00525095"/>
    <w:rsid w:val="0052512E"/>
    <w:rsid w:val="00525DB2"/>
    <w:rsid w:val="00525F4C"/>
    <w:rsid w:val="00526534"/>
    <w:rsid w:val="0052771D"/>
    <w:rsid w:val="00527A63"/>
    <w:rsid w:val="00527C83"/>
    <w:rsid w:val="0053212A"/>
    <w:rsid w:val="0053231C"/>
    <w:rsid w:val="00532AA1"/>
    <w:rsid w:val="005335CB"/>
    <w:rsid w:val="00534A2D"/>
    <w:rsid w:val="00534D47"/>
    <w:rsid w:val="00534EAD"/>
    <w:rsid w:val="00535207"/>
    <w:rsid w:val="005368B4"/>
    <w:rsid w:val="00537386"/>
    <w:rsid w:val="005375B6"/>
    <w:rsid w:val="00537723"/>
    <w:rsid w:val="00537927"/>
    <w:rsid w:val="005400AA"/>
    <w:rsid w:val="00540183"/>
    <w:rsid w:val="005401AB"/>
    <w:rsid w:val="00540E2D"/>
    <w:rsid w:val="0054251F"/>
    <w:rsid w:val="00544A15"/>
    <w:rsid w:val="00544BC8"/>
    <w:rsid w:val="0054519E"/>
    <w:rsid w:val="0054544C"/>
    <w:rsid w:val="00545A1C"/>
    <w:rsid w:val="00545C0F"/>
    <w:rsid w:val="005469C6"/>
    <w:rsid w:val="00546A98"/>
    <w:rsid w:val="0054719A"/>
    <w:rsid w:val="00550275"/>
    <w:rsid w:val="005524EE"/>
    <w:rsid w:val="00552557"/>
    <w:rsid w:val="00552D87"/>
    <w:rsid w:val="005530C6"/>
    <w:rsid w:val="00553685"/>
    <w:rsid w:val="00554B06"/>
    <w:rsid w:val="00554C80"/>
    <w:rsid w:val="0055507D"/>
    <w:rsid w:val="005559BA"/>
    <w:rsid w:val="00555A76"/>
    <w:rsid w:val="005564BC"/>
    <w:rsid w:val="0055671D"/>
    <w:rsid w:val="00557448"/>
    <w:rsid w:val="00560097"/>
    <w:rsid w:val="0056015F"/>
    <w:rsid w:val="005607A4"/>
    <w:rsid w:val="00560C6A"/>
    <w:rsid w:val="0056285C"/>
    <w:rsid w:val="00563687"/>
    <w:rsid w:val="00563D36"/>
    <w:rsid w:val="00563FB6"/>
    <w:rsid w:val="005655D0"/>
    <w:rsid w:val="005657B7"/>
    <w:rsid w:val="0056585B"/>
    <w:rsid w:val="00565D7B"/>
    <w:rsid w:val="00566021"/>
    <w:rsid w:val="00566EDC"/>
    <w:rsid w:val="00567AAE"/>
    <w:rsid w:val="00567DDB"/>
    <w:rsid w:val="00570249"/>
    <w:rsid w:val="005704D0"/>
    <w:rsid w:val="00570C1F"/>
    <w:rsid w:val="0057108A"/>
    <w:rsid w:val="00571420"/>
    <w:rsid w:val="00572227"/>
    <w:rsid w:val="00573AC2"/>
    <w:rsid w:val="00573C10"/>
    <w:rsid w:val="00573DF0"/>
    <w:rsid w:val="0057421F"/>
    <w:rsid w:val="005745C0"/>
    <w:rsid w:val="005746CE"/>
    <w:rsid w:val="00575A5A"/>
    <w:rsid w:val="00576150"/>
    <w:rsid w:val="00577915"/>
    <w:rsid w:val="00577AA2"/>
    <w:rsid w:val="00577B03"/>
    <w:rsid w:val="00580585"/>
    <w:rsid w:val="00581859"/>
    <w:rsid w:val="00581908"/>
    <w:rsid w:val="00582803"/>
    <w:rsid w:val="00582B4E"/>
    <w:rsid w:val="005830F7"/>
    <w:rsid w:val="005831F3"/>
    <w:rsid w:val="00583A10"/>
    <w:rsid w:val="00583AC3"/>
    <w:rsid w:val="00584556"/>
    <w:rsid w:val="00584935"/>
    <w:rsid w:val="00585772"/>
    <w:rsid w:val="00586CAD"/>
    <w:rsid w:val="00586DE3"/>
    <w:rsid w:val="005875E0"/>
    <w:rsid w:val="00587872"/>
    <w:rsid w:val="00587BCD"/>
    <w:rsid w:val="00587D1B"/>
    <w:rsid w:val="00587E2E"/>
    <w:rsid w:val="00587E3D"/>
    <w:rsid w:val="005902E4"/>
    <w:rsid w:val="00590CEE"/>
    <w:rsid w:val="00591CC5"/>
    <w:rsid w:val="00591E62"/>
    <w:rsid w:val="00591F60"/>
    <w:rsid w:val="00592DCF"/>
    <w:rsid w:val="00593104"/>
    <w:rsid w:val="005933FF"/>
    <w:rsid w:val="00594130"/>
    <w:rsid w:val="00594794"/>
    <w:rsid w:val="00594B9F"/>
    <w:rsid w:val="005969C8"/>
    <w:rsid w:val="00596FF9"/>
    <w:rsid w:val="0059793D"/>
    <w:rsid w:val="00597A82"/>
    <w:rsid w:val="00597B46"/>
    <w:rsid w:val="005A0447"/>
    <w:rsid w:val="005A1049"/>
    <w:rsid w:val="005A152C"/>
    <w:rsid w:val="005A37E6"/>
    <w:rsid w:val="005A3C2D"/>
    <w:rsid w:val="005A4E59"/>
    <w:rsid w:val="005A6891"/>
    <w:rsid w:val="005A6EFF"/>
    <w:rsid w:val="005A7475"/>
    <w:rsid w:val="005A759A"/>
    <w:rsid w:val="005B001B"/>
    <w:rsid w:val="005B022A"/>
    <w:rsid w:val="005B0987"/>
    <w:rsid w:val="005B0B34"/>
    <w:rsid w:val="005B2177"/>
    <w:rsid w:val="005B39E2"/>
    <w:rsid w:val="005B3D19"/>
    <w:rsid w:val="005B3F97"/>
    <w:rsid w:val="005B4889"/>
    <w:rsid w:val="005B5569"/>
    <w:rsid w:val="005B6E41"/>
    <w:rsid w:val="005B6FCC"/>
    <w:rsid w:val="005C04DB"/>
    <w:rsid w:val="005C0CDA"/>
    <w:rsid w:val="005C16FD"/>
    <w:rsid w:val="005C21C7"/>
    <w:rsid w:val="005C37EB"/>
    <w:rsid w:val="005C3995"/>
    <w:rsid w:val="005C3996"/>
    <w:rsid w:val="005C39A6"/>
    <w:rsid w:val="005C4276"/>
    <w:rsid w:val="005C4E7A"/>
    <w:rsid w:val="005C4F64"/>
    <w:rsid w:val="005C4F76"/>
    <w:rsid w:val="005C5405"/>
    <w:rsid w:val="005C5478"/>
    <w:rsid w:val="005C552F"/>
    <w:rsid w:val="005C5BB3"/>
    <w:rsid w:val="005C6087"/>
    <w:rsid w:val="005C64FE"/>
    <w:rsid w:val="005C67BA"/>
    <w:rsid w:val="005C6F39"/>
    <w:rsid w:val="005C7BBB"/>
    <w:rsid w:val="005C7CBD"/>
    <w:rsid w:val="005D0243"/>
    <w:rsid w:val="005D045B"/>
    <w:rsid w:val="005D04B3"/>
    <w:rsid w:val="005D0A8C"/>
    <w:rsid w:val="005D0BF0"/>
    <w:rsid w:val="005D0EFA"/>
    <w:rsid w:val="005D2208"/>
    <w:rsid w:val="005D2A99"/>
    <w:rsid w:val="005D2B05"/>
    <w:rsid w:val="005D2F87"/>
    <w:rsid w:val="005D3156"/>
    <w:rsid w:val="005D331D"/>
    <w:rsid w:val="005D3DDF"/>
    <w:rsid w:val="005D4072"/>
    <w:rsid w:val="005D4CC4"/>
    <w:rsid w:val="005D4F18"/>
    <w:rsid w:val="005D773B"/>
    <w:rsid w:val="005E023C"/>
    <w:rsid w:val="005E05CD"/>
    <w:rsid w:val="005E0E55"/>
    <w:rsid w:val="005E22FA"/>
    <w:rsid w:val="005E249C"/>
    <w:rsid w:val="005E28F0"/>
    <w:rsid w:val="005E2A5C"/>
    <w:rsid w:val="005E2F3F"/>
    <w:rsid w:val="005E3919"/>
    <w:rsid w:val="005E3EA2"/>
    <w:rsid w:val="005E43FC"/>
    <w:rsid w:val="005E44BF"/>
    <w:rsid w:val="005E475F"/>
    <w:rsid w:val="005E4BF7"/>
    <w:rsid w:val="005E4D38"/>
    <w:rsid w:val="005E4E79"/>
    <w:rsid w:val="005E4E8F"/>
    <w:rsid w:val="005E500F"/>
    <w:rsid w:val="005E5958"/>
    <w:rsid w:val="005E6086"/>
    <w:rsid w:val="005E612F"/>
    <w:rsid w:val="005E6AA5"/>
    <w:rsid w:val="005E79CF"/>
    <w:rsid w:val="005E7B63"/>
    <w:rsid w:val="005E7C51"/>
    <w:rsid w:val="005F0EBB"/>
    <w:rsid w:val="005F111D"/>
    <w:rsid w:val="005F1C95"/>
    <w:rsid w:val="005F1FA1"/>
    <w:rsid w:val="005F43E7"/>
    <w:rsid w:val="005F466E"/>
    <w:rsid w:val="005F5231"/>
    <w:rsid w:val="005F5C82"/>
    <w:rsid w:val="005F6E45"/>
    <w:rsid w:val="00600172"/>
    <w:rsid w:val="00600ED0"/>
    <w:rsid w:val="006013E0"/>
    <w:rsid w:val="00602172"/>
    <w:rsid w:val="006025D9"/>
    <w:rsid w:val="00602B8F"/>
    <w:rsid w:val="00603072"/>
    <w:rsid w:val="00603453"/>
    <w:rsid w:val="00603B75"/>
    <w:rsid w:val="00603BB9"/>
    <w:rsid w:val="00604926"/>
    <w:rsid w:val="006055E6"/>
    <w:rsid w:val="0060571B"/>
    <w:rsid w:val="00605C1C"/>
    <w:rsid w:val="0060644B"/>
    <w:rsid w:val="00606918"/>
    <w:rsid w:val="00606B01"/>
    <w:rsid w:val="00607237"/>
    <w:rsid w:val="006074DC"/>
    <w:rsid w:val="00610CA5"/>
    <w:rsid w:val="0061158F"/>
    <w:rsid w:val="0061194F"/>
    <w:rsid w:val="00611BEC"/>
    <w:rsid w:val="00611C7F"/>
    <w:rsid w:val="00612517"/>
    <w:rsid w:val="00612D2E"/>
    <w:rsid w:val="00612ED4"/>
    <w:rsid w:val="006131EB"/>
    <w:rsid w:val="006135A8"/>
    <w:rsid w:val="00613F20"/>
    <w:rsid w:val="006147E3"/>
    <w:rsid w:val="006148A7"/>
    <w:rsid w:val="00615093"/>
    <w:rsid w:val="00615713"/>
    <w:rsid w:val="00615DAC"/>
    <w:rsid w:val="00615FA8"/>
    <w:rsid w:val="00616AD5"/>
    <w:rsid w:val="0061762E"/>
    <w:rsid w:val="006178D6"/>
    <w:rsid w:val="00617B0E"/>
    <w:rsid w:val="00617B69"/>
    <w:rsid w:val="00617C21"/>
    <w:rsid w:val="0062028B"/>
    <w:rsid w:val="006204A5"/>
    <w:rsid w:val="00620F17"/>
    <w:rsid w:val="006226E1"/>
    <w:rsid w:val="00622E60"/>
    <w:rsid w:val="00624236"/>
    <w:rsid w:val="0062459B"/>
    <w:rsid w:val="006248A6"/>
    <w:rsid w:val="0062573D"/>
    <w:rsid w:val="00625751"/>
    <w:rsid w:val="00627421"/>
    <w:rsid w:val="00627425"/>
    <w:rsid w:val="006278EE"/>
    <w:rsid w:val="00627C8B"/>
    <w:rsid w:val="00630B2F"/>
    <w:rsid w:val="00630BA0"/>
    <w:rsid w:val="00630C3B"/>
    <w:rsid w:val="006312A6"/>
    <w:rsid w:val="006313DB"/>
    <w:rsid w:val="0063149E"/>
    <w:rsid w:val="006322F0"/>
    <w:rsid w:val="0063294D"/>
    <w:rsid w:val="0063375F"/>
    <w:rsid w:val="00634D99"/>
    <w:rsid w:val="00634F25"/>
    <w:rsid w:val="00635064"/>
    <w:rsid w:val="0063682E"/>
    <w:rsid w:val="00636EC4"/>
    <w:rsid w:val="00637151"/>
    <w:rsid w:val="006376A7"/>
    <w:rsid w:val="00637945"/>
    <w:rsid w:val="00637F73"/>
    <w:rsid w:val="00637FF0"/>
    <w:rsid w:val="006401E0"/>
    <w:rsid w:val="00640358"/>
    <w:rsid w:val="006404FF"/>
    <w:rsid w:val="006407E5"/>
    <w:rsid w:val="0064126D"/>
    <w:rsid w:val="00641A36"/>
    <w:rsid w:val="00643359"/>
    <w:rsid w:val="00643EA8"/>
    <w:rsid w:val="00644010"/>
    <w:rsid w:val="00644498"/>
    <w:rsid w:val="006450F0"/>
    <w:rsid w:val="0064547A"/>
    <w:rsid w:val="00645788"/>
    <w:rsid w:val="0064580C"/>
    <w:rsid w:val="00645951"/>
    <w:rsid w:val="00645BE7"/>
    <w:rsid w:val="006461E0"/>
    <w:rsid w:val="006501E0"/>
    <w:rsid w:val="006505A4"/>
    <w:rsid w:val="006509B6"/>
    <w:rsid w:val="00651881"/>
    <w:rsid w:val="00651BB2"/>
    <w:rsid w:val="00652562"/>
    <w:rsid w:val="00652D3B"/>
    <w:rsid w:val="00653117"/>
    <w:rsid w:val="00653172"/>
    <w:rsid w:val="0065390B"/>
    <w:rsid w:val="00653F9F"/>
    <w:rsid w:val="00653FFA"/>
    <w:rsid w:val="00654321"/>
    <w:rsid w:val="00654701"/>
    <w:rsid w:val="00654AC9"/>
    <w:rsid w:val="00655D25"/>
    <w:rsid w:val="00655DAD"/>
    <w:rsid w:val="00656EB4"/>
    <w:rsid w:val="00657278"/>
    <w:rsid w:val="006572E5"/>
    <w:rsid w:val="006579B3"/>
    <w:rsid w:val="00657CCC"/>
    <w:rsid w:val="00661AAC"/>
    <w:rsid w:val="00662634"/>
    <w:rsid w:val="00662783"/>
    <w:rsid w:val="006629A3"/>
    <w:rsid w:val="00663A4E"/>
    <w:rsid w:val="00664A60"/>
    <w:rsid w:val="00664CD3"/>
    <w:rsid w:val="00664E34"/>
    <w:rsid w:val="00665910"/>
    <w:rsid w:val="00665D37"/>
    <w:rsid w:val="00665FDC"/>
    <w:rsid w:val="006667DA"/>
    <w:rsid w:val="00666869"/>
    <w:rsid w:val="00670570"/>
    <w:rsid w:val="006707C2"/>
    <w:rsid w:val="006711A3"/>
    <w:rsid w:val="0067290C"/>
    <w:rsid w:val="006736E0"/>
    <w:rsid w:val="006738A7"/>
    <w:rsid w:val="00673B93"/>
    <w:rsid w:val="00673D5B"/>
    <w:rsid w:val="00675963"/>
    <w:rsid w:val="00675EA3"/>
    <w:rsid w:val="0067607D"/>
    <w:rsid w:val="006762A9"/>
    <w:rsid w:val="0067649C"/>
    <w:rsid w:val="00676648"/>
    <w:rsid w:val="00677764"/>
    <w:rsid w:val="00680281"/>
    <w:rsid w:val="006803D1"/>
    <w:rsid w:val="00680548"/>
    <w:rsid w:val="0068129F"/>
    <w:rsid w:val="0068254F"/>
    <w:rsid w:val="0068289E"/>
    <w:rsid w:val="00682E4B"/>
    <w:rsid w:val="00683043"/>
    <w:rsid w:val="006838B2"/>
    <w:rsid w:val="00684AB1"/>
    <w:rsid w:val="006857BA"/>
    <w:rsid w:val="00686079"/>
    <w:rsid w:val="00686510"/>
    <w:rsid w:val="00686671"/>
    <w:rsid w:val="006869ED"/>
    <w:rsid w:val="00690D19"/>
    <w:rsid w:val="00690FA0"/>
    <w:rsid w:val="00690FEC"/>
    <w:rsid w:val="00691654"/>
    <w:rsid w:val="0069170F"/>
    <w:rsid w:val="006918F9"/>
    <w:rsid w:val="00691A2B"/>
    <w:rsid w:val="00693493"/>
    <w:rsid w:val="00693B64"/>
    <w:rsid w:val="00693C6B"/>
    <w:rsid w:val="00693E66"/>
    <w:rsid w:val="006944FD"/>
    <w:rsid w:val="00694505"/>
    <w:rsid w:val="0069518F"/>
    <w:rsid w:val="006955F9"/>
    <w:rsid w:val="00697320"/>
    <w:rsid w:val="006976DF"/>
    <w:rsid w:val="006A0B35"/>
    <w:rsid w:val="006A0FAC"/>
    <w:rsid w:val="006A12E3"/>
    <w:rsid w:val="006A1B63"/>
    <w:rsid w:val="006A21DB"/>
    <w:rsid w:val="006A3C50"/>
    <w:rsid w:val="006A44D6"/>
    <w:rsid w:val="006A7060"/>
    <w:rsid w:val="006A72E9"/>
    <w:rsid w:val="006A7CCE"/>
    <w:rsid w:val="006B0917"/>
    <w:rsid w:val="006B1514"/>
    <w:rsid w:val="006B191A"/>
    <w:rsid w:val="006B287B"/>
    <w:rsid w:val="006B2D11"/>
    <w:rsid w:val="006B553D"/>
    <w:rsid w:val="006B7692"/>
    <w:rsid w:val="006C032D"/>
    <w:rsid w:val="006C05F5"/>
    <w:rsid w:val="006C0D1A"/>
    <w:rsid w:val="006C154A"/>
    <w:rsid w:val="006C1B61"/>
    <w:rsid w:val="006C3049"/>
    <w:rsid w:val="006C309F"/>
    <w:rsid w:val="006C39A7"/>
    <w:rsid w:val="006C4AAE"/>
    <w:rsid w:val="006C4CD6"/>
    <w:rsid w:val="006C50CF"/>
    <w:rsid w:val="006C5630"/>
    <w:rsid w:val="006C571B"/>
    <w:rsid w:val="006C59DD"/>
    <w:rsid w:val="006C5BC8"/>
    <w:rsid w:val="006C5E28"/>
    <w:rsid w:val="006C6128"/>
    <w:rsid w:val="006C6634"/>
    <w:rsid w:val="006C6C5E"/>
    <w:rsid w:val="006C6DD9"/>
    <w:rsid w:val="006C70F9"/>
    <w:rsid w:val="006C75E0"/>
    <w:rsid w:val="006C7C16"/>
    <w:rsid w:val="006D04EA"/>
    <w:rsid w:val="006D0DCC"/>
    <w:rsid w:val="006D1089"/>
    <w:rsid w:val="006D108B"/>
    <w:rsid w:val="006D1BA8"/>
    <w:rsid w:val="006D1BB9"/>
    <w:rsid w:val="006D1BD2"/>
    <w:rsid w:val="006D1CB2"/>
    <w:rsid w:val="006D255A"/>
    <w:rsid w:val="006D27B4"/>
    <w:rsid w:val="006D32A6"/>
    <w:rsid w:val="006D35F0"/>
    <w:rsid w:val="006D399C"/>
    <w:rsid w:val="006D4409"/>
    <w:rsid w:val="006D4500"/>
    <w:rsid w:val="006D4A5A"/>
    <w:rsid w:val="006D4C85"/>
    <w:rsid w:val="006D5B99"/>
    <w:rsid w:val="006D5BB8"/>
    <w:rsid w:val="006D65C9"/>
    <w:rsid w:val="006D6A76"/>
    <w:rsid w:val="006D7129"/>
    <w:rsid w:val="006D7565"/>
    <w:rsid w:val="006D7756"/>
    <w:rsid w:val="006E028A"/>
    <w:rsid w:val="006E0F9A"/>
    <w:rsid w:val="006E169C"/>
    <w:rsid w:val="006E2291"/>
    <w:rsid w:val="006E3843"/>
    <w:rsid w:val="006E38FC"/>
    <w:rsid w:val="006E3BD2"/>
    <w:rsid w:val="006E3CB5"/>
    <w:rsid w:val="006E4006"/>
    <w:rsid w:val="006E414A"/>
    <w:rsid w:val="006E4483"/>
    <w:rsid w:val="006E471D"/>
    <w:rsid w:val="006E488D"/>
    <w:rsid w:val="006E4DE3"/>
    <w:rsid w:val="006E55C3"/>
    <w:rsid w:val="006E5A2B"/>
    <w:rsid w:val="006E651D"/>
    <w:rsid w:val="006E6C2A"/>
    <w:rsid w:val="006F000B"/>
    <w:rsid w:val="006F0FDA"/>
    <w:rsid w:val="006F132E"/>
    <w:rsid w:val="006F38CF"/>
    <w:rsid w:val="006F39AA"/>
    <w:rsid w:val="006F39AE"/>
    <w:rsid w:val="006F42AE"/>
    <w:rsid w:val="006F5128"/>
    <w:rsid w:val="006F5AD3"/>
    <w:rsid w:val="006F65D6"/>
    <w:rsid w:val="006F6940"/>
    <w:rsid w:val="006F7CFD"/>
    <w:rsid w:val="00701BBB"/>
    <w:rsid w:val="007025E5"/>
    <w:rsid w:val="00703AD8"/>
    <w:rsid w:val="00703EE7"/>
    <w:rsid w:val="0070510C"/>
    <w:rsid w:val="007051FC"/>
    <w:rsid w:val="00705C38"/>
    <w:rsid w:val="00705C76"/>
    <w:rsid w:val="00705E3C"/>
    <w:rsid w:val="0070636B"/>
    <w:rsid w:val="007069F7"/>
    <w:rsid w:val="00707848"/>
    <w:rsid w:val="007078E7"/>
    <w:rsid w:val="00707CC0"/>
    <w:rsid w:val="00707D7A"/>
    <w:rsid w:val="00710CE0"/>
    <w:rsid w:val="007120E5"/>
    <w:rsid w:val="00712234"/>
    <w:rsid w:val="0071275A"/>
    <w:rsid w:val="0071281E"/>
    <w:rsid w:val="00713E27"/>
    <w:rsid w:val="0071416D"/>
    <w:rsid w:val="007141DC"/>
    <w:rsid w:val="00714CE2"/>
    <w:rsid w:val="00714FAF"/>
    <w:rsid w:val="0071572C"/>
    <w:rsid w:val="00715746"/>
    <w:rsid w:val="00715A5B"/>
    <w:rsid w:val="007174FC"/>
    <w:rsid w:val="00717F8C"/>
    <w:rsid w:val="0072085C"/>
    <w:rsid w:val="00720D96"/>
    <w:rsid w:val="0072128B"/>
    <w:rsid w:val="0072169C"/>
    <w:rsid w:val="00721928"/>
    <w:rsid w:val="00722BAC"/>
    <w:rsid w:val="0072319E"/>
    <w:rsid w:val="0072471D"/>
    <w:rsid w:val="00725192"/>
    <w:rsid w:val="007257CB"/>
    <w:rsid w:val="00725871"/>
    <w:rsid w:val="00726084"/>
    <w:rsid w:val="00726C28"/>
    <w:rsid w:val="0072704C"/>
    <w:rsid w:val="00730F80"/>
    <w:rsid w:val="0073102C"/>
    <w:rsid w:val="007314DF"/>
    <w:rsid w:val="00731616"/>
    <w:rsid w:val="00731D52"/>
    <w:rsid w:val="00732472"/>
    <w:rsid w:val="00732763"/>
    <w:rsid w:val="00732A4A"/>
    <w:rsid w:val="0073332B"/>
    <w:rsid w:val="0073337E"/>
    <w:rsid w:val="00734046"/>
    <w:rsid w:val="00736FF6"/>
    <w:rsid w:val="0073713A"/>
    <w:rsid w:val="0073714B"/>
    <w:rsid w:val="007400DB"/>
    <w:rsid w:val="00740487"/>
    <w:rsid w:val="00740A7A"/>
    <w:rsid w:val="00741186"/>
    <w:rsid w:val="007414B5"/>
    <w:rsid w:val="0074165F"/>
    <w:rsid w:val="00741FF7"/>
    <w:rsid w:val="00742262"/>
    <w:rsid w:val="00742993"/>
    <w:rsid w:val="00744F44"/>
    <w:rsid w:val="0074568D"/>
    <w:rsid w:val="00746350"/>
    <w:rsid w:val="00750C5F"/>
    <w:rsid w:val="00751418"/>
    <w:rsid w:val="007518C7"/>
    <w:rsid w:val="00751DA0"/>
    <w:rsid w:val="00751EB1"/>
    <w:rsid w:val="00752920"/>
    <w:rsid w:val="00752CBF"/>
    <w:rsid w:val="00753695"/>
    <w:rsid w:val="00753A12"/>
    <w:rsid w:val="0075405B"/>
    <w:rsid w:val="0075490F"/>
    <w:rsid w:val="00754E86"/>
    <w:rsid w:val="00761D2B"/>
    <w:rsid w:val="00762396"/>
    <w:rsid w:val="00762891"/>
    <w:rsid w:val="00763D3E"/>
    <w:rsid w:val="007656F7"/>
    <w:rsid w:val="00766AC1"/>
    <w:rsid w:val="00766C0D"/>
    <w:rsid w:val="00770F70"/>
    <w:rsid w:val="00771039"/>
    <w:rsid w:val="007710FF"/>
    <w:rsid w:val="007711BE"/>
    <w:rsid w:val="00772717"/>
    <w:rsid w:val="00772A78"/>
    <w:rsid w:val="00772BB9"/>
    <w:rsid w:val="00772EF3"/>
    <w:rsid w:val="0077304B"/>
    <w:rsid w:val="007732E0"/>
    <w:rsid w:val="00773609"/>
    <w:rsid w:val="00773C76"/>
    <w:rsid w:val="00773D56"/>
    <w:rsid w:val="007743E3"/>
    <w:rsid w:val="0077441B"/>
    <w:rsid w:val="00775CF0"/>
    <w:rsid w:val="00775D36"/>
    <w:rsid w:val="00775D6C"/>
    <w:rsid w:val="007766FF"/>
    <w:rsid w:val="00776FEA"/>
    <w:rsid w:val="00777B8E"/>
    <w:rsid w:val="007800FE"/>
    <w:rsid w:val="00781646"/>
    <w:rsid w:val="007825DF"/>
    <w:rsid w:val="007825E9"/>
    <w:rsid w:val="00783348"/>
    <w:rsid w:val="007836DF"/>
    <w:rsid w:val="0078382A"/>
    <w:rsid w:val="007840F7"/>
    <w:rsid w:val="00784752"/>
    <w:rsid w:val="007847DC"/>
    <w:rsid w:val="00784D1C"/>
    <w:rsid w:val="0078518C"/>
    <w:rsid w:val="00787390"/>
    <w:rsid w:val="007875B2"/>
    <w:rsid w:val="00787AD7"/>
    <w:rsid w:val="00790F58"/>
    <w:rsid w:val="007921CA"/>
    <w:rsid w:val="007929CB"/>
    <w:rsid w:val="00792D0D"/>
    <w:rsid w:val="00793702"/>
    <w:rsid w:val="0079435B"/>
    <w:rsid w:val="007945A5"/>
    <w:rsid w:val="0079460D"/>
    <w:rsid w:val="007949FF"/>
    <w:rsid w:val="00794A78"/>
    <w:rsid w:val="007951CE"/>
    <w:rsid w:val="00795711"/>
    <w:rsid w:val="00796C6B"/>
    <w:rsid w:val="00796F94"/>
    <w:rsid w:val="0079754A"/>
    <w:rsid w:val="007A013F"/>
    <w:rsid w:val="007A0F4D"/>
    <w:rsid w:val="007A1208"/>
    <w:rsid w:val="007A14B0"/>
    <w:rsid w:val="007A1832"/>
    <w:rsid w:val="007A18A5"/>
    <w:rsid w:val="007A334B"/>
    <w:rsid w:val="007A3E2D"/>
    <w:rsid w:val="007A3F0B"/>
    <w:rsid w:val="007A443E"/>
    <w:rsid w:val="007A4D8A"/>
    <w:rsid w:val="007A544F"/>
    <w:rsid w:val="007A58DF"/>
    <w:rsid w:val="007A5C28"/>
    <w:rsid w:val="007A6026"/>
    <w:rsid w:val="007A798B"/>
    <w:rsid w:val="007A7F62"/>
    <w:rsid w:val="007B043E"/>
    <w:rsid w:val="007B10C8"/>
    <w:rsid w:val="007B260E"/>
    <w:rsid w:val="007B3759"/>
    <w:rsid w:val="007B75EA"/>
    <w:rsid w:val="007B7840"/>
    <w:rsid w:val="007C0182"/>
    <w:rsid w:val="007C0FD6"/>
    <w:rsid w:val="007C1502"/>
    <w:rsid w:val="007C1B39"/>
    <w:rsid w:val="007C225A"/>
    <w:rsid w:val="007C3F08"/>
    <w:rsid w:val="007C563E"/>
    <w:rsid w:val="007C5DBD"/>
    <w:rsid w:val="007C64E4"/>
    <w:rsid w:val="007C6C48"/>
    <w:rsid w:val="007C71BC"/>
    <w:rsid w:val="007C7DEE"/>
    <w:rsid w:val="007C7E70"/>
    <w:rsid w:val="007C7FA7"/>
    <w:rsid w:val="007D02A2"/>
    <w:rsid w:val="007D0DE0"/>
    <w:rsid w:val="007D1190"/>
    <w:rsid w:val="007D11CA"/>
    <w:rsid w:val="007D14BA"/>
    <w:rsid w:val="007D2850"/>
    <w:rsid w:val="007D2AD3"/>
    <w:rsid w:val="007D30B6"/>
    <w:rsid w:val="007D3354"/>
    <w:rsid w:val="007D421D"/>
    <w:rsid w:val="007D44B6"/>
    <w:rsid w:val="007D46BF"/>
    <w:rsid w:val="007D474D"/>
    <w:rsid w:val="007D51E1"/>
    <w:rsid w:val="007D573E"/>
    <w:rsid w:val="007D660E"/>
    <w:rsid w:val="007D6C4C"/>
    <w:rsid w:val="007E0248"/>
    <w:rsid w:val="007E030D"/>
    <w:rsid w:val="007E045E"/>
    <w:rsid w:val="007E06F7"/>
    <w:rsid w:val="007E1DF7"/>
    <w:rsid w:val="007E22F1"/>
    <w:rsid w:val="007E28FF"/>
    <w:rsid w:val="007E3F9A"/>
    <w:rsid w:val="007E46B9"/>
    <w:rsid w:val="007E6A5B"/>
    <w:rsid w:val="007E7B4A"/>
    <w:rsid w:val="007F00E1"/>
    <w:rsid w:val="007F074D"/>
    <w:rsid w:val="007F0A7B"/>
    <w:rsid w:val="007F0C30"/>
    <w:rsid w:val="007F1517"/>
    <w:rsid w:val="007F19C1"/>
    <w:rsid w:val="007F212C"/>
    <w:rsid w:val="007F3773"/>
    <w:rsid w:val="007F3B02"/>
    <w:rsid w:val="007F4465"/>
    <w:rsid w:val="007F471C"/>
    <w:rsid w:val="007F4974"/>
    <w:rsid w:val="007F5225"/>
    <w:rsid w:val="007F6170"/>
    <w:rsid w:val="007F61D8"/>
    <w:rsid w:val="007F64C3"/>
    <w:rsid w:val="007F68D9"/>
    <w:rsid w:val="007F69DE"/>
    <w:rsid w:val="007F6D31"/>
    <w:rsid w:val="007F6F5B"/>
    <w:rsid w:val="00802CB9"/>
    <w:rsid w:val="00802E53"/>
    <w:rsid w:val="00803141"/>
    <w:rsid w:val="008032F7"/>
    <w:rsid w:val="00803302"/>
    <w:rsid w:val="00804A6E"/>
    <w:rsid w:val="00804AB1"/>
    <w:rsid w:val="008053DB"/>
    <w:rsid w:val="00805B7F"/>
    <w:rsid w:val="0080626A"/>
    <w:rsid w:val="008062DA"/>
    <w:rsid w:val="008075E4"/>
    <w:rsid w:val="00807772"/>
    <w:rsid w:val="008079F1"/>
    <w:rsid w:val="00807A82"/>
    <w:rsid w:val="008110DA"/>
    <w:rsid w:val="008117E7"/>
    <w:rsid w:val="00812852"/>
    <w:rsid w:val="008138BF"/>
    <w:rsid w:val="00813EE9"/>
    <w:rsid w:val="008143B6"/>
    <w:rsid w:val="008143E4"/>
    <w:rsid w:val="008149EE"/>
    <w:rsid w:val="00814E27"/>
    <w:rsid w:val="008155B6"/>
    <w:rsid w:val="008157CB"/>
    <w:rsid w:val="00815B1F"/>
    <w:rsid w:val="00815CE3"/>
    <w:rsid w:val="00816DD3"/>
    <w:rsid w:val="00816EB5"/>
    <w:rsid w:val="00817328"/>
    <w:rsid w:val="00820D82"/>
    <w:rsid w:val="00821853"/>
    <w:rsid w:val="008222E4"/>
    <w:rsid w:val="00822A7C"/>
    <w:rsid w:val="008239D4"/>
    <w:rsid w:val="00823D07"/>
    <w:rsid w:val="00823FBD"/>
    <w:rsid w:val="008248F8"/>
    <w:rsid w:val="00824C13"/>
    <w:rsid w:val="00824DBB"/>
    <w:rsid w:val="0082514C"/>
    <w:rsid w:val="008258EA"/>
    <w:rsid w:val="00825B9D"/>
    <w:rsid w:val="00825C7C"/>
    <w:rsid w:val="00826ECD"/>
    <w:rsid w:val="00827374"/>
    <w:rsid w:val="0082743B"/>
    <w:rsid w:val="00827602"/>
    <w:rsid w:val="00827B67"/>
    <w:rsid w:val="008309EC"/>
    <w:rsid w:val="00831991"/>
    <w:rsid w:val="00831B32"/>
    <w:rsid w:val="008325B0"/>
    <w:rsid w:val="00833242"/>
    <w:rsid w:val="008339E1"/>
    <w:rsid w:val="00833A66"/>
    <w:rsid w:val="008340E6"/>
    <w:rsid w:val="0083489E"/>
    <w:rsid w:val="00835407"/>
    <w:rsid w:val="008367EE"/>
    <w:rsid w:val="00836FB9"/>
    <w:rsid w:val="008378E8"/>
    <w:rsid w:val="00840B65"/>
    <w:rsid w:val="008410B0"/>
    <w:rsid w:val="008414BD"/>
    <w:rsid w:val="0084205F"/>
    <w:rsid w:val="008423CE"/>
    <w:rsid w:val="0084241C"/>
    <w:rsid w:val="0084259B"/>
    <w:rsid w:val="008434BD"/>
    <w:rsid w:val="0084364E"/>
    <w:rsid w:val="008436F0"/>
    <w:rsid w:val="00843C2A"/>
    <w:rsid w:val="00843F2B"/>
    <w:rsid w:val="008443BD"/>
    <w:rsid w:val="00845A7E"/>
    <w:rsid w:val="00845D3A"/>
    <w:rsid w:val="00846D6D"/>
    <w:rsid w:val="00846D88"/>
    <w:rsid w:val="00847E38"/>
    <w:rsid w:val="00850069"/>
    <w:rsid w:val="00850253"/>
    <w:rsid w:val="00850EAC"/>
    <w:rsid w:val="008519BC"/>
    <w:rsid w:val="00851C71"/>
    <w:rsid w:val="00851E9B"/>
    <w:rsid w:val="00852C35"/>
    <w:rsid w:val="008538F5"/>
    <w:rsid w:val="00853BBE"/>
    <w:rsid w:val="00855058"/>
    <w:rsid w:val="00855643"/>
    <w:rsid w:val="00855917"/>
    <w:rsid w:val="00855D25"/>
    <w:rsid w:val="00856887"/>
    <w:rsid w:val="00856A2C"/>
    <w:rsid w:val="00857D58"/>
    <w:rsid w:val="00860515"/>
    <w:rsid w:val="008617C5"/>
    <w:rsid w:val="00861E9A"/>
    <w:rsid w:val="00862D23"/>
    <w:rsid w:val="008633FD"/>
    <w:rsid w:val="00863540"/>
    <w:rsid w:val="00863EA2"/>
    <w:rsid w:val="00865512"/>
    <w:rsid w:val="00866903"/>
    <w:rsid w:val="00866915"/>
    <w:rsid w:val="00866D90"/>
    <w:rsid w:val="00866FC9"/>
    <w:rsid w:val="008671E6"/>
    <w:rsid w:val="0086738B"/>
    <w:rsid w:val="00867EA3"/>
    <w:rsid w:val="008708BC"/>
    <w:rsid w:val="00870FC5"/>
    <w:rsid w:val="00871174"/>
    <w:rsid w:val="00872042"/>
    <w:rsid w:val="008733B1"/>
    <w:rsid w:val="00874248"/>
    <w:rsid w:val="00874436"/>
    <w:rsid w:val="0087449B"/>
    <w:rsid w:val="00874ED6"/>
    <w:rsid w:val="00875336"/>
    <w:rsid w:val="0087579F"/>
    <w:rsid w:val="0087619F"/>
    <w:rsid w:val="0087780E"/>
    <w:rsid w:val="00877B90"/>
    <w:rsid w:val="00877C71"/>
    <w:rsid w:val="008825A5"/>
    <w:rsid w:val="00883A32"/>
    <w:rsid w:val="00884756"/>
    <w:rsid w:val="00884ABE"/>
    <w:rsid w:val="00885A78"/>
    <w:rsid w:val="0088610D"/>
    <w:rsid w:val="00886459"/>
    <w:rsid w:val="00887509"/>
    <w:rsid w:val="00887BFE"/>
    <w:rsid w:val="00890173"/>
    <w:rsid w:val="0089023D"/>
    <w:rsid w:val="0089047C"/>
    <w:rsid w:val="008905FA"/>
    <w:rsid w:val="00890B0F"/>
    <w:rsid w:val="00891B6B"/>
    <w:rsid w:val="00894402"/>
    <w:rsid w:val="0089462D"/>
    <w:rsid w:val="008946FF"/>
    <w:rsid w:val="00894CB2"/>
    <w:rsid w:val="008957E1"/>
    <w:rsid w:val="00895962"/>
    <w:rsid w:val="008963C9"/>
    <w:rsid w:val="00897BDF"/>
    <w:rsid w:val="008A0544"/>
    <w:rsid w:val="008A156C"/>
    <w:rsid w:val="008A1C0C"/>
    <w:rsid w:val="008A24E9"/>
    <w:rsid w:val="008A27DC"/>
    <w:rsid w:val="008A3848"/>
    <w:rsid w:val="008A38D0"/>
    <w:rsid w:val="008A46C0"/>
    <w:rsid w:val="008A4E9F"/>
    <w:rsid w:val="008A50A5"/>
    <w:rsid w:val="008A53FC"/>
    <w:rsid w:val="008A5825"/>
    <w:rsid w:val="008A665B"/>
    <w:rsid w:val="008A78B9"/>
    <w:rsid w:val="008A7DBE"/>
    <w:rsid w:val="008B069C"/>
    <w:rsid w:val="008B099C"/>
    <w:rsid w:val="008B0EE6"/>
    <w:rsid w:val="008B1F5B"/>
    <w:rsid w:val="008B22BB"/>
    <w:rsid w:val="008B3864"/>
    <w:rsid w:val="008B3A21"/>
    <w:rsid w:val="008B468B"/>
    <w:rsid w:val="008B52A8"/>
    <w:rsid w:val="008B54D8"/>
    <w:rsid w:val="008B579C"/>
    <w:rsid w:val="008B5F2B"/>
    <w:rsid w:val="008B635D"/>
    <w:rsid w:val="008B64F7"/>
    <w:rsid w:val="008B6AF8"/>
    <w:rsid w:val="008B7C2E"/>
    <w:rsid w:val="008B7E6D"/>
    <w:rsid w:val="008C084D"/>
    <w:rsid w:val="008C10A5"/>
    <w:rsid w:val="008C1304"/>
    <w:rsid w:val="008C2225"/>
    <w:rsid w:val="008C23CE"/>
    <w:rsid w:val="008C273A"/>
    <w:rsid w:val="008C30AB"/>
    <w:rsid w:val="008C3F87"/>
    <w:rsid w:val="008C56E6"/>
    <w:rsid w:val="008C5B5C"/>
    <w:rsid w:val="008C5E15"/>
    <w:rsid w:val="008C5FF6"/>
    <w:rsid w:val="008C6918"/>
    <w:rsid w:val="008C7703"/>
    <w:rsid w:val="008C7E6C"/>
    <w:rsid w:val="008D0556"/>
    <w:rsid w:val="008D0E58"/>
    <w:rsid w:val="008D105D"/>
    <w:rsid w:val="008D15DC"/>
    <w:rsid w:val="008D2BCE"/>
    <w:rsid w:val="008D4416"/>
    <w:rsid w:val="008D5371"/>
    <w:rsid w:val="008D5740"/>
    <w:rsid w:val="008D698E"/>
    <w:rsid w:val="008D6C2B"/>
    <w:rsid w:val="008D70AA"/>
    <w:rsid w:val="008D7176"/>
    <w:rsid w:val="008D7F85"/>
    <w:rsid w:val="008E0015"/>
    <w:rsid w:val="008E0A8B"/>
    <w:rsid w:val="008E0EF1"/>
    <w:rsid w:val="008E1607"/>
    <w:rsid w:val="008E2C6F"/>
    <w:rsid w:val="008E2D4A"/>
    <w:rsid w:val="008E3F61"/>
    <w:rsid w:val="008E4272"/>
    <w:rsid w:val="008E46C8"/>
    <w:rsid w:val="008E4DF2"/>
    <w:rsid w:val="008E5133"/>
    <w:rsid w:val="008E5296"/>
    <w:rsid w:val="008E61DF"/>
    <w:rsid w:val="008E63A8"/>
    <w:rsid w:val="008E6438"/>
    <w:rsid w:val="008E6FC3"/>
    <w:rsid w:val="008E78BA"/>
    <w:rsid w:val="008F0A33"/>
    <w:rsid w:val="008F1A27"/>
    <w:rsid w:val="008F2020"/>
    <w:rsid w:val="008F2096"/>
    <w:rsid w:val="008F215A"/>
    <w:rsid w:val="008F229A"/>
    <w:rsid w:val="008F3329"/>
    <w:rsid w:val="008F3701"/>
    <w:rsid w:val="008F407B"/>
    <w:rsid w:val="008F4E6A"/>
    <w:rsid w:val="008F58E8"/>
    <w:rsid w:val="008F7030"/>
    <w:rsid w:val="009018E5"/>
    <w:rsid w:val="00902927"/>
    <w:rsid w:val="00902D50"/>
    <w:rsid w:val="00903940"/>
    <w:rsid w:val="00903A60"/>
    <w:rsid w:val="00904427"/>
    <w:rsid w:val="009049F1"/>
    <w:rsid w:val="0090527F"/>
    <w:rsid w:val="0090642D"/>
    <w:rsid w:val="00906705"/>
    <w:rsid w:val="00906A6B"/>
    <w:rsid w:val="00906FD1"/>
    <w:rsid w:val="009079DB"/>
    <w:rsid w:val="00910A50"/>
    <w:rsid w:val="00911A69"/>
    <w:rsid w:val="00912127"/>
    <w:rsid w:val="0091248D"/>
    <w:rsid w:val="00912B35"/>
    <w:rsid w:val="00913094"/>
    <w:rsid w:val="0091476C"/>
    <w:rsid w:val="00914AE9"/>
    <w:rsid w:val="00915043"/>
    <w:rsid w:val="009160C0"/>
    <w:rsid w:val="00916340"/>
    <w:rsid w:val="00917385"/>
    <w:rsid w:val="00920CAB"/>
    <w:rsid w:val="009212D0"/>
    <w:rsid w:val="009212EC"/>
    <w:rsid w:val="00921977"/>
    <w:rsid w:val="00923700"/>
    <w:rsid w:val="0092398C"/>
    <w:rsid w:val="00923BC1"/>
    <w:rsid w:val="00924515"/>
    <w:rsid w:val="00924B7E"/>
    <w:rsid w:val="0092529D"/>
    <w:rsid w:val="009276B3"/>
    <w:rsid w:val="00927894"/>
    <w:rsid w:val="00930120"/>
    <w:rsid w:val="00931B7C"/>
    <w:rsid w:val="00933182"/>
    <w:rsid w:val="00933AFF"/>
    <w:rsid w:val="00934E5A"/>
    <w:rsid w:val="009354B0"/>
    <w:rsid w:val="00935C20"/>
    <w:rsid w:val="00935F4E"/>
    <w:rsid w:val="0093685B"/>
    <w:rsid w:val="00937551"/>
    <w:rsid w:val="00937F6E"/>
    <w:rsid w:val="009403FE"/>
    <w:rsid w:val="00940C35"/>
    <w:rsid w:val="00940F1E"/>
    <w:rsid w:val="0094108E"/>
    <w:rsid w:val="00942BBA"/>
    <w:rsid w:val="00944FA2"/>
    <w:rsid w:val="00945CCE"/>
    <w:rsid w:val="00945D52"/>
    <w:rsid w:val="00946849"/>
    <w:rsid w:val="00947045"/>
    <w:rsid w:val="00947EB5"/>
    <w:rsid w:val="00950BCB"/>
    <w:rsid w:val="00950C35"/>
    <w:rsid w:val="00951D0F"/>
    <w:rsid w:val="00951E51"/>
    <w:rsid w:val="0095237A"/>
    <w:rsid w:val="009526C5"/>
    <w:rsid w:val="00952B46"/>
    <w:rsid w:val="00953472"/>
    <w:rsid w:val="00953AB9"/>
    <w:rsid w:val="009544D7"/>
    <w:rsid w:val="009553AC"/>
    <w:rsid w:val="00955DC0"/>
    <w:rsid w:val="009568ED"/>
    <w:rsid w:val="00957290"/>
    <w:rsid w:val="00957830"/>
    <w:rsid w:val="00957B81"/>
    <w:rsid w:val="00957E3F"/>
    <w:rsid w:val="00957E66"/>
    <w:rsid w:val="00960102"/>
    <w:rsid w:val="009601ED"/>
    <w:rsid w:val="00960964"/>
    <w:rsid w:val="00960FFB"/>
    <w:rsid w:val="009622D7"/>
    <w:rsid w:val="009624EA"/>
    <w:rsid w:val="0096278C"/>
    <w:rsid w:val="00962E4F"/>
    <w:rsid w:val="0096312A"/>
    <w:rsid w:val="00963428"/>
    <w:rsid w:val="00963BCD"/>
    <w:rsid w:val="009644D5"/>
    <w:rsid w:val="0096468A"/>
    <w:rsid w:val="00965D0E"/>
    <w:rsid w:val="00966B06"/>
    <w:rsid w:val="00967098"/>
    <w:rsid w:val="00967DF2"/>
    <w:rsid w:val="00970E56"/>
    <w:rsid w:val="009719DF"/>
    <w:rsid w:val="00974949"/>
    <w:rsid w:val="009762E8"/>
    <w:rsid w:val="00976799"/>
    <w:rsid w:val="009778E5"/>
    <w:rsid w:val="00977C6D"/>
    <w:rsid w:val="00980FCC"/>
    <w:rsid w:val="00982099"/>
    <w:rsid w:val="009820D1"/>
    <w:rsid w:val="00982E2F"/>
    <w:rsid w:val="009830EE"/>
    <w:rsid w:val="00984E48"/>
    <w:rsid w:val="00985C65"/>
    <w:rsid w:val="009861C5"/>
    <w:rsid w:val="00987534"/>
    <w:rsid w:val="0098761A"/>
    <w:rsid w:val="0099184E"/>
    <w:rsid w:val="00992CAD"/>
    <w:rsid w:val="00993FA6"/>
    <w:rsid w:val="00994002"/>
    <w:rsid w:val="00995A15"/>
    <w:rsid w:val="0099661F"/>
    <w:rsid w:val="00996620"/>
    <w:rsid w:val="00996D48"/>
    <w:rsid w:val="00996F48"/>
    <w:rsid w:val="00997409"/>
    <w:rsid w:val="00997DCB"/>
    <w:rsid w:val="009A03E4"/>
    <w:rsid w:val="009A0A89"/>
    <w:rsid w:val="009A0D06"/>
    <w:rsid w:val="009A0F1D"/>
    <w:rsid w:val="009A1759"/>
    <w:rsid w:val="009A1B30"/>
    <w:rsid w:val="009A2D55"/>
    <w:rsid w:val="009A2FAC"/>
    <w:rsid w:val="009A3445"/>
    <w:rsid w:val="009A363E"/>
    <w:rsid w:val="009A3674"/>
    <w:rsid w:val="009A5636"/>
    <w:rsid w:val="009A59DC"/>
    <w:rsid w:val="009A5C5B"/>
    <w:rsid w:val="009A7288"/>
    <w:rsid w:val="009A7963"/>
    <w:rsid w:val="009B03FF"/>
    <w:rsid w:val="009B04A5"/>
    <w:rsid w:val="009B0706"/>
    <w:rsid w:val="009B09D6"/>
    <w:rsid w:val="009B0F6A"/>
    <w:rsid w:val="009B1657"/>
    <w:rsid w:val="009B25E3"/>
    <w:rsid w:val="009B2D62"/>
    <w:rsid w:val="009B2E09"/>
    <w:rsid w:val="009B3553"/>
    <w:rsid w:val="009B3E95"/>
    <w:rsid w:val="009B4599"/>
    <w:rsid w:val="009B4678"/>
    <w:rsid w:val="009B4709"/>
    <w:rsid w:val="009B4AC5"/>
    <w:rsid w:val="009B6933"/>
    <w:rsid w:val="009B6BA5"/>
    <w:rsid w:val="009B6C2F"/>
    <w:rsid w:val="009B7152"/>
    <w:rsid w:val="009C0B8F"/>
    <w:rsid w:val="009C1084"/>
    <w:rsid w:val="009C114A"/>
    <w:rsid w:val="009C211E"/>
    <w:rsid w:val="009C290F"/>
    <w:rsid w:val="009C3533"/>
    <w:rsid w:val="009C378B"/>
    <w:rsid w:val="009C4082"/>
    <w:rsid w:val="009C5FA7"/>
    <w:rsid w:val="009C66C4"/>
    <w:rsid w:val="009C6B52"/>
    <w:rsid w:val="009C71E1"/>
    <w:rsid w:val="009D005C"/>
    <w:rsid w:val="009D0685"/>
    <w:rsid w:val="009D1598"/>
    <w:rsid w:val="009D15D7"/>
    <w:rsid w:val="009D27B0"/>
    <w:rsid w:val="009D2F25"/>
    <w:rsid w:val="009D364B"/>
    <w:rsid w:val="009D3D73"/>
    <w:rsid w:val="009D452F"/>
    <w:rsid w:val="009D491E"/>
    <w:rsid w:val="009D4C61"/>
    <w:rsid w:val="009D4DCC"/>
    <w:rsid w:val="009D5653"/>
    <w:rsid w:val="009D647A"/>
    <w:rsid w:val="009D70B8"/>
    <w:rsid w:val="009D7315"/>
    <w:rsid w:val="009E0BCF"/>
    <w:rsid w:val="009E0CEE"/>
    <w:rsid w:val="009E1C4B"/>
    <w:rsid w:val="009E1CBC"/>
    <w:rsid w:val="009E1EBC"/>
    <w:rsid w:val="009E27B2"/>
    <w:rsid w:val="009E2B24"/>
    <w:rsid w:val="009E304F"/>
    <w:rsid w:val="009E3857"/>
    <w:rsid w:val="009E4088"/>
    <w:rsid w:val="009E597E"/>
    <w:rsid w:val="009E5F59"/>
    <w:rsid w:val="009E628C"/>
    <w:rsid w:val="009E6778"/>
    <w:rsid w:val="009F0E2A"/>
    <w:rsid w:val="009F11D1"/>
    <w:rsid w:val="009F1563"/>
    <w:rsid w:val="009F2CFC"/>
    <w:rsid w:val="009F3252"/>
    <w:rsid w:val="009F4713"/>
    <w:rsid w:val="009F4EAC"/>
    <w:rsid w:val="009F5CA9"/>
    <w:rsid w:val="009F5F46"/>
    <w:rsid w:val="009F6164"/>
    <w:rsid w:val="009F6FFC"/>
    <w:rsid w:val="009F7866"/>
    <w:rsid w:val="009F7FEF"/>
    <w:rsid w:val="00A01109"/>
    <w:rsid w:val="00A01584"/>
    <w:rsid w:val="00A0190B"/>
    <w:rsid w:val="00A01EDD"/>
    <w:rsid w:val="00A03CD2"/>
    <w:rsid w:val="00A05193"/>
    <w:rsid w:val="00A057E2"/>
    <w:rsid w:val="00A059CA"/>
    <w:rsid w:val="00A05E72"/>
    <w:rsid w:val="00A06838"/>
    <w:rsid w:val="00A06BA4"/>
    <w:rsid w:val="00A06C3A"/>
    <w:rsid w:val="00A07069"/>
    <w:rsid w:val="00A07A77"/>
    <w:rsid w:val="00A07B3A"/>
    <w:rsid w:val="00A07B54"/>
    <w:rsid w:val="00A07C41"/>
    <w:rsid w:val="00A07C6A"/>
    <w:rsid w:val="00A10B6D"/>
    <w:rsid w:val="00A10F8E"/>
    <w:rsid w:val="00A11B1C"/>
    <w:rsid w:val="00A11F48"/>
    <w:rsid w:val="00A12D99"/>
    <w:rsid w:val="00A14265"/>
    <w:rsid w:val="00A14926"/>
    <w:rsid w:val="00A14B7F"/>
    <w:rsid w:val="00A15207"/>
    <w:rsid w:val="00A153B6"/>
    <w:rsid w:val="00A156CF"/>
    <w:rsid w:val="00A15F4C"/>
    <w:rsid w:val="00A1604D"/>
    <w:rsid w:val="00A177E8"/>
    <w:rsid w:val="00A17DF6"/>
    <w:rsid w:val="00A20516"/>
    <w:rsid w:val="00A20CAF"/>
    <w:rsid w:val="00A211DB"/>
    <w:rsid w:val="00A213BD"/>
    <w:rsid w:val="00A21F2F"/>
    <w:rsid w:val="00A22689"/>
    <w:rsid w:val="00A227BF"/>
    <w:rsid w:val="00A2362E"/>
    <w:rsid w:val="00A2381B"/>
    <w:rsid w:val="00A243A4"/>
    <w:rsid w:val="00A24DF1"/>
    <w:rsid w:val="00A25E14"/>
    <w:rsid w:val="00A260F4"/>
    <w:rsid w:val="00A269A6"/>
    <w:rsid w:val="00A275FC"/>
    <w:rsid w:val="00A27712"/>
    <w:rsid w:val="00A30842"/>
    <w:rsid w:val="00A30ACE"/>
    <w:rsid w:val="00A3125E"/>
    <w:rsid w:val="00A313FD"/>
    <w:rsid w:val="00A31980"/>
    <w:rsid w:val="00A329B4"/>
    <w:rsid w:val="00A3376D"/>
    <w:rsid w:val="00A33C39"/>
    <w:rsid w:val="00A3448A"/>
    <w:rsid w:val="00A35162"/>
    <w:rsid w:val="00A361C8"/>
    <w:rsid w:val="00A3662B"/>
    <w:rsid w:val="00A367EC"/>
    <w:rsid w:val="00A374B8"/>
    <w:rsid w:val="00A375BB"/>
    <w:rsid w:val="00A37B57"/>
    <w:rsid w:val="00A37CC2"/>
    <w:rsid w:val="00A40093"/>
    <w:rsid w:val="00A401EF"/>
    <w:rsid w:val="00A409AA"/>
    <w:rsid w:val="00A40E43"/>
    <w:rsid w:val="00A40FD9"/>
    <w:rsid w:val="00A411A5"/>
    <w:rsid w:val="00A41291"/>
    <w:rsid w:val="00A435DF"/>
    <w:rsid w:val="00A43B77"/>
    <w:rsid w:val="00A4462F"/>
    <w:rsid w:val="00A456A1"/>
    <w:rsid w:val="00A4763E"/>
    <w:rsid w:val="00A47CF4"/>
    <w:rsid w:val="00A515A6"/>
    <w:rsid w:val="00A51758"/>
    <w:rsid w:val="00A53700"/>
    <w:rsid w:val="00A54657"/>
    <w:rsid w:val="00A5473D"/>
    <w:rsid w:val="00A55FF9"/>
    <w:rsid w:val="00A60708"/>
    <w:rsid w:val="00A60CC6"/>
    <w:rsid w:val="00A622CC"/>
    <w:rsid w:val="00A629CC"/>
    <w:rsid w:val="00A62EA2"/>
    <w:rsid w:val="00A64923"/>
    <w:rsid w:val="00A64CE4"/>
    <w:rsid w:val="00A64E82"/>
    <w:rsid w:val="00A64F8D"/>
    <w:rsid w:val="00A655BF"/>
    <w:rsid w:val="00A657E4"/>
    <w:rsid w:val="00A657F1"/>
    <w:rsid w:val="00A661D4"/>
    <w:rsid w:val="00A669CE"/>
    <w:rsid w:val="00A71438"/>
    <w:rsid w:val="00A71D07"/>
    <w:rsid w:val="00A73AB9"/>
    <w:rsid w:val="00A74CEA"/>
    <w:rsid w:val="00A762A9"/>
    <w:rsid w:val="00A76BFB"/>
    <w:rsid w:val="00A76E5F"/>
    <w:rsid w:val="00A771F7"/>
    <w:rsid w:val="00A779C6"/>
    <w:rsid w:val="00A77ED6"/>
    <w:rsid w:val="00A80EC0"/>
    <w:rsid w:val="00A80EC9"/>
    <w:rsid w:val="00A812BF"/>
    <w:rsid w:val="00A818FD"/>
    <w:rsid w:val="00A82A80"/>
    <w:rsid w:val="00A82AAD"/>
    <w:rsid w:val="00A82D89"/>
    <w:rsid w:val="00A82FD6"/>
    <w:rsid w:val="00A8301C"/>
    <w:rsid w:val="00A8350F"/>
    <w:rsid w:val="00A841A7"/>
    <w:rsid w:val="00A84435"/>
    <w:rsid w:val="00A85318"/>
    <w:rsid w:val="00A85A06"/>
    <w:rsid w:val="00A85BD7"/>
    <w:rsid w:val="00A86F6E"/>
    <w:rsid w:val="00A87108"/>
    <w:rsid w:val="00A875C2"/>
    <w:rsid w:val="00A90B5F"/>
    <w:rsid w:val="00A90DC9"/>
    <w:rsid w:val="00A90FA9"/>
    <w:rsid w:val="00A912D1"/>
    <w:rsid w:val="00A91492"/>
    <w:rsid w:val="00A915A0"/>
    <w:rsid w:val="00A92181"/>
    <w:rsid w:val="00A92B2A"/>
    <w:rsid w:val="00A92DE6"/>
    <w:rsid w:val="00A948DA"/>
    <w:rsid w:val="00A95D59"/>
    <w:rsid w:val="00A96186"/>
    <w:rsid w:val="00A96245"/>
    <w:rsid w:val="00A9626D"/>
    <w:rsid w:val="00A9682F"/>
    <w:rsid w:val="00A96C16"/>
    <w:rsid w:val="00A96D22"/>
    <w:rsid w:val="00A973DC"/>
    <w:rsid w:val="00A97592"/>
    <w:rsid w:val="00A979C0"/>
    <w:rsid w:val="00AA1829"/>
    <w:rsid w:val="00AA23F2"/>
    <w:rsid w:val="00AA3C9E"/>
    <w:rsid w:val="00AA3F9A"/>
    <w:rsid w:val="00AA40EB"/>
    <w:rsid w:val="00AA4260"/>
    <w:rsid w:val="00AA510F"/>
    <w:rsid w:val="00AA64E6"/>
    <w:rsid w:val="00AA657A"/>
    <w:rsid w:val="00AA6FC4"/>
    <w:rsid w:val="00AA7F13"/>
    <w:rsid w:val="00AB0D58"/>
    <w:rsid w:val="00AB1140"/>
    <w:rsid w:val="00AB1D02"/>
    <w:rsid w:val="00AB2FFA"/>
    <w:rsid w:val="00AB3179"/>
    <w:rsid w:val="00AB350E"/>
    <w:rsid w:val="00AB3D40"/>
    <w:rsid w:val="00AB412D"/>
    <w:rsid w:val="00AB418B"/>
    <w:rsid w:val="00AB4B38"/>
    <w:rsid w:val="00AB5616"/>
    <w:rsid w:val="00AB5A89"/>
    <w:rsid w:val="00AB5E76"/>
    <w:rsid w:val="00AB643F"/>
    <w:rsid w:val="00AB6975"/>
    <w:rsid w:val="00AB6D80"/>
    <w:rsid w:val="00AB6F9A"/>
    <w:rsid w:val="00AB733F"/>
    <w:rsid w:val="00AB76F4"/>
    <w:rsid w:val="00AB7830"/>
    <w:rsid w:val="00AB79BE"/>
    <w:rsid w:val="00AC0911"/>
    <w:rsid w:val="00AC21AF"/>
    <w:rsid w:val="00AC22C6"/>
    <w:rsid w:val="00AC24EF"/>
    <w:rsid w:val="00AC2CA3"/>
    <w:rsid w:val="00AC2D6E"/>
    <w:rsid w:val="00AC2D72"/>
    <w:rsid w:val="00AC3EA1"/>
    <w:rsid w:val="00AC4BCB"/>
    <w:rsid w:val="00AC5266"/>
    <w:rsid w:val="00AC5867"/>
    <w:rsid w:val="00AC642C"/>
    <w:rsid w:val="00AC64AD"/>
    <w:rsid w:val="00AC6BC9"/>
    <w:rsid w:val="00AC70A2"/>
    <w:rsid w:val="00AC78FE"/>
    <w:rsid w:val="00AD0C64"/>
    <w:rsid w:val="00AD22F3"/>
    <w:rsid w:val="00AD2A6F"/>
    <w:rsid w:val="00AD307A"/>
    <w:rsid w:val="00AD32A5"/>
    <w:rsid w:val="00AD357C"/>
    <w:rsid w:val="00AD36EB"/>
    <w:rsid w:val="00AD468F"/>
    <w:rsid w:val="00AD48AC"/>
    <w:rsid w:val="00AD4CB3"/>
    <w:rsid w:val="00AD577C"/>
    <w:rsid w:val="00AD5A73"/>
    <w:rsid w:val="00AD6D54"/>
    <w:rsid w:val="00AD7464"/>
    <w:rsid w:val="00AE0AEE"/>
    <w:rsid w:val="00AE0FA8"/>
    <w:rsid w:val="00AE14C9"/>
    <w:rsid w:val="00AE1F34"/>
    <w:rsid w:val="00AE2442"/>
    <w:rsid w:val="00AE2897"/>
    <w:rsid w:val="00AE28C9"/>
    <w:rsid w:val="00AE3320"/>
    <w:rsid w:val="00AE36AD"/>
    <w:rsid w:val="00AE3869"/>
    <w:rsid w:val="00AE3892"/>
    <w:rsid w:val="00AE522B"/>
    <w:rsid w:val="00AE57BA"/>
    <w:rsid w:val="00AE5BB6"/>
    <w:rsid w:val="00AE5D52"/>
    <w:rsid w:val="00AE65B1"/>
    <w:rsid w:val="00AF103F"/>
    <w:rsid w:val="00AF26BC"/>
    <w:rsid w:val="00AF2818"/>
    <w:rsid w:val="00AF2F41"/>
    <w:rsid w:val="00AF473D"/>
    <w:rsid w:val="00AF514C"/>
    <w:rsid w:val="00AF514D"/>
    <w:rsid w:val="00AF56AE"/>
    <w:rsid w:val="00AF572D"/>
    <w:rsid w:val="00AF646D"/>
    <w:rsid w:val="00AF67EC"/>
    <w:rsid w:val="00AF68E5"/>
    <w:rsid w:val="00AF6CD9"/>
    <w:rsid w:val="00AF711A"/>
    <w:rsid w:val="00AF797F"/>
    <w:rsid w:val="00AF7DC1"/>
    <w:rsid w:val="00B013DC"/>
    <w:rsid w:val="00B02258"/>
    <w:rsid w:val="00B02648"/>
    <w:rsid w:val="00B03F20"/>
    <w:rsid w:val="00B04B32"/>
    <w:rsid w:val="00B04F87"/>
    <w:rsid w:val="00B0554E"/>
    <w:rsid w:val="00B056C4"/>
    <w:rsid w:val="00B1016D"/>
    <w:rsid w:val="00B11D8D"/>
    <w:rsid w:val="00B11F5E"/>
    <w:rsid w:val="00B12B8D"/>
    <w:rsid w:val="00B13FBD"/>
    <w:rsid w:val="00B145B6"/>
    <w:rsid w:val="00B14B09"/>
    <w:rsid w:val="00B14E65"/>
    <w:rsid w:val="00B153D0"/>
    <w:rsid w:val="00B15450"/>
    <w:rsid w:val="00B15DE2"/>
    <w:rsid w:val="00B15E3C"/>
    <w:rsid w:val="00B15FDA"/>
    <w:rsid w:val="00B17B43"/>
    <w:rsid w:val="00B21230"/>
    <w:rsid w:val="00B225AA"/>
    <w:rsid w:val="00B22EBA"/>
    <w:rsid w:val="00B240B1"/>
    <w:rsid w:val="00B2492B"/>
    <w:rsid w:val="00B25EC7"/>
    <w:rsid w:val="00B26EB9"/>
    <w:rsid w:val="00B277C2"/>
    <w:rsid w:val="00B27810"/>
    <w:rsid w:val="00B27E50"/>
    <w:rsid w:val="00B300B9"/>
    <w:rsid w:val="00B30141"/>
    <w:rsid w:val="00B30BD9"/>
    <w:rsid w:val="00B3144F"/>
    <w:rsid w:val="00B314E5"/>
    <w:rsid w:val="00B31DE3"/>
    <w:rsid w:val="00B3203E"/>
    <w:rsid w:val="00B32AE4"/>
    <w:rsid w:val="00B33524"/>
    <w:rsid w:val="00B33C9E"/>
    <w:rsid w:val="00B33D63"/>
    <w:rsid w:val="00B34083"/>
    <w:rsid w:val="00B35AB3"/>
    <w:rsid w:val="00B360A2"/>
    <w:rsid w:val="00B366AE"/>
    <w:rsid w:val="00B36894"/>
    <w:rsid w:val="00B36AE6"/>
    <w:rsid w:val="00B3713C"/>
    <w:rsid w:val="00B3747D"/>
    <w:rsid w:val="00B4053B"/>
    <w:rsid w:val="00B413D1"/>
    <w:rsid w:val="00B42566"/>
    <w:rsid w:val="00B425B4"/>
    <w:rsid w:val="00B429C0"/>
    <w:rsid w:val="00B43044"/>
    <w:rsid w:val="00B43568"/>
    <w:rsid w:val="00B448DC"/>
    <w:rsid w:val="00B455A2"/>
    <w:rsid w:val="00B4663B"/>
    <w:rsid w:val="00B47976"/>
    <w:rsid w:val="00B50063"/>
    <w:rsid w:val="00B50A54"/>
    <w:rsid w:val="00B51211"/>
    <w:rsid w:val="00B51400"/>
    <w:rsid w:val="00B520E5"/>
    <w:rsid w:val="00B5265B"/>
    <w:rsid w:val="00B54F5B"/>
    <w:rsid w:val="00B555DF"/>
    <w:rsid w:val="00B557B6"/>
    <w:rsid w:val="00B55E3B"/>
    <w:rsid w:val="00B5693D"/>
    <w:rsid w:val="00B575C0"/>
    <w:rsid w:val="00B60101"/>
    <w:rsid w:val="00B60A3D"/>
    <w:rsid w:val="00B60F46"/>
    <w:rsid w:val="00B612CF"/>
    <w:rsid w:val="00B61B46"/>
    <w:rsid w:val="00B62248"/>
    <w:rsid w:val="00B62DAB"/>
    <w:rsid w:val="00B631D0"/>
    <w:rsid w:val="00B64096"/>
    <w:rsid w:val="00B64B47"/>
    <w:rsid w:val="00B65338"/>
    <w:rsid w:val="00B66685"/>
    <w:rsid w:val="00B6765E"/>
    <w:rsid w:val="00B67DB4"/>
    <w:rsid w:val="00B67F8E"/>
    <w:rsid w:val="00B7023E"/>
    <w:rsid w:val="00B70F0A"/>
    <w:rsid w:val="00B70F23"/>
    <w:rsid w:val="00B71902"/>
    <w:rsid w:val="00B72163"/>
    <w:rsid w:val="00B72E34"/>
    <w:rsid w:val="00B73662"/>
    <w:rsid w:val="00B74A57"/>
    <w:rsid w:val="00B775F0"/>
    <w:rsid w:val="00B7784C"/>
    <w:rsid w:val="00B77C7D"/>
    <w:rsid w:val="00B80136"/>
    <w:rsid w:val="00B80407"/>
    <w:rsid w:val="00B80E17"/>
    <w:rsid w:val="00B81220"/>
    <w:rsid w:val="00B813C3"/>
    <w:rsid w:val="00B82834"/>
    <w:rsid w:val="00B82A43"/>
    <w:rsid w:val="00B82A70"/>
    <w:rsid w:val="00B82C44"/>
    <w:rsid w:val="00B82F28"/>
    <w:rsid w:val="00B85811"/>
    <w:rsid w:val="00B85E90"/>
    <w:rsid w:val="00B867CD"/>
    <w:rsid w:val="00B86BC8"/>
    <w:rsid w:val="00B86DC9"/>
    <w:rsid w:val="00B9075C"/>
    <w:rsid w:val="00B91180"/>
    <w:rsid w:val="00B912F1"/>
    <w:rsid w:val="00B9169A"/>
    <w:rsid w:val="00B91B5C"/>
    <w:rsid w:val="00B91D07"/>
    <w:rsid w:val="00B923FC"/>
    <w:rsid w:val="00B92F84"/>
    <w:rsid w:val="00B93ACE"/>
    <w:rsid w:val="00B93B42"/>
    <w:rsid w:val="00B94202"/>
    <w:rsid w:val="00B942F3"/>
    <w:rsid w:val="00B94695"/>
    <w:rsid w:val="00B9476C"/>
    <w:rsid w:val="00B94E6E"/>
    <w:rsid w:val="00B9521E"/>
    <w:rsid w:val="00B96394"/>
    <w:rsid w:val="00B9646D"/>
    <w:rsid w:val="00B96FD7"/>
    <w:rsid w:val="00B971DE"/>
    <w:rsid w:val="00B9731A"/>
    <w:rsid w:val="00BA0380"/>
    <w:rsid w:val="00BA03EF"/>
    <w:rsid w:val="00BA0644"/>
    <w:rsid w:val="00BA116F"/>
    <w:rsid w:val="00BA1309"/>
    <w:rsid w:val="00BA2B22"/>
    <w:rsid w:val="00BA3787"/>
    <w:rsid w:val="00BA448A"/>
    <w:rsid w:val="00BA44B0"/>
    <w:rsid w:val="00BA459C"/>
    <w:rsid w:val="00BA51D8"/>
    <w:rsid w:val="00BA6D61"/>
    <w:rsid w:val="00BB0BF4"/>
    <w:rsid w:val="00BB1012"/>
    <w:rsid w:val="00BB222F"/>
    <w:rsid w:val="00BB2A6F"/>
    <w:rsid w:val="00BB3213"/>
    <w:rsid w:val="00BB36DF"/>
    <w:rsid w:val="00BB3853"/>
    <w:rsid w:val="00BB4184"/>
    <w:rsid w:val="00BB4A19"/>
    <w:rsid w:val="00BB4B7D"/>
    <w:rsid w:val="00BB58E8"/>
    <w:rsid w:val="00BB6A94"/>
    <w:rsid w:val="00BB711A"/>
    <w:rsid w:val="00BB7827"/>
    <w:rsid w:val="00BC01F9"/>
    <w:rsid w:val="00BC0237"/>
    <w:rsid w:val="00BC0816"/>
    <w:rsid w:val="00BC1C16"/>
    <w:rsid w:val="00BC3618"/>
    <w:rsid w:val="00BC3643"/>
    <w:rsid w:val="00BC3F00"/>
    <w:rsid w:val="00BC4277"/>
    <w:rsid w:val="00BC55D5"/>
    <w:rsid w:val="00BC5C1C"/>
    <w:rsid w:val="00BC6853"/>
    <w:rsid w:val="00BC6B1A"/>
    <w:rsid w:val="00BD1FE2"/>
    <w:rsid w:val="00BD2142"/>
    <w:rsid w:val="00BD2371"/>
    <w:rsid w:val="00BD2397"/>
    <w:rsid w:val="00BD3B76"/>
    <w:rsid w:val="00BD5014"/>
    <w:rsid w:val="00BD581E"/>
    <w:rsid w:val="00BD5B22"/>
    <w:rsid w:val="00BD5ED2"/>
    <w:rsid w:val="00BD5FA4"/>
    <w:rsid w:val="00BD6032"/>
    <w:rsid w:val="00BD61AC"/>
    <w:rsid w:val="00BD6279"/>
    <w:rsid w:val="00BD78D6"/>
    <w:rsid w:val="00BD7E39"/>
    <w:rsid w:val="00BE068F"/>
    <w:rsid w:val="00BE0BC3"/>
    <w:rsid w:val="00BE24F1"/>
    <w:rsid w:val="00BE2C8B"/>
    <w:rsid w:val="00BE3C60"/>
    <w:rsid w:val="00BE4BA5"/>
    <w:rsid w:val="00BE4BDD"/>
    <w:rsid w:val="00BE5DF6"/>
    <w:rsid w:val="00BE62C8"/>
    <w:rsid w:val="00BE64AD"/>
    <w:rsid w:val="00BE6737"/>
    <w:rsid w:val="00BE738A"/>
    <w:rsid w:val="00BE793B"/>
    <w:rsid w:val="00BE7FCA"/>
    <w:rsid w:val="00BE7FFB"/>
    <w:rsid w:val="00BF0E70"/>
    <w:rsid w:val="00BF125A"/>
    <w:rsid w:val="00BF160C"/>
    <w:rsid w:val="00BF1839"/>
    <w:rsid w:val="00BF1BE3"/>
    <w:rsid w:val="00BF26C1"/>
    <w:rsid w:val="00BF275B"/>
    <w:rsid w:val="00BF3648"/>
    <w:rsid w:val="00BF37DA"/>
    <w:rsid w:val="00BF3924"/>
    <w:rsid w:val="00BF3F70"/>
    <w:rsid w:val="00BF41EB"/>
    <w:rsid w:val="00BF4F89"/>
    <w:rsid w:val="00BF515C"/>
    <w:rsid w:val="00BF5161"/>
    <w:rsid w:val="00BF5EBA"/>
    <w:rsid w:val="00BF681F"/>
    <w:rsid w:val="00BF6FD0"/>
    <w:rsid w:val="00BF76AA"/>
    <w:rsid w:val="00C00457"/>
    <w:rsid w:val="00C00983"/>
    <w:rsid w:val="00C00A40"/>
    <w:rsid w:val="00C0142F"/>
    <w:rsid w:val="00C0180F"/>
    <w:rsid w:val="00C02271"/>
    <w:rsid w:val="00C03811"/>
    <w:rsid w:val="00C03855"/>
    <w:rsid w:val="00C03D87"/>
    <w:rsid w:val="00C04F7C"/>
    <w:rsid w:val="00C05045"/>
    <w:rsid w:val="00C052C8"/>
    <w:rsid w:val="00C05786"/>
    <w:rsid w:val="00C0590C"/>
    <w:rsid w:val="00C0596F"/>
    <w:rsid w:val="00C05BDC"/>
    <w:rsid w:val="00C0604E"/>
    <w:rsid w:val="00C06C22"/>
    <w:rsid w:val="00C074D7"/>
    <w:rsid w:val="00C1019A"/>
    <w:rsid w:val="00C10EB2"/>
    <w:rsid w:val="00C124C5"/>
    <w:rsid w:val="00C1289D"/>
    <w:rsid w:val="00C12BBD"/>
    <w:rsid w:val="00C12E3A"/>
    <w:rsid w:val="00C1319E"/>
    <w:rsid w:val="00C136DA"/>
    <w:rsid w:val="00C14132"/>
    <w:rsid w:val="00C16B5D"/>
    <w:rsid w:val="00C16C2B"/>
    <w:rsid w:val="00C16D2D"/>
    <w:rsid w:val="00C17771"/>
    <w:rsid w:val="00C21995"/>
    <w:rsid w:val="00C220ED"/>
    <w:rsid w:val="00C223CF"/>
    <w:rsid w:val="00C2291A"/>
    <w:rsid w:val="00C22DC1"/>
    <w:rsid w:val="00C22DC6"/>
    <w:rsid w:val="00C244A7"/>
    <w:rsid w:val="00C263C8"/>
    <w:rsid w:val="00C266C3"/>
    <w:rsid w:val="00C26DFB"/>
    <w:rsid w:val="00C277AF"/>
    <w:rsid w:val="00C30412"/>
    <w:rsid w:val="00C3190E"/>
    <w:rsid w:val="00C323C9"/>
    <w:rsid w:val="00C3357D"/>
    <w:rsid w:val="00C33E06"/>
    <w:rsid w:val="00C41DDB"/>
    <w:rsid w:val="00C421FE"/>
    <w:rsid w:val="00C428BC"/>
    <w:rsid w:val="00C431C5"/>
    <w:rsid w:val="00C43648"/>
    <w:rsid w:val="00C43AF1"/>
    <w:rsid w:val="00C43B13"/>
    <w:rsid w:val="00C43B95"/>
    <w:rsid w:val="00C441BC"/>
    <w:rsid w:val="00C44681"/>
    <w:rsid w:val="00C45900"/>
    <w:rsid w:val="00C4612D"/>
    <w:rsid w:val="00C4677C"/>
    <w:rsid w:val="00C46D49"/>
    <w:rsid w:val="00C47228"/>
    <w:rsid w:val="00C47B3D"/>
    <w:rsid w:val="00C51E61"/>
    <w:rsid w:val="00C51ECE"/>
    <w:rsid w:val="00C521CE"/>
    <w:rsid w:val="00C5222C"/>
    <w:rsid w:val="00C5286F"/>
    <w:rsid w:val="00C53640"/>
    <w:rsid w:val="00C538B8"/>
    <w:rsid w:val="00C54448"/>
    <w:rsid w:val="00C551B8"/>
    <w:rsid w:val="00C562A3"/>
    <w:rsid w:val="00C57053"/>
    <w:rsid w:val="00C61122"/>
    <w:rsid w:val="00C6138A"/>
    <w:rsid w:val="00C61EA3"/>
    <w:rsid w:val="00C62691"/>
    <w:rsid w:val="00C62F91"/>
    <w:rsid w:val="00C63D8B"/>
    <w:rsid w:val="00C63E03"/>
    <w:rsid w:val="00C65997"/>
    <w:rsid w:val="00C65C8F"/>
    <w:rsid w:val="00C66AD4"/>
    <w:rsid w:val="00C66B47"/>
    <w:rsid w:val="00C675A0"/>
    <w:rsid w:val="00C7041B"/>
    <w:rsid w:val="00C70982"/>
    <w:rsid w:val="00C70A39"/>
    <w:rsid w:val="00C70E7E"/>
    <w:rsid w:val="00C71CB4"/>
    <w:rsid w:val="00C721DD"/>
    <w:rsid w:val="00C72B24"/>
    <w:rsid w:val="00C73D48"/>
    <w:rsid w:val="00C751CB"/>
    <w:rsid w:val="00C77553"/>
    <w:rsid w:val="00C779D2"/>
    <w:rsid w:val="00C81043"/>
    <w:rsid w:val="00C816CB"/>
    <w:rsid w:val="00C820ED"/>
    <w:rsid w:val="00C82503"/>
    <w:rsid w:val="00C825D1"/>
    <w:rsid w:val="00C82CBB"/>
    <w:rsid w:val="00C835AC"/>
    <w:rsid w:val="00C842A0"/>
    <w:rsid w:val="00C846D7"/>
    <w:rsid w:val="00C852AE"/>
    <w:rsid w:val="00C855CA"/>
    <w:rsid w:val="00C857F9"/>
    <w:rsid w:val="00C858F5"/>
    <w:rsid w:val="00C86F92"/>
    <w:rsid w:val="00C873DD"/>
    <w:rsid w:val="00C9034A"/>
    <w:rsid w:val="00C9043E"/>
    <w:rsid w:val="00C90892"/>
    <w:rsid w:val="00C90A5C"/>
    <w:rsid w:val="00C90F63"/>
    <w:rsid w:val="00C917EF"/>
    <w:rsid w:val="00C92D18"/>
    <w:rsid w:val="00C937EC"/>
    <w:rsid w:val="00C9383E"/>
    <w:rsid w:val="00C93EA4"/>
    <w:rsid w:val="00C94638"/>
    <w:rsid w:val="00C94C5A"/>
    <w:rsid w:val="00C95F69"/>
    <w:rsid w:val="00C96951"/>
    <w:rsid w:val="00C96E11"/>
    <w:rsid w:val="00C96FC4"/>
    <w:rsid w:val="00C973F9"/>
    <w:rsid w:val="00CA117B"/>
    <w:rsid w:val="00CA1A99"/>
    <w:rsid w:val="00CA3062"/>
    <w:rsid w:val="00CA45C4"/>
    <w:rsid w:val="00CA4FED"/>
    <w:rsid w:val="00CA516E"/>
    <w:rsid w:val="00CA55AB"/>
    <w:rsid w:val="00CA5CD6"/>
    <w:rsid w:val="00CA6727"/>
    <w:rsid w:val="00CA75D9"/>
    <w:rsid w:val="00CA7991"/>
    <w:rsid w:val="00CA7C6A"/>
    <w:rsid w:val="00CB0A53"/>
    <w:rsid w:val="00CB0ACE"/>
    <w:rsid w:val="00CB1FBD"/>
    <w:rsid w:val="00CB24E5"/>
    <w:rsid w:val="00CB3688"/>
    <w:rsid w:val="00CB4720"/>
    <w:rsid w:val="00CB4B67"/>
    <w:rsid w:val="00CB4CB0"/>
    <w:rsid w:val="00CB5DA3"/>
    <w:rsid w:val="00CB62C9"/>
    <w:rsid w:val="00CB7567"/>
    <w:rsid w:val="00CC0764"/>
    <w:rsid w:val="00CC0A3E"/>
    <w:rsid w:val="00CC2FE9"/>
    <w:rsid w:val="00CC320E"/>
    <w:rsid w:val="00CC3E30"/>
    <w:rsid w:val="00CC56C3"/>
    <w:rsid w:val="00CC59B4"/>
    <w:rsid w:val="00CC612E"/>
    <w:rsid w:val="00CC6217"/>
    <w:rsid w:val="00CC660D"/>
    <w:rsid w:val="00CC687A"/>
    <w:rsid w:val="00CC714E"/>
    <w:rsid w:val="00CC71F0"/>
    <w:rsid w:val="00CC759D"/>
    <w:rsid w:val="00CC765C"/>
    <w:rsid w:val="00CD099D"/>
    <w:rsid w:val="00CD11EB"/>
    <w:rsid w:val="00CD16DC"/>
    <w:rsid w:val="00CD1791"/>
    <w:rsid w:val="00CD2667"/>
    <w:rsid w:val="00CD27D5"/>
    <w:rsid w:val="00CD304D"/>
    <w:rsid w:val="00CD3C21"/>
    <w:rsid w:val="00CD43DE"/>
    <w:rsid w:val="00CD5FD1"/>
    <w:rsid w:val="00CD610A"/>
    <w:rsid w:val="00CD7179"/>
    <w:rsid w:val="00CD717C"/>
    <w:rsid w:val="00CD78C1"/>
    <w:rsid w:val="00CD7D9C"/>
    <w:rsid w:val="00CD7DEC"/>
    <w:rsid w:val="00CE0C29"/>
    <w:rsid w:val="00CE0D82"/>
    <w:rsid w:val="00CE1323"/>
    <w:rsid w:val="00CE14B3"/>
    <w:rsid w:val="00CE1522"/>
    <w:rsid w:val="00CE2763"/>
    <w:rsid w:val="00CE36B1"/>
    <w:rsid w:val="00CE442B"/>
    <w:rsid w:val="00CE5131"/>
    <w:rsid w:val="00CE5314"/>
    <w:rsid w:val="00CE5F94"/>
    <w:rsid w:val="00CE648C"/>
    <w:rsid w:val="00CE7809"/>
    <w:rsid w:val="00CF1A01"/>
    <w:rsid w:val="00CF2D5C"/>
    <w:rsid w:val="00CF33EF"/>
    <w:rsid w:val="00CF399C"/>
    <w:rsid w:val="00CF412D"/>
    <w:rsid w:val="00CF4D05"/>
    <w:rsid w:val="00CF6E1D"/>
    <w:rsid w:val="00CF76CD"/>
    <w:rsid w:val="00CF792A"/>
    <w:rsid w:val="00CF7E80"/>
    <w:rsid w:val="00D005F4"/>
    <w:rsid w:val="00D007B5"/>
    <w:rsid w:val="00D00B9A"/>
    <w:rsid w:val="00D00CFA"/>
    <w:rsid w:val="00D010BC"/>
    <w:rsid w:val="00D021F5"/>
    <w:rsid w:val="00D0265B"/>
    <w:rsid w:val="00D02EC8"/>
    <w:rsid w:val="00D0359F"/>
    <w:rsid w:val="00D03CD5"/>
    <w:rsid w:val="00D03D8D"/>
    <w:rsid w:val="00D04A8A"/>
    <w:rsid w:val="00D053E2"/>
    <w:rsid w:val="00D057FE"/>
    <w:rsid w:val="00D05A4C"/>
    <w:rsid w:val="00D06780"/>
    <w:rsid w:val="00D0682B"/>
    <w:rsid w:val="00D06C3E"/>
    <w:rsid w:val="00D06C55"/>
    <w:rsid w:val="00D07F6F"/>
    <w:rsid w:val="00D11A33"/>
    <w:rsid w:val="00D12B94"/>
    <w:rsid w:val="00D14F26"/>
    <w:rsid w:val="00D15532"/>
    <w:rsid w:val="00D15AF3"/>
    <w:rsid w:val="00D15F7D"/>
    <w:rsid w:val="00D166D0"/>
    <w:rsid w:val="00D17C14"/>
    <w:rsid w:val="00D17C9F"/>
    <w:rsid w:val="00D207CF"/>
    <w:rsid w:val="00D2275D"/>
    <w:rsid w:val="00D23100"/>
    <w:rsid w:val="00D23151"/>
    <w:rsid w:val="00D2325D"/>
    <w:rsid w:val="00D23267"/>
    <w:rsid w:val="00D235FB"/>
    <w:rsid w:val="00D24010"/>
    <w:rsid w:val="00D24EAD"/>
    <w:rsid w:val="00D25ED3"/>
    <w:rsid w:val="00D26C0F"/>
    <w:rsid w:val="00D270F9"/>
    <w:rsid w:val="00D27176"/>
    <w:rsid w:val="00D278B0"/>
    <w:rsid w:val="00D33280"/>
    <w:rsid w:val="00D34532"/>
    <w:rsid w:val="00D3462D"/>
    <w:rsid w:val="00D34BE3"/>
    <w:rsid w:val="00D34C95"/>
    <w:rsid w:val="00D34EC4"/>
    <w:rsid w:val="00D353BE"/>
    <w:rsid w:val="00D35884"/>
    <w:rsid w:val="00D36382"/>
    <w:rsid w:val="00D37412"/>
    <w:rsid w:val="00D414BC"/>
    <w:rsid w:val="00D446C9"/>
    <w:rsid w:val="00D46EDF"/>
    <w:rsid w:val="00D47A25"/>
    <w:rsid w:val="00D47AEB"/>
    <w:rsid w:val="00D515EE"/>
    <w:rsid w:val="00D525A1"/>
    <w:rsid w:val="00D52A7A"/>
    <w:rsid w:val="00D52F4E"/>
    <w:rsid w:val="00D5306E"/>
    <w:rsid w:val="00D5446B"/>
    <w:rsid w:val="00D55B01"/>
    <w:rsid w:val="00D56B5E"/>
    <w:rsid w:val="00D57275"/>
    <w:rsid w:val="00D5746E"/>
    <w:rsid w:val="00D57F24"/>
    <w:rsid w:val="00D60EE3"/>
    <w:rsid w:val="00D60F75"/>
    <w:rsid w:val="00D615A9"/>
    <w:rsid w:val="00D6267A"/>
    <w:rsid w:val="00D6279F"/>
    <w:rsid w:val="00D6290D"/>
    <w:rsid w:val="00D62A08"/>
    <w:rsid w:val="00D62A40"/>
    <w:rsid w:val="00D62E43"/>
    <w:rsid w:val="00D63D33"/>
    <w:rsid w:val="00D64071"/>
    <w:rsid w:val="00D64B48"/>
    <w:rsid w:val="00D65828"/>
    <w:rsid w:val="00D65A72"/>
    <w:rsid w:val="00D65FBE"/>
    <w:rsid w:val="00D702BA"/>
    <w:rsid w:val="00D70430"/>
    <w:rsid w:val="00D70688"/>
    <w:rsid w:val="00D70815"/>
    <w:rsid w:val="00D71F98"/>
    <w:rsid w:val="00D72EF5"/>
    <w:rsid w:val="00D74882"/>
    <w:rsid w:val="00D74C1F"/>
    <w:rsid w:val="00D75A2D"/>
    <w:rsid w:val="00D7744F"/>
    <w:rsid w:val="00D80197"/>
    <w:rsid w:val="00D802D9"/>
    <w:rsid w:val="00D80D82"/>
    <w:rsid w:val="00D81A4E"/>
    <w:rsid w:val="00D8240C"/>
    <w:rsid w:val="00D83950"/>
    <w:rsid w:val="00D83D5E"/>
    <w:rsid w:val="00D83E3D"/>
    <w:rsid w:val="00D84741"/>
    <w:rsid w:val="00D84BD0"/>
    <w:rsid w:val="00D84D8F"/>
    <w:rsid w:val="00D852EC"/>
    <w:rsid w:val="00D86883"/>
    <w:rsid w:val="00D86E50"/>
    <w:rsid w:val="00D878EB"/>
    <w:rsid w:val="00D90A5E"/>
    <w:rsid w:val="00D91948"/>
    <w:rsid w:val="00D923DB"/>
    <w:rsid w:val="00D9298A"/>
    <w:rsid w:val="00D92FFD"/>
    <w:rsid w:val="00D9390A"/>
    <w:rsid w:val="00D9423E"/>
    <w:rsid w:val="00D94A7E"/>
    <w:rsid w:val="00D9563F"/>
    <w:rsid w:val="00D957EB"/>
    <w:rsid w:val="00D95896"/>
    <w:rsid w:val="00D96334"/>
    <w:rsid w:val="00D963DC"/>
    <w:rsid w:val="00D96E7D"/>
    <w:rsid w:val="00DA044E"/>
    <w:rsid w:val="00DA15F8"/>
    <w:rsid w:val="00DA16CB"/>
    <w:rsid w:val="00DA19C7"/>
    <w:rsid w:val="00DA1AF0"/>
    <w:rsid w:val="00DA1E3C"/>
    <w:rsid w:val="00DA224E"/>
    <w:rsid w:val="00DA23A0"/>
    <w:rsid w:val="00DA4667"/>
    <w:rsid w:val="00DA4C3B"/>
    <w:rsid w:val="00DA6359"/>
    <w:rsid w:val="00DA6BE0"/>
    <w:rsid w:val="00DA6E9B"/>
    <w:rsid w:val="00DA748F"/>
    <w:rsid w:val="00DB02F8"/>
    <w:rsid w:val="00DB0601"/>
    <w:rsid w:val="00DB3091"/>
    <w:rsid w:val="00DB4107"/>
    <w:rsid w:val="00DB42EB"/>
    <w:rsid w:val="00DB4A45"/>
    <w:rsid w:val="00DB4CF8"/>
    <w:rsid w:val="00DB59C4"/>
    <w:rsid w:val="00DB5B97"/>
    <w:rsid w:val="00DB5ECA"/>
    <w:rsid w:val="00DB69A6"/>
    <w:rsid w:val="00DB75F0"/>
    <w:rsid w:val="00DB795E"/>
    <w:rsid w:val="00DB7B7A"/>
    <w:rsid w:val="00DC03B4"/>
    <w:rsid w:val="00DC121F"/>
    <w:rsid w:val="00DC193A"/>
    <w:rsid w:val="00DC21E1"/>
    <w:rsid w:val="00DC25BC"/>
    <w:rsid w:val="00DC3103"/>
    <w:rsid w:val="00DC35D9"/>
    <w:rsid w:val="00DC3CD8"/>
    <w:rsid w:val="00DC4104"/>
    <w:rsid w:val="00DC489C"/>
    <w:rsid w:val="00DC5505"/>
    <w:rsid w:val="00DC55EB"/>
    <w:rsid w:val="00DC6492"/>
    <w:rsid w:val="00DC72C6"/>
    <w:rsid w:val="00DC74A6"/>
    <w:rsid w:val="00DC7D27"/>
    <w:rsid w:val="00DD054C"/>
    <w:rsid w:val="00DD05E6"/>
    <w:rsid w:val="00DD0F52"/>
    <w:rsid w:val="00DD1E13"/>
    <w:rsid w:val="00DD2235"/>
    <w:rsid w:val="00DD3124"/>
    <w:rsid w:val="00DD538F"/>
    <w:rsid w:val="00DD5697"/>
    <w:rsid w:val="00DD588F"/>
    <w:rsid w:val="00DD5E80"/>
    <w:rsid w:val="00DD60AB"/>
    <w:rsid w:val="00DD628A"/>
    <w:rsid w:val="00DD679A"/>
    <w:rsid w:val="00DD6FDA"/>
    <w:rsid w:val="00DD773B"/>
    <w:rsid w:val="00DD7B02"/>
    <w:rsid w:val="00DD7B9E"/>
    <w:rsid w:val="00DE03DA"/>
    <w:rsid w:val="00DE0559"/>
    <w:rsid w:val="00DE1687"/>
    <w:rsid w:val="00DE1786"/>
    <w:rsid w:val="00DE19EC"/>
    <w:rsid w:val="00DE1CD2"/>
    <w:rsid w:val="00DE1F23"/>
    <w:rsid w:val="00DE2410"/>
    <w:rsid w:val="00DE3346"/>
    <w:rsid w:val="00DE3426"/>
    <w:rsid w:val="00DE396A"/>
    <w:rsid w:val="00DE3BEF"/>
    <w:rsid w:val="00DE3DF9"/>
    <w:rsid w:val="00DE53FC"/>
    <w:rsid w:val="00DE5727"/>
    <w:rsid w:val="00DE5897"/>
    <w:rsid w:val="00DE590C"/>
    <w:rsid w:val="00DE5CAB"/>
    <w:rsid w:val="00DE7079"/>
    <w:rsid w:val="00DE7F4F"/>
    <w:rsid w:val="00DE7FA6"/>
    <w:rsid w:val="00DF0DB4"/>
    <w:rsid w:val="00DF1313"/>
    <w:rsid w:val="00DF2FE7"/>
    <w:rsid w:val="00DF3939"/>
    <w:rsid w:val="00DF44DC"/>
    <w:rsid w:val="00DF523A"/>
    <w:rsid w:val="00DF591B"/>
    <w:rsid w:val="00DF5BC1"/>
    <w:rsid w:val="00DF5F27"/>
    <w:rsid w:val="00DF6C5A"/>
    <w:rsid w:val="00DF7C03"/>
    <w:rsid w:val="00E00585"/>
    <w:rsid w:val="00E00BD6"/>
    <w:rsid w:val="00E012EF"/>
    <w:rsid w:val="00E01B4D"/>
    <w:rsid w:val="00E03230"/>
    <w:rsid w:val="00E03F69"/>
    <w:rsid w:val="00E0404E"/>
    <w:rsid w:val="00E044B7"/>
    <w:rsid w:val="00E046A9"/>
    <w:rsid w:val="00E047DA"/>
    <w:rsid w:val="00E048CC"/>
    <w:rsid w:val="00E05289"/>
    <w:rsid w:val="00E056C8"/>
    <w:rsid w:val="00E061FF"/>
    <w:rsid w:val="00E065C3"/>
    <w:rsid w:val="00E06A34"/>
    <w:rsid w:val="00E06EC8"/>
    <w:rsid w:val="00E079F0"/>
    <w:rsid w:val="00E114EF"/>
    <w:rsid w:val="00E118BA"/>
    <w:rsid w:val="00E11B9F"/>
    <w:rsid w:val="00E1285E"/>
    <w:rsid w:val="00E12BC5"/>
    <w:rsid w:val="00E12C7C"/>
    <w:rsid w:val="00E1359E"/>
    <w:rsid w:val="00E139B0"/>
    <w:rsid w:val="00E14718"/>
    <w:rsid w:val="00E155EA"/>
    <w:rsid w:val="00E1566F"/>
    <w:rsid w:val="00E15FF2"/>
    <w:rsid w:val="00E1693D"/>
    <w:rsid w:val="00E17E6A"/>
    <w:rsid w:val="00E2016F"/>
    <w:rsid w:val="00E21017"/>
    <w:rsid w:val="00E22D4D"/>
    <w:rsid w:val="00E23086"/>
    <w:rsid w:val="00E23A95"/>
    <w:rsid w:val="00E2498A"/>
    <w:rsid w:val="00E253E1"/>
    <w:rsid w:val="00E256F1"/>
    <w:rsid w:val="00E25936"/>
    <w:rsid w:val="00E259F0"/>
    <w:rsid w:val="00E25FC3"/>
    <w:rsid w:val="00E26988"/>
    <w:rsid w:val="00E26EF6"/>
    <w:rsid w:val="00E26F0F"/>
    <w:rsid w:val="00E316A2"/>
    <w:rsid w:val="00E31999"/>
    <w:rsid w:val="00E33D04"/>
    <w:rsid w:val="00E3422A"/>
    <w:rsid w:val="00E351CB"/>
    <w:rsid w:val="00E35B55"/>
    <w:rsid w:val="00E364E1"/>
    <w:rsid w:val="00E3679B"/>
    <w:rsid w:val="00E36F4D"/>
    <w:rsid w:val="00E37720"/>
    <w:rsid w:val="00E37D09"/>
    <w:rsid w:val="00E37EA5"/>
    <w:rsid w:val="00E40AAD"/>
    <w:rsid w:val="00E429CE"/>
    <w:rsid w:val="00E43E97"/>
    <w:rsid w:val="00E447C5"/>
    <w:rsid w:val="00E44BEA"/>
    <w:rsid w:val="00E44BF7"/>
    <w:rsid w:val="00E45504"/>
    <w:rsid w:val="00E45ACB"/>
    <w:rsid w:val="00E45DFA"/>
    <w:rsid w:val="00E465D2"/>
    <w:rsid w:val="00E46BA8"/>
    <w:rsid w:val="00E46D80"/>
    <w:rsid w:val="00E47056"/>
    <w:rsid w:val="00E50EE2"/>
    <w:rsid w:val="00E51347"/>
    <w:rsid w:val="00E5196B"/>
    <w:rsid w:val="00E525AA"/>
    <w:rsid w:val="00E53C9F"/>
    <w:rsid w:val="00E542F5"/>
    <w:rsid w:val="00E54346"/>
    <w:rsid w:val="00E54C27"/>
    <w:rsid w:val="00E5607F"/>
    <w:rsid w:val="00E5624A"/>
    <w:rsid w:val="00E56689"/>
    <w:rsid w:val="00E56B28"/>
    <w:rsid w:val="00E57311"/>
    <w:rsid w:val="00E57B78"/>
    <w:rsid w:val="00E6051C"/>
    <w:rsid w:val="00E61455"/>
    <w:rsid w:val="00E61D03"/>
    <w:rsid w:val="00E61DB6"/>
    <w:rsid w:val="00E62DC3"/>
    <w:rsid w:val="00E6354C"/>
    <w:rsid w:val="00E6368C"/>
    <w:rsid w:val="00E647F5"/>
    <w:rsid w:val="00E64989"/>
    <w:rsid w:val="00E6535F"/>
    <w:rsid w:val="00E6619C"/>
    <w:rsid w:val="00E6673E"/>
    <w:rsid w:val="00E671E3"/>
    <w:rsid w:val="00E675CD"/>
    <w:rsid w:val="00E67E5D"/>
    <w:rsid w:val="00E67E6F"/>
    <w:rsid w:val="00E70211"/>
    <w:rsid w:val="00E704CE"/>
    <w:rsid w:val="00E70B90"/>
    <w:rsid w:val="00E70CDF"/>
    <w:rsid w:val="00E71A4B"/>
    <w:rsid w:val="00E71CF2"/>
    <w:rsid w:val="00E72A01"/>
    <w:rsid w:val="00E732BD"/>
    <w:rsid w:val="00E74086"/>
    <w:rsid w:val="00E74223"/>
    <w:rsid w:val="00E74C4A"/>
    <w:rsid w:val="00E7704B"/>
    <w:rsid w:val="00E771C2"/>
    <w:rsid w:val="00E772C4"/>
    <w:rsid w:val="00E77456"/>
    <w:rsid w:val="00E806F1"/>
    <w:rsid w:val="00E80721"/>
    <w:rsid w:val="00E81905"/>
    <w:rsid w:val="00E82326"/>
    <w:rsid w:val="00E823EA"/>
    <w:rsid w:val="00E8336F"/>
    <w:rsid w:val="00E83770"/>
    <w:rsid w:val="00E83D62"/>
    <w:rsid w:val="00E83F2B"/>
    <w:rsid w:val="00E84B74"/>
    <w:rsid w:val="00E84CD7"/>
    <w:rsid w:val="00E84DC7"/>
    <w:rsid w:val="00E851BF"/>
    <w:rsid w:val="00E85503"/>
    <w:rsid w:val="00E85941"/>
    <w:rsid w:val="00E85D0F"/>
    <w:rsid w:val="00E865E7"/>
    <w:rsid w:val="00E86651"/>
    <w:rsid w:val="00E87011"/>
    <w:rsid w:val="00E8731A"/>
    <w:rsid w:val="00E90EC3"/>
    <w:rsid w:val="00E918A6"/>
    <w:rsid w:val="00E92245"/>
    <w:rsid w:val="00E9273C"/>
    <w:rsid w:val="00E92BC2"/>
    <w:rsid w:val="00E932BF"/>
    <w:rsid w:val="00E938AB"/>
    <w:rsid w:val="00E9427E"/>
    <w:rsid w:val="00E9434E"/>
    <w:rsid w:val="00E94A4C"/>
    <w:rsid w:val="00E954FD"/>
    <w:rsid w:val="00E956FB"/>
    <w:rsid w:val="00E95A1A"/>
    <w:rsid w:val="00E95A41"/>
    <w:rsid w:val="00E96868"/>
    <w:rsid w:val="00E96B46"/>
    <w:rsid w:val="00E972A5"/>
    <w:rsid w:val="00E97587"/>
    <w:rsid w:val="00E9778E"/>
    <w:rsid w:val="00E97EC5"/>
    <w:rsid w:val="00EA08D7"/>
    <w:rsid w:val="00EA0A11"/>
    <w:rsid w:val="00EA0B64"/>
    <w:rsid w:val="00EA0FB0"/>
    <w:rsid w:val="00EA1450"/>
    <w:rsid w:val="00EA1AB6"/>
    <w:rsid w:val="00EA1EE0"/>
    <w:rsid w:val="00EA1EE4"/>
    <w:rsid w:val="00EA2868"/>
    <w:rsid w:val="00EA3D2E"/>
    <w:rsid w:val="00EA5C68"/>
    <w:rsid w:val="00EA60C8"/>
    <w:rsid w:val="00EA7B7F"/>
    <w:rsid w:val="00EB075C"/>
    <w:rsid w:val="00EB12DC"/>
    <w:rsid w:val="00EB2E2A"/>
    <w:rsid w:val="00EB36A9"/>
    <w:rsid w:val="00EB3956"/>
    <w:rsid w:val="00EB4280"/>
    <w:rsid w:val="00EB459E"/>
    <w:rsid w:val="00EB475F"/>
    <w:rsid w:val="00EB483C"/>
    <w:rsid w:val="00EB4A48"/>
    <w:rsid w:val="00EB4FC8"/>
    <w:rsid w:val="00EB581D"/>
    <w:rsid w:val="00EB5D91"/>
    <w:rsid w:val="00EB636A"/>
    <w:rsid w:val="00EB7928"/>
    <w:rsid w:val="00EC083B"/>
    <w:rsid w:val="00EC153C"/>
    <w:rsid w:val="00EC1AE6"/>
    <w:rsid w:val="00EC1D4A"/>
    <w:rsid w:val="00EC2C3A"/>
    <w:rsid w:val="00EC2DB3"/>
    <w:rsid w:val="00EC44A0"/>
    <w:rsid w:val="00EC4CDB"/>
    <w:rsid w:val="00EC6C32"/>
    <w:rsid w:val="00EC70EB"/>
    <w:rsid w:val="00EC77DD"/>
    <w:rsid w:val="00EC7B9C"/>
    <w:rsid w:val="00ED0ABD"/>
    <w:rsid w:val="00ED0E64"/>
    <w:rsid w:val="00ED0F0E"/>
    <w:rsid w:val="00ED1001"/>
    <w:rsid w:val="00ED1B83"/>
    <w:rsid w:val="00ED20C8"/>
    <w:rsid w:val="00ED315B"/>
    <w:rsid w:val="00ED328B"/>
    <w:rsid w:val="00ED3E0A"/>
    <w:rsid w:val="00ED48F5"/>
    <w:rsid w:val="00ED4A36"/>
    <w:rsid w:val="00ED4CDE"/>
    <w:rsid w:val="00ED6F08"/>
    <w:rsid w:val="00ED740F"/>
    <w:rsid w:val="00ED74BE"/>
    <w:rsid w:val="00EE1C29"/>
    <w:rsid w:val="00EE261B"/>
    <w:rsid w:val="00EE26F3"/>
    <w:rsid w:val="00EE2EA9"/>
    <w:rsid w:val="00EE3983"/>
    <w:rsid w:val="00EE4690"/>
    <w:rsid w:val="00EE4C2D"/>
    <w:rsid w:val="00EE4D27"/>
    <w:rsid w:val="00EE611C"/>
    <w:rsid w:val="00EE641E"/>
    <w:rsid w:val="00EE7958"/>
    <w:rsid w:val="00EE7A02"/>
    <w:rsid w:val="00EE7EF7"/>
    <w:rsid w:val="00EF0337"/>
    <w:rsid w:val="00EF06D3"/>
    <w:rsid w:val="00EF06DF"/>
    <w:rsid w:val="00EF0E29"/>
    <w:rsid w:val="00EF20F3"/>
    <w:rsid w:val="00EF2480"/>
    <w:rsid w:val="00EF3427"/>
    <w:rsid w:val="00EF3440"/>
    <w:rsid w:val="00EF3D59"/>
    <w:rsid w:val="00EF3FF4"/>
    <w:rsid w:val="00EF5BBE"/>
    <w:rsid w:val="00EF5E9A"/>
    <w:rsid w:val="00EF5EB5"/>
    <w:rsid w:val="00EF65A9"/>
    <w:rsid w:val="00F004AA"/>
    <w:rsid w:val="00F005F6"/>
    <w:rsid w:val="00F01C49"/>
    <w:rsid w:val="00F0233D"/>
    <w:rsid w:val="00F028F8"/>
    <w:rsid w:val="00F03012"/>
    <w:rsid w:val="00F03438"/>
    <w:rsid w:val="00F03784"/>
    <w:rsid w:val="00F04309"/>
    <w:rsid w:val="00F04E8C"/>
    <w:rsid w:val="00F0638B"/>
    <w:rsid w:val="00F06610"/>
    <w:rsid w:val="00F06D8F"/>
    <w:rsid w:val="00F111D8"/>
    <w:rsid w:val="00F113C2"/>
    <w:rsid w:val="00F118D6"/>
    <w:rsid w:val="00F11A09"/>
    <w:rsid w:val="00F11EC4"/>
    <w:rsid w:val="00F13EB4"/>
    <w:rsid w:val="00F14ABE"/>
    <w:rsid w:val="00F1500C"/>
    <w:rsid w:val="00F153B7"/>
    <w:rsid w:val="00F15EE9"/>
    <w:rsid w:val="00F16158"/>
    <w:rsid w:val="00F1684C"/>
    <w:rsid w:val="00F16862"/>
    <w:rsid w:val="00F16D2A"/>
    <w:rsid w:val="00F17BBE"/>
    <w:rsid w:val="00F2043B"/>
    <w:rsid w:val="00F20C9A"/>
    <w:rsid w:val="00F20E9E"/>
    <w:rsid w:val="00F20F6D"/>
    <w:rsid w:val="00F21090"/>
    <w:rsid w:val="00F23494"/>
    <w:rsid w:val="00F23714"/>
    <w:rsid w:val="00F24CF8"/>
    <w:rsid w:val="00F24FBC"/>
    <w:rsid w:val="00F27B6B"/>
    <w:rsid w:val="00F3079C"/>
    <w:rsid w:val="00F3104E"/>
    <w:rsid w:val="00F31ECA"/>
    <w:rsid w:val="00F335A8"/>
    <w:rsid w:val="00F33A72"/>
    <w:rsid w:val="00F34055"/>
    <w:rsid w:val="00F358F9"/>
    <w:rsid w:val="00F3759B"/>
    <w:rsid w:val="00F40A40"/>
    <w:rsid w:val="00F40DCD"/>
    <w:rsid w:val="00F413BF"/>
    <w:rsid w:val="00F41A12"/>
    <w:rsid w:val="00F41A26"/>
    <w:rsid w:val="00F42C62"/>
    <w:rsid w:val="00F42D78"/>
    <w:rsid w:val="00F42E7E"/>
    <w:rsid w:val="00F4340D"/>
    <w:rsid w:val="00F4367C"/>
    <w:rsid w:val="00F4428E"/>
    <w:rsid w:val="00F44A7C"/>
    <w:rsid w:val="00F44DB5"/>
    <w:rsid w:val="00F4534A"/>
    <w:rsid w:val="00F45452"/>
    <w:rsid w:val="00F456F0"/>
    <w:rsid w:val="00F45C18"/>
    <w:rsid w:val="00F45C86"/>
    <w:rsid w:val="00F464F1"/>
    <w:rsid w:val="00F4674B"/>
    <w:rsid w:val="00F47C1B"/>
    <w:rsid w:val="00F47D27"/>
    <w:rsid w:val="00F5271E"/>
    <w:rsid w:val="00F52B9D"/>
    <w:rsid w:val="00F531BD"/>
    <w:rsid w:val="00F537EC"/>
    <w:rsid w:val="00F53839"/>
    <w:rsid w:val="00F53EEB"/>
    <w:rsid w:val="00F54B30"/>
    <w:rsid w:val="00F550D6"/>
    <w:rsid w:val="00F55E38"/>
    <w:rsid w:val="00F55EB4"/>
    <w:rsid w:val="00F56491"/>
    <w:rsid w:val="00F56AD4"/>
    <w:rsid w:val="00F57003"/>
    <w:rsid w:val="00F57C62"/>
    <w:rsid w:val="00F600EF"/>
    <w:rsid w:val="00F61253"/>
    <w:rsid w:val="00F61C51"/>
    <w:rsid w:val="00F61C9A"/>
    <w:rsid w:val="00F625F1"/>
    <w:rsid w:val="00F62B5E"/>
    <w:rsid w:val="00F62FA7"/>
    <w:rsid w:val="00F64438"/>
    <w:rsid w:val="00F64851"/>
    <w:rsid w:val="00F64978"/>
    <w:rsid w:val="00F64E48"/>
    <w:rsid w:val="00F6610B"/>
    <w:rsid w:val="00F66AD9"/>
    <w:rsid w:val="00F66DB1"/>
    <w:rsid w:val="00F67DFC"/>
    <w:rsid w:val="00F67E17"/>
    <w:rsid w:val="00F70227"/>
    <w:rsid w:val="00F70CE5"/>
    <w:rsid w:val="00F710A5"/>
    <w:rsid w:val="00F71751"/>
    <w:rsid w:val="00F7177B"/>
    <w:rsid w:val="00F718C3"/>
    <w:rsid w:val="00F71CA4"/>
    <w:rsid w:val="00F72BE8"/>
    <w:rsid w:val="00F73BB4"/>
    <w:rsid w:val="00F74CA9"/>
    <w:rsid w:val="00F754B1"/>
    <w:rsid w:val="00F767CE"/>
    <w:rsid w:val="00F767EB"/>
    <w:rsid w:val="00F76D51"/>
    <w:rsid w:val="00F76F49"/>
    <w:rsid w:val="00F8180E"/>
    <w:rsid w:val="00F81E0D"/>
    <w:rsid w:val="00F82587"/>
    <w:rsid w:val="00F8261E"/>
    <w:rsid w:val="00F82BF9"/>
    <w:rsid w:val="00F83D10"/>
    <w:rsid w:val="00F83DFD"/>
    <w:rsid w:val="00F854EF"/>
    <w:rsid w:val="00F856CF"/>
    <w:rsid w:val="00F873D2"/>
    <w:rsid w:val="00F87567"/>
    <w:rsid w:val="00F8765D"/>
    <w:rsid w:val="00F90524"/>
    <w:rsid w:val="00F91CCC"/>
    <w:rsid w:val="00F91DB5"/>
    <w:rsid w:val="00F92112"/>
    <w:rsid w:val="00F92C92"/>
    <w:rsid w:val="00F93043"/>
    <w:rsid w:val="00F9316B"/>
    <w:rsid w:val="00F949CD"/>
    <w:rsid w:val="00F95472"/>
    <w:rsid w:val="00F95CBC"/>
    <w:rsid w:val="00FA00EE"/>
    <w:rsid w:val="00FA050B"/>
    <w:rsid w:val="00FA0C92"/>
    <w:rsid w:val="00FA2099"/>
    <w:rsid w:val="00FA24A6"/>
    <w:rsid w:val="00FA2E80"/>
    <w:rsid w:val="00FA30F1"/>
    <w:rsid w:val="00FA351D"/>
    <w:rsid w:val="00FA378B"/>
    <w:rsid w:val="00FA3E25"/>
    <w:rsid w:val="00FA493F"/>
    <w:rsid w:val="00FA4B77"/>
    <w:rsid w:val="00FA4BA4"/>
    <w:rsid w:val="00FA529B"/>
    <w:rsid w:val="00FA6564"/>
    <w:rsid w:val="00FA669F"/>
    <w:rsid w:val="00FA77B2"/>
    <w:rsid w:val="00FA7DB5"/>
    <w:rsid w:val="00FA7F87"/>
    <w:rsid w:val="00FB03C5"/>
    <w:rsid w:val="00FB0524"/>
    <w:rsid w:val="00FB0FF4"/>
    <w:rsid w:val="00FB11CC"/>
    <w:rsid w:val="00FB1A41"/>
    <w:rsid w:val="00FB2701"/>
    <w:rsid w:val="00FB28D1"/>
    <w:rsid w:val="00FB5811"/>
    <w:rsid w:val="00FB5BC7"/>
    <w:rsid w:val="00FB65C7"/>
    <w:rsid w:val="00FB6789"/>
    <w:rsid w:val="00FB6A8A"/>
    <w:rsid w:val="00FB706A"/>
    <w:rsid w:val="00FB744C"/>
    <w:rsid w:val="00FB7B60"/>
    <w:rsid w:val="00FC0249"/>
    <w:rsid w:val="00FC0837"/>
    <w:rsid w:val="00FC0CFE"/>
    <w:rsid w:val="00FC1202"/>
    <w:rsid w:val="00FC1DB0"/>
    <w:rsid w:val="00FC20D1"/>
    <w:rsid w:val="00FC4642"/>
    <w:rsid w:val="00FC549D"/>
    <w:rsid w:val="00FC563A"/>
    <w:rsid w:val="00FC5A0B"/>
    <w:rsid w:val="00FC5D95"/>
    <w:rsid w:val="00FC608E"/>
    <w:rsid w:val="00FC65A2"/>
    <w:rsid w:val="00FC76AB"/>
    <w:rsid w:val="00FD0D32"/>
    <w:rsid w:val="00FD10D9"/>
    <w:rsid w:val="00FD22C1"/>
    <w:rsid w:val="00FD2A9A"/>
    <w:rsid w:val="00FD4063"/>
    <w:rsid w:val="00FD40FB"/>
    <w:rsid w:val="00FD46AF"/>
    <w:rsid w:val="00FD47CB"/>
    <w:rsid w:val="00FD4E21"/>
    <w:rsid w:val="00FD4F82"/>
    <w:rsid w:val="00FD6239"/>
    <w:rsid w:val="00FD638A"/>
    <w:rsid w:val="00FD6B75"/>
    <w:rsid w:val="00FD7A6F"/>
    <w:rsid w:val="00FD7C39"/>
    <w:rsid w:val="00FE08D9"/>
    <w:rsid w:val="00FE0991"/>
    <w:rsid w:val="00FE110C"/>
    <w:rsid w:val="00FE2482"/>
    <w:rsid w:val="00FE2555"/>
    <w:rsid w:val="00FE38C6"/>
    <w:rsid w:val="00FE4C6D"/>
    <w:rsid w:val="00FE64D8"/>
    <w:rsid w:val="00FE6578"/>
    <w:rsid w:val="00FE6927"/>
    <w:rsid w:val="00FE7001"/>
    <w:rsid w:val="00FE7E9C"/>
    <w:rsid w:val="00FF0E99"/>
    <w:rsid w:val="00FF0F2E"/>
    <w:rsid w:val="00FF2228"/>
    <w:rsid w:val="00FF2642"/>
    <w:rsid w:val="00FF27BE"/>
    <w:rsid w:val="00FF43B0"/>
    <w:rsid w:val="00FF4508"/>
    <w:rsid w:val="00FF526C"/>
    <w:rsid w:val="00FF5A95"/>
    <w:rsid w:val="00FF5AF0"/>
    <w:rsid w:val="00FF6423"/>
    <w:rsid w:val="00FF6AFA"/>
    <w:rsid w:val="00FF6CD4"/>
    <w:rsid w:val="00FF7027"/>
    <w:rsid w:val="29547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43EF8F9E"/>
  <w15:chartTrackingRefBased/>
  <w15:docId w15:val="{69B60D55-CF56-4DCF-BCE2-BD7B1F0EC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/>
    <w:lsdException w:name="header" w:unhideWhenUsed="1"/>
    <w:lsdException w:name="footer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uiPriority="0" w:qFormat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786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aliases w:val="H1,NMP Heading 1,h1,app heading 1,l1,Memo Heading 1,h11,h12,h13,h14,h15,h16,h17,h111,h121,h131,h141,h151,h161,h18,h112,h122,h132,h142,h152,h162,h19,h113,h123,h133,h143,h153,h163,1,Section of paper,Heading 1_a,Huvudrubrik,heading 1,Titre§,Char"/>
    <w:next w:val="Normal"/>
    <w:link w:val="Heading1Char"/>
    <w:qFormat/>
    <w:pPr>
      <w:keepNext/>
      <w:keepLines/>
      <w:numPr>
        <w:numId w:val="1"/>
      </w:numPr>
      <w:pBdr>
        <w:top w:val="single" w:sz="12" w:space="3" w:color="auto"/>
      </w:pBdr>
      <w:tabs>
        <w:tab w:val="left" w:pos="432"/>
      </w:tabs>
      <w:spacing w:before="240" w:after="180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ead2A,2,H2,h2,DO NOT USE_h2,h21,UNDERRUBRIK 1-2,Head 2,l2,TitreProp,Header 2,ITT t2,PA Major Section,Livello 2,R2,H21,Heading 2 Hidden,Head1,2nd level,heading 2,I2,Section Title,Heading2,list2,H2-Heading 2,Header&#10;2,Header2,22,heading2,2&#10;2"/>
    <w:basedOn w:val="Heading1"/>
    <w:next w:val="Normal"/>
    <w:link w:val="Heading2Char"/>
    <w:qFormat/>
    <w:pPr>
      <w:numPr>
        <w:ilvl w:val="1"/>
      </w:numPr>
      <w:pBdr>
        <w:top w:val="none" w:sz="0" w:space="0" w:color="auto"/>
      </w:pBdr>
      <w:tabs>
        <w:tab w:val="left" w:pos="576"/>
      </w:tabs>
      <w:spacing w:before="180"/>
      <w:outlineLvl w:val="1"/>
    </w:pPr>
    <w:rPr>
      <w:sz w:val="32"/>
    </w:rPr>
  </w:style>
  <w:style w:type="paragraph" w:styleId="Heading3">
    <w:name w:val="heading 3"/>
    <w:aliases w:val="Underrubrik2,H3,h3,Memo Heading 3,no break,0H,l3,3,list 3,Head 3,1.1.1,3rd level,Major Section Sub Section,PA Minor Section,Head3,Level 3 Head,31,32,33,311,321,34,312,322,35,313,323,36,314,324,37,315,325,38,316,326,39,317,327,310,318,328"/>
    <w:basedOn w:val="Heading2"/>
    <w:next w:val="Normal"/>
    <w:link w:val="Heading3Char"/>
    <w:qFormat/>
    <w:pPr>
      <w:numPr>
        <w:ilvl w:val="2"/>
      </w:numPr>
      <w:tabs>
        <w:tab w:val="left" w:pos="1146"/>
      </w:tabs>
      <w:spacing w:before="120"/>
      <w:outlineLvl w:val="2"/>
    </w:pPr>
    <w:rPr>
      <w:sz w:val="24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4H,Head4,heading 4,41,42,43,411,421,44,412,422,45"/>
    <w:basedOn w:val="Heading3"/>
    <w:next w:val="Normal"/>
    <w:link w:val="Heading4Char"/>
    <w:qFormat/>
    <w:pPr>
      <w:numPr>
        <w:ilvl w:val="3"/>
      </w:numPr>
      <w:tabs>
        <w:tab w:val="left" w:pos="864"/>
      </w:tabs>
      <w:outlineLvl w:val="3"/>
    </w:pPr>
  </w:style>
  <w:style w:type="paragraph" w:styleId="Heading5">
    <w:name w:val="heading 5"/>
    <w:aliases w:val="h5,Heading5,Head5,H5,M5,mh2,Module heading 2,heading 8,Numbered Sub-list,Heading 81"/>
    <w:basedOn w:val="Heading4"/>
    <w:next w:val="Normal"/>
    <w:link w:val="Heading5Char"/>
    <w:qFormat/>
    <w:pPr>
      <w:numPr>
        <w:ilvl w:val="4"/>
      </w:numPr>
      <w:tabs>
        <w:tab w:val="left" w:pos="1008"/>
      </w:tabs>
      <w:outlineLvl w:val="4"/>
    </w:pPr>
    <w:rPr>
      <w:sz w:val="22"/>
    </w:rPr>
  </w:style>
  <w:style w:type="paragraph" w:styleId="Heading6">
    <w:name w:val="heading 6"/>
    <w:basedOn w:val="Normal"/>
    <w:next w:val="Normal"/>
    <w:link w:val="Heading6Char"/>
    <w:qFormat/>
    <w:pPr>
      <w:keepNext/>
      <w:keepLines/>
      <w:numPr>
        <w:ilvl w:val="5"/>
        <w:numId w:val="1"/>
      </w:numPr>
      <w:tabs>
        <w:tab w:val="left" w:pos="1152"/>
      </w:tabs>
      <w:spacing w:before="120"/>
      <w:outlineLvl w:val="5"/>
    </w:pPr>
    <w:rPr>
      <w:rFonts w:ascii="Arial" w:hAnsi="Arial"/>
    </w:rPr>
  </w:style>
  <w:style w:type="paragraph" w:styleId="Heading7">
    <w:name w:val="heading 7"/>
    <w:basedOn w:val="Normal"/>
    <w:next w:val="Normal"/>
    <w:link w:val="Heading7Char"/>
    <w:qFormat/>
    <w:pPr>
      <w:keepNext/>
      <w:keepLines/>
      <w:numPr>
        <w:ilvl w:val="6"/>
        <w:numId w:val="1"/>
      </w:numPr>
      <w:tabs>
        <w:tab w:val="left" w:pos="1296"/>
      </w:tabs>
      <w:spacing w:before="120"/>
      <w:outlineLvl w:val="6"/>
    </w:pPr>
    <w:rPr>
      <w:rFonts w:ascii="Arial" w:hAnsi="Arial"/>
    </w:rPr>
  </w:style>
  <w:style w:type="paragraph" w:styleId="Heading8">
    <w:name w:val="heading 8"/>
    <w:basedOn w:val="Heading1"/>
    <w:next w:val="Normal"/>
    <w:link w:val="Heading8Char"/>
    <w:qFormat/>
    <w:pPr>
      <w:numPr>
        <w:ilvl w:val="7"/>
      </w:numPr>
      <w:tabs>
        <w:tab w:val="left" w:pos="1440"/>
      </w:tabs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numPr>
        <w:ilvl w:val="8"/>
      </w:numPr>
      <w:tabs>
        <w:tab w:val="left" w:pos="1584"/>
      </w:tabs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link w:val="BalloonText"/>
    <w:uiPriority w:val="99"/>
    <w:semiHidden/>
    <w:rPr>
      <w:rFonts w:ascii="Times New Roman" w:hAnsi="Times New Roman"/>
      <w:sz w:val="18"/>
      <w:szCs w:val="18"/>
      <w:lang w:val="en-GB" w:eastAsia="en-US"/>
    </w:rPr>
  </w:style>
  <w:style w:type="character" w:customStyle="1" w:styleId="Heading5Char">
    <w:name w:val="Heading 5 Char"/>
    <w:aliases w:val="h5 Char,Heading5 Char,Head5 Char,H5 Char,M5 Char,mh2 Char,Module heading 2 Char,heading 8 Char,Numbered Sub-list Char,Heading 81 Char"/>
    <w:link w:val="Heading5"/>
    <w:rPr>
      <w:rFonts w:ascii="Arial" w:hAnsi="Arial"/>
      <w:sz w:val="22"/>
      <w:lang w:val="en-GB" w:eastAsia="en-US"/>
    </w:rPr>
  </w:style>
  <w:style w:type="character" w:customStyle="1" w:styleId="Heading3Char">
    <w:name w:val="Heading 3 Char"/>
    <w:aliases w:val="Underrubrik2 Char,H3 Char,h3 Char,Memo Heading 3 Char,no break Char,0H Char,l3 Char,3 Char,list 3 Char,Head 3 Char,1.1.1 Char,3rd level Char,Major Section Sub Section Char,PA Minor Section Char,Head3 Char,Level 3 Head Char,31 Char,32 Char"/>
    <w:link w:val="Heading3"/>
    <w:rPr>
      <w:rFonts w:ascii="Arial" w:hAnsi="Arial"/>
      <w:sz w:val="24"/>
      <w:lang w:val="en-GB" w:eastAsia="en-US"/>
    </w:rPr>
  </w:style>
  <w:style w:type="character" w:customStyle="1" w:styleId="Heading1Char">
    <w:name w:val="Heading 1 Char"/>
    <w:aliases w:val="H1 Char,NMP Heading 1 Char,h1 Char,app heading 1 Char,l1 Char,Memo Heading 1 Char,h11 Char,h12 Char,h13 Char,h14 Char,h15 Char,h16 Char,h17 Char,h111 Char,h121 Char,h131 Char,h141 Char,h151 Char,h161 Char,h18 Char,h112 Char,h122 Char"/>
    <w:link w:val="Heading1"/>
    <w:rPr>
      <w:rFonts w:ascii="Arial" w:hAnsi="Arial"/>
      <w:sz w:val="36"/>
      <w:lang w:val="en-GB" w:eastAsia="en-US"/>
    </w:rPr>
  </w:style>
  <w:style w:type="character" w:customStyle="1" w:styleId="HeaderChar">
    <w:name w:val="Header Char"/>
    <w:link w:val="Header"/>
    <w:uiPriority w:val="99"/>
    <w:rPr>
      <w:rFonts w:ascii="Times New Roman" w:hAnsi="Times New Roman"/>
      <w:sz w:val="18"/>
      <w:szCs w:val="18"/>
      <w:lang w:val="en-GB" w:eastAsia="en-US"/>
    </w:rPr>
  </w:style>
  <w:style w:type="character" w:customStyle="1" w:styleId="DocumentMapChar">
    <w:name w:val="Document Map Char"/>
    <w:link w:val="DocumentMap"/>
    <w:uiPriority w:val="99"/>
    <w:semiHidden/>
    <w:rPr>
      <w:rFonts w:ascii="SimSun" w:hAnsi="Times New Roman"/>
      <w:sz w:val="18"/>
      <w:szCs w:val="18"/>
      <w:lang w:val="en-GB" w:eastAsia="en-US"/>
    </w:rPr>
  </w:style>
  <w:style w:type="character" w:customStyle="1" w:styleId="Heading8Char">
    <w:name w:val="Heading 8 Char"/>
    <w:link w:val="Heading8"/>
    <w:rPr>
      <w:rFonts w:ascii="Arial" w:hAnsi="Arial"/>
      <w:sz w:val="36"/>
      <w:lang w:val="en-GB" w:eastAsia="en-US"/>
    </w:rPr>
  </w:style>
  <w:style w:type="character" w:customStyle="1" w:styleId="TAHCar">
    <w:name w:val="TAH Car"/>
    <w:link w:val="TAH"/>
    <w:rPr>
      <w:rFonts w:ascii="Arial" w:eastAsia="Times New Roman" w:hAnsi="Arial" w:cs="Arial"/>
      <w:b/>
      <w:bCs/>
      <w:sz w:val="18"/>
      <w:szCs w:val="18"/>
      <w:lang w:val="en-GB" w:eastAsia="ja-JP"/>
    </w:rPr>
  </w:style>
  <w:style w:type="character" w:customStyle="1" w:styleId="THChar">
    <w:name w:val="TH Char"/>
    <w:link w:val="TH"/>
    <w:locked/>
    <w:rPr>
      <w:rFonts w:ascii="Arial" w:hAnsi="Arial" w:cs="Arial"/>
      <w:b/>
      <w:bCs/>
      <w:lang w:val="en-GB" w:eastAsia="ja-JP"/>
    </w:rPr>
  </w:style>
  <w:style w:type="character" w:customStyle="1" w:styleId="Heading9Char">
    <w:name w:val="Heading 9 Char"/>
    <w:link w:val="Heading9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aliases w:val="Head2A Char,2 Char,H2 Char,h2 Char,DO NOT USE_h2 Char,h21 Char,UNDERRUBRIK 1-2 Char,Head 2 Char,l2 Char,TitreProp Char,Header 2 Char,ITT t2 Char,PA Major Section Char,Livello 2 Char,R2 Char,H21 Char,Heading 2 Hidden Char,Head1 Char"/>
    <w:link w:val="Heading2"/>
    <w:rPr>
      <w:rFonts w:ascii="Arial" w:hAnsi="Arial"/>
      <w:sz w:val="32"/>
      <w:lang w:val="en-GB" w:eastAsia="en-US"/>
    </w:rPr>
  </w:style>
  <w:style w:type="character" w:customStyle="1" w:styleId="CommentSubjectChar">
    <w:name w:val="Comment Subject Char"/>
    <w:link w:val="CommentSubject"/>
    <w:uiPriority w:val="99"/>
    <w:semiHidden/>
    <w:rPr>
      <w:rFonts w:ascii="Times New Roman" w:eastAsia="ＭＳ 明朝" w:hAnsi="Times New Roman"/>
      <w:b/>
      <w:bCs/>
      <w:lang w:val="en-GB" w:eastAsia="en-US"/>
    </w:rPr>
  </w:style>
  <w:style w:type="character" w:customStyle="1" w:styleId="DateChar">
    <w:name w:val="Date Char"/>
    <w:link w:val="Date"/>
    <w:uiPriority w:val="99"/>
    <w:semiHidden/>
    <w:rPr>
      <w:rFonts w:ascii="Times New Roman" w:hAnsi="Times New Roman"/>
      <w:lang w:val="en-GB" w:eastAsia="en-US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rPr>
      <w:rFonts w:ascii="Arial" w:hAnsi="Arial"/>
      <w:sz w:val="24"/>
      <w:lang w:val="en-GB" w:eastAsia="en-US"/>
    </w:rPr>
  </w:style>
  <w:style w:type="character" w:styleId="CommentReference">
    <w:name w:val="annotation reference"/>
    <w:semiHidden/>
    <w:rPr>
      <w:sz w:val="16"/>
    </w:rPr>
  </w:style>
  <w:style w:type="character" w:customStyle="1" w:styleId="texhtml">
    <w:name w:val="texhtml"/>
    <w:basedOn w:val="DefaultParagraphFont"/>
  </w:style>
  <w:style w:type="character" w:customStyle="1" w:styleId="Heading7Char">
    <w:name w:val="Heading 7 Char"/>
    <w:link w:val="Heading7"/>
    <w:rPr>
      <w:rFonts w:ascii="Arial" w:hAnsi="Arial"/>
      <w:lang w:val="en-GB" w:eastAsia="en-US"/>
    </w:rPr>
  </w:style>
  <w:style w:type="character" w:customStyle="1" w:styleId="3GPPNormalTextChar">
    <w:name w:val="3GPP Normal Text Char"/>
    <w:link w:val="3GPPNormalText"/>
    <w:qFormat/>
    <w:rPr>
      <w:rFonts w:ascii="Times New Roman" w:eastAsia="ＭＳ 明朝" w:hAnsi="Times New Roman"/>
      <w:sz w:val="22"/>
      <w:szCs w:val="24"/>
      <w:lang w:val="zh-CN" w:eastAsia="zh-CN"/>
    </w:rPr>
  </w:style>
  <w:style w:type="character" w:customStyle="1" w:styleId="FooterChar">
    <w:name w:val="Footer Char"/>
    <w:link w:val="Footer"/>
    <w:uiPriority w:val="99"/>
    <w:rPr>
      <w:rFonts w:ascii="Times New Roman" w:hAnsi="Times New Roman"/>
      <w:sz w:val="18"/>
      <w:szCs w:val="18"/>
      <w:lang w:val="en-GB" w:eastAsia="en-US"/>
    </w:rPr>
  </w:style>
  <w:style w:type="character" w:customStyle="1" w:styleId="TANChar">
    <w:name w:val="TAN Char"/>
    <w:link w:val="TAN"/>
    <w:rPr>
      <w:rFonts w:ascii="Arial" w:hAnsi="Arial" w:cs="Arial"/>
      <w:sz w:val="18"/>
      <w:szCs w:val="18"/>
      <w:lang w:val="en-GB" w:eastAsia="en-US"/>
    </w:rPr>
  </w:style>
  <w:style w:type="character" w:customStyle="1" w:styleId="CommentTextChar">
    <w:name w:val="Comment Text Char"/>
    <w:link w:val="CommentText"/>
    <w:semiHidden/>
    <w:rPr>
      <w:rFonts w:ascii="Times New Roman" w:eastAsia="ＭＳ 明朝" w:hAnsi="Times New Roman"/>
      <w:lang w:val="en-US" w:eastAsia="en-US"/>
    </w:rPr>
  </w:style>
  <w:style w:type="character" w:customStyle="1" w:styleId="TALCar">
    <w:name w:val="TAL Car"/>
    <w:link w:val="TAL"/>
    <w:locked/>
    <w:rPr>
      <w:rFonts w:ascii="Arial" w:hAnsi="Arial" w:cs="Arial"/>
      <w:sz w:val="18"/>
      <w:szCs w:val="18"/>
      <w:lang w:val="en-GB" w:eastAsia="ja-JP"/>
    </w:rPr>
  </w:style>
  <w:style w:type="character" w:customStyle="1" w:styleId="TACChar">
    <w:name w:val="TAC Char"/>
    <w:link w:val="TAC"/>
    <w:rPr>
      <w:rFonts w:ascii="Arial" w:eastAsia="Times New Roman" w:hAnsi="Arial"/>
      <w:sz w:val="18"/>
      <w:lang w:eastAsia="en-GB"/>
    </w:rPr>
  </w:style>
  <w:style w:type="character" w:customStyle="1" w:styleId="Heading6Char">
    <w:name w:val="Heading 6 Char"/>
    <w:link w:val="Heading6"/>
    <w:rPr>
      <w:rFonts w:ascii="Arial" w:hAnsi="Arial"/>
      <w:lang w:val="en-GB" w:eastAsia="en-US"/>
    </w:rPr>
  </w:style>
  <w:style w:type="character" w:customStyle="1" w:styleId="ListParagraphChar">
    <w:name w:val="List Paragraph Char"/>
    <w:aliases w:val="R4_bullets Char,- Bullets Char,?? ?? Char,????? Char,???? Char,リスト段落 Char,Lista1 Char,列出段落1 Char,中等深浅网格 1 - 着色 21 Char,列表段落 Char,列表段落1 Char,—ño’i—Ž Char,¥¡¡¡¡ì¬º¥¹¥È¶ÎÂä Char,ÁÐ³ö¶ÎÂä Char,¥ê¥¹¥È¶ÎÂä Char,Lettre d'introduction Char"/>
    <w:link w:val="ListParagraph"/>
    <w:uiPriority w:val="34"/>
    <w:qFormat/>
    <w:locked/>
    <w:rPr>
      <w:rFonts w:ascii="Times New Roman" w:hAnsi="Times New Roman"/>
      <w:lang w:val="en-GB" w:eastAsia="en-US"/>
    </w:rPr>
  </w:style>
  <w:style w:type="character" w:customStyle="1" w:styleId="BodyTextChar">
    <w:name w:val="Body Text Char"/>
    <w:link w:val="BodyText"/>
    <w:uiPriority w:val="99"/>
    <w:semiHidden/>
    <w:rPr>
      <w:rFonts w:ascii="Times New Roman" w:hAnsi="Times New Roman"/>
      <w:lang w:val="en-GB" w:eastAsia="en-US"/>
    </w:rPr>
  </w:style>
  <w:style w:type="paragraph" w:customStyle="1" w:styleId="TAC">
    <w:name w:val="TAC"/>
    <w:basedOn w:val="Normal"/>
    <w:link w:val="TACChar"/>
    <w:pPr>
      <w:keepNext/>
      <w:keepLines/>
      <w:overflowPunct w:val="0"/>
      <w:autoSpaceDE w:val="0"/>
      <w:autoSpaceDN w:val="0"/>
      <w:adjustRightInd w:val="0"/>
      <w:snapToGrid w:val="0"/>
      <w:spacing w:after="0"/>
      <w:jc w:val="center"/>
      <w:textAlignment w:val="baseline"/>
    </w:pPr>
    <w:rPr>
      <w:rFonts w:ascii="Arial" w:eastAsia="Times New Roman" w:hAnsi="Arial"/>
      <w:sz w:val="18"/>
      <w:lang w:val="en-US" w:eastAsia="en-GB"/>
    </w:rPr>
  </w:style>
  <w:style w:type="paragraph" w:customStyle="1" w:styleId="3GPPNormalText">
    <w:name w:val="3GPP Normal Text"/>
    <w:basedOn w:val="BodyText"/>
    <w:link w:val="3GPPNormalTextChar"/>
    <w:qFormat/>
    <w:pPr>
      <w:spacing w:line="259" w:lineRule="auto"/>
      <w:ind w:left="1440" w:hanging="1440"/>
      <w:jc w:val="both"/>
    </w:pPr>
    <w:rPr>
      <w:rFonts w:eastAsia="ＭＳ 明朝"/>
      <w:sz w:val="22"/>
      <w:szCs w:val="24"/>
      <w:lang w:val="zh-CN" w:eastAsia="zh-CN"/>
    </w:rPr>
  </w:style>
  <w:style w:type="paragraph" w:styleId="Date">
    <w:name w:val="Date"/>
    <w:basedOn w:val="Normal"/>
    <w:next w:val="Normal"/>
    <w:link w:val="DateChar"/>
    <w:uiPriority w:val="99"/>
    <w:unhideWhenUsed/>
    <w:qFormat/>
    <w:pPr>
      <w:ind w:leftChars="2500" w:left="100"/>
    </w:pPr>
  </w:style>
  <w:style w:type="paragraph" w:styleId="Caption">
    <w:name w:val="caption"/>
    <w:basedOn w:val="Normal"/>
    <w:next w:val="Normal"/>
    <w:qFormat/>
    <w:pPr>
      <w:autoSpaceDE w:val="0"/>
      <w:autoSpaceDN w:val="0"/>
      <w:adjustRightInd w:val="0"/>
      <w:snapToGrid w:val="0"/>
      <w:spacing w:after="120"/>
      <w:jc w:val="center"/>
    </w:pPr>
    <w:rPr>
      <w:b/>
      <w:bCs/>
      <w:lang w:val="en-US"/>
    </w:rPr>
  </w:style>
  <w:style w:type="paragraph" w:styleId="DocumentMap">
    <w:name w:val="Document Map"/>
    <w:basedOn w:val="Normal"/>
    <w:link w:val="DocumentMapChar"/>
    <w:uiPriority w:val="99"/>
    <w:unhideWhenUsed/>
    <w:rPr>
      <w:rFonts w:ascii="SimSun"/>
      <w:sz w:val="18"/>
      <w:szCs w:val="18"/>
    </w:rPr>
  </w:style>
  <w:style w:type="paragraph" w:styleId="CommentText">
    <w:name w:val="annotation text"/>
    <w:basedOn w:val="Normal"/>
    <w:link w:val="CommentTextChar"/>
    <w:semiHidden/>
    <w:pPr>
      <w:spacing w:before="120" w:after="0"/>
    </w:pPr>
    <w:rPr>
      <w:rFonts w:eastAsia="ＭＳ 明朝"/>
      <w:lang w:val="en-US"/>
    </w:rPr>
  </w:style>
  <w:style w:type="paragraph" w:styleId="BalloonText">
    <w:name w:val="Balloon Text"/>
    <w:basedOn w:val="Normal"/>
    <w:link w:val="BalloonTextChar"/>
    <w:uiPriority w:val="99"/>
    <w:unhideWhenUsed/>
    <w:pPr>
      <w:spacing w:after="0"/>
    </w:pPr>
    <w:rPr>
      <w:sz w:val="18"/>
      <w:szCs w:val="18"/>
    </w:rPr>
  </w:style>
  <w:style w:type="paragraph" w:styleId="BodyText">
    <w:name w:val="Body Text"/>
    <w:basedOn w:val="Normal"/>
    <w:link w:val="BodyTextChar"/>
    <w:uiPriority w:val="99"/>
    <w:unhideWhenUsed/>
    <w:pPr>
      <w:spacing w:after="120"/>
    </w:p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TH">
    <w:name w:val="TH"/>
    <w:basedOn w:val="Normal"/>
    <w:link w:val="THChar"/>
    <w:pPr>
      <w:keepNext/>
      <w:keepLines/>
      <w:overflowPunct w:val="0"/>
      <w:autoSpaceDE w:val="0"/>
      <w:autoSpaceDN w:val="0"/>
      <w:adjustRightInd w:val="0"/>
      <w:spacing w:before="60"/>
      <w:jc w:val="center"/>
    </w:pPr>
    <w:rPr>
      <w:rFonts w:ascii="Arial" w:hAnsi="Arial" w:cs="Arial"/>
      <w:b/>
      <w:bCs/>
      <w:lang w:eastAsia="ja-JP"/>
    </w:rPr>
  </w:style>
  <w:style w:type="paragraph" w:styleId="Header">
    <w:name w:val="header"/>
    <w:basedOn w:val="Normal"/>
    <w:link w:val="HeaderChar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pPr>
      <w:spacing w:before="0" w:after="180"/>
    </w:pPr>
    <w:rPr>
      <w:rFonts w:eastAsia="SimSun"/>
      <w:b/>
      <w:bCs/>
      <w:lang w:val="en-GB"/>
    </w:rPr>
  </w:style>
  <w:style w:type="paragraph" w:styleId="List5">
    <w:name w:val="List 5"/>
    <w:basedOn w:val="List4"/>
    <w:qFormat/>
    <w:pPr>
      <w:spacing w:line="259" w:lineRule="auto"/>
      <w:ind w:left="1702" w:hanging="284"/>
    </w:pPr>
  </w:style>
  <w:style w:type="paragraph" w:styleId="List4">
    <w:name w:val="List 4"/>
    <w:basedOn w:val="Normal"/>
    <w:uiPriority w:val="99"/>
    <w:unhideWhenUsed/>
    <w:pPr>
      <w:ind w:left="1132" w:hanging="283"/>
      <w:contextualSpacing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rFonts w:ascii="SimSun" w:hAnsi="SimSun" w:cs="SimSun"/>
      <w:sz w:val="24"/>
      <w:szCs w:val="24"/>
      <w:lang w:val="en-US" w:eastAsia="zh-CN"/>
    </w:rPr>
  </w:style>
  <w:style w:type="paragraph" w:styleId="ListParagraph">
    <w:name w:val="List Paragraph"/>
    <w:aliases w:val="R4_bullets,- Bullets,?? ??,?????,????,リスト段落,Lista1,列出段落1,中等深浅网格 1 - 着色 21,列表段落,列表段落1,—ño’i—Ž,¥¡¡¡¡ì¬º¥¹¥È¶ÎÂä,ÁÐ³ö¶ÎÂä,¥ê¥¹¥È¶ÎÂä,1st level - Bullet List Paragraph,Lettre d'introduction,Paragrafo elenco,Normal bullet 2,목록 단락,列表段落11,清單段落1"/>
    <w:basedOn w:val="Normal"/>
    <w:link w:val="ListParagraphChar"/>
    <w:uiPriority w:val="34"/>
    <w:qFormat/>
    <w:pPr>
      <w:ind w:firstLineChars="200" w:firstLine="420"/>
    </w:pPr>
  </w:style>
  <w:style w:type="paragraph" w:customStyle="1" w:styleId="TAL">
    <w:name w:val="TAL"/>
    <w:basedOn w:val="Normal"/>
    <w:link w:val="TALCar"/>
    <w:pPr>
      <w:keepNext/>
      <w:keepLines/>
      <w:overflowPunct w:val="0"/>
      <w:autoSpaceDE w:val="0"/>
      <w:autoSpaceDN w:val="0"/>
      <w:adjustRightInd w:val="0"/>
      <w:spacing w:after="0"/>
    </w:pPr>
    <w:rPr>
      <w:rFonts w:ascii="Arial" w:hAnsi="Arial" w:cs="Arial"/>
      <w:sz w:val="18"/>
      <w:szCs w:val="18"/>
      <w:lang w:eastAsia="ja-JP"/>
    </w:rPr>
  </w:style>
  <w:style w:type="paragraph" w:customStyle="1" w:styleId="TAH">
    <w:name w:val="TAH"/>
    <w:basedOn w:val="Normal"/>
    <w:link w:val="TAHCar"/>
    <w:pPr>
      <w:keepNext/>
      <w:keepLines/>
      <w:overflowPunct w:val="0"/>
      <w:autoSpaceDE w:val="0"/>
      <w:autoSpaceDN w:val="0"/>
      <w:adjustRightInd w:val="0"/>
      <w:spacing w:after="0"/>
      <w:jc w:val="center"/>
    </w:pPr>
    <w:rPr>
      <w:rFonts w:ascii="Arial" w:eastAsia="Times New Roman" w:hAnsi="Arial"/>
      <w:b/>
      <w:bCs/>
      <w:sz w:val="18"/>
      <w:szCs w:val="18"/>
      <w:lang w:eastAsia="ja-JP"/>
    </w:rPr>
  </w:style>
  <w:style w:type="paragraph" w:customStyle="1" w:styleId="TAN">
    <w:name w:val="TAN"/>
    <w:basedOn w:val="TAL"/>
    <w:link w:val="TANChar"/>
    <w:pPr>
      <w:overflowPunct/>
      <w:autoSpaceDE/>
      <w:autoSpaceDN/>
      <w:adjustRightInd/>
      <w:ind w:left="851" w:hanging="851"/>
    </w:pPr>
    <w:rPr>
      <w:rFonts w:cs="Times New Roman"/>
      <w:szCs w:val="20"/>
      <w:lang w:eastAsia="en-US"/>
    </w:rPr>
  </w:style>
  <w:style w:type="table" w:styleId="TableGrid">
    <w:name w:val="Table Grid"/>
    <w:aliases w:val="Table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unhideWhenUsed/>
    <w:rsid w:val="00CE0C29"/>
    <w:rPr>
      <w:rFonts w:ascii="Times New Roman" w:hAnsi="Times New Roman"/>
      <w:lang w:val="en-GB" w:eastAsia="en-US"/>
    </w:rPr>
  </w:style>
  <w:style w:type="table" w:customStyle="1" w:styleId="a">
    <w:name w:val="网格型"/>
    <w:basedOn w:val="TableNormal"/>
    <w:uiPriority w:val="39"/>
    <w:rsid w:val="001A28F0"/>
    <w:rPr>
      <w:rFonts w:ascii="游明朝" w:eastAsia="游明朝" w:hAnsi="游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1">
    <w:name w:val="List Paragraph Char1"/>
    <w:uiPriority w:val="34"/>
    <w:qFormat/>
    <w:locked/>
    <w:rsid w:val="0043707B"/>
    <w:rPr>
      <w:rFonts w:eastAsia="ＭＳ 明朝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78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3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c9c437c-ae0c-4066-8d90-a0f7de78612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28163D68FE8E4D9361964FDD814FC4" ma:contentTypeVersion="18" ma:contentTypeDescription="Create a new document." ma:contentTypeScope="" ma:versionID="035b8ed6f40cf7bb15cfe74f4db3071c">
  <xsd:schema xmlns:xsd="http://www.w3.org/2001/XMLSchema" xmlns:xs="http://www.w3.org/2001/XMLSchema" xmlns:p="http://schemas.microsoft.com/office/2006/metadata/properties" xmlns:ns3="cc9c437c-ae0c-4066-8d90-a0f7de786127" xmlns:ns4="ba37140e-f4c5-4a6c-a9b4-20a691ce6c8a" targetNamespace="http://schemas.microsoft.com/office/2006/metadata/properties" ma:root="true" ma:fieldsID="8ced5ef8e08a1f8e2076936de14fab4a" ns3:_="" ns4:_="">
    <xsd:import namespace="cc9c437c-ae0c-4066-8d90-a0f7de786127"/>
    <xsd:import namespace="ba37140e-f4c5-4a6c-a9b4-20a691ce6c8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9c437c-ae0c-4066-8d90-a0f7de7861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37140e-f4c5-4a6c-a9b4-20a691ce6c8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5E88B5D-3670-4568-ABED-5D8FFE4E7659}">
  <ds:schemaRefs>
    <ds:schemaRef ds:uri="http://schemas.microsoft.com/office/2006/metadata/properties"/>
    <ds:schemaRef ds:uri="http://schemas.microsoft.com/office/infopath/2007/PartnerControls"/>
    <ds:schemaRef ds:uri="cc9c437c-ae0c-4066-8d90-a0f7de786127"/>
  </ds:schemaRefs>
</ds:datastoreItem>
</file>

<file path=customXml/itemProps2.xml><?xml version="1.0" encoding="utf-8"?>
<ds:datastoreItem xmlns:ds="http://schemas.openxmlformats.org/officeDocument/2006/customXml" ds:itemID="{36C08558-AD9C-434D-80AE-74CA71530C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9c437c-ae0c-4066-8d90-a0f7de786127"/>
    <ds:schemaRef ds:uri="ba37140e-f4c5-4a6c-a9b4-20a691ce6c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1086F76-30F6-4A11-9371-D7ED6DC5ECA4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removed="0"/>
  <clbl:label id="{5d471751-9675-428d-917b-70f44f9630b0}" enabled="0" method="" siteId="{5d471751-9675-428d-917b-70f44f9630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1395</Words>
  <Characters>7058</Characters>
  <Application>Microsoft Office Word</Application>
  <DocSecurity>0</DocSecurity>
  <Lines>180</Lines>
  <Paragraphs>148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 Xizeng</dc:creator>
  <cp:keywords/>
  <dc:description/>
  <cp:lastModifiedBy>Valentin Gheorghiu</cp:lastModifiedBy>
  <cp:revision>4</cp:revision>
  <dcterms:created xsi:type="dcterms:W3CDTF">2025-10-17T07:19:00Z</dcterms:created>
  <dcterms:modified xsi:type="dcterms:W3CDTF">2025-10-17T07:22:00Z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_ms_pID_72543">
    <vt:lpwstr>(3)85x4Cp6cnHQTesARUArKsliGAleEdjd+pO2Y9bz3ngpEgnDSompfhXguXsAhWxBDIU/RZzNZ_x000d_
8Cbby0bNUwxQkV9b+ZWLgSIdmI+W56BhTPCUQ8asd8NuVNBcsaT2Ax/Pn5n0rE9hT3RZRsyv_x000d_
wxLO5ZjsG4jfH2MvNR7xMNH1jEPM/7vGDBHUB4aXC8k9qSqWn+imYTXFDLf+sQD5xKjK0ooT_x000d_
nlP19xvl5yLP9hJ9PZ</vt:lpwstr>
  </property>
  <property fmtid="{D5CDD505-2E9C-101B-9397-08002B2CF9AE}" pid="3" name="_new_ms_pID_72543_00">
    <vt:lpwstr>_new_ms_pID_72543</vt:lpwstr>
  </property>
  <property fmtid="{D5CDD505-2E9C-101B-9397-08002B2CF9AE}" pid="4" name="_new_ms_pID_725431">
    <vt:lpwstr>c8GBLjsUr3FX4gR6aAT7FWyipk+yI2vc3+TaYeS30D0N3wx3YLb2bT_x000d_
qyHmz0S2SIX8cCHzQV2mLYjJ52fCDVciO9ZAumWZ/oeIaxARtNVMQhyRrYBut0abhPEhMN3U_x000d_
GOtIhMkAuKJKTyhmRaq0fvd2DXichjkSMQTU6mgY221zi3q65Jf+dQkwqgJyPIwsFSdPsLOo_x000d_
RAIwQAOd9JRXEs39paYhXtwYUst4trKHdUW4</vt:lpwstr>
  </property>
  <property fmtid="{D5CDD505-2E9C-101B-9397-08002B2CF9AE}" pid="5" name="_new_ms_pID_725431_00">
    <vt:lpwstr>_new_ms_pID_725431</vt:lpwstr>
  </property>
  <property fmtid="{D5CDD505-2E9C-101B-9397-08002B2CF9AE}" pid="6" name="_new_ms_pID_725432">
    <vt:lpwstr>J4IecUhMwLPg2P6jgqeSVkcC3WeATLh1l/P5_x000d_
eQ/3MVLn20U/vHATWFvf/SSljGTtWgpVRqqXEPWk++MSD7CF3ZM1ibklhLriz1vx1o/6KeoP_x000d_
</vt:lpwstr>
  </property>
  <property fmtid="{D5CDD505-2E9C-101B-9397-08002B2CF9AE}" pid="7" name="_new_ms_pID_725432_00">
    <vt:lpwstr>_new_ms_pID_725432</vt:lpwstr>
  </property>
  <property fmtid="{D5CDD505-2E9C-101B-9397-08002B2CF9AE}" pid="8" name="sflag">
    <vt:lpwstr>1447078385</vt:lpwstr>
  </property>
  <property fmtid="{D5CDD505-2E9C-101B-9397-08002B2CF9AE}" pid="9" name="_2015_ms_pID_725343">
    <vt:lpwstr>(3)hST7H/jZE/szsnIJYQ+vvY2Gw9PXnqNxvf0jo5PPTdd9JYadzY3Ot936q+n3xgVi/1gVPyqN_x000d_
e6VVERxBSgp7cXHla09pMf2m/XJXmP50jTt6kWRxMhr2/VRs7zJz3uF1f8YE+oLXqPKhpKuc_x000d_
d14t+KUei5IBolqNxAHXDuDNIP/1hMVfyoBtUYaoXODJyeyoqgSjXzUg9CurkawhRxgRL6Nv_x000d_
0AWz2NKwNhl2ZOZtsl</vt:lpwstr>
  </property>
  <property fmtid="{D5CDD505-2E9C-101B-9397-08002B2CF9AE}" pid="10" name="_2015_ms_pID_725343_00">
    <vt:lpwstr>_2015_ms_pID_725343</vt:lpwstr>
  </property>
  <property fmtid="{D5CDD505-2E9C-101B-9397-08002B2CF9AE}" pid="11" name="_2015_ms_pID_7253431">
    <vt:lpwstr>b8+cFcG7kYVtPkZR+0aHCiphlQ/dthDTxLWuFX+Xicp084QPlBYP61_x000d_
jU+7pnY0i/BFIHU1ZGSgdOKzNEngZiIRFYw+cBUWpxoQsSYqDx8DqKTgu6LViB+HW5NKxQhS_x000d_
tzvPMd+deXJIopF/qotMgZ6RJDow5od4l2djfbEjLARZv7IN3PAsVS40MA6mUF6j5P6vehTj_x000d_
Tv0F2TrraMpAF/zz7qSnFzpotQU3jBSmVIwR</vt:lpwstr>
  </property>
  <property fmtid="{D5CDD505-2E9C-101B-9397-08002B2CF9AE}" pid="12" name="_2015_ms_pID_7253431_00">
    <vt:lpwstr>_2015_ms_pID_7253431</vt:lpwstr>
  </property>
  <property fmtid="{D5CDD505-2E9C-101B-9397-08002B2CF9AE}" pid="13" name="_2015_ms_pID_7253432">
    <vt:lpwstr>wWTXDCr/gUD4HGjv2bk1OsA=</vt:lpwstr>
  </property>
  <property fmtid="{D5CDD505-2E9C-101B-9397-08002B2CF9AE}" pid="14" name="KSOProductBuildVer">
    <vt:lpwstr>2052-11.8.2.9022</vt:lpwstr>
  </property>
  <property fmtid="{D5CDD505-2E9C-101B-9397-08002B2CF9AE}" pid="15" name="ContentTypeId">
    <vt:lpwstr>0x010100EB28163D68FE8E4D9361964FDD814FC4</vt:lpwstr>
  </property>
  <property fmtid="{D5CDD505-2E9C-101B-9397-08002B2CF9AE}" pid="16" name="GrammarlyDocumentId">
    <vt:lpwstr>511f7cd5-079a-4767-a009-dc77dabf79b8</vt:lpwstr>
  </property>
</Properties>
</file>