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AB9F037"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FE28DE">
        <w:rPr>
          <w:b/>
          <w:noProof/>
          <w:sz w:val="24"/>
        </w:rPr>
        <w:t>16</w:t>
      </w:r>
      <w:r w:rsidR="00B160E6">
        <w:rPr>
          <w:b/>
          <w:noProof/>
          <w:sz w:val="24"/>
        </w:rPr>
        <w:t>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080119">
        <w:rPr>
          <w:b/>
          <w:i/>
          <w:noProof/>
          <w:sz w:val="28"/>
        </w:rPr>
        <w:t>1</w:t>
      </w:r>
      <w:r w:rsidR="005F29C6">
        <w:rPr>
          <w:b/>
          <w:i/>
          <w:noProof/>
          <w:sz w:val="28"/>
        </w:rPr>
        <w:t>4409</w:t>
      </w:r>
    </w:p>
    <w:p w14:paraId="15902B72" w14:textId="692CE519" w:rsidR="00A45459" w:rsidRDefault="00B160E6" w:rsidP="00A45459">
      <w:pPr>
        <w:pStyle w:val="CRCoverPage"/>
        <w:outlineLvl w:val="0"/>
        <w:rPr>
          <w:b/>
          <w:noProof/>
          <w:sz w:val="24"/>
        </w:rPr>
      </w:pPr>
      <w:fldSimple w:instr=" DOCPROPERTY  Location  \* MERGEFORMAT ">
        <w:r>
          <w:rPr>
            <w:b/>
            <w:noProof/>
            <w:sz w:val="24"/>
          </w:rPr>
          <w:t>Prague</w:t>
        </w:r>
      </w:fldSimple>
      <w:r w:rsidR="00A45459">
        <w:rPr>
          <w:b/>
          <w:noProof/>
          <w:sz w:val="24"/>
        </w:rPr>
        <w:t xml:space="preserve">, </w:t>
      </w:r>
      <w:fldSimple w:instr=" DOCPROPERTY  Country  \* MERGEFORMAT ">
        <w:r>
          <w:rPr>
            <w:b/>
            <w:noProof/>
            <w:sz w:val="24"/>
          </w:rPr>
          <w:t>Czech</w:t>
        </w:r>
      </w:fldSimple>
      <w:r>
        <w:rPr>
          <w:b/>
          <w:noProof/>
          <w:sz w:val="24"/>
        </w:rPr>
        <w:t xml:space="preserve"> Republic</w:t>
      </w:r>
      <w:r w:rsidR="00A45459">
        <w:rPr>
          <w:b/>
          <w:noProof/>
          <w:sz w:val="24"/>
        </w:rPr>
        <w:t xml:space="preserve">, </w:t>
      </w:r>
      <w:fldSimple w:instr=" DOCPROPERTY  StartDate  \* MERGEFORMAT ">
        <w:r>
          <w:rPr>
            <w:b/>
            <w:noProof/>
            <w:sz w:val="24"/>
          </w:rPr>
          <w:t>13</w:t>
        </w:r>
        <w:r w:rsidR="00A45459" w:rsidRPr="00BA51D9">
          <w:rPr>
            <w:b/>
            <w:noProof/>
            <w:sz w:val="24"/>
          </w:rPr>
          <w:t xml:space="preserve">th </w:t>
        </w:r>
        <w:r>
          <w:rPr>
            <w:b/>
            <w:noProof/>
            <w:sz w:val="24"/>
          </w:rPr>
          <w:t>Oct</w:t>
        </w:r>
        <w:r w:rsidR="00A45459" w:rsidRPr="00BA51D9">
          <w:rPr>
            <w:b/>
            <w:noProof/>
            <w:sz w:val="24"/>
          </w:rPr>
          <w:t xml:space="preserve"> 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th</w:t>
        </w:r>
        <w:r w:rsidR="00A45459" w:rsidRPr="00BA51D9">
          <w:rPr>
            <w:b/>
            <w:noProof/>
            <w:sz w:val="24"/>
          </w:rPr>
          <w:t xml:space="preserve"> </w:t>
        </w:r>
        <w:r>
          <w:rPr>
            <w:b/>
            <w:noProof/>
            <w:sz w:val="24"/>
          </w:rPr>
          <w:t>Oct</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78C34962"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B160E6">
        <w:rPr>
          <w:rFonts w:ascii="Arial" w:hAnsi="Arial"/>
          <w:sz w:val="24"/>
        </w:rPr>
        <w:t>4.2.8</w:t>
      </w:r>
    </w:p>
    <w:p w14:paraId="1DAC1645" w14:textId="1EF31FCB"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B160E6">
        <w:rPr>
          <w:rFonts w:ascii="Arial" w:hAnsi="Arial"/>
          <w:sz w:val="24"/>
        </w:rPr>
        <w:t>, Space 42</w:t>
      </w:r>
      <w:r w:rsidR="00B73F92">
        <w:rPr>
          <w:rFonts w:ascii="Arial" w:hAnsi="Arial"/>
          <w:sz w:val="24"/>
        </w:rPr>
        <w:t xml:space="preserve">, </w:t>
      </w:r>
      <w:proofErr w:type="spellStart"/>
      <w:r w:rsidR="00B73F92">
        <w:rPr>
          <w:rFonts w:ascii="Arial" w:hAnsi="Arial"/>
          <w:sz w:val="24"/>
        </w:rPr>
        <w:t>Aalyria</w:t>
      </w:r>
      <w:proofErr w:type="spellEnd"/>
      <w:r>
        <w:rPr>
          <w:rFonts w:ascii="Arial" w:hAnsi="Arial"/>
          <w:sz w:val="24"/>
        </w:rPr>
        <w:t xml:space="preserve"> </w:t>
      </w:r>
    </w:p>
    <w:p w14:paraId="6DDF0757" w14:textId="30236227"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160E6">
        <w:rPr>
          <w:rFonts w:ascii="Arial" w:hAnsi="Arial"/>
          <w:sz w:val="24"/>
        </w:rPr>
        <w:t>Missing ETSI emission requirements for IoT NTN bands 253 and 255 and NR NTN band</w:t>
      </w:r>
      <w:r w:rsidR="009E731C">
        <w:rPr>
          <w:rFonts w:ascii="Arial" w:hAnsi="Arial"/>
          <w:sz w:val="24"/>
        </w:rPr>
        <w:t xml:space="preserve"> </w:t>
      </w:r>
      <w:r w:rsidR="00B160E6">
        <w:rPr>
          <w:rFonts w:ascii="Arial" w:hAnsi="Arial"/>
          <w:sz w:val="24"/>
        </w:rPr>
        <w:t>n255</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21633F22" w14:textId="443DAC30" w:rsidR="00005ACC" w:rsidRDefault="001150EC" w:rsidP="005C6018">
      <w:pPr>
        <w:rPr>
          <w:lang w:val="en-GB"/>
        </w:rPr>
      </w:pPr>
      <w:r>
        <w:rPr>
          <w:lang w:val="en-GB"/>
        </w:rPr>
        <w:t xml:space="preserve">During </w:t>
      </w:r>
      <w:r w:rsidR="00B160E6">
        <w:rPr>
          <w:lang w:val="en-GB"/>
        </w:rPr>
        <w:t>the RAN4#116 meeting</w:t>
      </w:r>
      <w:r w:rsidR="00005ACC">
        <w:rPr>
          <w:lang w:val="en-GB"/>
        </w:rPr>
        <w:t xml:space="preserve">, </w:t>
      </w:r>
      <w:r w:rsidR="00B160E6">
        <w:rPr>
          <w:lang w:val="en-GB"/>
        </w:rPr>
        <w:t>as part of the combined L-Band WI</w:t>
      </w:r>
      <w:r w:rsidR="00C60DC3">
        <w:rPr>
          <w:lang w:val="en-GB"/>
        </w:rPr>
        <w:t xml:space="preserve"> [1]</w:t>
      </w:r>
      <w:r w:rsidR="00B160E6">
        <w:rPr>
          <w:lang w:val="en-GB"/>
        </w:rPr>
        <w:t>, it was agreed to capture</w:t>
      </w:r>
      <w:r w:rsidR="00567DA2">
        <w:rPr>
          <w:lang w:val="en-GB"/>
        </w:rPr>
        <w:t xml:space="preserve"> the</w:t>
      </w:r>
      <w:r w:rsidR="00B160E6">
        <w:rPr>
          <w:lang w:val="en-GB"/>
        </w:rPr>
        <w:t xml:space="preserve"> two sets of emissions to address the existing as well as ongoing work on the ETSI harmonized standards [</w:t>
      </w:r>
      <w:r w:rsidR="00814C35">
        <w:rPr>
          <w:lang w:val="en-GB"/>
        </w:rPr>
        <w:t>2</w:t>
      </w:r>
      <w:r w:rsidR="00B160E6">
        <w:rPr>
          <w:lang w:val="en-GB"/>
        </w:rPr>
        <w:t xml:space="preserve">].  </w:t>
      </w:r>
    </w:p>
    <w:p w14:paraId="126B6A3C" w14:textId="77777777" w:rsidR="00005ACC" w:rsidRDefault="00005ACC" w:rsidP="005C6018">
      <w:pPr>
        <w:rPr>
          <w:lang w:val="en-GB"/>
        </w:rPr>
      </w:pPr>
    </w:p>
    <w:p w14:paraId="7FC9477C" w14:textId="58EDF2B7" w:rsidR="00321BDC" w:rsidRDefault="00005ACC" w:rsidP="005C6018">
      <w:r>
        <w:rPr>
          <w:lang w:val="en-GB"/>
        </w:rPr>
        <w:t xml:space="preserve">This paper </w:t>
      </w:r>
      <w:r w:rsidR="00FD0FFA">
        <w:rPr>
          <w:lang w:val="en-GB"/>
        </w:rPr>
        <w:t xml:space="preserve">discusses implications </w:t>
      </w:r>
      <w:r w:rsidR="00B160E6">
        <w:rPr>
          <w:lang w:val="en-GB"/>
        </w:rPr>
        <w:t xml:space="preserve">for other </w:t>
      </w:r>
      <w:r w:rsidR="009E731C">
        <w:rPr>
          <w:lang w:val="en-GB"/>
        </w:rPr>
        <w:t xml:space="preserve">previously specified </w:t>
      </w:r>
      <w:r w:rsidR="00B160E6">
        <w:rPr>
          <w:lang w:val="en-GB"/>
        </w:rPr>
        <w:t>NTN bands</w:t>
      </w:r>
      <w:r w:rsidR="00567DA2">
        <w:rPr>
          <w:lang w:val="en-GB"/>
        </w:rPr>
        <w:t xml:space="preserve"> (n255 and bands 253/255)</w:t>
      </w:r>
      <w:r w:rsidR="00B160E6">
        <w:rPr>
          <w:lang w:val="en-GB"/>
        </w:rPr>
        <w:t xml:space="preserve"> for which the same ETSI harmonized standards </w:t>
      </w:r>
      <w:r w:rsidR="00567DA2">
        <w:rPr>
          <w:lang w:val="en-GB"/>
        </w:rPr>
        <w:t>are applicable</w:t>
      </w:r>
      <w:r w:rsidR="009E731C">
        <w:rPr>
          <w:lang w:val="en-GB"/>
        </w:rPr>
        <w:t xml:space="preserve"> and proposes to specify the two sets of requirements for the legacy n255 and b253/b255.</w:t>
      </w:r>
    </w:p>
    <w:p w14:paraId="4737BDB9" w14:textId="7D75703E" w:rsidR="00A611BB" w:rsidRDefault="00412C16" w:rsidP="00412C16">
      <w:pPr>
        <w:pStyle w:val="Heading2"/>
        <w:numPr>
          <w:ilvl w:val="0"/>
          <w:numId w:val="0"/>
        </w:numPr>
        <w:ind w:left="576" w:hanging="576"/>
      </w:pPr>
      <w:r>
        <w:t>2.</w:t>
      </w:r>
      <w:r>
        <w:tab/>
      </w:r>
      <w:r w:rsidR="00FD0FFA">
        <w:t>Discussion</w:t>
      </w:r>
    </w:p>
    <w:p w14:paraId="2E202AA7" w14:textId="3C416B86" w:rsidR="009E731C" w:rsidRDefault="00C60DC3" w:rsidP="009E338F">
      <w:r>
        <w:rPr>
          <w:lang w:val="en-GB"/>
        </w:rPr>
        <w:t xml:space="preserve">In RAN4#114, as part of discussions related to the introduction of the combined L-Band, it was agreed that </w:t>
      </w:r>
      <w:r>
        <w:t xml:space="preserve">there exist ETSI requirements </w:t>
      </w:r>
      <w:r w:rsidR="009E731C">
        <w:t xml:space="preserve">for unwanted emissions </w:t>
      </w:r>
      <w:r>
        <w:t>that</w:t>
      </w:r>
      <w:r w:rsidR="008C71F8">
        <w:t xml:space="preserve"> the UE</w:t>
      </w:r>
      <w:r>
        <w:t xml:space="preserve"> </w:t>
      </w:r>
      <w:r w:rsidR="008C71F8">
        <w:t>must</w:t>
      </w:r>
      <w:r w:rsidR="009E731C">
        <w:t xml:space="preserve"> compl</w:t>
      </w:r>
      <w:r w:rsidR="008C71F8">
        <w:t>y</w:t>
      </w:r>
      <w:r w:rsidR="009E731C">
        <w:t xml:space="preserve"> with for the UL frequency ranges being considered as part of the combined L-bands.</w:t>
      </w:r>
      <w:r>
        <w:t xml:space="preserve"> </w:t>
      </w:r>
    </w:p>
    <w:p w14:paraId="79A6E884" w14:textId="77777777" w:rsidR="00C60DC3" w:rsidRDefault="00C60DC3" w:rsidP="009E338F">
      <w:pPr>
        <w:rPr>
          <w:lang w:val="en-GB"/>
        </w:rPr>
      </w:pPr>
    </w:p>
    <w:p w14:paraId="6D8C9545" w14:textId="294493E2" w:rsidR="00567DA2" w:rsidRDefault="00C60DC3" w:rsidP="009E338F">
      <w:pPr>
        <w:rPr>
          <w:lang w:val="en-GB"/>
        </w:rPr>
      </w:pPr>
      <w:r>
        <w:rPr>
          <w:lang w:val="en-GB"/>
        </w:rPr>
        <w:t xml:space="preserve">In RAN4#116, an LS was received from ETSI TC SES [3], </w:t>
      </w:r>
      <w:r w:rsidR="009E731C">
        <w:rPr>
          <w:lang w:val="en-GB"/>
        </w:rPr>
        <w:t>providing progress update on further refinement of the harmonised standards related to the mobile earth station operation in the L-band</w:t>
      </w:r>
      <w:r>
        <w:rPr>
          <w:lang w:val="en-GB"/>
        </w:rPr>
        <w:t xml:space="preserve">. </w:t>
      </w:r>
      <w:r w:rsidR="009E731C">
        <w:rPr>
          <w:lang w:val="en-GB"/>
        </w:rPr>
        <w:t>As a result</w:t>
      </w:r>
      <w:r>
        <w:rPr>
          <w:lang w:val="en-GB"/>
        </w:rPr>
        <w:t>, during RAN4#116, for n250</w:t>
      </w:r>
      <w:r w:rsidR="007007D5">
        <w:rPr>
          <w:lang w:val="en-GB"/>
        </w:rPr>
        <w:t xml:space="preserve">, </w:t>
      </w:r>
      <w:r>
        <w:rPr>
          <w:lang w:val="en-GB"/>
        </w:rPr>
        <w:t>n251</w:t>
      </w:r>
      <w:r w:rsidR="007007D5">
        <w:rPr>
          <w:lang w:val="en-GB"/>
        </w:rPr>
        <w:t xml:space="preserve"> and n253</w:t>
      </w:r>
      <w:r>
        <w:rPr>
          <w:lang w:val="en-GB"/>
        </w:rPr>
        <w:t>, it was agreed to include two sets of emissions requirements and corresponding NS flags and A-MPR values</w:t>
      </w:r>
      <w:r w:rsidR="009E731C">
        <w:rPr>
          <w:lang w:val="en-GB"/>
        </w:rPr>
        <w:t xml:space="preserve"> [2]</w:t>
      </w:r>
      <w:r>
        <w:rPr>
          <w:lang w:val="en-GB"/>
        </w:rPr>
        <w:t xml:space="preserve">. </w:t>
      </w:r>
      <w:r w:rsidR="00567DA2">
        <w:rPr>
          <w:lang w:val="en-GB"/>
        </w:rPr>
        <w:t>It was also agreed that the requirements in ETSI EN 301 681</w:t>
      </w:r>
      <w:r>
        <w:rPr>
          <w:lang w:val="en-GB"/>
        </w:rPr>
        <w:t xml:space="preserve"> </w:t>
      </w:r>
      <w:r w:rsidR="00567DA2">
        <w:rPr>
          <w:lang w:val="en-GB"/>
        </w:rPr>
        <w:t>[</w:t>
      </w:r>
      <w:r w:rsidR="00814C35">
        <w:rPr>
          <w:lang w:val="en-GB"/>
        </w:rPr>
        <w:t>4</w:t>
      </w:r>
      <w:r w:rsidR="00567DA2">
        <w:rPr>
          <w:lang w:val="en-GB"/>
        </w:rPr>
        <w:t xml:space="preserve">] are still in force and are applicable </w:t>
      </w:r>
      <w:r w:rsidR="00DB0405">
        <w:rPr>
          <w:lang w:val="en-GB"/>
        </w:rPr>
        <w:t xml:space="preserve">to 3GPP spectrum bands specified in the L-band spectrum ranges listed in [1]. </w:t>
      </w:r>
      <w:r w:rsidR="008C71F8">
        <w:rPr>
          <w:lang w:val="en-GB"/>
        </w:rPr>
        <w:t>Furthermore, i</w:t>
      </w:r>
      <w:r w:rsidR="00DB0405">
        <w:rPr>
          <w:lang w:val="en-GB"/>
        </w:rPr>
        <w:t>t was also agreed that o</w:t>
      </w:r>
      <w:r w:rsidR="00567DA2">
        <w:rPr>
          <w:lang w:val="en-GB"/>
        </w:rPr>
        <w:t xml:space="preserve">nce the new </w:t>
      </w:r>
      <w:r w:rsidR="009E731C">
        <w:rPr>
          <w:lang w:val="en-GB"/>
        </w:rPr>
        <w:t xml:space="preserve">ETSI </w:t>
      </w:r>
      <w:r w:rsidR="00567DA2">
        <w:rPr>
          <w:lang w:val="en-GB"/>
        </w:rPr>
        <w:t xml:space="preserve">standards </w:t>
      </w:r>
      <w:r w:rsidR="00DB0405">
        <w:rPr>
          <w:lang w:val="en-GB"/>
        </w:rPr>
        <w:t xml:space="preserve">are </w:t>
      </w:r>
      <w:r w:rsidR="00567DA2">
        <w:rPr>
          <w:lang w:val="en-GB"/>
        </w:rPr>
        <w:t xml:space="preserve">ratified, the </w:t>
      </w:r>
      <w:r w:rsidR="00DB0405">
        <w:rPr>
          <w:lang w:val="en-GB"/>
        </w:rPr>
        <w:t xml:space="preserve">emission requirements in the </w:t>
      </w:r>
      <w:r w:rsidR="00567DA2">
        <w:rPr>
          <w:lang w:val="en-GB"/>
        </w:rPr>
        <w:t xml:space="preserve">3GPP specifications </w:t>
      </w:r>
      <w:r w:rsidR="00DB0405">
        <w:rPr>
          <w:lang w:val="en-GB"/>
        </w:rPr>
        <w:t>may</w:t>
      </w:r>
      <w:r w:rsidR="00567DA2">
        <w:rPr>
          <w:lang w:val="en-GB"/>
        </w:rPr>
        <w:t xml:space="preserve"> be updated to reflect that</w:t>
      </w:r>
      <w:r w:rsidR="00DB0405">
        <w:rPr>
          <w:lang w:val="en-GB"/>
        </w:rPr>
        <w:t xml:space="preserve"> the newer </w:t>
      </w:r>
      <w:r w:rsidR="008C71F8">
        <w:rPr>
          <w:lang w:val="en-GB"/>
        </w:rPr>
        <w:t>ETSI standard what would be</w:t>
      </w:r>
      <w:r w:rsidR="00DB0405">
        <w:rPr>
          <w:lang w:val="en-GB"/>
        </w:rPr>
        <w:t xml:space="preserve"> in force</w:t>
      </w:r>
      <w:r w:rsidR="00567DA2">
        <w:rPr>
          <w:lang w:val="en-GB"/>
        </w:rPr>
        <w:t>.</w:t>
      </w:r>
    </w:p>
    <w:p w14:paraId="6184A4BF" w14:textId="77777777" w:rsidR="00567DA2" w:rsidRDefault="00567DA2" w:rsidP="009E338F">
      <w:pPr>
        <w:rPr>
          <w:lang w:val="en-GB"/>
        </w:rPr>
      </w:pPr>
    </w:p>
    <w:p w14:paraId="16494BCE" w14:textId="0E2BD623" w:rsidR="00567DA2" w:rsidRPr="00DB0405" w:rsidRDefault="00567DA2" w:rsidP="009E338F">
      <w:pPr>
        <w:rPr>
          <w:b/>
          <w:bCs/>
          <w:lang w:val="en-GB"/>
        </w:rPr>
      </w:pPr>
      <w:r w:rsidRPr="00DB0405">
        <w:rPr>
          <w:b/>
          <w:bCs/>
          <w:lang w:val="en-GB"/>
        </w:rPr>
        <w:t>Observation 1: Two sets of requirements have been specified for NR NTN bands n250</w:t>
      </w:r>
      <w:r w:rsidR="00AA7573">
        <w:rPr>
          <w:b/>
          <w:bCs/>
          <w:lang w:val="en-GB"/>
        </w:rPr>
        <w:t xml:space="preserve">, </w:t>
      </w:r>
      <w:r w:rsidRPr="00DB0405">
        <w:rPr>
          <w:b/>
          <w:bCs/>
          <w:lang w:val="en-GB"/>
        </w:rPr>
        <w:t>n251</w:t>
      </w:r>
      <w:r w:rsidR="00AA7573">
        <w:rPr>
          <w:b/>
          <w:bCs/>
          <w:lang w:val="en-GB"/>
        </w:rPr>
        <w:t xml:space="preserve"> and n253</w:t>
      </w:r>
      <w:r w:rsidR="00003BEF">
        <w:rPr>
          <w:b/>
          <w:bCs/>
          <w:lang w:val="en-GB"/>
        </w:rPr>
        <w:t xml:space="preserve"> (Annex B)</w:t>
      </w:r>
      <w:r w:rsidRPr="00DB0405">
        <w:rPr>
          <w:b/>
          <w:bCs/>
          <w:lang w:val="en-GB"/>
        </w:rPr>
        <w:t xml:space="preserve"> – set 1 based on current ETSI requirements in EN 301 681</w:t>
      </w:r>
      <w:r w:rsidR="008C71F8">
        <w:rPr>
          <w:b/>
          <w:bCs/>
          <w:lang w:val="en-GB"/>
        </w:rPr>
        <w:t xml:space="preserve"> [4</w:t>
      </w:r>
      <w:r w:rsidR="00003BEF">
        <w:rPr>
          <w:b/>
          <w:bCs/>
          <w:lang w:val="en-GB"/>
        </w:rPr>
        <w:t>, Annex A</w:t>
      </w:r>
      <w:r w:rsidR="008C71F8">
        <w:rPr>
          <w:b/>
          <w:bCs/>
          <w:lang w:val="en-GB"/>
        </w:rPr>
        <w:t>]</w:t>
      </w:r>
      <w:r w:rsidRPr="00DB0405">
        <w:rPr>
          <w:b/>
          <w:bCs/>
          <w:lang w:val="en-GB"/>
        </w:rPr>
        <w:t xml:space="preserve"> and set 2 based on requirements</w:t>
      </w:r>
      <w:r w:rsidR="008C71F8">
        <w:rPr>
          <w:b/>
          <w:bCs/>
          <w:lang w:val="en-GB"/>
        </w:rPr>
        <w:t xml:space="preserve"> likely to be included in the new ETSI standard</w:t>
      </w:r>
      <w:r w:rsidRPr="00DB0405">
        <w:rPr>
          <w:b/>
          <w:bCs/>
          <w:lang w:val="en-GB"/>
        </w:rPr>
        <w:t xml:space="preserve"> </w:t>
      </w:r>
      <w:r w:rsidR="008C71F8">
        <w:rPr>
          <w:b/>
          <w:bCs/>
          <w:lang w:val="en-GB"/>
        </w:rPr>
        <w:t>inferred from [3]</w:t>
      </w:r>
      <w:r w:rsidRPr="00DB0405">
        <w:rPr>
          <w:b/>
          <w:bCs/>
          <w:lang w:val="en-GB"/>
        </w:rPr>
        <w:t>.</w:t>
      </w:r>
    </w:p>
    <w:p w14:paraId="06D669F3" w14:textId="77777777" w:rsidR="00567DA2" w:rsidRDefault="00567DA2" w:rsidP="009E338F">
      <w:pPr>
        <w:rPr>
          <w:lang w:val="en-GB"/>
        </w:rPr>
      </w:pPr>
    </w:p>
    <w:p w14:paraId="2453E17E" w14:textId="200D834D" w:rsidR="00DB0405" w:rsidRPr="00DB0405" w:rsidRDefault="00567DA2" w:rsidP="009E338F">
      <w:pPr>
        <w:rPr>
          <w:b/>
          <w:bCs/>
          <w:lang w:val="en-GB"/>
        </w:rPr>
      </w:pPr>
      <w:r w:rsidRPr="00DB0405">
        <w:rPr>
          <w:b/>
          <w:bCs/>
          <w:lang w:val="en-GB"/>
        </w:rPr>
        <w:t xml:space="preserve">Observation 2: </w:t>
      </w:r>
      <w:r w:rsidR="008C71F8">
        <w:rPr>
          <w:b/>
          <w:bCs/>
          <w:lang w:val="en-GB"/>
        </w:rPr>
        <w:t>RAN4</w:t>
      </w:r>
      <w:r w:rsidRPr="00DB0405">
        <w:rPr>
          <w:b/>
          <w:bCs/>
          <w:lang w:val="en-GB"/>
        </w:rPr>
        <w:t xml:space="preserve"> has agreed that giv</w:t>
      </w:r>
      <w:r w:rsidR="008C71F8">
        <w:rPr>
          <w:b/>
          <w:bCs/>
          <w:lang w:val="en-GB"/>
        </w:rPr>
        <w:t>en that the new ETSI standard has not been completed</w:t>
      </w:r>
      <w:r w:rsidRPr="00DB0405">
        <w:rPr>
          <w:b/>
          <w:bCs/>
          <w:lang w:val="en-GB"/>
        </w:rPr>
        <w:t xml:space="preserve">, </w:t>
      </w:r>
      <w:r w:rsidR="00DB0405" w:rsidRPr="00DB0405">
        <w:rPr>
          <w:b/>
          <w:bCs/>
          <w:lang w:val="en-GB"/>
        </w:rPr>
        <w:t>the emissions requirements and the NS flags and A-MPR values associated with set 1 requirements</w:t>
      </w:r>
      <w:r w:rsidR="008C71F8">
        <w:rPr>
          <w:b/>
          <w:bCs/>
          <w:lang w:val="en-GB"/>
        </w:rPr>
        <w:t xml:space="preserve"> (current ETSI requirements in EN 301 681)</w:t>
      </w:r>
      <w:r w:rsidR="00DB0405" w:rsidRPr="00DB0405">
        <w:rPr>
          <w:b/>
          <w:bCs/>
          <w:lang w:val="en-GB"/>
        </w:rPr>
        <w:t xml:space="preserve"> are in force.</w:t>
      </w:r>
    </w:p>
    <w:p w14:paraId="273974B7" w14:textId="45CB539F" w:rsidR="00C60DC3" w:rsidRDefault="00DB0405" w:rsidP="009E338F">
      <w:pPr>
        <w:rPr>
          <w:lang w:val="en-GB"/>
        </w:rPr>
      </w:pPr>
      <w:r>
        <w:rPr>
          <w:lang w:val="en-GB"/>
        </w:rPr>
        <w:t xml:space="preserve"> </w:t>
      </w:r>
      <w:r w:rsidR="00567DA2">
        <w:rPr>
          <w:lang w:val="en-GB"/>
        </w:rPr>
        <w:t xml:space="preserve">  </w:t>
      </w:r>
      <w:r w:rsidR="00C60DC3">
        <w:rPr>
          <w:lang w:val="en-GB"/>
        </w:rPr>
        <w:t xml:space="preserve"> </w:t>
      </w:r>
    </w:p>
    <w:p w14:paraId="243627A5" w14:textId="355BD504" w:rsidR="00DB0405" w:rsidRDefault="00DB0405" w:rsidP="009E338F">
      <w:pPr>
        <w:rPr>
          <w:lang w:val="en-GB"/>
        </w:rPr>
      </w:pPr>
      <w:r>
        <w:rPr>
          <w:lang w:val="en-GB"/>
        </w:rPr>
        <w:t xml:space="preserve">The uplink frequency range of the existing L-bands (NR NTN band - n255, IoT NTN bands - 253/255) specified as part of 3GPP releases 17 and 18 are identical to the new combined L-bands n250 and n251. </w:t>
      </w:r>
      <w:r w:rsidR="008C71F8">
        <w:rPr>
          <w:lang w:val="en-GB"/>
        </w:rPr>
        <w:t>Therefore, t</w:t>
      </w:r>
      <w:r>
        <w:rPr>
          <w:lang w:val="en-GB"/>
        </w:rPr>
        <w:t xml:space="preserve">he same ETSI emission requirements are also applicable to those IoT and NR NTN </w:t>
      </w:r>
      <w:r w:rsidR="008C71F8">
        <w:rPr>
          <w:lang w:val="en-GB"/>
        </w:rPr>
        <w:t xml:space="preserve">3GPP </w:t>
      </w:r>
      <w:r>
        <w:rPr>
          <w:lang w:val="en-GB"/>
        </w:rPr>
        <w:t>bands.</w:t>
      </w:r>
    </w:p>
    <w:p w14:paraId="5BD53943" w14:textId="77777777" w:rsidR="00AA7573" w:rsidRDefault="00AA7573" w:rsidP="009E338F">
      <w:pPr>
        <w:rPr>
          <w:lang w:val="en-G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305"/>
        <w:gridCol w:w="3350"/>
        <w:gridCol w:w="1080"/>
      </w:tblGrid>
      <w:tr w:rsidR="00AA7573" w14:paraId="1BFDA4A0" w14:textId="77777777" w:rsidTr="00F259D2">
        <w:trPr>
          <w:jc w:val="center"/>
        </w:trPr>
        <w:tc>
          <w:tcPr>
            <w:tcW w:w="1440" w:type="dxa"/>
          </w:tcPr>
          <w:p w14:paraId="3BE1EC93" w14:textId="26CAD27C" w:rsidR="00AA7573" w:rsidRDefault="00AA7573" w:rsidP="00052D09">
            <w:pPr>
              <w:pStyle w:val="TAH"/>
            </w:pPr>
            <w:r>
              <w:t>IoT/NR NTN satellite</w:t>
            </w:r>
            <w:r>
              <w:rPr>
                <w:lang w:val="en-US"/>
              </w:rPr>
              <w:t xml:space="preserve"> operating </w:t>
            </w:r>
            <w:r>
              <w:t>band</w:t>
            </w:r>
          </w:p>
        </w:tc>
        <w:tc>
          <w:tcPr>
            <w:tcW w:w="3305" w:type="dxa"/>
          </w:tcPr>
          <w:p w14:paraId="653D850A" w14:textId="77777777" w:rsidR="00AA7573" w:rsidRDefault="00AA7573" w:rsidP="00052D09">
            <w:pPr>
              <w:pStyle w:val="TAH"/>
              <w:rPr>
                <w:lang w:val="en-US"/>
              </w:rPr>
            </w:pPr>
            <w:r>
              <w:rPr>
                <w:lang w:val="en-US"/>
              </w:rPr>
              <w:t>Uplink (UL) operating band</w:t>
            </w:r>
            <w:r>
              <w:rPr>
                <w:lang w:val="en-US"/>
              </w:rPr>
              <w:br/>
              <w:t>Satellite Access Node receive / UE transmit</w:t>
            </w:r>
          </w:p>
          <w:p w14:paraId="0425AEF9" w14:textId="77777777" w:rsidR="00AA7573" w:rsidRDefault="00AA7573" w:rsidP="00052D09">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350" w:type="dxa"/>
          </w:tcPr>
          <w:p w14:paraId="34B62DDF" w14:textId="77777777" w:rsidR="00AA7573" w:rsidRDefault="00AA7573" w:rsidP="00052D09">
            <w:pPr>
              <w:pStyle w:val="TAH"/>
              <w:rPr>
                <w:lang w:val="en-US"/>
              </w:rPr>
            </w:pPr>
            <w:r>
              <w:rPr>
                <w:lang w:val="en-US"/>
              </w:rPr>
              <w:t>Downlink (DL) operating band</w:t>
            </w:r>
            <w:r>
              <w:rPr>
                <w:lang w:val="en-US"/>
              </w:rPr>
              <w:br/>
              <w:t>Satellite Access Node transmit / UE receive</w:t>
            </w:r>
          </w:p>
          <w:p w14:paraId="4C0A8C51" w14:textId="77777777" w:rsidR="00AA7573" w:rsidRDefault="00AA7573" w:rsidP="00052D09">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1080" w:type="dxa"/>
          </w:tcPr>
          <w:p w14:paraId="4BB5E421" w14:textId="77777777" w:rsidR="00AA7573" w:rsidRDefault="00AA7573" w:rsidP="00052D09">
            <w:pPr>
              <w:pStyle w:val="TAH"/>
            </w:pPr>
            <w:r>
              <w:t>Duplex mode</w:t>
            </w:r>
          </w:p>
        </w:tc>
      </w:tr>
      <w:tr w:rsidR="00AA7573" w14:paraId="26C6D97A" w14:textId="77777777" w:rsidTr="00F259D2">
        <w:trPr>
          <w:jc w:val="center"/>
        </w:trPr>
        <w:tc>
          <w:tcPr>
            <w:tcW w:w="1440" w:type="dxa"/>
            <w:shd w:val="clear" w:color="auto" w:fill="E2EFD9" w:themeFill="accent6" w:themeFillTint="33"/>
          </w:tcPr>
          <w:p w14:paraId="3B143E1D" w14:textId="1A95AF7A" w:rsidR="00AA7573" w:rsidRDefault="00AA7573" w:rsidP="00052D09">
            <w:pPr>
              <w:pStyle w:val="TAC"/>
            </w:pPr>
            <w:r>
              <w:t xml:space="preserve">b255/ </w:t>
            </w:r>
            <w:r>
              <w:rPr>
                <w:rFonts w:hint="eastAsia"/>
              </w:rPr>
              <w:t>n255</w:t>
            </w:r>
          </w:p>
        </w:tc>
        <w:tc>
          <w:tcPr>
            <w:tcW w:w="3305" w:type="dxa"/>
            <w:shd w:val="clear" w:color="auto" w:fill="E2EFD9" w:themeFill="accent6" w:themeFillTint="33"/>
          </w:tcPr>
          <w:p w14:paraId="129FA81E" w14:textId="77777777" w:rsidR="00AA7573" w:rsidRDefault="00AA7573" w:rsidP="00052D09">
            <w:pPr>
              <w:pStyle w:val="TAC"/>
            </w:pPr>
            <w:r>
              <w:t>1626.5 MHz – 1660.5 MHz</w:t>
            </w:r>
          </w:p>
        </w:tc>
        <w:tc>
          <w:tcPr>
            <w:tcW w:w="3350" w:type="dxa"/>
          </w:tcPr>
          <w:p w14:paraId="1201489D" w14:textId="77777777" w:rsidR="00AA7573" w:rsidRDefault="00AA7573" w:rsidP="00052D09">
            <w:pPr>
              <w:pStyle w:val="TAC"/>
            </w:pPr>
            <w:r>
              <w:t>1525 MHz – 1559</w:t>
            </w:r>
            <w:r>
              <w:rPr>
                <w:rFonts w:hint="eastAsia"/>
              </w:rPr>
              <w:t xml:space="preserve"> </w:t>
            </w:r>
            <w:r>
              <w:t>MHz</w:t>
            </w:r>
          </w:p>
        </w:tc>
        <w:tc>
          <w:tcPr>
            <w:tcW w:w="1080" w:type="dxa"/>
          </w:tcPr>
          <w:p w14:paraId="564B6DF9" w14:textId="77777777" w:rsidR="00AA7573" w:rsidRDefault="00AA7573" w:rsidP="00052D09">
            <w:pPr>
              <w:pStyle w:val="TAC"/>
            </w:pPr>
            <w:r>
              <w:t>FDD</w:t>
            </w:r>
          </w:p>
        </w:tc>
      </w:tr>
      <w:tr w:rsidR="00AA7573" w14:paraId="0F55C308" w14:textId="77777777" w:rsidTr="00F259D2">
        <w:trPr>
          <w:jc w:val="center"/>
        </w:trPr>
        <w:tc>
          <w:tcPr>
            <w:tcW w:w="1440" w:type="dxa"/>
          </w:tcPr>
          <w:p w14:paraId="4A640863" w14:textId="7AC88629" w:rsidR="00AA7573" w:rsidRDefault="00AA7573" w:rsidP="00052D09">
            <w:pPr>
              <w:pStyle w:val="TAC"/>
            </w:pPr>
            <w:r>
              <w:t>b253/n253</w:t>
            </w:r>
          </w:p>
        </w:tc>
        <w:tc>
          <w:tcPr>
            <w:tcW w:w="3305" w:type="dxa"/>
          </w:tcPr>
          <w:p w14:paraId="7AA297F3" w14:textId="77777777" w:rsidR="00AA7573" w:rsidRPr="009225F1" w:rsidRDefault="00AA7573" w:rsidP="00052D09">
            <w:pPr>
              <w:pStyle w:val="TAC"/>
            </w:pPr>
            <w:r w:rsidRPr="00DB4C7B">
              <w:t>1668</w:t>
            </w:r>
            <w:r>
              <w:t xml:space="preserve"> </w:t>
            </w:r>
            <w:r w:rsidRPr="00DB4C7B">
              <w:t>MHz – 1675</w:t>
            </w:r>
            <w:r>
              <w:t xml:space="preserve"> </w:t>
            </w:r>
            <w:r w:rsidRPr="00DB4C7B">
              <w:t>MHz</w:t>
            </w:r>
          </w:p>
        </w:tc>
        <w:tc>
          <w:tcPr>
            <w:tcW w:w="3350" w:type="dxa"/>
          </w:tcPr>
          <w:p w14:paraId="4AAC4B40" w14:textId="77777777" w:rsidR="00AA7573" w:rsidRPr="009225F1" w:rsidRDefault="00AA7573" w:rsidP="00052D09">
            <w:pPr>
              <w:pStyle w:val="TAC"/>
            </w:pPr>
            <w:r w:rsidRPr="00DB4C7B">
              <w:t>1518</w:t>
            </w:r>
            <w:r>
              <w:t xml:space="preserve"> </w:t>
            </w:r>
            <w:r w:rsidRPr="00DB4C7B">
              <w:t>MHz – 1525</w:t>
            </w:r>
            <w:r>
              <w:t xml:space="preserve"> </w:t>
            </w:r>
            <w:r w:rsidRPr="00DB4C7B">
              <w:t>MHz</w:t>
            </w:r>
          </w:p>
        </w:tc>
        <w:tc>
          <w:tcPr>
            <w:tcW w:w="1080" w:type="dxa"/>
          </w:tcPr>
          <w:p w14:paraId="4ECFA766" w14:textId="77777777" w:rsidR="00AA7573" w:rsidRDefault="00AA7573" w:rsidP="00052D09">
            <w:pPr>
              <w:pStyle w:val="TAC"/>
            </w:pPr>
            <w:r>
              <w:t>FDD</w:t>
            </w:r>
          </w:p>
        </w:tc>
      </w:tr>
      <w:tr w:rsidR="00AA7573" w14:paraId="5827B2F2" w14:textId="77777777" w:rsidTr="00F259D2">
        <w:trPr>
          <w:jc w:val="center"/>
        </w:trPr>
        <w:tc>
          <w:tcPr>
            <w:tcW w:w="1440" w:type="dxa"/>
            <w:shd w:val="clear" w:color="auto" w:fill="E2EFD9" w:themeFill="accent6" w:themeFillTint="33"/>
          </w:tcPr>
          <w:p w14:paraId="1FB65D37" w14:textId="31A93CDF" w:rsidR="00AA7573" w:rsidRDefault="00AA7573" w:rsidP="00052D09">
            <w:pPr>
              <w:pStyle w:val="TAC"/>
            </w:pPr>
            <w:r>
              <w:t>b251/n251</w:t>
            </w:r>
          </w:p>
        </w:tc>
        <w:tc>
          <w:tcPr>
            <w:tcW w:w="3305" w:type="dxa"/>
            <w:shd w:val="clear" w:color="auto" w:fill="E2EFD9" w:themeFill="accent6" w:themeFillTint="33"/>
          </w:tcPr>
          <w:p w14:paraId="3222CA58" w14:textId="77777777" w:rsidR="00AA7573" w:rsidRPr="009225F1" w:rsidRDefault="00AA7573" w:rsidP="00052D09">
            <w:pPr>
              <w:pStyle w:val="TAC"/>
            </w:pPr>
            <w:r w:rsidRPr="00DB4C7B">
              <w:t>1626.5</w:t>
            </w:r>
            <w:r>
              <w:t xml:space="preserve"> </w:t>
            </w:r>
            <w:r w:rsidRPr="00DB4C7B">
              <w:t>MHz – 1660.5</w:t>
            </w:r>
            <w:r>
              <w:t xml:space="preserve"> </w:t>
            </w:r>
            <w:r w:rsidRPr="00DB4C7B">
              <w:t>MHz</w:t>
            </w:r>
          </w:p>
        </w:tc>
        <w:tc>
          <w:tcPr>
            <w:tcW w:w="3350" w:type="dxa"/>
          </w:tcPr>
          <w:p w14:paraId="7BB950C1" w14:textId="77777777" w:rsidR="00AA7573" w:rsidRPr="009225F1" w:rsidRDefault="00AA7573" w:rsidP="00052D09">
            <w:pPr>
              <w:pStyle w:val="TAC"/>
            </w:pPr>
            <w:r w:rsidRPr="00DB4C7B">
              <w:t>1518</w:t>
            </w:r>
            <w:r>
              <w:t xml:space="preserve"> </w:t>
            </w:r>
            <w:r w:rsidRPr="00DB4C7B">
              <w:t>MHz – 1559</w:t>
            </w:r>
            <w:r>
              <w:t xml:space="preserve"> </w:t>
            </w:r>
            <w:r w:rsidRPr="00DB4C7B">
              <w:t>MHz</w:t>
            </w:r>
          </w:p>
        </w:tc>
        <w:tc>
          <w:tcPr>
            <w:tcW w:w="1080" w:type="dxa"/>
          </w:tcPr>
          <w:p w14:paraId="0F5C0490" w14:textId="77777777" w:rsidR="00AA7573" w:rsidRDefault="00AA7573" w:rsidP="00052D09">
            <w:pPr>
              <w:pStyle w:val="TAC"/>
            </w:pPr>
            <w:r>
              <w:t>FDD</w:t>
            </w:r>
          </w:p>
        </w:tc>
      </w:tr>
      <w:tr w:rsidR="00AA7573" w14:paraId="3636500E" w14:textId="77777777" w:rsidTr="00F259D2">
        <w:trPr>
          <w:jc w:val="center"/>
        </w:trPr>
        <w:tc>
          <w:tcPr>
            <w:tcW w:w="1440" w:type="dxa"/>
          </w:tcPr>
          <w:p w14:paraId="0608D552" w14:textId="0B37D8C5" w:rsidR="00AA7573" w:rsidRDefault="00AA7573" w:rsidP="00052D09">
            <w:pPr>
              <w:pStyle w:val="TAC"/>
            </w:pPr>
            <w:r>
              <w:t>b250/n250</w:t>
            </w:r>
          </w:p>
        </w:tc>
        <w:tc>
          <w:tcPr>
            <w:tcW w:w="3305" w:type="dxa"/>
          </w:tcPr>
          <w:p w14:paraId="1BEC5161" w14:textId="77777777" w:rsidR="00AA7573" w:rsidRPr="009225F1" w:rsidRDefault="00AA7573" w:rsidP="00052D09">
            <w:pPr>
              <w:pStyle w:val="TAC"/>
            </w:pPr>
            <w:r w:rsidRPr="00DB4C7B">
              <w:t>1668</w:t>
            </w:r>
            <w:r>
              <w:t xml:space="preserve"> </w:t>
            </w:r>
            <w:r w:rsidRPr="00DB4C7B">
              <w:t>MHz – 1675</w:t>
            </w:r>
            <w:r>
              <w:t xml:space="preserve"> </w:t>
            </w:r>
            <w:r w:rsidRPr="00DB4C7B">
              <w:t>MHz</w:t>
            </w:r>
          </w:p>
        </w:tc>
        <w:tc>
          <w:tcPr>
            <w:tcW w:w="3350" w:type="dxa"/>
          </w:tcPr>
          <w:p w14:paraId="53FABE9E" w14:textId="77777777" w:rsidR="00AA7573" w:rsidRPr="009225F1" w:rsidRDefault="00AA7573" w:rsidP="00052D09">
            <w:pPr>
              <w:pStyle w:val="TAC"/>
            </w:pPr>
            <w:r w:rsidRPr="00DB4C7B">
              <w:t>1518</w:t>
            </w:r>
            <w:r>
              <w:t xml:space="preserve"> </w:t>
            </w:r>
            <w:r w:rsidRPr="00DB4C7B">
              <w:t>MHz – 1559</w:t>
            </w:r>
            <w:r>
              <w:t xml:space="preserve"> </w:t>
            </w:r>
            <w:r w:rsidRPr="00DB4C7B">
              <w:t>MHz</w:t>
            </w:r>
          </w:p>
        </w:tc>
        <w:tc>
          <w:tcPr>
            <w:tcW w:w="1080" w:type="dxa"/>
          </w:tcPr>
          <w:p w14:paraId="556F9F12" w14:textId="77777777" w:rsidR="00AA7573" w:rsidRDefault="00AA7573" w:rsidP="00052D09">
            <w:pPr>
              <w:pStyle w:val="TAC"/>
            </w:pPr>
            <w:r>
              <w:t>FDD</w:t>
            </w:r>
          </w:p>
        </w:tc>
      </w:tr>
    </w:tbl>
    <w:p w14:paraId="33737060" w14:textId="77777777" w:rsidR="00DB0405" w:rsidRDefault="00DB0405" w:rsidP="009E338F">
      <w:pPr>
        <w:rPr>
          <w:lang w:val="en-GB"/>
        </w:rPr>
      </w:pPr>
    </w:p>
    <w:p w14:paraId="0FA209E1" w14:textId="1F2D3152" w:rsidR="00A81BE7" w:rsidRPr="00DB0405" w:rsidRDefault="00A81BE7" w:rsidP="00A81BE7">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 xml:space="preserve">The ETSI emissions requirements specified for bands </w:t>
      </w:r>
      <w:r w:rsidR="00AA7573">
        <w:rPr>
          <w:b/>
          <w:bCs/>
          <w:lang w:val="en-GB"/>
        </w:rPr>
        <w:t>n</w:t>
      </w:r>
      <w:r>
        <w:rPr>
          <w:b/>
          <w:bCs/>
          <w:lang w:val="en-GB"/>
        </w:rPr>
        <w:t>251</w:t>
      </w:r>
      <w:r w:rsidR="00AA7573">
        <w:rPr>
          <w:b/>
          <w:bCs/>
          <w:lang w:val="en-GB"/>
        </w:rPr>
        <w:t xml:space="preserve"> also apply to NR NTN band n255 but have not been </w:t>
      </w:r>
      <w:r w:rsidR="008C71F8">
        <w:rPr>
          <w:b/>
          <w:bCs/>
          <w:lang w:val="en-GB"/>
        </w:rPr>
        <w:t>incorporated in TS 38.101-5</w:t>
      </w:r>
      <w:r w:rsidRPr="00DB0405">
        <w:rPr>
          <w:b/>
          <w:bCs/>
          <w:lang w:val="en-GB"/>
        </w:rPr>
        <w:t>.</w:t>
      </w:r>
    </w:p>
    <w:p w14:paraId="33C45FF5" w14:textId="77777777" w:rsidR="00A81BE7" w:rsidRDefault="00A81BE7" w:rsidP="00DB0405">
      <w:pPr>
        <w:rPr>
          <w:b/>
          <w:bCs/>
          <w:lang w:val="en-GB"/>
        </w:rPr>
      </w:pPr>
    </w:p>
    <w:p w14:paraId="29A98C6C" w14:textId="1CD60CBF" w:rsidR="00AA7573" w:rsidRDefault="00AA7573" w:rsidP="00AA7573">
      <w:pPr>
        <w:rPr>
          <w:b/>
          <w:bCs/>
          <w:lang w:val="en-GB"/>
        </w:rPr>
      </w:pPr>
      <w:r w:rsidRPr="00DB0405">
        <w:rPr>
          <w:b/>
          <w:bCs/>
          <w:lang w:val="en-GB"/>
        </w:rPr>
        <w:t xml:space="preserve">Observation </w:t>
      </w:r>
      <w:r>
        <w:rPr>
          <w:b/>
          <w:bCs/>
          <w:lang w:val="en-GB"/>
        </w:rPr>
        <w:t>4</w:t>
      </w:r>
      <w:r w:rsidRPr="00DB0405">
        <w:rPr>
          <w:b/>
          <w:bCs/>
          <w:lang w:val="en-GB"/>
        </w:rPr>
        <w:t xml:space="preserve">: </w:t>
      </w:r>
      <w:r>
        <w:rPr>
          <w:b/>
          <w:bCs/>
          <w:lang w:val="en-GB"/>
        </w:rPr>
        <w:t xml:space="preserve">The ETSI emissions requirements specified for bands n251 and n253 also apply to IoT NTN bands 255 and 253 respectively but have not been </w:t>
      </w:r>
      <w:r w:rsidR="008C71F8">
        <w:rPr>
          <w:b/>
          <w:bCs/>
          <w:lang w:val="en-GB"/>
        </w:rPr>
        <w:t>incorporated in TS 36.102</w:t>
      </w:r>
      <w:r w:rsidRPr="00DB0405">
        <w:rPr>
          <w:b/>
          <w:bCs/>
          <w:lang w:val="en-GB"/>
        </w:rPr>
        <w:t>.</w:t>
      </w:r>
    </w:p>
    <w:p w14:paraId="777CFCF8" w14:textId="77777777" w:rsidR="00AA7573" w:rsidRDefault="00AA7573" w:rsidP="00AA7573">
      <w:pPr>
        <w:rPr>
          <w:b/>
          <w:bCs/>
          <w:lang w:val="en-GB"/>
        </w:rPr>
      </w:pPr>
    </w:p>
    <w:p w14:paraId="0A734B15" w14:textId="374AA9EF" w:rsidR="00AA7573" w:rsidRDefault="00DD7412" w:rsidP="00AA7573">
      <w:pPr>
        <w:rPr>
          <w:lang w:val="en-GB"/>
        </w:rPr>
      </w:pPr>
      <w:r>
        <w:rPr>
          <w:lang w:val="en-GB"/>
        </w:rPr>
        <w:t xml:space="preserve">Furthermore, as part of the HPUE NTN UE </w:t>
      </w:r>
      <w:r w:rsidR="008C71F8">
        <w:rPr>
          <w:lang w:val="en-GB"/>
        </w:rPr>
        <w:t>Rel-19 work</w:t>
      </w:r>
      <w:r>
        <w:rPr>
          <w:lang w:val="en-GB"/>
        </w:rPr>
        <w:t xml:space="preserve">, </w:t>
      </w:r>
      <w:r w:rsidR="008C71F8">
        <w:rPr>
          <w:lang w:val="en-GB"/>
        </w:rPr>
        <w:t>RAN4</w:t>
      </w:r>
      <w:r>
        <w:rPr>
          <w:lang w:val="en-GB"/>
        </w:rPr>
        <w:t xml:space="preserve"> has specified PC2 NR NTN UE for n255 and PC2/1 for band 255. However, since the ETSI emissions requirements were not captured and the NS flags associated with those requirements not specified, A-MPR evaluation</w:t>
      </w:r>
      <w:r w:rsidR="008C71F8">
        <w:rPr>
          <w:lang w:val="en-GB"/>
        </w:rPr>
        <w:t>s</w:t>
      </w:r>
      <w:r>
        <w:rPr>
          <w:lang w:val="en-GB"/>
        </w:rPr>
        <w:t xml:space="preserve"> for these additional requirements w</w:t>
      </w:r>
      <w:r w:rsidR="008C71F8">
        <w:rPr>
          <w:lang w:val="en-GB"/>
        </w:rPr>
        <w:t>ere</w:t>
      </w:r>
      <w:r>
        <w:rPr>
          <w:lang w:val="en-GB"/>
        </w:rPr>
        <w:t xml:space="preserve"> also not performed.</w:t>
      </w:r>
    </w:p>
    <w:p w14:paraId="358FE63D" w14:textId="77777777" w:rsidR="00DD7412" w:rsidRDefault="00DD7412" w:rsidP="00AA7573">
      <w:pPr>
        <w:rPr>
          <w:lang w:val="en-GB"/>
        </w:rPr>
      </w:pPr>
    </w:p>
    <w:p w14:paraId="65866E51" w14:textId="5D41BE36" w:rsidR="00DD7412" w:rsidRDefault="00DD7412" w:rsidP="00DD7412">
      <w:pPr>
        <w:rPr>
          <w:b/>
          <w:bCs/>
          <w:lang w:val="en-GB"/>
        </w:rPr>
      </w:pPr>
      <w:r w:rsidRPr="00DB0405">
        <w:rPr>
          <w:b/>
          <w:bCs/>
          <w:lang w:val="en-GB"/>
        </w:rPr>
        <w:t xml:space="preserve">Observation </w:t>
      </w:r>
      <w:r>
        <w:rPr>
          <w:b/>
          <w:bCs/>
          <w:lang w:val="en-GB"/>
        </w:rPr>
        <w:t>5</w:t>
      </w:r>
      <w:r w:rsidRPr="00DB0405">
        <w:rPr>
          <w:b/>
          <w:bCs/>
          <w:lang w:val="en-GB"/>
        </w:rPr>
        <w:t xml:space="preserve">: </w:t>
      </w:r>
      <w:r>
        <w:rPr>
          <w:b/>
          <w:bCs/>
          <w:lang w:val="en-GB"/>
        </w:rPr>
        <w:t xml:space="preserve">The A-MPR assessment for PC2 n255 NR NTN UE was performed without considering the ETSI requirements. </w:t>
      </w:r>
    </w:p>
    <w:p w14:paraId="19B2F73F" w14:textId="77777777" w:rsidR="00DD7412" w:rsidRPr="00AA7573" w:rsidRDefault="00DD7412" w:rsidP="00AA7573">
      <w:pPr>
        <w:rPr>
          <w:lang w:val="en-GB"/>
        </w:rPr>
      </w:pPr>
    </w:p>
    <w:p w14:paraId="01D315BA" w14:textId="77777777" w:rsidR="00DD7412" w:rsidRDefault="00DD7412" w:rsidP="00DD7412">
      <w:pPr>
        <w:rPr>
          <w:b/>
          <w:bCs/>
          <w:lang w:val="en-GB"/>
        </w:rPr>
      </w:pPr>
      <w:r w:rsidRPr="00DB0405">
        <w:rPr>
          <w:b/>
          <w:bCs/>
          <w:lang w:val="en-GB"/>
        </w:rPr>
        <w:t xml:space="preserve">Observation </w:t>
      </w:r>
      <w:r>
        <w:rPr>
          <w:b/>
          <w:bCs/>
          <w:lang w:val="en-GB"/>
        </w:rPr>
        <w:t>6</w:t>
      </w:r>
      <w:r w:rsidRPr="00DB0405">
        <w:rPr>
          <w:b/>
          <w:bCs/>
          <w:lang w:val="en-GB"/>
        </w:rPr>
        <w:t xml:space="preserve">: </w:t>
      </w:r>
      <w:r>
        <w:rPr>
          <w:b/>
          <w:bCs/>
          <w:lang w:val="en-GB"/>
        </w:rPr>
        <w:t>The A-MPR assessment for PC2 and PC1 band 255 IoT NTN UEs was performed without considering the ETSI requirements.</w:t>
      </w:r>
    </w:p>
    <w:p w14:paraId="6E4228E3" w14:textId="77777777" w:rsidR="00DD7412" w:rsidRDefault="00DD7412" w:rsidP="00DD7412">
      <w:pPr>
        <w:rPr>
          <w:b/>
          <w:bCs/>
          <w:lang w:val="en-GB"/>
        </w:rPr>
      </w:pPr>
    </w:p>
    <w:p w14:paraId="6CC2ACB7" w14:textId="77777777" w:rsidR="00F259D2" w:rsidRDefault="00EB114E" w:rsidP="00DD7412">
      <w:pPr>
        <w:rPr>
          <w:lang w:val="en-GB"/>
        </w:rPr>
      </w:pPr>
      <w:r>
        <w:rPr>
          <w:lang w:val="en-GB"/>
        </w:rPr>
        <w:t xml:space="preserve">Given that ETSI requirements and associated power back-offs required to meet those requirements have not been specified for n255 and b253/b255, it is unclear how an NTN operator authorized to </w:t>
      </w:r>
      <w:r w:rsidR="00F259D2">
        <w:rPr>
          <w:lang w:val="en-GB"/>
        </w:rPr>
        <w:t>deploy</w:t>
      </w:r>
      <w:r>
        <w:rPr>
          <w:lang w:val="en-GB"/>
        </w:rPr>
        <w:t xml:space="preserve"> the L-Band spectrum </w:t>
      </w:r>
      <w:r w:rsidR="00F259D2">
        <w:rPr>
          <w:lang w:val="en-GB"/>
        </w:rPr>
        <w:t xml:space="preserve">in a country/region </w:t>
      </w:r>
      <w:r>
        <w:rPr>
          <w:lang w:val="en-GB"/>
        </w:rPr>
        <w:t xml:space="preserve">can signal to n255/b253/b255 NTN UEs that it is required to meet additional emission requirements to comply with the ETSI requirements. </w:t>
      </w:r>
    </w:p>
    <w:p w14:paraId="686BCD7F" w14:textId="77777777" w:rsidR="00F259D2" w:rsidRDefault="00F259D2" w:rsidP="00DD7412">
      <w:pPr>
        <w:rPr>
          <w:lang w:val="en-GB"/>
        </w:rPr>
      </w:pPr>
    </w:p>
    <w:p w14:paraId="38281593" w14:textId="197E97C6" w:rsidR="00EB114E" w:rsidRDefault="00F259D2" w:rsidP="00DD7412">
      <w:pPr>
        <w:rPr>
          <w:lang w:val="en-GB"/>
        </w:rPr>
      </w:pPr>
      <w:r>
        <w:rPr>
          <w:lang w:val="en-GB"/>
        </w:rPr>
        <w:t xml:space="preserve">Furthermore, it is unclear how the UE manufacturers will be </w:t>
      </w:r>
      <w:r w:rsidR="008C71F8">
        <w:rPr>
          <w:lang w:val="en-GB"/>
        </w:rPr>
        <w:t>able to</w:t>
      </w:r>
      <w:r>
        <w:rPr>
          <w:lang w:val="en-GB"/>
        </w:rPr>
        <w:t xml:space="preserve"> pass the certification without </w:t>
      </w:r>
      <w:r w:rsidR="008C71F8">
        <w:rPr>
          <w:lang w:val="en-GB"/>
        </w:rPr>
        <w:t xml:space="preserve">the </w:t>
      </w:r>
      <w:r>
        <w:rPr>
          <w:lang w:val="en-GB"/>
        </w:rPr>
        <w:t xml:space="preserve">implementation of proprietary back-offs. Without knowing the proprietary back-off being implemented by the UE manufacturers, it </w:t>
      </w:r>
      <w:r w:rsidR="008C71F8">
        <w:rPr>
          <w:lang w:val="en-GB"/>
        </w:rPr>
        <w:t xml:space="preserve">is unlikely that </w:t>
      </w:r>
      <w:r>
        <w:rPr>
          <w:lang w:val="en-GB"/>
        </w:rPr>
        <w:t>NTN operator</w:t>
      </w:r>
      <w:r w:rsidR="008C71F8">
        <w:rPr>
          <w:lang w:val="en-GB"/>
        </w:rPr>
        <w:t>s</w:t>
      </w:r>
      <w:r>
        <w:rPr>
          <w:lang w:val="en-GB"/>
        </w:rPr>
        <w:t xml:space="preserve"> </w:t>
      </w:r>
      <w:r w:rsidR="008C71F8">
        <w:rPr>
          <w:lang w:val="en-GB"/>
        </w:rPr>
        <w:t>will be able to plan for and</w:t>
      </w:r>
      <w:r>
        <w:rPr>
          <w:lang w:val="en-GB"/>
        </w:rPr>
        <w:t xml:space="preserve"> ensure that the deployment can enable connectivity across all UEs.</w:t>
      </w:r>
    </w:p>
    <w:p w14:paraId="7C7AC934" w14:textId="77777777" w:rsidR="00EB114E" w:rsidRDefault="00EB114E" w:rsidP="00DD7412">
      <w:pPr>
        <w:rPr>
          <w:lang w:val="en-GB"/>
        </w:rPr>
      </w:pPr>
    </w:p>
    <w:p w14:paraId="33142063" w14:textId="35670582" w:rsidR="00EB114E" w:rsidRDefault="00EB114E" w:rsidP="00DD7412">
      <w:pPr>
        <w:rPr>
          <w:b/>
          <w:bCs/>
          <w:lang w:val="en-GB"/>
        </w:rPr>
      </w:pPr>
      <w:r w:rsidRPr="00EB114E">
        <w:rPr>
          <w:b/>
          <w:bCs/>
          <w:lang w:val="en-GB"/>
        </w:rPr>
        <w:t>Observation 7: If the ETSI requirements are not specified for n255/b253/b255 operator</w:t>
      </w:r>
      <w:r w:rsidR="00200738">
        <w:rPr>
          <w:b/>
          <w:bCs/>
          <w:lang w:val="en-GB"/>
        </w:rPr>
        <w:t>s (like Viasat, Space42)</w:t>
      </w:r>
      <w:r w:rsidRPr="00EB114E">
        <w:rPr>
          <w:b/>
          <w:bCs/>
          <w:lang w:val="en-GB"/>
        </w:rPr>
        <w:t xml:space="preserve"> will be unable </w:t>
      </w:r>
      <w:r w:rsidR="00EA5E0B">
        <w:rPr>
          <w:b/>
          <w:bCs/>
          <w:lang w:val="en-GB"/>
        </w:rPr>
        <w:t xml:space="preserve">to </w:t>
      </w:r>
      <w:r w:rsidRPr="00EB114E">
        <w:rPr>
          <w:b/>
          <w:bCs/>
          <w:lang w:val="en-GB"/>
        </w:rPr>
        <w:t>signal that the UE needs to comply</w:t>
      </w:r>
      <w:r w:rsidR="00EA5E0B">
        <w:rPr>
          <w:b/>
          <w:bCs/>
          <w:lang w:val="en-GB"/>
        </w:rPr>
        <w:t xml:space="preserve"> with</w:t>
      </w:r>
      <w:r w:rsidRPr="00EB114E">
        <w:rPr>
          <w:b/>
          <w:bCs/>
          <w:lang w:val="en-GB"/>
        </w:rPr>
        <w:t xml:space="preserve"> additional emission requirements in </w:t>
      </w:r>
      <w:proofErr w:type="gramStart"/>
      <w:r w:rsidRPr="00EB114E">
        <w:rPr>
          <w:b/>
          <w:bCs/>
          <w:lang w:val="en-GB"/>
        </w:rPr>
        <w:t>Region</w:t>
      </w:r>
      <w:proofErr w:type="gramEnd"/>
      <w:r w:rsidRPr="00EB114E">
        <w:rPr>
          <w:b/>
          <w:bCs/>
          <w:lang w:val="en-GB"/>
        </w:rPr>
        <w:t xml:space="preserve"> 1</w:t>
      </w:r>
      <w:r>
        <w:rPr>
          <w:b/>
          <w:bCs/>
          <w:lang w:val="en-GB"/>
        </w:rPr>
        <w:t xml:space="preserve"> and any other country where ETSI emissions requirements are </w:t>
      </w:r>
      <w:r w:rsidR="00EA5E0B">
        <w:rPr>
          <w:b/>
          <w:bCs/>
          <w:lang w:val="en-GB"/>
        </w:rPr>
        <w:t xml:space="preserve">required </w:t>
      </w:r>
      <w:r>
        <w:rPr>
          <w:b/>
          <w:bCs/>
          <w:lang w:val="en-GB"/>
        </w:rPr>
        <w:t>to be met</w:t>
      </w:r>
      <w:r w:rsidRPr="00EB114E">
        <w:rPr>
          <w:b/>
          <w:bCs/>
          <w:lang w:val="en-GB"/>
        </w:rPr>
        <w:t>.</w:t>
      </w:r>
    </w:p>
    <w:p w14:paraId="40A100F6" w14:textId="77777777" w:rsidR="00F259D2" w:rsidRDefault="00F259D2" w:rsidP="00DD7412">
      <w:pPr>
        <w:rPr>
          <w:b/>
          <w:bCs/>
          <w:lang w:val="en-GB"/>
        </w:rPr>
      </w:pPr>
    </w:p>
    <w:p w14:paraId="1EEFBAED" w14:textId="4D0AB16E" w:rsidR="00F259D2" w:rsidRPr="00EB114E" w:rsidRDefault="00F259D2" w:rsidP="00F259D2">
      <w:pPr>
        <w:rPr>
          <w:b/>
          <w:bCs/>
          <w:lang w:val="en-GB"/>
        </w:rPr>
      </w:pPr>
      <w:r w:rsidRPr="00EB114E">
        <w:rPr>
          <w:b/>
          <w:bCs/>
          <w:lang w:val="en-GB"/>
        </w:rPr>
        <w:t xml:space="preserve">Observation </w:t>
      </w:r>
      <w:r>
        <w:rPr>
          <w:b/>
          <w:bCs/>
          <w:lang w:val="en-GB"/>
        </w:rPr>
        <w:t>8</w:t>
      </w:r>
      <w:r w:rsidRPr="00EB114E">
        <w:rPr>
          <w:b/>
          <w:bCs/>
          <w:lang w:val="en-GB"/>
        </w:rPr>
        <w:t xml:space="preserve">: </w:t>
      </w:r>
      <w:r>
        <w:rPr>
          <w:b/>
          <w:bCs/>
          <w:lang w:val="en-GB"/>
        </w:rPr>
        <w:t>If proprietary power back-off implementation</w:t>
      </w:r>
      <w:r w:rsidR="00574896">
        <w:rPr>
          <w:b/>
          <w:bCs/>
          <w:lang w:val="en-GB"/>
        </w:rPr>
        <w:t>s</w:t>
      </w:r>
      <w:r>
        <w:rPr>
          <w:b/>
          <w:bCs/>
          <w:lang w:val="en-GB"/>
        </w:rPr>
        <w:t xml:space="preserve"> are implemented</w:t>
      </w:r>
      <w:r w:rsidR="00EA5E0B" w:rsidRPr="00EA5E0B">
        <w:rPr>
          <w:b/>
          <w:bCs/>
          <w:lang w:val="en-GB"/>
        </w:rPr>
        <w:t xml:space="preserve"> </w:t>
      </w:r>
      <w:r w:rsidR="00EA5E0B">
        <w:rPr>
          <w:b/>
          <w:bCs/>
          <w:lang w:val="en-GB"/>
        </w:rPr>
        <w:t>to pass regulatory certification</w:t>
      </w:r>
      <w:r>
        <w:rPr>
          <w:b/>
          <w:bCs/>
          <w:lang w:val="en-GB"/>
        </w:rPr>
        <w:t>, operator</w:t>
      </w:r>
      <w:r w:rsidR="00200738">
        <w:rPr>
          <w:b/>
          <w:bCs/>
          <w:lang w:val="en-GB"/>
        </w:rPr>
        <w:t>s</w:t>
      </w:r>
      <w:r>
        <w:rPr>
          <w:b/>
          <w:bCs/>
          <w:lang w:val="en-GB"/>
        </w:rPr>
        <w:t xml:space="preserve"> will be unable to plan its deployment such that the UE can close the link using the allotted/assigned RBs</w:t>
      </w:r>
      <w:r w:rsidR="00200738">
        <w:rPr>
          <w:b/>
          <w:bCs/>
          <w:lang w:val="en-GB"/>
        </w:rPr>
        <w:t xml:space="preserve"> – this will likely </w:t>
      </w:r>
      <w:r>
        <w:rPr>
          <w:b/>
          <w:bCs/>
          <w:lang w:val="en-GB"/>
        </w:rPr>
        <w:t>result in severe degradation and</w:t>
      </w:r>
      <w:r w:rsidR="002C6CCF">
        <w:rPr>
          <w:b/>
          <w:bCs/>
          <w:lang w:val="en-GB"/>
        </w:rPr>
        <w:t>/or</w:t>
      </w:r>
      <w:r>
        <w:rPr>
          <w:b/>
          <w:bCs/>
          <w:lang w:val="en-GB"/>
        </w:rPr>
        <w:t xml:space="preserve"> connectivity failure for its customers</w:t>
      </w:r>
      <w:r w:rsidRPr="00EB114E">
        <w:rPr>
          <w:b/>
          <w:bCs/>
          <w:lang w:val="en-GB"/>
        </w:rPr>
        <w:t>.</w:t>
      </w:r>
    </w:p>
    <w:p w14:paraId="30EC825E" w14:textId="77777777" w:rsidR="00EB114E" w:rsidRDefault="00EB114E" w:rsidP="00DD7412">
      <w:pPr>
        <w:rPr>
          <w:lang w:val="en-GB"/>
        </w:rPr>
      </w:pPr>
    </w:p>
    <w:p w14:paraId="51923A1E" w14:textId="38AB7C46" w:rsidR="00EB114E" w:rsidRDefault="00200738" w:rsidP="00EB114E">
      <w:pPr>
        <w:rPr>
          <w:lang w:val="en-GB"/>
        </w:rPr>
      </w:pPr>
      <w:r>
        <w:rPr>
          <w:lang w:val="en-GB"/>
        </w:rPr>
        <w:t>T</w:t>
      </w:r>
      <w:r w:rsidR="00EB114E">
        <w:rPr>
          <w:lang w:val="en-GB"/>
        </w:rPr>
        <w:t xml:space="preserve">here are currently no UEs in the market that support NR NTN band n255. Therefore, it is proposed that the emission requirements </w:t>
      </w:r>
      <w:r w:rsidR="002C6CCF">
        <w:rPr>
          <w:lang w:val="en-GB"/>
        </w:rPr>
        <w:t xml:space="preserve">in TS 38.101-5 </w:t>
      </w:r>
      <w:r w:rsidR="00EB114E">
        <w:rPr>
          <w:lang w:val="en-GB"/>
        </w:rPr>
        <w:t>be updated from Release-17 specification onwards.</w:t>
      </w:r>
      <w:r w:rsidR="007007D5" w:rsidRPr="007007D5">
        <w:rPr>
          <w:b/>
          <w:bCs/>
          <w:lang w:val="en-GB"/>
        </w:rPr>
        <w:t xml:space="preserve"> </w:t>
      </w:r>
      <w:r w:rsidR="007007D5" w:rsidRPr="007007D5">
        <w:rPr>
          <w:lang w:val="en-GB"/>
        </w:rPr>
        <w:t>Draft CRs have been provided for information in R4-2513842, R4-2513843 and R4-2513844 at this meeting.</w:t>
      </w:r>
    </w:p>
    <w:p w14:paraId="34BFDC02" w14:textId="77777777" w:rsidR="00EB114E" w:rsidRDefault="00EB114E" w:rsidP="00EB114E">
      <w:pPr>
        <w:rPr>
          <w:lang w:val="en-GB"/>
        </w:rPr>
      </w:pPr>
    </w:p>
    <w:p w14:paraId="5C48C4A0" w14:textId="08CFE549" w:rsidR="00321D1C" w:rsidRPr="002C6CCF" w:rsidRDefault="00321D1C" w:rsidP="00321D1C">
      <w:pPr>
        <w:rPr>
          <w:b/>
          <w:bCs/>
          <w:lang w:val="en-GB"/>
        </w:rPr>
      </w:pPr>
      <w:r w:rsidRPr="002C6CCF">
        <w:rPr>
          <w:b/>
          <w:bCs/>
          <w:lang w:val="en-GB"/>
        </w:rPr>
        <w:t xml:space="preserve">Proposal 1: Update the n255 specifications </w:t>
      </w:r>
      <w:r>
        <w:rPr>
          <w:b/>
          <w:bCs/>
          <w:lang w:val="en-GB"/>
        </w:rPr>
        <w:t xml:space="preserve">in TS 38.101-5 </w:t>
      </w:r>
      <w:r w:rsidRPr="002C6CCF">
        <w:rPr>
          <w:b/>
          <w:bCs/>
          <w:lang w:val="en-GB"/>
        </w:rPr>
        <w:t>to capture the two sets of requirements and associated NS flags/A-MPR for PC3 NR NTN UE</w:t>
      </w:r>
      <w:r>
        <w:rPr>
          <w:b/>
          <w:bCs/>
          <w:lang w:val="en-GB"/>
        </w:rPr>
        <w:t xml:space="preserve"> from Rel-17 specifications onwards</w:t>
      </w:r>
      <w:r w:rsidRPr="002C6CCF">
        <w:rPr>
          <w:b/>
          <w:bCs/>
          <w:lang w:val="en-GB"/>
        </w:rPr>
        <w:t>.</w:t>
      </w:r>
      <w:r>
        <w:rPr>
          <w:b/>
          <w:bCs/>
          <w:lang w:val="en-GB"/>
        </w:rPr>
        <w:t xml:space="preserve"> </w:t>
      </w:r>
    </w:p>
    <w:p w14:paraId="15FC1D98" w14:textId="74B69337" w:rsidR="00EB114E" w:rsidRPr="00EB114E" w:rsidRDefault="00EB114E" w:rsidP="00EB114E">
      <w:pPr>
        <w:rPr>
          <w:lang w:val="en-GB"/>
        </w:rPr>
      </w:pPr>
      <w:r>
        <w:rPr>
          <w:lang w:val="en-GB"/>
        </w:rPr>
        <w:t xml:space="preserve"> </w:t>
      </w:r>
    </w:p>
    <w:p w14:paraId="559DCAD4" w14:textId="5C88BA50" w:rsidR="002C6CCF" w:rsidRPr="002C6CCF" w:rsidRDefault="002C6CCF" w:rsidP="002C6CCF">
      <w:pPr>
        <w:rPr>
          <w:b/>
          <w:bCs/>
          <w:lang w:val="en-GB"/>
        </w:rPr>
      </w:pPr>
      <w:r w:rsidRPr="002C6CCF">
        <w:rPr>
          <w:b/>
          <w:bCs/>
          <w:lang w:val="en-GB"/>
        </w:rPr>
        <w:t xml:space="preserve">Proposal 2: Update the Rel-19 n255 specifications to </w:t>
      </w:r>
      <w:r>
        <w:rPr>
          <w:b/>
          <w:bCs/>
          <w:lang w:val="en-GB"/>
        </w:rPr>
        <w:t xml:space="preserve">specify the </w:t>
      </w:r>
      <w:r w:rsidRPr="002C6CCF">
        <w:rPr>
          <w:b/>
          <w:bCs/>
          <w:lang w:val="en-GB"/>
        </w:rPr>
        <w:t>A-MPR for</w:t>
      </w:r>
      <w:r w:rsidR="00200738">
        <w:rPr>
          <w:b/>
          <w:bCs/>
          <w:lang w:val="en-GB"/>
        </w:rPr>
        <w:t xml:space="preserve"> </w:t>
      </w:r>
      <w:r w:rsidRPr="002C6CCF">
        <w:rPr>
          <w:b/>
          <w:bCs/>
          <w:lang w:val="en-GB"/>
        </w:rPr>
        <w:t>PC2 NR NTN UE</w:t>
      </w:r>
      <w:r>
        <w:rPr>
          <w:b/>
          <w:bCs/>
          <w:lang w:val="en-GB"/>
        </w:rPr>
        <w:t xml:space="preserve"> for the flags</w:t>
      </w:r>
      <w:r w:rsidR="00200738">
        <w:rPr>
          <w:b/>
          <w:bCs/>
          <w:lang w:val="en-GB"/>
        </w:rPr>
        <w:t xml:space="preserve"> associated with the two sets of requirements</w:t>
      </w:r>
      <w:r w:rsidRPr="002C6CCF">
        <w:rPr>
          <w:b/>
          <w:bCs/>
          <w:lang w:val="en-GB"/>
        </w:rPr>
        <w:t>.</w:t>
      </w:r>
    </w:p>
    <w:p w14:paraId="4CA8A97E" w14:textId="77777777" w:rsidR="00EB114E" w:rsidRDefault="00EB114E" w:rsidP="00EB114E">
      <w:pPr>
        <w:rPr>
          <w:b/>
          <w:bCs/>
          <w:lang w:val="en-GB"/>
        </w:rPr>
      </w:pPr>
    </w:p>
    <w:p w14:paraId="51E65F9D" w14:textId="70692FB9" w:rsidR="002C6CCF" w:rsidRPr="007007D5" w:rsidRDefault="002C6CCF" w:rsidP="00EB114E">
      <w:pPr>
        <w:rPr>
          <w:lang w:val="en-GB"/>
        </w:rPr>
      </w:pPr>
      <w:r>
        <w:rPr>
          <w:lang w:val="en-GB"/>
        </w:rPr>
        <w:t>With respect to IoT NTN bands 253 and 255, it is unclear if there are commercially available 3GPP compliant IoT NTN UEs. Therefore, it is proposed that emission requirements in TS 36.102 be updated from Release-18 specification onwards.</w:t>
      </w:r>
      <w:r w:rsidR="007007D5" w:rsidRPr="007007D5">
        <w:rPr>
          <w:b/>
          <w:bCs/>
          <w:lang w:val="en-GB"/>
        </w:rPr>
        <w:t xml:space="preserve"> </w:t>
      </w:r>
      <w:r w:rsidR="007007D5" w:rsidRPr="007007D5">
        <w:rPr>
          <w:lang w:val="en-GB"/>
        </w:rPr>
        <w:t>Draft CRs have been provided for information in R4-2513858 and R4-2513859 at this meeting.</w:t>
      </w:r>
    </w:p>
    <w:p w14:paraId="21C56D3F" w14:textId="77777777" w:rsidR="002C6CCF" w:rsidRDefault="002C6CCF" w:rsidP="00EB114E">
      <w:pPr>
        <w:rPr>
          <w:b/>
          <w:bCs/>
          <w:lang w:val="en-GB"/>
        </w:rPr>
      </w:pPr>
    </w:p>
    <w:p w14:paraId="228B41A1" w14:textId="6CA2184C" w:rsidR="00321D1C" w:rsidRPr="002C6CCF" w:rsidRDefault="00321D1C" w:rsidP="00321D1C">
      <w:pPr>
        <w:rPr>
          <w:b/>
          <w:bCs/>
          <w:lang w:val="en-GB"/>
        </w:rPr>
      </w:pPr>
      <w:r w:rsidRPr="002C6CCF">
        <w:rPr>
          <w:b/>
          <w:bCs/>
          <w:lang w:val="en-GB"/>
        </w:rPr>
        <w:t xml:space="preserve">Proposal </w:t>
      </w:r>
      <w:r>
        <w:rPr>
          <w:b/>
          <w:bCs/>
          <w:lang w:val="en-GB"/>
        </w:rPr>
        <w:t>3</w:t>
      </w:r>
      <w:r w:rsidRPr="002C6CCF">
        <w:rPr>
          <w:b/>
          <w:bCs/>
          <w:lang w:val="en-GB"/>
        </w:rPr>
        <w:t xml:space="preserve">: Update the </w:t>
      </w:r>
      <w:r>
        <w:rPr>
          <w:b/>
          <w:bCs/>
          <w:lang w:val="en-GB"/>
        </w:rPr>
        <w:t xml:space="preserve">band 253 and </w:t>
      </w:r>
      <w:r w:rsidRPr="002C6CCF">
        <w:rPr>
          <w:b/>
          <w:bCs/>
          <w:lang w:val="en-GB"/>
        </w:rPr>
        <w:t xml:space="preserve">255 specifications </w:t>
      </w:r>
      <w:r>
        <w:rPr>
          <w:b/>
          <w:bCs/>
          <w:lang w:val="en-GB"/>
        </w:rPr>
        <w:t xml:space="preserve">in TS 36.102 </w:t>
      </w:r>
      <w:r w:rsidRPr="002C6CCF">
        <w:rPr>
          <w:b/>
          <w:bCs/>
          <w:lang w:val="en-GB"/>
        </w:rPr>
        <w:t xml:space="preserve">to capture the two sets of requirements and associated NS flags/A-MPR for PC3 </w:t>
      </w:r>
      <w:r>
        <w:rPr>
          <w:b/>
          <w:bCs/>
          <w:lang w:val="en-GB"/>
        </w:rPr>
        <w:t>IoT</w:t>
      </w:r>
      <w:r w:rsidRPr="002C6CCF">
        <w:rPr>
          <w:b/>
          <w:bCs/>
          <w:lang w:val="en-GB"/>
        </w:rPr>
        <w:t xml:space="preserve"> NTN UE</w:t>
      </w:r>
      <w:r>
        <w:rPr>
          <w:b/>
          <w:bCs/>
          <w:lang w:val="en-GB"/>
        </w:rPr>
        <w:t xml:space="preserve"> from Rel-18 specifications onwards</w:t>
      </w:r>
      <w:r w:rsidRPr="002C6CCF">
        <w:rPr>
          <w:b/>
          <w:bCs/>
          <w:lang w:val="en-GB"/>
        </w:rPr>
        <w:t>.</w:t>
      </w:r>
      <w:r w:rsidRPr="00EA5E0B">
        <w:rPr>
          <w:b/>
          <w:bCs/>
          <w:lang w:val="en-GB"/>
        </w:rPr>
        <w:t xml:space="preserve"> </w:t>
      </w:r>
    </w:p>
    <w:p w14:paraId="64FE3E43" w14:textId="77777777" w:rsidR="002C6CCF" w:rsidRPr="00EB114E" w:rsidRDefault="002C6CCF" w:rsidP="002C6CCF">
      <w:pPr>
        <w:rPr>
          <w:lang w:val="en-GB"/>
        </w:rPr>
      </w:pPr>
      <w:r>
        <w:rPr>
          <w:lang w:val="en-GB"/>
        </w:rPr>
        <w:t xml:space="preserve"> </w:t>
      </w:r>
    </w:p>
    <w:p w14:paraId="08A789A7" w14:textId="1A5E4233" w:rsidR="002C6CCF" w:rsidRPr="002C6CCF" w:rsidRDefault="002C6CCF" w:rsidP="002C6CCF">
      <w:pPr>
        <w:rPr>
          <w:b/>
          <w:bCs/>
          <w:lang w:val="en-GB"/>
        </w:rPr>
      </w:pPr>
      <w:r w:rsidRPr="002C6CCF">
        <w:rPr>
          <w:b/>
          <w:bCs/>
          <w:lang w:val="en-GB"/>
        </w:rPr>
        <w:t xml:space="preserve">Proposal </w:t>
      </w:r>
      <w:r w:rsidR="00200738">
        <w:rPr>
          <w:b/>
          <w:bCs/>
          <w:lang w:val="en-GB"/>
        </w:rPr>
        <w:t>4</w:t>
      </w:r>
      <w:r w:rsidRPr="002C6CCF">
        <w:rPr>
          <w:b/>
          <w:bCs/>
          <w:lang w:val="en-GB"/>
        </w:rPr>
        <w:t>: Update the Rel-19 specifications</w:t>
      </w:r>
      <w:r>
        <w:rPr>
          <w:b/>
          <w:bCs/>
          <w:lang w:val="en-GB"/>
        </w:rPr>
        <w:t xml:space="preserve"> for b255</w:t>
      </w:r>
      <w:r w:rsidRPr="002C6CCF">
        <w:rPr>
          <w:b/>
          <w:bCs/>
          <w:lang w:val="en-GB"/>
        </w:rPr>
        <w:t xml:space="preserve"> to </w:t>
      </w:r>
      <w:r>
        <w:rPr>
          <w:b/>
          <w:bCs/>
          <w:lang w:val="en-GB"/>
        </w:rPr>
        <w:t>specify the A-MPR</w:t>
      </w:r>
      <w:r w:rsidR="00200738">
        <w:rPr>
          <w:b/>
          <w:bCs/>
          <w:lang w:val="en-GB"/>
        </w:rPr>
        <w:t xml:space="preserve"> for PC2 and PC1 IoT NTN UEs for the flags associated with the two sets of requirements</w:t>
      </w:r>
      <w:r w:rsidRPr="002C6CCF">
        <w:rPr>
          <w:b/>
          <w:bCs/>
          <w:lang w:val="en-GB"/>
        </w:rPr>
        <w:t>.</w:t>
      </w:r>
    </w:p>
    <w:p w14:paraId="48B014C4" w14:textId="77777777" w:rsidR="00E91CF7" w:rsidRDefault="00E91CF7" w:rsidP="007308AC">
      <w:pPr>
        <w:pStyle w:val="TF"/>
        <w:tabs>
          <w:tab w:val="left" w:pos="8385"/>
        </w:tabs>
        <w:jc w:val="left"/>
        <w:rPr>
          <w:rFonts w:ascii="Calibri" w:eastAsia="Calibri" w:hAnsi="Calibri"/>
          <w:bCs/>
          <w:sz w:val="22"/>
          <w:szCs w:val="22"/>
        </w:rPr>
      </w:pPr>
    </w:p>
    <w:p w14:paraId="142691FC" w14:textId="0156426A" w:rsidR="00733950" w:rsidRDefault="00FD0FFA" w:rsidP="00733950">
      <w:pPr>
        <w:pStyle w:val="Heading2"/>
        <w:numPr>
          <w:ilvl w:val="0"/>
          <w:numId w:val="0"/>
        </w:numPr>
        <w:ind w:left="576" w:hanging="576"/>
      </w:pPr>
      <w:r>
        <w:t>3</w:t>
      </w:r>
      <w:r w:rsidR="00733950">
        <w:t>.</w:t>
      </w:r>
      <w:r w:rsidR="00733950">
        <w:tab/>
        <w:t>Conclusion</w:t>
      </w:r>
    </w:p>
    <w:p w14:paraId="431BEBE5" w14:textId="77777777" w:rsidR="00003BEF" w:rsidRPr="00DB0405" w:rsidRDefault="00003BEF" w:rsidP="00003BEF">
      <w:pPr>
        <w:rPr>
          <w:b/>
          <w:bCs/>
          <w:lang w:val="en-GB"/>
        </w:rPr>
      </w:pPr>
      <w:r w:rsidRPr="00DB0405">
        <w:rPr>
          <w:b/>
          <w:bCs/>
          <w:lang w:val="en-GB"/>
        </w:rPr>
        <w:t>Observation 1: Two sets of requirements have been specified for NR NTN bands n250</w:t>
      </w:r>
      <w:r>
        <w:rPr>
          <w:b/>
          <w:bCs/>
          <w:lang w:val="en-GB"/>
        </w:rPr>
        <w:t xml:space="preserve">, </w:t>
      </w:r>
      <w:r w:rsidRPr="00DB0405">
        <w:rPr>
          <w:b/>
          <w:bCs/>
          <w:lang w:val="en-GB"/>
        </w:rPr>
        <w:t>n251</w:t>
      </w:r>
      <w:r>
        <w:rPr>
          <w:b/>
          <w:bCs/>
          <w:lang w:val="en-GB"/>
        </w:rPr>
        <w:t xml:space="preserve"> and n253 (Annex B)</w:t>
      </w:r>
      <w:r w:rsidRPr="00DB0405">
        <w:rPr>
          <w:b/>
          <w:bCs/>
          <w:lang w:val="en-GB"/>
        </w:rPr>
        <w:t xml:space="preserve"> – set 1 based on current ETSI requirements in EN 301 681</w:t>
      </w:r>
      <w:r>
        <w:rPr>
          <w:b/>
          <w:bCs/>
          <w:lang w:val="en-GB"/>
        </w:rPr>
        <w:t xml:space="preserve"> [4, Annex A]</w:t>
      </w:r>
      <w:r w:rsidRPr="00DB0405">
        <w:rPr>
          <w:b/>
          <w:bCs/>
          <w:lang w:val="en-GB"/>
        </w:rPr>
        <w:t xml:space="preserve"> and set 2 based on requirements</w:t>
      </w:r>
      <w:r>
        <w:rPr>
          <w:b/>
          <w:bCs/>
          <w:lang w:val="en-GB"/>
        </w:rPr>
        <w:t xml:space="preserve"> likely to be included in the new ETSI standard</w:t>
      </w:r>
      <w:r w:rsidRPr="00DB0405">
        <w:rPr>
          <w:b/>
          <w:bCs/>
          <w:lang w:val="en-GB"/>
        </w:rPr>
        <w:t xml:space="preserve"> </w:t>
      </w:r>
      <w:r>
        <w:rPr>
          <w:b/>
          <w:bCs/>
          <w:lang w:val="en-GB"/>
        </w:rPr>
        <w:t>inferred from [3]</w:t>
      </w:r>
      <w:r w:rsidRPr="00DB0405">
        <w:rPr>
          <w:b/>
          <w:bCs/>
          <w:lang w:val="en-GB"/>
        </w:rPr>
        <w:t>.</w:t>
      </w:r>
    </w:p>
    <w:p w14:paraId="78F7E525" w14:textId="77777777" w:rsidR="00AB1A82" w:rsidRDefault="00AB1A82" w:rsidP="00AB1A82">
      <w:pPr>
        <w:rPr>
          <w:lang w:val="en-GB"/>
        </w:rPr>
      </w:pPr>
    </w:p>
    <w:p w14:paraId="591EBEE4" w14:textId="77777777" w:rsidR="00AB1A82" w:rsidRPr="00DB0405" w:rsidRDefault="00AB1A82" w:rsidP="00AB1A82">
      <w:pPr>
        <w:rPr>
          <w:b/>
          <w:bCs/>
          <w:lang w:val="en-GB"/>
        </w:rPr>
      </w:pPr>
      <w:r w:rsidRPr="00DB0405">
        <w:rPr>
          <w:b/>
          <w:bCs/>
          <w:lang w:val="en-GB"/>
        </w:rPr>
        <w:t xml:space="preserve">Observation 2: </w:t>
      </w:r>
      <w:r>
        <w:rPr>
          <w:b/>
          <w:bCs/>
          <w:lang w:val="en-GB"/>
        </w:rPr>
        <w:t>RAN4</w:t>
      </w:r>
      <w:r w:rsidRPr="00DB0405">
        <w:rPr>
          <w:b/>
          <w:bCs/>
          <w:lang w:val="en-GB"/>
        </w:rPr>
        <w:t xml:space="preserve"> has agreed that giv</w:t>
      </w:r>
      <w:r>
        <w:rPr>
          <w:b/>
          <w:bCs/>
          <w:lang w:val="en-GB"/>
        </w:rPr>
        <w:t>en that the new ETSI standard has not been completed</w:t>
      </w:r>
      <w:r w:rsidRPr="00DB0405">
        <w:rPr>
          <w:b/>
          <w:bCs/>
          <w:lang w:val="en-GB"/>
        </w:rPr>
        <w:t>, the emissions requirements and the NS flags and A-MPR values associated with set 1 requirements</w:t>
      </w:r>
      <w:r>
        <w:rPr>
          <w:b/>
          <w:bCs/>
          <w:lang w:val="en-GB"/>
        </w:rPr>
        <w:t xml:space="preserve"> (current ETSI requirements in EN 301 681)</w:t>
      </w:r>
      <w:r w:rsidRPr="00DB0405">
        <w:rPr>
          <w:b/>
          <w:bCs/>
          <w:lang w:val="en-GB"/>
        </w:rPr>
        <w:t xml:space="preserve"> are in force.</w:t>
      </w:r>
    </w:p>
    <w:p w14:paraId="5812EB3C" w14:textId="77777777" w:rsidR="00DE21E7" w:rsidRDefault="00DE21E7" w:rsidP="00DE21E7">
      <w:pPr>
        <w:rPr>
          <w:b/>
          <w:bCs/>
          <w:lang w:val="en-GB"/>
        </w:rPr>
      </w:pPr>
    </w:p>
    <w:p w14:paraId="699841AD" w14:textId="77777777" w:rsidR="00AB1A82" w:rsidRPr="00DB0405" w:rsidRDefault="00AB1A82" w:rsidP="00AB1A82">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The ETSI emissions requirements specified for bands n251 also apply to NR NTN band n255 but have not been incorporated in TS 38.101-5</w:t>
      </w:r>
      <w:r w:rsidRPr="00DB0405">
        <w:rPr>
          <w:b/>
          <w:bCs/>
          <w:lang w:val="en-GB"/>
        </w:rPr>
        <w:t>.</w:t>
      </w:r>
    </w:p>
    <w:p w14:paraId="111C7453" w14:textId="77777777" w:rsidR="00AB1A82" w:rsidRDefault="00AB1A82" w:rsidP="00AB1A82">
      <w:pPr>
        <w:rPr>
          <w:b/>
          <w:bCs/>
          <w:lang w:val="en-GB"/>
        </w:rPr>
      </w:pPr>
    </w:p>
    <w:p w14:paraId="0BA74BE7" w14:textId="77777777" w:rsidR="00AB1A82" w:rsidRDefault="00AB1A82" w:rsidP="00AB1A82">
      <w:pPr>
        <w:rPr>
          <w:b/>
          <w:bCs/>
          <w:lang w:val="en-GB"/>
        </w:rPr>
      </w:pPr>
      <w:r w:rsidRPr="00DB0405">
        <w:rPr>
          <w:b/>
          <w:bCs/>
          <w:lang w:val="en-GB"/>
        </w:rPr>
        <w:t xml:space="preserve">Observation </w:t>
      </w:r>
      <w:r>
        <w:rPr>
          <w:b/>
          <w:bCs/>
          <w:lang w:val="en-GB"/>
        </w:rPr>
        <w:t>4</w:t>
      </w:r>
      <w:r w:rsidRPr="00DB0405">
        <w:rPr>
          <w:b/>
          <w:bCs/>
          <w:lang w:val="en-GB"/>
        </w:rPr>
        <w:t xml:space="preserve">: </w:t>
      </w:r>
      <w:r>
        <w:rPr>
          <w:b/>
          <w:bCs/>
          <w:lang w:val="en-GB"/>
        </w:rPr>
        <w:t>The ETSI emissions requirements specified for bands n251 and n253 also apply to IoT NTN bands 255 and 253 respectively but have not been incorporated in TS 36.102</w:t>
      </w:r>
      <w:r w:rsidRPr="00DB0405">
        <w:rPr>
          <w:b/>
          <w:bCs/>
          <w:lang w:val="en-GB"/>
        </w:rPr>
        <w:t>.</w:t>
      </w:r>
    </w:p>
    <w:p w14:paraId="0D64AD03" w14:textId="77777777" w:rsidR="00DE21E7" w:rsidRDefault="00DE21E7" w:rsidP="00DE21E7">
      <w:pPr>
        <w:rPr>
          <w:b/>
          <w:bCs/>
          <w:lang w:val="en-GB"/>
        </w:rPr>
      </w:pPr>
    </w:p>
    <w:p w14:paraId="4827842C" w14:textId="77777777" w:rsidR="00AB1A82" w:rsidRDefault="00AB1A82" w:rsidP="00AB1A82">
      <w:pPr>
        <w:rPr>
          <w:b/>
          <w:bCs/>
          <w:lang w:val="en-GB"/>
        </w:rPr>
      </w:pPr>
      <w:r w:rsidRPr="00DB0405">
        <w:rPr>
          <w:b/>
          <w:bCs/>
          <w:lang w:val="en-GB"/>
        </w:rPr>
        <w:t xml:space="preserve">Observation </w:t>
      </w:r>
      <w:r>
        <w:rPr>
          <w:b/>
          <w:bCs/>
          <w:lang w:val="en-GB"/>
        </w:rPr>
        <w:t>5</w:t>
      </w:r>
      <w:r w:rsidRPr="00DB0405">
        <w:rPr>
          <w:b/>
          <w:bCs/>
          <w:lang w:val="en-GB"/>
        </w:rPr>
        <w:t xml:space="preserve">: </w:t>
      </w:r>
      <w:r>
        <w:rPr>
          <w:b/>
          <w:bCs/>
          <w:lang w:val="en-GB"/>
        </w:rPr>
        <w:t xml:space="preserve">The A-MPR assessment for PC2 n255 NR NTN UE was performed without considering the ETSI requirements. </w:t>
      </w:r>
    </w:p>
    <w:p w14:paraId="2F0666B9" w14:textId="77777777" w:rsidR="00AB1A82" w:rsidRPr="00AA7573" w:rsidRDefault="00AB1A82" w:rsidP="00AB1A82">
      <w:pPr>
        <w:rPr>
          <w:lang w:val="en-GB"/>
        </w:rPr>
      </w:pPr>
    </w:p>
    <w:p w14:paraId="239F9FC6" w14:textId="77777777" w:rsidR="00AB1A82" w:rsidRDefault="00AB1A82" w:rsidP="00AB1A82">
      <w:pPr>
        <w:rPr>
          <w:b/>
          <w:bCs/>
          <w:lang w:val="en-GB"/>
        </w:rPr>
      </w:pPr>
      <w:r w:rsidRPr="00DB0405">
        <w:rPr>
          <w:b/>
          <w:bCs/>
          <w:lang w:val="en-GB"/>
        </w:rPr>
        <w:t xml:space="preserve">Observation </w:t>
      </w:r>
      <w:r>
        <w:rPr>
          <w:b/>
          <w:bCs/>
          <w:lang w:val="en-GB"/>
        </w:rPr>
        <w:t>6</w:t>
      </w:r>
      <w:r w:rsidRPr="00DB0405">
        <w:rPr>
          <w:b/>
          <w:bCs/>
          <w:lang w:val="en-GB"/>
        </w:rPr>
        <w:t xml:space="preserve">: </w:t>
      </w:r>
      <w:r>
        <w:rPr>
          <w:b/>
          <w:bCs/>
          <w:lang w:val="en-GB"/>
        </w:rPr>
        <w:t>The A-MPR assessment for PC2 and PC1 band 255 IoT NTN UEs was performed without considering the ETSI requirements.</w:t>
      </w:r>
    </w:p>
    <w:p w14:paraId="7DB30506" w14:textId="77777777" w:rsidR="00DE21E7" w:rsidRDefault="00DE21E7" w:rsidP="00DE21E7">
      <w:pPr>
        <w:rPr>
          <w:b/>
          <w:bCs/>
          <w:lang w:val="en-GB"/>
        </w:rPr>
      </w:pPr>
    </w:p>
    <w:p w14:paraId="46445039" w14:textId="77777777" w:rsidR="00AB1A82" w:rsidRDefault="00AB1A82" w:rsidP="00AB1A82">
      <w:pPr>
        <w:rPr>
          <w:b/>
          <w:bCs/>
          <w:lang w:val="en-GB"/>
        </w:rPr>
      </w:pPr>
      <w:r w:rsidRPr="00EB114E">
        <w:rPr>
          <w:b/>
          <w:bCs/>
          <w:lang w:val="en-GB"/>
        </w:rPr>
        <w:t>Observation 7: If the ETSI requirements are not specified for n255/b253/b255 operator</w:t>
      </w:r>
      <w:r>
        <w:rPr>
          <w:b/>
          <w:bCs/>
          <w:lang w:val="en-GB"/>
        </w:rPr>
        <w:t>s (like Viasat, Space42)</w:t>
      </w:r>
      <w:r w:rsidRPr="00EB114E">
        <w:rPr>
          <w:b/>
          <w:bCs/>
          <w:lang w:val="en-GB"/>
        </w:rPr>
        <w:t xml:space="preserve"> will be unable </w:t>
      </w:r>
      <w:r>
        <w:rPr>
          <w:b/>
          <w:bCs/>
          <w:lang w:val="en-GB"/>
        </w:rPr>
        <w:t xml:space="preserve">to </w:t>
      </w:r>
      <w:r w:rsidRPr="00EB114E">
        <w:rPr>
          <w:b/>
          <w:bCs/>
          <w:lang w:val="en-GB"/>
        </w:rPr>
        <w:t>signal that the UE needs to comply</w:t>
      </w:r>
      <w:r>
        <w:rPr>
          <w:b/>
          <w:bCs/>
          <w:lang w:val="en-GB"/>
        </w:rPr>
        <w:t xml:space="preserve"> with</w:t>
      </w:r>
      <w:r w:rsidRPr="00EB114E">
        <w:rPr>
          <w:b/>
          <w:bCs/>
          <w:lang w:val="en-GB"/>
        </w:rPr>
        <w:t xml:space="preserve"> additional emission requirements in </w:t>
      </w:r>
      <w:proofErr w:type="gramStart"/>
      <w:r w:rsidRPr="00EB114E">
        <w:rPr>
          <w:b/>
          <w:bCs/>
          <w:lang w:val="en-GB"/>
        </w:rPr>
        <w:t>Region</w:t>
      </w:r>
      <w:proofErr w:type="gramEnd"/>
      <w:r w:rsidRPr="00EB114E">
        <w:rPr>
          <w:b/>
          <w:bCs/>
          <w:lang w:val="en-GB"/>
        </w:rPr>
        <w:t xml:space="preserve"> 1</w:t>
      </w:r>
      <w:r>
        <w:rPr>
          <w:b/>
          <w:bCs/>
          <w:lang w:val="en-GB"/>
        </w:rPr>
        <w:t xml:space="preserve"> and any other country where ETSI emissions requirements are required to be met</w:t>
      </w:r>
      <w:r w:rsidRPr="00EB114E">
        <w:rPr>
          <w:b/>
          <w:bCs/>
          <w:lang w:val="en-GB"/>
        </w:rPr>
        <w:t>.</w:t>
      </w:r>
    </w:p>
    <w:p w14:paraId="45C66BB4" w14:textId="77777777" w:rsidR="00AB1A82" w:rsidRDefault="00AB1A82" w:rsidP="00AB1A82">
      <w:pPr>
        <w:rPr>
          <w:b/>
          <w:bCs/>
          <w:lang w:val="en-GB"/>
        </w:rPr>
      </w:pPr>
    </w:p>
    <w:p w14:paraId="681EBFCA" w14:textId="2E45AE0A" w:rsidR="00AB1A82" w:rsidRDefault="00AB1A82" w:rsidP="00AB1A82">
      <w:pPr>
        <w:rPr>
          <w:b/>
          <w:bCs/>
          <w:lang w:val="en-GB"/>
        </w:rPr>
      </w:pPr>
      <w:r w:rsidRPr="00EB114E">
        <w:rPr>
          <w:b/>
          <w:bCs/>
          <w:lang w:val="en-GB"/>
        </w:rPr>
        <w:t xml:space="preserve">Observation </w:t>
      </w:r>
      <w:r>
        <w:rPr>
          <w:b/>
          <w:bCs/>
          <w:lang w:val="en-GB"/>
        </w:rPr>
        <w:t>8</w:t>
      </w:r>
      <w:r w:rsidRPr="00EB114E">
        <w:rPr>
          <w:b/>
          <w:bCs/>
          <w:lang w:val="en-GB"/>
        </w:rPr>
        <w:t xml:space="preserve">: </w:t>
      </w:r>
      <w:r>
        <w:rPr>
          <w:b/>
          <w:bCs/>
          <w:lang w:val="en-GB"/>
        </w:rPr>
        <w:t>If proprietary power back-off implementation</w:t>
      </w:r>
      <w:r w:rsidR="00574896">
        <w:rPr>
          <w:b/>
          <w:bCs/>
          <w:lang w:val="en-GB"/>
        </w:rPr>
        <w:t>s</w:t>
      </w:r>
      <w:r>
        <w:rPr>
          <w:b/>
          <w:bCs/>
          <w:lang w:val="en-GB"/>
        </w:rPr>
        <w:t xml:space="preserve"> are implemented</w:t>
      </w:r>
      <w:r w:rsidRPr="00EA5E0B">
        <w:rPr>
          <w:b/>
          <w:bCs/>
          <w:lang w:val="en-GB"/>
        </w:rPr>
        <w:t xml:space="preserve"> </w:t>
      </w:r>
      <w:r>
        <w:rPr>
          <w:b/>
          <w:bCs/>
          <w:lang w:val="en-GB"/>
        </w:rPr>
        <w:t xml:space="preserve">to pass regulatory certification, operators will be unable to plan its deployment such that the UE can close the link using </w:t>
      </w:r>
      <w:r>
        <w:rPr>
          <w:b/>
          <w:bCs/>
          <w:lang w:val="en-GB"/>
        </w:rPr>
        <w:lastRenderedPageBreak/>
        <w:t>the allotted/assigned RBs – this will likely result in severe degradation and/or connectivity failure for its customers</w:t>
      </w:r>
      <w:r w:rsidRPr="00EB114E">
        <w:rPr>
          <w:b/>
          <w:bCs/>
          <w:lang w:val="en-GB"/>
        </w:rPr>
        <w:t>.</w:t>
      </w:r>
    </w:p>
    <w:p w14:paraId="5851EA68" w14:textId="77777777" w:rsidR="00AB1A82" w:rsidRPr="00EB114E" w:rsidRDefault="00AB1A82" w:rsidP="00AB1A82">
      <w:pPr>
        <w:rPr>
          <w:b/>
          <w:bCs/>
          <w:lang w:val="en-GB"/>
        </w:rPr>
      </w:pPr>
    </w:p>
    <w:p w14:paraId="59881DA3" w14:textId="77777777" w:rsidR="007007D5" w:rsidRPr="002C6CCF" w:rsidRDefault="007007D5" w:rsidP="007007D5">
      <w:pPr>
        <w:rPr>
          <w:b/>
          <w:bCs/>
          <w:lang w:val="en-GB"/>
        </w:rPr>
      </w:pPr>
      <w:r w:rsidRPr="002C6CCF">
        <w:rPr>
          <w:b/>
          <w:bCs/>
          <w:lang w:val="en-GB"/>
        </w:rPr>
        <w:t xml:space="preserve">Proposal 1: Update the n255 specifications </w:t>
      </w:r>
      <w:r>
        <w:rPr>
          <w:b/>
          <w:bCs/>
          <w:lang w:val="en-GB"/>
        </w:rPr>
        <w:t xml:space="preserve">in TS 38.101-5 </w:t>
      </w:r>
      <w:r w:rsidRPr="002C6CCF">
        <w:rPr>
          <w:b/>
          <w:bCs/>
          <w:lang w:val="en-GB"/>
        </w:rPr>
        <w:t>to capture the two sets of requirements and associated NS flags/A-MPR for PC3 NR NTN UE</w:t>
      </w:r>
      <w:r>
        <w:rPr>
          <w:b/>
          <w:bCs/>
          <w:lang w:val="en-GB"/>
        </w:rPr>
        <w:t xml:space="preserve"> from Rel-17 specifications onwards</w:t>
      </w:r>
      <w:r w:rsidRPr="002C6CCF">
        <w:rPr>
          <w:b/>
          <w:bCs/>
          <w:lang w:val="en-GB"/>
        </w:rPr>
        <w:t>.</w:t>
      </w:r>
      <w:r>
        <w:rPr>
          <w:b/>
          <w:bCs/>
          <w:lang w:val="en-GB"/>
        </w:rPr>
        <w:t xml:space="preserve"> </w:t>
      </w:r>
    </w:p>
    <w:p w14:paraId="000A4455" w14:textId="77777777" w:rsidR="00AB1A82" w:rsidRPr="00EB114E" w:rsidRDefault="00AB1A82" w:rsidP="00AB1A82">
      <w:pPr>
        <w:rPr>
          <w:lang w:val="en-GB"/>
        </w:rPr>
      </w:pPr>
      <w:r>
        <w:rPr>
          <w:lang w:val="en-GB"/>
        </w:rPr>
        <w:t xml:space="preserve"> </w:t>
      </w:r>
    </w:p>
    <w:p w14:paraId="24EC1CF0" w14:textId="77777777" w:rsidR="00AB1A82" w:rsidRPr="002C6CCF" w:rsidRDefault="00AB1A82" w:rsidP="00AB1A82">
      <w:pPr>
        <w:rPr>
          <w:b/>
          <w:bCs/>
          <w:lang w:val="en-GB"/>
        </w:rPr>
      </w:pPr>
      <w:r w:rsidRPr="002C6CCF">
        <w:rPr>
          <w:b/>
          <w:bCs/>
          <w:lang w:val="en-GB"/>
        </w:rPr>
        <w:t xml:space="preserve">Proposal 2: Update the Rel-19 n255 specifications to </w:t>
      </w:r>
      <w:r>
        <w:rPr>
          <w:b/>
          <w:bCs/>
          <w:lang w:val="en-GB"/>
        </w:rPr>
        <w:t xml:space="preserve">specify the </w:t>
      </w:r>
      <w:r w:rsidRPr="002C6CCF">
        <w:rPr>
          <w:b/>
          <w:bCs/>
          <w:lang w:val="en-GB"/>
        </w:rPr>
        <w:t>A-MPR for</w:t>
      </w:r>
      <w:r>
        <w:rPr>
          <w:b/>
          <w:bCs/>
          <w:lang w:val="en-GB"/>
        </w:rPr>
        <w:t xml:space="preserve"> </w:t>
      </w:r>
      <w:r w:rsidRPr="002C6CCF">
        <w:rPr>
          <w:b/>
          <w:bCs/>
          <w:lang w:val="en-GB"/>
        </w:rPr>
        <w:t>PC2 NR NTN UE</w:t>
      </w:r>
      <w:r>
        <w:rPr>
          <w:b/>
          <w:bCs/>
          <w:lang w:val="en-GB"/>
        </w:rPr>
        <w:t xml:space="preserve"> for the flags associated with the two sets of requirements</w:t>
      </w:r>
      <w:r w:rsidRPr="002C6CCF">
        <w:rPr>
          <w:b/>
          <w:bCs/>
          <w:lang w:val="en-GB"/>
        </w:rPr>
        <w:t>.</w:t>
      </w:r>
    </w:p>
    <w:p w14:paraId="3FFFFD16" w14:textId="77777777" w:rsidR="00DE21E7" w:rsidRPr="00EB114E" w:rsidRDefault="00DE21E7" w:rsidP="00DE21E7">
      <w:pPr>
        <w:rPr>
          <w:b/>
          <w:bCs/>
          <w:lang w:val="en-GB"/>
        </w:rPr>
      </w:pPr>
    </w:p>
    <w:p w14:paraId="2A1FFC8D" w14:textId="77777777" w:rsidR="007007D5" w:rsidRPr="002C6CCF" w:rsidRDefault="007007D5" w:rsidP="007007D5">
      <w:pPr>
        <w:rPr>
          <w:b/>
          <w:bCs/>
          <w:lang w:val="en-GB"/>
        </w:rPr>
      </w:pPr>
      <w:r w:rsidRPr="002C6CCF">
        <w:rPr>
          <w:b/>
          <w:bCs/>
          <w:lang w:val="en-GB"/>
        </w:rPr>
        <w:t xml:space="preserve">Proposal </w:t>
      </w:r>
      <w:r>
        <w:rPr>
          <w:b/>
          <w:bCs/>
          <w:lang w:val="en-GB"/>
        </w:rPr>
        <w:t>3</w:t>
      </w:r>
      <w:r w:rsidRPr="002C6CCF">
        <w:rPr>
          <w:b/>
          <w:bCs/>
          <w:lang w:val="en-GB"/>
        </w:rPr>
        <w:t xml:space="preserve">: Update the </w:t>
      </w:r>
      <w:r>
        <w:rPr>
          <w:b/>
          <w:bCs/>
          <w:lang w:val="en-GB"/>
        </w:rPr>
        <w:t xml:space="preserve">band 253 and </w:t>
      </w:r>
      <w:r w:rsidRPr="002C6CCF">
        <w:rPr>
          <w:b/>
          <w:bCs/>
          <w:lang w:val="en-GB"/>
        </w:rPr>
        <w:t xml:space="preserve">255 specifications </w:t>
      </w:r>
      <w:r>
        <w:rPr>
          <w:b/>
          <w:bCs/>
          <w:lang w:val="en-GB"/>
        </w:rPr>
        <w:t xml:space="preserve">in TS 36.102 </w:t>
      </w:r>
      <w:r w:rsidRPr="002C6CCF">
        <w:rPr>
          <w:b/>
          <w:bCs/>
          <w:lang w:val="en-GB"/>
        </w:rPr>
        <w:t xml:space="preserve">to capture the two sets of requirements and associated NS flags/A-MPR for PC3 </w:t>
      </w:r>
      <w:r>
        <w:rPr>
          <w:b/>
          <w:bCs/>
          <w:lang w:val="en-GB"/>
        </w:rPr>
        <w:t>IoT</w:t>
      </w:r>
      <w:r w:rsidRPr="002C6CCF">
        <w:rPr>
          <w:b/>
          <w:bCs/>
          <w:lang w:val="en-GB"/>
        </w:rPr>
        <w:t xml:space="preserve"> NTN UE</w:t>
      </w:r>
      <w:r>
        <w:rPr>
          <w:b/>
          <w:bCs/>
          <w:lang w:val="en-GB"/>
        </w:rPr>
        <w:t xml:space="preserve"> from Rel-18 specifications onwards</w:t>
      </w:r>
      <w:r w:rsidRPr="002C6CCF">
        <w:rPr>
          <w:b/>
          <w:bCs/>
          <w:lang w:val="en-GB"/>
        </w:rPr>
        <w:t>.</w:t>
      </w:r>
      <w:r w:rsidRPr="00EA5E0B">
        <w:rPr>
          <w:b/>
          <w:bCs/>
          <w:lang w:val="en-GB"/>
        </w:rPr>
        <w:t xml:space="preserve"> </w:t>
      </w:r>
    </w:p>
    <w:p w14:paraId="203E764B" w14:textId="77777777" w:rsidR="00AB1A82" w:rsidRPr="00EB114E" w:rsidRDefault="00AB1A82" w:rsidP="00AB1A82">
      <w:pPr>
        <w:rPr>
          <w:lang w:val="en-GB"/>
        </w:rPr>
      </w:pPr>
      <w:r>
        <w:rPr>
          <w:lang w:val="en-GB"/>
        </w:rPr>
        <w:t xml:space="preserve"> </w:t>
      </w:r>
    </w:p>
    <w:p w14:paraId="174CD3E5" w14:textId="77777777" w:rsidR="00AB1A82" w:rsidRPr="002C6CCF" w:rsidRDefault="00AB1A82" w:rsidP="00AB1A82">
      <w:pPr>
        <w:rPr>
          <w:b/>
          <w:bCs/>
          <w:lang w:val="en-GB"/>
        </w:rPr>
      </w:pPr>
      <w:r w:rsidRPr="002C6CCF">
        <w:rPr>
          <w:b/>
          <w:bCs/>
          <w:lang w:val="en-GB"/>
        </w:rPr>
        <w:t xml:space="preserve">Proposal </w:t>
      </w:r>
      <w:r>
        <w:rPr>
          <w:b/>
          <w:bCs/>
          <w:lang w:val="en-GB"/>
        </w:rPr>
        <w:t>4</w:t>
      </w:r>
      <w:r w:rsidRPr="002C6CCF">
        <w:rPr>
          <w:b/>
          <w:bCs/>
          <w:lang w:val="en-GB"/>
        </w:rPr>
        <w:t>: Update the Rel-19 specifications</w:t>
      </w:r>
      <w:r>
        <w:rPr>
          <w:b/>
          <w:bCs/>
          <w:lang w:val="en-GB"/>
        </w:rPr>
        <w:t xml:space="preserve"> for b255</w:t>
      </w:r>
      <w:r w:rsidRPr="002C6CCF">
        <w:rPr>
          <w:b/>
          <w:bCs/>
          <w:lang w:val="en-GB"/>
        </w:rPr>
        <w:t xml:space="preserve"> to </w:t>
      </w:r>
      <w:r>
        <w:rPr>
          <w:b/>
          <w:bCs/>
          <w:lang w:val="en-GB"/>
        </w:rPr>
        <w:t>specify the A-MPR for PC2 and PC1 IoT NTN UEs for the flags associated with the two sets of requirements</w:t>
      </w:r>
      <w:r w:rsidRPr="002C6CCF">
        <w:rPr>
          <w:b/>
          <w:bCs/>
          <w:lang w:val="en-GB"/>
        </w:rPr>
        <w:t>.</w:t>
      </w:r>
    </w:p>
    <w:p w14:paraId="2BFE329F" w14:textId="77777777" w:rsidR="000457E5" w:rsidRDefault="000457E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5FBF4CAB" w14:textId="5A28C524" w:rsidR="008B5E8A" w:rsidRPr="00814C35" w:rsidRDefault="008B5E8A" w:rsidP="00814C35">
      <w:pPr>
        <w:ind w:left="576" w:hanging="576"/>
        <w:rPr>
          <w:lang w:val="en-GB"/>
        </w:rPr>
      </w:pPr>
      <w:r>
        <w:t>[1]</w:t>
      </w:r>
      <w:r>
        <w:tab/>
      </w:r>
      <w:bookmarkStart w:id="1" w:name="_Ref178775453"/>
      <w:r w:rsidR="00814C35" w:rsidRPr="00814C35">
        <w:rPr>
          <w:lang w:val="en-GB"/>
        </w:rPr>
        <w:t xml:space="preserve">RP-241689, "Revised WID on New NR NTN bands to support Extended L-band and combined MSS L-band and Extended L-band ranges ", </w:t>
      </w:r>
      <w:bookmarkEnd w:id="1"/>
      <w:r w:rsidR="00814C35" w:rsidRPr="00814C35">
        <w:rPr>
          <w:lang w:val="en-GB"/>
        </w:rPr>
        <w:t>Inmarsat, Viasat</w:t>
      </w:r>
    </w:p>
    <w:p w14:paraId="08830D7D" w14:textId="534F1FAF" w:rsidR="00814C35" w:rsidRDefault="00814C35" w:rsidP="00814C35">
      <w:pPr>
        <w:ind w:left="576" w:hanging="576"/>
        <w:rPr>
          <w:lang w:val="en-GB"/>
        </w:rPr>
      </w:pPr>
      <w:r>
        <w:rPr>
          <w:lang w:val="en-GB"/>
        </w:rPr>
        <w:t>[2]</w:t>
      </w:r>
      <w:r>
        <w:rPr>
          <w:lang w:val="en-GB"/>
        </w:rPr>
        <w:tab/>
        <w:t>R4-2511861, CR to TS 38.101-5: Introduction of combined L-bands</w:t>
      </w:r>
    </w:p>
    <w:p w14:paraId="1F22B11D" w14:textId="691FEAE4" w:rsidR="00814C35" w:rsidRPr="00814C35" w:rsidRDefault="00814C35" w:rsidP="00814C35">
      <w:pPr>
        <w:ind w:left="576" w:hanging="576"/>
        <w:rPr>
          <w:lang w:val="en-GB"/>
        </w:rPr>
      </w:pPr>
      <w:r w:rsidRPr="00814C35">
        <w:rPr>
          <w:lang w:val="en-GB"/>
        </w:rPr>
        <w:t>[</w:t>
      </w:r>
      <w:r>
        <w:rPr>
          <w:lang w:val="en-GB"/>
        </w:rPr>
        <w:t>3</w:t>
      </w:r>
      <w:r w:rsidRPr="00814C35">
        <w:rPr>
          <w:lang w:val="en-GB"/>
        </w:rPr>
        <w:t>]</w:t>
      </w:r>
      <w:r w:rsidRPr="00814C35">
        <w:rPr>
          <w:lang w:val="en-GB"/>
        </w:rPr>
        <w:tab/>
        <w:t>R4-2509023, LS on Harmonised Standard for NTN capable UE, ETSI TC SES</w:t>
      </w:r>
    </w:p>
    <w:p w14:paraId="66BB7787" w14:textId="328347D4" w:rsidR="005E2EA5" w:rsidRDefault="00694D9F" w:rsidP="00F40892">
      <w:pPr>
        <w:ind w:left="576" w:hanging="576"/>
      </w:pPr>
      <w:r w:rsidRPr="0011774B">
        <w:t>[</w:t>
      </w:r>
      <w:r w:rsidR="00F40892">
        <w:t>4</w:t>
      </w:r>
      <w:r w:rsidRPr="0011774B">
        <w:t>]</w:t>
      </w:r>
      <w:r>
        <w:tab/>
      </w:r>
      <w:r w:rsidR="00814C35">
        <w:t xml:space="preserve">ETSI EN 301 681, </w:t>
      </w:r>
      <w:proofErr w:type="spellStart"/>
      <w:r w:rsidR="00814C35" w:rsidRPr="00814C35">
        <w:t>Harmonised</w:t>
      </w:r>
      <w:proofErr w:type="spellEnd"/>
      <w:r w:rsidR="00814C35" w:rsidRPr="00814C35">
        <w:t xml:space="preserve"> Standard for Mobile Earth Stations (MES) </w:t>
      </w:r>
      <w:proofErr w:type="spellStart"/>
      <w:r w:rsidR="00814C35" w:rsidRPr="00814C35">
        <w:t>ofGeostationary</w:t>
      </w:r>
      <w:proofErr w:type="spellEnd"/>
      <w:r w:rsidR="00814C35" w:rsidRPr="00814C35">
        <w:t xml:space="preserve">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76061A4F" w14:textId="3DEBD836" w:rsidR="00574896" w:rsidRPr="00574896" w:rsidRDefault="00574896" w:rsidP="00574896">
      <w:pPr>
        <w:ind w:left="576" w:hanging="576"/>
        <w:rPr>
          <w:lang w:val="en-GB"/>
        </w:rPr>
      </w:pPr>
      <w:r>
        <w:rPr>
          <w:lang w:val="en-GB"/>
        </w:rPr>
        <w:t>[5]</w:t>
      </w:r>
      <w:r>
        <w:rPr>
          <w:lang w:val="en-GB"/>
        </w:rPr>
        <w:tab/>
        <w:t xml:space="preserve">TS 38.101-5, </w:t>
      </w:r>
      <w:proofErr w:type="spellStart"/>
      <w:r>
        <w:rPr>
          <w:lang w:val="en-GB"/>
        </w:rPr>
        <w:t>ver</w:t>
      </w:r>
      <w:proofErr w:type="spellEnd"/>
      <w:r>
        <w:rPr>
          <w:lang w:val="en-GB"/>
        </w:rPr>
        <w:t xml:space="preserve"> 19.2.0</w:t>
      </w:r>
    </w:p>
    <w:p w14:paraId="2F231D35" w14:textId="55953AD1" w:rsidR="00F40892" w:rsidRDefault="00F40892" w:rsidP="00AB1A82">
      <w:pPr>
        <w:pStyle w:val="Heading8"/>
        <w:numPr>
          <w:ilvl w:val="0"/>
          <w:numId w:val="0"/>
        </w:numPr>
        <w:ind w:left="1620" w:hanging="1620"/>
      </w:pPr>
      <w:r>
        <w:t>Annex A: Current ETSI requirements for L-bands [4]</w:t>
      </w:r>
    </w:p>
    <w:p w14:paraId="71244375" w14:textId="77777777" w:rsidR="00F40892" w:rsidRDefault="00F40892" w:rsidP="00F40892"/>
    <w:p w14:paraId="67C2FB95" w14:textId="77777777" w:rsidR="00AB1A82" w:rsidRDefault="00F40892" w:rsidP="00F40892">
      <w:r w:rsidRPr="00946D3E">
        <w:rPr>
          <w:noProof/>
        </w:rPr>
        <w:drawing>
          <wp:inline distT="0" distB="0" distL="0" distR="0" wp14:anchorId="25FFC2A2" wp14:editId="21D7A134">
            <wp:extent cx="5914417" cy="1568016"/>
            <wp:effectExtent l="0" t="0" r="3810" b="0"/>
            <wp:docPr id="19823580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8"/>
                    <a:stretch>
                      <a:fillRect/>
                    </a:stretch>
                  </pic:blipFill>
                  <pic:spPr>
                    <a:xfrm>
                      <a:off x="0" y="0"/>
                      <a:ext cx="6174056" cy="1636851"/>
                    </a:xfrm>
                    <a:prstGeom prst="rect">
                      <a:avLst/>
                    </a:prstGeom>
                  </pic:spPr>
                </pic:pic>
              </a:graphicData>
            </a:graphic>
          </wp:inline>
        </w:drawing>
      </w:r>
      <w:r>
        <w:t xml:space="preserve">   </w:t>
      </w:r>
    </w:p>
    <w:p w14:paraId="0602CE6D" w14:textId="77777777" w:rsidR="00AB1A82" w:rsidRDefault="00AB1A82" w:rsidP="00F40892"/>
    <w:p w14:paraId="14EE9EFA" w14:textId="3C0BBE57" w:rsidR="00AB1A82" w:rsidRDefault="00AB1A82" w:rsidP="00AB1A82">
      <w:pPr>
        <w:pStyle w:val="TF"/>
      </w:pPr>
      <w:r>
        <w:t xml:space="preserve">Table A-1: In-band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42C83038" w14:textId="77777777" w:rsidR="00AB1A82" w:rsidRDefault="00AB1A82" w:rsidP="00F40892"/>
    <w:p w14:paraId="173CCB1B" w14:textId="7969B7F4" w:rsidR="00F40892" w:rsidRDefault="00F40892" w:rsidP="00F40892">
      <w:r>
        <w:lastRenderedPageBreak/>
        <w:t xml:space="preserve">  </w:t>
      </w:r>
      <w:r w:rsidRPr="00946D3E">
        <w:rPr>
          <w:noProof/>
        </w:rPr>
        <w:drawing>
          <wp:inline distT="0" distB="0" distL="0" distR="0" wp14:anchorId="5E9B9EEC" wp14:editId="2AE1773D">
            <wp:extent cx="5914390" cy="3734760"/>
            <wp:effectExtent l="0" t="0" r="3810" b="0"/>
            <wp:docPr id="529782694"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9"/>
                    <a:stretch>
                      <a:fillRect/>
                    </a:stretch>
                  </pic:blipFill>
                  <pic:spPr>
                    <a:xfrm>
                      <a:off x="0" y="0"/>
                      <a:ext cx="5983151" cy="3778181"/>
                    </a:xfrm>
                    <a:prstGeom prst="rect">
                      <a:avLst/>
                    </a:prstGeom>
                  </pic:spPr>
                </pic:pic>
              </a:graphicData>
            </a:graphic>
          </wp:inline>
        </w:drawing>
      </w:r>
    </w:p>
    <w:p w14:paraId="124877FE" w14:textId="61BECE4E" w:rsidR="00F40892" w:rsidRDefault="00AB1A82" w:rsidP="00F40892">
      <w:pPr>
        <w:pStyle w:val="TF"/>
      </w:pPr>
      <w:r>
        <w:t xml:space="preserve">Table </w:t>
      </w:r>
      <w:r w:rsidR="00F40892">
        <w:t>A-</w:t>
      </w:r>
      <w:r>
        <w:t>2</w:t>
      </w:r>
      <w:r w:rsidR="00F40892">
        <w:t xml:space="preserve">: </w:t>
      </w:r>
      <w:r>
        <w:t>I</w:t>
      </w:r>
      <w:r w:rsidR="00F40892">
        <w:t xml:space="preserve">n-band emission </w:t>
      </w:r>
      <w:r>
        <w:t xml:space="preserve">requirements </w:t>
      </w:r>
      <w:r w:rsidR="00F40892">
        <w:t xml:space="preserve">for </w:t>
      </w:r>
      <w:proofErr w:type="gramStart"/>
      <w:r w:rsidR="00F40892">
        <w:t>a</w:t>
      </w:r>
      <w:proofErr w:type="gramEnd"/>
      <w:r>
        <w:t xml:space="preserve"> NTN </w:t>
      </w:r>
      <w:r w:rsidR="004C09A6">
        <w:t xml:space="preserve">with UL operation in </w:t>
      </w:r>
      <w:r w:rsidR="00F40892" w:rsidRPr="00946D3E">
        <w:t>1668-1675MHz</w:t>
      </w:r>
      <w:r w:rsidR="004C09A6">
        <w:t xml:space="preserve"> frequency range</w:t>
      </w:r>
    </w:p>
    <w:p w14:paraId="0130130F" w14:textId="77777777" w:rsidR="00F40892" w:rsidRDefault="00F40892" w:rsidP="00F40892">
      <w:pPr>
        <w:pStyle w:val="EX"/>
        <w:ind w:left="369" w:hanging="369"/>
      </w:pPr>
    </w:p>
    <w:p w14:paraId="2C57DA60" w14:textId="77777777" w:rsidR="00F40892" w:rsidRDefault="00F40892" w:rsidP="00F40892"/>
    <w:p w14:paraId="622F8F31" w14:textId="77777777" w:rsidR="00AB1A82" w:rsidRDefault="00F40892" w:rsidP="00F40892">
      <w:r w:rsidRPr="00462BFD">
        <w:rPr>
          <w:noProof/>
        </w:rPr>
        <w:lastRenderedPageBreak/>
        <w:drawing>
          <wp:inline distT="0" distB="0" distL="0" distR="0" wp14:anchorId="33E4C836" wp14:editId="7FBC8C75">
            <wp:extent cx="5894962" cy="4927652"/>
            <wp:effectExtent l="0" t="0" r="0" b="0"/>
            <wp:docPr id="3650637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12832" name="Picture 1" descr="A table with numbers and symbols&#10;&#10;AI-generated content may be incorrect."/>
                    <pic:cNvPicPr/>
                  </pic:nvPicPr>
                  <pic:blipFill>
                    <a:blip r:embed="rId10"/>
                    <a:stretch>
                      <a:fillRect/>
                    </a:stretch>
                  </pic:blipFill>
                  <pic:spPr>
                    <a:xfrm>
                      <a:off x="0" y="0"/>
                      <a:ext cx="5984245" cy="5002284"/>
                    </a:xfrm>
                    <a:prstGeom prst="rect">
                      <a:avLst/>
                    </a:prstGeom>
                  </pic:spPr>
                </pic:pic>
              </a:graphicData>
            </a:graphic>
          </wp:inline>
        </w:drawing>
      </w:r>
      <w:r>
        <w:t xml:space="preserve">  </w:t>
      </w:r>
    </w:p>
    <w:p w14:paraId="67B4839D" w14:textId="157E527A" w:rsidR="00AB1A82" w:rsidRDefault="00AB1A82" w:rsidP="00AB1A82">
      <w:pPr>
        <w:pStyle w:val="TF"/>
      </w:pPr>
      <w:r>
        <w:t xml:space="preserve">Table A-3: Out-of-band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1507CF9D" w14:textId="77777777" w:rsidR="00AB1A82" w:rsidRDefault="00AB1A82" w:rsidP="00F40892"/>
    <w:p w14:paraId="416169FF" w14:textId="3E3A6B34" w:rsidR="00F40892" w:rsidRDefault="00F40892" w:rsidP="00F40892">
      <w:r w:rsidRPr="00462BFD">
        <w:rPr>
          <w:noProof/>
        </w:rPr>
        <w:lastRenderedPageBreak/>
        <w:drawing>
          <wp:inline distT="0" distB="0" distL="0" distR="0" wp14:anchorId="68EED006" wp14:editId="17F7D9E2">
            <wp:extent cx="5817140" cy="5878080"/>
            <wp:effectExtent l="0" t="0" r="0" b="2540"/>
            <wp:docPr id="1297007227"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1"/>
                    <a:stretch>
                      <a:fillRect/>
                    </a:stretch>
                  </pic:blipFill>
                  <pic:spPr>
                    <a:xfrm>
                      <a:off x="0" y="0"/>
                      <a:ext cx="5876835" cy="5938400"/>
                    </a:xfrm>
                    <a:prstGeom prst="rect">
                      <a:avLst/>
                    </a:prstGeom>
                  </pic:spPr>
                </pic:pic>
              </a:graphicData>
            </a:graphic>
          </wp:inline>
        </w:drawing>
      </w:r>
    </w:p>
    <w:p w14:paraId="512C27CD" w14:textId="44C1DC15" w:rsidR="00F40892" w:rsidRDefault="00AB1A82" w:rsidP="00F40892">
      <w:pPr>
        <w:pStyle w:val="TF"/>
      </w:pPr>
      <w:r>
        <w:t>Table A-4</w:t>
      </w:r>
      <w:r w:rsidR="00F40892">
        <w:t xml:space="preserve">: </w:t>
      </w:r>
      <w:r>
        <w:t>O</w:t>
      </w:r>
      <w:r w:rsidR="00F40892">
        <w:t xml:space="preserve">ut-of-band emission requirements for </w:t>
      </w:r>
      <w:proofErr w:type="gramStart"/>
      <w:r w:rsidR="00F40892">
        <w:t>a</w:t>
      </w:r>
      <w:proofErr w:type="gramEnd"/>
      <w:r>
        <w:t xml:space="preserve"> NTN UE </w:t>
      </w:r>
      <w:r w:rsidR="004C09A6">
        <w:t xml:space="preserve">with UL </w:t>
      </w:r>
      <w:r>
        <w:t>operat</w:t>
      </w:r>
      <w:r w:rsidR="004C09A6">
        <w:t>ion</w:t>
      </w:r>
      <w:r>
        <w:t xml:space="preserve"> </w:t>
      </w:r>
      <w:r w:rsidR="00F40892">
        <w:t xml:space="preserve">in </w:t>
      </w:r>
      <w:r w:rsidR="00F40892" w:rsidRPr="00946D3E">
        <w:t>1668-1675MHz</w:t>
      </w:r>
      <w:r w:rsidR="004C09A6">
        <w:t xml:space="preserve"> frequency range</w:t>
      </w:r>
    </w:p>
    <w:p w14:paraId="56A94318" w14:textId="77777777" w:rsidR="00FC16A3" w:rsidRDefault="00FC16A3" w:rsidP="00922CEC"/>
    <w:p w14:paraId="4385AEFA" w14:textId="72389E45" w:rsidR="00F40892" w:rsidRDefault="00F40892" w:rsidP="00F40892">
      <w:pPr>
        <w:pStyle w:val="Heading8"/>
        <w:numPr>
          <w:ilvl w:val="0"/>
          <w:numId w:val="0"/>
        </w:numPr>
        <w:ind w:left="1620" w:hanging="1620"/>
      </w:pPr>
      <w:r>
        <w:t xml:space="preserve">Annex B: </w:t>
      </w:r>
      <w:r w:rsidR="004C09A6">
        <w:t>RAN4 s</w:t>
      </w:r>
      <w:r>
        <w:t>pecifications for n250 and n251 [</w:t>
      </w:r>
      <w:r w:rsidR="00574896">
        <w:t>5</w:t>
      </w:r>
      <w:r>
        <w:t>]</w:t>
      </w:r>
    </w:p>
    <w:p w14:paraId="7AB05EF6" w14:textId="292E23DA" w:rsidR="00F40892" w:rsidRPr="00F40892" w:rsidRDefault="00F40892" w:rsidP="00F40892">
      <w:pPr>
        <w:rPr>
          <w:lang w:val="en-GB"/>
        </w:rPr>
      </w:pPr>
    </w:p>
    <w:p w14:paraId="514CE662" w14:textId="2C080C02" w:rsidR="00F40892" w:rsidRDefault="00F40892" w:rsidP="00F40892">
      <w:pPr>
        <w:pStyle w:val="Heading2"/>
        <w:numPr>
          <w:ilvl w:val="0"/>
          <w:numId w:val="0"/>
        </w:numPr>
      </w:pPr>
      <w:r>
        <w:lastRenderedPageBreak/>
        <w:t xml:space="preserve">B-1: </w:t>
      </w:r>
      <w:r w:rsidR="004C09A6">
        <w:t xml:space="preserve">Two </w:t>
      </w:r>
      <w:r>
        <w:t>NS Values for the two sets of emission requirements</w:t>
      </w:r>
      <w:r w:rsidR="004C09A6" w:rsidRPr="004C09A6">
        <w:t xml:space="preserve"> </w:t>
      </w:r>
      <w:r w:rsidR="004C09A6">
        <w:t>for two L-band uplink frequency ranges: 1626.5 to 1660.5 MHz (NS_</w:t>
      </w:r>
      <w:r w:rsidR="005F29C6">
        <w:t>10</w:t>
      </w:r>
      <w:r w:rsidR="004C09A6">
        <w:t>N, NS_1</w:t>
      </w:r>
      <w:r w:rsidR="005F29C6">
        <w:t>4</w:t>
      </w:r>
      <w:r w:rsidR="004C09A6">
        <w:t>N) and 1668 to 1675 MHz (NS_</w:t>
      </w:r>
      <w:r w:rsidR="005F29C6">
        <w:t>09</w:t>
      </w:r>
      <w:r w:rsidR="004C09A6">
        <w:t>N, NS_1</w:t>
      </w:r>
      <w:r w:rsidR="005F29C6">
        <w:t>3</w:t>
      </w:r>
      <w:r w:rsidR="004C09A6">
        <w:t>N)</w:t>
      </w:r>
    </w:p>
    <w:p w14:paraId="1B9FE54C" w14:textId="77777777" w:rsidR="00F40892" w:rsidRPr="00F40892" w:rsidRDefault="00F40892" w:rsidP="00F40892">
      <w:pPr>
        <w:rPr>
          <w:lang w:val="en-GB"/>
        </w:rPr>
      </w:pPr>
    </w:p>
    <w:p w14:paraId="1C7E17CD" w14:textId="4CD638C6" w:rsidR="00F40892" w:rsidRDefault="00F40892" w:rsidP="00F40892">
      <w:pPr>
        <w:pStyle w:val="TH"/>
      </w:pPr>
      <w:r>
        <w:t>Table 6.2.3.1-1: Additional maximum power reduction (A-MPR)</w:t>
      </w:r>
    </w:p>
    <w:p w14:paraId="52C2F6AC" w14:textId="77777777" w:rsidR="00F40892" w:rsidRPr="00F40892" w:rsidRDefault="00F40892" w:rsidP="00F40892">
      <w:pPr>
        <w:rPr>
          <w:lang w:val="en-GB"/>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40892" w14:paraId="76D8867B" w14:textId="77777777" w:rsidTr="00052D09">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C3A161D" w14:textId="77777777" w:rsidR="00F40892" w:rsidRDefault="00F40892"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B6F33E6" w14:textId="77777777" w:rsidR="00F40892" w:rsidRDefault="00F40892"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426BE79" w14:textId="77777777" w:rsidR="00F40892" w:rsidRDefault="00F40892"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65D91D" w14:textId="77777777" w:rsidR="00F40892" w:rsidRDefault="00F40892"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746E702" w14:textId="77777777" w:rsidR="00F40892" w:rsidRDefault="00F40892"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618F76B" w14:textId="77777777" w:rsidR="00F40892" w:rsidRDefault="00F40892" w:rsidP="00052D09">
            <w:pPr>
              <w:pStyle w:val="TAH"/>
            </w:pPr>
            <w:r>
              <w:t>A-MPR (dB)</w:t>
            </w:r>
          </w:p>
        </w:tc>
      </w:tr>
      <w:tr w:rsidR="00F40892" w14:paraId="49B74C9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DB01" w14:textId="77777777" w:rsidR="00F40892" w:rsidRPr="00715883" w:rsidRDefault="00F40892" w:rsidP="00052D09">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CF37427" w14:textId="77777777" w:rsidR="00F40892" w:rsidRDefault="00F40892" w:rsidP="00052D09">
            <w:pPr>
              <w:pStyle w:val="TAC"/>
              <w:rPr>
                <w:snapToGrid w:val="0"/>
              </w:rPr>
            </w:pPr>
            <w:r>
              <w:rPr>
                <w:snapToGrid w:val="0"/>
              </w:rPr>
              <w:t>6.5.2.3.3</w:t>
            </w:r>
          </w:p>
          <w:p w14:paraId="62BBDE3F" w14:textId="77777777" w:rsidR="00F40892" w:rsidRPr="00A1115A" w:rsidRDefault="00F40892" w:rsidP="00052D09">
            <w:pPr>
              <w:pStyle w:val="TAC"/>
              <w:rPr>
                <w:snapToGrid w:val="0"/>
              </w:rPr>
            </w:pPr>
            <w:r w:rsidRPr="00543FDE">
              <w:rPr>
                <w:snapToGrid w:val="0"/>
              </w:rPr>
              <w:t>6.5.3.3.</w:t>
            </w:r>
            <w:r>
              <w:rPr>
                <w:snapToGrid w:val="0"/>
              </w:rPr>
              <w:t>8</w:t>
            </w:r>
          </w:p>
        </w:tc>
        <w:tc>
          <w:tcPr>
            <w:tcW w:w="1883" w:type="dxa"/>
            <w:tcBorders>
              <w:top w:val="single" w:sz="4" w:space="0" w:color="auto"/>
              <w:left w:val="single" w:sz="4" w:space="0" w:color="auto"/>
              <w:bottom w:val="single" w:sz="4" w:space="0" w:color="auto"/>
              <w:right w:val="single" w:sz="4" w:space="0" w:color="auto"/>
            </w:tcBorders>
          </w:tcPr>
          <w:p w14:paraId="5C4A0E2C" w14:textId="77777777" w:rsidR="00F40892" w:rsidRPr="00715883" w:rsidRDefault="00F40892" w:rsidP="00052D09">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200E8E6B"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97A6FF1"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9255EEC" w14:textId="77777777" w:rsidR="00F40892" w:rsidRDefault="00F40892" w:rsidP="00052D09">
            <w:pPr>
              <w:pStyle w:val="TAC"/>
            </w:pPr>
            <w:r>
              <w:t>Clause 6.2.3.7</w:t>
            </w:r>
          </w:p>
        </w:tc>
      </w:tr>
      <w:tr w:rsidR="00F40892" w14:paraId="42AF9902"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011F6F" w14:textId="77777777" w:rsidR="00F40892" w:rsidRPr="00715883" w:rsidRDefault="00F40892" w:rsidP="00052D09">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7E1FA71C" w14:textId="77777777" w:rsidR="00F40892" w:rsidRDefault="00F40892" w:rsidP="00052D09">
            <w:pPr>
              <w:pStyle w:val="TAC"/>
              <w:rPr>
                <w:snapToGrid w:val="0"/>
              </w:rPr>
            </w:pPr>
            <w:r>
              <w:rPr>
                <w:snapToGrid w:val="0"/>
              </w:rPr>
              <w:t>6.5.2.3.3</w:t>
            </w:r>
          </w:p>
          <w:p w14:paraId="1F5AC972" w14:textId="77777777" w:rsidR="00F40892" w:rsidRPr="00A1115A" w:rsidRDefault="00F40892" w:rsidP="00052D09">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78EEE005" w14:textId="77777777" w:rsidR="00F40892" w:rsidRPr="00715883" w:rsidRDefault="00F40892" w:rsidP="00052D09">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7F151633"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701A26E"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44C13233" w14:textId="77777777" w:rsidR="00F40892" w:rsidRDefault="00F40892" w:rsidP="00052D09">
            <w:pPr>
              <w:pStyle w:val="TAC"/>
            </w:pPr>
            <w:r>
              <w:t>Clause 6.2.3.8</w:t>
            </w:r>
          </w:p>
        </w:tc>
      </w:tr>
      <w:tr w:rsidR="00F40892" w14:paraId="2AADD74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4BC431" w14:textId="77777777" w:rsidR="00F40892" w:rsidRPr="00715883" w:rsidRDefault="00F40892" w:rsidP="00052D09">
            <w:pPr>
              <w:pStyle w:val="TAC"/>
            </w:pPr>
            <w:r>
              <w:t>NS_13N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33B27A19"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6102D2F1"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44635ACA"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29EDF29"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3E3F154" w14:textId="77777777" w:rsidR="00F40892" w:rsidRDefault="00F40892" w:rsidP="00052D09">
            <w:pPr>
              <w:pStyle w:val="TAC"/>
            </w:pPr>
          </w:p>
        </w:tc>
      </w:tr>
      <w:tr w:rsidR="00F40892" w14:paraId="58C9E5E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91F6D" w14:textId="77777777" w:rsidR="00F40892" w:rsidRPr="00715883" w:rsidRDefault="00F40892" w:rsidP="00052D09">
            <w:pPr>
              <w:pStyle w:val="TAC"/>
            </w:pPr>
            <w:r>
              <w:t>NS_14N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6A787DE"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24141F60"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3304638B"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6B91C7"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BC467AC" w14:textId="77777777" w:rsidR="00F40892" w:rsidRDefault="00F40892" w:rsidP="00052D09">
            <w:pPr>
              <w:pStyle w:val="TAC"/>
            </w:pPr>
            <w:r>
              <w:t>Clause 6.2.3.9</w:t>
            </w:r>
          </w:p>
        </w:tc>
      </w:tr>
      <w:tr w:rsidR="00F40892" w14:paraId="1D6E064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86E15B" w14:textId="77777777" w:rsidR="00F40892" w:rsidRDefault="00F40892" w:rsidP="00052D09">
            <w:pPr>
              <w:pStyle w:val="TAN"/>
            </w:pPr>
            <w:r>
              <w:t>NOTE 1:</w:t>
            </w:r>
            <w:r>
              <w:tab/>
              <w:t>This NS can be signalled for NR satellite bands that have UTRA services deployed.</w:t>
            </w:r>
          </w:p>
          <w:p w14:paraId="5580509A" w14:textId="77777777" w:rsidR="00F40892" w:rsidRDefault="00F40892" w:rsidP="00052D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6A0F70B" w14:textId="77777777" w:rsidR="00F40892" w:rsidRDefault="00F40892" w:rsidP="00052D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8322554" w14:textId="77777777" w:rsidR="00F40892" w:rsidRDefault="00F40892" w:rsidP="00052D0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6CEFA89" w14:textId="77777777" w:rsidR="00F40892" w:rsidRPr="002236F8" w:rsidRDefault="00F40892" w:rsidP="00052D09">
            <w:pPr>
              <w:pStyle w:val="TAN"/>
            </w:pPr>
            <w:r>
              <w:t xml:space="preserve">NOTE 5: </w:t>
            </w:r>
            <w:r>
              <w:tab/>
            </w:r>
            <w:r w:rsidRPr="00E417EF">
              <w:t>NS_09N (n253, n250), NS_10N (n251) are currently in force. NS_13N (n253, n250), NS_14N (n251) may supersede NS_09N, NS_10N when the new ETSI requirements get ratified.</w:t>
            </w:r>
          </w:p>
        </w:tc>
      </w:tr>
    </w:tbl>
    <w:p w14:paraId="620A1219" w14:textId="77777777" w:rsidR="00F40892" w:rsidRDefault="00F40892" w:rsidP="00922CEC"/>
    <w:p w14:paraId="2879BE32" w14:textId="1650404C" w:rsidR="00F40892" w:rsidRDefault="00F40892" w:rsidP="00F40892">
      <w:pPr>
        <w:pStyle w:val="Heading2"/>
        <w:numPr>
          <w:ilvl w:val="0"/>
          <w:numId w:val="0"/>
        </w:numPr>
      </w:pPr>
      <w:r>
        <w:t xml:space="preserve">B-2: </w:t>
      </w:r>
      <w:r w:rsidR="004C09A6">
        <w:t>E</w:t>
      </w:r>
      <w:r>
        <w:t>mission requirements for two L-band uplink frequency ranges</w:t>
      </w:r>
      <w:r w:rsidR="004C09A6">
        <w:t>: 1626.5 to 1660.5 MHz and 1668 to 1675 MHz</w:t>
      </w:r>
    </w:p>
    <w:p w14:paraId="14D77394" w14:textId="77777777" w:rsidR="00F40892" w:rsidRPr="00F40892" w:rsidRDefault="00F40892" w:rsidP="00F40892">
      <w:pPr>
        <w:rPr>
          <w:lang w:val="en-GB"/>
        </w:rPr>
      </w:pPr>
    </w:p>
    <w:p w14:paraId="65EFDED8" w14:textId="0E7F12A1" w:rsidR="00F40892" w:rsidRDefault="00F40892" w:rsidP="00F40892">
      <w:pPr>
        <w:pStyle w:val="Heading5"/>
        <w:numPr>
          <w:ilvl w:val="0"/>
          <w:numId w:val="0"/>
        </w:numPr>
        <w:ind w:left="1152" w:hanging="1152"/>
        <w:rPr>
          <w:snapToGrid w:val="0"/>
        </w:rPr>
      </w:pPr>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09N</w:t>
      </w:r>
      <w:r w:rsidRPr="00A1115A">
        <w:rPr>
          <w:snapToGrid w:val="0"/>
        </w:rPr>
        <w:t>"</w:t>
      </w:r>
      <w:r>
        <w:rPr>
          <w:snapToGrid w:val="0"/>
        </w:rPr>
        <w:t xml:space="preserve"> and “</w:t>
      </w:r>
      <w:r w:rsidRPr="00A1115A">
        <w:rPr>
          <w:snapToGrid w:val="0"/>
        </w:rPr>
        <w:t>NS_</w:t>
      </w:r>
      <w:r>
        <w:rPr>
          <w:snapToGrid w:val="0"/>
        </w:rPr>
        <w:t>10N</w:t>
      </w:r>
      <w:r w:rsidRPr="00A1115A">
        <w:rPr>
          <w:snapToGrid w:val="0"/>
        </w:rPr>
        <w:t>"</w:t>
      </w:r>
      <w:r>
        <w:rPr>
          <w:snapToGrid w:val="0"/>
        </w:rPr>
        <w:t xml:space="preserve"> </w:t>
      </w:r>
    </w:p>
    <w:p w14:paraId="3E44EFB1" w14:textId="77777777" w:rsidR="00F40892" w:rsidRDefault="00F40892" w:rsidP="00F40892">
      <w:r w:rsidRPr="00715883">
        <w:t>When "NS_0</w:t>
      </w:r>
      <w:r>
        <w:t>9</w:t>
      </w:r>
      <w:r w:rsidRPr="00715883">
        <w:t>N"</w:t>
      </w:r>
      <w:r>
        <w:t xml:space="preserve"> or </w:t>
      </w:r>
      <w:r w:rsidRPr="00715883">
        <w:t>"NS_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75AC305D" w14:textId="77777777" w:rsidR="00F40892" w:rsidRDefault="00F40892" w:rsidP="00F40892">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871"/>
        <w:gridCol w:w="3617"/>
        <w:gridCol w:w="1979"/>
        <w:gridCol w:w="1883"/>
      </w:tblGrid>
      <w:tr w:rsidR="00F40892" w:rsidRPr="00715883" w14:paraId="36526200" w14:textId="77777777" w:rsidTr="00052D09">
        <w:trPr>
          <w:trHeight w:val="518"/>
        </w:trPr>
        <w:tc>
          <w:tcPr>
            <w:tcW w:w="1938" w:type="dxa"/>
            <w:vAlign w:val="center"/>
          </w:tcPr>
          <w:p w14:paraId="69C86288" w14:textId="77777777" w:rsidR="00F40892" w:rsidRPr="00715883" w:rsidRDefault="00F40892" w:rsidP="00052D09">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778FA42" w14:textId="77777777" w:rsidR="00F40892" w:rsidRPr="00715883" w:rsidRDefault="00F40892" w:rsidP="00052D09">
            <w:pPr>
              <w:pStyle w:val="TAH"/>
            </w:pPr>
            <w:r w:rsidRPr="00715883">
              <w:t>Spectrum emission limit (dBm)</w:t>
            </w:r>
          </w:p>
        </w:tc>
        <w:tc>
          <w:tcPr>
            <w:tcW w:w="2015" w:type="dxa"/>
            <w:vAlign w:val="center"/>
          </w:tcPr>
          <w:p w14:paraId="0725A3AD" w14:textId="77777777" w:rsidR="00F40892" w:rsidRPr="00715883" w:rsidRDefault="00F40892" w:rsidP="00052D09">
            <w:pPr>
              <w:pStyle w:val="TAH"/>
            </w:pPr>
            <w:r w:rsidRPr="00715883">
              <w:t>Measurement bandwidth</w:t>
            </w:r>
          </w:p>
        </w:tc>
        <w:tc>
          <w:tcPr>
            <w:tcW w:w="1909" w:type="dxa"/>
          </w:tcPr>
          <w:p w14:paraId="4A04D453" w14:textId="77777777" w:rsidR="00F40892" w:rsidRPr="00715883" w:rsidRDefault="00F40892" w:rsidP="00052D09">
            <w:pPr>
              <w:pStyle w:val="TAH"/>
            </w:pPr>
            <w:r>
              <w:t>Note (measurement method)</w:t>
            </w:r>
          </w:p>
        </w:tc>
      </w:tr>
      <w:tr w:rsidR="00F40892" w:rsidRPr="00715883" w14:paraId="1C20792D" w14:textId="77777777" w:rsidTr="00052D09">
        <w:tc>
          <w:tcPr>
            <w:tcW w:w="1938" w:type="dxa"/>
            <w:vAlign w:val="center"/>
          </w:tcPr>
          <w:p w14:paraId="1186586B" w14:textId="77777777" w:rsidR="00F40892" w:rsidRPr="00715883" w:rsidRDefault="00F40892" w:rsidP="00052D09">
            <w:pPr>
              <w:pStyle w:val="TAC"/>
            </w:pPr>
            <w:r w:rsidRPr="00715883">
              <w:rPr>
                <w:rFonts w:hint="eastAsia"/>
              </w:rPr>
              <w:t>±</w:t>
            </w:r>
            <w:r w:rsidRPr="00715883">
              <w:t xml:space="preserve"> 0-</w:t>
            </w:r>
            <w:r>
              <w:t>25</w:t>
            </w:r>
          </w:p>
        </w:tc>
        <w:tc>
          <w:tcPr>
            <w:tcW w:w="3769" w:type="dxa"/>
            <w:vAlign w:val="center"/>
          </w:tcPr>
          <w:p w14:paraId="69FAC01C" w14:textId="77777777" w:rsidR="00F40892" w:rsidRPr="00715883" w:rsidRDefault="00F40892" w:rsidP="00052D09">
            <w:pPr>
              <w:pStyle w:val="TAC"/>
            </w:pPr>
            <w:r>
              <w:t>30 to 15</w:t>
            </w:r>
          </w:p>
        </w:tc>
        <w:tc>
          <w:tcPr>
            <w:tcW w:w="2015" w:type="dxa"/>
            <w:vMerge w:val="restart"/>
            <w:vAlign w:val="center"/>
          </w:tcPr>
          <w:p w14:paraId="53A8D7B3" w14:textId="77777777" w:rsidR="00F40892" w:rsidRPr="00715883" w:rsidRDefault="00F40892" w:rsidP="00052D09">
            <w:pPr>
              <w:pStyle w:val="TAC"/>
            </w:pPr>
            <w:r w:rsidRPr="00715883">
              <w:t>3</w:t>
            </w:r>
            <w:r>
              <w:t xml:space="preserve"> </w:t>
            </w:r>
            <w:r w:rsidRPr="00715883">
              <w:t>kHz</w:t>
            </w:r>
          </w:p>
        </w:tc>
        <w:tc>
          <w:tcPr>
            <w:tcW w:w="1909" w:type="dxa"/>
            <w:vMerge w:val="restart"/>
          </w:tcPr>
          <w:p w14:paraId="0F67CC97" w14:textId="77777777" w:rsidR="00F40892" w:rsidRPr="00715883" w:rsidRDefault="00F40892" w:rsidP="00052D09">
            <w:pPr>
              <w:pStyle w:val="TAC"/>
            </w:pPr>
            <w:r>
              <w:t>Average</w:t>
            </w:r>
          </w:p>
        </w:tc>
      </w:tr>
      <w:tr w:rsidR="00F40892" w:rsidRPr="00715883" w14:paraId="07CB36A9" w14:textId="77777777" w:rsidTr="00052D09">
        <w:tc>
          <w:tcPr>
            <w:tcW w:w="1938" w:type="dxa"/>
            <w:vAlign w:val="center"/>
          </w:tcPr>
          <w:p w14:paraId="24D56F4B" w14:textId="77777777" w:rsidR="00F40892" w:rsidRPr="00715883" w:rsidRDefault="00F40892" w:rsidP="00052D09">
            <w:pPr>
              <w:pStyle w:val="TAC"/>
            </w:pPr>
            <w:r w:rsidRPr="00715883">
              <w:rPr>
                <w:rFonts w:hint="eastAsia"/>
              </w:rPr>
              <w:t>±</w:t>
            </w:r>
            <w:r w:rsidRPr="00715883">
              <w:t xml:space="preserve"> </w:t>
            </w:r>
            <w:r>
              <w:t>25</w:t>
            </w:r>
            <w:r w:rsidRPr="00715883">
              <w:t>-</w:t>
            </w:r>
            <w:r>
              <w:t>125</w:t>
            </w:r>
          </w:p>
        </w:tc>
        <w:tc>
          <w:tcPr>
            <w:tcW w:w="3769" w:type="dxa"/>
            <w:vAlign w:val="center"/>
          </w:tcPr>
          <w:p w14:paraId="2B1B4FB6" w14:textId="77777777" w:rsidR="00F40892" w:rsidRPr="00715883" w:rsidRDefault="00F40892" w:rsidP="00052D09">
            <w:pPr>
              <w:pStyle w:val="TAC"/>
            </w:pPr>
            <w:r>
              <w:t>15 to -20</w:t>
            </w:r>
          </w:p>
        </w:tc>
        <w:tc>
          <w:tcPr>
            <w:tcW w:w="2015" w:type="dxa"/>
            <w:vMerge/>
            <w:vAlign w:val="center"/>
          </w:tcPr>
          <w:p w14:paraId="51CDCD30" w14:textId="77777777" w:rsidR="00F40892" w:rsidRPr="00715883" w:rsidRDefault="00F40892" w:rsidP="00052D09">
            <w:pPr>
              <w:pStyle w:val="TAC"/>
            </w:pPr>
          </w:p>
        </w:tc>
        <w:tc>
          <w:tcPr>
            <w:tcW w:w="1909" w:type="dxa"/>
            <w:vMerge/>
          </w:tcPr>
          <w:p w14:paraId="5F457CA2" w14:textId="77777777" w:rsidR="00F40892" w:rsidRPr="00715883" w:rsidRDefault="00F40892" w:rsidP="00052D09">
            <w:pPr>
              <w:pStyle w:val="TAC"/>
            </w:pPr>
          </w:p>
        </w:tc>
      </w:tr>
      <w:tr w:rsidR="00F40892" w:rsidRPr="00715883" w14:paraId="37B5136D" w14:textId="77777777" w:rsidTr="00052D09">
        <w:tc>
          <w:tcPr>
            <w:tcW w:w="1938" w:type="dxa"/>
            <w:vAlign w:val="center"/>
          </w:tcPr>
          <w:p w14:paraId="19FCA2C6" w14:textId="77777777" w:rsidR="00F40892" w:rsidRPr="00715883" w:rsidRDefault="00F40892" w:rsidP="00052D09">
            <w:pPr>
              <w:pStyle w:val="TAC"/>
            </w:pPr>
            <w:r w:rsidRPr="00715883">
              <w:rPr>
                <w:rFonts w:hint="eastAsia"/>
              </w:rPr>
              <w:t>±</w:t>
            </w:r>
            <w:r w:rsidRPr="00715883">
              <w:t xml:space="preserve"> </w:t>
            </w:r>
            <w:r>
              <w:t>125</w:t>
            </w:r>
            <w:r w:rsidRPr="00715883">
              <w:t>-</w:t>
            </w:r>
            <w:r>
              <w:t>425</w:t>
            </w:r>
          </w:p>
        </w:tc>
        <w:tc>
          <w:tcPr>
            <w:tcW w:w="3769" w:type="dxa"/>
            <w:vAlign w:val="center"/>
          </w:tcPr>
          <w:p w14:paraId="0BFD544F" w14:textId="77777777" w:rsidR="00F40892" w:rsidRPr="00715883" w:rsidRDefault="00F40892" w:rsidP="00052D09">
            <w:pPr>
              <w:pStyle w:val="TAC"/>
            </w:pPr>
            <w:r w:rsidRPr="00715883">
              <w:t>-</w:t>
            </w:r>
            <w:r>
              <w:t>20</w:t>
            </w:r>
          </w:p>
        </w:tc>
        <w:tc>
          <w:tcPr>
            <w:tcW w:w="2015" w:type="dxa"/>
            <w:vMerge/>
            <w:vAlign w:val="center"/>
          </w:tcPr>
          <w:p w14:paraId="10980E07" w14:textId="77777777" w:rsidR="00F40892" w:rsidRPr="00715883" w:rsidRDefault="00F40892" w:rsidP="00052D09">
            <w:pPr>
              <w:pStyle w:val="TAC"/>
            </w:pPr>
          </w:p>
        </w:tc>
        <w:tc>
          <w:tcPr>
            <w:tcW w:w="1909" w:type="dxa"/>
            <w:vMerge/>
          </w:tcPr>
          <w:p w14:paraId="345EE647" w14:textId="77777777" w:rsidR="00F40892" w:rsidRPr="00715883" w:rsidRDefault="00F40892" w:rsidP="00052D09">
            <w:pPr>
              <w:pStyle w:val="TAC"/>
            </w:pPr>
          </w:p>
        </w:tc>
      </w:tr>
      <w:tr w:rsidR="00F40892" w:rsidRPr="00715883" w14:paraId="5829E040" w14:textId="77777777" w:rsidTr="00052D09">
        <w:tc>
          <w:tcPr>
            <w:tcW w:w="1938" w:type="dxa"/>
            <w:vAlign w:val="center"/>
          </w:tcPr>
          <w:p w14:paraId="38B70A13" w14:textId="77777777" w:rsidR="00F40892" w:rsidRPr="00715883" w:rsidRDefault="00F40892" w:rsidP="00052D09">
            <w:pPr>
              <w:pStyle w:val="TAC"/>
            </w:pPr>
            <w:r w:rsidRPr="00715883">
              <w:rPr>
                <w:rFonts w:hint="eastAsia"/>
              </w:rPr>
              <w:t>±</w:t>
            </w:r>
            <w:r w:rsidRPr="00715883">
              <w:t xml:space="preserve"> </w:t>
            </w:r>
            <w:r>
              <w:t>425</w:t>
            </w:r>
            <w:r w:rsidRPr="00715883">
              <w:t>-</w:t>
            </w:r>
            <w:r>
              <w:t>1500</w:t>
            </w:r>
          </w:p>
        </w:tc>
        <w:tc>
          <w:tcPr>
            <w:tcW w:w="3769" w:type="dxa"/>
            <w:vAlign w:val="center"/>
          </w:tcPr>
          <w:p w14:paraId="610A4DB2" w14:textId="77777777" w:rsidR="00F40892" w:rsidRPr="00715883" w:rsidRDefault="00F40892" w:rsidP="00052D09">
            <w:pPr>
              <w:pStyle w:val="TAC"/>
            </w:pPr>
            <w:r>
              <w:t>-20 to -35</w:t>
            </w:r>
          </w:p>
        </w:tc>
        <w:tc>
          <w:tcPr>
            <w:tcW w:w="2015" w:type="dxa"/>
            <w:vMerge/>
            <w:vAlign w:val="center"/>
          </w:tcPr>
          <w:p w14:paraId="63539ADA" w14:textId="77777777" w:rsidR="00F40892" w:rsidRPr="00715883" w:rsidRDefault="00F40892" w:rsidP="00052D09">
            <w:pPr>
              <w:pStyle w:val="TAC"/>
            </w:pPr>
          </w:p>
        </w:tc>
        <w:tc>
          <w:tcPr>
            <w:tcW w:w="1909" w:type="dxa"/>
            <w:vMerge/>
          </w:tcPr>
          <w:p w14:paraId="19687A55" w14:textId="77777777" w:rsidR="00F40892" w:rsidRPr="00715883" w:rsidRDefault="00F40892" w:rsidP="00052D09">
            <w:pPr>
              <w:pStyle w:val="TAC"/>
            </w:pPr>
          </w:p>
        </w:tc>
      </w:tr>
      <w:tr w:rsidR="00F40892" w14:paraId="32FBFEEC" w14:textId="77777777" w:rsidTr="00052D09">
        <w:tc>
          <w:tcPr>
            <w:tcW w:w="1938" w:type="dxa"/>
            <w:vAlign w:val="center"/>
          </w:tcPr>
          <w:p w14:paraId="598CDB21" w14:textId="77777777" w:rsidR="00F40892" w:rsidRPr="00715883" w:rsidRDefault="00F40892" w:rsidP="00052D09">
            <w:pPr>
              <w:pStyle w:val="TAC"/>
            </w:pPr>
            <w:r w:rsidRPr="00715883">
              <w:rPr>
                <w:rFonts w:hint="eastAsia"/>
              </w:rPr>
              <w:t>±</w:t>
            </w:r>
            <w:r w:rsidRPr="00715883">
              <w:t xml:space="preserve"> </w:t>
            </w:r>
            <w:r>
              <w:t>1500</w:t>
            </w:r>
            <w:r w:rsidRPr="00715883">
              <w:t>-</w:t>
            </w:r>
            <w:r>
              <w:t>36000</w:t>
            </w:r>
          </w:p>
        </w:tc>
        <w:tc>
          <w:tcPr>
            <w:tcW w:w="3769" w:type="dxa"/>
            <w:vAlign w:val="center"/>
          </w:tcPr>
          <w:p w14:paraId="0BBF5FB3" w14:textId="77777777" w:rsidR="00F40892" w:rsidRPr="00715883" w:rsidRDefault="00F40892" w:rsidP="00052D09">
            <w:pPr>
              <w:pStyle w:val="TAC"/>
            </w:pPr>
            <w:r>
              <w:t>-25</w:t>
            </w:r>
          </w:p>
        </w:tc>
        <w:tc>
          <w:tcPr>
            <w:tcW w:w="2015" w:type="dxa"/>
            <w:vAlign w:val="center"/>
          </w:tcPr>
          <w:p w14:paraId="47C72048" w14:textId="77777777" w:rsidR="00F40892" w:rsidRPr="00715883" w:rsidRDefault="00F40892" w:rsidP="00052D09">
            <w:pPr>
              <w:pStyle w:val="TAC"/>
            </w:pPr>
            <w:r>
              <w:t>30 kHz</w:t>
            </w:r>
          </w:p>
        </w:tc>
        <w:tc>
          <w:tcPr>
            <w:tcW w:w="1909" w:type="dxa"/>
            <w:vMerge/>
          </w:tcPr>
          <w:p w14:paraId="3D2E4438" w14:textId="77777777" w:rsidR="00F40892" w:rsidRDefault="00F40892" w:rsidP="00052D09">
            <w:pPr>
              <w:pStyle w:val="TAC"/>
            </w:pPr>
          </w:p>
        </w:tc>
      </w:tr>
      <w:tr w:rsidR="00F40892" w:rsidRPr="00715883" w14:paraId="4AA4F4CC" w14:textId="77777777" w:rsidTr="00052D09">
        <w:tc>
          <w:tcPr>
            <w:tcW w:w="7722" w:type="dxa"/>
            <w:gridSpan w:val="3"/>
            <w:vAlign w:val="center"/>
          </w:tcPr>
          <w:p w14:paraId="086F70C4" w14:textId="77777777" w:rsidR="00F40892" w:rsidRDefault="00F40892" w:rsidP="00052D09">
            <w:pPr>
              <w:pStyle w:val="TAN"/>
            </w:pPr>
            <w:r w:rsidRPr="00715883">
              <w:t>NOTE</w:t>
            </w:r>
            <w:r>
              <w:t xml:space="preserve"> 1</w:t>
            </w:r>
            <w:r w:rsidRPr="00715883">
              <w:t>:</w:t>
            </w:r>
            <w:r w:rsidRPr="00715883">
              <w:tab/>
              <w:t>Spectrum emissions are linearly interpolated versus frequency offset.</w:t>
            </w:r>
          </w:p>
          <w:p w14:paraId="3645B831" w14:textId="77777777" w:rsidR="00F40892" w:rsidRPr="00715883" w:rsidRDefault="00F40892"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c>
          <w:tcPr>
            <w:tcW w:w="1909" w:type="dxa"/>
          </w:tcPr>
          <w:p w14:paraId="2BB7F0FD" w14:textId="77777777" w:rsidR="00F40892" w:rsidRPr="00715883" w:rsidRDefault="00F40892" w:rsidP="00052D09">
            <w:pPr>
              <w:pStyle w:val="TAN"/>
            </w:pPr>
          </w:p>
        </w:tc>
      </w:tr>
    </w:tbl>
    <w:p w14:paraId="36549549" w14:textId="77777777" w:rsidR="00F40892" w:rsidRDefault="00F40892" w:rsidP="00922CEC"/>
    <w:p w14:paraId="77BB28A3" w14:textId="77777777" w:rsidR="00F40892" w:rsidRDefault="00F40892" w:rsidP="00F40892">
      <w:pPr>
        <w:pStyle w:val="Heading5"/>
        <w:numPr>
          <w:ilvl w:val="0"/>
          <w:numId w:val="0"/>
        </w:numPr>
        <w:ind w:left="1152" w:hanging="1152"/>
      </w:pPr>
      <w:r w:rsidRPr="00715883">
        <w:lastRenderedPageBreak/>
        <w:t>6.5.3.3.</w:t>
      </w:r>
      <w:r>
        <w:t>8</w:t>
      </w:r>
      <w:r w:rsidRPr="00715883">
        <w:tab/>
        <w:t>Requirement for network signalling value "NS_0</w:t>
      </w:r>
      <w:r>
        <w:t>9</w:t>
      </w:r>
      <w:r w:rsidRPr="00715883">
        <w:t>N"</w:t>
      </w:r>
    </w:p>
    <w:p w14:paraId="6212DE6A" w14:textId="77777777" w:rsidR="00F40892" w:rsidRPr="00715883" w:rsidRDefault="00F40892" w:rsidP="00F40892">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8EB6340" w14:textId="77777777" w:rsidR="00F40892" w:rsidRPr="00602F3C" w:rsidRDefault="00F40892" w:rsidP="00F40892">
      <w:pPr>
        <w:pStyle w:val="TH"/>
        <w:rPr>
          <w:rFonts w:eastAsia="Yu Mincho"/>
        </w:rPr>
      </w:pPr>
      <w:r w:rsidRPr="00715883">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2AD4D0C9" w14:textId="77777777" w:rsidTr="00052D09">
        <w:trPr>
          <w:cantSplit/>
          <w:trHeight w:val="443"/>
          <w:jc w:val="center"/>
        </w:trPr>
        <w:tc>
          <w:tcPr>
            <w:tcW w:w="1980" w:type="dxa"/>
          </w:tcPr>
          <w:p w14:paraId="494B4074"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66F47070"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4A8A71C5"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3B80C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1C88047"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13EDF4C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1DBDDAD8" w14:textId="77777777" w:rsidTr="00052D09">
        <w:trPr>
          <w:jc w:val="center"/>
        </w:trPr>
        <w:tc>
          <w:tcPr>
            <w:tcW w:w="1980" w:type="dxa"/>
          </w:tcPr>
          <w:p w14:paraId="415A7BF9" w14:textId="77777777" w:rsidR="00F40892" w:rsidRPr="00647C24" w:rsidRDefault="00F40892" w:rsidP="00052D09">
            <w:pPr>
              <w:pStyle w:val="TAC"/>
              <w:rPr>
                <w:lang w:val="en-US"/>
              </w:rPr>
            </w:pPr>
            <w:r>
              <w:rPr>
                <w:lang w:val="en-US"/>
              </w:rPr>
              <w:t>30 to 1000</w:t>
            </w:r>
          </w:p>
        </w:tc>
        <w:tc>
          <w:tcPr>
            <w:tcW w:w="2000" w:type="dxa"/>
          </w:tcPr>
          <w:p w14:paraId="4752C7D6" w14:textId="77777777" w:rsidR="00F40892" w:rsidRPr="00647C24" w:rsidRDefault="00F40892" w:rsidP="00052D09">
            <w:pPr>
              <w:pStyle w:val="TAC"/>
              <w:rPr>
                <w:lang w:val="en-US"/>
              </w:rPr>
            </w:pPr>
            <w:r>
              <w:rPr>
                <w:lang w:val="en-US"/>
              </w:rPr>
              <w:t>-36</w:t>
            </w:r>
          </w:p>
        </w:tc>
        <w:tc>
          <w:tcPr>
            <w:tcW w:w="1377" w:type="dxa"/>
          </w:tcPr>
          <w:p w14:paraId="4DC9486A" w14:textId="77777777" w:rsidR="00F40892" w:rsidRPr="00647C24" w:rsidRDefault="00F40892" w:rsidP="00052D09">
            <w:pPr>
              <w:pStyle w:val="TAC"/>
              <w:rPr>
                <w:lang w:val="en-US"/>
              </w:rPr>
            </w:pPr>
            <w:r>
              <w:rPr>
                <w:lang w:val="en-US"/>
              </w:rPr>
              <w:t>100 kHz</w:t>
            </w:r>
          </w:p>
        </w:tc>
        <w:tc>
          <w:tcPr>
            <w:tcW w:w="2293" w:type="dxa"/>
          </w:tcPr>
          <w:p w14:paraId="3DEBE506" w14:textId="77777777" w:rsidR="00F40892" w:rsidRPr="00647C24" w:rsidRDefault="00F40892" w:rsidP="00052D09">
            <w:pPr>
              <w:pStyle w:val="TAC"/>
            </w:pPr>
            <w:r>
              <w:t>Peak hold</w:t>
            </w:r>
          </w:p>
        </w:tc>
      </w:tr>
      <w:tr w:rsidR="00F40892" w:rsidRPr="00647C24" w14:paraId="435C6654" w14:textId="77777777" w:rsidTr="00052D09">
        <w:trPr>
          <w:jc w:val="center"/>
        </w:trPr>
        <w:tc>
          <w:tcPr>
            <w:tcW w:w="1980" w:type="dxa"/>
          </w:tcPr>
          <w:p w14:paraId="178144C6" w14:textId="77777777" w:rsidR="00F40892" w:rsidRPr="00647C24" w:rsidRDefault="00F40892" w:rsidP="00052D09">
            <w:pPr>
              <w:pStyle w:val="TAC"/>
            </w:pPr>
            <w:r>
              <w:t>1000 to 1559</w:t>
            </w:r>
          </w:p>
        </w:tc>
        <w:tc>
          <w:tcPr>
            <w:tcW w:w="2000" w:type="dxa"/>
          </w:tcPr>
          <w:p w14:paraId="55380B2A" w14:textId="77777777" w:rsidR="00F40892" w:rsidRPr="00647C24" w:rsidRDefault="00F40892" w:rsidP="00052D09">
            <w:pPr>
              <w:pStyle w:val="TAC"/>
            </w:pPr>
            <w:r>
              <w:t>-31</w:t>
            </w:r>
          </w:p>
        </w:tc>
        <w:tc>
          <w:tcPr>
            <w:tcW w:w="1377" w:type="dxa"/>
          </w:tcPr>
          <w:p w14:paraId="62111CAD" w14:textId="77777777" w:rsidR="00F40892" w:rsidRPr="00647C24" w:rsidRDefault="00F40892" w:rsidP="00052D09">
            <w:pPr>
              <w:pStyle w:val="TAC"/>
            </w:pPr>
            <w:r>
              <w:t>1 MHz</w:t>
            </w:r>
          </w:p>
        </w:tc>
        <w:tc>
          <w:tcPr>
            <w:tcW w:w="2293" w:type="dxa"/>
            <w:tcBorders>
              <w:bottom w:val="single" w:sz="4" w:space="0" w:color="auto"/>
            </w:tcBorders>
          </w:tcPr>
          <w:p w14:paraId="4586118F" w14:textId="77777777" w:rsidR="00F40892" w:rsidRPr="00647C24" w:rsidRDefault="00F40892" w:rsidP="00052D09">
            <w:pPr>
              <w:pStyle w:val="TAC"/>
            </w:pPr>
            <w:r>
              <w:t>Average</w:t>
            </w:r>
          </w:p>
        </w:tc>
      </w:tr>
      <w:tr w:rsidR="00F40892" w:rsidRPr="00647C24" w14:paraId="35EEDAF1" w14:textId="77777777" w:rsidTr="00052D09">
        <w:trPr>
          <w:jc w:val="center"/>
        </w:trPr>
        <w:tc>
          <w:tcPr>
            <w:tcW w:w="1980" w:type="dxa"/>
          </w:tcPr>
          <w:p w14:paraId="4ACE7404" w14:textId="77777777" w:rsidR="00F40892" w:rsidRPr="00647C24" w:rsidRDefault="00F40892" w:rsidP="00052D09">
            <w:pPr>
              <w:pStyle w:val="TAC"/>
              <w:rPr>
                <w:lang w:val="en-US"/>
              </w:rPr>
            </w:pPr>
            <w:r>
              <w:rPr>
                <w:lang w:val="en-US"/>
              </w:rPr>
              <w:t>1559 to 1605</w:t>
            </w:r>
          </w:p>
        </w:tc>
        <w:tc>
          <w:tcPr>
            <w:tcW w:w="2000" w:type="dxa"/>
          </w:tcPr>
          <w:p w14:paraId="6D458C93" w14:textId="77777777" w:rsidR="00F40892" w:rsidRPr="00647C24" w:rsidRDefault="00F40892" w:rsidP="00052D09">
            <w:pPr>
              <w:pStyle w:val="TAC"/>
              <w:rPr>
                <w:lang w:val="en-US"/>
              </w:rPr>
            </w:pPr>
            <w:r>
              <w:rPr>
                <w:lang w:val="en-US"/>
              </w:rPr>
              <w:t>-40</w:t>
            </w:r>
          </w:p>
        </w:tc>
        <w:tc>
          <w:tcPr>
            <w:tcW w:w="1377" w:type="dxa"/>
          </w:tcPr>
          <w:p w14:paraId="202EDC6A" w14:textId="77777777" w:rsidR="00F40892" w:rsidRPr="00647C24" w:rsidRDefault="00F40892" w:rsidP="00052D09">
            <w:pPr>
              <w:pStyle w:val="TAC"/>
            </w:pPr>
            <w:r>
              <w:t>1 MHz</w:t>
            </w:r>
          </w:p>
        </w:tc>
        <w:tc>
          <w:tcPr>
            <w:tcW w:w="2293" w:type="dxa"/>
          </w:tcPr>
          <w:p w14:paraId="40CA8F79" w14:textId="77777777" w:rsidR="00F40892" w:rsidRPr="00647C24" w:rsidRDefault="00F40892" w:rsidP="00052D09">
            <w:pPr>
              <w:pStyle w:val="TAC"/>
            </w:pPr>
            <w:r>
              <w:t>Average</w:t>
            </w:r>
          </w:p>
        </w:tc>
      </w:tr>
      <w:tr w:rsidR="00F40892" w:rsidRPr="00647C24" w14:paraId="6BB995A8" w14:textId="77777777" w:rsidTr="00052D09">
        <w:trPr>
          <w:jc w:val="center"/>
        </w:trPr>
        <w:tc>
          <w:tcPr>
            <w:tcW w:w="1980" w:type="dxa"/>
          </w:tcPr>
          <w:p w14:paraId="27521C0E" w14:textId="77777777" w:rsidR="00F40892" w:rsidRPr="00647C24" w:rsidRDefault="00F40892" w:rsidP="00052D09">
            <w:pPr>
              <w:pStyle w:val="TAC"/>
            </w:pPr>
            <w:r>
              <w:t>1605 to 1612.5</w:t>
            </w:r>
          </w:p>
        </w:tc>
        <w:tc>
          <w:tcPr>
            <w:tcW w:w="2000" w:type="dxa"/>
          </w:tcPr>
          <w:p w14:paraId="140B0A06" w14:textId="77777777" w:rsidR="00F40892" w:rsidRPr="00647C24" w:rsidRDefault="00F40892" w:rsidP="00052D09">
            <w:pPr>
              <w:pStyle w:val="TAC"/>
              <w:rPr>
                <w:lang w:val="en-US"/>
              </w:rPr>
            </w:pPr>
            <w:r>
              <w:rPr>
                <w:lang w:val="en-US"/>
              </w:rPr>
              <w:t>-40 to -28.5</w:t>
            </w:r>
          </w:p>
        </w:tc>
        <w:tc>
          <w:tcPr>
            <w:tcW w:w="1377" w:type="dxa"/>
          </w:tcPr>
          <w:p w14:paraId="068C3FDB" w14:textId="77777777" w:rsidR="00F40892" w:rsidRPr="00647C24" w:rsidRDefault="00F40892" w:rsidP="00052D09">
            <w:pPr>
              <w:pStyle w:val="TAC"/>
            </w:pPr>
            <w:r>
              <w:t>1 MHz</w:t>
            </w:r>
          </w:p>
        </w:tc>
        <w:tc>
          <w:tcPr>
            <w:tcW w:w="2293" w:type="dxa"/>
            <w:tcBorders>
              <w:bottom w:val="single" w:sz="4" w:space="0" w:color="auto"/>
            </w:tcBorders>
          </w:tcPr>
          <w:p w14:paraId="4D7A6676" w14:textId="77777777" w:rsidR="00F40892" w:rsidRPr="00647C24" w:rsidRDefault="00F40892" w:rsidP="00052D09">
            <w:pPr>
              <w:pStyle w:val="TAC"/>
            </w:pPr>
            <w:r>
              <w:t>Average</w:t>
            </w:r>
          </w:p>
        </w:tc>
      </w:tr>
      <w:tr w:rsidR="00F40892" w:rsidRPr="00647C24" w14:paraId="5147BDF4" w14:textId="77777777" w:rsidTr="00052D09">
        <w:trPr>
          <w:jc w:val="center"/>
        </w:trPr>
        <w:tc>
          <w:tcPr>
            <w:tcW w:w="1980" w:type="dxa"/>
          </w:tcPr>
          <w:p w14:paraId="49AF313C" w14:textId="77777777" w:rsidR="00F40892" w:rsidRDefault="00F40892" w:rsidP="00052D09">
            <w:pPr>
              <w:pStyle w:val="TAC"/>
            </w:pPr>
            <w:r>
              <w:t>1612.5 to 1616.5</w:t>
            </w:r>
          </w:p>
        </w:tc>
        <w:tc>
          <w:tcPr>
            <w:tcW w:w="2000" w:type="dxa"/>
          </w:tcPr>
          <w:p w14:paraId="6100B784" w14:textId="77777777" w:rsidR="00F40892" w:rsidRPr="00647C24" w:rsidRDefault="00F40892" w:rsidP="00052D09">
            <w:pPr>
              <w:pStyle w:val="TAC"/>
              <w:rPr>
                <w:lang w:val="en-US"/>
              </w:rPr>
            </w:pPr>
            <w:r>
              <w:rPr>
                <w:lang w:val="en-US"/>
              </w:rPr>
              <w:t>-25 to -20</w:t>
            </w:r>
          </w:p>
        </w:tc>
        <w:tc>
          <w:tcPr>
            <w:tcW w:w="1377" w:type="dxa"/>
          </w:tcPr>
          <w:p w14:paraId="738D324B" w14:textId="77777777" w:rsidR="00F40892" w:rsidRPr="00647C24" w:rsidRDefault="00F40892" w:rsidP="00052D09">
            <w:pPr>
              <w:pStyle w:val="TAC"/>
            </w:pPr>
            <w:r>
              <w:t>1 MHz</w:t>
            </w:r>
          </w:p>
        </w:tc>
        <w:tc>
          <w:tcPr>
            <w:tcW w:w="2293" w:type="dxa"/>
            <w:tcBorders>
              <w:bottom w:val="single" w:sz="4" w:space="0" w:color="auto"/>
            </w:tcBorders>
          </w:tcPr>
          <w:p w14:paraId="0ACF644E" w14:textId="77777777" w:rsidR="00F40892" w:rsidRPr="00647C24" w:rsidRDefault="00F40892" w:rsidP="00052D09">
            <w:pPr>
              <w:pStyle w:val="TAC"/>
            </w:pPr>
            <w:r>
              <w:t>Average</w:t>
            </w:r>
          </w:p>
        </w:tc>
      </w:tr>
      <w:tr w:rsidR="00F40892" w:rsidRPr="00647C24" w14:paraId="37DF4EE5" w14:textId="77777777" w:rsidTr="00052D09">
        <w:trPr>
          <w:jc w:val="center"/>
        </w:trPr>
        <w:tc>
          <w:tcPr>
            <w:tcW w:w="1980" w:type="dxa"/>
          </w:tcPr>
          <w:p w14:paraId="484F2DA1" w14:textId="77777777" w:rsidR="00F40892" w:rsidRDefault="00F40892" w:rsidP="00052D09">
            <w:pPr>
              <w:pStyle w:val="TAC"/>
            </w:pPr>
            <w:r>
              <w:t xml:space="preserve">1616.5 to 1621.5 </w:t>
            </w:r>
          </w:p>
        </w:tc>
        <w:tc>
          <w:tcPr>
            <w:tcW w:w="2000" w:type="dxa"/>
          </w:tcPr>
          <w:p w14:paraId="20965A39" w14:textId="77777777" w:rsidR="00F40892" w:rsidRPr="00647C24" w:rsidRDefault="00F40892" w:rsidP="00052D09">
            <w:pPr>
              <w:pStyle w:val="TAC"/>
              <w:rPr>
                <w:lang w:val="en-US"/>
              </w:rPr>
            </w:pPr>
            <w:r>
              <w:rPr>
                <w:lang w:val="en-US"/>
              </w:rPr>
              <w:t>-20 to -16</w:t>
            </w:r>
          </w:p>
        </w:tc>
        <w:tc>
          <w:tcPr>
            <w:tcW w:w="1377" w:type="dxa"/>
          </w:tcPr>
          <w:p w14:paraId="4310034A" w14:textId="77777777" w:rsidR="00F40892" w:rsidRPr="00647C24" w:rsidRDefault="00F40892" w:rsidP="00052D09">
            <w:pPr>
              <w:pStyle w:val="TAC"/>
            </w:pPr>
            <w:r>
              <w:t>1 MHz</w:t>
            </w:r>
          </w:p>
        </w:tc>
        <w:tc>
          <w:tcPr>
            <w:tcW w:w="2293" w:type="dxa"/>
            <w:tcBorders>
              <w:bottom w:val="single" w:sz="4" w:space="0" w:color="auto"/>
            </w:tcBorders>
          </w:tcPr>
          <w:p w14:paraId="585B0BC4" w14:textId="77777777" w:rsidR="00F40892" w:rsidRPr="00647C24" w:rsidRDefault="00F40892" w:rsidP="00052D09">
            <w:pPr>
              <w:pStyle w:val="TAC"/>
            </w:pPr>
            <w:r>
              <w:t>Average</w:t>
            </w:r>
          </w:p>
        </w:tc>
      </w:tr>
      <w:tr w:rsidR="00F40892" w:rsidRPr="00647C24" w14:paraId="287AA1A8" w14:textId="77777777" w:rsidTr="00052D09">
        <w:trPr>
          <w:jc w:val="center"/>
        </w:trPr>
        <w:tc>
          <w:tcPr>
            <w:tcW w:w="1980" w:type="dxa"/>
          </w:tcPr>
          <w:p w14:paraId="0CE2883A" w14:textId="77777777" w:rsidR="00F40892" w:rsidRDefault="00F40892" w:rsidP="00052D09">
            <w:pPr>
              <w:pStyle w:val="TAC"/>
            </w:pPr>
            <w:r>
              <w:t>1621.5 to 1624.5</w:t>
            </w:r>
          </w:p>
        </w:tc>
        <w:tc>
          <w:tcPr>
            <w:tcW w:w="2000" w:type="dxa"/>
          </w:tcPr>
          <w:p w14:paraId="6990D529" w14:textId="77777777" w:rsidR="00F40892" w:rsidRPr="00647C24" w:rsidRDefault="00F40892" w:rsidP="00052D09">
            <w:pPr>
              <w:pStyle w:val="TAC"/>
              <w:rPr>
                <w:lang w:val="en-US"/>
              </w:rPr>
            </w:pPr>
            <w:r>
              <w:rPr>
                <w:lang w:val="en-US"/>
              </w:rPr>
              <w:t>-30 to -27.5</w:t>
            </w:r>
          </w:p>
        </w:tc>
        <w:tc>
          <w:tcPr>
            <w:tcW w:w="1377" w:type="dxa"/>
          </w:tcPr>
          <w:p w14:paraId="744E79A8" w14:textId="77777777" w:rsidR="00F40892" w:rsidRPr="00647C24" w:rsidRDefault="00F40892" w:rsidP="00052D09">
            <w:pPr>
              <w:pStyle w:val="TAC"/>
            </w:pPr>
            <w:r>
              <w:t>30 kHz</w:t>
            </w:r>
          </w:p>
        </w:tc>
        <w:tc>
          <w:tcPr>
            <w:tcW w:w="2293" w:type="dxa"/>
            <w:tcBorders>
              <w:bottom w:val="single" w:sz="4" w:space="0" w:color="auto"/>
            </w:tcBorders>
          </w:tcPr>
          <w:p w14:paraId="019E143A" w14:textId="77777777" w:rsidR="00F40892" w:rsidRPr="00647C24" w:rsidRDefault="00F40892" w:rsidP="00052D09">
            <w:pPr>
              <w:pStyle w:val="TAC"/>
            </w:pPr>
            <w:r>
              <w:t>Average</w:t>
            </w:r>
          </w:p>
        </w:tc>
      </w:tr>
      <w:tr w:rsidR="00F40892" w:rsidRPr="00647C24" w14:paraId="3B5ADA62" w14:textId="77777777" w:rsidTr="00052D09">
        <w:trPr>
          <w:jc w:val="center"/>
        </w:trPr>
        <w:tc>
          <w:tcPr>
            <w:tcW w:w="1980" w:type="dxa"/>
          </w:tcPr>
          <w:p w14:paraId="0398606F" w14:textId="77777777" w:rsidR="00F40892" w:rsidRDefault="00F40892" w:rsidP="00052D09">
            <w:pPr>
              <w:pStyle w:val="TAC"/>
            </w:pPr>
            <w:r>
              <w:t>1624.5 to 1625.125</w:t>
            </w:r>
          </w:p>
        </w:tc>
        <w:tc>
          <w:tcPr>
            <w:tcW w:w="2000" w:type="dxa"/>
          </w:tcPr>
          <w:p w14:paraId="07B83C5C" w14:textId="77777777" w:rsidR="00F40892" w:rsidRPr="00647C24" w:rsidRDefault="00F40892" w:rsidP="00052D09">
            <w:pPr>
              <w:pStyle w:val="TAC"/>
              <w:rPr>
                <w:lang w:val="en-US"/>
              </w:rPr>
            </w:pPr>
            <w:r>
              <w:rPr>
                <w:lang w:val="en-US"/>
              </w:rPr>
              <w:t>-27.5 to -27.2</w:t>
            </w:r>
          </w:p>
        </w:tc>
        <w:tc>
          <w:tcPr>
            <w:tcW w:w="1377" w:type="dxa"/>
          </w:tcPr>
          <w:p w14:paraId="41F04FD4" w14:textId="77777777" w:rsidR="00F40892" w:rsidRPr="00647C24" w:rsidRDefault="00F40892" w:rsidP="00052D09">
            <w:pPr>
              <w:pStyle w:val="TAC"/>
            </w:pPr>
            <w:r>
              <w:t>30 kHz</w:t>
            </w:r>
          </w:p>
        </w:tc>
        <w:tc>
          <w:tcPr>
            <w:tcW w:w="2293" w:type="dxa"/>
            <w:tcBorders>
              <w:bottom w:val="single" w:sz="4" w:space="0" w:color="auto"/>
            </w:tcBorders>
          </w:tcPr>
          <w:p w14:paraId="3B335544" w14:textId="77777777" w:rsidR="00F40892" w:rsidRPr="00647C24" w:rsidRDefault="00F40892" w:rsidP="00052D09">
            <w:pPr>
              <w:pStyle w:val="TAC"/>
            </w:pPr>
            <w:r>
              <w:t>Average</w:t>
            </w:r>
          </w:p>
        </w:tc>
      </w:tr>
      <w:tr w:rsidR="00F40892" w:rsidRPr="00647C24" w14:paraId="35823F1D" w14:textId="77777777" w:rsidTr="00052D09">
        <w:trPr>
          <w:jc w:val="center"/>
        </w:trPr>
        <w:tc>
          <w:tcPr>
            <w:tcW w:w="1980" w:type="dxa"/>
          </w:tcPr>
          <w:p w14:paraId="2778C2C9" w14:textId="77777777" w:rsidR="00F40892" w:rsidRDefault="00F40892" w:rsidP="00052D09">
            <w:pPr>
              <w:pStyle w:val="TAC"/>
            </w:pPr>
            <w:r>
              <w:t>1625.125 to 1625.8</w:t>
            </w:r>
          </w:p>
        </w:tc>
        <w:tc>
          <w:tcPr>
            <w:tcW w:w="2000" w:type="dxa"/>
          </w:tcPr>
          <w:p w14:paraId="5ED5630C" w14:textId="77777777" w:rsidR="00F40892" w:rsidRPr="00647C24" w:rsidRDefault="00F40892" w:rsidP="00052D09">
            <w:pPr>
              <w:pStyle w:val="TAC"/>
              <w:rPr>
                <w:lang w:val="en-US"/>
              </w:rPr>
            </w:pPr>
            <w:r>
              <w:rPr>
                <w:lang w:val="en-US"/>
              </w:rPr>
              <w:t xml:space="preserve">-27.2 to -20 </w:t>
            </w:r>
          </w:p>
        </w:tc>
        <w:tc>
          <w:tcPr>
            <w:tcW w:w="1377" w:type="dxa"/>
          </w:tcPr>
          <w:p w14:paraId="3B45AEE2" w14:textId="77777777" w:rsidR="00F40892" w:rsidRPr="00647C24" w:rsidRDefault="00F40892" w:rsidP="00052D09">
            <w:pPr>
              <w:pStyle w:val="TAC"/>
            </w:pPr>
            <w:r>
              <w:t>30 kHz</w:t>
            </w:r>
          </w:p>
        </w:tc>
        <w:tc>
          <w:tcPr>
            <w:tcW w:w="2293" w:type="dxa"/>
            <w:tcBorders>
              <w:bottom w:val="single" w:sz="4" w:space="0" w:color="auto"/>
            </w:tcBorders>
          </w:tcPr>
          <w:p w14:paraId="7B52E0AD" w14:textId="77777777" w:rsidR="00F40892" w:rsidRPr="00647C24" w:rsidRDefault="00F40892" w:rsidP="00052D09">
            <w:pPr>
              <w:pStyle w:val="TAC"/>
            </w:pPr>
            <w:r>
              <w:t>Average</w:t>
            </w:r>
          </w:p>
        </w:tc>
      </w:tr>
      <w:tr w:rsidR="00F40892" w:rsidRPr="00647C24" w14:paraId="2FBD10D0" w14:textId="77777777" w:rsidTr="00052D09">
        <w:trPr>
          <w:jc w:val="center"/>
        </w:trPr>
        <w:tc>
          <w:tcPr>
            <w:tcW w:w="1980" w:type="dxa"/>
          </w:tcPr>
          <w:p w14:paraId="60BC1586" w14:textId="77777777" w:rsidR="00F40892" w:rsidRDefault="00F40892" w:rsidP="00052D09">
            <w:pPr>
              <w:pStyle w:val="TAC"/>
            </w:pPr>
            <w:r>
              <w:t>1625.8 to 1626</w:t>
            </w:r>
          </w:p>
        </w:tc>
        <w:tc>
          <w:tcPr>
            <w:tcW w:w="2000" w:type="dxa"/>
          </w:tcPr>
          <w:p w14:paraId="2A92954A" w14:textId="77777777" w:rsidR="00F40892" w:rsidRPr="00647C24" w:rsidRDefault="00F40892" w:rsidP="00052D09">
            <w:pPr>
              <w:pStyle w:val="TAC"/>
              <w:rPr>
                <w:lang w:val="en-US"/>
              </w:rPr>
            </w:pPr>
            <w:r>
              <w:rPr>
                <w:lang w:val="en-US"/>
              </w:rPr>
              <w:t>-20 to -17</w:t>
            </w:r>
          </w:p>
        </w:tc>
        <w:tc>
          <w:tcPr>
            <w:tcW w:w="1377" w:type="dxa"/>
          </w:tcPr>
          <w:p w14:paraId="54760907" w14:textId="77777777" w:rsidR="00F40892" w:rsidRPr="00647C24" w:rsidRDefault="00F40892" w:rsidP="00052D09">
            <w:pPr>
              <w:pStyle w:val="TAC"/>
            </w:pPr>
            <w:r>
              <w:t>30 kHz</w:t>
            </w:r>
          </w:p>
        </w:tc>
        <w:tc>
          <w:tcPr>
            <w:tcW w:w="2293" w:type="dxa"/>
            <w:tcBorders>
              <w:bottom w:val="single" w:sz="4" w:space="0" w:color="auto"/>
            </w:tcBorders>
          </w:tcPr>
          <w:p w14:paraId="4F4546E1" w14:textId="77777777" w:rsidR="00F40892" w:rsidRPr="00647C24" w:rsidRDefault="00F40892" w:rsidP="00052D09">
            <w:pPr>
              <w:pStyle w:val="TAC"/>
            </w:pPr>
            <w:r>
              <w:t>Average</w:t>
            </w:r>
          </w:p>
        </w:tc>
      </w:tr>
      <w:tr w:rsidR="00F40892" w:rsidRPr="00647C24" w14:paraId="34EF9C41" w14:textId="77777777" w:rsidTr="00052D09">
        <w:trPr>
          <w:jc w:val="center"/>
        </w:trPr>
        <w:tc>
          <w:tcPr>
            <w:tcW w:w="1980" w:type="dxa"/>
          </w:tcPr>
          <w:p w14:paraId="033AC4B2" w14:textId="77777777" w:rsidR="00F40892" w:rsidRDefault="00F40892" w:rsidP="00052D09">
            <w:pPr>
              <w:pStyle w:val="TAC"/>
            </w:pPr>
            <w:r>
              <w:t>1626 to 1626.2</w:t>
            </w:r>
          </w:p>
        </w:tc>
        <w:tc>
          <w:tcPr>
            <w:tcW w:w="2000" w:type="dxa"/>
          </w:tcPr>
          <w:p w14:paraId="00989EEF" w14:textId="77777777" w:rsidR="00F40892" w:rsidRPr="00647C24" w:rsidRDefault="00F40892" w:rsidP="00052D09">
            <w:pPr>
              <w:pStyle w:val="TAC"/>
              <w:rPr>
                <w:lang w:val="en-US"/>
              </w:rPr>
            </w:pPr>
            <w:r>
              <w:rPr>
                <w:lang w:val="en-US"/>
              </w:rPr>
              <w:t>-17 to -10</w:t>
            </w:r>
          </w:p>
        </w:tc>
        <w:tc>
          <w:tcPr>
            <w:tcW w:w="1377" w:type="dxa"/>
          </w:tcPr>
          <w:p w14:paraId="7A15E820" w14:textId="77777777" w:rsidR="00F40892" w:rsidRPr="00647C24" w:rsidRDefault="00F40892" w:rsidP="00052D09">
            <w:pPr>
              <w:pStyle w:val="TAC"/>
            </w:pPr>
            <w:r>
              <w:t>30 kHz</w:t>
            </w:r>
          </w:p>
        </w:tc>
        <w:tc>
          <w:tcPr>
            <w:tcW w:w="2293" w:type="dxa"/>
            <w:tcBorders>
              <w:bottom w:val="single" w:sz="4" w:space="0" w:color="auto"/>
            </w:tcBorders>
          </w:tcPr>
          <w:p w14:paraId="35771865" w14:textId="77777777" w:rsidR="00F40892" w:rsidRPr="00647C24" w:rsidRDefault="00F40892" w:rsidP="00052D09">
            <w:pPr>
              <w:pStyle w:val="TAC"/>
            </w:pPr>
            <w:r>
              <w:t>Average</w:t>
            </w:r>
          </w:p>
        </w:tc>
      </w:tr>
      <w:tr w:rsidR="00F40892" w:rsidRPr="00647C24" w14:paraId="02DD493A" w14:textId="77777777" w:rsidTr="00052D09">
        <w:trPr>
          <w:jc w:val="center"/>
        </w:trPr>
        <w:tc>
          <w:tcPr>
            <w:tcW w:w="1980" w:type="dxa"/>
          </w:tcPr>
          <w:p w14:paraId="674A40FA" w14:textId="77777777" w:rsidR="00F40892" w:rsidRDefault="00F40892" w:rsidP="00052D09">
            <w:pPr>
              <w:pStyle w:val="TAC"/>
            </w:pPr>
            <w:r>
              <w:t>1626.2 to 1626.5</w:t>
            </w:r>
          </w:p>
        </w:tc>
        <w:tc>
          <w:tcPr>
            <w:tcW w:w="2000" w:type="dxa"/>
          </w:tcPr>
          <w:p w14:paraId="26ABAF15" w14:textId="77777777" w:rsidR="00F40892" w:rsidRPr="00647C24" w:rsidRDefault="00F40892" w:rsidP="00052D09">
            <w:pPr>
              <w:pStyle w:val="TAC"/>
              <w:rPr>
                <w:lang w:val="en-US"/>
              </w:rPr>
            </w:pPr>
            <w:r>
              <w:rPr>
                <w:lang w:val="en-US"/>
              </w:rPr>
              <w:t>-10</w:t>
            </w:r>
          </w:p>
        </w:tc>
        <w:tc>
          <w:tcPr>
            <w:tcW w:w="1377" w:type="dxa"/>
          </w:tcPr>
          <w:p w14:paraId="23688090" w14:textId="77777777" w:rsidR="00F40892" w:rsidRPr="00647C24" w:rsidRDefault="00F40892" w:rsidP="00052D09">
            <w:pPr>
              <w:pStyle w:val="TAC"/>
            </w:pPr>
            <w:r>
              <w:t>30 kHz</w:t>
            </w:r>
          </w:p>
        </w:tc>
        <w:tc>
          <w:tcPr>
            <w:tcW w:w="2293" w:type="dxa"/>
            <w:tcBorders>
              <w:bottom w:val="single" w:sz="4" w:space="0" w:color="auto"/>
            </w:tcBorders>
          </w:tcPr>
          <w:p w14:paraId="7B18D62C" w14:textId="77777777" w:rsidR="00F40892" w:rsidRPr="00647C24" w:rsidRDefault="00F40892" w:rsidP="00052D09">
            <w:pPr>
              <w:pStyle w:val="TAC"/>
            </w:pPr>
            <w:r>
              <w:t>Average</w:t>
            </w:r>
          </w:p>
        </w:tc>
      </w:tr>
      <w:tr w:rsidR="00F40892" w:rsidRPr="00647C24" w14:paraId="373F5B2C" w14:textId="77777777" w:rsidTr="00052D09">
        <w:trPr>
          <w:jc w:val="center"/>
        </w:trPr>
        <w:tc>
          <w:tcPr>
            <w:tcW w:w="1980" w:type="dxa"/>
          </w:tcPr>
          <w:p w14:paraId="7E4EF77B" w14:textId="77777777" w:rsidR="00F40892" w:rsidRDefault="00F40892" w:rsidP="00052D09">
            <w:pPr>
              <w:pStyle w:val="TAC"/>
            </w:pPr>
          </w:p>
        </w:tc>
        <w:tc>
          <w:tcPr>
            <w:tcW w:w="2000" w:type="dxa"/>
          </w:tcPr>
          <w:p w14:paraId="3679197B" w14:textId="77777777" w:rsidR="00F40892" w:rsidRDefault="00F40892" w:rsidP="00052D09">
            <w:pPr>
              <w:pStyle w:val="TAC"/>
              <w:rPr>
                <w:lang w:val="en-US"/>
              </w:rPr>
            </w:pPr>
          </w:p>
        </w:tc>
        <w:tc>
          <w:tcPr>
            <w:tcW w:w="1377" w:type="dxa"/>
          </w:tcPr>
          <w:p w14:paraId="5ED34E63" w14:textId="77777777" w:rsidR="00F40892" w:rsidRDefault="00F40892" w:rsidP="00052D09">
            <w:pPr>
              <w:pStyle w:val="TAC"/>
            </w:pPr>
          </w:p>
        </w:tc>
        <w:tc>
          <w:tcPr>
            <w:tcW w:w="2293" w:type="dxa"/>
            <w:tcBorders>
              <w:bottom w:val="single" w:sz="4" w:space="0" w:color="auto"/>
            </w:tcBorders>
          </w:tcPr>
          <w:p w14:paraId="6B730979" w14:textId="77777777" w:rsidR="00F40892" w:rsidRDefault="00F40892" w:rsidP="00052D09">
            <w:pPr>
              <w:pStyle w:val="TAC"/>
            </w:pPr>
          </w:p>
        </w:tc>
      </w:tr>
      <w:tr w:rsidR="00F40892" w:rsidRPr="00647C24" w14:paraId="6065984C" w14:textId="77777777" w:rsidTr="00052D09">
        <w:trPr>
          <w:jc w:val="center"/>
        </w:trPr>
        <w:tc>
          <w:tcPr>
            <w:tcW w:w="1980" w:type="dxa"/>
          </w:tcPr>
          <w:p w14:paraId="14997656" w14:textId="77777777" w:rsidR="00F40892" w:rsidRDefault="00F40892" w:rsidP="00052D09">
            <w:pPr>
              <w:pStyle w:val="TAC"/>
            </w:pPr>
            <w:r>
              <w:t>1660.5 to 1666.5</w:t>
            </w:r>
          </w:p>
        </w:tc>
        <w:tc>
          <w:tcPr>
            <w:tcW w:w="2000" w:type="dxa"/>
          </w:tcPr>
          <w:p w14:paraId="5E5D826E" w14:textId="77777777" w:rsidR="00F40892" w:rsidRDefault="00F40892" w:rsidP="00052D09">
            <w:pPr>
              <w:pStyle w:val="TAC"/>
              <w:rPr>
                <w:lang w:val="en-US"/>
              </w:rPr>
            </w:pPr>
            <w:r>
              <w:rPr>
                <w:lang w:val="en-US"/>
              </w:rPr>
              <w:t>-25</w:t>
            </w:r>
          </w:p>
        </w:tc>
        <w:tc>
          <w:tcPr>
            <w:tcW w:w="1377" w:type="dxa"/>
          </w:tcPr>
          <w:p w14:paraId="446190D9" w14:textId="77777777" w:rsidR="00F40892" w:rsidRDefault="00F40892" w:rsidP="00052D09">
            <w:pPr>
              <w:pStyle w:val="TAC"/>
            </w:pPr>
            <w:r>
              <w:t>30 kHz</w:t>
            </w:r>
          </w:p>
        </w:tc>
        <w:tc>
          <w:tcPr>
            <w:tcW w:w="2293" w:type="dxa"/>
            <w:tcBorders>
              <w:bottom w:val="single" w:sz="4" w:space="0" w:color="auto"/>
            </w:tcBorders>
          </w:tcPr>
          <w:p w14:paraId="6DFEBB55" w14:textId="77777777" w:rsidR="00F40892" w:rsidRDefault="00F40892" w:rsidP="00052D09">
            <w:pPr>
              <w:pStyle w:val="TAC"/>
            </w:pPr>
            <w:r>
              <w:t>Average</w:t>
            </w:r>
          </w:p>
        </w:tc>
      </w:tr>
      <w:tr w:rsidR="00F40892" w:rsidRPr="00647C24" w14:paraId="6E4D8883" w14:textId="77777777" w:rsidTr="00052D09">
        <w:trPr>
          <w:jc w:val="center"/>
        </w:trPr>
        <w:tc>
          <w:tcPr>
            <w:tcW w:w="1980" w:type="dxa"/>
          </w:tcPr>
          <w:p w14:paraId="34909585" w14:textId="77777777" w:rsidR="00F40892" w:rsidRDefault="00F40892" w:rsidP="00052D09">
            <w:pPr>
              <w:pStyle w:val="TAC"/>
            </w:pPr>
            <w:r>
              <w:t>1666.5 to 1667.575</w:t>
            </w:r>
          </w:p>
        </w:tc>
        <w:tc>
          <w:tcPr>
            <w:tcW w:w="2000" w:type="dxa"/>
          </w:tcPr>
          <w:p w14:paraId="29C4D719" w14:textId="77777777" w:rsidR="00F40892" w:rsidRDefault="00F40892" w:rsidP="00052D09">
            <w:pPr>
              <w:pStyle w:val="TAC"/>
              <w:rPr>
                <w:lang w:val="en-US"/>
              </w:rPr>
            </w:pPr>
            <w:r>
              <w:rPr>
                <w:lang w:val="en-US"/>
              </w:rPr>
              <w:t>-20 to -35</w:t>
            </w:r>
          </w:p>
        </w:tc>
        <w:tc>
          <w:tcPr>
            <w:tcW w:w="1377" w:type="dxa"/>
          </w:tcPr>
          <w:p w14:paraId="7F7CB45E" w14:textId="77777777" w:rsidR="00F40892" w:rsidRDefault="00F40892" w:rsidP="00052D09">
            <w:pPr>
              <w:pStyle w:val="TAC"/>
            </w:pPr>
            <w:r>
              <w:t>3 kHz</w:t>
            </w:r>
          </w:p>
        </w:tc>
        <w:tc>
          <w:tcPr>
            <w:tcW w:w="2293" w:type="dxa"/>
            <w:tcBorders>
              <w:bottom w:val="single" w:sz="4" w:space="0" w:color="auto"/>
            </w:tcBorders>
          </w:tcPr>
          <w:p w14:paraId="6E2075A1" w14:textId="77777777" w:rsidR="00F40892" w:rsidRDefault="00F40892" w:rsidP="00052D09">
            <w:pPr>
              <w:pStyle w:val="TAC"/>
            </w:pPr>
            <w:r>
              <w:t>Average</w:t>
            </w:r>
          </w:p>
        </w:tc>
      </w:tr>
      <w:tr w:rsidR="00F40892" w:rsidRPr="00647C24" w14:paraId="58FBF8E0" w14:textId="77777777" w:rsidTr="00052D09">
        <w:trPr>
          <w:jc w:val="center"/>
        </w:trPr>
        <w:tc>
          <w:tcPr>
            <w:tcW w:w="1980" w:type="dxa"/>
          </w:tcPr>
          <w:p w14:paraId="2F7B0081" w14:textId="77777777" w:rsidR="00F40892" w:rsidRDefault="00F40892" w:rsidP="00052D09">
            <w:pPr>
              <w:pStyle w:val="TAC"/>
            </w:pPr>
            <w:r>
              <w:t>1667.575 to 1667.875</w:t>
            </w:r>
          </w:p>
        </w:tc>
        <w:tc>
          <w:tcPr>
            <w:tcW w:w="2000" w:type="dxa"/>
          </w:tcPr>
          <w:p w14:paraId="1CCF1288" w14:textId="77777777" w:rsidR="00F40892" w:rsidRDefault="00F40892" w:rsidP="00052D09">
            <w:pPr>
              <w:pStyle w:val="TAC"/>
              <w:rPr>
                <w:lang w:val="en-US"/>
              </w:rPr>
            </w:pPr>
            <w:r>
              <w:rPr>
                <w:lang w:val="en-US"/>
              </w:rPr>
              <w:t>-20</w:t>
            </w:r>
          </w:p>
        </w:tc>
        <w:tc>
          <w:tcPr>
            <w:tcW w:w="1377" w:type="dxa"/>
          </w:tcPr>
          <w:p w14:paraId="4F06B1B0" w14:textId="77777777" w:rsidR="00F40892" w:rsidRDefault="00F40892" w:rsidP="00052D09">
            <w:pPr>
              <w:pStyle w:val="TAC"/>
            </w:pPr>
            <w:r>
              <w:t>3 kHz</w:t>
            </w:r>
          </w:p>
        </w:tc>
        <w:tc>
          <w:tcPr>
            <w:tcW w:w="2293" w:type="dxa"/>
            <w:tcBorders>
              <w:bottom w:val="single" w:sz="4" w:space="0" w:color="auto"/>
            </w:tcBorders>
          </w:tcPr>
          <w:p w14:paraId="4EDB9550" w14:textId="77777777" w:rsidR="00F40892" w:rsidRDefault="00F40892" w:rsidP="00052D09">
            <w:pPr>
              <w:pStyle w:val="TAC"/>
            </w:pPr>
            <w:r>
              <w:t>Average</w:t>
            </w:r>
          </w:p>
        </w:tc>
      </w:tr>
      <w:tr w:rsidR="00F40892" w:rsidRPr="00647C24" w14:paraId="1BE17FA5" w14:textId="77777777" w:rsidTr="00052D09">
        <w:trPr>
          <w:jc w:val="center"/>
        </w:trPr>
        <w:tc>
          <w:tcPr>
            <w:tcW w:w="1980" w:type="dxa"/>
          </w:tcPr>
          <w:p w14:paraId="558788E8" w14:textId="77777777" w:rsidR="00F40892" w:rsidRDefault="00F40892" w:rsidP="00052D09">
            <w:pPr>
              <w:pStyle w:val="TAC"/>
            </w:pPr>
            <w:r>
              <w:t>1667.875 to 1667.975</w:t>
            </w:r>
          </w:p>
        </w:tc>
        <w:tc>
          <w:tcPr>
            <w:tcW w:w="2000" w:type="dxa"/>
          </w:tcPr>
          <w:p w14:paraId="4B9C1CD3" w14:textId="77777777" w:rsidR="00F40892" w:rsidRDefault="00F40892" w:rsidP="00052D09">
            <w:pPr>
              <w:pStyle w:val="TAC"/>
              <w:rPr>
                <w:lang w:val="en-US"/>
              </w:rPr>
            </w:pPr>
            <w:r>
              <w:rPr>
                <w:lang w:val="en-US"/>
              </w:rPr>
              <w:t>15 to - 20</w:t>
            </w:r>
          </w:p>
        </w:tc>
        <w:tc>
          <w:tcPr>
            <w:tcW w:w="1377" w:type="dxa"/>
          </w:tcPr>
          <w:p w14:paraId="3F0A9DC0" w14:textId="77777777" w:rsidR="00F40892" w:rsidRDefault="00F40892" w:rsidP="00052D09">
            <w:pPr>
              <w:pStyle w:val="TAC"/>
            </w:pPr>
            <w:r>
              <w:t>3 kHz</w:t>
            </w:r>
          </w:p>
        </w:tc>
        <w:tc>
          <w:tcPr>
            <w:tcW w:w="2293" w:type="dxa"/>
            <w:tcBorders>
              <w:bottom w:val="single" w:sz="4" w:space="0" w:color="auto"/>
            </w:tcBorders>
          </w:tcPr>
          <w:p w14:paraId="15529316" w14:textId="77777777" w:rsidR="00F40892" w:rsidRDefault="00F40892" w:rsidP="00052D09">
            <w:pPr>
              <w:pStyle w:val="TAC"/>
            </w:pPr>
            <w:r>
              <w:t>Average</w:t>
            </w:r>
          </w:p>
        </w:tc>
      </w:tr>
      <w:tr w:rsidR="00F40892" w:rsidRPr="00647C24" w14:paraId="580FC2A9" w14:textId="77777777" w:rsidTr="00052D09">
        <w:trPr>
          <w:jc w:val="center"/>
        </w:trPr>
        <w:tc>
          <w:tcPr>
            <w:tcW w:w="1980" w:type="dxa"/>
          </w:tcPr>
          <w:p w14:paraId="34EAAFD0" w14:textId="77777777" w:rsidR="00F40892" w:rsidRDefault="00F40892" w:rsidP="00052D09">
            <w:pPr>
              <w:pStyle w:val="TAC"/>
            </w:pPr>
            <w:r>
              <w:t>1667.975 to 1668</w:t>
            </w:r>
          </w:p>
        </w:tc>
        <w:tc>
          <w:tcPr>
            <w:tcW w:w="2000" w:type="dxa"/>
          </w:tcPr>
          <w:p w14:paraId="2A67945B" w14:textId="77777777" w:rsidR="00F40892" w:rsidRDefault="00F40892" w:rsidP="00052D09">
            <w:pPr>
              <w:pStyle w:val="TAC"/>
              <w:rPr>
                <w:lang w:val="en-US"/>
              </w:rPr>
            </w:pPr>
            <w:r>
              <w:rPr>
                <w:lang w:val="en-US"/>
              </w:rPr>
              <w:t>30 to 15</w:t>
            </w:r>
          </w:p>
        </w:tc>
        <w:tc>
          <w:tcPr>
            <w:tcW w:w="1377" w:type="dxa"/>
          </w:tcPr>
          <w:p w14:paraId="62B34012" w14:textId="77777777" w:rsidR="00F40892" w:rsidRDefault="00F40892" w:rsidP="00052D09">
            <w:pPr>
              <w:pStyle w:val="TAC"/>
            </w:pPr>
            <w:r>
              <w:t>3 kHz</w:t>
            </w:r>
          </w:p>
        </w:tc>
        <w:tc>
          <w:tcPr>
            <w:tcW w:w="2293" w:type="dxa"/>
            <w:tcBorders>
              <w:bottom w:val="single" w:sz="4" w:space="0" w:color="auto"/>
            </w:tcBorders>
          </w:tcPr>
          <w:p w14:paraId="11ADEAA7" w14:textId="77777777" w:rsidR="00F40892" w:rsidRDefault="00F40892" w:rsidP="00052D09">
            <w:pPr>
              <w:pStyle w:val="TAC"/>
            </w:pPr>
            <w:r>
              <w:t>Average</w:t>
            </w:r>
          </w:p>
        </w:tc>
      </w:tr>
      <w:tr w:rsidR="00F40892" w:rsidRPr="00647C24" w14:paraId="46E711F7" w14:textId="77777777" w:rsidTr="00052D09">
        <w:trPr>
          <w:jc w:val="center"/>
        </w:trPr>
        <w:tc>
          <w:tcPr>
            <w:tcW w:w="1980" w:type="dxa"/>
          </w:tcPr>
          <w:p w14:paraId="6FABBDDC" w14:textId="77777777" w:rsidR="00F40892" w:rsidRPr="006E3608" w:rsidRDefault="00F40892" w:rsidP="00052D09">
            <w:pPr>
              <w:pStyle w:val="TAC"/>
              <w:rPr>
                <w:highlight w:val="yellow"/>
              </w:rPr>
            </w:pPr>
          </w:p>
        </w:tc>
        <w:tc>
          <w:tcPr>
            <w:tcW w:w="5670" w:type="dxa"/>
            <w:gridSpan w:val="3"/>
          </w:tcPr>
          <w:p w14:paraId="2A9F936A" w14:textId="77777777" w:rsidR="00F40892" w:rsidRPr="006E3608" w:rsidRDefault="00F40892" w:rsidP="00052D09">
            <w:pPr>
              <w:pStyle w:val="TAC"/>
              <w:rPr>
                <w:highlight w:val="yellow"/>
              </w:rPr>
            </w:pPr>
          </w:p>
        </w:tc>
      </w:tr>
      <w:tr w:rsidR="00F40892" w:rsidRPr="00647C24" w14:paraId="421E681B" w14:textId="77777777" w:rsidTr="00052D09">
        <w:trPr>
          <w:jc w:val="center"/>
        </w:trPr>
        <w:tc>
          <w:tcPr>
            <w:tcW w:w="1980" w:type="dxa"/>
          </w:tcPr>
          <w:p w14:paraId="29A8FD02" w14:textId="77777777" w:rsidR="00F40892" w:rsidRDefault="00F40892" w:rsidP="00052D09">
            <w:pPr>
              <w:pStyle w:val="TAC"/>
            </w:pPr>
            <w:r>
              <w:t>1675 to 1675.025</w:t>
            </w:r>
          </w:p>
        </w:tc>
        <w:tc>
          <w:tcPr>
            <w:tcW w:w="2000" w:type="dxa"/>
          </w:tcPr>
          <w:p w14:paraId="52FF0C1E" w14:textId="77777777" w:rsidR="00F40892" w:rsidRDefault="00F40892" w:rsidP="00052D09">
            <w:pPr>
              <w:pStyle w:val="TAC"/>
              <w:rPr>
                <w:lang w:val="en-US"/>
              </w:rPr>
            </w:pPr>
            <w:r>
              <w:rPr>
                <w:lang w:val="en-US"/>
              </w:rPr>
              <w:t>30 to 15</w:t>
            </w:r>
          </w:p>
        </w:tc>
        <w:tc>
          <w:tcPr>
            <w:tcW w:w="1377" w:type="dxa"/>
          </w:tcPr>
          <w:p w14:paraId="1D80C54D" w14:textId="77777777" w:rsidR="00F40892" w:rsidRDefault="00F40892" w:rsidP="00052D09">
            <w:pPr>
              <w:pStyle w:val="TAC"/>
            </w:pPr>
            <w:r>
              <w:t>3 kHz</w:t>
            </w:r>
          </w:p>
        </w:tc>
        <w:tc>
          <w:tcPr>
            <w:tcW w:w="2293" w:type="dxa"/>
            <w:tcBorders>
              <w:bottom w:val="single" w:sz="4" w:space="0" w:color="auto"/>
            </w:tcBorders>
          </w:tcPr>
          <w:p w14:paraId="701DCBC0" w14:textId="77777777" w:rsidR="00F40892" w:rsidRDefault="00F40892" w:rsidP="00052D09">
            <w:pPr>
              <w:pStyle w:val="TAC"/>
            </w:pPr>
            <w:r>
              <w:t>Average</w:t>
            </w:r>
          </w:p>
        </w:tc>
      </w:tr>
      <w:tr w:rsidR="00F40892" w:rsidRPr="00647C24" w14:paraId="6D4D9BEA" w14:textId="77777777" w:rsidTr="00052D09">
        <w:trPr>
          <w:jc w:val="center"/>
        </w:trPr>
        <w:tc>
          <w:tcPr>
            <w:tcW w:w="1980" w:type="dxa"/>
          </w:tcPr>
          <w:p w14:paraId="238CA81B" w14:textId="77777777" w:rsidR="00F40892" w:rsidRDefault="00F40892" w:rsidP="00052D09">
            <w:pPr>
              <w:pStyle w:val="TAC"/>
            </w:pPr>
            <w:r>
              <w:t xml:space="preserve">1675.025 to 1675.125 </w:t>
            </w:r>
          </w:p>
        </w:tc>
        <w:tc>
          <w:tcPr>
            <w:tcW w:w="2000" w:type="dxa"/>
          </w:tcPr>
          <w:p w14:paraId="6619D48B" w14:textId="77777777" w:rsidR="00F40892" w:rsidRDefault="00F40892" w:rsidP="00052D09">
            <w:pPr>
              <w:pStyle w:val="TAC"/>
              <w:rPr>
                <w:lang w:val="en-US"/>
              </w:rPr>
            </w:pPr>
            <w:r>
              <w:rPr>
                <w:lang w:val="en-US"/>
              </w:rPr>
              <w:t>15 to - 20</w:t>
            </w:r>
          </w:p>
        </w:tc>
        <w:tc>
          <w:tcPr>
            <w:tcW w:w="1377" w:type="dxa"/>
          </w:tcPr>
          <w:p w14:paraId="07FBD64E" w14:textId="77777777" w:rsidR="00F40892" w:rsidRDefault="00F40892" w:rsidP="00052D09">
            <w:pPr>
              <w:pStyle w:val="TAC"/>
            </w:pPr>
            <w:r>
              <w:t>3 kHz</w:t>
            </w:r>
          </w:p>
        </w:tc>
        <w:tc>
          <w:tcPr>
            <w:tcW w:w="2293" w:type="dxa"/>
            <w:tcBorders>
              <w:bottom w:val="single" w:sz="4" w:space="0" w:color="auto"/>
            </w:tcBorders>
          </w:tcPr>
          <w:p w14:paraId="635920D6" w14:textId="77777777" w:rsidR="00F40892" w:rsidRDefault="00F40892" w:rsidP="00052D09">
            <w:pPr>
              <w:pStyle w:val="TAC"/>
            </w:pPr>
            <w:r>
              <w:t>Average</w:t>
            </w:r>
          </w:p>
        </w:tc>
      </w:tr>
      <w:tr w:rsidR="00F40892" w:rsidRPr="00647C24" w14:paraId="5C02938C" w14:textId="77777777" w:rsidTr="00052D09">
        <w:trPr>
          <w:jc w:val="center"/>
        </w:trPr>
        <w:tc>
          <w:tcPr>
            <w:tcW w:w="1980" w:type="dxa"/>
          </w:tcPr>
          <w:p w14:paraId="5563489B" w14:textId="77777777" w:rsidR="00F40892" w:rsidRDefault="00F40892" w:rsidP="00052D09">
            <w:pPr>
              <w:pStyle w:val="TAC"/>
            </w:pPr>
            <w:r>
              <w:t>1675.125 to 1675.425</w:t>
            </w:r>
          </w:p>
        </w:tc>
        <w:tc>
          <w:tcPr>
            <w:tcW w:w="2000" w:type="dxa"/>
          </w:tcPr>
          <w:p w14:paraId="5CE55206" w14:textId="77777777" w:rsidR="00F40892" w:rsidRDefault="00F40892" w:rsidP="00052D09">
            <w:pPr>
              <w:pStyle w:val="TAC"/>
              <w:rPr>
                <w:lang w:val="en-US"/>
              </w:rPr>
            </w:pPr>
            <w:r>
              <w:rPr>
                <w:lang w:val="en-US"/>
              </w:rPr>
              <w:t>-20</w:t>
            </w:r>
          </w:p>
        </w:tc>
        <w:tc>
          <w:tcPr>
            <w:tcW w:w="1377" w:type="dxa"/>
          </w:tcPr>
          <w:p w14:paraId="6488A9B6" w14:textId="77777777" w:rsidR="00F40892" w:rsidRDefault="00F40892" w:rsidP="00052D09">
            <w:pPr>
              <w:pStyle w:val="TAC"/>
            </w:pPr>
            <w:r>
              <w:t>3 kHz</w:t>
            </w:r>
          </w:p>
        </w:tc>
        <w:tc>
          <w:tcPr>
            <w:tcW w:w="2293" w:type="dxa"/>
            <w:tcBorders>
              <w:bottom w:val="single" w:sz="4" w:space="0" w:color="auto"/>
            </w:tcBorders>
          </w:tcPr>
          <w:p w14:paraId="69E39CC8" w14:textId="77777777" w:rsidR="00F40892" w:rsidRDefault="00F40892" w:rsidP="00052D09">
            <w:pPr>
              <w:pStyle w:val="TAC"/>
            </w:pPr>
            <w:r>
              <w:t>Average</w:t>
            </w:r>
          </w:p>
        </w:tc>
      </w:tr>
      <w:tr w:rsidR="00F40892" w:rsidRPr="00647C24" w14:paraId="1221C54B" w14:textId="77777777" w:rsidTr="00052D09">
        <w:trPr>
          <w:jc w:val="center"/>
        </w:trPr>
        <w:tc>
          <w:tcPr>
            <w:tcW w:w="1980" w:type="dxa"/>
          </w:tcPr>
          <w:p w14:paraId="69E35B77" w14:textId="77777777" w:rsidR="00F40892" w:rsidRDefault="00F40892" w:rsidP="00052D09">
            <w:pPr>
              <w:pStyle w:val="TAC"/>
            </w:pPr>
            <w:r>
              <w:t xml:space="preserve">1675.425 to 1676.5 </w:t>
            </w:r>
          </w:p>
        </w:tc>
        <w:tc>
          <w:tcPr>
            <w:tcW w:w="2000" w:type="dxa"/>
          </w:tcPr>
          <w:p w14:paraId="5238DCDD" w14:textId="77777777" w:rsidR="00F40892" w:rsidRDefault="00F40892" w:rsidP="00052D09">
            <w:pPr>
              <w:pStyle w:val="TAC"/>
              <w:rPr>
                <w:lang w:val="en-US"/>
              </w:rPr>
            </w:pPr>
            <w:r>
              <w:rPr>
                <w:lang w:val="en-US"/>
              </w:rPr>
              <w:t>-20 to -35</w:t>
            </w:r>
          </w:p>
        </w:tc>
        <w:tc>
          <w:tcPr>
            <w:tcW w:w="1377" w:type="dxa"/>
          </w:tcPr>
          <w:p w14:paraId="6A7DF50E" w14:textId="77777777" w:rsidR="00F40892" w:rsidRDefault="00F40892" w:rsidP="00052D09">
            <w:pPr>
              <w:pStyle w:val="TAC"/>
            </w:pPr>
            <w:r>
              <w:t>3 kHz</w:t>
            </w:r>
          </w:p>
        </w:tc>
        <w:tc>
          <w:tcPr>
            <w:tcW w:w="2293" w:type="dxa"/>
            <w:tcBorders>
              <w:bottom w:val="single" w:sz="4" w:space="0" w:color="auto"/>
            </w:tcBorders>
          </w:tcPr>
          <w:p w14:paraId="7D2F1411" w14:textId="77777777" w:rsidR="00F40892" w:rsidRDefault="00F40892" w:rsidP="00052D09">
            <w:pPr>
              <w:pStyle w:val="TAC"/>
            </w:pPr>
            <w:r>
              <w:t>Average</w:t>
            </w:r>
          </w:p>
        </w:tc>
      </w:tr>
      <w:tr w:rsidR="00F40892" w:rsidRPr="00647C24" w14:paraId="6A214405" w14:textId="77777777" w:rsidTr="00052D09">
        <w:trPr>
          <w:jc w:val="center"/>
        </w:trPr>
        <w:tc>
          <w:tcPr>
            <w:tcW w:w="1980" w:type="dxa"/>
          </w:tcPr>
          <w:p w14:paraId="349A7E20" w14:textId="77777777" w:rsidR="00F40892" w:rsidRDefault="00F40892" w:rsidP="00052D09">
            <w:pPr>
              <w:pStyle w:val="TAC"/>
            </w:pPr>
            <w:r>
              <w:t>1676.5 to 1677</w:t>
            </w:r>
          </w:p>
        </w:tc>
        <w:tc>
          <w:tcPr>
            <w:tcW w:w="2000" w:type="dxa"/>
          </w:tcPr>
          <w:p w14:paraId="25E56E17" w14:textId="77777777" w:rsidR="00F40892" w:rsidRDefault="00F40892" w:rsidP="00052D09">
            <w:pPr>
              <w:pStyle w:val="TAC"/>
              <w:rPr>
                <w:lang w:val="en-US"/>
              </w:rPr>
            </w:pPr>
            <w:r>
              <w:rPr>
                <w:lang w:val="en-US"/>
              </w:rPr>
              <w:t>-25</w:t>
            </w:r>
          </w:p>
        </w:tc>
        <w:tc>
          <w:tcPr>
            <w:tcW w:w="1377" w:type="dxa"/>
          </w:tcPr>
          <w:p w14:paraId="6DBD2160" w14:textId="77777777" w:rsidR="00F40892" w:rsidRDefault="00F40892" w:rsidP="00052D09">
            <w:pPr>
              <w:pStyle w:val="TAC"/>
            </w:pPr>
            <w:r>
              <w:t>30 kHz</w:t>
            </w:r>
          </w:p>
        </w:tc>
        <w:tc>
          <w:tcPr>
            <w:tcW w:w="2293" w:type="dxa"/>
            <w:tcBorders>
              <w:bottom w:val="single" w:sz="4" w:space="0" w:color="auto"/>
            </w:tcBorders>
          </w:tcPr>
          <w:p w14:paraId="0BB6427C" w14:textId="77777777" w:rsidR="00F40892" w:rsidRDefault="00F40892" w:rsidP="00052D09">
            <w:pPr>
              <w:pStyle w:val="TAC"/>
            </w:pPr>
            <w:r>
              <w:t>Average</w:t>
            </w:r>
          </w:p>
        </w:tc>
      </w:tr>
      <w:tr w:rsidR="00F40892" w:rsidRPr="00647C24" w14:paraId="70122D2F" w14:textId="77777777" w:rsidTr="00052D09">
        <w:trPr>
          <w:jc w:val="center"/>
        </w:trPr>
        <w:tc>
          <w:tcPr>
            <w:tcW w:w="1980" w:type="dxa"/>
          </w:tcPr>
          <w:p w14:paraId="193B5DC5" w14:textId="77777777" w:rsidR="00F40892" w:rsidRDefault="00F40892" w:rsidP="00052D09">
            <w:pPr>
              <w:pStyle w:val="TAC"/>
            </w:pPr>
            <w:r>
              <w:t>1677 to 1680</w:t>
            </w:r>
          </w:p>
        </w:tc>
        <w:tc>
          <w:tcPr>
            <w:tcW w:w="2000" w:type="dxa"/>
          </w:tcPr>
          <w:p w14:paraId="1588FBE7" w14:textId="77777777" w:rsidR="00F40892" w:rsidRDefault="00F40892" w:rsidP="00052D09">
            <w:pPr>
              <w:pStyle w:val="TAC"/>
              <w:rPr>
                <w:lang w:val="en-US"/>
              </w:rPr>
            </w:pPr>
            <w:r>
              <w:rPr>
                <w:lang w:val="en-US"/>
              </w:rPr>
              <w:t>-30</w:t>
            </w:r>
          </w:p>
        </w:tc>
        <w:tc>
          <w:tcPr>
            <w:tcW w:w="1377" w:type="dxa"/>
          </w:tcPr>
          <w:p w14:paraId="43347C46" w14:textId="77777777" w:rsidR="00F40892" w:rsidRDefault="00F40892" w:rsidP="00052D09">
            <w:pPr>
              <w:pStyle w:val="TAC"/>
            </w:pPr>
            <w:r>
              <w:t>30 kHz</w:t>
            </w:r>
          </w:p>
        </w:tc>
        <w:tc>
          <w:tcPr>
            <w:tcW w:w="2293" w:type="dxa"/>
            <w:tcBorders>
              <w:bottom w:val="single" w:sz="4" w:space="0" w:color="auto"/>
            </w:tcBorders>
          </w:tcPr>
          <w:p w14:paraId="4F905B7A" w14:textId="77777777" w:rsidR="00F40892" w:rsidRDefault="00F40892" w:rsidP="00052D09">
            <w:pPr>
              <w:pStyle w:val="TAC"/>
            </w:pPr>
            <w:r>
              <w:t>Average</w:t>
            </w:r>
          </w:p>
        </w:tc>
      </w:tr>
      <w:tr w:rsidR="00F40892" w:rsidRPr="00647C24" w14:paraId="534C0A32" w14:textId="77777777" w:rsidTr="00052D09">
        <w:trPr>
          <w:jc w:val="center"/>
        </w:trPr>
        <w:tc>
          <w:tcPr>
            <w:tcW w:w="1980" w:type="dxa"/>
          </w:tcPr>
          <w:p w14:paraId="045C6A6D" w14:textId="77777777" w:rsidR="00F40892" w:rsidRDefault="00F40892" w:rsidP="00052D09">
            <w:pPr>
              <w:pStyle w:val="TAC"/>
            </w:pPr>
            <w:r>
              <w:t>1680 to 1685</w:t>
            </w:r>
          </w:p>
        </w:tc>
        <w:tc>
          <w:tcPr>
            <w:tcW w:w="2000" w:type="dxa"/>
          </w:tcPr>
          <w:p w14:paraId="686B7EEF" w14:textId="77777777" w:rsidR="00F40892" w:rsidRPr="00647C24" w:rsidRDefault="00F40892" w:rsidP="00052D09">
            <w:pPr>
              <w:pStyle w:val="TAC"/>
              <w:rPr>
                <w:lang w:val="en-US"/>
              </w:rPr>
            </w:pPr>
            <w:r>
              <w:rPr>
                <w:lang w:val="en-US"/>
              </w:rPr>
              <w:t>-30</w:t>
            </w:r>
          </w:p>
        </w:tc>
        <w:tc>
          <w:tcPr>
            <w:tcW w:w="1377" w:type="dxa"/>
          </w:tcPr>
          <w:p w14:paraId="7EF17E85" w14:textId="77777777" w:rsidR="00F40892" w:rsidRPr="00647C24" w:rsidRDefault="00F40892" w:rsidP="00052D09">
            <w:pPr>
              <w:pStyle w:val="TAC"/>
            </w:pPr>
            <w:r>
              <w:t>100 kHz</w:t>
            </w:r>
          </w:p>
        </w:tc>
        <w:tc>
          <w:tcPr>
            <w:tcW w:w="2293" w:type="dxa"/>
            <w:tcBorders>
              <w:bottom w:val="single" w:sz="4" w:space="0" w:color="auto"/>
            </w:tcBorders>
          </w:tcPr>
          <w:p w14:paraId="118FC382" w14:textId="77777777" w:rsidR="00F40892" w:rsidRPr="00647C24" w:rsidRDefault="00F40892" w:rsidP="00052D09">
            <w:pPr>
              <w:pStyle w:val="TAC"/>
            </w:pPr>
            <w:r>
              <w:t>Average</w:t>
            </w:r>
          </w:p>
        </w:tc>
      </w:tr>
      <w:tr w:rsidR="00F40892" w:rsidRPr="00647C24" w14:paraId="5B3D1B08" w14:textId="77777777" w:rsidTr="00052D09">
        <w:trPr>
          <w:jc w:val="center"/>
        </w:trPr>
        <w:tc>
          <w:tcPr>
            <w:tcW w:w="1980" w:type="dxa"/>
          </w:tcPr>
          <w:p w14:paraId="2730144E" w14:textId="77777777" w:rsidR="00F40892" w:rsidRDefault="00F40892" w:rsidP="00052D09">
            <w:pPr>
              <w:pStyle w:val="TAC"/>
            </w:pPr>
            <w:r>
              <w:t>1685 to 1695</w:t>
            </w:r>
          </w:p>
        </w:tc>
        <w:tc>
          <w:tcPr>
            <w:tcW w:w="2000" w:type="dxa"/>
          </w:tcPr>
          <w:p w14:paraId="7A87BCA3" w14:textId="77777777" w:rsidR="00F40892" w:rsidRPr="00647C24" w:rsidRDefault="00F40892" w:rsidP="00052D09">
            <w:pPr>
              <w:pStyle w:val="TAC"/>
              <w:rPr>
                <w:lang w:val="en-US"/>
              </w:rPr>
            </w:pPr>
            <w:r>
              <w:rPr>
                <w:lang w:val="en-US"/>
              </w:rPr>
              <w:t>-30</w:t>
            </w:r>
          </w:p>
        </w:tc>
        <w:tc>
          <w:tcPr>
            <w:tcW w:w="1377" w:type="dxa"/>
          </w:tcPr>
          <w:p w14:paraId="445CC448" w14:textId="77777777" w:rsidR="00F40892" w:rsidRPr="00647C24" w:rsidRDefault="00F40892" w:rsidP="00052D09">
            <w:pPr>
              <w:pStyle w:val="TAC"/>
            </w:pPr>
            <w:r>
              <w:t>300 kHz</w:t>
            </w:r>
          </w:p>
        </w:tc>
        <w:tc>
          <w:tcPr>
            <w:tcW w:w="2293" w:type="dxa"/>
            <w:tcBorders>
              <w:bottom w:val="single" w:sz="4" w:space="0" w:color="auto"/>
            </w:tcBorders>
          </w:tcPr>
          <w:p w14:paraId="35E2DCCB" w14:textId="77777777" w:rsidR="00F40892" w:rsidRPr="00647C24" w:rsidRDefault="00F40892" w:rsidP="00052D09">
            <w:pPr>
              <w:pStyle w:val="TAC"/>
            </w:pPr>
            <w:r>
              <w:t>Average</w:t>
            </w:r>
          </w:p>
        </w:tc>
      </w:tr>
      <w:tr w:rsidR="00F40892" w:rsidRPr="00647C24" w14:paraId="6F245A08" w14:textId="77777777" w:rsidTr="00052D09">
        <w:trPr>
          <w:jc w:val="center"/>
        </w:trPr>
        <w:tc>
          <w:tcPr>
            <w:tcW w:w="1980" w:type="dxa"/>
          </w:tcPr>
          <w:p w14:paraId="5242E017" w14:textId="77777777" w:rsidR="00F40892" w:rsidRDefault="00F40892" w:rsidP="00052D09">
            <w:pPr>
              <w:pStyle w:val="TAC"/>
            </w:pPr>
            <w:r>
              <w:t>1695 to 1705</w:t>
            </w:r>
          </w:p>
        </w:tc>
        <w:tc>
          <w:tcPr>
            <w:tcW w:w="2000" w:type="dxa"/>
          </w:tcPr>
          <w:p w14:paraId="6A9BB88E" w14:textId="77777777" w:rsidR="00F40892" w:rsidRPr="00647C24" w:rsidRDefault="00F40892" w:rsidP="00052D09">
            <w:pPr>
              <w:pStyle w:val="TAC"/>
              <w:rPr>
                <w:lang w:val="en-US"/>
              </w:rPr>
            </w:pPr>
            <w:r>
              <w:rPr>
                <w:lang w:val="en-US"/>
              </w:rPr>
              <w:t>-30</w:t>
            </w:r>
          </w:p>
        </w:tc>
        <w:tc>
          <w:tcPr>
            <w:tcW w:w="1377" w:type="dxa"/>
          </w:tcPr>
          <w:p w14:paraId="7304167F" w14:textId="77777777" w:rsidR="00F40892" w:rsidRPr="00647C24" w:rsidRDefault="00F40892" w:rsidP="00052D09">
            <w:pPr>
              <w:pStyle w:val="TAC"/>
            </w:pPr>
            <w:r>
              <w:t>1 MHz</w:t>
            </w:r>
          </w:p>
        </w:tc>
        <w:tc>
          <w:tcPr>
            <w:tcW w:w="2293" w:type="dxa"/>
            <w:tcBorders>
              <w:bottom w:val="single" w:sz="4" w:space="0" w:color="auto"/>
            </w:tcBorders>
          </w:tcPr>
          <w:p w14:paraId="7EDFEA16" w14:textId="77777777" w:rsidR="00F40892" w:rsidRPr="00647C24" w:rsidRDefault="00F40892" w:rsidP="00052D09">
            <w:pPr>
              <w:pStyle w:val="TAC"/>
            </w:pPr>
            <w:r>
              <w:t>Average</w:t>
            </w:r>
          </w:p>
        </w:tc>
      </w:tr>
      <w:tr w:rsidR="00F40892" w:rsidRPr="00647C24" w14:paraId="7C6B8414" w14:textId="77777777" w:rsidTr="00052D09">
        <w:trPr>
          <w:jc w:val="center"/>
        </w:trPr>
        <w:tc>
          <w:tcPr>
            <w:tcW w:w="1980" w:type="dxa"/>
          </w:tcPr>
          <w:p w14:paraId="609ED17A" w14:textId="77777777" w:rsidR="00F40892" w:rsidRDefault="00F40892" w:rsidP="00052D09">
            <w:pPr>
              <w:pStyle w:val="TAC"/>
            </w:pPr>
            <w:r>
              <w:t>1705 to 2250</w:t>
            </w:r>
          </w:p>
        </w:tc>
        <w:tc>
          <w:tcPr>
            <w:tcW w:w="2000" w:type="dxa"/>
          </w:tcPr>
          <w:p w14:paraId="47D716CD" w14:textId="77777777" w:rsidR="00F40892" w:rsidRPr="00647C24" w:rsidRDefault="00F40892" w:rsidP="00052D09">
            <w:pPr>
              <w:pStyle w:val="TAC"/>
              <w:rPr>
                <w:lang w:val="en-US"/>
              </w:rPr>
            </w:pPr>
            <w:r>
              <w:rPr>
                <w:lang w:val="en-US"/>
              </w:rPr>
              <w:t>-30</w:t>
            </w:r>
          </w:p>
        </w:tc>
        <w:tc>
          <w:tcPr>
            <w:tcW w:w="1377" w:type="dxa"/>
          </w:tcPr>
          <w:p w14:paraId="21929C61" w14:textId="77777777" w:rsidR="00F40892" w:rsidRPr="00647C24" w:rsidRDefault="00F40892" w:rsidP="00052D09">
            <w:pPr>
              <w:pStyle w:val="TAC"/>
            </w:pPr>
            <w:r>
              <w:t>3 MHz</w:t>
            </w:r>
          </w:p>
        </w:tc>
        <w:tc>
          <w:tcPr>
            <w:tcW w:w="2293" w:type="dxa"/>
            <w:tcBorders>
              <w:bottom w:val="single" w:sz="4" w:space="0" w:color="auto"/>
            </w:tcBorders>
          </w:tcPr>
          <w:p w14:paraId="1085E9EB" w14:textId="77777777" w:rsidR="00F40892" w:rsidRPr="00647C24" w:rsidRDefault="00F40892" w:rsidP="00052D09">
            <w:pPr>
              <w:pStyle w:val="TAC"/>
            </w:pPr>
            <w:r>
              <w:t>Average</w:t>
            </w:r>
          </w:p>
        </w:tc>
      </w:tr>
      <w:tr w:rsidR="00F40892" w:rsidRPr="00647C24" w14:paraId="05A6C4CC" w14:textId="77777777" w:rsidTr="00052D09">
        <w:trPr>
          <w:jc w:val="center"/>
        </w:trPr>
        <w:tc>
          <w:tcPr>
            <w:tcW w:w="1980" w:type="dxa"/>
          </w:tcPr>
          <w:p w14:paraId="43B6FDCF" w14:textId="77777777" w:rsidR="00F40892" w:rsidRDefault="00F40892" w:rsidP="00052D09">
            <w:pPr>
              <w:pStyle w:val="TAC"/>
            </w:pPr>
            <w:r>
              <w:t>2250 to 12750</w:t>
            </w:r>
          </w:p>
        </w:tc>
        <w:tc>
          <w:tcPr>
            <w:tcW w:w="2000" w:type="dxa"/>
          </w:tcPr>
          <w:p w14:paraId="5E33C27E" w14:textId="77777777" w:rsidR="00F40892" w:rsidRPr="00647C24" w:rsidRDefault="00F40892" w:rsidP="00052D09">
            <w:pPr>
              <w:pStyle w:val="TAC"/>
              <w:rPr>
                <w:lang w:val="en-US"/>
              </w:rPr>
            </w:pPr>
            <w:r>
              <w:rPr>
                <w:lang w:val="en-US"/>
              </w:rPr>
              <w:t>-30</w:t>
            </w:r>
          </w:p>
        </w:tc>
        <w:tc>
          <w:tcPr>
            <w:tcW w:w="1377" w:type="dxa"/>
          </w:tcPr>
          <w:p w14:paraId="02B942E1" w14:textId="77777777" w:rsidR="00F40892" w:rsidRPr="00647C24" w:rsidRDefault="00F40892" w:rsidP="00052D09">
            <w:pPr>
              <w:pStyle w:val="TAC"/>
            </w:pPr>
            <w:r>
              <w:t>3 MHz</w:t>
            </w:r>
          </w:p>
        </w:tc>
        <w:tc>
          <w:tcPr>
            <w:tcW w:w="2293" w:type="dxa"/>
            <w:tcBorders>
              <w:bottom w:val="single" w:sz="4" w:space="0" w:color="auto"/>
            </w:tcBorders>
          </w:tcPr>
          <w:p w14:paraId="184762D2" w14:textId="77777777" w:rsidR="00F40892" w:rsidRPr="00647C24" w:rsidRDefault="00F40892" w:rsidP="00052D09">
            <w:pPr>
              <w:pStyle w:val="TAC"/>
            </w:pPr>
            <w:r>
              <w:t>Peak hold</w:t>
            </w:r>
          </w:p>
        </w:tc>
      </w:tr>
      <w:tr w:rsidR="00F40892" w:rsidRPr="00647C24" w14:paraId="06E5DBF6" w14:textId="77777777" w:rsidTr="00052D09">
        <w:trPr>
          <w:jc w:val="center"/>
        </w:trPr>
        <w:tc>
          <w:tcPr>
            <w:tcW w:w="1980" w:type="dxa"/>
          </w:tcPr>
          <w:p w14:paraId="69D87A8F" w14:textId="77777777" w:rsidR="00F40892" w:rsidRDefault="00F40892" w:rsidP="00052D09">
            <w:pPr>
              <w:pStyle w:val="TAC"/>
            </w:pPr>
          </w:p>
        </w:tc>
        <w:tc>
          <w:tcPr>
            <w:tcW w:w="2000" w:type="dxa"/>
          </w:tcPr>
          <w:p w14:paraId="30E29F7C" w14:textId="77777777" w:rsidR="00F40892" w:rsidRPr="00647C24" w:rsidRDefault="00F40892" w:rsidP="00052D09">
            <w:pPr>
              <w:pStyle w:val="TAC"/>
              <w:rPr>
                <w:lang w:val="en-US"/>
              </w:rPr>
            </w:pPr>
          </w:p>
        </w:tc>
        <w:tc>
          <w:tcPr>
            <w:tcW w:w="1377" w:type="dxa"/>
          </w:tcPr>
          <w:p w14:paraId="010D223B" w14:textId="77777777" w:rsidR="00F40892" w:rsidRPr="00647C24" w:rsidRDefault="00F40892" w:rsidP="00052D09">
            <w:pPr>
              <w:pStyle w:val="TAC"/>
            </w:pPr>
          </w:p>
        </w:tc>
        <w:tc>
          <w:tcPr>
            <w:tcW w:w="2293" w:type="dxa"/>
            <w:tcBorders>
              <w:bottom w:val="single" w:sz="4" w:space="0" w:color="auto"/>
            </w:tcBorders>
          </w:tcPr>
          <w:p w14:paraId="6FE6DE2A" w14:textId="77777777" w:rsidR="00F40892" w:rsidRPr="00647C24" w:rsidRDefault="00F40892" w:rsidP="00052D09">
            <w:pPr>
              <w:pStyle w:val="TAC"/>
            </w:pPr>
          </w:p>
        </w:tc>
      </w:tr>
      <w:tr w:rsidR="00F40892" w:rsidRPr="00647C24" w14:paraId="4D8BB65C" w14:textId="77777777" w:rsidTr="00052D09">
        <w:trPr>
          <w:jc w:val="center"/>
        </w:trPr>
        <w:tc>
          <w:tcPr>
            <w:tcW w:w="7650" w:type="dxa"/>
            <w:gridSpan w:val="4"/>
          </w:tcPr>
          <w:p w14:paraId="3B341E32"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597735FC"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D5EEBDF"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3DFB3ED" w14:textId="77777777" w:rsidR="00F40892" w:rsidRPr="009E1EA4" w:rsidRDefault="00F40892" w:rsidP="00F40892"/>
    <w:p w14:paraId="38065008" w14:textId="77777777" w:rsidR="00F40892" w:rsidRDefault="00F40892" w:rsidP="00F40892">
      <w:pPr>
        <w:pStyle w:val="Heading5"/>
        <w:numPr>
          <w:ilvl w:val="0"/>
          <w:numId w:val="0"/>
        </w:numPr>
        <w:ind w:left="1152" w:hanging="1152"/>
        <w:rPr>
          <w:noProof/>
        </w:rPr>
      </w:pPr>
      <w:r w:rsidRPr="00715883">
        <w:t>6.5.3.3.</w:t>
      </w:r>
      <w:r>
        <w:t>9</w:t>
      </w:r>
      <w:r w:rsidRPr="00715883">
        <w:tab/>
        <w:t>Requirement for network signalling value "NS_</w:t>
      </w:r>
      <w:r>
        <w:t>10</w:t>
      </w:r>
      <w:r w:rsidRPr="00715883">
        <w:t>N"</w:t>
      </w:r>
    </w:p>
    <w:p w14:paraId="653920F0" w14:textId="77777777" w:rsidR="00F40892" w:rsidRPr="00715883" w:rsidRDefault="00F40892" w:rsidP="00F40892">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BB195D1" w14:textId="77777777" w:rsidR="00F40892" w:rsidRPr="00602F3C" w:rsidRDefault="00F40892" w:rsidP="00F40892">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3AF04539" w14:textId="77777777" w:rsidTr="00052D09">
        <w:trPr>
          <w:cantSplit/>
          <w:trHeight w:val="443"/>
          <w:jc w:val="center"/>
        </w:trPr>
        <w:tc>
          <w:tcPr>
            <w:tcW w:w="1980" w:type="dxa"/>
          </w:tcPr>
          <w:p w14:paraId="46CD4BB7"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4CDE8EAF"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1114BC4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3887896"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5870F8D"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296C4DC5"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0737453E" w14:textId="77777777" w:rsidTr="00052D09">
        <w:trPr>
          <w:jc w:val="center"/>
        </w:trPr>
        <w:tc>
          <w:tcPr>
            <w:tcW w:w="1980" w:type="dxa"/>
          </w:tcPr>
          <w:p w14:paraId="2E9C8090" w14:textId="77777777" w:rsidR="00F40892" w:rsidRPr="00647C24" w:rsidRDefault="00F40892" w:rsidP="00052D09">
            <w:pPr>
              <w:pStyle w:val="TAC"/>
              <w:rPr>
                <w:lang w:val="en-US"/>
              </w:rPr>
            </w:pPr>
            <w:r>
              <w:rPr>
                <w:lang w:val="en-US"/>
              </w:rPr>
              <w:t>30 to 1000</w:t>
            </w:r>
          </w:p>
        </w:tc>
        <w:tc>
          <w:tcPr>
            <w:tcW w:w="2000" w:type="dxa"/>
          </w:tcPr>
          <w:p w14:paraId="44FCDA85" w14:textId="77777777" w:rsidR="00F40892" w:rsidRPr="00647C24" w:rsidRDefault="00F40892" w:rsidP="00052D09">
            <w:pPr>
              <w:pStyle w:val="TAC"/>
              <w:rPr>
                <w:lang w:val="en-US"/>
              </w:rPr>
            </w:pPr>
            <w:r>
              <w:rPr>
                <w:lang w:val="en-US"/>
              </w:rPr>
              <w:t>-36</w:t>
            </w:r>
          </w:p>
        </w:tc>
        <w:tc>
          <w:tcPr>
            <w:tcW w:w="1377" w:type="dxa"/>
          </w:tcPr>
          <w:p w14:paraId="335801B9" w14:textId="77777777" w:rsidR="00F40892" w:rsidRPr="00647C24" w:rsidRDefault="00F40892" w:rsidP="00052D09">
            <w:pPr>
              <w:pStyle w:val="TAC"/>
              <w:rPr>
                <w:lang w:val="en-US"/>
              </w:rPr>
            </w:pPr>
            <w:r>
              <w:rPr>
                <w:lang w:val="en-US"/>
              </w:rPr>
              <w:t>100 kHz</w:t>
            </w:r>
          </w:p>
        </w:tc>
        <w:tc>
          <w:tcPr>
            <w:tcW w:w="2293" w:type="dxa"/>
          </w:tcPr>
          <w:p w14:paraId="5246F524" w14:textId="77777777" w:rsidR="00F40892" w:rsidRPr="00647C24" w:rsidRDefault="00F40892" w:rsidP="00052D09">
            <w:pPr>
              <w:pStyle w:val="TAC"/>
            </w:pPr>
            <w:r>
              <w:t>Peak hold</w:t>
            </w:r>
          </w:p>
        </w:tc>
      </w:tr>
      <w:tr w:rsidR="00F40892" w:rsidRPr="00647C24" w14:paraId="4F8943EB" w14:textId="77777777" w:rsidTr="00052D09">
        <w:trPr>
          <w:jc w:val="center"/>
        </w:trPr>
        <w:tc>
          <w:tcPr>
            <w:tcW w:w="1980" w:type="dxa"/>
          </w:tcPr>
          <w:p w14:paraId="6E6802DC" w14:textId="77777777" w:rsidR="00F40892" w:rsidRPr="00647C24" w:rsidRDefault="00F40892" w:rsidP="00052D09">
            <w:pPr>
              <w:pStyle w:val="TAC"/>
            </w:pPr>
            <w:r>
              <w:t>1000 to 1559</w:t>
            </w:r>
          </w:p>
        </w:tc>
        <w:tc>
          <w:tcPr>
            <w:tcW w:w="2000" w:type="dxa"/>
          </w:tcPr>
          <w:p w14:paraId="274299A0" w14:textId="77777777" w:rsidR="00F40892" w:rsidRPr="00647C24" w:rsidRDefault="00F40892" w:rsidP="00052D09">
            <w:pPr>
              <w:pStyle w:val="TAC"/>
            </w:pPr>
            <w:r>
              <w:t>-31</w:t>
            </w:r>
          </w:p>
        </w:tc>
        <w:tc>
          <w:tcPr>
            <w:tcW w:w="1377" w:type="dxa"/>
          </w:tcPr>
          <w:p w14:paraId="410C5196" w14:textId="77777777" w:rsidR="00F40892" w:rsidRPr="00647C24" w:rsidRDefault="00F40892" w:rsidP="00052D09">
            <w:pPr>
              <w:pStyle w:val="TAC"/>
            </w:pPr>
            <w:r>
              <w:t>1 MHz</w:t>
            </w:r>
          </w:p>
        </w:tc>
        <w:tc>
          <w:tcPr>
            <w:tcW w:w="2293" w:type="dxa"/>
            <w:tcBorders>
              <w:bottom w:val="single" w:sz="4" w:space="0" w:color="auto"/>
            </w:tcBorders>
          </w:tcPr>
          <w:p w14:paraId="10A2C5C1" w14:textId="77777777" w:rsidR="00F40892" w:rsidRPr="00647C24" w:rsidRDefault="00F40892" w:rsidP="00052D09">
            <w:pPr>
              <w:pStyle w:val="TAC"/>
            </w:pPr>
            <w:r>
              <w:t>Average</w:t>
            </w:r>
          </w:p>
        </w:tc>
      </w:tr>
      <w:tr w:rsidR="00F40892" w:rsidRPr="00647C24" w14:paraId="13BE42AA" w14:textId="77777777" w:rsidTr="00052D09">
        <w:trPr>
          <w:jc w:val="center"/>
        </w:trPr>
        <w:tc>
          <w:tcPr>
            <w:tcW w:w="1980" w:type="dxa"/>
          </w:tcPr>
          <w:p w14:paraId="5FFF8129" w14:textId="77777777" w:rsidR="00F40892" w:rsidRPr="00647C24" w:rsidRDefault="00F40892" w:rsidP="00052D09">
            <w:pPr>
              <w:pStyle w:val="TAC"/>
              <w:rPr>
                <w:lang w:val="en-US"/>
              </w:rPr>
            </w:pPr>
            <w:r>
              <w:rPr>
                <w:lang w:val="en-US"/>
              </w:rPr>
              <w:t>1559 to 1605</w:t>
            </w:r>
          </w:p>
        </w:tc>
        <w:tc>
          <w:tcPr>
            <w:tcW w:w="2000" w:type="dxa"/>
          </w:tcPr>
          <w:p w14:paraId="680AE639" w14:textId="77777777" w:rsidR="00F40892" w:rsidRPr="00647C24" w:rsidRDefault="00F40892" w:rsidP="00052D09">
            <w:pPr>
              <w:pStyle w:val="TAC"/>
              <w:rPr>
                <w:lang w:val="en-US"/>
              </w:rPr>
            </w:pPr>
            <w:r>
              <w:rPr>
                <w:lang w:val="en-US"/>
              </w:rPr>
              <w:t>-40</w:t>
            </w:r>
          </w:p>
        </w:tc>
        <w:tc>
          <w:tcPr>
            <w:tcW w:w="1377" w:type="dxa"/>
          </w:tcPr>
          <w:p w14:paraId="052EFADE" w14:textId="77777777" w:rsidR="00F40892" w:rsidRPr="00647C24" w:rsidRDefault="00F40892" w:rsidP="00052D09">
            <w:pPr>
              <w:pStyle w:val="TAC"/>
            </w:pPr>
            <w:r>
              <w:t>1 MHz</w:t>
            </w:r>
          </w:p>
        </w:tc>
        <w:tc>
          <w:tcPr>
            <w:tcW w:w="2293" w:type="dxa"/>
          </w:tcPr>
          <w:p w14:paraId="765AC82C" w14:textId="77777777" w:rsidR="00F40892" w:rsidRPr="00647C24" w:rsidRDefault="00F40892" w:rsidP="00052D09">
            <w:pPr>
              <w:pStyle w:val="TAC"/>
            </w:pPr>
            <w:r>
              <w:t>Average</w:t>
            </w:r>
          </w:p>
        </w:tc>
      </w:tr>
      <w:tr w:rsidR="00F40892" w:rsidRPr="00647C24" w14:paraId="016F415C" w14:textId="77777777" w:rsidTr="00052D09">
        <w:trPr>
          <w:jc w:val="center"/>
        </w:trPr>
        <w:tc>
          <w:tcPr>
            <w:tcW w:w="1980" w:type="dxa"/>
          </w:tcPr>
          <w:p w14:paraId="05101ED8" w14:textId="77777777" w:rsidR="00F40892" w:rsidRPr="00647C24" w:rsidRDefault="00F40892" w:rsidP="00052D09">
            <w:pPr>
              <w:pStyle w:val="TAC"/>
            </w:pPr>
            <w:r>
              <w:t>1605 to 1612.5</w:t>
            </w:r>
          </w:p>
        </w:tc>
        <w:tc>
          <w:tcPr>
            <w:tcW w:w="2000" w:type="dxa"/>
          </w:tcPr>
          <w:p w14:paraId="567C08F4" w14:textId="77777777" w:rsidR="00F40892" w:rsidRPr="00647C24" w:rsidRDefault="00F40892" w:rsidP="00052D09">
            <w:pPr>
              <w:pStyle w:val="TAC"/>
              <w:rPr>
                <w:lang w:val="en-US"/>
              </w:rPr>
            </w:pPr>
            <w:r>
              <w:rPr>
                <w:lang w:val="en-US"/>
              </w:rPr>
              <w:t>-40 to -28.5</w:t>
            </w:r>
          </w:p>
        </w:tc>
        <w:tc>
          <w:tcPr>
            <w:tcW w:w="1377" w:type="dxa"/>
          </w:tcPr>
          <w:p w14:paraId="6F70533A" w14:textId="77777777" w:rsidR="00F40892" w:rsidRPr="00647C24" w:rsidRDefault="00F40892" w:rsidP="00052D09">
            <w:pPr>
              <w:pStyle w:val="TAC"/>
            </w:pPr>
            <w:r>
              <w:t>1 MHz</w:t>
            </w:r>
          </w:p>
        </w:tc>
        <w:tc>
          <w:tcPr>
            <w:tcW w:w="2293" w:type="dxa"/>
            <w:tcBorders>
              <w:bottom w:val="single" w:sz="4" w:space="0" w:color="auto"/>
            </w:tcBorders>
          </w:tcPr>
          <w:p w14:paraId="4335C910" w14:textId="77777777" w:rsidR="00F40892" w:rsidRPr="00647C24" w:rsidRDefault="00F40892" w:rsidP="00052D09">
            <w:pPr>
              <w:pStyle w:val="TAC"/>
            </w:pPr>
            <w:r>
              <w:t>Average</w:t>
            </w:r>
          </w:p>
        </w:tc>
      </w:tr>
      <w:tr w:rsidR="00F40892" w:rsidRPr="00647C24" w14:paraId="25F025F2" w14:textId="77777777" w:rsidTr="00052D09">
        <w:trPr>
          <w:jc w:val="center"/>
        </w:trPr>
        <w:tc>
          <w:tcPr>
            <w:tcW w:w="1980" w:type="dxa"/>
          </w:tcPr>
          <w:p w14:paraId="242B1208" w14:textId="77777777" w:rsidR="00F40892" w:rsidRDefault="00F40892" w:rsidP="00052D09">
            <w:pPr>
              <w:pStyle w:val="TAC"/>
            </w:pPr>
            <w:r>
              <w:t>1612.5 to 1616.5</w:t>
            </w:r>
          </w:p>
        </w:tc>
        <w:tc>
          <w:tcPr>
            <w:tcW w:w="2000" w:type="dxa"/>
          </w:tcPr>
          <w:p w14:paraId="235F8BCF" w14:textId="77777777" w:rsidR="00F40892" w:rsidRPr="00647C24" w:rsidRDefault="00F40892" w:rsidP="00052D09">
            <w:pPr>
              <w:pStyle w:val="TAC"/>
              <w:rPr>
                <w:lang w:val="en-US"/>
              </w:rPr>
            </w:pPr>
            <w:r>
              <w:rPr>
                <w:lang w:val="en-US"/>
              </w:rPr>
              <w:t>-25 to -20</w:t>
            </w:r>
          </w:p>
        </w:tc>
        <w:tc>
          <w:tcPr>
            <w:tcW w:w="1377" w:type="dxa"/>
          </w:tcPr>
          <w:p w14:paraId="23834D72" w14:textId="77777777" w:rsidR="00F40892" w:rsidRPr="00647C24" w:rsidRDefault="00F40892" w:rsidP="00052D09">
            <w:pPr>
              <w:pStyle w:val="TAC"/>
            </w:pPr>
            <w:r>
              <w:t>1 MHz</w:t>
            </w:r>
          </w:p>
        </w:tc>
        <w:tc>
          <w:tcPr>
            <w:tcW w:w="2293" w:type="dxa"/>
            <w:tcBorders>
              <w:bottom w:val="single" w:sz="4" w:space="0" w:color="auto"/>
            </w:tcBorders>
          </w:tcPr>
          <w:p w14:paraId="7F3EC3F2" w14:textId="77777777" w:rsidR="00F40892" w:rsidRPr="00647C24" w:rsidRDefault="00F40892" w:rsidP="00052D09">
            <w:pPr>
              <w:pStyle w:val="TAC"/>
            </w:pPr>
            <w:r>
              <w:t>Average</w:t>
            </w:r>
          </w:p>
        </w:tc>
      </w:tr>
      <w:tr w:rsidR="00F40892" w:rsidRPr="00647C24" w14:paraId="3DFF2750" w14:textId="77777777" w:rsidTr="00052D09">
        <w:trPr>
          <w:jc w:val="center"/>
        </w:trPr>
        <w:tc>
          <w:tcPr>
            <w:tcW w:w="1980" w:type="dxa"/>
          </w:tcPr>
          <w:p w14:paraId="08EC7CED" w14:textId="77777777" w:rsidR="00F40892" w:rsidRDefault="00F40892" w:rsidP="00052D09">
            <w:pPr>
              <w:pStyle w:val="TAC"/>
            </w:pPr>
            <w:r>
              <w:t xml:space="preserve">1616.5 to 1621.5 </w:t>
            </w:r>
          </w:p>
        </w:tc>
        <w:tc>
          <w:tcPr>
            <w:tcW w:w="2000" w:type="dxa"/>
          </w:tcPr>
          <w:p w14:paraId="73813290" w14:textId="77777777" w:rsidR="00F40892" w:rsidRPr="00647C24" w:rsidRDefault="00F40892" w:rsidP="00052D09">
            <w:pPr>
              <w:pStyle w:val="TAC"/>
              <w:rPr>
                <w:lang w:val="en-US"/>
              </w:rPr>
            </w:pPr>
            <w:r>
              <w:rPr>
                <w:lang w:val="en-US"/>
              </w:rPr>
              <w:t>-20 to -16</w:t>
            </w:r>
          </w:p>
        </w:tc>
        <w:tc>
          <w:tcPr>
            <w:tcW w:w="1377" w:type="dxa"/>
          </w:tcPr>
          <w:p w14:paraId="3E7DAD6E" w14:textId="77777777" w:rsidR="00F40892" w:rsidRPr="00647C24" w:rsidRDefault="00F40892" w:rsidP="00052D09">
            <w:pPr>
              <w:pStyle w:val="TAC"/>
            </w:pPr>
            <w:r>
              <w:t>1 MHz</w:t>
            </w:r>
          </w:p>
        </w:tc>
        <w:tc>
          <w:tcPr>
            <w:tcW w:w="2293" w:type="dxa"/>
            <w:tcBorders>
              <w:bottom w:val="single" w:sz="4" w:space="0" w:color="auto"/>
            </w:tcBorders>
          </w:tcPr>
          <w:p w14:paraId="76733D2F" w14:textId="77777777" w:rsidR="00F40892" w:rsidRPr="00647C24" w:rsidRDefault="00F40892" w:rsidP="00052D09">
            <w:pPr>
              <w:pStyle w:val="TAC"/>
            </w:pPr>
            <w:r>
              <w:t>Average</w:t>
            </w:r>
          </w:p>
        </w:tc>
      </w:tr>
      <w:tr w:rsidR="00F40892" w:rsidRPr="00647C24" w14:paraId="50E21422" w14:textId="77777777" w:rsidTr="00052D09">
        <w:trPr>
          <w:jc w:val="center"/>
        </w:trPr>
        <w:tc>
          <w:tcPr>
            <w:tcW w:w="1980" w:type="dxa"/>
          </w:tcPr>
          <w:p w14:paraId="00940FD8" w14:textId="77777777" w:rsidR="00F40892" w:rsidRDefault="00F40892" w:rsidP="00052D09">
            <w:pPr>
              <w:pStyle w:val="TAC"/>
            </w:pPr>
            <w:r>
              <w:t>1621.5 to 1624.5</w:t>
            </w:r>
          </w:p>
        </w:tc>
        <w:tc>
          <w:tcPr>
            <w:tcW w:w="2000" w:type="dxa"/>
          </w:tcPr>
          <w:p w14:paraId="4B307489" w14:textId="77777777" w:rsidR="00F40892" w:rsidRPr="00647C24" w:rsidRDefault="00F40892" w:rsidP="00052D09">
            <w:pPr>
              <w:pStyle w:val="TAC"/>
              <w:rPr>
                <w:lang w:val="en-US"/>
              </w:rPr>
            </w:pPr>
            <w:r>
              <w:rPr>
                <w:lang w:val="en-US"/>
              </w:rPr>
              <w:t>-30 to -27.5</w:t>
            </w:r>
          </w:p>
        </w:tc>
        <w:tc>
          <w:tcPr>
            <w:tcW w:w="1377" w:type="dxa"/>
          </w:tcPr>
          <w:p w14:paraId="1CF385E9" w14:textId="77777777" w:rsidR="00F40892" w:rsidRPr="00647C24" w:rsidRDefault="00F40892" w:rsidP="00052D09">
            <w:pPr>
              <w:pStyle w:val="TAC"/>
            </w:pPr>
            <w:r>
              <w:t>30 kHz</w:t>
            </w:r>
          </w:p>
        </w:tc>
        <w:tc>
          <w:tcPr>
            <w:tcW w:w="2293" w:type="dxa"/>
            <w:tcBorders>
              <w:bottom w:val="single" w:sz="4" w:space="0" w:color="auto"/>
            </w:tcBorders>
          </w:tcPr>
          <w:p w14:paraId="45650E4A" w14:textId="77777777" w:rsidR="00F40892" w:rsidRPr="00647C24" w:rsidRDefault="00F40892" w:rsidP="00052D09">
            <w:pPr>
              <w:pStyle w:val="TAC"/>
            </w:pPr>
            <w:r>
              <w:t>Average</w:t>
            </w:r>
          </w:p>
        </w:tc>
      </w:tr>
      <w:tr w:rsidR="00F40892" w:rsidRPr="00647C24" w14:paraId="65CDB265" w14:textId="77777777" w:rsidTr="00052D09">
        <w:trPr>
          <w:jc w:val="center"/>
        </w:trPr>
        <w:tc>
          <w:tcPr>
            <w:tcW w:w="1980" w:type="dxa"/>
          </w:tcPr>
          <w:p w14:paraId="0C2B41BC" w14:textId="77777777" w:rsidR="00F40892" w:rsidRDefault="00F40892" w:rsidP="00052D09">
            <w:pPr>
              <w:pStyle w:val="TAC"/>
            </w:pPr>
            <w:r>
              <w:t>1624.5 to 1625.125</w:t>
            </w:r>
          </w:p>
        </w:tc>
        <w:tc>
          <w:tcPr>
            <w:tcW w:w="2000" w:type="dxa"/>
          </w:tcPr>
          <w:p w14:paraId="7285738E" w14:textId="77777777" w:rsidR="00F40892" w:rsidRPr="00647C24" w:rsidRDefault="00F40892" w:rsidP="00052D09">
            <w:pPr>
              <w:pStyle w:val="TAC"/>
              <w:rPr>
                <w:lang w:val="en-US"/>
              </w:rPr>
            </w:pPr>
            <w:r>
              <w:rPr>
                <w:lang w:val="en-US"/>
              </w:rPr>
              <w:t>-27.5 to -27.2</w:t>
            </w:r>
          </w:p>
        </w:tc>
        <w:tc>
          <w:tcPr>
            <w:tcW w:w="1377" w:type="dxa"/>
          </w:tcPr>
          <w:p w14:paraId="04AEF983" w14:textId="77777777" w:rsidR="00F40892" w:rsidRPr="00647C24" w:rsidRDefault="00F40892" w:rsidP="00052D09">
            <w:pPr>
              <w:pStyle w:val="TAC"/>
            </w:pPr>
            <w:r>
              <w:t>30 kHz</w:t>
            </w:r>
          </w:p>
        </w:tc>
        <w:tc>
          <w:tcPr>
            <w:tcW w:w="2293" w:type="dxa"/>
            <w:tcBorders>
              <w:bottom w:val="single" w:sz="4" w:space="0" w:color="auto"/>
            </w:tcBorders>
          </w:tcPr>
          <w:p w14:paraId="47A6D1DC" w14:textId="77777777" w:rsidR="00F40892" w:rsidRPr="00647C24" w:rsidRDefault="00F40892" w:rsidP="00052D09">
            <w:pPr>
              <w:pStyle w:val="TAC"/>
            </w:pPr>
            <w:r>
              <w:t>Average</w:t>
            </w:r>
          </w:p>
        </w:tc>
      </w:tr>
      <w:tr w:rsidR="00F40892" w:rsidRPr="00647C24" w14:paraId="368DA3F8" w14:textId="77777777" w:rsidTr="00052D09">
        <w:trPr>
          <w:jc w:val="center"/>
        </w:trPr>
        <w:tc>
          <w:tcPr>
            <w:tcW w:w="1980" w:type="dxa"/>
          </w:tcPr>
          <w:p w14:paraId="1F41C5DA" w14:textId="77777777" w:rsidR="00F40892" w:rsidRDefault="00F40892" w:rsidP="00052D09">
            <w:pPr>
              <w:pStyle w:val="TAC"/>
            </w:pPr>
            <w:r>
              <w:t>1625.125 to 1625.8</w:t>
            </w:r>
          </w:p>
        </w:tc>
        <w:tc>
          <w:tcPr>
            <w:tcW w:w="2000" w:type="dxa"/>
          </w:tcPr>
          <w:p w14:paraId="39500B05" w14:textId="77777777" w:rsidR="00F40892" w:rsidRPr="00647C24" w:rsidRDefault="00F40892" w:rsidP="00052D09">
            <w:pPr>
              <w:pStyle w:val="TAC"/>
              <w:rPr>
                <w:lang w:val="en-US"/>
              </w:rPr>
            </w:pPr>
            <w:r>
              <w:rPr>
                <w:lang w:val="en-US"/>
              </w:rPr>
              <w:t xml:space="preserve">-27.2 to -20 </w:t>
            </w:r>
          </w:p>
        </w:tc>
        <w:tc>
          <w:tcPr>
            <w:tcW w:w="1377" w:type="dxa"/>
          </w:tcPr>
          <w:p w14:paraId="4EC39BF4" w14:textId="77777777" w:rsidR="00F40892" w:rsidRPr="00647C24" w:rsidRDefault="00F40892" w:rsidP="00052D09">
            <w:pPr>
              <w:pStyle w:val="TAC"/>
            </w:pPr>
            <w:r>
              <w:t>30 kHz</w:t>
            </w:r>
          </w:p>
        </w:tc>
        <w:tc>
          <w:tcPr>
            <w:tcW w:w="2293" w:type="dxa"/>
            <w:tcBorders>
              <w:bottom w:val="single" w:sz="4" w:space="0" w:color="auto"/>
            </w:tcBorders>
          </w:tcPr>
          <w:p w14:paraId="4142B103" w14:textId="77777777" w:rsidR="00F40892" w:rsidRPr="00647C24" w:rsidRDefault="00F40892" w:rsidP="00052D09">
            <w:pPr>
              <w:pStyle w:val="TAC"/>
            </w:pPr>
            <w:r>
              <w:t>Average</w:t>
            </w:r>
          </w:p>
        </w:tc>
      </w:tr>
      <w:tr w:rsidR="00F40892" w:rsidRPr="00647C24" w14:paraId="3D128D91" w14:textId="77777777" w:rsidTr="00052D09">
        <w:trPr>
          <w:jc w:val="center"/>
        </w:trPr>
        <w:tc>
          <w:tcPr>
            <w:tcW w:w="1980" w:type="dxa"/>
          </w:tcPr>
          <w:p w14:paraId="72D83FCD" w14:textId="77777777" w:rsidR="00F40892" w:rsidRDefault="00F40892" w:rsidP="00052D09">
            <w:pPr>
              <w:pStyle w:val="TAC"/>
            </w:pPr>
            <w:r>
              <w:t>1625.8 to 1626</w:t>
            </w:r>
          </w:p>
        </w:tc>
        <w:tc>
          <w:tcPr>
            <w:tcW w:w="2000" w:type="dxa"/>
          </w:tcPr>
          <w:p w14:paraId="6D148C16" w14:textId="77777777" w:rsidR="00F40892" w:rsidRPr="00647C24" w:rsidRDefault="00F40892" w:rsidP="00052D09">
            <w:pPr>
              <w:pStyle w:val="TAC"/>
              <w:rPr>
                <w:lang w:val="en-US"/>
              </w:rPr>
            </w:pPr>
            <w:r>
              <w:rPr>
                <w:lang w:val="en-US"/>
              </w:rPr>
              <w:t>-20 to -17</w:t>
            </w:r>
          </w:p>
        </w:tc>
        <w:tc>
          <w:tcPr>
            <w:tcW w:w="1377" w:type="dxa"/>
          </w:tcPr>
          <w:p w14:paraId="484F287E" w14:textId="77777777" w:rsidR="00F40892" w:rsidRPr="00647C24" w:rsidRDefault="00F40892" w:rsidP="00052D09">
            <w:pPr>
              <w:pStyle w:val="TAC"/>
            </w:pPr>
            <w:r>
              <w:t>30 kHz</w:t>
            </w:r>
          </w:p>
        </w:tc>
        <w:tc>
          <w:tcPr>
            <w:tcW w:w="2293" w:type="dxa"/>
            <w:tcBorders>
              <w:bottom w:val="single" w:sz="4" w:space="0" w:color="auto"/>
            </w:tcBorders>
          </w:tcPr>
          <w:p w14:paraId="1FD15765" w14:textId="77777777" w:rsidR="00F40892" w:rsidRPr="00647C24" w:rsidRDefault="00F40892" w:rsidP="00052D09">
            <w:pPr>
              <w:pStyle w:val="TAC"/>
            </w:pPr>
            <w:r>
              <w:t>Average</w:t>
            </w:r>
          </w:p>
        </w:tc>
      </w:tr>
      <w:tr w:rsidR="00F40892" w:rsidRPr="00647C24" w14:paraId="782C3B39" w14:textId="77777777" w:rsidTr="00052D09">
        <w:trPr>
          <w:jc w:val="center"/>
        </w:trPr>
        <w:tc>
          <w:tcPr>
            <w:tcW w:w="1980" w:type="dxa"/>
          </w:tcPr>
          <w:p w14:paraId="0BCDBF48" w14:textId="77777777" w:rsidR="00F40892" w:rsidRDefault="00F40892" w:rsidP="00052D09">
            <w:pPr>
              <w:pStyle w:val="TAC"/>
            </w:pPr>
            <w:r>
              <w:t>1626 to 1626.2</w:t>
            </w:r>
          </w:p>
        </w:tc>
        <w:tc>
          <w:tcPr>
            <w:tcW w:w="2000" w:type="dxa"/>
          </w:tcPr>
          <w:p w14:paraId="6F2FEB32" w14:textId="77777777" w:rsidR="00F40892" w:rsidRPr="00647C24" w:rsidRDefault="00F40892" w:rsidP="00052D09">
            <w:pPr>
              <w:pStyle w:val="TAC"/>
              <w:rPr>
                <w:lang w:val="en-US"/>
              </w:rPr>
            </w:pPr>
            <w:r>
              <w:rPr>
                <w:lang w:val="en-US"/>
              </w:rPr>
              <w:t>-17 to -10</w:t>
            </w:r>
          </w:p>
        </w:tc>
        <w:tc>
          <w:tcPr>
            <w:tcW w:w="1377" w:type="dxa"/>
          </w:tcPr>
          <w:p w14:paraId="1C5EC64A" w14:textId="77777777" w:rsidR="00F40892" w:rsidRPr="00647C24" w:rsidRDefault="00F40892" w:rsidP="00052D09">
            <w:pPr>
              <w:pStyle w:val="TAC"/>
            </w:pPr>
            <w:r>
              <w:t>30 kHz</w:t>
            </w:r>
          </w:p>
        </w:tc>
        <w:tc>
          <w:tcPr>
            <w:tcW w:w="2293" w:type="dxa"/>
            <w:tcBorders>
              <w:bottom w:val="single" w:sz="4" w:space="0" w:color="auto"/>
            </w:tcBorders>
          </w:tcPr>
          <w:p w14:paraId="7AE9D8B9" w14:textId="77777777" w:rsidR="00F40892" w:rsidRPr="00647C24" w:rsidRDefault="00F40892" w:rsidP="00052D09">
            <w:pPr>
              <w:pStyle w:val="TAC"/>
            </w:pPr>
            <w:r>
              <w:t>Average</w:t>
            </w:r>
          </w:p>
        </w:tc>
      </w:tr>
      <w:tr w:rsidR="00F40892" w:rsidRPr="00647C24" w14:paraId="608D5C28" w14:textId="77777777" w:rsidTr="00052D09">
        <w:trPr>
          <w:jc w:val="center"/>
        </w:trPr>
        <w:tc>
          <w:tcPr>
            <w:tcW w:w="1980" w:type="dxa"/>
          </w:tcPr>
          <w:p w14:paraId="53E8E9E0" w14:textId="77777777" w:rsidR="00F40892" w:rsidRDefault="00F40892" w:rsidP="00052D09">
            <w:pPr>
              <w:pStyle w:val="TAC"/>
            </w:pPr>
            <w:r>
              <w:t>1626.2 to 1626.5</w:t>
            </w:r>
          </w:p>
        </w:tc>
        <w:tc>
          <w:tcPr>
            <w:tcW w:w="2000" w:type="dxa"/>
          </w:tcPr>
          <w:p w14:paraId="29610D12" w14:textId="77777777" w:rsidR="00F40892" w:rsidRPr="00647C24" w:rsidRDefault="00F40892" w:rsidP="00052D09">
            <w:pPr>
              <w:pStyle w:val="TAC"/>
              <w:rPr>
                <w:lang w:val="en-US"/>
              </w:rPr>
            </w:pPr>
            <w:r>
              <w:rPr>
                <w:lang w:val="en-US"/>
              </w:rPr>
              <w:t>-10</w:t>
            </w:r>
          </w:p>
        </w:tc>
        <w:tc>
          <w:tcPr>
            <w:tcW w:w="1377" w:type="dxa"/>
          </w:tcPr>
          <w:p w14:paraId="0B3F2516" w14:textId="77777777" w:rsidR="00F40892" w:rsidRPr="00647C24" w:rsidRDefault="00F40892" w:rsidP="00052D09">
            <w:pPr>
              <w:pStyle w:val="TAC"/>
            </w:pPr>
            <w:r>
              <w:t>30 kHz</w:t>
            </w:r>
          </w:p>
        </w:tc>
        <w:tc>
          <w:tcPr>
            <w:tcW w:w="2293" w:type="dxa"/>
            <w:tcBorders>
              <w:bottom w:val="single" w:sz="4" w:space="0" w:color="auto"/>
            </w:tcBorders>
          </w:tcPr>
          <w:p w14:paraId="107E83A7" w14:textId="77777777" w:rsidR="00F40892" w:rsidRPr="00647C24" w:rsidRDefault="00F40892" w:rsidP="00052D09">
            <w:pPr>
              <w:pStyle w:val="TAC"/>
            </w:pPr>
            <w:r>
              <w:t>Average</w:t>
            </w:r>
          </w:p>
        </w:tc>
      </w:tr>
      <w:tr w:rsidR="00F40892" w:rsidRPr="00647C24" w14:paraId="22A5C722" w14:textId="77777777" w:rsidTr="00052D09">
        <w:trPr>
          <w:jc w:val="center"/>
        </w:trPr>
        <w:tc>
          <w:tcPr>
            <w:tcW w:w="1980" w:type="dxa"/>
          </w:tcPr>
          <w:p w14:paraId="2A15571B" w14:textId="77777777" w:rsidR="00F40892" w:rsidRPr="006E3608" w:rsidRDefault="00F40892" w:rsidP="00052D09">
            <w:pPr>
              <w:pStyle w:val="TAC"/>
              <w:rPr>
                <w:highlight w:val="yellow"/>
              </w:rPr>
            </w:pPr>
          </w:p>
        </w:tc>
        <w:tc>
          <w:tcPr>
            <w:tcW w:w="5670" w:type="dxa"/>
            <w:gridSpan w:val="3"/>
          </w:tcPr>
          <w:p w14:paraId="0FBB61DB" w14:textId="77777777" w:rsidR="00F40892" w:rsidRPr="006E3608" w:rsidRDefault="00F40892" w:rsidP="00052D09">
            <w:pPr>
              <w:pStyle w:val="TAC"/>
              <w:rPr>
                <w:highlight w:val="yellow"/>
              </w:rPr>
            </w:pPr>
          </w:p>
        </w:tc>
      </w:tr>
      <w:tr w:rsidR="00F40892" w:rsidRPr="00647C24" w14:paraId="1196F8FA" w14:textId="77777777" w:rsidTr="00052D09">
        <w:trPr>
          <w:jc w:val="center"/>
        </w:trPr>
        <w:tc>
          <w:tcPr>
            <w:tcW w:w="1980" w:type="dxa"/>
          </w:tcPr>
          <w:p w14:paraId="4CD51C26" w14:textId="77777777" w:rsidR="00F40892" w:rsidRDefault="00F40892" w:rsidP="00052D09">
            <w:pPr>
              <w:pStyle w:val="TAC"/>
            </w:pPr>
            <w:r>
              <w:t>1660.5 to 1660.525</w:t>
            </w:r>
          </w:p>
        </w:tc>
        <w:tc>
          <w:tcPr>
            <w:tcW w:w="2000" w:type="dxa"/>
          </w:tcPr>
          <w:p w14:paraId="26A5AB82" w14:textId="77777777" w:rsidR="00F40892" w:rsidRDefault="00F40892" w:rsidP="00052D09">
            <w:pPr>
              <w:pStyle w:val="TAC"/>
              <w:rPr>
                <w:lang w:val="en-US"/>
              </w:rPr>
            </w:pPr>
            <w:r>
              <w:rPr>
                <w:lang w:val="en-US"/>
              </w:rPr>
              <w:t>30 to 15</w:t>
            </w:r>
          </w:p>
        </w:tc>
        <w:tc>
          <w:tcPr>
            <w:tcW w:w="1377" w:type="dxa"/>
          </w:tcPr>
          <w:p w14:paraId="3CB15B91" w14:textId="77777777" w:rsidR="00F40892" w:rsidRDefault="00F40892" w:rsidP="00052D09">
            <w:pPr>
              <w:pStyle w:val="TAC"/>
            </w:pPr>
            <w:r>
              <w:t>3 kHz</w:t>
            </w:r>
          </w:p>
        </w:tc>
        <w:tc>
          <w:tcPr>
            <w:tcW w:w="2293" w:type="dxa"/>
            <w:tcBorders>
              <w:bottom w:val="single" w:sz="4" w:space="0" w:color="auto"/>
            </w:tcBorders>
          </w:tcPr>
          <w:p w14:paraId="7B128C22" w14:textId="77777777" w:rsidR="00F40892" w:rsidRDefault="00F40892" w:rsidP="00052D09">
            <w:pPr>
              <w:pStyle w:val="TAC"/>
            </w:pPr>
            <w:r>
              <w:t>Average</w:t>
            </w:r>
          </w:p>
        </w:tc>
      </w:tr>
      <w:tr w:rsidR="00F40892" w:rsidRPr="00647C24" w14:paraId="77CA0FF1" w14:textId="77777777" w:rsidTr="00052D09">
        <w:trPr>
          <w:jc w:val="center"/>
        </w:trPr>
        <w:tc>
          <w:tcPr>
            <w:tcW w:w="1980" w:type="dxa"/>
          </w:tcPr>
          <w:p w14:paraId="67DA55A0" w14:textId="77777777" w:rsidR="00F40892" w:rsidRDefault="00F40892" w:rsidP="00052D09">
            <w:pPr>
              <w:pStyle w:val="TAC"/>
            </w:pPr>
            <w:r>
              <w:t xml:space="preserve">1660.525 to 1660.625 </w:t>
            </w:r>
          </w:p>
        </w:tc>
        <w:tc>
          <w:tcPr>
            <w:tcW w:w="2000" w:type="dxa"/>
          </w:tcPr>
          <w:p w14:paraId="3E13CDEA" w14:textId="77777777" w:rsidR="00F40892" w:rsidRDefault="00F40892" w:rsidP="00052D09">
            <w:pPr>
              <w:pStyle w:val="TAC"/>
              <w:rPr>
                <w:lang w:val="en-US"/>
              </w:rPr>
            </w:pPr>
            <w:r>
              <w:rPr>
                <w:lang w:val="en-US"/>
              </w:rPr>
              <w:t>15 to - 20</w:t>
            </w:r>
          </w:p>
        </w:tc>
        <w:tc>
          <w:tcPr>
            <w:tcW w:w="1377" w:type="dxa"/>
          </w:tcPr>
          <w:p w14:paraId="18CF6E57" w14:textId="77777777" w:rsidR="00F40892" w:rsidRDefault="00F40892" w:rsidP="00052D09">
            <w:pPr>
              <w:pStyle w:val="TAC"/>
            </w:pPr>
            <w:r>
              <w:t>3 kHz</w:t>
            </w:r>
          </w:p>
        </w:tc>
        <w:tc>
          <w:tcPr>
            <w:tcW w:w="2293" w:type="dxa"/>
            <w:tcBorders>
              <w:bottom w:val="single" w:sz="4" w:space="0" w:color="auto"/>
            </w:tcBorders>
          </w:tcPr>
          <w:p w14:paraId="68C8BB65" w14:textId="77777777" w:rsidR="00F40892" w:rsidRDefault="00F40892" w:rsidP="00052D09">
            <w:pPr>
              <w:pStyle w:val="TAC"/>
            </w:pPr>
            <w:r>
              <w:t>Average</w:t>
            </w:r>
          </w:p>
        </w:tc>
      </w:tr>
      <w:tr w:rsidR="00F40892" w:rsidRPr="00647C24" w14:paraId="1CD5E672" w14:textId="77777777" w:rsidTr="00052D09">
        <w:trPr>
          <w:jc w:val="center"/>
        </w:trPr>
        <w:tc>
          <w:tcPr>
            <w:tcW w:w="1980" w:type="dxa"/>
          </w:tcPr>
          <w:p w14:paraId="1DD2933A" w14:textId="77777777" w:rsidR="00F40892" w:rsidRDefault="00F40892" w:rsidP="00052D09">
            <w:pPr>
              <w:pStyle w:val="TAC"/>
            </w:pPr>
            <w:r>
              <w:t>1660.625 to 1660.925</w:t>
            </w:r>
          </w:p>
        </w:tc>
        <w:tc>
          <w:tcPr>
            <w:tcW w:w="2000" w:type="dxa"/>
          </w:tcPr>
          <w:p w14:paraId="3266E985" w14:textId="77777777" w:rsidR="00F40892" w:rsidRDefault="00F40892" w:rsidP="00052D09">
            <w:pPr>
              <w:pStyle w:val="TAC"/>
              <w:rPr>
                <w:lang w:val="en-US"/>
              </w:rPr>
            </w:pPr>
            <w:r>
              <w:rPr>
                <w:lang w:val="en-US"/>
              </w:rPr>
              <w:t>-20</w:t>
            </w:r>
          </w:p>
        </w:tc>
        <w:tc>
          <w:tcPr>
            <w:tcW w:w="1377" w:type="dxa"/>
          </w:tcPr>
          <w:p w14:paraId="311957CD" w14:textId="77777777" w:rsidR="00F40892" w:rsidRDefault="00F40892" w:rsidP="00052D09">
            <w:pPr>
              <w:pStyle w:val="TAC"/>
            </w:pPr>
            <w:r>
              <w:t>3 kHz</w:t>
            </w:r>
          </w:p>
        </w:tc>
        <w:tc>
          <w:tcPr>
            <w:tcW w:w="2293" w:type="dxa"/>
            <w:tcBorders>
              <w:bottom w:val="single" w:sz="4" w:space="0" w:color="auto"/>
            </w:tcBorders>
          </w:tcPr>
          <w:p w14:paraId="344A2E10" w14:textId="77777777" w:rsidR="00F40892" w:rsidRDefault="00F40892" w:rsidP="00052D09">
            <w:pPr>
              <w:pStyle w:val="TAC"/>
            </w:pPr>
            <w:r>
              <w:t>Average</w:t>
            </w:r>
          </w:p>
        </w:tc>
      </w:tr>
      <w:tr w:rsidR="00F40892" w:rsidRPr="00647C24" w14:paraId="2541F69B" w14:textId="77777777" w:rsidTr="00052D09">
        <w:trPr>
          <w:jc w:val="center"/>
        </w:trPr>
        <w:tc>
          <w:tcPr>
            <w:tcW w:w="1980" w:type="dxa"/>
          </w:tcPr>
          <w:p w14:paraId="54F65398" w14:textId="77777777" w:rsidR="00F40892" w:rsidRDefault="00F40892" w:rsidP="00052D09">
            <w:pPr>
              <w:pStyle w:val="TAC"/>
            </w:pPr>
            <w:r>
              <w:t xml:space="preserve">1660.925 to 1662 </w:t>
            </w:r>
          </w:p>
        </w:tc>
        <w:tc>
          <w:tcPr>
            <w:tcW w:w="2000" w:type="dxa"/>
          </w:tcPr>
          <w:p w14:paraId="08F1C032" w14:textId="77777777" w:rsidR="00F40892" w:rsidRDefault="00F40892" w:rsidP="00052D09">
            <w:pPr>
              <w:pStyle w:val="TAC"/>
              <w:rPr>
                <w:lang w:val="en-US"/>
              </w:rPr>
            </w:pPr>
            <w:r>
              <w:rPr>
                <w:lang w:val="en-US"/>
              </w:rPr>
              <w:t>-20 to -35</w:t>
            </w:r>
          </w:p>
        </w:tc>
        <w:tc>
          <w:tcPr>
            <w:tcW w:w="1377" w:type="dxa"/>
          </w:tcPr>
          <w:p w14:paraId="3D66E6B3" w14:textId="77777777" w:rsidR="00F40892" w:rsidRDefault="00F40892" w:rsidP="00052D09">
            <w:pPr>
              <w:pStyle w:val="TAC"/>
            </w:pPr>
            <w:r>
              <w:t>3 kHz</w:t>
            </w:r>
          </w:p>
        </w:tc>
        <w:tc>
          <w:tcPr>
            <w:tcW w:w="2293" w:type="dxa"/>
            <w:tcBorders>
              <w:bottom w:val="single" w:sz="4" w:space="0" w:color="auto"/>
            </w:tcBorders>
          </w:tcPr>
          <w:p w14:paraId="2FAD4522" w14:textId="77777777" w:rsidR="00F40892" w:rsidRDefault="00F40892" w:rsidP="00052D09">
            <w:pPr>
              <w:pStyle w:val="TAC"/>
            </w:pPr>
            <w:r>
              <w:t>Average</w:t>
            </w:r>
          </w:p>
        </w:tc>
      </w:tr>
      <w:tr w:rsidR="00F40892" w:rsidRPr="00647C24" w14:paraId="5D4966FA" w14:textId="77777777" w:rsidTr="00052D09">
        <w:trPr>
          <w:jc w:val="center"/>
        </w:trPr>
        <w:tc>
          <w:tcPr>
            <w:tcW w:w="1980" w:type="dxa"/>
          </w:tcPr>
          <w:p w14:paraId="6E9E5632" w14:textId="77777777" w:rsidR="00F40892" w:rsidRDefault="00F40892" w:rsidP="00052D09">
            <w:pPr>
              <w:pStyle w:val="TAC"/>
            </w:pPr>
            <w:r>
              <w:t>1662 to 1662.5</w:t>
            </w:r>
          </w:p>
        </w:tc>
        <w:tc>
          <w:tcPr>
            <w:tcW w:w="2000" w:type="dxa"/>
          </w:tcPr>
          <w:p w14:paraId="4B5DBDB7" w14:textId="77777777" w:rsidR="00F40892" w:rsidRDefault="00F40892" w:rsidP="00052D09">
            <w:pPr>
              <w:pStyle w:val="TAC"/>
              <w:rPr>
                <w:lang w:val="en-US"/>
              </w:rPr>
            </w:pPr>
            <w:r>
              <w:rPr>
                <w:lang w:val="en-US"/>
              </w:rPr>
              <w:t>-25</w:t>
            </w:r>
          </w:p>
        </w:tc>
        <w:tc>
          <w:tcPr>
            <w:tcW w:w="1377" w:type="dxa"/>
          </w:tcPr>
          <w:p w14:paraId="6643F191" w14:textId="77777777" w:rsidR="00F40892" w:rsidRDefault="00F40892" w:rsidP="00052D09">
            <w:pPr>
              <w:pStyle w:val="TAC"/>
            </w:pPr>
            <w:r>
              <w:t>30 kHz</w:t>
            </w:r>
          </w:p>
        </w:tc>
        <w:tc>
          <w:tcPr>
            <w:tcW w:w="2293" w:type="dxa"/>
            <w:tcBorders>
              <w:bottom w:val="single" w:sz="4" w:space="0" w:color="auto"/>
            </w:tcBorders>
          </w:tcPr>
          <w:p w14:paraId="57972A94" w14:textId="77777777" w:rsidR="00F40892" w:rsidRDefault="00F40892" w:rsidP="00052D09">
            <w:pPr>
              <w:pStyle w:val="TAC"/>
            </w:pPr>
            <w:r>
              <w:t>Average</w:t>
            </w:r>
          </w:p>
        </w:tc>
      </w:tr>
      <w:tr w:rsidR="00F40892" w:rsidRPr="00647C24" w14:paraId="4B3360D3" w14:textId="77777777" w:rsidTr="00052D09">
        <w:trPr>
          <w:jc w:val="center"/>
        </w:trPr>
        <w:tc>
          <w:tcPr>
            <w:tcW w:w="1980" w:type="dxa"/>
          </w:tcPr>
          <w:p w14:paraId="64005E48" w14:textId="77777777" w:rsidR="00F40892" w:rsidRDefault="00F40892" w:rsidP="00052D09">
            <w:pPr>
              <w:pStyle w:val="TAC"/>
            </w:pPr>
            <w:r>
              <w:t>1662.5 to 1665.5</w:t>
            </w:r>
          </w:p>
        </w:tc>
        <w:tc>
          <w:tcPr>
            <w:tcW w:w="2000" w:type="dxa"/>
          </w:tcPr>
          <w:p w14:paraId="7D2DEBB6" w14:textId="77777777" w:rsidR="00F40892" w:rsidRPr="00647C24" w:rsidRDefault="00F40892" w:rsidP="00052D09">
            <w:pPr>
              <w:pStyle w:val="TAC"/>
              <w:rPr>
                <w:lang w:val="en-US"/>
              </w:rPr>
            </w:pPr>
            <w:r>
              <w:rPr>
                <w:lang w:val="en-US"/>
              </w:rPr>
              <w:t>-30</w:t>
            </w:r>
          </w:p>
        </w:tc>
        <w:tc>
          <w:tcPr>
            <w:tcW w:w="1377" w:type="dxa"/>
          </w:tcPr>
          <w:p w14:paraId="65B8931C" w14:textId="77777777" w:rsidR="00F40892" w:rsidRPr="00647C24" w:rsidRDefault="00F40892" w:rsidP="00052D09">
            <w:pPr>
              <w:pStyle w:val="TAC"/>
            </w:pPr>
            <w:r>
              <w:t>30 kHz</w:t>
            </w:r>
          </w:p>
        </w:tc>
        <w:tc>
          <w:tcPr>
            <w:tcW w:w="2293" w:type="dxa"/>
            <w:tcBorders>
              <w:bottom w:val="single" w:sz="4" w:space="0" w:color="auto"/>
            </w:tcBorders>
          </w:tcPr>
          <w:p w14:paraId="74F08BE2" w14:textId="77777777" w:rsidR="00F40892" w:rsidRPr="00647C24" w:rsidRDefault="00F40892" w:rsidP="00052D09">
            <w:pPr>
              <w:pStyle w:val="TAC"/>
            </w:pPr>
            <w:r>
              <w:t>Average</w:t>
            </w:r>
          </w:p>
        </w:tc>
      </w:tr>
      <w:tr w:rsidR="00F40892" w:rsidRPr="00647C24" w14:paraId="3838E6D2" w14:textId="77777777" w:rsidTr="00052D09">
        <w:trPr>
          <w:jc w:val="center"/>
        </w:trPr>
        <w:tc>
          <w:tcPr>
            <w:tcW w:w="1980" w:type="dxa"/>
          </w:tcPr>
          <w:p w14:paraId="0D1664EF" w14:textId="77777777" w:rsidR="00F40892" w:rsidRDefault="00F40892" w:rsidP="00052D09">
            <w:pPr>
              <w:pStyle w:val="TAC"/>
            </w:pPr>
            <w:r>
              <w:t>1665.5 to 1670.5</w:t>
            </w:r>
          </w:p>
        </w:tc>
        <w:tc>
          <w:tcPr>
            <w:tcW w:w="2000" w:type="dxa"/>
          </w:tcPr>
          <w:p w14:paraId="2F2AD5FB" w14:textId="77777777" w:rsidR="00F40892" w:rsidRPr="00647C24" w:rsidRDefault="00F40892" w:rsidP="00052D09">
            <w:pPr>
              <w:pStyle w:val="TAC"/>
              <w:rPr>
                <w:lang w:val="en-US"/>
              </w:rPr>
            </w:pPr>
            <w:r>
              <w:rPr>
                <w:lang w:val="en-US"/>
              </w:rPr>
              <w:t>-30</w:t>
            </w:r>
          </w:p>
        </w:tc>
        <w:tc>
          <w:tcPr>
            <w:tcW w:w="1377" w:type="dxa"/>
          </w:tcPr>
          <w:p w14:paraId="195FB7A8" w14:textId="77777777" w:rsidR="00F40892" w:rsidRPr="00647C24" w:rsidRDefault="00F40892" w:rsidP="00052D09">
            <w:pPr>
              <w:pStyle w:val="TAC"/>
            </w:pPr>
            <w:r>
              <w:t>100 kHz</w:t>
            </w:r>
          </w:p>
        </w:tc>
        <w:tc>
          <w:tcPr>
            <w:tcW w:w="2293" w:type="dxa"/>
            <w:tcBorders>
              <w:bottom w:val="single" w:sz="4" w:space="0" w:color="auto"/>
            </w:tcBorders>
          </w:tcPr>
          <w:p w14:paraId="081567B9" w14:textId="77777777" w:rsidR="00F40892" w:rsidRPr="00647C24" w:rsidRDefault="00F40892" w:rsidP="00052D09">
            <w:pPr>
              <w:pStyle w:val="TAC"/>
            </w:pPr>
            <w:r>
              <w:t>Average</w:t>
            </w:r>
          </w:p>
        </w:tc>
      </w:tr>
      <w:tr w:rsidR="00F40892" w:rsidRPr="00647C24" w14:paraId="3F495B02" w14:textId="77777777" w:rsidTr="00052D09">
        <w:trPr>
          <w:jc w:val="center"/>
        </w:trPr>
        <w:tc>
          <w:tcPr>
            <w:tcW w:w="1980" w:type="dxa"/>
          </w:tcPr>
          <w:p w14:paraId="79FBCC1E" w14:textId="77777777" w:rsidR="00F40892" w:rsidRDefault="00F40892" w:rsidP="00052D09">
            <w:pPr>
              <w:pStyle w:val="TAC"/>
            </w:pPr>
            <w:r>
              <w:t>1670.5 to 1680.5</w:t>
            </w:r>
          </w:p>
        </w:tc>
        <w:tc>
          <w:tcPr>
            <w:tcW w:w="2000" w:type="dxa"/>
          </w:tcPr>
          <w:p w14:paraId="4BD2A631" w14:textId="77777777" w:rsidR="00F40892" w:rsidRPr="00647C24" w:rsidRDefault="00F40892" w:rsidP="00052D09">
            <w:pPr>
              <w:pStyle w:val="TAC"/>
              <w:rPr>
                <w:lang w:val="en-US"/>
              </w:rPr>
            </w:pPr>
            <w:r>
              <w:rPr>
                <w:lang w:val="en-US"/>
              </w:rPr>
              <w:t>-30</w:t>
            </w:r>
          </w:p>
        </w:tc>
        <w:tc>
          <w:tcPr>
            <w:tcW w:w="1377" w:type="dxa"/>
          </w:tcPr>
          <w:p w14:paraId="6B3E730D" w14:textId="77777777" w:rsidR="00F40892" w:rsidRPr="00647C24" w:rsidRDefault="00F40892" w:rsidP="00052D09">
            <w:pPr>
              <w:pStyle w:val="TAC"/>
            </w:pPr>
            <w:r>
              <w:t>300 kHz</w:t>
            </w:r>
          </w:p>
        </w:tc>
        <w:tc>
          <w:tcPr>
            <w:tcW w:w="2293" w:type="dxa"/>
            <w:tcBorders>
              <w:bottom w:val="single" w:sz="4" w:space="0" w:color="auto"/>
            </w:tcBorders>
          </w:tcPr>
          <w:p w14:paraId="55D09DFA" w14:textId="77777777" w:rsidR="00F40892" w:rsidRPr="00647C24" w:rsidRDefault="00F40892" w:rsidP="00052D09">
            <w:pPr>
              <w:pStyle w:val="TAC"/>
            </w:pPr>
            <w:r>
              <w:t>Average</w:t>
            </w:r>
          </w:p>
        </w:tc>
      </w:tr>
      <w:tr w:rsidR="00F40892" w:rsidRPr="00647C24" w14:paraId="317130AB" w14:textId="77777777" w:rsidTr="00052D09">
        <w:trPr>
          <w:jc w:val="center"/>
        </w:trPr>
        <w:tc>
          <w:tcPr>
            <w:tcW w:w="1980" w:type="dxa"/>
          </w:tcPr>
          <w:p w14:paraId="7C3537BC" w14:textId="77777777" w:rsidR="00F40892" w:rsidRDefault="00F40892" w:rsidP="00052D09">
            <w:pPr>
              <w:pStyle w:val="TAC"/>
            </w:pPr>
            <w:r>
              <w:t>1680.5 to 1690.5</w:t>
            </w:r>
          </w:p>
        </w:tc>
        <w:tc>
          <w:tcPr>
            <w:tcW w:w="2000" w:type="dxa"/>
          </w:tcPr>
          <w:p w14:paraId="20A82999" w14:textId="77777777" w:rsidR="00F40892" w:rsidRPr="00647C24" w:rsidRDefault="00F40892" w:rsidP="00052D09">
            <w:pPr>
              <w:pStyle w:val="TAC"/>
              <w:rPr>
                <w:lang w:val="en-US"/>
              </w:rPr>
            </w:pPr>
            <w:r>
              <w:rPr>
                <w:lang w:val="en-US"/>
              </w:rPr>
              <w:t>-30</w:t>
            </w:r>
          </w:p>
        </w:tc>
        <w:tc>
          <w:tcPr>
            <w:tcW w:w="1377" w:type="dxa"/>
          </w:tcPr>
          <w:p w14:paraId="6E50A7A0" w14:textId="77777777" w:rsidR="00F40892" w:rsidRPr="00647C24" w:rsidRDefault="00F40892" w:rsidP="00052D09">
            <w:pPr>
              <w:pStyle w:val="TAC"/>
            </w:pPr>
            <w:r>
              <w:t>1 MHz</w:t>
            </w:r>
          </w:p>
        </w:tc>
        <w:tc>
          <w:tcPr>
            <w:tcW w:w="2293" w:type="dxa"/>
            <w:tcBorders>
              <w:bottom w:val="single" w:sz="4" w:space="0" w:color="auto"/>
            </w:tcBorders>
          </w:tcPr>
          <w:p w14:paraId="273B852F" w14:textId="77777777" w:rsidR="00F40892" w:rsidRPr="00647C24" w:rsidRDefault="00F40892" w:rsidP="00052D09">
            <w:pPr>
              <w:pStyle w:val="TAC"/>
            </w:pPr>
            <w:r>
              <w:t>Average</w:t>
            </w:r>
          </w:p>
        </w:tc>
      </w:tr>
      <w:tr w:rsidR="00F40892" w:rsidRPr="00647C24" w14:paraId="09D86B31" w14:textId="77777777" w:rsidTr="00052D09">
        <w:trPr>
          <w:jc w:val="center"/>
        </w:trPr>
        <w:tc>
          <w:tcPr>
            <w:tcW w:w="1980" w:type="dxa"/>
          </w:tcPr>
          <w:p w14:paraId="5E64ECBB" w14:textId="77777777" w:rsidR="00F40892" w:rsidRDefault="00F40892" w:rsidP="00052D09">
            <w:pPr>
              <w:pStyle w:val="TAC"/>
            </w:pPr>
            <w:r>
              <w:t>1690.5 to 2250</w:t>
            </w:r>
          </w:p>
        </w:tc>
        <w:tc>
          <w:tcPr>
            <w:tcW w:w="2000" w:type="dxa"/>
          </w:tcPr>
          <w:p w14:paraId="60DAAF41" w14:textId="77777777" w:rsidR="00F40892" w:rsidRPr="00647C24" w:rsidRDefault="00F40892" w:rsidP="00052D09">
            <w:pPr>
              <w:pStyle w:val="TAC"/>
              <w:rPr>
                <w:lang w:val="en-US"/>
              </w:rPr>
            </w:pPr>
            <w:r>
              <w:rPr>
                <w:lang w:val="en-US"/>
              </w:rPr>
              <w:t>-30</w:t>
            </w:r>
          </w:p>
        </w:tc>
        <w:tc>
          <w:tcPr>
            <w:tcW w:w="1377" w:type="dxa"/>
          </w:tcPr>
          <w:p w14:paraId="40822AFA" w14:textId="77777777" w:rsidR="00F40892" w:rsidRPr="00647C24" w:rsidRDefault="00F40892" w:rsidP="00052D09">
            <w:pPr>
              <w:pStyle w:val="TAC"/>
            </w:pPr>
            <w:r>
              <w:t>3 MHz</w:t>
            </w:r>
          </w:p>
        </w:tc>
        <w:tc>
          <w:tcPr>
            <w:tcW w:w="2293" w:type="dxa"/>
            <w:tcBorders>
              <w:bottom w:val="single" w:sz="4" w:space="0" w:color="auto"/>
            </w:tcBorders>
          </w:tcPr>
          <w:p w14:paraId="5CB794E8" w14:textId="77777777" w:rsidR="00F40892" w:rsidRPr="00647C24" w:rsidRDefault="00F40892" w:rsidP="00052D09">
            <w:pPr>
              <w:pStyle w:val="TAC"/>
            </w:pPr>
            <w:r>
              <w:t>Average</w:t>
            </w:r>
          </w:p>
        </w:tc>
      </w:tr>
      <w:tr w:rsidR="00F40892" w:rsidRPr="00647C24" w14:paraId="2B252F63" w14:textId="77777777" w:rsidTr="00052D09">
        <w:trPr>
          <w:jc w:val="center"/>
        </w:trPr>
        <w:tc>
          <w:tcPr>
            <w:tcW w:w="1980" w:type="dxa"/>
          </w:tcPr>
          <w:p w14:paraId="4E94E149" w14:textId="77777777" w:rsidR="00F40892" w:rsidRDefault="00F40892" w:rsidP="00052D09">
            <w:pPr>
              <w:pStyle w:val="TAC"/>
            </w:pPr>
            <w:r>
              <w:t>2250 to 12750</w:t>
            </w:r>
          </w:p>
        </w:tc>
        <w:tc>
          <w:tcPr>
            <w:tcW w:w="2000" w:type="dxa"/>
          </w:tcPr>
          <w:p w14:paraId="409386FC" w14:textId="77777777" w:rsidR="00F40892" w:rsidRPr="00647C24" w:rsidRDefault="00F40892" w:rsidP="00052D09">
            <w:pPr>
              <w:pStyle w:val="TAC"/>
              <w:rPr>
                <w:lang w:val="en-US"/>
              </w:rPr>
            </w:pPr>
            <w:r>
              <w:rPr>
                <w:lang w:val="en-US"/>
              </w:rPr>
              <w:t>-30</w:t>
            </w:r>
          </w:p>
        </w:tc>
        <w:tc>
          <w:tcPr>
            <w:tcW w:w="1377" w:type="dxa"/>
          </w:tcPr>
          <w:p w14:paraId="76AE46BD" w14:textId="77777777" w:rsidR="00F40892" w:rsidRPr="00647C24" w:rsidRDefault="00F40892" w:rsidP="00052D09">
            <w:pPr>
              <w:pStyle w:val="TAC"/>
            </w:pPr>
            <w:r>
              <w:t>3 MHz</w:t>
            </w:r>
          </w:p>
        </w:tc>
        <w:tc>
          <w:tcPr>
            <w:tcW w:w="2293" w:type="dxa"/>
            <w:tcBorders>
              <w:bottom w:val="single" w:sz="4" w:space="0" w:color="auto"/>
            </w:tcBorders>
          </w:tcPr>
          <w:p w14:paraId="16DCAEA8" w14:textId="77777777" w:rsidR="00F40892" w:rsidRPr="00647C24" w:rsidRDefault="00F40892" w:rsidP="00052D09">
            <w:pPr>
              <w:pStyle w:val="TAC"/>
            </w:pPr>
            <w:r>
              <w:t>Peak hold</w:t>
            </w:r>
          </w:p>
        </w:tc>
      </w:tr>
      <w:tr w:rsidR="00F40892" w:rsidRPr="00647C24" w14:paraId="3E34084C" w14:textId="77777777" w:rsidTr="00052D09">
        <w:trPr>
          <w:jc w:val="center"/>
        </w:trPr>
        <w:tc>
          <w:tcPr>
            <w:tcW w:w="1980" w:type="dxa"/>
          </w:tcPr>
          <w:p w14:paraId="4C979FF6" w14:textId="77777777" w:rsidR="00F40892" w:rsidRDefault="00F40892" w:rsidP="00052D09">
            <w:pPr>
              <w:pStyle w:val="TAC"/>
            </w:pPr>
          </w:p>
        </w:tc>
        <w:tc>
          <w:tcPr>
            <w:tcW w:w="2000" w:type="dxa"/>
          </w:tcPr>
          <w:p w14:paraId="6FE086A4" w14:textId="77777777" w:rsidR="00F40892" w:rsidRPr="00647C24" w:rsidRDefault="00F40892" w:rsidP="00052D09">
            <w:pPr>
              <w:pStyle w:val="TAC"/>
              <w:rPr>
                <w:lang w:val="en-US"/>
              </w:rPr>
            </w:pPr>
          </w:p>
        </w:tc>
        <w:tc>
          <w:tcPr>
            <w:tcW w:w="1377" w:type="dxa"/>
          </w:tcPr>
          <w:p w14:paraId="139A3F76" w14:textId="77777777" w:rsidR="00F40892" w:rsidRPr="00647C24" w:rsidRDefault="00F40892" w:rsidP="00052D09">
            <w:pPr>
              <w:pStyle w:val="TAC"/>
            </w:pPr>
          </w:p>
        </w:tc>
        <w:tc>
          <w:tcPr>
            <w:tcW w:w="2293" w:type="dxa"/>
            <w:tcBorders>
              <w:bottom w:val="single" w:sz="4" w:space="0" w:color="auto"/>
            </w:tcBorders>
          </w:tcPr>
          <w:p w14:paraId="1F814B57" w14:textId="77777777" w:rsidR="00F40892" w:rsidRPr="00647C24" w:rsidRDefault="00F40892" w:rsidP="00052D09">
            <w:pPr>
              <w:pStyle w:val="TAC"/>
            </w:pPr>
          </w:p>
        </w:tc>
      </w:tr>
      <w:tr w:rsidR="00F40892" w:rsidRPr="00647C24" w14:paraId="10BAAFFE" w14:textId="77777777" w:rsidTr="00052D09">
        <w:trPr>
          <w:jc w:val="center"/>
        </w:trPr>
        <w:tc>
          <w:tcPr>
            <w:tcW w:w="7650" w:type="dxa"/>
            <w:gridSpan w:val="4"/>
          </w:tcPr>
          <w:p w14:paraId="6D2F0E38"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4141668A"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0507A111"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64FE5A32" w14:textId="77777777" w:rsidR="00F40892" w:rsidRDefault="00F40892" w:rsidP="00F40892">
      <w:pPr>
        <w:rPr>
          <w:noProof/>
        </w:rPr>
      </w:pPr>
    </w:p>
    <w:p w14:paraId="0CD70F7A" w14:textId="77777777" w:rsidR="00F40892" w:rsidRDefault="00F40892" w:rsidP="00F40892">
      <w:pPr>
        <w:pStyle w:val="Heading5"/>
        <w:rPr>
          <w:noProof/>
        </w:rPr>
      </w:pPr>
      <w:r w:rsidRPr="00715883">
        <w:t>6.5.3.3.</w:t>
      </w:r>
      <w:r>
        <w:t>10</w:t>
      </w:r>
      <w:r w:rsidRPr="00715883">
        <w:tab/>
        <w:t>Requirement for network signalling value "NS_</w:t>
      </w:r>
      <w:r>
        <w:t>14</w:t>
      </w:r>
      <w:r w:rsidRPr="00715883">
        <w:t>N"</w:t>
      </w:r>
    </w:p>
    <w:p w14:paraId="31797098" w14:textId="77777777" w:rsidR="00F40892" w:rsidRPr="00715883" w:rsidRDefault="00F40892" w:rsidP="00F40892">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AE156AE" w14:textId="77777777" w:rsidR="00F40892" w:rsidRPr="00602F3C" w:rsidRDefault="00F40892" w:rsidP="00F40892">
      <w:pPr>
        <w:pStyle w:val="TH"/>
        <w:rPr>
          <w:rFonts w:eastAsia="Yu Mincho"/>
        </w:rPr>
      </w:pPr>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02871DE0" w14:textId="77777777" w:rsidTr="00052D09">
        <w:trPr>
          <w:cantSplit/>
          <w:trHeight w:val="443"/>
          <w:jc w:val="center"/>
        </w:trPr>
        <w:tc>
          <w:tcPr>
            <w:tcW w:w="1980" w:type="dxa"/>
          </w:tcPr>
          <w:p w14:paraId="51C7146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5D674A73"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5EA0081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639D9E"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4A29DE0"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7D8F6E4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7B7F9937" w14:textId="77777777" w:rsidTr="00052D09">
        <w:trPr>
          <w:jc w:val="center"/>
        </w:trPr>
        <w:tc>
          <w:tcPr>
            <w:tcW w:w="1980" w:type="dxa"/>
          </w:tcPr>
          <w:p w14:paraId="1491B9C6" w14:textId="77777777" w:rsidR="00F40892" w:rsidRPr="00647C24" w:rsidRDefault="00F40892" w:rsidP="00052D09">
            <w:pPr>
              <w:pStyle w:val="TAC"/>
              <w:rPr>
                <w:lang w:val="en-US"/>
              </w:rPr>
            </w:pPr>
            <w:r>
              <w:rPr>
                <w:lang w:val="en-US"/>
              </w:rPr>
              <w:t>30 to 1000</w:t>
            </w:r>
          </w:p>
        </w:tc>
        <w:tc>
          <w:tcPr>
            <w:tcW w:w="2000" w:type="dxa"/>
          </w:tcPr>
          <w:p w14:paraId="35909888" w14:textId="77777777" w:rsidR="00F40892" w:rsidRPr="00647C24" w:rsidRDefault="00F40892" w:rsidP="00052D09">
            <w:pPr>
              <w:pStyle w:val="TAC"/>
              <w:rPr>
                <w:lang w:val="en-US"/>
              </w:rPr>
            </w:pPr>
            <w:r>
              <w:rPr>
                <w:lang w:val="en-US"/>
              </w:rPr>
              <w:t>-36</w:t>
            </w:r>
          </w:p>
        </w:tc>
        <w:tc>
          <w:tcPr>
            <w:tcW w:w="1377" w:type="dxa"/>
          </w:tcPr>
          <w:p w14:paraId="07385B59" w14:textId="77777777" w:rsidR="00F40892" w:rsidRPr="00647C24" w:rsidRDefault="00F40892" w:rsidP="00052D09">
            <w:pPr>
              <w:pStyle w:val="TAC"/>
              <w:rPr>
                <w:lang w:val="en-US"/>
              </w:rPr>
            </w:pPr>
            <w:r>
              <w:rPr>
                <w:lang w:val="en-US"/>
              </w:rPr>
              <w:t>100 kHz</w:t>
            </w:r>
          </w:p>
        </w:tc>
        <w:tc>
          <w:tcPr>
            <w:tcW w:w="2293" w:type="dxa"/>
          </w:tcPr>
          <w:p w14:paraId="181512D1" w14:textId="77777777" w:rsidR="00F40892" w:rsidRPr="00647C24" w:rsidRDefault="00F40892" w:rsidP="00052D09">
            <w:pPr>
              <w:pStyle w:val="TAC"/>
            </w:pPr>
            <w:r>
              <w:t>Peak hold</w:t>
            </w:r>
          </w:p>
        </w:tc>
      </w:tr>
      <w:tr w:rsidR="00F40892" w:rsidRPr="00647C24" w14:paraId="0E65E84F" w14:textId="77777777" w:rsidTr="00052D09">
        <w:trPr>
          <w:jc w:val="center"/>
        </w:trPr>
        <w:tc>
          <w:tcPr>
            <w:tcW w:w="1980" w:type="dxa"/>
          </w:tcPr>
          <w:p w14:paraId="6925C325" w14:textId="77777777" w:rsidR="00F40892" w:rsidRPr="00647C24" w:rsidRDefault="00F40892" w:rsidP="00052D09">
            <w:pPr>
              <w:pStyle w:val="TAC"/>
            </w:pPr>
            <w:r>
              <w:t>1000 to 1559</w:t>
            </w:r>
          </w:p>
        </w:tc>
        <w:tc>
          <w:tcPr>
            <w:tcW w:w="2000" w:type="dxa"/>
          </w:tcPr>
          <w:p w14:paraId="68BC5F7F" w14:textId="77777777" w:rsidR="00F40892" w:rsidRPr="00647C24" w:rsidRDefault="00F40892" w:rsidP="00052D09">
            <w:pPr>
              <w:pStyle w:val="TAC"/>
            </w:pPr>
            <w:r>
              <w:t>-31</w:t>
            </w:r>
          </w:p>
        </w:tc>
        <w:tc>
          <w:tcPr>
            <w:tcW w:w="1377" w:type="dxa"/>
          </w:tcPr>
          <w:p w14:paraId="1DA86B0C" w14:textId="77777777" w:rsidR="00F40892" w:rsidRPr="00647C24" w:rsidRDefault="00F40892" w:rsidP="00052D09">
            <w:pPr>
              <w:pStyle w:val="TAC"/>
            </w:pPr>
            <w:r>
              <w:t>1 MHz</w:t>
            </w:r>
          </w:p>
        </w:tc>
        <w:tc>
          <w:tcPr>
            <w:tcW w:w="2293" w:type="dxa"/>
            <w:tcBorders>
              <w:bottom w:val="single" w:sz="4" w:space="0" w:color="auto"/>
            </w:tcBorders>
          </w:tcPr>
          <w:p w14:paraId="611F7204" w14:textId="77777777" w:rsidR="00F40892" w:rsidRPr="00647C24" w:rsidRDefault="00F40892" w:rsidP="00052D09">
            <w:pPr>
              <w:pStyle w:val="TAC"/>
            </w:pPr>
            <w:r>
              <w:t>Average</w:t>
            </w:r>
          </w:p>
        </w:tc>
      </w:tr>
      <w:tr w:rsidR="00F40892" w:rsidRPr="00647C24" w14:paraId="06DF52B1" w14:textId="77777777" w:rsidTr="00052D09">
        <w:trPr>
          <w:jc w:val="center"/>
        </w:trPr>
        <w:tc>
          <w:tcPr>
            <w:tcW w:w="1980" w:type="dxa"/>
          </w:tcPr>
          <w:p w14:paraId="768DE4E7" w14:textId="77777777" w:rsidR="00F40892" w:rsidRPr="00647C24" w:rsidRDefault="00F40892" w:rsidP="00052D09">
            <w:pPr>
              <w:pStyle w:val="TAC"/>
              <w:rPr>
                <w:lang w:val="en-US"/>
              </w:rPr>
            </w:pPr>
            <w:r>
              <w:rPr>
                <w:lang w:val="en-US"/>
              </w:rPr>
              <w:t>1559 to 1605</w:t>
            </w:r>
          </w:p>
        </w:tc>
        <w:tc>
          <w:tcPr>
            <w:tcW w:w="2000" w:type="dxa"/>
          </w:tcPr>
          <w:p w14:paraId="3C9379B0" w14:textId="77777777" w:rsidR="00F40892" w:rsidRPr="00647C24" w:rsidRDefault="00F40892" w:rsidP="00052D09">
            <w:pPr>
              <w:pStyle w:val="TAC"/>
              <w:rPr>
                <w:lang w:val="en-US"/>
              </w:rPr>
            </w:pPr>
            <w:r>
              <w:rPr>
                <w:lang w:val="en-US"/>
              </w:rPr>
              <w:t>-40</w:t>
            </w:r>
          </w:p>
        </w:tc>
        <w:tc>
          <w:tcPr>
            <w:tcW w:w="1377" w:type="dxa"/>
          </w:tcPr>
          <w:p w14:paraId="00B033E0" w14:textId="77777777" w:rsidR="00F40892" w:rsidRPr="00647C24" w:rsidRDefault="00F40892" w:rsidP="00052D09">
            <w:pPr>
              <w:pStyle w:val="TAC"/>
            </w:pPr>
            <w:r>
              <w:t>1 MHz</w:t>
            </w:r>
          </w:p>
        </w:tc>
        <w:tc>
          <w:tcPr>
            <w:tcW w:w="2293" w:type="dxa"/>
          </w:tcPr>
          <w:p w14:paraId="02C2D12D" w14:textId="77777777" w:rsidR="00F40892" w:rsidRPr="00647C24" w:rsidRDefault="00F40892" w:rsidP="00052D09">
            <w:pPr>
              <w:pStyle w:val="TAC"/>
            </w:pPr>
            <w:r>
              <w:t>Average</w:t>
            </w:r>
          </w:p>
        </w:tc>
      </w:tr>
      <w:tr w:rsidR="00F40892" w:rsidRPr="00647C24" w14:paraId="410B0D2F" w14:textId="77777777" w:rsidTr="00052D09">
        <w:trPr>
          <w:jc w:val="center"/>
        </w:trPr>
        <w:tc>
          <w:tcPr>
            <w:tcW w:w="1980" w:type="dxa"/>
          </w:tcPr>
          <w:p w14:paraId="4073F6C6" w14:textId="77777777" w:rsidR="00F40892" w:rsidRPr="00647C24" w:rsidRDefault="00F40892" w:rsidP="00052D09">
            <w:pPr>
              <w:pStyle w:val="TAC"/>
            </w:pPr>
            <w:r>
              <w:t>1605 to 1612.5</w:t>
            </w:r>
          </w:p>
        </w:tc>
        <w:tc>
          <w:tcPr>
            <w:tcW w:w="2000" w:type="dxa"/>
          </w:tcPr>
          <w:p w14:paraId="3BCEEA69" w14:textId="77777777" w:rsidR="00F40892" w:rsidRPr="00647C24" w:rsidRDefault="00F40892" w:rsidP="00052D09">
            <w:pPr>
              <w:pStyle w:val="TAC"/>
              <w:rPr>
                <w:lang w:val="en-US"/>
              </w:rPr>
            </w:pPr>
            <w:r>
              <w:rPr>
                <w:lang w:val="en-US"/>
              </w:rPr>
              <w:t>-40 to -28.5</w:t>
            </w:r>
          </w:p>
        </w:tc>
        <w:tc>
          <w:tcPr>
            <w:tcW w:w="1377" w:type="dxa"/>
          </w:tcPr>
          <w:p w14:paraId="0C038EC5" w14:textId="77777777" w:rsidR="00F40892" w:rsidRPr="00647C24" w:rsidRDefault="00F40892" w:rsidP="00052D09">
            <w:pPr>
              <w:pStyle w:val="TAC"/>
            </w:pPr>
            <w:r>
              <w:t>1 MHz</w:t>
            </w:r>
          </w:p>
        </w:tc>
        <w:tc>
          <w:tcPr>
            <w:tcW w:w="2293" w:type="dxa"/>
            <w:tcBorders>
              <w:bottom w:val="single" w:sz="4" w:space="0" w:color="auto"/>
            </w:tcBorders>
          </w:tcPr>
          <w:p w14:paraId="7F88E01F" w14:textId="77777777" w:rsidR="00F40892" w:rsidRPr="00647C24" w:rsidRDefault="00F40892" w:rsidP="00052D09">
            <w:pPr>
              <w:pStyle w:val="TAC"/>
            </w:pPr>
            <w:r>
              <w:t>Average</w:t>
            </w:r>
          </w:p>
        </w:tc>
      </w:tr>
      <w:tr w:rsidR="00F40892" w:rsidRPr="00647C24" w14:paraId="3B9A5389" w14:textId="77777777" w:rsidTr="00052D09">
        <w:trPr>
          <w:jc w:val="center"/>
        </w:trPr>
        <w:tc>
          <w:tcPr>
            <w:tcW w:w="1980" w:type="dxa"/>
          </w:tcPr>
          <w:p w14:paraId="60058A95" w14:textId="77777777" w:rsidR="00F40892" w:rsidRDefault="00F40892" w:rsidP="00052D09">
            <w:pPr>
              <w:pStyle w:val="TAC"/>
            </w:pPr>
            <w:r>
              <w:t>1612.5 to 1616.5</w:t>
            </w:r>
          </w:p>
        </w:tc>
        <w:tc>
          <w:tcPr>
            <w:tcW w:w="2000" w:type="dxa"/>
          </w:tcPr>
          <w:p w14:paraId="4FA24D0C" w14:textId="77777777" w:rsidR="00F40892" w:rsidRPr="00647C24" w:rsidRDefault="00F40892" w:rsidP="00052D09">
            <w:pPr>
              <w:pStyle w:val="TAC"/>
              <w:rPr>
                <w:lang w:val="en-US"/>
              </w:rPr>
            </w:pPr>
            <w:r>
              <w:rPr>
                <w:lang w:val="en-US"/>
              </w:rPr>
              <w:t>-25 to -20</w:t>
            </w:r>
          </w:p>
        </w:tc>
        <w:tc>
          <w:tcPr>
            <w:tcW w:w="1377" w:type="dxa"/>
          </w:tcPr>
          <w:p w14:paraId="207293D0" w14:textId="77777777" w:rsidR="00F40892" w:rsidRPr="00647C24" w:rsidRDefault="00F40892" w:rsidP="00052D09">
            <w:pPr>
              <w:pStyle w:val="TAC"/>
            </w:pPr>
            <w:r>
              <w:t>1 MHz</w:t>
            </w:r>
          </w:p>
        </w:tc>
        <w:tc>
          <w:tcPr>
            <w:tcW w:w="2293" w:type="dxa"/>
            <w:tcBorders>
              <w:bottom w:val="single" w:sz="4" w:space="0" w:color="auto"/>
            </w:tcBorders>
          </w:tcPr>
          <w:p w14:paraId="669D4CDB" w14:textId="77777777" w:rsidR="00F40892" w:rsidRPr="00647C24" w:rsidRDefault="00F40892" w:rsidP="00052D09">
            <w:pPr>
              <w:pStyle w:val="TAC"/>
            </w:pPr>
            <w:r>
              <w:t>Average</w:t>
            </w:r>
          </w:p>
        </w:tc>
      </w:tr>
      <w:tr w:rsidR="00F40892" w:rsidRPr="00647C24" w14:paraId="15A94D48" w14:textId="77777777" w:rsidTr="00052D09">
        <w:trPr>
          <w:jc w:val="center"/>
        </w:trPr>
        <w:tc>
          <w:tcPr>
            <w:tcW w:w="1980" w:type="dxa"/>
          </w:tcPr>
          <w:p w14:paraId="2A8390C7" w14:textId="77777777" w:rsidR="00F40892" w:rsidRDefault="00F40892" w:rsidP="00052D09">
            <w:pPr>
              <w:pStyle w:val="TAC"/>
            </w:pPr>
            <w:r>
              <w:t xml:space="preserve">1616.5 to 1621.5 </w:t>
            </w:r>
          </w:p>
        </w:tc>
        <w:tc>
          <w:tcPr>
            <w:tcW w:w="2000" w:type="dxa"/>
          </w:tcPr>
          <w:p w14:paraId="1455EC40" w14:textId="77777777" w:rsidR="00F40892" w:rsidRPr="00647C24" w:rsidRDefault="00F40892" w:rsidP="00052D09">
            <w:pPr>
              <w:pStyle w:val="TAC"/>
              <w:rPr>
                <w:lang w:val="en-US"/>
              </w:rPr>
            </w:pPr>
            <w:r>
              <w:rPr>
                <w:lang w:val="en-US"/>
              </w:rPr>
              <w:t>-20 to -16</w:t>
            </w:r>
          </w:p>
        </w:tc>
        <w:tc>
          <w:tcPr>
            <w:tcW w:w="1377" w:type="dxa"/>
          </w:tcPr>
          <w:p w14:paraId="3F551171" w14:textId="77777777" w:rsidR="00F40892" w:rsidRPr="00647C24" w:rsidRDefault="00F40892" w:rsidP="00052D09">
            <w:pPr>
              <w:pStyle w:val="TAC"/>
            </w:pPr>
            <w:r>
              <w:t>1 MHz</w:t>
            </w:r>
          </w:p>
        </w:tc>
        <w:tc>
          <w:tcPr>
            <w:tcW w:w="2293" w:type="dxa"/>
            <w:tcBorders>
              <w:bottom w:val="single" w:sz="4" w:space="0" w:color="auto"/>
            </w:tcBorders>
          </w:tcPr>
          <w:p w14:paraId="3D8AECC0" w14:textId="77777777" w:rsidR="00F40892" w:rsidRPr="00647C24" w:rsidRDefault="00F40892" w:rsidP="00052D09">
            <w:pPr>
              <w:pStyle w:val="TAC"/>
            </w:pPr>
            <w:r>
              <w:t>Average</w:t>
            </w:r>
          </w:p>
        </w:tc>
      </w:tr>
      <w:tr w:rsidR="00F40892" w:rsidRPr="00647C24" w14:paraId="5DBEB8AA" w14:textId="77777777" w:rsidTr="00052D09">
        <w:trPr>
          <w:jc w:val="center"/>
        </w:trPr>
        <w:tc>
          <w:tcPr>
            <w:tcW w:w="1980" w:type="dxa"/>
          </w:tcPr>
          <w:p w14:paraId="1B067A3B" w14:textId="77777777" w:rsidR="00F40892" w:rsidRDefault="00F40892" w:rsidP="00052D09">
            <w:pPr>
              <w:pStyle w:val="TAC"/>
            </w:pPr>
            <w:r>
              <w:t>1621.5 to 1624.5</w:t>
            </w:r>
          </w:p>
        </w:tc>
        <w:tc>
          <w:tcPr>
            <w:tcW w:w="2000" w:type="dxa"/>
          </w:tcPr>
          <w:p w14:paraId="628BF050" w14:textId="77777777" w:rsidR="00F40892" w:rsidRPr="00647C24" w:rsidRDefault="00F40892" w:rsidP="00052D09">
            <w:pPr>
              <w:pStyle w:val="TAC"/>
              <w:rPr>
                <w:lang w:val="en-US"/>
              </w:rPr>
            </w:pPr>
            <w:r>
              <w:rPr>
                <w:lang w:val="en-US"/>
              </w:rPr>
              <w:t>-30 to -27.5</w:t>
            </w:r>
          </w:p>
        </w:tc>
        <w:tc>
          <w:tcPr>
            <w:tcW w:w="1377" w:type="dxa"/>
          </w:tcPr>
          <w:p w14:paraId="2D8F26D3" w14:textId="77777777" w:rsidR="00F40892" w:rsidRPr="00647C24" w:rsidRDefault="00F40892" w:rsidP="00052D09">
            <w:pPr>
              <w:pStyle w:val="TAC"/>
            </w:pPr>
            <w:r>
              <w:t>30 kHz</w:t>
            </w:r>
          </w:p>
        </w:tc>
        <w:tc>
          <w:tcPr>
            <w:tcW w:w="2293" w:type="dxa"/>
            <w:tcBorders>
              <w:bottom w:val="single" w:sz="4" w:space="0" w:color="auto"/>
            </w:tcBorders>
          </w:tcPr>
          <w:p w14:paraId="67D1267F" w14:textId="77777777" w:rsidR="00F40892" w:rsidRPr="00647C24" w:rsidRDefault="00F40892" w:rsidP="00052D09">
            <w:pPr>
              <w:pStyle w:val="TAC"/>
            </w:pPr>
            <w:r>
              <w:t>Average</w:t>
            </w:r>
          </w:p>
        </w:tc>
      </w:tr>
      <w:tr w:rsidR="00F40892" w:rsidRPr="00647C24" w14:paraId="02A9327E" w14:textId="77777777" w:rsidTr="00052D09">
        <w:trPr>
          <w:jc w:val="center"/>
        </w:trPr>
        <w:tc>
          <w:tcPr>
            <w:tcW w:w="1980" w:type="dxa"/>
          </w:tcPr>
          <w:p w14:paraId="78BF4C7D" w14:textId="77777777" w:rsidR="00F40892" w:rsidRDefault="00F40892" w:rsidP="00052D09">
            <w:pPr>
              <w:pStyle w:val="TAC"/>
            </w:pPr>
            <w:r>
              <w:t>1624.5 to 1625.125</w:t>
            </w:r>
          </w:p>
        </w:tc>
        <w:tc>
          <w:tcPr>
            <w:tcW w:w="2000" w:type="dxa"/>
          </w:tcPr>
          <w:p w14:paraId="5DE6457A" w14:textId="77777777" w:rsidR="00F40892" w:rsidRPr="00647C24" w:rsidRDefault="00F40892" w:rsidP="00052D09">
            <w:pPr>
              <w:pStyle w:val="TAC"/>
              <w:rPr>
                <w:lang w:val="en-US"/>
              </w:rPr>
            </w:pPr>
            <w:r>
              <w:rPr>
                <w:lang w:val="en-US"/>
              </w:rPr>
              <w:t>-27.5 to -27.2</w:t>
            </w:r>
          </w:p>
        </w:tc>
        <w:tc>
          <w:tcPr>
            <w:tcW w:w="1377" w:type="dxa"/>
          </w:tcPr>
          <w:p w14:paraId="66045314" w14:textId="77777777" w:rsidR="00F40892" w:rsidRPr="00647C24" w:rsidRDefault="00F40892" w:rsidP="00052D09">
            <w:pPr>
              <w:pStyle w:val="TAC"/>
            </w:pPr>
            <w:r>
              <w:t>30 kHz</w:t>
            </w:r>
          </w:p>
        </w:tc>
        <w:tc>
          <w:tcPr>
            <w:tcW w:w="2293" w:type="dxa"/>
            <w:tcBorders>
              <w:bottom w:val="single" w:sz="4" w:space="0" w:color="auto"/>
            </w:tcBorders>
          </w:tcPr>
          <w:p w14:paraId="4EF40679" w14:textId="77777777" w:rsidR="00F40892" w:rsidRPr="00647C24" w:rsidRDefault="00F40892" w:rsidP="00052D09">
            <w:pPr>
              <w:pStyle w:val="TAC"/>
            </w:pPr>
            <w:r>
              <w:t>Average</w:t>
            </w:r>
          </w:p>
        </w:tc>
      </w:tr>
      <w:tr w:rsidR="00F40892" w:rsidRPr="00647C24" w14:paraId="501BA451" w14:textId="77777777" w:rsidTr="00052D09">
        <w:trPr>
          <w:jc w:val="center"/>
        </w:trPr>
        <w:tc>
          <w:tcPr>
            <w:tcW w:w="1980" w:type="dxa"/>
          </w:tcPr>
          <w:p w14:paraId="3002B9C8" w14:textId="77777777" w:rsidR="00F40892" w:rsidRDefault="00F40892" w:rsidP="00052D09">
            <w:pPr>
              <w:pStyle w:val="TAC"/>
            </w:pPr>
            <w:r>
              <w:t>1625.125 to 1625.8</w:t>
            </w:r>
          </w:p>
        </w:tc>
        <w:tc>
          <w:tcPr>
            <w:tcW w:w="2000" w:type="dxa"/>
          </w:tcPr>
          <w:p w14:paraId="739DF55D" w14:textId="77777777" w:rsidR="00F40892" w:rsidRPr="00647C24" w:rsidRDefault="00F40892" w:rsidP="00052D09">
            <w:pPr>
              <w:pStyle w:val="TAC"/>
              <w:rPr>
                <w:lang w:val="en-US"/>
              </w:rPr>
            </w:pPr>
            <w:r>
              <w:rPr>
                <w:lang w:val="en-US"/>
              </w:rPr>
              <w:t xml:space="preserve">-27.2 to -20 </w:t>
            </w:r>
          </w:p>
        </w:tc>
        <w:tc>
          <w:tcPr>
            <w:tcW w:w="1377" w:type="dxa"/>
          </w:tcPr>
          <w:p w14:paraId="0DDADB1D" w14:textId="77777777" w:rsidR="00F40892" w:rsidRPr="00647C24" w:rsidRDefault="00F40892" w:rsidP="00052D09">
            <w:pPr>
              <w:pStyle w:val="TAC"/>
            </w:pPr>
            <w:r>
              <w:t>30 kHz</w:t>
            </w:r>
          </w:p>
        </w:tc>
        <w:tc>
          <w:tcPr>
            <w:tcW w:w="2293" w:type="dxa"/>
            <w:tcBorders>
              <w:bottom w:val="single" w:sz="4" w:space="0" w:color="auto"/>
            </w:tcBorders>
          </w:tcPr>
          <w:p w14:paraId="2014916C" w14:textId="77777777" w:rsidR="00F40892" w:rsidRPr="00647C24" w:rsidRDefault="00F40892" w:rsidP="00052D09">
            <w:pPr>
              <w:pStyle w:val="TAC"/>
            </w:pPr>
            <w:r>
              <w:t>Average</w:t>
            </w:r>
          </w:p>
        </w:tc>
      </w:tr>
      <w:tr w:rsidR="00F40892" w:rsidRPr="00647C24" w14:paraId="6DF787C4" w14:textId="77777777" w:rsidTr="00052D09">
        <w:trPr>
          <w:jc w:val="center"/>
        </w:trPr>
        <w:tc>
          <w:tcPr>
            <w:tcW w:w="1980" w:type="dxa"/>
          </w:tcPr>
          <w:p w14:paraId="4F7B8739" w14:textId="77777777" w:rsidR="00F40892" w:rsidRDefault="00F40892" w:rsidP="00052D09">
            <w:pPr>
              <w:pStyle w:val="TAC"/>
            </w:pPr>
            <w:r>
              <w:t>1625.8 to 1626</w:t>
            </w:r>
          </w:p>
        </w:tc>
        <w:tc>
          <w:tcPr>
            <w:tcW w:w="2000" w:type="dxa"/>
          </w:tcPr>
          <w:p w14:paraId="50FF80B4" w14:textId="77777777" w:rsidR="00F40892" w:rsidRPr="00647C24" w:rsidRDefault="00F40892" w:rsidP="00052D09">
            <w:pPr>
              <w:pStyle w:val="TAC"/>
              <w:rPr>
                <w:lang w:val="en-US"/>
              </w:rPr>
            </w:pPr>
            <w:r>
              <w:rPr>
                <w:lang w:val="en-US"/>
              </w:rPr>
              <w:t>-20 to -17</w:t>
            </w:r>
          </w:p>
        </w:tc>
        <w:tc>
          <w:tcPr>
            <w:tcW w:w="1377" w:type="dxa"/>
          </w:tcPr>
          <w:p w14:paraId="74F961EA" w14:textId="77777777" w:rsidR="00F40892" w:rsidRPr="00647C24" w:rsidRDefault="00F40892" w:rsidP="00052D09">
            <w:pPr>
              <w:pStyle w:val="TAC"/>
            </w:pPr>
            <w:r>
              <w:t>30 kHz</w:t>
            </w:r>
          </w:p>
        </w:tc>
        <w:tc>
          <w:tcPr>
            <w:tcW w:w="2293" w:type="dxa"/>
            <w:tcBorders>
              <w:bottom w:val="single" w:sz="4" w:space="0" w:color="auto"/>
            </w:tcBorders>
          </w:tcPr>
          <w:p w14:paraId="1E2E36C3" w14:textId="77777777" w:rsidR="00F40892" w:rsidRPr="00647C24" w:rsidRDefault="00F40892" w:rsidP="00052D09">
            <w:pPr>
              <w:pStyle w:val="TAC"/>
            </w:pPr>
            <w:r>
              <w:t>Average</w:t>
            </w:r>
          </w:p>
        </w:tc>
      </w:tr>
      <w:tr w:rsidR="00F40892" w:rsidRPr="00647C24" w14:paraId="6B939B2C" w14:textId="77777777" w:rsidTr="00052D09">
        <w:trPr>
          <w:jc w:val="center"/>
        </w:trPr>
        <w:tc>
          <w:tcPr>
            <w:tcW w:w="1980" w:type="dxa"/>
          </w:tcPr>
          <w:p w14:paraId="4C205B7F" w14:textId="77777777" w:rsidR="00F40892" w:rsidRDefault="00F40892" w:rsidP="00052D09">
            <w:pPr>
              <w:pStyle w:val="TAC"/>
            </w:pPr>
            <w:r>
              <w:t>1626 to 1626.2</w:t>
            </w:r>
          </w:p>
        </w:tc>
        <w:tc>
          <w:tcPr>
            <w:tcW w:w="2000" w:type="dxa"/>
          </w:tcPr>
          <w:p w14:paraId="1062E331" w14:textId="77777777" w:rsidR="00F40892" w:rsidRPr="00647C24" w:rsidRDefault="00F40892" w:rsidP="00052D09">
            <w:pPr>
              <w:pStyle w:val="TAC"/>
              <w:rPr>
                <w:lang w:val="en-US"/>
              </w:rPr>
            </w:pPr>
            <w:r>
              <w:rPr>
                <w:lang w:val="en-US"/>
              </w:rPr>
              <w:t>-17 to -10</w:t>
            </w:r>
          </w:p>
        </w:tc>
        <w:tc>
          <w:tcPr>
            <w:tcW w:w="1377" w:type="dxa"/>
          </w:tcPr>
          <w:p w14:paraId="3CB2904A" w14:textId="77777777" w:rsidR="00F40892" w:rsidRPr="00647C24" w:rsidRDefault="00F40892" w:rsidP="00052D09">
            <w:pPr>
              <w:pStyle w:val="TAC"/>
            </w:pPr>
            <w:r>
              <w:t>30 kHz</w:t>
            </w:r>
          </w:p>
        </w:tc>
        <w:tc>
          <w:tcPr>
            <w:tcW w:w="2293" w:type="dxa"/>
            <w:tcBorders>
              <w:bottom w:val="single" w:sz="4" w:space="0" w:color="auto"/>
            </w:tcBorders>
          </w:tcPr>
          <w:p w14:paraId="29563748" w14:textId="77777777" w:rsidR="00F40892" w:rsidRPr="00647C24" w:rsidRDefault="00F40892" w:rsidP="00052D09">
            <w:pPr>
              <w:pStyle w:val="TAC"/>
            </w:pPr>
            <w:r>
              <w:t>Average</w:t>
            </w:r>
          </w:p>
        </w:tc>
      </w:tr>
      <w:tr w:rsidR="00F40892" w:rsidRPr="00647C24" w14:paraId="4508670E" w14:textId="77777777" w:rsidTr="00052D09">
        <w:trPr>
          <w:jc w:val="center"/>
        </w:trPr>
        <w:tc>
          <w:tcPr>
            <w:tcW w:w="1980" w:type="dxa"/>
          </w:tcPr>
          <w:p w14:paraId="18B4D4E8" w14:textId="77777777" w:rsidR="00F40892" w:rsidRDefault="00F40892" w:rsidP="00052D09">
            <w:pPr>
              <w:pStyle w:val="TAC"/>
            </w:pPr>
            <w:r>
              <w:t>1626.2 to 1626.5</w:t>
            </w:r>
          </w:p>
        </w:tc>
        <w:tc>
          <w:tcPr>
            <w:tcW w:w="2000" w:type="dxa"/>
          </w:tcPr>
          <w:p w14:paraId="6C588DBD" w14:textId="77777777" w:rsidR="00F40892" w:rsidRPr="00647C24" w:rsidRDefault="00F40892" w:rsidP="00052D09">
            <w:pPr>
              <w:pStyle w:val="TAC"/>
              <w:rPr>
                <w:lang w:val="en-US"/>
              </w:rPr>
            </w:pPr>
            <w:r>
              <w:rPr>
                <w:lang w:val="en-US"/>
              </w:rPr>
              <w:t>-10</w:t>
            </w:r>
          </w:p>
        </w:tc>
        <w:tc>
          <w:tcPr>
            <w:tcW w:w="1377" w:type="dxa"/>
          </w:tcPr>
          <w:p w14:paraId="1C42741D" w14:textId="77777777" w:rsidR="00F40892" w:rsidRPr="00647C24" w:rsidRDefault="00F40892" w:rsidP="00052D09">
            <w:pPr>
              <w:pStyle w:val="TAC"/>
            </w:pPr>
            <w:r>
              <w:t>30 kHz</w:t>
            </w:r>
          </w:p>
        </w:tc>
        <w:tc>
          <w:tcPr>
            <w:tcW w:w="2293" w:type="dxa"/>
            <w:tcBorders>
              <w:bottom w:val="single" w:sz="4" w:space="0" w:color="auto"/>
            </w:tcBorders>
          </w:tcPr>
          <w:p w14:paraId="3C6D37F4" w14:textId="77777777" w:rsidR="00F40892" w:rsidRPr="00647C24" w:rsidRDefault="00F40892" w:rsidP="00052D09">
            <w:pPr>
              <w:pStyle w:val="TAC"/>
            </w:pPr>
            <w:r>
              <w:t>Average</w:t>
            </w:r>
          </w:p>
        </w:tc>
      </w:tr>
      <w:tr w:rsidR="00F40892" w:rsidRPr="00647C24" w14:paraId="5D154FDD" w14:textId="77777777" w:rsidTr="00052D09">
        <w:trPr>
          <w:jc w:val="center"/>
        </w:trPr>
        <w:tc>
          <w:tcPr>
            <w:tcW w:w="7650" w:type="dxa"/>
            <w:gridSpan w:val="4"/>
          </w:tcPr>
          <w:p w14:paraId="6E664EA3"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65E3B926"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6C42E342"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3950A5C" w14:textId="77777777" w:rsidR="00F40892" w:rsidRPr="0011774B" w:rsidRDefault="00F40892" w:rsidP="00922CEC"/>
    <w:sectPr w:rsidR="00F40892"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ECD1" w14:textId="77777777" w:rsidR="00400C2C" w:rsidRDefault="00400C2C" w:rsidP="00DB5EAC">
      <w:r>
        <w:separator/>
      </w:r>
    </w:p>
  </w:endnote>
  <w:endnote w:type="continuationSeparator" w:id="0">
    <w:p w14:paraId="1D02233C" w14:textId="77777777" w:rsidR="00400C2C" w:rsidRDefault="00400C2C"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4B09" w14:textId="77777777" w:rsidR="00400C2C" w:rsidRDefault="00400C2C" w:rsidP="00DB5EAC">
      <w:r>
        <w:separator/>
      </w:r>
    </w:p>
  </w:footnote>
  <w:footnote w:type="continuationSeparator" w:id="0">
    <w:p w14:paraId="3BEA33CB" w14:textId="77777777" w:rsidR="00400C2C" w:rsidRDefault="00400C2C"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3"/>
  </w:num>
  <w:num w:numId="2" w16cid:durableId="572396327">
    <w:abstractNumId w:val="2"/>
  </w:num>
  <w:num w:numId="3" w16cid:durableId="313410248">
    <w:abstractNumId w:val="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14AE"/>
    <w:rsid w:val="000F30AA"/>
    <w:rsid w:val="000F4075"/>
    <w:rsid w:val="000F41B3"/>
    <w:rsid w:val="000F4676"/>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592F"/>
    <w:rsid w:val="001F6A8A"/>
    <w:rsid w:val="001F6B82"/>
    <w:rsid w:val="00200738"/>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7BC"/>
    <w:rsid w:val="002F588F"/>
    <w:rsid w:val="002F59D5"/>
    <w:rsid w:val="003002CF"/>
    <w:rsid w:val="0030134F"/>
    <w:rsid w:val="00301F66"/>
    <w:rsid w:val="00302556"/>
    <w:rsid w:val="0030393C"/>
    <w:rsid w:val="0030515D"/>
    <w:rsid w:val="0030632A"/>
    <w:rsid w:val="00307AA0"/>
    <w:rsid w:val="003114E2"/>
    <w:rsid w:val="00312ACC"/>
    <w:rsid w:val="00313279"/>
    <w:rsid w:val="003134FA"/>
    <w:rsid w:val="00314267"/>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805"/>
    <w:rsid w:val="008564B0"/>
    <w:rsid w:val="00856BB2"/>
    <w:rsid w:val="00860A0F"/>
    <w:rsid w:val="008624C6"/>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33BA"/>
    <w:rsid w:val="00ED59B4"/>
    <w:rsid w:val="00ED6CE6"/>
    <w:rsid w:val="00ED7361"/>
    <w:rsid w:val="00EE01A9"/>
    <w:rsid w:val="00EE0AB9"/>
    <w:rsid w:val="00EE1331"/>
    <w:rsid w:val="00EE3E54"/>
    <w:rsid w:val="00EE6479"/>
    <w:rsid w:val="00EF0354"/>
    <w:rsid w:val="00EF28A4"/>
    <w:rsid w:val="00EF29EA"/>
    <w:rsid w:val="00EF4A62"/>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DEE"/>
    <w:rsid w:val="00F40072"/>
    <w:rsid w:val="00F40454"/>
    <w:rsid w:val="00F40892"/>
    <w:rsid w:val="00F40CAE"/>
    <w:rsid w:val="00F4173F"/>
    <w:rsid w:val="00F42570"/>
    <w:rsid w:val="00F4440D"/>
    <w:rsid w:val="00F5178E"/>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109F"/>
    <w:rsid w:val="00FA267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2</cp:revision>
  <cp:lastPrinted>2018-01-03T23:25:00Z</cp:lastPrinted>
  <dcterms:created xsi:type="dcterms:W3CDTF">2025-10-03T17:20:00Z</dcterms:created>
  <dcterms:modified xsi:type="dcterms:W3CDTF">2025-10-03T17:20:00Z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