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r w:rsidR="008B18E6" w:rsidRPr="008B18E6">
        <w:rPr>
          <w:rFonts w:ascii="Arial" w:hAnsi="Arial" w:cs="Arial"/>
          <w:b/>
          <w:sz w:val="22"/>
          <w:szCs w:val="22"/>
        </w:rPr>
        <w:t xml:space="preserve">Reply LS on </w:t>
      </w:r>
      <w:proofErr w:type="spellStart"/>
      <w:r w:rsidR="008B18E6" w:rsidRPr="008B18E6">
        <w:rPr>
          <w:rFonts w:ascii="Arial" w:hAnsi="Arial" w:cs="Arial"/>
          <w:b/>
          <w:sz w:val="22"/>
          <w:szCs w:val="22"/>
        </w:rPr>
        <w:t>signalling</w:t>
      </w:r>
      <w:proofErr w:type="spellEnd"/>
      <w:r w:rsidR="008B18E6" w:rsidRPr="008B18E6">
        <w:rPr>
          <w:rFonts w:ascii="Arial" w:hAnsi="Arial" w:cs="Arial"/>
          <w:b/>
          <w:sz w:val="22"/>
          <w:szCs w:val="22"/>
        </w:rPr>
        <w:t xml:space="preserve"> feasibility of dataset and parameter sharing</w:t>
      </w:r>
      <w:r w:rsidR="008B18E6">
        <w:rPr>
          <w:rFonts w:ascii="Arial" w:hAnsi="Arial" w:cs="Arial"/>
          <w:b/>
          <w:sz w:val="22"/>
          <w:szCs w:val="22"/>
        </w:rPr>
        <w:t xml:space="preserve"> (</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2"/>
    <w:bookmarkEnd w:id="3"/>
    <w:bookmarkEnd w:id="4"/>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Milos Tesanovic</w:t>
      </w:r>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5"/>
      <w:commentRangeStart w:id="6"/>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(gNB -&gt; OAM/CN -&gt; UE-side training entity) and option 2 (CN -&gt; UE-side training entity) are different</w:t>
      </w:r>
      <w:r>
        <w:rPr>
          <w:lang w:val="en-GB"/>
        </w:rPr>
        <w:t xml:space="preserve"> from the CN entity perspective.</w:t>
      </w:r>
      <w:commentRangeEnd w:id="5"/>
      <w:r w:rsidR="000F7805">
        <w:rPr>
          <w:rStyle w:val="CommentReference"/>
        </w:rPr>
        <w:commentReference w:id="5"/>
      </w:r>
      <w:commentRangeEnd w:id="6"/>
      <w:r w:rsidR="000D1607">
        <w:rPr>
          <w:rStyle w:val="CommentReference"/>
        </w:rPr>
        <w:commentReference w:id="6"/>
      </w:r>
    </w:p>
    <w:p w14:paraId="5343EEA7" w14:textId="21BD8285" w:rsidR="00F021D0" w:rsidRDefault="004E2C3C" w:rsidP="00F021D0">
      <w:pPr>
        <w:rPr>
          <w:lang w:val="en-GB"/>
        </w:rPr>
      </w:pPr>
      <w:commentRangeStart w:id="7"/>
      <w:commentRangeStart w:id="8"/>
      <w:commentRangeStart w:id="9"/>
      <w:r>
        <w:rPr>
          <w:lang w:val="en-GB"/>
        </w:rPr>
        <w:t xml:space="preserve">RAN2 </w:t>
      </w:r>
      <w:r w:rsidRPr="007C107C">
        <w:rPr>
          <w:lang w:val="en-GB"/>
        </w:rPr>
        <w:t xml:space="preserve">made the assumption in Rel-19 that the NW-side collection entity may reside in the </w:t>
      </w:r>
      <w:r w:rsidR="0022156F" w:rsidRPr="007C107C">
        <w:rPr>
          <w:lang w:val="en-GB"/>
        </w:rPr>
        <w:t>OAM, a CN function or the</w:t>
      </w:r>
      <w:r w:rsidR="00BF431E" w:rsidRPr="007C107C">
        <w:rPr>
          <w:lang w:val="en-GB"/>
        </w:rPr>
        <w:t xml:space="preserve"> </w:t>
      </w:r>
      <w:r w:rsidRPr="007C107C">
        <w:rPr>
          <w:lang w:val="en-GB"/>
        </w:rPr>
        <w:t>gNB</w:t>
      </w:r>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7"/>
      <w:r w:rsidR="000F7805">
        <w:rPr>
          <w:rStyle w:val="CommentReference"/>
        </w:rPr>
        <w:commentReference w:id="7"/>
      </w:r>
      <w:commentRangeEnd w:id="8"/>
      <w:r w:rsidR="000D1607">
        <w:rPr>
          <w:rStyle w:val="CommentReference"/>
        </w:rPr>
        <w:commentReference w:id="8"/>
      </w:r>
      <w:commentRangeEnd w:id="9"/>
      <w:r w:rsidR="00333DCB">
        <w:rPr>
          <w:rStyle w:val="CommentReference"/>
        </w:rPr>
        <w:commentReference w:id="9"/>
      </w:r>
    </w:p>
    <w:p w14:paraId="3CC1D55D" w14:textId="25587509" w:rsidR="004E2C3C" w:rsidRDefault="00BF431E" w:rsidP="00F021D0">
      <w:pPr>
        <w:rPr>
          <w:lang w:val="en-GB"/>
        </w:rPr>
      </w:pPr>
      <w:commentRangeStart w:id="10"/>
      <w:commentRangeStart w:id="11"/>
      <w:commentRangeStart w:id="12"/>
      <w:commentRangeStart w:id="13"/>
      <w:commentRangeStart w:id="14"/>
      <w:r>
        <w:rPr>
          <w:lang w:val="en-GB"/>
        </w:rPr>
        <w:t>On</w:t>
      </w:r>
      <w:commentRangeEnd w:id="10"/>
      <w:r w:rsidR="00847EE8">
        <w:rPr>
          <w:rStyle w:val="CommentReference"/>
        </w:rPr>
        <w:commentReference w:id="10"/>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gNB</w:t>
      </w:r>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gNB,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1"/>
      <w:r w:rsidR="001D30E7">
        <w:rPr>
          <w:rStyle w:val="CommentReference"/>
        </w:rPr>
        <w:commentReference w:id="11"/>
      </w:r>
      <w:commentRangeEnd w:id="12"/>
      <w:r w:rsidR="00783077">
        <w:rPr>
          <w:rStyle w:val="CommentReference"/>
        </w:rPr>
        <w:commentReference w:id="12"/>
      </w:r>
      <w:commentRangeEnd w:id="13"/>
      <w:r w:rsidR="00390EB8">
        <w:rPr>
          <w:rStyle w:val="CommentReference"/>
        </w:rPr>
        <w:commentReference w:id="13"/>
      </w:r>
      <w:commentRangeEnd w:id="14"/>
      <w:r w:rsidR="0002700B">
        <w:rPr>
          <w:rStyle w:val="CommentReference"/>
        </w:rPr>
        <w:commentReference w:id="14"/>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call.</w:t>
      </w:r>
    </w:p>
    <w:p w14:paraId="25FEFB1F" w14:textId="2FAEBD74" w:rsidR="004E2C3C" w:rsidRPr="00F021D0" w:rsidRDefault="00CE025D" w:rsidP="00F021D0">
      <w:pPr>
        <w:rPr>
          <w:lang w:val="en-GB"/>
        </w:rPr>
      </w:pPr>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p>
    <w:p w14:paraId="17EE1D76" w14:textId="2C0B6FA1" w:rsidR="00AF3527" w:rsidRDefault="00220305" w:rsidP="00C250FD">
      <w:pPr>
        <w:pStyle w:val="Heading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Heading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proofErr w:type="gramStart"/>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Xiaomi-Ziyi1" w:date="2025-10-15T11:47:00Z" w:initials="l">
    <w:p w14:paraId="34703A10" w14:textId="1D79A74B" w:rsidR="000F7805" w:rsidRDefault="000F7805">
      <w:pPr>
        <w:pStyle w:val="CommentText"/>
      </w:pPr>
      <w:r>
        <w:rPr>
          <w:rStyle w:val="CommentReference"/>
        </w:rPr>
        <w:annotationRef/>
      </w:r>
      <w:r>
        <w:t>This seems not needed, as we just repeat SA2 question?</w:t>
      </w:r>
    </w:p>
  </w:comment>
  <w:comment w:id="6" w:author="Samsung (MT)" w:date="2025-10-15T07:30:00Z" w:initials="MT">
    <w:p w14:paraId="3ADFE71E" w14:textId="21B3546C" w:rsidR="000D1607" w:rsidRDefault="000D1607">
      <w:pPr>
        <w:pStyle w:val="CommentText"/>
      </w:pPr>
      <w:r>
        <w:rPr>
          <w:rStyle w:val="CommentReference"/>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7" w:author="Xiaomi-Ziyi1" w:date="2025-10-15T11:49:00Z" w:initials="l">
    <w:p w14:paraId="5F139C9F" w14:textId="7FD9C6FB" w:rsidR="000F7805" w:rsidRDefault="000F7805">
      <w:pPr>
        <w:pStyle w:val="CommentText"/>
      </w:pPr>
      <w:r>
        <w:rPr>
          <w:rStyle w:val="CommentReference"/>
        </w:rPr>
        <w:annotationRef/>
      </w:r>
      <w:r>
        <w:t>This information has been already provided in RAN2 previous LS, we prefer not to repeat the information, which may cause more confusion in RAN2.</w:t>
      </w:r>
    </w:p>
  </w:comment>
  <w:comment w:id="8" w:author="Samsung (MT)" w:date="2025-10-15T07:31:00Z" w:initials="MT">
    <w:p w14:paraId="59772CB8" w14:textId="2B011C88" w:rsidR="000D1607" w:rsidRDefault="000D1607">
      <w:pPr>
        <w:pStyle w:val="CommentText"/>
      </w:pPr>
      <w:r>
        <w:rPr>
          <w:rStyle w:val="CommentReference"/>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9" w:author="QC - Rajeev Kumar" w:date="2025-10-15T00:06:00Z" w:initials="RK">
    <w:p w14:paraId="0F281A3B" w14:textId="77777777" w:rsidR="00333DCB" w:rsidRDefault="00333DCB" w:rsidP="00333DCB">
      <w:pPr>
        <w:pStyle w:val="CommentText"/>
      </w:pPr>
      <w:r>
        <w:rPr>
          <w:rStyle w:val="CommentReference"/>
        </w:rPr>
        <w:annotationRef/>
      </w:r>
      <w:r>
        <w:t xml:space="preserve">I believe it’s okay to repeat the information. We can additionally refer to our previous LS if needed, and mentioned as indicated in Table 1 of LS </w:t>
      </w:r>
      <w:r>
        <w:rPr>
          <w:b/>
          <w:bCs/>
        </w:rPr>
        <w:t>R2-2503169.</w:t>
      </w:r>
    </w:p>
  </w:comment>
  <w:comment w:id="10" w:author="Jiangsheng Fan-OPPO" w:date="2025-10-15T15:03:00Z" w:initials="Jayson">
    <w:p w14:paraId="0F04096A" w14:textId="27BD5667" w:rsidR="00847EE8" w:rsidRDefault="00847EE8" w:rsidP="00847EE8">
      <w:pPr>
        <w:pStyle w:val="CommentText"/>
        <w:rPr>
          <w:lang w:eastAsia="zh-CN"/>
        </w:rPr>
      </w:pPr>
      <w:r>
        <w:rPr>
          <w:rStyle w:val="CommentReference"/>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CommentText"/>
      </w:pPr>
    </w:p>
  </w:comment>
  <w:comment w:id="11" w:author="Xiaomi-Ziyi1" w:date="2025-10-15T11:50:00Z" w:initials="l">
    <w:p w14:paraId="08C1061D" w14:textId="77777777" w:rsidR="001D30E7" w:rsidRDefault="001D30E7">
      <w:pPr>
        <w:pStyle w:val="CommentText"/>
      </w:pPr>
      <w:r>
        <w:rPr>
          <w:rStyle w:val="CommentReference"/>
        </w:rPr>
        <w:annotationRef/>
      </w:r>
      <w:r>
        <w:rPr>
          <w:rFonts w:hint="eastAsia"/>
        </w:rPr>
        <w:t>W</w:t>
      </w:r>
      <w:r>
        <w:t>e prefer to simply this part as:</w:t>
      </w:r>
    </w:p>
    <w:p w14:paraId="54D401CF" w14:textId="77777777" w:rsidR="001D30E7" w:rsidRDefault="001D30E7">
      <w:pPr>
        <w:pStyle w:val="CommentText"/>
      </w:pPr>
    </w:p>
    <w:p w14:paraId="680A85C8" w14:textId="77777777" w:rsidR="001D30E7" w:rsidRDefault="001D30E7">
      <w:pPr>
        <w:pStyle w:val="CommentText"/>
      </w:pPr>
      <w:r>
        <w:rPr>
          <w:rFonts w:hint="eastAsia"/>
        </w:rPr>
        <w:t>O</w:t>
      </w:r>
      <w:r>
        <w:t xml:space="preserve">ne major difference between Option 2 and Option 3 is on the entity generating dataset/model parameter: In option 2, dataset/model parameter generation entity resides in CN, whereas in Option 4, the dataset model parameters generation entity resides in the </w:t>
      </w:r>
      <w:r>
        <w:t>gNB.</w:t>
      </w:r>
      <w:r w:rsidR="00252162">
        <w:t xml:space="preserve"> </w:t>
      </w:r>
    </w:p>
    <w:p w14:paraId="3F5B81C9" w14:textId="554A7BC2" w:rsidR="00252162" w:rsidRDefault="00252162">
      <w:pPr>
        <w:pStyle w:val="CommentText"/>
      </w:pPr>
      <w:r>
        <w:rPr>
          <w:rFonts w:hint="eastAsia"/>
        </w:rPr>
        <w:t>R</w:t>
      </w:r>
      <w:r>
        <w:t>AN2 has not discuss the content of the dataset/model parameters.</w:t>
      </w:r>
    </w:p>
  </w:comment>
  <w:comment w:id="12" w:author="Samsung (MT)" w:date="2025-10-15T07:35:00Z" w:initials="MT">
    <w:p w14:paraId="04B46E87" w14:textId="31C8D12A" w:rsidR="00783077" w:rsidRDefault="00783077">
      <w:pPr>
        <w:pStyle w:val="CommentText"/>
      </w:pPr>
      <w:r>
        <w:rPr>
          <w:rStyle w:val="CommentReference"/>
        </w:rPr>
        <w:annotationRef/>
      </w:r>
      <w:r>
        <w:t>I think this proposed revision/simplification</w:t>
      </w:r>
      <w:r w:rsidR="00B67EDC">
        <w:t xml:space="preserve"> of the </w:t>
      </w:r>
      <w:r w:rsidR="00964E80">
        <w:t>selected</w:t>
      </w:r>
      <w:r w:rsidR="00B67EDC">
        <w:t xml:space="preserve"> text</w:t>
      </w:r>
      <w:r>
        <w:t xml:space="preserve"> is ok.</w:t>
      </w:r>
    </w:p>
  </w:comment>
  <w:comment w:id="13" w:author="vivo(Boubacar)" w:date="2025-10-15T14:48:00Z" w:initials="B">
    <w:p w14:paraId="392A1174" w14:textId="4B7FEC3B" w:rsidR="00390EB8" w:rsidRDefault="00390EB8">
      <w:pPr>
        <w:pStyle w:val="CommentText"/>
      </w:pPr>
      <w:r>
        <w:rPr>
          <w:rStyle w:val="CommentReference"/>
        </w:rPr>
        <w:annotationRef/>
      </w:r>
      <w:r>
        <w:t>Agree to simplify the text. Talking with raw data in detail may be confusion</w:t>
      </w:r>
    </w:p>
  </w:comment>
  <w:comment w:id="14" w:author="QC - Rajeev Kumar" w:date="2025-10-15T00:07:00Z" w:initials="RK">
    <w:p w14:paraId="13387E6C" w14:textId="77777777" w:rsidR="0002700B" w:rsidRDefault="0002700B" w:rsidP="0002700B">
      <w:pPr>
        <w:pStyle w:val="CommentText"/>
      </w:pPr>
      <w:r>
        <w:rPr>
          <w:rStyle w:val="CommentReference"/>
        </w:rPr>
        <w:annotationRef/>
      </w:r>
      <w:r>
        <w:t xml:space="preserve">We are okay with proposed revision except the last part. </w:t>
      </w:r>
    </w:p>
    <w:p w14:paraId="7956BDC3" w14:textId="77777777" w:rsidR="0002700B" w:rsidRDefault="0002700B" w:rsidP="0002700B">
      <w:pPr>
        <w:pStyle w:val="CommentText"/>
      </w:pPr>
    </w:p>
    <w:p w14:paraId="0FBADB74" w14:textId="77777777" w:rsidR="0002700B" w:rsidRDefault="0002700B" w:rsidP="0002700B">
      <w:pPr>
        <w:pStyle w:val="CommentText"/>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CommentText"/>
      </w:pPr>
    </w:p>
    <w:p w14:paraId="26405951" w14:textId="77777777" w:rsidR="0002700B" w:rsidRDefault="0002700B" w:rsidP="0002700B">
      <w:pPr>
        <w:pStyle w:val="CommentText"/>
      </w:pPr>
      <w:r>
        <w:t>RAN2 agreed not to mention anything about the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03A10" w15:done="0"/>
  <w15:commentEx w15:paraId="3ADFE71E" w15:paraIdParent="34703A10" w15:done="0"/>
  <w15:commentEx w15:paraId="5F139C9F" w15:done="0"/>
  <w15:commentEx w15:paraId="59772CB8" w15:paraIdParent="5F139C9F" w15:done="0"/>
  <w15:commentEx w15:paraId="0F281A3B" w15:paraIdParent="5F139C9F" w15:done="0"/>
  <w15:commentEx w15:paraId="6AE2D5C4" w15:done="0"/>
  <w15:commentEx w15:paraId="3F5B81C9" w15:done="0"/>
  <w15:commentEx w15:paraId="04B46E87" w15:paraIdParent="3F5B81C9" w15:done="0"/>
  <w15:commentEx w15:paraId="392A1174" w15:paraIdParent="3F5B81C9" w15:done="0"/>
  <w15:commentEx w15:paraId="26405951" w15:paraIdParent="3F5B8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0843" w16cex:dateUtc="2025-10-15T06:17:00Z"/>
  <w16cex:commentExtensible w16cex:durableId="2C9A08CF" w16cex:dateUtc="2025-10-15T06:19:00Z"/>
  <w16cex:commentExtensible w16cex:durableId="7B61CB62" w16cex:dateUtc="2025-10-15T07:06:00Z"/>
  <w16cex:commentExtensible w16cex:durableId="2C9A3657" w16cex:dateUtc="2025-10-15T07:03:00Z"/>
  <w16cex:commentExtensible w16cex:durableId="2C9A0920" w16cex:dateUtc="2025-10-15T06:20:00Z"/>
  <w16cex:commentExtensible w16cex:durableId="2C9A32CD" w16cex:dateUtc="2025-10-15T06:48:00Z"/>
  <w16cex:commentExtensible w16cex:durableId="5DD1AAC7" w16cex:dateUtc="2025-10-15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03A10" w16cid:durableId="2C9A0843"/>
  <w16cid:commentId w16cid:paraId="3ADFE71E" w16cid:durableId="2C9A32A3"/>
  <w16cid:commentId w16cid:paraId="5F139C9F" w16cid:durableId="2C9A08CF"/>
  <w16cid:commentId w16cid:paraId="59772CB8" w16cid:durableId="2C9A32A5"/>
  <w16cid:commentId w16cid:paraId="0F281A3B" w16cid:durableId="7B61CB62"/>
  <w16cid:commentId w16cid:paraId="6AE2D5C4" w16cid:durableId="2C9A3657"/>
  <w16cid:commentId w16cid:paraId="3F5B81C9" w16cid:durableId="2C9A0920"/>
  <w16cid:commentId w16cid:paraId="04B46E87" w16cid:durableId="2C9A32A7"/>
  <w16cid:commentId w16cid:paraId="392A1174" w16cid:durableId="2C9A32CD"/>
  <w16cid:commentId w16cid:paraId="26405951" w16cid:durableId="5DD1A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F095" w14:textId="77777777" w:rsidR="008D71E9" w:rsidRDefault="008D71E9" w:rsidP="00F373BD">
      <w:pPr>
        <w:spacing w:after="0"/>
      </w:pPr>
      <w:r>
        <w:separator/>
      </w:r>
    </w:p>
  </w:endnote>
  <w:endnote w:type="continuationSeparator" w:id="0">
    <w:p w14:paraId="7FE650A9" w14:textId="77777777" w:rsidR="008D71E9" w:rsidRDefault="008D71E9"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7A43" w14:textId="77777777" w:rsidR="008D71E9" w:rsidRDefault="008D71E9" w:rsidP="00F373BD">
      <w:pPr>
        <w:spacing w:after="0"/>
      </w:pPr>
      <w:r>
        <w:separator/>
      </w:r>
    </w:p>
  </w:footnote>
  <w:footnote w:type="continuationSeparator" w:id="0">
    <w:p w14:paraId="396BB1B9" w14:textId="77777777" w:rsidR="008D71E9" w:rsidRDefault="008D71E9"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90278675">
    <w:abstractNumId w:val="13"/>
  </w:num>
  <w:num w:numId="2" w16cid:durableId="677342517">
    <w:abstractNumId w:val="8"/>
  </w:num>
  <w:num w:numId="3" w16cid:durableId="1717123902">
    <w:abstractNumId w:val="2"/>
  </w:num>
  <w:num w:numId="4" w16cid:durableId="1623265466">
    <w:abstractNumId w:val="7"/>
  </w:num>
  <w:num w:numId="5" w16cid:durableId="109367192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67695497">
    <w:abstractNumId w:val="11"/>
  </w:num>
  <w:num w:numId="7" w16cid:durableId="510336159">
    <w:abstractNumId w:val="4"/>
  </w:num>
  <w:num w:numId="8" w16cid:durableId="116795729">
    <w:abstractNumId w:val="12"/>
  </w:num>
  <w:num w:numId="9" w16cid:durableId="957876520">
    <w:abstractNumId w:val="13"/>
  </w:num>
  <w:num w:numId="10" w16cid:durableId="879828410">
    <w:abstractNumId w:val="13"/>
  </w:num>
  <w:num w:numId="11" w16cid:durableId="972370921">
    <w:abstractNumId w:val="13"/>
  </w:num>
  <w:num w:numId="12" w16cid:durableId="15424772">
    <w:abstractNumId w:val="10"/>
    <w:lvlOverride w:ilvl="0">
      <w:startOverride w:val="1"/>
    </w:lvlOverride>
    <w:lvlOverride w:ilvl="1"/>
    <w:lvlOverride w:ilvl="2"/>
    <w:lvlOverride w:ilvl="3"/>
    <w:lvlOverride w:ilvl="4"/>
    <w:lvlOverride w:ilvl="5"/>
    <w:lvlOverride w:ilvl="6"/>
    <w:lvlOverride w:ilvl="7"/>
    <w:lvlOverride w:ilvl="8"/>
  </w:num>
  <w:num w:numId="13" w16cid:durableId="157818160">
    <w:abstractNumId w:val="5"/>
  </w:num>
  <w:num w:numId="14" w16cid:durableId="793790805">
    <w:abstractNumId w:val="14"/>
  </w:num>
  <w:num w:numId="15" w16cid:durableId="400251252">
    <w:abstractNumId w:val="15"/>
  </w:num>
  <w:num w:numId="16" w16cid:durableId="479426161">
    <w:abstractNumId w:val="3"/>
  </w:num>
  <w:num w:numId="17" w16cid:durableId="1826244325">
    <w:abstractNumId w:val="1"/>
  </w:num>
  <w:num w:numId="18" w16cid:durableId="1233856585">
    <w:abstractNumId w:val="6"/>
  </w:num>
  <w:num w:numId="19" w16cid:durableId="20438258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Ziyi1">
    <w15:presenceInfo w15:providerId="None" w15:userId="Xiaomi-Ziyi1"/>
  </w15:person>
  <w15:person w15:author="Samsung (MT)">
    <w15:presenceInfo w15:providerId="None" w15:userId="Samsung (MT)"/>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QC - Rajeev Kumar</cp:lastModifiedBy>
  <cp:revision>2</cp:revision>
  <dcterms:created xsi:type="dcterms:W3CDTF">2025-10-15T07:08:00Z</dcterms:created>
  <dcterms:modified xsi:type="dcterms:W3CDTF">2025-10-15T07:08:00Z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ies>
</file>