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ＭＳ 明朝" w:hAnsi="Times New Roman"/>
          <w:b/>
          <w:sz w:val="22"/>
          <w:szCs w:val="22"/>
        </w:rPr>
      </w:pPr>
      <w:r>
        <w:rPr>
          <w:rFonts w:ascii="Times New Roman" w:eastAsia="ＭＳ 明朝" w:hAnsi="Times New Roman"/>
          <w:b/>
          <w:sz w:val="22"/>
          <w:szCs w:val="22"/>
        </w:rPr>
        <w:t>Source:</w:t>
      </w:r>
      <w:r>
        <w:rPr>
          <w:rFonts w:ascii="Times New Roman" w:eastAsia="ＭＳ 明朝" w:hAnsi="Times New Roman"/>
          <w:b/>
          <w:sz w:val="22"/>
          <w:szCs w:val="22"/>
        </w:rPr>
        <w:tab/>
        <w:t>Moderator (</w:t>
      </w:r>
      <w:r>
        <w:rPr>
          <w:rFonts w:ascii="Times New Roman" w:eastAsia="SimSun" w:hAnsi="Times New Roman"/>
          <w:b/>
          <w:sz w:val="22"/>
          <w:szCs w:val="22"/>
          <w:lang w:eastAsia="zh-CN"/>
        </w:rPr>
        <w:t>vi</w:t>
      </w:r>
      <w:r>
        <w:rPr>
          <w:rFonts w:ascii="Times New Roman" w:eastAsia="ＭＳ 明朝"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ＭＳ 明朝" w:hAnsi="Times New Roman"/>
          <w:b/>
          <w:sz w:val="22"/>
          <w:szCs w:val="22"/>
        </w:rPr>
        <w:t>Title:</w:t>
      </w:r>
      <w:r>
        <w:rPr>
          <w:rFonts w:ascii="Times New Roman" w:eastAsia="ＭＳ 明朝"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ＭＳ 明朝"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ＭＳ 明朝" w:hAnsi="Times New Roman"/>
          <w:b/>
          <w:sz w:val="22"/>
          <w:szCs w:val="22"/>
        </w:rPr>
        <w:t>Agenda Item:</w:t>
      </w:r>
      <w:r>
        <w:rPr>
          <w:rFonts w:ascii="Times New Roman" w:eastAsia="ＭＳ 明朝" w:hAnsi="Times New Roman"/>
          <w:b/>
          <w:sz w:val="22"/>
          <w:szCs w:val="22"/>
        </w:rPr>
        <w:tab/>
      </w:r>
      <w:r>
        <w:rPr>
          <w:rFonts w:ascii="Times New Roman" w:eastAsia="SimSun"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ＭＳ 明朝" w:hAnsi="Times New Roman"/>
          <w:b/>
          <w:sz w:val="22"/>
          <w:szCs w:val="22"/>
        </w:rPr>
        <w:t>Document for:</w:t>
      </w:r>
      <w:r>
        <w:rPr>
          <w:rFonts w:ascii="Times New Roman" w:eastAsia="ＭＳ 明朝" w:hAnsi="Times New Roman"/>
          <w:b/>
          <w:sz w:val="22"/>
          <w:szCs w:val="22"/>
        </w:rPr>
        <w:tab/>
        <w:t>Discussion</w:t>
      </w:r>
      <w:r>
        <w:rPr>
          <w:rFonts w:ascii="Times New Roman" w:eastAsia="SimSun"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sidR="00135849">
        <w:rPr>
          <w:rFonts w:ascii="Times New Roman" w:eastAsia="SimSun" w:hAnsi="Times New Roman" w:hint="eastAsia"/>
          <w:sz w:val="28"/>
          <w:szCs w:val="28"/>
          <w:lang w:val="en-GB" w:eastAsia="zh-CN"/>
        </w:rPr>
        <w:t xml:space="preserve">Monday </w:t>
      </w:r>
      <w:r>
        <w:rPr>
          <w:rFonts w:ascii="Times New Roman" w:eastAsia="SimSun" w:hAnsi="Times New Roman"/>
          <w:sz w:val="28"/>
          <w:szCs w:val="28"/>
          <w:lang w:val="en-GB" w:eastAsia="zh-CN"/>
        </w:rPr>
        <w:t>online session</w:t>
      </w:r>
    </w:p>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bookmarkStart w:id="4" w:name="_Hlk191040162"/>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0"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4FBEA" id="矩形 3" o:spid="_x0000_s1026" style="position:absolute;margin-left:-8.25pt;margin-top:18pt;width:478.1pt;height:33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3.1</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bookmarkEnd w:id="5"/>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w:t>
      </w:r>
      <w:r>
        <w:rPr>
          <w:rFonts w:ascii="Times New Roman" w:eastAsia="Microsoft YaHei" w:hAnsi="Times New Roman" w:hint="eastAsia"/>
          <w:b/>
          <w:bCs/>
          <w:iCs/>
          <w:kern w:val="2"/>
          <w:sz w:val="21"/>
          <w:szCs w:val="21"/>
          <w:lang w:eastAsia="zh-CN"/>
        </w:rPr>
        <w:t>7.4.5.1.1</w:t>
      </w:r>
      <w:r w:rsidRPr="00FB09CA">
        <w:rPr>
          <w:rFonts w:ascii="Times New Roman" w:eastAsia="Microsoft YaHei" w:hAnsi="Times New Roman"/>
          <w:b/>
          <w:bCs/>
          <w:iCs/>
          <w:kern w:val="2"/>
          <w:sz w:val="21"/>
          <w:szCs w:val="21"/>
          <w:lang w:eastAsia="zh-CN"/>
        </w:rPr>
        <w:t>, TS 38.21</w:t>
      </w:r>
      <w:r>
        <w:rPr>
          <w:rFonts w:ascii="Times New Roman" w:eastAsia="Microsoft YaHei" w:hAnsi="Times New Roman" w:hint="eastAsia"/>
          <w:b/>
          <w:bCs/>
          <w:iCs/>
          <w:kern w:val="2"/>
          <w:sz w:val="21"/>
          <w:szCs w:val="21"/>
          <w:lang w:eastAsia="zh-CN"/>
        </w:rPr>
        <w:t>1</w:t>
      </w:r>
      <w:r w:rsidRPr="00FB09CA">
        <w:rPr>
          <w:rFonts w:ascii="Times New Roman" w:eastAsia="Microsoft YaHei" w:hAnsi="Times New Roman"/>
          <w:b/>
          <w:bCs/>
          <w:iCs/>
          <w:kern w:val="2"/>
          <w:sz w:val="21"/>
          <w:szCs w:val="21"/>
          <w:lang w:eastAsia="zh-CN"/>
        </w:rPr>
        <w:t xml:space="preserve">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SimSun"/>
          <w:sz w:val="22"/>
          <w:lang w:val="en-GB"/>
        </w:rPr>
        <w:t>7.4.5.1.1</w:t>
      </w:r>
      <w:r w:rsidRPr="00CF2644">
        <w:rPr>
          <w:rFonts w:eastAsia="SimSun"/>
          <w:sz w:val="22"/>
          <w:lang w:val="en-GB"/>
        </w:rPr>
        <w:tab/>
        <w:t xml:space="preserve">Generation of </w:t>
      </w:r>
      <m:oMath>
        <m:sSub>
          <m:sSubPr>
            <m:ctrlPr>
              <w:rPr>
                <w:rFonts w:ascii="Cambria Math" w:eastAsia="SimSun" w:hAnsi="Cambria Math"/>
                <w:i/>
                <w:iCs/>
                <w:sz w:val="22"/>
                <w:lang w:val="en-GB"/>
              </w:rPr>
            </m:ctrlPr>
          </m:sSubPr>
          <m:e>
            <m:r>
              <w:rPr>
                <w:rFonts w:ascii="Cambria Math" w:eastAsia="SimSun" w:hAnsi="Cambria Math"/>
                <w:sz w:val="22"/>
                <w:lang w:val="en-GB"/>
              </w:rPr>
              <m:t>r</m:t>
            </m:r>
          </m:e>
          <m:sub>
            <m:r>
              <m:rPr>
                <m:nor/>
              </m:rPr>
              <w:rPr>
                <w:rFonts w:ascii="Cambria Math" w:eastAsia="SimSun" w:hAnsi="Cambria Math"/>
                <w:iCs/>
                <w:sz w:val="22"/>
                <w:lang w:val="en-GB"/>
              </w:rPr>
              <m:t>OOK</m:t>
            </m:r>
          </m:sub>
        </m:sSub>
        <m:r>
          <m:rPr>
            <m:sty m:val="p"/>
          </m:rPr>
          <w:rPr>
            <w:rFonts w:ascii="Cambria Math" w:eastAsia="SimSun" w:hAnsi="Cambria Math"/>
            <w:sz w:val="22"/>
            <w:lang w:val="en-GB"/>
          </w:rPr>
          <m:t>(</m:t>
        </m:r>
        <m:r>
          <w:rPr>
            <w:rFonts w:ascii="Cambria Math" w:eastAsia="SimSun" w:hAnsi="Cambria Math"/>
            <w:sz w:val="22"/>
            <w:lang w:val="en-GB"/>
          </w:rPr>
          <m:t>n</m:t>
        </m:r>
        <m:r>
          <m:rPr>
            <m:sty m:val="p"/>
          </m:rPr>
          <w:rPr>
            <w:rFonts w:ascii="Cambria Math" w:eastAsia="SimSun"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7.4.5.1.1-1: The sequence </w:t>
      </w:r>
      <m:oMath>
        <m:d>
          <m:dPr>
            <m:begChr m:val="["/>
            <m:endChr m:val="]"/>
            <m:ctrlPr>
              <w:rPr>
                <w:rFonts w:ascii="Cambria Math" w:eastAsia="SimSun" w:hAnsi="Cambria Math"/>
                <w:b/>
                <w:szCs w:val="20"/>
                <w:lang w:val="en-GB"/>
              </w:rPr>
            </m:ctrlPr>
          </m:dPr>
          <m:e>
            <m:m>
              <m:mPr>
                <m:mcs>
                  <m:mc>
                    <m:mcPr>
                      <m:count m:val="3"/>
                      <m:mcJc m:val="center"/>
                    </m:mcPr>
                  </m:mc>
                </m:mcs>
                <m:ctrlPr>
                  <w:rPr>
                    <w:rFonts w:ascii="Cambria Math" w:eastAsia="SimSun" w:hAnsi="Cambria Math"/>
                    <w:b/>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
                    </m:rPr>
                    <w:rPr>
                      <w:rFonts w:ascii="Cambria Math" w:eastAsia="SimSun" w:hAnsi="Cambria Math"/>
                      <w:szCs w:val="20"/>
                      <w:lang w:val="en-GB"/>
                    </w:rPr>
                    <m:t>⋯</m:t>
                  </m:r>
                  <m:ctrlPr>
                    <w:rPr>
                      <w:rFonts w:ascii="Cambria Math" w:eastAsia="Cambria Math" w:hAnsi="Cambria Math" w:cs="Cambria Math"/>
                      <w:b/>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=1</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SimSun" w:hAnsi="Times New Roman"/>
          <w:szCs w:val="20"/>
          <w:lang w:val="en-GB"/>
        </w:rPr>
      </w:pPr>
    </w:p>
    <w:p w14:paraId="047C08F0"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7.4.5.1.1-2: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=2</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SimSun" w:hAnsi="Times New Roman"/>
          <w:szCs w:val="20"/>
          <w:lang w:val="en-GB"/>
        </w:rPr>
      </w:pPr>
    </w:p>
    <w:p w14:paraId="79FF6CC2"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7.4.5.1.1-3: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=4</m:t>
        </m:r>
      </m:oMath>
      <w:r w:rsidRPr="00CF2644">
        <w:rPr>
          <w:rFonts w:ascii="Arial" w:eastAsia="SimSun"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10.4D,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2"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BFE78" id="矩形 3" o:spid="_x0000_s1026" style="position:absolute;margin-left:-8.25pt;margin-top:7.05pt;width:469.9pt;height:152.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7F703594" w14:textId="77777777" w:rsidR="00135849" w:rsidRDefault="00135849" w:rsidP="00135849">
      <w:pPr>
        <w:rPr>
          <w:rFonts w:ascii="Times New Roman" w:eastAsia="DengXian" w:hAnsi="Times New Roman"/>
          <w:lang w:val="en-GB" w:eastAsia="zh-CN"/>
        </w:rPr>
      </w:pPr>
      <w:r w:rsidRPr="00F40617">
        <w:rPr>
          <w:rFonts w:ascii="Times New Roman" w:eastAsia="DengXian" w:hAnsi="Times New Roman"/>
          <w:lang w:val="en-GB" w:eastAsia="zh-CN"/>
        </w:rPr>
        <w:t xml:space="preserve"> </w:t>
      </w:r>
    </w:p>
    <w:p w14:paraId="0EC46B00" w14:textId="77777777" w:rsidR="00135849" w:rsidRDefault="00135849" w:rsidP="00135849">
      <w:pPr>
        <w:rPr>
          <w:rFonts w:ascii="Times New Roman" w:eastAsia="DengXian"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sidRPr="00FB09CA">
        <w:rPr>
          <w:rFonts w:ascii="Times New Roman" w:eastAsia="Microsoft YaHei" w:hAnsi="Times New Roman"/>
          <w:b/>
          <w:bCs/>
          <w:iCs/>
          <w:szCs w:val="20"/>
          <w:highlight w:val="yellow"/>
          <w:lang w:val="en-GB" w:eastAsia="zh-CN"/>
        </w:rPr>
        <w:t>-</w:t>
      </w:r>
      <w:r w:rsidRPr="00FB09CA">
        <w:rPr>
          <w:rFonts w:ascii="Times New Roman" w:eastAsia="Microsoft YaHei" w:hAnsi="Times New Roman" w:hint="eastAsia"/>
          <w:b/>
          <w:bCs/>
          <w:iCs/>
          <w:szCs w:val="20"/>
          <w:highlight w:val="yellow"/>
          <w:lang w:val="en-GB"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42769921" w14:textId="77777777" w:rsidR="00135849" w:rsidRPr="00C453E5" w:rsidRDefault="00135849" w:rsidP="00135849">
      <w:pPr>
        <w:rPr>
          <w:rFonts w:ascii="Times New Roman" w:eastAsia="DengXian" w:hAnsi="Times New Roman"/>
          <w:lang w:eastAsia="zh-CN"/>
        </w:rPr>
      </w:pPr>
    </w:p>
    <w:tbl>
      <w:tblPr>
        <w:tblStyle w:val="TableGrid"/>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SimSun" w:hAnsi="Times New Roman"/>
                <w:szCs w:val="18"/>
                <w:lang w:val="en-GB"/>
              </w:rPr>
            </w:pPr>
            <w:r w:rsidRPr="00FB09CA">
              <w:rPr>
                <w:rFonts w:ascii="Times New Roman" w:eastAsia="SimSun" w:hAnsi="Times New Roman"/>
                <w:szCs w:val="18"/>
                <w:lang w:val="en-GB"/>
              </w:rPr>
              <w:t xml:space="preserve">The UE reports a number of </w:t>
            </w:r>
            <w:r w:rsidRPr="00FB09CA">
              <w:rPr>
                <w:rFonts w:ascii="Times New Roman" w:eastAsia="SimSun" w:hAnsi="Times New Roman"/>
                <w:strike/>
                <w:color w:val="FF0000"/>
                <w:szCs w:val="18"/>
                <w:lang w:val="en-GB"/>
              </w:rPr>
              <w:t>slots</w:t>
            </w:r>
            <w:r w:rsidRPr="00FB09CA">
              <w:rPr>
                <w:rFonts w:ascii="Times New Roman" w:eastAsia="SimSun" w:hAnsi="Times New Roman"/>
                <w:color w:val="FF0000"/>
                <w:szCs w:val="18"/>
                <w:lang w:val="en-GB"/>
              </w:rPr>
              <w:t xml:space="preserve"> </w:t>
            </w:r>
            <w:r>
              <w:rPr>
                <w:rFonts w:ascii="Times New Roman" w:eastAsia="SimSun" w:hAnsi="Times New Roman" w:hint="eastAsia"/>
                <w:color w:val="FF0000"/>
                <w:szCs w:val="18"/>
                <w:lang w:val="en-GB" w:eastAsia="zh-CN"/>
              </w:rPr>
              <w:t>milliseconds</w:t>
            </w:r>
            <w:r w:rsidRPr="00FB09CA">
              <w:rPr>
                <w:rFonts w:ascii="Times New Roman" w:eastAsia="SimSun" w:hAnsi="Times New Roman"/>
                <w:szCs w:val="18"/>
                <w:lang w:val="en-GB"/>
              </w:rPr>
              <w:t xml:space="preserve"> [18, TS 38.306] where the UE is not required to monitor WUS prior to the slot where the </w:t>
            </w:r>
            <w:r w:rsidRPr="00FB09CA">
              <w:rPr>
                <w:rFonts w:ascii="Times New Roman" w:eastAsia="SimSun" w:hAnsi="Times New Roman"/>
                <w:i/>
                <w:szCs w:val="18"/>
                <w:lang w:val="en-GB"/>
              </w:rPr>
              <w:t>drx-onDurationTimer</w:t>
            </w:r>
            <w:r w:rsidRPr="00FB09CA">
              <w:rPr>
                <w:rFonts w:ascii="Times New Roman" w:eastAsia="SimSun"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DengXian" w:hAnsi="Times New Roman"/>
          <w:lang w:eastAsia="zh-CN"/>
        </w:rPr>
      </w:pPr>
    </w:p>
    <w:p w14:paraId="4489A44C" w14:textId="77777777" w:rsidR="00135849" w:rsidRPr="00FB09CA" w:rsidRDefault="00135849" w:rsidP="00135849">
      <w:pPr>
        <w:rPr>
          <w:rFonts w:ascii="Times New Roman" w:eastAsia="DengXian"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1"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3215A" id="矩形 3" o:spid="_x0000_s1026" style="position:absolute;margin-left:-1.9pt;margin-top:17.55pt;width:469.9pt;height:189.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bookmarkStart w:id="7" w:name="_Hlk211217502"/>
      <w:r>
        <w:rPr>
          <w:rFonts w:ascii="Times New Roman" w:eastAsia="Microsoft YaHei"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SimSun"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SimSun" w:hAnsi="Times New Roman"/>
          <w:color w:val="FF0000"/>
          <w:lang w:eastAsia="zh-CN"/>
        </w:rPr>
        <w:t>)</w:t>
      </w:r>
      <w:r>
        <w:rPr>
          <w:rFonts w:ascii="Times New Roman" w:eastAsia="SimSun" w:hAnsi="Times New Roman" w:hint="eastAsia"/>
          <w:color w:val="FF0000"/>
          <w:lang w:eastAsia="zh-CN"/>
        </w:rPr>
        <w:t xml:space="preserve"> </w:t>
      </w:r>
      <w:r w:rsidRPr="00F40617">
        <w:rPr>
          <w:rFonts w:ascii="Times New Roman" w:eastAsia="游明朝" w:hAnsi="Times New Roman"/>
          <w:color w:val="FF0000"/>
          <w:lang w:eastAsia="ja-JP"/>
        </w:rPr>
        <w:t xml:space="preserve">provided by the </w:t>
      </w:r>
      <w:r w:rsidRPr="00F40617">
        <w:rPr>
          <w:rFonts w:ascii="Times New Roman" w:eastAsia="游明朝" w:hAnsi="Times New Roman"/>
          <w:i/>
          <w:iCs/>
          <w:color w:val="FF0000"/>
          <w:lang w:eastAsia="ja-JP"/>
        </w:rPr>
        <w:t>ABC</w:t>
      </w:r>
      <w:r w:rsidRPr="00F40617">
        <w:rPr>
          <w:rFonts w:ascii="Times New Roman" w:eastAsia="游明朝" w:hAnsi="Times New Roman"/>
          <w:color w:val="FF0000"/>
          <w:lang w:eastAsia="ja-JP"/>
        </w:rPr>
        <w:t>, and if applicable,</w:t>
      </w:r>
      <w:r>
        <w:rPr>
          <w:rFonts w:ascii="Times New Roman" w:eastAsia="游明朝"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bookmarkStart w:id="18" w:name="_Hlk211217734"/>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TableGrid"/>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3162357D" w14:textId="77777777" w:rsidR="00135849" w:rsidRDefault="00135849" w:rsidP="00897A97">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游明朝" w:hAnsi="Times New Roman"/>
                <w:iCs/>
                <w:szCs w:val="20"/>
                <w:lang w:eastAsia="ja-JP"/>
              </w:rPr>
              <w:t>tdd-UL-DL-configurationCommon</w:t>
            </w:r>
            <w:r>
              <w:rPr>
                <w:rFonts w:ascii="Times New Roman" w:eastAsia="游明朝" w:hAnsi="Times New Roman"/>
                <w:szCs w:val="20"/>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游明朝" w:hAnsi="Times New Roman"/>
                <w:szCs w:val="20"/>
                <w:lang w:eastAsia="ja-JP"/>
              </w:rPr>
              <w:t xml:space="preserve"> </w:t>
            </w:r>
          </w:p>
          <w:p w14:paraId="0AD4EC7A"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DengXian"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r>
        <w:rPr>
          <w:rFonts w:ascii="Times New Roman" w:eastAsia="Microsoft YaHei"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14:paraId="35896AD7"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ListParagraph"/>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3A0B1482" w14:textId="77777777" w:rsidR="00A56FAD" w:rsidRDefault="00C758DF">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6B6FC400"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Slightly prefer Alt. 1</w:t>
            </w:r>
          </w:p>
        </w:tc>
        <w:tc>
          <w:tcPr>
            <w:tcW w:w="6149" w:type="dxa"/>
          </w:tcPr>
          <w:p w14:paraId="39BF11D0"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Appple</w:t>
            </w:r>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游明朝"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游明朝"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游明朝"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游明朝" w:hAnsi="Times New Roman"/>
                <w:lang w:eastAsia="ja-JP"/>
              </w:rPr>
            </w:pPr>
            <w:r>
              <w:rPr>
                <w:rFonts w:ascii="Times New Roman" w:eastAsia="游明朝"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游明朝"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游明朝"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游明朝"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r>
              <w:rPr>
                <w:rFonts w:ascii="Times New Roman" w:hAnsi="Times New Roman"/>
                <w:i/>
              </w:rPr>
              <w:t>lpwus-OverlaidSeqRoots</w:t>
            </w:r>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E14401">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r>
              <w:rPr>
                <w:i/>
              </w:rPr>
              <w:t>lpwus-OverlaidSeqRoots</w:t>
            </w:r>
            <w:bookmarkEnd w:id="24"/>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游明朝"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游明朝" w:hAnsi="Times New Roman"/>
                <w:color w:val="000000" w:themeColor="text1"/>
                <w:lang w:eastAsia="ja-JP"/>
              </w:rPr>
              <w:t>B</w:t>
            </w:r>
            <w:r>
              <w:rPr>
                <w:rFonts w:ascii="Times New Roman" w:eastAsia="游明朝"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游明朝"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游明朝"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游明朝"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06559E57" w14:textId="77777777" w:rsidR="00A56FAD" w:rsidRDefault="00E14401">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57D4FD1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where </w:t>
      </w:r>
    </w:p>
    <w:p w14:paraId="20FE9CD3" w14:textId="77777777" w:rsidR="00A56FAD" w:rsidRDefault="00C758DF">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SimSun"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02ACE7C"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lastRenderedPageBreak/>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540519F"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72487E"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53CCE8"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C8D5520"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75077CCC"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C2CDA23" w14:textId="77777777" w:rsidR="00A56FAD" w:rsidRDefault="00A56FAD">
      <w:pPr>
        <w:rPr>
          <w:rFonts w:ascii="Times New Roman" w:eastAsia="Microsoft YaHei"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No</w:t>
            </w:r>
          </w:p>
        </w:tc>
        <w:tc>
          <w:tcPr>
            <w:tcW w:w="6149" w:type="dxa"/>
          </w:tcPr>
          <w:p w14:paraId="05786B49"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游明朝" w:hAnsi="Times New Roman"/>
                <w:lang w:eastAsia="ja-JP"/>
              </w:rPr>
            </w:pPr>
            <w:r>
              <w:rPr>
                <w:rFonts w:ascii="Times New Roman" w:eastAsia="游明朝"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游明朝" w:hAnsi="Times New Roman"/>
                <w:color w:val="000000" w:themeColor="text1"/>
                <w:lang w:eastAsia="ja-JP"/>
              </w:rPr>
            </w:pPr>
          </w:p>
        </w:tc>
      </w:tr>
      <w:tr w:rsidR="0072557D" w14:paraId="16DBC3E9" w14:textId="77777777">
        <w:tc>
          <w:tcPr>
            <w:tcW w:w="1355" w:type="dxa"/>
          </w:tcPr>
          <w:p w14:paraId="50849451" w14:textId="19EC939F" w:rsidR="0072557D" w:rsidRPr="0072557D" w:rsidRDefault="0072557D" w:rsidP="000B1D2A">
            <w:pPr>
              <w:ind w:right="200"/>
              <w:rPr>
                <w:rFonts w:ascii="Times New Roman" w:eastAsiaTheme="minorEastAsia" w:hAnsi="Times New Roman"/>
                <w:lang w:eastAsia="zh-CN"/>
              </w:rPr>
            </w:pPr>
          </w:p>
        </w:tc>
        <w:tc>
          <w:tcPr>
            <w:tcW w:w="1563" w:type="dxa"/>
          </w:tcPr>
          <w:p w14:paraId="093AC4F1" w14:textId="77777777" w:rsidR="0072557D" w:rsidRDefault="0072557D" w:rsidP="000B1D2A">
            <w:pPr>
              <w:ind w:left="200" w:right="200"/>
              <w:rPr>
                <w:rFonts w:ascii="Times New Roman" w:eastAsiaTheme="minorEastAsia" w:hAnsi="Times New Roman"/>
                <w:lang w:eastAsia="zh-CN"/>
              </w:rPr>
            </w:pPr>
          </w:p>
        </w:tc>
        <w:tc>
          <w:tcPr>
            <w:tcW w:w="6149" w:type="dxa"/>
          </w:tcPr>
          <w:p w14:paraId="2EA1F90A" w14:textId="794CBE0D" w:rsidR="0072557D" w:rsidRPr="0072557D" w:rsidRDefault="0072557D" w:rsidP="000B1D2A">
            <w:pPr>
              <w:ind w:right="200"/>
              <w:rPr>
                <w:rFonts w:ascii="Times New Roman" w:eastAsiaTheme="minorEastAsia" w:hAnsi="Times New Roman"/>
                <w:color w:val="000000" w:themeColor="text1"/>
                <w:lang w:eastAsia="zh-CN"/>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E14401">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386B22" w:rsidRDefault="00E14401">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E14401">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E14401">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Microsoft YaHei"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游明朝"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游明朝"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E14401"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i=floor(</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E14401"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k=mod(</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P)   </m:t>
                </m:r>
              </m:oMath>
            </m:oMathPara>
          </w:p>
          <w:p w14:paraId="7BFFB81F" w14:textId="77777777" w:rsidR="0075126A" w:rsidRDefault="0075126A" w:rsidP="0075126A">
            <w:pPr>
              <w:ind w:right="200"/>
              <w:rPr>
                <w:rFonts w:ascii="Times New Roman" w:eastAsia="游明朝"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0C31907F" w14:textId="77777777" w:rsidR="00A56FAD" w:rsidRDefault="00A56FAD">
            <w:pPr>
              <w:ind w:left="200" w:right="200"/>
              <w:rPr>
                <w:rFonts w:ascii="Times New Roman" w:eastAsia="游明朝" w:hAnsi="Times New Roman"/>
                <w:lang w:eastAsia="ja-JP"/>
              </w:rPr>
            </w:pPr>
          </w:p>
        </w:tc>
        <w:tc>
          <w:tcPr>
            <w:tcW w:w="6149" w:type="dxa"/>
          </w:tcPr>
          <w:p w14:paraId="64811008"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In 38.212, g(m) is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the bits after line coding</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w:t>
            </w:r>
          </w:p>
          <w:p w14:paraId="4650F014"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In 38.213, a UE can be provided for LPSS/WUS reception a number of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OOK symbols</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游明朝" w:hAnsi="Times New Roman"/>
                <w:color w:val="000000" w:themeColor="text1"/>
                <w:lang w:eastAsia="ja-JP"/>
              </w:rPr>
            </w:pPr>
          </w:p>
          <w:p w14:paraId="4EC299A1"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游明朝" w:hAnsi="Times New Roman"/>
                <w:color w:val="000000" w:themeColor="text1"/>
                <w:lang w:eastAsia="ja-JP"/>
              </w:rPr>
            </w:pPr>
          </w:p>
          <w:p w14:paraId="1EA26CD6" w14:textId="77777777" w:rsidR="00A56FAD" w:rsidRDefault="00C758DF">
            <w:pPr>
              <w:ind w:right="200"/>
              <w:rPr>
                <w:rFonts w:ascii="Times New Roman" w:eastAsia="游明朝" w:hAnsi="Times New Roman"/>
                <w:lang w:eastAsia="ja-JP"/>
              </w:rPr>
            </w:pPr>
            <w:r>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游明朝"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游明朝"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游明朝"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 change does not seem necessary. For Qualcomm’s comment, it may be better to directly add RRC parameter name in 213 description,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We can not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We share the similar view as FL.</w:t>
            </w:r>
            <w:r>
              <w:rPr>
                <w:rFonts w:ascii="Times New Roman" w:eastAsia="游明朝" w:hAnsi="Times New Roman" w:hint="eastAsia"/>
                <w:color w:val="000000" w:themeColor="text1"/>
                <w:lang w:eastAsia="ja-JP"/>
              </w:rPr>
              <w:t>Not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E14401">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E14401">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E14401">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E14401">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400CC454" w14:textId="77777777" w:rsidR="00A56FAD" w:rsidRDefault="00C758DF">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271E9B0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07B8AD8B"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52E650C9" w14:textId="77777777" w:rsidR="00A56FAD" w:rsidRDefault="00C758DF">
            <w:pPr>
              <w:spacing w:after="180"/>
              <w:rPr>
                <w:rFonts w:ascii="Times New Roman" w:eastAsia="SimSun" w:hAnsi="Times New Roman"/>
                <w:szCs w:val="20"/>
                <w:lang w:val="en-GB" w:eastAsia="ja-JP"/>
              </w:rPr>
            </w:pPr>
            <w:r>
              <w:rPr>
                <w:rFonts w:ascii="Times New Roman" w:eastAsia="SimSun" w:hAnsi="Times New Roman"/>
                <w:szCs w:val="20"/>
                <w:lang w:val="en-GB"/>
              </w:rPr>
              <w:lastRenderedPageBreak/>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68B61E1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r>
              <w:rPr>
                <w:rFonts w:ascii="Times New Roman" w:eastAsia="SimSun" w:hAnsi="Times New Roman"/>
                <w:i/>
                <w:strike/>
                <w:color w:val="FF0000"/>
                <w:szCs w:val="20"/>
              </w:rPr>
              <w:t>MONumperLO</w:t>
            </w:r>
            <w:r>
              <w:rPr>
                <w:rFonts w:ascii="Times New Roman" w:eastAsia="SimSun" w:hAnsi="Times New Roman"/>
                <w:i/>
                <w:color w:val="FF0000"/>
                <w:szCs w:val="20"/>
              </w:rPr>
              <w:t xml:space="preserve"> lpwus-MoNumPerLo</w:t>
            </w:r>
            <w:r>
              <w:rPr>
                <w:rFonts w:ascii="Times New Roman" w:eastAsia="SimSun" w:hAnsi="Times New Roman"/>
                <w:szCs w:val="20"/>
              </w:rPr>
              <w:t>, and</w:t>
            </w:r>
          </w:p>
          <w:p w14:paraId="4146FCA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游明朝" w:hAnsi="Times New Roman"/>
                <w:i/>
                <w:iCs/>
                <w:szCs w:val="20"/>
                <w:lang w:eastAsia="ja-JP"/>
              </w:rPr>
              <w:t>tdd-UL-DL-configurationCommon</w:t>
            </w:r>
            <w:r>
              <w:rPr>
                <w:rFonts w:ascii="Times New Roman" w:eastAsia="游明朝" w:hAnsi="Times New Roman"/>
                <w:szCs w:val="20"/>
                <w:lang w:eastAsia="ja-JP"/>
              </w:rPr>
              <w:t xml:space="preserve"> </w:t>
            </w:r>
          </w:p>
          <w:p w14:paraId="66F7AF3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0AB252A4" w14:textId="77777777" w:rsidR="00A56FAD" w:rsidRDefault="00C758DF">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lastRenderedPageBreak/>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codepoints provided for the UE by the WUS [6, TS 38.212], by </w:t>
            </w:r>
            <w:r>
              <w:rPr>
                <w:rFonts w:ascii="Times New Roman" w:eastAsia="SimSun" w:hAnsi="Times New Roman"/>
                <w:i/>
                <w:szCs w:val="20"/>
              </w:rPr>
              <w:t>WUS-codepoint</w:t>
            </w:r>
            <w:r>
              <w:rPr>
                <w:rFonts w:ascii="Times New Roman" w:eastAsia="SimSun" w:hAnsi="Times New Roman"/>
                <w:i/>
                <w:color w:val="FF0000"/>
                <w:szCs w:val="20"/>
              </w:rPr>
              <w:t>_</w:t>
            </w:r>
            <w:r>
              <w:rPr>
                <w:rFonts w:ascii="Times New Roman" w:eastAsia="SimSun" w:hAnsi="Times New Roman"/>
                <w:i/>
                <w:szCs w:val="20"/>
              </w:rPr>
              <w:t>CONNECTED</w:t>
            </w:r>
            <w:r>
              <w:rPr>
                <w:rFonts w:ascii="Times New Roman" w:eastAsia="SimSun" w:hAnsi="Times New Roman"/>
                <w:szCs w:val="20"/>
              </w:rPr>
              <w:t xml:space="preserve"> </w:t>
            </w:r>
          </w:p>
          <w:p w14:paraId="67A3702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0412F45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66349BD3" w14:textId="77777777" w:rsidR="00A56FAD" w:rsidRDefault="00C758DF">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FF091A4" w14:textId="77777777" w:rsidR="00A56FAD" w:rsidRDefault="00C758DF">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5B1027F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15DA952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w:t>
            </w:r>
            <w:r>
              <w:rPr>
                <w:rFonts w:ascii="Times New Roman" w:eastAsia="SimSun"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游明朝" w:hAnsi="Times New Roman"/>
                <w:iCs/>
                <w:szCs w:val="20"/>
                <w:lang w:eastAsia="ja-JP"/>
              </w:rPr>
              <w:t>tdd-UL-DL-configurationCommon</w:t>
            </w:r>
            <w:r>
              <w:rPr>
                <w:rFonts w:ascii="Times New Roman" w:eastAsia="游明朝" w:hAnsi="Times New Roman"/>
                <w:szCs w:val="20"/>
                <w:lang w:eastAsia="ja-JP"/>
              </w:rPr>
              <w:t xml:space="preserve"> or </w:t>
            </w:r>
            <w:r>
              <w:rPr>
                <w:rFonts w:ascii="Times New Roman" w:eastAsia="SimSun" w:hAnsi="Times New Roman"/>
                <w:iCs/>
                <w:sz w:val="21"/>
                <w:szCs w:val="21"/>
              </w:rPr>
              <w:t>tdd</w:t>
            </w:r>
            <w:r>
              <w:rPr>
                <w:rFonts w:ascii="Times New Roman" w:eastAsia="SimSun" w:hAnsi="Times New Roman"/>
                <w:sz w:val="21"/>
                <w:szCs w:val="21"/>
              </w:rPr>
              <w:t>-UL-DL-ConfigurationDedicated</w:t>
            </w:r>
            <w:r>
              <w:rPr>
                <w:rFonts w:ascii="Times New Roman" w:eastAsia="游明朝" w:hAnsi="Times New Roman"/>
                <w:szCs w:val="20"/>
                <w:lang w:eastAsia="ja-JP"/>
              </w:rPr>
              <w:t xml:space="preserve"> </w:t>
            </w:r>
          </w:p>
          <w:p w14:paraId="2DB332E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4EB52C0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765D28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5BEEBB6B"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lastRenderedPageBreak/>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seq #2. </w:t>
            </w:r>
          </w:p>
          <w:p w14:paraId="41B3EC98" w14:textId="77777777" w:rsidR="00A56FAD" w:rsidRDefault="00C758DF">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E14401">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E14401">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E14401">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7D5B6178"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lastRenderedPageBreak/>
        <w:t>[1] proposed to d</w:t>
      </w:r>
      <w:r>
        <w:rPr>
          <w:rFonts w:ascii="Times New Roman" w:eastAsia="SimSun" w:hAnsi="Times New Roman"/>
          <w:szCs w:val="20"/>
          <w:lang w:val="en-GB"/>
        </w:rPr>
        <w:t>iscuss and decide whether the UE performs CSI report during new active time</w:t>
      </w:r>
      <w:r>
        <w:rPr>
          <w:rFonts w:ascii="Times New Roman" w:eastAsia="SimSun"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SimSun"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ＭＳ 明朝" w:hAnsi="Times New Roman"/>
                <w:color w:val="000000"/>
                <w:szCs w:val="20"/>
                <w:lang w:val="en-GB"/>
              </w:rPr>
            </w:pPr>
            <w:r>
              <w:rPr>
                <w:rFonts w:ascii="Times New Roman" w:eastAsia="ＭＳ 明朝"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'ssb-Index-RSRP' and </w:t>
            </w:r>
            <w:r>
              <w:rPr>
                <w:rFonts w:ascii="Times New Roman" w:eastAsia="SimSun" w:hAnsi="Times New Roman"/>
                <w:iCs/>
                <w:szCs w:val="20"/>
              </w:rPr>
              <w:t xml:space="preserve">'ssb-Index-RSRP-Index' </w:t>
            </w:r>
            <w:r>
              <w:rPr>
                <w:rFonts w:ascii="Times New Roman" w:eastAsia="SimSun" w:hAnsi="Times New Roman"/>
                <w:szCs w:val="20"/>
              </w:rPr>
              <w:t xml:space="preserve">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lang w:val="en-GB"/>
              </w:rPr>
              <w:t xml:space="preserve"> 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ＭＳ 明朝"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ＭＳ 明朝"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lastRenderedPageBreak/>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'ssb-Index-RSRP', 'cri-RSRP- Index', and 'ssb-Index-RSRP- Index '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r>
              <w:rPr>
                <w:rFonts w:ascii="Times New Roman" w:eastAsia="SimSun" w:hAnsi="Times New Roman"/>
                <w:i/>
                <w:iCs/>
                <w:color w:val="000000"/>
                <w:szCs w:val="20"/>
              </w:rPr>
              <w:t xml:space="preserve">reportQuantity </w:t>
            </w:r>
            <w:r>
              <w:rPr>
                <w:rFonts w:ascii="Times New Roman" w:eastAsia="SimSun" w:hAnsi="Times New Roman"/>
                <w:color w:val="000000"/>
                <w:szCs w:val="20"/>
              </w:rPr>
              <w:t xml:space="preserve">not set to ‘ssb-Index-SINR’ or ‘ssb-Index-SINR-Index’ </w:t>
            </w:r>
            <w:r>
              <w:rPr>
                <w:rFonts w:ascii="Times New Roman" w:eastAsia="SimSun" w:hAnsi="Times New Roman"/>
                <w:szCs w:val="20"/>
              </w:rPr>
              <w:t xml:space="preserve">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r>
              <w:rPr>
                <w:rFonts w:ascii="Times New Roman" w:eastAsia="SimSun" w:hAnsi="Times New Roman"/>
                <w:i/>
                <w:iCs/>
                <w:szCs w:val="20"/>
              </w:rPr>
              <w:t>csi-ReportSubConfigToAddModList</w:t>
            </w:r>
            <w:r>
              <w:rPr>
                <w:rFonts w:ascii="Times New Roman" w:eastAsia="SimSun" w:hAnsi="Times New Roman"/>
                <w:szCs w:val="20"/>
              </w:rPr>
              <w:t xml:space="preserve">, and 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quantities other than 'cri-RSRP', 'ssb-Index-RSRP', 'cri-RSRP- Index', and 'ssb-Index-RSRP- Index' when </w:t>
            </w:r>
            <w:r>
              <w:rPr>
                <w:rFonts w:ascii="Times New Roman" w:eastAsia="SimSun" w:hAnsi="Times New Roman"/>
                <w:i/>
                <w:iCs/>
                <w:szCs w:val="20"/>
              </w:rPr>
              <w:t>drx-onDurationTimer</w:t>
            </w:r>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lpwus 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'ssb-Index-RSRP', 'cri-RSRP- Index', or 'ssb-Index-RSRP- Index'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r>
              <w:rPr>
                <w:rFonts w:ascii="Times New Roman" w:eastAsia="SimSun" w:hAnsi="Times New Roman"/>
                <w:i/>
                <w:iCs/>
                <w:szCs w:val="20"/>
              </w:rPr>
              <w:t>drx-onDurationTimer</w:t>
            </w:r>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r>
              <w:rPr>
                <w:rFonts w:ascii="Times New Roman" w:eastAsia="SimSun" w:hAnsi="Times New Roman"/>
                <w:i/>
                <w:iCs/>
                <w:color w:val="000000"/>
                <w:szCs w:val="20"/>
                <w:lang w:val="en-GB"/>
              </w:rPr>
              <w:t>reportQuantity</w:t>
            </w:r>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ＭＳ 明朝" w:hAnsi="Times New Roman"/>
                <w:color w:val="000000"/>
                <w:szCs w:val="20"/>
                <w:lang w:val="en-GB"/>
              </w:rPr>
              <w:t xml:space="preserve">or </w:t>
            </w:r>
            <w:r>
              <w:rPr>
                <w:rFonts w:ascii="Times New Roman" w:eastAsia="SimSun" w:hAnsi="Times New Roman"/>
                <w:i/>
                <w:iCs/>
                <w:szCs w:val="20"/>
              </w:rPr>
              <w:t>'</w:t>
            </w:r>
            <w:r>
              <w:rPr>
                <w:rFonts w:ascii="Times New Roman" w:eastAsia="ＭＳ 明朝"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ＭＳ 明朝"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SimSun" w:hAnsi="Times New Roman"/>
          <w:szCs w:val="20"/>
          <w:lang w:eastAsia="zh-CN"/>
        </w:rPr>
      </w:pPr>
    </w:p>
    <w:p w14:paraId="46C77A54" w14:textId="77777777" w:rsidR="00A56FAD" w:rsidRDefault="00A56FAD">
      <w:pPr>
        <w:jc w:val="both"/>
        <w:rPr>
          <w:rFonts w:ascii="Times New Roman" w:eastAsia="SimSun" w:hAnsi="Times New Roman"/>
          <w:lang w:eastAsia="zh-CN"/>
        </w:rPr>
      </w:pPr>
    </w:p>
    <w:p w14:paraId="6DACCEF1"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p>
          <w:p w14:paraId="13F3A3B9" w14:textId="77777777" w:rsidR="00A56FAD" w:rsidRDefault="00C758DF">
            <w:pPr>
              <w:pStyle w:val="BodyText"/>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w:t>
            </w:r>
            <w:r>
              <w:rPr>
                <w:rFonts w:hint="eastAsia"/>
                <w:szCs w:val="20"/>
              </w:rPr>
              <w:lastRenderedPageBreak/>
              <w:t>configured with a parameter to enable/disable periodic CSI/L1-RSRP reporting, respectively:</w:t>
            </w:r>
          </w:p>
          <w:p w14:paraId="04DC9B38"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ＭＳ 明朝" w:hAnsi="Times New Roman"/>
                <w:color w:val="000000"/>
                <w:szCs w:val="21"/>
              </w:rPr>
            </w:pPr>
            <w:r>
              <w:rPr>
                <w:rFonts w:ascii="Times New Roman" w:eastAsia="ＭＳ 明朝" w:hAnsi="Times New Roman"/>
                <w:color w:val="000000"/>
                <w:szCs w:val="21"/>
                <w:lang w:bidi="ar"/>
              </w:rPr>
              <w:t xml:space="preserve">If the UE is configured with DRX and,  </w:t>
            </w:r>
          </w:p>
          <w:p w14:paraId="568BC6BB"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09A4CF9"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65E8176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ＭＳ 明朝"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Emphasis"/>
                <w:rFonts w:hint="eastAsia"/>
                <w:color w:val="000000" w:themeColor="text1"/>
              </w:rPr>
              <w:t>reportQuantity</w:t>
            </w:r>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ＭＳ 明朝" w:hint="eastAsia"/>
                <w:i w:val="0"/>
                <w:iCs w:val="0"/>
                <w:color w:val="000000" w:themeColor="text1"/>
              </w:rPr>
              <w:t xml:space="preserve">or </w:t>
            </w:r>
            <w:r>
              <w:rPr>
                <w:rFonts w:hint="eastAsia"/>
                <w:i/>
                <w:iCs/>
              </w:rPr>
              <w:t>'</w:t>
            </w:r>
            <w:r>
              <w:rPr>
                <w:rStyle w:val="Emphasis"/>
                <w:rFonts w:eastAsia="ＭＳ 明朝" w:hint="eastAsia"/>
                <w:color w:val="000000" w:themeColor="text1"/>
              </w:rPr>
              <w:t>cri-RSRP</w:t>
            </w:r>
            <w:r>
              <w:rPr>
                <w:rFonts w:hint="eastAsia"/>
              </w:rPr>
              <w:t xml:space="preserve">- </w:t>
            </w:r>
            <w:r>
              <w:rPr>
                <w:rFonts w:hint="eastAsia"/>
                <w:i/>
                <w:iCs/>
              </w:rPr>
              <w:t>Index</w:t>
            </w:r>
            <w:r>
              <w:rPr>
                <w:rStyle w:val="Emphasis"/>
                <w:rFonts w:eastAsia="ＭＳ 明朝" w:hint="eastAsia"/>
                <w:color w:val="000000" w:themeColor="text1"/>
              </w:rPr>
              <w:t xml:space="preserve">' </w:t>
            </w:r>
            <w:r>
              <w:rPr>
                <w:rFonts w:hint="eastAsia"/>
              </w:rPr>
              <w:t xml:space="preserve">if receiving at least one CSI-RS transmission occasion for channel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SimSun"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SimSun" w:hAnsi="Times New Roman"/>
                <w:szCs w:val="20"/>
                <w:lang w:bidi="ar"/>
              </w:rPr>
            </w:pPr>
            <w:r>
              <w:rPr>
                <w:rFonts w:ascii="Times New Roman" w:eastAsia="游明朝" w:hAnsi="Times New Roman"/>
                <w:szCs w:val="20"/>
                <w:highlight w:val="green"/>
                <w:lang w:eastAsia="ja-JP" w:bidi="ar"/>
              </w:rPr>
              <w:t>Agreement</w:t>
            </w:r>
            <w:r>
              <w:rPr>
                <w:rFonts w:ascii="Times New Roman" w:eastAsia="SimSun" w:hAnsi="Times New Roman"/>
                <w:szCs w:val="20"/>
                <w:lang w:bidi="ar"/>
              </w:rPr>
              <w:t>@RAN1#119 meeting</w:t>
            </w:r>
          </w:p>
          <w:p w14:paraId="26B293F3"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59F2A18" w14:textId="77777777" w:rsidR="00A56FAD" w:rsidRDefault="00A56FAD">
            <w:pPr>
              <w:pStyle w:val="BodyText"/>
              <w:overflowPunct w:val="0"/>
              <w:adjustRightInd w:val="0"/>
              <w:snapToGrid w:val="0"/>
              <w:spacing w:after="0"/>
              <w:ind w:left="360"/>
              <w:rPr>
                <w:iCs/>
                <w:szCs w:val="20"/>
              </w:rPr>
            </w:pPr>
          </w:p>
          <w:p w14:paraId="161E9F95" w14:textId="77777777" w:rsidR="00A56FAD" w:rsidRDefault="00C758DF">
            <w:pPr>
              <w:pStyle w:val="BodyText"/>
              <w:overflowPunct w:val="0"/>
              <w:adjustRightInd w:val="0"/>
              <w:snapToGrid w:val="0"/>
              <w:spacing w:after="0"/>
              <w:rPr>
                <w:rFonts w:eastAsia="DengXian"/>
                <w:iCs/>
                <w:szCs w:val="20"/>
              </w:rPr>
            </w:pPr>
            <w:r>
              <w:rPr>
                <w:rFonts w:eastAsia="游明朝"/>
                <w:szCs w:val="20"/>
                <w:highlight w:val="green"/>
                <w:lang w:eastAsia="ja-JP" w:bidi="ar"/>
              </w:rPr>
              <w:t>Agreement</w:t>
            </w:r>
            <w:r>
              <w:rPr>
                <w:rFonts w:eastAsia="SimSun"/>
                <w:szCs w:val="20"/>
                <w:lang w:bidi="ar"/>
              </w:rPr>
              <w:t>@RAN1#118bis meeting</w:t>
            </w:r>
          </w:p>
          <w:p w14:paraId="2FDCC7D5" w14:textId="77777777" w:rsidR="00A56FAD" w:rsidRDefault="00C758DF">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43EB12C4"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LP-WUS monitoring according to the LP-WUS monitoring configuration before drx-onDurationTimer to trigger the starting of the drx-onDurationTimer</w:t>
            </w:r>
          </w:p>
          <w:p w14:paraId="2C3BC19F"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0B7FB121"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CBAF397"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6B1FAEF6"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87FBAB"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Periodic CSI/L1-RSRP is not reported during the time given by the configured drx-onDurationTimer if UE is not indicated to wake-up</w:t>
            </w:r>
          </w:p>
          <w:p w14:paraId="30CEA2F8"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t>Periodic CSI/L1-RSRP is periodically reported during the time given by the configured drx-onDurationTimer regardless if UE is indicated to wake-up or not</w:t>
            </w:r>
          </w:p>
          <w:p w14:paraId="024EC164" w14:textId="77777777" w:rsidR="00A56FAD" w:rsidRDefault="00C758DF">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011FA831" w14:textId="77777777" w:rsidR="00A56FAD" w:rsidRDefault="00A56FAD">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Periodic CSI/L1-RSRP is periodically reported during the time given by the configured drx-onDurationTimer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If the UE is not indicated to wake up by LP-WUS, the periodic CSI/L1-RSRP is reported during the time given by the configured drx-onDurationTimer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7571" w:type="dxa"/>
          </w:tcPr>
          <w:p w14:paraId="367FB8B9"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游明朝" w:hAnsi="Times New Roman" w:hint="eastAsia"/>
                <w:szCs w:val="20"/>
                <w:lang w:eastAsia="ja-JP"/>
              </w:rPr>
              <w:t>, which reflects the agreement.</w:t>
            </w:r>
          </w:p>
          <w:p w14:paraId="5CDE6B92" w14:textId="77777777" w:rsidR="00A56FAD" w:rsidRDefault="00A56FAD">
            <w:pPr>
              <w:ind w:right="200"/>
              <w:rPr>
                <w:rFonts w:ascii="Times New Roman" w:eastAsia="游明朝" w:hAnsi="Times New Roman"/>
                <w:color w:val="000000" w:themeColor="text1"/>
                <w:lang w:eastAsia="ja-JP"/>
              </w:rPr>
            </w:pPr>
          </w:p>
          <w:p w14:paraId="5BD19C20"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The agreement </w:t>
            </w:r>
            <w:r>
              <w:rPr>
                <w:rFonts w:ascii="Times New Roman" w:eastAsia="游明朝" w:hAnsi="Times New Roman"/>
                <w:color w:val="000000" w:themeColor="text1"/>
                <w:lang w:eastAsia="ja-JP"/>
              </w:rPr>
              <w:t>says,</w:t>
            </w:r>
            <w:r>
              <w:rPr>
                <w:rFonts w:ascii="Times New Roman" w:eastAsia="游明朝" w:hAnsi="Times New Roman" w:hint="eastAsia"/>
                <w:color w:val="000000" w:themeColor="text1"/>
                <w:lang w:eastAsia="ja-JP"/>
              </w:rPr>
              <w:t xml:space="preserve"> </w:t>
            </w:r>
            <w:r>
              <w:rPr>
                <w:rFonts w:ascii="Times New Roman" w:eastAsia="游明朝" w:hAnsi="Times New Roman"/>
                <w:color w:val="000000" w:themeColor="text1"/>
                <w:lang w:eastAsia="ja-JP"/>
              </w:rPr>
              <w:t xml:space="preserve">“For Option 1-2, for LP-WUS CONNECTED mode operation, the periodic CSI/L1-RSRP reporting operation </w:t>
            </w:r>
            <w:r>
              <w:rPr>
                <w:rFonts w:ascii="Times New Roman" w:eastAsia="游明朝" w:hAnsi="Times New Roman"/>
                <w:b/>
                <w:bCs/>
                <w:color w:val="000000" w:themeColor="text1"/>
                <w:lang w:eastAsia="ja-JP"/>
              </w:rPr>
              <w:t>is same as Rel-16 DCP</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That is, the UE reports P-CSI/L1-RSRP in the slot(s) where running of drx-onDurationTimer is configured, regardless of </w:t>
            </w:r>
            <w:r>
              <w:rPr>
                <w:rFonts w:ascii="Times New Roman" w:eastAsia="游明朝" w:hAnsi="Times New Roman"/>
                <w:color w:val="000000" w:themeColor="text1"/>
                <w:lang w:eastAsia="ja-JP"/>
              </w:rPr>
              <w:t>whethe</w:t>
            </w:r>
            <w:r>
              <w:rPr>
                <w:rFonts w:ascii="Times New Roman" w:eastAsia="游明朝"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TP, the additional adding of conditions ‘lpwus-PDCCH-MonitoringTimer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lpwus-PDCCH-MonitoringTimer is configured, ’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 share similar understanding with TP2, but the wording should be more simpler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'ssb-Index-RSRP' and </w:t>
            </w:r>
            <w:r>
              <w:rPr>
                <w:rFonts w:ascii="Times New Roman" w:eastAsia="SimSun" w:hAnsi="Times New Roman"/>
                <w:iCs/>
                <w:szCs w:val="20"/>
              </w:rPr>
              <w:t xml:space="preserve">'ssb-Index-RSRP-Index' </w:t>
            </w:r>
            <w:r>
              <w:rPr>
                <w:rFonts w:ascii="Times New Roman" w:eastAsia="SimSun" w:hAnsi="Times New Roman"/>
                <w:szCs w:val="20"/>
              </w:rPr>
              <w:t xml:space="preserve">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w:t>
            </w:r>
            <w:r>
              <w:rPr>
                <w:rFonts w:ascii="Times New Roman" w:eastAsia="SimSun" w:hAnsi="Times New Roman"/>
                <w:szCs w:val="20"/>
                <w:lang w:val="en-GB"/>
              </w:rPr>
              <w:t xml:space="preserve">or </w:t>
            </w:r>
            <w:r>
              <w:rPr>
                <w:rFonts w:ascii="Times New Roman" w:eastAsia="SimSun" w:hAnsi="Times New Roman"/>
                <w:i/>
                <w:iCs/>
                <w:szCs w:val="20"/>
                <w:lang w:val="en-GB"/>
              </w:rPr>
              <w:t>lpwus_PDCCHMonitoringTimer</w:t>
            </w:r>
            <w:r>
              <w:rPr>
                <w:rFonts w:ascii="Times New Roman" w:eastAsia="SimSun" w:hAnsi="Times New Roman"/>
                <w:szCs w:val="20"/>
                <w:lang w:val="en-GB"/>
              </w:rPr>
              <w:t xml:space="preserve"> in [XYZxxx]</w:t>
            </w:r>
            <w:r>
              <w:rPr>
                <w:rFonts w:ascii="Times New Roman" w:eastAsia="SimSun" w:hAnsi="Times New Roman" w:hint="eastAsia"/>
                <w:szCs w:val="20"/>
                <w:lang w:eastAsia="zh-CN"/>
              </w:rPr>
              <w:t xml:space="preserve"> </w:t>
            </w:r>
            <w:r>
              <w:rPr>
                <w:rFonts w:ascii="Times New Roman" w:eastAsia="SimSun" w:hAnsi="Times New Roman" w:hint="eastAsia"/>
                <w:color w:val="FF0000"/>
                <w:szCs w:val="20"/>
                <w:lang w:eastAsia="zh-CN"/>
              </w:rPr>
              <w:t>in previous DRX cycle</w:t>
            </w:r>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游明朝"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the periodic CSI/L1-RSRP reporting operation is same as Rel-16 DCP, that is the UE can be configured with a parameter to enable/disable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on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ListParagraph"/>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ListParagraph"/>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ListParagraph"/>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he reporting behavior are different, as provided in the highlighted sub-bullets.</w:t>
            </w:r>
          </w:p>
          <w:p w14:paraId="5C0EB023" w14:textId="3C88615A" w:rsidR="00767B88" w:rsidRPr="00767B88" w:rsidRDefault="005D4385" w:rsidP="005D4385">
            <w:pPr>
              <w:pStyle w:val="ListParagraph"/>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r w:rsidR="007C3648" w14:paraId="394C4A9F" w14:textId="77777777" w:rsidTr="007E0A8B">
        <w:tc>
          <w:tcPr>
            <w:tcW w:w="1218" w:type="dxa"/>
          </w:tcPr>
          <w:p w14:paraId="68DC3477" w14:textId="18740F02"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7571" w:type="dxa"/>
          </w:tcPr>
          <w:p w14:paraId="62D5A5F3" w14:textId="76ABBAA5"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prefer Alt 1, which essentially requires no change to specification (text in bracket has no effect) and aligned with the intention of previous agreement. </w:t>
            </w:r>
          </w:p>
        </w:tc>
      </w:tr>
      <w:tr w:rsidR="00064299" w14:paraId="1A03539E" w14:textId="77777777" w:rsidTr="007E0A8B">
        <w:tc>
          <w:tcPr>
            <w:tcW w:w="1218" w:type="dxa"/>
          </w:tcPr>
          <w:p w14:paraId="384AA205" w14:textId="7C10831D" w:rsidR="00064299" w:rsidRDefault="0006429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r w:rsidR="004A7BA7">
              <w:rPr>
                <w:rFonts w:ascii="Times New Roman" w:eastAsiaTheme="minorEastAsia" w:hAnsi="Times New Roman"/>
                <w:lang w:eastAsia="zh-CN"/>
              </w:rPr>
              <w:t>3</w:t>
            </w:r>
          </w:p>
        </w:tc>
        <w:tc>
          <w:tcPr>
            <w:tcW w:w="7571" w:type="dxa"/>
          </w:tcPr>
          <w:p w14:paraId="31B65C37" w14:textId="4F506356" w:rsidR="00433F5A" w:rsidRDefault="00E8454C" w:rsidP="00036085">
            <w:pPr>
              <w:ind w:right="200"/>
              <w:rPr>
                <w:rFonts w:ascii="Times New Roman" w:eastAsia="SimSun" w:hAnsi="Times New Roman"/>
                <w:szCs w:val="20"/>
                <w:lang w:eastAsia="zh-CN"/>
              </w:rPr>
            </w:pPr>
            <w:r>
              <w:rPr>
                <w:rFonts w:ascii="Times New Roman" w:eastAsia="SimSun" w:hAnsi="Times New Roman"/>
                <w:szCs w:val="20"/>
                <w:lang w:eastAsia="zh-CN"/>
              </w:rPr>
              <w:t>My feeling is different from the FL.</w:t>
            </w:r>
          </w:p>
          <w:p w14:paraId="59FFBA60" w14:textId="70885740" w:rsidR="00E8454C"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As commented by Apple and QC, they agree that when outside Active Time, UE shall report CSI during the time location of </w:t>
            </w:r>
            <w:r w:rsidRPr="002865D3">
              <w:rPr>
                <w:rFonts w:ascii="Times New Roman" w:eastAsia="SimSun" w:hAnsi="Times New Roman"/>
                <w:i/>
                <w:iCs/>
                <w:szCs w:val="20"/>
                <w:lang w:eastAsia="zh-CN"/>
              </w:rPr>
              <w:t>drx-onDurationTimer</w:t>
            </w:r>
            <w:r>
              <w:rPr>
                <w:rFonts w:ascii="Times New Roman" w:eastAsia="SimSun" w:hAnsi="Times New Roman"/>
                <w:szCs w:val="20"/>
                <w:lang w:eastAsia="zh-CN"/>
              </w:rPr>
              <w:t xml:space="preserve">. And when inside Active Time, UE also reports CSI during the time location of </w:t>
            </w:r>
            <w:r w:rsidRPr="002865D3">
              <w:rPr>
                <w:rFonts w:ascii="Times New Roman" w:eastAsia="SimSun" w:hAnsi="Times New Roman"/>
                <w:i/>
                <w:iCs/>
                <w:szCs w:val="20"/>
                <w:lang w:eastAsia="zh-CN"/>
              </w:rPr>
              <w:t>drx-onDurationTimer</w:t>
            </w:r>
            <w:r>
              <w:rPr>
                <w:rFonts w:ascii="Times New Roman" w:eastAsia="SimSun" w:hAnsi="Times New Roman"/>
                <w:szCs w:val="20"/>
                <w:lang w:eastAsia="zh-CN"/>
              </w:rPr>
              <w:t xml:space="preserve">, since UE shall report CSI during Active Time and the time location of </w:t>
            </w:r>
            <w:r w:rsidRPr="002865D3">
              <w:rPr>
                <w:rFonts w:ascii="Times New Roman" w:eastAsia="SimSun" w:hAnsi="Times New Roman"/>
                <w:i/>
                <w:iCs/>
                <w:szCs w:val="20"/>
                <w:lang w:eastAsia="zh-CN"/>
              </w:rPr>
              <w:t>drx-onDurationTimer</w:t>
            </w:r>
            <w:r>
              <w:rPr>
                <w:rFonts w:ascii="Times New Roman" w:eastAsia="SimSun" w:hAnsi="Times New Roman"/>
                <w:i/>
                <w:iCs/>
                <w:szCs w:val="20"/>
                <w:lang w:eastAsia="zh-CN"/>
              </w:rPr>
              <w:t xml:space="preserve"> </w:t>
            </w:r>
            <w:r w:rsidRPr="002865D3">
              <w:rPr>
                <w:rFonts w:ascii="Times New Roman" w:eastAsia="SimSun" w:hAnsi="Times New Roman"/>
                <w:szCs w:val="20"/>
                <w:lang w:eastAsia="zh-CN"/>
              </w:rPr>
              <w:t>belongs to Active Time</w:t>
            </w:r>
            <w:r>
              <w:rPr>
                <w:rFonts w:ascii="Times New Roman" w:eastAsia="SimSun" w:hAnsi="Times New Roman"/>
                <w:szCs w:val="20"/>
                <w:lang w:eastAsia="zh-CN"/>
              </w:rPr>
              <w:t>. Since in two cases, the same UE behavior is expected, then there is no need to distinguish the two cases.</w:t>
            </w:r>
          </w:p>
          <w:p w14:paraId="398837B3" w14:textId="39CD94D6" w:rsidR="002865D3" w:rsidRDefault="002865D3" w:rsidP="00036085">
            <w:pPr>
              <w:ind w:right="200"/>
              <w:rPr>
                <w:rFonts w:ascii="Times New Roman" w:eastAsia="SimSun" w:hAnsi="Times New Roman"/>
                <w:szCs w:val="20"/>
                <w:lang w:eastAsia="zh-CN"/>
              </w:rPr>
            </w:pPr>
          </w:p>
          <w:p w14:paraId="1ED3A22C" w14:textId="2132CEAB" w:rsidR="002865D3"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However, I </w:t>
            </w:r>
            <w:r w:rsidR="00CE4409">
              <w:rPr>
                <w:rFonts w:ascii="Times New Roman" w:eastAsia="SimSun" w:hAnsi="Times New Roman"/>
                <w:szCs w:val="20"/>
                <w:lang w:eastAsia="zh-CN"/>
              </w:rPr>
              <w:t xml:space="preserve">have a different understanding. Let’s take the first paragraph in </w:t>
            </w:r>
            <w:r w:rsidR="00CE4409">
              <w:rPr>
                <w:rFonts w:ascii="Times New Roman" w:hAnsi="Times New Roman" w:hint="eastAsia"/>
              </w:rPr>
              <w:t>5.2.2.5</w:t>
            </w:r>
            <w:r w:rsidR="00CE4409">
              <w:rPr>
                <w:rFonts w:ascii="Times New Roman" w:hAnsi="Times New Roman"/>
              </w:rPr>
              <w:t xml:space="preserve"> as example, the key information is highlighted below</w:t>
            </w:r>
          </w:p>
          <w:p w14:paraId="3B52312E" w14:textId="77777777" w:rsidR="00E8454C" w:rsidRDefault="00E8454C" w:rsidP="00036085">
            <w:pPr>
              <w:ind w:right="200"/>
              <w:rPr>
                <w:rFonts w:ascii="Times New Roman" w:eastAsia="SimSun" w:hAnsi="Times New Roman"/>
                <w:szCs w:val="20"/>
                <w:lang w:eastAsia="zh-CN"/>
              </w:rPr>
            </w:pPr>
          </w:p>
          <w:p w14:paraId="7E631152" w14:textId="233015BC" w:rsidR="00064299" w:rsidRDefault="00433F5A" w:rsidP="00036085">
            <w:pPr>
              <w:ind w:right="200"/>
              <w:rPr>
                <w:rFonts w:ascii="Times New Roman" w:eastAsia="SimSun" w:hAnsi="Times New Roman"/>
                <w:szCs w:val="20"/>
              </w:rPr>
            </w:pPr>
            <w:r w:rsidRPr="00CE4409">
              <w:rPr>
                <w:rFonts w:ascii="Times New Roman" w:eastAsia="SimSun" w:hAnsi="Times New Roman"/>
                <w:szCs w:val="20"/>
                <w:highlight w:val="yellow"/>
              </w:rPr>
              <w:t>if the UE configured</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by higher layer parameter </w:t>
            </w:r>
            <w:r w:rsidRPr="00CE4409">
              <w:rPr>
                <w:rFonts w:ascii="Times New Roman" w:eastAsia="SimSun" w:hAnsi="Times New Roman"/>
                <w:i/>
                <w:iCs/>
                <w:color w:val="A6A6A6" w:themeColor="background1" w:themeShade="A6"/>
                <w:szCs w:val="20"/>
              </w:rPr>
              <w:t>ps-TransmitOtherPeriodicCSI</w:t>
            </w:r>
            <w:r w:rsidRPr="00CE4409">
              <w:rPr>
                <w:rFonts w:ascii="Times New Roman" w:eastAsia="SimSun" w:hAnsi="Times New Roman"/>
                <w:color w:val="A6A6A6" w:themeColor="background1" w:themeShade="A6"/>
                <w:szCs w:val="20"/>
              </w:rPr>
              <w:t xml:space="preserve"> or </w:t>
            </w:r>
            <w:r w:rsidRPr="00CE4409">
              <w:rPr>
                <w:rFonts w:ascii="Times New Roman" w:eastAsia="SimSun" w:hAnsi="Times New Roman"/>
                <w:i/>
                <w:iCs/>
                <w:color w:val="A6A6A6" w:themeColor="background1" w:themeShade="A6"/>
                <w:szCs w:val="20"/>
              </w:rPr>
              <w:t>lpwus-TransmitOtherPeriodicCSI</w:t>
            </w:r>
            <w:r w:rsidRPr="00CE4409">
              <w:rPr>
                <w:rFonts w:ascii="Times New Roman" w:eastAsia="SimSun" w:hAnsi="Times New Roman"/>
                <w:color w:val="A6A6A6" w:themeColor="background1" w:themeShade="A6"/>
                <w:szCs w:val="20"/>
              </w:rPr>
              <w:t xml:space="preserve"> to report CSI with the higher layer parameter </w:t>
            </w:r>
            <w:r w:rsidRPr="00CE4409">
              <w:rPr>
                <w:rFonts w:ascii="Times New Roman" w:eastAsia="SimSun" w:hAnsi="Times New Roman"/>
                <w:i/>
                <w:color w:val="A6A6A6" w:themeColor="background1" w:themeShade="A6"/>
                <w:szCs w:val="20"/>
              </w:rPr>
              <w:t>reportConfigType</w:t>
            </w:r>
            <w:r w:rsidRPr="00CE4409">
              <w:rPr>
                <w:rFonts w:ascii="Times New Roman" w:eastAsia="SimSun" w:hAnsi="Times New Roman"/>
                <w:color w:val="A6A6A6" w:themeColor="background1" w:themeShade="A6"/>
                <w:szCs w:val="20"/>
              </w:rPr>
              <w:t xml:space="preserve"> set to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periodic</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r w:rsidRPr="00CE4409">
              <w:rPr>
                <w:rFonts w:ascii="Times New Roman" w:eastAsia="SimSun" w:hAnsi="Times New Roman"/>
                <w:i/>
                <w:iCs/>
                <w:color w:val="A6A6A6" w:themeColor="background1" w:themeShade="A6"/>
                <w:szCs w:val="20"/>
              </w:rPr>
              <w:t>reportQuantity</w:t>
            </w:r>
            <w:r w:rsidRPr="00CE4409">
              <w:rPr>
                <w:rFonts w:ascii="Times New Roman" w:eastAsia="SimSun" w:hAnsi="Times New Roman"/>
                <w:color w:val="A6A6A6" w:themeColor="background1" w:themeShade="A6"/>
                <w:szCs w:val="20"/>
              </w:rPr>
              <w:t xml:space="preserve"> set to quantities other than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ssb-Index-RSRP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 Index</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ssb-Index-RSRP- Index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when </w:t>
            </w:r>
            <w:r w:rsidRPr="00CE4409">
              <w:rPr>
                <w:rFonts w:ascii="Times New Roman" w:eastAsia="SimSun" w:hAnsi="Times New Roman"/>
                <w:i/>
                <w:iCs/>
                <w:color w:val="A6A6A6" w:themeColor="background1" w:themeShade="A6"/>
                <w:szCs w:val="20"/>
              </w:rPr>
              <w:t>drx-onDurationTimer</w:t>
            </w:r>
            <w:r w:rsidRPr="00CE4409">
              <w:rPr>
                <w:rFonts w:ascii="Times New Roman" w:eastAsia="SimSun" w:hAnsi="Times New Roman"/>
                <w:strike/>
                <w:color w:val="A6A6A6" w:themeColor="background1" w:themeShade="A6"/>
                <w:szCs w:val="20"/>
              </w:rPr>
              <w:t xml:space="preserve"> [or </w:t>
            </w:r>
            <w:r w:rsidRPr="00CE4409">
              <w:rPr>
                <w:rFonts w:ascii="Times New Roman" w:eastAsia="SimSun" w:hAnsi="Times New Roman"/>
                <w:i/>
                <w:iCs/>
                <w:strike/>
                <w:color w:val="A6A6A6" w:themeColor="background1" w:themeShade="A6"/>
                <w:szCs w:val="20"/>
              </w:rPr>
              <w:t>lpwus_PDCCHMonitoringTimer]</w:t>
            </w:r>
            <w:r w:rsidRPr="00CE4409">
              <w:rPr>
                <w:rFonts w:ascii="Times New Roman" w:eastAsia="SimSun" w:hAnsi="Times New Roman"/>
                <w:strike/>
                <w:color w:val="A6A6A6" w:themeColor="background1" w:themeShade="A6"/>
                <w:szCs w:val="20"/>
              </w:rPr>
              <w:t xml:space="preserve"> </w:t>
            </w:r>
            <w:r w:rsidRPr="00CE4409">
              <w:rPr>
                <w:rFonts w:ascii="Times New Roman" w:eastAsia="SimSun" w:hAnsi="Times New Roman"/>
                <w:color w:val="A6A6A6" w:themeColor="background1" w:themeShade="A6"/>
                <w:szCs w:val="20"/>
              </w:rPr>
              <w:t>is not started</w:t>
            </w:r>
            <w:r>
              <w:rPr>
                <w:rFonts w:ascii="Times New Roman" w:eastAsia="SimSun" w:hAnsi="Times New Roman"/>
                <w:szCs w:val="20"/>
              </w:rPr>
              <w:t xml:space="preserve">, </w:t>
            </w:r>
            <w:r w:rsidRPr="00CE4409">
              <w:rPr>
                <w:rFonts w:ascii="Times New Roman" w:eastAsia="SimSun" w:hAnsi="Times New Roman"/>
                <w:szCs w:val="20"/>
                <w:highlight w:val="yellow"/>
              </w:rPr>
              <w:t>the UE shall report CSI</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with the </w:t>
            </w:r>
            <w:r w:rsidRPr="00CE4409">
              <w:rPr>
                <w:rFonts w:ascii="Times New Roman" w:eastAsia="SimSun" w:hAnsi="Times New Roman"/>
                <w:i/>
                <w:iCs/>
                <w:color w:val="A6A6A6" w:themeColor="background1" w:themeShade="A6"/>
                <w:szCs w:val="20"/>
              </w:rPr>
              <w:t xml:space="preserve">reportQuantity </w:t>
            </w:r>
            <w:r w:rsidRPr="00CE4409">
              <w:rPr>
                <w:rFonts w:ascii="Times New Roman" w:eastAsia="SimSun" w:hAnsi="Times New Roman"/>
                <w:color w:val="A6A6A6" w:themeColor="background1" w:themeShade="A6"/>
                <w:szCs w:val="20"/>
              </w:rPr>
              <w:t>not set to ‘ssb-Index-SINR’ or ‘ssb-Index-SINR-Index’</w:t>
            </w:r>
            <w:r>
              <w:rPr>
                <w:rFonts w:ascii="Times New Roman" w:eastAsia="SimSun" w:hAnsi="Times New Roman"/>
                <w:color w:val="000000"/>
                <w:szCs w:val="20"/>
              </w:rPr>
              <w:t xml:space="preserve"> </w:t>
            </w:r>
            <w:r w:rsidRPr="00CE4409">
              <w:rPr>
                <w:rFonts w:ascii="Times New Roman" w:eastAsia="SimSun" w:hAnsi="Times New Roman"/>
                <w:szCs w:val="20"/>
                <w:highlight w:val="yellow"/>
              </w:rPr>
              <w:t xml:space="preserve">during the time duration indicated by </w:t>
            </w:r>
            <w:r w:rsidRPr="00CE4409">
              <w:rPr>
                <w:rFonts w:ascii="Times New Roman" w:eastAsia="SimSun" w:hAnsi="Times New Roman"/>
                <w:i/>
                <w:iCs/>
                <w:szCs w:val="20"/>
                <w:highlight w:val="yellow"/>
              </w:rPr>
              <w:t xml:space="preserve">drx-onDurationTimer </w:t>
            </w:r>
            <w:r w:rsidRPr="00CE4409">
              <w:rPr>
                <w:rFonts w:ascii="Times New Roman" w:eastAsia="SimSun" w:hAnsi="Times New Roman"/>
                <w:szCs w:val="20"/>
                <w:highlight w:val="yellow"/>
              </w:rPr>
              <w:t>in</w:t>
            </w:r>
            <w:r w:rsidRPr="00CE4409">
              <w:rPr>
                <w:rFonts w:ascii="Times New Roman" w:eastAsia="SimSun" w:hAnsi="Times New Roman"/>
                <w:i/>
                <w:iCs/>
                <w:szCs w:val="20"/>
                <w:highlight w:val="yellow"/>
              </w:rPr>
              <w:t xml:space="preserve"> DRX-Config</w:t>
            </w:r>
            <w:r w:rsidRPr="00CE4409">
              <w:rPr>
                <w:rFonts w:ascii="Times New Roman" w:eastAsia="SimSun" w:hAnsi="Times New Roman"/>
                <w:iCs/>
                <w:szCs w:val="20"/>
                <w:highlight w:val="yellow"/>
              </w:rPr>
              <w:t xml:space="preserve"> also outside active time</w:t>
            </w:r>
            <w:r>
              <w:rPr>
                <w:rFonts w:ascii="Times New Roman" w:eastAsia="SimSun" w:hAnsi="Times New Roman"/>
                <w:iCs/>
                <w:szCs w:val="20"/>
              </w:rPr>
              <w:t xml:space="preserve"> </w:t>
            </w:r>
            <w:r w:rsidRPr="00CE4409">
              <w:rPr>
                <w:rFonts w:ascii="Times New Roman" w:eastAsia="SimSun" w:hAnsi="Times New Roman"/>
                <w:iCs/>
                <w:color w:val="A6A6A6" w:themeColor="background1" w:themeShade="A6"/>
                <w:szCs w:val="20"/>
              </w:rPr>
              <w:t>according to the procedure described in Clause 5.2.1.4</w:t>
            </w:r>
            <w:r>
              <w:rPr>
                <w:rFonts w:ascii="Times New Roman" w:eastAsia="SimSun" w:hAnsi="Times New Roman"/>
                <w:szCs w:val="20"/>
              </w:rPr>
              <w:t xml:space="preserve"> </w:t>
            </w:r>
            <w:r w:rsidRPr="00CE4409">
              <w:rPr>
                <w:rFonts w:ascii="Times New Roman" w:eastAsia="SimSun" w:hAnsi="Times New Roman"/>
                <w:szCs w:val="20"/>
                <w:highlight w:val="cyan"/>
              </w:rPr>
              <w:t xml:space="preserve">if receiving at least one CSI-RS transmission occasion for channel measurement and CSI-RS and/or CSI-IM occasion for interference measurement during the time duration indicated by </w:t>
            </w:r>
            <w:r w:rsidRPr="00CE4409">
              <w:rPr>
                <w:rFonts w:ascii="Times New Roman" w:eastAsia="SimSun" w:hAnsi="Times New Roman"/>
                <w:i/>
                <w:iCs/>
                <w:color w:val="000000"/>
                <w:szCs w:val="20"/>
                <w:highlight w:val="cyan"/>
                <w:lang w:val="en-GB"/>
              </w:rPr>
              <w:t xml:space="preserve">drx-onDurationTimer </w:t>
            </w:r>
            <w:r w:rsidRPr="00CE4409">
              <w:rPr>
                <w:rFonts w:ascii="Times New Roman" w:eastAsia="SimSun" w:hAnsi="Times New Roman"/>
                <w:szCs w:val="20"/>
                <w:highlight w:val="cyan"/>
              </w:rPr>
              <w:t>in</w:t>
            </w:r>
            <w:r w:rsidRPr="00CE4409">
              <w:rPr>
                <w:rFonts w:ascii="Times New Roman" w:eastAsia="SimSun" w:hAnsi="Times New Roman"/>
                <w:i/>
                <w:iCs/>
                <w:szCs w:val="20"/>
                <w:highlight w:val="cyan"/>
              </w:rPr>
              <w:t xml:space="preserve"> DRX-Config</w:t>
            </w:r>
            <w:r w:rsidRPr="00CE4409">
              <w:rPr>
                <w:rFonts w:ascii="Times New Roman" w:eastAsia="SimSun" w:hAnsi="Times New Roman"/>
                <w:szCs w:val="20"/>
                <w:highlight w:val="cyan"/>
              </w:rPr>
              <w:t xml:space="preserve"> outside DRX active time or in DRX Active Time</w:t>
            </w:r>
            <w:r w:rsidRPr="00CE4409">
              <w:rPr>
                <w:rFonts w:ascii="Times New Roman" w:eastAsia="SimSun" w:hAnsi="Times New Roman"/>
                <w:szCs w:val="20"/>
                <w:highlight w:val="cyan"/>
                <w:u w:val="single"/>
              </w:rPr>
              <w:t xml:space="preserve"> </w:t>
            </w:r>
            <w:r w:rsidRPr="00CE4409">
              <w:rPr>
                <w:rFonts w:ascii="Times New Roman" w:eastAsia="SimSun" w:hAnsi="Times New Roman"/>
                <w:szCs w:val="20"/>
                <w:highlight w:val="cyan"/>
              </w:rPr>
              <w:t>no later than CSI reference resource and</w:t>
            </w:r>
            <w:r>
              <w:rPr>
                <w:rFonts w:ascii="Times New Roman" w:eastAsia="SimSun" w:hAnsi="Times New Roman"/>
                <w:szCs w:val="20"/>
              </w:rPr>
              <w:t xml:space="preserve"> </w:t>
            </w:r>
            <w:r w:rsidRPr="00302AEA">
              <w:rPr>
                <w:rFonts w:ascii="Times New Roman" w:eastAsia="SimSun" w:hAnsi="Times New Roman"/>
                <w:szCs w:val="20"/>
                <w:highlight w:val="green"/>
              </w:rPr>
              <w:t>drops the report otherwise</w:t>
            </w:r>
            <w:r>
              <w:rPr>
                <w:rFonts w:ascii="Times New Roman" w:eastAsia="SimSun" w:hAnsi="Times New Roman"/>
                <w:szCs w:val="20"/>
              </w:rPr>
              <w:t>;</w:t>
            </w:r>
          </w:p>
          <w:p w14:paraId="4342D7F3" w14:textId="77777777" w:rsidR="00302AEA" w:rsidRDefault="00302AEA" w:rsidP="00036085">
            <w:pPr>
              <w:ind w:right="200"/>
              <w:rPr>
                <w:rFonts w:ascii="Times New Roman" w:eastAsia="SimSun" w:hAnsi="Times New Roman"/>
                <w:szCs w:val="20"/>
              </w:rPr>
            </w:pPr>
          </w:p>
          <w:p w14:paraId="6A797BD4"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The yellow highlighted part is to say: </w:t>
            </w:r>
            <w:r w:rsidRPr="00302AEA">
              <w:rPr>
                <w:rFonts w:ascii="Times New Roman" w:eastAsia="SimSun" w:hAnsi="Times New Roman"/>
                <w:b/>
                <w:bCs/>
                <w:szCs w:val="20"/>
                <w:u w:val="single"/>
                <w:lang w:eastAsia="zh-CN"/>
              </w:rPr>
              <w:t xml:space="preserve">if UE gets the RRC configuration, UE shall report CSI during the time duration indicated by </w:t>
            </w:r>
            <w:r w:rsidRPr="00302AEA">
              <w:rPr>
                <w:rFonts w:ascii="Times New Roman" w:eastAsia="SimSun" w:hAnsi="Times New Roman"/>
                <w:b/>
                <w:bCs/>
                <w:i/>
                <w:iCs/>
                <w:szCs w:val="20"/>
                <w:u w:val="single"/>
                <w:lang w:eastAsia="zh-CN"/>
              </w:rPr>
              <w:t>drx-onDurationTimer</w:t>
            </w:r>
            <w:r w:rsidRPr="00302AEA">
              <w:rPr>
                <w:rFonts w:ascii="Times New Roman" w:eastAsia="SimSun" w:hAnsi="Times New Roman"/>
                <w:b/>
                <w:bCs/>
                <w:szCs w:val="20"/>
                <w:u w:val="single"/>
                <w:lang w:eastAsia="zh-CN"/>
              </w:rPr>
              <w:t xml:space="preserve">, even it is </w:t>
            </w:r>
            <w:r w:rsidRPr="00302AEA">
              <w:rPr>
                <w:rFonts w:ascii="Times New Roman" w:eastAsia="SimSun" w:hAnsi="Times New Roman"/>
                <w:b/>
                <w:bCs/>
                <w:szCs w:val="20"/>
                <w:u w:val="single"/>
                <w:lang w:eastAsia="zh-CN"/>
              </w:rPr>
              <w:lastRenderedPageBreak/>
              <w:t>outside Active Time</w:t>
            </w:r>
            <w:r>
              <w:rPr>
                <w:rFonts w:ascii="Times New Roman" w:eastAsia="SimSun" w:hAnsi="Times New Roman"/>
                <w:szCs w:val="20"/>
                <w:lang w:eastAsia="zh-CN"/>
              </w:rPr>
              <w:t xml:space="preserve">. The UE behavior when UE is </w:t>
            </w:r>
            <w:r w:rsidRPr="00302AEA">
              <w:rPr>
                <w:rFonts w:ascii="Times New Roman" w:eastAsia="SimSun" w:hAnsi="Times New Roman"/>
                <w:b/>
                <w:bCs/>
                <w:szCs w:val="20"/>
                <w:u w:val="single"/>
                <w:lang w:eastAsia="zh-CN"/>
              </w:rPr>
              <w:t>already within Active Time</w:t>
            </w:r>
            <w:r>
              <w:rPr>
                <w:rFonts w:ascii="Times New Roman" w:eastAsia="SimSun" w:hAnsi="Times New Roman"/>
                <w:szCs w:val="20"/>
                <w:lang w:eastAsia="zh-CN"/>
              </w:rPr>
              <w:t xml:space="preserve">, is </w:t>
            </w:r>
            <w:r w:rsidRPr="00302AEA">
              <w:rPr>
                <w:rFonts w:ascii="Times New Roman" w:eastAsia="SimSun" w:hAnsi="Times New Roman"/>
                <w:b/>
                <w:bCs/>
                <w:szCs w:val="20"/>
                <w:u w:val="single"/>
                <w:lang w:eastAsia="zh-CN"/>
              </w:rPr>
              <w:t>not</w:t>
            </w:r>
            <w:r>
              <w:rPr>
                <w:rFonts w:ascii="Times New Roman" w:eastAsia="SimSun" w:hAnsi="Times New Roman"/>
                <w:szCs w:val="20"/>
                <w:lang w:eastAsia="zh-CN"/>
              </w:rPr>
              <w:t xml:space="preserve"> specified in this paragraph.</w:t>
            </w:r>
          </w:p>
          <w:p w14:paraId="6EADB67B"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And the cyan/green highlighted part is </w:t>
            </w:r>
            <w:r w:rsidR="0028125D">
              <w:rPr>
                <w:rFonts w:ascii="Times New Roman" w:eastAsia="SimSun" w:hAnsi="Times New Roman"/>
                <w:szCs w:val="20"/>
                <w:lang w:eastAsia="zh-CN"/>
              </w:rPr>
              <w:t xml:space="preserve">to say: if UE have the valid RS resource for measurement, then report, otherwise no report. This cyan/green highlighted part is </w:t>
            </w:r>
            <w:r w:rsidR="0028125D" w:rsidRPr="0028125D">
              <w:rPr>
                <w:rFonts w:ascii="Times New Roman" w:eastAsia="SimSun" w:hAnsi="Times New Roman"/>
                <w:b/>
                <w:bCs/>
                <w:szCs w:val="20"/>
                <w:u w:val="single"/>
                <w:lang w:eastAsia="zh-CN"/>
              </w:rPr>
              <w:t>not</w:t>
            </w:r>
            <w:r w:rsidR="0028125D">
              <w:rPr>
                <w:rFonts w:ascii="Times New Roman" w:eastAsia="SimSun" w:hAnsi="Times New Roman"/>
                <w:szCs w:val="20"/>
                <w:lang w:eastAsia="zh-CN"/>
              </w:rPr>
              <w:t xml:space="preserve"> related to the RRC parameter we care about here.</w:t>
            </w:r>
          </w:p>
          <w:p w14:paraId="0BFDFCD7" w14:textId="77777777" w:rsidR="0028125D" w:rsidRDefault="0028125D" w:rsidP="00036085">
            <w:pPr>
              <w:ind w:right="200"/>
              <w:rPr>
                <w:rFonts w:ascii="Times New Roman" w:eastAsia="SimSun" w:hAnsi="Times New Roman"/>
                <w:szCs w:val="20"/>
                <w:lang w:eastAsia="zh-CN"/>
              </w:rPr>
            </w:pPr>
          </w:p>
          <w:p w14:paraId="39DB3DDD" w14:textId="4B77528B" w:rsidR="0028125D" w:rsidRDefault="0028125D"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Based on the above understanding, TP#1, i.e., simply remove ‘new timer’ does not work. Since the paragraphs to be updated is only for ‘outside Active Time’ case. </w:t>
            </w:r>
            <w:r w:rsidRPr="0018433C">
              <w:rPr>
                <w:rFonts w:ascii="Times New Roman" w:eastAsia="SimSun" w:hAnsi="Times New Roman"/>
                <w:b/>
                <w:bCs/>
                <w:szCs w:val="20"/>
                <w:u w:val="single"/>
                <w:lang w:eastAsia="zh-CN"/>
              </w:rPr>
              <w:t>The ‘within Active Time’ case should not be specified here</w:t>
            </w:r>
            <w:r>
              <w:rPr>
                <w:rFonts w:ascii="Times New Roman" w:eastAsia="SimSun" w:hAnsi="Times New Roman"/>
                <w:szCs w:val="20"/>
                <w:lang w:eastAsia="zh-CN"/>
              </w:rPr>
              <w:t>.</w:t>
            </w:r>
            <w:r w:rsidR="0018433C">
              <w:rPr>
                <w:rFonts w:ascii="Times New Roman" w:eastAsia="SimSun" w:hAnsi="Times New Roman"/>
                <w:szCs w:val="20"/>
                <w:lang w:eastAsia="zh-CN"/>
              </w:rPr>
              <w:t xml:space="preserve"> But TP#1 is trying to describe the two cases together.</w:t>
            </w:r>
          </w:p>
          <w:p w14:paraId="1A3674FF" w14:textId="77777777" w:rsidR="0018433C" w:rsidRDefault="0018433C" w:rsidP="00036085">
            <w:pPr>
              <w:ind w:right="200"/>
              <w:rPr>
                <w:rFonts w:ascii="Times New Roman" w:eastAsia="SimSun" w:hAnsi="Times New Roman"/>
                <w:szCs w:val="20"/>
                <w:lang w:eastAsia="zh-CN"/>
              </w:rPr>
            </w:pPr>
          </w:p>
          <w:p w14:paraId="630CB989" w14:textId="77777777" w:rsidR="0018433C" w:rsidRDefault="0018433C" w:rsidP="00036085">
            <w:pPr>
              <w:ind w:right="200"/>
              <w:rPr>
                <w:rFonts w:ascii="Times New Roman" w:eastAsia="SimSun" w:hAnsi="Times New Roman"/>
                <w:szCs w:val="20"/>
                <w:lang w:eastAsia="zh-CN"/>
              </w:rPr>
            </w:pPr>
          </w:p>
          <w:p w14:paraId="3F4C3B63" w14:textId="77777777" w:rsidR="0018433C" w:rsidRDefault="0018433C" w:rsidP="00036085">
            <w:pPr>
              <w:ind w:right="200"/>
              <w:rPr>
                <w:rFonts w:ascii="Times New Roman" w:eastAsia="SimSun" w:hAnsi="Times New Roman"/>
                <w:szCs w:val="20"/>
                <w:lang w:eastAsia="zh-CN"/>
              </w:rPr>
            </w:pPr>
            <w:r>
              <w:rPr>
                <w:rFonts w:ascii="Times New Roman" w:eastAsia="SimSun" w:hAnsi="Times New Roman"/>
                <w:szCs w:val="20"/>
                <w:lang w:eastAsia="zh-CN"/>
              </w:rPr>
              <w:t>However, vivo’s TP#2 also has some problem. The ‘</w:t>
            </w:r>
            <w:r w:rsidRPr="0018433C">
              <w:rPr>
                <w:rFonts w:ascii="Times New Roman" w:eastAsia="SimSun" w:hAnsi="Times New Roman"/>
                <w:szCs w:val="20"/>
                <w:lang w:eastAsia="zh-CN"/>
              </w:rPr>
              <w:t>during the time of the previous DRX cycle</w:t>
            </w:r>
            <w:r>
              <w:rPr>
                <w:rFonts w:ascii="Times New Roman" w:eastAsia="SimSun" w:hAnsi="Times New Roman"/>
                <w:szCs w:val="20"/>
                <w:lang w:eastAsia="zh-CN"/>
              </w:rPr>
              <w:t xml:space="preserve">’ is not mentioned by previous agreement. Therefore, we suggest to consider the following </w:t>
            </w:r>
            <w:r w:rsidRPr="0018433C">
              <w:rPr>
                <w:rFonts w:ascii="Times New Roman" w:eastAsia="SimSun" w:hAnsi="Times New Roman"/>
                <w:color w:val="00B0F0"/>
                <w:szCs w:val="20"/>
                <w:lang w:eastAsia="zh-CN"/>
              </w:rPr>
              <w:t>modified TP</w:t>
            </w:r>
            <w:r>
              <w:rPr>
                <w:rFonts w:ascii="Times New Roman" w:eastAsia="SimSun" w:hAnsi="Times New Roman"/>
                <w:szCs w:val="20"/>
                <w:lang w:eastAsia="zh-CN"/>
              </w:rPr>
              <w:t xml:space="preserve"> based on vivo’s version:</w:t>
            </w:r>
          </w:p>
          <w:p w14:paraId="0E2AC732" w14:textId="77777777" w:rsidR="0018433C" w:rsidRDefault="0018433C" w:rsidP="00036085">
            <w:pPr>
              <w:ind w:right="200"/>
              <w:rPr>
                <w:rFonts w:ascii="Times New Roman" w:eastAsia="SimSun" w:hAnsi="Times New Roman"/>
                <w:szCs w:val="20"/>
                <w:lang w:eastAsia="zh-CN"/>
              </w:rPr>
            </w:pPr>
          </w:p>
          <w:p w14:paraId="60F70AC8" w14:textId="77777777" w:rsidR="0018433C" w:rsidRDefault="0018433C" w:rsidP="0018433C">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0659684" w14:textId="723CDB60" w:rsidR="0018433C" w:rsidRDefault="0018433C" w:rsidP="0018433C">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w:t>
            </w:r>
            <w:r w:rsidRPr="0018433C">
              <w:rPr>
                <w:rFonts w:eastAsia="SimSun" w:hint="eastAsia"/>
                <w:strike/>
                <w:color w:val="00B0F0"/>
                <w:u w:val="single"/>
                <w:lang w:val="en-US" w:eastAsia="zh-CN"/>
              </w:rPr>
              <w:t>ha</w:t>
            </w:r>
            <w:r w:rsidRPr="0018433C">
              <w:rPr>
                <w:rFonts w:eastAsia="SimSun"/>
                <w:color w:val="00B0F0"/>
                <w:u w:val="single"/>
                <w:lang w:val="en-US" w:eastAsia="zh-CN"/>
              </w:rPr>
              <w:t>i</w:t>
            </w:r>
            <w:r>
              <w:rPr>
                <w:rFonts w:eastAsia="SimSun" w:hint="eastAsia"/>
                <w:color w:val="FF0000"/>
                <w:u w:val="single"/>
                <w:lang w:val="en-US" w:eastAsia="zh-CN"/>
              </w:rPr>
              <w:t>s</w:t>
            </w:r>
            <w:r>
              <w:rPr>
                <w:rFonts w:hint="eastAsia"/>
                <w:color w:val="FF0000"/>
                <w:u w:val="single"/>
              </w:rPr>
              <w:t xml:space="preserve"> not </w:t>
            </w:r>
            <w:r w:rsidRPr="0018433C">
              <w:rPr>
                <w:rFonts w:eastAsia="SimSun" w:hint="eastAsia"/>
                <w:strike/>
                <w:color w:val="00B0F0"/>
                <w:u w:val="single"/>
                <w:lang w:val="en-US" w:eastAsia="zh-CN"/>
              </w:rPr>
              <w:t>been</w:t>
            </w:r>
            <w:r>
              <w:rPr>
                <w:rFonts w:eastAsia="SimSun" w:hint="eastAsia"/>
                <w:color w:val="FF0000"/>
                <w:u w:val="single"/>
                <w:lang w:val="en-US" w:eastAsia="zh-CN"/>
              </w:rPr>
              <w:t xml:space="preserve"> </w:t>
            </w:r>
            <w:r>
              <w:rPr>
                <w:rFonts w:hint="eastAsia"/>
                <w:color w:val="FF0000"/>
                <w:u w:val="single"/>
              </w:rPr>
              <w:t>started</w:t>
            </w:r>
            <w:r>
              <w:rPr>
                <w:rFonts w:eastAsia="SimSun" w:hint="eastAsia"/>
                <w:color w:val="FF0000"/>
                <w:u w:val="single"/>
                <w:lang w:val="en-US" w:eastAsia="zh-CN"/>
              </w:rPr>
              <w:t xml:space="preserve"> </w:t>
            </w:r>
            <w:r w:rsidRPr="0018433C">
              <w:rPr>
                <w:rFonts w:eastAsia="SimSun" w:hint="eastAsia"/>
                <w:strike/>
                <w:color w:val="00B0F0"/>
                <w:u w:val="single"/>
                <w:lang w:val="en-US" w:eastAsia="zh-CN"/>
              </w:rPr>
              <w:t>during the time of the previous DRX cycle</w:t>
            </w:r>
            <w:r>
              <w:rPr>
                <w:rFonts w:eastAsia="SimSun" w:hint="eastAsia"/>
                <w:color w:val="FF0000"/>
                <w:u w:val="single"/>
                <w:lang w:val="en-US" w:eastAsia="zh-CN"/>
              </w:rPr>
              <w:t xml:space="preserv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236590F" w14:textId="6A8F1523" w:rsidR="0018433C" w:rsidRPr="0018433C" w:rsidRDefault="0018433C" w:rsidP="00036085">
            <w:pPr>
              <w:ind w:right="200"/>
              <w:rPr>
                <w:rFonts w:ascii="Times New Roman" w:eastAsiaTheme="minorEastAsia" w:hAnsi="Times New Roman"/>
                <w:color w:val="000000" w:themeColor="text1"/>
                <w:lang w:val="en-GB" w:eastAsia="zh-CN"/>
              </w:rPr>
            </w:pPr>
          </w:p>
        </w:tc>
      </w:tr>
      <w:tr w:rsidR="00386B22" w14:paraId="04E5DBE2" w14:textId="77777777" w:rsidTr="007E0A8B">
        <w:tc>
          <w:tcPr>
            <w:tcW w:w="1218" w:type="dxa"/>
          </w:tcPr>
          <w:p w14:paraId="1F8F0DA0" w14:textId="7C26B09C" w:rsidR="00386B22" w:rsidRPr="00386B22" w:rsidRDefault="00386B22" w:rsidP="00036085">
            <w:pPr>
              <w:ind w:right="200"/>
              <w:rPr>
                <w:rFonts w:ascii="Times New Roman" w:eastAsia="游明朝" w:hAnsi="Times New Roman" w:hint="eastAsia"/>
                <w:lang w:eastAsia="ja-JP"/>
              </w:rPr>
            </w:pPr>
            <w:r>
              <w:rPr>
                <w:rFonts w:ascii="Times New Roman" w:eastAsia="游明朝" w:hAnsi="Times New Roman" w:hint="eastAsia"/>
                <w:lang w:eastAsia="ja-JP"/>
              </w:rPr>
              <w:lastRenderedPageBreak/>
              <w:t>Qualcomm</w:t>
            </w:r>
          </w:p>
        </w:tc>
        <w:tc>
          <w:tcPr>
            <w:tcW w:w="7571" w:type="dxa"/>
          </w:tcPr>
          <w:p w14:paraId="468D1FC7" w14:textId="3BDDF661" w:rsidR="00386B22" w:rsidRDefault="00B65886" w:rsidP="00036085">
            <w:pPr>
              <w:ind w:right="200"/>
              <w:rPr>
                <w:rFonts w:ascii="Times New Roman" w:eastAsia="游明朝" w:hAnsi="Times New Roman"/>
                <w:szCs w:val="20"/>
                <w:lang w:eastAsia="ja-JP"/>
              </w:rPr>
            </w:pPr>
            <w:r>
              <w:rPr>
                <w:rFonts w:ascii="Times New Roman" w:eastAsia="游明朝" w:hAnsi="Times New Roman" w:hint="eastAsia"/>
                <w:szCs w:val="20"/>
                <w:lang w:eastAsia="ja-JP"/>
              </w:rPr>
              <w:t xml:space="preserve">We understand that the language of the cyan part is not very </w:t>
            </w:r>
            <w:r w:rsidR="00401F52">
              <w:rPr>
                <w:rFonts w:ascii="Times New Roman" w:eastAsia="游明朝" w:hAnsi="Times New Roman" w:hint="eastAsia"/>
                <w:szCs w:val="20"/>
                <w:lang w:eastAsia="ja-JP"/>
              </w:rPr>
              <w:t xml:space="preserve">clear </w:t>
            </w:r>
            <w:r>
              <w:rPr>
                <w:rFonts w:ascii="Times New Roman" w:eastAsia="游明朝" w:hAnsi="Times New Roman" w:hint="eastAsia"/>
                <w:szCs w:val="20"/>
                <w:lang w:eastAsia="ja-JP"/>
              </w:rPr>
              <w:t xml:space="preserve">; however, the intention should be clear from the main sentence of the agreement. </w:t>
            </w:r>
            <w:r w:rsidR="00D16570">
              <w:rPr>
                <w:rFonts w:ascii="Times New Roman" w:eastAsia="游明朝" w:hAnsi="Times New Roman" w:hint="eastAsia"/>
                <w:szCs w:val="20"/>
                <w:lang w:eastAsia="ja-JP"/>
              </w:rPr>
              <w:t xml:space="preserve">We can have an additional conclusion </w:t>
            </w:r>
            <w:r w:rsidR="00CB5F08">
              <w:rPr>
                <w:rFonts w:ascii="Times New Roman" w:eastAsia="游明朝" w:hAnsi="Times New Roman" w:hint="eastAsia"/>
                <w:szCs w:val="20"/>
                <w:lang w:eastAsia="ja-JP"/>
              </w:rPr>
              <w:t xml:space="preserve">for clarification. </w:t>
            </w:r>
            <w:r w:rsidR="00075594">
              <w:rPr>
                <w:rFonts w:ascii="Times New Roman" w:eastAsia="游明朝" w:hAnsi="Times New Roman" w:hint="eastAsia"/>
                <w:szCs w:val="20"/>
                <w:lang w:eastAsia="ja-JP"/>
              </w:rPr>
              <w:t>We think it</w:t>
            </w:r>
            <w:r w:rsidR="00D16570">
              <w:rPr>
                <w:rFonts w:ascii="Times New Roman" w:eastAsia="游明朝" w:hAnsi="Times New Roman" w:hint="eastAsia"/>
                <w:szCs w:val="20"/>
                <w:lang w:eastAsia="ja-JP"/>
              </w:rPr>
              <w:t xml:space="preserve"> does not require reverting the previous RAN1 agreement.</w:t>
            </w:r>
          </w:p>
          <w:p w14:paraId="736AADE4" w14:textId="77777777" w:rsidR="00075594" w:rsidRDefault="00075594" w:rsidP="00036085">
            <w:pPr>
              <w:ind w:right="200"/>
              <w:rPr>
                <w:rFonts w:ascii="Times New Roman" w:eastAsia="游明朝" w:hAnsi="Times New Roman"/>
                <w:szCs w:val="20"/>
                <w:lang w:eastAsia="ja-JP"/>
              </w:rPr>
            </w:pPr>
          </w:p>
          <w:p w14:paraId="05015A92" w14:textId="150C230F" w:rsidR="00D16570" w:rsidRDefault="00075594" w:rsidP="00036085">
            <w:pPr>
              <w:ind w:right="200"/>
              <w:rPr>
                <w:rFonts w:ascii="Times New Roman" w:eastAsia="游明朝" w:hAnsi="Times New Roman"/>
                <w:szCs w:val="20"/>
                <w:lang w:eastAsia="ja-JP"/>
              </w:rPr>
            </w:pPr>
            <w:r w:rsidRPr="00075594">
              <w:rPr>
                <w:rFonts w:ascii="Times New Roman" w:eastAsia="游明朝" w:hAnsi="Times New Roman"/>
                <w:b/>
                <w:bCs/>
                <w:szCs w:val="20"/>
                <w:lang w:eastAsia="ja-JP"/>
              </w:rPr>
              <w:t>If the parameter is configured</w:t>
            </w:r>
            <w:r>
              <w:rPr>
                <w:rFonts w:ascii="Times New Roman" w:eastAsia="游明朝" w:hAnsi="Times New Roman" w:hint="eastAsia"/>
                <w:b/>
                <w:bCs/>
                <w:szCs w:val="20"/>
                <w:lang w:eastAsia="ja-JP"/>
              </w:rPr>
              <w:t xml:space="preserve">, regardless of whether </w:t>
            </w:r>
            <w:r w:rsidRPr="00075594">
              <w:rPr>
                <w:rFonts w:ascii="Times New Roman" w:eastAsia="游明朝" w:hAnsi="Times New Roman"/>
                <w:b/>
                <w:bCs/>
                <w:szCs w:val="20"/>
                <w:lang w:eastAsia="ja-JP"/>
              </w:rPr>
              <w:t xml:space="preserve">the UE is indicated to wake up by LP-WUS, the periodic CSI/L1-RSRP is reported during the time given by the configured </w:t>
            </w:r>
            <w:r w:rsidRPr="00075594">
              <w:rPr>
                <w:rFonts w:ascii="Times New Roman" w:eastAsia="游明朝" w:hAnsi="Times New Roman"/>
                <w:b/>
                <w:bCs/>
                <w:i/>
                <w:iCs/>
                <w:szCs w:val="20"/>
                <w:lang w:eastAsia="ja-JP"/>
              </w:rPr>
              <w:t>drx-onDurationTimer</w:t>
            </w:r>
            <w:r w:rsidRPr="00075594">
              <w:rPr>
                <w:rFonts w:ascii="Times New Roman" w:eastAsia="游明朝" w:hAnsi="Times New Roman"/>
                <w:b/>
                <w:bCs/>
                <w:szCs w:val="20"/>
                <w:lang w:eastAsia="ja-JP"/>
              </w:rPr>
              <w:t xml:space="preserve"> in </w:t>
            </w:r>
            <w:r w:rsidRPr="00075594">
              <w:rPr>
                <w:rFonts w:ascii="Times New Roman" w:eastAsia="游明朝" w:hAnsi="Times New Roman"/>
                <w:b/>
                <w:bCs/>
                <w:i/>
                <w:iCs/>
                <w:szCs w:val="20"/>
                <w:lang w:eastAsia="ja-JP"/>
              </w:rPr>
              <w:t>DRX-Config</w:t>
            </w:r>
            <w:r w:rsidR="00D118A5">
              <w:rPr>
                <w:rFonts w:ascii="Times New Roman" w:eastAsia="游明朝" w:hAnsi="Times New Roman" w:hint="eastAsia"/>
                <w:b/>
                <w:bCs/>
                <w:szCs w:val="20"/>
                <w:lang w:eastAsia="ja-JP"/>
              </w:rPr>
              <w:t>.</w:t>
            </w:r>
          </w:p>
          <w:p w14:paraId="4E0A86E5" w14:textId="7ECA898B" w:rsidR="00D16570" w:rsidRPr="00B65886" w:rsidRDefault="00D16570" w:rsidP="00036085">
            <w:pPr>
              <w:ind w:right="200"/>
              <w:rPr>
                <w:rFonts w:ascii="Times New Roman" w:eastAsia="游明朝" w:hAnsi="Times New Roman" w:hint="eastAsia"/>
                <w:szCs w:val="20"/>
                <w:lang w:eastAsia="ja-JP"/>
              </w:rPr>
            </w:pPr>
          </w:p>
        </w:tc>
      </w:tr>
    </w:tbl>
    <w:p w14:paraId="0D007462" w14:textId="77777777" w:rsidR="00A56FAD" w:rsidRDefault="00A56FAD">
      <w:pPr>
        <w:jc w:val="both"/>
        <w:rPr>
          <w:rFonts w:ascii="Times New Roman" w:eastAsia="SimSun"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游明朝"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游明朝"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游明朝"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游明朝"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Alt2: </w:t>
            </w:r>
            <w:r>
              <w:rPr>
                <w:rFonts w:ascii="Times New Roman" w:hAnsi="Times New Roman"/>
                <w:szCs w:val="20"/>
                <w:lang w:val="en-GB" w:bidi="ar"/>
              </w:rPr>
              <w:t>RRC configure</w:t>
            </w:r>
            <w:r>
              <w:rPr>
                <w:rFonts w:ascii="Times New Roman" w:eastAsia="游明朝" w:hAnsi="Times New Roman"/>
                <w:szCs w:val="20"/>
                <w:lang w:val="en-GB" w:eastAsia="ja-JP" w:bidi="ar"/>
              </w:rPr>
              <w:t>s</w:t>
            </w:r>
            <w:r>
              <w:rPr>
                <w:rFonts w:ascii="Times New Roman" w:hAnsi="Times New Roman"/>
                <w:szCs w:val="20"/>
                <w:lang w:val="en-GB" w:bidi="ar"/>
              </w:rPr>
              <w:t xml:space="preserve"> K TCI states </w:t>
            </w:r>
            <w:r>
              <w:rPr>
                <w:rFonts w:ascii="Times New Roman" w:eastAsia="游明朝"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游明朝"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游明朝"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游明朝" w:hAnsi="Times New Roman"/>
                <w:szCs w:val="20"/>
                <w:lang w:val="en-GB" w:eastAsia="ja-JP" w:bidi="ar"/>
              </w:rPr>
              <w:t>of them</w:t>
            </w:r>
          </w:p>
          <w:p w14:paraId="53842217" w14:textId="77777777" w:rsidR="00A56FAD" w:rsidRDefault="00C758DF">
            <w:pPr>
              <w:adjustRightInd w:val="0"/>
              <w:snapToGrid w:val="0"/>
              <w:rPr>
                <w:rFonts w:ascii="Times New Roman" w:eastAsia="游明朝"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游明朝"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游明朝"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游明朝"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游明朝"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游明朝"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游明朝"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Alt2: </w:t>
            </w:r>
            <w:r>
              <w:rPr>
                <w:rFonts w:ascii="Times New Roman" w:hAnsi="Times New Roman"/>
                <w:szCs w:val="20"/>
                <w:lang w:val="en-GB" w:bidi="ar"/>
              </w:rPr>
              <w:t>RRC configure</w:t>
            </w:r>
            <w:r>
              <w:rPr>
                <w:rFonts w:ascii="Times New Roman" w:eastAsia="游明朝" w:hAnsi="Times New Roman"/>
                <w:szCs w:val="20"/>
                <w:lang w:val="en-GB" w:eastAsia="ja-JP" w:bidi="ar"/>
              </w:rPr>
              <w:t>s</w:t>
            </w:r>
            <w:r>
              <w:rPr>
                <w:rFonts w:ascii="Times New Roman" w:hAnsi="Times New Roman"/>
                <w:szCs w:val="20"/>
                <w:lang w:val="en-GB" w:bidi="ar"/>
              </w:rPr>
              <w:t xml:space="preserve"> K TCI states </w:t>
            </w:r>
            <w:r>
              <w:rPr>
                <w:rFonts w:ascii="Times New Roman" w:eastAsia="游明朝"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游明朝"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游明朝"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游明朝" w:hAnsi="Times New Roman"/>
                <w:szCs w:val="20"/>
                <w:lang w:val="en-GB" w:eastAsia="ja-JP" w:bidi="ar"/>
              </w:rPr>
              <w:t>of them</w:t>
            </w:r>
          </w:p>
          <w:p w14:paraId="275978FF" w14:textId="77777777" w:rsidR="00A56FAD" w:rsidRDefault="00C758DF">
            <w:p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586CDA6C"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r w:rsidR="006B73B8">
        <w:rPr>
          <w:rFonts w:ascii="Times New Roman" w:eastAsia="ArialMT" w:hAnsi="Times New Roman"/>
          <w:sz w:val="20"/>
        </w:rPr>
        <w:t>Eutci</w:t>
      </w:r>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38C7A69F"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4CA2C37C" w:rsidR="00A56FAD" w:rsidRDefault="00E61A15">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530EA4B"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r w:rsidR="00E61A15">
              <w:rPr>
                <w:rFonts w:ascii="Times New Roman" w:eastAsiaTheme="minorEastAsia" w:hAnsi="Times New Roman"/>
                <w:color w:val="000000" w:themeColor="text1"/>
                <w:lang w:eastAsia="zh-CN"/>
              </w:rPr>
              <w:pgNum/>
            </w:r>
            <w:r w:rsidR="00E61A15">
              <w:rPr>
                <w:rFonts w:ascii="Times New Roman" w:eastAsiaTheme="minorEastAsia" w:hAnsi="Times New Roman"/>
                <w:color w:val="000000" w:themeColor="text1"/>
                <w:lang w:eastAsia="zh-CN"/>
              </w:rPr>
              <w:t>etwork</w:t>
            </w:r>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3B85AADD"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prefer not to disable/disallow LP-WUS </w:t>
            </w:r>
            <w:r>
              <w:rPr>
                <w:rFonts w:ascii="Times New Roman" w:eastAsia="游明朝" w:hAnsi="Times New Roman"/>
                <w:color w:val="000000" w:themeColor="text1"/>
                <w:lang w:eastAsia="ja-JP"/>
              </w:rPr>
              <w:t>operation</w:t>
            </w:r>
            <w:r>
              <w:rPr>
                <w:rFonts w:ascii="Times New Roman" w:eastAsia="游明朝"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游明朝" w:hAnsi="Times New Roman"/>
                <w:color w:val="000000" w:themeColor="text1"/>
                <w:lang w:eastAsia="ja-JP"/>
              </w:rPr>
            </w:pPr>
          </w:p>
          <w:p w14:paraId="2A45981F"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游明朝" w:hAnsi="Times New Roman"/>
                <w:b/>
                <w:bCs/>
                <w:color w:val="000000" w:themeColor="text1"/>
                <w:lang w:eastAsia="ja-JP"/>
              </w:rPr>
            </w:pPr>
            <w:r>
              <w:rPr>
                <w:rFonts w:ascii="Times New Roman" w:eastAsia="游明朝" w:hAnsi="Times New Roman" w:hint="eastAsia"/>
                <w:b/>
                <w:bCs/>
                <w:color w:val="000000" w:themeColor="text1"/>
                <w:lang w:eastAsia="ja-JP"/>
              </w:rPr>
              <w:t xml:space="preserve">Option 3: If the CORESET ID provided for a UE to </w:t>
            </w:r>
            <w:r>
              <w:rPr>
                <w:rFonts w:ascii="Times New Roman" w:eastAsia="游明朝" w:hAnsi="Times New Roman"/>
                <w:b/>
                <w:bCs/>
                <w:color w:val="000000" w:themeColor="text1"/>
                <w:lang w:eastAsia="ja-JP"/>
              </w:rPr>
              <w:t>derive</w:t>
            </w:r>
            <w:r>
              <w:rPr>
                <w:rFonts w:ascii="Times New Roman" w:eastAsia="游明朝"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游明朝"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游明朝" w:hAnsi="Times New Roman"/>
                <w:lang w:eastAsia="ja-JP"/>
              </w:rPr>
            </w:pPr>
            <w:r>
              <w:rPr>
                <w:rFonts w:ascii="Times New Roman" w:eastAsia="游明朝"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lastRenderedPageBreak/>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0AF592BC" w:rsidR="00036D0C" w:rsidRDefault="00036D0C" w:rsidP="00036D0C">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 xml:space="preserve">Option 2 is not </w:t>
            </w:r>
            <w:r>
              <w:rPr>
                <w:rFonts w:ascii="Times New Roman" w:eastAsia="游明朝" w:hAnsi="Times New Roman"/>
                <w:color w:val="000000" w:themeColor="text1"/>
                <w:lang w:eastAsia="ja-JP"/>
              </w:rPr>
              <w:t>preferred</w:t>
            </w:r>
            <w:r>
              <w:rPr>
                <w:rFonts w:ascii="Times New Roman" w:eastAsia="游明朝" w:hAnsi="Times New Roman" w:hint="eastAsia"/>
                <w:color w:val="000000" w:themeColor="text1"/>
                <w:lang w:eastAsia="ja-JP"/>
              </w:rPr>
              <w:t xml:space="preserve"> due to the restriction of </w:t>
            </w:r>
            <w:r w:rsidR="006B73B8">
              <w:rPr>
                <w:rFonts w:ascii="Times New Roman" w:eastAsia="游明朝" w:hAnsi="Times New Roman"/>
                <w:color w:val="000000" w:themeColor="text1"/>
                <w:lang w:eastAsia="ja-JP"/>
              </w:rPr>
              <w:t>Gnb</w:t>
            </w:r>
            <w:r>
              <w:rPr>
                <w:rFonts w:ascii="Times New Roman" w:eastAsia="游明朝" w:hAnsi="Times New Roman" w:hint="eastAsia"/>
                <w:color w:val="000000" w:themeColor="text1"/>
                <w:lang w:eastAsia="ja-JP"/>
              </w:rPr>
              <w:t xml:space="preserve"> </w:t>
            </w:r>
            <w:r>
              <w:rPr>
                <w:rFonts w:ascii="Times New Roman" w:eastAsia="游明朝" w:hAnsi="Times New Roman"/>
                <w:color w:val="000000" w:themeColor="text1"/>
                <w:lang w:eastAsia="ja-JP"/>
              </w:rPr>
              <w:t>configuration</w:t>
            </w:r>
            <w:r>
              <w:rPr>
                <w:rFonts w:ascii="Times New Roman" w:eastAsia="游明朝" w:hAnsi="Times New Roman" w:hint="eastAsia"/>
                <w:color w:val="000000" w:themeColor="text1"/>
                <w:lang w:eastAsia="ja-JP"/>
              </w:rPr>
              <w:t xml:space="preserve">. We are </w:t>
            </w:r>
            <w:r>
              <w:rPr>
                <w:rFonts w:ascii="Times New Roman" w:eastAsia="游明朝" w:hAnsi="Times New Roman"/>
                <w:color w:val="000000" w:themeColor="text1"/>
                <w:lang w:eastAsia="ja-JP"/>
              </w:rPr>
              <w:t>open to</w:t>
            </w:r>
            <w:r>
              <w:rPr>
                <w:rFonts w:ascii="Times New Roman" w:eastAsia="游明朝"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4254CE40"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w:t>
            </w:r>
            <w:r w:rsidR="00E61A15">
              <w:rPr>
                <w:rFonts w:ascii="Times New Roman" w:eastAsiaTheme="minorEastAsia" w:hAnsi="Times New Roman"/>
                <w:color w:val="000000" w:themeColor="text1"/>
                <w:lang w:eastAsia="zh-CN"/>
              </w:rPr>
              <w:t>S</w:t>
            </w:r>
            <w:r>
              <w:rPr>
                <w:rFonts w:ascii="Times New Roman" w:eastAsiaTheme="minorEastAsia" w:hAnsi="Times New Roman" w:hint="eastAsia"/>
                <w:color w:val="000000" w:themeColor="text1"/>
                <w:lang w:eastAsia="zh-CN"/>
              </w:rPr>
              <w:t xml:space="preserve">eems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sidRPr="00EB14A1">
              <w:rPr>
                <w:rFonts w:ascii="Times New Roman" w:eastAsia="Microsoft YaHei" w:hAnsi="Times New Roman"/>
                <w:b/>
                <w:bCs/>
                <w:iCs/>
                <w:szCs w:val="20"/>
                <w:highlight w:val="yellow"/>
                <w:lang w:val="en-GB" w:eastAsia="zh-CN"/>
              </w:rPr>
              <w:t>-1</w:t>
            </w:r>
            <w:r w:rsidRPr="00EB14A1">
              <w:rPr>
                <w:rFonts w:ascii="Times New Roman" w:eastAsia="Microsoft YaHei" w:hAnsi="Times New Roman" w:hint="eastAsia"/>
                <w:b/>
                <w:bCs/>
                <w:iCs/>
                <w:szCs w:val="20"/>
                <w:highlight w:val="yellow"/>
                <w:lang w:val="en-GB" w:eastAsia="zh-CN"/>
              </w:rPr>
              <w:t>r1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w:t>
            </w:r>
          </w:p>
          <w:p w14:paraId="788849F5" w14:textId="6E1B4C55" w:rsidR="00EB14A1" w:rsidRPr="00EB14A1" w:rsidRDefault="00EB14A1" w:rsidP="000426F7">
            <w:pPr>
              <w:ind w:right="200"/>
              <w:rPr>
                <w:rFonts w:ascii="Times New Roman" w:eastAsiaTheme="minorEastAsia" w:hAnsi="Times New Roman"/>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r w:rsidR="007C3648" w14:paraId="2DFD0E86" w14:textId="77777777" w:rsidTr="007E0A8B">
        <w:tc>
          <w:tcPr>
            <w:tcW w:w="1355" w:type="dxa"/>
          </w:tcPr>
          <w:p w14:paraId="7DE52F7B" w14:textId="02886D92" w:rsidR="007C3648" w:rsidRDefault="007C3648" w:rsidP="000426F7">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C5B8BB3" w14:textId="18ECEA21" w:rsidR="007C3648" w:rsidRDefault="007C3648" w:rsidP="000426F7">
            <w:pPr>
              <w:ind w:left="200" w:right="200"/>
              <w:rPr>
                <w:rFonts w:ascii="Times New Roman" w:eastAsiaTheme="minorEastAsia" w:hAnsi="Times New Roman"/>
                <w:lang w:eastAsia="zh-CN"/>
              </w:rPr>
            </w:pPr>
            <w:r>
              <w:rPr>
                <w:rFonts w:ascii="Times New Roman" w:eastAsiaTheme="minorEastAsia" w:hAnsi="Times New Roman"/>
                <w:lang w:eastAsia="zh-CN"/>
              </w:rPr>
              <w:t>Option 3</w:t>
            </w:r>
          </w:p>
        </w:tc>
        <w:tc>
          <w:tcPr>
            <w:tcW w:w="6149" w:type="dxa"/>
          </w:tcPr>
          <w:p w14:paraId="3F0B4258" w14:textId="2F609438" w:rsidR="007C3648" w:rsidRDefault="007C3648"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Our reading of current spec is, multiple active TCI states are supported, and how to choose the TCI state for LP-WUS is up to implementation. In this sense, we can adopt Option 3 as a conclusion, and no spec impact is expected. </w:t>
            </w:r>
          </w:p>
        </w:tc>
      </w:tr>
      <w:tr w:rsidR="00E61A15" w14:paraId="4C753A55" w14:textId="77777777" w:rsidTr="007E0A8B">
        <w:tc>
          <w:tcPr>
            <w:tcW w:w="1355" w:type="dxa"/>
          </w:tcPr>
          <w:p w14:paraId="7BE88053" w14:textId="7AF74B4B" w:rsidR="00E61A15" w:rsidRDefault="00E61A1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4A7BA7">
              <w:rPr>
                <w:rFonts w:ascii="Times New Roman" w:eastAsiaTheme="minorEastAsia" w:hAnsi="Times New Roman"/>
                <w:lang w:eastAsia="zh-CN"/>
              </w:rPr>
              <w:t>3</w:t>
            </w:r>
          </w:p>
        </w:tc>
        <w:tc>
          <w:tcPr>
            <w:tcW w:w="1563" w:type="dxa"/>
          </w:tcPr>
          <w:p w14:paraId="218FE771" w14:textId="77777777" w:rsidR="00E61A15" w:rsidRDefault="00E61A15" w:rsidP="000426F7">
            <w:pPr>
              <w:ind w:left="200" w:right="200"/>
              <w:rPr>
                <w:rFonts w:ascii="Times New Roman" w:eastAsiaTheme="minorEastAsia" w:hAnsi="Times New Roman"/>
                <w:lang w:eastAsia="zh-CN"/>
              </w:rPr>
            </w:pPr>
          </w:p>
        </w:tc>
        <w:tc>
          <w:tcPr>
            <w:tcW w:w="6149" w:type="dxa"/>
          </w:tcPr>
          <w:p w14:paraId="28AE941F" w14:textId="6D3C5CF1" w:rsidR="00E61A15" w:rsidRDefault="00E61A15"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with Option 3.</w:t>
            </w:r>
          </w:p>
        </w:tc>
      </w:tr>
      <w:tr w:rsidR="0002084D" w14:paraId="74787FE2" w14:textId="77777777" w:rsidTr="007E0A8B">
        <w:tc>
          <w:tcPr>
            <w:tcW w:w="1355" w:type="dxa"/>
          </w:tcPr>
          <w:p w14:paraId="39645546" w14:textId="3F3AD014" w:rsidR="0002084D" w:rsidRPr="0002084D" w:rsidRDefault="0002084D" w:rsidP="000426F7">
            <w:pPr>
              <w:ind w:right="200"/>
              <w:rPr>
                <w:rFonts w:ascii="Times New Roman" w:eastAsia="游明朝" w:hAnsi="Times New Roman" w:hint="eastAsia"/>
                <w:lang w:eastAsia="ja-JP"/>
              </w:rPr>
            </w:pPr>
            <w:r>
              <w:rPr>
                <w:rFonts w:ascii="Times New Roman" w:eastAsia="游明朝" w:hAnsi="Times New Roman" w:hint="eastAsia"/>
                <w:lang w:eastAsia="ja-JP"/>
              </w:rPr>
              <w:t>Qualcomm</w:t>
            </w:r>
          </w:p>
        </w:tc>
        <w:tc>
          <w:tcPr>
            <w:tcW w:w="1563" w:type="dxa"/>
          </w:tcPr>
          <w:p w14:paraId="592827EF" w14:textId="77777777" w:rsidR="0002084D" w:rsidRDefault="0002084D" w:rsidP="000426F7">
            <w:pPr>
              <w:ind w:left="200" w:right="200"/>
              <w:rPr>
                <w:rFonts w:ascii="Times New Roman" w:eastAsiaTheme="minorEastAsia" w:hAnsi="Times New Roman"/>
                <w:lang w:eastAsia="zh-CN"/>
              </w:rPr>
            </w:pPr>
          </w:p>
        </w:tc>
        <w:tc>
          <w:tcPr>
            <w:tcW w:w="6149" w:type="dxa"/>
          </w:tcPr>
          <w:p w14:paraId="7490DCEE" w14:textId="756BC9F4" w:rsidR="0002084D" w:rsidRPr="0002084D" w:rsidRDefault="0002084D" w:rsidP="000426F7">
            <w:pPr>
              <w:ind w:right="200"/>
              <w:rPr>
                <w:rFonts w:ascii="Times New Roman" w:eastAsia="游明朝" w:hAnsi="Times New Roman" w:hint="eastAsia"/>
                <w:color w:val="000000" w:themeColor="text1"/>
                <w:lang w:eastAsia="ja-JP"/>
              </w:rPr>
            </w:pPr>
            <w:r>
              <w:rPr>
                <w:rFonts w:ascii="Times New Roman" w:eastAsia="游明朝" w:hAnsi="Times New Roman" w:hint="eastAsia"/>
                <w:color w:val="000000" w:themeColor="text1"/>
                <w:lang w:eastAsia="ja-JP"/>
              </w:rPr>
              <w:t xml:space="preserve">Support Option 3. </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488EE094" w14:textId="79391BDA"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28" w:name="_Hlk211009121"/>
      <w:r>
        <w:rPr>
          <w:rFonts w:ascii="Times New Roman" w:eastAsia="Microsoft YaHei" w:hAnsi="Times New Roman" w:hint="eastAsia"/>
          <w:b/>
          <w:bCs/>
          <w:iCs/>
          <w:szCs w:val="20"/>
          <w:highlight w:val="yellow"/>
          <w:lang w:eastAsia="zh-CN"/>
        </w:rPr>
        <w:t>(closed)</w:t>
      </w:r>
      <w:r w:rsidR="00C758DF">
        <w:rPr>
          <w:rFonts w:ascii="Times New Roman" w:eastAsia="Microsoft YaHei" w:hAnsi="Times New Roman" w:hint="eastAsia"/>
          <w:b/>
          <w:bCs/>
          <w:iCs/>
          <w:szCs w:val="20"/>
          <w:highlight w:val="yellow"/>
          <w:lang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w:t>
      </w:r>
      <w:r w:rsidR="00C758DF">
        <w:rPr>
          <w:rFonts w:ascii="Times New Roman" w:eastAsia="Microsoft YaHei" w:hAnsi="Times New Roman" w:hint="eastAsia"/>
          <w:b/>
          <w:bCs/>
          <w:iCs/>
          <w:szCs w:val="20"/>
          <w:lang w:eastAsia="zh-CN"/>
        </w:rPr>
        <w:t xml:space="preserve"> support the following TP</w:t>
      </w:r>
      <w:r>
        <w:rPr>
          <w:rFonts w:ascii="Times New Roman" w:eastAsia="Microsoft YaHei"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3C959B7E" w:rsidR="00A56FAD" w:rsidRDefault="006B73B8">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lastRenderedPageBreak/>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游明朝" w:hAnsi="Times New Roman"/>
                <w:color w:val="000000" w:themeColor="text1"/>
                <w:lang w:eastAsia="ja-JP"/>
              </w:rPr>
            </w:pPr>
          </w:p>
          <w:p w14:paraId="53E92656" w14:textId="77777777" w:rsidR="00A56FAD" w:rsidRDefault="00C758DF">
            <w:pPr>
              <w:ind w:right="200"/>
              <w:rPr>
                <w:rFonts w:ascii="Times New Roman" w:eastAsia="游明朝"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游明朝" w:hAnsi="Times New Roman" w:hint="eastAsia"/>
                <w:color w:val="0070C0"/>
                <w:lang w:eastAsia="ja-JP"/>
              </w:rPr>
              <w:t xml:space="preserve">provided by the </w:t>
            </w:r>
            <w:r>
              <w:rPr>
                <w:rFonts w:ascii="Times New Roman" w:eastAsia="游明朝" w:hAnsi="Times New Roman" w:hint="eastAsia"/>
                <w:i/>
                <w:iCs/>
                <w:color w:val="0070C0"/>
                <w:lang w:eastAsia="ja-JP"/>
              </w:rPr>
              <w:t>ABC</w:t>
            </w:r>
            <w:r>
              <w:rPr>
                <w:rFonts w:ascii="Times New Roman" w:eastAsia="游明朝"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32709952" w14:textId="77777777" w:rsidR="00A56FAD" w:rsidRDefault="00A56FAD">
            <w:pPr>
              <w:ind w:right="200"/>
              <w:rPr>
                <w:rFonts w:ascii="Times New Roman" w:eastAsia="游明朝"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游明朝" w:hAnsi="Times New Roman"/>
                <w:lang w:eastAsia="ja-JP"/>
              </w:rPr>
            </w:pPr>
            <w:r>
              <w:rPr>
                <w:rFonts w:ascii="Times New Roman" w:eastAsia="游明朝"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This TP or Qualcomm</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12784A29" w14:textId="77777777" w:rsidR="00036D0C" w:rsidRDefault="00036D0C">
            <w:pPr>
              <w:ind w:right="200"/>
              <w:rPr>
                <w:rFonts w:ascii="Times New Roman" w:eastAsia="SimSun"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游明朝" w:hAnsi="Times New Roman"/>
                <w:lang w:eastAsia="ja-JP"/>
              </w:rPr>
            </w:pPr>
          </w:p>
        </w:tc>
        <w:tc>
          <w:tcPr>
            <w:tcW w:w="6149" w:type="dxa"/>
          </w:tcPr>
          <w:p w14:paraId="2F1F999F" w14:textId="514A58F0" w:rsidR="002C1731" w:rsidRDefault="002C1731">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Prefer</w:t>
            </w:r>
            <w:r>
              <w:rPr>
                <w:rFonts w:ascii="Times New Roman" w:eastAsia="SimSun" w:hAnsi="Times New Roman" w:hint="eastAsia"/>
                <w:color w:val="000000" w:themeColor="text1"/>
                <w:lang w:eastAsia="zh-CN"/>
              </w:rPr>
              <w:t xml:space="preserve"> QC</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SimSun" w:hAnsi="Times New Roman"/>
                <w:lang w:eastAsia="zh-CN"/>
              </w:rPr>
            </w:pPr>
            <w:r>
              <w:rPr>
                <w:rFonts w:ascii="Times New Roman" w:eastAsia="SimSun"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SimSun" w:hAnsi="Times New Roman"/>
                <w:color w:val="000000" w:themeColor="text1"/>
                <w:lang w:eastAsia="zh-CN"/>
              </w:rPr>
            </w:pPr>
          </w:p>
        </w:tc>
      </w:tr>
    </w:tbl>
    <w:p w14:paraId="1065549F" w14:textId="77777777" w:rsidR="00A56FAD" w:rsidRDefault="00A56FAD">
      <w:pPr>
        <w:rPr>
          <w:rFonts w:ascii="Times New Roman" w:eastAsia="Microsoft YaHei" w:hAnsi="Times New Roman"/>
          <w:b/>
          <w:bCs/>
          <w:iCs/>
          <w:szCs w:val="20"/>
          <w:lang w:eastAsia="zh-CN"/>
        </w:rPr>
      </w:pPr>
    </w:p>
    <w:p w14:paraId="1A6C06AB" w14:textId="77777777" w:rsidR="00A56FAD" w:rsidRDefault="00A56FAD">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游明朝"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319A987C" w14:textId="061F8290"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lastRenderedPageBreak/>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游明朝" w:hAnsi="Times New Roman"/>
          <w:szCs w:val="20"/>
          <w:lang w:eastAsia="ja-JP"/>
        </w:rPr>
      </w:pPr>
      <w:r>
        <w:rPr>
          <w:rFonts w:ascii="Times New Roman" w:eastAsia="游明朝"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游明朝" w:hAnsi="Times New Roman"/>
                <w:b/>
                <w:bCs/>
                <w:szCs w:val="20"/>
                <w:lang w:eastAsia="ja-JP"/>
              </w:rPr>
            </w:pPr>
            <w:r>
              <w:rPr>
                <w:rFonts w:ascii="Times New Roman" w:eastAsia="游明朝" w:hAnsi="Times New Roman"/>
                <w:b/>
                <w:bCs/>
                <w:szCs w:val="20"/>
                <w:lang w:eastAsia="ja-JP"/>
              </w:rPr>
              <w:t>MR activity</w:t>
            </w:r>
          </w:p>
        </w:tc>
        <w:tc>
          <w:tcPr>
            <w:tcW w:w="6952" w:type="dxa"/>
          </w:tcPr>
          <w:p w14:paraId="51B46EC2" w14:textId="77777777" w:rsidR="00A56FAD" w:rsidRDefault="00C758DF">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游明朝"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游明朝" w:hAnsi="Times New Roman"/>
                <w:szCs w:val="20"/>
                <w:lang w:eastAsia="ja-JP"/>
              </w:rPr>
            </w:pPr>
            <w:r>
              <w:rPr>
                <w:rFonts w:ascii="Times New Roman" w:eastAsia="游明朝"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游明朝"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游明朝" w:hAnsi="Times New Roman"/>
                <w:szCs w:val="20"/>
                <w:lang w:val="sv-SE" w:eastAsia="ja-JP"/>
              </w:rPr>
              <w:t xml:space="preserve"> sets </w:t>
            </w:r>
          </w:p>
        </w:tc>
        <w:tc>
          <w:tcPr>
            <w:tcW w:w="6952" w:type="dxa"/>
          </w:tcPr>
          <w:p w14:paraId="5C5F0C1A" w14:textId="1B4D862A" w:rsidR="00A56FAD" w:rsidRDefault="00C758DF">
            <w:pPr>
              <w:numPr>
                <w:ilvl w:val="0"/>
                <w:numId w:val="38"/>
              </w:numPr>
              <w:rPr>
                <w:rFonts w:ascii="Times New Roman" w:eastAsia="SimSun" w:hAnsi="Times New Roman"/>
                <w:szCs w:val="20"/>
                <w:lang w:eastAsia="zh-CN"/>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viewed as collision and </w:t>
            </w:r>
            <w:r w:rsidR="006B73B8">
              <w:rPr>
                <w:rFonts w:ascii="Times New Roman" w:eastAsia="游明朝" w:hAnsi="Times New Roman"/>
                <w:szCs w:val="20"/>
                <w:lang w:eastAsia="ja-JP"/>
              </w:rPr>
              <w:t>Gnb</w:t>
            </w:r>
            <w:r>
              <w:rPr>
                <w:rFonts w:ascii="Times New Roman" w:eastAsia="游明朝"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4560382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17563F67"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[12] (Type0 CSS)</w:t>
            </w:r>
          </w:p>
          <w:p w14:paraId="62CB1E18"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254E6A18" w14:textId="77777777" w:rsidR="00A56FAD" w:rsidRDefault="00C758DF">
            <w:pPr>
              <w:pStyle w:val="ListParagraph"/>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ListParagraph"/>
              <w:numPr>
                <w:ilvl w:val="2"/>
                <w:numId w:val="39"/>
              </w:numPr>
              <w:rPr>
                <w:bCs w:val="0"/>
              </w:rPr>
            </w:pPr>
            <w:r>
              <w:rPr>
                <w:bCs w:val="0"/>
              </w:rPr>
              <w:t>The candidate value range could be {0,…,13} OFDM symbols</w:t>
            </w:r>
          </w:p>
          <w:p w14:paraId="21C77292" w14:textId="77777777" w:rsidR="00A56FAD" w:rsidRDefault="00C758DF">
            <w:pPr>
              <w:pStyle w:val="ListParagraph"/>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ListParagraph"/>
              <w:numPr>
                <w:ilvl w:val="2"/>
                <w:numId w:val="39"/>
              </w:numPr>
              <w:rPr>
                <w:rFonts w:eastAsia="游明朝"/>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游明朝" w:hAnsi="Times New Roman"/>
                <w:szCs w:val="20"/>
                <w:lang w:val="sv-SE" w:eastAsia="ja-JP"/>
              </w:rPr>
              <w:t>3) SPS</w:t>
            </w:r>
            <w:r>
              <w:rPr>
                <w:rFonts w:ascii="Times New Roman" w:eastAsia="SimSun" w:hAnsi="Times New Roman" w:hint="eastAsia"/>
                <w:szCs w:val="20"/>
                <w:lang w:eastAsia="zh-CN"/>
              </w:rPr>
              <w:t>/CG</w:t>
            </w:r>
            <w:r>
              <w:rPr>
                <w:rFonts w:ascii="Times New Roman" w:eastAsia="游明朝"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游明朝" w:hAnsi="Times New Roman"/>
                <w:szCs w:val="20"/>
                <w:lang w:eastAsia="ja-JP"/>
              </w:rPr>
              <w:t xml:space="preserve"> </w:t>
            </w:r>
            <w:r>
              <w:rPr>
                <w:rFonts w:ascii="Times New Roman" w:eastAsia="SimSun" w:hAnsi="Times New Roman" w:hint="eastAsia"/>
                <w:szCs w:val="20"/>
                <w:lang w:eastAsia="zh-CN"/>
              </w:rPr>
              <w:t xml:space="preserve"> </w:t>
            </w:r>
          </w:p>
          <w:p w14:paraId="503CE524"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游明朝" w:hAnsi="Times New Roman"/>
                <w:szCs w:val="20"/>
                <w:lang w:val="de-DE" w:eastAsia="ja-JP"/>
              </w:rPr>
            </w:pPr>
            <w:r>
              <w:rPr>
                <w:rFonts w:ascii="Times New Roman" w:eastAsia="游明朝"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w:t>
            </w:r>
            <w:r>
              <w:rPr>
                <w:rFonts w:ascii="Times New Roman" w:eastAsia="游明朝" w:hAnsi="Times New Roman"/>
                <w:szCs w:val="20"/>
                <w:lang w:eastAsia="ja-JP"/>
              </w:rPr>
              <w:t>already agreed</w:t>
            </w:r>
          </w:p>
          <w:p w14:paraId="16AA451C"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lastRenderedPageBreak/>
              <w:t>6) When drx-HARQ-RTT-TimerDL, drx-HARQ-RTT-TimerUL is running</w:t>
            </w:r>
          </w:p>
        </w:tc>
        <w:tc>
          <w:tcPr>
            <w:tcW w:w="6952" w:type="dxa"/>
          </w:tcPr>
          <w:p w14:paraId="7C090F9B" w14:textId="77777777" w:rsidR="00A56FAD" w:rsidRDefault="00C758DF">
            <w:pPr>
              <w:numPr>
                <w:ilvl w:val="0"/>
                <w:numId w:val="38"/>
              </w:numPr>
              <w:rPr>
                <w:rFonts w:ascii="Times New Roman" w:eastAsia="SimSun" w:hAnsi="Times New Roman"/>
                <w:szCs w:val="20"/>
                <w:lang w:eastAsia="zh-CN"/>
              </w:rPr>
            </w:pPr>
            <w:r>
              <w:rPr>
                <w:rFonts w:ascii="Times New Roman" w:eastAsia="游明朝" w:hAnsi="Times New Roman"/>
                <w:szCs w:val="20"/>
                <w:lang w:eastAsia="ja-JP"/>
              </w:rPr>
              <w:t>[3]</w:t>
            </w:r>
            <w:r>
              <w:rPr>
                <w:rFonts w:ascii="Times New Roman" w:eastAsia="SimSun"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SimSun" w:hAnsi="Times New Roman"/>
                <w:szCs w:val="20"/>
                <w:lang w:eastAsia="zh-CN"/>
              </w:rPr>
            </w:pPr>
            <w:r>
              <w:rPr>
                <w:rFonts w:ascii="Times New Roman" w:eastAsia="游明朝"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游明朝"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游明朝" w:hAnsi="Times New Roman"/>
                <w:szCs w:val="20"/>
                <w:lang w:eastAsia="ja-JP"/>
              </w:rPr>
              <w:t>already agreed</w:t>
            </w:r>
          </w:p>
          <w:p w14:paraId="09A4010D"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游明朝"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游明朝"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t>9) Ongoing PDSCH reception or PUSCH transmission (dynamically scheduled)</w:t>
            </w:r>
          </w:p>
        </w:tc>
        <w:tc>
          <w:tcPr>
            <w:tcW w:w="6952" w:type="dxa"/>
          </w:tcPr>
          <w:p w14:paraId="403E6905" w14:textId="68B7CF29" w:rsidR="00A56FAD" w:rsidRDefault="00C758DF">
            <w:pPr>
              <w:numPr>
                <w:ilvl w:val="0"/>
                <w:numId w:val="38"/>
              </w:numPr>
              <w:rPr>
                <w:rFonts w:ascii="Times New Roman" w:eastAsiaTheme="minorEastAsia" w:hAnsi="Times New Roman"/>
                <w:szCs w:val="21"/>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r w:rsidR="006B73B8">
              <w:rPr>
                <w:rFonts w:ascii="Times New Roman" w:eastAsia="SimSun" w:hAnsi="Times New Roman"/>
                <w:szCs w:val="20"/>
                <w:lang w:eastAsia="zh-CN"/>
              </w:rPr>
              <w:t>Gnb</w:t>
            </w:r>
          </w:p>
          <w:p w14:paraId="354FB8BD" w14:textId="2154DA8C"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r w:rsidR="006B73B8">
              <w:rPr>
                <w:rFonts w:ascii="Times New Roman" w:eastAsiaTheme="minorEastAsia" w:hAnsi="Times New Roman"/>
                <w:szCs w:val="21"/>
              </w:rPr>
              <w:t>Gnb</w:t>
            </w:r>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游明朝" w:hAnsi="Times New Roman"/>
                <w:szCs w:val="20"/>
                <w:lang w:eastAsia="ja-JP"/>
              </w:rPr>
            </w:pPr>
            <w:r>
              <w:rPr>
                <w:rFonts w:ascii="Times New Roman" w:eastAsia="游明朝"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游明朝"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198217B5" w14:textId="77777777" w:rsidR="00A56FAD" w:rsidRDefault="00C758DF">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游明朝" w:hAnsi="Times New Roman"/>
                <w:szCs w:val="20"/>
                <w:lang w:val="sv-SE" w:eastAsia="ja-JP"/>
              </w:rPr>
            </w:pPr>
            <w:r>
              <w:rPr>
                <w:rFonts w:ascii="Times New Roman" w:eastAsia="游明朝" w:hAnsi="Times New Roman"/>
                <w:szCs w:val="20"/>
                <w:lang w:val="sv-SE" w:eastAsia="ja-JP"/>
              </w:rPr>
              <w:t>11) RRM measurement</w:t>
            </w:r>
          </w:p>
        </w:tc>
        <w:tc>
          <w:tcPr>
            <w:tcW w:w="6952" w:type="dxa"/>
          </w:tcPr>
          <w:p w14:paraId="677A4C43" w14:textId="6EBABDE4" w:rsidR="00A56FAD" w:rsidRDefault="00C758DF">
            <w:pPr>
              <w:numPr>
                <w:ilvl w:val="0"/>
                <w:numId w:val="38"/>
              </w:numPr>
              <w:rPr>
                <w:rFonts w:ascii="Times New Roman" w:eastAsia="游明朝" w:hAnsi="Times New Roman"/>
                <w:szCs w:val="20"/>
                <w:lang w:val="sv-SE" w:eastAsia="ja-JP"/>
              </w:rPr>
            </w:pPr>
            <w:r>
              <w:rPr>
                <w:rFonts w:ascii="Times New Roman" w:eastAsia="游明朝" w:hAnsi="Times New Roman"/>
                <w:szCs w:val="20"/>
                <w:lang w:eastAsia="ja-JP"/>
              </w:rPr>
              <w:t xml:space="preserve">[3]: Support the </w:t>
            </w:r>
            <w:r w:rsidR="006B73B8">
              <w:rPr>
                <w:rFonts w:ascii="Times New Roman" w:eastAsia="游明朝" w:hAnsi="Times New Roman"/>
                <w:szCs w:val="20"/>
                <w:lang w:eastAsia="ja-JP"/>
              </w:rPr>
              <w:t>Gnb</w:t>
            </w:r>
            <w:r>
              <w:rPr>
                <w:rFonts w:ascii="Times New Roman" w:eastAsia="游明朝" w:hAnsi="Times New Roman"/>
                <w:szCs w:val="20"/>
                <w:lang w:eastAsia="ja-JP"/>
              </w:rPr>
              <w:t xml:space="preserve"> configuration of measurement windows, only in which the symbols of CSI-RS, SMTC and/or measurement gaps are regarded as unavailable symbols for LP-WUS monitoring</w:t>
            </w:r>
          </w:p>
          <w:p w14:paraId="59CC820D" w14:textId="4BF69172" w:rsidR="00A56FAD" w:rsidRDefault="00C758DF">
            <w:pPr>
              <w:numPr>
                <w:ilvl w:val="0"/>
                <w:numId w:val="38"/>
              </w:numPr>
              <w:rPr>
                <w:rFonts w:ascii="Times New Roman" w:eastAsia="游明朝"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r w:rsidR="006B73B8">
              <w:rPr>
                <w:rFonts w:ascii="Times New Roman" w:eastAsiaTheme="minorEastAsia" w:hAnsi="Times New Roman"/>
                <w:szCs w:val="21"/>
              </w:rPr>
              <w:t>Gnb</w:t>
            </w:r>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游明朝"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 no need to further discuss the LR/MR collisions for such cases. </w:t>
      </w:r>
    </w:p>
    <w:p w14:paraId="7A162368" w14:textId="77777777" w:rsidR="00A56FAD" w:rsidRDefault="00C758DF">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lastRenderedPageBreak/>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127A0748"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6E7612AB"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游明朝" w:hAnsi="Times New Roman"/>
                <w:color w:val="000000" w:themeColor="text1"/>
                <w:lang w:eastAsia="ja-JP"/>
              </w:rPr>
            </w:pPr>
          </w:p>
          <w:p w14:paraId="089A5B6C"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Whether or not to consider MR active time as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unavailable</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for LR is a </w:t>
            </w:r>
            <w:r>
              <w:rPr>
                <w:rFonts w:ascii="Times New Roman" w:eastAsia="游明朝" w:hAnsi="Times New Roman"/>
                <w:color w:val="000000" w:themeColor="text1"/>
                <w:lang w:eastAsia="ja-JP"/>
              </w:rPr>
              <w:t>separate</w:t>
            </w:r>
            <w:r>
              <w:rPr>
                <w:rFonts w:ascii="Times New Roman" w:eastAsia="游明朝"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游明朝" w:hAnsi="Times New Roman"/>
                <w:lang w:eastAsia="ja-JP"/>
              </w:rPr>
            </w:pPr>
            <w:r>
              <w:rPr>
                <w:rFonts w:ascii="Times New Roman" w:eastAsia="游明朝" w:hAnsi="Times New Roman"/>
                <w:lang w:eastAsia="ja-JP"/>
              </w:rPr>
              <w:t>Apple</w:t>
            </w:r>
          </w:p>
        </w:tc>
        <w:tc>
          <w:tcPr>
            <w:tcW w:w="1563" w:type="dxa"/>
          </w:tcPr>
          <w:p w14:paraId="349BF072" w14:textId="77777777" w:rsidR="00A56FAD" w:rsidRDefault="00C758DF">
            <w:pPr>
              <w:ind w:left="200" w:right="200"/>
              <w:rPr>
                <w:rFonts w:ascii="Times New Roman" w:eastAsia="游明朝" w:hAnsi="Times New Roman"/>
                <w:lang w:eastAsia="ja-JP"/>
              </w:rPr>
            </w:pPr>
            <w:r>
              <w:rPr>
                <w:rFonts w:ascii="Times New Roman" w:eastAsia="游明朝" w:hAnsi="Times New Roman"/>
                <w:lang w:eastAsia="ja-JP"/>
              </w:rPr>
              <w:t>Y</w:t>
            </w:r>
          </w:p>
        </w:tc>
        <w:tc>
          <w:tcPr>
            <w:tcW w:w="6149" w:type="dxa"/>
          </w:tcPr>
          <w:p w14:paraId="5D6414C3"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Same view as FL. We are wondering what are the exact proposals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6263C37B" w14:textId="77777777" w:rsidR="00A56FAD" w:rsidRDefault="00A56FAD">
            <w:pPr>
              <w:ind w:left="200" w:right="200"/>
              <w:rPr>
                <w:rFonts w:ascii="Times New Roman" w:eastAsia="游明朝" w:hAnsi="Times New Roman"/>
                <w:lang w:eastAsia="ja-JP"/>
              </w:rPr>
            </w:pPr>
          </w:p>
        </w:tc>
        <w:tc>
          <w:tcPr>
            <w:tcW w:w="6149" w:type="dxa"/>
          </w:tcPr>
          <w:p w14:paraId="284F321B" w14:textId="77777777" w:rsidR="00A56FAD" w:rsidRDefault="00C758DF">
            <w:pPr>
              <w:ind w:right="200"/>
              <w:rPr>
                <w:rFonts w:ascii="Times New Roman" w:eastAsia="游明朝"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563" w:type="dxa"/>
          </w:tcPr>
          <w:p w14:paraId="3A108C6B" w14:textId="1AB205CF" w:rsidR="00036D0C" w:rsidRDefault="00036D0C">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游明朝" w:hAnsi="Times New Roman"/>
                <w:color w:val="000000" w:themeColor="text1"/>
                <w:lang w:eastAsia="ja-JP"/>
              </w:rPr>
              <w:t>what are the exact proposals if further discussion are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79543224"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to be clearly captured, meaning that a list of signal/channels is needed. Taking RRM measurement as an example,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does not exactly know when UE performs RRM measurement. The only information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w:t>
            </w:r>
            <w:r w:rsidR="00593736">
              <w:rPr>
                <w:rFonts w:ascii="Times New Roman" w:eastAsiaTheme="minorEastAsia" w:hAnsi="Times New Roman"/>
                <w:color w:val="000000" w:themeColor="text1"/>
                <w:lang w:eastAsia="zh-CN"/>
              </w:rPr>
              <w:lastRenderedPageBreak/>
              <w:t>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inputs so far, FL understands for the collision cases belong to case 1, it is clear that they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sidRPr="00F7102D">
              <w:rPr>
                <w:rFonts w:ascii="Times New Roman" w:eastAsia="Microsoft YaHei" w:hAnsi="Times New Roman"/>
                <w:b/>
                <w:bCs/>
                <w:iCs/>
                <w:szCs w:val="20"/>
                <w:highlight w:val="yellow"/>
                <w:lang w:eastAsia="zh-CN"/>
              </w:rPr>
              <w:t>-1</w:t>
            </w:r>
            <w:r w:rsidR="00F7102D" w:rsidRPr="00F7102D">
              <w:rPr>
                <w:rFonts w:ascii="Times New Roman" w:eastAsia="Microsoft YaHei" w:hAnsi="Times New Roman" w:hint="eastAsia"/>
                <w:b/>
                <w:bCs/>
                <w:iCs/>
                <w:szCs w:val="20"/>
                <w:highlight w:val="yellow"/>
                <w:lang w:eastAsia="zh-CN"/>
              </w:rPr>
              <w:t>r1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ListParagraph"/>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ListParagraph"/>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color w:val="000000" w:themeColor="text1"/>
                <w:lang w:eastAsia="zh-CN"/>
              </w:rPr>
            </w:pPr>
          </w:p>
        </w:tc>
      </w:tr>
      <w:tr w:rsidR="006B73B8" w14:paraId="26844860" w14:textId="77777777">
        <w:tc>
          <w:tcPr>
            <w:tcW w:w="1355" w:type="dxa"/>
          </w:tcPr>
          <w:p w14:paraId="56E04365" w14:textId="5484340E" w:rsidR="006B73B8" w:rsidRDefault="006B73B8">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HiSilicon3</w:t>
            </w:r>
          </w:p>
        </w:tc>
        <w:tc>
          <w:tcPr>
            <w:tcW w:w="1563" w:type="dxa"/>
          </w:tcPr>
          <w:p w14:paraId="74865BFF" w14:textId="77777777" w:rsidR="006B73B8" w:rsidRDefault="006B73B8">
            <w:pPr>
              <w:ind w:left="200" w:right="200"/>
              <w:rPr>
                <w:rFonts w:ascii="Times New Roman" w:eastAsiaTheme="minorEastAsia" w:hAnsi="Times New Roman"/>
                <w:lang w:eastAsia="zh-CN"/>
              </w:rPr>
            </w:pPr>
          </w:p>
        </w:tc>
        <w:tc>
          <w:tcPr>
            <w:tcW w:w="6149" w:type="dxa"/>
          </w:tcPr>
          <w:p w14:paraId="067D51E2" w14:textId="3BB6BD56" w:rsidR="006B73B8" w:rsidRDefault="006B73B8"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case 1, we are OK to prioritize MR over LR. But we prefer to take the resources with collision as unavailable symbol, instead of dropping MO. With the dropping behavior, UE </w:t>
            </w:r>
            <w:r w:rsidR="00BD00CE">
              <w:rPr>
                <w:rFonts w:ascii="Times New Roman" w:eastAsiaTheme="minorEastAsia" w:hAnsi="Times New Roman"/>
                <w:color w:val="000000" w:themeColor="text1"/>
                <w:lang w:eastAsia="zh-CN"/>
              </w:rPr>
              <w:t>shall drop the whole MO when there is at least one symbol overlapping, which leads to too many resource</w:t>
            </w:r>
            <w:r w:rsidR="0010417C">
              <w:rPr>
                <w:rFonts w:ascii="Times New Roman" w:eastAsiaTheme="minorEastAsia" w:hAnsi="Times New Roman"/>
                <w:color w:val="000000" w:themeColor="text1"/>
                <w:lang w:eastAsia="zh-CN"/>
              </w:rPr>
              <w:t>s</w:t>
            </w:r>
            <w:r w:rsidR="00BD00CE">
              <w:rPr>
                <w:rFonts w:ascii="Times New Roman" w:eastAsiaTheme="minorEastAsia" w:hAnsi="Times New Roman"/>
                <w:color w:val="000000" w:themeColor="text1"/>
                <w:lang w:eastAsia="zh-CN"/>
              </w:rPr>
              <w:t xml:space="preserve"> wasting.</w:t>
            </w:r>
            <w:r w:rsidR="0010417C">
              <w:rPr>
                <w:rFonts w:ascii="Times New Roman" w:eastAsiaTheme="minorEastAsia" w:hAnsi="Times New Roman"/>
                <w:color w:val="000000" w:themeColor="text1"/>
                <w:lang w:eastAsia="zh-CN"/>
              </w:rPr>
              <w:t xml:space="preserve"> One example can be found in the following figure, where nominal duration = 8 symbols, actual duration = 6 symbols, and dropping MO leads to the whole MO cannot be used.</w:t>
            </w:r>
          </w:p>
          <w:p w14:paraId="1CAD1AA8" w14:textId="614B4BBE" w:rsidR="0010417C" w:rsidRDefault="0010417C" w:rsidP="001517CA">
            <w:pPr>
              <w:ind w:right="200"/>
              <w:rPr>
                <w:rFonts w:ascii="Times New Roman" w:eastAsiaTheme="minorEastAsia" w:hAnsi="Times New Roman"/>
                <w:color w:val="000000" w:themeColor="text1"/>
                <w:lang w:eastAsia="zh-CN"/>
              </w:rPr>
            </w:pPr>
            <w:r>
              <w:rPr>
                <w:rFonts w:ascii="Times New Roman" w:eastAsiaTheme="minorEastAsia" w:hAnsi="Times New Roman"/>
                <w:noProof/>
                <w:color w:val="000000" w:themeColor="text1"/>
                <w:lang w:eastAsia="zh-CN"/>
              </w:rPr>
              <w:drawing>
                <wp:inline distT="0" distB="0" distL="0" distR="0" wp14:anchorId="617218F2" wp14:editId="5082A040">
                  <wp:extent cx="2276670" cy="5750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566" cy="582348"/>
                          </a:xfrm>
                          <a:prstGeom prst="rect">
                            <a:avLst/>
                          </a:prstGeom>
                          <a:noFill/>
                        </pic:spPr>
                      </pic:pic>
                    </a:graphicData>
                  </a:graphic>
                </wp:inline>
              </w:drawing>
            </w:r>
          </w:p>
          <w:p w14:paraId="20A5A340" w14:textId="0D747EF5" w:rsidR="001F79FB" w:rsidRDefault="001F79FB" w:rsidP="001517CA">
            <w:pPr>
              <w:ind w:right="200"/>
              <w:rPr>
                <w:rFonts w:ascii="Times New Roman" w:eastAsiaTheme="minorEastAsia" w:hAnsi="Times New Roman"/>
                <w:color w:val="000000" w:themeColor="text1"/>
                <w:lang w:eastAsia="zh-CN"/>
              </w:rPr>
            </w:pPr>
          </w:p>
          <w:p w14:paraId="49373307" w14:textId="036077A3" w:rsidR="001F79FB" w:rsidRDefault="001F79FB"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 second question is how to capture this proposal (if agreed) in spec. Would spec simply say ‘all other signals/channels’, or a list of specific signals/channels is provided?</w:t>
            </w:r>
          </w:p>
          <w:p w14:paraId="61842B76" w14:textId="2BDADDD7" w:rsidR="00BD00CE" w:rsidRDefault="00BD00CE" w:rsidP="001517CA">
            <w:pPr>
              <w:ind w:right="200"/>
              <w:rPr>
                <w:rFonts w:ascii="Times New Roman" w:eastAsiaTheme="minorEastAsia" w:hAnsi="Times New Roman"/>
                <w:color w:val="000000" w:themeColor="text1"/>
                <w:lang w:eastAsia="zh-CN"/>
              </w:rPr>
            </w:pPr>
          </w:p>
        </w:tc>
      </w:tr>
      <w:tr w:rsidR="00A31A97" w14:paraId="2BF14ABA" w14:textId="77777777">
        <w:tc>
          <w:tcPr>
            <w:tcW w:w="1355" w:type="dxa"/>
          </w:tcPr>
          <w:p w14:paraId="4F726B89" w14:textId="72B6373E" w:rsidR="00A31A97" w:rsidRPr="00A31A97" w:rsidRDefault="00A31A97">
            <w:pPr>
              <w:ind w:right="200"/>
              <w:rPr>
                <w:rFonts w:ascii="Times New Roman" w:eastAsia="游明朝" w:hAnsi="Times New Roman" w:hint="eastAsia"/>
                <w:lang w:eastAsia="ja-JP"/>
              </w:rPr>
            </w:pPr>
            <w:r>
              <w:rPr>
                <w:rFonts w:ascii="Times New Roman" w:eastAsia="游明朝" w:hAnsi="Times New Roman" w:hint="eastAsia"/>
                <w:lang w:eastAsia="ja-JP"/>
              </w:rPr>
              <w:t>Qualcomm</w:t>
            </w:r>
          </w:p>
        </w:tc>
        <w:tc>
          <w:tcPr>
            <w:tcW w:w="1563" w:type="dxa"/>
          </w:tcPr>
          <w:p w14:paraId="73943A3D" w14:textId="77777777" w:rsidR="00A31A97" w:rsidRDefault="00A31A97">
            <w:pPr>
              <w:ind w:left="200" w:right="200"/>
              <w:rPr>
                <w:rFonts w:ascii="Times New Roman" w:eastAsiaTheme="minorEastAsia" w:hAnsi="Times New Roman"/>
                <w:lang w:eastAsia="zh-CN"/>
              </w:rPr>
            </w:pPr>
          </w:p>
        </w:tc>
        <w:tc>
          <w:tcPr>
            <w:tcW w:w="6149" w:type="dxa"/>
          </w:tcPr>
          <w:p w14:paraId="7225124A" w14:textId="52717C58" w:rsidR="00A31A97" w:rsidRDefault="00A31A97" w:rsidP="001517C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OK with the </w:t>
            </w:r>
            <w:r w:rsidR="00355860">
              <w:rPr>
                <w:rFonts w:ascii="Times New Roman" w:eastAsia="游明朝" w:hAnsi="Times New Roman" w:hint="eastAsia"/>
                <w:color w:val="000000" w:themeColor="text1"/>
                <w:lang w:eastAsia="ja-JP"/>
              </w:rPr>
              <w:t xml:space="preserve">intention of </w:t>
            </w:r>
            <w:r w:rsidRPr="00A31A97">
              <w:rPr>
                <w:rFonts w:ascii="Times New Roman" w:eastAsia="游明朝" w:hAnsi="Times New Roman"/>
                <w:color w:val="000000" w:themeColor="text1"/>
                <w:lang w:eastAsia="ja-JP"/>
              </w:rPr>
              <w:t>[H][FL1] Proposal 4.3-1r1</w:t>
            </w:r>
            <w:r>
              <w:rPr>
                <w:rFonts w:ascii="Times New Roman" w:eastAsia="游明朝" w:hAnsi="Times New Roman" w:hint="eastAsia"/>
                <w:color w:val="000000" w:themeColor="text1"/>
                <w:lang w:eastAsia="ja-JP"/>
              </w:rPr>
              <w:t>.</w:t>
            </w:r>
          </w:p>
          <w:p w14:paraId="5A94813D" w14:textId="77777777" w:rsidR="00355860" w:rsidRDefault="00355860" w:rsidP="001517CA">
            <w:pPr>
              <w:ind w:right="200"/>
              <w:rPr>
                <w:rFonts w:ascii="Times New Roman" w:eastAsia="游明朝" w:hAnsi="Times New Roman"/>
                <w:color w:val="000000" w:themeColor="text1"/>
                <w:lang w:eastAsia="ja-JP"/>
              </w:rPr>
            </w:pPr>
          </w:p>
          <w:p w14:paraId="37AB3421" w14:textId="2C19BFE6" w:rsidR="00355860" w:rsidRDefault="00355860" w:rsidP="001517C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Given the agreement says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RAN1 </w:t>
            </w:r>
            <w:r w:rsidRPr="00B26F6B">
              <w:rPr>
                <w:rFonts w:ascii="Times New Roman" w:eastAsia="游明朝" w:hAnsi="Times New Roman" w:hint="eastAsia"/>
                <w:color w:val="000000" w:themeColor="text1"/>
                <w:highlight w:val="cyan"/>
                <w:lang w:eastAsia="ja-JP"/>
              </w:rPr>
              <w:t>assumes</w:t>
            </w:r>
            <w:r>
              <w:rPr>
                <w:rFonts w:ascii="Times New Roman" w:eastAsia="游明朝" w:hAnsi="Times New Roman" w:hint="eastAsia"/>
                <w:color w:val="000000" w:themeColor="text1"/>
                <w:lang w:eastAsia="ja-JP"/>
              </w:rPr>
              <w:t xml:space="preserve"> that UE is not able to operator LR and MR simultaneously</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we suggest following updates:</w:t>
            </w:r>
          </w:p>
          <w:p w14:paraId="207EA70D" w14:textId="77777777" w:rsidR="00355860" w:rsidRDefault="00355860" w:rsidP="001517CA">
            <w:pPr>
              <w:ind w:right="200"/>
              <w:rPr>
                <w:rFonts w:ascii="Times New Roman" w:eastAsia="游明朝" w:hAnsi="Times New Roman"/>
                <w:color w:val="000000" w:themeColor="text1"/>
                <w:lang w:eastAsia="ja-JP"/>
              </w:rPr>
            </w:pPr>
          </w:p>
          <w:p w14:paraId="3D505321" w14:textId="518678BD" w:rsidR="00B26F6B" w:rsidRDefault="00B26F6B" w:rsidP="00B26F6B">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lang w:eastAsia="zh-CN"/>
              </w:rPr>
              <w:t xml:space="preserve">Confirm that all the collision cases when MR is in active time and when MR is performing transmission or </w:t>
            </w:r>
            <w:r>
              <w:rPr>
                <w:rFonts w:ascii="Times New Roman" w:eastAsia="Microsoft YaHei" w:hAnsi="Times New Roman"/>
                <w:b/>
                <w:bCs/>
                <w:iCs/>
                <w:szCs w:val="20"/>
                <w:lang w:eastAsia="zh-CN"/>
              </w:rPr>
              <w:lastRenderedPageBreak/>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4D91FDEB" w14:textId="034850C0" w:rsidR="00B26F6B" w:rsidRPr="00F7102D" w:rsidRDefault="00B26F6B" w:rsidP="00B26F6B">
            <w:pPr>
              <w:pStyle w:val="ListParagraph"/>
              <w:keepNext/>
              <w:numPr>
                <w:ilvl w:val="0"/>
                <w:numId w:val="79"/>
              </w:numPr>
              <w:tabs>
                <w:tab w:val="left" w:pos="-5500"/>
              </w:tabs>
              <w:snapToGrid w:val="0"/>
              <w:ind w:right="200"/>
              <w:outlineLvl w:val="3"/>
              <w:rPr>
                <w:b/>
                <w:color w:val="FF0000"/>
              </w:rPr>
            </w:pPr>
            <w:r w:rsidRPr="00F7102D">
              <w:rPr>
                <w:b/>
                <w:color w:val="FF0000"/>
              </w:rPr>
              <w:t xml:space="preserve">A UE </w:t>
            </w:r>
            <w:r w:rsidRPr="00B26F6B">
              <w:rPr>
                <w:rFonts w:eastAsia="游明朝" w:hint="eastAsia"/>
                <w:b/>
                <w:color w:val="FF0000"/>
                <w:highlight w:val="cyan"/>
                <w:lang w:eastAsia="ja-JP"/>
              </w:rPr>
              <w:t>may</w:t>
            </w:r>
            <w:r w:rsidRPr="00B26F6B">
              <w:rPr>
                <w:b/>
                <w:strike/>
                <w:color w:val="FF0000"/>
                <w:highlight w:val="cyan"/>
              </w:rPr>
              <w:t>does</w:t>
            </w:r>
            <w:r w:rsidRPr="00F7102D">
              <w:rPr>
                <w:b/>
                <w:color w:val="FF0000"/>
              </w:rPr>
              <w:t xml:space="preserve"> not monitor a WUS</w:t>
            </w:r>
            <w:r w:rsidRPr="00F7102D">
              <w:rPr>
                <w:rFonts w:hint="eastAsia"/>
                <w:b/>
                <w:color w:val="FF0000"/>
              </w:rPr>
              <w:t xml:space="preserve"> for such collision cases. </w:t>
            </w:r>
          </w:p>
          <w:p w14:paraId="74C6ED8B" w14:textId="4B2F9451" w:rsidR="00B26F6B" w:rsidRPr="00F7102D" w:rsidRDefault="00B26F6B" w:rsidP="00B26F6B">
            <w:pPr>
              <w:pStyle w:val="ListParagraph"/>
              <w:keepNext/>
              <w:numPr>
                <w:ilvl w:val="0"/>
                <w:numId w:val="79"/>
              </w:numPr>
              <w:tabs>
                <w:tab w:val="left" w:pos="-5500"/>
              </w:tabs>
              <w:snapToGrid w:val="0"/>
              <w:ind w:right="200"/>
              <w:outlineLvl w:val="3"/>
              <w:rPr>
                <w:b/>
                <w:color w:val="FF0000"/>
              </w:rPr>
            </w:pPr>
            <w:r w:rsidRPr="00F7102D">
              <w:rPr>
                <w:rFonts w:hint="eastAsia"/>
                <w:b/>
                <w:color w:val="FF0000"/>
              </w:rPr>
              <w:t xml:space="preserve">A UE </w:t>
            </w:r>
            <w:r w:rsidRPr="00B26F6B">
              <w:rPr>
                <w:rFonts w:eastAsia="游明朝" w:hint="eastAsia"/>
                <w:b/>
                <w:color w:val="FF0000"/>
                <w:highlight w:val="cyan"/>
                <w:lang w:eastAsia="ja-JP"/>
              </w:rPr>
              <w:t>may</w:t>
            </w:r>
            <w:r>
              <w:rPr>
                <w:rFonts w:eastAsia="游明朝" w:hint="eastAsia"/>
                <w:b/>
                <w:color w:val="FF0000"/>
                <w:lang w:eastAsia="ja-JP"/>
              </w:rPr>
              <w:t xml:space="preserve"> </w:t>
            </w:r>
            <w:r w:rsidRPr="00F7102D">
              <w:rPr>
                <w:rFonts w:hint="eastAsia"/>
                <w:b/>
                <w:color w:val="FF0000"/>
              </w:rPr>
              <w:t>drop</w:t>
            </w:r>
            <w:r w:rsidRPr="00B26F6B">
              <w:rPr>
                <w:rFonts w:hint="eastAsia"/>
                <w:b/>
                <w:strike/>
                <w:color w:val="FF0000"/>
                <w:highlight w:val="cyan"/>
              </w:rPr>
              <w:t>s</w:t>
            </w:r>
            <w:r w:rsidRPr="00F7102D">
              <w:rPr>
                <w:rFonts w:hint="eastAsia"/>
                <w:b/>
                <w:color w:val="FF0000"/>
              </w:rPr>
              <w:t xml:space="preserve"> the </w:t>
            </w:r>
            <w:r>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188B1D57" w14:textId="32411208" w:rsidR="00A31A97" w:rsidRPr="00A31A97" w:rsidRDefault="00A31A97" w:rsidP="00B50D8E">
            <w:pPr>
              <w:ind w:right="200"/>
              <w:rPr>
                <w:rFonts w:ascii="Times New Roman" w:eastAsia="游明朝" w:hAnsi="Times New Roman" w:hint="eastAsia"/>
                <w:color w:val="000000" w:themeColor="text1"/>
                <w:lang w:eastAsia="ja-JP"/>
              </w:rPr>
            </w:pP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0E2CA413" w14:textId="77777777" w:rsidR="00A56FAD" w:rsidRDefault="00C758DF">
      <w:pPr>
        <w:pStyle w:val="ListParagraph"/>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ListParagraph"/>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66DF5313" w:rsidR="00A56FAD" w:rsidRDefault="00714B49">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7712" w:type="dxa"/>
          </w:tcPr>
          <w:p w14:paraId="1BA1D0FC"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are not sure why BWP </w:t>
            </w:r>
            <w:r>
              <w:rPr>
                <w:rFonts w:ascii="Times New Roman" w:eastAsia="游明朝" w:hAnsi="Times New Roman"/>
                <w:color w:val="000000" w:themeColor="text1"/>
                <w:lang w:eastAsia="ja-JP"/>
              </w:rPr>
              <w:t>inactivity</w:t>
            </w:r>
            <w:r>
              <w:rPr>
                <w:rFonts w:ascii="Times New Roman" w:eastAsia="游明朝" w:hAnsi="Times New Roman" w:hint="eastAsia"/>
                <w:color w:val="000000" w:themeColor="text1"/>
                <w:lang w:eastAsia="ja-JP"/>
              </w:rPr>
              <w:t xml:space="preserve"> timer is considered as the MR operation </w:t>
            </w:r>
            <w:r>
              <w:rPr>
                <w:rFonts w:ascii="Times New Roman" w:eastAsia="游明朝" w:hAnsi="Times New Roman"/>
                <w:color w:val="000000" w:themeColor="text1"/>
                <w:lang w:eastAsia="ja-JP"/>
              </w:rPr>
              <w:t>for all other NR signals/channels transmissions/receptions</w:t>
            </w:r>
            <w:r>
              <w:rPr>
                <w:rFonts w:ascii="Times New Roman" w:eastAsia="游明朝" w:hAnsi="Times New Roman" w:hint="eastAsia"/>
                <w:color w:val="000000" w:themeColor="text1"/>
                <w:lang w:eastAsia="ja-JP"/>
              </w:rPr>
              <w:t xml:space="preserve">. It is a logical timer that is running no </w:t>
            </w:r>
            <w:r>
              <w:rPr>
                <w:rFonts w:ascii="Times New Roman" w:eastAsia="游明朝" w:hAnsi="Times New Roman"/>
                <w:color w:val="000000" w:themeColor="text1"/>
                <w:lang w:eastAsia="ja-JP"/>
              </w:rPr>
              <w:t>matter</w:t>
            </w:r>
            <w:r>
              <w:rPr>
                <w:rFonts w:ascii="Times New Roman" w:eastAsia="游明朝" w:hAnsi="Times New Roman" w:hint="eastAsia"/>
                <w:color w:val="000000" w:themeColor="text1"/>
                <w:lang w:eastAsia="ja-JP"/>
              </w:rPr>
              <w:t xml:space="preserve"> whether the UE has transmissions/receptions. </w:t>
            </w:r>
            <w:r>
              <w:rPr>
                <w:rFonts w:ascii="Times New Roman" w:eastAsia="游明朝" w:hAnsi="Times New Roman"/>
                <w:color w:val="000000" w:themeColor="text1"/>
                <w:lang w:eastAsia="ja-JP"/>
              </w:rPr>
              <w:t>Switching</w:t>
            </w:r>
            <w:r>
              <w:rPr>
                <w:rFonts w:ascii="Times New Roman" w:eastAsia="游明朝"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游明朝" w:hAnsi="Times New Roman"/>
                <w:lang w:eastAsia="ja-JP"/>
              </w:rPr>
            </w:pPr>
            <w:r>
              <w:rPr>
                <w:rFonts w:ascii="Times New Roman" w:eastAsia="游明朝" w:hAnsi="Times New Roman"/>
                <w:lang w:eastAsia="ja-JP"/>
              </w:rPr>
              <w:t>Apple</w:t>
            </w:r>
          </w:p>
        </w:tc>
        <w:tc>
          <w:tcPr>
            <w:tcW w:w="7712" w:type="dxa"/>
          </w:tcPr>
          <w:p w14:paraId="659BAA2E"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SimSun" w:hint="eastAsia"/>
                <w:lang w:eastAsia="zh-CN"/>
              </w:rPr>
              <w:t xml:space="preserve">RAN2 assume </w:t>
            </w:r>
            <w:r>
              <w:rPr>
                <w:rFonts w:hint="eastAsia"/>
              </w:rPr>
              <w:t xml:space="preserve">UE does not start or re-start the </w:t>
            </w:r>
            <w:r>
              <w:t>bwp-InactivityTimer</w:t>
            </w:r>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SimSun"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gNB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游明朝"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游明朝" w:hAnsi="Times New Roman" w:hint="eastAsia"/>
                <w:lang w:eastAsia="ja-JP"/>
              </w:rPr>
              <w:lastRenderedPageBreak/>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 xml:space="preserve">As any MR Tx/Rx does not </w:t>
            </w:r>
            <w:r>
              <w:rPr>
                <w:rFonts w:ascii="Times New Roman" w:eastAsia="游明朝" w:hAnsi="Times New Roman"/>
                <w:color w:val="000000" w:themeColor="text1"/>
                <w:lang w:eastAsia="ja-JP"/>
              </w:rPr>
              <w:t>happen</w:t>
            </w:r>
            <w:r>
              <w:rPr>
                <w:rFonts w:ascii="Times New Roman" w:eastAsia="游明朝" w:hAnsi="Times New Roman" w:hint="eastAsia"/>
                <w:color w:val="000000" w:themeColor="text1"/>
                <w:lang w:eastAsia="ja-JP"/>
              </w:rPr>
              <w:t xml:space="preserve"> in Case 2, we are not sure whether any collision handling is </w:t>
            </w:r>
            <w:r>
              <w:rPr>
                <w:rFonts w:ascii="Times New Roman" w:eastAsia="游明朝" w:hAnsi="Times New Roman"/>
                <w:color w:val="000000" w:themeColor="text1"/>
                <w:lang w:eastAsia="ja-JP"/>
              </w:rPr>
              <w:t>necessary</w:t>
            </w:r>
            <w:r>
              <w:rPr>
                <w:rFonts w:ascii="Times New Roman" w:eastAsia="游明朝"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r w:rsidR="00714B49" w14:paraId="081C8EB8" w14:textId="77777777">
        <w:tc>
          <w:tcPr>
            <w:tcW w:w="1355" w:type="dxa"/>
          </w:tcPr>
          <w:p w14:paraId="33C9DC53" w14:textId="33F83574" w:rsidR="00714B49" w:rsidRDefault="00714B49"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D852C6">
              <w:rPr>
                <w:rFonts w:ascii="Times New Roman" w:eastAsiaTheme="minorEastAsia" w:hAnsi="Times New Roman"/>
                <w:lang w:eastAsia="zh-CN"/>
              </w:rPr>
              <w:t>3</w:t>
            </w:r>
          </w:p>
        </w:tc>
        <w:tc>
          <w:tcPr>
            <w:tcW w:w="7712" w:type="dxa"/>
          </w:tcPr>
          <w:p w14:paraId="0130DB0C" w14:textId="77777777" w:rsidR="00714B49" w:rsidRDefault="00A31C5E"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At least the following sub-cases should belong to case 2, which are to be further discussed.</w:t>
            </w:r>
          </w:p>
          <w:p w14:paraId="6D961B5C" w14:textId="063BEF68" w:rsidR="00A31C5E" w:rsidRDefault="00A31C5E" w:rsidP="00A31C5E">
            <w:pPr>
              <w:pStyle w:val="ListParagraph"/>
              <w:numPr>
                <w:ilvl w:val="0"/>
                <w:numId w:val="83"/>
              </w:numPr>
              <w:ind w:right="200"/>
              <w:rPr>
                <w:rFonts w:eastAsiaTheme="minorEastAsia"/>
                <w:color w:val="000000" w:themeColor="text1"/>
              </w:rPr>
            </w:pPr>
            <w:r>
              <w:rPr>
                <w:rFonts w:eastAsiaTheme="minorEastAsia" w:hint="eastAsia"/>
                <w:color w:val="000000" w:themeColor="text1"/>
              </w:rPr>
              <w:t>R</w:t>
            </w:r>
            <w:r>
              <w:rPr>
                <w:rFonts w:eastAsiaTheme="minorEastAsia"/>
                <w:color w:val="000000" w:themeColor="text1"/>
              </w:rPr>
              <w:t xml:space="preserve">RM measurement, since </w:t>
            </w:r>
            <w:r w:rsidR="005B552A">
              <w:rPr>
                <w:rFonts w:eastAsiaTheme="minorEastAsia"/>
                <w:color w:val="000000" w:themeColor="text1"/>
              </w:rPr>
              <w:t>Gnb</w:t>
            </w:r>
            <w:r>
              <w:rPr>
                <w:rFonts w:eastAsiaTheme="minorEastAsia"/>
                <w:color w:val="000000" w:themeColor="text1"/>
              </w:rPr>
              <w:t xml:space="preserve"> has no clear information on which symbols UE is really performing RRM measurement</w:t>
            </w:r>
          </w:p>
          <w:p w14:paraId="62162F2C" w14:textId="263CCB9E" w:rsidR="00060A41" w:rsidRPr="00A31C5E" w:rsidRDefault="00A31C5E" w:rsidP="00060A41">
            <w:pPr>
              <w:pStyle w:val="ListParagraph"/>
              <w:numPr>
                <w:ilvl w:val="0"/>
                <w:numId w:val="83"/>
              </w:numPr>
              <w:ind w:right="200"/>
              <w:rPr>
                <w:rFonts w:eastAsiaTheme="minorEastAsia"/>
                <w:color w:val="000000" w:themeColor="text1"/>
              </w:rPr>
            </w:pPr>
            <w:r>
              <w:rPr>
                <w:rFonts w:eastAsiaTheme="minorEastAsia"/>
                <w:color w:val="000000" w:themeColor="text1"/>
              </w:rPr>
              <w:t>The time gap needed before/after the switching between MR/LR.</w:t>
            </w:r>
          </w:p>
        </w:tc>
      </w:tr>
      <w:tr w:rsidR="00B50D8E" w14:paraId="2C37D36F" w14:textId="77777777">
        <w:tc>
          <w:tcPr>
            <w:tcW w:w="1355" w:type="dxa"/>
          </w:tcPr>
          <w:p w14:paraId="50D3F98A" w14:textId="6A78E1A7" w:rsidR="00B50D8E" w:rsidRPr="00B50D8E" w:rsidRDefault="00B50D8E" w:rsidP="00036D0C">
            <w:pPr>
              <w:ind w:right="200"/>
              <w:rPr>
                <w:rFonts w:ascii="Times New Roman" w:eastAsia="游明朝" w:hAnsi="Times New Roman" w:hint="eastAsia"/>
                <w:lang w:eastAsia="ja-JP"/>
              </w:rPr>
            </w:pPr>
          </w:p>
        </w:tc>
        <w:tc>
          <w:tcPr>
            <w:tcW w:w="7712" w:type="dxa"/>
          </w:tcPr>
          <w:p w14:paraId="6F18F9E6" w14:textId="3A75BB8E" w:rsidR="00B50D8E" w:rsidRPr="009E3150" w:rsidRDefault="00B50D8E" w:rsidP="00036D0C">
            <w:pPr>
              <w:ind w:right="200"/>
              <w:rPr>
                <w:rFonts w:ascii="Times New Roman" w:eastAsia="游明朝" w:hAnsi="Times New Roman" w:hint="eastAsia"/>
                <w:color w:val="000000" w:themeColor="text1"/>
                <w:lang w:eastAsia="ja-JP"/>
              </w:rPr>
            </w:pP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SimSun" w:hAnsi="Times New Roman"/>
          <w:sz w:val="32"/>
          <w:szCs w:val="20"/>
          <w:lang w:eastAsia="zh-CN"/>
        </w:rPr>
      </w:pPr>
    </w:p>
    <w:p w14:paraId="519FAD2F" w14:textId="77777777" w:rsidR="00A56FAD" w:rsidRDefault="00C758DF">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BodyText"/>
        <w:numPr>
          <w:ilvl w:val="1"/>
          <w:numId w:val="39"/>
        </w:numPr>
      </w:pPr>
      <w:r>
        <w:t>X2 is the number of actual OFDM symbols for LP-WUS transmission</w:t>
      </w:r>
    </w:p>
    <w:p w14:paraId="30735A2B" w14:textId="77777777" w:rsidR="00A56FAD" w:rsidRDefault="00C758DF">
      <w:pPr>
        <w:pStyle w:val="BodyText"/>
        <w:numPr>
          <w:ilvl w:val="1"/>
          <w:numId w:val="39"/>
        </w:numPr>
      </w:pPr>
      <w:r>
        <w:t>M is provided by numMO-perPeriodicity-Option 1-2</w:t>
      </w:r>
    </w:p>
    <w:p w14:paraId="5456FCB6" w14:textId="77777777" w:rsidR="00A56FAD" w:rsidRDefault="00C758DF">
      <w:pPr>
        <w:pStyle w:val="BodyText"/>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BodyText"/>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BodyText"/>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lastRenderedPageBreak/>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3AC510C8"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ne reminder is related to the TP for the same subclause about the continuous Mos in the proposal 3 of [7] We see it did not been capatured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SimSun" w:hAnsi="Arial"/>
                <w:sz w:val="32"/>
                <w:szCs w:val="20"/>
                <w:lang w:val="en-GB" w:eastAsia="zh-CN"/>
              </w:rPr>
            </w:pPr>
            <w:bookmarkStart w:id="29" w:name="_Toc209629574"/>
            <w:r w:rsidRPr="000103A9">
              <w:rPr>
                <w:rFonts w:ascii="Arial" w:eastAsia="SimSun" w:hAnsi="Arial"/>
                <w:sz w:val="32"/>
                <w:szCs w:val="20"/>
                <w:lang w:val="en-GB" w:eastAsia="zh-CN"/>
              </w:rPr>
              <w:t>10.4D</w:t>
            </w:r>
            <w:r w:rsidRPr="000103A9">
              <w:rPr>
                <w:rFonts w:ascii="Arial" w:eastAsia="SimSun" w:hAnsi="Arial"/>
                <w:sz w:val="32"/>
                <w:szCs w:val="20"/>
                <w:lang w:val="en-GB" w:eastAsia="zh-CN"/>
              </w:rPr>
              <w:tab/>
              <w:t xml:space="preserve">PDCCH monitoring activation by WUS in </w:t>
            </w:r>
            <w:r w:rsidRPr="000103A9">
              <w:rPr>
                <w:rFonts w:ascii="Arial" w:eastAsia="SimSun"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SimSun" w:hAnsi="Times New Roman"/>
                <w:color w:val="FF0000"/>
                <w:szCs w:val="20"/>
                <w:lang w:val="en-GB"/>
              </w:rPr>
            </w:pPr>
          </w:p>
          <w:p w14:paraId="7CADC790" w14:textId="77777777" w:rsidR="00F710E2" w:rsidRPr="003957EA" w:rsidRDefault="00F710E2" w:rsidP="00F710E2">
            <w:pPr>
              <w:spacing w:after="180"/>
              <w:rPr>
                <w:rFonts w:ascii="Times New Roman" w:eastAsia="SimSun" w:hAnsi="Times New Roman"/>
                <w:szCs w:val="20"/>
                <w:lang w:val="en-GB"/>
              </w:rPr>
            </w:pPr>
            <w:r w:rsidRPr="003957EA">
              <w:rPr>
                <w:rFonts w:ascii="Times New Roman" w:eastAsia="SimSun" w:hAnsi="Times New Roman"/>
                <w:strike/>
                <w:color w:val="FF0000"/>
                <w:szCs w:val="20"/>
                <w:lang w:val="en-GB"/>
              </w:rPr>
              <w:t xml:space="preserve">A </w:t>
            </w:r>
            <w:r w:rsidRPr="003957EA">
              <w:rPr>
                <w:rFonts w:ascii="Times New Roman" w:eastAsia="SimSun" w:hAnsi="Times New Roman"/>
                <w:szCs w:val="20"/>
                <w:lang w:val="en-GB"/>
              </w:rPr>
              <w:t>WUS monitoring occasion</w:t>
            </w:r>
            <w:r w:rsidRPr="000E43D8">
              <w:rPr>
                <w:rFonts w:ascii="Times New Roman" w:eastAsia="SimSun" w:hAnsi="Times New Roman"/>
                <w:color w:val="FF0000"/>
                <w:szCs w:val="20"/>
                <w:u w:val="single"/>
                <w:lang w:val="en-GB"/>
              </w:rPr>
              <w:t>s</w:t>
            </w:r>
            <w:r w:rsidRPr="003957EA">
              <w:rPr>
                <w:rFonts w:ascii="Times New Roman" w:eastAsia="SimSun" w:hAnsi="Times New Roman"/>
                <w:szCs w:val="20"/>
                <w:lang w:val="en-GB"/>
              </w:rPr>
              <w:t xml:space="preserve"> </w:t>
            </w:r>
            <w:r w:rsidRPr="003957EA">
              <w:rPr>
                <w:rFonts w:ascii="Times New Roman" w:eastAsia="SimSun" w:hAnsi="Times New Roman"/>
                <w:strike/>
                <w:color w:val="FF0000"/>
                <w:szCs w:val="20"/>
                <w:lang w:val="en-GB"/>
              </w:rPr>
              <w:t>is</w:t>
            </w:r>
            <w:r w:rsidRPr="000E43D8">
              <w:rPr>
                <w:rFonts w:ascii="Times New Roman" w:eastAsia="SimSun" w:hAnsi="Times New Roman"/>
                <w:color w:val="FF0000"/>
                <w:szCs w:val="20"/>
                <w:u w:val="single"/>
                <w:lang w:val="en-GB"/>
              </w:rPr>
              <w:t>are</w:t>
            </w:r>
            <w:r w:rsidRPr="003957EA">
              <w:rPr>
                <w:rFonts w:ascii="Times New Roman" w:eastAsia="SimSun" w:hAnsi="Times New Roman"/>
                <w:szCs w:val="20"/>
                <w:lang w:val="en-GB"/>
              </w:rPr>
              <w:t xml:space="preserve"> over a </w:t>
            </w:r>
            <w:r w:rsidRPr="003957EA">
              <w:rPr>
                <w:rFonts w:ascii="Times New Roman" w:eastAsia="SimSun" w:hAnsi="Times New Roman"/>
                <w:strike/>
                <w:color w:val="FF0000"/>
                <w:szCs w:val="20"/>
                <w:lang w:val="en-GB"/>
              </w:rPr>
              <w:t>first number</w:t>
            </w:r>
            <w:r w:rsidRPr="000E43D8">
              <w:rPr>
                <w:rFonts w:ascii="Times New Roman" w:eastAsia="SimSun" w:hAnsi="Times New Roman"/>
                <w:color w:val="FF0000"/>
                <w:szCs w:val="20"/>
                <w:u w:val="single"/>
                <w:lang w:val="en-GB"/>
              </w:rPr>
              <w:t>continous set</w:t>
            </w:r>
            <w:r w:rsidRPr="003957EA">
              <w:rPr>
                <w:rFonts w:ascii="Times New Roman" w:eastAsia="SimSun" w:hAnsi="Times New Roman"/>
                <w:szCs w:val="20"/>
                <w:lang w:val="en-GB"/>
              </w:rPr>
              <w:t xml:space="preserve"> of symbols, </w:t>
            </w:r>
            <w:r w:rsidRPr="000E43D8">
              <w:rPr>
                <w:rFonts w:ascii="Times New Roman" w:eastAsia="SimSun" w:hAnsi="Times New Roman"/>
                <w:color w:val="FF0000"/>
                <w:szCs w:val="20"/>
                <w:u w:val="single"/>
                <w:lang w:val="en-GB"/>
              </w:rPr>
              <w:t xml:space="preserve">each set </w:t>
            </w:r>
            <w:r w:rsidRPr="003957EA">
              <w:rPr>
                <w:rFonts w:ascii="Times New Roman" w:eastAsia="SimSun" w:hAnsi="Times New Roman"/>
                <w:szCs w:val="20"/>
                <w:lang w:val="en-GB"/>
              </w:rPr>
              <w:t>provided by</w:t>
            </w:r>
            <w:r w:rsidRPr="003957EA">
              <w:rPr>
                <w:rFonts w:ascii="Times New Roman" w:eastAsia="SimSun" w:hAnsi="Times New Roman"/>
                <w:i/>
                <w:szCs w:val="20"/>
                <w:lang w:val="en-GB"/>
              </w:rPr>
              <w:t xml:space="preserve"> WUS_NominalMO_duration_CONNECTED</w:t>
            </w:r>
            <w:r w:rsidRPr="003957EA">
              <w:rPr>
                <w:rFonts w:ascii="Times New Roman" w:eastAsia="SimSun" w:hAnsi="Times New Roman"/>
                <w:szCs w:val="20"/>
                <w:lang w:val="en-GB"/>
              </w:rPr>
              <w:t>. If a number of available symbols for the UE to monitor WUS in a WUS monitoring occasion is smaller than a second number of symbols, provided by</w:t>
            </w:r>
            <w:r w:rsidRPr="003957EA">
              <w:rPr>
                <w:rFonts w:ascii="Times New Roman" w:eastAsia="SimSun" w:hAnsi="Times New Roman"/>
                <w:i/>
                <w:szCs w:val="20"/>
                <w:lang w:val="en-GB"/>
              </w:rPr>
              <w:t xml:space="preserve"> WUS_ActualMO_duration_CONNECTED</w:t>
            </w:r>
            <w:r w:rsidRPr="003957EA">
              <w:rPr>
                <w:rFonts w:ascii="Times New Roman" w:eastAsia="SimSun" w:hAnsi="Times New Roman"/>
                <w:szCs w:val="20"/>
                <w:lang w:val="en-GB"/>
              </w:rPr>
              <w:t xml:space="preserve">, the UE does not monitor WUS in the WUS monitoring occasion. The UE monitors WUS in a WUS monitoring occasion over the earliest available </w:t>
            </w:r>
            <w:r w:rsidRPr="003957EA">
              <w:rPr>
                <w:rFonts w:ascii="Times New Roman" w:eastAsia="SimSun" w:hAnsi="Times New Roman"/>
                <w:i/>
                <w:szCs w:val="20"/>
                <w:lang w:val="en-GB"/>
              </w:rPr>
              <w:t>WUS_ActualMO_duration_CONNECTED</w:t>
            </w:r>
            <w:r w:rsidRPr="003957EA">
              <w:rPr>
                <w:rFonts w:ascii="Times New Roman" w:eastAsia="SimSun"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Microsoft YaHei" w:hAnsi="Times New Roman"/>
          <w:b/>
          <w:bCs/>
          <w:iCs/>
          <w:kern w:val="2"/>
          <w:sz w:val="21"/>
          <w:szCs w:val="21"/>
          <w:lang w:eastAsia="zh-CN"/>
        </w:rPr>
      </w:pPr>
    </w:p>
    <w:p w14:paraId="5B8B3966" w14:textId="77777777" w:rsidR="00A56FAD" w:rsidRDefault="00A56FAD">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SimSun" w:hAnsi="Times New Roman"/>
                <w:color w:val="FF0000"/>
                <w:szCs w:val="20"/>
                <w:lang w:val="en-GB"/>
              </w:rPr>
            </w:pPr>
          </w:p>
          <w:p w14:paraId="3B4F6B42"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w:t>
            </w:r>
            <w:r>
              <w:rPr>
                <w:rFonts w:ascii="Times New Roman" w:hAnsi="Times New Roman"/>
                <w:color w:val="FF0000"/>
                <w:u w:val="single"/>
              </w:rPr>
              <w:lastRenderedPageBreak/>
              <w:t xml:space="preserve">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游明朝" w:hAnsi="Times New Roman"/>
                <w:iCs/>
                <w:szCs w:val="20"/>
                <w:lang w:eastAsia="ja-JP"/>
              </w:rPr>
              <w:t>tdd-UL-DL-configurationCommon</w:t>
            </w:r>
            <w:r>
              <w:rPr>
                <w:rFonts w:ascii="Times New Roman" w:eastAsia="游明朝" w:hAnsi="Times New Roman"/>
                <w:szCs w:val="20"/>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游明朝" w:hAnsi="Times New Roman"/>
                <w:szCs w:val="20"/>
                <w:lang w:eastAsia="ja-JP"/>
              </w:rPr>
              <w:t xml:space="preserve"> </w:t>
            </w:r>
          </w:p>
          <w:p w14:paraId="572AD9E3"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21F5B7CD" w14:textId="77777777" w:rsidR="00A56FAD" w:rsidRDefault="00A56FAD">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Microsoft YaHei"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Behavior for UE with basic capability for the case of WUS resource is outside the active BWP    </w:t>
      </w:r>
      <w:r>
        <w:rPr>
          <w:rFonts w:ascii="Times New Roman" w:eastAsia="SimSun"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TableGrid"/>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r>
              <w:rPr>
                <w:rFonts w:ascii="Times New Roman" w:eastAsia="SimSun" w:hAnsi="Times New Roman"/>
                <w:i/>
                <w:szCs w:val="20"/>
                <w:lang w:eastAsia="zh-CN"/>
              </w:rPr>
              <w:t>drx-onDurationTimer</w:t>
            </w:r>
            <w:r>
              <w:rPr>
                <w:rFonts w:ascii="Times New Roman" w:eastAsia="SimSun"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eastAsia="SimSun" w:hAnsi="Times New Roman"/>
                <w:i/>
                <w:szCs w:val="20"/>
                <w:lang w:eastAsia="zh-CN"/>
              </w:rPr>
              <w:t>recoverySearchSpaceId</w:t>
            </w:r>
            <w:r>
              <w:rPr>
                <w:rFonts w:ascii="Times New Roman" w:eastAsia="SimSun" w:hAnsi="Times New Roman"/>
                <w:szCs w:val="20"/>
                <w:lang w:eastAsia="zh-CN"/>
              </w:rPr>
              <w:t xml:space="preserve"> of the SpCell identified by the C-RNTI while the </w:t>
            </w:r>
            <w:r>
              <w:rPr>
                <w:rFonts w:ascii="Times New Roman" w:eastAsia="SimSun" w:hAnsi="Times New Roman"/>
                <w:i/>
                <w:szCs w:val="20"/>
                <w:lang w:eastAsia="zh-CN"/>
              </w:rPr>
              <w:t>ra-ResponseWindow</w:t>
            </w:r>
            <w:r>
              <w:rPr>
                <w:rFonts w:ascii="Times New Roman" w:eastAsia="SimSun"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r>
              <w:rPr>
                <w:rFonts w:ascii="Times New Roman" w:eastAsia="SimSun" w:hAnsi="Times New Roman"/>
                <w:i/>
                <w:szCs w:val="20"/>
                <w:highlight w:val="cyan"/>
                <w:lang w:eastAsia="zh-CN"/>
              </w:rPr>
              <w:t>drx-onDurationTimer</w:t>
            </w:r>
            <w:r>
              <w:rPr>
                <w:rFonts w:ascii="Times New Roman" w:eastAsia="SimSun" w:hAnsi="Times New Roman"/>
                <w:szCs w:val="20"/>
                <w:highlight w:val="cyan"/>
                <w:lang w:eastAsia="zh-CN"/>
              </w:rPr>
              <w:t xml:space="preserve"> for this DRX group after </w:t>
            </w:r>
            <w:r>
              <w:rPr>
                <w:rFonts w:ascii="Times New Roman" w:eastAsia="SimSun" w:hAnsi="Times New Roman"/>
                <w:i/>
                <w:szCs w:val="20"/>
                <w:highlight w:val="cyan"/>
                <w:lang w:eastAsia="zh-CN"/>
              </w:rPr>
              <w:t>drx-SlotOffset</w:t>
            </w:r>
            <w:r>
              <w:rPr>
                <w:rFonts w:ascii="Times New Roman" w:eastAsia="SimSun"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9E56EA0"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szCs w:val="20"/>
                <w:lang w:eastAsia="zh-CN"/>
              </w:rPr>
              <w:t>drx-onDurationTimer</w:t>
            </w:r>
            <w:r>
              <w:rPr>
                <w:rFonts w:ascii="Times New Roman" w:eastAsia="SimSun" w:hAnsi="Times New Roman"/>
                <w:szCs w:val="20"/>
                <w:lang w:eastAsia="zh-CN"/>
              </w:rPr>
              <w:t xml:space="preserve"> for this DRX group after </w:t>
            </w:r>
            <w:r>
              <w:rPr>
                <w:rFonts w:ascii="Times New Roman" w:eastAsia="SimSun" w:hAnsi="Times New Roman"/>
                <w:i/>
                <w:szCs w:val="20"/>
                <w:lang w:eastAsia="zh-CN"/>
              </w:rPr>
              <w:t>drx-SlotOffset</w:t>
            </w:r>
            <w:r>
              <w:rPr>
                <w:rFonts w:ascii="Times New Roman" w:eastAsia="SimSun" w:hAnsi="Times New Roman"/>
                <w:szCs w:val="20"/>
                <w:lang w:eastAsia="zh-CN"/>
              </w:rPr>
              <w:t xml:space="preserve"> from the beginning of the subframe.</w:t>
            </w:r>
          </w:p>
          <w:p w14:paraId="61D1AE17" w14:textId="445C16A3" w:rsidR="00A56FAD" w:rsidRPr="005B552A" w:rsidRDefault="00C758DF" w:rsidP="005B552A">
            <w:pPr>
              <w:pStyle w:val="ListParagraph"/>
              <w:numPr>
                <w:ilvl w:val="0"/>
                <w:numId w:val="84"/>
              </w:numPr>
              <w:snapToGrid w:val="0"/>
              <w:rPr>
                <w:rFonts w:eastAsia="SimSun"/>
              </w:rPr>
            </w:pPr>
            <w:r w:rsidRPr="005B552A">
              <w:rPr>
                <w:rFonts w:eastAsia="SimSun"/>
                <w:highlight w:val="cyan"/>
              </w:rPr>
              <w:t xml:space="preserve">if LP-WUS monitoring is configured and the </w:t>
            </w:r>
            <w:r w:rsidRPr="005B552A">
              <w:rPr>
                <w:rFonts w:eastAsia="SimSun"/>
                <w:i/>
                <w:highlight w:val="cyan"/>
              </w:rPr>
              <w:t>lpwus-PDCCH-MonitoringTimer</w:t>
            </w:r>
            <w:r w:rsidRPr="005B552A">
              <w:rPr>
                <w:rFonts w:eastAsia="SimSun"/>
                <w:highlight w:val="cyan"/>
              </w:rPr>
              <w:t xml:space="preserve"> for this DRX group is configured:</w:t>
            </w:r>
          </w:p>
          <w:p w14:paraId="44108A8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In case of unaligned SFN across carriers in a cell group, the SFN of the SpCell is used to calculate the DRX duration.</w:t>
            </w:r>
          </w:p>
          <w:p w14:paraId="25839D16" w14:textId="77777777" w:rsidR="00A56FAD" w:rsidRDefault="00C758DF">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SimSun"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3420734F" w:rsidR="00A56FAD" w:rsidRDefault="005B552A">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73" w:type="dxa"/>
          </w:tcPr>
          <w:p w14:paraId="15F70257"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4021914E"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48594BD2"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r w:rsidR="005B552A">
              <w:rPr>
                <w:rFonts w:ascii="Times New Roman" w:eastAsiaTheme="minorEastAsia" w:hAnsi="Times New Roman"/>
                <w:color w:val="000000" w:themeColor="text1"/>
                <w:lang w:eastAsia="zh-CN"/>
              </w:rPr>
              <w:t>Gnb</w:t>
            </w:r>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w:t>
            </w:r>
            <w:r w:rsidRPr="00B7317C">
              <w:rPr>
                <w:rFonts w:ascii="Times New Roman" w:eastAsia="Microsoft YaHei" w:hAnsi="Times New Roman" w:hint="eastAsia"/>
                <w:b/>
                <w:bCs/>
                <w:iCs/>
                <w:szCs w:val="20"/>
                <w:highlight w:val="yellow"/>
                <w:lang w:eastAsia="zh-CN"/>
              </w:rPr>
              <w:t>.6-1r1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outside the active BWP and when LP-WUS is outside the active BWP,</w:t>
            </w:r>
            <w:r>
              <w:rPr>
                <w:rFonts w:ascii="Times New Roman" w:eastAsia="Microsoft YaHei" w:hAnsi="Times New Roman"/>
                <w:b/>
                <w:bCs/>
                <w:iCs/>
                <w:szCs w:val="20"/>
                <w:lang w:eastAsia="zh-CN"/>
              </w:rPr>
              <w:t xml:space="preserve"> UE will </w:t>
            </w:r>
            <w:r>
              <w:rPr>
                <w:rFonts w:ascii="Times New Roman" w:eastAsia="Microsoft YaHei" w:hAnsi="Times New Roman" w:hint="eastAsia"/>
                <w:b/>
                <w:bCs/>
                <w:iCs/>
                <w:szCs w:val="20"/>
                <w:lang w:eastAsia="zh-CN"/>
              </w:rPr>
              <w:t>perform</w:t>
            </w:r>
            <w:r>
              <w:rPr>
                <w:rFonts w:ascii="Times New Roman" w:eastAsia="Microsoft YaHei"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color w:val="000000" w:themeColor="text1"/>
                <w:lang w:eastAsia="zh-CN"/>
              </w:rPr>
            </w:pPr>
          </w:p>
        </w:tc>
      </w:tr>
      <w:tr w:rsidR="007C3648" w14:paraId="139EC78B" w14:textId="77777777" w:rsidTr="007E0A8B">
        <w:tc>
          <w:tcPr>
            <w:tcW w:w="1529" w:type="dxa"/>
          </w:tcPr>
          <w:p w14:paraId="09AEC0E2" w14:textId="259DE383"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073" w:type="dxa"/>
          </w:tcPr>
          <w:p w14:paraId="102A56E5" w14:textId="77777777" w:rsidR="007C3648" w:rsidRDefault="007C3648" w:rsidP="00036085">
            <w:pPr>
              <w:ind w:left="200" w:right="200"/>
              <w:rPr>
                <w:rFonts w:ascii="Times New Roman" w:eastAsiaTheme="minorEastAsia" w:hAnsi="Times New Roman"/>
                <w:lang w:eastAsia="zh-CN"/>
              </w:rPr>
            </w:pPr>
          </w:p>
        </w:tc>
        <w:tc>
          <w:tcPr>
            <w:tcW w:w="6766" w:type="dxa"/>
          </w:tcPr>
          <w:p w14:paraId="435449C4" w14:textId="1D27A9D1"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ok with a conclusion – didn’t see the need to specify an error case. </w:t>
            </w:r>
          </w:p>
        </w:tc>
      </w:tr>
      <w:tr w:rsidR="005B552A" w14:paraId="7EDD12A7" w14:textId="77777777" w:rsidTr="007E0A8B">
        <w:tc>
          <w:tcPr>
            <w:tcW w:w="1529" w:type="dxa"/>
          </w:tcPr>
          <w:p w14:paraId="77AEF116" w14:textId="6BEF990E" w:rsidR="005B552A" w:rsidRDefault="005B552A"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073" w:type="dxa"/>
          </w:tcPr>
          <w:p w14:paraId="0D63D587" w14:textId="77777777" w:rsidR="005B552A" w:rsidRDefault="005B552A" w:rsidP="00036085">
            <w:pPr>
              <w:ind w:left="200" w:right="200"/>
              <w:rPr>
                <w:rFonts w:ascii="Times New Roman" w:eastAsiaTheme="minorEastAsia" w:hAnsi="Times New Roman"/>
                <w:lang w:eastAsia="zh-CN"/>
              </w:rPr>
            </w:pPr>
          </w:p>
        </w:tc>
        <w:tc>
          <w:tcPr>
            <w:tcW w:w="6766" w:type="dxa"/>
          </w:tcPr>
          <w:p w14:paraId="255599BA" w14:textId="77777777" w:rsid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w:t>
            </w:r>
          </w:p>
          <w:p w14:paraId="4A036240" w14:textId="70C8F83F" w:rsidR="00AD4123" w:rsidRP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don’t think this is an error case. If there is BWP switching, and the switch-to BWP does not include LP-WUS resource, UE behavior should be specified. Alternatively, we are also OK to discuss suspend/stop BWP fallback timer to avoid such case.</w:t>
            </w:r>
          </w:p>
        </w:tc>
      </w:tr>
      <w:tr w:rsidR="00872810" w14:paraId="18A1EF43" w14:textId="77777777" w:rsidTr="007E0A8B">
        <w:tc>
          <w:tcPr>
            <w:tcW w:w="1529" w:type="dxa"/>
          </w:tcPr>
          <w:p w14:paraId="422CE65B" w14:textId="2E40DF59" w:rsidR="00872810" w:rsidRPr="00872810" w:rsidRDefault="00872810" w:rsidP="00036085">
            <w:pPr>
              <w:ind w:right="200"/>
              <w:rPr>
                <w:rFonts w:ascii="Times New Roman" w:eastAsia="游明朝" w:hAnsi="Times New Roman" w:hint="eastAsia"/>
                <w:lang w:eastAsia="ja-JP"/>
              </w:rPr>
            </w:pPr>
            <w:r>
              <w:rPr>
                <w:rFonts w:ascii="Times New Roman" w:eastAsia="游明朝" w:hAnsi="Times New Roman" w:hint="eastAsia"/>
                <w:lang w:eastAsia="ja-JP"/>
              </w:rPr>
              <w:t>Qualcomm</w:t>
            </w:r>
          </w:p>
        </w:tc>
        <w:tc>
          <w:tcPr>
            <w:tcW w:w="1073" w:type="dxa"/>
          </w:tcPr>
          <w:p w14:paraId="4F8E1084" w14:textId="77777777" w:rsidR="00872810" w:rsidRDefault="00872810" w:rsidP="00036085">
            <w:pPr>
              <w:ind w:left="200" w:right="200"/>
              <w:rPr>
                <w:rFonts w:ascii="Times New Roman" w:eastAsiaTheme="minorEastAsia" w:hAnsi="Times New Roman"/>
                <w:lang w:eastAsia="zh-CN"/>
              </w:rPr>
            </w:pPr>
          </w:p>
        </w:tc>
        <w:tc>
          <w:tcPr>
            <w:tcW w:w="6766" w:type="dxa"/>
          </w:tcPr>
          <w:p w14:paraId="595C088A" w14:textId="77777777" w:rsidR="00872810" w:rsidRDefault="001C1019" w:rsidP="00036085">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We think the proposal is reasonable. T</w:t>
            </w:r>
            <w:r>
              <w:rPr>
                <w:rFonts w:ascii="Times New Roman" w:eastAsia="游明朝" w:hAnsi="Times New Roman"/>
                <w:color w:val="000000" w:themeColor="text1"/>
                <w:lang w:eastAsia="ja-JP"/>
              </w:rPr>
              <w:t>h</w:t>
            </w:r>
            <w:r>
              <w:rPr>
                <w:rFonts w:ascii="Times New Roman" w:eastAsia="游明朝" w:hAnsi="Times New Roman" w:hint="eastAsia"/>
                <w:color w:val="000000" w:themeColor="text1"/>
                <w:lang w:eastAsia="ja-JP"/>
              </w:rPr>
              <w:t xml:space="preserve">ere is no cost or pain for both gNB and UE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while it gives flexibility to gNB on BWP configurations for the UE.</w:t>
            </w:r>
          </w:p>
          <w:p w14:paraId="07CA64A3" w14:textId="77777777" w:rsidR="001C1019" w:rsidRDefault="001C1019" w:rsidP="00036085">
            <w:pPr>
              <w:ind w:right="200"/>
              <w:rPr>
                <w:rFonts w:ascii="Times New Roman" w:eastAsia="游明朝" w:hAnsi="Times New Roman"/>
                <w:color w:val="000000" w:themeColor="text1"/>
                <w:lang w:eastAsia="ja-JP"/>
              </w:rPr>
            </w:pPr>
          </w:p>
          <w:p w14:paraId="1E6E6F81" w14:textId="2C130851" w:rsidR="001C1019" w:rsidRDefault="001C1019" w:rsidP="00036085">
            <w:pPr>
              <w:ind w:right="200"/>
              <w:rPr>
                <w:rFonts w:ascii="Times New Roman" w:eastAsia="游明朝" w:hAnsi="Times New Roman" w:hint="eastAsia"/>
                <w:color w:val="000000" w:themeColor="text1"/>
                <w:lang w:eastAsia="ja-JP"/>
              </w:rPr>
            </w:pPr>
            <w:r>
              <w:rPr>
                <w:rFonts w:ascii="Times New Roman" w:eastAsia="游明朝" w:hAnsi="Times New Roman" w:hint="eastAsia"/>
                <w:color w:val="000000" w:themeColor="text1"/>
                <w:lang w:eastAsia="ja-JP"/>
              </w:rPr>
              <w:t xml:space="preserve">We do not think it can be a conclusion. </w:t>
            </w:r>
            <w:r w:rsidR="00FB5459">
              <w:rPr>
                <w:rFonts w:ascii="Times New Roman" w:eastAsia="游明朝" w:hAnsi="Times New Roman" w:hint="eastAsia"/>
                <w:color w:val="000000" w:themeColor="text1"/>
                <w:lang w:eastAsia="ja-JP"/>
              </w:rPr>
              <w:t>If we do not specify it, then LP-WUS outside active BWP for the UE not capable of monitoring LP-WUS outside the active BWP is an error case (gNB has to avoid it).</w:t>
            </w:r>
          </w:p>
          <w:p w14:paraId="181C8188" w14:textId="44690A23" w:rsidR="001C1019" w:rsidRPr="001C1019" w:rsidRDefault="001C1019" w:rsidP="00036085">
            <w:pPr>
              <w:ind w:right="200"/>
              <w:rPr>
                <w:rFonts w:ascii="Times New Roman" w:eastAsia="游明朝" w:hAnsi="Times New Roman" w:hint="eastAsia"/>
                <w:color w:val="000000" w:themeColor="text1"/>
                <w:lang w:eastAsia="ja-JP"/>
              </w:rPr>
            </w:pPr>
          </w:p>
        </w:tc>
      </w:tr>
    </w:tbl>
    <w:p w14:paraId="3ABF6F76" w14:textId="77777777" w:rsidR="00A56FAD" w:rsidRDefault="00A56FAD">
      <w:pPr>
        <w:jc w:val="both"/>
        <w:rPr>
          <w:rFonts w:ascii="Times New Roman" w:eastAsia="Microsoft YaHei"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Microsoft YaHei" w:hAnsi="Times New Roman" w:hint="eastAsia"/>
          <w:b/>
          <w:bCs/>
          <w:iCs/>
          <w:szCs w:val="20"/>
          <w:highlight w:val="yellow"/>
          <w:lang w:val="en-GB" w:eastAsia="zh-CN"/>
        </w:rPr>
        <w:t>(closed)</w:t>
      </w:r>
      <w:r>
        <w:rPr>
          <w:rFonts w:ascii="Times New Roman" w:eastAsia="SimSun" w:hAnsi="Times New Roman" w:hint="eastAsia"/>
          <w:szCs w:val="20"/>
          <w:lang w:eastAsia="zh-CN"/>
        </w:rPr>
        <w:t xml:space="preserve"> </w:t>
      </w:r>
      <w:r w:rsidR="00C758DF">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lastRenderedPageBreak/>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-1</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39" w:type="dxa"/>
          </w:tcPr>
          <w:p w14:paraId="52FD916F"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5AB18770"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73" w:type="dxa"/>
          </w:tcPr>
          <w:p w14:paraId="73BDB563"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ms</w:t>
            </w:r>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a number of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73" w:type="dxa"/>
          </w:tcPr>
          <w:p w14:paraId="28CCB363"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Heading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lastRenderedPageBreak/>
              <w:t>-</w:t>
            </w:r>
            <w:r>
              <w:rPr>
                <w:rFonts w:ascii="Times New Roman" w:eastAsia="SimSun" w:hAnsi="Times New Roman"/>
                <w:szCs w:val="18"/>
              </w:rPr>
              <w:tab/>
              <w:t xml:space="preserve">a number of codepoints provided for the UE by the WUS [6, TS 38.212], by </w:t>
            </w:r>
            <w:r>
              <w:rPr>
                <w:rFonts w:ascii="Times New Roman" w:eastAsia="SimSun" w:hAnsi="Times New Roman"/>
                <w:i/>
                <w:szCs w:val="18"/>
              </w:rPr>
              <w:t>WUS-codepoint</w:t>
            </w:r>
            <w:r>
              <w:rPr>
                <w:rFonts w:ascii="Times New Roman" w:eastAsia="SimSun" w:hAnsi="Times New Roman"/>
                <w:i/>
                <w:color w:val="FF0000"/>
                <w:szCs w:val="18"/>
              </w:rPr>
              <w:t>_</w:t>
            </w:r>
            <w:r>
              <w:rPr>
                <w:rFonts w:ascii="Times New Roman" w:eastAsia="SimSun" w:hAnsi="Times New Roman"/>
                <w:i/>
                <w:szCs w:val="18"/>
              </w:rPr>
              <w:t>CONNECTED</w:t>
            </w:r>
            <w:r>
              <w:rPr>
                <w:rFonts w:ascii="Times New Roman" w:eastAsia="SimSun" w:hAnsi="Times New Roman"/>
                <w:szCs w:val="18"/>
              </w:rPr>
              <w:t xml:space="preserve"> </w:t>
            </w:r>
          </w:p>
          <w:p w14:paraId="7B15B99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'typeC' or 'typeD' properties, when applicable. </w:t>
            </w:r>
          </w:p>
          <w:p w14:paraId="0B7E8B1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18"/>
                <w:lang w:val="en-GB" w:eastAsia="sv-SE"/>
              </w:rPr>
              <w:t xml:space="preserve">controlResourceSetId </w:t>
            </w:r>
            <w:r>
              <w:rPr>
                <w:rFonts w:ascii="Times New Roman" w:eastAsia="SimSun" w:hAnsi="Times New Roman"/>
                <w:szCs w:val="18"/>
                <w:lang w:val="en-GB"/>
              </w:rPr>
              <w:t xml:space="preserve">value that is same as the one indicated by </w:t>
            </w:r>
            <w:r>
              <w:rPr>
                <w:rFonts w:ascii="Times New Roman" w:eastAsia="SimSun" w:hAnsi="Times New Roman"/>
                <w:i/>
                <w:strike/>
                <w:color w:val="FF0000"/>
                <w:szCs w:val="18"/>
                <w:lang w:val="en-GB"/>
              </w:rPr>
              <w:t>WUS_TCI_states_CONNECTED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lpwus-TCI-States</w:t>
            </w:r>
            <w:r>
              <w:rPr>
                <w:rFonts w:ascii="Times New Roman" w:eastAsia="SimSun" w:hAnsi="Times New Roman"/>
                <w:szCs w:val="18"/>
                <w:lang w:val="en-GB"/>
              </w:rPr>
              <w:t xml:space="preserve">. </w:t>
            </w:r>
          </w:p>
          <w:p w14:paraId="10AA96BF" w14:textId="77777777" w:rsidR="00A56FAD" w:rsidRDefault="00C758DF">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0FB675AC" w14:textId="77777777" w:rsidR="00A56FAD" w:rsidRDefault="00C758DF">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65CCF5B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offsetMO-Option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a number of monitoring occasions provided by </w:t>
            </w:r>
            <w:r>
              <w:rPr>
                <w:rFonts w:ascii="Times New Roman" w:eastAsia="SimSun" w:hAnsi="Times New Roman"/>
                <w:i/>
                <w:strike/>
                <w:color w:val="FF0000"/>
                <w:szCs w:val="18"/>
                <w:lang w:val="en-GB"/>
              </w:rPr>
              <w:t>numMO-Option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The UE is not required to monitor WUS within the reported number of slots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If the UE determines to monitor PDCCH based on a detected WUS, the UE starts the </w:t>
            </w:r>
            <w:r>
              <w:rPr>
                <w:rFonts w:ascii="Times New Roman" w:eastAsia="SimSun" w:hAnsi="Times New Roman"/>
                <w:i/>
                <w:szCs w:val="18"/>
                <w:lang w:val="en-GB"/>
              </w:rPr>
              <w:t>drx-onDurationTimer</w:t>
            </w:r>
            <w:r>
              <w:rPr>
                <w:rFonts w:ascii="Times New Roman" w:eastAsia="SimSun" w:hAnsi="Times New Roman"/>
                <w:szCs w:val="18"/>
                <w:lang w:val="en-GB"/>
              </w:rPr>
              <w:t xml:space="preserve"> [11, TS 38.321].</w:t>
            </w:r>
          </w:p>
          <w:p w14:paraId="02FB4A1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trike/>
                <w:color w:val="FF0000"/>
                <w:szCs w:val="18"/>
                <w:lang w:val="en-GB"/>
              </w:rPr>
              <w:t>numMO-perPeriodicity-Option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r>
              <w:rPr>
                <w:rFonts w:ascii="Times New Roman" w:eastAsia="SimSun" w:hAnsi="Times New Roman"/>
                <w:color w:val="FF0000"/>
                <w:szCs w:val="18"/>
                <w:lang w:val="en-GB"/>
              </w:rPr>
              <w:t>ms</w:t>
            </w:r>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 xml:space="preserve">wus-PDCCHMonitoringTimer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wus-PDCCHMonitoringTimer</w:t>
            </w:r>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WUS_available_slot_CONNECTED</w:t>
            </w:r>
            <w:r>
              <w:rPr>
                <w:rFonts w:ascii="Times New Roman" w:hAnsi="Times New Roman"/>
                <w:szCs w:val="20"/>
              </w:rPr>
              <w:t xml:space="preserve"> </w:t>
            </w:r>
            <w:r>
              <w:rPr>
                <w:rFonts w:ascii="Times New Roman" w:eastAsia="SimSun" w:hAnsi="Times New Roman"/>
                <w:i/>
                <w:color w:val="FF0000"/>
                <w:szCs w:val="18"/>
                <w:lang w:val="en-GB"/>
              </w:rPr>
              <w:t>lpwus-AvailableSlot</w:t>
            </w:r>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18"/>
                <w:lang w:val="en-GB"/>
              </w:rPr>
              <w:t>WUS_available_symbol_CONNECTED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lpwus-AvailableSymbol</w:t>
            </w:r>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18"/>
                <w:lang w:val="en-GB"/>
              </w:rPr>
              <w:t>WUS_available_slot_CONNECTED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lpwus-AvailableSlot</w:t>
            </w:r>
            <w:r>
              <w:rPr>
                <w:rFonts w:ascii="Times New Roman" w:eastAsia="SimSun" w:hAnsi="Times New Roman"/>
                <w:szCs w:val="18"/>
                <w:lang w:val="en-GB"/>
              </w:rPr>
              <w:t xml:space="preserve">, the UE assumes that all time units are available for the UE to monitor WUS. If the UE is not provided </w:t>
            </w:r>
            <w:r>
              <w:rPr>
                <w:rFonts w:ascii="Times New Roman" w:eastAsia="SimSun" w:hAnsi="Times New Roman"/>
                <w:i/>
                <w:strike/>
                <w:color w:val="FF0000"/>
                <w:szCs w:val="18"/>
                <w:lang w:val="en-GB"/>
              </w:rPr>
              <w:t>WUS_available_symbol_CONNECTED</w:t>
            </w:r>
            <w:r>
              <w:rPr>
                <w:rFonts w:ascii="Times New Roman" w:eastAsia="SimSun" w:hAnsi="Times New Roman"/>
                <w:i/>
                <w:color w:val="FF0000"/>
                <w:szCs w:val="18"/>
                <w:lang w:val="en-GB"/>
              </w:rPr>
              <w:t xml:space="preserve"> lpwus-AvailableSymbol</w:t>
            </w:r>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r>
              <w:rPr>
                <w:rFonts w:ascii="Times New Roman" w:eastAsia="游明朝" w:hAnsi="Times New Roman"/>
                <w:iCs/>
                <w:szCs w:val="18"/>
                <w:lang w:eastAsia="ja-JP"/>
              </w:rPr>
              <w:t>tdd-UL-DL-configurationCommon</w:t>
            </w:r>
            <w:r>
              <w:rPr>
                <w:rFonts w:ascii="Times New Roman" w:eastAsia="游明朝" w:hAnsi="Times New Roman"/>
                <w:szCs w:val="18"/>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游明朝" w:hAnsi="Times New Roman"/>
                <w:szCs w:val="18"/>
                <w:lang w:eastAsia="ja-JP"/>
              </w:rPr>
              <w:t xml:space="preserve"> </w:t>
            </w:r>
          </w:p>
          <w:p w14:paraId="4F6B5EC8"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the symbol is indicated for transmission of SS/PBCH blocks, by ssb-PositionsInBurst in SIB1 or in ServingCellConfigCommon</w:t>
            </w:r>
          </w:p>
          <w:p w14:paraId="651FFF8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WUS_NominalMO_duration_CONNECTED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lpwus-NominalMoDuration</w:t>
            </w:r>
            <w:r>
              <w:rPr>
                <w:rFonts w:ascii="Times New Roman" w:eastAsia="SimSun" w:hAnsi="Times New Roman"/>
                <w:szCs w:val="18"/>
                <w:lang w:val="en-GB"/>
              </w:rPr>
              <w:t>. If a number of available symbols for the UE to monitor WUS in a WUS monitoring occasion is smaller than a second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WUS_ActualMO_duration_CONNECTED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lpwus-ActualDuration</w:t>
            </w:r>
            <w:r>
              <w:rPr>
                <w:rFonts w:ascii="Times New Roman" w:eastAsia="SimSun" w:hAnsi="Times New Roman"/>
                <w:szCs w:val="18"/>
                <w:lang w:val="en-GB"/>
              </w:rPr>
              <w:t xml:space="preserve">, the UE does not monitor WUS </w:t>
            </w:r>
            <w:r>
              <w:rPr>
                <w:rFonts w:ascii="Times New Roman" w:eastAsia="SimSun" w:hAnsi="Times New Roman"/>
                <w:szCs w:val="18"/>
                <w:lang w:val="en-GB"/>
              </w:rPr>
              <w:lastRenderedPageBreak/>
              <w:t xml:space="preserve">in the WUS monitoring occasion. The UE monitors WUS in a WUS monitoring occasion over the earliest available </w:t>
            </w:r>
            <w:r>
              <w:rPr>
                <w:rFonts w:ascii="Times New Roman" w:eastAsia="SimSun" w:hAnsi="Times New Roman"/>
                <w:i/>
                <w:strike/>
                <w:color w:val="FF0000"/>
                <w:szCs w:val="18"/>
                <w:lang w:val="en-GB"/>
              </w:rPr>
              <w:t>WUS_ActualMO_duration_CONNECTED</w:t>
            </w:r>
            <w:r>
              <w:rPr>
                <w:rFonts w:ascii="Times New Roman" w:eastAsia="SimSun" w:hAnsi="Times New Roman"/>
                <w:i/>
                <w:color w:val="FF0000"/>
                <w:szCs w:val="18"/>
                <w:lang w:val="en-GB"/>
              </w:rPr>
              <w:t xml:space="preserve"> lpwus-ActualDuration</w:t>
            </w:r>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179B25A8"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615" w:type="dxa"/>
          </w:tcPr>
          <w:p w14:paraId="7732DC30"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reply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615" w:type="dxa"/>
          </w:tcPr>
          <w:p w14:paraId="1696D83D"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353" w:type="dxa"/>
          </w:tcPr>
          <w:p w14:paraId="33F25A47"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do not think reply LS is necessary. It is not requested by RAN2 in </w:t>
            </w:r>
            <w:r>
              <w:rPr>
                <w:rFonts w:ascii="Times New Roman" w:eastAsia="游明朝" w:hAnsi="Times New Roman"/>
                <w:color w:val="000000" w:themeColor="text1"/>
                <w:lang w:eastAsia="ja-JP"/>
              </w:rPr>
              <w:t>their</w:t>
            </w:r>
            <w:r>
              <w:rPr>
                <w:rFonts w:ascii="Times New Roman" w:eastAsia="游明朝"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游明朝"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游明朝" w:hAnsi="Times" w:hint="eastAsia"/>
                <w:sz w:val="21"/>
                <w:szCs w:val="21"/>
                <w:lang w:eastAsia="ja-JP"/>
              </w:rPr>
              <w:t xml:space="preserve">, </w:t>
            </w:r>
            <w:r>
              <w:rPr>
                <w:rFonts w:ascii="Times" w:eastAsia="游明朝"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游明朝" w:hAnsi="Times" w:hint="eastAsia"/>
                <w:sz w:val="21"/>
                <w:szCs w:val="21"/>
                <w:lang w:eastAsia="ja-JP"/>
              </w:rPr>
              <w:t xml:space="preserve"> in Rel-19</w:t>
            </w:r>
            <w:r>
              <w:rPr>
                <w:rFonts w:ascii="Times" w:eastAsia="游明朝"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游明朝"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游明朝"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游明朝" w:hAnsi="Times" w:hint="eastAsia"/>
                <w:sz w:val="21"/>
                <w:szCs w:val="21"/>
                <w:lang w:eastAsia="ja-JP"/>
              </w:rPr>
              <w:t xml:space="preserve">only </w:t>
            </w:r>
            <w:r>
              <w:rPr>
                <w:rFonts w:ascii="Times" w:hAnsi="Times"/>
                <w:sz w:val="21"/>
                <w:szCs w:val="21"/>
                <w:lang w:eastAsia="zh-CN"/>
              </w:rPr>
              <w:t xml:space="preserve">on </w:t>
            </w:r>
            <w:r>
              <w:rPr>
                <w:rFonts w:ascii="Times" w:eastAsia="游明朝" w:hAnsi="Times" w:hint="eastAsia"/>
                <w:sz w:val="21"/>
                <w:szCs w:val="21"/>
                <w:lang w:eastAsia="ja-JP"/>
              </w:rPr>
              <w:t>PCell</w:t>
            </w:r>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游明朝"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E6BA34D" w14:textId="77777777" w:rsidR="00A56FAD" w:rsidRDefault="00C758DF">
            <w:pPr>
              <w:numPr>
                <w:ilvl w:val="2"/>
                <w:numId w:val="47"/>
              </w:numPr>
              <w:spacing w:line="252" w:lineRule="auto"/>
              <w:contextualSpacing/>
              <w:rPr>
                <w:rFonts w:ascii="Times" w:eastAsia="游明朝" w:hAnsi="Times"/>
                <w:sz w:val="21"/>
                <w:szCs w:val="21"/>
                <w:lang w:eastAsia="ja-JP"/>
              </w:rPr>
            </w:pPr>
            <w:r>
              <w:rPr>
                <w:rFonts w:ascii="Times" w:eastAsia="游明朝"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游明朝"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xml:space="preserve"> and an activated SCell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游明朝" w:hAnsi="Times" w:hint="eastAsia"/>
                <w:sz w:val="21"/>
                <w:szCs w:val="21"/>
                <w:lang w:eastAsia="ja-JP"/>
              </w:rPr>
              <w:t xml:space="preserve"> </w:t>
            </w:r>
            <w:r>
              <w:rPr>
                <w:rFonts w:ascii="Times" w:eastAsia="游明朝" w:hAnsi="Times"/>
                <w:sz w:val="21"/>
                <w:szCs w:val="21"/>
                <w:lang w:eastAsia="ja-JP"/>
              </w:rPr>
              <w:t>where</w:t>
            </w:r>
            <w:r>
              <w:rPr>
                <w:rFonts w:ascii="Times" w:eastAsia="游明朝" w:hAnsi="Times" w:hint="eastAsia"/>
                <w:sz w:val="21"/>
                <w:szCs w:val="21"/>
                <w:lang w:eastAsia="ja-JP"/>
              </w:rPr>
              <w:t xml:space="preserve"> LP-WUS is </w:t>
            </w:r>
            <w:r>
              <w:rPr>
                <w:rFonts w:ascii="Times" w:eastAsia="游明朝" w:hAnsi="Times"/>
                <w:sz w:val="21"/>
                <w:szCs w:val="21"/>
                <w:lang w:eastAsia="ja-JP"/>
              </w:rPr>
              <w:t>monitored</w:t>
            </w:r>
          </w:p>
          <w:p w14:paraId="71DFF382" w14:textId="77777777" w:rsidR="00A56FAD" w:rsidRDefault="00C758DF">
            <w:pPr>
              <w:numPr>
                <w:ilvl w:val="4"/>
                <w:numId w:val="47"/>
              </w:numPr>
              <w:rPr>
                <w:rFonts w:ascii="Times" w:eastAsia="游明朝"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游明朝" w:hAnsi="Times"/>
                <w:sz w:val="21"/>
                <w:szCs w:val="21"/>
                <w:lang w:eastAsia="ja-JP"/>
              </w:rPr>
              <w:t>T</w:t>
            </w:r>
            <w:r>
              <w:rPr>
                <w:rFonts w:ascii="Times" w:eastAsia="游明朝" w:hAnsi="Times" w:hint="eastAsia"/>
                <w:sz w:val="21"/>
                <w:szCs w:val="21"/>
                <w:lang w:eastAsia="ja-JP"/>
              </w:rPr>
              <w:t xml:space="preserve">his capability has prerequisite of </w:t>
            </w:r>
            <w:r>
              <w:rPr>
                <w:rFonts w:ascii="Times" w:eastAsia="游明朝" w:hAnsi="Times"/>
                <w:sz w:val="21"/>
                <w:szCs w:val="21"/>
                <w:lang w:eastAsia="ja-JP"/>
              </w:rPr>
              <w:t>the</w:t>
            </w:r>
            <w:r>
              <w:rPr>
                <w:rFonts w:ascii="Times" w:eastAsia="游明朝"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游明朝"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游明朝"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xml:space="preserve"> and/or an activated SCell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lastRenderedPageBreak/>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游明朝" w:hAnsi="Times" w:hint="eastAsia"/>
                <w:sz w:val="21"/>
                <w:szCs w:val="21"/>
                <w:lang w:eastAsia="ja-JP"/>
              </w:rPr>
              <w:t xml:space="preserve"> </w:t>
            </w:r>
            <w:r>
              <w:rPr>
                <w:rFonts w:ascii="Times" w:eastAsia="游明朝" w:hAnsi="Times"/>
                <w:sz w:val="21"/>
                <w:szCs w:val="21"/>
                <w:lang w:eastAsia="ja-JP"/>
              </w:rPr>
              <w:t>where</w:t>
            </w:r>
            <w:r>
              <w:rPr>
                <w:rFonts w:ascii="Times" w:eastAsia="游明朝" w:hAnsi="Times" w:hint="eastAsia"/>
                <w:sz w:val="21"/>
                <w:szCs w:val="21"/>
                <w:lang w:eastAsia="ja-JP"/>
              </w:rPr>
              <w:t xml:space="preserve"> LP-WUS is </w:t>
            </w:r>
            <w:r>
              <w:rPr>
                <w:rFonts w:ascii="Times" w:eastAsia="游明朝" w:hAnsi="Times"/>
                <w:sz w:val="21"/>
                <w:szCs w:val="21"/>
                <w:lang w:eastAsia="ja-JP"/>
              </w:rPr>
              <w:t>monitored</w:t>
            </w:r>
          </w:p>
          <w:p w14:paraId="6E291ED2" w14:textId="77777777" w:rsidR="00A56FAD" w:rsidRDefault="00C758DF">
            <w:pPr>
              <w:numPr>
                <w:ilvl w:val="3"/>
                <w:numId w:val="47"/>
              </w:numPr>
              <w:rPr>
                <w:rFonts w:ascii="Times" w:eastAsia="游明朝"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A905427" w14:textId="77777777" w:rsidR="00A56FAD" w:rsidRDefault="00C758DF">
            <w:pPr>
              <w:numPr>
                <w:ilvl w:val="2"/>
                <w:numId w:val="47"/>
              </w:numPr>
              <w:spacing w:line="252" w:lineRule="auto"/>
              <w:contextualSpacing/>
              <w:rPr>
                <w:rFonts w:ascii="Times" w:eastAsia="游明朝" w:hAnsi="Times"/>
                <w:sz w:val="21"/>
                <w:szCs w:val="21"/>
                <w:lang w:eastAsia="ja-JP"/>
              </w:rPr>
            </w:pPr>
            <w:r>
              <w:rPr>
                <w:rFonts w:ascii="Times" w:eastAsia="游明朝" w:hAnsi="Times"/>
                <w:sz w:val="21"/>
                <w:szCs w:val="21"/>
                <w:lang w:eastAsia="ja-JP"/>
              </w:rPr>
              <w:t>T</w:t>
            </w:r>
            <w:r>
              <w:rPr>
                <w:rFonts w:ascii="Times" w:eastAsia="游明朝"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secondary DRX, both}</w:t>
            </w:r>
          </w:p>
          <w:p w14:paraId="4DF92B5E" w14:textId="77777777" w:rsidR="00A56FAD" w:rsidRDefault="00A56FAD">
            <w:pPr>
              <w:ind w:right="200"/>
              <w:rPr>
                <w:rFonts w:ascii="Times New Roman" w:eastAsia="游明朝"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游明朝"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 xml:space="preserve">No </w:t>
            </w:r>
            <w:r>
              <w:rPr>
                <w:rFonts w:ascii="Times New Roman" w:eastAsia="游明朝" w:hAnsi="Times New Roman"/>
                <w:color w:val="000000" w:themeColor="text1"/>
                <w:lang w:eastAsia="ja-JP"/>
              </w:rPr>
              <w:t>consensus</w:t>
            </w:r>
            <w:r>
              <w:rPr>
                <w:rFonts w:ascii="Times New Roman" w:eastAsia="游明朝" w:hAnsi="Times New Roman" w:hint="eastAsia"/>
                <w:color w:val="000000" w:themeColor="text1"/>
                <w:lang w:eastAsia="ja-JP"/>
              </w:rPr>
              <w:t xml:space="preserve"> in RAN1 is </w:t>
            </w:r>
            <w:r>
              <w:rPr>
                <w:rFonts w:ascii="Times New Roman" w:eastAsia="游明朝" w:hAnsi="Times New Roman"/>
                <w:color w:val="000000" w:themeColor="text1"/>
                <w:lang w:eastAsia="ja-JP"/>
              </w:rPr>
              <w:t>whether</w:t>
            </w:r>
            <w:r>
              <w:rPr>
                <w:rFonts w:ascii="Times New Roman" w:eastAsia="游明朝" w:hAnsi="Times New Roman" w:hint="eastAsia"/>
                <w:color w:val="000000" w:themeColor="text1"/>
                <w:lang w:eastAsia="ja-JP"/>
              </w:rPr>
              <w:t xml:space="preserve"> to support the case of dual DRX group, not about </w:t>
            </w:r>
            <w:r w:rsidRPr="009E3B01">
              <w:rPr>
                <w:rFonts w:ascii="Times New Roman" w:eastAsia="游明朝" w:hAnsi="Times New Roman"/>
                <w:color w:val="000000" w:themeColor="text1"/>
                <w:lang w:eastAsia="ja-JP"/>
              </w:rPr>
              <w:t>simultaneous LR and MR operation</w:t>
            </w:r>
            <w:r>
              <w:rPr>
                <w:rFonts w:ascii="Times New Roman" w:eastAsia="游明朝"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e are OK to reply LS to RAN2, but that does not change RAN2 deceision.</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lease provide your inputs if not yet</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5B05CB72" w14:textId="77777777" w:rsidR="00A56FAD" w:rsidRDefault="00C758DF">
      <w:pPr>
        <w:pStyle w:val="ListParagraph"/>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31"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Frist, ‘X1 &gt; X2’ is probability the most popular scenario since it is difficult for gNB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Second, ‘X1 &gt; X2’ does not increase the complexity of UE much. The available symbol can be determined based on semi-static configuration, </w:t>
            </w:r>
            <w:r>
              <w:rPr>
                <w:rFonts w:ascii="Times New Roman" w:eastAsiaTheme="minorEastAsia" w:hAnsi="Times New Roman"/>
                <w:color w:val="000000" w:themeColor="text1"/>
                <w:lang w:eastAsia="zh-CN"/>
              </w:rPr>
              <w:lastRenderedPageBreak/>
              <w:t>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02F144F6"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7CEF5014"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游明朝" w:hAnsi="Times New Roman"/>
                <w:color w:val="000000" w:themeColor="text1"/>
                <w:lang w:eastAsia="ja-JP"/>
              </w:rPr>
            </w:pPr>
          </w:p>
          <w:p w14:paraId="45EF3525"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Furthermore,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is not essential for OFDM-based LP-WUS, so some (or many) networks would not use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游明朝" w:hAnsi="Times New Roman"/>
                <w:color w:val="000000" w:themeColor="text1"/>
                <w:lang w:eastAsia="ja-JP"/>
              </w:rPr>
            </w:pPr>
          </w:p>
          <w:p w14:paraId="3A5402B7"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On the other hand, spec has no restriction on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游明朝" w:hAnsi="Times New Roman"/>
                <w:color w:val="000000" w:themeColor="text1"/>
                <w:lang w:eastAsia="ja-JP"/>
              </w:rPr>
            </w:pPr>
          </w:p>
          <w:p w14:paraId="4303F629"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Having said that, we believe enabling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is very hard for IoDT.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游明朝" w:hAnsi="Times New Roman"/>
                <w:color w:val="000000" w:themeColor="text1"/>
                <w:lang w:eastAsia="ja-JP"/>
              </w:rPr>
            </w:pPr>
          </w:p>
        </w:tc>
      </w:tr>
      <w:tr w:rsidR="007C3648" w14:paraId="4055D582" w14:textId="77777777">
        <w:tc>
          <w:tcPr>
            <w:tcW w:w="1355" w:type="dxa"/>
          </w:tcPr>
          <w:p w14:paraId="1A34C503" w14:textId="00059C68"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7576C786" w14:textId="724E0032"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8D14BCD" w14:textId="0D275D38" w:rsidR="007C3648" w:rsidRDefault="007C3648" w:rsidP="00475152">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 xml:space="preserve">We didn’t see a need to introduce an optional UE feature in the CR phase since nothing is broken. </w:t>
            </w:r>
          </w:p>
        </w:tc>
      </w:tr>
      <w:bookmarkEnd w:id="31"/>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6D80F481"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Not necessary</w:t>
            </w:r>
          </w:p>
        </w:tc>
      </w:tr>
      <w:tr w:rsidR="007C3648" w14:paraId="3AF70249" w14:textId="77777777">
        <w:tc>
          <w:tcPr>
            <w:tcW w:w="1355" w:type="dxa"/>
          </w:tcPr>
          <w:p w14:paraId="2746D0FA" w14:textId="12C9C09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62CBC6CF" w14:textId="60EE7CB4"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E96D1AF" w14:textId="7E59473C" w:rsidR="007C3648" w:rsidRDefault="007C3648" w:rsidP="00475152">
            <w:pPr>
              <w:ind w:right="200"/>
              <w:rPr>
                <w:rFonts w:ascii="Times New Roman" w:eastAsia="游明朝" w:hAnsi="Times New Roman"/>
                <w:color w:val="000000" w:themeColor="text1"/>
                <w:lang w:eastAsia="ja-JP"/>
              </w:rPr>
            </w:pPr>
            <w:r>
              <w:rPr>
                <w:rFonts w:ascii="Times New Roman" w:eastAsia="游明朝" w:hAnsi="Times New Roman"/>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4247C9BE"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57136653"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游明朝" w:hAnsi="Times New Roman"/>
                <w:color w:val="000000" w:themeColor="text1"/>
                <w:lang w:eastAsia="ja-JP"/>
              </w:rPr>
            </w:pPr>
            <w:r>
              <w:rPr>
                <w:rFonts w:ascii="Times New Roman" w:eastAsia="SimSun" w:hAnsi="Times New Roman" w:hint="eastAsia"/>
                <w:szCs w:val="20"/>
                <w:lang w:eastAsia="zh-CN"/>
              </w:rPr>
              <w:t xml:space="preserve">It is UE </w:t>
            </w:r>
            <w:r>
              <w:rPr>
                <w:rFonts w:ascii="Times New Roman" w:eastAsia="SimSun" w:hAnsi="Times New Roman"/>
                <w:szCs w:val="20"/>
                <w:lang w:eastAsia="zh-CN"/>
              </w:rPr>
              <w:t>implementation</w:t>
            </w:r>
            <w:r>
              <w:rPr>
                <w:rFonts w:ascii="Times New Roman" w:eastAsia="SimSun" w:hAnsi="Times New Roman" w:hint="eastAsia"/>
                <w:szCs w:val="20"/>
                <w:lang w:eastAsia="zh-CN"/>
              </w:rPr>
              <w:t xml:space="preserve"> on w</w:t>
            </w:r>
            <w:r>
              <w:rPr>
                <w:rFonts w:ascii="Times New Roman" w:eastAsia="SimSun" w:hAnsi="Times New Roman"/>
                <w:szCs w:val="20"/>
                <w:lang w:eastAsia="zh-CN"/>
              </w:rPr>
              <w:t>hether UE monitors LP-WUS in the remaining MOs</w:t>
            </w:r>
            <w:r>
              <w:rPr>
                <w:rFonts w:ascii="Times New Roman" w:eastAsia="SimSun" w:hAnsi="Times New Roman" w:hint="eastAsia"/>
                <w:szCs w:val="20"/>
                <w:lang w:eastAsia="zh-CN"/>
              </w:rPr>
              <w:t>.</w:t>
            </w:r>
            <w:r>
              <w:rPr>
                <w:rFonts w:ascii="Times New Roman" w:eastAsia="SimSun" w:hAnsi="Times New Roman"/>
                <w:szCs w:val="20"/>
                <w:lang w:eastAsia="zh-CN"/>
              </w:rPr>
              <w:t xml:space="preserve"> No spec</w:t>
            </w:r>
            <w:r>
              <w:rPr>
                <w:rFonts w:ascii="Times New Roman" w:eastAsia="SimSun" w:hAnsi="Times New Roman" w:hint="eastAsia"/>
                <w:szCs w:val="20"/>
                <w:lang w:eastAsia="zh-CN"/>
              </w:rPr>
              <w:t xml:space="preserve"> </w:t>
            </w:r>
            <w:r>
              <w:rPr>
                <w:rFonts w:ascii="Times New Roman" w:eastAsia="SimSun" w:hAnsi="Times New Roman"/>
                <w:szCs w:val="20"/>
                <w:lang w:eastAsia="zh-CN"/>
              </w:rPr>
              <w:t>effect.</w:t>
            </w:r>
          </w:p>
        </w:tc>
      </w:tr>
      <w:tr w:rsidR="007C3648" w14:paraId="60F88525" w14:textId="77777777">
        <w:tc>
          <w:tcPr>
            <w:tcW w:w="1355" w:type="dxa"/>
          </w:tcPr>
          <w:p w14:paraId="0CACC961" w14:textId="2C5D6F3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BB655DE" w14:textId="1780D465"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7D09185C" w14:textId="61D9EFDE" w:rsidR="007C3648" w:rsidRDefault="007C3648" w:rsidP="004C1375">
            <w:pPr>
              <w:ind w:right="200"/>
              <w:rPr>
                <w:rFonts w:ascii="Times New Roman" w:eastAsia="SimSun" w:hAnsi="Times New Roman"/>
                <w:szCs w:val="20"/>
                <w:lang w:eastAsia="zh-CN"/>
              </w:rPr>
            </w:pPr>
            <w:r>
              <w:rPr>
                <w:rFonts w:ascii="Times New Roman" w:eastAsia="SimSun" w:hAnsi="Times New Roman"/>
                <w:szCs w:val="20"/>
                <w:lang w:eastAsia="zh-CN"/>
              </w:rPr>
              <w:t xml:space="preserve">Our intention is, if we don’t specify the UE behavior during the offset, the UE may meet with the situation of restart the new timer during active time, which is a new UE behavior not specified in RAN2, and should be avoided. </w:t>
            </w:r>
          </w:p>
        </w:tc>
      </w:tr>
    </w:tbl>
    <w:p w14:paraId="1EFBF5D3" w14:textId="77777777" w:rsidR="00A56FAD" w:rsidRDefault="00A56FAD">
      <w:pPr>
        <w:rPr>
          <w:rFonts w:ascii="Times New Roman" w:eastAsia="SimSun"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drx-onDurationTimer.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游明朝" w:hAnsi="Times New Roman"/>
                <w:lang w:eastAsia="ja-JP"/>
              </w:rPr>
            </w:pPr>
            <w:r>
              <w:rPr>
                <w:rFonts w:ascii="Times New Roman" w:eastAsia="游明朝"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support UE to report explicit feedback after the wake-up from LP-WUS monitoring in connected mode and SR resource is used for the feedback signaling to gNB</w:t>
      </w:r>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2079BB08"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7908E351"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游明朝"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游明朝"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SimSun"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lastRenderedPageBreak/>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7DBC6A92"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40514FA6"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游明朝"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游明朝"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[4] proposed that for RRC connected, the same behaviour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7583EDC7" w14:textId="77777777" w:rsidR="00A56FAD" w:rsidRDefault="00C758D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6145DC5C" w14:textId="77777777" w:rsidR="00A56FAD" w:rsidRDefault="00C758D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游明朝"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游明朝"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游明朝"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游明朝"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SimSun" w:hAnsi="Times New Roman"/>
          <w:szCs w:val="20"/>
          <w:lang w:eastAsia="zh-CN"/>
        </w:rPr>
      </w:pPr>
    </w:p>
    <w:p w14:paraId="6AB86CC9" w14:textId="77777777" w:rsidR="00A56FAD" w:rsidRDefault="00A56FAD">
      <w:pPr>
        <w:rPr>
          <w:rFonts w:ascii="Times New Roman" w:eastAsia="SimSun"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0807211F" w14:textId="77777777" w:rsidR="00A56FAD" w:rsidRDefault="00C758DF">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148E5152" w14:textId="77777777" w:rsidR="00A56FAD" w:rsidRDefault="00C758DF">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Huawei, HiSilicon</w:t>
      </w:r>
    </w:p>
    <w:p w14:paraId="32D26CF7" w14:textId="77777777" w:rsidR="00A56FAD" w:rsidRDefault="00C758DF">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4DAAFFB8" w14:textId="77777777" w:rsidR="00A56FAD" w:rsidRDefault="00C758DF">
      <w:pPr>
        <w:pStyle w:val="0Maintext"/>
        <w:numPr>
          <w:ilvl w:val="0"/>
          <w:numId w:val="51"/>
        </w:numPr>
        <w:rPr>
          <w:rFonts w:eastAsia="SimSun" w:cs="Times New Roman"/>
        </w:rPr>
      </w:pPr>
      <w:r>
        <w:rPr>
          <w:rFonts w:eastAsia="SimSun" w:cs="Times New Roman"/>
        </w:rPr>
        <w:lastRenderedPageBreak/>
        <w:t>R1-2507003</w:t>
      </w:r>
      <w:r>
        <w:rPr>
          <w:rFonts w:eastAsia="SimSun" w:cs="Times New Roman"/>
        </w:rPr>
        <w:tab/>
        <w:t>Discussion on maintenance issue on Low-power wake-up signal and receiver for NR (LP-WUS/WUR)</w:t>
      </w:r>
      <w:bookmarkStart w:id="32" w:name="OLE_LINK56"/>
      <w:r>
        <w:rPr>
          <w:rFonts w:eastAsia="SimSun" w:cs="Times New Roman"/>
        </w:rPr>
        <w:tab/>
      </w:r>
      <w:bookmarkEnd w:id="32"/>
      <w:r>
        <w:rPr>
          <w:rFonts w:eastAsia="SimSun" w:cs="Times New Roman"/>
        </w:rPr>
        <w:t>CMCC</w:t>
      </w:r>
    </w:p>
    <w:p w14:paraId="34211454" w14:textId="77777777" w:rsidR="00A56FAD" w:rsidRDefault="00C758DF">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7415B63A" w14:textId="77777777" w:rsidR="00A56FAD" w:rsidRDefault="00C758DF">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FFCB57E" w14:textId="77777777" w:rsidR="00A56FAD" w:rsidRDefault="00C758DF">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1CCBAEAB" w14:textId="77777777" w:rsidR="00A56FAD" w:rsidRDefault="00C758DF">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CF88E64" w14:textId="77777777" w:rsidR="00A56FAD" w:rsidRDefault="00C758DF">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67B7BF9" w14:textId="77777777" w:rsidR="00A56FAD" w:rsidRDefault="00C758DF">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500400" w14:textId="77777777" w:rsidR="00A56FAD" w:rsidRDefault="00C758DF">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6AB680A3" w14:textId="77777777" w:rsidR="00A56FAD" w:rsidRDefault="00C758DF">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7671EB2B" w14:textId="77777777" w:rsidR="00A56FAD" w:rsidRDefault="00C758DF">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t>InterDigital, Inc.</w:t>
      </w:r>
    </w:p>
    <w:p w14:paraId="0B57B76D" w14:textId="77777777" w:rsidR="00A56FAD" w:rsidRDefault="00C758DF">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3F248C2B" w14:textId="77777777" w:rsidR="00A56FAD" w:rsidRDefault="00C758DF">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7822109B" w14:textId="77777777" w:rsidR="00A56FAD" w:rsidRDefault="00C758DF">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4DE3F2FC" w14:textId="77777777" w:rsidR="00A56FAD" w:rsidRDefault="00C758DF">
      <w:pPr>
        <w:pStyle w:val="0Maintext"/>
        <w:numPr>
          <w:ilvl w:val="0"/>
          <w:numId w:val="51"/>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33" w:name="OLE_LINK1"/>
      <w:r>
        <w:rPr>
          <w:rFonts w:eastAsia="SimSun" w:cs="Times New Roman"/>
        </w:rPr>
        <w:t>Draft reply LS</w:t>
      </w:r>
      <w:bookmarkEnd w:id="33"/>
      <w:r>
        <w:rPr>
          <w:rFonts w:eastAsia="SimSun" w:cs="Times New Roman"/>
        </w:rPr>
        <w:t xml:space="preserve"> on not supporting simultaneous LR and MR operation</w:t>
      </w:r>
      <w:r>
        <w:rPr>
          <w:rFonts w:eastAsia="SimSun"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Heading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BodyText"/>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E14401">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E14401">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E14401">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E14401">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336AF038" w14:textId="77777777" w:rsidR="00A56FAD" w:rsidRDefault="00C758DF">
            <w:pPr>
              <w:spacing w:before="120"/>
              <w:rPr>
                <w:rFonts w:hAnsi="Cambria Math"/>
                <w:color w:val="FF0000"/>
                <w:u w:val="single"/>
              </w:rPr>
            </w:pPr>
            <w: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BodyText"/>
              <w:spacing w:before="120"/>
              <w:jc w:val="center"/>
            </w:pPr>
            <w:r>
              <w:rPr>
                <w:color w:val="FF0000"/>
              </w:rPr>
              <w:t>&lt;Unchanged Text Omitted&gt;</w:t>
            </w:r>
          </w:p>
          <w:p w14:paraId="7776FD29" w14:textId="77777777" w:rsidR="00A56FAD" w:rsidRDefault="00A56FAD">
            <w:pPr>
              <w:pStyle w:val="BodyText"/>
              <w:spacing w:before="120"/>
            </w:pPr>
          </w:p>
        </w:tc>
      </w:tr>
    </w:tbl>
    <w:p w14:paraId="32005816" w14:textId="77777777" w:rsidR="00A56FAD" w:rsidRDefault="00A56FAD">
      <w:pPr>
        <w:pStyle w:val="BodyText"/>
        <w:spacing w:before="120"/>
      </w:pPr>
    </w:p>
    <w:p w14:paraId="52401AE9" w14:textId="77777777" w:rsidR="00A56FAD" w:rsidRDefault="00C758DF">
      <w:pPr>
        <w:pStyle w:val="BodyText"/>
        <w:spacing w:before="120"/>
        <w:rPr>
          <w:b/>
          <w:bCs/>
          <w:u w:val="single"/>
          <w:lang w:eastAsia="ja-JP"/>
        </w:rPr>
      </w:pPr>
      <w:r>
        <w:rPr>
          <w:rFonts w:hint="eastAsia"/>
          <w:b/>
          <w:bCs/>
          <w:u w:val="single"/>
          <w:lang w:eastAsia="ja-JP"/>
        </w:rPr>
        <w:t>Interaction with eDRX</w:t>
      </w:r>
    </w:p>
    <w:p w14:paraId="00552B19" w14:textId="77777777" w:rsidR="00A56FAD" w:rsidRDefault="00C758DF">
      <w:pPr>
        <w:spacing w:before="120"/>
        <w:rPr>
          <w:b/>
          <w:bCs/>
          <w:i/>
          <w:iCs/>
        </w:rPr>
      </w:pPr>
      <w:r>
        <w:rPr>
          <w:rFonts w:hint="eastAsia"/>
          <w:b/>
          <w:bCs/>
          <w:i/>
          <w:iCs/>
        </w:rPr>
        <w:t>Proposal 2: For eDRX, the LO periodicity could be the same as IDRX</w:t>
      </w:r>
    </w:p>
    <w:p w14:paraId="5E631860" w14:textId="77777777" w:rsidR="00A56FAD" w:rsidRDefault="00C758DF">
      <w:pPr>
        <w:pStyle w:val="BodyText"/>
        <w:widowControl w:val="0"/>
        <w:numPr>
          <w:ilvl w:val="0"/>
          <w:numId w:val="52"/>
        </w:numPr>
        <w:snapToGrid w:val="0"/>
        <w:spacing w:beforeLines="50" w:before="120" w:after="0"/>
        <w:rPr>
          <w:b/>
          <w:bCs/>
          <w:i/>
          <w:iCs/>
        </w:rPr>
      </w:pPr>
      <w:r>
        <w:rPr>
          <w:rFonts w:hint="eastAsia"/>
          <w:b/>
          <w:bCs/>
          <w:i/>
          <w:iCs/>
        </w:rPr>
        <w:t>the UE is required to monitor LP-WUS associated with the POs within the PTW if eDRX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BodyText"/>
        <w:spacing w:before="120"/>
        <w:rPr>
          <w:b/>
          <w:bCs/>
          <w:i/>
          <w:iCs/>
          <w:lang w:eastAsia="ja-JP"/>
        </w:rPr>
      </w:pPr>
    </w:p>
    <w:p w14:paraId="640798D4" w14:textId="77777777" w:rsidR="00A56FAD" w:rsidRDefault="00C758DF">
      <w:pPr>
        <w:pStyle w:val="BodyText"/>
        <w:spacing w:before="120"/>
        <w:rPr>
          <w:b/>
          <w:bCs/>
          <w:u w:val="single"/>
          <w:lang w:eastAsia="ja-JP"/>
        </w:rPr>
      </w:pPr>
      <w:r>
        <w:rPr>
          <w:rFonts w:hint="eastAsia"/>
          <w:b/>
          <w:bCs/>
          <w:u w:val="single"/>
          <w:lang w:eastAsia="ja-JP"/>
        </w:rPr>
        <w:t>TCI state</w:t>
      </w:r>
    </w:p>
    <w:p w14:paraId="127EE59E" w14:textId="77777777" w:rsidR="00A56FAD" w:rsidRDefault="00A56FAD">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BodyText"/>
        <w:spacing w:before="120"/>
        <w:rPr>
          <w:b/>
          <w:bCs/>
          <w:i/>
          <w:iCs/>
          <w:lang w:eastAsia="ja-JP"/>
        </w:rPr>
      </w:pPr>
    </w:p>
    <w:p w14:paraId="51CD3BF3" w14:textId="77777777" w:rsidR="00A56FAD" w:rsidRDefault="00C758DF">
      <w:pPr>
        <w:pStyle w:val="BodyText"/>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Heading2"/>
      </w:pPr>
      <w:r>
        <w:t>R1-2506876_vivo</w:t>
      </w:r>
    </w:p>
    <w:p w14:paraId="2087DA3B" w14:textId="77777777" w:rsidR="00A56FAD" w:rsidRDefault="00C758DF">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16CBC9CD" w14:textId="77777777" w:rsidR="00A56FAD" w:rsidRDefault="00C758DF">
      <w:pPr>
        <w:rPr>
          <w:b/>
          <w:sz w:val="28"/>
        </w:rPr>
      </w:pPr>
      <w:r>
        <w:rPr>
          <w:b/>
          <w:sz w:val="28"/>
        </w:rPr>
        <w:t>4.1.LP-WUS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UE cannot figure out how to determine its associated LO, causing the ambiguity between UE and gNB.</w:t>
            </w:r>
          </w:p>
        </w:tc>
      </w:tr>
      <w:tr w:rsidR="00A56FAD" w14:paraId="20C42DDE" w14:textId="77777777">
        <w:tc>
          <w:tcPr>
            <w:tcW w:w="9060" w:type="dxa"/>
            <w:gridSpan w:val="2"/>
          </w:tcPr>
          <w:p w14:paraId="43093E57"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t>10.4C</w:t>
            </w:r>
            <w:r>
              <w:rPr>
                <w:rFonts w:ascii="Arial" w:eastAsia="SimSun"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015C047" w14:textId="77777777" w:rsidR="00A56FAD" w:rsidRDefault="00C758DF">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A reference frame of a WUS occasion starts a number of frames prior to the first of a number of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The first WUS monitoring occasion of a WUS occasion starts at an offset provided by </w:t>
            </w:r>
            <w:r>
              <w:rPr>
                <w:rFonts w:ascii="Times New Roman" w:eastAsia="SimSun" w:hAnsi="Times New Roman"/>
                <w:i/>
                <w:kern w:val="0"/>
                <w:sz w:val="20"/>
                <w:szCs w:val="20"/>
              </w:rPr>
              <w:t>offset_firstMO_withinLO</w:t>
            </w:r>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LO-FrameOffsets</w:t>
            </w:r>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LO-FrameOffsets</w:t>
            </w:r>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ＭＳ 明朝" w:hAnsi="Arial" w:cs="Arial"/>
                <w:b/>
                <w:bCs/>
                <w:iCs/>
                <w:sz w:val="28"/>
                <w:szCs w:val="20"/>
              </w:rPr>
            </w:pPr>
            <w:r>
              <w:rPr>
                <w:rFonts w:ascii="Arial" w:eastAsia="ＭＳ 明朝" w:hAnsi="Arial" w:cs="Arial"/>
                <w:b/>
                <w:bCs/>
                <w:iCs/>
                <w:sz w:val="28"/>
                <w:szCs w:val="20"/>
              </w:rPr>
              <w:t>10.4C</w:t>
            </w:r>
            <w:r>
              <w:rPr>
                <w:rFonts w:ascii="Arial" w:eastAsia="ＭＳ 明朝"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39D55BD" w14:textId="77777777" w:rsidR="00A56FAD" w:rsidRDefault="00C758DF">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A reference frame of a WUS occasion starts a number of frames prior to the first of a number of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LO-FrameOffsets</w:t>
            </w:r>
            <w:r>
              <w:rPr>
                <w:rFonts w:ascii="Times New Roman" w:eastAsia="SimSun" w:hAnsi="Times New Roman"/>
                <w:szCs w:val="20"/>
              </w:rPr>
              <w:t xml:space="preserve">. The first WUS monitoring occasion of a WUS occasion starts at an offset provided by </w:t>
            </w:r>
            <w:r>
              <w:rPr>
                <w:rFonts w:ascii="Times New Roman" w:eastAsia="SimSun" w:hAnsi="Times New Roman"/>
                <w:i/>
                <w:szCs w:val="20"/>
              </w:rPr>
              <w:t>offset_firstMO_withinLO</w:t>
            </w:r>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w:t>
            </w:r>
            <w:r>
              <w:rPr>
                <w:rFonts w:ascii="Times New Roman" w:eastAsia="SimSun" w:hAnsi="Times New Roman"/>
                <w:color w:val="FF0000"/>
                <w:szCs w:val="20"/>
              </w:rPr>
              <w:lastRenderedPageBreak/>
              <w:t xml:space="preserve">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r>
              <w:rPr>
                <w:rFonts w:ascii="Times New Roman" w:eastAsia="SimSun" w:hAnsi="Times New Roman"/>
                <w:i/>
                <w:szCs w:val="20"/>
              </w:rPr>
              <w:t>subgroupNumber-PO-WUS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9093CAF" w14:textId="77777777" w:rsidR="00A56FAD" w:rsidRDefault="00C758DF">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r>
        <w:rPr>
          <w:rFonts w:ascii="Times New Roman" w:eastAsia="DengXian" w:hAnsi="Times New Roman"/>
          <w:b/>
          <w:bCs/>
          <w:szCs w:val="20"/>
          <w:lang w:bidi="ar"/>
        </w:rPr>
        <w:t>MOs</w:t>
      </w:r>
      <w:r>
        <w:rPr>
          <w:rFonts w:ascii="Times New Roman" w:eastAsia="DengXian" w:hAnsi="Times New Roman" w:hint="eastAsia"/>
          <w:b/>
          <w:bCs/>
          <w:szCs w:val="20"/>
          <w:lang w:bidi="ar"/>
        </w:rPr>
        <w:t>.</w:t>
      </w:r>
    </w:p>
    <w:p w14:paraId="66566910" w14:textId="77777777" w:rsidR="00A56FAD" w:rsidRDefault="00C758DF">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BodyText"/>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BodyText"/>
              <w:overflowPunct w:val="0"/>
              <w:adjustRightInd w:val="0"/>
              <w:snapToGrid w:val="0"/>
              <w:spacing w:after="0"/>
            </w:pPr>
          </w:p>
          <w:p w14:paraId="55915404" w14:textId="77777777" w:rsidR="00A56FAD" w:rsidRDefault="00C758DF">
            <w:pPr>
              <w:jc w:val="center"/>
              <w:rPr>
                <w:color w:val="FF0000"/>
              </w:rPr>
            </w:pPr>
            <w:r>
              <w:rPr>
                <w:rFonts w:ascii="Times New Roman" w:eastAsia="SimSun"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SimSun" w:hAnsi="Times New Roman"/>
                <w:color w:val="FF0000"/>
                <w:lang w:bidi="ar"/>
              </w:rPr>
              <w:t>*** Unchanged parts are omitted ***</w:t>
            </w:r>
          </w:p>
          <w:p w14:paraId="588CEBC6" w14:textId="77777777" w:rsidR="00A56FAD" w:rsidRDefault="00C758DF">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WUS_NominalMO_duration_ IDLE/INACTIVE</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 IDLE/INACTIVE</w:t>
            </w:r>
            <w:r>
              <w:rPr>
                <w:rFonts w:ascii="Times New Roman" w:eastAsia="SimSun"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SimSun"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SimSun" w:hAnsi="Times New Roman"/>
                <w:color w:val="FF0000"/>
                <w:lang w:bidi="ar"/>
              </w:rPr>
              <w:t>*** Unchanged parts are omitted ***</w:t>
            </w:r>
          </w:p>
          <w:p w14:paraId="64BF59E1" w14:textId="77777777" w:rsidR="00A56FAD" w:rsidRDefault="00C758DF">
            <w:pPr>
              <w:spacing w:after="180"/>
              <w:rPr>
                <w:szCs w:val="20"/>
              </w:rPr>
            </w:pPr>
            <w:r>
              <w:rPr>
                <w:rFonts w:ascii="Times New Roman" w:eastAsia="SimSun" w:hAnsi="Times New Roman"/>
                <w:szCs w:val="20"/>
                <w:lang w:bidi="ar"/>
              </w:rPr>
              <w:lastRenderedPageBreak/>
              <w:t>A WUS monitoring occasion is over a first number of symbols, provided by</w:t>
            </w:r>
            <w:r>
              <w:rPr>
                <w:rFonts w:ascii="Times New Roman" w:eastAsia="SimSun" w:hAnsi="Times New Roman"/>
                <w:i/>
                <w:szCs w:val="20"/>
                <w:lang w:bidi="ar"/>
              </w:rPr>
              <w:t xml:space="preserve"> WUS_NominalMO_duration_CONNECTED</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WUS_ActualMO_duration_CONNECTED</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WUS_ActualMO_duration_CONNECTED</w:t>
            </w:r>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SimSun" w:hAnsi="Times New Roman"/>
                <w:color w:val="FF0000"/>
                <w:lang w:bidi="ar"/>
              </w:rPr>
              <w:t>*** Unchanged parts are omitted ***</w:t>
            </w:r>
          </w:p>
          <w:p w14:paraId="2E0944F6" w14:textId="77777777" w:rsidR="00A56FAD" w:rsidRDefault="00A56FAD">
            <w:pPr>
              <w:pStyle w:val="BodyText"/>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SimSun" w:hAnsi="Times New Roman"/>
                      <w:sz w:val="18"/>
                      <w:lang w:val="en-GB"/>
                    </w:rPr>
                  </w:pPr>
                </w:p>
                <w:p w14:paraId="637722A4"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SimSun" w:hAnsi="Times New Roman"/>
                      <w:sz w:val="18"/>
                      <w:lang w:val="en-GB"/>
                    </w:rPr>
                  </w:pPr>
                </w:p>
                <w:p w14:paraId="722AD2A9"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SimSun" w:hAnsi="Times New Roman"/>
                      <w:sz w:val="18"/>
                      <w:lang w:val="en-GB"/>
                    </w:rPr>
                  </w:pPr>
                </w:p>
                <w:p w14:paraId="130B765F"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r>
                    <w:rPr>
                      <w:rFonts w:ascii="Times New Roman" w:eastAsia="SimSun" w:hAnsi="Times New Roman"/>
                      <w:i/>
                      <w:color w:val="FF0000"/>
                      <w:sz w:val="18"/>
                      <w:szCs w:val="18"/>
                    </w:rPr>
                    <w:t>ssb-PositionsInBurst</w:t>
                  </w:r>
                  <w:r>
                    <w:rPr>
                      <w:rFonts w:ascii="Times New Roman" w:eastAsia="DengXian" w:hAnsi="Times New Roman"/>
                      <w:color w:val="FF0000"/>
                      <w:sz w:val="18"/>
                      <w:szCs w:val="18"/>
                    </w:rPr>
                    <w:t>.</w:t>
                  </w:r>
                </w:p>
                <w:p w14:paraId="69F4992A" w14:textId="77777777" w:rsidR="00A56FAD" w:rsidRDefault="00A56FAD">
                  <w:pPr>
                    <w:keepNext/>
                    <w:keepLines/>
                    <w:rPr>
                      <w:rFonts w:ascii="Times New Roman" w:eastAsia="SimSun" w:hAnsi="Times New Roman"/>
                      <w:sz w:val="18"/>
                      <w:lang w:val="en-GB"/>
                    </w:rPr>
                  </w:pPr>
                </w:p>
                <w:p w14:paraId="67A4C256"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r>
        <w:rPr>
          <w:rFonts w:ascii="Times New Roman" w:eastAsia="SimSun" w:hAnsi="Times New Roman"/>
          <w:b/>
          <w:bCs/>
          <w:i/>
          <w:iCs/>
          <w:szCs w:val="16"/>
        </w:rPr>
        <w:t>LO_frame_offset(s)_NES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7E1D75FF" w14:textId="77777777" w:rsidR="00A56FAD" w:rsidRDefault="00C758DF">
      <w:pPr>
        <w:pStyle w:val="ListParagraph"/>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4B44A3E8"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lastRenderedPageBreak/>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71C478A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LO_frame_offset lists. One LO_frame_offset list correposnding to longer UE wake-up delay, and another one LO_frame_offset list corresponding to shorter UE wake-up delay.  </w:t>
      </w:r>
    </w:p>
    <w:p w14:paraId="1954DEC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67F26E59"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5A803D2C" w14:textId="77777777" w:rsidR="00A56FAD" w:rsidRDefault="00A56FAD">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04B7AFF5" w14:textId="77777777" w:rsidR="00A56FAD" w:rsidRDefault="00C758DF">
      <w:pPr>
        <w:rPr>
          <w:b/>
          <w:sz w:val="28"/>
        </w:rPr>
      </w:pPr>
      <w:r>
        <w:rPr>
          <w:b/>
          <w:sz w:val="28"/>
        </w:rPr>
        <w:t xml:space="preserve">4.2.LP-WUS operation in CONNECTED mode </w:t>
      </w:r>
    </w:p>
    <w:p w14:paraId="15E5FDD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offset_MO_withinSlot_Option 1-1,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LPWUS_MO_CONNECTED_Option1-1.</w:t>
      </w:r>
    </w:p>
    <w:p w14:paraId="00B172E8" w14:textId="77777777" w:rsidR="00A56FAD" w:rsidRDefault="00C758DF">
      <w:pPr>
        <w:pStyle w:val="ListParagraph"/>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offset_firstMO_withinSlot_Option 1-2,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 xml:space="preserve">LPWUS_MO_CONNECTED_Option1-2. </w:t>
      </w:r>
    </w:p>
    <w:p w14:paraId="2018F1F7" w14:textId="77777777" w:rsidR="00A56FAD" w:rsidRDefault="00C758DF">
      <w:pPr>
        <w:pStyle w:val="ListParagraph"/>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p>
          <w:p w14:paraId="18BAA5EA"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w:t>
            </w:r>
            <w:r>
              <w:rPr>
                <w:rFonts w:hint="eastAsia"/>
                <w:szCs w:val="20"/>
              </w:rPr>
              <w:lastRenderedPageBreak/>
              <w:t xml:space="preserve">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ＭＳ 明朝" w:hAnsi="Times New Roman"/>
                <w:color w:val="000000"/>
                <w:szCs w:val="21"/>
              </w:rPr>
            </w:pPr>
            <w:r>
              <w:rPr>
                <w:rFonts w:ascii="Times New Roman" w:eastAsia="ＭＳ 明朝" w:hAnsi="Times New Roman"/>
                <w:color w:val="000000"/>
                <w:szCs w:val="21"/>
                <w:lang w:bidi="ar"/>
              </w:rPr>
              <w:t xml:space="preserve">If the UE is configured with DRX and,  </w:t>
            </w:r>
          </w:p>
          <w:p w14:paraId="1FC0109D"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1098443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B041586"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ＭＳ 明朝"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Emphasis"/>
                <w:rFonts w:hint="eastAsia"/>
                <w:color w:val="000000" w:themeColor="text1"/>
              </w:rPr>
              <w:t>reportQuantity</w:t>
            </w:r>
            <w:r>
              <w:rPr>
                <w:rFonts w:hint="eastAsia"/>
              </w:rPr>
              <w:t xml:space="preserve"> set to '</w:t>
            </w:r>
            <w:r>
              <w:rPr>
                <w:rStyle w:val="Emphasis"/>
                <w:rFonts w:hint="eastAsia"/>
                <w:color w:val="000000" w:themeColor="text1"/>
              </w:rPr>
              <w:t xml:space="preserve">cri-RSRP' </w:t>
            </w:r>
            <w:r>
              <w:rPr>
                <w:rStyle w:val="Emphasis"/>
                <w:rFonts w:eastAsia="ＭＳ 明朝" w:hint="eastAsia"/>
                <w:color w:val="000000" w:themeColor="text1"/>
              </w:rPr>
              <w:t xml:space="preserve">or </w:t>
            </w:r>
            <w:r>
              <w:rPr>
                <w:rFonts w:hint="eastAsia"/>
                <w:i/>
                <w:iCs/>
              </w:rPr>
              <w:t>'</w:t>
            </w:r>
            <w:r>
              <w:rPr>
                <w:rStyle w:val="Emphasis"/>
                <w:rFonts w:eastAsia="ＭＳ 明朝" w:hint="eastAsia"/>
                <w:color w:val="000000" w:themeColor="text1"/>
              </w:rPr>
              <w:t>cri-RSRP</w:t>
            </w:r>
            <w:r>
              <w:rPr>
                <w:rFonts w:hint="eastAsia"/>
              </w:rPr>
              <w:t xml:space="preserve">- </w:t>
            </w:r>
            <w:r>
              <w:rPr>
                <w:rFonts w:hint="eastAsia"/>
                <w:i/>
                <w:iCs/>
              </w:rPr>
              <w:t>Index</w:t>
            </w:r>
            <w:r>
              <w:rPr>
                <w:rStyle w:val="Emphasis"/>
                <w:rFonts w:eastAsia="ＭＳ 明朝" w:hint="eastAsia"/>
                <w:color w:val="000000" w:themeColor="text1"/>
              </w:rPr>
              <w:t xml:space="preserve">' </w:t>
            </w:r>
            <w:r>
              <w:rPr>
                <w:rFonts w:hint="eastAsia"/>
              </w:rPr>
              <w:t xml:space="preserve">if receiving at least one CSI-RS transmission occasion for channel measurement during the time duration indicated by </w:t>
            </w:r>
            <w:r>
              <w:rPr>
                <w:rStyle w:val="Emphasis"/>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DengXian"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14:paraId="43208D42" w14:textId="77777777" w:rsidR="00A56FAD" w:rsidRDefault="00A56FAD">
      <w:pPr>
        <w:rPr>
          <w:rFonts w:eastAsiaTheme="minorEastAsia"/>
        </w:rPr>
      </w:pPr>
    </w:p>
    <w:p w14:paraId="52D7E548" w14:textId="77777777" w:rsidR="00A56FAD" w:rsidRDefault="00C758DF">
      <w:pPr>
        <w:pStyle w:val="Heading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Microsoft YaHei"/>
          <w:iCs/>
          <w:u w:val="single"/>
          <w:lang w:eastAsia="zh-CN"/>
        </w:rPr>
      </w:pPr>
      <w:r>
        <w:rPr>
          <w:rFonts w:eastAsia="Microsoft YaHei"/>
          <w:iCs/>
          <w:u w:val="single"/>
          <w:lang w:eastAsia="zh-CN"/>
        </w:rPr>
        <w:t>Proposals:</w:t>
      </w:r>
    </w:p>
    <w:p w14:paraId="63BA063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01114E84"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14:paraId="40186F45"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ListParagraph"/>
        <w:kinsoku w:val="0"/>
        <w:ind w:firstLine="0"/>
        <w:rPr>
          <w:b/>
          <w:i/>
        </w:rPr>
      </w:pPr>
    </w:p>
    <w:p w14:paraId="56ACA88F"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53C15C9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0D0703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6DB430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21BC4023" w14:textId="77777777" w:rsidR="00A56FAD" w:rsidRDefault="00C758DF">
      <w:pPr>
        <w:pStyle w:val="ListParagraph"/>
        <w:widowControl/>
        <w:numPr>
          <w:ilvl w:val="0"/>
          <w:numId w:val="64"/>
        </w:numPr>
        <w:tabs>
          <w:tab w:val="clear" w:pos="420"/>
        </w:tabs>
        <w:overflowPunct/>
        <w:snapToGrid w:val="0"/>
        <w:contextualSpacing w:val="0"/>
        <w:textAlignment w:val="auto"/>
      </w:pPr>
      <w:r>
        <w:rPr>
          <w:b/>
          <w:i/>
        </w:rPr>
        <w:lastRenderedPageBreak/>
        <w:t>SR resource is used for the feedback signaling to gNB to minimize the specification impact.</w:t>
      </w:r>
    </w:p>
    <w:p w14:paraId="4DF532F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52B0122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47B6454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M is provided by numMO-perPeriodicity-Option 1-2</w:t>
      </w:r>
    </w:p>
    <w:p w14:paraId="2D45872B"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Heading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3F33F82D" w14:textId="77777777" w:rsidR="00A56FAD" w:rsidRDefault="00C758DF">
      <w:pPr>
        <w:pStyle w:val="Heading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ＭＳ 明朝"/>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r>
              <w:rPr>
                <w:rFonts w:eastAsia="游明朝"/>
                <w:i/>
                <w:iCs/>
              </w:rPr>
              <w:t>tdd-UL-DL-configurationCommon</w:t>
            </w:r>
            <w:r>
              <w:rPr>
                <w:rFonts w:eastAsia="游明朝"/>
              </w:rPr>
              <w:t xml:space="preserve"> or </w:t>
            </w:r>
            <w:r>
              <w:rPr>
                <w:i/>
                <w:iCs/>
                <w:sz w:val="21"/>
                <w:szCs w:val="21"/>
              </w:rPr>
              <w:t>tdd</w:t>
            </w:r>
            <w:r>
              <w:rPr>
                <w:sz w:val="21"/>
                <w:szCs w:val="21"/>
              </w:rPr>
              <w:t>-</w:t>
            </w:r>
            <w:r>
              <w:rPr>
                <w:i/>
                <w:sz w:val="21"/>
                <w:szCs w:val="21"/>
              </w:rPr>
              <w:t>UL-DL-ConfigurationDedicated</w:t>
            </w:r>
            <w:r>
              <w:rPr>
                <w:rFonts w:eastAsia="游明朝"/>
              </w:rPr>
              <w:t xml:space="preserve"> </w:t>
            </w:r>
          </w:p>
          <w:p w14:paraId="52CDCCA1" w14:textId="77777777" w:rsidR="00A56FAD" w:rsidRDefault="00C758DF">
            <w:pPr>
              <w:pStyle w:val="B10"/>
              <w:spacing w:before="120"/>
              <w:rPr>
                <w:i/>
              </w:rPr>
            </w:pPr>
            <w:r>
              <w:t>-</w:t>
            </w:r>
            <w:r>
              <w:tab/>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游明朝"/>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游明朝"/>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ＭＳ 明朝"/>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r>
              <w:rPr>
                <w:rFonts w:eastAsia="游明朝"/>
                <w:i/>
                <w:iCs/>
                <w:lang w:eastAsia="ja-JP"/>
              </w:rPr>
              <w:t>tdd-UL-DL-configurationCommon</w:t>
            </w:r>
            <w:r>
              <w:rPr>
                <w:rFonts w:eastAsia="游明朝"/>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游明朝"/>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游明朝"/>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ListParagraph"/>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Heading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Heading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E14401">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386B22" w:rsidRDefault="00E14401">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E14401">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E14401">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3E6B801F"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3D1F08B1"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A4409E7"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6F3C9139"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TableGrid"/>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SimSun" w:hAnsi="Times New Roman"/>
                <w:color w:val="FF0000"/>
                <w:szCs w:val="20"/>
                <w:lang w:val="en-GB"/>
              </w:rPr>
            </w:pPr>
          </w:p>
          <w:p w14:paraId="64E73C0E" w14:textId="77777777" w:rsidR="00A56FAD" w:rsidRDefault="00C758DF">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first number</w:t>
            </w:r>
            <w:r>
              <w:rPr>
                <w:rFonts w:ascii="Times New Roman" w:eastAsia="SimSun" w:hAnsi="Times New Roman"/>
                <w:color w:val="FF0000"/>
                <w:szCs w:val="20"/>
                <w:u w:val="single"/>
                <w:lang w:val="en-GB"/>
              </w:rPr>
              <w:t>continous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WUS_NominalMO_duration_CONNECTED</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WUS_ActualMO_duration_CONNECTED</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zCs w:val="20"/>
                <w:lang w:val="en-GB"/>
              </w:rPr>
              <w:t>WUS_ActualMO_duration_CONNECTED</w:t>
            </w:r>
            <w:r>
              <w:rPr>
                <w:rFonts w:ascii="Times New Roman" w:eastAsia="SimSun" w:hAnsi="Times New Roman"/>
                <w:szCs w:val="20"/>
                <w:lang w:val="en-GB"/>
              </w:rPr>
              <w:t xml:space="preserve"> symbols in the WUS monitoring occasion. </w:t>
            </w:r>
          </w:p>
          <w:p w14:paraId="15F7E2AB" w14:textId="77777777" w:rsidR="00A56FAD" w:rsidRDefault="00A56FAD">
            <w:pPr>
              <w:spacing w:after="120"/>
              <w:rPr>
                <w:rFonts w:eastAsia="DengXian"/>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SimSun" w:hAnsi="Times New Roman"/>
                <w:color w:val="FF0000"/>
                <w:szCs w:val="20"/>
                <w:lang w:val="en-GB"/>
              </w:rPr>
            </w:pPr>
          </w:p>
          <w:p w14:paraId="50BF7345"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periods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E14401">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5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E14401">
              <w:rPr>
                <w:position w:val="-8"/>
                <w:u w:val="single"/>
              </w:rPr>
              <w:pict w14:anchorId="38DFF2F2">
                <v:shape id="_x0000_i1026" type="#_x0000_t75" style="width:11.25pt;height:14.5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lastRenderedPageBreak/>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游明朝" w:hAnsi="Times New Roman"/>
                <w:iCs/>
                <w:szCs w:val="20"/>
                <w:lang w:eastAsia="ja-JP"/>
              </w:rPr>
              <w:t>tdd-UL-DL-configurationCommon</w:t>
            </w:r>
            <w:r>
              <w:rPr>
                <w:rFonts w:ascii="Times New Roman" w:eastAsia="游明朝" w:hAnsi="Times New Roman"/>
                <w:szCs w:val="20"/>
                <w:lang w:eastAsia="ja-JP"/>
              </w:rPr>
              <w:t xml:space="preserve"> or </w:t>
            </w:r>
            <w:r>
              <w:rPr>
                <w:rFonts w:ascii="Times New Roman" w:eastAsia="SimSun" w:hAnsi="Times New Roman"/>
                <w:iCs/>
                <w:sz w:val="21"/>
                <w:szCs w:val="21"/>
              </w:rPr>
              <w:t>tdd</w:t>
            </w:r>
            <w:r>
              <w:rPr>
                <w:rFonts w:ascii="Times New Roman" w:eastAsia="SimSun" w:hAnsi="Times New Roman"/>
                <w:sz w:val="21"/>
                <w:szCs w:val="21"/>
              </w:rPr>
              <w:t>-UL-DL-ConfigurationDedicated</w:t>
            </w:r>
            <w:r>
              <w:rPr>
                <w:rFonts w:ascii="Times New Roman" w:eastAsia="游明朝" w:hAnsi="Times New Roman"/>
                <w:szCs w:val="20"/>
                <w:lang w:eastAsia="ja-JP"/>
              </w:rPr>
              <w:t xml:space="preserve"> </w:t>
            </w:r>
          </w:p>
          <w:p w14:paraId="6EA6B4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0C654EFC" w14:textId="77777777" w:rsidR="00A56FAD" w:rsidRDefault="00A56FAD">
            <w:pPr>
              <w:spacing w:after="120"/>
              <w:rPr>
                <w:rFonts w:eastAsia="DengXian"/>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Heading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175DB7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4C5F4EC3"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Heading2"/>
      </w:pPr>
      <w:r>
        <w:t>R1-2507267_Ericsson</w:t>
      </w:r>
    </w:p>
    <w:p w14:paraId="6C6E95BE" w14:textId="77777777" w:rsidR="00A56FAD" w:rsidRDefault="00C758DF">
      <w:pPr>
        <w:widowControl w:val="0"/>
        <w:spacing w:after="120"/>
        <w:jc w:val="both"/>
        <w:rPr>
          <w:rFonts w:ascii="Calibri" w:eastAsia="游明朝" w:hAnsi="Calibri" w:cs="Arial"/>
          <w:kern w:val="2"/>
          <w:sz w:val="21"/>
          <w:szCs w:val="22"/>
          <w:lang w:eastAsia="zh-CN"/>
        </w:rPr>
      </w:pPr>
      <w:r>
        <w:rPr>
          <w:rFonts w:ascii="Calibri" w:eastAsia="游明朝"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r>
        <w:rPr>
          <w:rFonts w:ascii="Calibri" w:eastAsia="游明朝" w:hAnsi="Calibri" w:cs="Arial"/>
          <w:bCs/>
          <w:kern w:val="2"/>
          <w:sz w:val="21"/>
          <w:szCs w:val="22"/>
          <w:lang w:eastAsia="zh-CN"/>
        </w:rPr>
        <w:fldChar w:fldCharType="begin"/>
      </w:r>
      <w:r>
        <w:rPr>
          <w:rFonts w:ascii="Calibri" w:eastAsia="游明朝" w:hAnsi="Calibri" w:cs="Arial"/>
          <w:bCs/>
          <w:kern w:val="2"/>
          <w:sz w:val="21"/>
          <w:szCs w:val="22"/>
          <w:lang w:eastAsia="zh-CN"/>
        </w:rPr>
        <w:instrText xml:space="preserve"> TOC \n \h \z \t "Proposal" \c </w:instrText>
      </w:r>
      <w:r>
        <w:rPr>
          <w:rFonts w:ascii="Calibri" w:eastAsia="游明朝" w:hAnsi="Calibri" w:cs="Arial"/>
          <w:bCs/>
          <w:kern w:val="2"/>
          <w:sz w:val="21"/>
          <w:szCs w:val="22"/>
          <w:lang w:eastAsia="zh-CN"/>
        </w:rPr>
        <w:fldChar w:fldCharType="separate"/>
      </w:r>
      <w:hyperlink w:anchor="_Toc210396399" w:history="1">
        <w:r>
          <w:rPr>
            <w:rFonts w:ascii="Calibri" w:eastAsia="游明朝" w:hAnsi="Calibri" w:cs="Arial"/>
            <w:b/>
            <w:kern w:val="2"/>
            <w:sz w:val="21"/>
            <w:szCs w:val="22"/>
            <w:lang w:eastAsia="zh-CN"/>
          </w:rPr>
          <w:t>Proposal 1</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0" w:history="1">
        <w:r>
          <w:rPr>
            <w:rFonts w:ascii="Calibri" w:eastAsia="游明朝" w:hAnsi="Calibri" w:cs="Arial"/>
            <w:b/>
            <w:kern w:val="2"/>
            <w:sz w:val="21"/>
            <w:szCs w:val="22"/>
            <w:lang w:eastAsia="zh-CN"/>
          </w:rPr>
          <w:t>Proposal 2</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2.2 of this paper regarding RRC parameter names.</w:t>
        </w:r>
      </w:hyperlink>
    </w:p>
    <w:p w14:paraId="0245279F"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1" w:history="1">
        <w:r>
          <w:rPr>
            <w:rFonts w:ascii="Calibri" w:eastAsia="游明朝" w:hAnsi="Calibri" w:cs="Arial"/>
            <w:b/>
            <w:kern w:val="2"/>
            <w:sz w:val="21"/>
            <w:szCs w:val="22"/>
            <w:lang w:eastAsia="zh-CN"/>
          </w:rPr>
          <w:t>Proposal 3</w:t>
        </w:r>
        <w:r>
          <w:rPr>
            <w:rFonts w:ascii="Calibri" w:eastAsia="游明朝" w:hAnsi="Calibri" w:cs="Arial"/>
            <w:b/>
            <w:kern w:val="2"/>
            <w:sz w:val="24"/>
            <w:lang w:eastAsia="zh-CN"/>
          </w:rPr>
          <w:tab/>
        </w:r>
        <w:r>
          <w:rPr>
            <w:rFonts w:ascii="Calibri" w:eastAsia="游明朝" w:hAnsi="Calibri" w:cs="Arial"/>
            <w:b/>
            <w:kern w:val="2"/>
            <w:sz w:val="21"/>
            <w:szCs w:val="22"/>
            <w:lang w:eastAsia="zh-CN"/>
          </w:rPr>
          <w:t>No explicit gap is introduced between two consecutive LP-WUS nominal MOs.</w:t>
        </w:r>
      </w:hyperlink>
    </w:p>
    <w:p w14:paraId="320DA20E"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2" w:history="1">
        <w:r>
          <w:rPr>
            <w:rFonts w:ascii="Calibri" w:eastAsia="游明朝" w:hAnsi="Calibri" w:cs="Arial"/>
            <w:b/>
            <w:kern w:val="2"/>
            <w:sz w:val="21"/>
            <w:szCs w:val="22"/>
            <w:lang w:eastAsia="zh-CN"/>
          </w:rPr>
          <w:t>Proposal 4</w:t>
        </w:r>
        <w:r>
          <w:rPr>
            <w:rFonts w:ascii="Calibri" w:eastAsia="游明朝" w:hAnsi="Calibri" w:cs="Arial"/>
            <w:b/>
            <w:kern w:val="2"/>
            <w:sz w:val="24"/>
            <w:lang w:eastAsia="zh-CN"/>
          </w:rPr>
          <w:tab/>
        </w:r>
        <w:r>
          <w:rPr>
            <w:rFonts w:ascii="Calibri" w:eastAsia="游明朝" w:hAnsi="Calibri" w:cs="Arial"/>
            <w:b/>
            <w:kern w:val="2"/>
            <w:sz w:val="21"/>
            <w:szCs w:val="22"/>
            <w:lang w:eastAsia="zh-CN"/>
          </w:rPr>
          <w:t>No explicit gap is introduced between adjacent LP-WUS MO and LP-SS.</w:t>
        </w:r>
      </w:hyperlink>
    </w:p>
    <w:p w14:paraId="500EBBC5"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3" w:history="1">
        <w:r>
          <w:rPr>
            <w:rFonts w:ascii="Calibri" w:eastAsia="游明朝" w:hAnsi="Calibri" w:cs="Arial"/>
            <w:b/>
            <w:iCs/>
            <w:kern w:val="2"/>
            <w:sz w:val="21"/>
            <w:szCs w:val="22"/>
            <w:lang w:eastAsia="zh-CN"/>
          </w:rPr>
          <w:t>Proposal 5</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4" w:history="1">
        <w:r>
          <w:rPr>
            <w:rFonts w:ascii="Calibri" w:eastAsia="游明朝" w:hAnsi="Calibri" w:cs="Arial"/>
            <w:b/>
            <w:kern w:val="2"/>
            <w:sz w:val="21"/>
            <w:szCs w:val="22"/>
            <w:lang w:eastAsia="zh-CN"/>
          </w:rPr>
          <w:t>Proposal 6</w:t>
        </w:r>
        <w:r>
          <w:rPr>
            <w:rFonts w:ascii="Calibri" w:eastAsia="游明朝" w:hAnsi="Calibri" w:cs="Arial"/>
            <w:b/>
            <w:kern w:val="2"/>
            <w:sz w:val="24"/>
            <w:lang w:eastAsia="zh-CN"/>
          </w:rPr>
          <w:tab/>
        </w:r>
        <w:r>
          <w:rPr>
            <w:rFonts w:ascii="Calibri" w:eastAsia="游明朝"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5" w:history="1">
        <w:r>
          <w:rPr>
            <w:rFonts w:ascii="Calibri" w:eastAsia="游明朝" w:hAnsi="Calibri" w:cs="Arial"/>
            <w:b/>
            <w:kern w:val="2"/>
            <w:sz w:val="21"/>
            <w:szCs w:val="22"/>
            <w:lang w:eastAsia="zh-CN"/>
          </w:rPr>
          <w:t>Proposal 7</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ms unit of minimum time gap for Clause 10.4D in TS 38.213.</w:t>
        </w:r>
      </w:hyperlink>
    </w:p>
    <w:p w14:paraId="4514A23B"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6" w:history="1">
        <w:r>
          <w:rPr>
            <w:rFonts w:ascii="Calibri" w:eastAsia="游明朝" w:hAnsi="Calibri" w:cs="Arial"/>
            <w:b/>
            <w:kern w:val="2"/>
            <w:sz w:val="21"/>
            <w:szCs w:val="22"/>
            <w:lang w:eastAsia="zh-CN"/>
          </w:rPr>
          <w:t>Proposal 8</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C758DF">
      <w:pPr>
        <w:widowControl w:val="0"/>
        <w:tabs>
          <w:tab w:val="right" w:leader="dot" w:pos="9629"/>
        </w:tabs>
        <w:spacing w:after="120"/>
        <w:ind w:left="1701" w:hanging="1701"/>
        <w:rPr>
          <w:rFonts w:ascii="Calibri" w:eastAsia="游明朝" w:hAnsi="Calibri" w:cs="Arial"/>
          <w:b/>
          <w:kern w:val="2"/>
          <w:sz w:val="24"/>
          <w:lang w:eastAsia="zh-CN"/>
        </w:rPr>
      </w:pPr>
      <w:hyperlink w:anchor="_Toc210396407" w:history="1">
        <w:r>
          <w:rPr>
            <w:rFonts w:ascii="Calibri" w:eastAsia="游明朝" w:hAnsi="Calibri" w:cs="Arial"/>
            <w:b/>
            <w:kern w:val="2"/>
            <w:sz w:val="21"/>
            <w:szCs w:val="22"/>
            <w:lang w:eastAsia="zh-CN"/>
          </w:rPr>
          <w:t>Proposal 9</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游明朝" w:hAnsi="Calibri" w:cs="Arial"/>
          <w:b/>
          <w:bCs/>
          <w:kern w:val="2"/>
          <w:sz w:val="21"/>
          <w:szCs w:val="22"/>
          <w:lang w:eastAsia="zh-CN"/>
        </w:rPr>
      </w:pPr>
      <w:r>
        <w:rPr>
          <w:rFonts w:ascii="Calibri" w:eastAsia="游明朝" w:hAnsi="Calibri" w:cs="Arial"/>
          <w:b/>
          <w:bCs/>
          <w:kern w:val="2"/>
          <w:sz w:val="21"/>
          <w:szCs w:val="22"/>
          <w:lang w:eastAsia="zh-CN"/>
        </w:rPr>
        <w:fldChar w:fldCharType="end"/>
      </w:r>
    </w:p>
    <w:p w14:paraId="136B6C99" w14:textId="77777777" w:rsidR="00A56FAD" w:rsidRDefault="00C758DF">
      <w:pPr>
        <w:pStyle w:val="Heading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ＭＳ 明朝" w:hAnsi="Times New Roman"/>
          <w:b/>
          <w:bCs/>
          <w:sz w:val="22"/>
          <w:szCs w:val="22"/>
          <w:lang w:eastAsia="ko-KR"/>
        </w:rPr>
      </w:pPr>
      <w:r>
        <w:rPr>
          <w:rFonts w:ascii="Times New Roman" w:hAnsi="Times New Roman"/>
          <w:b/>
          <w:bCs/>
          <w:sz w:val="22"/>
          <w:szCs w:val="22"/>
          <w:lang w:eastAsia="ko-KR"/>
        </w:rPr>
        <w:t>Proposal #1:</w:t>
      </w:r>
      <w:r>
        <w:rPr>
          <w:rFonts w:ascii="Times New Roman" w:eastAsia="ＭＳ 明朝"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ＭＳ 明朝" w:hAnsi="Times New Roman"/>
          <w:b/>
          <w:bCs/>
          <w:sz w:val="22"/>
          <w:szCs w:val="22"/>
          <w:lang w:eastAsia="ko-KR"/>
        </w:rPr>
      </w:pPr>
      <w:r>
        <w:rPr>
          <w:rFonts w:ascii="Times New Roman" w:hAnsi="Times New Roman"/>
          <w:b/>
          <w:bCs/>
          <w:sz w:val="22"/>
          <w:szCs w:val="22"/>
          <w:lang w:eastAsia="ko-KR"/>
        </w:rPr>
        <w:t>Proposal #2:</w:t>
      </w:r>
      <w:r>
        <w:rPr>
          <w:rFonts w:ascii="Times New Roman" w:eastAsia="ＭＳ 明朝"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02053317" w14:textId="77777777" w:rsidR="00A56FAD" w:rsidRDefault="00A56FAD"/>
    <w:p w14:paraId="1C85BB26" w14:textId="77777777" w:rsidR="00A56FAD" w:rsidRDefault="00C758DF">
      <w:pPr>
        <w:pStyle w:val="Heading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Heading2"/>
      </w:pPr>
      <w:r>
        <w:t>R1-2507528_Nokia</w:t>
      </w:r>
    </w:p>
    <w:p w14:paraId="09A07287" w14:textId="77777777" w:rsidR="00A56FAD" w:rsidRDefault="00C758DF">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SimSun" w:hAnsi="Times New Roman" w:cs="Arial"/>
          <w:b/>
          <w:bCs/>
          <w:i/>
          <w:kern w:val="2"/>
          <w:sz w:val="22"/>
          <w:szCs w:val="22"/>
          <w:lang w:val="en-GB" w:eastAsia="zh-CN"/>
          <w14:ligatures w14:val="standardContextual"/>
        </w:rPr>
        <w:t>measurementSlots</w:t>
      </w:r>
      <w:r>
        <w:rPr>
          <w:rFonts w:ascii="Times New Roman" w:eastAsia="SimSun" w:hAnsi="Times New Roman" w:cs="Arial"/>
          <w:b/>
          <w:bCs/>
          <w:kern w:val="2"/>
          <w:sz w:val="22"/>
          <w:szCs w:val="22"/>
          <w:lang w:val="en-GB" w:eastAsia="zh-CN"/>
          <w14:ligatures w14:val="standardContextual"/>
        </w:rPr>
        <w:t xml:space="preserve"> and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There may be ambiguity how LP-RSRP measurement is carried out by an UE leading to inconsistent UE behaviour.</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SimSun" w:hAnsi="Calibri" w:cs="Arial"/>
                <w:kern w:val="2"/>
                <w:sz w:val="21"/>
                <w:szCs w:val="22"/>
                <w:lang w:eastAsia="zh-CN"/>
              </w:rPr>
            </w:pPr>
          </w:p>
          <w:p w14:paraId="4291655B" w14:textId="77777777" w:rsidR="00A56FAD" w:rsidRDefault="00A56FAD">
            <w:pPr>
              <w:widowControl w:val="0"/>
              <w:jc w:val="both"/>
              <w:rPr>
                <w:rFonts w:ascii="Times New Roman" w:eastAsia="SimSun" w:hAnsi="Times New Roman" w:cs="Arial"/>
                <w:kern w:val="2"/>
                <w:sz w:val="21"/>
                <w:szCs w:val="22"/>
                <w:lang w:eastAsia="zh-CN"/>
              </w:rPr>
            </w:pPr>
          </w:p>
        </w:tc>
      </w:tr>
    </w:tbl>
    <w:p w14:paraId="58D003A6" w14:textId="77777777" w:rsidR="00A56FAD" w:rsidRDefault="00A56FAD">
      <w:pPr>
        <w:widowControl w:val="0"/>
        <w:jc w:val="both"/>
        <w:rPr>
          <w:rFonts w:ascii="Times New Roman" w:eastAsia="SimSun" w:hAnsi="Times New Roman" w:cs="Arial"/>
          <w:kern w:val="2"/>
          <w:sz w:val="21"/>
          <w:szCs w:val="22"/>
          <w:lang w:eastAsia="zh-CN"/>
        </w:rPr>
      </w:pPr>
    </w:p>
    <w:p w14:paraId="3F28D7AA"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MOs. </w:t>
            </w:r>
          </w:p>
          <w:p w14:paraId="76A37D1E"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zCs w:val="20"/>
                <w:lang w:eastAsia="zh-CN"/>
              </w:rPr>
              <w:t>WUS_available_symbol_CONNECTED</w:t>
            </w:r>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the UE assumes that all time units are available for the UE to monitor WUS. If the UE is not provided </w:t>
            </w:r>
            <w:r>
              <w:rPr>
                <w:rFonts w:ascii="Times New Roman" w:eastAsia="SimSun" w:hAnsi="Times New Roman"/>
                <w:i/>
                <w:szCs w:val="20"/>
                <w:lang w:eastAsia="zh-CN"/>
              </w:rPr>
              <w:t>WUS_available_symbol_CONNECTED</w:t>
            </w:r>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r>
              <w:rPr>
                <w:rFonts w:ascii="Times New Roman" w:eastAsia="游明朝" w:hAnsi="Times New Roman"/>
                <w:iCs/>
                <w:szCs w:val="20"/>
                <w:lang w:eastAsia="ja-JP"/>
              </w:rPr>
              <w:t>tdd-UL-DL-configurationCommon</w:t>
            </w:r>
            <w:r>
              <w:rPr>
                <w:rFonts w:ascii="Times New Roman" w:eastAsia="游明朝" w:hAnsi="Times New Roman"/>
                <w:szCs w:val="20"/>
                <w:lang w:eastAsia="ja-JP"/>
              </w:rPr>
              <w:t xml:space="preserve"> or </w:t>
            </w:r>
            <w:r>
              <w:rPr>
                <w:rFonts w:ascii="Times New Roman" w:eastAsia="SimSun" w:hAnsi="Times New Roman"/>
                <w:iCs/>
                <w:sz w:val="21"/>
                <w:szCs w:val="21"/>
                <w:lang w:eastAsia="zh-CN"/>
              </w:rPr>
              <w:t>tdd</w:t>
            </w:r>
            <w:r>
              <w:rPr>
                <w:rFonts w:ascii="Times New Roman" w:eastAsia="SimSun" w:hAnsi="Times New Roman"/>
                <w:sz w:val="21"/>
                <w:szCs w:val="21"/>
                <w:lang w:eastAsia="zh-CN"/>
              </w:rPr>
              <w:t>-UL-DL-ConfigurationDedicated</w:t>
            </w:r>
            <w:r>
              <w:rPr>
                <w:rFonts w:ascii="Times New Roman" w:eastAsia="游明朝"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the symbol is indicated for transmission of SS/PBCH blocks, by ssb-PositionsInBurst in SIB1 or in ServingCellConfigCommon</w:t>
            </w:r>
          </w:p>
          <w:p w14:paraId="2876EFD3" w14:textId="77777777" w:rsidR="00A56FAD" w:rsidRDefault="00C758DF">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WUS_NominalMO_duration_CONNECTED</w:t>
            </w:r>
            <w:r>
              <w:rPr>
                <w:rFonts w:ascii="Times New Roman" w:eastAsia="SimSun" w:hAnsi="Times New Roman"/>
                <w:szCs w:val="20"/>
                <w:lang w:eastAsia="zh-CN"/>
              </w:rPr>
              <w:t>. If a number of available symbols for the UE to monitor WUS in a WUS monitoring occasion is smaller than a second number of symbols, provided by</w:t>
            </w:r>
            <w:r>
              <w:rPr>
                <w:rFonts w:ascii="Times New Roman" w:eastAsia="SimSun" w:hAnsi="Times New Roman"/>
                <w:i/>
                <w:szCs w:val="20"/>
                <w:lang w:eastAsia="zh-CN"/>
              </w:rPr>
              <w:t xml:space="preserve"> WUS_ActualMO_duration_CONNECTED</w:t>
            </w:r>
            <w:r>
              <w:rPr>
                <w:rFonts w:ascii="Times New Roman" w:eastAsia="SimSun" w:hAnsi="Times New Roman"/>
                <w:szCs w:val="20"/>
                <w:lang w:eastAsia="zh-CN"/>
              </w:rPr>
              <w:t xml:space="preserve">, the UE does not monitor WUS in the WUS monitoring occasion. The UE monitors WUS in a WUS monitoring occasion over the earliest available </w:t>
            </w:r>
            <w:r>
              <w:rPr>
                <w:rFonts w:ascii="Times New Roman" w:eastAsia="SimSun" w:hAnsi="Times New Roman"/>
                <w:i/>
                <w:szCs w:val="20"/>
                <w:lang w:eastAsia="zh-CN"/>
              </w:rPr>
              <w:t>WUS_ActualMO_duration_CONNECTED</w:t>
            </w:r>
            <w:r>
              <w:rPr>
                <w:rFonts w:ascii="Times New Roman" w:eastAsia="SimSun" w:hAnsi="Times New Roman"/>
                <w:szCs w:val="20"/>
                <w:lang w:eastAsia="zh-CN"/>
              </w:rPr>
              <w:t xml:space="preserve"> symbols in the WUS monitoring occasion. </w:t>
            </w:r>
          </w:p>
          <w:p w14:paraId="75AA57F2"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SimSun" w:hAnsi="Times New Roman" w:cs="Arial"/>
          <w:kern w:val="2"/>
          <w:sz w:val="21"/>
          <w:szCs w:val="22"/>
          <w:lang w:eastAsia="zh-CN"/>
        </w:rPr>
      </w:pPr>
    </w:p>
    <w:p w14:paraId="104B896E" w14:textId="77777777" w:rsidR="00A56FAD" w:rsidRDefault="00A56FAD">
      <w:pPr>
        <w:widowControl w:val="0"/>
        <w:jc w:val="both"/>
        <w:rPr>
          <w:rFonts w:ascii="Times New Roman" w:eastAsia="SimSun" w:hAnsi="Times New Roman" w:cs="Arial"/>
          <w:kern w:val="2"/>
          <w:sz w:val="21"/>
          <w:szCs w:val="22"/>
          <w:lang w:eastAsia="zh-CN"/>
        </w:rPr>
      </w:pPr>
    </w:p>
    <w:p w14:paraId="3CE3FFAD"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eDRX, the WUS monitoring is determined based on paging occasions so that UE can monitor WUS associated to the POs that valid based on the eDRX configuration. </w:t>
      </w:r>
    </w:p>
    <w:p w14:paraId="1D18346A"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Consider adopting following TP to TS38.213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behaviour for WUS monitoring when eDRX is configured is not defined. </w:t>
            </w:r>
          </w:p>
          <w:p w14:paraId="36061F7C"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eDRX configuration. </w:t>
            </w:r>
          </w:p>
          <w:p w14:paraId="23F2B4A9"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There may be ambiguity for the UE for the expected WUS monitoring behaviour.</w:t>
            </w:r>
          </w:p>
        </w:tc>
      </w:tr>
      <w:tr w:rsidR="00A56FAD" w14:paraId="0A28FEAE" w14:textId="77777777">
        <w:tc>
          <w:tcPr>
            <w:tcW w:w="9629" w:type="dxa"/>
          </w:tcPr>
          <w:p w14:paraId="54411D0F" w14:textId="77777777" w:rsidR="00A56FAD" w:rsidRDefault="00A56FAD">
            <w:pPr>
              <w:widowControl w:val="0"/>
              <w:jc w:val="both"/>
              <w:rPr>
                <w:rFonts w:ascii="Times New Roman" w:eastAsia="SimSun" w:hAnsi="Times New Roman" w:cs="Arial"/>
                <w:kern w:val="2"/>
                <w:sz w:val="21"/>
                <w:szCs w:val="22"/>
                <w:lang w:eastAsia="zh-CN"/>
              </w:rPr>
            </w:pPr>
          </w:p>
          <w:p w14:paraId="6104A489"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If UE is configured with eDRX [17, TS 38.304], UE is expected to monitor WUS only for PO’s determined by the eDRX configuration.</w:t>
            </w:r>
          </w:p>
        </w:tc>
      </w:tr>
    </w:tbl>
    <w:p w14:paraId="61BF03B2" w14:textId="77777777" w:rsidR="00A56FAD" w:rsidRDefault="00A56FAD">
      <w:pPr>
        <w:widowControl w:val="0"/>
        <w:jc w:val="both"/>
        <w:rPr>
          <w:rFonts w:ascii="Times New Roman" w:eastAsia="SimSun"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Heading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paging occasion</w:t>
            </w:r>
            <w:r>
              <w:rPr>
                <w:rFonts w:eastAsia="SimSun" w:hint="eastAsia"/>
                <w:szCs w:val="20"/>
                <w:lang w:eastAsia="zh-CN"/>
              </w:rPr>
              <w:t xml:space="preserve">  index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3CD78B3A" w14:textId="77777777" w:rsidR="00A56FAD" w:rsidRDefault="00A56FAD">
      <w:pPr>
        <w:widowControl w:val="0"/>
        <w:rPr>
          <w:rFonts w:ascii="DengXian" w:eastAsia="DengXian" w:hAnsi="DengXian"/>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6A08473E" w14:textId="77777777" w:rsidR="00A56FAD" w:rsidRDefault="00C758DF">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5AA20D68"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the UE receives LPSS/WUS based on the quasi co-location properties of transmitted SS/PBCH blocks indicated by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DengXian" w:hAnsi="Times New Roman"/>
          <w:i/>
          <w:iCs/>
          <w:kern w:val="2"/>
          <w:sz w:val="21"/>
          <w:szCs w:val="21"/>
          <w:lang w:eastAsia="zh-CN"/>
        </w:rPr>
        <w:t>ssb-PositionsInBurst</w:t>
      </w:r>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r>
        <w:rPr>
          <w:rFonts w:ascii="Times New Roman" w:eastAsia="DengXian" w:hAnsi="Times New Roman"/>
          <w:i/>
          <w:iCs/>
          <w:kern w:val="2"/>
          <w:sz w:val="21"/>
          <w:szCs w:val="21"/>
          <w:lang w:eastAsia="zh-CN"/>
        </w:rPr>
        <w:t>ssb-PositionsInBurst</w:t>
      </w:r>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r>
        <w:rPr>
          <w:rFonts w:ascii="Times New Roman" w:eastAsia="DengXian" w:hAnsi="Times New Roman"/>
          <w:i/>
          <w:iCs/>
          <w:kern w:val="2"/>
          <w:sz w:val="21"/>
          <w:szCs w:val="21"/>
          <w:lang w:eastAsia="zh-CN"/>
        </w:rPr>
        <w:t>MONumperLO</w:t>
      </w:r>
      <w:r>
        <w:rPr>
          <w:rFonts w:ascii="Times New Roman" w:eastAsia="DengXian" w:hAnsi="Times New Roman"/>
          <w:iCs/>
          <w:kern w:val="2"/>
          <w:sz w:val="21"/>
          <w:szCs w:val="21"/>
          <w:lang w:eastAsia="zh-CN"/>
        </w:rPr>
        <w:t>, and</w:t>
      </w:r>
    </w:p>
    <w:p w14:paraId="3060040D"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SimSun" w:hAnsi="Times New Roman"/>
          <w:b/>
          <w:bCs/>
          <w:sz w:val="24"/>
          <w:lang w:val="en-GB" w:eastAsia="zh-CN"/>
        </w:rPr>
      </w:pPr>
    </w:p>
    <w:p w14:paraId="6773A795"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LO-FrameOffsets</w:t>
            </w:r>
            <w:r>
              <w:rPr>
                <w:rFonts w:eastAsia="SimSun" w:hint="eastAsia"/>
                <w:szCs w:val="20"/>
                <w:lang w:eastAsia="zh-CN"/>
              </w:rPr>
              <w:t xml:space="preserve"> is provided as a two-dimensional structure, consisting of </w:t>
            </w:r>
            <w:r>
              <w:rPr>
                <w:rFonts w:eastAsia="SimSun" w:hint="eastAsia"/>
                <w:i/>
                <w:iCs/>
                <w:szCs w:val="20"/>
                <w:lang w:eastAsia="zh-CN"/>
              </w:rPr>
              <w:t>offsetForLongerWakeUpDelay</w:t>
            </w:r>
            <w:r>
              <w:rPr>
                <w:rFonts w:eastAsia="SimSun" w:hint="eastAsia"/>
                <w:szCs w:val="20"/>
                <w:lang w:eastAsia="zh-CN"/>
              </w:rPr>
              <w:t xml:space="preserve"> and </w:t>
            </w:r>
            <w:r>
              <w:rPr>
                <w:rFonts w:eastAsia="SimSun" w:hint="eastAsia"/>
                <w:i/>
                <w:iCs/>
                <w:szCs w:val="20"/>
                <w:lang w:eastAsia="zh-CN"/>
              </w:rPr>
              <w:t>offsetForShorterWakeUpDelay</w:t>
            </w:r>
            <w:r>
              <w:rPr>
                <w:rFonts w:eastAsia="SimSun" w:hint="eastAsia"/>
                <w:szCs w:val="20"/>
                <w:lang w:eastAsia="zh-CN"/>
              </w:rPr>
              <w:t xml:space="preserve">. Each of </w:t>
            </w:r>
            <w:r>
              <w:rPr>
                <w:rFonts w:eastAsia="SimSun" w:hint="eastAsia"/>
                <w:szCs w:val="20"/>
                <w:lang w:eastAsia="zh-CN"/>
              </w:rPr>
              <w:lastRenderedPageBreak/>
              <w:t xml:space="preserve">these includes </w:t>
            </w:r>
            <w:r>
              <w:rPr>
                <w:rFonts w:eastAsia="SimSun" w:hint="eastAsia"/>
                <w:i/>
                <w:iCs/>
                <w:szCs w:val="20"/>
                <w:lang w:eastAsia="zh-CN"/>
              </w:rPr>
              <w:t>CEIL(Ns / lpwus-PoNumPerLo)</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multiple values</w:t>
            </w:r>
            <w:r>
              <w:rPr>
                <w:rFonts w:eastAsia="SimSun"/>
                <w:szCs w:val="20"/>
                <w:lang w:eastAsia="zh-CN"/>
              </w:rPr>
              <w:t>”</w:t>
            </w:r>
            <w:r>
              <w:rPr>
                <w:rFonts w:eastAsia="SimSun" w:hint="eastAsia"/>
                <w:szCs w:val="20"/>
                <w:lang w:eastAsia="zh-CN"/>
              </w:rPr>
              <w:t xml:space="preserve">  from </w:t>
            </w:r>
            <w:r>
              <w:rPr>
                <w:rFonts w:ascii="Times New Roman" w:eastAsia="SimSun" w:hAnsi="Times New Roman"/>
                <w:bCs/>
                <w:i/>
                <w:szCs w:val="20"/>
                <w:lang w:val="en-GB" w:eastAsia="ko-KR" w:bidi="ar"/>
              </w:rPr>
              <w:t>LO-FrameOffsets</w:t>
            </w:r>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procedures  for offset </w:t>
            </w:r>
            <w:r>
              <w:rPr>
                <w:rFonts w:eastAsia="SimSun"/>
                <w:szCs w:val="20"/>
                <w:lang w:eastAsia="zh-CN"/>
              </w:rPr>
              <w:t>comparison</w:t>
            </w:r>
            <w:r>
              <w:rPr>
                <w:rFonts w:eastAsia="SimSun"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44DBC83E" w14:textId="77777777" w:rsidR="00A56FAD" w:rsidRDefault="00C758DF">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lpwus-LoFrameOffsetList,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r>
        <w:rPr>
          <w:rFonts w:ascii="Times New Roman" w:eastAsia="DengXian" w:hAnsi="Times New Roman"/>
          <w:bCs/>
          <w:i/>
          <w:iCs/>
          <w:color w:val="FF0000"/>
          <w:kern w:val="2"/>
          <w:sz w:val="21"/>
          <w:szCs w:val="21"/>
          <w:lang w:eastAsia="ko-KR" w:bidi="ar"/>
        </w:rPr>
        <w:t>lpwus-LoFrameOffsetList,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SimSun" w:hAnsi="Times New Roman"/>
          <w:b/>
          <w:bCs/>
          <w:sz w:val="24"/>
          <w:lang w:val="en-GB" w:eastAsia="zh-CN"/>
        </w:rPr>
      </w:pPr>
    </w:p>
    <w:p w14:paraId="7D81C35E"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gNB’s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with a same index 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r>
        <w:rPr>
          <w:rFonts w:ascii="Times New Roman" w:eastAsia="SimSun" w:hAnsi="Times New Roman" w:hint="eastAsia"/>
          <w:i/>
          <w:iCs/>
          <w:sz w:val="24"/>
          <w:lang w:eastAsia="zh-CN"/>
        </w:rPr>
        <w:t>offsetForLongerWakeUpDelay</w:t>
      </w:r>
      <w:r>
        <w:rPr>
          <w:rFonts w:ascii="Times New Roman" w:eastAsia="SimSun" w:hAnsi="Times New Roman" w:hint="eastAsia"/>
          <w:sz w:val="24"/>
          <w:lang w:eastAsia="zh-CN"/>
        </w:rPr>
        <w:t xml:space="preserve"> and </w:t>
      </w:r>
      <w:r>
        <w:rPr>
          <w:rFonts w:ascii="Times New Roman" w:eastAsia="SimSun" w:hAnsi="Times New Roman" w:hint="eastAsia"/>
          <w:i/>
          <w:iCs/>
          <w:sz w:val="24"/>
          <w:lang w:eastAsia="zh-CN"/>
        </w:rPr>
        <w:t xml:space="preserve">offsetForShorterWakeUpDelay </w:t>
      </w:r>
      <w:r>
        <w:rPr>
          <w:rFonts w:ascii="Times New Roman" w:eastAsia="SimSun"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Heading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Heading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DengXian" w:hAnsi="Times New Roman"/>
                <w:szCs w:val="20"/>
              </w:rPr>
            </w:pPr>
            <w:r>
              <w:rPr>
                <w:rFonts w:ascii="Times New Roman" w:eastAsia="DengXian" w:hAnsi="Times New Roman"/>
                <w:szCs w:val="20"/>
              </w:rPr>
              <w:t xml:space="preserve">A UE can be provided, by </w:t>
            </w:r>
            <w:r>
              <w:rPr>
                <w:rFonts w:ascii="Times New Roman" w:eastAsia="DengXian" w:hAnsi="Times New Roman"/>
                <w:i/>
                <w:szCs w:val="20"/>
              </w:rPr>
              <w:t>WUS_available_slot_IDLE/INACTIVE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r>
              <w:rPr>
                <w:rFonts w:ascii="Times New Roman" w:eastAsia="DengXian" w:hAnsi="Times New Roman"/>
                <w:i/>
                <w:szCs w:val="20"/>
              </w:rPr>
              <w:lastRenderedPageBreak/>
              <w:t>WUS_available_symbol_IDLE/INACTIVE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r>
              <w:rPr>
                <w:rFonts w:ascii="Times New Roman" w:eastAsia="DengXian" w:hAnsi="Times New Roman"/>
                <w:i/>
                <w:szCs w:val="20"/>
              </w:rPr>
              <w:t>WUS_available_slot_IDLE/INACTIVE</w:t>
            </w:r>
            <w:r>
              <w:rPr>
                <w:rFonts w:ascii="Times New Roman" w:eastAsia="DengXian" w:hAnsi="Times New Roman"/>
                <w:szCs w:val="20"/>
              </w:rPr>
              <w:t xml:space="preserve">, the UE assumes that all time units are available for the UE to monitor WUS. If the UE is not provided </w:t>
            </w:r>
            <w:r>
              <w:rPr>
                <w:rFonts w:ascii="Times New Roman" w:eastAsia="DengXian" w:hAnsi="Times New Roman"/>
                <w:i/>
                <w:szCs w:val="20"/>
              </w:rPr>
              <w:t>WUS_available_symbol_IDLE/INACTIVE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r>
              <w:rPr>
                <w:rFonts w:ascii="Times New Roman" w:eastAsia="游明朝" w:hAnsi="Times New Roman"/>
                <w:i/>
                <w:iCs/>
                <w:szCs w:val="20"/>
                <w:lang w:eastAsia="ja-JP"/>
              </w:rPr>
              <w:t>tdd-UL-DL-configurationCommon</w:t>
            </w:r>
            <w:r>
              <w:rPr>
                <w:rFonts w:ascii="Times New Roman" w:eastAsia="游明朝" w:hAnsi="Times New Roman"/>
                <w:szCs w:val="20"/>
                <w:lang w:eastAsia="ja-JP"/>
              </w:rPr>
              <w:t xml:space="preserve"> </w:t>
            </w:r>
          </w:p>
          <w:p w14:paraId="6B93A50F"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r>
              <w:rPr>
                <w:rFonts w:ascii="Times New Roman" w:eastAsia="DengXian" w:hAnsi="Times New Roman"/>
                <w:i/>
                <w:szCs w:val="20"/>
              </w:rPr>
              <w:t>ssb-PositionsInBurst</w:t>
            </w:r>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r>
        <w:rPr>
          <w:rFonts w:ascii="Times New Roman Bold Italic" w:eastAsia="SimSun" w:hAnsi="Times New Roman Bold Italic" w:cs="Times New Roman Bold Italic"/>
          <w:b/>
          <w:bCs/>
          <w:i/>
          <w:iCs/>
          <w:szCs w:val="20"/>
          <w:lang w:eastAsia="zh-CN"/>
        </w:rPr>
        <w:t xml:space="preserve">drx-onDurationTimer.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Heading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游明朝"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游明朝" w:hAnsi="Times New Roman"/>
          <w:szCs w:val="20"/>
          <w:lang w:eastAsia="ja-JP"/>
        </w:rPr>
      </w:pPr>
      <w:r>
        <w:rPr>
          <w:rFonts w:ascii="Times New Roman" w:eastAsia="SimSun"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游明朝" w:hAnsi="Times New Roman"/>
          <w:b/>
          <w:bCs/>
          <w:szCs w:val="20"/>
          <w:lang w:val="en-GB" w:eastAsia="ja-JP"/>
        </w:rPr>
        <w:t>3</w:t>
      </w:r>
      <w:r>
        <w:rPr>
          <w:rFonts w:ascii="Times New Roman" w:eastAsia="游明朝"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游明朝" w:hAnsi="Times New Roman"/>
                <w:b/>
                <w:bCs/>
                <w:szCs w:val="20"/>
                <w:lang w:eastAsia="ja-JP"/>
              </w:rPr>
            </w:pPr>
            <w:r>
              <w:rPr>
                <w:rFonts w:ascii="Times New Roman" w:eastAsia="游明朝"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游明朝"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Heading2"/>
      </w:pPr>
      <w:r>
        <w:t>R1-2507793_NTT DOCOMO, INC.</w:t>
      </w:r>
    </w:p>
    <w:p w14:paraId="379AD102" w14:textId="77777777" w:rsidR="00A56FAD" w:rsidRDefault="00C758DF">
      <w:pPr>
        <w:spacing w:afterLines="50" w:after="120"/>
        <w:jc w:val="both"/>
        <w:rPr>
          <w:rFonts w:ascii="Times New Roman" w:eastAsia="ＭＳ 明朝" w:hAnsi="Times New Roman"/>
          <w:sz w:val="21"/>
          <w:szCs w:val="21"/>
        </w:rPr>
      </w:pPr>
      <w:r>
        <w:rPr>
          <w:rFonts w:ascii="Times New Roman" w:eastAsia="ＭＳ 明朝" w:hAnsi="Times New Roman"/>
          <w:sz w:val="21"/>
          <w:szCs w:val="21"/>
        </w:rPr>
        <w:t>In this contribution,</w:t>
      </w:r>
      <w:r>
        <w:rPr>
          <w:rFonts w:ascii="Times New Roman" w:eastAsia="ＭＳ 明朝" w:hAnsi="Times New Roman"/>
          <w:szCs w:val="20"/>
          <w:lang w:eastAsia="ja-JP"/>
        </w:rPr>
        <w:t xml:space="preserve"> </w:t>
      </w:r>
      <w:r>
        <w:rPr>
          <w:rFonts w:ascii="Times New Roman" w:eastAsia="ＭＳ 明朝" w:hAnsi="Times New Roman"/>
          <w:sz w:val="21"/>
          <w:szCs w:val="21"/>
          <w:lang w:val="en-GB" w:eastAsia="ja-JP"/>
        </w:rPr>
        <w:t>remaining</w:t>
      </w:r>
      <w:r>
        <w:rPr>
          <w:rFonts w:ascii="Times New Roman" w:eastAsia="ＭＳ 明朝" w:hAnsi="Times New Roman" w:hint="eastAsia"/>
          <w:sz w:val="21"/>
          <w:szCs w:val="21"/>
          <w:lang w:val="en-GB" w:eastAsia="ja-JP"/>
        </w:rPr>
        <w:t xml:space="preserve"> issues on </w:t>
      </w:r>
      <w:r>
        <w:rPr>
          <w:rFonts w:ascii="Times New Roman" w:eastAsia="ＭＳ 明朝" w:hAnsi="Times New Roman"/>
          <w:sz w:val="21"/>
          <w:szCs w:val="21"/>
          <w:lang w:val="en-GB" w:eastAsia="ja-JP"/>
        </w:rPr>
        <w:t xml:space="preserve">LP-WUS operation in IDLE/INACTIVE modes </w:t>
      </w:r>
      <w:r>
        <w:rPr>
          <w:rFonts w:ascii="Times New Roman" w:eastAsia="ＭＳ 明朝" w:hAnsi="Times New Roman" w:hint="eastAsia"/>
          <w:sz w:val="21"/>
          <w:szCs w:val="21"/>
          <w:lang w:val="en-GB" w:eastAsia="ja-JP"/>
        </w:rPr>
        <w:t>and CONNECTED mode</w:t>
      </w:r>
      <w:r>
        <w:rPr>
          <w:rFonts w:ascii="Times New Roman" w:eastAsia="ＭＳ 明朝" w:hAnsi="Times New Roman"/>
          <w:sz w:val="21"/>
          <w:szCs w:val="21"/>
          <w:lang w:eastAsia="ja-JP"/>
        </w:rPr>
        <w:t xml:space="preserve"> </w:t>
      </w:r>
      <w:r>
        <w:rPr>
          <w:rFonts w:ascii="Times New Roman" w:eastAsia="ＭＳ 明朝" w:hAnsi="Times New Roman" w:hint="eastAsia"/>
          <w:sz w:val="21"/>
          <w:szCs w:val="21"/>
          <w:lang w:eastAsia="ja-JP"/>
        </w:rPr>
        <w:t>were</w:t>
      </w:r>
      <w:r>
        <w:rPr>
          <w:rFonts w:ascii="Times New Roman" w:eastAsia="ＭＳ 明朝" w:hAnsi="Times New Roman"/>
          <w:sz w:val="21"/>
          <w:szCs w:val="21"/>
        </w:rPr>
        <w:t xml:space="preserve"> discussed. Based on the discussion, the following proposal</w:t>
      </w:r>
      <w:r>
        <w:rPr>
          <w:rFonts w:ascii="Times New Roman" w:eastAsia="ＭＳ 明朝" w:hAnsi="Times New Roman" w:hint="eastAsia"/>
          <w:sz w:val="21"/>
          <w:szCs w:val="21"/>
          <w:lang w:eastAsia="ja-JP"/>
        </w:rPr>
        <w:t>s</w:t>
      </w:r>
      <w:r>
        <w:rPr>
          <w:rFonts w:ascii="Times New Roman" w:eastAsia="ＭＳ 明朝" w:hAnsi="Times New Roman"/>
          <w:sz w:val="21"/>
          <w:szCs w:val="21"/>
        </w:rPr>
        <w:t xml:space="preserve"> </w:t>
      </w:r>
      <w:r>
        <w:rPr>
          <w:rFonts w:ascii="Times New Roman" w:eastAsia="ＭＳ 明朝" w:hAnsi="Times New Roman" w:hint="eastAsia"/>
          <w:sz w:val="21"/>
          <w:szCs w:val="21"/>
          <w:lang w:eastAsia="ja-JP"/>
        </w:rPr>
        <w:t>were</w:t>
      </w:r>
      <w:r>
        <w:rPr>
          <w:rFonts w:ascii="Times New Roman" w:eastAsia="ＭＳ 明朝" w:hAnsi="Times New Roman"/>
          <w:sz w:val="21"/>
          <w:szCs w:val="21"/>
        </w:rPr>
        <w:t xml:space="preserve"> made:</w:t>
      </w:r>
    </w:p>
    <w:p w14:paraId="495117B0" w14:textId="77777777" w:rsidR="00A56FAD" w:rsidRDefault="00A56FAD">
      <w:pPr>
        <w:spacing w:afterLines="50" w:after="120"/>
        <w:jc w:val="both"/>
        <w:rPr>
          <w:rFonts w:ascii="Times New Roman" w:eastAsia="ＭＳ 明朝" w:hAnsi="Times New Roman"/>
          <w:color w:val="FF0000"/>
          <w:sz w:val="21"/>
          <w:szCs w:val="21"/>
          <w:lang w:eastAsia="ja-JP"/>
        </w:rPr>
      </w:pPr>
    </w:p>
    <w:p w14:paraId="47068C3C" w14:textId="77777777" w:rsidR="00A56FAD" w:rsidRDefault="00C758DF">
      <w:pPr>
        <w:spacing w:after="180"/>
        <w:jc w:val="both"/>
        <w:rPr>
          <w:rFonts w:ascii="Times New Roman" w:eastAsia="ＭＳ 明朝" w:hAnsi="Times New Roman"/>
          <w:b/>
          <w:sz w:val="21"/>
          <w:szCs w:val="21"/>
          <w:lang w:val="en-GB" w:eastAsia="ja-JP"/>
        </w:rPr>
      </w:pPr>
      <w:r>
        <w:rPr>
          <w:rFonts w:ascii="Times New Roman" w:eastAsia="ＭＳ 明朝" w:hAnsi="Times New Roman"/>
          <w:b/>
          <w:bCs/>
          <w:sz w:val="21"/>
          <w:szCs w:val="21"/>
          <w:u w:val="single"/>
          <w:lang w:val="en-GB" w:eastAsia="ja-JP"/>
        </w:rPr>
        <w:t xml:space="preserve">Proposal </w:t>
      </w:r>
      <w:r>
        <w:rPr>
          <w:rFonts w:ascii="Times New Roman" w:eastAsia="ＭＳ 明朝" w:hAnsi="Times New Roman" w:hint="eastAsia"/>
          <w:b/>
          <w:bCs/>
          <w:sz w:val="21"/>
          <w:szCs w:val="21"/>
          <w:u w:val="single"/>
          <w:lang w:val="en-GB" w:eastAsia="ja-JP"/>
        </w:rPr>
        <w:t>1</w:t>
      </w:r>
      <w:r>
        <w:rPr>
          <w:rFonts w:ascii="Times New Roman" w:eastAsia="ＭＳ 明朝"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For LP-WUS MOs in IDLE/INACTIVE modes,</w:t>
      </w:r>
      <w:r>
        <w:rPr>
          <w:rFonts w:ascii="Times New Roman" w:eastAsia="ＭＳ 明朝"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Option 1: UE expects at least one OFDM symbol gap between two LP-WUS MOs.</w:t>
      </w:r>
    </w:p>
    <w:p w14:paraId="5992E45F" w14:textId="77777777" w:rsidR="00A56FAD" w:rsidRDefault="00C758DF">
      <w:pPr>
        <w:numPr>
          <w:ilvl w:val="2"/>
          <w:numId w:val="77"/>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Option 1-1: This is ensured by gNB configuration.</w:t>
      </w:r>
    </w:p>
    <w:p w14:paraId="734FEE18" w14:textId="77777777" w:rsidR="00A56FAD" w:rsidRDefault="00C758DF">
      <w:pPr>
        <w:numPr>
          <w:ilvl w:val="1"/>
          <w:numId w:val="77"/>
        </w:numPr>
        <w:spacing w:after="180"/>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Option 2: No gap is introduced between two LP-WUS MOs. No specification impact.</w:t>
      </w:r>
    </w:p>
    <w:p w14:paraId="5C6E09E6" w14:textId="77777777" w:rsidR="00A56FAD" w:rsidRDefault="00C758DF">
      <w:pPr>
        <w:spacing w:after="180"/>
        <w:jc w:val="both"/>
        <w:rPr>
          <w:rFonts w:ascii="Times New Roman" w:eastAsia="ＭＳ 明朝" w:hAnsi="Times New Roman"/>
          <w:b/>
          <w:sz w:val="21"/>
          <w:szCs w:val="21"/>
          <w:lang w:val="en-GB" w:eastAsia="ja-JP"/>
        </w:rPr>
      </w:pPr>
      <w:r>
        <w:rPr>
          <w:rFonts w:ascii="Times New Roman" w:eastAsia="ＭＳ 明朝" w:hAnsi="Times New Roman"/>
          <w:b/>
          <w:bCs/>
          <w:sz w:val="21"/>
          <w:szCs w:val="21"/>
          <w:u w:val="single"/>
          <w:lang w:val="en-GB" w:eastAsia="ja-JP"/>
        </w:rPr>
        <w:t xml:space="preserve">Proposal </w:t>
      </w:r>
      <w:r>
        <w:rPr>
          <w:rFonts w:ascii="Times New Roman" w:eastAsia="ＭＳ 明朝" w:hAnsi="Times New Roman" w:hint="eastAsia"/>
          <w:b/>
          <w:bCs/>
          <w:sz w:val="21"/>
          <w:szCs w:val="21"/>
          <w:u w:val="single"/>
          <w:lang w:val="en-GB" w:eastAsia="ja-JP"/>
        </w:rPr>
        <w:t>2</w:t>
      </w:r>
      <w:r>
        <w:rPr>
          <w:rFonts w:ascii="Times New Roman" w:eastAsia="ＭＳ 明朝"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ＭＳ 明朝" w:hAnsi="Times New Roman"/>
          <w:b/>
          <w:sz w:val="21"/>
          <w:szCs w:val="21"/>
          <w:lang w:val="en-GB" w:eastAsia="ja-JP"/>
        </w:rPr>
      </w:pPr>
      <w:r>
        <w:rPr>
          <w:rFonts w:ascii="Times New Roman" w:eastAsia="游明朝" w:hAnsi="Times New Roman" w:hint="eastAsia"/>
          <w:b/>
          <w:bCs/>
          <w:sz w:val="21"/>
          <w:szCs w:val="21"/>
          <w:lang w:eastAsia="ja-JP"/>
        </w:rPr>
        <w:t xml:space="preserve">Alt3: </w:t>
      </w:r>
      <w:r>
        <w:rPr>
          <w:rFonts w:ascii="Times New Roman" w:eastAsia="游明朝"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ＭＳ 明朝" w:hAnsi="Times New Roman"/>
          <w:b/>
          <w:sz w:val="21"/>
          <w:szCs w:val="21"/>
          <w:lang w:val="en-GB" w:eastAsia="ja-JP"/>
        </w:rPr>
      </w:pPr>
      <w:r>
        <w:rPr>
          <w:rFonts w:ascii="Times New Roman" w:eastAsia="ＭＳ 明朝" w:hAnsi="Times New Roman" w:hint="eastAsia"/>
          <w:b/>
          <w:sz w:val="21"/>
          <w:szCs w:val="21"/>
          <w:lang w:val="en-GB" w:eastAsia="ja-JP"/>
        </w:rPr>
        <w:t xml:space="preserve">Alt4: </w:t>
      </w:r>
      <w:r>
        <w:rPr>
          <w:rFonts w:ascii="Times New Roman" w:eastAsia="ＭＳ 明朝"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DF6E" w14:textId="77777777" w:rsidR="007D318C" w:rsidRDefault="007D318C">
      <w:r>
        <w:separator/>
      </w:r>
    </w:p>
  </w:endnote>
  <w:endnote w:type="continuationSeparator" w:id="0">
    <w:p w14:paraId="08DA6964" w14:textId="77777777" w:rsidR="007D318C" w:rsidRDefault="007D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ｺﾞｼｯｸ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F34" w14:textId="748F8450" w:rsidR="00C758DF" w:rsidRDefault="00C7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645B" w14:textId="77777777" w:rsidR="00C758DF" w:rsidRDefault="00E14401">
    <w:pPr>
      <w:pStyle w:val="Footer"/>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F555" w14:textId="1F072079" w:rsidR="00C758DF" w:rsidRDefault="00C7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D014" w14:textId="77777777" w:rsidR="007D318C" w:rsidRDefault="007D318C">
      <w:r>
        <w:separator/>
      </w:r>
    </w:p>
  </w:footnote>
  <w:footnote w:type="continuationSeparator" w:id="0">
    <w:p w14:paraId="1B29AC62" w14:textId="77777777" w:rsidR="007D318C" w:rsidRDefault="007D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BDD13A0"/>
    <w:multiLevelType w:val="hybridMultilevel"/>
    <w:tmpl w:val="2F3EA314"/>
    <w:lvl w:ilvl="0" w:tplc="1890CDF8">
      <w:start w:val="3"/>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1"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965C71"/>
    <w:multiLevelType w:val="hybridMultilevel"/>
    <w:tmpl w:val="2F3C887A"/>
    <w:lvl w:ilvl="0" w:tplc="27540B62">
      <w:start w:val="1"/>
      <w:numFmt w:val="bullet"/>
      <w:lvlText w:val="-"/>
      <w:lvlJc w:val="left"/>
      <w:pPr>
        <w:ind w:left="640" w:hanging="440"/>
      </w:pPr>
      <w:rPr>
        <w:rFonts w:ascii="DengXian" w:eastAsia="DengXian" w:hAnsi="DengXian"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4"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8"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4"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4"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7"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0"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1"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3"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7707117B"/>
    <w:multiLevelType w:val="hybridMultilevel"/>
    <w:tmpl w:val="64881832"/>
    <w:lvl w:ilvl="0" w:tplc="10E0B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80"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54756326">
    <w:abstractNumId w:val="12"/>
  </w:num>
  <w:num w:numId="2" w16cid:durableId="1159535100">
    <w:abstractNumId w:val="14"/>
  </w:num>
  <w:num w:numId="3" w16cid:durableId="2026512639">
    <w:abstractNumId w:val="17"/>
  </w:num>
  <w:num w:numId="4" w16cid:durableId="16125792">
    <w:abstractNumId w:val="18"/>
  </w:num>
  <w:num w:numId="5" w16cid:durableId="257032507">
    <w:abstractNumId w:val="15"/>
  </w:num>
  <w:num w:numId="6" w16cid:durableId="1016931166">
    <w:abstractNumId w:val="11"/>
  </w:num>
  <w:num w:numId="7" w16cid:durableId="798033669">
    <w:abstractNumId w:val="75"/>
  </w:num>
  <w:num w:numId="8" w16cid:durableId="54162296">
    <w:abstractNumId w:val="16"/>
  </w:num>
  <w:num w:numId="9" w16cid:durableId="61293179">
    <w:abstractNumId w:val="13"/>
  </w:num>
  <w:num w:numId="10" w16cid:durableId="1933052884">
    <w:abstractNumId w:val="10"/>
  </w:num>
  <w:num w:numId="11" w16cid:durableId="320471067">
    <w:abstractNumId w:val="9"/>
  </w:num>
  <w:num w:numId="12" w16cid:durableId="886645575">
    <w:abstractNumId w:val="27"/>
  </w:num>
  <w:num w:numId="13" w16cid:durableId="2141142669">
    <w:abstractNumId w:val="60"/>
  </w:num>
  <w:num w:numId="14" w16cid:durableId="1221945660">
    <w:abstractNumId w:val="49"/>
  </w:num>
  <w:num w:numId="15" w16cid:durableId="1094589255">
    <w:abstractNumId w:val="52"/>
  </w:num>
  <w:num w:numId="16" w16cid:durableId="1591310787">
    <w:abstractNumId w:val="42"/>
  </w:num>
  <w:num w:numId="17" w16cid:durableId="534079648">
    <w:abstractNumId w:val="74"/>
  </w:num>
  <w:num w:numId="18" w16cid:durableId="912542298">
    <w:abstractNumId w:val="47"/>
  </w:num>
  <w:num w:numId="19" w16cid:durableId="83502000">
    <w:abstractNumId w:val="45"/>
  </w:num>
  <w:num w:numId="20" w16cid:durableId="1604457682">
    <w:abstractNumId w:val="37"/>
  </w:num>
  <w:num w:numId="21" w16cid:durableId="17852644">
    <w:abstractNumId w:val="23"/>
  </w:num>
  <w:num w:numId="22" w16cid:durableId="1328898343">
    <w:abstractNumId w:val="61"/>
  </w:num>
  <w:num w:numId="23" w16cid:durableId="766922669">
    <w:abstractNumId w:val="20"/>
  </w:num>
  <w:num w:numId="24" w16cid:durableId="1180048138">
    <w:abstractNumId w:val="72"/>
  </w:num>
  <w:num w:numId="25" w16cid:durableId="553347938">
    <w:abstractNumId w:val="26"/>
  </w:num>
  <w:num w:numId="26" w16cid:durableId="1557476469">
    <w:abstractNumId w:val="67"/>
  </w:num>
  <w:num w:numId="27" w16cid:durableId="1259370775">
    <w:abstractNumId w:val="68"/>
  </w:num>
  <w:num w:numId="28" w16cid:durableId="634870552">
    <w:abstractNumId w:val="41"/>
  </w:num>
  <w:num w:numId="29" w16cid:durableId="1651058801">
    <w:abstractNumId w:val="1"/>
  </w:num>
  <w:num w:numId="30" w16cid:durableId="1205869301">
    <w:abstractNumId w:val="56"/>
  </w:num>
  <w:num w:numId="31" w16cid:durableId="1619293531">
    <w:abstractNumId w:val="25"/>
  </w:num>
  <w:num w:numId="32" w16cid:durableId="850099246">
    <w:abstractNumId w:val="6"/>
  </w:num>
  <w:num w:numId="33" w16cid:durableId="1410426711">
    <w:abstractNumId w:val="0"/>
  </w:num>
  <w:num w:numId="34" w16cid:durableId="1619753561">
    <w:abstractNumId w:val="39"/>
  </w:num>
  <w:num w:numId="35" w16cid:durableId="1340890887">
    <w:abstractNumId w:val="2"/>
  </w:num>
  <w:num w:numId="36" w16cid:durableId="630936689">
    <w:abstractNumId w:val="5"/>
  </w:num>
  <w:num w:numId="37" w16cid:durableId="677731621">
    <w:abstractNumId w:val="43"/>
  </w:num>
  <w:num w:numId="38" w16cid:durableId="1944528821">
    <w:abstractNumId w:val="73"/>
  </w:num>
  <w:num w:numId="39" w16cid:durableId="1460105605">
    <w:abstractNumId w:val="46"/>
  </w:num>
  <w:num w:numId="40" w16cid:durableId="121387845">
    <w:abstractNumId w:val="35"/>
  </w:num>
  <w:num w:numId="41" w16cid:durableId="207494641">
    <w:abstractNumId w:val="70"/>
  </w:num>
  <w:num w:numId="42" w16cid:durableId="529798544">
    <w:abstractNumId w:val="44"/>
  </w:num>
  <w:num w:numId="43" w16cid:durableId="438916578">
    <w:abstractNumId w:val="59"/>
  </w:num>
  <w:num w:numId="44" w16cid:durableId="1356729679">
    <w:abstractNumId w:val="69"/>
  </w:num>
  <w:num w:numId="45" w16cid:durableId="1734352687">
    <w:abstractNumId w:val="22"/>
  </w:num>
  <w:num w:numId="46" w16cid:durableId="319433912">
    <w:abstractNumId w:val="40"/>
  </w:num>
  <w:num w:numId="47" w16cid:durableId="1892377505">
    <w:abstractNumId w:val="32"/>
  </w:num>
  <w:num w:numId="48" w16cid:durableId="1294874110">
    <w:abstractNumId w:val="53"/>
  </w:num>
  <w:num w:numId="49" w16cid:durableId="578491299">
    <w:abstractNumId w:val="7"/>
  </w:num>
  <w:num w:numId="50" w16cid:durableId="633948442">
    <w:abstractNumId w:val="34"/>
  </w:num>
  <w:num w:numId="51" w16cid:durableId="869682902">
    <w:abstractNumId w:val="58"/>
  </w:num>
  <w:num w:numId="52" w16cid:durableId="277446176">
    <w:abstractNumId w:val="79"/>
  </w:num>
  <w:num w:numId="53" w16cid:durableId="200940961">
    <w:abstractNumId w:val="4"/>
  </w:num>
  <w:num w:numId="54" w16cid:durableId="1972057543">
    <w:abstractNumId w:val="76"/>
  </w:num>
  <w:num w:numId="55" w16cid:durableId="1791823074">
    <w:abstractNumId w:val="80"/>
  </w:num>
  <w:num w:numId="56" w16cid:durableId="986667796">
    <w:abstractNumId w:val="63"/>
  </w:num>
  <w:num w:numId="57" w16cid:durableId="1400399169">
    <w:abstractNumId w:val="3"/>
  </w:num>
  <w:num w:numId="58" w16cid:durableId="2011059000">
    <w:abstractNumId w:val="30"/>
  </w:num>
  <w:num w:numId="59" w16cid:durableId="1529444589">
    <w:abstractNumId w:val="57"/>
  </w:num>
  <w:num w:numId="60" w16cid:durableId="1783039109">
    <w:abstractNumId w:val="24"/>
  </w:num>
  <w:num w:numId="61" w16cid:durableId="588776280">
    <w:abstractNumId w:val="62"/>
  </w:num>
  <w:num w:numId="62" w16cid:durableId="1178613845">
    <w:abstractNumId w:val="64"/>
  </w:num>
  <w:num w:numId="63" w16cid:durableId="1333218189">
    <w:abstractNumId w:val="81"/>
  </w:num>
  <w:num w:numId="64" w16cid:durableId="437066216">
    <w:abstractNumId w:val="66"/>
  </w:num>
  <w:num w:numId="65" w16cid:durableId="5526420">
    <w:abstractNumId w:val="21"/>
  </w:num>
  <w:num w:numId="66" w16cid:durableId="1085883546">
    <w:abstractNumId w:val="54"/>
  </w:num>
  <w:num w:numId="67" w16cid:durableId="949239804">
    <w:abstractNumId w:val="31"/>
  </w:num>
  <w:num w:numId="68" w16cid:durableId="152796686">
    <w:abstractNumId w:val="19"/>
  </w:num>
  <w:num w:numId="69" w16cid:durableId="1418481098">
    <w:abstractNumId w:val="38"/>
  </w:num>
  <w:num w:numId="70" w16cid:durableId="1680422684">
    <w:abstractNumId w:val="50"/>
  </w:num>
  <w:num w:numId="71" w16cid:durableId="1873766958">
    <w:abstractNumId w:val="51"/>
  </w:num>
  <w:num w:numId="72" w16cid:durableId="160196616">
    <w:abstractNumId w:val="71"/>
  </w:num>
  <w:num w:numId="73" w16cid:durableId="8456711">
    <w:abstractNumId w:val="8"/>
  </w:num>
  <w:num w:numId="74" w16cid:durableId="1389304340">
    <w:abstractNumId w:val="36"/>
  </w:num>
  <w:num w:numId="75" w16cid:durableId="124130311">
    <w:abstractNumId w:val="48"/>
  </w:num>
  <w:num w:numId="76" w16cid:durableId="122698225">
    <w:abstractNumId w:val="55"/>
  </w:num>
  <w:num w:numId="77" w16cid:durableId="224414666">
    <w:abstractNumId w:val="29"/>
  </w:num>
  <w:num w:numId="78" w16cid:durableId="1032463951">
    <w:abstractNumId w:val="33"/>
  </w:num>
  <w:num w:numId="79" w16cid:durableId="174076686">
    <w:abstractNumId w:val="78"/>
  </w:num>
  <w:num w:numId="80" w16cid:durableId="1249845393">
    <w:abstractNumId w:val="27"/>
  </w:num>
  <w:num w:numId="81" w16cid:durableId="937103367">
    <w:abstractNumId w:val="27"/>
  </w:num>
  <w:num w:numId="82" w16cid:durableId="188643265">
    <w:abstractNumId w:val="65"/>
  </w:num>
  <w:num w:numId="83" w16cid:durableId="1092551341">
    <w:abstractNumId w:val="77"/>
  </w:num>
  <w:num w:numId="84" w16cid:durableId="147945596">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4D"/>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3AF"/>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A41"/>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299"/>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94"/>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3D0"/>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7C"/>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A"/>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33C"/>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19"/>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9FB"/>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25D"/>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5D3"/>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D8D"/>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AEA"/>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689"/>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860"/>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22"/>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E4B"/>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1F52"/>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5A"/>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BA7"/>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2A"/>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53"/>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3B8"/>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B49"/>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48"/>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8C"/>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10"/>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719"/>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AD1"/>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53"/>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26"/>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150"/>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A97"/>
    <w:rsid w:val="00A31B60"/>
    <w:rsid w:val="00A31BB4"/>
    <w:rsid w:val="00A31C27"/>
    <w:rsid w:val="00A31C5E"/>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23"/>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3B"/>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6F6B"/>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8E"/>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886"/>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3B4"/>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1"/>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0C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15D"/>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5F08"/>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09"/>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8A5"/>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70"/>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C6"/>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401"/>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A15"/>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4C"/>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321"/>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59"/>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52A"/>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ＭＳ 明朝"/>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List3">
    <w:name w:val="List 3"/>
    <w:basedOn w:val="Normal"/>
    <w:qFormat/>
    <w:pPr>
      <w:spacing w:after="180"/>
      <w:ind w:left="849" w:hanging="283"/>
      <w:contextualSpacing/>
    </w:pPr>
    <w:rPr>
      <w:rFonts w:ascii="Times New Roman" w:eastAsia="ＭＳ 明朝"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ＭＳ 明朝" w:hAnsi="Times New Roman"/>
      <w:szCs w:val="20"/>
      <w:lang w:val="en-GB"/>
    </w:rPr>
  </w:style>
  <w:style w:type="paragraph" w:styleId="TableofAuthorities">
    <w:name w:val="table of authorities"/>
    <w:basedOn w:val="Normal"/>
    <w:next w:val="Normal"/>
    <w:qFormat/>
    <w:pPr>
      <w:ind w:left="200" w:hanging="200"/>
    </w:pPr>
    <w:rPr>
      <w:rFonts w:ascii="Times New Roman" w:eastAsia="ＭＳ 明朝" w:hAnsi="Times New Roman"/>
      <w:szCs w:val="20"/>
      <w:lang w:val="en-GB"/>
    </w:rPr>
  </w:style>
  <w:style w:type="paragraph" w:styleId="NoteHeading">
    <w:name w:val="Note Heading"/>
    <w:basedOn w:val="Normal"/>
    <w:next w:val="Normal"/>
    <w:link w:val="NoteHeadingChar"/>
    <w:qFormat/>
    <w:rPr>
      <w:rFonts w:ascii="Times New Roman" w:eastAsia="ＭＳ 明朝" w:hAnsi="Times New Roman"/>
      <w:szCs w:val="20"/>
      <w:lang w:val="en-GB"/>
    </w:rPr>
  </w:style>
  <w:style w:type="paragraph" w:styleId="ListBullet4">
    <w:name w:val="List Bullet 4"/>
    <w:basedOn w:val="Normal"/>
    <w:qFormat/>
    <w:pPr>
      <w:numPr>
        <w:numId w:val="2"/>
      </w:numPr>
      <w:spacing w:after="180"/>
      <w:contextualSpacing/>
    </w:pPr>
    <w:rPr>
      <w:rFonts w:ascii="Times New Roman" w:eastAsia="ＭＳ 明朝" w:hAnsi="Times New Roman"/>
      <w:szCs w:val="20"/>
      <w:lang w:val="en-GB"/>
    </w:rPr>
  </w:style>
  <w:style w:type="paragraph" w:styleId="Index8">
    <w:name w:val="index 8"/>
    <w:basedOn w:val="Normal"/>
    <w:next w:val="Normal"/>
    <w:qFormat/>
    <w:pPr>
      <w:ind w:left="1600" w:hanging="200"/>
    </w:pPr>
    <w:rPr>
      <w:rFonts w:ascii="Times New Roman" w:eastAsia="ＭＳ 明朝" w:hAnsi="Times New Roman"/>
      <w:szCs w:val="20"/>
      <w:lang w:val="en-GB"/>
    </w:rPr>
  </w:style>
  <w:style w:type="paragraph" w:styleId="E-mailSignature">
    <w:name w:val="E-mail Signature"/>
    <w:basedOn w:val="Normal"/>
    <w:link w:val="E-mailSignatureChar"/>
    <w:qFormat/>
    <w:rPr>
      <w:rFonts w:ascii="Times New Roman" w:eastAsia="ＭＳ 明朝" w:hAnsi="Times New Roman"/>
      <w:szCs w:val="20"/>
      <w:lang w:val="en-GB"/>
    </w:rPr>
  </w:style>
  <w:style w:type="paragraph" w:styleId="ListNumber">
    <w:name w:val="List Number"/>
    <w:basedOn w:val="Normal"/>
    <w:qFormat/>
    <w:pPr>
      <w:numPr>
        <w:numId w:val="3"/>
      </w:numPr>
      <w:spacing w:after="180"/>
      <w:contextualSpacing/>
    </w:pPr>
    <w:rPr>
      <w:rFonts w:ascii="Times New Roman" w:eastAsia="ＭＳ 明朝" w:hAnsi="Times New Roman"/>
      <w:szCs w:val="20"/>
      <w:lang w:val="en-GB"/>
    </w:rPr>
  </w:style>
  <w:style w:type="paragraph" w:styleId="NormalIndent">
    <w:name w:val="Normal Indent"/>
    <w:basedOn w:val="Normal"/>
    <w:qFormat/>
    <w:pPr>
      <w:spacing w:after="180"/>
      <w:ind w:left="720"/>
    </w:pPr>
    <w:rPr>
      <w:rFonts w:ascii="Times New Roman" w:eastAsia="ＭＳ 明朝"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ＭＳ 明朝" w:hAnsi="Times New Roman"/>
      <w:szCs w:val="20"/>
      <w:lang w:val="en-GB"/>
    </w:rPr>
  </w:style>
  <w:style w:type="paragraph" w:styleId="ListBullet">
    <w:name w:val="List Bullet"/>
    <w:basedOn w:val="Normal"/>
    <w:qFormat/>
    <w:pPr>
      <w:numPr>
        <w:numId w:val="4"/>
      </w:numPr>
      <w:spacing w:after="180"/>
      <w:contextualSpacing/>
    </w:pPr>
    <w:rPr>
      <w:rFonts w:ascii="Times New Roman" w:eastAsia="ＭＳ 明朝"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ＭＳ 明朝" w:hAnsi="Times New Roman"/>
      <w:szCs w:val="20"/>
      <w:lang w:val="en-GB"/>
    </w:rPr>
  </w:style>
  <w:style w:type="paragraph" w:styleId="Salutation">
    <w:name w:val="Salutation"/>
    <w:basedOn w:val="Normal"/>
    <w:next w:val="Normal"/>
    <w:link w:val="SalutationChar"/>
    <w:qFormat/>
    <w:pPr>
      <w:spacing w:after="180"/>
    </w:pPr>
    <w:rPr>
      <w:rFonts w:ascii="Times New Roman" w:eastAsia="ＭＳ 明朝" w:hAnsi="Times New Roman"/>
      <w:szCs w:val="20"/>
      <w:lang w:val="en-GB"/>
    </w:rPr>
  </w:style>
  <w:style w:type="paragraph" w:styleId="BodyText3">
    <w:name w:val="Body Text 3"/>
    <w:basedOn w:val="Normal"/>
    <w:link w:val="BodyText3Char"/>
    <w:qFormat/>
    <w:pPr>
      <w:spacing w:after="120"/>
    </w:pPr>
    <w:rPr>
      <w:rFonts w:ascii="Times New Roman" w:eastAsia="ＭＳ 明朝" w:hAnsi="Times New Roman"/>
      <w:sz w:val="16"/>
      <w:szCs w:val="16"/>
      <w:lang w:val="en-GB"/>
    </w:rPr>
  </w:style>
  <w:style w:type="paragraph" w:styleId="Closing">
    <w:name w:val="Closing"/>
    <w:basedOn w:val="Normal"/>
    <w:link w:val="ClosingChar"/>
    <w:qFormat/>
    <w:pPr>
      <w:ind w:left="4252"/>
    </w:pPr>
    <w:rPr>
      <w:rFonts w:ascii="Times New Roman" w:eastAsia="ＭＳ 明朝" w:hAnsi="Times New Roman"/>
      <w:szCs w:val="20"/>
      <w:lang w:val="en-GB"/>
    </w:rPr>
  </w:style>
  <w:style w:type="paragraph" w:styleId="ListBullet3">
    <w:name w:val="List Bullet 3"/>
    <w:basedOn w:val="Normal"/>
    <w:qFormat/>
    <w:pPr>
      <w:numPr>
        <w:numId w:val="5"/>
      </w:numPr>
      <w:spacing w:after="180"/>
      <w:contextualSpacing/>
    </w:pPr>
    <w:rPr>
      <w:rFonts w:ascii="Times New Roman" w:eastAsia="ＭＳ 明朝"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ＭＳ 明朝" w:hAnsi="Times New Roman"/>
      <w:szCs w:val="20"/>
      <w:lang w:val="en-GB"/>
    </w:rPr>
  </w:style>
  <w:style w:type="paragraph" w:styleId="ListNumber3">
    <w:name w:val="List Number 3"/>
    <w:basedOn w:val="Normal"/>
    <w:qFormat/>
    <w:pPr>
      <w:numPr>
        <w:numId w:val="6"/>
      </w:numPr>
      <w:spacing w:after="180"/>
      <w:contextualSpacing/>
    </w:pPr>
    <w:rPr>
      <w:rFonts w:ascii="Times New Roman" w:eastAsia="ＭＳ 明朝"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ＭＳ 明朝"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ＭＳ 明朝" w:hAnsi="Times New Roman"/>
      <w:szCs w:val="20"/>
      <w:lang w:val="en-GB"/>
    </w:rPr>
  </w:style>
  <w:style w:type="paragraph" w:styleId="HTMLAddress">
    <w:name w:val="HTML Address"/>
    <w:basedOn w:val="Normal"/>
    <w:link w:val="HTMLAddressChar"/>
    <w:qFormat/>
    <w:rPr>
      <w:rFonts w:ascii="Times New Roman" w:eastAsia="ＭＳ 明朝" w:hAnsi="Times New Roman"/>
      <w:i/>
      <w:iCs/>
      <w:szCs w:val="20"/>
      <w:lang w:val="en-GB"/>
    </w:rPr>
  </w:style>
  <w:style w:type="paragraph" w:styleId="Index4">
    <w:name w:val="index 4"/>
    <w:basedOn w:val="Normal"/>
    <w:next w:val="Normal"/>
    <w:qFormat/>
    <w:pPr>
      <w:ind w:left="800" w:hanging="200"/>
    </w:pPr>
    <w:rPr>
      <w:rFonts w:ascii="Times New Roman" w:eastAsia="ＭＳ 明朝"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ＭＳ 明朝"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ＭＳ 明朝"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ＭＳ 明朝" w:hAnsi="Times New Roman"/>
      <w:szCs w:val="20"/>
      <w:lang w:val="en-GB"/>
    </w:rPr>
  </w:style>
  <w:style w:type="paragraph" w:styleId="ListNumber4">
    <w:name w:val="List Number 4"/>
    <w:basedOn w:val="Normal"/>
    <w:qFormat/>
    <w:pPr>
      <w:numPr>
        <w:numId w:val="10"/>
      </w:numPr>
      <w:spacing w:after="180"/>
      <w:contextualSpacing/>
    </w:pPr>
    <w:rPr>
      <w:rFonts w:ascii="Times New Roman" w:eastAsia="ＭＳ 明朝"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ＭＳ 明朝" w:hAnsi="Times New Roman"/>
      <w:szCs w:val="20"/>
      <w:lang w:val="en-GB"/>
    </w:rPr>
  </w:style>
  <w:style w:type="paragraph" w:styleId="Date">
    <w:name w:val="Date"/>
    <w:basedOn w:val="Normal"/>
    <w:next w:val="Normal"/>
    <w:link w:val="DateChar"/>
    <w:qFormat/>
    <w:pPr>
      <w:spacing w:after="180"/>
    </w:pPr>
    <w:rPr>
      <w:rFonts w:ascii="Times New Roman" w:eastAsia="ＭＳ 明朝"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ＭＳ 明朝" w:hAnsi="Times New Roman"/>
      <w:szCs w:val="20"/>
      <w:lang w:val="en-GB"/>
    </w:rPr>
  </w:style>
  <w:style w:type="paragraph" w:styleId="EndnoteText">
    <w:name w:val="endnote text"/>
    <w:basedOn w:val="Normal"/>
    <w:link w:val="EndnoteTextChar"/>
    <w:qFormat/>
    <w:rPr>
      <w:rFonts w:ascii="Times New Roman" w:eastAsia="ＭＳ 明朝" w:hAnsi="Times New Roman"/>
      <w:szCs w:val="20"/>
      <w:lang w:val="en-GB"/>
    </w:rPr>
  </w:style>
  <w:style w:type="paragraph" w:styleId="ListContinue5">
    <w:name w:val="List Continue 5"/>
    <w:basedOn w:val="Normal"/>
    <w:qFormat/>
    <w:pPr>
      <w:spacing w:after="120"/>
      <w:ind w:left="1415"/>
      <w:contextualSpacing/>
    </w:pPr>
    <w:rPr>
      <w:rFonts w:ascii="Times New Roman" w:eastAsia="ＭＳ 明朝"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ＭＳ 明朝" w:hAnsi="Arial"/>
      <w:b/>
    </w:rPr>
  </w:style>
  <w:style w:type="paragraph" w:styleId="Signature">
    <w:name w:val="Signature"/>
    <w:basedOn w:val="Normal"/>
    <w:link w:val="SignatureChar"/>
    <w:qFormat/>
    <w:pPr>
      <w:ind w:left="4252"/>
    </w:pPr>
    <w:rPr>
      <w:rFonts w:ascii="Times New Roman" w:eastAsia="ＭＳ 明朝" w:hAnsi="Times New Roman"/>
      <w:szCs w:val="20"/>
      <w:lang w:val="en-GB"/>
    </w:rPr>
  </w:style>
  <w:style w:type="paragraph" w:styleId="ListContinue4">
    <w:name w:val="List Continue 4"/>
    <w:basedOn w:val="Normal"/>
    <w:qFormat/>
    <w:pPr>
      <w:spacing w:after="120"/>
      <w:ind w:left="1132"/>
      <w:contextualSpacing/>
    </w:pPr>
    <w:rPr>
      <w:rFonts w:ascii="Times New Roman" w:eastAsia="ＭＳ 明朝"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游明朝"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ＭＳ 明朝" w:hAnsi="Times New Roman"/>
      <w:szCs w:val="20"/>
      <w:lang w:val="en-GB"/>
    </w:rPr>
  </w:style>
  <w:style w:type="paragraph" w:styleId="FootnoteText">
    <w:name w:val="footnote text"/>
    <w:basedOn w:val="Normal"/>
    <w:link w:val="FootnoteTextChar"/>
    <w:qFormat/>
    <w:rPr>
      <w:rFonts w:ascii="Times New Roman" w:eastAsia="ＭＳ 明朝"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ＭＳ 明朝"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ＭＳ 明朝" w:hAnsi="Times New Roman"/>
      <w:sz w:val="16"/>
      <w:szCs w:val="16"/>
      <w:lang w:val="en-GB"/>
    </w:rPr>
  </w:style>
  <w:style w:type="paragraph" w:styleId="Index7">
    <w:name w:val="index 7"/>
    <w:basedOn w:val="Normal"/>
    <w:next w:val="Normal"/>
    <w:qFormat/>
    <w:pPr>
      <w:ind w:left="1400" w:hanging="200"/>
    </w:pPr>
    <w:rPr>
      <w:rFonts w:ascii="Times New Roman" w:eastAsia="ＭＳ 明朝" w:hAnsi="Times New Roman"/>
      <w:szCs w:val="20"/>
      <w:lang w:val="en-GB"/>
    </w:rPr>
  </w:style>
  <w:style w:type="paragraph" w:styleId="Index9">
    <w:name w:val="index 9"/>
    <w:basedOn w:val="Normal"/>
    <w:next w:val="Normal"/>
    <w:qFormat/>
    <w:pPr>
      <w:ind w:left="1800" w:hanging="200"/>
    </w:pPr>
    <w:rPr>
      <w:rFonts w:ascii="Times New Roman" w:eastAsia="ＭＳ 明朝" w:hAnsi="Times New Roman"/>
      <w:szCs w:val="20"/>
      <w:lang w:val="en-GB"/>
    </w:rPr>
  </w:style>
  <w:style w:type="paragraph" w:styleId="TableofFigures">
    <w:name w:val="table of figures"/>
    <w:basedOn w:val="Normal"/>
    <w:next w:val="Normal"/>
    <w:uiPriority w:val="99"/>
    <w:qFormat/>
    <w:rPr>
      <w:rFonts w:ascii="Times New Roman" w:eastAsia="ＭＳ 明朝"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ＭＳ 明朝" w:hAnsi="Times New Roman"/>
      <w:lang w:val="en-GB" w:eastAsia="en-US"/>
    </w:rPr>
  </w:style>
  <w:style w:type="paragraph" w:styleId="BodyText2">
    <w:name w:val="Body Text 2"/>
    <w:basedOn w:val="Normal"/>
    <w:link w:val="BodyText2Char"/>
    <w:qFormat/>
    <w:pPr>
      <w:spacing w:after="120" w:line="480" w:lineRule="auto"/>
    </w:pPr>
    <w:rPr>
      <w:rFonts w:ascii="Times New Roman" w:eastAsia="ＭＳ 明朝" w:hAnsi="Times New Roman"/>
      <w:szCs w:val="20"/>
      <w:lang w:val="en-GB"/>
    </w:rPr>
  </w:style>
  <w:style w:type="paragraph" w:styleId="List4">
    <w:name w:val="List 4"/>
    <w:basedOn w:val="Normal"/>
    <w:qFormat/>
    <w:pPr>
      <w:spacing w:after="180"/>
      <w:ind w:left="1132" w:hanging="283"/>
      <w:contextualSpacing/>
    </w:pPr>
    <w:rPr>
      <w:rFonts w:ascii="Times New Roman" w:eastAsia="ＭＳ 明朝" w:hAnsi="Times New Roman"/>
      <w:szCs w:val="20"/>
      <w:lang w:val="en-GB"/>
    </w:rPr>
  </w:style>
  <w:style w:type="paragraph" w:styleId="ListContinue2">
    <w:name w:val="List Continue 2"/>
    <w:basedOn w:val="Normal"/>
    <w:qFormat/>
    <w:pPr>
      <w:spacing w:after="120"/>
      <w:ind w:left="566"/>
      <w:contextualSpacing/>
    </w:pPr>
    <w:rPr>
      <w:rFonts w:ascii="Times New Roman" w:eastAsia="ＭＳ 明朝"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ＭＳ 明朝" w:hAnsi="Times New Roman"/>
      <w:szCs w:val="20"/>
      <w:lang w:val="en-GB"/>
    </w:rPr>
  </w:style>
  <w:style w:type="paragraph" w:styleId="Index1">
    <w:name w:val="index 1"/>
    <w:basedOn w:val="Normal"/>
    <w:next w:val="Normal"/>
    <w:qFormat/>
    <w:pPr>
      <w:ind w:left="200" w:hanging="200"/>
    </w:pPr>
    <w:rPr>
      <w:rFonts w:ascii="Times New Roman" w:eastAsia="ＭＳ 明朝" w:hAnsi="Times New Roman"/>
      <w:szCs w:val="20"/>
      <w:lang w:val="en-GB"/>
    </w:rPr>
  </w:style>
  <w:style w:type="paragraph" w:styleId="Index2">
    <w:name w:val="index 2"/>
    <w:basedOn w:val="Normal"/>
    <w:next w:val="Normal"/>
    <w:qFormat/>
    <w:pPr>
      <w:ind w:left="400" w:hanging="200"/>
    </w:pPr>
    <w:rPr>
      <w:rFonts w:ascii="Times New Roman" w:eastAsia="ＭＳ 明朝"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游ゴシック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ＭＳ 明朝"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ＭＳ 明朝"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ＭＳ 明朝"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ＭＳ 明朝"/>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ＭＳ 明朝"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ＭＳ 明朝" w:hAnsi="Arial"/>
      <w:b/>
      <w:szCs w:val="24"/>
      <w:lang w:val="en-US" w:eastAsia="en-US" w:bidi="ar-SA"/>
    </w:rPr>
  </w:style>
  <w:style w:type="paragraph" w:customStyle="1" w:styleId="Comments">
    <w:name w:val="Comments"/>
    <w:basedOn w:val="Normal"/>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Normal"/>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ＭＳ 明朝"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lang w:eastAsia="zh-CN"/>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ＭＳ 明朝"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ＭＳ 明朝"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ＭＳ 明朝"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ＭＳ 明朝" w:hAnsi="Courier New"/>
      <w:sz w:val="16"/>
      <w:lang w:val="en-GB" w:eastAsia="en-US"/>
    </w:rPr>
  </w:style>
  <w:style w:type="paragraph" w:customStyle="1" w:styleId="TAR">
    <w:name w:val="TAR"/>
    <w:basedOn w:val="TAL"/>
    <w:qFormat/>
    <w:pPr>
      <w:jc w:val="right"/>
    </w:pPr>
    <w:rPr>
      <w:rFonts w:eastAsia="ＭＳ 明朝"/>
    </w:rPr>
  </w:style>
  <w:style w:type="paragraph" w:customStyle="1" w:styleId="EX">
    <w:name w:val="EX"/>
    <w:basedOn w:val="Normal"/>
    <w:qFormat/>
    <w:pPr>
      <w:keepLines/>
      <w:spacing w:after="180"/>
      <w:ind w:left="1702" w:hanging="1418"/>
    </w:pPr>
    <w:rPr>
      <w:rFonts w:ascii="Times New Roman" w:eastAsia="ＭＳ 明朝"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TAN">
    <w:name w:val="TAN"/>
    <w:basedOn w:val="TAL"/>
    <w:qFormat/>
    <w:pPr>
      <w:ind w:left="851" w:hanging="851"/>
    </w:pPr>
    <w:rPr>
      <w:rFonts w:eastAsia="ＭＳ 明朝"/>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B3">
    <w:name w:val="B3"/>
    <w:basedOn w:val="Normal"/>
    <w:qFormat/>
    <w:pPr>
      <w:spacing w:after="180"/>
      <w:ind w:left="1135" w:hanging="284"/>
    </w:pPr>
    <w:rPr>
      <w:rFonts w:ascii="Times New Roman" w:eastAsia="ＭＳ 明朝" w:hAnsi="Times New Roman"/>
      <w:szCs w:val="20"/>
      <w:lang w:val="en-GB"/>
    </w:rPr>
  </w:style>
  <w:style w:type="paragraph" w:customStyle="1" w:styleId="B4">
    <w:name w:val="B4"/>
    <w:basedOn w:val="Normal"/>
    <w:qFormat/>
    <w:pPr>
      <w:spacing w:after="180"/>
      <w:ind w:left="1418" w:hanging="284"/>
    </w:pPr>
    <w:rPr>
      <w:rFonts w:ascii="Times New Roman" w:eastAsia="ＭＳ 明朝" w:hAnsi="Times New Roman"/>
      <w:szCs w:val="20"/>
      <w:lang w:val="en-GB"/>
    </w:rPr>
  </w:style>
  <w:style w:type="paragraph" w:customStyle="1" w:styleId="B5">
    <w:name w:val="B5"/>
    <w:basedOn w:val="Normal"/>
    <w:qFormat/>
    <w:pPr>
      <w:spacing w:after="180"/>
      <w:ind w:left="1702" w:hanging="284"/>
    </w:pPr>
    <w:rPr>
      <w:rFonts w:ascii="Times New Roman" w:eastAsia="ＭＳ 明朝"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ＭＳ 明朝"/>
    </w:rPr>
  </w:style>
  <w:style w:type="paragraph" w:customStyle="1" w:styleId="Guidance">
    <w:name w:val="Guidance"/>
    <w:basedOn w:val="Normal"/>
    <w:qFormat/>
    <w:pPr>
      <w:spacing w:after="180"/>
    </w:pPr>
    <w:rPr>
      <w:rFonts w:ascii="Times New Roman" w:eastAsia="ＭＳ 明朝" w:hAnsi="Times New Roman"/>
      <w:i/>
      <w:color w:val="0000FF"/>
      <w:szCs w:val="20"/>
      <w:lang w:val="en-GB"/>
    </w:rPr>
  </w:style>
  <w:style w:type="table" w:customStyle="1" w:styleId="5">
    <w:name w:val="网格型5"/>
    <w:basedOn w:val="TableNormal"/>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ＭＳ 明朝"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游明朝" w:hAnsi="Calibri"/>
      <w:i/>
      <w:iCs/>
      <w:color w:val="4472C4"/>
      <w:szCs w:val="20"/>
      <w:lang w:val="en-GB"/>
    </w:rPr>
  </w:style>
  <w:style w:type="character" w:customStyle="1" w:styleId="BodyText2Char">
    <w:name w:val="Body Text 2 Char"/>
    <w:basedOn w:val="DefaultParagraphFont"/>
    <w:link w:val="BodyText2"/>
    <w:qFormat/>
    <w:rPr>
      <w:rFonts w:ascii="Times New Roman" w:eastAsia="ＭＳ 明朝" w:hAnsi="Times New Roman"/>
      <w:lang w:val="en-GB" w:eastAsia="en-US"/>
    </w:rPr>
  </w:style>
  <w:style w:type="character" w:customStyle="1" w:styleId="BodyText3Char">
    <w:name w:val="Body Text 3 Char"/>
    <w:basedOn w:val="DefaultParagraphFont"/>
    <w:link w:val="BodyText3"/>
    <w:qFormat/>
    <w:rPr>
      <w:rFonts w:ascii="Times New Roman" w:eastAsia="ＭＳ 明朝"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ＭＳ 明朝"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ＭＳ 明朝"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ＭＳ 明朝" w:hAnsi="Times New Roman"/>
      <w:lang w:val="en-GB" w:eastAsia="en-US"/>
    </w:rPr>
  </w:style>
  <w:style w:type="character" w:customStyle="1" w:styleId="BodyTextIndent2Char">
    <w:name w:val="Body Text Indent 2 Char"/>
    <w:basedOn w:val="DefaultParagraphFont"/>
    <w:link w:val="BodyTextIndent2"/>
    <w:qFormat/>
    <w:rPr>
      <w:rFonts w:ascii="Times New Roman" w:eastAsia="ＭＳ 明朝" w:hAnsi="Times New Roman"/>
      <w:lang w:val="en-GB" w:eastAsia="en-US"/>
    </w:rPr>
  </w:style>
  <w:style w:type="character" w:customStyle="1" w:styleId="BodyTextIndent3Char">
    <w:name w:val="Body Text Indent 3 Char"/>
    <w:basedOn w:val="DefaultParagraphFont"/>
    <w:link w:val="BodyTextIndent3"/>
    <w:qFormat/>
    <w:rPr>
      <w:rFonts w:ascii="Times New Roman" w:eastAsia="ＭＳ 明朝" w:hAnsi="Times New Roman"/>
      <w:sz w:val="16"/>
      <w:szCs w:val="16"/>
      <w:lang w:val="en-GB" w:eastAsia="en-US"/>
    </w:rPr>
  </w:style>
  <w:style w:type="character" w:customStyle="1" w:styleId="ClosingChar">
    <w:name w:val="Closing Char"/>
    <w:basedOn w:val="DefaultParagraphFont"/>
    <w:link w:val="Closing"/>
    <w:qFormat/>
    <w:rPr>
      <w:rFonts w:ascii="Times New Roman" w:eastAsia="ＭＳ 明朝"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ＭＳ 明朝"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ＭＳ 明朝" w:hAnsi="Times New Roman"/>
      <w:lang w:val="en-GB" w:eastAsia="en-US"/>
    </w:rPr>
  </w:style>
  <w:style w:type="character" w:customStyle="1" w:styleId="EndnoteTextChar">
    <w:name w:val="Endnote Text Char"/>
    <w:basedOn w:val="DefaultParagraphFont"/>
    <w:link w:val="EndnoteText"/>
    <w:qFormat/>
    <w:rPr>
      <w:rFonts w:ascii="Times New Roman" w:eastAsia="ＭＳ 明朝"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游ゴシック Light" w:hAnsi="Calibri Light"/>
      <w:sz w:val="24"/>
      <w:lang w:val="en-GB"/>
    </w:rPr>
  </w:style>
  <w:style w:type="paragraph" w:customStyle="1" w:styleId="18">
    <w:name w:val="寄信人地址1"/>
    <w:basedOn w:val="Normal"/>
    <w:next w:val="EnvelopeReturn"/>
    <w:qFormat/>
    <w:rPr>
      <w:rFonts w:ascii="Calibri Light" w:eastAsia="游ゴシック Light" w:hAnsi="Calibri Light"/>
      <w:szCs w:val="20"/>
      <w:lang w:val="en-GB"/>
    </w:rPr>
  </w:style>
  <w:style w:type="character" w:customStyle="1" w:styleId="FootnoteTextChar">
    <w:name w:val="Footnote Text Char"/>
    <w:basedOn w:val="DefaultParagraphFont"/>
    <w:link w:val="FootnoteText"/>
    <w:qFormat/>
    <w:rPr>
      <w:rFonts w:ascii="Times New Roman" w:eastAsia="ＭＳ 明朝" w:hAnsi="Times New Roman"/>
      <w:lang w:val="en-GB" w:eastAsia="en-US"/>
    </w:rPr>
  </w:style>
  <w:style w:type="character" w:customStyle="1" w:styleId="HTMLAddressChar">
    <w:name w:val="HTML Address Char"/>
    <w:basedOn w:val="DefaultParagraphFont"/>
    <w:link w:val="HTMLAddress"/>
    <w:qFormat/>
    <w:rPr>
      <w:rFonts w:ascii="Times New Roman" w:eastAsia="ＭＳ 明朝" w:hAnsi="Times New Roman"/>
      <w:i/>
      <w:iCs/>
      <w:lang w:val="en-GB" w:eastAsia="en-US"/>
    </w:rPr>
  </w:style>
  <w:style w:type="paragraph" w:customStyle="1" w:styleId="19">
    <w:name w:val="索引标题1"/>
    <w:basedOn w:val="Normal"/>
    <w:next w:val="Index1"/>
    <w:qFormat/>
    <w:pPr>
      <w:spacing w:after="180"/>
    </w:pPr>
    <w:rPr>
      <w:rFonts w:ascii="Calibri Light" w:eastAsia="游ゴシック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ＭＳ 明朝"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ＭＳ 明朝"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游ゴシック Light" w:hAnsi="Calibri Light"/>
      <w:sz w:val="24"/>
    </w:rPr>
  </w:style>
  <w:style w:type="character" w:customStyle="1" w:styleId="a3">
    <w:name w:val="信息标题 字符"/>
    <w:basedOn w:val="DefaultParagraphFont"/>
    <w:link w:val="1b"/>
    <w:qFormat/>
    <w:rPr>
      <w:rFonts w:ascii="Calibri Light" w:eastAsia="游ゴシック Light" w:hAnsi="Calibri Light"/>
      <w:sz w:val="24"/>
      <w:szCs w:val="24"/>
      <w:shd w:val="pct20" w:color="auto" w:fill="auto"/>
      <w:lang w:eastAsia="en-US"/>
    </w:rPr>
  </w:style>
  <w:style w:type="paragraph" w:styleId="NoSpacing">
    <w:name w:val="No Spacing"/>
    <w:uiPriority w:val="1"/>
    <w:qFormat/>
    <w:rPr>
      <w:rFonts w:eastAsia="ＭＳ 明朝"/>
      <w:lang w:val="en-GB" w:eastAsia="en-US"/>
    </w:rPr>
  </w:style>
  <w:style w:type="character" w:customStyle="1" w:styleId="NoteHeadingChar">
    <w:name w:val="Note Heading Char"/>
    <w:basedOn w:val="DefaultParagraphFont"/>
    <w:link w:val="NoteHeading"/>
    <w:qFormat/>
    <w:rPr>
      <w:rFonts w:ascii="Times New Roman" w:eastAsia="ＭＳ 明朝" w:hAnsi="Times New Roman"/>
      <w:lang w:val="en-GB" w:eastAsia="en-US"/>
    </w:rPr>
  </w:style>
  <w:style w:type="character" w:customStyle="1" w:styleId="PlainTextChar">
    <w:name w:val="Plain Text Char"/>
    <w:basedOn w:val="DefaultParagraphFont"/>
    <w:link w:val="PlainText"/>
    <w:qFormat/>
    <w:rPr>
      <w:rFonts w:ascii="Consolas" w:eastAsia="ＭＳ 明朝"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ＭＳ 明朝"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ＭＳ 明朝" w:hAnsi="Times New Roman"/>
      <w:lang w:val="en-GB" w:eastAsia="en-US"/>
    </w:rPr>
  </w:style>
  <w:style w:type="character" w:customStyle="1" w:styleId="SignatureChar">
    <w:name w:val="Signature Char"/>
    <w:basedOn w:val="DefaultParagraphFont"/>
    <w:link w:val="Signature"/>
    <w:qFormat/>
    <w:rPr>
      <w:rFonts w:ascii="Times New Roman" w:eastAsia="ＭＳ 明朝" w:hAnsi="Times New Roman"/>
      <w:lang w:val="en-GB" w:eastAsia="en-US"/>
    </w:rPr>
  </w:style>
  <w:style w:type="paragraph" w:customStyle="1" w:styleId="1d">
    <w:name w:val="副标题1"/>
    <w:basedOn w:val="Normal"/>
    <w:next w:val="Normal"/>
    <w:qFormat/>
    <w:pPr>
      <w:spacing w:after="160"/>
    </w:pPr>
    <w:rPr>
      <w:rFonts w:ascii="Calibri" w:eastAsia="游明朝" w:hAnsi="Calibri"/>
      <w:color w:val="5A5A5A"/>
      <w:spacing w:val="15"/>
      <w:sz w:val="22"/>
      <w:szCs w:val="22"/>
      <w:lang w:val="en-GB"/>
    </w:rPr>
  </w:style>
  <w:style w:type="character" w:customStyle="1" w:styleId="SubtitleChar">
    <w:name w:val="Subtitle Char"/>
    <w:basedOn w:val="DefaultParagraphFont"/>
    <w:link w:val="Subtitle"/>
    <w:qFormat/>
    <w:rPr>
      <w:rFonts w:ascii="Calibri" w:eastAsia="游明朝"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游ゴシック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游ゴシック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游ゴシック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lang w:eastAsia="zh-CN"/>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lang w:eastAsia="zh-CN"/>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ＭＳ 明朝"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ＭＳ 明朝"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ＭＳ 明朝"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ＭＳ 明朝"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TableNormal"/>
    <w:next w:val="TableGrid"/>
    <w:uiPriority w:val="39"/>
    <w:qFormat/>
    <w:rsid w:val="00135849"/>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Props1.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2.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5.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68</Pages>
  <Words>31977</Words>
  <Characters>168520</Characters>
  <Application>Microsoft Office Word</Application>
  <DocSecurity>0</DocSecurity>
  <Lines>4012</Lines>
  <Paragraphs>2304</Paragraphs>
  <ScaleCrop>false</ScaleCrop>
  <Company>Vivo</Company>
  <LinksUpToDate>false</LinksUpToDate>
  <CharactersWithSpaces>198193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Fred Takeda</cp:lastModifiedBy>
  <cp:revision>2</cp:revision>
  <cp:lastPrinted>2011-08-03T20:06:00Z</cp:lastPrinted>
  <dcterms:created xsi:type="dcterms:W3CDTF">2025-10-14T03:50:00Z</dcterms:created>
  <dcterms:modified xsi:type="dcterms:W3CDTF">2025-10-14T03:50:00Z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