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E6C" w14:textId="77777777"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Pr>
          <w:rFonts w:ascii="Times New Roman" w:hAnsi="Times New Roman"/>
          <w:b/>
          <w:bCs/>
          <w:sz w:val="22"/>
          <w:szCs w:val="22"/>
          <w:lang w:val="de-DE"/>
        </w:rPr>
        <w:t>R1-25xxxx</w:t>
      </w:r>
    </w:p>
    <w:bookmarkEnd w:id="0"/>
    <w:p w14:paraId="329BCCC9" w14:textId="77777777" w:rsidR="00A56FAD" w:rsidRDefault="00C758DF">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02E052C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14:paraId="72D38B27" w14:textId="77777777" w:rsidR="00A56FAD" w:rsidRDefault="00A56FAD">
      <w:pPr>
        <w:ind w:right="202"/>
        <w:rPr>
          <w:rFonts w:ascii="Times New Roman" w:eastAsiaTheme="minorEastAsia" w:hAnsi="Times New Roman"/>
          <w:lang w:val="en-GB" w:eastAsia="zh-CN"/>
        </w:rPr>
      </w:pPr>
      <w:bookmarkStart w:id="4" w:name="_Hlk191040162"/>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2592A8D4" w14:textId="77777777" w:rsidR="00A56FAD" w:rsidRDefault="000F0E26">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3EFD781" w14:textId="77777777" w:rsidR="00A56FAD" w:rsidRDefault="00C758DF">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 xml:space="preserve">ut </w:t>
            </w:r>
            <w:proofErr w:type="gramStart"/>
            <w:r>
              <w:rPr>
                <w:rFonts w:ascii="Times New Roman" w:eastAsia="Yu Mincho" w:hAnsi="Times New Roman" w:hint="eastAsia"/>
                <w:color w:val="000000" w:themeColor="text1"/>
                <w:lang w:eastAsia="ja-JP"/>
              </w:rPr>
              <w:t>also</w:t>
            </w:r>
            <w:proofErr w:type="gramEnd"/>
            <w:r>
              <w:rPr>
                <w:rFonts w:ascii="Times New Roman" w:eastAsia="Yu Mincho" w:hAnsi="Times New Roman" w:hint="eastAsia"/>
                <w:color w:val="000000" w:themeColor="text1"/>
                <w:lang w:eastAsia="ja-JP"/>
              </w:rPr>
              <w:t xml:space="preserve">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6559E57" w14:textId="77777777" w:rsidR="00A56FAD" w:rsidRDefault="000F0E26">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57D4FD19" w14:textId="77777777" w:rsidR="00A56FAD" w:rsidRDefault="00C758DF">
      <w:pPr>
        <w:spacing w:after="180"/>
        <w:rPr>
          <w:rFonts w:ascii="Times New Roman" w:eastAsia="宋体" w:hAnsi="Times New Roman"/>
          <w:szCs w:val="20"/>
          <w:lang w:val="en-GB"/>
        </w:rPr>
      </w:pPr>
      <w:proofErr w:type="gramStart"/>
      <w:r>
        <w:rPr>
          <w:rFonts w:ascii="Times New Roman" w:eastAsia="宋体" w:hAnsi="Times New Roman"/>
          <w:szCs w:val="20"/>
          <w:lang w:val="en-GB"/>
        </w:rPr>
        <w:t>where</w:t>
      </w:r>
      <w:proofErr w:type="gramEnd"/>
      <w:r>
        <w:rPr>
          <w:rFonts w:ascii="Times New Roman" w:eastAsia="宋体" w:hAnsi="Times New Roman"/>
          <w:szCs w:val="20"/>
          <w:lang w:val="en-GB"/>
        </w:rPr>
        <w:t xml:space="preserve"> </w:t>
      </w:r>
    </w:p>
    <w:p w14:paraId="20FE9CD3" w14:textId="77777777" w:rsidR="00A56FAD" w:rsidRDefault="00C758DF">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宋体"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286"/>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602ACE7C"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540519F"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fc"/>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3D72487E"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53CCE8"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1C8D5520"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75077CCC"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C2CDA23" w14:textId="77777777" w:rsidR="00A56FAD" w:rsidRDefault="00A56FAD">
      <w:pPr>
        <w:rPr>
          <w:rFonts w:ascii="Times New Roman" w:eastAsia="微软雅黑"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fc"/>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0F0E26">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0F0E26">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proofErr w:type="gramStart"/>
            <w:r>
              <w:rPr>
                <w:rFonts w:ascii="Times New Roman" w:hAnsi="Times New Roman"/>
              </w:rPr>
              <w:t>where</w:t>
            </w:r>
            <w:proofErr w:type="gramEnd"/>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0F0E26">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0F0E26">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微软雅黑"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 xml:space="preserve">t’s better to align with </w:t>
            </w:r>
            <w:r>
              <w:rPr>
                <w:rFonts w:ascii="Times New Roman" w:eastAsiaTheme="minorEastAsia" w:hAnsi="Times New Roman"/>
                <w:szCs w:val="20"/>
                <w:lang w:eastAsia="zh-CN"/>
              </w:rPr>
              <w:lastRenderedPageBreak/>
              <w:t>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75126A"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i=floor(</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75126A"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k=mod(</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P)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w:t>
            </w:r>
            <w:proofErr w:type="gramStart"/>
            <w:r>
              <w:rPr>
                <w:rFonts w:ascii="Times New Roman" w:hAnsi="Times New Roman"/>
                <w:lang w:eastAsia="zh-CN"/>
              </w:rPr>
              <w:t>Thus</w:t>
            </w:r>
            <w:proofErr w:type="gramEnd"/>
            <w:r>
              <w:rPr>
                <w:rFonts w:ascii="Times New Roman" w:hAnsi="Times New Roman"/>
                <w:lang w:eastAsia="zh-CN"/>
              </w:rPr>
              <w:t xml:space="preserve">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r>
              <w:rPr>
                <w:rFonts w:ascii="Times New Roman" w:eastAsiaTheme="minorEastAsia" w:hAnsi="Times New Roman" w:hint="eastAsia"/>
                <w:color w:val="000000" w:themeColor="text1"/>
                <w:lang w:eastAsia="zh-CN"/>
              </w:rPr>
              <w:t>can not</w:t>
            </w:r>
            <w:proofErr w:type="spell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 xml:space="preserve">s suggestion, we are not sure how RAN2 spec define a RRC parameter related to OOK-ON symbol and OOK-OFF symbol. What </w:t>
            </w:r>
            <w:r>
              <w:rPr>
                <w:rFonts w:ascii="Times New Roman" w:hAnsi="Times New Roman" w:hint="eastAsia"/>
                <w:lang w:eastAsia="zh-CN"/>
              </w:rPr>
              <w:lastRenderedPageBreak/>
              <w:t>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w:t>
            </w:r>
            <w:proofErr w:type="gramStart"/>
            <w:r>
              <w:rPr>
                <w:rFonts w:ascii="Times New Roman" w:hAnsi="Times New Roman" w:hint="eastAsia"/>
                <w:lang w:eastAsia="zh-CN"/>
              </w:rPr>
              <w:t>clarify</w:t>
            </w:r>
            <w:proofErr w:type="gramEnd"/>
            <w:r>
              <w:rPr>
                <w:rFonts w:ascii="Times New Roman" w:hAnsi="Times New Roman" w:hint="eastAsia"/>
                <w:lang w:eastAsia="zh-CN"/>
              </w:rPr>
              <w:t xml:space="preserve">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proofErr w:type="gram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proofErr w:type="gramEnd"/>
            <w:r>
              <w:rPr>
                <w:rFonts w:ascii="Times New Roman" w:eastAsia="Yu Mincho" w:hAnsi="Times New Roman" w:hint="eastAsia"/>
                <w:color w:val="000000" w:themeColor="text1"/>
                <w:lang w:eastAsia="ja-JP"/>
              </w:rPr>
              <w:t xml:space="preserve">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286"/>
      </w:tblGrid>
      <w:tr w:rsidR="00A56FAD" w14:paraId="63B4CC50" w14:textId="77777777">
        <w:tc>
          <w:tcPr>
            <w:tcW w:w="9629" w:type="dxa"/>
          </w:tcPr>
          <w:p w14:paraId="216A7F00" w14:textId="77777777" w:rsidR="00A56FAD" w:rsidRDefault="00C758DF">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0F0E26">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0F0E26">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0F0E26">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0F0E26">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lastRenderedPageBreak/>
              <w:t>where</w:t>
            </w:r>
            <w:proofErr w:type="gramEnd"/>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286"/>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w:t>
            </w:r>
            <w:proofErr w:type="gramStart"/>
            <w:r>
              <w:rPr>
                <w:rFonts w:ascii="Times New Roman" w:eastAsia="等线" w:hAnsi="Times New Roman"/>
                <w:i/>
                <w:strike/>
                <w:color w:val="FF0000"/>
                <w:szCs w:val="20"/>
                <w:lang w:val="en-GB"/>
              </w:rPr>
              <w:t>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proofErr w:type="gram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400CC454" w14:textId="77777777" w:rsidR="00A56FAD" w:rsidRDefault="00C758DF">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w:t>
            </w:r>
            <w:proofErr w:type="gramStart"/>
            <w:r>
              <w:rPr>
                <w:rFonts w:ascii="Times New Roman" w:eastAsiaTheme="minorEastAsia" w:hAnsi="Times New Roman"/>
                <w:i/>
                <w:color w:val="FF0000"/>
                <w:szCs w:val="20"/>
                <w:lang w:val="en-GB"/>
              </w:rPr>
              <w:t>ActualDuration</w:t>
            </w:r>
            <w:proofErr w:type="spellEnd"/>
            <w:r>
              <w:rPr>
                <w:rFonts w:ascii="Times New Roman" w:eastAsiaTheme="minorEastAsia" w:hAnsi="Times New Roman"/>
                <w:szCs w:val="20"/>
                <w:lang w:val="en-GB"/>
              </w:rPr>
              <w:t xml:space="preserve">  and</w:t>
            </w:r>
            <w:proofErr w:type="gramEnd"/>
            <w:r>
              <w:rPr>
                <w:rFonts w:ascii="Times New Roman" w:eastAsiaTheme="minorEastAsia" w:hAnsi="Times New Roman"/>
                <w:szCs w:val="20"/>
                <w:lang w:val="en-GB"/>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w:t>
            </w:r>
            <w:r>
              <w:rPr>
                <w:rFonts w:ascii="Times New Roman" w:eastAsiaTheme="minorEastAsia" w:hAnsi="Times New Roman"/>
                <w:i/>
                <w:iCs/>
                <w:color w:val="FF0000"/>
                <w:szCs w:val="20"/>
                <w:lang w:val="en-GB" w:eastAsia="zh-CN"/>
              </w:rPr>
              <w:lastRenderedPageBreak/>
              <w:t>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271E9B0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7B8AD8B"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宋体" w:hAnsi="Times New Roman"/>
                <w:i/>
                <w:szCs w:val="20"/>
                <w:lang w:val="en-GB"/>
              </w:rPr>
              <w:t>lpss-StartSymbol</w:t>
            </w:r>
            <w:proofErr w:type="spellEnd"/>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lpss-periodicityoffset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lpss-PeriodicityAndOffset</w:t>
            </w:r>
            <w:proofErr w:type="spellEnd"/>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proofErr w:type="spellStart"/>
            <w:r>
              <w:rPr>
                <w:rFonts w:ascii="Times New Roman" w:eastAsia="宋体" w:hAnsi="Times New Roman"/>
                <w:i/>
                <w:iCs/>
                <w:szCs w:val="20"/>
                <w:lang w:val="en-GB" w:eastAsia="zh-CN"/>
              </w:rPr>
              <w:t>tdd</w:t>
            </w:r>
            <w:proofErr w:type="spellEnd"/>
            <w:r>
              <w:rPr>
                <w:rFonts w:ascii="Times New Roman" w:eastAsia="宋体" w:hAnsi="Times New Roman"/>
                <w:i/>
                <w:iCs/>
                <w:szCs w:val="20"/>
                <w:lang w:val="en-GB" w:eastAsia="zh-CN"/>
              </w:rPr>
              <w:t>-UL-DL-</w:t>
            </w:r>
            <w:proofErr w:type="spellStart"/>
            <w:r>
              <w:rPr>
                <w:rFonts w:ascii="Times New Roman" w:eastAsia="宋体" w:hAnsi="Times New Roman"/>
                <w:i/>
                <w:iCs/>
                <w:szCs w:val="20"/>
                <w:lang w:val="en-GB" w:eastAsia="zh-CN"/>
              </w:rPr>
              <w:t>ConfigurationCommon</w:t>
            </w:r>
            <w:proofErr w:type="spellEnd"/>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52E650C9" w14:textId="77777777" w:rsidR="00A56FAD" w:rsidRDefault="00C758DF">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68B61E1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szCs w:val="20"/>
                <w:lang w:val="en-GB"/>
              </w:rPr>
              <w:t xml:space="preserve">, the UE receives LPSS/WUS based on the </w:t>
            </w:r>
            <w:proofErr w:type="gramStart"/>
            <w:r>
              <w:rPr>
                <w:rFonts w:ascii="Times New Roman" w:eastAsia="宋体" w:hAnsi="Times New Roman"/>
                <w:szCs w:val="20"/>
                <w:lang w:val="en-GB"/>
              </w:rPr>
              <w:t>quasi co-location</w:t>
            </w:r>
            <w:proofErr w:type="gramEnd"/>
            <w:r>
              <w:rPr>
                <w:rFonts w:ascii="Times New Roman" w:eastAsia="宋体" w:hAnsi="Times New Roman"/>
                <w:szCs w:val="20"/>
                <w:lang w:val="en-GB"/>
              </w:rPr>
              <w:t xml:space="preserve"> properties of transmitted SS/PBCH blocks indicated by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t>
            </w:r>
            <w:proofErr w:type="gramStart"/>
            <w:r>
              <w:rPr>
                <w:rFonts w:ascii="Times New Roman" w:eastAsia="宋体" w:hAnsi="Times New Roman"/>
                <w:szCs w:val="20"/>
                <w:lang w:val="en-GB"/>
              </w:rPr>
              <w:t>where</w:t>
            </w:r>
            <w:proofErr w:type="gramEnd"/>
          </w:p>
          <w:p w14:paraId="2DAC2CFF"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proofErr w:type="spellStart"/>
            <w:r>
              <w:rPr>
                <w:rFonts w:ascii="Times New Roman" w:eastAsia="宋体" w:hAnsi="Times New Roman"/>
                <w:i/>
                <w:strike/>
                <w:color w:val="FF0000"/>
                <w:szCs w:val="20"/>
              </w:rPr>
              <w:t>MONumperLO</w:t>
            </w:r>
            <w:proofErr w:type="spellEnd"/>
            <w:r>
              <w:rPr>
                <w:rFonts w:ascii="Times New Roman" w:eastAsia="宋体" w:hAnsi="Times New Roman"/>
                <w:i/>
                <w:color w:val="FF0000"/>
                <w:szCs w:val="20"/>
              </w:rPr>
              <w:t xml:space="preserve"> </w:t>
            </w:r>
            <w:proofErr w:type="spellStart"/>
            <w:r>
              <w:rPr>
                <w:rFonts w:ascii="Times New Roman" w:eastAsia="宋体" w:hAnsi="Times New Roman"/>
                <w:i/>
                <w:color w:val="FF0000"/>
                <w:szCs w:val="20"/>
              </w:rPr>
              <w:t>lpwus-MoNumPerLo</w:t>
            </w:r>
            <w:proofErr w:type="spellEnd"/>
            <w:r>
              <w:rPr>
                <w:rFonts w:ascii="Times New Roman" w:eastAsia="宋体" w:hAnsi="Times New Roman"/>
                <w:szCs w:val="20"/>
              </w:rPr>
              <w:t>, and</w:t>
            </w:r>
          </w:p>
          <w:p w14:paraId="4146FCA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w:t>
            </w:r>
            <w:r>
              <w:rPr>
                <w:rFonts w:ascii="Times New Roman" w:eastAsia="宋体" w:hAnsi="Times New Roman"/>
                <w:szCs w:val="20"/>
                <w:lang w:val="en-GB"/>
              </w:rPr>
              <w:lastRenderedPageBreak/>
              <w:t xml:space="preserve">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 xml:space="preserve">/INACTIVE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trike/>
                <w:color w:val="FF0000"/>
                <w:szCs w:val="20"/>
                <w:lang w:val="en-GB"/>
              </w:rPr>
              <w:t>offset_firstMO_withinLO</w:t>
            </w:r>
            <w:proofErr w:type="spellEnd"/>
            <w:r>
              <w:rPr>
                <w:rFonts w:ascii="Times New Roman" w:eastAsia="宋体" w:hAnsi="Times New Roman"/>
                <w:color w:val="FF0000"/>
                <w:szCs w:val="20"/>
                <w:lang w:val="en-GB"/>
              </w:rPr>
              <w:t xml:space="preserve"> </w:t>
            </w:r>
            <w:proofErr w:type="spellStart"/>
            <w:r>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0AB252A4" w14:textId="77777777" w:rsidR="00A56FAD" w:rsidRDefault="00C758DF">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subgroupNumber</w:t>
            </w:r>
            <w:proofErr w:type="spellEnd"/>
            <w:r>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lp-SubgroupsNumPerPO</w:t>
            </w:r>
            <w:proofErr w:type="spellEnd"/>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286"/>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lastRenderedPageBreak/>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w:t>
            </w:r>
            <w:proofErr w:type="spellStart"/>
            <w:r>
              <w:rPr>
                <w:rFonts w:ascii="Times New Roman" w:eastAsia="宋体" w:hAnsi="Times New Roman"/>
                <w:i/>
                <w:szCs w:val="20"/>
              </w:rPr>
              <w:t>codepoint</w:t>
            </w:r>
            <w:r>
              <w:rPr>
                <w:rFonts w:ascii="Times New Roman" w:eastAsia="宋体" w:hAnsi="Times New Roman"/>
                <w:i/>
                <w:color w:val="FF0000"/>
                <w:szCs w:val="20"/>
              </w:rPr>
              <w:t>_</w:t>
            </w:r>
            <w:r>
              <w:rPr>
                <w:rFonts w:ascii="Times New Roman" w:eastAsia="宋体" w:hAnsi="Times New Roman"/>
                <w:i/>
                <w:szCs w:val="20"/>
              </w:rPr>
              <w:t>CONNECTED</w:t>
            </w:r>
            <w:proofErr w:type="spellEnd"/>
            <w:r>
              <w:rPr>
                <w:rFonts w:ascii="Times New Roman" w:eastAsia="宋体" w:hAnsi="Times New Roman"/>
                <w:szCs w:val="20"/>
              </w:rPr>
              <w:t xml:space="preserve"> </w:t>
            </w:r>
          </w:p>
          <w:p w14:paraId="67A3702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t>
            </w:r>
          </w:p>
          <w:p w14:paraId="0412F45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w:t>
            </w:r>
            <w:proofErr w:type="gramStart"/>
            <w:r>
              <w:rPr>
                <w:rFonts w:ascii="Times New Roman" w:eastAsia="宋体" w:hAnsi="Times New Roman"/>
                <w:szCs w:val="20"/>
                <w:lang w:val="en-GB"/>
              </w:rPr>
              <w:t>quasi co-location</w:t>
            </w:r>
            <w:proofErr w:type="gramEnd"/>
            <w:r>
              <w:rPr>
                <w:rFonts w:ascii="Times New Roman" w:eastAsia="宋体" w:hAnsi="Times New Roman"/>
                <w:szCs w:val="20"/>
                <w:lang w:val="en-GB"/>
              </w:rPr>
              <w:t xml:space="preserve">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20"/>
                <w:lang w:val="en-GB" w:eastAsia="sv-SE"/>
              </w:rPr>
              <w:t>controlResourceSetId</w:t>
            </w:r>
            <w:proofErr w:type="spellEnd"/>
            <w:r>
              <w:rPr>
                <w:rFonts w:ascii="Times New Roman" w:eastAsia="宋体" w:hAnsi="Times New Roman"/>
                <w:i/>
                <w:szCs w:val="20"/>
                <w:lang w:val="en-GB" w:eastAsia="sv-SE"/>
              </w:rPr>
              <w:t xml:space="preserve"> </w:t>
            </w:r>
            <w:r>
              <w:rPr>
                <w:rFonts w:ascii="Times New Roman" w:eastAsia="宋体" w:hAnsi="Times New Roman"/>
                <w:szCs w:val="20"/>
                <w:lang w:val="en-GB"/>
              </w:rPr>
              <w:t xml:space="preserve">value that is same as the one indicated by </w:t>
            </w:r>
            <w:proofErr w:type="spellStart"/>
            <w:r>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w:t>
            </w:r>
            <w:proofErr w:type="spellEnd"/>
            <w:r>
              <w:rPr>
                <w:rFonts w:ascii="Times New Roman" w:eastAsia="宋体" w:hAnsi="Times New Roman"/>
                <w:i/>
                <w:iCs/>
                <w:color w:val="FF0000"/>
                <w:szCs w:val="20"/>
                <w:lang w:val="en-GB"/>
              </w:rPr>
              <w:t>-TCI-States</w:t>
            </w:r>
            <w:r>
              <w:rPr>
                <w:rFonts w:ascii="Times New Roman" w:eastAsia="宋体" w:hAnsi="Times New Roman"/>
                <w:szCs w:val="20"/>
                <w:lang w:val="en-GB"/>
              </w:rPr>
              <w:t xml:space="preserve">. </w:t>
            </w:r>
          </w:p>
          <w:p w14:paraId="66349BD3" w14:textId="77777777" w:rsidR="00A56FAD" w:rsidRDefault="00C758DF">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4FF091A4" w14:textId="77777777" w:rsidR="00A56FAD" w:rsidRDefault="00C758DF">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5B1027F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The UE is not required to monitor WUS within the reported number of slots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If the UE determines to monitor PDCCH based on a detected WUS, the UE starts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[11, TS 38.321].</w:t>
            </w:r>
          </w:p>
          <w:p w14:paraId="15DA952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and a time offset, by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w:t>
            </w:r>
            <w:proofErr w:type="spellStart"/>
            <w:r>
              <w:rPr>
                <w:rFonts w:ascii="Times New Roman" w:eastAsia="宋体" w:hAnsi="Times New Roman"/>
                <w:i/>
                <w:strike/>
                <w:color w:val="FF0000"/>
                <w:szCs w:val="20"/>
                <w:lang w:val="en-GB"/>
              </w:rPr>
              <w:t>perPeriodicity</w:t>
            </w:r>
            <w:proofErr w:type="spellEnd"/>
            <w:r>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i/>
                <w:szCs w:val="20"/>
                <w:lang w:val="en-GB"/>
              </w:rPr>
              <w:t xml:space="preserve">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lastRenderedPageBreak/>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4EB52C0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765D28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 xml:space="preserve">L), L is the number of </w:t>
            </w:r>
            <w:proofErr w:type="gramStart"/>
            <w:r>
              <w:rPr>
                <w:color w:val="000000" w:themeColor="text1"/>
              </w:rPr>
              <w:t>candidate</w:t>
            </w:r>
            <w:proofErr w:type="gramEnd"/>
            <w:r>
              <w:rPr>
                <w:color w:val="000000" w:themeColor="text1"/>
              </w:rPr>
              <w:t xml:space="preserv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90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0F0E26">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0F0E26">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0F0E26">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9155"/>
      </w:tblGrid>
      <w:tr w:rsidR="00A56FAD" w14:paraId="48C7BD87" w14:textId="77777777">
        <w:tc>
          <w:tcPr>
            <w:tcW w:w="9155" w:type="dxa"/>
          </w:tcPr>
          <w:p w14:paraId="15D73D67"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7D5B6178"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9"/>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t>[1] proposed to d</w:t>
      </w:r>
      <w:proofErr w:type="spellStart"/>
      <w:r>
        <w:rPr>
          <w:rFonts w:ascii="Times New Roman" w:eastAsia="宋体" w:hAnsi="Times New Roman"/>
          <w:szCs w:val="20"/>
          <w:lang w:val="en-GB"/>
        </w:rPr>
        <w:t>iscuss</w:t>
      </w:r>
      <w:proofErr w:type="spellEnd"/>
      <w:r>
        <w:rPr>
          <w:rFonts w:ascii="Times New Roman" w:eastAsia="宋体" w:hAnsi="Times New Roman"/>
          <w:szCs w:val="20"/>
          <w:lang w:val="en-GB"/>
        </w:rPr>
        <w:t xml:space="preserve"> and decide whether the UE performs CSI report during new active time</w:t>
      </w:r>
      <w:r>
        <w:rPr>
          <w:rFonts w:ascii="Times New Roman" w:eastAsia="宋体"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宋体"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286"/>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w:t>
            </w:r>
            <w:r>
              <w:rPr>
                <w:rFonts w:ascii="Times New Roman" w:hAnsi="Times New Roman"/>
                <w:szCs w:val="20"/>
              </w:rPr>
              <w:lastRenderedPageBreak/>
              <w:t xml:space="preserve">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lang w:val="en-GB"/>
              </w:rPr>
              <w:t xml:space="preserve"> 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 xml:space="preserve">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6CB56B28" w14:textId="77777777" w:rsidR="00A56FAD" w:rsidRDefault="00C758D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szCs w:val="20"/>
              </w:rPr>
              <w:lastRenderedPageBreak/>
              <w:t>'</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lang w:val="en-GB"/>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宋体" w:hAnsi="Times New Roman"/>
          <w:szCs w:val="20"/>
          <w:lang w:eastAsia="zh-CN"/>
        </w:rPr>
      </w:pPr>
    </w:p>
    <w:p w14:paraId="46C77A54" w14:textId="77777777" w:rsidR="00A56FAD" w:rsidRDefault="00A56FAD">
      <w:pPr>
        <w:jc w:val="both"/>
        <w:rPr>
          <w:rFonts w:ascii="Times New Roman" w:eastAsia="宋体" w:hAnsi="Times New Roman"/>
          <w:lang w:eastAsia="zh-CN"/>
        </w:rPr>
      </w:pPr>
    </w:p>
    <w:p w14:paraId="6DACCEF1"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09A4CF9"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65E8176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宋体"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26B293F3"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59F2A18" w14:textId="77777777" w:rsidR="00A56FAD" w:rsidRDefault="00A56FAD">
            <w:pPr>
              <w:pStyle w:val="af9"/>
              <w:overflowPunct w:val="0"/>
              <w:adjustRightInd w:val="0"/>
              <w:snapToGrid w:val="0"/>
              <w:spacing w:after="0"/>
              <w:ind w:left="360"/>
              <w:rPr>
                <w:iCs/>
                <w:szCs w:val="20"/>
              </w:rPr>
            </w:pPr>
          </w:p>
          <w:p w14:paraId="161E9F95" w14:textId="77777777" w:rsidR="00A56FAD" w:rsidRDefault="00C758DF">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2FDCC7D5" w14:textId="77777777" w:rsidR="00A56FAD" w:rsidRDefault="00C758DF">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43EB12C4"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 xml:space="preserve">LP-WUS monitoring according to the LP-WUS monitoring configuration before </w:t>
            </w:r>
            <w:proofErr w:type="spellStart"/>
            <w:r>
              <w:rPr>
                <w:rFonts w:eastAsia="等线"/>
                <w:iCs/>
                <w:szCs w:val="20"/>
              </w:rPr>
              <w:t>drx-onDurationTimer</w:t>
            </w:r>
            <w:proofErr w:type="spellEnd"/>
            <w:r>
              <w:rPr>
                <w:rFonts w:eastAsia="等线"/>
                <w:iCs/>
                <w:szCs w:val="20"/>
              </w:rPr>
              <w:t xml:space="preserve"> to trigger the starting of the </w:t>
            </w:r>
            <w:proofErr w:type="spellStart"/>
            <w:r>
              <w:rPr>
                <w:rFonts w:eastAsia="等线"/>
                <w:iCs/>
                <w:szCs w:val="20"/>
              </w:rPr>
              <w:t>drx-onDurationTimer</w:t>
            </w:r>
            <w:proofErr w:type="spellEnd"/>
          </w:p>
          <w:p w14:paraId="2C3BC19F"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B7FB121"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CBAF397"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6B1FAEF6"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87FBAB"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lastRenderedPageBreak/>
              <w:t xml:space="preserve">Periodic CSI/L1-RSRP is not reported during the time given by the configured </w:t>
            </w:r>
            <w:proofErr w:type="spellStart"/>
            <w:r>
              <w:rPr>
                <w:rFonts w:eastAsia="等线"/>
                <w:iCs/>
                <w:szCs w:val="20"/>
              </w:rPr>
              <w:t>drx-onDurationTimer</w:t>
            </w:r>
            <w:proofErr w:type="spellEnd"/>
            <w:r>
              <w:rPr>
                <w:rFonts w:eastAsia="等线"/>
                <w:iCs/>
                <w:szCs w:val="20"/>
              </w:rPr>
              <w:t xml:space="preserve"> if UE is not indicated to wake-up</w:t>
            </w:r>
          </w:p>
          <w:p w14:paraId="30CEA2F8"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024EC164" w14:textId="77777777" w:rsidR="00A56FAD" w:rsidRDefault="00C758DF">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011FA831" w14:textId="77777777" w:rsidR="00A56FAD" w:rsidRDefault="00A56FAD">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宋体" w:hAnsi="Times New Roman" w:hint="eastAsia"/>
                <w:szCs w:val="20"/>
                <w:lang w:eastAsia="zh-CN"/>
              </w:rPr>
              <w:t xml:space="preserve">TP#1 from </w:t>
            </w:r>
            <w:r>
              <w:rPr>
                <w:rFonts w:ascii="Times New Roman" w:eastAsia="宋体" w:hAnsi="Times New Roman"/>
                <w:szCs w:val="20"/>
                <w:lang w:eastAsia="zh-CN"/>
              </w:rPr>
              <w:t>[</w:t>
            </w:r>
            <w:r>
              <w:rPr>
                <w:rFonts w:ascii="Times New Roman" w:eastAsia="宋体" w:hAnsi="Times New Roman" w:hint="eastAsia"/>
                <w:szCs w:val="20"/>
                <w:lang w:eastAsia="zh-CN"/>
              </w:rPr>
              <w:t>15</w:t>
            </w:r>
            <w:r>
              <w:rPr>
                <w:rFonts w:ascii="Times New Roman" w:eastAsia="宋体"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is configured</w:t>
            </w:r>
            <w:proofErr w:type="gramStart"/>
            <w:r>
              <w:rPr>
                <w:rFonts w:ascii="Times New Roman" w:eastAsiaTheme="minorEastAsia" w:hAnsi="Times New Roman"/>
                <w:color w:val="000000" w:themeColor="text1"/>
                <w:lang w:eastAsia="zh-CN"/>
              </w:rPr>
              <w:t>, ’</w:t>
            </w:r>
            <w:proofErr w:type="gramEnd"/>
            <w:r>
              <w:rPr>
                <w:rFonts w:ascii="Times New Roman" w:eastAsiaTheme="minorEastAsia" w:hAnsi="Times New Roman"/>
                <w:color w:val="000000" w:themeColor="text1"/>
                <w:lang w:eastAsia="zh-CN"/>
              </w:rPr>
              <w:t xml:space="preserve">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share similar understanding with TP2, but the wording should be </w:t>
            </w:r>
            <w:proofErr w:type="gramStart"/>
            <w:r>
              <w:rPr>
                <w:rFonts w:ascii="Times New Roman" w:eastAsiaTheme="minorEastAsia" w:hAnsi="Times New Roman" w:hint="eastAsia"/>
                <w:color w:val="000000" w:themeColor="text1"/>
                <w:lang w:eastAsia="zh-CN"/>
              </w:rPr>
              <w:t>more simpler</w:t>
            </w:r>
            <w:proofErr w:type="gramEnd"/>
            <w:r>
              <w:rPr>
                <w:rFonts w:ascii="Times New Roman" w:eastAsiaTheme="minorEastAsia" w:hAnsi="Times New Roman" w:hint="eastAsia"/>
                <w:color w:val="000000" w:themeColor="text1"/>
                <w:lang w:eastAsia="zh-CN"/>
              </w:rPr>
              <w:t xml:space="preserve"> and should not touch legacy behavior, i.e., DCI format 2-6. </w:t>
            </w:r>
            <w:proofErr w:type="gramStart"/>
            <w:r>
              <w:rPr>
                <w:rFonts w:ascii="Times New Roman" w:eastAsiaTheme="minorEastAsia" w:hAnsi="Times New Roman" w:hint="eastAsia"/>
                <w:color w:val="000000" w:themeColor="text1"/>
                <w:lang w:eastAsia="zh-CN"/>
              </w:rPr>
              <w:t>An</w:t>
            </w:r>
            <w:proofErr w:type="gramEnd"/>
            <w:r>
              <w:rPr>
                <w:rFonts w:ascii="Times New Roman" w:eastAsiaTheme="minorEastAsia" w:hAnsi="Times New Roman" w:hint="eastAsia"/>
                <w:color w:val="000000" w:themeColor="text1"/>
                <w:lang w:eastAsia="zh-CN"/>
              </w:rPr>
              <w:t xml:space="preserve">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w:t>
            </w:r>
            <w:r>
              <w:rPr>
                <w:rFonts w:ascii="Times New Roman" w:eastAsia="宋体" w:hAnsi="Times New Roman"/>
                <w:szCs w:val="20"/>
                <w:lang w:val="en-GB"/>
              </w:rPr>
              <w:t xml:space="preserve">or </w:t>
            </w:r>
            <w:proofErr w:type="spellStart"/>
            <w:r>
              <w:rPr>
                <w:rFonts w:ascii="Times New Roman" w:eastAsia="宋体" w:hAnsi="Times New Roman"/>
                <w:i/>
                <w:iCs/>
                <w:szCs w:val="20"/>
                <w:lang w:val="en-GB"/>
              </w:rPr>
              <w:t>lpwus_PDCCHMonitoringTimer</w:t>
            </w:r>
            <w:proofErr w:type="spellEnd"/>
            <w:r>
              <w:rPr>
                <w:rFonts w:ascii="Times New Roman" w:eastAsia="宋体" w:hAnsi="Times New Roman"/>
                <w:szCs w:val="20"/>
                <w:lang w:val="en-GB"/>
              </w:rPr>
              <w:t xml:space="preserve"> in [</w:t>
            </w:r>
            <w:proofErr w:type="spellStart"/>
            <w:r>
              <w:rPr>
                <w:rFonts w:ascii="Times New Roman" w:eastAsia="宋体" w:hAnsi="Times New Roman"/>
                <w:szCs w:val="20"/>
                <w:lang w:val="en-GB"/>
              </w:rPr>
              <w:t>XYZxxx</w:t>
            </w:r>
            <w:proofErr w:type="spellEnd"/>
            <w:r>
              <w:rPr>
                <w:rFonts w:ascii="Times New Roman" w:eastAsia="宋体" w:hAnsi="Times New Roman"/>
                <w:szCs w:val="20"/>
                <w:lang w:val="en-GB"/>
              </w:rPr>
              <w:t>]</w:t>
            </w:r>
            <w:r>
              <w:rPr>
                <w:rFonts w:ascii="Times New Roman" w:eastAsia="宋体" w:hAnsi="Times New Roman" w:hint="eastAsia"/>
                <w:szCs w:val="20"/>
                <w:lang w:eastAsia="zh-CN"/>
              </w:rPr>
              <w:t xml:space="preserve"> </w:t>
            </w:r>
            <w:r>
              <w:rPr>
                <w:rFonts w:ascii="Times New Roman" w:eastAsia="宋体" w:hAnsi="Times New Roman" w:hint="eastAsia"/>
                <w:color w:val="FF0000"/>
                <w:szCs w:val="20"/>
                <w:lang w:eastAsia="zh-CN"/>
              </w:rPr>
              <w:t>in previous DRX cycle</w:t>
            </w:r>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bl>
    <w:p w14:paraId="0D007462" w14:textId="77777777" w:rsidR="00A56FAD" w:rsidRDefault="00A56FAD">
      <w:pPr>
        <w:jc w:val="both"/>
        <w:rPr>
          <w:rFonts w:ascii="Times New Roman" w:eastAsia="宋体"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186"/>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w:t>
            </w:r>
            <w:proofErr w:type="gramStart"/>
            <w:r>
              <w:rPr>
                <w:rFonts w:ascii="Times New Roman" w:hAnsi="Times New Roman"/>
                <w:szCs w:val="20"/>
                <w:lang w:val="en-GB" w:bidi="ar"/>
              </w:rPr>
              <w:t>supports</w:t>
            </w:r>
            <w:proofErr w:type="gramEnd"/>
            <w:r>
              <w:rPr>
                <w:rFonts w:ascii="Times New Roman" w:hAnsi="Times New Roman"/>
                <w:szCs w:val="20"/>
                <w:lang w:val="en-GB" w:bidi="ar"/>
              </w:rPr>
              <w:t xml:space="preserve">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286"/>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14"/>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w:t>
            </w:r>
            <w:proofErr w:type="gramStart"/>
            <w:r>
              <w:rPr>
                <w:rFonts w:ascii="Times New Roman" w:eastAsiaTheme="minorEastAsia" w:hAnsi="Times New Roman"/>
                <w:color w:val="000000" w:themeColor="text1"/>
                <w:lang w:eastAsia="zh-CN"/>
              </w:rPr>
              <w:t>necessary</w:t>
            </w:r>
            <w:proofErr w:type="gramEnd"/>
            <w:r>
              <w:rPr>
                <w:rFonts w:ascii="Times New Roman" w:eastAsiaTheme="minorEastAsia" w:hAnsi="Times New Roman"/>
                <w:color w:val="000000" w:themeColor="text1"/>
                <w:lang w:eastAsia="zh-CN"/>
              </w:rPr>
              <w:t xml:space="preserve">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This TP or Qualcomm</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宋体"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Prefer</w:t>
            </w:r>
            <w:r>
              <w:rPr>
                <w:rFonts w:ascii="Times New Roman" w:eastAsia="宋体" w:hAnsi="Times New Roman" w:hint="eastAsia"/>
                <w:color w:val="000000" w:themeColor="text1"/>
                <w:lang w:eastAsia="zh-CN"/>
              </w:rPr>
              <w:t xml:space="preserve"> QC</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宋体" w:hAnsi="Times New Roman"/>
                <w:lang w:eastAsia="zh-CN"/>
              </w:rPr>
            </w:pPr>
            <w:r>
              <w:rPr>
                <w:rFonts w:ascii="Times New Roman" w:eastAsia="宋体"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宋体" w:hAnsi="Times New Roman"/>
                <w:color w:val="000000" w:themeColor="text1"/>
                <w:lang w:eastAsia="zh-CN"/>
              </w:rPr>
            </w:pPr>
          </w:p>
        </w:tc>
      </w:tr>
    </w:tbl>
    <w:p w14:paraId="1065549F" w14:textId="77777777" w:rsidR="00A56FAD" w:rsidRDefault="00A56FAD">
      <w:pPr>
        <w:rPr>
          <w:rFonts w:ascii="Times New Roman" w:eastAsia="微软雅黑" w:hAnsi="Times New Roman"/>
          <w:b/>
          <w:bCs/>
          <w:iCs/>
          <w:szCs w:val="20"/>
          <w:lang w:eastAsia="zh-CN"/>
        </w:rPr>
      </w:pPr>
    </w:p>
    <w:p w14:paraId="1A6C06AB" w14:textId="77777777" w:rsidR="00A56FAD" w:rsidRDefault="00A56FAD">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w:t>
            </w:r>
            <w:r>
              <w:rPr>
                <w:rFonts w:ascii="Times New Roman" w:eastAsia="Times New Roman" w:hAnsi="Times New Roman"/>
                <w:lang w:eastAsia="ja-JP"/>
              </w:rPr>
              <w:lastRenderedPageBreak/>
              <w:t>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286"/>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334"/>
        <w:gridCol w:w="6952"/>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4560382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w:t>
            </w:r>
            <w:proofErr w:type="gramStart"/>
            <w:r>
              <w:rPr>
                <w:bCs w:val="0"/>
              </w:rPr>
              <w:t>0,…</w:t>
            </w:r>
            <w:proofErr w:type="gramEnd"/>
            <w:r>
              <w:rPr>
                <w:bCs w:val="0"/>
              </w:rPr>
              <w:t>,13} OFDM symbols</w:t>
            </w:r>
          </w:p>
          <w:p w14:paraId="21C77292" w14:textId="77777777" w:rsidR="00A56FAD" w:rsidRDefault="00C758DF">
            <w:pPr>
              <w:pStyle w:val="a1"/>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w:t>
            </w:r>
            <w:proofErr w:type="gramStart"/>
            <w:r>
              <w:rPr>
                <w:bCs w:val="0"/>
              </w:rPr>
              <w:t>0,…</w:t>
            </w:r>
            <w:proofErr w:type="gramEnd"/>
            <w:r>
              <w:rPr>
                <w:bCs w:val="0"/>
              </w:rPr>
              <w:t>,13}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503CE524"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lastRenderedPageBreak/>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lastRenderedPageBreak/>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already </w:t>
            </w:r>
            <w:proofErr w:type="gramStart"/>
            <w:r>
              <w:rPr>
                <w:rFonts w:ascii="Times New Roman" w:eastAsia="宋体" w:hAnsi="Times New Roman" w:hint="eastAsia"/>
                <w:szCs w:val="20"/>
                <w:lang w:eastAsia="zh-CN"/>
              </w:rPr>
              <w:t>cover</w:t>
            </w:r>
            <w:proofErr w:type="gramEnd"/>
            <w:r>
              <w:rPr>
                <w:rFonts w:ascii="Times New Roman" w:eastAsia="宋体" w:hAnsi="Times New Roman" w:hint="eastAsia"/>
                <w:szCs w:val="20"/>
                <w:lang w:eastAsia="zh-CN"/>
              </w:rPr>
              <w:t xml:space="preserve">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already </w:t>
            </w:r>
            <w:proofErr w:type="gramStart"/>
            <w:r>
              <w:rPr>
                <w:rFonts w:ascii="Times New Roman" w:eastAsia="宋体" w:hAnsi="Times New Roman" w:hint="eastAsia"/>
                <w:szCs w:val="20"/>
                <w:lang w:eastAsia="zh-CN"/>
              </w:rPr>
              <w:t>cover</w:t>
            </w:r>
            <w:proofErr w:type="gramEnd"/>
            <w:r>
              <w:rPr>
                <w:rFonts w:ascii="Times New Roman" w:eastAsia="宋体" w:hAnsi="Times New Roman" w:hint="eastAsia"/>
                <w:szCs w:val="20"/>
                <w:lang w:eastAsia="zh-CN"/>
              </w:rPr>
              <w:t xml:space="preserve">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it is NOT collision. During </w:t>
            </w:r>
            <w:proofErr w:type="gramStart"/>
            <w:r>
              <w:rPr>
                <w:rFonts w:ascii="Times New Roman" w:eastAsia="宋体" w:hAnsi="Times New Roman" w:hint="eastAsia"/>
                <w:szCs w:val="20"/>
                <w:lang w:eastAsia="zh-CN"/>
              </w:rPr>
              <w:t>these time duration</w:t>
            </w:r>
            <w:proofErr w:type="gramEnd"/>
            <w:r>
              <w:rPr>
                <w:rFonts w:ascii="Times New Roman" w:eastAsia="宋体" w:hAnsi="Times New Roman" w:hint="eastAsia"/>
                <w:szCs w:val="20"/>
                <w:lang w:eastAsia="zh-CN"/>
              </w:rPr>
              <w:t>, UE is not in C-DRX Active Time, in which MR is not working at all.</w:t>
            </w:r>
          </w:p>
          <w:p w14:paraId="02A8A858"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proofErr w:type="gramStart"/>
            <w:r>
              <w:rPr>
                <w:rFonts w:ascii="Times New Roman" w:eastAsia="宋体" w:hAnsi="Times New Roman"/>
                <w:szCs w:val="20"/>
                <w:lang w:eastAsia="zh-CN"/>
              </w:rPr>
              <w:t>]</w:t>
            </w:r>
            <w:r>
              <w:rPr>
                <w:rFonts w:ascii="Times New Roman" w:eastAsia="宋体" w:hAnsi="Times New Roman" w:hint="eastAsia"/>
                <w:szCs w:val="20"/>
                <w:lang w:eastAsia="zh-CN"/>
              </w:rPr>
              <w:t xml:space="preserve"> :</w:t>
            </w:r>
            <w:proofErr w:type="gramEnd"/>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proofErr w:type="gramStart"/>
            <w:r>
              <w:rPr>
                <w:rFonts w:ascii="Times New Roman" w:eastAsia="宋体" w:hAnsi="Times New Roman"/>
                <w:szCs w:val="20"/>
                <w:lang w:eastAsia="zh-CN"/>
              </w:rPr>
              <w:t>]</w:t>
            </w:r>
            <w:r>
              <w:rPr>
                <w:rFonts w:ascii="Times New Roman" w:eastAsia="宋体" w:hAnsi="Times New Roman" w:hint="eastAsia"/>
                <w:szCs w:val="20"/>
                <w:lang w:eastAsia="zh-CN"/>
              </w:rPr>
              <w:t xml:space="preserve"> :</w:t>
            </w:r>
            <w:proofErr w:type="gramEnd"/>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typically happened within DRX active time and well controlled by </w:t>
            </w:r>
            <w:proofErr w:type="spellStart"/>
            <w:r>
              <w:rPr>
                <w:rFonts w:ascii="Times New Roman" w:eastAsia="宋体"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w:t>
      </w:r>
      <w:proofErr w:type="gramStart"/>
      <w:r>
        <w:rPr>
          <w:rFonts w:ascii="Times New Roman" w:eastAsia="微软雅黑" w:hAnsi="Times New Roman" w:hint="eastAsia"/>
          <w:b/>
          <w:bCs/>
          <w:iCs/>
          <w:szCs w:val="20"/>
          <w:lang w:eastAsia="zh-CN"/>
        </w:rPr>
        <w:t>agreements ,</w:t>
      </w:r>
      <w:proofErr w:type="gramEnd"/>
      <w:r>
        <w:rPr>
          <w:rFonts w:ascii="Times New Roman" w:eastAsia="微软雅黑" w:hAnsi="Times New Roman" w:hint="eastAsia"/>
          <w:b/>
          <w:bCs/>
          <w:iCs/>
          <w:szCs w:val="20"/>
          <w:lang w:eastAsia="zh-CN"/>
        </w:rPr>
        <w:t xml:space="preserve">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are the exact proposals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p>
        </w:tc>
      </w:tr>
      <w:tr w:rsidR="00A56FAD" w14:paraId="01420948" w14:textId="77777777">
        <w:tc>
          <w:tcPr>
            <w:tcW w:w="1355" w:type="dxa"/>
          </w:tcPr>
          <w:p w14:paraId="5C812B37"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 xml:space="preserve">what are the exact proposals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57DE620E"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w:t>
            </w:r>
            <w:r w:rsidR="00296D78">
              <w:rPr>
                <w:rFonts w:ascii="Times New Roman" w:eastAsiaTheme="minorEastAsia" w:hAnsi="Times New Roman"/>
                <w:color w:val="000000" w:themeColor="text1"/>
                <w:lang w:eastAsia="zh-CN"/>
              </w:rPr>
              <w:lastRenderedPageBreak/>
              <w:t xml:space="preserve">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to be clearly captured, meaning that a list of signal/channels is needed. Taking RRM measurement as an example,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does not exactly know when UE performs RRM measurement. The only information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Third, current agreement only touches ‘simultaneously’, how about the potential switching time? Is there any time gap before/after the switching </w:t>
            </w:r>
            <w:proofErr w:type="gramStart"/>
            <w:r>
              <w:rPr>
                <w:rFonts w:ascii="Times New Roman" w:eastAsiaTheme="minorEastAsia" w:hAnsi="Times New Roman"/>
                <w:color w:val="000000" w:themeColor="text1"/>
                <w:lang w:eastAsia="zh-CN"/>
              </w:rPr>
              <w:t>needed.</w:t>
            </w:r>
            <w:proofErr w:type="gramEnd"/>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w:t>
            </w:r>
            <w:proofErr w:type="gramStart"/>
            <w:r>
              <w:rPr>
                <w:rFonts w:ascii="Times New Roman" w:eastAsiaTheme="minorEastAsia" w:hAnsi="Times New Roman"/>
                <w:color w:val="000000" w:themeColor="text1"/>
                <w:lang w:eastAsia="zh-CN"/>
              </w:rPr>
              <w:t>timer based</w:t>
            </w:r>
            <w:proofErr w:type="gramEnd"/>
            <w:r>
              <w:rPr>
                <w:rFonts w:ascii="Times New Roman" w:eastAsiaTheme="minorEastAsia" w:hAnsi="Times New Roman"/>
                <w:color w:val="000000" w:themeColor="text1"/>
                <w:lang w:eastAsia="zh-CN"/>
              </w:rPr>
              <w:t xml:space="preserve">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宋体" w:hint="eastAsia"/>
                <w:lang w:eastAsia="zh-CN"/>
              </w:rPr>
              <w:lastRenderedPageBreak/>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宋体" w:hAnsi="Times New Roman"/>
                <w:lang w:eastAsia="zh-CN"/>
              </w:rPr>
            </w:pPr>
            <w:r>
              <w:rPr>
                <w:rFonts w:ascii="Times New Roman" w:eastAsiaTheme="minorEastAsia" w:hAnsi="Times New Roman" w:hint="eastAsia"/>
                <w:lang w:eastAsia="zh-CN"/>
              </w:rPr>
              <w:lastRenderedPageBreak/>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286"/>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宋体" w:hAnsi="Times New Roman"/>
          <w:sz w:val="32"/>
          <w:szCs w:val="20"/>
          <w:lang w:eastAsia="zh-CN"/>
        </w:rPr>
      </w:pPr>
    </w:p>
    <w:p w14:paraId="519FAD2F" w14:textId="77777777" w:rsidR="00A56FAD" w:rsidRDefault="00C758DF">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9"/>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9"/>
        <w:numPr>
          <w:ilvl w:val="1"/>
          <w:numId w:val="39"/>
        </w:numPr>
      </w:pPr>
      <w:r>
        <w:t>X2 is the number of actual OFDM symbols for LP-WUS transmission</w:t>
      </w:r>
    </w:p>
    <w:p w14:paraId="30735A2B" w14:textId="77777777" w:rsidR="00A56FAD" w:rsidRDefault="00C758DF">
      <w:pPr>
        <w:pStyle w:val="af9"/>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w:t>
      </w:r>
      <w:proofErr w:type="gramStart"/>
      <w:r>
        <w:rPr>
          <w:rFonts w:hint="eastAsia"/>
          <w:iCs/>
        </w:rPr>
        <w:t>consecutive</w:t>
      </w:r>
      <w:proofErr w:type="gramEnd"/>
      <w:r>
        <w:rPr>
          <w:rFonts w:hint="eastAsia"/>
          <w:iCs/>
        </w:rPr>
        <w:t xml:space="preserve"> actual WUS and WUS and LPSS can be handled by nominal MO configuration. </w:t>
      </w:r>
    </w:p>
    <w:p w14:paraId="618B899D" w14:textId="77777777" w:rsidR="00A56FAD" w:rsidRDefault="00C758DF">
      <w:pPr>
        <w:pStyle w:val="af9"/>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9"/>
        <w:rPr>
          <w:iCs/>
        </w:rPr>
      </w:pPr>
      <w:r>
        <w:rPr>
          <w:rFonts w:hint="eastAsia"/>
          <w:iCs/>
        </w:rPr>
        <w:lastRenderedPageBreak/>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ne reminder is related to the TP for the same subclause about the continuous Mos in the proposal 3 of [7] We see it did not been </w:t>
            </w:r>
            <w:proofErr w:type="spellStart"/>
            <w:r>
              <w:rPr>
                <w:rFonts w:ascii="Times New Roman" w:eastAsiaTheme="minorEastAsia" w:hAnsi="Times New Roman"/>
                <w:color w:val="000000" w:themeColor="text1"/>
                <w:lang w:eastAsia="zh-CN"/>
              </w:rPr>
              <w:t>capatured</w:t>
            </w:r>
            <w:proofErr w:type="spellEnd"/>
            <w:r>
              <w:rPr>
                <w:rFonts w:ascii="Times New Roman" w:eastAsiaTheme="minorEastAsia" w:hAnsi="Times New Roman"/>
                <w:color w:val="000000" w:themeColor="text1"/>
                <w:lang w:eastAsia="zh-CN"/>
              </w:rPr>
              <w:t xml:space="preserve">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宋体" w:hAnsi="Arial"/>
                <w:sz w:val="32"/>
                <w:szCs w:val="20"/>
                <w:lang w:val="en-GB" w:eastAsia="zh-CN"/>
              </w:rPr>
            </w:pPr>
            <w:bookmarkStart w:id="15" w:name="_Toc209629574"/>
            <w:r w:rsidRPr="000103A9">
              <w:rPr>
                <w:rFonts w:ascii="Arial" w:eastAsia="宋体" w:hAnsi="Arial"/>
                <w:sz w:val="32"/>
                <w:szCs w:val="20"/>
                <w:lang w:val="en-GB" w:eastAsia="zh-CN"/>
              </w:rPr>
              <w:t>10.4D</w:t>
            </w:r>
            <w:r w:rsidRPr="000103A9">
              <w:rPr>
                <w:rFonts w:ascii="Arial" w:eastAsia="宋体" w:hAnsi="Arial"/>
                <w:sz w:val="32"/>
                <w:szCs w:val="20"/>
                <w:lang w:val="en-GB" w:eastAsia="zh-CN"/>
              </w:rPr>
              <w:tab/>
              <w:t xml:space="preserve">PDCCH monitoring activation by WUS in </w:t>
            </w:r>
            <w:r w:rsidRPr="000103A9">
              <w:rPr>
                <w:rFonts w:ascii="Arial" w:eastAsia="宋体" w:hAnsi="Arial"/>
                <w:sz w:val="32"/>
                <w:szCs w:val="20"/>
                <w:lang w:val="en-GB"/>
              </w:rPr>
              <w:t>RRC_CONNECTED</w:t>
            </w:r>
            <w:bookmarkEnd w:id="15"/>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宋体" w:hAnsi="Times New Roman"/>
                <w:color w:val="FF0000"/>
                <w:szCs w:val="20"/>
                <w:lang w:val="en-GB"/>
              </w:rPr>
            </w:pPr>
          </w:p>
          <w:p w14:paraId="7CADC790" w14:textId="77777777" w:rsidR="00F710E2" w:rsidRPr="003957EA" w:rsidRDefault="00F710E2" w:rsidP="00F710E2">
            <w:pPr>
              <w:spacing w:after="180"/>
              <w:rPr>
                <w:rFonts w:ascii="Times New Roman" w:eastAsia="宋体" w:hAnsi="Times New Roman"/>
                <w:szCs w:val="20"/>
                <w:lang w:val="en-GB"/>
              </w:rPr>
            </w:pPr>
            <w:r w:rsidRPr="003957EA">
              <w:rPr>
                <w:rFonts w:ascii="Times New Roman" w:eastAsia="宋体" w:hAnsi="Times New Roman"/>
                <w:strike/>
                <w:color w:val="FF0000"/>
                <w:szCs w:val="20"/>
                <w:lang w:val="en-GB"/>
              </w:rPr>
              <w:t xml:space="preserve">A </w:t>
            </w:r>
            <w:r w:rsidRPr="003957EA">
              <w:rPr>
                <w:rFonts w:ascii="Times New Roman" w:eastAsia="宋体" w:hAnsi="Times New Roman"/>
                <w:szCs w:val="20"/>
                <w:lang w:val="en-GB"/>
              </w:rPr>
              <w:t>WUS monitoring occasion</w:t>
            </w:r>
            <w:r w:rsidRPr="000E43D8">
              <w:rPr>
                <w:rFonts w:ascii="Times New Roman" w:eastAsia="宋体" w:hAnsi="Times New Roman"/>
                <w:color w:val="FF0000"/>
                <w:szCs w:val="20"/>
                <w:u w:val="single"/>
                <w:lang w:val="en-GB"/>
              </w:rPr>
              <w:t>s</w:t>
            </w:r>
            <w:r w:rsidRPr="003957EA">
              <w:rPr>
                <w:rFonts w:ascii="Times New Roman" w:eastAsia="宋体" w:hAnsi="Times New Roman"/>
                <w:szCs w:val="20"/>
                <w:lang w:val="en-GB"/>
              </w:rPr>
              <w:t xml:space="preserve"> </w:t>
            </w:r>
            <w:proofErr w:type="spellStart"/>
            <w:r w:rsidRPr="003957EA">
              <w:rPr>
                <w:rFonts w:ascii="Times New Roman" w:eastAsia="宋体" w:hAnsi="Times New Roman"/>
                <w:strike/>
                <w:color w:val="FF0000"/>
                <w:szCs w:val="20"/>
                <w:lang w:val="en-GB"/>
              </w:rPr>
              <w:t>is</w:t>
            </w:r>
            <w:r w:rsidRPr="000E43D8">
              <w:rPr>
                <w:rFonts w:ascii="Times New Roman" w:eastAsia="宋体" w:hAnsi="Times New Roman"/>
                <w:color w:val="FF0000"/>
                <w:szCs w:val="20"/>
                <w:u w:val="single"/>
                <w:lang w:val="en-GB"/>
              </w:rPr>
              <w:t>are</w:t>
            </w:r>
            <w:proofErr w:type="spellEnd"/>
            <w:r w:rsidRPr="003957EA">
              <w:rPr>
                <w:rFonts w:ascii="Times New Roman" w:eastAsia="宋体" w:hAnsi="Times New Roman"/>
                <w:szCs w:val="20"/>
                <w:lang w:val="en-GB"/>
              </w:rPr>
              <w:t xml:space="preserve"> over a </w:t>
            </w:r>
            <w:r w:rsidRPr="003957EA">
              <w:rPr>
                <w:rFonts w:ascii="Times New Roman" w:eastAsia="宋体" w:hAnsi="Times New Roman"/>
                <w:strike/>
                <w:color w:val="FF0000"/>
                <w:szCs w:val="20"/>
                <w:lang w:val="en-GB"/>
              </w:rPr>
              <w:t xml:space="preserve">first </w:t>
            </w:r>
            <w:proofErr w:type="spellStart"/>
            <w:r w:rsidRPr="003957EA">
              <w:rPr>
                <w:rFonts w:ascii="Times New Roman" w:eastAsia="宋体" w:hAnsi="Times New Roman"/>
                <w:strike/>
                <w:color w:val="FF0000"/>
                <w:szCs w:val="20"/>
                <w:lang w:val="en-GB"/>
              </w:rPr>
              <w:t>number</w:t>
            </w:r>
            <w:r w:rsidRPr="000E43D8">
              <w:rPr>
                <w:rFonts w:ascii="Times New Roman" w:eastAsia="宋体" w:hAnsi="Times New Roman"/>
                <w:color w:val="FF0000"/>
                <w:szCs w:val="20"/>
                <w:u w:val="single"/>
                <w:lang w:val="en-GB"/>
              </w:rPr>
              <w:t>continous</w:t>
            </w:r>
            <w:proofErr w:type="spellEnd"/>
            <w:r w:rsidRPr="000E43D8">
              <w:rPr>
                <w:rFonts w:ascii="Times New Roman" w:eastAsia="宋体" w:hAnsi="Times New Roman"/>
                <w:color w:val="FF0000"/>
                <w:szCs w:val="20"/>
                <w:u w:val="single"/>
                <w:lang w:val="en-GB"/>
              </w:rPr>
              <w:t xml:space="preserve"> set</w:t>
            </w:r>
            <w:r w:rsidRPr="003957EA">
              <w:rPr>
                <w:rFonts w:ascii="Times New Roman" w:eastAsia="宋体" w:hAnsi="Times New Roman"/>
                <w:szCs w:val="20"/>
                <w:lang w:val="en-GB"/>
              </w:rPr>
              <w:t xml:space="preserve"> of symbols, </w:t>
            </w:r>
            <w:r w:rsidRPr="000E43D8">
              <w:rPr>
                <w:rFonts w:ascii="Times New Roman" w:eastAsia="宋体" w:hAnsi="Times New Roman"/>
                <w:color w:val="FF0000"/>
                <w:szCs w:val="20"/>
                <w:u w:val="single"/>
                <w:lang w:val="en-GB"/>
              </w:rPr>
              <w:t xml:space="preserve">each set </w:t>
            </w:r>
            <w:r w:rsidRPr="003957EA">
              <w:rPr>
                <w:rFonts w:ascii="Times New Roman" w:eastAsia="宋体" w:hAnsi="Times New Roman"/>
                <w:szCs w:val="20"/>
                <w:lang w:val="en-GB"/>
              </w:rPr>
              <w:t>provided by</w:t>
            </w:r>
            <w:r w:rsidRPr="003957EA">
              <w:rPr>
                <w:rFonts w:ascii="Times New Roman" w:eastAsia="宋体" w:hAnsi="Times New Roman"/>
                <w:i/>
                <w:szCs w:val="20"/>
                <w:lang w:val="en-GB"/>
              </w:rPr>
              <w:t xml:space="preserve"> </w:t>
            </w:r>
            <w:proofErr w:type="spellStart"/>
            <w:r w:rsidRPr="003957EA">
              <w:rPr>
                <w:rFonts w:ascii="Times New Roman" w:eastAsia="宋体" w:hAnsi="Times New Roman"/>
                <w:i/>
                <w:szCs w:val="20"/>
                <w:lang w:val="en-GB"/>
              </w:rPr>
              <w:t>WUS_NominalMO_duration_CONNECTED</w:t>
            </w:r>
            <w:proofErr w:type="spellEnd"/>
            <w:r w:rsidRPr="003957EA">
              <w:rPr>
                <w:rFonts w:ascii="Times New Roman" w:eastAsia="宋体" w:hAnsi="Times New Roman"/>
                <w:szCs w:val="20"/>
                <w:lang w:val="en-GB"/>
              </w:rPr>
              <w:t>. If a number of available symbols for the UE to monitor WUS in a WUS monitoring occasion is smaller than a second number of symbols, provided by</w:t>
            </w:r>
            <w:r w:rsidRPr="003957EA">
              <w:rPr>
                <w:rFonts w:ascii="Times New Roman" w:eastAsia="宋体" w:hAnsi="Times New Roman"/>
                <w:i/>
                <w:szCs w:val="20"/>
                <w:lang w:val="en-GB"/>
              </w:rPr>
              <w:t xml:space="preserve"> </w:t>
            </w:r>
            <w:proofErr w:type="spellStart"/>
            <w:r w:rsidRPr="003957EA">
              <w:rPr>
                <w:rFonts w:ascii="Times New Roman" w:eastAsia="宋体" w:hAnsi="Times New Roman"/>
                <w:i/>
                <w:szCs w:val="20"/>
                <w:lang w:val="en-GB"/>
              </w:rPr>
              <w:t>WUS_ActualMO_duration_CONNECTED</w:t>
            </w:r>
            <w:proofErr w:type="spellEnd"/>
            <w:r w:rsidRPr="003957EA">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3957EA">
              <w:rPr>
                <w:rFonts w:ascii="Times New Roman" w:eastAsia="宋体" w:hAnsi="Times New Roman"/>
                <w:i/>
                <w:szCs w:val="20"/>
                <w:lang w:val="en-GB"/>
              </w:rPr>
              <w:t>WUS_ActualMO_duration_CONNECTED</w:t>
            </w:r>
            <w:proofErr w:type="spellEnd"/>
            <w:r w:rsidRPr="003957EA">
              <w:rPr>
                <w:rFonts w:ascii="Times New Roman" w:eastAsia="宋体"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微软雅黑" w:hAnsi="Times New Roman"/>
          <w:b/>
          <w:bCs/>
          <w:iCs/>
          <w:kern w:val="2"/>
          <w:sz w:val="21"/>
          <w:szCs w:val="21"/>
          <w:lang w:eastAsia="zh-CN"/>
        </w:rPr>
      </w:pPr>
    </w:p>
    <w:p w14:paraId="5B8B3966" w14:textId="77777777" w:rsidR="00A56FAD" w:rsidRDefault="00A56FAD">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宋体" w:hAnsi="Times New Roman"/>
                <w:color w:val="FF0000"/>
                <w:szCs w:val="20"/>
                <w:lang w:val="en-GB"/>
              </w:rPr>
            </w:pPr>
          </w:p>
          <w:p w14:paraId="3B4F6B42"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21F5B7CD" w14:textId="77777777" w:rsidR="00A56FAD" w:rsidRDefault="00A56FAD">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微软雅黑"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proofErr w:type="spellStart"/>
      <w:r>
        <w:rPr>
          <w:rFonts w:ascii="Times New Roman" w:eastAsia="宋体" w:hAnsi="Times New Roman" w:hint="eastAsia"/>
          <w:sz w:val="32"/>
          <w:szCs w:val="20"/>
          <w:lang w:val="en-GB" w:eastAsia="zh-CN"/>
        </w:rPr>
        <w:t>Behavior</w:t>
      </w:r>
      <w:proofErr w:type="spellEnd"/>
      <w:r>
        <w:rPr>
          <w:rFonts w:ascii="Times New Roman" w:eastAsia="宋体" w:hAnsi="Times New Roman" w:hint="eastAsia"/>
          <w:sz w:val="32"/>
          <w:szCs w:val="20"/>
          <w:lang w:val="en-GB" w:eastAsia="zh-CN"/>
        </w:rPr>
        <w:t xml:space="preserve"> for UE with basic capability for the case of WUS resource is outside the active BWP    </w:t>
      </w:r>
      <w:r>
        <w:rPr>
          <w:rFonts w:ascii="Times New Roman" w:eastAsia="宋体"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afffc"/>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宋体" w:hAnsi="Times New Roman"/>
                <w:szCs w:val="20"/>
                <w:lang w:eastAsia="zh-CN"/>
              </w:rPr>
              <w:t>ms</w:t>
            </w:r>
            <w:proofErr w:type="spellEnd"/>
            <w:r>
              <w:rPr>
                <w:rFonts w:ascii="Times New Roman" w:eastAsia="宋体"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宋体" w:hAnsi="Times New Roman"/>
                <w:i/>
                <w:szCs w:val="20"/>
                <w:lang w:eastAsia="zh-CN"/>
              </w:rPr>
              <w:t>recoverySearchSpaceId</w:t>
            </w:r>
            <w:proofErr w:type="spellEnd"/>
            <w:r>
              <w:rPr>
                <w:rFonts w:ascii="Times New Roman" w:eastAsia="宋体" w:hAnsi="Times New Roman"/>
                <w:szCs w:val="20"/>
                <w:lang w:eastAsia="zh-CN"/>
              </w:rPr>
              <w:t xml:space="preserve"> of the </w:t>
            </w:r>
            <w:proofErr w:type="spellStart"/>
            <w:r>
              <w:rPr>
                <w:rFonts w:ascii="Times New Roman" w:eastAsia="宋体" w:hAnsi="Times New Roman"/>
                <w:szCs w:val="20"/>
                <w:lang w:eastAsia="zh-CN"/>
              </w:rPr>
              <w:t>SpCell</w:t>
            </w:r>
            <w:proofErr w:type="spellEnd"/>
            <w:r>
              <w:rPr>
                <w:rFonts w:ascii="Times New Roman" w:eastAsia="宋体" w:hAnsi="Times New Roman"/>
                <w:szCs w:val="20"/>
                <w:lang w:eastAsia="zh-CN"/>
              </w:rPr>
              <w:t xml:space="preserve"> identified by the C-RNTI while the </w:t>
            </w:r>
            <w:r>
              <w:rPr>
                <w:rFonts w:ascii="Times New Roman" w:eastAsia="宋体" w:hAnsi="Times New Roman"/>
                <w:i/>
                <w:szCs w:val="20"/>
                <w:lang w:eastAsia="zh-CN"/>
              </w:rPr>
              <w:t>ra-</w:t>
            </w:r>
            <w:proofErr w:type="spellStart"/>
            <w:r>
              <w:rPr>
                <w:rFonts w:ascii="Times New Roman" w:eastAsia="宋体" w:hAnsi="Times New Roman"/>
                <w:i/>
                <w:szCs w:val="20"/>
                <w:lang w:eastAsia="zh-CN"/>
              </w:rPr>
              <w:t>ResponseWindow</w:t>
            </w:r>
            <w:proofErr w:type="spellEnd"/>
            <w:r>
              <w:rPr>
                <w:rFonts w:ascii="Times New Roman" w:eastAsia="宋体"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proofErr w:type="spellStart"/>
            <w:r>
              <w:rPr>
                <w:rFonts w:ascii="Times New Roman" w:eastAsia="宋体" w:hAnsi="Times New Roman"/>
                <w:i/>
                <w:szCs w:val="20"/>
                <w:highlight w:val="cyan"/>
                <w:lang w:eastAsia="zh-CN"/>
              </w:rPr>
              <w:t>drx-onDurationTimer</w:t>
            </w:r>
            <w:proofErr w:type="spellEnd"/>
            <w:r>
              <w:rPr>
                <w:rFonts w:ascii="Times New Roman" w:eastAsia="宋体" w:hAnsi="Times New Roman"/>
                <w:szCs w:val="20"/>
                <w:highlight w:val="cyan"/>
                <w:lang w:eastAsia="zh-CN"/>
              </w:rPr>
              <w:t xml:space="preserve"> for this DRX group after </w:t>
            </w:r>
            <w:proofErr w:type="spellStart"/>
            <w:r>
              <w:rPr>
                <w:rFonts w:ascii="Times New Roman" w:eastAsia="宋体" w:hAnsi="Times New Roman"/>
                <w:i/>
                <w:szCs w:val="20"/>
                <w:highlight w:val="cyan"/>
                <w:lang w:eastAsia="zh-CN"/>
              </w:rPr>
              <w:t>drx-SlotOffset</w:t>
            </w:r>
            <w:proofErr w:type="spellEnd"/>
            <w:r>
              <w:rPr>
                <w:rFonts w:ascii="Times New Roman" w:eastAsia="宋体"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29E56EA0"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xml:space="preserve"> for this DRX group after </w:t>
            </w:r>
            <w:proofErr w:type="spellStart"/>
            <w:r>
              <w:rPr>
                <w:rFonts w:ascii="Times New Roman" w:eastAsia="宋体" w:hAnsi="Times New Roman"/>
                <w:i/>
                <w:szCs w:val="20"/>
                <w:lang w:eastAsia="zh-CN"/>
              </w:rPr>
              <w:t>drx-SlotOffset</w:t>
            </w:r>
            <w:proofErr w:type="spellEnd"/>
            <w:r>
              <w:rPr>
                <w:rFonts w:ascii="Times New Roman" w:eastAsia="宋体"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lastRenderedPageBreak/>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宋体"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bl>
    <w:p w14:paraId="3ABF6F76" w14:textId="77777777" w:rsidR="00A56FAD" w:rsidRDefault="00A56FAD">
      <w:pPr>
        <w:jc w:val="both"/>
        <w:rPr>
          <w:rFonts w:ascii="Times New Roman" w:eastAsia="微软雅黑"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419418B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186"/>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w:t>
            </w:r>
            <w:proofErr w:type="gramStart"/>
            <w:r>
              <w:rPr>
                <w:rFonts w:ascii="Times New Roman" w:hAnsi="Times New Roman"/>
                <w:szCs w:val="20"/>
              </w:rPr>
              <w:t>quasi co-location</w:t>
            </w:r>
            <w:proofErr w:type="gramEnd"/>
            <w:r>
              <w:rPr>
                <w:rFonts w:ascii="Times New Roman" w:hAnsi="Times New Roman"/>
                <w:szCs w:val="20"/>
              </w:rPr>
              <w:t xml:space="preserve">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14:paraId="5AB18770"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286"/>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proofErr w:type="spellEnd"/>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286"/>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w:t>
            </w:r>
            <w:proofErr w:type="spellStart"/>
            <w:r>
              <w:rPr>
                <w:rFonts w:ascii="Times New Roman" w:eastAsia="宋体" w:hAnsi="Times New Roman"/>
                <w:i/>
                <w:szCs w:val="18"/>
              </w:rPr>
              <w:t>codepoint</w:t>
            </w:r>
            <w:r>
              <w:rPr>
                <w:rFonts w:ascii="Times New Roman" w:eastAsia="宋体" w:hAnsi="Times New Roman"/>
                <w:i/>
                <w:color w:val="FF0000"/>
                <w:szCs w:val="18"/>
              </w:rPr>
              <w:t>_</w:t>
            </w:r>
            <w:r>
              <w:rPr>
                <w:rFonts w:ascii="Times New Roman" w:eastAsia="宋体" w:hAnsi="Times New Roman"/>
                <w:i/>
                <w:szCs w:val="18"/>
              </w:rPr>
              <w:t>CONNECTED</w:t>
            </w:r>
            <w:proofErr w:type="spellEnd"/>
            <w:r>
              <w:rPr>
                <w:rFonts w:ascii="Times New Roman" w:eastAsia="宋体" w:hAnsi="Times New Roman"/>
                <w:szCs w:val="18"/>
              </w:rPr>
              <w:t xml:space="preserve"> </w:t>
            </w:r>
          </w:p>
          <w:p w14:paraId="7B15B99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w:t>
            </w:r>
            <w:proofErr w:type="spellStart"/>
            <w:r>
              <w:rPr>
                <w:rFonts w:ascii="Times New Roman" w:eastAsia="宋体" w:hAnsi="Times New Roman"/>
                <w:szCs w:val="18"/>
                <w:lang w:val="en-GB"/>
              </w:rPr>
              <w:t>typeC</w:t>
            </w:r>
            <w:proofErr w:type="spellEnd"/>
            <w:r>
              <w:rPr>
                <w:rFonts w:ascii="Times New Roman" w:eastAsia="宋体" w:hAnsi="Times New Roman"/>
                <w:szCs w:val="18"/>
                <w:lang w:val="en-GB"/>
              </w:rPr>
              <w:t>' or '</w:t>
            </w:r>
            <w:proofErr w:type="spellStart"/>
            <w:r>
              <w:rPr>
                <w:rFonts w:ascii="Times New Roman" w:eastAsia="宋体" w:hAnsi="Times New Roman"/>
                <w:szCs w:val="18"/>
                <w:lang w:val="en-GB"/>
              </w:rPr>
              <w:t>typeD</w:t>
            </w:r>
            <w:proofErr w:type="spellEnd"/>
            <w:r>
              <w:rPr>
                <w:rFonts w:ascii="Times New Roman" w:eastAsia="宋体" w:hAnsi="Times New Roman"/>
                <w:szCs w:val="18"/>
                <w:lang w:val="en-GB"/>
              </w:rPr>
              <w:t xml:space="preserve">' properties, when applicable. </w:t>
            </w:r>
          </w:p>
          <w:p w14:paraId="0B7E8B1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w:t>
            </w:r>
            <w:proofErr w:type="gramStart"/>
            <w:r>
              <w:rPr>
                <w:rFonts w:ascii="Times New Roman" w:eastAsia="宋体" w:hAnsi="Times New Roman"/>
                <w:szCs w:val="18"/>
                <w:lang w:val="en-GB"/>
              </w:rPr>
              <w:t>quasi co-location</w:t>
            </w:r>
            <w:proofErr w:type="gramEnd"/>
            <w:r>
              <w:rPr>
                <w:rFonts w:ascii="Times New Roman" w:eastAsia="宋体" w:hAnsi="Times New Roman"/>
                <w:szCs w:val="18"/>
                <w:lang w:val="en-GB"/>
              </w:rPr>
              <w:t xml:space="preserve">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18"/>
                <w:lang w:val="en-GB" w:eastAsia="sv-SE"/>
              </w:rPr>
              <w:t>controlResourceSetId</w:t>
            </w:r>
            <w:proofErr w:type="spellEnd"/>
            <w:r>
              <w:rPr>
                <w:rFonts w:ascii="Times New Roman" w:eastAsia="宋体" w:hAnsi="Times New Roman"/>
                <w:i/>
                <w:szCs w:val="18"/>
                <w:lang w:val="en-GB" w:eastAsia="sv-SE"/>
              </w:rPr>
              <w:t xml:space="preserve"> </w:t>
            </w:r>
            <w:r>
              <w:rPr>
                <w:rFonts w:ascii="Times New Roman" w:eastAsia="宋体" w:hAnsi="Times New Roman"/>
                <w:szCs w:val="18"/>
                <w:lang w:val="en-GB"/>
              </w:rPr>
              <w:t xml:space="preserve">value that is same as the one indicated by </w:t>
            </w:r>
            <w:proofErr w:type="spellStart"/>
            <w:r>
              <w:rPr>
                <w:rFonts w:ascii="Times New Roman" w:eastAsia="宋体" w:hAnsi="Times New Roman"/>
                <w:i/>
                <w:strike/>
                <w:color w:val="FF0000"/>
                <w:szCs w:val="18"/>
                <w:lang w:val="en-GB"/>
              </w:rPr>
              <w:t>WUS_TCI_states_CONNECTED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w:t>
            </w:r>
            <w:proofErr w:type="spellEnd"/>
            <w:r>
              <w:rPr>
                <w:rFonts w:ascii="Times New Roman" w:eastAsia="宋体" w:hAnsi="Times New Roman"/>
                <w:i/>
                <w:iCs/>
                <w:color w:val="FF0000"/>
                <w:szCs w:val="18"/>
                <w:lang w:val="en-GB"/>
              </w:rPr>
              <w:t>-TCI-</w:t>
            </w:r>
            <w:r>
              <w:rPr>
                <w:rFonts w:ascii="Times New Roman" w:eastAsia="宋体" w:hAnsi="Times New Roman"/>
                <w:i/>
                <w:iCs/>
                <w:color w:val="FF0000"/>
                <w:szCs w:val="18"/>
                <w:lang w:val="en-GB"/>
              </w:rPr>
              <w:lastRenderedPageBreak/>
              <w:t>States</w:t>
            </w:r>
            <w:r>
              <w:rPr>
                <w:rFonts w:ascii="Times New Roman" w:eastAsia="宋体" w:hAnsi="Times New Roman"/>
                <w:szCs w:val="18"/>
                <w:lang w:val="en-GB"/>
              </w:rPr>
              <w:t xml:space="preserve">. </w:t>
            </w:r>
          </w:p>
          <w:p w14:paraId="10AA96BF" w14:textId="77777777" w:rsidR="00A56FAD" w:rsidRDefault="00C758DF">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FB675AC" w14:textId="77777777" w:rsidR="00A56FAD" w:rsidRDefault="00C758DF">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65CCF5B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The UE is not required to monitor WUS within the reported number of slots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If the UE determines to monitor PDCCH based on a detected WUS, the UE starts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[11, TS 38.321].</w:t>
            </w:r>
          </w:p>
          <w:p w14:paraId="02FB4A1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w:t>
            </w:r>
            <w:proofErr w:type="spellStart"/>
            <w:r>
              <w:rPr>
                <w:rFonts w:ascii="Times New Roman" w:eastAsia="宋体" w:hAnsi="Times New Roman"/>
                <w:i/>
                <w:strike/>
                <w:color w:val="FF0000"/>
                <w:szCs w:val="18"/>
                <w:lang w:val="en-GB"/>
              </w:rPr>
              <w:t>perPeriodicity</w:t>
            </w:r>
            <w:proofErr w:type="spellEnd"/>
            <w:r>
              <w:rPr>
                <w:rFonts w:ascii="Times New Roman" w:eastAsia="宋体" w:hAnsi="Times New Roman"/>
                <w:i/>
                <w:strike/>
                <w:color w:val="FF0000"/>
                <w:szCs w:val="18"/>
                <w:lang w:val="en-GB"/>
              </w:rPr>
              <w:t>-Option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i/>
                <w:szCs w:val="18"/>
                <w:lang w:val="en-GB"/>
              </w:rPr>
              <w:t xml:space="preserve">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proofErr w:type="spellStart"/>
            <w:r>
              <w:rPr>
                <w:rFonts w:ascii="Times New Roman" w:eastAsia="宋体"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宋体" w:hAnsi="Times New Roman"/>
                <w:i/>
                <w:color w:val="FF0000"/>
                <w:szCs w:val="18"/>
                <w:lang w:val="en-GB"/>
              </w:rPr>
              <w:t>lpwus-AvailableSlot</w:t>
            </w:r>
            <w:proofErr w:type="spellEnd"/>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lpwus-AvailableSymbol</w:t>
            </w:r>
            <w:proofErr w:type="spellEnd"/>
            <w:r>
              <w:rPr>
                <w:rFonts w:ascii="Times New Roman" w:eastAsia="宋体"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18"/>
                <w:lang w:val="en-GB"/>
              </w:rPr>
              <w:t>WUS_available_slot_CONNECTED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lpwus-AvailableSlot</w:t>
            </w:r>
            <w:proofErr w:type="spellEnd"/>
            <w:r>
              <w:rPr>
                <w:rFonts w:ascii="Times New Roman" w:eastAsia="宋体" w:hAnsi="Times New Roman"/>
                <w:szCs w:val="18"/>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lpwus-AvailableSymbol</w:t>
            </w:r>
            <w:proofErr w:type="spellEnd"/>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w:t>
            </w:r>
            <w:proofErr w:type="spellStart"/>
            <w:r>
              <w:rPr>
                <w:rFonts w:ascii="Times New Roman" w:eastAsia="宋体" w:hAnsi="Times New Roman"/>
                <w:szCs w:val="18"/>
              </w:rPr>
              <w:t>ssb-PositionsInBurst</w:t>
            </w:r>
            <w:proofErr w:type="spellEnd"/>
            <w:r>
              <w:rPr>
                <w:rFonts w:ascii="Times New Roman" w:eastAsia="宋体" w:hAnsi="Times New Roman"/>
                <w:szCs w:val="18"/>
              </w:rPr>
              <w:t xml:space="preserve"> in SIB1 or in </w:t>
            </w:r>
            <w:proofErr w:type="spellStart"/>
            <w:r>
              <w:rPr>
                <w:rFonts w:ascii="Times New Roman" w:eastAsia="宋体" w:hAnsi="Times New Roman"/>
                <w:szCs w:val="18"/>
              </w:rPr>
              <w:t>ServingCellConfigCommon</w:t>
            </w:r>
            <w:proofErr w:type="spellEnd"/>
          </w:p>
          <w:p w14:paraId="651FFF8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WUS_NominalMO_duration_CONNECTED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lpwus-NominalMoDuration</w:t>
            </w:r>
            <w:proofErr w:type="spellEnd"/>
            <w:r>
              <w:rPr>
                <w:rFonts w:ascii="Times New Roman" w:eastAsia="宋体" w:hAnsi="Times New Roman"/>
                <w:szCs w:val="18"/>
                <w:lang w:val="en-GB"/>
              </w:rPr>
              <w:t>. If a number of available symbols for the UE to monitor WUS in a WUS monitoring occasion is smaller than a second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lpwus-ActualDuration</w:t>
            </w:r>
            <w:proofErr w:type="spellEnd"/>
            <w:r>
              <w:rPr>
                <w:rFonts w:ascii="Times New Roman" w:eastAsia="宋体"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lpwus-ActualDuration</w:t>
            </w:r>
            <w:proofErr w:type="spellEnd"/>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179B25A8"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286"/>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w:t>
            </w:r>
            <w:proofErr w:type="gramStart"/>
            <w:r>
              <w:rPr>
                <w:b/>
              </w:rPr>
              <w:t>i.e.</w:t>
            </w:r>
            <w:proofErr w:type="gramEnd"/>
            <w:r>
              <w:rPr>
                <w:b/>
              </w:rPr>
              <w:t xml:space="preserv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lastRenderedPageBreak/>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are OK to reply LS to RAN2, but that does not change RAN2 </w:t>
            </w:r>
            <w:proofErr w:type="spellStart"/>
            <w:r>
              <w:rPr>
                <w:rFonts w:ascii="Times New Roman" w:eastAsiaTheme="minorEastAsia" w:hAnsi="Times New Roman"/>
                <w:color w:val="000000" w:themeColor="text1"/>
                <w:lang w:eastAsia="zh-CN"/>
              </w:rPr>
              <w:t>deceision</w:t>
            </w:r>
            <w:proofErr w:type="spellEnd"/>
            <w:r>
              <w:rPr>
                <w:rFonts w:ascii="Times New Roman" w:eastAsiaTheme="minorEastAsia" w:hAnsi="Times New Roman"/>
                <w:color w:val="000000" w:themeColor="text1"/>
                <w:lang w:eastAsia="zh-CN"/>
              </w:rPr>
              <w:t>.</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16"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6"/>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7"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lastRenderedPageBreak/>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bookmarkEnd w:id="17"/>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宋体" w:hAnsi="Times New Roman" w:hint="eastAsia"/>
                <w:szCs w:val="20"/>
                <w:lang w:eastAsia="zh-CN"/>
              </w:rPr>
              <w:t xml:space="preserve">It is UE </w:t>
            </w:r>
            <w:r>
              <w:rPr>
                <w:rFonts w:ascii="Times New Roman" w:eastAsia="宋体" w:hAnsi="Times New Roman"/>
                <w:szCs w:val="20"/>
                <w:lang w:eastAsia="zh-CN"/>
              </w:rPr>
              <w:t>implementation</w:t>
            </w:r>
            <w:r>
              <w:rPr>
                <w:rFonts w:ascii="Times New Roman" w:eastAsia="宋体" w:hAnsi="Times New Roman" w:hint="eastAsia"/>
                <w:szCs w:val="20"/>
                <w:lang w:eastAsia="zh-CN"/>
              </w:rPr>
              <w:t xml:space="preserve"> on w</w:t>
            </w:r>
            <w:r>
              <w:rPr>
                <w:rFonts w:ascii="Times New Roman" w:eastAsia="宋体" w:hAnsi="Times New Roman"/>
                <w:szCs w:val="20"/>
                <w:lang w:eastAsia="zh-CN"/>
              </w:rPr>
              <w:t xml:space="preserve">hether UE monitors LP-WUS in the remaining </w:t>
            </w:r>
            <w:proofErr w:type="spellStart"/>
            <w:r>
              <w:rPr>
                <w:rFonts w:ascii="Times New Roman" w:eastAsia="宋体" w:hAnsi="Times New Roman"/>
                <w:szCs w:val="20"/>
                <w:lang w:eastAsia="zh-CN"/>
              </w:rPr>
              <w:t>MOs</w:t>
            </w:r>
            <w:r>
              <w:rPr>
                <w:rFonts w:ascii="Times New Roman" w:eastAsia="宋体" w:hAnsi="Times New Roman" w:hint="eastAsia"/>
                <w:szCs w:val="20"/>
                <w:lang w:eastAsia="zh-CN"/>
              </w:rPr>
              <w:t>.</w:t>
            </w:r>
            <w:proofErr w:type="spellEnd"/>
            <w:r>
              <w:rPr>
                <w:rFonts w:ascii="Times New Roman" w:eastAsia="宋体" w:hAnsi="Times New Roman"/>
                <w:szCs w:val="20"/>
                <w:lang w:eastAsia="zh-CN"/>
              </w:rPr>
              <w:t xml:space="preserve"> No spec</w:t>
            </w:r>
            <w:r>
              <w:rPr>
                <w:rFonts w:ascii="Times New Roman" w:eastAsia="宋体" w:hAnsi="Times New Roman" w:hint="eastAsia"/>
                <w:szCs w:val="20"/>
                <w:lang w:eastAsia="zh-CN"/>
              </w:rPr>
              <w:t xml:space="preserve"> </w:t>
            </w:r>
            <w:r>
              <w:rPr>
                <w:rFonts w:ascii="Times New Roman" w:eastAsia="宋体" w:hAnsi="Times New Roman"/>
                <w:szCs w:val="20"/>
                <w:lang w:eastAsia="zh-CN"/>
              </w:rPr>
              <w:t>effect.</w:t>
            </w:r>
          </w:p>
        </w:tc>
      </w:tr>
    </w:tbl>
    <w:p w14:paraId="1EFBF5D3" w14:textId="77777777" w:rsidR="00A56FAD" w:rsidRDefault="00A56FAD">
      <w:pPr>
        <w:rPr>
          <w:rFonts w:ascii="Times New Roman" w:eastAsia="宋体"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lastRenderedPageBreak/>
        <w:t xml:space="preserve">[15] proposed to clarify that for option 1-1, when LP-WUS is configured in cell DTX inactive period, UE does not start the corresponding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宋体"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宋体"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[4] proposed that for RRC connected, the same </w:t>
      </w:r>
      <w:proofErr w:type="spellStart"/>
      <w:r>
        <w:rPr>
          <w:rFonts w:ascii="Times New Roman" w:eastAsia="宋体" w:hAnsi="Times New Roman"/>
          <w:szCs w:val="20"/>
          <w:lang w:eastAsia="zh-CN"/>
        </w:rPr>
        <w:t>behaviour</w:t>
      </w:r>
      <w:proofErr w:type="spellEnd"/>
      <w:r>
        <w:rPr>
          <w:rFonts w:ascii="Times New Roman" w:eastAsia="宋体"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宋体" w:hAnsi="Times New Roman"/>
          <w:szCs w:val="20"/>
          <w:lang w:eastAsia="zh-CN"/>
        </w:rPr>
      </w:pPr>
    </w:p>
    <w:p w14:paraId="6AB86CC9" w14:textId="77777777" w:rsidR="00A56FAD" w:rsidRDefault="00A56FAD">
      <w:pPr>
        <w:rPr>
          <w:rFonts w:ascii="Times New Roman" w:eastAsia="宋体"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0807211F" w14:textId="77777777" w:rsidR="00A56FAD" w:rsidRDefault="00C758DF">
      <w:pPr>
        <w:pStyle w:val="0Maintext"/>
        <w:numPr>
          <w:ilvl w:val="0"/>
          <w:numId w:val="51"/>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148E5152" w14:textId="77777777" w:rsidR="00A56FAD" w:rsidRDefault="00C758DF">
      <w:pPr>
        <w:pStyle w:val="0Maintext"/>
        <w:numPr>
          <w:ilvl w:val="0"/>
          <w:numId w:val="51"/>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14:paraId="32D26CF7" w14:textId="77777777" w:rsidR="00A56FAD" w:rsidRDefault="00C758DF">
      <w:pPr>
        <w:pStyle w:val="0Maintext"/>
        <w:numPr>
          <w:ilvl w:val="0"/>
          <w:numId w:val="51"/>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4DAAFFB8" w14:textId="77777777" w:rsidR="00A56FAD" w:rsidRDefault="00C758DF">
      <w:pPr>
        <w:pStyle w:val="0Maintext"/>
        <w:numPr>
          <w:ilvl w:val="0"/>
          <w:numId w:val="51"/>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18" w:name="OLE_LINK56"/>
      <w:r>
        <w:rPr>
          <w:rFonts w:eastAsia="宋体" w:cs="Times New Roman"/>
        </w:rPr>
        <w:tab/>
      </w:r>
      <w:bookmarkEnd w:id="18"/>
      <w:r>
        <w:rPr>
          <w:rFonts w:eastAsia="宋体" w:cs="Times New Roman"/>
        </w:rPr>
        <w:t>CMCC</w:t>
      </w:r>
    </w:p>
    <w:p w14:paraId="34211454" w14:textId="77777777" w:rsidR="00A56FAD" w:rsidRDefault="00C758DF">
      <w:pPr>
        <w:pStyle w:val="0Maintext"/>
        <w:numPr>
          <w:ilvl w:val="0"/>
          <w:numId w:val="51"/>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415B63A" w14:textId="77777777" w:rsidR="00A56FAD" w:rsidRDefault="00C758DF">
      <w:pPr>
        <w:pStyle w:val="0Maintext"/>
        <w:numPr>
          <w:ilvl w:val="0"/>
          <w:numId w:val="51"/>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7FFCB57E" w14:textId="77777777" w:rsidR="00A56FAD" w:rsidRDefault="00C758DF">
      <w:pPr>
        <w:pStyle w:val="0Maintext"/>
        <w:numPr>
          <w:ilvl w:val="0"/>
          <w:numId w:val="51"/>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1CCBAEAB" w14:textId="77777777" w:rsidR="00A56FAD" w:rsidRDefault="00C758DF">
      <w:pPr>
        <w:pStyle w:val="0Maintext"/>
        <w:numPr>
          <w:ilvl w:val="0"/>
          <w:numId w:val="51"/>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4CF88E64" w14:textId="77777777" w:rsidR="00A56FAD" w:rsidRDefault="00C758DF">
      <w:pPr>
        <w:pStyle w:val="0Maintext"/>
        <w:numPr>
          <w:ilvl w:val="0"/>
          <w:numId w:val="51"/>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67B7BF9" w14:textId="77777777" w:rsidR="00A56FAD" w:rsidRDefault="00C758DF">
      <w:pPr>
        <w:pStyle w:val="0Maintext"/>
        <w:numPr>
          <w:ilvl w:val="0"/>
          <w:numId w:val="51"/>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7A500400" w14:textId="77777777" w:rsidR="00A56FAD" w:rsidRDefault="00C758DF">
      <w:pPr>
        <w:pStyle w:val="0Maintext"/>
        <w:numPr>
          <w:ilvl w:val="0"/>
          <w:numId w:val="51"/>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6AB680A3" w14:textId="77777777" w:rsidR="00A56FAD" w:rsidRDefault="00C758DF">
      <w:pPr>
        <w:pStyle w:val="0Maintext"/>
        <w:numPr>
          <w:ilvl w:val="0"/>
          <w:numId w:val="51"/>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7671EB2B" w14:textId="77777777" w:rsidR="00A56FAD" w:rsidRDefault="00C758DF">
      <w:pPr>
        <w:pStyle w:val="0Maintext"/>
        <w:numPr>
          <w:ilvl w:val="0"/>
          <w:numId w:val="51"/>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14:paraId="0B57B76D" w14:textId="77777777" w:rsidR="00A56FAD" w:rsidRDefault="00C758DF">
      <w:pPr>
        <w:pStyle w:val="0Maintext"/>
        <w:numPr>
          <w:ilvl w:val="0"/>
          <w:numId w:val="51"/>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3F248C2B" w14:textId="77777777" w:rsidR="00A56FAD" w:rsidRDefault="00C758DF">
      <w:pPr>
        <w:pStyle w:val="0Maintext"/>
        <w:numPr>
          <w:ilvl w:val="0"/>
          <w:numId w:val="51"/>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7822109B" w14:textId="77777777" w:rsidR="00A56FAD" w:rsidRDefault="00C758DF">
      <w:pPr>
        <w:pStyle w:val="0Maintext"/>
        <w:numPr>
          <w:ilvl w:val="0"/>
          <w:numId w:val="51"/>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4DE3F2FC" w14:textId="77777777" w:rsidR="00A56FAD" w:rsidRDefault="00C758DF">
      <w:pPr>
        <w:pStyle w:val="0Maintext"/>
        <w:numPr>
          <w:ilvl w:val="0"/>
          <w:numId w:val="51"/>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9" w:name="OLE_LINK1"/>
      <w:r>
        <w:rPr>
          <w:rFonts w:eastAsia="宋体" w:cs="Times New Roman"/>
        </w:rPr>
        <w:t>Draft reply LS</w:t>
      </w:r>
      <w:bookmarkEnd w:id="19"/>
      <w:r>
        <w:rPr>
          <w:rFonts w:eastAsia="宋体" w:cs="Times New Roman"/>
        </w:rPr>
        <w:t xml:space="preserve"> on not supporting simultaneous LR and MR operation</w:t>
      </w:r>
      <w:r>
        <w:rPr>
          <w:rFonts w:eastAsia="宋体"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9"/>
        <w:spacing w:before="120"/>
        <w:rPr>
          <w:lang w:eastAsia="ja-JP"/>
        </w:rPr>
      </w:pPr>
    </w:p>
    <w:tbl>
      <w:tblPr>
        <w:tblStyle w:val="afffc"/>
        <w:tblW w:w="0" w:type="auto"/>
        <w:tblLook w:val="04A0" w:firstRow="1" w:lastRow="0" w:firstColumn="1" w:lastColumn="0" w:noHBand="0" w:noVBand="1"/>
      </w:tblPr>
      <w:tblGrid>
        <w:gridCol w:w="9186"/>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9"/>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0F0E26">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0F0E26">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proofErr w:type="gramStart"/>
            <w:r>
              <w:t>where</w:t>
            </w:r>
            <w:proofErr w:type="gramEnd"/>
          </w:p>
          <w:p w14:paraId="7693C697" w14:textId="77777777" w:rsidR="00A56FAD" w:rsidRDefault="000F0E26">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0F0E26">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9"/>
              <w:spacing w:before="120"/>
              <w:jc w:val="center"/>
            </w:pPr>
            <w:r>
              <w:rPr>
                <w:color w:val="FF0000"/>
              </w:rPr>
              <w:t>&lt;Unchanged Text Omitted&gt;</w:t>
            </w:r>
          </w:p>
          <w:p w14:paraId="7776FD29" w14:textId="77777777" w:rsidR="00A56FAD" w:rsidRDefault="00A56FAD">
            <w:pPr>
              <w:pStyle w:val="af9"/>
              <w:spacing w:before="120"/>
            </w:pPr>
          </w:p>
        </w:tc>
      </w:tr>
    </w:tbl>
    <w:p w14:paraId="32005816" w14:textId="77777777" w:rsidR="00A56FAD" w:rsidRDefault="00A56FAD">
      <w:pPr>
        <w:pStyle w:val="af9"/>
        <w:spacing w:before="120"/>
      </w:pPr>
    </w:p>
    <w:p w14:paraId="52401AE9" w14:textId="77777777" w:rsidR="00A56FAD" w:rsidRDefault="00C758DF">
      <w:pPr>
        <w:pStyle w:val="af9"/>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af9"/>
        <w:widowControl w:val="0"/>
        <w:numPr>
          <w:ilvl w:val="0"/>
          <w:numId w:val="52"/>
        </w:numPr>
        <w:snapToGrid w:val="0"/>
        <w:spacing w:beforeLines="50" w:before="120" w:after="0"/>
        <w:rPr>
          <w:b/>
          <w:bCs/>
          <w:i/>
          <w:iCs/>
        </w:rPr>
      </w:pPr>
      <w:r>
        <w:rPr>
          <w:rFonts w:hint="eastAsia"/>
          <w:b/>
          <w:bCs/>
          <w:i/>
          <w:iCs/>
        </w:rPr>
        <w:t xml:space="preserve">the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186"/>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af9"/>
        <w:spacing w:before="120"/>
        <w:rPr>
          <w:b/>
          <w:bCs/>
          <w:i/>
          <w:iCs/>
          <w:lang w:eastAsia="ja-JP"/>
        </w:rPr>
      </w:pPr>
    </w:p>
    <w:p w14:paraId="640798D4" w14:textId="77777777" w:rsidR="00A56FAD" w:rsidRDefault="00C758DF">
      <w:pPr>
        <w:pStyle w:val="af9"/>
        <w:spacing w:before="120"/>
        <w:rPr>
          <w:b/>
          <w:bCs/>
          <w:u w:val="single"/>
          <w:lang w:eastAsia="ja-JP"/>
        </w:rPr>
      </w:pPr>
      <w:r>
        <w:rPr>
          <w:rFonts w:hint="eastAsia"/>
          <w:b/>
          <w:bCs/>
          <w:u w:val="single"/>
          <w:lang w:eastAsia="ja-JP"/>
        </w:rPr>
        <w:t>TCI state</w:t>
      </w:r>
    </w:p>
    <w:p w14:paraId="127EE59E" w14:textId="77777777" w:rsidR="00A56FAD" w:rsidRDefault="00A56FAD">
      <w:pPr>
        <w:pStyle w:val="af9"/>
        <w:spacing w:before="120"/>
        <w:rPr>
          <w:b/>
          <w:bCs/>
          <w:u w:val="single"/>
          <w:lang w:eastAsia="ja-JP"/>
        </w:rPr>
      </w:pPr>
    </w:p>
    <w:tbl>
      <w:tblPr>
        <w:tblStyle w:val="afffc"/>
        <w:tblW w:w="0" w:type="auto"/>
        <w:tblLook w:val="04A0" w:firstRow="1" w:lastRow="0" w:firstColumn="1" w:lastColumn="0" w:noHBand="0" w:noVBand="1"/>
      </w:tblPr>
      <w:tblGrid>
        <w:gridCol w:w="9186"/>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xml:space="preserve">, the UE receives WUS based on the </w:t>
            </w:r>
            <w:proofErr w:type="gramStart"/>
            <w:r>
              <w:t>quasi co-location</w:t>
            </w:r>
            <w:proofErr w:type="gramEnd"/>
            <w:r>
              <w:t xml:space="preserve">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af9"/>
        <w:spacing w:before="120"/>
        <w:rPr>
          <w:b/>
          <w:bCs/>
          <w:i/>
          <w:iCs/>
          <w:lang w:eastAsia="ja-JP"/>
        </w:rPr>
      </w:pPr>
    </w:p>
    <w:p w14:paraId="51CD3BF3" w14:textId="77777777" w:rsidR="00A56FAD" w:rsidRDefault="00C758DF">
      <w:pPr>
        <w:pStyle w:val="af9"/>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16CBC9CD" w14:textId="77777777" w:rsidR="00A56FAD" w:rsidRDefault="00C758DF">
      <w:pPr>
        <w:rPr>
          <w:b/>
          <w:sz w:val="28"/>
        </w:rPr>
      </w:pPr>
      <w:r>
        <w:rPr>
          <w:b/>
          <w:sz w:val="28"/>
        </w:rPr>
        <w:t>4.</w:t>
      </w:r>
      <w:proofErr w:type="gramStart"/>
      <w:r>
        <w:rPr>
          <w:b/>
          <w:sz w:val="28"/>
        </w:rPr>
        <w:t>1.LP</w:t>
      </w:r>
      <w:proofErr w:type="gramEnd"/>
      <w:r>
        <w:rPr>
          <w:b/>
          <w:sz w:val="28"/>
        </w:rPr>
        <w:t>-WUS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For the case that PO-to-LO association &lt; Ns, a list of frame-level offsets </w:t>
            </w:r>
            <w:proofErr w:type="gramStart"/>
            <w:r>
              <w:rPr>
                <w:rFonts w:ascii="Times New Roman" w:eastAsia="宋体" w:hAnsi="Times New Roman"/>
                <w:kern w:val="0"/>
                <w:sz w:val="20"/>
                <w:szCs w:val="20"/>
              </w:rPr>
              <w:t>are</w:t>
            </w:r>
            <w:proofErr w:type="gramEnd"/>
            <w:r>
              <w:rPr>
                <w:rFonts w:ascii="Times New Roman" w:eastAsia="宋体" w:hAnsi="Times New Roman"/>
                <w:kern w:val="0"/>
                <w:sz w:val="20"/>
                <w:szCs w:val="20"/>
              </w:rPr>
              <w:t xml:space="preserv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Add a LO and PO mapping description in the specification to help UE to determine </w:t>
            </w:r>
            <w:proofErr w:type="gramStart"/>
            <w:r>
              <w:rPr>
                <w:rFonts w:ascii="Times New Roman" w:eastAsia="宋体" w:hAnsi="Times New Roman"/>
                <w:kern w:val="0"/>
                <w:sz w:val="20"/>
                <w:szCs w:val="20"/>
              </w:rPr>
              <w:t>its</w:t>
            </w:r>
            <w:proofErr w:type="gramEnd"/>
            <w:r>
              <w:rPr>
                <w:rFonts w:ascii="Times New Roman" w:eastAsia="宋体" w:hAnsi="Times New Roman"/>
                <w:kern w:val="0"/>
                <w:sz w:val="20"/>
                <w:szCs w:val="20"/>
              </w:rPr>
              <w:t xml:space="preserve">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UE cannot figure out how to determine </w:t>
            </w:r>
            <w:proofErr w:type="gramStart"/>
            <w:r>
              <w:rPr>
                <w:rFonts w:ascii="Times New Roman" w:eastAsia="宋体" w:hAnsi="Times New Roman"/>
                <w:kern w:val="0"/>
                <w:sz w:val="20"/>
                <w:szCs w:val="20"/>
              </w:rPr>
              <w:t>its</w:t>
            </w:r>
            <w:proofErr w:type="gramEnd"/>
            <w:r>
              <w:rPr>
                <w:rFonts w:ascii="Times New Roman" w:eastAsia="宋体" w:hAnsi="Times New Roman"/>
                <w:kern w:val="0"/>
                <w:sz w:val="20"/>
                <w:szCs w:val="20"/>
              </w:rPr>
              <w:t xml:space="preserve"> associated LO, causing the ambiguity between UE and </w:t>
            </w:r>
            <w:proofErr w:type="spellStart"/>
            <w:r>
              <w:rPr>
                <w:rFonts w:ascii="Times New Roman" w:eastAsia="宋体" w:hAnsi="Times New Roman"/>
                <w:kern w:val="0"/>
                <w:sz w:val="20"/>
                <w:szCs w:val="20"/>
              </w:rPr>
              <w:t>gNB</w:t>
            </w:r>
            <w:proofErr w:type="spellEnd"/>
            <w:r>
              <w:rPr>
                <w:rFonts w:ascii="Times New Roman" w:eastAsia="宋体"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lastRenderedPageBreak/>
              <w:t>*** Unchanged parts are omitted ***</w:t>
            </w:r>
          </w:p>
          <w:p w14:paraId="5015C047" w14:textId="77777777" w:rsidR="00A56FAD" w:rsidRDefault="00C758DF">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The first WUS monitoring occasion of a WUS occasion starts at an offset provided by </w:t>
            </w:r>
            <w:proofErr w:type="spellStart"/>
            <w:r>
              <w:rPr>
                <w:rFonts w:ascii="Times New Roman" w:eastAsia="宋体" w:hAnsi="Times New Roman"/>
                <w:i/>
                <w:kern w:val="0"/>
                <w:sz w:val="20"/>
                <w:szCs w:val="20"/>
              </w:rPr>
              <w:t>offset_firstMO_withinLO</w:t>
            </w:r>
            <w:proofErr w:type="spellEnd"/>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w:t>
            </w:r>
            <w:proofErr w:type="spellStart"/>
            <w:r>
              <w:rPr>
                <w:rFonts w:ascii="Times New Roman" w:eastAsia="宋体" w:hAnsi="Times New Roman"/>
                <w:bCs/>
                <w:i/>
                <w:color w:val="FF0000"/>
                <w:kern w:val="0"/>
                <w:sz w:val="20"/>
                <w:szCs w:val="20"/>
                <w:lang w:eastAsia="ko-KR" w:bidi="ar"/>
              </w:rPr>
              <w:t>FrameOffsets</w:t>
            </w:r>
            <w:proofErr w:type="spellEnd"/>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239D55BD" w14:textId="77777777" w:rsidR="00A56FAD" w:rsidRDefault="00C758DF">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The first WUS monitoring occasion of a WUS occasion starts at an offset provided by </w:t>
            </w:r>
            <w:proofErr w:type="spellStart"/>
            <w:r>
              <w:rPr>
                <w:rFonts w:ascii="Times New Roman" w:eastAsia="宋体" w:hAnsi="Times New Roman"/>
                <w:i/>
                <w:szCs w:val="20"/>
              </w:rPr>
              <w:t>offset_firstMO_withinLO</w:t>
            </w:r>
            <w:proofErr w:type="spellEnd"/>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proofErr w:type="spellStart"/>
            <w:r>
              <w:rPr>
                <w:rFonts w:ascii="Times New Roman" w:eastAsia="宋体" w:hAnsi="Times New Roman"/>
                <w:i/>
                <w:szCs w:val="20"/>
              </w:rPr>
              <w:t>subgroupNumber</w:t>
            </w:r>
            <w:proofErr w:type="spellEnd"/>
            <w:r>
              <w:rPr>
                <w:rFonts w:ascii="Times New Roman" w:eastAsia="宋体" w:hAnsi="Times New Roman"/>
                <w:i/>
                <w:szCs w:val="20"/>
              </w:rPr>
              <w:t>-PO-WUS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19093CAF" w14:textId="77777777" w:rsidR="00A56FAD" w:rsidRDefault="00C758DF">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w:t>
            </w:r>
            <w:r>
              <w:rPr>
                <w:rFonts w:ascii="Times New Roman" w:eastAsia="宋体" w:hAnsi="Times New Roman"/>
                <w:strike/>
                <w:color w:val="FF0000"/>
                <w:szCs w:val="20"/>
              </w:rPr>
              <w:lastRenderedPageBreak/>
              <w:t xml:space="preserve">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proofErr w:type="spellStart"/>
      <w:r>
        <w:rPr>
          <w:rFonts w:ascii="Times New Roman" w:eastAsia="等线" w:hAnsi="Times New Roman"/>
          <w:b/>
          <w:bCs/>
          <w:szCs w:val="20"/>
          <w:lang w:bidi="ar"/>
        </w:rPr>
        <w:t>MOs</w:t>
      </w:r>
      <w:r>
        <w:rPr>
          <w:rFonts w:ascii="Times New Roman" w:eastAsia="等线"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9"/>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9"/>
              <w:overflowPunct w:val="0"/>
              <w:adjustRightInd w:val="0"/>
              <w:snapToGrid w:val="0"/>
              <w:spacing w:after="0"/>
            </w:pPr>
          </w:p>
          <w:p w14:paraId="55915404" w14:textId="77777777" w:rsidR="00A56FAD" w:rsidRDefault="00C758DF">
            <w:pPr>
              <w:jc w:val="center"/>
              <w:rPr>
                <w:color w:val="FF0000"/>
              </w:rPr>
            </w:pPr>
            <w:r>
              <w:rPr>
                <w:rFonts w:ascii="Times New Roman" w:eastAsia="宋体"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宋体" w:hAnsi="Times New Roman"/>
                <w:color w:val="FF0000"/>
                <w:lang w:bidi="ar"/>
              </w:rPr>
              <w:t>*** Unchanged parts are omitted ***</w:t>
            </w:r>
          </w:p>
          <w:p w14:paraId="588CEBC6" w14:textId="77777777" w:rsidR="00A56FAD" w:rsidRDefault="00C758DF">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宋体"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宋体" w:hAnsi="Times New Roman"/>
                <w:color w:val="FF0000"/>
                <w:lang w:bidi="ar"/>
              </w:rPr>
              <w:t>*** Unchanged parts are omitted ***</w:t>
            </w:r>
          </w:p>
          <w:p w14:paraId="64BF59E1" w14:textId="77777777" w:rsidR="00A56FAD" w:rsidRDefault="00C758DF">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WUS_NominalMO_duration_CONNECTED</w:t>
            </w:r>
            <w:proofErr w:type="spellEnd"/>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宋体" w:hAnsi="Times New Roman"/>
                <w:color w:val="FF0000"/>
                <w:lang w:bidi="ar"/>
              </w:rPr>
              <w:t>*** Unchanged parts are omitted ***</w:t>
            </w:r>
          </w:p>
          <w:p w14:paraId="2E0944F6" w14:textId="77777777" w:rsidR="00A56FAD" w:rsidRDefault="00A56FAD">
            <w:pPr>
              <w:pStyle w:val="af9"/>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79"/>
        <w:gridCol w:w="6807"/>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等线"/>
                <w:kern w:val="0"/>
                <w:sz w:val="20"/>
                <w:szCs w:val="20"/>
              </w:rPr>
              <w:t>ssb-PositionsInBurst</w:t>
            </w:r>
            <w:proofErr w:type="spellEnd"/>
            <w:r>
              <w:rPr>
                <w:rFonts w:eastAsia="等线"/>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lastRenderedPageBreak/>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宋体" w:hAnsi="Times New Roman"/>
                      <w:b/>
                      <w:sz w:val="18"/>
                      <w:lang w:val="en-GB"/>
                    </w:rPr>
                  </w:pPr>
                  <w:r>
                    <w:rPr>
                      <w:rFonts w:ascii="Times New Roman" w:eastAsia="宋体"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宋体" w:hAnsi="Times New Roman"/>
                      <w:sz w:val="18"/>
                      <w:lang w:val="en-GB"/>
                    </w:rPr>
                  </w:pPr>
                </w:p>
                <w:p w14:paraId="637722A4"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宋体" w:hAnsi="Times New Roman"/>
                      <w:sz w:val="18"/>
                      <w:lang w:val="en-GB"/>
                    </w:rPr>
                  </w:pPr>
                </w:p>
                <w:p w14:paraId="722AD2A9"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宋体" w:hAnsi="Times New Roman"/>
                      <w:sz w:val="18"/>
                      <w:lang w:val="en-GB"/>
                    </w:rPr>
                  </w:pPr>
                </w:p>
                <w:p w14:paraId="130B765F"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proofErr w:type="spellStart"/>
                  <w:r>
                    <w:rPr>
                      <w:rFonts w:ascii="Times New Roman" w:eastAsia="宋体" w:hAnsi="Times New Roman"/>
                      <w:i/>
                      <w:color w:val="FF0000"/>
                      <w:sz w:val="18"/>
                      <w:szCs w:val="18"/>
                    </w:rPr>
                    <w:t>ssb-PositionsInBurst</w:t>
                  </w:r>
                  <w:proofErr w:type="spellEnd"/>
                  <w:r>
                    <w:rPr>
                      <w:rFonts w:ascii="Times New Roman" w:eastAsia="等线" w:hAnsi="Times New Roman"/>
                      <w:color w:val="FF0000"/>
                      <w:sz w:val="18"/>
                      <w:szCs w:val="18"/>
                    </w:rPr>
                    <w:t>.</w:t>
                  </w:r>
                </w:p>
                <w:p w14:paraId="69F4992A" w14:textId="77777777" w:rsidR="00A56FAD" w:rsidRDefault="00A56FAD">
                  <w:pPr>
                    <w:keepNext/>
                    <w:keepLines/>
                    <w:rPr>
                      <w:rFonts w:ascii="Times New Roman" w:eastAsia="宋体" w:hAnsi="Times New Roman"/>
                      <w:sz w:val="18"/>
                      <w:lang w:val="en-GB"/>
                    </w:rPr>
                  </w:pPr>
                </w:p>
                <w:p w14:paraId="67A4C256"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proofErr w:type="spellStart"/>
      <w:r>
        <w:rPr>
          <w:rFonts w:ascii="Times New Roman" w:eastAsia="宋体" w:hAnsi="Times New Roman"/>
          <w:b/>
          <w:bCs/>
          <w:i/>
          <w:iCs/>
          <w:szCs w:val="16"/>
        </w:rPr>
        <w:t>LO_frame_offset</w:t>
      </w:r>
      <w:proofErr w:type="spellEnd"/>
      <w:r>
        <w:rPr>
          <w:rFonts w:ascii="Times New Roman" w:eastAsia="宋体" w:hAnsi="Times New Roman"/>
          <w:b/>
          <w:bCs/>
          <w:i/>
          <w:iCs/>
          <w:szCs w:val="16"/>
        </w:rPr>
        <w: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w:t>
      </w:r>
      <w:proofErr w:type="spellStart"/>
      <w:r>
        <w:rPr>
          <w:rFonts w:eastAsia="等线" w:hint="eastAsia"/>
          <w:b/>
        </w:rPr>
        <w:t>LO_frame_offset</w:t>
      </w:r>
      <w:proofErr w:type="spellEnd"/>
      <w:r>
        <w:rPr>
          <w:rFonts w:eastAsia="等线" w:hint="eastAsia"/>
          <w:b/>
        </w:rPr>
        <w:t xml:space="preserve"> lists. One </w:t>
      </w:r>
      <w:proofErr w:type="spellStart"/>
      <w:r>
        <w:rPr>
          <w:rFonts w:eastAsia="等线" w:hint="eastAsia"/>
          <w:b/>
        </w:rPr>
        <w:t>LO_frame_offset</w:t>
      </w:r>
      <w:proofErr w:type="spellEnd"/>
      <w:r>
        <w:rPr>
          <w:rFonts w:eastAsia="等线" w:hint="eastAsia"/>
          <w:b/>
        </w:rPr>
        <w:t xml:space="preserve"> list </w:t>
      </w:r>
      <w:proofErr w:type="spellStart"/>
      <w:r>
        <w:rPr>
          <w:rFonts w:eastAsia="等线" w:hint="eastAsia"/>
          <w:b/>
        </w:rPr>
        <w:t>correposnding</w:t>
      </w:r>
      <w:proofErr w:type="spellEnd"/>
      <w:r>
        <w:rPr>
          <w:rFonts w:eastAsia="等线" w:hint="eastAsia"/>
          <w:b/>
        </w:rPr>
        <w:t xml:space="preserve"> to longer UE wake-up delay, and another one </w:t>
      </w:r>
      <w:proofErr w:type="spellStart"/>
      <w:r>
        <w:rPr>
          <w:rFonts w:eastAsia="等线" w:hint="eastAsia"/>
          <w:b/>
        </w:rPr>
        <w:t>LO_frame_offset</w:t>
      </w:r>
      <w:proofErr w:type="spellEnd"/>
      <w:r>
        <w:rPr>
          <w:rFonts w:eastAsia="等线" w:hint="eastAsia"/>
          <w:b/>
        </w:rPr>
        <w:t xml:space="preserve">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04B7AFF5" w14:textId="77777777" w:rsidR="00A56FAD" w:rsidRDefault="00C758DF">
      <w:pPr>
        <w:rPr>
          <w:b/>
          <w:sz w:val="28"/>
        </w:rPr>
      </w:pPr>
      <w:r>
        <w:rPr>
          <w:b/>
          <w:sz w:val="28"/>
        </w:rPr>
        <w:t>4.</w:t>
      </w:r>
      <w:proofErr w:type="gramStart"/>
      <w:r>
        <w:rPr>
          <w:b/>
          <w:sz w:val="28"/>
        </w:rPr>
        <w:t>2.LP</w:t>
      </w:r>
      <w:proofErr w:type="gramEnd"/>
      <w:r>
        <w:rPr>
          <w:b/>
          <w:sz w:val="28"/>
        </w:rPr>
        <w:t xml:space="preserve">-WUS operation in CONNECTED mode </w:t>
      </w:r>
    </w:p>
    <w:p w14:paraId="15E5FDD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offset_MO_withinSlot_Option</w:t>
      </w:r>
      <w:proofErr w:type="spellEnd"/>
      <w:r>
        <w:rPr>
          <w:rFonts w:ascii="Times New Roman" w:eastAsia="等线" w:hAnsi="Times New Roman" w:hint="eastAsia"/>
          <w:b/>
          <w:bCs/>
          <w:szCs w:val="20"/>
          <w:lang w:bidi="ar"/>
        </w:rPr>
        <w:t xml:space="preserve">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offset_firstMO_withinSlot_Option</w:t>
      </w:r>
      <w:proofErr w:type="spellEnd"/>
      <w:r>
        <w:rPr>
          <w:rFonts w:ascii="Times New Roman" w:eastAsia="等线" w:hAnsi="Times New Roman" w:hint="eastAsia"/>
          <w:b/>
          <w:bCs/>
          <w:szCs w:val="20"/>
          <w:lang w:bidi="ar"/>
        </w:rPr>
        <w:t xml:space="preserve">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w:t>
      </w:r>
      <w:r>
        <w:rPr>
          <w:rFonts w:ascii="Times New Roman" w:eastAsia="等线" w:hAnsi="Times New Roman" w:hint="eastAsia"/>
          <w:b/>
          <w:bCs/>
          <w:iCs/>
          <w:szCs w:val="20"/>
        </w:rPr>
        <w:lastRenderedPageBreak/>
        <w:t xml:space="preserve">the </w:t>
      </w:r>
      <w:r>
        <w:rPr>
          <w:rFonts w:ascii="Times New Roman" w:eastAsia="等线" w:hAnsi="Times New Roman" w:hint="eastAsia"/>
          <w:b/>
          <w:bCs/>
          <w:szCs w:val="20"/>
          <w:lang w:bidi="ar"/>
        </w:rPr>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098443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B041586"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等线"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微软雅黑"/>
          <w:iCs/>
          <w:u w:val="single"/>
          <w:lang w:eastAsia="zh-CN"/>
        </w:rPr>
      </w:pPr>
      <w:r>
        <w:rPr>
          <w:rFonts w:eastAsia="微软雅黑"/>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w:t>
      </w:r>
      <w:proofErr w:type="gramEnd"/>
      <w:r>
        <w:rPr>
          <w:b/>
          <w:i/>
        </w:rPr>
        <w:t>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lastRenderedPageBreak/>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286"/>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286"/>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Consequence if not approved:</w:t>
            </w:r>
          </w:p>
          <w:p w14:paraId="48692F3C" w14:textId="77777777" w:rsidR="00A56FAD" w:rsidRDefault="00C758DF">
            <w:pPr>
              <w:spacing w:before="120"/>
              <w:jc w:val="both"/>
              <w:rPr>
                <w:lang w:eastAsia="zh-CN"/>
              </w:rPr>
            </w:pPr>
            <w:r>
              <w:rPr>
                <w:lang w:eastAsia="zh-CN"/>
              </w:rPr>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t>20, or 40 time</w:t>
            </w:r>
            <w:proofErr w:type="gramEnd"/>
            <w:r>
              <w:t xml:space="preserv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286"/>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0F0E26">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0F0E26">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proofErr w:type="gramStart"/>
            <w:r>
              <w:t>where</w:t>
            </w:r>
            <w:proofErr w:type="gramEnd"/>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0F0E26">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proofErr w:type="gramStart"/>
            <w:r>
              <w:t>where</w:t>
            </w:r>
            <w:proofErr w:type="gramEnd"/>
            <w:r>
              <w:t xml:space="preserv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0F0E26">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286"/>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3E6B801F"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3D1F08B1"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等线"/>
                <w:lang w:eastAsia="zh-CN"/>
              </w:rPr>
            </w:pPr>
            <w:r>
              <w:rPr>
                <w:rFonts w:eastAsia="等线"/>
              </w:rPr>
              <w:lastRenderedPageBreak/>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A4409E7"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6F3C9139"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286"/>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宋体" w:hAnsi="Times New Roman"/>
                <w:color w:val="FF0000"/>
                <w:szCs w:val="20"/>
                <w:lang w:val="en-GB"/>
              </w:rPr>
            </w:pPr>
          </w:p>
          <w:p w14:paraId="64E73C0E" w14:textId="77777777" w:rsidR="00A56FAD" w:rsidRDefault="00C758DF">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proofErr w:type="spellStart"/>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proofErr w:type="spellEnd"/>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 xml:space="preserve">first </w:t>
            </w:r>
            <w:proofErr w:type="spellStart"/>
            <w:r>
              <w:rPr>
                <w:rFonts w:ascii="Times New Roman" w:eastAsia="宋体" w:hAnsi="Times New Roman"/>
                <w:strike/>
                <w:color w:val="FF0000"/>
                <w:szCs w:val="20"/>
                <w:lang w:val="en-GB"/>
              </w:rPr>
              <w:t>number</w:t>
            </w:r>
            <w:r>
              <w:rPr>
                <w:rFonts w:ascii="Times New Roman" w:eastAsia="宋体" w:hAnsi="Times New Roman"/>
                <w:color w:val="FF0000"/>
                <w:szCs w:val="20"/>
                <w:u w:val="single"/>
                <w:lang w:val="en-GB"/>
              </w:rPr>
              <w:t>continous</w:t>
            </w:r>
            <w:proofErr w:type="spellEnd"/>
            <w:r>
              <w:rPr>
                <w:rFonts w:ascii="Times New Roman" w:eastAsia="宋体" w:hAnsi="Times New Roman"/>
                <w:color w:val="FF0000"/>
                <w:szCs w:val="20"/>
                <w:u w:val="single"/>
                <w:lang w:val="en-GB"/>
              </w:rPr>
              <w:t xml:space="preserve">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WUS_NominalMO_duration_CONNECTED</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symbols in the WUS monitoring occasion. </w:t>
            </w:r>
          </w:p>
          <w:p w14:paraId="15F7E2AB" w14:textId="77777777" w:rsidR="00A56FAD" w:rsidRDefault="00A56FAD">
            <w:pPr>
              <w:spacing w:after="120"/>
              <w:rPr>
                <w:rFonts w:eastAsia="等线"/>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fc"/>
        <w:tblW w:w="0" w:type="auto"/>
        <w:tblLook w:val="04A0" w:firstRow="1" w:lastRow="0" w:firstColumn="1" w:lastColumn="0" w:noHBand="0" w:noVBand="1"/>
      </w:tblPr>
      <w:tblGrid>
        <w:gridCol w:w="9286"/>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宋体" w:hAnsi="Times New Roman"/>
                <w:color w:val="FF0000"/>
                <w:szCs w:val="20"/>
                <w:lang w:val="en-GB"/>
              </w:rPr>
            </w:pPr>
          </w:p>
          <w:p w14:paraId="50BF7345"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AE56EB">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AE56EB">
              <w:rPr>
                <w:position w:val="-8"/>
                <w:u w:val="single"/>
              </w:rPr>
              <w:pict w14:anchorId="38DFF2F2">
                <v:shape id="_x0000_i1026" type="#_x0000_t75" style="width:11pt;height:1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w:t>
            </w:r>
            <w:r>
              <w:rPr>
                <w:rFonts w:ascii="Times New Roman" w:eastAsia="宋体" w:hAnsi="Times New Roman"/>
                <w:szCs w:val="20"/>
                <w:lang w:val="en-GB"/>
              </w:rPr>
              <w:lastRenderedPageBreak/>
              <w:t xml:space="preserve">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C654EFC" w14:textId="77777777" w:rsidR="00A56FAD" w:rsidRDefault="00A56FAD">
            <w:pPr>
              <w:spacing w:after="120"/>
              <w:rPr>
                <w:rFonts w:eastAsia="等线"/>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20"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20"/>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21"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1"/>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0F0E26">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2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宋体" w:hAnsi="Times New Roman" w:cs="Arial"/>
          <w:b/>
          <w:bCs/>
          <w:i/>
          <w:kern w:val="2"/>
          <w:sz w:val="22"/>
          <w:szCs w:val="22"/>
          <w:lang w:val="en-GB" w:eastAsia="zh-CN"/>
          <w14:ligatures w14:val="standardContextual"/>
        </w:rPr>
        <w:t>measurementSlots</w:t>
      </w:r>
      <w:proofErr w:type="spellEnd"/>
      <w:r>
        <w:rPr>
          <w:rFonts w:ascii="Times New Roman" w:eastAsia="宋体" w:hAnsi="Times New Roman" w:cs="Arial"/>
          <w:b/>
          <w:bCs/>
          <w:kern w:val="2"/>
          <w:sz w:val="22"/>
          <w:szCs w:val="22"/>
          <w:lang w:val="en-GB" w:eastAsia="zh-CN"/>
          <w14:ligatures w14:val="standardContextual"/>
        </w:rPr>
        <w:t xml:space="preserve"> and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=1 (i.e. {0,</w:t>
      </w:r>
      <w:proofErr w:type="gramStart"/>
      <w:r>
        <w:rPr>
          <w:rFonts w:ascii="Times New Roman" w:eastAsia="宋体" w:hAnsi="Times New Roman" w:cs="Arial"/>
          <w:b/>
          <w:bCs/>
          <w:kern w:val="2"/>
          <w:sz w:val="22"/>
          <w:szCs w:val="22"/>
          <w:lang w:val="en-GB" w:eastAsia="zh-CN"/>
          <w14:ligatures w14:val="standardContextual"/>
        </w:rPr>
        <w:t>1,2..</w:t>
      </w:r>
      <w:proofErr w:type="gramEnd"/>
      <w:r>
        <w:rPr>
          <w:rFonts w:ascii="Times New Roman" w:eastAsia="宋体" w:hAnsi="Times New Roman" w:cs="Arial"/>
          <w:b/>
          <w:bCs/>
          <w:kern w:val="2"/>
          <w:sz w:val="22"/>
          <w:szCs w:val="22"/>
          <w:lang w:val="en-GB" w:eastAsia="zh-CN"/>
          <w14:ligatures w14:val="standardContextual"/>
        </w:rPr>
        <w:t>,11} for SCS&lt;480kHz) is the slot where SSB is received.</w:t>
      </w:r>
    </w:p>
    <w:p w14:paraId="7FB8CA05"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xml:space="preserve">: There may be ambiguity how LP-RSRP measurement is carried out by </w:t>
            </w:r>
            <w:proofErr w:type="gramStart"/>
            <w:r>
              <w:rPr>
                <w:rFonts w:ascii="Calibri" w:eastAsia="宋体" w:hAnsi="Calibri" w:cs="Arial"/>
                <w:kern w:val="2"/>
                <w:sz w:val="21"/>
                <w:szCs w:val="22"/>
                <w:lang w:eastAsia="zh-CN"/>
              </w:rPr>
              <w:t>an</w:t>
            </w:r>
            <w:proofErr w:type="gramEnd"/>
            <w:r>
              <w:rPr>
                <w:rFonts w:ascii="Calibri" w:eastAsia="宋体" w:hAnsi="Calibri" w:cs="Arial"/>
                <w:kern w:val="2"/>
                <w:sz w:val="21"/>
                <w:szCs w:val="22"/>
                <w:lang w:eastAsia="zh-CN"/>
              </w:rPr>
              <w:t xml:space="preserve"> UE leading to inconsistent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宋体" w:hAnsi="Calibri" w:cs="Arial"/>
                <w:kern w:val="2"/>
                <w:sz w:val="21"/>
                <w:szCs w:val="22"/>
                <w:lang w:eastAsia="zh-CN"/>
              </w:rPr>
            </w:pPr>
          </w:p>
          <w:p w14:paraId="4291655B" w14:textId="77777777" w:rsidR="00A56FAD" w:rsidRDefault="00A56FAD">
            <w:pPr>
              <w:widowControl w:val="0"/>
              <w:jc w:val="both"/>
              <w:rPr>
                <w:rFonts w:ascii="Times New Roman" w:eastAsia="宋体" w:hAnsi="Times New Roman" w:cs="Arial"/>
                <w:kern w:val="2"/>
                <w:sz w:val="21"/>
                <w:szCs w:val="22"/>
                <w:lang w:eastAsia="zh-CN"/>
              </w:rPr>
            </w:pPr>
          </w:p>
        </w:tc>
      </w:tr>
    </w:tbl>
    <w:p w14:paraId="58D003A6" w14:textId="77777777" w:rsidR="00A56FAD" w:rsidRDefault="00A56FAD">
      <w:pPr>
        <w:widowControl w:val="0"/>
        <w:jc w:val="both"/>
        <w:rPr>
          <w:rFonts w:ascii="Times New Roman" w:eastAsia="宋体" w:hAnsi="Times New Roman" w:cs="Arial"/>
          <w:kern w:val="2"/>
          <w:sz w:val="21"/>
          <w:szCs w:val="22"/>
          <w:lang w:eastAsia="zh-CN"/>
        </w:rPr>
      </w:pPr>
    </w:p>
    <w:p w14:paraId="3F28D7AA"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In Section 3 we discuss aspects related to LP-WUS monitoring, and observe and propose as </w:t>
      </w:r>
      <w:proofErr w:type="gramStart"/>
      <w:r>
        <w:rPr>
          <w:rFonts w:ascii="Times New Roman" w:eastAsia="宋体" w:hAnsi="Times New Roman" w:cs="Arial"/>
          <w:kern w:val="2"/>
          <w:sz w:val="21"/>
          <w:szCs w:val="22"/>
          <w:lang w:eastAsia="zh-CN"/>
        </w:rPr>
        <w:t>follows:-</w:t>
      </w:r>
      <w:proofErr w:type="gramEnd"/>
    </w:p>
    <w:p w14:paraId="1CE65EDD"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w:t>
      </w:r>
      <w:proofErr w:type="gramStart"/>
      <w:r>
        <w:rPr>
          <w:rFonts w:ascii="Times New Roman" w:eastAsia="宋体" w:hAnsi="Times New Roman" w:cs="Arial"/>
          <w:b/>
          <w:bCs/>
          <w:kern w:val="2"/>
          <w:sz w:val="22"/>
          <w:szCs w:val="22"/>
          <w:lang w:val="en-GB" w:eastAsia="zh-CN"/>
          <w14:ligatures w14:val="standardContextual"/>
        </w:rPr>
        <w:t>consecutive</w:t>
      </w:r>
      <w:proofErr w:type="gramEnd"/>
      <w:r>
        <w:rPr>
          <w:rFonts w:ascii="Times New Roman" w:eastAsia="宋体" w:hAnsi="Times New Roman" w:cs="Arial"/>
          <w:b/>
          <w:bCs/>
          <w:kern w:val="2"/>
          <w:sz w:val="22"/>
          <w:szCs w:val="22"/>
          <w:lang w:val="en-GB" w:eastAsia="zh-CN"/>
          <w14:ligatures w14:val="standardContextual"/>
        </w:rPr>
        <w:t xml:space="preserve"> actual WUS and WUS and LPSS can be handled by nominal MO configuration. </w:t>
      </w:r>
    </w:p>
    <w:p w14:paraId="4CD21069"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w:t>
      </w:r>
      <w:r>
        <w:rPr>
          <w:rFonts w:ascii="Times New Roman" w:eastAsia="宋体" w:hAnsi="Times New Roman" w:cs="Arial"/>
          <w:b/>
          <w:bCs/>
          <w:kern w:val="2"/>
          <w:sz w:val="22"/>
          <w:szCs w:val="22"/>
          <w:lang w:val="en-GB" w:eastAsia="zh-CN"/>
          <w14:ligatures w14:val="standardContextual"/>
        </w:rPr>
        <w:lastRenderedPageBreak/>
        <w:t>indication by WUS in IDLE/Inactive, and in CONNECTED mode determine this a collision event where UE behaviour for option 1-1 and option 1-2 is determined by RAN2</w:t>
      </w:r>
      <w:r>
        <w:rPr>
          <w:rFonts w:ascii="Times New Roman" w:eastAsia="宋体"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w:t>
            </w:r>
            <w:proofErr w:type="spellStart"/>
            <w:r>
              <w:rPr>
                <w:rFonts w:ascii="Calibri" w:eastAsia="宋体" w:hAnsi="Calibri" w:cs="Arial"/>
                <w:kern w:val="2"/>
                <w:sz w:val="21"/>
                <w:szCs w:val="22"/>
                <w:lang w:eastAsia="zh-CN"/>
              </w:rPr>
              <w:t>MOs.</w:t>
            </w:r>
            <w:proofErr w:type="spellEnd"/>
            <w:r>
              <w:rPr>
                <w:rFonts w:ascii="Calibri" w:eastAsia="宋体" w:hAnsi="Calibri" w:cs="Arial"/>
                <w:kern w:val="2"/>
                <w:sz w:val="21"/>
                <w:szCs w:val="22"/>
                <w:lang w:eastAsia="zh-CN"/>
              </w:rPr>
              <w:t xml:space="preserve"> </w:t>
            </w:r>
          </w:p>
          <w:p w14:paraId="76A37D1E"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the UE assumes that all time units are available for the UE to monitor WUS. If the UE is not provided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lang w:eastAsia="zh-CN"/>
              </w:rPr>
              <w:t>tdd</w:t>
            </w:r>
            <w:proofErr w:type="spellEnd"/>
            <w:r>
              <w:rPr>
                <w:rFonts w:ascii="Times New Roman" w:eastAsia="宋体" w:hAnsi="Times New Roman"/>
                <w:sz w:val="21"/>
                <w:szCs w:val="21"/>
                <w:lang w:eastAsia="zh-CN"/>
              </w:rPr>
              <w:t>-UL-DL-</w:t>
            </w:r>
            <w:proofErr w:type="spellStart"/>
            <w:r>
              <w:rPr>
                <w:rFonts w:ascii="Times New Roman" w:eastAsia="宋体"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for transmission of SS/PBCH blocks, by </w:t>
            </w:r>
            <w:proofErr w:type="spellStart"/>
            <w:r>
              <w:rPr>
                <w:rFonts w:ascii="Times New Roman" w:eastAsia="宋体" w:hAnsi="Times New Roman"/>
                <w:szCs w:val="20"/>
                <w:lang w:eastAsia="zh-CN"/>
              </w:rPr>
              <w:t>ssb-PositionsInBurst</w:t>
            </w:r>
            <w:proofErr w:type="spellEnd"/>
            <w:r>
              <w:rPr>
                <w:rFonts w:ascii="Times New Roman" w:eastAsia="宋体" w:hAnsi="Times New Roman"/>
                <w:szCs w:val="20"/>
                <w:lang w:eastAsia="zh-CN"/>
              </w:rPr>
              <w:t xml:space="preserve"> in SIB1 or in </w:t>
            </w:r>
            <w:proofErr w:type="spellStart"/>
            <w:r>
              <w:rPr>
                <w:rFonts w:ascii="Times New Roman" w:eastAsia="宋体"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宋体" w:hAnsi="Times New Roman"/>
                <w:color w:val="FF0000"/>
                <w:szCs w:val="20"/>
                <w:lang w:eastAsia="zh-CN"/>
              </w:rPr>
            </w:pPr>
            <w:r>
              <w:rPr>
                <w:rFonts w:ascii="Times New Roman" w:eastAsia="宋体" w:hAnsi="Times New Roman"/>
                <w:color w:val="FF0000"/>
                <w:szCs w:val="20"/>
                <w:highlight w:val="yellow"/>
                <w:lang w:eastAsia="zh-CN"/>
              </w:rPr>
              <w:t>-</w:t>
            </w:r>
            <w:r>
              <w:rPr>
                <w:rFonts w:ascii="Times New Roman" w:eastAsia="宋体"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WUS_NominalMO_duration_CONNECTED</w:t>
            </w:r>
            <w:proofErr w:type="spellEnd"/>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symbols in the WUS monitoring occasion. </w:t>
            </w:r>
          </w:p>
          <w:p w14:paraId="75AA57F2"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宋体" w:hAnsi="Times New Roman" w:cs="Arial"/>
          <w:kern w:val="2"/>
          <w:sz w:val="21"/>
          <w:szCs w:val="22"/>
          <w:lang w:eastAsia="zh-CN"/>
        </w:rPr>
      </w:pPr>
    </w:p>
    <w:p w14:paraId="104B896E" w14:textId="77777777" w:rsidR="00A56FAD" w:rsidRDefault="00A56FAD">
      <w:pPr>
        <w:widowControl w:val="0"/>
        <w:jc w:val="both"/>
        <w:rPr>
          <w:rFonts w:ascii="Times New Roman" w:eastAsia="宋体" w:hAnsi="Times New Roman" w:cs="Arial"/>
          <w:kern w:val="2"/>
          <w:sz w:val="21"/>
          <w:szCs w:val="22"/>
          <w:lang w:eastAsia="zh-CN"/>
        </w:rPr>
      </w:pPr>
    </w:p>
    <w:p w14:paraId="3CE3FFAD"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Other, aspects, including RAN2 LS, is discussed in Section </w:t>
      </w:r>
      <w:proofErr w:type="gramStart"/>
      <w:r>
        <w:rPr>
          <w:rFonts w:ascii="Times New Roman" w:eastAsia="宋体" w:hAnsi="Times New Roman" w:cs="Arial"/>
          <w:kern w:val="2"/>
          <w:sz w:val="21"/>
          <w:szCs w:val="22"/>
          <w:lang w:eastAsia="zh-CN"/>
        </w:rPr>
        <w:t>4:-</w:t>
      </w:r>
      <w:proofErr w:type="gramEnd"/>
    </w:p>
    <w:p w14:paraId="11D46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 xml:space="preserve"> for WUS monitoring when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xml:space="preserve">: There may be ambiguity for the UE for the expected WUS monitoring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宋体" w:hAnsi="Times New Roman" w:cs="Arial"/>
                <w:kern w:val="2"/>
                <w:sz w:val="21"/>
                <w:szCs w:val="22"/>
                <w:lang w:eastAsia="zh-CN"/>
              </w:rPr>
            </w:pPr>
          </w:p>
          <w:p w14:paraId="6104A489"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 xml:space="preserve">If UE is configured with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宋体"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 xml:space="preserve">paging </w:t>
            </w:r>
            <w:proofErr w:type="gramStart"/>
            <w:r>
              <w:rPr>
                <w:rFonts w:eastAsia="宋体"/>
                <w:szCs w:val="20"/>
                <w:lang w:eastAsia="zh-CN"/>
              </w:rPr>
              <w:t>occasion</w:t>
            </w:r>
            <w:r>
              <w:rPr>
                <w:rFonts w:eastAsia="宋体" w:hint="eastAsia"/>
                <w:szCs w:val="20"/>
                <w:lang w:eastAsia="zh-CN"/>
              </w:rPr>
              <w:t xml:space="preserve">  index</w:t>
            </w:r>
            <w:proofErr w:type="gramEnd"/>
            <w:r>
              <w:rPr>
                <w:rFonts w:eastAsia="宋体" w:hint="eastAsia"/>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3CD78B3A" w14:textId="77777777" w:rsidR="00A56FAD" w:rsidRDefault="00A56FAD">
      <w:pPr>
        <w:widowControl w:val="0"/>
        <w:rPr>
          <w:rFonts w:ascii="等线" w:eastAsia="等线" w:hAnsi="等线"/>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6A08473E" w14:textId="77777777" w:rsidR="00A56FAD" w:rsidRDefault="00C758DF">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5AA20D68"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the UE receives LPSS/WUS based on the </w:t>
      </w:r>
      <w:proofErr w:type="gramStart"/>
      <w:r>
        <w:rPr>
          <w:rFonts w:ascii="Times New Roman" w:eastAsia="等线" w:hAnsi="Times New Roman"/>
          <w:iCs/>
          <w:kern w:val="2"/>
          <w:sz w:val="21"/>
          <w:szCs w:val="21"/>
          <w:lang w:eastAsia="zh-CN"/>
        </w:rPr>
        <w:t>quasi co-location</w:t>
      </w:r>
      <w:proofErr w:type="gramEnd"/>
      <w:r>
        <w:rPr>
          <w:rFonts w:ascii="Times New Roman" w:eastAsia="等线" w:hAnsi="Times New Roman"/>
          <w:iCs/>
          <w:kern w:val="2"/>
          <w:sz w:val="21"/>
          <w:szCs w:val="21"/>
          <w:lang w:eastAsia="zh-CN"/>
        </w:rPr>
        <w:t xml:space="preserve"> properties of transmitted SS/PBCH blocks indicated by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t>
      </w:r>
      <w:proofErr w:type="gramStart"/>
      <w:r>
        <w:rPr>
          <w:rFonts w:ascii="Times New Roman" w:eastAsia="等线" w:hAnsi="Times New Roman"/>
          <w:iCs/>
          <w:kern w:val="2"/>
          <w:sz w:val="21"/>
          <w:szCs w:val="21"/>
          <w:lang w:eastAsia="zh-CN"/>
        </w:rPr>
        <w:t>where</w:t>
      </w:r>
      <w:proofErr w:type="gramEnd"/>
    </w:p>
    <w:p w14:paraId="15E9409A" w14:textId="77777777" w:rsidR="00A56FAD" w:rsidRDefault="00C758DF">
      <w:pPr>
        <w:spacing w:after="18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the number of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transmitted SS/PBCH blocks provided by </w:t>
      </w:r>
      <w:proofErr w:type="spellStart"/>
      <w:r>
        <w:rPr>
          <w:rFonts w:ascii="Times New Roman" w:eastAsia="等线" w:hAnsi="Times New Roman"/>
          <w:i/>
          <w:iCs/>
          <w:kern w:val="2"/>
          <w:sz w:val="21"/>
          <w:szCs w:val="21"/>
          <w:lang w:eastAsia="zh-CN"/>
        </w:rPr>
        <w:t>MONumperLO</w:t>
      </w:r>
      <w:proofErr w:type="spellEnd"/>
      <w:r>
        <w:rPr>
          <w:rFonts w:ascii="Times New Roman" w:eastAsia="等线" w:hAnsi="Times New Roman"/>
          <w:iCs/>
          <w:kern w:val="2"/>
          <w:sz w:val="21"/>
          <w:szCs w:val="21"/>
          <w:lang w:eastAsia="zh-CN"/>
        </w:rPr>
        <w:t>, and</w:t>
      </w:r>
    </w:p>
    <w:p w14:paraId="3060040D"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宋体" w:hAnsi="Times New Roman"/>
          <w:b/>
          <w:bCs/>
          <w:sz w:val="24"/>
          <w:lang w:val="en-GB" w:eastAsia="zh-CN"/>
        </w:rPr>
      </w:pPr>
    </w:p>
    <w:p w14:paraId="6773A795"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w:t>
            </w:r>
            <w:proofErr w:type="spellStart"/>
            <w:r>
              <w:rPr>
                <w:rFonts w:eastAsia="宋体" w:hint="eastAsia"/>
                <w:i/>
                <w:iCs/>
                <w:szCs w:val="20"/>
                <w:lang w:eastAsia="zh-CN"/>
              </w:rPr>
              <w:t>FrameOffsets</w:t>
            </w:r>
            <w:proofErr w:type="spellEnd"/>
            <w:r>
              <w:rPr>
                <w:rFonts w:eastAsia="宋体" w:hint="eastAsia"/>
                <w:szCs w:val="20"/>
                <w:lang w:eastAsia="zh-CN"/>
              </w:rPr>
              <w:t xml:space="preserve"> is provided as a two-dimensional structure, consisting of </w:t>
            </w:r>
            <w:proofErr w:type="spellStart"/>
            <w:r>
              <w:rPr>
                <w:rFonts w:eastAsia="宋体" w:hint="eastAsia"/>
                <w:i/>
                <w:iCs/>
                <w:szCs w:val="20"/>
                <w:lang w:eastAsia="zh-CN"/>
              </w:rPr>
              <w:t>offsetForLongerWakeUpDelay</w:t>
            </w:r>
            <w:proofErr w:type="spellEnd"/>
            <w:r>
              <w:rPr>
                <w:rFonts w:eastAsia="宋体" w:hint="eastAsia"/>
                <w:szCs w:val="20"/>
                <w:lang w:eastAsia="zh-CN"/>
              </w:rPr>
              <w:t xml:space="preserve"> and </w:t>
            </w:r>
            <w:proofErr w:type="spellStart"/>
            <w:r>
              <w:rPr>
                <w:rFonts w:eastAsia="宋体" w:hint="eastAsia"/>
                <w:i/>
                <w:iCs/>
                <w:szCs w:val="20"/>
                <w:lang w:eastAsia="zh-CN"/>
              </w:rPr>
              <w:t>offsetForShorterWakeUpDelay</w:t>
            </w:r>
            <w:proofErr w:type="spellEnd"/>
            <w:r>
              <w:rPr>
                <w:rFonts w:eastAsia="宋体" w:hint="eastAsia"/>
                <w:szCs w:val="20"/>
                <w:lang w:eastAsia="zh-CN"/>
              </w:rPr>
              <w:t xml:space="preserve">. Each of these includes </w:t>
            </w:r>
            <w:proofErr w:type="gramStart"/>
            <w:r>
              <w:rPr>
                <w:rFonts w:eastAsia="宋体" w:hint="eastAsia"/>
                <w:i/>
                <w:iCs/>
                <w:szCs w:val="20"/>
                <w:lang w:eastAsia="zh-CN"/>
              </w:rPr>
              <w:t>CEIL(</w:t>
            </w:r>
            <w:proofErr w:type="gramEnd"/>
            <w:r>
              <w:rPr>
                <w:rFonts w:eastAsia="宋体" w:hint="eastAsia"/>
                <w:i/>
                <w:iCs/>
                <w:szCs w:val="20"/>
                <w:lang w:eastAsia="zh-CN"/>
              </w:rPr>
              <w:t xml:space="preserve">Ns / </w:t>
            </w:r>
            <w:proofErr w:type="spellStart"/>
            <w:r>
              <w:rPr>
                <w:rFonts w:eastAsia="宋体" w:hint="eastAsia"/>
                <w:i/>
                <w:iCs/>
                <w:szCs w:val="20"/>
                <w:lang w:eastAsia="zh-CN"/>
              </w:rPr>
              <w:t>lpwus-PoNumPerLo</w:t>
            </w:r>
            <w:proofErr w:type="spellEnd"/>
            <w:r>
              <w:rPr>
                <w:rFonts w:eastAsia="宋体" w:hint="eastAsia"/>
                <w:i/>
                <w:iCs/>
                <w:szCs w:val="20"/>
                <w:lang w:eastAsia="zh-CN"/>
              </w:rPr>
              <w:t>)</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 xml:space="preserve">multiple </w:t>
            </w:r>
            <w:proofErr w:type="gramStart"/>
            <w:r>
              <w:rPr>
                <w:rFonts w:eastAsia="宋体" w:hint="eastAsia"/>
                <w:szCs w:val="20"/>
                <w:lang w:eastAsia="zh-CN"/>
              </w:rPr>
              <w:t>values</w:t>
            </w:r>
            <w:r>
              <w:rPr>
                <w:rFonts w:eastAsia="宋体"/>
                <w:szCs w:val="20"/>
                <w:lang w:eastAsia="zh-CN"/>
              </w:rPr>
              <w:t>”</w:t>
            </w:r>
            <w:r>
              <w:rPr>
                <w:rFonts w:eastAsia="宋体" w:hint="eastAsia"/>
                <w:szCs w:val="20"/>
                <w:lang w:eastAsia="zh-CN"/>
              </w:rPr>
              <w:t xml:space="preserve">  from</w:t>
            </w:r>
            <w:proofErr w:type="gramEnd"/>
            <w:r>
              <w:rPr>
                <w:rFonts w:eastAsia="宋体" w:hint="eastAsia"/>
                <w:szCs w:val="20"/>
                <w:lang w:eastAsia="zh-CN"/>
              </w:rPr>
              <w:t xml:space="preserve">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w:t>
            </w:r>
            <w:proofErr w:type="gramStart"/>
            <w:r>
              <w:rPr>
                <w:rFonts w:eastAsia="宋体" w:hint="eastAsia"/>
                <w:szCs w:val="20"/>
                <w:lang w:eastAsia="zh-CN"/>
              </w:rPr>
              <w:t>procedures  for</w:t>
            </w:r>
            <w:proofErr w:type="gramEnd"/>
            <w:r>
              <w:rPr>
                <w:rFonts w:eastAsia="宋体" w:hint="eastAsia"/>
                <w:szCs w:val="20"/>
                <w:lang w:eastAsia="zh-CN"/>
              </w:rPr>
              <w:t xml:space="preserve"> offset </w:t>
            </w:r>
            <w:r>
              <w:rPr>
                <w:rFonts w:eastAsia="宋体"/>
                <w:szCs w:val="20"/>
                <w:lang w:eastAsia="zh-CN"/>
              </w:rPr>
              <w:t>comparison</w:t>
            </w:r>
            <w:r>
              <w:rPr>
                <w:rFonts w:eastAsia="宋体"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w:t>
            </w:r>
            <w:proofErr w:type="gramStart"/>
            <w:r>
              <w:rPr>
                <w:rFonts w:eastAsia="宋体"/>
                <w:szCs w:val="20"/>
                <w:lang w:eastAsia="zh-CN"/>
              </w:rPr>
              <w:t>its</w:t>
            </w:r>
            <w:proofErr w:type="gramEnd"/>
            <w:r>
              <w:rPr>
                <w:rFonts w:eastAsia="宋体"/>
                <w:szCs w:val="20"/>
                <w:lang w:eastAsia="zh-CN"/>
              </w:rPr>
              <w:t xml:space="preserve">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44DBC83E" w14:textId="77777777" w:rsidR="00A56FAD" w:rsidRDefault="00C758DF">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宋体" w:hAnsi="Times New Roman"/>
          <w:b/>
          <w:bCs/>
          <w:sz w:val="24"/>
          <w:lang w:val="en-GB" w:eastAsia="zh-CN"/>
        </w:rPr>
      </w:pPr>
    </w:p>
    <w:p w14:paraId="7D81C35E"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w:t>
      </w:r>
      <w:proofErr w:type="spellStart"/>
      <w:r>
        <w:rPr>
          <w:rFonts w:ascii="Times New Roman" w:eastAsia="宋体" w:hAnsi="Times New Roman"/>
          <w:sz w:val="24"/>
          <w:lang w:eastAsia="zh-CN"/>
        </w:rPr>
        <w:t>gNB’s</w:t>
      </w:r>
      <w:proofErr w:type="spellEnd"/>
      <w:r>
        <w:rPr>
          <w:rFonts w:ascii="Times New Roman" w:eastAsia="宋体"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 xml:space="preserve">with a same index </w:t>
      </w:r>
      <w:proofErr w:type="gramStart"/>
      <w:r>
        <w:rPr>
          <w:rFonts w:ascii="Times New Roman" w:eastAsia="宋体" w:hAnsi="Times New Roman" w:hint="eastAsia"/>
          <w:sz w:val="24"/>
          <w:lang w:eastAsia="zh-CN"/>
        </w:rPr>
        <w:t>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proofErr w:type="spellStart"/>
      <w:r>
        <w:rPr>
          <w:rFonts w:ascii="Times New Roman" w:eastAsia="宋体" w:hAnsi="Times New Roman" w:hint="eastAsia"/>
          <w:i/>
          <w:iCs/>
          <w:sz w:val="24"/>
          <w:lang w:eastAsia="zh-CN"/>
        </w:rPr>
        <w:t>offsetForLongerWakeUpDelay</w:t>
      </w:r>
      <w:proofErr w:type="spellEnd"/>
      <w:proofErr w:type="gramEnd"/>
      <w:r>
        <w:rPr>
          <w:rFonts w:ascii="Times New Roman" w:eastAsia="宋体" w:hAnsi="Times New Roman" w:hint="eastAsia"/>
          <w:sz w:val="24"/>
          <w:lang w:eastAsia="zh-CN"/>
        </w:rPr>
        <w:t xml:space="preserve"> and </w:t>
      </w:r>
      <w:proofErr w:type="spellStart"/>
      <w:r>
        <w:rPr>
          <w:rFonts w:ascii="Times New Roman" w:eastAsia="宋体" w:hAnsi="Times New Roman" w:hint="eastAsia"/>
          <w:i/>
          <w:iCs/>
          <w:sz w:val="24"/>
          <w:lang w:eastAsia="zh-CN"/>
        </w:rPr>
        <w:t>offsetForShorterWakeUpDelay</w:t>
      </w:r>
      <w:proofErr w:type="spellEnd"/>
      <w:r>
        <w:rPr>
          <w:rFonts w:ascii="Times New Roman" w:eastAsia="宋体" w:hAnsi="Times New Roman" w:hint="eastAsia"/>
          <w:i/>
          <w:iCs/>
          <w:sz w:val="24"/>
          <w:lang w:eastAsia="zh-CN"/>
        </w:rPr>
        <w:t xml:space="preserve"> </w:t>
      </w:r>
      <w:r>
        <w:rPr>
          <w:rFonts w:ascii="Times New Roman" w:eastAsia="宋体"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lastRenderedPageBreak/>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w:t>
      </w:r>
      <w:proofErr w:type="gramStart"/>
      <w:r>
        <w:rPr>
          <w:rFonts w:ascii="Times" w:hAnsi="Times"/>
          <w:b/>
          <w:bCs/>
          <w:lang w:val="en-GB" w:eastAsia="zh-CN"/>
        </w:rPr>
        <w:t>UE reports</w:t>
      </w:r>
      <w:proofErr w:type="gramEnd"/>
      <w:r>
        <w:rPr>
          <w:rFonts w:ascii="Times" w:hAnsi="Times"/>
          <w:b/>
          <w:bCs/>
          <w:lang w:val="en-GB" w:eastAsia="zh-CN"/>
        </w:rPr>
        <w:t xml:space="preserve">, the UE monitors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proofErr w:type="gramStart"/>
      <w:r>
        <w:rPr>
          <w:rFonts w:ascii="Times" w:hAnsi="Times"/>
          <w:b/>
          <w:bCs/>
          <w:lang w:val="en-GB" w:eastAsia="zh-CN"/>
        </w:rPr>
        <w:t>Otherwise</w:t>
      </w:r>
      <w:proofErr w:type="gramEnd"/>
      <w:r>
        <w:rPr>
          <w:rFonts w:ascii="Times" w:hAnsi="Times"/>
          <w:b/>
          <w:bCs/>
          <w:lang w:val="en-GB" w:eastAsia="zh-CN"/>
        </w:rPr>
        <w:t xml:space="preserv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w:t>
      </w:r>
      <w:proofErr w:type="gramStart"/>
      <w:r>
        <w:rPr>
          <w:rFonts w:ascii="Times" w:hAnsi="Times"/>
          <w:b/>
          <w:bCs/>
          <w:lang w:val="en-GB" w:eastAsia="zh-CN"/>
        </w:rPr>
        <w:t>UE reports</w:t>
      </w:r>
      <w:proofErr w:type="gramEnd"/>
      <w:r>
        <w:rPr>
          <w:rFonts w:ascii="Times" w:hAnsi="Times"/>
          <w:b/>
          <w:bCs/>
          <w:lang w:val="en-GB" w:eastAsia="zh-CN"/>
        </w:rPr>
        <w:t>,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286"/>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286"/>
      </w:tblGrid>
      <w:tr w:rsidR="00A56FAD" w14:paraId="1961F43C" w14:textId="77777777">
        <w:tc>
          <w:tcPr>
            <w:tcW w:w="9350" w:type="dxa"/>
          </w:tcPr>
          <w:p w14:paraId="4D8E9962" w14:textId="77777777" w:rsidR="00A56FAD" w:rsidRDefault="00C758DF">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等线" w:hAnsi="Times New Roman"/>
                <w:szCs w:val="20"/>
              </w:rPr>
            </w:pPr>
            <w:r>
              <w:rPr>
                <w:rFonts w:ascii="Times New Roman" w:eastAsia="等线" w:hAnsi="Times New Roman"/>
                <w:szCs w:val="20"/>
              </w:rPr>
              <w:t xml:space="preserve">A UE can be provided, by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w:t>
            </w:r>
            <w:r>
              <w:rPr>
                <w:rFonts w:ascii="Times New Roman" w:eastAsia="等线" w:hAnsi="Times New Roman"/>
                <w:szCs w:val="20"/>
              </w:rPr>
              <w:lastRenderedPageBreak/>
              <w:t xml:space="preserve">a total of either 10, or </w:t>
            </w:r>
            <w:proofErr w:type="gramStart"/>
            <w:r>
              <w:rPr>
                <w:rFonts w:ascii="Times New Roman" w:eastAsia="等线" w:hAnsi="Times New Roman"/>
                <w:szCs w:val="20"/>
              </w:rPr>
              <w:t>20, or 40 time</w:t>
            </w:r>
            <w:proofErr w:type="gramEnd"/>
            <w:r>
              <w:rPr>
                <w:rFonts w:ascii="Times New Roman" w:eastAsia="等线" w:hAnsi="Times New Roman"/>
                <w:szCs w:val="20"/>
              </w:rPr>
              <w:t xml:space="preserv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the UE assumes that all time units are available for the UE to monitor WUS. If the UE is not provided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proofErr w:type="spellStart"/>
            <w:r>
              <w:rPr>
                <w:rFonts w:ascii="Times New Roman" w:eastAsia="等线" w:hAnsi="Times New Roman"/>
                <w:i/>
                <w:szCs w:val="20"/>
              </w:rPr>
              <w:t>ssb-PositionsInBurst</w:t>
            </w:r>
            <w:proofErr w:type="spellEnd"/>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宋体" w:hAnsi="Times New Roman Bold Italic" w:cs="Times New Roman Bold Italic"/>
          <w:b/>
          <w:bCs/>
          <w:i/>
          <w:iCs/>
          <w:szCs w:val="20"/>
          <w:lang w:eastAsia="zh-CN"/>
        </w:rPr>
        <w:t>drx-onDurationTimer</w:t>
      </w:r>
      <w:proofErr w:type="spellEnd"/>
      <w:r>
        <w:rPr>
          <w:rFonts w:ascii="Times New Roman Bold Italic" w:eastAsia="宋体"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286"/>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 xml:space="preserve">Nominal MO duration (X1, in unit of OFDM symbols) and actual LP-WUS duration (X2, in unit of OFDM </w:t>
            </w:r>
            <w:r>
              <w:rPr>
                <w:rFonts w:ascii="Times New Roman" w:eastAsia="Times New Roman" w:hAnsi="Times New Roman"/>
                <w:szCs w:val="20"/>
                <w:lang w:eastAsia="zh-CN"/>
              </w:rPr>
              <w:lastRenderedPageBreak/>
              <w:t>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w:t>
      </w:r>
      <w:proofErr w:type="gramStart"/>
      <w:r>
        <w:rPr>
          <w:rFonts w:ascii="Times New Roman" w:eastAsia="MS Mincho" w:hAnsi="Times New Roman"/>
          <w:b/>
          <w:sz w:val="21"/>
          <w:szCs w:val="21"/>
          <w:lang w:val="en-GB" w:eastAsia="ja-JP"/>
        </w:rPr>
        <w:t>impact</w:t>
      </w:r>
      <w:proofErr w:type="gramEnd"/>
      <w:r>
        <w:rPr>
          <w:rFonts w:ascii="Times New Roman" w:eastAsia="MS Mincho" w:hAnsi="Times New Roman"/>
          <w:b/>
          <w:sz w:val="21"/>
          <w:szCs w:val="21"/>
          <w:lang w:val="en-GB" w:eastAsia="ja-JP"/>
        </w:rPr>
        <w: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29A6" w14:textId="77777777" w:rsidR="000F0E26" w:rsidRDefault="000F0E26">
      <w:r>
        <w:separator/>
      </w:r>
    </w:p>
  </w:endnote>
  <w:endnote w:type="continuationSeparator" w:id="0">
    <w:p w14:paraId="036038E5" w14:textId="77777777" w:rsidR="000F0E26" w:rsidRDefault="000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F34" w14:textId="77777777" w:rsidR="00C758DF" w:rsidRDefault="00C758DF">
    <w:pPr>
      <w:pStyle w:val="aff8"/>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645B" w14:textId="77777777" w:rsidR="00C758DF" w:rsidRDefault="000F0E26">
    <w:pPr>
      <w:pStyle w:val="aff8"/>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555" w14:textId="77777777" w:rsidR="00C758DF" w:rsidRDefault="00C758DF">
    <w:pPr>
      <w:pStyle w:val="aff8"/>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KNIg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t+4OBa/V6XZzRl9SAYZ/imwdNb5vwLs1AI+oDq/TOOSuquoPpiUVJr+/1v/pCP&#10;wSFKSQfFFVRhJSiRnxUGmuWTNA0KjTcY9mrsozGepXmIq2O71hAzZoKqohmSvbyaldXtNyzFKryG&#10;EFMcbxZ0fzXXftA/loqL1SomQYyG+a3aGR6gA2fOrI4eREZ+A0sDJxfyIMc4ocvqBL3/fI9Zbwu+&#10;/AE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Fldso0iAgAAKAQAAA4AAAAAAAAAAAAAAAAALgIAAGRycy9lMm9Eb2MueG1sUEsB&#10;Ai0AFAAGAAgAAAAhAEqs1NbaAAAABAEAAA8AAAAAAAAAAAAAAAAAfAQAAGRycy9kb3ducmV2Lnht&#10;bFBLBQYAAAAABAAEAPMAAACDBQ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AF50" w14:textId="77777777" w:rsidR="000F0E26" w:rsidRDefault="000F0E26">
      <w:r>
        <w:separator/>
      </w:r>
    </w:p>
  </w:footnote>
  <w:footnote w:type="continuationSeparator" w:id="0">
    <w:p w14:paraId="120081DB" w14:textId="77777777" w:rsidR="000F0E26" w:rsidRDefault="000F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2"/>
  </w:num>
  <w:num w:numId="8">
    <w:abstractNumId w:val="16"/>
  </w:num>
  <w:num w:numId="9">
    <w:abstractNumId w:val="13"/>
  </w:num>
  <w:num w:numId="10">
    <w:abstractNumId w:val="10"/>
  </w:num>
  <w:num w:numId="11">
    <w:abstractNumId w:val="9"/>
  </w:num>
  <w:num w:numId="12">
    <w:abstractNumId w:val="27"/>
  </w:num>
  <w:num w:numId="13">
    <w:abstractNumId w:val="58"/>
  </w:num>
  <w:num w:numId="14">
    <w:abstractNumId w:val="47"/>
  </w:num>
  <w:num w:numId="15">
    <w:abstractNumId w:val="50"/>
  </w:num>
  <w:num w:numId="16">
    <w:abstractNumId w:val="40"/>
  </w:num>
  <w:num w:numId="17">
    <w:abstractNumId w:val="71"/>
  </w:num>
  <w:num w:numId="18">
    <w:abstractNumId w:val="45"/>
  </w:num>
  <w:num w:numId="19">
    <w:abstractNumId w:val="43"/>
  </w:num>
  <w:num w:numId="20">
    <w:abstractNumId w:val="35"/>
  </w:num>
  <w:num w:numId="21">
    <w:abstractNumId w:val="23"/>
  </w:num>
  <w:num w:numId="22">
    <w:abstractNumId w:val="59"/>
  </w:num>
  <w:num w:numId="23">
    <w:abstractNumId w:val="20"/>
  </w:num>
  <w:num w:numId="24">
    <w:abstractNumId w:val="69"/>
  </w:num>
  <w:num w:numId="25">
    <w:abstractNumId w:val="26"/>
  </w:num>
  <w:num w:numId="26">
    <w:abstractNumId w:val="64"/>
  </w:num>
  <w:num w:numId="27">
    <w:abstractNumId w:val="65"/>
  </w:num>
  <w:num w:numId="28">
    <w:abstractNumId w:val="39"/>
  </w:num>
  <w:num w:numId="29">
    <w:abstractNumId w:val="1"/>
  </w:num>
  <w:num w:numId="30">
    <w:abstractNumId w:val="54"/>
  </w:num>
  <w:num w:numId="31">
    <w:abstractNumId w:val="25"/>
  </w:num>
  <w:num w:numId="32">
    <w:abstractNumId w:val="6"/>
  </w:num>
  <w:num w:numId="33">
    <w:abstractNumId w:val="0"/>
  </w:num>
  <w:num w:numId="34">
    <w:abstractNumId w:val="37"/>
  </w:num>
  <w:num w:numId="35">
    <w:abstractNumId w:val="2"/>
  </w:num>
  <w:num w:numId="36">
    <w:abstractNumId w:val="5"/>
  </w:num>
  <w:num w:numId="37">
    <w:abstractNumId w:val="41"/>
  </w:num>
  <w:num w:numId="38">
    <w:abstractNumId w:val="70"/>
  </w:num>
  <w:num w:numId="39">
    <w:abstractNumId w:val="44"/>
  </w:num>
  <w:num w:numId="40">
    <w:abstractNumId w:val="33"/>
  </w:num>
  <w:num w:numId="41">
    <w:abstractNumId w:val="67"/>
  </w:num>
  <w:num w:numId="42">
    <w:abstractNumId w:val="42"/>
  </w:num>
  <w:num w:numId="43">
    <w:abstractNumId w:val="57"/>
  </w:num>
  <w:num w:numId="44">
    <w:abstractNumId w:val="66"/>
  </w:num>
  <w:num w:numId="45">
    <w:abstractNumId w:val="22"/>
  </w:num>
  <w:num w:numId="46">
    <w:abstractNumId w:val="38"/>
  </w:num>
  <w:num w:numId="47">
    <w:abstractNumId w:val="31"/>
  </w:num>
  <w:num w:numId="48">
    <w:abstractNumId w:val="51"/>
  </w:num>
  <w:num w:numId="49">
    <w:abstractNumId w:val="7"/>
  </w:num>
  <w:num w:numId="50">
    <w:abstractNumId w:val="32"/>
  </w:num>
  <w:num w:numId="51">
    <w:abstractNumId w:val="56"/>
  </w:num>
  <w:num w:numId="52">
    <w:abstractNumId w:val="74"/>
  </w:num>
  <w:num w:numId="53">
    <w:abstractNumId w:val="4"/>
  </w:num>
  <w:num w:numId="54">
    <w:abstractNumId w:val="73"/>
  </w:num>
  <w:num w:numId="55">
    <w:abstractNumId w:val="75"/>
  </w:num>
  <w:num w:numId="56">
    <w:abstractNumId w:val="61"/>
  </w:num>
  <w:num w:numId="57">
    <w:abstractNumId w:val="3"/>
  </w:num>
  <w:num w:numId="58">
    <w:abstractNumId w:val="29"/>
  </w:num>
  <w:num w:numId="59">
    <w:abstractNumId w:val="55"/>
  </w:num>
  <w:num w:numId="60">
    <w:abstractNumId w:val="24"/>
  </w:num>
  <w:num w:numId="61">
    <w:abstractNumId w:val="60"/>
  </w:num>
  <w:num w:numId="62">
    <w:abstractNumId w:val="62"/>
  </w:num>
  <w:num w:numId="63">
    <w:abstractNumId w:val="76"/>
  </w:num>
  <w:num w:numId="64">
    <w:abstractNumId w:val="63"/>
  </w:num>
  <w:num w:numId="65">
    <w:abstractNumId w:val="21"/>
  </w:num>
  <w:num w:numId="66">
    <w:abstractNumId w:val="52"/>
  </w:num>
  <w:num w:numId="67">
    <w:abstractNumId w:val="30"/>
  </w:num>
  <w:num w:numId="68">
    <w:abstractNumId w:val="19"/>
  </w:num>
  <w:num w:numId="69">
    <w:abstractNumId w:val="36"/>
  </w:num>
  <w:num w:numId="70">
    <w:abstractNumId w:val="48"/>
  </w:num>
  <w:num w:numId="71">
    <w:abstractNumId w:val="49"/>
  </w:num>
  <w:num w:numId="72">
    <w:abstractNumId w:val="68"/>
  </w:num>
  <w:num w:numId="73">
    <w:abstractNumId w:val="8"/>
  </w:num>
  <w:num w:numId="74">
    <w:abstractNumId w:val="34"/>
  </w:num>
  <w:num w:numId="75">
    <w:abstractNumId w:val="46"/>
  </w:num>
  <w:num w:numId="76">
    <w:abstractNumId w:val="53"/>
  </w:num>
  <w:num w:numId="77">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tyleName="APA" SelectedStyle="\APASixthEditionOfficeOnline.xsl" Version="6"/>
</file>

<file path=customXml/item5.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5.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82</TotalTime>
  <Pages>61</Pages>
  <Words>27417</Words>
  <Characters>156282</Characters>
  <Application>Microsoft Office Word</Application>
  <DocSecurity>0</DocSecurity>
  <Lines>1302</Lines>
  <Paragraphs>366</Paragraphs>
  <ScaleCrop>false</ScaleCrop>
  <Company>Vivo</Company>
  <LinksUpToDate>false</LinksUpToDate>
  <CharactersWithSpaces>183333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崔胜江(Charles)</cp:lastModifiedBy>
  <cp:revision>26</cp:revision>
  <cp:lastPrinted>2011-08-03T20:06:00Z</cp:lastPrinted>
  <dcterms:created xsi:type="dcterms:W3CDTF">2025-10-13T03:42:00Z</dcterms:created>
  <dcterms:modified xsi:type="dcterms:W3CDTF">2025-10-13T07:24:00Z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