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36B" w14:textId="605AA22B" w:rsidR="00C2639F" w:rsidRPr="00CA0286" w:rsidRDefault="00FA62B9" w:rsidP="00C2639F">
      <w:pPr>
        <w:rPr>
          <w:rFonts w:ascii="Arial" w:hAnsi="Arial" w:cs="Arial"/>
          <w:sz w:val="21"/>
          <w:szCs w:val="24"/>
          <w:lang w:val="en-US" w:eastAsia="zh-CN"/>
        </w:rPr>
      </w:pPr>
      <w:r w:rsidRPr="00CA0286">
        <w:rPr>
          <w:rFonts w:ascii="Arial" w:hAnsi="Arial" w:cs="Arial"/>
          <w:b/>
          <w:bCs/>
          <w:sz w:val="22"/>
          <w:lang w:val="en-US"/>
        </w:rPr>
        <w:t>3GPP TSG RAN WG1 Meeting #</w:t>
      </w:r>
      <w:r w:rsidR="00934B6D" w:rsidRPr="00CA0286">
        <w:rPr>
          <w:rFonts w:ascii="Arial" w:hAnsi="Arial" w:cs="Arial"/>
          <w:b/>
          <w:bCs/>
          <w:sz w:val="22"/>
          <w:lang w:val="en-US"/>
        </w:rPr>
        <w:t>1</w:t>
      </w:r>
      <w:r w:rsidR="00554857">
        <w:rPr>
          <w:rFonts w:ascii="Arial" w:hAnsi="Arial" w:cs="Arial"/>
          <w:b/>
          <w:bCs/>
          <w:sz w:val="22"/>
          <w:lang w:val="en-US"/>
        </w:rPr>
        <w:t>22</w:t>
      </w:r>
      <w:r w:rsidR="00AA0506">
        <w:rPr>
          <w:rFonts w:ascii="Arial" w:hAnsi="Arial" w:cs="Arial"/>
          <w:b/>
          <w:bCs/>
          <w:sz w:val="22"/>
          <w:lang w:val="en-US"/>
        </w:rPr>
        <w:t>-</w:t>
      </w:r>
      <w:r w:rsidR="00E7704F">
        <w:rPr>
          <w:rFonts w:ascii="Arial" w:hAnsi="Arial" w:cs="Arial"/>
          <w:b/>
          <w:bCs/>
          <w:sz w:val="22"/>
          <w:lang w:val="en-US"/>
        </w:rPr>
        <w:t>bis</w:t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7E1233">
        <w:rPr>
          <w:rFonts w:ascii="Arial" w:hAnsi="Arial" w:cs="Arial" w:hint="eastAsia"/>
          <w:b/>
          <w:bCs/>
          <w:sz w:val="22"/>
          <w:lang w:val="en-US" w:eastAsia="zh-CN"/>
        </w:rPr>
        <w:t xml:space="preserve">            </w:t>
      </w:r>
      <w:r w:rsidR="00095DB0" w:rsidRPr="00095DB0">
        <w:rPr>
          <w:rFonts w:ascii="Arial" w:hAnsi="Arial" w:cs="Arial"/>
          <w:b/>
          <w:bCs/>
          <w:sz w:val="22"/>
          <w:lang w:val="en-US" w:eastAsia="zh-CN"/>
        </w:rPr>
        <w:t>R1-2508006</w:t>
      </w:r>
    </w:p>
    <w:p w14:paraId="14028F42" w14:textId="22CC8B7D" w:rsidR="00EF5C70" w:rsidRPr="00CA0286" w:rsidRDefault="00E7704F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2"/>
          <w:lang w:eastAsia="ja-JP"/>
        </w:rPr>
      </w:pPr>
      <w:r w:rsidRPr="00E7704F">
        <w:rPr>
          <w:rFonts w:ascii="Arial" w:eastAsia="SimSun" w:hAnsi="Arial" w:cs="Arial"/>
          <w:b/>
          <w:bCs/>
          <w:sz w:val="22"/>
          <w:lang w:val="en-US" w:eastAsia="zh-CN"/>
        </w:rPr>
        <w:t>Prague, Czech Republic, October 13th-17th, 2025</w:t>
      </w:r>
    </w:p>
    <w:p w14:paraId="413E9338" w14:textId="77777777" w:rsidR="00C37CB4" w:rsidRPr="00934B6D" w:rsidRDefault="00C37CB4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8"/>
          <w:lang w:eastAsia="ja-JP"/>
        </w:rPr>
      </w:pPr>
    </w:p>
    <w:p w14:paraId="18A2A6AF" w14:textId="244E7EA9" w:rsidR="005A6C01" w:rsidRPr="00F11AB4" w:rsidRDefault="005A6C01" w:rsidP="00B20C0B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bookmarkStart w:id="0" w:name="_Hlk151046537"/>
      <w:r w:rsidRPr="00F11AB4">
        <w:rPr>
          <w:rFonts w:ascii="Arial" w:hAnsi="Arial" w:cs="Arial"/>
          <w:b/>
          <w:lang w:val="en-US"/>
        </w:rPr>
        <w:t>Title:</w:t>
      </w:r>
      <w:r w:rsidRPr="00F11AB4">
        <w:rPr>
          <w:rFonts w:ascii="Arial" w:hAnsi="Arial" w:cs="Arial"/>
          <w:b/>
          <w:lang w:val="en-US"/>
        </w:rPr>
        <w:tab/>
      </w:r>
      <w:r w:rsidR="00D926D3" w:rsidRPr="00E26441">
        <w:rPr>
          <w:rFonts w:ascii="Arial" w:hAnsi="Arial" w:cs="Arial" w:hint="eastAsia"/>
          <w:b/>
          <w:lang w:val="en-US" w:eastAsia="zh-CN"/>
        </w:rPr>
        <w:t>Draft</w:t>
      </w:r>
      <w:r w:rsidR="00D926D3" w:rsidRPr="00D926D3">
        <w:rPr>
          <w:rFonts w:ascii="Arial" w:hAnsi="Arial" w:cs="Arial" w:hint="eastAsia"/>
          <w:bCs/>
          <w:lang w:val="en-US" w:eastAsia="zh-CN"/>
        </w:rPr>
        <w:t xml:space="preserve"> LS reply on OCC for IoT-NTN TDD mode</w:t>
      </w:r>
    </w:p>
    <w:p w14:paraId="32E14B29" w14:textId="66F61678" w:rsidR="00B46843" w:rsidRPr="00F11AB4" w:rsidRDefault="00B46843" w:rsidP="00B46843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eastAsia="Calibri Light" w:hAnsi="Arial" w:cs="Arial"/>
          <w:b/>
          <w:lang w:val="en-US" w:eastAsia="ja-JP"/>
        </w:rPr>
        <w:t>Response to:</w:t>
      </w:r>
      <w:r w:rsidRPr="00F11AB4">
        <w:rPr>
          <w:rFonts w:ascii="Arial" w:eastAsia="Calibri Light" w:hAnsi="Arial" w:cs="Arial"/>
          <w:bCs/>
          <w:lang w:val="en-US" w:eastAsia="ja-JP"/>
        </w:rPr>
        <w:t xml:space="preserve"> </w:t>
      </w:r>
      <w:r w:rsidRPr="00F11AB4">
        <w:rPr>
          <w:rFonts w:ascii="Arial" w:eastAsia="Calibri Light" w:hAnsi="Arial" w:cs="Arial"/>
          <w:bCs/>
          <w:lang w:val="en-US" w:eastAsia="ja-JP"/>
        </w:rPr>
        <w:tab/>
      </w:r>
      <w:r w:rsidR="001755A3" w:rsidRPr="001755A3">
        <w:rPr>
          <w:rFonts w:ascii="Arial" w:eastAsia="Calibri Light" w:hAnsi="Arial" w:cs="Arial"/>
          <w:bCs/>
          <w:lang w:val="en-US" w:eastAsia="ja-JP"/>
        </w:rPr>
        <w:t>R1-</w:t>
      </w:r>
      <w:r w:rsidR="00554857" w:rsidRPr="00554857">
        <w:rPr>
          <w:rFonts w:ascii="Arial" w:eastAsia="Calibri Light" w:hAnsi="Arial" w:cs="Arial"/>
          <w:bCs/>
          <w:lang w:val="en-US" w:eastAsia="ja-JP"/>
        </w:rPr>
        <w:t>250</w:t>
      </w:r>
      <w:r w:rsidR="00484B29">
        <w:rPr>
          <w:rFonts w:ascii="Arial" w:eastAsia="Calibri Light" w:hAnsi="Arial" w:cs="Arial"/>
          <w:bCs/>
          <w:lang w:val="en-US" w:eastAsia="ja-JP"/>
        </w:rPr>
        <w:t>6718</w:t>
      </w:r>
      <w:r w:rsidR="00C164C8">
        <w:rPr>
          <w:rFonts w:ascii="Arial" w:eastAsia="Calibri Light" w:hAnsi="Arial" w:cs="Arial"/>
          <w:bCs/>
          <w:lang w:val="en-US" w:eastAsia="ja-JP"/>
        </w:rPr>
        <w:t>(</w:t>
      </w:r>
      <w:r w:rsidR="00C164C8" w:rsidRPr="00D6021F">
        <w:rPr>
          <w:rFonts w:ascii="Arial" w:eastAsia="Calibri Light" w:hAnsi="Arial" w:cs="Arial"/>
          <w:bCs/>
          <w:lang w:val="en-US" w:eastAsia="ja-JP"/>
        </w:rPr>
        <w:t>R2-</w:t>
      </w:r>
      <w:r w:rsidR="00D57FAD" w:rsidRPr="00D57FAD">
        <w:rPr>
          <w:rFonts w:ascii="Arial" w:eastAsia="Calibri Light" w:hAnsi="Arial" w:cs="Arial"/>
          <w:bCs/>
          <w:lang w:val="en-US" w:eastAsia="ja-JP"/>
        </w:rPr>
        <w:t>2</w:t>
      </w:r>
      <w:r w:rsidR="00554857">
        <w:rPr>
          <w:rFonts w:ascii="Arial" w:eastAsia="Calibri Light" w:hAnsi="Arial" w:cs="Arial"/>
          <w:bCs/>
          <w:lang w:val="en-US" w:eastAsia="ja-JP"/>
        </w:rPr>
        <w:t>50</w:t>
      </w:r>
      <w:r w:rsidR="00484B29">
        <w:rPr>
          <w:rFonts w:ascii="Arial" w:eastAsia="Calibri Light" w:hAnsi="Arial" w:cs="Arial"/>
          <w:bCs/>
          <w:lang w:val="en-US" w:eastAsia="ja-JP"/>
        </w:rPr>
        <w:t>6300</w:t>
      </w:r>
      <w:r w:rsidR="00C164C8">
        <w:rPr>
          <w:rFonts w:ascii="Arial" w:eastAsia="Calibri Light" w:hAnsi="Arial" w:cs="Arial"/>
          <w:bCs/>
          <w:lang w:val="en-US" w:eastAsia="ja-JP"/>
        </w:rPr>
        <w:t>)</w:t>
      </w:r>
      <w:r w:rsidR="008E2081">
        <w:rPr>
          <w:rFonts w:ascii="Arial" w:eastAsia="Calibri Light" w:hAnsi="Arial" w:cs="Arial"/>
          <w:bCs/>
          <w:lang w:val="en-US" w:eastAsia="ja-JP"/>
        </w:rPr>
        <w:t xml:space="preserve"> </w:t>
      </w:r>
    </w:p>
    <w:p w14:paraId="080D3798" w14:textId="50D78164" w:rsidR="005A6C01" w:rsidRPr="00F11AB4" w:rsidRDefault="005A6C0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Release:</w:t>
      </w:r>
      <w:r w:rsidRPr="00F11AB4">
        <w:rPr>
          <w:rFonts w:ascii="Arial" w:hAnsi="Arial" w:cs="Arial"/>
          <w:bCs/>
          <w:lang w:val="en-US"/>
        </w:rPr>
        <w:tab/>
      </w:r>
      <w:r w:rsidR="00C76BA3" w:rsidRPr="00F11AB4">
        <w:rPr>
          <w:rFonts w:ascii="Arial" w:hAnsi="Arial" w:cs="Arial"/>
          <w:bCs/>
          <w:lang w:val="en-US"/>
        </w:rPr>
        <w:t>Rel-</w:t>
      </w:r>
      <w:r w:rsidR="002F50C1" w:rsidRPr="00F11AB4">
        <w:rPr>
          <w:rFonts w:ascii="Arial" w:eastAsia="Calibri Light" w:hAnsi="Arial" w:cs="Arial"/>
          <w:bCs/>
          <w:lang w:val="en-US" w:eastAsia="ja-JP"/>
        </w:rPr>
        <w:t>1</w:t>
      </w:r>
      <w:r w:rsidR="00D6021F">
        <w:rPr>
          <w:rFonts w:ascii="Arial" w:eastAsia="Calibri Light" w:hAnsi="Arial" w:cs="Arial"/>
          <w:bCs/>
          <w:lang w:val="en-US" w:eastAsia="ja-JP"/>
        </w:rPr>
        <w:t>9</w:t>
      </w:r>
    </w:p>
    <w:p w14:paraId="7E1A7192" w14:textId="080FB0B5" w:rsidR="005A6C01" w:rsidRPr="00F11AB4" w:rsidRDefault="005A6C01" w:rsidP="006E6E1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Work Item:</w:t>
      </w:r>
      <w:r w:rsidRPr="00F11AB4">
        <w:rPr>
          <w:rFonts w:ascii="Arial" w:hAnsi="Arial" w:cs="Arial"/>
          <w:bCs/>
          <w:lang w:val="en-US"/>
        </w:rPr>
        <w:tab/>
      </w:r>
      <w:r w:rsidR="0053515A" w:rsidRPr="0053515A">
        <w:rPr>
          <w:rFonts w:ascii="Arial" w:hAnsi="Arial" w:cs="Arial"/>
          <w:bCs/>
          <w:lang w:val="en-US"/>
        </w:rPr>
        <w:t>IoT_NTN_Ph3-Core</w:t>
      </w:r>
    </w:p>
    <w:p w14:paraId="5783E673" w14:textId="77777777" w:rsidR="005A6C01" w:rsidRPr="00F11AB4" w:rsidRDefault="005A6C0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A2C9FB8" w14:textId="0E115C0F" w:rsidR="005A6C01" w:rsidRPr="006E3E3C" w:rsidRDefault="005A6C01" w:rsidP="00B20C0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>Source:</w:t>
      </w:r>
      <w:r w:rsidRPr="00F11AB4">
        <w:rPr>
          <w:rFonts w:ascii="Arial" w:hAnsi="Arial" w:cs="Arial"/>
          <w:bCs/>
          <w:lang w:val="en-US"/>
        </w:rPr>
        <w:tab/>
      </w:r>
      <w:r w:rsidR="00732C33" w:rsidRPr="00732C33">
        <w:rPr>
          <w:rFonts w:ascii="Arial" w:hAnsi="Arial" w:cs="Arial"/>
          <w:bCs/>
          <w:lang w:val="en-US"/>
        </w:rPr>
        <w:t>Huawei</w:t>
      </w:r>
      <w:r w:rsidR="00732C33">
        <w:rPr>
          <w:rFonts w:ascii="Arial" w:hAnsi="Arial" w:cs="Arial"/>
          <w:bCs/>
          <w:lang w:val="en-US"/>
        </w:rPr>
        <w:t xml:space="preserve">, </w:t>
      </w:r>
      <w:r w:rsidR="00732C33" w:rsidRPr="00732C33">
        <w:rPr>
          <w:rFonts w:ascii="Arial" w:hAnsi="Arial" w:cs="Arial"/>
          <w:bCs/>
          <w:lang w:val="en-US"/>
        </w:rPr>
        <w:t>HiSilicon</w:t>
      </w:r>
      <w:r w:rsidR="00732C33">
        <w:rPr>
          <w:rFonts w:ascii="Arial" w:hAnsi="Arial" w:cs="Arial"/>
          <w:bCs/>
          <w:lang w:val="en-US"/>
        </w:rPr>
        <w:t xml:space="preserve"> </w:t>
      </w:r>
      <w:r w:rsidR="006138E5">
        <w:rPr>
          <w:rFonts w:ascii="Arial" w:hAnsi="Arial" w:cs="Arial"/>
          <w:bCs/>
          <w:lang w:val="en-US"/>
        </w:rPr>
        <w:t>[</w:t>
      </w:r>
      <w:r w:rsidR="001B709A" w:rsidRPr="001B709A">
        <w:rPr>
          <w:rFonts w:ascii="Arial" w:eastAsia="Calibri Light" w:hAnsi="Arial" w:cs="Arial"/>
          <w:bCs/>
          <w:lang w:val="en-US" w:eastAsia="ja-JP"/>
        </w:rPr>
        <w:t>RAN1</w:t>
      </w:r>
      <w:r w:rsidR="006138E5">
        <w:rPr>
          <w:rFonts w:ascii="Arial" w:eastAsia="Calibri Light" w:hAnsi="Arial" w:cs="Arial"/>
          <w:bCs/>
          <w:lang w:val="en-US" w:eastAsia="ja-JP"/>
        </w:rPr>
        <w:t>]</w:t>
      </w:r>
    </w:p>
    <w:p w14:paraId="1CF83CCC" w14:textId="77777777" w:rsidR="005A6C01" w:rsidRPr="00F11AB4" w:rsidRDefault="005A6C01" w:rsidP="004D18C2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To:</w:t>
      </w:r>
      <w:r w:rsidRPr="00F11AB4">
        <w:rPr>
          <w:rFonts w:ascii="Arial" w:hAnsi="Arial" w:cs="Arial"/>
          <w:bCs/>
          <w:lang w:val="en-US"/>
        </w:rPr>
        <w:tab/>
      </w:r>
      <w:r w:rsidR="001B709A" w:rsidRPr="001B709A">
        <w:rPr>
          <w:rFonts w:ascii="Arial" w:hAnsi="Arial" w:cs="Arial"/>
          <w:bCs/>
          <w:lang w:val="en-US"/>
        </w:rPr>
        <w:t>RAN2</w:t>
      </w:r>
    </w:p>
    <w:p w14:paraId="7A4127C3" w14:textId="77777777" w:rsidR="009703BE" w:rsidRPr="006420D1" w:rsidRDefault="009703BE" w:rsidP="004D18C2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11AB4">
        <w:rPr>
          <w:rFonts w:ascii="Arial" w:eastAsia="Calibri Light" w:hAnsi="Arial" w:cs="Arial"/>
          <w:b/>
          <w:lang w:val="en-US" w:eastAsia="ja-JP"/>
        </w:rPr>
        <w:t>CC:</w:t>
      </w:r>
      <w:r w:rsidRPr="00F11AB4">
        <w:rPr>
          <w:rFonts w:ascii="Arial" w:eastAsia="Calibri Light" w:hAnsi="Arial" w:cs="Arial"/>
          <w:b/>
          <w:lang w:val="en-US" w:eastAsia="ja-JP"/>
        </w:rPr>
        <w:tab/>
      </w:r>
    </w:p>
    <w:bookmarkEnd w:id="0"/>
    <w:p w14:paraId="309F52E3" w14:textId="77777777" w:rsidR="005A6C01" w:rsidRPr="00F11AB4" w:rsidRDefault="005A6C0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B3B896E" w14:textId="77777777" w:rsidR="005A6C01" w:rsidRPr="00F11AB4" w:rsidRDefault="005A6C01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11AB4">
        <w:rPr>
          <w:rFonts w:ascii="Arial" w:hAnsi="Arial" w:cs="Arial"/>
          <w:b/>
          <w:lang w:val="en-US"/>
        </w:rPr>
        <w:t>Contact Person:</w:t>
      </w:r>
      <w:r w:rsidRPr="00F11AB4">
        <w:rPr>
          <w:rFonts w:ascii="Arial" w:hAnsi="Arial" w:cs="Arial"/>
          <w:bCs/>
          <w:lang w:val="en-US"/>
        </w:rPr>
        <w:tab/>
      </w:r>
    </w:p>
    <w:p w14:paraId="66143F4A" w14:textId="655980FC" w:rsidR="005A6C01" w:rsidRPr="00F11AB4" w:rsidRDefault="005A6C01" w:rsidP="00DA068D">
      <w:pPr>
        <w:pStyle w:val="Heading4"/>
        <w:tabs>
          <w:tab w:val="left" w:pos="2268"/>
        </w:tabs>
        <w:ind w:left="0"/>
        <w:rPr>
          <w:rFonts w:ascii="Arial" w:eastAsia="Calibri Light" w:hAnsi="Arial" w:cs="Arial"/>
          <w:b w:val="0"/>
          <w:bCs/>
          <w:lang w:val="en-US" w:eastAsia="ja-JP"/>
        </w:rPr>
      </w:pPr>
      <w:r w:rsidRPr="00F11AB4">
        <w:rPr>
          <w:rFonts w:ascii="Arial" w:hAnsi="Arial" w:cs="Arial"/>
          <w:lang w:val="en-US"/>
        </w:rPr>
        <w:t>Name:</w:t>
      </w:r>
      <w:r w:rsidRPr="00F11AB4">
        <w:rPr>
          <w:rFonts w:ascii="Arial" w:hAnsi="Arial" w:cs="Arial"/>
          <w:b w:val="0"/>
          <w:bCs/>
          <w:lang w:val="en-US"/>
        </w:rPr>
        <w:tab/>
      </w:r>
      <w:r w:rsidR="00095DB0">
        <w:rPr>
          <w:rFonts w:ascii="Arial" w:hAnsi="Arial" w:cs="Arial"/>
          <w:b w:val="0"/>
          <w:bCs/>
          <w:lang w:val="en-US"/>
        </w:rPr>
        <w:t>Shin Horng Wong</w:t>
      </w:r>
    </w:p>
    <w:p w14:paraId="31CCDD50" w14:textId="73D68D12" w:rsidR="005A6C01" w:rsidRDefault="005A6C01" w:rsidP="00DA068D">
      <w:pPr>
        <w:pStyle w:val="Heading7"/>
        <w:tabs>
          <w:tab w:val="left" w:pos="2268"/>
        </w:tabs>
        <w:ind w:left="0"/>
        <w:rPr>
          <w:rFonts w:ascii="Arial" w:hAnsi="Arial" w:cs="Arial"/>
          <w:b w:val="0"/>
          <w:bCs/>
          <w:color w:val="auto"/>
          <w:lang w:val="en-US"/>
        </w:rPr>
      </w:pPr>
      <w:r w:rsidRPr="00F11AB4">
        <w:rPr>
          <w:rFonts w:ascii="Arial" w:hAnsi="Arial" w:cs="Arial"/>
          <w:color w:val="auto"/>
          <w:lang w:val="en-US"/>
        </w:rPr>
        <w:t>E-mail Address:</w:t>
      </w:r>
      <w:r w:rsidRPr="00F11AB4">
        <w:rPr>
          <w:rFonts w:ascii="Arial" w:hAnsi="Arial" w:cs="Arial"/>
          <w:b w:val="0"/>
          <w:bCs/>
          <w:color w:val="auto"/>
          <w:lang w:val="en-US"/>
        </w:rPr>
        <w:tab/>
      </w:r>
      <w:r w:rsidR="00095DB0" w:rsidRPr="00095DB0">
        <w:rPr>
          <w:rFonts w:ascii="Arial" w:hAnsi="Arial" w:cs="Arial"/>
          <w:b w:val="0"/>
          <w:bCs/>
          <w:color w:val="auto"/>
          <w:lang w:val="en-US"/>
        </w:rPr>
        <w:t>shin.horng.wong@huawei-partners.com</w:t>
      </w:r>
    </w:p>
    <w:p w14:paraId="1B532154" w14:textId="77777777" w:rsidR="001B709A" w:rsidRPr="001B709A" w:rsidRDefault="001B709A" w:rsidP="001B709A">
      <w:pPr>
        <w:rPr>
          <w:lang w:val="en-US"/>
        </w:rPr>
      </w:pPr>
    </w:p>
    <w:p w14:paraId="5F325022" w14:textId="77777777" w:rsidR="001B709A" w:rsidRPr="000778EC" w:rsidRDefault="001B709A" w:rsidP="001B709A">
      <w:pPr>
        <w:tabs>
          <w:tab w:val="left" w:pos="2268"/>
        </w:tabs>
        <w:rPr>
          <w:rFonts w:ascii="Arial" w:hAnsi="Arial" w:cs="Arial"/>
          <w:bCs/>
        </w:rPr>
      </w:pPr>
      <w:r w:rsidRPr="000778EC">
        <w:rPr>
          <w:rFonts w:ascii="Arial" w:hAnsi="Arial" w:cs="Arial"/>
          <w:b/>
        </w:rPr>
        <w:t>Send any reply LS to:</w:t>
      </w:r>
      <w:r w:rsidRPr="000778EC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778E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0778EC">
        <w:rPr>
          <w:rFonts w:ascii="Arial" w:hAnsi="Arial" w:cs="Arial"/>
          <w:b/>
        </w:rPr>
        <w:t xml:space="preserve"> </w:t>
      </w:r>
      <w:r w:rsidRPr="000778EC">
        <w:rPr>
          <w:rFonts w:ascii="Arial" w:hAnsi="Arial" w:cs="Arial"/>
          <w:bCs/>
        </w:rPr>
        <w:tab/>
      </w:r>
    </w:p>
    <w:p w14:paraId="2839002B" w14:textId="77777777" w:rsidR="001B709A" w:rsidRPr="000778EC" w:rsidRDefault="001B709A" w:rsidP="001B709A">
      <w:pPr>
        <w:spacing w:after="60"/>
        <w:ind w:left="1985" w:hanging="1985"/>
        <w:rPr>
          <w:rFonts w:ascii="Arial" w:hAnsi="Arial" w:cs="Arial"/>
          <w:b/>
        </w:rPr>
      </w:pPr>
    </w:p>
    <w:p w14:paraId="2DC846F7" w14:textId="77777777" w:rsidR="001B709A" w:rsidRPr="000778EC" w:rsidRDefault="001B709A" w:rsidP="001B709A">
      <w:pPr>
        <w:spacing w:after="60"/>
        <w:ind w:left="1985" w:hanging="1985"/>
        <w:rPr>
          <w:rFonts w:ascii="Arial" w:hAnsi="Arial" w:cs="Arial"/>
          <w:bCs/>
        </w:rPr>
      </w:pPr>
      <w:r w:rsidRPr="000778EC">
        <w:rPr>
          <w:rFonts w:ascii="Arial" w:hAnsi="Arial" w:cs="Arial"/>
          <w:b/>
        </w:rPr>
        <w:t>Attachments:</w:t>
      </w:r>
      <w:r w:rsidRPr="000778EC">
        <w:rPr>
          <w:rFonts w:ascii="Arial" w:hAnsi="Arial" w:cs="Arial"/>
          <w:bCs/>
        </w:rPr>
        <w:tab/>
      </w:r>
    </w:p>
    <w:p w14:paraId="7757474C" w14:textId="77777777" w:rsidR="005A6C01" w:rsidRPr="00F11AB4" w:rsidRDefault="005A6C01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A571915" w14:textId="77777777" w:rsidR="005A6C01" w:rsidRPr="00F11AB4" w:rsidRDefault="005A6C01">
      <w:pPr>
        <w:rPr>
          <w:rFonts w:ascii="Arial" w:hAnsi="Arial" w:cs="Arial"/>
          <w:lang w:val="en-US"/>
        </w:rPr>
      </w:pPr>
    </w:p>
    <w:p w14:paraId="2A6A18D1" w14:textId="77777777" w:rsidR="007B2985" w:rsidRPr="007B2985" w:rsidRDefault="007B2985" w:rsidP="007B2985">
      <w:pPr>
        <w:spacing w:after="120"/>
        <w:jc w:val="both"/>
        <w:rPr>
          <w:rFonts w:ascii="Arial" w:eastAsia="PMingLiU" w:hAnsi="Arial" w:cs="Arial"/>
          <w:b/>
          <w:lang w:val="en-US"/>
        </w:rPr>
      </w:pPr>
      <w:r w:rsidRPr="007B2985">
        <w:rPr>
          <w:rFonts w:ascii="Arial" w:eastAsia="PMingLiU" w:hAnsi="Arial" w:cs="Arial"/>
          <w:b/>
        </w:rPr>
        <w:t>1. Overall Description:</w:t>
      </w:r>
    </w:p>
    <w:p w14:paraId="4D849558" w14:textId="445D27B6" w:rsidR="00924ED4" w:rsidRDefault="008E2081" w:rsidP="002C1792">
      <w:pPr>
        <w:autoSpaceDN w:val="0"/>
        <w:jc w:val="both"/>
        <w:rPr>
          <w:rFonts w:ascii="Arial" w:hAnsi="Arial" w:cs="Arial"/>
          <w:color w:val="000000"/>
          <w:lang w:eastAsia="zh-CN"/>
        </w:rPr>
      </w:pPr>
      <w:r w:rsidRPr="007B2985">
        <w:rPr>
          <w:rFonts w:ascii="Arial" w:hAnsi="Arial" w:cs="Arial"/>
          <w:color w:val="000000"/>
          <w:lang w:eastAsia="zh-CN"/>
        </w:rPr>
        <w:t xml:space="preserve">RAN1 </w:t>
      </w:r>
      <w:r w:rsidR="00E26441">
        <w:rPr>
          <w:rFonts w:ascii="Arial" w:hAnsi="Arial" w:cs="Arial"/>
          <w:color w:val="000000"/>
          <w:lang w:eastAsia="zh-CN"/>
        </w:rPr>
        <w:t xml:space="preserve">would like to </w:t>
      </w:r>
      <w:r w:rsidRPr="007B2985">
        <w:rPr>
          <w:rFonts w:ascii="Arial" w:hAnsi="Arial" w:cs="Arial"/>
          <w:color w:val="000000"/>
          <w:lang w:eastAsia="zh-CN"/>
        </w:rPr>
        <w:t xml:space="preserve">thank RAN2 </w:t>
      </w:r>
      <w:r w:rsidRPr="00983068">
        <w:rPr>
          <w:rFonts w:ascii="Arial" w:hAnsi="Arial" w:cs="Arial"/>
          <w:color w:val="000000"/>
          <w:lang w:eastAsia="zh-CN"/>
        </w:rPr>
        <w:t xml:space="preserve">for the </w:t>
      </w:r>
      <w:r w:rsidR="00924ED4">
        <w:rPr>
          <w:rFonts w:ascii="Arial" w:hAnsi="Arial" w:cs="Arial" w:hint="eastAsia"/>
          <w:color w:val="000000"/>
          <w:lang w:eastAsia="zh-CN"/>
        </w:rPr>
        <w:t xml:space="preserve">LS </w:t>
      </w:r>
      <w:r w:rsidR="00484B29" w:rsidRPr="00484B29">
        <w:rPr>
          <w:rFonts w:ascii="Arial" w:hAnsi="Arial" w:cs="Arial"/>
          <w:color w:val="000000"/>
          <w:lang w:eastAsia="zh-CN"/>
        </w:rPr>
        <w:t>R1-2506718(R2-2506300)</w:t>
      </w:r>
      <w:r w:rsidR="00924ED4">
        <w:rPr>
          <w:rFonts w:ascii="Arial" w:hAnsi="Arial" w:cs="Arial" w:hint="eastAsia"/>
          <w:color w:val="000000"/>
          <w:lang w:eastAsia="zh-CN"/>
        </w:rPr>
        <w:t xml:space="preserve"> </w:t>
      </w:r>
      <w:r w:rsidR="00E7704F">
        <w:rPr>
          <w:rFonts w:ascii="Arial" w:hAnsi="Arial" w:cs="Arial"/>
          <w:color w:val="000000"/>
          <w:lang w:eastAsia="zh-CN"/>
        </w:rPr>
        <w:t>on OCC for IoT-NTN TDD mode</w:t>
      </w:r>
      <w:r w:rsidRPr="00983068">
        <w:rPr>
          <w:rFonts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 xml:space="preserve"> </w:t>
      </w:r>
    </w:p>
    <w:p w14:paraId="3BC630B9" w14:textId="77777777" w:rsidR="00924ED4" w:rsidRPr="00484B29" w:rsidRDefault="00924ED4" w:rsidP="002C1792">
      <w:pPr>
        <w:autoSpaceDN w:val="0"/>
        <w:jc w:val="both"/>
        <w:rPr>
          <w:rFonts w:ascii="Arial" w:hAnsi="Arial" w:cs="Arial"/>
          <w:color w:val="000000"/>
          <w:lang w:eastAsia="zh-CN"/>
        </w:rPr>
      </w:pPr>
    </w:p>
    <w:p w14:paraId="0A1F015A" w14:textId="429D166A" w:rsidR="008E2081" w:rsidRDefault="00924ED4" w:rsidP="002C1792">
      <w:pPr>
        <w:autoSpaceDN w:val="0"/>
        <w:spacing w:afterLines="50" w:after="120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color w:val="000000"/>
          <w:lang w:eastAsia="zh-CN"/>
        </w:rPr>
        <w:t xml:space="preserve">On the </w:t>
      </w:r>
      <w:r w:rsidR="00DD1472">
        <w:rPr>
          <w:rFonts w:ascii="Arial" w:hAnsi="Arial" w:cs="Arial" w:hint="eastAsia"/>
          <w:color w:val="000000"/>
          <w:lang w:eastAsia="zh-CN"/>
        </w:rPr>
        <w:t xml:space="preserve">following </w:t>
      </w:r>
      <w:r>
        <w:rPr>
          <w:rFonts w:ascii="Arial" w:hAnsi="Arial" w:cs="Arial" w:hint="eastAsia"/>
          <w:color w:val="000000"/>
          <w:lang w:eastAsia="zh-CN"/>
        </w:rPr>
        <w:t xml:space="preserve">question in </w:t>
      </w:r>
      <w:r w:rsidR="007A12AD">
        <w:rPr>
          <w:rFonts w:ascii="Arial" w:hAnsi="Arial" w:cs="Arial" w:hint="eastAsia"/>
          <w:color w:val="000000"/>
          <w:lang w:eastAsia="zh-CN"/>
        </w:rPr>
        <w:t xml:space="preserve">the </w:t>
      </w:r>
      <w:r w:rsidRPr="00983068">
        <w:rPr>
          <w:rFonts w:ascii="Arial" w:hAnsi="Arial" w:cs="Arial"/>
          <w:color w:val="000000"/>
          <w:lang w:eastAsia="zh-CN"/>
        </w:rPr>
        <w:t>LS</w:t>
      </w:r>
      <w:r w:rsidR="00E26441">
        <w:rPr>
          <w:rFonts w:ascii="Arial" w:hAnsi="Arial" w:cs="Arial"/>
          <w:color w:val="000000"/>
          <w:lang w:eastAsia="zh-CN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D5C53" w:rsidRPr="0074495C" w14:paraId="58FE3683" w14:textId="77777777" w:rsidTr="00C40C68">
        <w:tc>
          <w:tcPr>
            <w:tcW w:w="9855" w:type="dxa"/>
          </w:tcPr>
          <w:p w14:paraId="48EDD5A5" w14:textId="77777777" w:rsidR="00DD5C53" w:rsidRDefault="00DD5C53" w:rsidP="00C40C68">
            <w:pPr>
              <w:spacing w:beforeLines="50" w:before="120" w:afterLines="50" w:after="120"/>
              <w:rPr>
                <w:rFonts w:ascii="Arial" w:eastAsia="MS Mincho" w:hAnsi="Arial" w:cs="Arial"/>
                <w:szCs w:val="22"/>
                <w:lang w:eastAsia="en-GB"/>
              </w:rPr>
            </w:pPr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 xml:space="preserve">RAN2 discussed OCC defined for IoT NTN Rel-19 and assumes it can be supported for IoT NTN TDD mode </w:t>
            </w:r>
            <w:bookmarkStart w:id="1" w:name="_Hlk211324525"/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 xml:space="preserve">without any spec impact </w:t>
            </w:r>
            <w:bookmarkEnd w:id="1"/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>with following agreements,</w:t>
            </w:r>
          </w:p>
          <w:p w14:paraId="6F819356" w14:textId="4504440A" w:rsidR="00DD5C53" w:rsidRPr="00DD5C53" w:rsidRDefault="00DD5C53" w:rsidP="00DD5C53">
            <w:pPr>
              <w:pStyle w:val="ListParagraph"/>
              <w:numPr>
                <w:ilvl w:val="0"/>
                <w:numId w:val="12"/>
              </w:numPr>
              <w:spacing w:beforeLines="50" w:before="120" w:afterLines="50" w:after="120"/>
              <w:ind w:leftChars="0"/>
              <w:rPr>
                <w:rFonts w:ascii="Arial" w:eastAsia="MS Mincho" w:hAnsi="Arial" w:cs="Arial"/>
                <w:sz w:val="22"/>
                <w:szCs w:val="22"/>
                <w:lang w:eastAsia="en-GB"/>
              </w:rPr>
            </w:pPr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>RAN2 assumes that OCC defined for IoT NTN Rel-19 can be supported for IoT NTN TDD mode but ask RAN1 for confirmation</w:t>
            </w:r>
          </w:p>
        </w:tc>
      </w:tr>
    </w:tbl>
    <w:p w14:paraId="67677331" w14:textId="77777777" w:rsidR="00DD5C53" w:rsidRPr="00DD5C53" w:rsidRDefault="00DD5C53" w:rsidP="002C1792">
      <w:pPr>
        <w:autoSpaceDN w:val="0"/>
        <w:spacing w:afterLines="50" w:after="120"/>
        <w:jc w:val="both"/>
        <w:rPr>
          <w:rFonts w:ascii="Arial" w:hAnsi="Arial" w:cs="Arial"/>
          <w:color w:val="000000"/>
          <w:lang w:eastAsia="zh-CN"/>
        </w:rPr>
      </w:pPr>
    </w:p>
    <w:p w14:paraId="3E925808" w14:textId="17E0AC9D" w:rsidR="00554857" w:rsidRPr="00E26441" w:rsidRDefault="00E26441" w:rsidP="00E264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napToGrid w:val="0"/>
          <w:lang w:val="en-US" w:eastAsia="zh-CN"/>
        </w:rPr>
      </w:pPr>
      <w:r w:rsidRPr="00E26441">
        <w:rPr>
          <w:rFonts w:ascii="Arial" w:hAnsi="Arial" w:cs="Arial"/>
          <w:b/>
          <w:bCs/>
          <w:snapToGrid w:val="0"/>
          <w:lang w:val="en-US" w:eastAsia="zh-CN"/>
        </w:rPr>
        <w:t xml:space="preserve">Reply to RAN2: </w:t>
      </w:r>
      <w:r w:rsidRPr="00E26441">
        <w:rPr>
          <w:rFonts w:ascii="Arial" w:hAnsi="Arial" w:cs="Arial"/>
          <w:snapToGrid w:val="0"/>
          <w:lang w:val="en-US" w:eastAsia="zh-CN"/>
        </w:rPr>
        <w:t>From RAN1</w:t>
      </w:r>
      <w:r w:rsidR="00B54B4E">
        <w:rPr>
          <w:rFonts w:ascii="Arial" w:hAnsi="Arial" w:cs="Arial"/>
          <w:snapToGrid w:val="0"/>
          <w:lang w:val="en-US" w:eastAsia="zh-CN"/>
        </w:rPr>
        <w:t>’s</w:t>
      </w:r>
      <w:r w:rsidRPr="00E26441">
        <w:rPr>
          <w:rFonts w:ascii="Arial" w:hAnsi="Arial" w:cs="Arial"/>
          <w:snapToGrid w:val="0"/>
          <w:lang w:val="en-US" w:eastAsia="zh-CN"/>
        </w:rPr>
        <w:t xml:space="preserve"> perspective, introducing OCC for NB-IoT NTN TDD mode requires significant RAN1 specifications change. Therefore, RAN1 cannot confirm RAN2’s assumption “that OCC defined for NB-IoT NTN Rel-19 can be supported for NB-IoT NTN TDD mode without any spec impact”</w:t>
      </w:r>
      <w:r w:rsidR="00DE680C" w:rsidRPr="00E26441">
        <w:rPr>
          <w:rFonts w:ascii="Arial" w:hAnsi="Arial" w:cs="Arial"/>
          <w:snapToGrid w:val="0"/>
          <w:lang w:val="en-US" w:eastAsia="zh-CN"/>
        </w:rPr>
        <w:t>.</w:t>
      </w:r>
    </w:p>
    <w:p w14:paraId="095E4057" w14:textId="77777777" w:rsidR="00DE680C" w:rsidRPr="00DE680C" w:rsidRDefault="00DE680C" w:rsidP="00C427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napToGrid w:val="0"/>
          <w:lang w:val="en-US" w:eastAsia="zh-CN"/>
        </w:rPr>
      </w:pPr>
    </w:p>
    <w:p w14:paraId="4320A428" w14:textId="77777777" w:rsidR="007B2985" w:rsidRPr="007B2985" w:rsidRDefault="007B2985" w:rsidP="00C427EC">
      <w:pPr>
        <w:widowControl w:val="0"/>
        <w:autoSpaceDN w:val="0"/>
        <w:spacing w:line="360" w:lineRule="auto"/>
        <w:rPr>
          <w:rFonts w:ascii="Arial" w:hAnsi="Arial" w:cs="Arial"/>
          <w:b/>
          <w:snapToGrid w:val="0"/>
          <w:color w:val="000000"/>
          <w:lang w:eastAsia="zh-CN"/>
        </w:rPr>
      </w:pPr>
      <w:r w:rsidRPr="007B2985">
        <w:rPr>
          <w:rFonts w:ascii="Arial" w:hAnsi="Arial" w:cs="Arial"/>
          <w:b/>
          <w:snapToGrid w:val="0"/>
          <w:color w:val="000000"/>
          <w:lang w:eastAsia="zh-CN"/>
        </w:rPr>
        <w:t>2. Actions:</w:t>
      </w:r>
    </w:p>
    <w:p w14:paraId="56467151" w14:textId="70C2FF77" w:rsidR="007B2985" w:rsidRPr="007B2985" w:rsidRDefault="007B2985" w:rsidP="00C427EC">
      <w:pPr>
        <w:widowControl w:val="0"/>
        <w:autoSpaceDN w:val="0"/>
        <w:spacing w:line="360" w:lineRule="auto"/>
        <w:ind w:left="1985" w:hanging="1985"/>
        <w:rPr>
          <w:rFonts w:ascii="Arial" w:hAnsi="Arial" w:cs="Arial"/>
          <w:b/>
          <w:snapToGrid w:val="0"/>
          <w:color w:val="000000"/>
          <w:lang w:eastAsia="zh-CN"/>
        </w:rPr>
      </w:pPr>
      <w:r w:rsidRPr="007B2985">
        <w:rPr>
          <w:rFonts w:ascii="Arial" w:hAnsi="Arial" w:cs="Arial"/>
          <w:b/>
          <w:snapToGrid w:val="0"/>
          <w:color w:val="000000"/>
          <w:lang w:eastAsia="zh-CN"/>
        </w:rPr>
        <w:t>To RAN2</w:t>
      </w:r>
      <w:r w:rsidR="00983068">
        <w:rPr>
          <w:rFonts w:ascii="Arial" w:hAnsi="Arial" w:cs="Arial"/>
          <w:b/>
          <w:snapToGrid w:val="0"/>
          <w:color w:val="000000"/>
          <w:lang w:eastAsia="zh-CN"/>
        </w:rPr>
        <w:t>:</w:t>
      </w:r>
    </w:p>
    <w:p w14:paraId="677601A5" w14:textId="70E67581" w:rsidR="007B2985" w:rsidRPr="007B2985" w:rsidRDefault="007B2985" w:rsidP="00C427EC">
      <w:pPr>
        <w:widowControl w:val="0"/>
        <w:autoSpaceDN w:val="0"/>
        <w:spacing w:line="360" w:lineRule="auto"/>
        <w:ind w:left="992" w:hanging="992"/>
        <w:jc w:val="both"/>
        <w:rPr>
          <w:rFonts w:ascii="Arial" w:hAnsi="Arial" w:cs="Arial"/>
          <w:snapToGrid w:val="0"/>
          <w:color w:val="000000"/>
          <w:lang w:eastAsia="zh-CN"/>
        </w:rPr>
      </w:pPr>
      <w:r w:rsidRPr="007B2985">
        <w:rPr>
          <w:rFonts w:ascii="Arial" w:hAnsi="Arial" w:cs="Arial"/>
          <w:b/>
          <w:snapToGrid w:val="0"/>
          <w:color w:val="000000"/>
          <w:lang w:eastAsia="zh-CN"/>
        </w:rPr>
        <w:t xml:space="preserve">ACTION: </w:t>
      </w:r>
      <w:r w:rsidRPr="007B2985">
        <w:rPr>
          <w:rFonts w:ascii="Arial" w:hAnsi="Arial" w:cs="Arial"/>
          <w:b/>
          <w:snapToGrid w:val="0"/>
          <w:color w:val="000000"/>
          <w:lang w:eastAsia="zh-CN"/>
        </w:rPr>
        <w:tab/>
      </w:r>
      <w:r w:rsidRPr="007B2985">
        <w:rPr>
          <w:rFonts w:ascii="Arial" w:hAnsi="Arial" w:cs="Arial"/>
          <w:snapToGrid w:val="0"/>
          <w:color w:val="000000"/>
          <w:lang w:eastAsia="zh-CN"/>
        </w:rPr>
        <w:t xml:space="preserve">RAN1 respectfully </w:t>
      </w:r>
      <w:r w:rsidR="001755A3">
        <w:rPr>
          <w:rFonts w:ascii="Arial" w:hAnsi="Arial" w:cs="Arial"/>
          <w:snapToGrid w:val="0"/>
          <w:color w:val="000000"/>
          <w:lang w:eastAsia="zh-CN"/>
        </w:rPr>
        <w:t>asks</w:t>
      </w:r>
      <w:r w:rsidRPr="007B2985">
        <w:rPr>
          <w:rFonts w:ascii="Arial" w:hAnsi="Arial" w:cs="Arial"/>
          <w:snapToGrid w:val="0"/>
          <w:color w:val="000000"/>
          <w:lang w:eastAsia="zh-CN"/>
        </w:rPr>
        <w:t xml:space="preserve"> RAN2 to take </w:t>
      </w:r>
      <w:r w:rsidR="00E26441">
        <w:rPr>
          <w:rFonts w:ascii="Arial" w:hAnsi="Arial" w:cs="Arial"/>
          <w:snapToGrid w:val="0"/>
          <w:color w:val="000000"/>
          <w:lang w:eastAsia="zh-CN"/>
        </w:rPr>
        <w:t xml:space="preserve">the </w:t>
      </w:r>
      <w:r w:rsidRPr="007B2985">
        <w:rPr>
          <w:rFonts w:ascii="Arial" w:hAnsi="Arial" w:cs="Arial"/>
          <w:snapToGrid w:val="0"/>
          <w:color w:val="000000"/>
          <w:lang w:eastAsia="zh-CN"/>
        </w:rPr>
        <w:t>above response into account in their future work</w:t>
      </w:r>
      <w:r w:rsidR="00360D34">
        <w:rPr>
          <w:rFonts w:ascii="Arial" w:hAnsi="Arial" w:cs="Arial"/>
          <w:snapToGrid w:val="0"/>
          <w:color w:val="000000"/>
          <w:lang w:eastAsia="zh-CN"/>
        </w:rPr>
        <w:t>.</w:t>
      </w:r>
    </w:p>
    <w:p w14:paraId="2A313ED7" w14:textId="77777777" w:rsidR="00CB6FE8" w:rsidRPr="00F11AB4" w:rsidRDefault="00CB6FE8" w:rsidP="00C427EC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E44879C" w14:textId="77777777" w:rsidR="00FE33CA" w:rsidRPr="00F11AB4" w:rsidRDefault="002A12EA" w:rsidP="00C427EC">
      <w:pPr>
        <w:spacing w:line="360" w:lineRule="auto"/>
        <w:rPr>
          <w:rFonts w:ascii="Arial" w:eastAsia="@Yu Mincho" w:hAnsi="Arial" w:cs="Arial"/>
          <w:b/>
          <w:lang w:val="en-US" w:eastAsia="ja-JP"/>
        </w:rPr>
      </w:pPr>
      <w:r w:rsidRPr="00F11AB4">
        <w:rPr>
          <w:rFonts w:ascii="Arial" w:eastAsia="@Yu Mincho" w:hAnsi="Arial" w:cs="Arial"/>
          <w:b/>
          <w:lang w:val="en-US" w:eastAsia="ja-JP"/>
        </w:rPr>
        <w:t>3</w:t>
      </w:r>
      <w:r w:rsidR="005A6C01" w:rsidRPr="00F11AB4">
        <w:rPr>
          <w:rFonts w:ascii="Arial" w:hAnsi="Arial" w:cs="Arial"/>
          <w:b/>
          <w:lang w:val="en-US"/>
        </w:rPr>
        <w:t xml:space="preserve">. Date of Next </w:t>
      </w:r>
      <w:r w:rsidR="007272A8" w:rsidRPr="00F11AB4">
        <w:rPr>
          <w:rFonts w:ascii="Arial" w:hAnsi="Arial" w:cs="Arial"/>
          <w:b/>
          <w:lang w:val="en-US"/>
        </w:rPr>
        <w:t xml:space="preserve">RAN </w:t>
      </w:r>
      <w:r w:rsidR="00AA6657" w:rsidRPr="00F11AB4">
        <w:rPr>
          <w:rFonts w:ascii="Arial" w:hAnsi="Arial" w:cs="Arial"/>
          <w:b/>
          <w:lang w:val="en-US"/>
        </w:rPr>
        <w:t>WG</w:t>
      </w:r>
      <w:r w:rsidR="00AA6657" w:rsidRPr="00F11AB4">
        <w:rPr>
          <w:rFonts w:ascii="Arial" w:eastAsia="@Yu Mincho" w:hAnsi="Arial" w:cs="Arial"/>
          <w:b/>
          <w:lang w:val="en-US" w:eastAsia="ja-JP"/>
        </w:rPr>
        <w:t>1</w:t>
      </w:r>
      <w:r w:rsidR="00AA6657" w:rsidRPr="00F11AB4">
        <w:rPr>
          <w:rFonts w:ascii="Arial" w:hAnsi="Arial" w:cs="Arial"/>
          <w:b/>
          <w:lang w:val="en-US"/>
        </w:rPr>
        <w:t xml:space="preserve"> </w:t>
      </w:r>
      <w:r w:rsidR="005A6C01" w:rsidRPr="00F11AB4">
        <w:rPr>
          <w:rFonts w:ascii="Arial" w:hAnsi="Arial" w:cs="Arial"/>
          <w:b/>
          <w:lang w:val="en-US"/>
        </w:rPr>
        <w:t>Meetings:</w:t>
      </w:r>
    </w:p>
    <w:p w14:paraId="3EB90B72" w14:textId="5DF38C14" w:rsidR="00083F66" w:rsidRDefault="001C0FE8" w:rsidP="00B51E8C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1C0FE8">
        <w:rPr>
          <w:rFonts w:ascii="Arial" w:eastAsia="Times New Roman" w:hAnsi="Arial" w:cs="Arial"/>
        </w:rPr>
        <w:t>TSG-RAN1 Meeting #12</w:t>
      </w:r>
      <w:r>
        <w:rPr>
          <w:rFonts w:ascii="Arial" w:eastAsia="Times New Roman" w:hAnsi="Arial" w:cs="Arial"/>
        </w:rPr>
        <w:t>3</w:t>
      </w:r>
      <w:r w:rsidR="00083F66" w:rsidRPr="00083F66">
        <w:rPr>
          <w:rFonts w:ascii="Arial" w:hAnsi="Arial" w:cs="Arial"/>
          <w:bCs/>
          <w:lang w:eastAsia="zh-CN"/>
        </w:rPr>
        <w:tab/>
      </w:r>
      <w:r w:rsidR="00083F66">
        <w:rPr>
          <w:rFonts w:ascii="Arial" w:hAnsi="Arial" w:cs="Arial"/>
          <w:bCs/>
          <w:lang w:eastAsia="zh-CN"/>
        </w:rPr>
        <w:t xml:space="preserve">             </w:t>
      </w:r>
      <w:r>
        <w:rPr>
          <w:rFonts w:ascii="Arial" w:hAnsi="Arial" w:cs="Arial"/>
          <w:bCs/>
          <w:lang w:eastAsia="zh-CN"/>
        </w:rPr>
        <w:t>17 - 21 November</w:t>
      </w:r>
      <w:r w:rsidR="00083F66" w:rsidRPr="00083F66">
        <w:rPr>
          <w:rFonts w:ascii="Arial" w:hAnsi="Arial" w:cs="Arial"/>
          <w:bCs/>
          <w:lang w:eastAsia="zh-CN"/>
        </w:rPr>
        <w:t xml:space="preserve"> 2025</w:t>
      </w:r>
      <w:r w:rsidR="00083F66" w:rsidRPr="00083F66">
        <w:rPr>
          <w:rFonts w:ascii="Arial" w:hAnsi="Arial" w:cs="Arial"/>
          <w:bCs/>
          <w:lang w:eastAsia="zh-CN"/>
        </w:rPr>
        <w:tab/>
      </w:r>
      <w:r w:rsidR="00083F66" w:rsidRPr="00083F66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Pr="001C0FE8">
        <w:rPr>
          <w:rFonts w:ascii="Arial" w:hAnsi="Arial" w:cs="Arial"/>
          <w:bCs/>
          <w:lang w:eastAsia="zh-CN"/>
        </w:rPr>
        <w:t>Dallas</w:t>
      </w:r>
      <w:r>
        <w:rPr>
          <w:rFonts w:ascii="Arial" w:hAnsi="Arial" w:cs="Arial"/>
          <w:bCs/>
          <w:lang w:eastAsia="zh-CN"/>
        </w:rPr>
        <w:t>, USA</w:t>
      </w:r>
    </w:p>
    <w:p w14:paraId="3214E608" w14:textId="0FBE9427" w:rsidR="00E7704F" w:rsidRDefault="00E7704F" w:rsidP="00E7704F">
      <w:pPr>
        <w:spacing w:line="360" w:lineRule="auto"/>
        <w:jc w:val="both"/>
        <w:rPr>
          <w:rFonts w:ascii="Arial" w:eastAsia="Times New Roman" w:hAnsi="Arial" w:cs="Arial"/>
        </w:rPr>
      </w:pPr>
      <w:r w:rsidRPr="001C0FE8">
        <w:rPr>
          <w:rFonts w:ascii="Arial" w:eastAsia="Times New Roman" w:hAnsi="Arial" w:cs="Arial"/>
        </w:rPr>
        <w:t>TSG-RAN1 Meeting #12</w:t>
      </w:r>
      <w:r w:rsidR="00C51F87">
        <w:rPr>
          <w:rFonts w:ascii="Arial" w:eastAsia="Times New Roman" w:hAnsi="Arial" w:cs="Arial"/>
        </w:rPr>
        <w:t>3</w:t>
      </w:r>
      <w:r w:rsidRPr="001C0FE8">
        <w:rPr>
          <w:rFonts w:ascii="Arial" w:eastAsia="Times New Roman" w:hAnsi="Arial" w:cs="Arial"/>
        </w:rPr>
        <w:t>bis</w:t>
      </w:r>
      <w:r w:rsidRPr="001C0FE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F52912">
        <w:rPr>
          <w:rFonts w:ascii="Arial" w:eastAsia="Times New Roman" w:hAnsi="Arial" w:cs="Arial"/>
        </w:rPr>
        <w:t>9</w:t>
      </w:r>
      <w:r w:rsidRPr="001C0FE8">
        <w:rPr>
          <w:rFonts w:ascii="Arial" w:eastAsia="Times New Roman" w:hAnsi="Arial" w:cs="Arial"/>
        </w:rPr>
        <w:t xml:space="preserve"> - </w:t>
      </w:r>
      <w:r w:rsidRPr="00F52912">
        <w:rPr>
          <w:rFonts w:ascii="Arial" w:hAnsi="Arial" w:cs="Arial"/>
          <w:bCs/>
          <w:lang w:eastAsia="zh-CN"/>
        </w:rPr>
        <w:t>1</w:t>
      </w:r>
      <w:r w:rsidR="00F52912" w:rsidRPr="00F52912">
        <w:rPr>
          <w:rFonts w:ascii="Arial" w:hAnsi="Arial" w:cs="Arial"/>
          <w:bCs/>
          <w:lang w:eastAsia="zh-CN"/>
        </w:rPr>
        <w:t>3</w:t>
      </w:r>
      <w:r w:rsidRPr="00F52912">
        <w:rPr>
          <w:rFonts w:ascii="Arial" w:hAnsi="Arial" w:cs="Arial"/>
          <w:bCs/>
          <w:lang w:eastAsia="zh-CN"/>
        </w:rPr>
        <w:t xml:space="preserve"> </w:t>
      </w:r>
      <w:r w:rsidR="00F52912" w:rsidRPr="00F52912">
        <w:rPr>
          <w:rFonts w:ascii="Arial" w:hAnsi="Arial" w:cs="Arial" w:hint="eastAsia"/>
          <w:bCs/>
          <w:lang w:eastAsia="zh-CN"/>
        </w:rPr>
        <w:t>February</w:t>
      </w:r>
      <w:r w:rsidRPr="00F52912">
        <w:rPr>
          <w:rFonts w:ascii="Arial" w:hAnsi="Arial" w:cs="Arial"/>
          <w:bCs/>
          <w:lang w:eastAsia="zh-CN"/>
        </w:rPr>
        <w:t xml:space="preserve"> 202</w:t>
      </w:r>
      <w:r w:rsidR="00F52912" w:rsidRPr="00F52912">
        <w:rPr>
          <w:rFonts w:ascii="Arial" w:hAnsi="Arial" w:cs="Arial"/>
          <w:bCs/>
          <w:lang w:eastAsia="zh-CN"/>
        </w:rPr>
        <w:t>6</w:t>
      </w:r>
      <w:r w:rsidRPr="00F52912">
        <w:rPr>
          <w:rFonts w:ascii="Arial" w:hAnsi="Arial" w:cs="Arial"/>
          <w:bCs/>
          <w:lang w:eastAsia="zh-CN"/>
        </w:rPr>
        <w:tab/>
      </w:r>
      <w:r w:rsidRPr="001C0FE8">
        <w:rPr>
          <w:rFonts w:ascii="Arial" w:eastAsia="Times New Roman" w:hAnsi="Arial" w:cs="Arial"/>
        </w:rPr>
        <w:t xml:space="preserve">             </w:t>
      </w:r>
      <w:r>
        <w:rPr>
          <w:rFonts w:ascii="Arial" w:eastAsia="Times New Roman" w:hAnsi="Arial" w:cs="Arial"/>
        </w:rPr>
        <w:tab/>
      </w:r>
      <w:r w:rsidR="00F52912" w:rsidRPr="00F52912">
        <w:rPr>
          <w:rFonts w:ascii="Arial" w:eastAsia="Times New Roman" w:hAnsi="Arial" w:cs="Arial"/>
        </w:rPr>
        <w:t>Stor-Göteborg, SE</w:t>
      </w:r>
      <w:r w:rsidRPr="001C0FE8">
        <w:rPr>
          <w:rFonts w:ascii="Arial" w:eastAsia="Times New Roman" w:hAnsi="Arial" w:cs="Arial"/>
        </w:rPr>
        <w:t xml:space="preserve"> </w:t>
      </w:r>
    </w:p>
    <w:p w14:paraId="6351B27B" w14:textId="77777777" w:rsidR="00E7704F" w:rsidRPr="00F52912" w:rsidRDefault="00E7704F" w:rsidP="00B51E8C">
      <w:pPr>
        <w:spacing w:line="360" w:lineRule="auto"/>
        <w:jc w:val="both"/>
        <w:rPr>
          <w:rFonts w:ascii="Arial" w:hAnsi="Arial" w:cs="Arial"/>
          <w:bCs/>
          <w:lang w:eastAsia="zh-CN"/>
        </w:rPr>
      </w:pPr>
    </w:p>
    <w:sectPr w:rsidR="00E7704F" w:rsidRPr="00F529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ABA4" w14:textId="77777777" w:rsidR="002C4263" w:rsidRDefault="002C4263">
      <w:r>
        <w:separator/>
      </w:r>
    </w:p>
  </w:endnote>
  <w:endnote w:type="continuationSeparator" w:id="0">
    <w:p w14:paraId="0EA89562" w14:textId="77777777" w:rsidR="002C4263" w:rsidRDefault="002C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@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4CE5" w14:textId="77777777" w:rsidR="002C4263" w:rsidRDefault="002C4263">
      <w:r>
        <w:separator/>
      </w:r>
    </w:p>
  </w:footnote>
  <w:footnote w:type="continuationSeparator" w:id="0">
    <w:p w14:paraId="5CEBDA62" w14:textId="77777777" w:rsidR="002C4263" w:rsidRDefault="002C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E4A"/>
    <w:multiLevelType w:val="hybridMultilevel"/>
    <w:tmpl w:val="106E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2F6E"/>
    <w:multiLevelType w:val="hybridMultilevel"/>
    <w:tmpl w:val="9C6A3602"/>
    <w:lvl w:ilvl="0" w:tplc="4FBC79D2">
      <w:start w:val="2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1756"/>
    <w:multiLevelType w:val="hybridMultilevel"/>
    <w:tmpl w:val="DE120E20"/>
    <w:lvl w:ilvl="0" w:tplc="C146162C">
      <w:start w:val="1"/>
      <w:numFmt w:val="bullet"/>
      <w:lvlText w:val="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946D9C"/>
    <w:multiLevelType w:val="hybridMultilevel"/>
    <w:tmpl w:val="0DA603F6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F3EAEE8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7" w15:restartNumberingAfterBreak="0">
    <w:nsid w:val="4291655D"/>
    <w:multiLevelType w:val="multilevel"/>
    <w:tmpl w:val="7AEACA84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SimSun" w:hAnsi="SimSun" w:hint="default"/>
      </w:rPr>
    </w:lvl>
  </w:abstractNum>
  <w:abstractNum w:abstractNumId="9" w15:restartNumberingAfterBreak="0">
    <w:nsid w:val="6DA47FDF"/>
    <w:multiLevelType w:val="hybridMultilevel"/>
    <w:tmpl w:val="6CA4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510E2"/>
    <w:multiLevelType w:val="hybridMultilevel"/>
    <w:tmpl w:val="E13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E5181"/>
    <w:multiLevelType w:val="hybridMultilevel"/>
    <w:tmpl w:val="C97665D6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AAF043BA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4202C932">
      <w:start w:val="1"/>
      <w:numFmt w:val="bullet"/>
      <w:lvlText w:val=""/>
      <w:lvlJc w:val="left"/>
      <w:pPr>
        <w:ind w:left="1260" w:hanging="420"/>
      </w:pPr>
      <w:rPr>
        <w:rFonts w:ascii="Symbol" w:eastAsia="MS Mincho" w:hAnsi="Symbol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2EB"/>
    <w:rsid w:val="00002E91"/>
    <w:rsid w:val="0000589A"/>
    <w:rsid w:val="00011DCA"/>
    <w:rsid w:val="000139FF"/>
    <w:rsid w:val="00013F71"/>
    <w:rsid w:val="000179D3"/>
    <w:rsid w:val="000179E1"/>
    <w:rsid w:val="00021B00"/>
    <w:rsid w:val="00021EF2"/>
    <w:rsid w:val="00021FEE"/>
    <w:rsid w:val="000242EF"/>
    <w:rsid w:val="000254A1"/>
    <w:rsid w:val="00025FD5"/>
    <w:rsid w:val="000317A4"/>
    <w:rsid w:val="000340B1"/>
    <w:rsid w:val="0003574C"/>
    <w:rsid w:val="00036AFA"/>
    <w:rsid w:val="000376B3"/>
    <w:rsid w:val="0004142D"/>
    <w:rsid w:val="00042373"/>
    <w:rsid w:val="00044469"/>
    <w:rsid w:val="000508AE"/>
    <w:rsid w:val="00053B20"/>
    <w:rsid w:val="00054523"/>
    <w:rsid w:val="00055A83"/>
    <w:rsid w:val="0005736B"/>
    <w:rsid w:val="0006027F"/>
    <w:rsid w:val="00062AC6"/>
    <w:rsid w:val="00064991"/>
    <w:rsid w:val="000667A9"/>
    <w:rsid w:val="00066F09"/>
    <w:rsid w:val="0007320F"/>
    <w:rsid w:val="000746F5"/>
    <w:rsid w:val="00074FB5"/>
    <w:rsid w:val="000762EE"/>
    <w:rsid w:val="000766E7"/>
    <w:rsid w:val="000767B6"/>
    <w:rsid w:val="000816BE"/>
    <w:rsid w:val="000819D0"/>
    <w:rsid w:val="00081DA5"/>
    <w:rsid w:val="000823F9"/>
    <w:rsid w:val="00083677"/>
    <w:rsid w:val="00083F66"/>
    <w:rsid w:val="00084C0C"/>
    <w:rsid w:val="00085256"/>
    <w:rsid w:val="00086039"/>
    <w:rsid w:val="000872E0"/>
    <w:rsid w:val="00090FF2"/>
    <w:rsid w:val="0009236F"/>
    <w:rsid w:val="00094466"/>
    <w:rsid w:val="00095DB0"/>
    <w:rsid w:val="0009675A"/>
    <w:rsid w:val="0009684C"/>
    <w:rsid w:val="00096EC9"/>
    <w:rsid w:val="000A05A9"/>
    <w:rsid w:val="000A4BE2"/>
    <w:rsid w:val="000A4CDF"/>
    <w:rsid w:val="000A62FA"/>
    <w:rsid w:val="000A6624"/>
    <w:rsid w:val="000A7B90"/>
    <w:rsid w:val="000B0177"/>
    <w:rsid w:val="000B090F"/>
    <w:rsid w:val="000B0E50"/>
    <w:rsid w:val="000B1BC8"/>
    <w:rsid w:val="000B1E4E"/>
    <w:rsid w:val="000B2D75"/>
    <w:rsid w:val="000C20AD"/>
    <w:rsid w:val="000C2C23"/>
    <w:rsid w:val="000C3972"/>
    <w:rsid w:val="000C5E19"/>
    <w:rsid w:val="000C6FBB"/>
    <w:rsid w:val="000D15BE"/>
    <w:rsid w:val="000D270D"/>
    <w:rsid w:val="000D275A"/>
    <w:rsid w:val="000D2B2C"/>
    <w:rsid w:val="000D4DF5"/>
    <w:rsid w:val="000D74AF"/>
    <w:rsid w:val="000D7676"/>
    <w:rsid w:val="000E07A6"/>
    <w:rsid w:val="000E1533"/>
    <w:rsid w:val="000E1EC3"/>
    <w:rsid w:val="000E1FC2"/>
    <w:rsid w:val="000E1FFB"/>
    <w:rsid w:val="000E5D71"/>
    <w:rsid w:val="000F0E6F"/>
    <w:rsid w:val="000F322A"/>
    <w:rsid w:val="0010184D"/>
    <w:rsid w:val="00101C56"/>
    <w:rsid w:val="00105234"/>
    <w:rsid w:val="00112C4F"/>
    <w:rsid w:val="00114B00"/>
    <w:rsid w:val="001204AA"/>
    <w:rsid w:val="00122546"/>
    <w:rsid w:val="00125460"/>
    <w:rsid w:val="00125B74"/>
    <w:rsid w:val="00126280"/>
    <w:rsid w:val="0013282E"/>
    <w:rsid w:val="00141322"/>
    <w:rsid w:val="0014139D"/>
    <w:rsid w:val="001435C6"/>
    <w:rsid w:val="00144E37"/>
    <w:rsid w:val="00144EB3"/>
    <w:rsid w:val="001459AB"/>
    <w:rsid w:val="0014655D"/>
    <w:rsid w:val="00150BDE"/>
    <w:rsid w:val="00150C44"/>
    <w:rsid w:val="00151212"/>
    <w:rsid w:val="001600ED"/>
    <w:rsid w:val="00160E57"/>
    <w:rsid w:val="00163D6E"/>
    <w:rsid w:val="0016539E"/>
    <w:rsid w:val="00172C11"/>
    <w:rsid w:val="00173E3F"/>
    <w:rsid w:val="0017495C"/>
    <w:rsid w:val="001755A3"/>
    <w:rsid w:val="00176E12"/>
    <w:rsid w:val="00176F49"/>
    <w:rsid w:val="00183999"/>
    <w:rsid w:val="0019087E"/>
    <w:rsid w:val="0019116A"/>
    <w:rsid w:val="00194EAB"/>
    <w:rsid w:val="001A06B9"/>
    <w:rsid w:val="001A373F"/>
    <w:rsid w:val="001A5313"/>
    <w:rsid w:val="001A7E3D"/>
    <w:rsid w:val="001B0801"/>
    <w:rsid w:val="001B21D6"/>
    <w:rsid w:val="001B2BE9"/>
    <w:rsid w:val="001B6529"/>
    <w:rsid w:val="001B709A"/>
    <w:rsid w:val="001C0FE8"/>
    <w:rsid w:val="001C3167"/>
    <w:rsid w:val="001C3789"/>
    <w:rsid w:val="001C3A07"/>
    <w:rsid w:val="001C7CBE"/>
    <w:rsid w:val="001D1DBF"/>
    <w:rsid w:val="001D25E4"/>
    <w:rsid w:val="001D53B2"/>
    <w:rsid w:val="001E0115"/>
    <w:rsid w:val="001E2141"/>
    <w:rsid w:val="001E5B57"/>
    <w:rsid w:val="001E6A84"/>
    <w:rsid w:val="001E6A9B"/>
    <w:rsid w:val="001E6B44"/>
    <w:rsid w:val="001E6D78"/>
    <w:rsid w:val="001E7B9F"/>
    <w:rsid w:val="001F2914"/>
    <w:rsid w:val="00201FB1"/>
    <w:rsid w:val="0020258F"/>
    <w:rsid w:val="00203E2B"/>
    <w:rsid w:val="00207BD5"/>
    <w:rsid w:val="00207CEE"/>
    <w:rsid w:val="002107DC"/>
    <w:rsid w:val="00212485"/>
    <w:rsid w:val="00214804"/>
    <w:rsid w:val="00214E91"/>
    <w:rsid w:val="002211FD"/>
    <w:rsid w:val="00222675"/>
    <w:rsid w:val="00222EEC"/>
    <w:rsid w:val="00225EC8"/>
    <w:rsid w:val="00227225"/>
    <w:rsid w:val="002324AF"/>
    <w:rsid w:val="00232E1A"/>
    <w:rsid w:val="0023424B"/>
    <w:rsid w:val="00236DDE"/>
    <w:rsid w:val="0023727B"/>
    <w:rsid w:val="00241E30"/>
    <w:rsid w:val="00242031"/>
    <w:rsid w:val="002434C3"/>
    <w:rsid w:val="00243997"/>
    <w:rsid w:val="00244F69"/>
    <w:rsid w:val="002462B3"/>
    <w:rsid w:val="00247917"/>
    <w:rsid w:val="00253648"/>
    <w:rsid w:val="00256538"/>
    <w:rsid w:val="00257820"/>
    <w:rsid w:val="00261173"/>
    <w:rsid w:val="00263DB8"/>
    <w:rsid w:val="002708FC"/>
    <w:rsid w:val="00271FE8"/>
    <w:rsid w:val="00273980"/>
    <w:rsid w:val="00280A0F"/>
    <w:rsid w:val="00284F83"/>
    <w:rsid w:val="00285F3B"/>
    <w:rsid w:val="00286516"/>
    <w:rsid w:val="00287BF7"/>
    <w:rsid w:val="00290771"/>
    <w:rsid w:val="0029683F"/>
    <w:rsid w:val="0029746B"/>
    <w:rsid w:val="002A0A3D"/>
    <w:rsid w:val="002A12EA"/>
    <w:rsid w:val="002A4017"/>
    <w:rsid w:val="002A4FF7"/>
    <w:rsid w:val="002A5172"/>
    <w:rsid w:val="002A62DD"/>
    <w:rsid w:val="002A695A"/>
    <w:rsid w:val="002A761E"/>
    <w:rsid w:val="002B0DEF"/>
    <w:rsid w:val="002B1237"/>
    <w:rsid w:val="002B180C"/>
    <w:rsid w:val="002B34EF"/>
    <w:rsid w:val="002B3DFF"/>
    <w:rsid w:val="002B4B2B"/>
    <w:rsid w:val="002B7261"/>
    <w:rsid w:val="002C0330"/>
    <w:rsid w:val="002C07A5"/>
    <w:rsid w:val="002C08E8"/>
    <w:rsid w:val="002C14CF"/>
    <w:rsid w:val="002C1792"/>
    <w:rsid w:val="002C4263"/>
    <w:rsid w:val="002C4B7A"/>
    <w:rsid w:val="002C4D78"/>
    <w:rsid w:val="002C631E"/>
    <w:rsid w:val="002C70D9"/>
    <w:rsid w:val="002D0539"/>
    <w:rsid w:val="002D0995"/>
    <w:rsid w:val="002D1882"/>
    <w:rsid w:val="002D47F7"/>
    <w:rsid w:val="002D4BBF"/>
    <w:rsid w:val="002D5FCA"/>
    <w:rsid w:val="002D612D"/>
    <w:rsid w:val="002D66C8"/>
    <w:rsid w:val="002D6904"/>
    <w:rsid w:val="002D6993"/>
    <w:rsid w:val="002E14C5"/>
    <w:rsid w:val="002E69F7"/>
    <w:rsid w:val="002E77C9"/>
    <w:rsid w:val="002E7E92"/>
    <w:rsid w:val="002F01C1"/>
    <w:rsid w:val="002F1215"/>
    <w:rsid w:val="002F2584"/>
    <w:rsid w:val="002F276D"/>
    <w:rsid w:val="002F4F06"/>
    <w:rsid w:val="002F50C1"/>
    <w:rsid w:val="002F69BA"/>
    <w:rsid w:val="002F73C8"/>
    <w:rsid w:val="00301484"/>
    <w:rsid w:val="0030220B"/>
    <w:rsid w:val="003036E2"/>
    <w:rsid w:val="00304495"/>
    <w:rsid w:val="00306AE8"/>
    <w:rsid w:val="0031404F"/>
    <w:rsid w:val="00322C33"/>
    <w:rsid w:val="00323492"/>
    <w:rsid w:val="0032525E"/>
    <w:rsid w:val="003275B9"/>
    <w:rsid w:val="00335062"/>
    <w:rsid w:val="00340550"/>
    <w:rsid w:val="0034057E"/>
    <w:rsid w:val="00341A23"/>
    <w:rsid w:val="003431C1"/>
    <w:rsid w:val="00343278"/>
    <w:rsid w:val="00347B79"/>
    <w:rsid w:val="00351638"/>
    <w:rsid w:val="003548CD"/>
    <w:rsid w:val="00360D34"/>
    <w:rsid w:val="003610E1"/>
    <w:rsid w:val="003615F8"/>
    <w:rsid w:val="00361BE9"/>
    <w:rsid w:val="00361C01"/>
    <w:rsid w:val="003637AD"/>
    <w:rsid w:val="00364AEB"/>
    <w:rsid w:val="00364BAF"/>
    <w:rsid w:val="003679A0"/>
    <w:rsid w:val="0037177B"/>
    <w:rsid w:val="0037608E"/>
    <w:rsid w:val="0037624F"/>
    <w:rsid w:val="00376FB4"/>
    <w:rsid w:val="0037701A"/>
    <w:rsid w:val="00377701"/>
    <w:rsid w:val="00381306"/>
    <w:rsid w:val="00381474"/>
    <w:rsid w:val="003829C1"/>
    <w:rsid w:val="00382A71"/>
    <w:rsid w:val="003842E5"/>
    <w:rsid w:val="0038450F"/>
    <w:rsid w:val="00390119"/>
    <w:rsid w:val="00392820"/>
    <w:rsid w:val="00394D17"/>
    <w:rsid w:val="003954E6"/>
    <w:rsid w:val="00396EDF"/>
    <w:rsid w:val="003A0ABF"/>
    <w:rsid w:val="003A27CA"/>
    <w:rsid w:val="003A5A0C"/>
    <w:rsid w:val="003A73B3"/>
    <w:rsid w:val="003B08B6"/>
    <w:rsid w:val="003B2A55"/>
    <w:rsid w:val="003B4644"/>
    <w:rsid w:val="003B6352"/>
    <w:rsid w:val="003B74C5"/>
    <w:rsid w:val="003C0B3C"/>
    <w:rsid w:val="003C1616"/>
    <w:rsid w:val="003C44BB"/>
    <w:rsid w:val="003C490C"/>
    <w:rsid w:val="003D1CD0"/>
    <w:rsid w:val="003D1D5F"/>
    <w:rsid w:val="003D2BFA"/>
    <w:rsid w:val="003D3E2D"/>
    <w:rsid w:val="003D4506"/>
    <w:rsid w:val="003D483B"/>
    <w:rsid w:val="003E1F88"/>
    <w:rsid w:val="003E21F9"/>
    <w:rsid w:val="003E2BA2"/>
    <w:rsid w:val="003E3851"/>
    <w:rsid w:val="003E54DE"/>
    <w:rsid w:val="003E5BB7"/>
    <w:rsid w:val="003E6B8D"/>
    <w:rsid w:val="003F459D"/>
    <w:rsid w:val="003F7AA2"/>
    <w:rsid w:val="00406267"/>
    <w:rsid w:val="0041015D"/>
    <w:rsid w:val="0041239B"/>
    <w:rsid w:val="00414B83"/>
    <w:rsid w:val="00416714"/>
    <w:rsid w:val="00416ABB"/>
    <w:rsid w:val="00416DF1"/>
    <w:rsid w:val="00417B6B"/>
    <w:rsid w:val="00421757"/>
    <w:rsid w:val="00422402"/>
    <w:rsid w:val="00423CBE"/>
    <w:rsid w:val="00424762"/>
    <w:rsid w:val="00425912"/>
    <w:rsid w:val="00427495"/>
    <w:rsid w:val="00427F32"/>
    <w:rsid w:val="004321DB"/>
    <w:rsid w:val="00433A5F"/>
    <w:rsid w:val="0043413D"/>
    <w:rsid w:val="00434D8D"/>
    <w:rsid w:val="00443454"/>
    <w:rsid w:val="00445E2E"/>
    <w:rsid w:val="00446842"/>
    <w:rsid w:val="0044791E"/>
    <w:rsid w:val="00450C70"/>
    <w:rsid w:val="004530A0"/>
    <w:rsid w:val="004532EC"/>
    <w:rsid w:val="00453A1E"/>
    <w:rsid w:val="00453B17"/>
    <w:rsid w:val="00456444"/>
    <w:rsid w:val="00461AEC"/>
    <w:rsid w:val="00462E72"/>
    <w:rsid w:val="00464344"/>
    <w:rsid w:val="004662C3"/>
    <w:rsid w:val="00466405"/>
    <w:rsid w:val="00466928"/>
    <w:rsid w:val="004701AA"/>
    <w:rsid w:val="00471605"/>
    <w:rsid w:val="004727E5"/>
    <w:rsid w:val="00473090"/>
    <w:rsid w:val="00476062"/>
    <w:rsid w:val="0048154F"/>
    <w:rsid w:val="00484B29"/>
    <w:rsid w:val="004918DA"/>
    <w:rsid w:val="004946DA"/>
    <w:rsid w:val="004957F2"/>
    <w:rsid w:val="004968FF"/>
    <w:rsid w:val="004A3A0E"/>
    <w:rsid w:val="004A6EBB"/>
    <w:rsid w:val="004A7481"/>
    <w:rsid w:val="004B5560"/>
    <w:rsid w:val="004B60C6"/>
    <w:rsid w:val="004B6469"/>
    <w:rsid w:val="004C455D"/>
    <w:rsid w:val="004C4983"/>
    <w:rsid w:val="004C52F9"/>
    <w:rsid w:val="004C650F"/>
    <w:rsid w:val="004C6E4F"/>
    <w:rsid w:val="004D1073"/>
    <w:rsid w:val="004D18C2"/>
    <w:rsid w:val="004D1F45"/>
    <w:rsid w:val="004D2D20"/>
    <w:rsid w:val="004D3E89"/>
    <w:rsid w:val="004D72B7"/>
    <w:rsid w:val="004D7F4E"/>
    <w:rsid w:val="004E0BBB"/>
    <w:rsid w:val="004E379E"/>
    <w:rsid w:val="004E3D4D"/>
    <w:rsid w:val="004F564A"/>
    <w:rsid w:val="004F77E0"/>
    <w:rsid w:val="004F7AC6"/>
    <w:rsid w:val="004F7D93"/>
    <w:rsid w:val="00500FE6"/>
    <w:rsid w:val="00505D3A"/>
    <w:rsid w:val="00507B1D"/>
    <w:rsid w:val="00510B09"/>
    <w:rsid w:val="00514112"/>
    <w:rsid w:val="00515B87"/>
    <w:rsid w:val="00516660"/>
    <w:rsid w:val="0051715F"/>
    <w:rsid w:val="00521941"/>
    <w:rsid w:val="00522056"/>
    <w:rsid w:val="005250F1"/>
    <w:rsid w:val="0052712C"/>
    <w:rsid w:val="00527411"/>
    <w:rsid w:val="00530CF8"/>
    <w:rsid w:val="00530DFD"/>
    <w:rsid w:val="00532055"/>
    <w:rsid w:val="005339DF"/>
    <w:rsid w:val="0053515A"/>
    <w:rsid w:val="00536356"/>
    <w:rsid w:val="00537488"/>
    <w:rsid w:val="005376CE"/>
    <w:rsid w:val="00537F62"/>
    <w:rsid w:val="00540B6A"/>
    <w:rsid w:val="00543066"/>
    <w:rsid w:val="00544DB1"/>
    <w:rsid w:val="00547A5C"/>
    <w:rsid w:val="00550279"/>
    <w:rsid w:val="00553A6D"/>
    <w:rsid w:val="00554857"/>
    <w:rsid w:val="0055630D"/>
    <w:rsid w:val="00557558"/>
    <w:rsid w:val="00557FE1"/>
    <w:rsid w:val="0056010E"/>
    <w:rsid w:val="00562EF2"/>
    <w:rsid w:val="00567A83"/>
    <w:rsid w:val="00567EE9"/>
    <w:rsid w:val="00570D6A"/>
    <w:rsid w:val="00572139"/>
    <w:rsid w:val="0058039E"/>
    <w:rsid w:val="00580EB3"/>
    <w:rsid w:val="00581FD5"/>
    <w:rsid w:val="00583D43"/>
    <w:rsid w:val="00585C9C"/>
    <w:rsid w:val="00590632"/>
    <w:rsid w:val="00590E8D"/>
    <w:rsid w:val="005A0206"/>
    <w:rsid w:val="005A13D0"/>
    <w:rsid w:val="005A280A"/>
    <w:rsid w:val="005A2FD4"/>
    <w:rsid w:val="005A6C01"/>
    <w:rsid w:val="005A78FA"/>
    <w:rsid w:val="005B13AC"/>
    <w:rsid w:val="005B4D22"/>
    <w:rsid w:val="005B6F2B"/>
    <w:rsid w:val="005B6F98"/>
    <w:rsid w:val="005B730D"/>
    <w:rsid w:val="005C0083"/>
    <w:rsid w:val="005C2235"/>
    <w:rsid w:val="005C32A2"/>
    <w:rsid w:val="005C3F6F"/>
    <w:rsid w:val="005C5102"/>
    <w:rsid w:val="005C5695"/>
    <w:rsid w:val="005D057A"/>
    <w:rsid w:val="005D091B"/>
    <w:rsid w:val="005D249B"/>
    <w:rsid w:val="005D2713"/>
    <w:rsid w:val="005D44A6"/>
    <w:rsid w:val="005D4FE5"/>
    <w:rsid w:val="005D5111"/>
    <w:rsid w:val="005E0BB3"/>
    <w:rsid w:val="005E0E94"/>
    <w:rsid w:val="005E141C"/>
    <w:rsid w:val="005E3D69"/>
    <w:rsid w:val="005E4A4E"/>
    <w:rsid w:val="005F08F5"/>
    <w:rsid w:val="005F1E8F"/>
    <w:rsid w:val="005F4816"/>
    <w:rsid w:val="005F6066"/>
    <w:rsid w:val="005F7455"/>
    <w:rsid w:val="005F7672"/>
    <w:rsid w:val="005F77C3"/>
    <w:rsid w:val="00601E49"/>
    <w:rsid w:val="00601F68"/>
    <w:rsid w:val="0060274A"/>
    <w:rsid w:val="00605382"/>
    <w:rsid w:val="00611067"/>
    <w:rsid w:val="00611AB7"/>
    <w:rsid w:val="006138E5"/>
    <w:rsid w:val="00613CB9"/>
    <w:rsid w:val="00614D5A"/>
    <w:rsid w:val="006173CF"/>
    <w:rsid w:val="0062361B"/>
    <w:rsid w:val="006241B2"/>
    <w:rsid w:val="0062479B"/>
    <w:rsid w:val="006261E8"/>
    <w:rsid w:val="006307F3"/>
    <w:rsid w:val="00636849"/>
    <w:rsid w:val="006420D1"/>
    <w:rsid w:val="00646A11"/>
    <w:rsid w:val="00646B9B"/>
    <w:rsid w:val="006475C9"/>
    <w:rsid w:val="006523D7"/>
    <w:rsid w:val="00654DC1"/>
    <w:rsid w:val="0065505F"/>
    <w:rsid w:val="0065587C"/>
    <w:rsid w:val="00655BF8"/>
    <w:rsid w:val="006566EE"/>
    <w:rsid w:val="00656F6D"/>
    <w:rsid w:val="00657944"/>
    <w:rsid w:val="00661A2B"/>
    <w:rsid w:val="006625ED"/>
    <w:rsid w:val="006627EC"/>
    <w:rsid w:val="0066444C"/>
    <w:rsid w:val="00664E3F"/>
    <w:rsid w:val="00665BBC"/>
    <w:rsid w:val="00666BB1"/>
    <w:rsid w:val="00667E84"/>
    <w:rsid w:val="00677CE1"/>
    <w:rsid w:val="00677D6C"/>
    <w:rsid w:val="00680096"/>
    <w:rsid w:val="00680F83"/>
    <w:rsid w:val="006813EC"/>
    <w:rsid w:val="0068515B"/>
    <w:rsid w:val="0068549A"/>
    <w:rsid w:val="00686451"/>
    <w:rsid w:val="006868FA"/>
    <w:rsid w:val="0069043F"/>
    <w:rsid w:val="00693346"/>
    <w:rsid w:val="0069356D"/>
    <w:rsid w:val="0069494E"/>
    <w:rsid w:val="00694FAE"/>
    <w:rsid w:val="00697D29"/>
    <w:rsid w:val="006A05DA"/>
    <w:rsid w:val="006A35ED"/>
    <w:rsid w:val="006A4C88"/>
    <w:rsid w:val="006A5024"/>
    <w:rsid w:val="006B0427"/>
    <w:rsid w:val="006B122B"/>
    <w:rsid w:val="006B41B1"/>
    <w:rsid w:val="006B42D5"/>
    <w:rsid w:val="006B6904"/>
    <w:rsid w:val="006B74D1"/>
    <w:rsid w:val="006C092F"/>
    <w:rsid w:val="006C2107"/>
    <w:rsid w:val="006C28B0"/>
    <w:rsid w:val="006C2B48"/>
    <w:rsid w:val="006C64BF"/>
    <w:rsid w:val="006C6C90"/>
    <w:rsid w:val="006D04B7"/>
    <w:rsid w:val="006E39F0"/>
    <w:rsid w:val="006E3E3C"/>
    <w:rsid w:val="006E54BE"/>
    <w:rsid w:val="006E5D0A"/>
    <w:rsid w:val="006E6E11"/>
    <w:rsid w:val="006F1CE1"/>
    <w:rsid w:val="006F473D"/>
    <w:rsid w:val="006F4B9A"/>
    <w:rsid w:val="006F6CB8"/>
    <w:rsid w:val="006F70D9"/>
    <w:rsid w:val="006F7146"/>
    <w:rsid w:val="006F733B"/>
    <w:rsid w:val="006F7D5E"/>
    <w:rsid w:val="00701916"/>
    <w:rsid w:val="007019A2"/>
    <w:rsid w:val="00701CB7"/>
    <w:rsid w:val="007022D5"/>
    <w:rsid w:val="0070286E"/>
    <w:rsid w:val="00702DEF"/>
    <w:rsid w:val="00703595"/>
    <w:rsid w:val="00703F3B"/>
    <w:rsid w:val="0070613F"/>
    <w:rsid w:val="0070643C"/>
    <w:rsid w:val="00710441"/>
    <w:rsid w:val="007139E8"/>
    <w:rsid w:val="00717533"/>
    <w:rsid w:val="0072133B"/>
    <w:rsid w:val="00721F9F"/>
    <w:rsid w:val="0072282F"/>
    <w:rsid w:val="00723FB1"/>
    <w:rsid w:val="0072431E"/>
    <w:rsid w:val="00724547"/>
    <w:rsid w:val="00724C73"/>
    <w:rsid w:val="007272A8"/>
    <w:rsid w:val="0072783E"/>
    <w:rsid w:val="007312DB"/>
    <w:rsid w:val="00732C33"/>
    <w:rsid w:val="0073405F"/>
    <w:rsid w:val="007379C2"/>
    <w:rsid w:val="007431E9"/>
    <w:rsid w:val="00744BDD"/>
    <w:rsid w:val="00746557"/>
    <w:rsid w:val="0075109D"/>
    <w:rsid w:val="00751B9B"/>
    <w:rsid w:val="007531BD"/>
    <w:rsid w:val="00753964"/>
    <w:rsid w:val="00757155"/>
    <w:rsid w:val="00757E95"/>
    <w:rsid w:val="0076339A"/>
    <w:rsid w:val="007655D9"/>
    <w:rsid w:val="0076646B"/>
    <w:rsid w:val="007670EC"/>
    <w:rsid w:val="007705E1"/>
    <w:rsid w:val="00770748"/>
    <w:rsid w:val="007714F7"/>
    <w:rsid w:val="0077178E"/>
    <w:rsid w:val="0077179A"/>
    <w:rsid w:val="007747B3"/>
    <w:rsid w:val="00776548"/>
    <w:rsid w:val="0077679F"/>
    <w:rsid w:val="0078049A"/>
    <w:rsid w:val="007831E5"/>
    <w:rsid w:val="0078323A"/>
    <w:rsid w:val="00783E09"/>
    <w:rsid w:val="007841A7"/>
    <w:rsid w:val="00784305"/>
    <w:rsid w:val="00786831"/>
    <w:rsid w:val="00792586"/>
    <w:rsid w:val="00792EBE"/>
    <w:rsid w:val="00794EC9"/>
    <w:rsid w:val="007960B5"/>
    <w:rsid w:val="00797255"/>
    <w:rsid w:val="007A12AD"/>
    <w:rsid w:val="007A1576"/>
    <w:rsid w:val="007A78E4"/>
    <w:rsid w:val="007B1765"/>
    <w:rsid w:val="007B2985"/>
    <w:rsid w:val="007B3390"/>
    <w:rsid w:val="007B4DAD"/>
    <w:rsid w:val="007B64E0"/>
    <w:rsid w:val="007C109A"/>
    <w:rsid w:val="007C1B44"/>
    <w:rsid w:val="007C1BFE"/>
    <w:rsid w:val="007C2617"/>
    <w:rsid w:val="007C7323"/>
    <w:rsid w:val="007C76C6"/>
    <w:rsid w:val="007D3687"/>
    <w:rsid w:val="007D4764"/>
    <w:rsid w:val="007D563C"/>
    <w:rsid w:val="007D796B"/>
    <w:rsid w:val="007E1233"/>
    <w:rsid w:val="007E3EFA"/>
    <w:rsid w:val="007E4168"/>
    <w:rsid w:val="007E555E"/>
    <w:rsid w:val="007F0108"/>
    <w:rsid w:val="007F0AE3"/>
    <w:rsid w:val="007F4317"/>
    <w:rsid w:val="007F478A"/>
    <w:rsid w:val="007F6540"/>
    <w:rsid w:val="008024FE"/>
    <w:rsid w:val="008039FC"/>
    <w:rsid w:val="00804766"/>
    <w:rsid w:val="00804972"/>
    <w:rsid w:val="0080559A"/>
    <w:rsid w:val="00806C5B"/>
    <w:rsid w:val="0081398A"/>
    <w:rsid w:val="0081416E"/>
    <w:rsid w:val="008172B4"/>
    <w:rsid w:val="00817381"/>
    <w:rsid w:val="008205F2"/>
    <w:rsid w:val="00820B9C"/>
    <w:rsid w:val="00824FDF"/>
    <w:rsid w:val="00826829"/>
    <w:rsid w:val="0083208C"/>
    <w:rsid w:val="008358C2"/>
    <w:rsid w:val="0084156F"/>
    <w:rsid w:val="008419E2"/>
    <w:rsid w:val="00842C47"/>
    <w:rsid w:val="00844825"/>
    <w:rsid w:val="008502DF"/>
    <w:rsid w:val="008545FB"/>
    <w:rsid w:val="00854C45"/>
    <w:rsid w:val="00855155"/>
    <w:rsid w:val="008556B8"/>
    <w:rsid w:val="008601B3"/>
    <w:rsid w:val="00861252"/>
    <w:rsid w:val="008614D6"/>
    <w:rsid w:val="00861801"/>
    <w:rsid w:val="00863E12"/>
    <w:rsid w:val="00865488"/>
    <w:rsid w:val="00866BBD"/>
    <w:rsid w:val="00867323"/>
    <w:rsid w:val="00871023"/>
    <w:rsid w:val="008723CD"/>
    <w:rsid w:val="00872A3B"/>
    <w:rsid w:val="008730CF"/>
    <w:rsid w:val="008738F0"/>
    <w:rsid w:val="0087687F"/>
    <w:rsid w:val="00882461"/>
    <w:rsid w:val="00882D53"/>
    <w:rsid w:val="00882DBA"/>
    <w:rsid w:val="008849EF"/>
    <w:rsid w:val="00886DDE"/>
    <w:rsid w:val="00893D8A"/>
    <w:rsid w:val="00894167"/>
    <w:rsid w:val="00895CB6"/>
    <w:rsid w:val="00897711"/>
    <w:rsid w:val="00897D9B"/>
    <w:rsid w:val="008A23A0"/>
    <w:rsid w:val="008A2422"/>
    <w:rsid w:val="008A4E20"/>
    <w:rsid w:val="008A4F91"/>
    <w:rsid w:val="008A59FC"/>
    <w:rsid w:val="008A7193"/>
    <w:rsid w:val="008B24AB"/>
    <w:rsid w:val="008B3E4B"/>
    <w:rsid w:val="008B7D82"/>
    <w:rsid w:val="008C2ADC"/>
    <w:rsid w:val="008D1693"/>
    <w:rsid w:val="008D5446"/>
    <w:rsid w:val="008D781C"/>
    <w:rsid w:val="008D7C95"/>
    <w:rsid w:val="008E2081"/>
    <w:rsid w:val="008E248C"/>
    <w:rsid w:val="008E273E"/>
    <w:rsid w:val="008E3B39"/>
    <w:rsid w:val="008E45F1"/>
    <w:rsid w:val="008E51C8"/>
    <w:rsid w:val="008E707C"/>
    <w:rsid w:val="008F5C78"/>
    <w:rsid w:val="008F6C21"/>
    <w:rsid w:val="009001F6"/>
    <w:rsid w:val="00900AFC"/>
    <w:rsid w:val="009011FC"/>
    <w:rsid w:val="00901B7B"/>
    <w:rsid w:val="00902DCE"/>
    <w:rsid w:val="0090306E"/>
    <w:rsid w:val="009044B8"/>
    <w:rsid w:val="009064B1"/>
    <w:rsid w:val="00907BE5"/>
    <w:rsid w:val="00910BE0"/>
    <w:rsid w:val="00910C9D"/>
    <w:rsid w:val="00924ED4"/>
    <w:rsid w:val="009255A8"/>
    <w:rsid w:val="009262C1"/>
    <w:rsid w:val="0092724B"/>
    <w:rsid w:val="00927F3F"/>
    <w:rsid w:val="00931E52"/>
    <w:rsid w:val="009344BC"/>
    <w:rsid w:val="00934B6D"/>
    <w:rsid w:val="009350F0"/>
    <w:rsid w:val="00942BF1"/>
    <w:rsid w:val="00943162"/>
    <w:rsid w:val="0094462E"/>
    <w:rsid w:val="00944CFA"/>
    <w:rsid w:val="009457F1"/>
    <w:rsid w:val="009461A6"/>
    <w:rsid w:val="00953A04"/>
    <w:rsid w:val="00962DE9"/>
    <w:rsid w:val="00963A98"/>
    <w:rsid w:val="00963CD1"/>
    <w:rsid w:val="009650E7"/>
    <w:rsid w:val="00965742"/>
    <w:rsid w:val="00966EEB"/>
    <w:rsid w:val="00967569"/>
    <w:rsid w:val="009703BE"/>
    <w:rsid w:val="00970EAD"/>
    <w:rsid w:val="009725B1"/>
    <w:rsid w:val="009750BC"/>
    <w:rsid w:val="009753C9"/>
    <w:rsid w:val="00975719"/>
    <w:rsid w:val="00976E2C"/>
    <w:rsid w:val="009779F6"/>
    <w:rsid w:val="00980389"/>
    <w:rsid w:val="009809E9"/>
    <w:rsid w:val="00980EAD"/>
    <w:rsid w:val="009810FC"/>
    <w:rsid w:val="009813F6"/>
    <w:rsid w:val="00982DE0"/>
    <w:rsid w:val="00983068"/>
    <w:rsid w:val="00983968"/>
    <w:rsid w:val="00984244"/>
    <w:rsid w:val="00985D7F"/>
    <w:rsid w:val="00991213"/>
    <w:rsid w:val="009B2C92"/>
    <w:rsid w:val="009C1920"/>
    <w:rsid w:val="009C441D"/>
    <w:rsid w:val="009D129A"/>
    <w:rsid w:val="009D2FAE"/>
    <w:rsid w:val="009D47D2"/>
    <w:rsid w:val="009D62A8"/>
    <w:rsid w:val="009D7D41"/>
    <w:rsid w:val="009E1AC9"/>
    <w:rsid w:val="009E1F8A"/>
    <w:rsid w:val="009E3671"/>
    <w:rsid w:val="009E372E"/>
    <w:rsid w:val="009E7C28"/>
    <w:rsid w:val="009F1297"/>
    <w:rsid w:val="009F1358"/>
    <w:rsid w:val="009F38C9"/>
    <w:rsid w:val="009F7F6F"/>
    <w:rsid w:val="00A010A2"/>
    <w:rsid w:val="00A11972"/>
    <w:rsid w:val="00A12448"/>
    <w:rsid w:val="00A13944"/>
    <w:rsid w:val="00A13B72"/>
    <w:rsid w:val="00A13D30"/>
    <w:rsid w:val="00A14451"/>
    <w:rsid w:val="00A14D7C"/>
    <w:rsid w:val="00A16C5A"/>
    <w:rsid w:val="00A17BDD"/>
    <w:rsid w:val="00A21886"/>
    <w:rsid w:val="00A27638"/>
    <w:rsid w:val="00A27B53"/>
    <w:rsid w:val="00A27FB7"/>
    <w:rsid w:val="00A342BC"/>
    <w:rsid w:val="00A36963"/>
    <w:rsid w:val="00A407C6"/>
    <w:rsid w:val="00A42E47"/>
    <w:rsid w:val="00A42EB2"/>
    <w:rsid w:val="00A4324C"/>
    <w:rsid w:val="00A4593E"/>
    <w:rsid w:val="00A50D27"/>
    <w:rsid w:val="00A50E5B"/>
    <w:rsid w:val="00A516B7"/>
    <w:rsid w:val="00A5337A"/>
    <w:rsid w:val="00A534D6"/>
    <w:rsid w:val="00A53F31"/>
    <w:rsid w:val="00A5511A"/>
    <w:rsid w:val="00A56331"/>
    <w:rsid w:val="00A5769D"/>
    <w:rsid w:val="00A601A2"/>
    <w:rsid w:val="00A6025C"/>
    <w:rsid w:val="00A60832"/>
    <w:rsid w:val="00A656A7"/>
    <w:rsid w:val="00A66164"/>
    <w:rsid w:val="00A67708"/>
    <w:rsid w:val="00A7005E"/>
    <w:rsid w:val="00A7061B"/>
    <w:rsid w:val="00A74F29"/>
    <w:rsid w:val="00A80873"/>
    <w:rsid w:val="00A816B3"/>
    <w:rsid w:val="00A82833"/>
    <w:rsid w:val="00A841C6"/>
    <w:rsid w:val="00A86CC5"/>
    <w:rsid w:val="00A8722F"/>
    <w:rsid w:val="00A90B77"/>
    <w:rsid w:val="00A93E5F"/>
    <w:rsid w:val="00A97A6D"/>
    <w:rsid w:val="00AA0506"/>
    <w:rsid w:val="00AA4C5A"/>
    <w:rsid w:val="00AA64EF"/>
    <w:rsid w:val="00AA6657"/>
    <w:rsid w:val="00AA78EA"/>
    <w:rsid w:val="00AB132F"/>
    <w:rsid w:val="00AB27CF"/>
    <w:rsid w:val="00AB311E"/>
    <w:rsid w:val="00AB55EB"/>
    <w:rsid w:val="00AB56EB"/>
    <w:rsid w:val="00AB64A8"/>
    <w:rsid w:val="00AB714B"/>
    <w:rsid w:val="00AC058E"/>
    <w:rsid w:val="00AC05A9"/>
    <w:rsid w:val="00AC1A22"/>
    <w:rsid w:val="00AC2976"/>
    <w:rsid w:val="00AC66A8"/>
    <w:rsid w:val="00AD1463"/>
    <w:rsid w:val="00AD22A9"/>
    <w:rsid w:val="00AD48D3"/>
    <w:rsid w:val="00AD5C5A"/>
    <w:rsid w:val="00AD65DA"/>
    <w:rsid w:val="00AD6713"/>
    <w:rsid w:val="00AE1BEE"/>
    <w:rsid w:val="00AE2BAE"/>
    <w:rsid w:val="00AE3EEE"/>
    <w:rsid w:val="00AE5E2F"/>
    <w:rsid w:val="00AE6204"/>
    <w:rsid w:val="00AE68A7"/>
    <w:rsid w:val="00AE69CB"/>
    <w:rsid w:val="00AE6D16"/>
    <w:rsid w:val="00AF1CC2"/>
    <w:rsid w:val="00AF3F55"/>
    <w:rsid w:val="00AF40F9"/>
    <w:rsid w:val="00AF6C63"/>
    <w:rsid w:val="00AF7465"/>
    <w:rsid w:val="00B01730"/>
    <w:rsid w:val="00B01FAF"/>
    <w:rsid w:val="00B03599"/>
    <w:rsid w:val="00B0700C"/>
    <w:rsid w:val="00B07145"/>
    <w:rsid w:val="00B15F2B"/>
    <w:rsid w:val="00B20C0B"/>
    <w:rsid w:val="00B20D50"/>
    <w:rsid w:val="00B21DB1"/>
    <w:rsid w:val="00B25B90"/>
    <w:rsid w:val="00B30D26"/>
    <w:rsid w:val="00B313C8"/>
    <w:rsid w:val="00B32196"/>
    <w:rsid w:val="00B321A7"/>
    <w:rsid w:val="00B33AD4"/>
    <w:rsid w:val="00B33E0B"/>
    <w:rsid w:val="00B359EB"/>
    <w:rsid w:val="00B3687D"/>
    <w:rsid w:val="00B37E50"/>
    <w:rsid w:val="00B4031A"/>
    <w:rsid w:val="00B43103"/>
    <w:rsid w:val="00B46843"/>
    <w:rsid w:val="00B469C1"/>
    <w:rsid w:val="00B51E8C"/>
    <w:rsid w:val="00B54B4E"/>
    <w:rsid w:val="00B57978"/>
    <w:rsid w:val="00B61E84"/>
    <w:rsid w:val="00B62482"/>
    <w:rsid w:val="00B65DE0"/>
    <w:rsid w:val="00B667A2"/>
    <w:rsid w:val="00B675D4"/>
    <w:rsid w:val="00B71116"/>
    <w:rsid w:val="00B72CF2"/>
    <w:rsid w:val="00B74156"/>
    <w:rsid w:val="00B75CC3"/>
    <w:rsid w:val="00B76C99"/>
    <w:rsid w:val="00B844C2"/>
    <w:rsid w:val="00B8508E"/>
    <w:rsid w:val="00B85E98"/>
    <w:rsid w:val="00B879D8"/>
    <w:rsid w:val="00B90CC3"/>
    <w:rsid w:val="00B91897"/>
    <w:rsid w:val="00B92DA5"/>
    <w:rsid w:val="00B97671"/>
    <w:rsid w:val="00B97D1A"/>
    <w:rsid w:val="00BA005D"/>
    <w:rsid w:val="00BA01BE"/>
    <w:rsid w:val="00BA3C8C"/>
    <w:rsid w:val="00BA4D3B"/>
    <w:rsid w:val="00BA7C89"/>
    <w:rsid w:val="00BB2BA9"/>
    <w:rsid w:val="00BB41B5"/>
    <w:rsid w:val="00BB5F7B"/>
    <w:rsid w:val="00BB79B6"/>
    <w:rsid w:val="00BB7B49"/>
    <w:rsid w:val="00BC1E42"/>
    <w:rsid w:val="00BC526F"/>
    <w:rsid w:val="00BD1C79"/>
    <w:rsid w:val="00BD3E7C"/>
    <w:rsid w:val="00BD46C3"/>
    <w:rsid w:val="00BD5DB0"/>
    <w:rsid w:val="00BD732F"/>
    <w:rsid w:val="00BE17D5"/>
    <w:rsid w:val="00BE4304"/>
    <w:rsid w:val="00BE5AE5"/>
    <w:rsid w:val="00BE66E3"/>
    <w:rsid w:val="00BE7877"/>
    <w:rsid w:val="00BF452E"/>
    <w:rsid w:val="00BF4AA2"/>
    <w:rsid w:val="00BF56B4"/>
    <w:rsid w:val="00C06D43"/>
    <w:rsid w:val="00C10A41"/>
    <w:rsid w:val="00C117BD"/>
    <w:rsid w:val="00C15573"/>
    <w:rsid w:val="00C1578F"/>
    <w:rsid w:val="00C15BFF"/>
    <w:rsid w:val="00C16365"/>
    <w:rsid w:val="00C164C8"/>
    <w:rsid w:val="00C17240"/>
    <w:rsid w:val="00C21C7F"/>
    <w:rsid w:val="00C2554E"/>
    <w:rsid w:val="00C25624"/>
    <w:rsid w:val="00C2639F"/>
    <w:rsid w:val="00C27622"/>
    <w:rsid w:val="00C30680"/>
    <w:rsid w:val="00C30AEE"/>
    <w:rsid w:val="00C31B9A"/>
    <w:rsid w:val="00C3205D"/>
    <w:rsid w:val="00C3256F"/>
    <w:rsid w:val="00C33E6F"/>
    <w:rsid w:val="00C345CC"/>
    <w:rsid w:val="00C352CE"/>
    <w:rsid w:val="00C37CB4"/>
    <w:rsid w:val="00C427EC"/>
    <w:rsid w:val="00C43748"/>
    <w:rsid w:val="00C44A0D"/>
    <w:rsid w:val="00C44D6E"/>
    <w:rsid w:val="00C46791"/>
    <w:rsid w:val="00C476E6"/>
    <w:rsid w:val="00C50050"/>
    <w:rsid w:val="00C51F87"/>
    <w:rsid w:val="00C52289"/>
    <w:rsid w:val="00C535C6"/>
    <w:rsid w:val="00C54CD8"/>
    <w:rsid w:val="00C553A6"/>
    <w:rsid w:val="00C60346"/>
    <w:rsid w:val="00C60C3B"/>
    <w:rsid w:val="00C66416"/>
    <w:rsid w:val="00C6652F"/>
    <w:rsid w:val="00C70CF7"/>
    <w:rsid w:val="00C72A71"/>
    <w:rsid w:val="00C74981"/>
    <w:rsid w:val="00C74C86"/>
    <w:rsid w:val="00C76807"/>
    <w:rsid w:val="00C76BA3"/>
    <w:rsid w:val="00C77415"/>
    <w:rsid w:val="00C77723"/>
    <w:rsid w:val="00C81060"/>
    <w:rsid w:val="00C817AC"/>
    <w:rsid w:val="00C82788"/>
    <w:rsid w:val="00C8308C"/>
    <w:rsid w:val="00C9084F"/>
    <w:rsid w:val="00C97A08"/>
    <w:rsid w:val="00C97D05"/>
    <w:rsid w:val="00CA0286"/>
    <w:rsid w:val="00CA147F"/>
    <w:rsid w:val="00CA32C5"/>
    <w:rsid w:val="00CB1DE4"/>
    <w:rsid w:val="00CB22FA"/>
    <w:rsid w:val="00CB26E2"/>
    <w:rsid w:val="00CB66DC"/>
    <w:rsid w:val="00CB6DBC"/>
    <w:rsid w:val="00CB6FE8"/>
    <w:rsid w:val="00CB76B4"/>
    <w:rsid w:val="00CB7EEC"/>
    <w:rsid w:val="00CC1C68"/>
    <w:rsid w:val="00CC1E40"/>
    <w:rsid w:val="00CC25FB"/>
    <w:rsid w:val="00CC731D"/>
    <w:rsid w:val="00CD0BB2"/>
    <w:rsid w:val="00CD5AEA"/>
    <w:rsid w:val="00CE1F62"/>
    <w:rsid w:val="00CE2DFA"/>
    <w:rsid w:val="00CE3B24"/>
    <w:rsid w:val="00CF5DE4"/>
    <w:rsid w:val="00D017F3"/>
    <w:rsid w:val="00D025FC"/>
    <w:rsid w:val="00D044D1"/>
    <w:rsid w:val="00D044D7"/>
    <w:rsid w:val="00D07EF6"/>
    <w:rsid w:val="00D1149F"/>
    <w:rsid w:val="00D12E21"/>
    <w:rsid w:val="00D13D00"/>
    <w:rsid w:val="00D15E7A"/>
    <w:rsid w:val="00D20135"/>
    <w:rsid w:val="00D226FC"/>
    <w:rsid w:val="00D22F50"/>
    <w:rsid w:val="00D251D3"/>
    <w:rsid w:val="00D30DF9"/>
    <w:rsid w:val="00D32041"/>
    <w:rsid w:val="00D339F0"/>
    <w:rsid w:val="00D33B0E"/>
    <w:rsid w:val="00D340DB"/>
    <w:rsid w:val="00D34E9E"/>
    <w:rsid w:val="00D376E6"/>
    <w:rsid w:val="00D42298"/>
    <w:rsid w:val="00D43676"/>
    <w:rsid w:val="00D43E30"/>
    <w:rsid w:val="00D451DC"/>
    <w:rsid w:val="00D47110"/>
    <w:rsid w:val="00D47E4A"/>
    <w:rsid w:val="00D5198C"/>
    <w:rsid w:val="00D536EB"/>
    <w:rsid w:val="00D57FAD"/>
    <w:rsid w:val="00D6021F"/>
    <w:rsid w:val="00D60776"/>
    <w:rsid w:val="00D60FAF"/>
    <w:rsid w:val="00D61AF4"/>
    <w:rsid w:val="00D61E77"/>
    <w:rsid w:val="00D62878"/>
    <w:rsid w:val="00D66390"/>
    <w:rsid w:val="00D6780D"/>
    <w:rsid w:val="00D71096"/>
    <w:rsid w:val="00D726BE"/>
    <w:rsid w:val="00D73267"/>
    <w:rsid w:val="00D82BCD"/>
    <w:rsid w:val="00D84324"/>
    <w:rsid w:val="00D8469F"/>
    <w:rsid w:val="00D926D3"/>
    <w:rsid w:val="00D93093"/>
    <w:rsid w:val="00D95351"/>
    <w:rsid w:val="00D95513"/>
    <w:rsid w:val="00DA068D"/>
    <w:rsid w:val="00DA0F26"/>
    <w:rsid w:val="00DA128D"/>
    <w:rsid w:val="00DA3057"/>
    <w:rsid w:val="00DB0DD0"/>
    <w:rsid w:val="00DB1316"/>
    <w:rsid w:val="00DB19D7"/>
    <w:rsid w:val="00DB575B"/>
    <w:rsid w:val="00DB7F80"/>
    <w:rsid w:val="00DC2F35"/>
    <w:rsid w:val="00DC5943"/>
    <w:rsid w:val="00DC7BC6"/>
    <w:rsid w:val="00DD028F"/>
    <w:rsid w:val="00DD0D14"/>
    <w:rsid w:val="00DD1472"/>
    <w:rsid w:val="00DD181B"/>
    <w:rsid w:val="00DD232F"/>
    <w:rsid w:val="00DD3C8F"/>
    <w:rsid w:val="00DD467E"/>
    <w:rsid w:val="00DD5C53"/>
    <w:rsid w:val="00DD5FAA"/>
    <w:rsid w:val="00DE0D17"/>
    <w:rsid w:val="00DE4298"/>
    <w:rsid w:val="00DE680C"/>
    <w:rsid w:val="00DF21C6"/>
    <w:rsid w:val="00DF437D"/>
    <w:rsid w:val="00E03539"/>
    <w:rsid w:val="00E04F80"/>
    <w:rsid w:val="00E1065B"/>
    <w:rsid w:val="00E106C5"/>
    <w:rsid w:val="00E173A3"/>
    <w:rsid w:val="00E24019"/>
    <w:rsid w:val="00E24AF9"/>
    <w:rsid w:val="00E26441"/>
    <w:rsid w:val="00E30E0C"/>
    <w:rsid w:val="00E30E49"/>
    <w:rsid w:val="00E35703"/>
    <w:rsid w:val="00E3646C"/>
    <w:rsid w:val="00E4463E"/>
    <w:rsid w:val="00E47B6A"/>
    <w:rsid w:val="00E50C7D"/>
    <w:rsid w:val="00E5401F"/>
    <w:rsid w:val="00E541A7"/>
    <w:rsid w:val="00E551DF"/>
    <w:rsid w:val="00E56A68"/>
    <w:rsid w:val="00E56A87"/>
    <w:rsid w:val="00E61259"/>
    <w:rsid w:val="00E615F0"/>
    <w:rsid w:val="00E62116"/>
    <w:rsid w:val="00E65B42"/>
    <w:rsid w:val="00E71152"/>
    <w:rsid w:val="00E723BE"/>
    <w:rsid w:val="00E75897"/>
    <w:rsid w:val="00E7704F"/>
    <w:rsid w:val="00E802C5"/>
    <w:rsid w:val="00E80916"/>
    <w:rsid w:val="00E84F08"/>
    <w:rsid w:val="00E85F8C"/>
    <w:rsid w:val="00E868BE"/>
    <w:rsid w:val="00E877D0"/>
    <w:rsid w:val="00E90621"/>
    <w:rsid w:val="00E91BAD"/>
    <w:rsid w:val="00E92CC7"/>
    <w:rsid w:val="00E953C8"/>
    <w:rsid w:val="00E953E7"/>
    <w:rsid w:val="00E95608"/>
    <w:rsid w:val="00E95B5E"/>
    <w:rsid w:val="00E96AB4"/>
    <w:rsid w:val="00EA132A"/>
    <w:rsid w:val="00EA1D29"/>
    <w:rsid w:val="00EA4658"/>
    <w:rsid w:val="00EA4D00"/>
    <w:rsid w:val="00EA592F"/>
    <w:rsid w:val="00EA5E3A"/>
    <w:rsid w:val="00EA7FCD"/>
    <w:rsid w:val="00EB1A64"/>
    <w:rsid w:val="00EB274E"/>
    <w:rsid w:val="00EB42DD"/>
    <w:rsid w:val="00EB55EE"/>
    <w:rsid w:val="00EB6B0A"/>
    <w:rsid w:val="00EB70DC"/>
    <w:rsid w:val="00EB7D78"/>
    <w:rsid w:val="00EC2116"/>
    <w:rsid w:val="00EC2BFC"/>
    <w:rsid w:val="00EC3082"/>
    <w:rsid w:val="00EC323C"/>
    <w:rsid w:val="00ED2172"/>
    <w:rsid w:val="00ED245F"/>
    <w:rsid w:val="00ED426C"/>
    <w:rsid w:val="00ED6A1C"/>
    <w:rsid w:val="00ED6F2F"/>
    <w:rsid w:val="00EE2D27"/>
    <w:rsid w:val="00EE4244"/>
    <w:rsid w:val="00EE6128"/>
    <w:rsid w:val="00EE67E4"/>
    <w:rsid w:val="00EE6B41"/>
    <w:rsid w:val="00EE7EFF"/>
    <w:rsid w:val="00EF0278"/>
    <w:rsid w:val="00EF14C0"/>
    <w:rsid w:val="00EF1BB8"/>
    <w:rsid w:val="00EF2244"/>
    <w:rsid w:val="00EF4A4B"/>
    <w:rsid w:val="00EF5C70"/>
    <w:rsid w:val="00EF7895"/>
    <w:rsid w:val="00F003B6"/>
    <w:rsid w:val="00F074C1"/>
    <w:rsid w:val="00F074D3"/>
    <w:rsid w:val="00F11AB4"/>
    <w:rsid w:val="00F16443"/>
    <w:rsid w:val="00F16496"/>
    <w:rsid w:val="00F1774E"/>
    <w:rsid w:val="00F21637"/>
    <w:rsid w:val="00F21DBE"/>
    <w:rsid w:val="00F23330"/>
    <w:rsid w:val="00F269C9"/>
    <w:rsid w:val="00F364BF"/>
    <w:rsid w:val="00F3722D"/>
    <w:rsid w:val="00F42F5D"/>
    <w:rsid w:val="00F439A7"/>
    <w:rsid w:val="00F50825"/>
    <w:rsid w:val="00F52912"/>
    <w:rsid w:val="00F52BB6"/>
    <w:rsid w:val="00F549BB"/>
    <w:rsid w:val="00F56BFF"/>
    <w:rsid w:val="00F65B01"/>
    <w:rsid w:val="00F6614C"/>
    <w:rsid w:val="00F67A90"/>
    <w:rsid w:val="00F70EE4"/>
    <w:rsid w:val="00F71A97"/>
    <w:rsid w:val="00F73C65"/>
    <w:rsid w:val="00F76C8D"/>
    <w:rsid w:val="00F77177"/>
    <w:rsid w:val="00F85B99"/>
    <w:rsid w:val="00F87867"/>
    <w:rsid w:val="00F90101"/>
    <w:rsid w:val="00F9087E"/>
    <w:rsid w:val="00F90D65"/>
    <w:rsid w:val="00F91969"/>
    <w:rsid w:val="00F92B05"/>
    <w:rsid w:val="00F95439"/>
    <w:rsid w:val="00F96971"/>
    <w:rsid w:val="00FA1FE7"/>
    <w:rsid w:val="00FA62B9"/>
    <w:rsid w:val="00FB09DA"/>
    <w:rsid w:val="00FB5F5F"/>
    <w:rsid w:val="00FC2FBC"/>
    <w:rsid w:val="00FC555F"/>
    <w:rsid w:val="00FD3894"/>
    <w:rsid w:val="00FD419F"/>
    <w:rsid w:val="00FD50FB"/>
    <w:rsid w:val="00FE33CA"/>
    <w:rsid w:val="00FE4BED"/>
    <w:rsid w:val="00FF10B5"/>
    <w:rsid w:val="00FF1FC7"/>
    <w:rsid w:val="00FF58A0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43983"/>
  <w15:chartTrackingRefBased/>
  <w15:docId w15:val="{08593142-A3FB-49B8-B00D-9FB4A55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SimSu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286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Calibri Light" w:hAnsi="Calibri Light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Calibri Light" w:hAnsi="Calibri Light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Calibri Light" w:hAnsi="Calibri Light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Calibri Light" w:hAnsi="Calibri Light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Calibri Light" w:hAnsi="Calibri Light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Calibri Light" w:hAnsi="Calibri Light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Calibri Light" w:hAnsi="Calibri Light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Calibri Light" w:hAnsi="Calibri Ligh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  <w:rPr>
      <w:rFonts w:eastAsia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Calibri Light" w:hAnsi="Calibri Light" w:cs="Times New Roman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0"/>
    <w:pPr>
      <w:ind w:left="567" w:hanging="567"/>
      <w:jc w:val="both"/>
    </w:pPr>
    <w:rPr>
      <w:rFonts w:ascii="Calibri Light" w:hAnsi="Calibri Light" w:cs="Times New Roman"/>
      <w:lang w:eastAsia="x-none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Calibri Light" w:hAnsi="Calibri Light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Calibri Light" w:hAnsi="Calibri Light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Calibri Light" w:hAnsi="Calibri Light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Calibri Light" w:hAnsi="Calibri Light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Calibri Light" w:hAnsi="Calibri Light" w:cs="Calibri Light"/>
      <w:color w:val="FF0000"/>
    </w:rPr>
  </w:style>
  <w:style w:type="paragraph" w:styleId="BalloonText">
    <w:name w:val="Balloon Text"/>
    <w:basedOn w:val="Normal"/>
    <w:semiHidden/>
    <w:rsid w:val="005A6C01"/>
    <w:rPr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cs="Times New Roman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SimSun" w:hAnsi="SimSun" w:cs="SimSun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SimSun" w:hAnsi="SimSun"/>
      <w:b/>
      <w:bCs/>
    </w:rPr>
  </w:style>
  <w:style w:type="character" w:customStyle="1" w:styleId="CommentTextChar">
    <w:name w:val="Comment Text Char"/>
    <w:link w:val="CommentText"/>
    <w:uiPriority w:val="99"/>
    <w:rsid w:val="00160E57"/>
    <w:rPr>
      <w:rFonts w:ascii="Calibri Light" w:hAnsi="Calibri Ligh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60E57"/>
    <w:rPr>
      <w:rFonts w:ascii="Calibri Light" w:hAnsi="Calibri Light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Arial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Calibri Light" w:eastAsia="@Yu Mincho" w:hAnsi="Calibri Light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Calibri Light" w:eastAsia="@Yu Mincho" w:hAnsi="Calibri Light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Calibri Light" w:eastAsia="@Yu Mincho" w:hAnsi="Calibri Light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Calibri Light" w:eastAsia="@Yu Mincho" w:hAnsi="Calibri Light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Calibri Light" w:eastAsia="@Yu Mincho" w:hAnsi="Calibri Light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@Yu Mincho" w:cs="Times New Roman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eastAsia="@Yu Mincho" w:hAnsi="Arial" w:cs="Times New Roman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@Yu Mincho" w:cs="Times New Roman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@Yu Mincho" w:hAnsi="Arial" w:cs="Times New Roman"/>
      <w:b/>
    </w:rPr>
  </w:style>
  <w:style w:type="character" w:customStyle="1" w:styleId="TabletextChar">
    <w:name w:val="Table_text Char"/>
    <w:link w:val="Tabletext"/>
    <w:locked/>
    <w:rsid w:val="009F1358"/>
    <w:rPr>
      <w:rFonts w:eastAsia="@Yu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Arial" w:eastAsia="@Yu Mincho" w:hAnsi="Arial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@Yu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Arial" w:eastAsia="@Yu Mincho" w:hAnsi="Arial" w:cs="Arial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Calibri Light" w:eastAsia="@Yu Mincho" w:hAnsi="Calibri Light" w:cs="Times New Roman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qFormat/>
    <w:rsid w:val="00806C5B"/>
    <w:rPr>
      <w:rFonts w:ascii="Calibri Light" w:eastAsia="@Yu Mincho" w:hAnsi="Calibri Light"/>
      <w:szCs w:val="24"/>
      <w:lang w:val="en-GB" w:eastAsia="x-none"/>
    </w:rPr>
  </w:style>
  <w:style w:type="paragraph" w:customStyle="1" w:styleId="References">
    <w:name w:val="References"/>
    <w:basedOn w:val="Normal"/>
    <w:next w:val="Normal"/>
    <w:rsid w:val="00FF58A0"/>
    <w:pPr>
      <w:numPr>
        <w:numId w:val="3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styleId="Revision">
    <w:name w:val="Revision"/>
    <w:hidden/>
    <w:uiPriority w:val="99"/>
    <w:semiHidden/>
    <w:rsid w:val="00D1149F"/>
    <w:rPr>
      <w:lang w:val="en-GB" w:eastAsia="en-US"/>
    </w:rPr>
  </w:style>
  <w:style w:type="character" w:customStyle="1" w:styleId="B10">
    <w:name w:val="B1 (文字)"/>
    <w:link w:val="B1"/>
    <w:locked/>
    <w:rsid w:val="00EE6B41"/>
    <w:rPr>
      <w:rFonts w:ascii="Calibri Light" w:hAnsi="Calibri Light"/>
      <w:lang w:val="en-GB"/>
    </w:rPr>
  </w:style>
  <w:style w:type="paragraph" w:customStyle="1" w:styleId="B2">
    <w:name w:val="B2"/>
    <w:basedOn w:val="List2"/>
    <w:uiPriority w:val="99"/>
    <w:rsid w:val="00EE6B4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@Yu Mincho"/>
    </w:rPr>
  </w:style>
  <w:style w:type="paragraph" w:customStyle="1" w:styleId="B3">
    <w:name w:val="B3"/>
    <w:basedOn w:val="List3"/>
    <w:rsid w:val="00EE6B4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@Yu Mincho"/>
    </w:rPr>
  </w:style>
  <w:style w:type="paragraph" w:styleId="List2">
    <w:name w:val="List 2"/>
    <w:basedOn w:val="Normal"/>
    <w:rsid w:val="00EE6B41"/>
    <w:pPr>
      <w:ind w:left="720" w:hanging="360"/>
      <w:contextualSpacing/>
    </w:pPr>
  </w:style>
  <w:style w:type="paragraph" w:styleId="List3">
    <w:name w:val="List 3"/>
    <w:basedOn w:val="Normal"/>
    <w:rsid w:val="00EE6B41"/>
    <w:pPr>
      <w:ind w:left="1080" w:hanging="360"/>
      <w:contextualSpacing/>
    </w:pPr>
  </w:style>
  <w:style w:type="character" w:styleId="Hyperlink">
    <w:name w:val="Hyperlink"/>
    <w:rsid w:val="001B709A"/>
    <w:rPr>
      <w:color w:val="0563C1"/>
      <w:u w:val="single"/>
    </w:rPr>
  </w:style>
  <w:style w:type="table" w:customStyle="1" w:styleId="1">
    <w:name w:val="表（文字列）1"/>
    <w:basedOn w:val="TableNormal"/>
    <w:next w:val="TableGrid"/>
    <w:uiPriority w:val="59"/>
    <w:qFormat/>
    <w:rsid w:val="00DD5C53"/>
    <w:rPr>
      <w:rFonts w:ascii="Times New Roman" w:eastAsia="Batang" w:hAnsi="Times New Roman" w:cs="Times New Roman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0295-8560-4620-87CF-3FB02B4D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Huawei Technologies Co.,Ltd.</Company>
  <LinksUpToDate>false</LinksUpToDate>
  <CharactersWithSpaces>1539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chenying18@huawei.com</dc:creator>
  <cp:keywords/>
  <cp:lastModifiedBy>Shin Horng Wong</cp:lastModifiedBy>
  <cp:revision>11</cp:revision>
  <cp:lastPrinted>2002-04-23T01:10:00Z</cp:lastPrinted>
  <dcterms:created xsi:type="dcterms:W3CDTF">2025-09-29T10:05:00Z</dcterms:created>
  <dcterms:modified xsi:type="dcterms:W3CDTF">2025-10-14T07:03:00Z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(3)lCzKpeEueewZpn6AyH+/3lkDtU9nzW+8nxCxvccrKJ4vwcNsAmPII2/VWHS5YchM98bN+Z2n
fAo/7ri/etXwvMWFmE+s84cqbEYL0bM0JAlrF6vGe632vd4gc/zaxtm2figQ1NEUJnBeOW1k
gq68tay+5q6xcXB+6AeQTs/TN2BRogc0FvvyPRzUITPeqnBVlUmP8AHwsoKCNmqzn1aFMPJe
m1lCiWXi6D/hAckCpf</vt:lpwstr>
  </property>
  <property fmtid="{D5CDD505-2E9C-101B-9397-08002B2CF9AE}" pid="4" name="_2015_ms_pID_7253431">
    <vt:lpwstr>dyjfUlXcDr9SE43rL1YLlP8HdcuC2Sv7HZvVp/0T3FVJbl8vzcSNV2
zHBYYV2DLcBlOs4TjPF2BpwiG0I2EypKCPofsYBK7IJ11k+7WBrv66FFJGLxLfEXncnBwN0s
qE/cKuemn96xpqP+DdQ+y0ptcNgeJ3e6fzsmeOvLGGG6aWuZhY+ao1Ps5b2p0Mi6hKLBtZNl
kWkVZBjxCC7yVYQFblEdACFLdpyZ+h2Vi3yN</vt:lpwstr>
  </property>
  <property fmtid="{D5CDD505-2E9C-101B-9397-08002B2CF9AE}" pid="5" name="_2015_ms_pID_7253432">
    <vt:lpwstr>VlA6E2S+i9ulG+hLjAhxt3s=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1759198025</vt:lpwstr>
  </property>
</Properties>
</file>