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DengXian"/>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AB69DE">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xx </w:t>
      </w:r>
      <w:r>
        <w:rPr>
          <w:rFonts w:ascii="Times New Roman" w:eastAsia="DengXian"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AB69DE">
      <w:pPr>
        <w:pStyle w:val="ListParagraph"/>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proofErr w:type="spellStart"/>
      <w:r>
        <w:t>InterDigital</w:t>
      </w:r>
      <w:proofErr w:type="spellEnd"/>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w:t>
      </w:r>
      <w:r>
        <w:rPr>
          <w:rFonts w:eastAsia="DengXian" w:hint="eastAsia"/>
          <w:lang w:val="en-US" w:eastAsia="zh-CN"/>
        </w:rPr>
        <w:lastRenderedPageBreak/>
        <w:t xml:space="preserve">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DengXian"/>
          <w:lang w:val="en-US" w:eastAsia="zh-CN"/>
        </w:rPr>
      </w:pPr>
      <w:r>
        <w:rPr>
          <w:rFonts w:eastAsia="DengXian"/>
          <w:lang w:val="en-US" w:eastAsia="zh-CN"/>
        </w:rPr>
        <w:t xml:space="preserve">vivo: at least two times the peak data rate as NR does; Lower energy-/area-cost in supporting higher throughput, while maintaining reasonable performance </w:t>
      </w:r>
      <w:proofErr w:type="gramStart"/>
      <w:r>
        <w:rPr>
          <w:rFonts w:eastAsia="DengXian"/>
          <w:lang w:val="en-US" w:eastAsia="zh-CN"/>
        </w:rPr>
        <w:t>similar to</w:t>
      </w:r>
      <w:proofErr w:type="gramEnd"/>
      <w:r>
        <w:rPr>
          <w:rFonts w:eastAsia="DengXian"/>
          <w:lang w:val="en-US" w:eastAsia="zh-CN"/>
        </w:rPr>
        <w:t xml:space="preserve"> that of NR.</w:t>
      </w:r>
    </w:p>
    <w:p w14:paraId="2B4B4ED1" w14:textId="77777777" w:rsidR="003129A4" w:rsidRDefault="00AB69DE"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AB69DE"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DengXian"/>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ListParagraph"/>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SimSun" w:eastAsia="SimSun" w:hAnsi="SimSun" w:cs="SimSun"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proofErr w:type="spellStart"/>
      <w:r>
        <w:t>InterDigital</w:t>
      </w:r>
      <w:proofErr w:type="spellEnd"/>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AB69DE"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DengXian"/>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ListParagraph"/>
        <w:ind w:left="840" w:firstLineChars="0" w:firstLine="0"/>
        <w:rPr>
          <w:rFonts w:eastAsia="DengXian"/>
          <w:lang w:val="en-US" w:eastAsia="zh-CN"/>
        </w:rPr>
      </w:pPr>
    </w:p>
    <w:p w14:paraId="70B3B848"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ListParagraph"/>
        <w:ind w:left="840" w:firstLineChars="0" w:firstLine="0"/>
        <w:rPr>
          <w:rFonts w:eastAsiaTheme="minorEastAsia"/>
          <w:lang w:eastAsia="zh-CN"/>
        </w:rPr>
      </w:pPr>
    </w:p>
    <w:p w14:paraId="36E706D3" w14:textId="77777777" w:rsidR="003129A4" w:rsidRDefault="00AB69DE">
      <w:pPr>
        <w:pStyle w:val="ListParagraph"/>
        <w:numPr>
          <w:ilvl w:val="0"/>
          <w:numId w:val="7"/>
        </w:numPr>
        <w:snapToGrid/>
        <w:spacing w:after="0" w:line="240" w:lineRule="auto"/>
        <w:ind w:firstLineChars="0"/>
        <w:contextualSpacing/>
        <w:jc w:val="left"/>
      </w:pPr>
      <w:proofErr w:type="gramStart"/>
      <w:r>
        <w:t>Low-complexity</w:t>
      </w:r>
      <w:proofErr w:type="gramEnd"/>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AB69DE"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w:t>
      </w:r>
      <w:proofErr w:type="spellStart"/>
      <w:r>
        <w:rPr>
          <w:rFonts w:eastAsia="SimSun"/>
        </w:rPr>
        <w:t>eMBB</w:t>
      </w:r>
      <w:proofErr w:type="spellEnd"/>
      <w:r>
        <w:rPr>
          <w:rFonts w:eastAsia="SimSun"/>
        </w:rPr>
        <w:t>/IoT)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Caption"/>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DengXian"/>
                <w:lang w:eastAsia="zh-CN"/>
              </w:rPr>
            </w:pPr>
            <w:r>
              <w:t>Nokia</w:t>
            </w:r>
          </w:p>
        </w:tc>
        <w:tc>
          <w:tcPr>
            <w:tcW w:w="8390" w:type="dxa"/>
          </w:tcPr>
          <w:p w14:paraId="6FE5D059" w14:textId="77777777" w:rsidR="003129A4" w:rsidRDefault="00AB69DE">
            <w:pPr>
              <w:pStyle w:val="Caption"/>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Caption"/>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Caption"/>
              <w:spacing w:after="0"/>
              <w:jc w:val="left"/>
              <w:rPr>
                <w:rStyle w:val="CommentReference"/>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CommentReference"/>
                <w:b w:val="0"/>
                <w:bCs w:val="0"/>
                <w:sz w:val="20"/>
              </w:rPr>
              <w:t xml:space="preserve"> </w:t>
            </w:r>
            <w:bookmarkEnd w:id="8"/>
          </w:p>
          <w:p w14:paraId="3B072AEC" w14:textId="195A95AA" w:rsidR="003129A4" w:rsidRDefault="00AB69DE" w:rsidP="00891E1E">
            <w:pPr>
              <w:pStyle w:val="Caption"/>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DengXian"/>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Caption"/>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ListParagraph"/>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ListParagraph"/>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DengXian"/>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3DAD4C41"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w:t>
            </w:r>
            <w:proofErr w:type="gramStart"/>
            <w:r>
              <w:rPr>
                <w:kern w:val="2"/>
                <w:lang w:eastAsia="zh-CN"/>
              </w:rPr>
              <w:t>taking into account</w:t>
            </w:r>
            <w:proofErr w:type="gramEnd"/>
            <w:r>
              <w:rPr>
                <w:kern w:val="2"/>
                <w:lang w:eastAsia="zh-CN"/>
              </w:rPr>
              <w:t xml:space="preserve"> the new emerging services and the potential 6GR network capability. </w:t>
            </w:r>
          </w:p>
          <w:p w14:paraId="3C533C25"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ListParagraph"/>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ListParagraph"/>
              <w:numPr>
                <w:ilvl w:val="0"/>
                <w:numId w:val="13"/>
              </w:numPr>
              <w:autoSpaceDE w:val="0"/>
              <w:autoSpaceDN w:val="0"/>
              <w:adjustRightInd w:val="0"/>
              <w:spacing w:after="0" w:line="240" w:lineRule="auto"/>
              <w:ind w:firstLineChars="0"/>
              <w:contextualSpacing/>
              <w:rPr>
                <w:lang w:eastAsia="zh-CN"/>
              </w:rPr>
            </w:pPr>
            <w:r>
              <w:rPr>
                <w:lang w:eastAsia="zh-CN"/>
              </w:rPr>
              <w:t xml:space="preserve">Significant decoding complexity </w:t>
            </w:r>
            <w:proofErr w:type="gramStart"/>
            <w:r>
              <w:rPr>
                <w:lang w:eastAsia="zh-CN"/>
              </w:rPr>
              <w:t>reduction;</w:t>
            </w:r>
            <w:proofErr w:type="gramEnd"/>
          </w:p>
          <w:p w14:paraId="63569334" w14:textId="67A97F93" w:rsidR="003129A4" w:rsidRPr="00891E1E" w:rsidRDefault="00AB69DE" w:rsidP="00891E1E">
            <w:pPr>
              <w:pStyle w:val="ListParagraph"/>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DengXian"/>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proofErr w:type="gramStart"/>
            <w:r>
              <w:rPr>
                <w:rFonts w:eastAsiaTheme="minorEastAsia"/>
                <w:lang w:val="en-US" w:eastAsia="zh-CN"/>
              </w:rPr>
              <w:t>In order to</w:t>
            </w:r>
            <w:proofErr w:type="gramEnd"/>
            <w:r>
              <w:rPr>
                <w:rFonts w:eastAsiaTheme="minorEastAsia"/>
                <w:lang w:val="en-US" w:eastAsia="zh-CN"/>
              </w:rPr>
              <w:t xml:space="preserve">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DengXian"/>
                <w:lang w:eastAsia="zh-CN"/>
              </w:rPr>
            </w:pPr>
            <w:r>
              <w:t>OPPO</w:t>
            </w:r>
          </w:p>
        </w:tc>
        <w:tc>
          <w:tcPr>
            <w:tcW w:w="8390" w:type="dxa"/>
          </w:tcPr>
          <w:p w14:paraId="50BED620" w14:textId="77777777" w:rsidR="003129A4" w:rsidRDefault="00AB69DE">
            <w:pPr>
              <w:pStyle w:val="BodyText"/>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DengXian"/>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ListParagraph"/>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ListParagraph"/>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DengXian"/>
                <w:lang w:eastAsia="zh-CN"/>
              </w:rPr>
            </w:pPr>
            <w:proofErr w:type="spellStart"/>
            <w:r>
              <w:t>InterDigital</w:t>
            </w:r>
            <w:proofErr w:type="spellEnd"/>
            <w:r>
              <w:t>,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DengXian"/>
                <w:lang w:eastAsia="zh-CN"/>
              </w:rPr>
            </w:pPr>
            <w:r>
              <w:t>Lenovo</w:t>
            </w:r>
          </w:p>
        </w:tc>
        <w:tc>
          <w:tcPr>
            <w:tcW w:w="8390" w:type="dxa"/>
          </w:tcPr>
          <w:p w14:paraId="7B4F3C9A" w14:textId="77777777" w:rsidR="003129A4" w:rsidRDefault="00AB69DE">
            <w:pPr>
              <w:pStyle w:val="NoSpacing"/>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NoSpacing"/>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 xml:space="preserve">Proposal 2. RAN1 to evaluate channel coding without HARQ, </w:t>
            </w:r>
            <w:proofErr w:type="gramStart"/>
            <w:r>
              <w:rPr>
                <w:lang w:val="en-US"/>
              </w:rPr>
              <w:t>in order to</w:t>
            </w:r>
            <w:proofErr w:type="gramEnd"/>
            <w:r>
              <w:rPr>
                <w:lang w:val="en-US"/>
              </w:rPr>
              <w:t xml:space="preserve">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ListParagraph"/>
              <w:numPr>
                <w:ilvl w:val="0"/>
                <w:numId w:val="16"/>
              </w:numPr>
              <w:spacing w:after="0" w:line="240" w:lineRule="auto"/>
              <w:ind w:firstLineChars="0"/>
              <w:jc w:val="left"/>
            </w:pPr>
            <w:r>
              <w:t>High Throughput</w:t>
            </w:r>
          </w:p>
          <w:p w14:paraId="3DBFF182" w14:textId="77777777" w:rsidR="003129A4" w:rsidRDefault="00AB69DE">
            <w:pPr>
              <w:pStyle w:val="ListParagraph"/>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ListParagraph"/>
              <w:numPr>
                <w:ilvl w:val="0"/>
                <w:numId w:val="16"/>
              </w:numPr>
              <w:spacing w:after="0" w:line="240" w:lineRule="auto"/>
              <w:ind w:firstLineChars="0"/>
              <w:jc w:val="left"/>
            </w:pPr>
            <w:r>
              <w:t>Ultra-Low Latency</w:t>
            </w:r>
          </w:p>
          <w:p w14:paraId="41558020" w14:textId="77777777" w:rsidR="003129A4" w:rsidRDefault="00AB69DE">
            <w:pPr>
              <w:pStyle w:val="ListParagraph"/>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ListParagraph"/>
              <w:numPr>
                <w:ilvl w:val="0"/>
                <w:numId w:val="16"/>
              </w:numPr>
              <w:spacing w:after="0" w:line="240" w:lineRule="auto"/>
              <w:ind w:firstLineChars="0"/>
              <w:jc w:val="left"/>
            </w:pPr>
            <w:r>
              <w:t>Ultra-High Reliability</w:t>
            </w:r>
          </w:p>
          <w:p w14:paraId="79DDE0F4" w14:textId="77777777" w:rsidR="003129A4" w:rsidRDefault="00AB69DE">
            <w:pPr>
              <w:pStyle w:val="ListParagraph"/>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ListParagraph"/>
              <w:numPr>
                <w:ilvl w:val="0"/>
                <w:numId w:val="16"/>
              </w:numPr>
              <w:spacing w:after="0" w:line="240" w:lineRule="auto"/>
              <w:ind w:firstLineChars="0"/>
              <w:jc w:val="left"/>
            </w:pPr>
            <w:r>
              <w:t>Extreme Coverage</w:t>
            </w:r>
          </w:p>
          <w:p w14:paraId="724F00CE" w14:textId="77777777" w:rsidR="003129A4" w:rsidRDefault="00AB69DE">
            <w:pPr>
              <w:pStyle w:val="ListParagraph"/>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ListParagraph"/>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ListParagraph"/>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AB69DE" w:rsidP="00891E1E">
            <w:pPr>
              <w:pStyle w:val="Caption"/>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Caption"/>
              <w:spacing w:after="0"/>
              <w:jc w:val="left"/>
              <w:rPr>
                <w:rFonts w:eastAsia="DengXian"/>
                <w:b w:val="0"/>
                <w:bCs w:val="0"/>
                <w:lang w:val="en-GB" w:eastAsia="zh-CN"/>
              </w:rPr>
            </w:pPr>
          </w:p>
          <w:p w14:paraId="736942C3" w14:textId="77777777" w:rsidR="003129A4" w:rsidRDefault="00AB69DE">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AB69DE">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1DFECE39" w14:textId="77777777" w:rsidR="003129A4" w:rsidRDefault="00AB69DE">
            <w:pPr>
              <w:pStyle w:val="Caption"/>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AB69DE" w:rsidP="00891E1E">
            <w:pPr>
              <w:pStyle w:val="Caption"/>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w:t>
            </w:r>
            <w:proofErr w:type="spellStart"/>
            <w:r>
              <w:rPr>
                <w:rFonts w:eastAsia="SimSun"/>
                <w:b w:val="0"/>
                <w:bCs w:val="0"/>
              </w:rPr>
              <w:t>eMBB</w:t>
            </w:r>
            <w:proofErr w:type="spellEnd"/>
            <w:r>
              <w:rPr>
                <w:rFonts w:eastAsia="SimSun"/>
                <w:b w:val="0"/>
                <w:bCs w:val="0"/>
              </w:rPr>
              <w:t>/IoT).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ListParagraph"/>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ListParagraph"/>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ListParagraph"/>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ListParagraph"/>
              <w:numPr>
                <w:ilvl w:val="1"/>
                <w:numId w:val="17"/>
              </w:numPr>
              <w:spacing w:after="0" w:line="240" w:lineRule="auto"/>
              <w:ind w:firstLineChars="0"/>
            </w:pPr>
            <w:r>
              <w:t>Peak Data Rate</w:t>
            </w:r>
          </w:p>
          <w:p w14:paraId="565A633C" w14:textId="77777777" w:rsidR="003129A4" w:rsidRDefault="00AB69DE">
            <w:pPr>
              <w:pStyle w:val="ListParagraph"/>
              <w:numPr>
                <w:ilvl w:val="1"/>
                <w:numId w:val="17"/>
              </w:numPr>
              <w:spacing w:after="0" w:line="240" w:lineRule="auto"/>
              <w:ind w:firstLineChars="0"/>
            </w:pPr>
            <w:r>
              <w:t>User plane latency, Reliability</w:t>
            </w:r>
          </w:p>
          <w:p w14:paraId="649DC8A4" w14:textId="77777777" w:rsidR="003129A4" w:rsidRDefault="00AB69DE">
            <w:pPr>
              <w:pStyle w:val="ListParagraph"/>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AB69DE">
            <w:pPr>
              <w:spacing w:after="0" w:line="240" w:lineRule="auto"/>
            </w:pPr>
            <w:r>
              <w:t>Proposal 20</w:t>
            </w:r>
          </w:p>
          <w:p w14:paraId="03318C91" w14:textId="77777777" w:rsidR="003129A4" w:rsidRDefault="00AB69DE">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ListParagraph"/>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AB69DE" w:rsidP="00891E1E">
      <w:pPr>
        <w:pStyle w:val="BodyText"/>
        <w:rPr>
          <w:lang w:eastAsia="zh-CN"/>
        </w:rPr>
      </w:pPr>
      <w:r>
        <w:rPr>
          <w:rFonts w:eastAsia="Arial"/>
          <w:b/>
          <w:bCs/>
          <w:sz w:val="24"/>
          <w:szCs w:val="18"/>
          <w:lang w:eastAsia="zh-CN"/>
        </w:rPr>
        <w:t>Discussion</w:t>
      </w:r>
    </w:p>
    <w:p w14:paraId="757230F2" w14:textId="77777777" w:rsidR="004F2F62" w:rsidRDefault="004F2F62" w:rsidP="004F2F62">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Heading5"/>
        <w:rPr>
          <w:sz w:val="22"/>
          <w:lang w:eastAsia="zh-CN"/>
        </w:rPr>
      </w:pPr>
      <w:r>
        <w:rPr>
          <w:sz w:val="22"/>
          <w:lang w:eastAsia="zh-CN"/>
        </w:rPr>
        <w:t>Round 1</w:t>
      </w:r>
    </w:p>
    <w:p w14:paraId="40032B27" w14:textId="77777777" w:rsidR="003129A4" w:rsidRDefault="00AB69DE">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AB69DE">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AB69DE">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proofErr w:type="spellStart"/>
            <w:r>
              <w:rPr>
                <w:b/>
                <w:bCs/>
                <w:kern w:val="2"/>
                <w:lang w:val="en-US"/>
              </w:rPr>
              <w:t>AccelerComm</w:t>
            </w:r>
            <w:proofErr w:type="spellEnd"/>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 xml:space="preserve">We are OK with studying 6G data channel codes but do not agree with the direction of this proposal: we should study channel codes for different lengths of </w:t>
            </w:r>
            <w:proofErr w:type="spellStart"/>
            <w:r>
              <w:rPr>
                <w:kern w:val="2"/>
                <w:lang w:val="en-US"/>
              </w:rPr>
              <w:t>codeblock</w:t>
            </w:r>
            <w:proofErr w:type="spellEnd"/>
            <w:r>
              <w:rPr>
                <w:kern w:val="2"/>
                <w:lang w:val="en-US"/>
              </w:rPr>
              <w:t xml:space="preserve">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 xml:space="preserve">Generally ok with the proposal. However, to be more aligned with SID, suggest </w:t>
            </w:r>
            <w:proofErr w:type="gramStart"/>
            <w:r>
              <w:rPr>
                <w:kern w:val="2"/>
                <w:lang w:val="en-US"/>
              </w:rPr>
              <w:t>to modify</w:t>
            </w:r>
            <w:proofErr w:type="gramEnd"/>
            <w:r>
              <w:rPr>
                <w:kern w:val="2"/>
                <w:lang w:val="en-US"/>
              </w:rPr>
              <w:t xml:space="preserve"> the proposal as follows. Also, to reflect the fact that max </w:t>
            </w:r>
            <w:proofErr w:type="spellStart"/>
            <w:r>
              <w:rPr>
                <w:kern w:val="2"/>
                <w:lang w:val="en-US"/>
              </w:rPr>
              <w:t>Tput</w:t>
            </w:r>
            <w:proofErr w:type="spellEnd"/>
            <w:r>
              <w:rPr>
                <w:kern w:val="2"/>
                <w:lang w:val="en-US"/>
              </w:rPr>
              <w:t xml:space="preserve"> requirement is not finalized </w:t>
            </w:r>
            <w:proofErr w:type="gramStart"/>
            <w:r>
              <w:rPr>
                <w:kern w:val="2"/>
                <w:lang w:val="en-US"/>
              </w:rPr>
              <w:t>yet</w:t>
            </w:r>
            <w:proofErr w:type="gramEnd"/>
            <w:r>
              <w:rPr>
                <w:kern w:val="2"/>
                <w:lang w:val="en-US"/>
              </w:rPr>
              <w:t xml:space="preserve">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C16BCD" w14:paraId="36418CF6" w14:textId="77777777">
        <w:trPr>
          <w:jc w:val="center"/>
        </w:trPr>
        <w:tc>
          <w:tcPr>
            <w:tcW w:w="1337" w:type="dxa"/>
            <w:shd w:val="clear" w:color="auto" w:fill="FFFFFF" w:themeFill="background1"/>
          </w:tcPr>
          <w:p w14:paraId="01A606D3" w14:textId="77777777" w:rsidR="00C16BCD" w:rsidRDefault="00C16BCD" w:rsidP="00C16BCD">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596073FD" w14:textId="77777777" w:rsidR="00C16BCD" w:rsidRDefault="00C16BCD" w:rsidP="00C16BCD">
            <w:pPr>
              <w:adjustRightInd w:val="0"/>
              <w:spacing w:after="50" w:line="240" w:lineRule="auto"/>
              <w:jc w:val="left"/>
              <w:rPr>
                <w:b/>
                <w:bCs/>
                <w:kern w:val="2"/>
                <w:lang w:val="en-US"/>
              </w:rPr>
            </w:pPr>
          </w:p>
        </w:tc>
        <w:tc>
          <w:tcPr>
            <w:tcW w:w="6929" w:type="dxa"/>
            <w:shd w:val="clear" w:color="auto" w:fill="FFFFFF" w:themeFill="background1"/>
          </w:tcPr>
          <w:p w14:paraId="644E989C" w14:textId="77777777" w:rsidR="00C16BCD" w:rsidRDefault="00C16BCD" w:rsidP="00C16BCD">
            <w:pPr>
              <w:pStyle w:val="ListParagraph"/>
              <w:adjustRightInd w:val="0"/>
              <w:spacing w:after="50" w:line="240" w:lineRule="auto"/>
              <w:ind w:firstLineChars="0" w:firstLine="0"/>
              <w:jc w:val="left"/>
              <w:rPr>
                <w:kern w:val="2"/>
                <w:lang w:val="en-US"/>
              </w:rPr>
            </w:pPr>
          </w:p>
        </w:tc>
      </w:tr>
    </w:tbl>
    <w:p w14:paraId="03F20B76" w14:textId="77777777" w:rsidR="003129A4" w:rsidRDefault="003129A4"/>
    <w:p w14:paraId="77AE5BA5" w14:textId="62913E2A"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lastRenderedPageBreak/>
        <w:t>lower latency</w:t>
      </w:r>
    </w:p>
    <w:p w14:paraId="319BE0E2" w14:textId="683D04B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35E63">
        <w:trPr>
          <w:jc w:val="center"/>
        </w:trPr>
        <w:tc>
          <w:tcPr>
            <w:tcW w:w="1337" w:type="dxa"/>
            <w:shd w:val="clear" w:color="auto" w:fill="FFFFFF" w:themeFill="background1"/>
          </w:tcPr>
          <w:p w14:paraId="168B77E4" w14:textId="77777777" w:rsidR="00B86DE1" w:rsidRDefault="00B86DE1" w:rsidP="00535E6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35E6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proofErr w:type="spellStart"/>
            <w:r>
              <w:rPr>
                <w:b/>
                <w:bCs/>
                <w:kern w:val="2"/>
                <w:lang w:val="en-US"/>
              </w:rPr>
              <w:t>AccelerComm</w:t>
            </w:r>
            <w:proofErr w:type="spellEnd"/>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xml:space="preserve">. But lower BLERs are often targeted in NTN applications. Worst case latency for decoding a single 5G NR LDPC </w:t>
            </w:r>
            <w:proofErr w:type="spellStart"/>
            <w:r>
              <w:rPr>
                <w:kern w:val="2"/>
                <w:lang w:val="en-US"/>
              </w:rPr>
              <w:t>codeblock</w:t>
            </w:r>
            <w:proofErr w:type="spellEnd"/>
            <w:r>
              <w:rPr>
                <w:kern w:val="2"/>
                <w:lang w:val="en-US"/>
              </w:rPr>
              <w:t xml:space="preserve">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 xml:space="preserve">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w:t>
            </w:r>
            <w:proofErr w:type="gramStart"/>
            <w:r>
              <w:rPr>
                <w:kern w:val="2"/>
                <w:lang w:val="en-US"/>
              </w:rPr>
              <w:t>proposal</w:t>
            </w:r>
            <w:proofErr w:type="gramEnd"/>
            <w:r>
              <w:rPr>
                <w:kern w:val="2"/>
                <w:lang w:val="en-US"/>
              </w:rPr>
              <w:t xml:space="preserve"> but we need to clarify first one.</w:t>
            </w:r>
          </w:p>
        </w:tc>
      </w:tr>
      <w:tr w:rsidR="00C16BCD" w14:paraId="3E20A0A5" w14:textId="77777777">
        <w:trPr>
          <w:jc w:val="center"/>
        </w:trPr>
        <w:tc>
          <w:tcPr>
            <w:tcW w:w="1337" w:type="dxa"/>
            <w:shd w:val="clear" w:color="auto" w:fill="FFFFFF" w:themeFill="background1"/>
          </w:tcPr>
          <w:p w14:paraId="6256584C" w14:textId="77777777" w:rsidR="00C16BCD" w:rsidRDefault="00C16BCD" w:rsidP="00C16BCD">
            <w:pPr>
              <w:adjustRightInd w:val="0"/>
              <w:spacing w:after="50" w:line="240" w:lineRule="auto"/>
              <w:jc w:val="left"/>
              <w:rPr>
                <w:b/>
                <w:bCs/>
                <w:kern w:val="2"/>
                <w:lang w:val="en-US"/>
              </w:rPr>
            </w:pPr>
          </w:p>
        </w:tc>
        <w:tc>
          <w:tcPr>
            <w:tcW w:w="1039" w:type="dxa"/>
            <w:shd w:val="clear" w:color="auto" w:fill="FFFFFF" w:themeFill="background1"/>
          </w:tcPr>
          <w:p w14:paraId="258644E3" w14:textId="77777777" w:rsidR="00C16BCD" w:rsidRDefault="00C16BCD" w:rsidP="00C16BCD">
            <w:pPr>
              <w:adjustRightInd w:val="0"/>
              <w:spacing w:after="50" w:line="240" w:lineRule="auto"/>
              <w:jc w:val="left"/>
              <w:rPr>
                <w:b/>
                <w:bCs/>
                <w:kern w:val="2"/>
                <w:lang w:val="en-US"/>
              </w:rPr>
            </w:pPr>
          </w:p>
        </w:tc>
        <w:tc>
          <w:tcPr>
            <w:tcW w:w="6929" w:type="dxa"/>
            <w:shd w:val="clear" w:color="auto" w:fill="FFFFFF" w:themeFill="background1"/>
          </w:tcPr>
          <w:p w14:paraId="2B0D73CF" w14:textId="77777777" w:rsidR="00C16BCD" w:rsidRDefault="00C16BCD" w:rsidP="00C16BCD">
            <w:pPr>
              <w:adjustRightInd w:val="0"/>
              <w:spacing w:after="50" w:line="240" w:lineRule="auto"/>
              <w:jc w:val="left"/>
              <w:rPr>
                <w:kern w:val="2"/>
                <w:lang w:val="en-US"/>
              </w:rPr>
            </w:pPr>
          </w:p>
        </w:tc>
      </w:tr>
      <w:tr w:rsidR="00C16BCD" w14:paraId="54CD504B" w14:textId="77777777">
        <w:trPr>
          <w:jc w:val="center"/>
        </w:trPr>
        <w:tc>
          <w:tcPr>
            <w:tcW w:w="1337" w:type="dxa"/>
            <w:shd w:val="clear" w:color="auto" w:fill="FFFFFF" w:themeFill="background1"/>
          </w:tcPr>
          <w:p w14:paraId="04BFA89F" w14:textId="77777777" w:rsidR="00C16BCD" w:rsidRDefault="00C16BCD" w:rsidP="00C16BCD">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47B48499" w14:textId="77777777" w:rsidR="00C16BCD" w:rsidRDefault="00C16BCD" w:rsidP="00C16BCD">
            <w:pPr>
              <w:adjustRightInd w:val="0"/>
              <w:spacing w:after="50" w:line="240" w:lineRule="auto"/>
              <w:jc w:val="left"/>
              <w:rPr>
                <w:b/>
                <w:bCs/>
                <w:kern w:val="2"/>
                <w:lang w:val="en-US"/>
              </w:rPr>
            </w:pPr>
          </w:p>
        </w:tc>
        <w:tc>
          <w:tcPr>
            <w:tcW w:w="6929" w:type="dxa"/>
            <w:shd w:val="clear" w:color="auto" w:fill="FFFFFF" w:themeFill="background1"/>
          </w:tcPr>
          <w:p w14:paraId="734FBB32" w14:textId="77777777" w:rsidR="00C16BCD" w:rsidRDefault="00C16BCD" w:rsidP="00C16BCD">
            <w:pPr>
              <w:pStyle w:val="ListParagraph"/>
              <w:adjustRightInd w:val="0"/>
              <w:spacing w:after="50" w:line="240" w:lineRule="auto"/>
              <w:ind w:firstLineChars="0" w:firstLine="0"/>
              <w:jc w:val="left"/>
              <w:rPr>
                <w:kern w:val="2"/>
                <w:lang w:val="en-US"/>
              </w:rPr>
            </w:pPr>
          </w:p>
        </w:tc>
      </w:tr>
    </w:tbl>
    <w:p w14:paraId="4BA958A5" w14:textId="77777777" w:rsidR="003129A4" w:rsidRDefault="003129A4"/>
    <w:p w14:paraId="3ABAA1F6" w14:textId="23F3A09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AB69DE">
      <w:pPr>
        <w:numPr>
          <w:ilvl w:val="0"/>
          <w:numId w:val="19"/>
        </w:numPr>
        <w:rPr>
          <w:rFonts w:eastAsia="DengXian"/>
          <w:lang w:val="en-US" w:eastAsia="zh-CN"/>
        </w:rPr>
      </w:pPr>
      <w:r>
        <w:rPr>
          <w:rFonts w:eastAsia="DengXian" w:hint="eastAsia"/>
          <w:lang w:val="en-US" w:eastAsia="zh-CN"/>
        </w:rPr>
        <w:t>LDPC code for data channel:</w:t>
      </w:r>
      <w:r>
        <w:rPr>
          <w:rFonts w:eastAsia="DengXian"/>
          <w:lang w:val="en-US" w:eastAsia="zh-CN"/>
        </w:rPr>
        <w:t xml:space="preserve"> </w:t>
      </w:r>
      <w:r>
        <w:rPr>
          <w:rFonts w:eastAsia="DengXian"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proofErr w:type="spellStart"/>
      <w:r>
        <w:t>InterDigital</w:t>
      </w:r>
      <w:proofErr w:type="spellEnd"/>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AB69DE">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LPDC</w:t>
      </w:r>
      <w:r>
        <w:rPr>
          <w:rFonts w:eastAsia="DengXian"/>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lastRenderedPageBreak/>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AB69DE">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here are also additional gains due to systematic bit priority mapping for LDPC in 256-QAM case, while NR triangular interleaver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w:t>
      </w:r>
      <w:proofErr w:type="gramStart"/>
      <w:r>
        <w:rPr>
          <w:rFonts w:ascii="Times New Roman" w:eastAsia="SimSun" w:hAnsi="Times New Roman"/>
          <w:szCs w:val="20"/>
        </w:rPr>
        <w:t>code</w:t>
      </w:r>
      <w:r>
        <w:rPr>
          <w:rFonts w:ascii="Times New Roman" w:eastAsia="SimSun" w:hAnsi="Times New Roman" w:hint="eastAsia"/>
          <w:szCs w:val="20"/>
          <w:lang w:eastAsia="zh-CN"/>
        </w:rPr>
        <w:t>(</w:t>
      </w:r>
      <w:proofErr w:type="gramEnd"/>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ListParagraph"/>
        <w:numPr>
          <w:ilvl w:val="2"/>
          <w:numId w:val="112"/>
        </w:numPr>
        <w:ind w:firstLineChars="0"/>
        <w:rPr>
          <w:bCs/>
        </w:rPr>
      </w:pPr>
      <w:r>
        <w:rPr>
          <w:rFonts w:eastAsia="DengXian" w:hint="eastAsia"/>
          <w:lang w:val="en-US" w:eastAsia="zh-CN"/>
        </w:rPr>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DengXian" w:hAnsi="Times New Roman" w:hint="eastAsia"/>
          <w:szCs w:val="20"/>
          <w:lang w:val="en-US" w:eastAsia="zh-CN"/>
        </w:rPr>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lastRenderedPageBreak/>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AB69DE">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AB69DE">
      <w:pPr>
        <w:rPr>
          <w:rFonts w:eastAsia="DengXian"/>
          <w:lang w:val="en-US" w:eastAsia="zh-CN"/>
        </w:rPr>
      </w:pPr>
      <w:r>
        <w:rPr>
          <w:rFonts w:eastAsia="DengXian"/>
          <w:lang w:val="en-US" w:eastAsia="zh-CN"/>
        </w:rPr>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AB69DE">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AB69DE">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AB69DE">
      <w:pPr>
        <w:numPr>
          <w:ilvl w:val="0"/>
          <w:numId w:val="19"/>
        </w:numPr>
        <w:rPr>
          <w:rFonts w:eastAsia="DengXian"/>
          <w:lang w:val="en-US" w:eastAsia="zh-CN"/>
        </w:rPr>
      </w:pPr>
      <w:r>
        <w:rPr>
          <w:rFonts w:eastAsia="DengXian"/>
          <w:lang w:val="en-US" w:eastAsia="zh-CN"/>
        </w:rPr>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AB69DE">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AB69DE">
      <w:pPr>
        <w:numPr>
          <w:ilvl w:val="0"/>
          <w:numId w:val="19"/>
        </w:numPr>
        <w:rPr>
          <w:rFonts w:eastAsia="DengXian"/>
          <w:lang w:val="en-US" w:eastAsia="zh-CN"/>
        </w:rPr>
      </w:pPr>
      <w:r>
        <w:rPr>
          <w:rFonts w:eastAsia="DengXian" w:hint="eastAsia"/>
          <w:lang w:val="en-US" w:eastAsia="zh-CN"/>
        </w:rPr>
        <w:t>Nokia: hardware reuse between 5G and 6G</w:t>
      </w:r>
    </w:p>
    <w:p w14:paraId="2E89CB33" w14:textId="77777777" w:rsidR="003129A4" w:rsidRDefault="00AB69DE">
      <w:pPr>
        <w:numPr>
          <w:ilvl w:val="0"/>
          <w:numId w:val="19"/>
        </w:numPr>
        <w:rPr>
          <w:rFonts w:eastAsia="DengXian"/>
          <w:lang w:val="en-US" w:eastAsia="zh-CN"/>
        </w:rPr>
      </w:pPr>
      <w:r>
        <w:rPr>
          <w:rFonts w:eastAsia="DengXian" w:hint="eastAsia"/>
          <w:lang w:val="en-US" w:eastAsia="zh-CN"/>
        </w:rPr>
        <w:t xml:space="preserve">ZTE: </w:t>
      </w:r>
      <w:r>
        <w:rPr>
          <w:rFonts w:eastAsia="DengXian"/>
          <w:lang w:val="en-US" w:eastAsia="zh-CN"/>
        </w:rPr>
        <w:t>design of 6G channel coding should allow new hardware implementation</w:t>
      </w:r>
    </w:p>
    <w:p w14:paraId="7745296F" w14:textId="136862A4" w:rsidR="003129A4" w:rsidRDefault="00AB69DE">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AB69DE"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Caption"/>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Caption"/>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Caption"/>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Caption"/>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Caption"/>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proofErr w:type="spellStart"/>
            <w:r>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ListParagraph"/>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ListParagraph"/>
              <w:numPr>
                <w:ilvl w:val="0"/>
                <w:numId w:val="23"/>
              </w:numPr>
              <w:spacing w:after="0" w:line="240" w:lineRule="auto"/>
              <w:ind w:firstLineChars="0"/>
              <w:contextualSpacing/>
            </w:pPr>
            <w:r>
              <w:lastRenderedPageBreak/>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Caption"/>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Caption"/>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Caption"/>
              <w:spacing w:after="0"/>
              <w:jc w:val="left"/>
              <w:rPr>
                <w:b w:val="0"/>
                <w:bCs w:val="0"/>
              </w:rPr>
            </w:pPr>
            <w:bookmarkStart w:id="60" w:name="_Ref205882418"/>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Caption"/>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lastRenderedPageBreak/>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ListParagraph"/>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 xml:space="preserve">New BG design including, decoding parallelism optimization, number of iterations reduction, </w:t>
            </w:r>
            <w:proofErr w:type="gramStart"/>
            <w:r>
              <w:rPr>
                <w:lang w:val="en-US" w:eastAsia="zh-CN"/>
              </w:rPr>
              <w:t>and etc.</w:t>
            </w:r>
            <w:proofErr w:type="gramEnd"/>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lastRenderedPageBreak/>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Significant decoding complexity </w:t>
            </w:r>
            <w:proofErr w:type="gramStart"/>
            <w:r>
              <w:rPr>
                <w:lang w:eastAsia="zh-CN"/>
              </w:rPr>
              <w:t>reduction;</w:t>
            </w:r>
            <w:proofErr w:type="gramEnd"/>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lastRenderedPageBreak/>
              <w:t>CATT</w:t>
            </w:r>
          </w:p>
        </w:tc>
        <w:tc>
          <w:tcPr>
            <w:tcW w:w="0" w:type="auto"/>
          </w:tcPr>
          <w:p w14:paraId="6859A0DD" w14:textId="77777777" w:rsidR="00C86670" w:rsidRDefault="00C86670" w:rsidP="00C86670">
            <w:pPr>
              <w:pStyle w:val="BodyText"/>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proofErr w:type="gramStart"/>
            <w:r>
              <w:rPr>
                <w:rFonts w:eastAsiaTheme="minorEastAsia"/>
                <w:lang w:val="en-US" w:eastAsia="zh-CN"/>
              </w:rPr>
              <w:t>In order to</w:t>
            </w:r>
            <w:proofErr w:type="gramEnd"/>
            <w:r>
              <w:rPr>
                <w:rFonts w:eastAsiaTheme="minorEastAsia"/>
                <w:lang w:val="en-US" w:eastAsia="zh-CN"/>
              </w:rPr>
              <w:t xml:space="preserve">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lastRenderedPageBreak/>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ListParagraph"/>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ListParagraph"/>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lastRenderedPageBreak/>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lastRenderedPageBreak/>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t>MediaTek Inc.</w:t>
            </w:r>
          </w:p>
        </w:tc>
        <w:tc>
          <w:tcPr>
            <w:tcW w:w="0" w:type="auto"/>
          </w:tcPr>
          <w:p w14:paraId="792513B3" w14:textId="77777777" w:rsidR="00C86670" w:rsidRDefault="00C86670" w:rsidP="00C86670">
            <w:pPr>
              <w:pStyle w:val="Caption"/>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Caption"/>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lastRenderedPageBreak/>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lastRenderedPageBreak/>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t>Qualcomm Incorporated</w:t>
            </w:r>
          </w:p>
        </w:tc>
        <w:tc>
          <w:tcPr>
            <w:tcW w:w="0" w:type="auto"/>
          </w:tcPr>
          <w:p w14:paraId="4D30432B" w14:textId="77777777" w:rsidR="00C86670" w:rsidRDefault="00C86670" w:rsidP="00C86670">
            <w:pPr>
              <w:pStyle w:val="Caption"/>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Caption"/>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Caption"/>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Caption"/>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Caption"/>
              <w:spacing w:after="0"/>
              <w:rPr>
                <w:rFonts w:eastAsia="SimSun"/>
                <w:b w:val="0"/>
                <w:bCs w:val="0"/>
              </w:rPr>
            </w:pPr>
          </w:p>
          <w:p w14:paraId="2F4F4FF7" w14:textId="77777777" w:rsidR="00C86670" w:rsidRDefault="00C86670" w:rsidP="00C86670">
            <w:pPr>
              <w:pStyle w:val="Caption"/>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Caption"/>
              <w:spacing w:after="0"/>
              <w:jc w:val="left"/>
              <w:rPr>
                <w:rFonts w:eastAsia="SimSun"/>
                <w:b w:val="0"/>
                <w:bCs w:val="0"/>
              </w:rPr>
            </w:pPr>
            <w:bookmarkStart w:id="74" w:name="_Ref210381195"/>
            <w:r>
              <w:rPr>
                <w:rFonts w:eastAsia="SimSun"/>
                <w:b w:val="0"/>
                <w:bCs w:val="0"/>
              </w:rPr>
              <w:lastRenderedPageBreak/>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Caption"/>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Caption"/>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Caption"/>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Caption"/>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Caption"/>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ListParagraph"/>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ListParagraph"/>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ListParagraph"/>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ListParagraph"/>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ListParagraph"/>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ListParagraph"/>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ListParagraph"/>
              <w:numPr>
                <w:ilvl w:val="1"/>
                <w:numId w:val="17"/>
              </w:numPr>
              <w:spacing w:after="0" w:line="240" w:lineRule="auto"/>
              <w:ind w:firstLineChars="0"/>
            </w:pPr>
            <w:r>
              <w:t>Additional coding gain is also expected</w:t>
            </w:r>
          </w:p>
          <w:p w14:paraId="7F3BE9F7" w14:textId="77777777" w:rsidR="00C86670" w:rsidRDefault="00C86670" w:rsidP="00C86670">
            <w:pPr>
              <w:pStyle w:val="ListParagraph"/>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ListParagraph"/>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ListParagraph"/>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ListParagraph"/>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ListParagraph"/>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ListParagraph"/>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ListParagraph"/>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ListParagraph"/>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ListParagraph"/>
              <w:numPr>
                <w:ilvl w:val="0"/>
                <w:numId w:val="17"/>
              </w:numPr>
              <w:spacing w:after="0" w:line="240" w:lineRule="auto"/>
              <w:ind w:firstLineChars="0"/>
              <w:rPr>
                <w:lang w:val="en-US"/>
              </w:rPr>
            </w:pPr>
            <w:r>
              <w:rPr>
                <w:lang w:val="en-US"/>
              </w:rPr>
              <w:lastRenderedPageBreak/>
              <w:t>RAN1 to study LDPC code extensions targeting the balance between throughput and complexity for data channel coding</w:t>
            </w:r>
          </w:p>
          <w:p w14:paraId="2BB9D93F" w14:textId="77777777" w:rsidR="00C86670" w:rsidRDefault="00C86670" w:rsidP="00C86670">
            <w:pPr>
              <w:pStyle w:val="ListParagraph"/>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ListParagraph"/>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ListParagraph"/>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ListParagraph"/>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ListParagraph"/>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ListParagraph"/>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ListParagraph"/>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ListParagraph"/>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ListParagraph"/>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proofErr w:type="spellStart"/>
            <w:r>
              <w:t>CEWiT</w:t>
            </w:r>
            <w:proofErr w:type="spellEnd"/>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Heading5"/>
        <w:rPr>
          <w:sz w:val="22"/>
          <w:lang w:eastAsia="zh-CN"/>
        </w:rPr>
      </w:pPr>
      <w:r>
        <w:rPr>
          <w:sz w:val="22"/>
          <w:lang w:eastAsia="zh-CN"/>
        </w:rPr>
        <w:t>Round 1</w:t>
      </w:r>
    </w:p>
    <w:p w14:paraId="16230CE9" w14:textId="7D12BBF2" w:rsidR="003129A4" w:rsidRDefault="00AB69DE">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w:t>
      </w:r>
      <w:proofErr w:type="spellStart"/>
      <w:r>
        <w:rPr>
          <w:rFonts w:eastAsia="SimSun"/>
          <w:lang w:eastAsia="zh-CN"/>
        </w:rPr>
        <w:t>tradeoff</w:t>
      </w:r>
      <w:proofErr w:type="spellEnd"/>
      <w:r>
        <w:rPr>
          <w:rFonts w:eastAsia="SimSun"/>
          <w:lang w:eastAsia="zh-CN"/>
        </w:rPr>
        <w:t xml:space="preserve">.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AB69DE">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AB69DE">
      <w:pPr>
        <w:rPr>
          <w:rFonts w:eastAsia="SimSun"/>
          <w:lang w:val="en-US" w:eastAsia="zh-CN"/>
        </w:rPr>
      </w:pPr>
      <w:r>
        <w:rPr>
          <w:rFonts w:eastAsia="SimSun" w:hint="eastAsia"/>
          <w:lang w:val="en-US" w:eastAsia="zh-CN"/>
        </w:rPr>
        <w:t>Therefore, FL has the following proposals.</w:t>
      </w:r>
    </w:p>
    <w:p w14:paraId="74BEBF96"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AB69DE">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lastRenderedPageBreak/>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w:t>
            </w:r>
            <w:proofErr w:type="gramStart"/>
            <w:r>
              <w:rPr>
                <w:rFonts w:eastAsiaTheme="minorEastAsia"/>
                <w:kern w:val="2"/>
                <w:lang w:val="en-US" w:eastAsia="zh-CN"/>
              </w:rPr>
              <w:t>In</w:t>
            </w:r>
            <w:proofErr w:type="gramEnd"/>
            <w:r>
              <w:rPr>
                <w:rFonts w:eastAsiaTheme="minorEastAsia"/>
                <w:kern w:val="2"/>
                <w:lang w:val="en-US" w:eastAsia="zh-CN"/>
              </w:rPr>
              <w:t xml:space="preserve">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35E63">
        <w:trPr>
          <w:jc w:val="center"/>
        </w:trPr>
        <w:tc>
          <w:tcPr>
            <w:tcW w:w="1337" w:type="dxa"/>
            <w:shd w:val="clear" w:color="auto" w:fill="FFFFFF" w:themeFill="background1"/>
          </w:tcPr>
          <w:p w14:paraId="032C8BEC"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35E63">
            <w:pPr>
              <w:numPr>
                <w:ilvl w:val="1"/>
                <w:numId w:val="35"/>
              </w:numPr>
              <w:jc w:val="left"/>
              <w:rPr>
                <w:rFonts w:eastAsia="DengXian"/>
                <w:b/>
                <w:color w:val="FF0000"/>
                <w:lang w:val="en-US" w:eastAsia="zh-CN"/>
              </w:rPr>
            </w:pPr>
            <w:r w:rsidRPr="00BB673D">
              <w:rPr>
                <w:rFonts w:eastAsia="DengXian" w:hint="eastAsia"/>
                <w:b/>
                <w:color w:val="FF0000"/>
                <w:lang w:val="en-US" w:eastAsia="zh-CN"/>
              </w:rPr>
              <w:t>Option 1-</w:t>
            </w:r>
            <w:r w:rsidRPr="00BB673D">
              <w:rPr>
                <w:rFonts w:eastAsia="DengXian"/>
                <w:b/>
                <w:color w:val="FF0000"/>
                <w:lang w:val="en-US" w:eastAsia="zh-CN"/>
              </w:rPr>
              <w:t>0</w:t>
            </w:r>
            <w:r w:rsidRPr="00BB673D">
              <w:rPr>
                <w:rFonts w:eastAsia="DengXian" w:hint="eastAsia"/>
                <w:b/>
                <w:color w:val="FF0000"/>
                <w:lang w:val="en-US" w:eastAsia="zh-CN"/>
              </w:rPr>
              <w:t>:</w:t>
            </w:r>
            <w:r w:rsidRPr="00BB673D">
              <w:rPr>
                <w:rFonts w:eastAsia="DengXian"/>
                <w:b/>
                <w:color w:val="FF0000"/>
                <w:lang w:val="en-US" w:eastAsia="zh-CN"/>
              </w:rPr>
              <w:t xml:space="preserve"> </w:t>
            </w:r>
            <w:r w:rsidRPr="00BB673D">
              <w:rPr>
                <w:rFonts w:eastAsia="DengXian" w:hint="eastAsia"/>
                <w:b/>
                <w:color w:val="FF0000"/>
                <w:lang w:val="en-US" w:eastAsia="zh-CN"/>
              </w:rPr>
              <w:t>I</w:t>
            </w:r>
            <w:r>
              <w:rPr>
                <w:rFonts w:eastAsia="DengXian"/>
                <w:b/>
                <w:color w:val="FF0000"/>
                <w:lang w:val="en-US" w:eastAsia="zh-CN"/>
              </w:rPr>
              <w:t>mplementation based solutions e.g. increasing number of decoders, improving clock frequencies or highly parallelized hardware.</w:t>
            </w:r>
          </w:p>
          <w:p w14:paraId="2DEAEE85" w14:textId="77777777" w:rsidR="00B86DE1" w:rsidRDefault="00B86DE1" w:rsidP="00535E63">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E4E111"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E9B2376"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0AC615A"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701F7A5B" w14:textId="77777777" w:rsidR="00B86DE1" w:rsidRPr="00BB673D" w:rsidRDefault="00B86DE1" w:rsidP="00535E6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bl>
    <w:p w14:paraId="2AAACC50" w14:textId="77777777" w:rsidR="003129A4" w:rsidRDefault="003129A4">
      <w:pPr>
        <w:adjustRightInd w:val="0"/>
        <w:spacing w:afterLines="50" w:after="156" w:line="240" w:lineRule="auto"/>
        <w:rPr>
          <w:rFonts w:eastAsia="SimSun"/>
          <w:b/>
          <w:bCs/>
          <w:lang w:eastAsia="zh-CN"/>
        </w:rPr>
      </w:pPr>
    </w:p>
    <w:p w14:paraId="756CD8F9"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35E63">
        <w:trPr>
          <w:jc w:val="center"/>
        </w:trPr>
        <w:tc>
          <w:tcPr>
            <w:tcW w:w="1337" w:type="dxa"/>
            <w:shd w:val="clear" w:color="auto" w:fill="FFFFFF" w:themeFill="background1"/>
          </w:tcPr>
          <w:p w14:paraId="49B705C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proofErr w:type="spellStart"/>
            <w:r>
              <w:rPr>
                <w:kern w:val="2"/>
                <w:lang w:val="en-US"/>
              </w:rPr>
              <w:t>AccelerComm</w:t>
            </w:r>
            <w:proofErr w:type="spellEnd"/>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proofErr w:type="gramStart"/>
            <w:r>
              <w:rPr>
                <w:rFonts w:eastAsiaTheme="minorEastAsia"/>
                <w:kern w:val="2"/>
                <w:lang w:val="en-US" w:eastAsia="zh-CN"/>
              </w:rPr>
              <w:t>Similar to</w:t>
            </w:r>
            <w:proofErr w:type="gramEnd"/>
            <w:r>
              <w:rPr>
                <w:rFonts w:eastAsiaTheme="minorEastAsia"/>
                <w:kern w:val="2"/>
                <w:lang w:val="en-US" w:eastAsia="zh-CN"/>
              </w:rPr>
              <w:t xml:space="preserve"> other company comments. Suggest </w:t>
            </w:r>
            <w:proofErr w:type="gramStart"/>
            <w:r>
              <w:rPr>
                <w:rFonts w:eastAsiaTheme="minorEastAsia"/>
                <w:kern w:val="2"/>
                <w:lang w:val="en-US" w:eastAsia="zh-CN"/>
              </w:rPr>
              <w:t>to deprioritize</w:t>
            </w:r>
            <w:proofErr w:type="gramEnd"/>
            <w:r>
              <w:rPr>
                <w:rFonts w:eastAsiaTheme="minorEastAsia"/>
                <w:kern w:val="2"/>
                <w:lang w:val="en-US" w:eastAsia="zh-CN"/>
              </w:rPr>
              <w:t xml:space="preserv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bl>
    <w:p w14:paraId="72AC4BDB" w14:textId="77777777" w:rsidR="003129A4" w:rsidRDefault="003129A4">
      <w:pPr>
        <w:rPr>
          <w:rFonts w:eastAsia="DengXian"/>
          <w:lang w:val="en-US" w:eastAsia="zh-CN"/>
        </w:rPr>
      </w:pPr>
    </w:p>
    <w:p w14:paraId="56E71734"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35E63">
        <w:trPr>
          <w:jc w:val="center"/>
        </w:trPr>
        <w:tc>
          <w:tcPr>
            <w:tcW w:w="1337" w:type="dxa"/>
            <w:shd w:val="clear" w:color="auto" w:fill="FFFFFF" w:themeFill="background1"/>
          </w:tcPr>
          <w:p w14:paraId="2940F1E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 xml:space="preserve">The proposal needs to be specific on the region, e.g., </w:t>
            </w:r>
            <w:proofErr w:type="spellStart"/>
            <w:r>
              <w:rPr>
                <w:kern w:val="2"/>
                <w:lang w:val="en-US"/>
              </w:rPr>
              <w:t>codeblock</w:t>
            </w:r>
            <w:proofErr w:type="spellEnd"/>
            <w:r>
              <w:rPr>
                <w:kern w:val="2"/>
                <w:lang w:val="en-US"/>
              </w:rPr>
              <w:t xml:space="preserve">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C0CE76B" w14:textId="77777777">
        <w:trPr>
          <w:jc w:val="center"/>
        </w:trPr>
        <w:tc>
          <w:tcPr>
            <w:tcW w:w="1337" w:type="dxa"/>
            <w:shd w:val="clear" w:color="auto" w:fill="FFFFFF" w:themeFill="background1"/>
          </w:tcPr>
          <w:p w14:paraId="0056485E"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922EC7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1BD601B9" w14:textId="77777777" w:rsidR="00C16BCD" w:rsidRDefault="00C16BCD" w:rsidP="00C16BCD">
            <w:pPr>
              <w:adjustRightInd w:val="0"/>
              <w:spacing w:after="50" w:line="240" w:lineRule="auto"/>
              <w:jc w:val="left"/>
              <w:rPr>
                <w:rFonts w:eastAsiaTheme="minorEastAsia"/>
                <w:kern w:val="2"/>
                <w:lang w:val="en-US" w:eastAsia="zh-CN"/>
              </w:rPr>
            </w:pPr>
          </w:p>
        </w:tc>
      </w:tr>
    </w:tbl>
    <w:p w14:paraId="3B0CAB3B" w14:textId="346A24C1" w:rsidR="003129A4" w:rsidRPr="00753280" w:rsidRDefault="003129A4">
      <w:pPr>
        <w:rPr>
          <w:rFonts w:eastAsia="DengXian"/>
          <w:lang w:val="en-US" w:eastAsia="zh-CN"/>
        </w:rPr>
      </w:pPr>
    </w:p>
    <w:p w14:paraId="7011D91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DengXian"/>
          <w:lang w:val="en-US" w:eastAsia="zh-CN"/>
        </w:rPr>
      </w:pPr>
      <w:r>
        <w:rPr>
          <w:rFonts w:eastAsia="DengXian" w:hint="eastAsia"/>
          <w:lang w:val="en-US" w:eastAsia="zh-CN"/>
        </w:rPr>
        <w:t>Companies (ZTE, LGE,</w:t>
      </w:r>
      <w: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Pr="00076569" w:rsidRDefault="00AB69DE">
      <w:pPr>
        <w:numPr>
          <w:ilvl w:val="0"/>
          <w:numId w:val="38"/>
        </w:numPr>
        <w:rPr>
          <w:rFonts w:eastAsia="DengXian"/>
          <w:lang w:val="de-DE" w:eastAsia="zh-CN"/>
        </w:rPr>
      </w:pPr>
      <w:r w:rsidRPr="00076569">
        <w:rPr>
          <w:rFonts w:eastAsia="DengXian"/>
          <w:lang w:val="de-DE" w:eastAsia="zh-CN"/>
        </w:rPr>
        <w:t>I</w:t>
      </w:r>
      <w:r w:rsidRPr="00076569">
        <w:rPr>
          <w:rFonts w:eastAsia="DengXian" w:hint="eastAsia"/>
          <w:lang w:val="de-DE" w:eastAsia="zh-CN"/>
        </w:rPr>
        <w:t>nter-CB coding:</w:t>
      </w:r>
      <w:r w:rsidRPr="00076569">
        <w:rPr>
          <w:rFonts w:eastAsia="DengXian"/>
          <w:lang w:val="de-DE" w:eastAsia="zh-CN"/>
        </w:rPr>
        <w:t xml:space="preserve"> </w:t>
      </w:r>
      <w:r w:rsidRPr="00076569">
        <w:rPr>
          <w:rFonts w:eastAsia="DengXian"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DengXian"/>
          <w:lang w:val="en-US" w:eastAsia="zh-CN"/>
        </w:rPr>
      </w:pPr>
      <w:r>
        <w:rPr>
          <w:rFonts w:eastAsia="DengXian" w:hint="eastAsia"/>
          <w:lang w:val="en-US" w:eastAsia="zh-CN"/>
        </w:rPr>
        <w:t xml:space="preserve">In 5G, a bit interleaver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interleaver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r>
        <w:rPr>
          <w:rFonts w:eastAsiaTheme="minorEastAsia" w:hint="eastAsia"/>
          <w:lang w:val="en-US" w:eastAsia="zh-CN"/>
        </w:rPr>
        <w:t>Interleaver</w:t>
      </w:r>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lastRenderedPageBreak/>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ListParagraph"/>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 xml:space="preserve">New CW-to-Layer mapping: </w:t>
      </w:r>
      <w:proofErr w:type="spellStart"/>
      <w:r w:rsidRPr="00891E1E">
        <w:rPr>
          <w:rFonts w:eastAsiaTheme="minorEastAsia"/>
          <w:lang w:val="en-US" w:eastAsia="zh-CN"/>
        </w:rPr>
        <w:t>CEWiT</w:t>
      </w:r>
      <w:proofErr w:type="spellEnd"/>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DengXian"/>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interleaver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interleaver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Observation 4: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lastRenderedPageBreak/>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proofErr w:type="spellStart"/>
            <w:r>
              <w:lastRenderedPageBreak/>
              <w:t>InterDigital</w:t>
            </w:r>
            <w:proofErr w:type="spellEnd"/>
            <w:r>
              <w:t>,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Proposal 8: Evaluate optimized interleaver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t>Qualcomm Incorporated</w:t>
            </w:r>
          </w:p>
        </w:tc>
        <w:tc>
          <w:tcPr>
            <w:tcW w:w="0" w:type="auto"/>
          </w:tcPr>
          <w:p w14:paraId="42F632A3" w14:textId="696ECAFA" w:rsidR="00536F81" w:rsidRPr="005F2FE5" w:rsidRDefault="00536F81" w:rsidP="00536F81">
            <w:pPr>
              <w:pStyle w:val="Caption"/>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proofErr w:type="spellStart"/>
            <w:r>
              <w:t>CEWiT</w:t>
            </w:r>
            <w:proofErr w:type="spellEnd"/>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Heading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interleaver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lastRenderedPageBreak/>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interleaver</w:t>
      </w:r>
    </w:p>
    <w:p w14:paraId="4F107560" w14:textId="77777777"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35E63">
        <w:trPr>
          <w:jc w:val="center"/>
        </w:trPr>
        <w:tc>
          <w:tcPr>
            <w:tcW w:w="1337" w:type="dxa"/>
            <w:shd w:val="clear" w:color="auto" w:fill="FFFFFF" w:themeFill="background1"/>
          </w:tcPr>
          <w:p w14:paraId="2E95BE8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 xml:space="preserve">5G NR bit interleaver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w:t>
            </w:r>
            <w:proofErr w:type="gramStart"/>
            <w:r>
              <w:rPr>
                <w:kern w:val="2"/>
                <w:lang w:val="en-US"/>
              </w:rPr>
              <w:t>time, or</w:t>
            </w:r>
            <w:proofErr w:type="gramEnd"/>
            <w:r>
              <w:rPr>
                <w:kern w:val="2"/>
                <w:lang w:val="en-US"/>
              </w:rPr>
              <w:t xml:space="preserve">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bl>
    <w:p w14:paraId="0C5934D7" w14:textId="77777777" w:rsidR="003129A4" w:rsidRDefault="003129A4">
      <w:pPr>
        <w:rPr>
          <w:rFonts w:eastAsiaTheme="minorEastAsia"/>
          <w:lang w:eastAsia="zh-CN"/>
        </w:rPr>
      </w:pPr>
    </w:p>
    <w:p w14:paraId="554CCADC"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7E0F40F2"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Heading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ListParagraph"/>
        <w:ind w:left="420" w:firstLineChars="0" w:firstLine="0"/>
        <w:rPr>
          <w:rFonts w:eastAsia="DengXian"/>
          <w:lang w:val="en-US" w:eastAsia="zh-CN"/>
        </w:rPr>
      </w:pPr>
    </w:p>
    <w:p w14:paraId="35D49216"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ListParagraph"/>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ZTE</w:t>
      </w:r>
    </w:p>
    <w:p w14:paraId="55D98128" w14:textId="77777777" w:rsidR="003129A4" w:rsidRDefault="00AB69DE" w:rsidP="00EE108E">
      <w:pPr>
        <w:pStyle w:val="ListParagraph"/>
        <w:numPr>
          <w:ilvl w:val="2"/>
          <w:numId w:val="124"/>
        </w:numPr>
        <w:ind w:firstLineChars="0"/>
        <w:rPr>
          <w:color w:val="000000"/>
          <w:lang w:val="en-US"/>
        </w:rPr>
      </w:pPr>
      <w:r>
        <w:rPr>
          <w:rFonts w:eastAsia="DengXian"/>
          <w:lang w:val="en-US" w:eastAsia="zh-CN"/>
        </w:rPr>
        <w:lastRenderedPageBreak/>
        <w:t>F</w:t>
      </w:r>
      <w:r>
        <w:rPr>
          <w:rFonts w:eastAsia="DengXian" w:hint="eastAsia"/>
          <w:lang w:val="en-US" w:eastAsia="zh-CN"/>
        </w:rPr>
        <w:t xml:space="preserve">or LDPC code, </w:t>
      </w:r>
    </w:p>
    <w:p w14:paraId="143CBA18" w14:textId="77777777" w:rsidR="003129A4" w:rsidRDefault="00AB69DE">
      <w:pPr>
        <w:pStyle w:val="ListParagraph"/>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ListParagraph"/>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68EFB8E" w14:textId="77777777" w:rsidR="003129A4" w:rsidRDefault="00AB69DE" w:rsidP="00EE108E">
      <w:pPr>
        <w:pStyle w:val="ListParagraph"/>
        <w:numPr>
          <w:ilvl w:val="2"/>
          <w:numId w:val="125"/>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AB69DE">
      <w:pPr>
        <w:pStyle w:val="ListParagraph"/>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ListParagraph"/>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155068">
      <w:pPr>
        <w:pStyle w:val="BodyText"/>
        <w:ind w:left="420"/>
        <w:jc w:val="center"/>
        <w:rPr>
          <w:rFonts w:eastAsiaTheme="minorEastAsia"/>
          <w:lang w:eastAsia="zh-CN"/>
        </w:rPr>
      </w:pPr>
      <w:r>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2pt;height:37.8pt;mso-width-percent:0;mso-height-percent:0;mso-width-percent:0;mso-height-percent:0" o:ole="">
            <v:imagedata r:id="rId7" o:title=""/>
          </v:shape>
          <o:OLEObject Type="Embed" ProgID="Equation.DSMT4" ShapeID="_x0000_i1025" DrawAspect="Content" ObjectID="_1821879834" r:id="rId8"/>
        </w:object>
      </w:r>
    </w:p>
    <w:p w14:paraId="19B6F34E" w14:textId="77777777" w:rsidR="003129A4" w:rsidRDefault="00AB69DE">
      <w:pPr>
        <w:pStyle w:val="ListParagraph"/>
        <w:ind w:left="840" w:firstLineChars="0" w:firstLine="0"/>
        <w:rPr>
          <w:rFonts w:eastAsia="DengXian"/>
          <w:lang w:val="en-US"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B04D3B">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DengXian"/>
          <w:lang w:eastAsia="zh-CN"/>
        </w:rPr>
        <w:t>,</w:t>
      </w:r>
    </w:p>
    <w:p w14:paraId="3C8B771A" w14:textId="77777777" w:rsidR="003129A4" w:rsidRDefault="00AB69DE">
      <w:pPr>
        <w:pStyle w:val="ListParagraph"/>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AB69DE">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AB69DE">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B04D3B">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B69DE">
        <w:rPr>
          <w:rFonts w:eastAsia="SimSun"/>
          <w:lang w:eastAsia="zh-CN"/>
        </w:rPr>
        <w:t>,</w:t>
      </w:r>
    </w:p>
    <w:p w14:paraId="105EE8EF" w14:textId="77777777" w:rsidR="003129A4" w:rsidRDefault="00AB69DE">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B04D3B">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B69DE">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B69DE">
        <w:rPr>
          <w:rFonts w:eastAsia="SimSun"/>
          <w:lang w:eastAsia="zh-CN"/>
        </w:rPr>
        <w:t xml:space="preserve"> processing elements.</w:t>
      </w:r>
    </w:p>
    <w:p w14:paraId="7AAE5C51" w14:textId="77777777" w:rsidR="003129A4" w:rsidRDefault="00B04D3B">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B69DE">
        <w:rPr>
          <w:rFonts w:eastAsia="SimSun"/>
          <w:lang w:eastAsia="zh-CN"/>
        </w:rPr>
        <w:t xml:space="preserve"> is the number of fast-decodable node types (decision leaves). B is the maximum number of bits to be decided in parallel. For simplicity, we assume each </w:t>
      </w:r>
      <w:proofErr w:type="gramStart"/>
      <w:r w:rsidR="00AB69DE">
        <w:rPr>
          <w:rFonts w:eastAsia="SimSun"/>
          <w:lang w:eastAsia="zh-CN"/>
        </w:rPr>
        <w:t>fast-decodable</w:t>
      </w:r>
      <w:proofErr w:type="gramEnd"/>
      <w:r w:rsidR="00AB69DE">
        <w:rPr>
          <w:rFonts w:eastAsia="SimSun"/>
          <w:lang w:eastAsia="zh-CN"/>
        </w:rPr>
        <w:t xml:space="preserv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SimSun"/>
          <w:lang w:eastAsia="zh-CN"/>
        </w:rPr>
      </w:pPr>
      <w:r>
        <w:rPr>
          <w:rFonts w:eastAsia="SimSun"/>
          <w:lang w:eastAsia="zh-CN"/>
        </w:rPr>
        <w:lastRenderedPageBreak/>
        <w:t>Furthermore, all the rate-0 nodes can be completely pruned.</w:t>
      </w:r>
    </w:p>
    <w:p w14:paraId="5624E016" w14:textId="77777777" w:rsidR="003129A4" w:rsidRDefault="00AB69DE">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AB69DE">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AB69DE">
      <w:pPr>
        <w:numPr>
          <w:ilvl w:val="0"/>
          <w:numId w:val="42"/>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B04D3B">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AB69DE">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iteration. </w:t>
      </w:r>
    </w:p>
    <w:p w14:paraId="78F613B1" w14:textId="77777777" w:rsidR="003129A4" w:rsidRDefault="00AB69DE">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AB69DE">
      <w:pPr>
        <w:spacing w:after="0" w:line="240" w:lineRule="auto"/>
        <w:ind w:leftChars="700" w:left="1400"/>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AB69DE">
      <w:pPr>
        <w:spacing w:after="0" w:line="240" w:lineRule="auto"/>
        <w:ind w:leftChars="957" w:left="1914" w:firstLine="1"/>
        <w:jc w:val="left"/>
        <w:rPr>
          <w:rFonts w:eastAsia="SimSun"/>
          <w:lang w:eastAsia="zh-CN"/>
        </w:rPr>
      </w:pPr>
      <w:r>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AB69DE">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AB69DE">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AB69DE">
      <w:pPr>
        <w:pStyle w:val="ListParagraph"/>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CATT: For block paralleled decoder of LDPC code, </w:t>
      </w:r>
    </w:p>
    <w:p w14:paraId="0409DE7C" w14:textId="77777777" w:rsidR="003129A4" w:rsidRDefault="00155068">
      <w:pPr>
        <w:pStyle w:val="MTDisplayEquation"/>
        <w:snapToGrid w:val="0"/>
        <w:spacing w:after="0"/>
        <w:ind w:left="420"/>
        <w:jc w:val="center"/>
      </w:pPr>
      <w:r>
        <w:rPr>
          <w:noProof/>
          <w:position w:val="-30"/>
        </w:rPr>
        <w:object w:dxaOrig="2752" w:dyaOrig="642" w14:anchorId="6465ABC1">
          <v:shape id="_x0000_i1026" type="#_x0000_t75" alt="" style="width:137.6pt;height:31.9pt;mso-width-percent:0;mso-height-percent:0;mso-width-percent:0;mso-height-percent:0" o:ole="">
            <v:imagedata r:id="rId9" o:title=""/>
          </v:shape>
          <o:OLEObject Type="Embed" ProgID="Equation.DSMT4" ShapeID="_x0000_i1026" DrawAspect="Content" ObjectID="_1821879835" r:id="rId10"/>
        </w:object>
      </w:r>
    </w:p>
    <w:p w14:paraId="28E425D1" w14:textId="77777777" w:rsidR="003129A4" w:rsidRDefault="00AB69DE">
      <w:pPr>
        <w:spacing w:after="0" w:line="240" w:lineRule="auto"/>
        <w:ind w:left="840"/>
        <w:rPr>
          <w:lang w:eastAsia="zh-CN"/>
        </w:rPr>
      </w:pPr>
      <w:r>
        <w:t xml:space="preserve">K </w:t>
      </w:r>
      <w:r>
        <w:rPr>
          <w:lang w:eastAsia="zh-CN"/>
        </w:rPr>
        <w:t xml:space="preserve">denotes the length of information </w:t>
      </w:r>
      <w:proofErr w:type="gramStart"/>
      <w:r>
        <w:rPr>
          <w:lang w:eastAsia="zh-CN"/>
        </w:rPr>
        <w:t>bits;</w:t>
      </w:r>
      <w:proofErr w:type="gramEnd"/>
    </w:p>
    <w:p w14:paraId="538B9173" w14:textId="77777777" w:rsidR="003129A4" w:rsidRDefault="00AB69DE">
      <w:pPr>
        <w:spacing w:after="0" w:line="240" w:lineRule="auto"/>
        <w:ind w:left="840"/>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2C57D068" w14:textId="77777777" w:rsidR="003129A4" w:rsidRDefault="00AB69DE">
      <w:pPr>
        <w:spacing w:after="0" w:line="240" w:lineRule="auto"/>
        <w:ind w:left="840"/>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 xml:space="preserve">C denotes the number of decoding </w:t>
      </w:r>
      <w:proofErr w:type="gramStart"/>
      <w:r>
        <w:rPr>
          <w:rFonts w:eastAsiaTheme="minorEastAsia"/>
          <w:color w:val="000000"/>
          <w:lang w:eastAsia="zh-CN"/>
        </w:rPr>
        <w:t>cores;</w:t>
      </w:r>
      <w:proofErr w:type="gramEnd"/>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ListParagraph"/>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B04D3B">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AB69DE">
      <w:pPr>
        <w:pStyle w:val="ListParagraph"/>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DengXian" w:hint="eastAsia"/>
          <w:lang w:val="en-US" w:eastAsia="zh-CN"/>
        </w:rPr>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AB69DE">
      <w:pPr>
        <w:pStyle w:val="ListParagraph"/>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ListParagraph"/>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ListParagraph"/>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w:lastRenderedPageBreak/>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ListParagraph"/>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ListParagraph"/>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ListParagraph"/>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4AFF9166" w14:textId="77777777" w:rsidR="003129A4" w:rsidRDefault="00B04D3B">
      <w:pPr>
        <w:pStyle w:val="ListParagraph"/>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&lt;0.4]dB</w:t>
      </w:r>
    </w:p>
    <w:p w14:paraId="3F972070" w14:textId="77777777" w:rsidR="003129A4" w:rsidRDefault="00AB69DE">
      <w:pPr>
        <w:pStyle w:val="ListParagraph"/>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B04D3B">
      <w:pPr>
        <w:pStyle w:val="ListParagraph"/>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B04D3B">
      <w:pPr>
        <w:pStyle w:val="ListParagraph"/>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w:t>
      </w:r>
      <w:proofErr w:type="gramStart"/>
      <w:r w:rsidR="00AB69DE">
        <w:rPr>
          <w:rFonts w:eastAsia="PMingLiU"/>
          <w:lang w:val="en-US" w:eastAsia="zh-TW"/>
        </w:rPr>
        <w:t>is</w:t>
      </w:r>
      <w:proofErr w:type="gramEnd"/>
      <w:r w:rsidR="00AB69DE">
        <w:rPr>
          <w:rFonts w:eastAsia="PMingLiU"/>
          <w:lang w:val="en-US" w:eastAsia="zh-TW"/>
        </w:rPr>
        <w:t xml:space="preserve"> the minimum iterations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AB69DE">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B04D3B">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ListParagraph"/>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ListParagraph"/>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B04D3B">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AB69DE"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AB69DE" w:rsidP="00891E1E">
      <w:pPr>
        <w:pStyle w:val="ListParagraph"/>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ListParagraph"/>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ListParagraph"/>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ListParagraph"/>
        <w:numPr>
          <w:ilvl w:val="2"/>
          <w:numId w:val="116"/>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ListParagraph"/>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ListParagraph"/>
        <w:numPr>
          <w:ilvl w:val="2"/>
          <w:numId w:val="117"/>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ListParagraph"/>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ListParagraph"/>
        <w:numPr>
          <w:ilvl w:val="2"/>
          <w:numId w:val="118"/>
        </w:numPr>
        <w:ind w:firstLineChars="0"/>
        <w:rPr>
          <w:color w:val="000000"/>
          <w:lang w:val="en-US"/>
        </w:rPr>
      </w:pPr>
      <w:r>
        <w:rPr>
          <w:rFonts w:eastAsia="DengXian"/>
          <w:lang w:val="en-US" w:eastAsia="zh-CN"/>
        </w:rPr>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ListParagraph"/>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ListParagraph"/>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lastRenderedPageBreak/>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ListParagraph"/>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56DC857F" w14:textId="77777777" w:rsidR="003129A4" w:rsidRDefault="00AB69DE">
      <w:pPr>
        <w:keepNext/>
        <w:spacing w:after="0" w:line="240" w:lineRule="auto"/>
        <w:jc w:val="center"/>
        <w:rPr>
          <w:rFonts w:eastAsia="SimSun"/>
        </w:rPr>
      </w:pPr>
      <w:r>
        <w:rPr>
          <w:rFonts w:eastAsia="SimSun"/>
        </w:rPr>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w:t>
      </w:r>
      <w:proofErr w:type="gramStart"/>
      <w:r>
        <w:rPr>
          <w:kern w:val="2"/>
          <w:lang w:eastAsia="zh-CN"/>
        </w:rPr>
        <w:t>bits;</w:t>
      </w:r>
      <w:proofErr w:type="gramEnd"/>
      <w:r>
        <w:rPr>
          <w:kern w:val="2"/>
          <w:lang w:eastAsia="zh-CN"/>
        </w:rPr>
        <w:t xml:space="preserve">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w:t>
      </w:r>
      <w:proofErr w:type="gramStart"/>
      <w:r>
        <w:rPr>
          <w:kern w:val="2"/>
          <w:lang w:eastAsia="zh-CN"/>
        </w:rPr>
        <w:t>length;</w:t>
      </w:r>
      <w:proofErr w:type="gramEnd"/>
      <w:r>
        <w:rPr>
          <w:kern w:val="2"/>
          <w:lang w:eastAsia="zh-CN"/>
        </w:rPr>
        <w:t xml:space="preserve">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w:t>
      </w:r>
      <w:proofErr w:type="gramStart"/>
      <w:r>
        <w:rPr>
          <w:kern w:val="2"/>
          <w:lang w:eastAsia="zh-CN"/>
        </w:rPr>
        <w:t>decoding;</w:t>
      </w:r>
      <w:proofErr w:type="gramEnd"/>
      <w:r>
        <w:rPr>
          <w:kern w:val="2"/>
          <w:lang w:eastAsia="zh-CN"/>
        </w:rPr>
        <w:t xml:space="preserve">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roofErr w:type="gramStart"/>
      <w:r>
        <w:rPr>
          <w:kern w:val="2"/>
          <w:lang w:eastAsia="zh-CN"/>
        </w:rPr>
        <w:t>);</w:t>
      </w:r>
      <w:proofErr w:type="gramEnd"/>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B04D3B">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AB69DE"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ListParagraph"/>
        <w:ind w:left="840" w:firstLineChars="0" w:firstLine="0"/>
        <w:rPr>
          <w:rFonts w:eastAsia="DengXian"/>
          <w:lang w:eastAsia="zh-CN"/>
        </w:rPr>
      </w:pPr>
    </w:p>
    <w:p w14:paraId="591C3F2E" w14:textId="77777777" w:rsidR="003129A4" w:rsidRDefault="00AB69DE"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AB69DE">
      <w:pPr>
        <w:pStyle w:val="ListParagraph"/>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ListParagraph"/>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ListParagraph"/>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ListParagraph"/>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AB69DE" w:rsidP="00891E1E">
      <w:pPr>
        <w:numPr>
          <w:ilvl w:val="1"/>
          <w:numId w:val="8"/>
        </w:numPr>
        <w:rPr>
          <w:rFonts w:eastAsia="DengXian"/>
          <w:lang w:val="en-US" w:eastAsia="zh-CN"/>
        </w:rPr>
      </w:pPr>
      <w:r>
        <w:rPr>
          <w:rFonts w:eastAsia="DengXian" w:hint="eastAsia"/>
          <w:lang w:val="en-US" w:eastAsia="zh-CN"/>
        </w:rPr>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B04D3B">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AB69DE" w:rsidP="00891E1E">
      <w:pPr>
        <w:numPr>
          <w:ilvl w:val="1"/>
          <w:numId w:val="8"/>
        </w:numPr>
        <w:rPr>
          <w:rFonts w:eastAsia="DengXian"/>
          <w:lang w:val="en-US" w:eastAsia="zh-CN"/>
        </w:rPr>
      </w:pPr>
      <w:r>
        <w:rPr>
          <w:rFonts w:eastAsia="DengXian"/>
          <w:lang w:val="en-US" w:eastAsia="zh-CN"/>
        </w:rPr>
        <w:lastRenderedPageBreak/>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AB69DE">
      <w:pPr>
        <w:pStyle w:val="ListParagraph"/>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ListParagraph"/>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AB69DE">
      <w:pPr>
        <w:pStyle w:val="ListParagraph"/>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ListParagraph"/>
        <w:ind w:left="420" w:firstLineChars="0" w:firstLine="0"/>
        <w:rPr>
          <w:rFonts w:eastAsia="DengXian"/>
          <w:lang w:eastAsia="zh-CN"/>
        </w:rPr>
      </w:pPr>
    </w:p>
    <w:p w14:paraId="75994CC9"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AB69DE"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AB69DE">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ListParagraph"/>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B04D3B" w:rsidP="002252D5">
      <w:pPr>
        <w:pStyle w:val="ListParagraph"/>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Caption"/>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 xml:space="preserve">determining which parameters should be improved as they do not </w:t>
            </w:r>
            <w:proofErr w:type="gramStart"/>
            <w:r>
              <w:rPr>
                <w:lang w:val="en-US"/>
              </w:rPr>
              <w:t>take into account</w:t>
            </w:r>
            <w:proofErr w:type="gramEnd"/>
            <w:r>
              <w:rPr>
                <w:lang w:val="en-US"/>
              </w:rPr>
              <w:t xml:space="preserve"> the hardware limitations, complexity, and decoding parallelism,</w:t>
            </w:r>
          </w:p>
          <w:p w14:paraId="3048BA4E"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Caption"/>
              <w:spacing w:after="0"/>
              <w:jc w:val="left"/>
              <w:rPr>
                <w:b w:val="0"/>
                <w:bCs w:val="0"/>
              </w:rPr>
            </w:pPr>
            <w:r>
              <w:rPr>
                <w:b w:val="0"/>
                <w:bCs w:val="0"/>
              </w:rPr>
              <w:t>Both options should further clarify</w:t>
            </w:r>
            <w:r>
              <w:rPr>
                <w:b w:val="0"/>
                <w:bCs w:val="0"/>
                <w:lang w:eastAsia="zh-CN"/>
              </w:rPr>
              <w:t xml:space="preserve"> whether I </w:t>
            </w:r>
            <w:proofErr w:type="gramStart"/>
            <w:r>
              <w:rPr>
                <w:b w:val="0"/>
                <w:bCs w:val="0"/>
                <w:lang w:eastAsia="zh-CN"/>
              </w:rPr>
              <w:t>is</w:t>
            </w:r>
            <w:proofErr w:type="gramEnd"/>
            <w:r>
              <w:rPr>
                <w:b w:val="0"/>
                <w:bCs w:val="0"/>
                <w:lang w:eastAsia="zh-CN"/>
              </w:rPr>
              <w:t xml:space="preserve">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lastRenderedPageBreak/>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ListParagraph"/>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ListParagraph"/>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ListParagraph"/>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w:t>
            </w:r>
            <w:proofErr w:type="gramStart"/>
            <w:r>
              <w:rPr>
                <w:rFonts w:eastAsiaTheme="minorEastAsia"/>
              </w:rPr>
              <w:t>decoding;</w:t>
            </w:r>
            <w:proofErr w:type="gramEnd"/>
          </w:p>
          <w:p w14:paraId="7B96DDFD" w14:textId="77777777" w:rsidR="00AF57C5" w:rsidRDefault="00B04D3B"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 xml:space="preserve">denotes the number of Rate-0 nodes of length </w:t>
            </w:r>
            <w:proofErr w:type="gramStart"/>
            <w:r w:rsidR="00AF57C5">
              <w:rPr>
                <w:color w:val="000000"/>
              </w:rPr>
              <w:t>2</w:t>
            </w:r>
            <w:r w:rsidR="00AF57C5">
              <w:rPr>
                <w:color w:val="000000"/>
                <w:vertAlign w:val="superscript"/>
              </w:rPr>
              <w:t>n</w:t>
            </w:r>
            <w:r w:rsidR="00AF57C5">
              <w:rPr>
                <w:color w:val="000000"/>
              </w:rPr>
              <w:t>;</w:t>
            </w:r>
            <w:proofErr w:type="gramEnd"/>
          </w:p>
          <w:p w14:paraId="24DA44E5" w14:textId="77777777" w:rsidR="00AF57C5" w:rsidRDefault="00B04D3B"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 xml:space="preserve">denotes the number of Rate-1 nodes of length </w:t>
            </w:r>
            <w:proofErr w:type="gramStart"/>
            <w:r w:rsidR="00AF57C5">
              <w:rPr>
                <w:color w:val="000000"/>
              </w:rPr>
              <w:t>2</w:t>
            </w:r>
            <w:r w:rsidR="00AF57C5">
              <w:rPr>
                <w:color w:val="000000"/>
                <w:vertAlign w:val="superscript"/>
              </w:rPr>
              <w:t>n</w:t>
            </w:r>
            <w:r w:rsidR="00AF57C5">
              <w:rPr>
                <w:color w:val="000000"/>
              </w:rPr>
              <w:t>;</w:t>
            </w:r>
            <w:proofErr w:type="gramEnd"/>
          </w:p>
          <w:p w14:paraId="464CA766" w14:textId="77777777" w:rsidR="00AF57C5" w:rsidRDefault="00B04D3B"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lastRenderedPageBreak/>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BodyText"/>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07656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BodyText"/>
              <w:snapToGrid w:val="0"/>
              <w:spacing w:after="0"/>
              <w:rPr>
                <w:rFonts w:eastAsiaTheme="minorEastAsia"/>
                <w:lang w:eastAsia="zh-CN"/>
              </w:rPr>
            </w:pPr>
          </w:p>
          <w:p w14:paraId="5D32BC6C" w14:textId="77777777" w:rsidR="00AF57C5" w:rsidRDefault="00AF57C5" w:rsidP="00AF57C5">
            <w:pPr>
              <w:pStyle w:val="BodyText"/>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155068" w:rsidP="00AF57C5">
            <w:pPr>
              <w:pStyle w:val="BodyText"/>
              <w:snapToGrid w:val="0"/>
              <w:spacing w:after="0"/>
              <w:jc w:val="center"/>
              <w:rPr>
                <w:rFonts w:eastAsiaTheme="minorEastAsia"/>
                <w:lang w:eastAsia="zh-CN"/>
              </w:rPr>
            </w:pPr>
            <w:r>
              <w:rPr>
                <w:rFonts w:eastAsiaTheme="minorEastAsia"/>
                <w:noProof/>
                <w:lang w:eastAsia="zh-CN"/>
              </w:rPr>
              <w:object w:dxaOrig="3664" w:dyaOrig="756" w14:anchorId="31804841">
                <v:shape id="_x0000_i1027" type="#_x0000_t75" alt="" style="width:184.1pt;height:37.8pt;mso-width-percent:0;mso-height-percent:0;mso-width-percent:0;mso-height-percent:0" o:ole="">
                  <v:imagedata r:id="rId7" o:title=""/>
                </v:shape>
                <o:OLEObject Type="Embed" ProgID="Equation.DSMT4" ShapeID="_x0000_i1027" DrawAspect="Content" ObjectID="_1821879836"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B04D3B"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separate"/>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ListParagraph"/>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proofErr w:type="gramStart"/>
            <w:r w:rsidRPr="003A7CFC">
              <w:rPr>
                <w:lang w:eastAsia="zh-CN"/>
              </w:rPr>
              <w:t>candidates.</w:t>
            </w:r>
            <w:r w:rsidR="003A7CFC">
              <w:rPr>
                <w:rFonts w:eastAsiaTheme="minorEastAsia" w:hint="eastAsia"/>
                <w:lang w:eastAsia="zh-CN"/>
              </w:rPr>
              <w:t>s</w:t>
            </w:r>
            <w:proofErr w:type="spellEnd"/>
            <w:proofErr w:type="gramEnd"/>
          </w:p>
          <w:p w14:paraId="1DD3608C"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076569">
                  <w:pPr>
                    <w:framePr w:hSpace="180" w:wrap="around" w:vAnchor="text" w:hAnchor="page" w:x="1118" w:y="363"/>
                    <w:spacing w:after="0" w:line="240" w:lineRule="auto"/>
                    <w:suppressOverlap/>
                    <w:jc w:val="center"/>
                  </w:pPr>
                  <w:r w:rsidRPr="003A7CFC">
                    <w:lastRenderedPageBreak/>
                    <w:t>Coding Scheme</w:t>
                  </w:r>
                </w:p>
              </w:tc>
              <w:tc>
                <w:tcPr>
                  <w:tcW w:w="1178" w:type="pct"/>
                  <w:vAlign w:val="center"/>
                </w:tcPr>
                <w:p w14:paraId="5B9C8FD3" w14:textId="77777777" w:rsidR="00AF57C5" w:rsidRPr="003A7CFC" w:rsidRDefault="00AF57C5" w:rsidP="00076569">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076569">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076569">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076569">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076569">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076569">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076569">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076569">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076569">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076569">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076569">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076569">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076569">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076569">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076569">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076569">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076569">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076569">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w:t>
            </w:r>
            <w:proofErr w:type="gramStart"/>
            <w:r w:rsidRPr="003A7CFC">
              <w:rPr>
                <w:kern w:val="2"/>
                <w:lang w:eastAsia="zh-CN"/>
              </w:rPr>
              <w:t>bits;</w:t>
            </w:r>
            <w:proofErr w:type="gramEnd"/>
            <w:r w:rsidRPr="003A7CFC">
              <w:rPr>
                <w:kern w:val="2"/>
                <w:lang w:eastAsia="zh-CN"/>
              </w:rPr>
              <w:t xml:space="preserve">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w:t>
            </w:r>
            <w:proofErr w:type="gramStart"/>
            <w:r w:rsidRPr="003A7CFC">
              <w:rPr>
                <w:kern w:val="2"/>
                <w:lang w:eastAsia="zh-CN"/>
              </w:rPr>
              <w:t>length;</w:t>
            </w:r>
            <w:proofErr w:type="gramEnd"/>
            <w:r w:rsidRPr="003A7CFC">
              <w:rPr>
                <w:kern w:val="2"/>
                <w:lang w:eastAsia="zh-CN"/>
              </w:rPr>
              <w:t xml:space="preserve">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w:t>
            </w:r>
            <w:proofErr w:type="gramStart"/>
            <w:r w:rsidRPr="003A7CFC">
              <w:rPr>
                <w:kern w:val="2"/>
                <w:lang w:eastAsia="zh-CN"/>
              </w:rPr>
              <w:t>decoding;</w:t>
            </w:r>
            <w:proofErr w:type="gramEnd"/>
            <w:r w:rsidRPr="003A7CFC">
              <w:rPr>
                <w:kern w:val="2"/>
                <w:lang w:eastAsia="zh-CN"/>
              </w:rPr>
              <w:t xml:space="preserve">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w:t>
            </w:r>
            <w:proofErr w:type="gramStart"/>
            <w:r w:rsidRPr="003A7CFC">
              <w:rPr>
                <w:kern w:val="2"/>
                <w:lang w:eastAsia="zh-CN"/>
              </w:rPr>
              <w:t>is</w:t>
            </w:r>
            <w:proofErr w:type="gramEnd"/>
            <w:r w:rsidRPr="003A7CFC">
              <w:rPr>
                <w:kern w:val="2"/>
                <w:lang w:eastAsia="zh-CN"/>
              </w:rPr>
              <w:t xml:space="preserve">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roofErr w:type="gramStart"/>
            <w:r w:rsidRPr="003A7CFC">
              <w:rPr>
                <w:kern w:val="2"/>
                <w:lang w:eastAsia="zh-CN"/>
              </w:rPr>
              <w:t>);</w:t>
            </w:r>
            <w:proofErr w:type="gramEnd"/>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B04D3B"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 xml:space="preserve">However, it is observed some companies propose throughput as an evaluation metric, which is not reasonable because it does not </w:t>
            </w:r>
            <w:proofErr w:type="gramStart"/>
            <w:r w:rsidRPr="003A7CFC">
              <w:rPr>
                <w:lang w:eastAsia="zh-CN"/>
              </w:rPr>
              <w:t>take into account</w:t>
            </w:r>
            <w:proofErr w:type="gramEnd"/>
            <w:r w:rsidRPr="003A7CFC">
              <w:rPr>
                <w:lang w:eastAsia="zh-CN"/>
              </w:rPr>
              <w:t xml:space="preserve">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m:t>D</m:t>
              </m:r>
            </m:oMath>
            <w:r w:rsidR="00AF57C5" w:rsidRPr="003A7CFC">
              <w:rPr>
                <w:rFonts w:eastAsia="SimSun"/>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B04D3B"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t>where:</w:t>
            </w:r>
          </w:p>
          <w:p w14:paraId="49E187BC" w14:textId="7F681C4E" w:rsidR="00AF57C5" w:rsidRPr="003A7CFC" w:rsidRDefault="00B04D3B"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elements.</w:t>
            </w:r>
          </w:p>
          <w:p w14:paraId="5BA70B71" w14:textId="565666BA" w:rsidR="00AF57C5" w:rsidRPr="003A7CFC" w:rsidRDefault="00B04D3B"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w:t>
            </w:r>
            <w:proofErr w:type="gramStart"/>
            <w:r w:rsidR="00AF57C5" w:rsidRPr="003A7CFC">
              <w:rPr>
                <w:rFonts w:eastAsia="SimSun"/>
                <w:lang w:eastAsia="zh-CN"/>
              </w:rPr>
              <w:t>fast-decodable</w:t>
            </w:r>
            <w:proofErr w:type="gramEnd"/>
            <w:r w:rsidR="00AF57C5" w:rsidRPr="003A7CFC">
              <w:rPr>
                <w:rFonts w:eastAsia="SimSun"/>
                <w:lang w:eastAsia="zh-CN"/>
              </w:rPr>
              <w:t xml:space="preserv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lastRenderedPageBreak/>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B04D3B"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iteration.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The processing elements perform (</w:t>
            </w:r>
            <w:proofErr w:type="spellStart"/>
            <w:r w:rsidRPr="003A7CFC">
              <w:rPr>
                <w:rFonts w:eastAsia="SimSun"/>
                <w:lang w:eastAsia="zh-CN"/>
              </w:rPr>
              <w:t>i</w:t>
            </w:r>
            <w:proofErr w:type="spellEnd"/>
            <w:r w:rsidRPr="003A7CFC">
              <w:rPr>
                <w:rFonts w:eastAsia="SimSun"/>
                <w:lang w:eastAsia="zh-CN"/>
              </w:rPr>
              <w:t xml:space="preserve">)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SimSun"/>
                <w:lang w:eastAsia="zh-CN"/>
              </w:rPr>
            </w:pPr>
            <w:r w:rsidRPr="003A7CFC">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proofErr w:type="gramStart"/>
            <w:r w:rsidRPr="003A7CFC">
              <w:rPr>
                <w:rFonts w:eastAsia="SimSun"/>
                <w:lang w:eastAsia="zh-CN"/>
              </w:rPr>
              <w:t>multiplexers</w:t>
            </w:r>
            <w:proofErr w:type="gramEnd"/>
            <w:r w:rsidRPr="003A7CFC">
              <w:rPr>
                <w:rFonts w:eastAsia="SimSun"/>
                <w:lang w:eastAsia="zh-CN"/>
              </w:rPr>
              <w:t xml:space="preserve">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w:t>
            </w:r>
            <w:proofErr w:type="gramStart"/>
            <w:r w:rsidRPr="003A7CFC">
              <w:rPr>
                <w:rFonts w:eastAsia="SimSun"/>
                <w:lang w:eastAsia="zh-CN"/>
              </w:rPr>
              <w:t>multiplexers</w:t>
            </w:r>
            <w:proofErr w:type="gramEnd"/>
            <w:r w:rsidRPr="003A7CFC">
              <w:rPr>
                <w:rFonts w:eastAsia="SimSun"/>
                <w:lang w:eastAsia="zh-CN"/>
              </w:rPr>
              <w:t xml:space="preserve">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w:t>
            </w:r>
            <w:proofErr w:type="gramStart"/>
            <w:r w:rsidRPr="003A7CFC">
              <w:rPr>
                <w:rFonts w:eastAsia="SimSun"/>
                <w:lang w:eastAsia="zh-CN"/>
              </w:rPr>
              <w:t>Taking into account</w:t>
            </w:r>
            <w:proofErr w:type="gramEnd"/>
            <w:r w:rsidRPr="003A7CFC">
              <w:rPr>
                <w:rFonts w:eastAsia="SimSun"/>
                <w:lang w:eastAsia="zh-CN"/>
              </w:rPr>
              <w:t xml:space="preserve">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xml:space="preserve">, where M is the </w:t>
            </w:r>
            <w:r w:rsidRPr="003A7CFC">
              <w:rPr>
                <w:rFonts w:eastAsia="SimSun"/>
                <w:lang w:eastAsia="zh-CN"/>
              </w:rPr>
              <w:lastRenderedPageBreak/>
              <w:t>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ListParagraph"/>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ListParagraph"/>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ListParagraph"/>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155068">
              <w:rPr>
                <w:noProof/>
                <w:position w:val="-30"/>
              </w:rPr>
              <w:object w:dxaOrig="2752" w:dyaOrig="642" w14:anchorId="75897506">
                <v:shape id="_x0000_i1028" type="#_x0000_t75" alt="" style="width:137.6pt;height:31.9pt;mso-width-percent:0;mso-height-percent:0;mso-width-percent:0;mso-height-percent:0" o:ole="">
                  <v:imagedata r:id="rId9" o:title=""/>
                </v:shape>
                <o:OLEObject Type="Embed" ProgID="Equation.DSMT4" ShapeID="_x0000_i1028" DrawAspect="Content" ObjectID="_1821879837"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 xml:space="preserve">denotes the length of information </w:t>
            </w:r>
            <w:proofErr w:type="gramStart"/>
            <w:r>
              <w:rPr>
                <w:lang w:eastAsia="zh-CN"/>
              </w:rPr>
              <w:t>bits;</w:t>
            </w:r>
            <w:proofErr w:type="gramEnd"/>
          </w:p>
          <w:p w14:paraId="321B238A" w14:textId="77777777" w:rsidR="00AF57C5" w:rsidRDefault="00AF57C5" w:rsidP="00AF57C5">
            <w:pPr>
              <w:spacing w:after="0" w:line="240" w:lineRule="auto"/>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562F2F16" w14:textId="77777777" w:rsidR="00AF57C5" w:rsidRDefault="00AF57C5" w:rsidP="00AF57C5">
            <w:pPr>
              <w:spacing w:after="0" w:line="240" w:lineRule="auto"/>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 xml:space="preserve">the number of decoding </w:t>
            </w:r>
            <w:proofErr w:type="gramStart"/>
            <w:r>
              <w:rPr>
                <w:rFonts w:eastAsiaTheme="minorEastAsia"/>
                <w:color w:val="000000"/>
                <w:lang w:eastAsia="zh-CN"/>
              </w:rPr>
              <w:t>cores</w:t>
            </w:r>
            <w:bookmarkEnd w:id="89"/>
            <w:r>
              <w:rPr>
                <w:rFonts w:eastAsiaTheme="minorEastAsia"/>
                <w:color w:val="000000"/>
                <w:lang w:eastAsia="zh-CN"/>
              </w:rPr>
              <w:t>;</w:t>
            </w:r>
            <w:proofErr w:type="gramEnd"/>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B04D3B"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Caption"/>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TableClassic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BodyText"/>
              <w:snapToGrid w:val="0"/>
              <w:spacing w:after="0"/>
              <w:jc w:val="both"/>
              <w:rPr>
                <w:rFonts w:eastAsia="SimSun"/>
                <w:lang w:eastAsia="zh-CN"/>
              </w:rPr>
            </w:pPr>
          </w:p>
          <w:p w14:paraId="6F17774E" w14:textId="77777777" w:rsidR="00AF57C5" w:rsidRPr="003A7CFC" w:rsidRDefault="00AF57C5" w:rsidP="00AF57C5">
            <w:pPr>
              <w:pStyle w:val="Caption"/>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TableClassic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076569">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076569">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076569">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076569">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076569">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076569">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07656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07656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07656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07656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076569">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07656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07656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07656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07656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076569">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07656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07656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07656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07656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BodyText"/>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BodyText"/>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BodyText"/>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lastRenderedPageBreak/>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lastRenderedPageBreak/>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Caption"/>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t>Lenovo</w:t>
            </w:r>
          </w:p>
        </w:tc>
        <w:tc>
          <w:tcPr>
            <w:tcW w:w="8390" w:type="dxa"/>
          </w:tcPr>
          <w:p w14:paraId="28ACC854" w14:textId="77777777" w:rsidR="00AF57C5" w:rsidRPr="005900E8" w:rsidRDefault="00AF57C5" w:rsidP="00275B92">
            <w:pPr>
              <w:pStyle w:val="ListParagraph"/>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ListParagraph"/>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ListParagraph"/>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ListParagraph"/>
              <w:numPr>
                <w:ilvl w:val="0"/>
                <w:numId w:val="53"/>
              </w:numPr>
              <w:spacing w:after="0" w:line="240" w:lineRule="auto"/>
              <w:ind w:firstLineChars="0"/>
              <w:contextualSpacing/>
              <w:jc w:val="left"/>
            </w:pPr>
            <w:r>
              <w:t>Peak throughput</w:t>
            </w:r>
          </w:p>
          <w:p w14:paraId="06496B0D"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ListParagraph"/>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ListParagraph"/>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ListParagraph"/>
              <w:numPr>
                <w:ilvl w:val="0"/>
                <w:numId w:val="53"/>
              </w:numPr>
              <w:spacing w:after="0" w:line="240" w:lineRule="auto"/>
              <w:ind w:firstLineChars="0"/>
              <w:contextualSpacing/>
              <w:jc w:val="left"/>
            </w:pPr>
            <w:r>
              <w:t>Decoding latency</w:t>
            </w:r>
          </w:p>
          <w:p w14:paraId="39E9051E"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ListParagraph"/>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ListParagraph"/>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ListParagraph"/>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ListParagraph"/>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ListParagraph"/>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ListParagraph"/>
              <w:numPr>
                <w:ilvl w:val="1"/>
                <w:numId w:val="53"/>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 xml:space="preserve">the number of decoding </w:t>
            </w:r>
            <w:proofErr w:type="gramStart"/>
            <w:r w:rsidRPr="00816F2E">
              <w:t>cycle</w:t>
            </w:r>
            <w:proofErr w:type="gramEnd"/>
            <w:r w:rsidRPr="00816F2E">
              <w:t xml:space="preserv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ListParagraph"/>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ListParagraph"/>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w:t>
            </w:r>
            <w:proofErr w:type="gramStart"/>
            <w:r w:rsidR="00AF57C5" w:rsidRPr="00816F2E">
              <w:rPr>
                <w:rFonts w:eastAsia="PMingLiU"/>
                <w:lang w:val="en-US" w:eastAsia="zh-TW"/>
              </w:rPr>
              <w:t>edge</w:t>
            </w:r>
            <w:proofErr w:type="gramEnd"/>
            <w:r w:rsidR="00AF57C5" w:rsidRPr="00816F2E">
              <w:rPr>
                <w:rFonts w:eastAsia="PMingLiU"/>
                <w:lang w:val="en-US" w:eastAsia="zh-TW"/>
              </w:rPr>
              <w:t xml:space="preserve"> in a BG and M is the number of edges available to be processed simultaneously, if any  </w:t>
            </w:r>
          </w:p>
          <w:p w14:paraId="3D213A31" w14:textId="5F866CEE" w:rsidR="00AF57C5" w:rsidRPr="00816F2E" w:rsidRDefault="00B04D3B" w:rsidP="00AF57C5">
            <w:pPr>
              <w:pStyle w:val="ListParagraph"/>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lastRenderedPageBreak/>
              <w:t>Target BLER: [0.01]</w:t>
            </w:r>
          </w:p>
          <w:p w14:paraId="113F8F51"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w:t>
            </w:r>
            <w:proofErr w:type="gramStart"/>
            <w:r w:rsidRPr="00816F2E">
              <w:rPr>
                <w:rFonts w:eastAsia="PMingLiU"/>
                <w:lang w:val="en-US" w:eastAsia="zh-TW"/>
              </w:rPr>
              <w:t>+[</w:t>
            </w:r>
            <w:proofErr w:type="gramEnd"/>
            <w:r w:rsidRPr="00816F2E">
              <w:rPr>
                <w:rFonts w:eastAsia="PMingLiU"/>
                <w:lang w:val="en-US" w:eastAsia="zh-TW"/>
              </w:rPr>
              <w:t>&lt;0.4]dB</w:t>
            </w:r>
          </w:p>
          <w:p w14:paraId="4E69BE10" w14:textId="77777777" w:rsidR="00AF57C5" w:rsidRPr="00816F2E" w:rsidRDefault="00AF57C5" w:rsidP="00AF57C5">
            <w:pPr>
              <w:pStyle w:val="ListParagraph"/>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B04D3B" w:rsidP="00AF57C5">
            <w:pPr>
              <w:pStyle w:val="ListParagraph"/>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B04D3B" w:rsidP="00AF57C5">
            <w:pPr>
              <w:pStyle w:val="ListParagraph"/>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w:t>
            </w:r>
            <w:proofErr w:type="gramStart"/>
            <w:r w:rsidR="00AF57C5" w:rsidRPr="00816F2E">
              <w:rPr>
                <w:rFonts w:eastAsia="PMingLiU"/>
                <w:lang w:val="en-US" w:eastAsia="zh-TW"/>
              </w:rPr>
              <w:t>is</w:t>
            </w:r>
            <w:proofErr w:type="gramEnd"/>
            <w:r w:rsidR="00AF57C5" w:rsidRPr="00816F2E">
              <w:rPr>
                <w:rFonts w:eastAsia="PMingLiU"/>
                <w:lang w:val="en-US" w:eastAsia="zh-TW"/>
              </w:rPr>
              <w:t xml:space="preserve"> the minimum iterations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Caption"/>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r>
              <w:rPr>
                <w:rFonts w:eastAsia="SimSun"/>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B04D3B"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BG)×#iterations</m:t>
                  </m:r>
                </m:num>
                <m:den>
                  <m:r>
                    <m:rPr>
                      <m:sty m:val="p"/>
                    </m:rPr>
                    <w:rPr>
                      <w:rFonts w:ascii="Cambria Math" w:eastAsia="SimSun" w:hAnsi="Cambria Math"/>
                    </w:rPr>
                    <m:t>#edges in NR BG at the same rate</m:t>
                  </m:r>
                </m:den>
              </m:f>
            </m:oMath>
            <w:r w:rsidR="00AF57C5">
              <w:rPr>
                <w:rFonts w:eastAsia="SimSun"/>
              </w:rPr>
              <w:t>.</w:t>
            </w:r>
          </w:p>
          <w:p w14:paraId="74189CF8"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ListParagraph"/>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B04D3B" w:rsidP="00AF57C5">
            <w:pPr>
              <w:pStyle w:val="ListParagraph"/>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ListParagraph"/>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ListParagraph"/>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ListParagraph"/>
              <w:numPr>
                <w:ilvl w:val="0"/>
                <w:numId w:val="54"/>
              </w:numPr>
              <w:spacing w:after="0" w:line="240" w:lineRule="auto"/>
              <w:ind w:firstLineChars="0"/>
            </w:pPr>
            <w:r>
              <w:t>Performance</w:t>
            </w:r>
          </w:p>
          <w:p w14:paraId="76FB7F44" w14:textId="77777777" w:rsidR="00AF57C5" w:rsidRDefault="00AF57C5" w:rsidP="00AF57C5">
            <w:pPr>
              <w:pStyle w:val="ListParagraph"/>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ListParagraph"/>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ListParagraph"/>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ListParagraph"/>
              <w:numPr>
                <w:ilvl w:val="0"/>
                <w:numId w:val="54"/>
              </w:numPr>
              <w:spacing w:after="0" w:line="240" w:lineRule="auto"/>
              <w:ind w:firstLineChars="0"/>
            </w:pPr>
            <w:r>
              <w:t>Complexity</w:t>
            </w:r>
          </w:p>
          <w:p w14:paraId="1C3E7F38" w14:textId="77777777" w:rsidR="00AF57C5" w:rsidRDefault="00AF57C5" w:rsidP="00AF57C5">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ListParagraph"/>
              <w:numPr>
                <w:ilvl w:val="0"/>
                <w:numId w:val="17"/>
              </w:numPr>
              <w:spacing w:after="0" w:line="240" w:lineRule="auto"/>
              <w:ind w:firstLineChars="0"/>
            </w:pPr>
            <w:r>
              <w:lastRenderedPageBreak/>
              <w:t>Regarding the evaluation/analysis of “performance/complexity trade-off” for data channel coding, at least the following metrics should be considered</w:t>
            </w:r>
          </w:p>
          <w:p w14:paraId="4958D7C9" w14:textId="77777777" w:rsidR="00AF57C5" w:rsidRDefault="00AF57C5" w:rsidP="00AF57C5">
            <w:pPr>
              <w:pStyle w:val="ListParagraph"/>
              <w:numPr>
                <w:ilvl w:val="1"/>
                <w:numId w:val="17"/>
              </w:numPr>
              <w:spacing w:after="0" w:line="240" w:lineRule="auto"/>
              <w:ind w:firstLineChars="0"/>
            </w:pPr>
            <w:r>
              <w:t>Performance: BLER, throughput, decoding latency</w:t>
            </w:r>
          </w:p>
          <w:p w14:paraId="705B0F36" w14:textId="77777777" w:rsidR="00AF57C5" w:rsidRDefault="00AF57C5" w:rsidP="00AF57C5">
            <w:pPr>
              <w:pStyle w:val="ListParagraph"/>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ListParagraph"/>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ListParagraph"/>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B04D3B" w:rsidP="00AF57C5">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B04D3B"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ListParagraph"/>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B04D3B"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ListParagraph"/>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ListParagraph"/>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ListParagraph"/>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ListParagraph"/>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ListParagraph"/>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Heading4"/>
        <w:spacing w:after="156"/>
        <w:ind w:leftChars="0" w:left="0" w:firstLine="0"/>
        <w:rPr>
          <w:rFonts w:eastAsiaTheme="minorEastAsia"/>
          <w:b/>
          <w:bCs/>
          <w:lang w:eastAsia="zh-CN"/>
        </w:rPr>
      </w:pPr>
      <w:r>
        <w:rPr>
          <w:b/>
          <w:bCs/>
          <w:lang w:eastAsia="zh-CN"/>
        </w:rPr>
        <w:lastRenderedPageBreak/>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DengXian"/>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AB69DE">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w:t>
      </w:r>
      <w:proofErr w:type="gramStart"/>
      <w:r>
        <w:rPr>
          <w:rFonts w:eastAsiaTheme="minorEastAsia" w:hint="eastAsia"/>
          <w:lang w:eastAsia="zh-CN"/>
        </w:rPr>
        <w:t>required</w:t>
      </w:r>
      <w:proofErr w:type="gramEnd"/>
      <w:r>
        <w:rPr>
          <w:rFonts w:eastAsiaTheme="minorEastAsia" w:hint="eastAsia"/>
          <w:lang w:eastAsia="zh-CN"/>
        </w:rPr>
        <w:t xml:space="preserve">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Heading5"/>
        <w:rPr>
          <w:sz w:val="22"/>
          <w:szCs w:val="22"/>
          <w:lang w:eastAsia="zh-CN"/>
        </w:rPr>
      </w:pPr>
      <w:r>
        <w:rPr>
          <w:sz w:val="22"/>
          <w:szCs w:val="22"/>
          <w:lang w:eastAsia="zh-CN"/>
        </w:rPr>
        <w:t>Round 1</w:t>
      </w:r>
    </w:p>
    <w:p w14:paraId="72BD4751"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lastRenderedPageBreak/>
        <w:t>B</w:t>
      </w:r>
      <w:r>
        <w:rPr>
          <w:rFonts w:eastAsiaTheme="minorEastAsia"/>
          <w:b/>
          <w:lang w:val="en-US" w:eastAsia="zh-CN"/>
        </w:rPr>
        <w:t>LER performance</w:t>
      </w:r>
    </w:p>
    <w:p w14:paraId="7C45D957" w14:textId="2854E7BB" w:rsidR="003129A4" w:rsidRDefault="005F114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535E63">
        <w:tc>
          <w:tcPr>
            <w:tcW w:w="1337" w:type="dxa"/>
            <w:shd w:val="clear" w:color="auto" w:fill="FFFFFF" w:themeFill="background1"/>
          </w:tcPr>
          <w:p w14:paraId="2656ABD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C16BCD" w14:paraId="117D2B57" w14:textId="77777777">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C16BCD" w14:paraId="35390D40" w14:textId="77777777">
        <w:tc>
          <w:tcPr>
            <w:tcW w:w="1337" w:type="dxa"/>
            <w:shd w:val="clear" w:color="auto" w:fill="FFFFFF" w:themeFill="background1"/>
          </w:tcPr>
          <w:p w14:paraId="09F472B7"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E17C40"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42684558"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BE86327" w14:textId="77777777">
        <w:tc>
          <w:tcPr>
            <w:tcW w:w="1337" w:type="dxa"/>
            <w:shd w:val="clear" w:color="auto" w:fill="FFFFFF" w:themeFill="background1"/>
          </w:tcPr>
          <w:p w14:paraId="68BE1748"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F90067D"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3355C161"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42A82EBE" w14:textId="77777777">
        <w:tc>
          <w:tcPr>
            <w:tcW w:w="1337" w:type="dxa"/>
            <w:shd w:val="clear" w:color="auto" w:fill="FFFFFF" w:themeFill="background1"/>
          </w:tcPr>
          <w:p w14:paraId="1D30C2DC"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2B036C7"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6D326DB8" w14:textId="77777777" w:rsidR="00C16BCD" w:rsidRDefault="00C16BCD" w:rsidP="00C16BCD">
            <w:pPr>
              <w:adjustRightInd w:val="0"/>
              <w:spacing w:after="50" w:line="240" w:lineRule="auto"/>
              <w:jc w:val="left"/>
              <w:rPr>
                <w:rFonts w:eastAsiaTheme="minorEastAsia"/>
                <w:bCs/>
                <w:iCs/>
                <w:color w:val="353630"/>
                <w:kern w:val="24"/>
              </w:rPr>
            </w:pPr>
          </w:p>
        </w:tc>
      </w:tr>
    </w:tbl>
    <w:p w14:paraId="6D0CA04F" w14:textId="77777777" w:rsidR="003129A4" w:rsidRPr="000B3862" w:rsidRDefault="00AB69DE">
      <w:pPr>
        <w:pStyle w:val="Heading5"/>
        <w:rPr>
          <w:rFonts w:eastAsia="SimSun"/>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AB69DE" w:rsidP="000743D5">
      <w:pPr>
        <w:pStyle w:val="ListParagraph"/>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535E63">
        <w:tc>
          <w:tcPr>
            <w:tcW w:w="1337" w:type="dxa"/>
            <w:shd w:val="clear" w:color="auto" w:fill="FFFFFF" w:themeFill="background1"/>
          </w:tcPr>
          <w:p w14:paraId="2B4C57B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35E6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DC6CB2" w14:paraId="1E4C42B0" w14:textId="77777777">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w:t>
            </w:r>
            <w:proofErr w:type="gramStart"/>
            <w:r w:rsidRPr="009D4619">
              <w:rPr>
                <w:rFonts w:eastAsiaTheme="minorEastAsia"/>
                <w:b/>
                <w:bCs/>
                <w:kern w:val="2"/>
                <w:lang w:val="en-US" w:eastAsia="zh-CN"/>
              </w:rPr>
              <w:t>cycle</w:t>
            </w:r>
            <w:proofErr w:type="gramEnd"/>
            <w:r w:rsidRPr="009D4619">
              <w:rPr>
                <w:rFonts w:eastAsiaTheme="minorEastAsia"/>
                <w:b/>
                <w:bCs/>
                <w:kern w:val="2"/>
                <w:lang w:val="en-US" w:eastAsia="zh-CN"/>
              </w:rPr>
              <w:t xml:space="preserv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is the max number of decoding iterations. However, I </w:t>
            </w:r>
            <w:proofErr w:type="gramStart"/>
            <w:r w:rsidRPr="009D4619">
              <w:rPr>
                <w:rFonts w:eastAsiaTheme="minorEastAsia"/>
                <w:b/>
                <w:bCs/>
                <w:kern w:val="2"/>
                <w:lang w:val="en-US" w:eastAsia="zh-CN"/>
              </w:rPr>
              <w:t>depends</w:t>
            </w:r>
            <w:proofErr w:type="gramEnd"/>
            <w:r w:rsidRPr="009D4619">
              <w:rPr>
                <w:rFonts w:eastAsiaTheme="minorEastAsia"/>
                <w:b/>
                <w:bCs/>
                <w:kern w:val="2"/>
                <w:lang w:val="en-US" w:eastAsia="zh-CN"/>
              </w:rPr>
              <w:t xml:space="preserve"> on the target BLER and the operating SNR.  That is, without specifying performance target and operating SNR, it’s not clear to us how to capture/define I. Therefore, we suggest </w:t>
            </w:r>
            <w:proofErr w:type="gramStart"/>
            <w:r w:rsidRPr="009D4619">
              <w:rPr>
                <w:rFonts w:eastAsiaTheme="minorEastAsia"/>
                <w:b/>
                <w:bCs/>
                <w:kern w:val="2"/>
                <w:lang w:val="en-US" w:eastAsia="zh-CN"/>
              </w:rPr>
              <w:t>to discuss</w:t>
            </w:r>
            <w:proofErr w:type="gramEnd"/>
            <w:r w:rsidRPr="009D4619">
              <w:rPr>
                <w:rFonts w:eastAsiaTheme="minorEastAsia"/>
                <w:b/>
                <w:bCs/>
                <w:kern w:val="2"/>
                <w:lang w:val="en-US" w:eastAsia="zh-CN"/>
              </w:rPr>
              <w:t xml:space="preserve">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lastRenderedPageBreak/>
              <w:t xml:space="preserve">2.For Polar, we also suggest </w:t>
            </w:r>
            <w:proofErr w:type="gramStart"/>
            <w:r w:rsidRPr="009D4619">
              <w:rPr>
                <w:rFonts w:eastAsiaTheme="minorEastAsia"/>
                <w:b/>
                <w:bCs/>
                <w:kern w:val="2"/>
                <w:lang w:val="en-US" w:eastAsia="zh-CN"/>
              </w:rPr>
              <w:t>to discuss</w:t>
            </w:r>
            <w:proofErr w:type="gramEnd"/>
            <w:r w:rsidRPr="009D4619">
              <w:rPr>
                <w:rFonts w:eastAsiaTheme="minorEastAsia"/>
                <w:b/>
                <w:bCs/>
                <w:kern w:val="2"/>
                <w:lang w:val="en-US" w:eastAsia="zh-CN"/>
              </w:rPr>
              <w:t xml:space="preserve"> BLER target and operating SNR first and check whether SC decoder achieve acceptable BLER performance first before we decide which decoder is used to evaluate </w:t>
            </w:r>
            <w:proofErr w:type="spellStart"/>
            <w:r w:rsidRPr="009D4619">
              <w:rPr>
                <w:rFonts w:eastAsiaTheme="minorEastAsia"/>
                <w:b/>
                <w:bCs/>
                <w:kern w:val="2"/>
                <w:lang w:val="en-US" w:eastAsia="zh-CN"/>
              </w:rPr>
              <w:t>Tput</w:t>
            </w:r>
            <w:proofErr w:type="spellEnd"/>
            <w:r w:rsidRPr="009D4619">
              <w:rPr>
                <w:rFonts w:eastAsiaTheme="minorEastAsia"/>
                <w:b/>
                <w:bCs/>
                <w:kern w:val="2"/>
                <w:lang w:val="en-US" w:eastAsia="zh-CN"/>
              </w:rPr>
              <w:t xml:space="preserve">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3. In general, the formula specified in this proposal may be used for decoder </w:t>
            </w:r>
            <w:proofErr w:type="spellStart"/>
            <w:r>
              <w:rPr>
                <w:rFonts w:eastAsiaTheme="minorEastAsia"/>
                <w:kern w:val="2"/>
                <w:lang w:val="en-US" w:eastAsia="zh-CN"/>
              </w:rPr>
              <w:t>Tput</w:t>
            </w:r>
            <w:proofErr w:type="spellEnd"/>
            <w:r>
              <w:rPr>
                <w:rFonts w:eastAsiaTheme="minorEastAsia"/>
                <w:kern w:val="2"/>
                <w:lang w:val="en-US" w:eastAsia="zh-CN"/>
              </w:rPr>
              <w:t xml:space="preserve"> when considering only specific MCS/code rate/CB size. The peak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a decoder can achieve should consider other MCS/</w:t>
            </w:r>
            <w:proofErr w:type="spellStart"/>
            <w:r>
              <w:rPr>
                <w:rFonts w:eastAsiaTheme="minorEastAsia"/>
                <w:kern w:val="2"/>
                <w:lang w:val="en-US" w:eastAsia="zh-CN"/>
              </w:rPr>
              <w:t>coderates</w:t>
            </w:r>
            <w:proofErr w:type="spellEnd"/>
            <w:r>
              <w:rPr>
                <w:rFonts w:eastAsiaTheme="minorEastAsia"/>
                <w:kern w:val="2"/>
                <w:lang w:val="en-US" w:eastAsia="zh-CN"/>
              </w:rPr>
              <w:t xml:space="preserve"> to ensure all MCSs CB can be decoded in time to meet performance requirement. But we can first discuss performance requirement first and come back to update the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formula.</w:t>
            </w:r>
          </w:p>
        </w:tc>
      </w:tr>
      <w:tr w:rsidR="00DC6CB2" w14:paraId="67EF7315" w14:textId="77777777">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ListParagraph"/>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tc>
          <w:tcPr>
            <w:tcW w:w="1337" w:type="dxa"/>
            <w:shd w:val="clear" w:color="auto" w:fill="FFFFFF" w:themeFill="background1"/>
          </w:tcPr>
          <w:p w14:paraId="681ED0F5"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7777777" w:rsidR="00DC6CB2" w:rsidRDefault="00DC6CB2" w:rsidP="00DC6CB2">
            <w:pPr>
              <w:adjustRightInd w:val="0"/>
              <w:spacing w:after="50" w:line="240" w:lineRule="auto"/>
              <w:jc w:val="left"/>
              <w:rPr>
                <w:rFonts w:eastAsiaTheme="minorEastAsia"/>
                <w:bCs/>
                <w:kern w:val="2"/>
                <w:lang w:val="en-US" w:eastAsia="zh-CN"/>
              </w:rPr>
            </w:pPr>
          </w:p>
        </w:tc>
      </w:tr>
    </w:tbl>
    <w:p w14:paraId="6AF6A746" w14:textId="77777777" w:rsidR="003129A4" w:rsidRDefault="003129A4">
      <w:pPr>
        <w:rPr>
          <w:lang w:eastAsia="zh-CN"/>
        </w:rPr>
      </w:pPr>
    </w:p>
    <w:p w14:paraId="137C1CF2"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 xml:space="preserve">These are implementation dependent.  Do companies want to provide their implementation in </w:t>
            </w:r>
            <w:proofErr w:type="gramStart"/>
            <w:r>
              <w:rPr>
                <w:kern w:val="2"/>
                <w:lang w:val="en-US"/>
              </w:rPr>
              <w:t>details</w:t>
            </w:r>
            <w:proofErr w:type="gramEnd"/>
            <w:r>
              <w:rPr>
                <w:kern w:val="2"/>
                <w:lang w:val="en-US"/>
              </w:rPr>
              <w:t>?</w:t>
            </w:r>
          </w:p>
        </w:tc>
      </w:tr>
      <w:tr w:rsidR="00B86DE1" w14:paraId="576E3078" w14:textId="77777777" w:rsidTr="00535E63">
        <w:tc>
          <w:tcPr>
            <w:tcW w:w="1337" w:type="dxa"/>
            <w:shd w:val="clear" w:color="auto" w:fill="FFFFFF" w:themeFill="background1"/>
          </w:tcPr>
          <w:p w14:paraId="28EBF6EE" w14:textId="77777777" w:rsidR="00B86DE1" w:rsidRPr="00574B82"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35E6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tc>
          <w:tcPr>
            <w:tcW w:w="1337" w:type="dxa"/>
          </w:tcPr>
          <w:p w14:paraId="3C310621" w14:textId="69217150" w:rsidR="00DC6CB2" w:rsidRPr="00B86DE1" w:rsidRDefault="00DC6CB2" w:rsidP="00DC6CB2">
            <w:pPr>
              <w:adjustRightInd w:val="0"/>
              <w:spacing w:after="50" w:line="240" w:lineRule="auto"/>
              <w:jc w:val="left"/>
              <w:rPr>
                <w:b/>
                <w:bCs/>
                <w:kern w:val="2"/>
              </w:rPr>
            </w:pPr>
            <w:proofErr w:type="spellStart"/>
            <w:r>
              <w:rPr>
                <w:kern w:val="2"/>
                <w:lang w:val="en-US"/>
              </w:rPr>
              <w:t>AccelerComm</w:t>
            </w:r>
            <w:proofErr w:type="spellEnd"/>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area than adders and comparators. It should be acknowledged that software, FPGA, ASIC, GPGPU, </w:t>
            </w:r>
            <w:proofErr w:type="spellStart"/>
            <w:r>
              <w:rPr>
                <w:kern w:val="2"/>
                <w:lang w:val="en-US"/>
              </w:rPr>
              <w:t>etc</w:t>
            </w:r>
            <w:proofErr w:type="spellEnd"/>
            <w:r>
              <w:rPr>
                <w:kern w:val="2"/>
                <w:lang w:val="en-US"/>
              </w:rPr>
              <w:t xml:space="preserve"> implementations have radically different sensitivity to different ones of arithmetic, memory, routing.</w:t>
            </w:r>
          </w:p>
        </w:tc>
      </w:tr>
      <w:tr w:rsidR="00DC6CB2" w14:paraId="7C0F1680" w14:textId="77777777">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DC6CB2" w14:paraId="274487D9" w14:textId="77777777">
        <w:tc>
          <w:tcPr>
            <w:tcW w:w="1337" w:type="dxa"/>
          </w:tcPr>
          <w:p w14:paraId="69DF2DC0"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31EB0554"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2038348B" w14:textId="77777777" w:rsidR="00DC6CB2" w:rsidRDefault="00DC6CB2" w:rsidP="00DC6CB2">
            <w:pPr>
              <w:adjustRightInd w:val="0"/>
              <w:spacing w:after="50" w:line="240" w:lineRule="auto"/>
              <w:jc w:val="left"/>
            </w:pPr>
          </w:p>
        </w:tc>
      </w:tr>
      <w:tr w:rsidR="00DC6CB2" w14:paraId="2BFA9940" w14:textId="77777777">
        <w:tc>
          <w:tcPr>
            <w:tcW w:w="1337" w:type="dxa"/>
          </w:tcPr>
          <w:p w14:paraId="0B1C5106"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585D07B4"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03FD6AE6" w14:textId="77777777" w:rsidR="00DC6CB2" w:rsidRDefault="00DC6CB2" w:rsidP="00DC6CB2">
            <w:pPr>
              <w:adjustRightInd w:val="0"/>
              <w:spacing w:after="50" w:line="240" w:lineRule="auto"/>
              <w:jc w:val="left"/>
              <w:rPr>
                <w:kern w:val="2"/>
                <w:lang w:val="en-US"/>
              </w:rPr>
            </w:pPr>
          </w:p>
        </w:tc>
      </w:tr>
    </w:tbl>
    <w:p w14:paraId="078D1439" w14:textId="77777777" w:rsidR="003129A4" w:rsidRDefault="003129A4">
      <w:pPr>
        <w:rPr>
          <w:lang w:eastAsia="zh-CN"/>
        </w:rPr>
      </w:pPr>
    </w:p>
    <w:p w14:paraId="4A4D942A" w14:textId="77777777" w:rsidR="003129A4" w:rsidRDefault="00AB69DE">
      <w:pPr>
        <w:pStyle w:val="Heading5"/>
        <w:rPr>
          <w:sz w:val="22"/>
          <w:szCs w:val="22"/>
          <w:lang w:eastAsia="zh-CN"/>
        </w:rPr>
      </w:pPr>
      <w:r>
        <w:rPr>
          <w:sz w:val="22"/>
          <w:szCs w:val="22"/>
          <w:lang w:eastAsia="zh-CN"/>
        </w:rPr>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 xml:space="preserve">Area efficiency is a very important KPI. But it is very difficult to model. One option could be </w:t>
            </w:r>
            <w:proofErr w:type="gramStart"/>
            <w:r>
              <w:rPr>
                <w:kern w:val="2"/>
                <w:lang w:val="en-US"/>
              </w:rPr>
              <w:t>identify</w:t>
            </w:r>
            <w:proofErr w:type="gramEnd"/>
            <w:r>
              <w:rPr>
                <w:kern w:val="2"/>
                <w:lang w:val="en-US"/>
              </w:rPr>
              <w:t xml:space="preserve"> weighting factors to model the degree to which each type of computation (arithmetic, routing, memory) impacts the resource usage for each type of implementation (ASIC, FPGA, software, GPGPU).</w:t>
            </w:r>
          </w:p>
        </w:tc>
      </w:tr>
      <w:tr w:rsidR="00DC6CB2" w14:paraId="657B5CD5" w14:textId="77777777">
        <w:tc>
          <w:tcPr>
            <w:tcW w:w="1337" w:type="dxa"/>
          </w:tcPr>
          <w:p w14:paraId="3716705A" w14:textId="77777777" w:rsidR="00DC6CB2" w:rsidRDefault="00DC6CB2" w:rsidP="00DC6CB2">
            <w:pPr>
              <w:adjustRightInd w:val="0"/>
              <w:spacing w:after="50" w:line="240" w:lineRule="auto"/>
              <w:jc w:val="left"/>
              <w:rPr>
                <w:b/>
                <w:bCs/>
                <w:kern w:val="2"/>
                <w:lang w:val="en-US"/>
              </w:rPr>
            </w:pPr>
          </w:p>
        </w:tc>
        <w:tc>
          <w:tcPr>
            <w:tcW w:w="1039" w:type="dxa"/>
          </w:tcPr>
          <w:p w14:paraId="72E0ECE8" w14:textId="77777777" w:rsidR="00DC6CB2" w:rsidRDefault="00DC6CB2" w:rsidP="00DC6CB2">
            <w:pPr>
              <w:adjustRightInd w:val="0"/>
              <w:spacing w:after="50" w:line="240" w:lineRule="auto"/>
              <w:jc w:val="left"/>
              <w:rPr>
                <w:b/>
                <w:bCs/>
                <w:kern w:val="2"/>
                <w:lang w:val="en-US"/>
              </w:rPr>
            </w:pPr>
          </w:p>
        </w:tc>
        <w:tc>
          <w:tcPr>
            <w:tcW w:w="6929" w:type="dxa"/>
          </w:tcPr>
          <w:p w14:paraId="39ED73AC" w14:textId="77777777" w:rsidR="00DC6CB2" w:rsidRDefault="00DC6CB2" w:rsidP="00DC6CB2">
            <w:pPr>
              <w:adjustRightInd w:val="0"/>
              <w:spacing w:after="50" w:line="240" w:lineRule="auto"/>
              <w:jc w:val="left"/>
              <w:rPr>
                <w:kern w:val="2"/>
                <w:lang w:val="en-US"/>
              </w:rPr>
            </w:pPr>
          </w:p>
        </w:tc>
      </w:tr>
      <w:tr w:rsidR="00DC6CB2" w14:paraId="5C9046CC" w14:textId="77777777">
        <w:tc>
          <w:tcPr>
            <w:tcW w:w="1337" w:type="dxa"/>
          </w:tcPr>
          <w:p w14:paraId="48A53EEE" w14:textId="77777777" w:rsidR="00DC6CB2" w:rsidRDefault="00DC6CB2" w:rsidP="00DC6CB2">
            <w:pPr>
              <w:adjustRightInd w:val="0"/>
              <w:spacing w:after="50" w:line="240" w:lineRule="auto"/>
              <w:jc w:val="left"/>
              <w:rPr>
                <w:kern w:val="2"/>
                <w:lang w:val="en-US"/>
              </w:rPr>
            </w:pPr>
          </w:p>
        </w:tc>
        <w:tc>
          <w:tcPr>
            <w:tcW w:w="1039" w:type="dxa"/>
          </w:tcPr>
          <w:p w14:paraId="066C0B5A" w14:textId="77777777" w:rsidR="00DC6CB2" w:rsidRDefault="00DC6CB2" w:rsidP="00DC6CB2">
            <w:pPr>
              <w:adjustRightInd w:val="0"/>
              <w:spacing w:after="50" w:line="240" w:lineRule="auto"/>
              <w:jc w:val="left"/>
              <w:rPr>
                <w:kern w:val="2"/>
                <w:lang w:val="en-US"/>
              </w:rPr>
            </w:pPr>
          </w:p>
        </w:tc>
        <w:tc>
          <w:tcPr>
            <w:tcW w:w="6929" w:type="dxa"/>
          </w:tcPr>
          <w:p w14:paraId="79FC3BD5" w14:textId="77777777" w:rsidR="00DC6CB2" w:rsidRDefault="00DC6CB2" w:rsidP="00DC6CB2">
            <w:pPr>
              <w:adjustRightInd w:val="0"/>
              <w:spacing w:after="50" w:line="240" w:lineRule="auto"/>
              <w:jc w:val="left"/>
              <w:rPr>
                <w:kern w:val="2"/>
                <w:lang w:val="en-US"/>
              </w:rPr>
            </w:pPr>
          </w:p>
        </w:tc>
      </w:tr>
      <w:tr w:rsidR="00DC6CB2" w14:paraId="092E6C22" w14:textId="77777777">
        <w:tc>
          <w:tcPr>
            <w:tcW w:w="1337" w:type="dxa"/>
          </w:tcPr>
          <w:p w14:paraId="25F8FA05"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5B9C5999"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18261CE0" w14:textId="77777777" w:rsidR="00DC6CB2" w:rsidRDefault="00DC6CB2" w:rsidP="00DC6CB2">
            <w:pPr>
              <w:adjustRightInd w:val="0"/>
              <w:spacing w:after="50" w:line="240" w:lineRule="auto"/>
              <w:jc w:val="left"/>
            </w:pPr>
          </w:p>
        </w:tc>
      </w:tr>
      <w:tr w:rsidR="00DC6CB2" w14:paraId="2551266E" w14:textId="77777777">
        <w:tc>
          <w:tcPr>
            <w:tcW w:w="1337" w:type="dxa"/>
          </w:tcPr>
          <w:p w14:paraId="54F71504"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25EE0AEE"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38260316" w14:textId="77777777" w:rsidR="00DC6CB2" w:rsidRDefault="00DC6CB2" w:rsidP="00DC6CB2">
            <w:pPr>
              <w:adjustRightInd w:val="0"/>
              <w:spacing w:after="50" w:line="240" w:lineRule="auto"/>
              <w:jc w:val="left"/>
              <w:rPr>
                <w:kern w:val="2"/>
                <w:lang w:val="en-US"/>
              </w:rPr>
            </w:pPr>
          </w:p>
        </w:tc>
      </w:tr>
      <w:tr w:rsidR="00DC6CB2" w14:paraId="06652044" w14:textId="77777777">
        <w:tc>
          <w:tcPr>
            <w:tcW w:w="1337" w:type="dxa"/>
          </w:tcPr>
          <w:p w14:paraId="353C0FB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5C33E3C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4DB72722" w14:textId="77777777" w:rsidR="00DC6CB2" w:rsidRDefault="00DC6CB2" w:rsidP="00DC6CB2">
            <w:pPr>
              <w:adjustRightInd w:val="0"/>
              <w:spacing w:after="50" w:line="240" w:lineRule="auto"/>
              <w:jc w:val="left"/>
              <w:rPr>
                <w:kern w:val="2"/>
                <w:lang w:val="en-US"/>
              </w:rPr>
            </w:pPr>
          </w:p>
        </w:tc>
      </w:tr>
      <w:tr w:rsidR="00DC6CB2" w14:paraId="6E081892" w14:textId="77777777">
        <w:tc>
          <w:tcPr>
            <w:tcW w:w="1337" w:type="dxa"/>
          </w:tcPr>
          <w:p w14:paraId="70938D2B"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679B9AD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5790EE05" w14:textId="77777777" w:rsidR="00DC6CB2" w:rsidRDefault="00DC6CB2" w:rsidP="00DC6CB2">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Caption"/>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Caption"/>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Caption"/>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TableGrid"/>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Fading channel: interleaver or other enhancement</w:t>
                  </w:r>
                </w:p>
              </w:tc>
            </w:tr>
            <w:tr w:rsidR="005B6026" w14:paraId="6F687C6D" w14:textId="77777777">
              <w:trPr>
                <w:trHeight w:val="417"/>
                <w:jc w:val="center"/>
              </w:trPr>
              <w:tc>
                <w:tcPr>
                  <w:tcW w:w="2268" w:type="dxa"/>
                  <w:vAlign w:val="center"/>
                </w:tcPr>
                <w:p w14:paraId="49E1FF78"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16QAM, 64QAM, 256QAM,1024QAM: interleaver or other enhancement</w:t>
                  </w:r>
                </w:p>
              </w:tc>
            </w:tr>
            <w:tr w:rsidR="005B6026" w14:paraId="66DC17AB" w14:textId="77777777">
              <w:trPr>
                <w:trHeight w:val="417"/>
                <w:jc w:val="center"/>
              </w:trPr>
              <w:tc>
                <w:tcPr>
                  <w:tcW w:w="2268" w:type="dxa"/>
                  <w:vAlign w:val="center"/>
                </w:tcPr>
                <w:p w14:paraId="167A5C55"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07656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076569">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076569">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07656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07656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07656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07656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07656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w:t>
                  </w:r>
                  <w:proofErr w:type="gramStart"/>
                  <w:r>
                    <w:rPr>
                      <w:rFonts w:ascii="Times New Roman" w:hAnsi="Times New Roman"/>
                      <w:sz w:val="20"/>
                    </w:rPr>
                    <w:t>sum(</w:t>
                  </w:r>
                  <w:proofErr w:type="gramEnd"/>
                  <w:r>
                    <w:rPr>
                      <w:rFonts w:ascii="Times New Roman" w:hAnsi="Times New Roman"/>
                      <w:sz w:val="20"/>
                    </w:rPr>
                    <w:t>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07656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07656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07656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07656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076569">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076569">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076569">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076569">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076569">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07656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07656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07656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Caption"/>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ListParagraph"/>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w:t>
            </w:r>
            <w:proofErr w:type="spellStart"/>
            <w:r>
              <w:t>hRLLC</w:t>
            </w:r>
            <w:proofErr w:type="spellEnd"/>
            <w:r>
              <w:t>/MC</w:t>
            </w:r>
          </w:p>
          <w:bookmarkEnd w:id="111"/>
          <w:p w14:paraId="24B47A10" w14:textId="77777777" w:rsidR="005B6026" w:rsidRDefault="005B6026" w:rsidP="005B6026">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076569">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076569">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076569">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076569">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076569">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076569">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076569">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076569">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076569">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076569">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076569">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076569">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076569">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076569">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076569">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076569">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076569"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076569">
                  <w:pPr>
                    <w:framePr w:hSpace="180" w:wrap="around" w:vAnchor="text" w:hAnchor="page" w:x="1118" w:y="363"/>
                    <w:overflowPunct w:val="0"/>
                    <w:spacing w:after="0" w:line="240" w:lineRule="auto"/>
                    <w:suppressOverlap/>
                    <w:jc w:val="center"/>
                    <w:rPr>
                      <w:rFonts w:eastAsia="Gulim"/>
                    </w:rPr>
                  </w:pPr>
                  <w:r>
                    <w:rPr>
                      <w:rFonts w:eastAsia="Nokia Pure Text"/>
                      <w:kern w:val="24"/>
                    </w:rPr>
                    <w:lastRenderedPageBreak/>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076569">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076569">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076569">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076569">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076569">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076569">
                  <w:pPr>
                    <w:framePr w:hSpace="180" w:wrap="around" w:vAnchor="text" w:hAnchor="page" w:x="1118" w:y="363"/>
                    <w:spacing w:after="0" w:line="240" w:lineRule="auto"/>
                    <w:suppressOverlap/>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076569">
                  <w:pPr>
                    <w:framePr w:hSpace="180" w:wrap="around" w:vAnchor="text" w:hAnchor="page" w:x="1118" w:y="363"/>
                    <w:spacing w:after="0" w:line="240" w:lineRule="auto"/>
                    <w:suppressOverlap/>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TableGrid"/>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076569">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076569">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076569">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076569">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076569">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076569">
                  <w:pPr>
                    <w:framePr w:hSpace="180" w:wrap="around" w:vAnchor="text" w:hAnchor="page" w:x="1118" w:y="363"/>
                    <w:spacing w:after="0" w:line="240" w:lineRule="auto"/>
                    <w:suppressOverlap/>
                    <w:jc w:val="center"/>
                    <w:rPr>
                      <w:lang w:eastAsia="zh-CN"/>
                    </w:rPr>
                  </w:pPr>
                  <w:proofErr w:type="gramStart"/>
                  <w:r>
                    <w:rPr>
                      <w:lang w:eastAsia="zh-CN"/>
                    </w:rPr>
                    <w:t>LMS(</w:t>
                  </w:r>
                  <w:proofErr w:type="gramEnd"/>
                  <w:r>
                    <w:rPr>
                      <w:lang w:eastAsia="zh-CN"/>
                    </w:rPr>
                    <w:t>5)</w:t>
                  </w:r>
                </w:p>
              </w:tc>
            </w:tr>
            <w:tr w:rsidR="005B6026" w14:paraId="21EC4F27" w14:textId="77777777">
              <w:trPr>
                <w:jc w:val="center"/>
              </w:trPr>
              <w:tc>
                <w:tcPr>
                  <w:tcW w:w="2106" w:type="dxa"/>
                </w:tcPr>
                <w:p w14:paraId="2634DB6A" w14:textId="77777777" w:rsidR="005B6026" w:rsidRDefault="005B6026" w:rsidP="00076569">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076569">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076569">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076569">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076569">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076569">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076569">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076569">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076569">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076569">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w:t>
            </w:r>
            <w:proofErr w:type="gramStart"/>
            <w:r>
              <w:rPr>
                <w:sz w:val="20"/>
                <w:szCs w:val="20"/>
              </w:rPr>
              <w:t>Therefore</w:t>
            </w:r>
            <w:proofErr w:type="gramEnd"/>
            <w:r>
              <w:rPr>
                <w:sz w:val="20"/>
                <w:szCs w:val="20"/>
              </w:rPr>
              <w:t xml:space="preserv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07656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07656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07656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07656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07656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07656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07656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07656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07656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076569">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076569">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076569">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07656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076569">
                  <w:pPr>
                    <w:framePr w:hSpace="180" w:wrap="around" w:vAnchor="text" w:hAnchor="page" w:x="1118" w:y="363"/>
                    <w:overflowPunct w:val="0"/>
                    <w:spacing w:after="0" w:line="240" w:lineRule="auto"/>
                    <w:suppressOverlap/>
                    <w:jc w:val="center"/>
                    <w:rPr>
                      <w:rFonts w:eastAsia="Gulim"/>
                      <w:lang w:eastAsia="ko-KR"/>
                    </w:rPr>
                  </w:pP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TableGrid"/>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07656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07656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07656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07656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07656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076569">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07656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07656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07656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07656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07656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076569">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lastRenderedPageBreak/>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ListParagraph"/>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ListParagraph"/>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ListParagraph"/>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ListParagraph"/>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ListParagraph"/>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ListParagraph"/>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ListParagraph"/>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ListParagraph"/>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ListParagraph"/>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ListParagraph"/>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ListParagraph"/>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ListParagraph"/>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ListParagraph"/>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t>MediaTek Inc.</w:t>
            </w:r>
          </w:p>
        </w:tc>
        <w:tc>
          <w:tcPr>
            <w:tcW w:w="8532" w:type="dxa"/>
          </w:tcPr>
          <w:p w14:paraId="2AE808A5" w14:textId="77777777" w:rsidR="005B6026" w:rsidRPr="00891E1E" w:rsidRDefault="005B6026" w:rsidP="005B6026">
            <w:pPr>
              <w:pStyle w:val="Caption"/>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TableGrid"/>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076569">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076569">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076569">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076569">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076569">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076569">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076569">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076569">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076569">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076569">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076569">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076569">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076569">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076569">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t>Qualcomm Incorporated</w:t>
            </w:r>
          </w:p>
        </w:tc>
        <w:tc>
          <w:tcPr>
            <w:tcW w:w="8532" w:type="dxa"/>
          </w:tcPr>
          <w:p w14:paraId="546A8049"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lastRenderedPageBreak/>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Caption"/>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lastRenderedPageBreak/>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ListParagraph"/>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Heading4"/>
        <w:spacing w:after="156"/>
        <w:ind w:leftChars="0" w:left="0" w:firstLine="0"/>
        <w:rPr>
          <w:b/>
          <w:bCs/>
          <w:lang w:eastAsia="zh-CN"/>
        </w:rPr>
      </w:pPr>
      <w:r>
        <w:rPr>
          <w:b/>
          <w:bCs/>
          <w:lang w:eastAsia="zh-CN"/>
        </w:rPr>
        <w:t>Discussion</w:t>
      </w:r>
    </w:p>
    <w:p w14:paraId="47A5B979" w14:textId="77777777" w:rsidR="003129A4" w:rsidRDefault="00AB69DE">
      <w:pPr>
        <w:pStyle w:val="Heading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TableGrid"/>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DengXian"/>
                <w:bCs/>
                <w:lang w:val="de-DE" w:eastAsia="zh-CN"/>
              </w:rPr>
            </w:pPr>
            <w:r w:rsidRPr="00076569">
              <w:rPr>
                <w:rFonts w:eastAsia="DengXian"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DengXian"/>
                <w:bCs/>
                <w:lang w:val="fr-CA" w:eastAsia="zh-CN"/>
              </w:rPr>
            </w:pPr>
            <w:r w:rsidRPr="00B86DE1">
              <w:rPr>
                <w:rFonts w:eastAsia="DengXian"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w:t>
            </w:r>
            <w:proofErr w:type="spellStart"/>
            <w:r w:rsidRPr="00B86DE1">
              <w:rPr>
                <w:lang w:val="fr-CA"/>
              </w:rPr>
              <w:t>Rakuten</w:t>
            </w:r>
            <w:proofErr w:type="spellEnd"/>
            <w:r w:rsidRPr="00B86DE1">
              <w:rPr>
                <w:lang w:val="fr-CA"/>
              </w:rPr>
              <w:t xml:space="preserve">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SimSun"/>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6743" w:type="dxa"/>
            <w:vAlign w:val="center"/>
          </w:tcPr>
          <w:p w14:paraId="5E08C3AA" w14:textId="77777777" w:rsidR="003129A4" w:rsidRDefault="00AB69DE">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AB69DE">
            <w:pPr>
              <w:numPr>
                <w:ilvl w:val="0"/>
                <w:numId w:val="36"/>
              </w:numPr>
              <w:spacing w:after="0"/>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hint="eastAsia"/>
                <w:bCs/>
                <w:lang w:val="de-DE" w:eastAsia="zh-CN"/>
              </w:rPr>
              <w:t>Optional</w:t>
            </w:r>
            <w:r>
              <w:rPr>
                <w:rFonts w:eastAsia="Nokia Pure Text"/>
                <w:kern w:val="24"/>
                <w:lang w:val="de-DE"/>
              </w:rPr>
              <w:t>(12K, 16K, 32K, 64K)</w:t>
            </w:r>
            <w:r>
              <w:rPr>
                <w:rFonts w:eastAsia="SimSun" w:hint="eastAsia"/>
                <w:kern w:val="24"/>
                <w:lang w:val="de-DE" w:eastAsia="zh-CN"/>
              </w:rPr>
              <w:t>:</w:t>
            </w:r>
            <w:r w:rsidRPr="00076569">
              <w:rPr>
                <w:rFonts w:eastAsia="DengXian"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SimSun"/>
                <w:color w:val="000000"/>
                <w:lang w:val="en-US" w:eastAsia="zh-CN"/>
              </w:rPr>
            </w:pPr>
            <w:r>
              <w:rPr>
                <w:rFonts w:eastAsia="SimSun" w:hint="eastAsia"/>
                <w:color w:val="000000"/>
                <w:lang w:val="en-US" w:eastAsia="zh-CN"/>
              </w:rPr>
              <w:t>Target BLER</w:t>
            </w:r>
          </w:p>
        </w:tc>
        <w:tc>
          <w:tcPr>
            <w:tcW w:w="6743" w:type="dxa"/>
            <w:vAlign w:val="center"/>
          </w:tcPr>
          <w:p w14:paraId="08061C20"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AB69DE">
            <w:pPr>
              <w:numPr>
                <w:ilvl w:val="0"/>
                <w:numId w:val="62"/>
              </w:numPr>
              <w:spacing w:after="0"/>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AB69DE">
            <w:pPr>
              <w:numPr>
                <w:ilvl w:val="0"/>
                <w:numId w:val="62"/>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SimSun"/>
                <w:color w:val="000000"/>
                <w:lang w:val="en-US" w:eastAsia="zh-CN"/>
              </w:rPr>
            </w:pPr>
            <w:r>
              <w:rPr>
                <w:color w:val="000000"/>
              </w:rPr>
              <w:lastRenderedPageBreak/>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AB69DE">
            <w:pPr>
              <w:spacing w:after="0"/>
              <w:ind w:left="420"/>
              <w:rPr>
                <w:rFonts w:eastAsia="SimSun"/>
                <w:color w:val="000000"/>
                <w:lang w:val="en-US" w:eastAsia="zh-CN"/>
              </w:rPr>
            </w:pPr>
            <w:r>
              <w:rPr>
                <w:rFonts w:eastAsia="SimSun"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TableGrid"/>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AB69DE">
            <w:pPr>
              <w:spacing w:after="0"/>
              <w:jc w:val="left"/>
              <w:rPr>
                <w:rFonts w:eastAsia="DengXian"/>
                <w:bCs/>
                <w:lang w:val="en-US" w:eastAsia="zh-CN"/>
              </w:rPr>
            </w:pPr>
            <w:proofErr w:type="gramStart"/>
            <w:r>
              <w:rPr>
                <w:rFonts w:eastAsia="DengXian" w:hint="eastAsia"/>
                <w:bCs/>
                <w:lang w:val="en-US" w:eastAsia="zh-CN"/>
              </w:rPr>
              <w:t xml:space="preserve">Similar </w:t>
            </w:r>
            <w:r>
              <w:rPr>
                <w:rFonts w:eastAsia="DengXian"/>
                <w:bCs/>
                <w:lang w:val="en-US" w:eastAsia="zh-CN"/>
              </w:rPr>
              <w:t>to</w:t>
            </w:r>
            <w:proofErr w:type="gramEnd"/>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AB69DE">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AB69DE">
            <w:pPr>
              <w:spacing w:after="0"/>
              <w:jc w:val="left"/>
              <w:rPr>
                <w:rFonts w:eastAsia="DengXian"/>
                <w:bCs/>
                <w:lang w:val="en-US" w:eastAsia="zh-CN"/>
              </w:rPr>
            </w:pPr>
            <w:proofErr w:type="gramStart"/>
            <w:r>
              <w:rPr>
                <w:rFonts w:eastAsia="DengXian" w:hint="eastAsia"/>
                <w:bCs/>
                <w:lang w:val="en-US" w:eastAsia="zh-CN"/>
              </w:rPr>
              <w:t xml:space="preserve">Similar </w:t>
            </w:r>
            <w:r>
              <w:rPr>
                <w:rFonts w:eastAsia="DengXian"/>
                <w:bCs/>
                <w:lang w:val="en-US" w:eastAsia="zh-CN"/>
              </w:rPr>
              <w:t>to</w:t>
            </w:r>
            <w:proofErr w:type="gramEnd"/>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B04D3B">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B04D3B">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SimSun"/>
                <w:lang w:val="en-US" w:eastAsia="zh-CN"/>
              </w:rPr>
            </w:pPr>
            <w:r w:rsidRPr="00AE7424">
              <w:rPr>
                <w:rFonts w:eastAsia="SimSun"/>
                <w:lang w:val="en-US" w:eastAsia="zh-CN"/>
              </w:rPr>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ed Min-</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r>
              <w:rPr>
                <w:rFonts w:eastAsia="DengXian" w:hint="eastAsia"/>
                <w:bCs/>
                <w:lang w:val="it-IT" w:eastAsia="zh-CN"/>
              </w:rPr>
              <w:t>Iteration times: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77777777" w:rsidR="003129A4" w:rsidRDefault="00AB69DE">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DengXian"/>
                <w:bCs/>
                <w:lang w:val="it-IT" w:eastAsia="zh-CN"/>
              </w:rPr>
              <w:t>sum</w:t>
            </w:r>
          </w:p>
          <w:p w14:paraId="69D27286" w14:textId="11E6332A" w:rsidR="006277F9" w:rsidRDefault="006277F9">
            <w:pPr>
              <w:spacing w:after="0"/>
              <w:rPr>
                <w:rFonts w:eastAsia="SimSun"/>
                <w:color w:val="000000"/>
                <w:lang w:val="it-IT" w:eastAsia="zh-CN"/>
              </w:rPr>
            </w:pPr>
            <w:r>
              <w:rPr>
                <w:rFonts w:eastAsia="DengXian"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535E63">
        <w:tc>
          <w:tcPr>
            <w:tcW w:w="1337" w:type="dxa"/>
            <w:shd w:val="clear" w:color="auto" w:fill="FFFFFF" w:themeFill="background1"/>
          </w:tcPr>
          <w:p w14:paraId="5F0E2C2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35E6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purpose of the evaluation should be clarified first. If it is for high </w:t>
            </w:r>
            <w:proofErr w:type="spellStart"/>
            <w:r>
              <w:rPr>
                <w:rFonts w:eastAsiaTheme="minorEastAsia"/>
                <w:kern w:val="2"/>
                <w:lang w:val="en-US" w:eastAsia="zh-CN"/>
              </w:rPr>
              <w:t>Tput</w:t>
            </w:r>
            <w:proofErr w:type="spellEnd"/>
            <w:r>
              <w:rPr>
                <w:rFonts w:eastAsiaTheme="minorEastAsia"/>
                <w:kern w:val="2"/>
                <w:lang w:val="en-US" w:eastAsia="zh-CN"/>
              </w:rPr>
              <w:t xml:space="preserve"> evaluation, it’s not clear to us the necessity to check low code rate and small TB size. In addition, we have following clarification questions</w:t>
            </w:r>
          </w:p>
          <w:p w14:paraId="74CD9BFE"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Can we consider CB BLER and derive TB BLER based on TB BLER=1-(1-CB </w:t>
            </w:r>
            <w:proofErr w:type="gramStart"/>
            <w:r>
              <w:rPr>
                <w:rFonts w:eastAsiaTheme="minorEastAsia"/>
                <w:kern w:val="2"/>
                <w:lang w:val="en-US" w:eastAsia="zh-CN"/>
              </w:rPr>
              <w:t>BLER)^</w:t>
            </w:r>
            <w:proofErr w:type="spellStart"/>
            <w:proofErr w:type="gramEnd"/>
            <w:r>
              <w:rPr>
                <w:rFonts w:eastAsiaTheme="minorEastAsia"/>
                <w:kern w:val="2"/>
                <w:lang w:val="en-US" w:eastAsia="zh-CN"/>
              </w:rPr>
              <w:t>Ncb</w:t>
            </w:r>
            <w:proofErr w:type="spellEnd"/>
            <w:r>
              <w:rPr>
                <w:rFonts w:eastAsiaTheme="minorEastAsia"/>
                <w:kern w:val="2"/>
                <w:lang w:val="en-US" w:eastAsia="zh-CN"/>
              </w:rPr>
              <w:t xml:space="preserve">, where </w:t>
            </w:r>
            <w:proofErr w:type="spellStart"/>
            <w:r>
              <w:rPr>
                <w:rFonts w:eastAsiaTheme="minorEastAsia"/>
                <w:kern w:val="2"/>
                <w:lang w:val="en-US" w:eastAsia="zh-CN"/>
              </w:rPr>
              <w:t>Ncb</w:t>
            </w:r>
            <w:proofErr w:type="spellEnd"/>
            <w:r>
              <w:rPr>
                <w:rFonts w:eastAsiaTheme="minorEastAsia"/>
                <w:kern w:val="2"/>
                <w:lang w:val="en-US" w:eastAsia="zh-CN"/>
              </w:rPr>
              <w:t xml:space="preserve"> is derived based on the configuration specified in the proposal? With that, can we only check CB target BLER?</w:t>
            </w:r>
          </w:p>
          <w:p w14:paraId="0EE6598F"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 For </w:t>
            </w:r>
            <w:r>
              <w:rPr>
                <w:rFonts w:eastAsiaTheme="minorEastAsia"/>
                <w:lang w:eastAsia="zh-CN"/>
              </w:rPr>
              <w:t xml:space="preserve">12 OFDM symbol occupation specified in TB size, suggest </w:t>
            </w:r>
            <w:proofErr w:type="gramStart"/>
            <w:r>
              <w:rPr>
                <w:rFonts w:eastAsiaTheme="minorEastAsia"/>
                <w:lang w:eastAsia="zh-CN"/>
              </w:rPr>
              <w:t>to replace</w:t>
            </w:r>
            <w:proofErr w:type="gramEnd"/>
            <w:r>
              <w:rPr>
                <w:rFonts w:eastAsiaTheme="minorEastAsia"/>
                <w:lang w:eastAsia="zh-CN"/>
              </w:rPr>
              <w:t xml:space="preserve"> with 273RB to avoid ambiguity</w:t>
            </w:r>
          </w:p>
          <w:p w14:paraId="36068736"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lastRenderedPageBreak/>
              <w:t xml:space="preserve">It’s not clear to us why we need to check LDPC BLER for each iteration number? Based on the </w:t>
            </w:r>
            <w:proofErr w:type="spellStart"/>
            <w:r>
              <w:rPr>
                <w:rFonts w:eastAsiaTheme="minorEastAsia"/>
                <w:kern w:val="2"/>
                <w:lang w:val="en-US" w:eastAsia="zh-CN"/>
              </w:rPr>
              <w:t>Tdoc</w:t>
            </w:r>
            <w:proofErr w:type="spellEnd"/>
            <w:r>
              <w:rPr>
                <w:rFonts w:eastAsiaTheme="minorEastAsia"/>
                <w:kern w:val="2"/>
                <w:lang w:val="en-US" w:eastAsia="zh-CN"/>
              </w:rPr>
              <w:t xml:space="preserve"> results submitted and BG1 evaluation, we suggest </w:t>
            </w:r>
            <w:proofErr w:type="gramStart"/>
            <w:r>
              <w:rPr>
                <w:rFonts w:eastAsiaTheme="minorEastAsia"/>
                <w:kern w:val="2"/>
                <w:lang w:val="en-US" w:eastAsia="zh-CN"/>
              </w:rPr>
              <w:t>to check</w:t>
            </w:r>
            <w:proofErr w:type="gramEnd"/>
            <w:r>
              <w:rPr>
                <w:rFonts w:eastAsiaTheme="minorEastAsia"/>
                <w:kern w:val="2"/>
                <w:lang w:val="en-US" w:eastAsia="zh-CN"/>
              </w:rPr>
              <w:t xml:space="preserve"> 10 and 20 iterations.</w:t>
            </w:r>
          </w:p>
          <w:p w14:paraId="5DBDFAE9" w14:textId="0045A8F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5.From the simulation results submitted by company regarding performance comparison between polar and LDPC, Polar with SC shows dB loss to BG1 20 iteration. Therefore, considering SC might not have acceptable performance and we suggest </w:t>
            </w:r>
            <w:proofErr w:type="gramStart"/>
            <w:r>
              <w:rPr>
                <w:rFonts w:eastAsiaTheme="minorEastAsia"/>
                <w:kern w:val="2"/>
                <w:lang w:val="en-US" w:eastAsia="zh-CN"/>
              </w:rPr>
              <w:t>to consider</w:t>
            </w:r>
            <w:proofErr w:type="gramEnd"/>
            <w:r>
              <w:rPr>
                <w:rFonts w:eastAsiaTheme="minorEastAsia"/>
                <w:kern w:val="2"/>
                <w:lang w:val="en-US" w:eastAsia="zh-CN"/>
              </w:rPr>
              <w:t xml:space="preserve"> SCL.</w:t>
            </w:r>
          </w:p>
        </w:tc>
      </w:tr>
      <w:tr w:rsidR="00DC6CB2" w14:paraId="6C726BA7" w14:textId="77777777">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lastRenderedPageBreak/>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DC6CB2" w14:paraId="46C676A0" w14:textId="77777777">
        <w:tc>
          <w:tcPr>
            <w:tcW w:w="1337" w:type="dxa"/>
            <w:shd w:val="clear" w:color="auto" w:fill="FFFFFF" w:themeFill="background1"/>
          </w:tcPr>
          <w:p w14:paraId="7C98D888"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EB7C4C8"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7A7FA072" w14:textId="77777777">
        <w:tc>
          <w:tcPr>
            <w:tcW w:w="1337" w:type="dxa"/>
            <w:shd w:val="clear" w:color="auto" w:fill="FFFFFF" w:themeFill="background1"/>
          </w:tcPr>
          <w:p w14:paraId="46C1AD2B"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0F1D2AAF"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6CFB29CD" w14:textId="77777777" w:rsidR="00DC6CB2" w:rsidRDefault="00DC6CB2" w:rsidP="00DC6CB2">
            <w:pPr>
              <w:adjustRightInd w:val="0"/>
              <w:spacing w:after="50" w:line="240" w:lineRule="auto"/>
              <w:jc w:val="left"/>
              <w:rPr>
                <w:rFonts w:eastAsia="MS Mincho"/>
                <w:kern w:val="2"/>
                <w:lang w:val="en-US" w:eastAsia="ja-JP"/>
              </w:rPr>
            </w:pPr>
          </w:p>
        </w:tc>
      </w:tr>
      <w:tr w:rsidR="00DC6CB2" w14:paraId="229A2E7B" w14:textId="77777777">
        <w:tc>
          <w:tcPr>
            <w:tcW w:w="1337" w:type="dxa"/>
            <w:shd w:val="clear" w:color="auto" w:fill="FFFFFF" w:themeFill="background1"/>
          </w:tcPr>
          <w:p w14:paraId="0D3B22BD"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0B060BD"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77777777" w:rsidR="00DC6CB2" w:rsidRDefault="00DC6CB2" w:rsidP="00DC6CB2">
            <w:pPr>
              <w:adjustRightInd w:val="0"/>
              <w:spacing w:after="50" w:line="240" w:lineRule="auto"/>
              <w:jc w:val="left"/>
              <w:rPr>
                <w:rFonts w:eastAsiaTheme="minorEastAsia"/>
                <w:bCs/>
                <w:kern w:val="2"/>
                <w:lang w:eastAsia="zh-CN"/>
              </w:rPr>
            </w:pPr>
          </w:p>
        </w:tc>
      </w:tr>
    </w:tbl>
    <w:p w14:paraId="60D621BB" w14:textId="77777777" w:rsidR="003129A4" w:rsidRDefault="003129A4"/>
    <w:p w14:paraId="11D8FC9F"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35E63">
        <w:tc>
          <w:tcPr>
            <w:tcW w:w="1337" w:type="dxa"/>
            <w:shd w:val="clear" w:color="auto" w:fill="FFFFFF" w:themeFill="background1"/>
          </w:tcPr>
          <w:p w14:paraId="7FA3E31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w:t>
            </w:r>
            <w:proofErr w:type="gramStart"/>
            <w:r>
              <w:rPr>
                <w:rFonts w:eastAsiaTheme="minorEastAsia" w:hint="eastAsia"/>
                <w:kern w:val="2"/>
                <w:lang w:val="en-US" w:eastAsia="zh-CN"/>
              </w:rPr>
              <w:t>to adopt</w:t>
            </w:r>
            <w:proofErr w:type="gramEnd"/>
            <w:r>
              <w:rPr>
                <w:rFonts w:eastAsiaTheme="minorEastAsia" w:hint="eastAsia"/>
                <w:kern w:val="2"/>
                <w:lang w:val="en-US" w:eastAsia="zh-CN"/>
              </w:rPr>
              <w:t xml:space="preserve">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DC6CB2" w14:paraId="0AFFE423" w14:textId="77777777">
        <w:tc>
          <w:tcPr>
            <w:tcW w:w="1337" w:type="dxa"/>
            <w:shd w:val="clear" w:color="auto" w:fill="FFFFFF" w:themeFill="background1"/>
          </w:tcPr>
          <w:p w14:paraId="0762714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6A08D54"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0F3937A1" w14:textId="77777777">
        <w:tc>
          <w:tcPr>
            <w:tcW w:w="1337" w:type="dxa"/>
            <w:shd w:val="clear" w:color="auto" w:fill="FFFFFF" w:themeFill="background1"/>
          </w:tcPr>
          <w:p w14:paraId="15DFC811"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50AF43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048AD9D" w14:textId="77777777" w:rsidR="00DC6CB2" w:rsidRDefault="00DC6CB2" w:rsidP="00DC6CB2">
            <w:pPr>
              <w:adjustRightInd w:val="0"/>
              <w:spacing w:after="50" w:line="240" w:lineRule="auto"/>
              <w:jc w:val="left"/>
              <w:rPr>
                <w:rFonts w:eastAsiaTheme="minorEastAsia"/>
                <w:kern w:val="2"/>
                <w:lang w:val="en-US" w:eastAsia="zh-CN"/>
              </w:rPr>
            </w:pPr>
          </w:p>
        </w:tc>
      </w:tr>
    </w:tbl>
    <w:p w14:paraId="1450BFB2" w14:textId="77777777" w:rsidR="003129A4" w:rsidRDefault="003129A4">
      <w:pPr>
        <w:rPr>
          <w:rFonts w:eastAsiaTheme="minorEastAsia"/>
          <w:lang w:eastAsia="zh-CN"/>
        </w:rPr>
      </w:pPr>
    </w:p>
    <w:p w14:paraId="78D6CB4E"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Heading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w:t>
      </w:r>
      <w:r>
        <w:lastRenderedPageBreak/>
        <w:t xml:space="preserve">to 3 </w:t>
      </w:r>
      <w:proofErr w:type="gramStart"/>
      <w:r>
        <w:t>parity</w:t>
      </w:r>
      <w:proofErr w:type="gramEnd"/>
      <w:r>
        <w:t xml:space="preserve">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SimSun"/>
          <w:lang w:val="en-US" w:eastAsia="zh-CN"/>
        </w:rPr>
      </w:pPr>
      <w:r>
        <w:rPr>
          <w:rFonts w:eastAsiaTheme="minorEastAsia" w:hint="eastAsia"/>
          <w:lang w:eastAsia="zh-CN"/>
        </w:rPr>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ListParagraph"/>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ListParagraph"/>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ListParagraph"/>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ListParagraph"/>
        <w:numPr>
          <w:ilvl w:val="0"/>
          <w:numId w:val="64"/>
        </w:numPr>
        <w:ind w:firstLineChars="0"/>
        <w:jc w:val="left"/>
        <w:rPr>
          <w:rFonts w:eastAsiaTheme="minorEastAsia"/>
          <w:lang w:eastAsia="zh-CN"/>
        </w:rPr>
      </w:pPr>
      <w:r>
        <w:rPr>
          <w:rFonts w:eastAsia="SimSun" w:hint="eastAsia"/>
          <w:lang w:eastAsia="zh-CN"/>
        </w:rPr>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DengXian"/>
                <w:lang w:eastAsia="zh-CN"/>
              </w:rPr>
            </w:pPr>
            <w:r>
              <w:t>vivo</w:t>
            </w:r>
          </w:p>
        </w:tc>
        <w:tc>
          <w:tcPr>
            <w:tcW w:w="8390" w:type="dxa"/>
          </w:tcPr>
          <w:p w14:paraId="1E73883E" w14:textId="77777777" w:rsidR="003129A4" w:rsidRDefault="00AB69DE">
            <w:pPr>
              <w:pStyle w:val="Caption"/>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Caption"/>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DengXian"/>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DengXian"/>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DengXian"/>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DengXian"/>
                <w:lang w:eastAsia="zh-CN"/>
              </w:rPr>
            </w:pPr>
            <w:r>
              <w:lastRenderedPageBreak/>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DengXian"/>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DengXian"/>
                <w:lang w:eastAsia="zh-CN"/>
              </w:rPr>
            </w:pPr>
            <w:r>
              <w:t>LG Electronics</w:t>
            </w:r>
          </w:p>
        </w:tc>
        <w:tc>
          <w:tcPr>
            <w:tcW w:w="8390" w:type="dxa"/>
          </w:tcPr>
          <w:p w14:paraId="289544DF" w14:textId="77777777" w:rsidR="003129A4" w:rsidRDefault="00AB69DE">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DengXian"/>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SimSun"/>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SimSun"/>
                <w:lang w:val="en-US" w:eastAsia="zh-CN" w:bidi="ar"/>
              </w:rPr>
            </w:pPr>
            <w:r>
              <w:lastRenderedPageBreak/>
              <w:t>Qualcomm Incorporated</w:t>
            </w:r>
          </w:p>
        </w:tc>
        <w:tc>
          <w:tcPr>
            <w:tcW w:w="8390" w:type="dxa"/>
          </w:tcPr>
          <w:p w14:paraId="01EC1568" w14:textId="77777777" w:rsidR="003129A4" w:rsidRDefault="00AB69DE">
            <w:pPr>
              <w:pStyle w:val="Caption"/>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1F3F5D3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p w14:paraId="377D38AE"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7D86C4A0" w14:textId="77777777" w:rsidR="003129A4" w:rsidRDefault="00AB69DE">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1F9F50F0" w14:textId="77777777" w:rsidR="003129A4" w:rsidRDefault="00AB69DE">
            <w:pPr>
              <w:pStyle w:val="ListParagraph"/>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ListParagraph"/>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Heading4"/>
        <w:spacing w:after="156"/>
        <w:ind w:leftChars="0" w:left="0" w:firstLine="0"/>
        <w:rPr>
          <w:b/>
          <w:bCs/>
          <w:lang w:eastAsia="zh-CN"/>
        </w:rPr>
      </w:pPr>
      <w:r>
        <w:rPr>
          <w:b/>
          <w:bCs/>
          <w:lang w:eastAsia="zh-CN"/>
        </w:rPr>
        <w:t>Discussion</w:t>
      </w:r>
    </w:p>
    <w:p w14:paraId="5483324C" w14:textId="77777777" w:rsidR="003129A4" w:rsidRPr="00891E1E" w:rsidRDefault="00AB69DE" w:rsidP="00891E1E">
      <w:pPr>
        <w:pStyle w:val="Heading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ListParagraph"/>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ListParagraph"/>
        <w:numPr>
          <w:ilvl w:val="1"/>
          <w:numId w:val="121"/>
        </w:numPr>
        <w:ind w:firstLineChars="0"/>
        <w:rPr>
          <w:rFonts w:eastAsia="SimSun"/>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535E63">
        <w:tc>
          <w:tcPr>
            <w:tcW w:w="1337" w:type="dxa"/>
            <w:shd w:val="clear" w:color="auto" w:fill="FFFFFF" w:themeFill="background1"/>
          </w:tcPr>
          <w:p w14:paraId="05EECC2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w:t>
            </w:r>
            <w:r>
              <w:rPr>
                <w:rFonts w:eastAsiaTheme="minorEastAsia" w:hint="eastAsia"/>
                <w:kern w:val="2"/>
                <w:lang w:val="en-US" w:eastAsia="zh-CN"/>
              </w:rPr>
              <w:lastRenderedPageBreak/>
              <w:t xml:space="preserve">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xml:space="preserve">, at least for the polar codec part. Therefore, suggest </w:t>
            </w:r>
            <w:proofErr w:type="gramStart"/>
            <w:r>
              <w:rPr>
                <w:rFonts w:eastAsiaTheme="minorEastAsia" w:hint="eastAsia"/>
                <w:kern w:val="2"/>
                <w:lang w:val="en-US" w:eastAsia="zh-CN"/>
              </w:rPr>
              <w:t>to remove</w:t>
            </w:r>
            <w:proofErr w:type="gramEnd"/>
            <w:r>
              <w:rPr>
                <w:rFonts w:eastAsiaTheme="minorEastAsia" w:hint="eastAsia"/>
                <w:kern w:val="2"/>
                <w:lang w:val="en-US" w:eastAsia="zh-CN"/>
              </w:rPr>
              <w:t xml:space="preserve"> this proposal until strong justification is provided.</w:t>
            </w:r>
          </w:p>
        </w:tc>
      </w:tr>
      <w:tr w:rsidR="00DC6CB2" w14:paraId="41F6D80D" w14:textId="77777777">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C16BCD" w14:paraId="1530A6F6" w14:textId="77777777">
        <w:tc>
          <w:tcPr>
            <w:tcW w:w="1337" w:type="dxa"/>
            <w:shd w:val="clear" w:color="auto" w:fill="FFFFFF" w:themeFill="background1"/>
          </w:tcPr>
          <w:p w14:paraId="7BA63229"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1DF544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2B7ADC59" w14:textId="77777777">
        <w:tc>
          <w:tcPr>
            <w:tcW w:w="1337" w:type="dxa"/>
            <w:shd w:val="clear" w:color="auto" w:fill="FFFFFF" w:themeFill="background1"/>
          </w:tcPr>
          <w:p w14:paraId="0681ED15"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170FD9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6BC93B2" w14:textId="77777777" w:rsidR="00C16BCD" w:rsidRDefault="00C16BCD" w:rsidP="00C16BCD">
            <w:pPr>
              <w:adjustRightInd w:val="0"/>
              <w:spacing w:after="50" w:line="240" w:lineRule="auto"/>
              <w:jc w:val="left"/>
              <w:rPr>
                <w:rFonts w:eastAsiaTheme="minorEastAsia"/>
                <w:kern w:val="2"/>
                <w:lang w:val="en-US" w:eastAsia="zh-CN"/>
              </w:rPr>
            </w:pPr>
          </w:p>
        </w:tc>
      </w:tr>
    </w:tbl>
    <w:p w14:paraId="31CFD0B8" w14:textId="77777777" w:rsidR="003129A4" w:rsidRDefault="003129A4">
      <w:pPr>
        <w:rPr>
          <w:rFonts w:eastAsiaTheme="minorEastAsia"/>
          <w:lang w:eastAsia="zh-CN"/>
        </w:rPr>
      </w:pPr>
    </w:p>
    <w:p w14:paraId="0C86F74B" w14:textId="77777777" w:rsidR="003129A4" w:rsidRDefault="00AB69DE">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UCI</w:t>
      </w:r>
    </w:p>
    <w:p w14:paraId="30C9A08F" w14:textId="77777777" w:rsidR="003129A4" w:rsidRDefault="00AB69DE">
      <w:pPr>
        <w:pStyle w:val="Heading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Heading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ListParagraph"/>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ListParagraph"/>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DengXian"/>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ListParagraph"/>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ListParagraph"/>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ListParagraph"/>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 xml:space="preserve">outer/inner </w:t>
      </w:r>
      <w:r>
        <w:rPr>
          <w:lang w:val="en-US" w:eastAsia="zh-CN"/>
        </w:rPr>
        <w:lastRenderedPageBreak/>
        <w:t>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DengXian"/>
                <w:lang w:eastAsia="zh-CN"/>
              </w:rPr>
            </w:pPr>
            <w:r>
              <w:t>Nokia</w:t>
            </w:r>
          </w:p>
        </w:tc>
        <w:tc>
          <w:tcPr>
            <w:tcW w:w="8300" w:type="dxa"/>
          </w:tcPr>
          <w:p w14:paraId="0E88A911" w14:textId="77777777" w:rsidR="003129A4" w:rsidRDefault="00AB69DE">
            <w:pPr>
              <w:pStyle w:val="Caption"/>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Caption"/>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DengXian"/>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DengXian"/>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Caption"/>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DengXian"/>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DengXian"/>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 xml:space="preserve">Even with aggressive massive MIMO configurations, the estimated maximum UCI size typically remains well within the 1706-bit </w:t>
            </w:r>
            <w:proofErr w:type="gramStart"/>
            <w:r>
              <w:rPr>
                <w:lang w:eastAsia="zh-CN"/>
              </w:rPr>
              <w:t>limit, and</w:t>
            </w:r>
            <w:proofErr w:type="gramEnd"/>
            <w:r>
              <w:rPr>
                <w:lang w:eastAsia="zh-CN"/>
              </w:rPr>
              <w:t xml:space="preserve"> can be effectively managed by polar codes already used in 5G NR.</w:t>
            </w:r>
          </w:p>
          <w:p w14:paraId="5E221E00"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DengXian"/>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DengXian"/>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DengXian"/>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DengXian"/>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DengXian"/>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SimSun"/>
                <w:lang w:val="en-US" w:eastAsia="zh-CN" w:bidi="ar"/>
              </w:rPr>
            </w:pPr>
            <w:r>
              <w:t>Qualcomm Incorporated</w:t>
            </w:r>
          </w:p>
        </w:tc>
        <w:tc>
          <w:tcPr>
            <w:tcW w:w="8300" w:type="dxa"/>
          </w:tcPr>
          <w:p w14:paraId="56980CEA" w14:textId="77777777" w:rsidR="003129A4" w:rsidRDefault="00AB69DE">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channel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AB69DE">
            <w:pPr>
              <w:pStyle w:val="Caption"/>
              <w:spacing w:after="0"/>
              <w:jc w:val="left"/>
              <w:rPr>
                <w:rFonts w:eastAsia="SimSun"/>
                <w:b w:val="0"/>
                <w:bCs w:val="0"/>
              </w:rPr>
            </w:pPr>
            <w:bookmarkStart w:id="132" w:name="_Ref210381126"/>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09AF2C12"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SimSun"/>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SimSun"/>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ListParagraph"/>
              <w:numPr>
                <w:ilvl w:val="0"/>
                <w:numId w:val="17"/>
              </w:numPr>
              <w:spacing w:after="0" w:line="240" w:lineRule="auto"/>
              <w:ind w:firstLineChars="0"/>
              <w:rPr>
                <w:lang w:val="en-US"/>
              </w:rPr>
            </w:pPr>
            <w:r>
              <w:rPr>
                <w:lang w:val="en-US"/>
              </w:rPr>
              <w:t xml:space="preserve">Details of UCI/DCI and its container should be discussed separately in the control discussion on AI 11.9. Proposals/agreements/conclusions on AI 11.4.1 do not determine the definition and </w:t>
            </w:r>
            <w:r>
              <w:rPr>
                <w:lang w:val="en-US"/>
              </w:rPr>
              <w:lastRenderedPageBreak/>
              <w:t>details of UCI and its container. The definition and details of UCI/DCI and its container will follow the agreements reached in the control discussion.</w:t>
            </w:r>
          </w:p>
          <w:p w14:paraId="252BA5E6"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ListParagraph"/>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ListParagraph"/>
              <w:numPr>
                <w:ilvl w:val="0"/>
                <w:numId w:val="17"/>
              </w:numPr>
              <w:spacing w:after="0" w:line="240" w:lineRule="auto"/>
              <w:ind w:firstLineChars="0"/>
            </w:pPr>
            <w:r>
              <w:t>Examples of proposed solutions for larger DCI payload</w:t>
            </w:r>
          </w:p>
          <w:p w14:paraId="731AC6D6" w14:textId="77777777" w:rsidR="003129A4" w:rsidRDefault="00AB69DE">
            <w:pPr>
              <w:pStyle w:val="ListParagraph"/>
              <w:numPr>
                <w:ilvl w:val="1"/>
                <w:numId w:val="17"/>
              </w:numPr>
              <w:spacing w:after="0" w:line="240" w:lineRule="auto"/>
              <w:ind w:firstLineChars="0"/>
            </w:pPr>
            <w:r>
              <w:t>Remove interleaver completely</w:t>
            </w:r>
          </w:p>
          <w:p w14:paraId="654AFB99" w14:textId="77777777" w:rsidR="003129A4" w:rsidRDefault="00AB69DE">
            <w:pPr>
              <w:pStyle w:val="ListParagraph"/>
              <w:numPr>
                <w:ilvl w:val="1"/>
                <w:numId w:val="17"/>
              </w:numPr>
              <w:spacing w:after="0" w:line="240" w:lineRule="auto"/>
              <w:ind w:firstLineChars="0"/>
            </w:pPr>
            <w:r>
              <w:t>Increase the maximum code block length</w:t>
            </w:r>
          </w:p>
          <w:p w14:paraId="08A3002A" w14:textId="77777777" w:rsidR="003129A4" w:rsidRDefault="00AB69DE">
            <w:pPr>
              <w:pStyle w:val="ListParagraph"/>
              <w:numPr>
                <w:ilvl w:val="1"/>
                <w:numId w:val="17"/>
              </w:numPr>
              <w:spacing w:after="0" w:line="240" w:lineRule="auto"/>
              <w:ind w:firstLineChars="0"/>
            </w:pPr>
            <w:r>
              <w:t>Code block segmentation</w:t>
            </w:r>
          </w:p>
          <w:p w14:paraId="704A0E17" w14:textId="77777777" w:rsidR="003129A4" w:rsidRDefault="00AB69DE">
            <w:pPr>
              <w:pStyle w:val="ListParagraph"/>
              <w:numPr>
                <w:ilvl w:val="1"/>
                <w:numId w:val="17"/>
              </w:numPr>
              <w:spacing w:after="0" w:line="240" w:lineRule="auto"/>
              <w:ind w:firstLineChars="0"/>
            </w:pPr>
            <w:r>
              <w:t>Apply the legacy interleaver over the last (140+24) bits   etc.</w:t>
            </w:r>
          </w:p>
          <w:p w14:paraId="640B8974" w14:textId="77777777" w:rsidR="003129A4" w:rsidRDefault="00AB69DE">
            <w:pPr>
              <w:pStyle w:val="ListParagraph"/>
              <w:numPr>
                <w:ilvl w:val="0"/>
                <w:numId w:val="17"/>
              </w:numPr>
              <w:spacing w:after="0" w:line="240" w:lineRule="auto"/>
              <w:ind w:firstLineChars="0"/>
            </w:pPr>
            <w:r>
              <w:t>Examples of proposed solutions for larger UCI payload</w:t>
            </w:r>
          </w:p>
          <w:p w14:paraId="29A52625" w14:textId="77777777" w:rsidR="003129A4" w:rsidRDefault="00AB69DE">
            <w:pPr>
              <w:pStyle w:val="ListParagraph"/>
              <w:numPr>
                <w:ilvl w:val="1"/>
                <w:numId w:val="17"/>
              </w:numPr>
              <w:spacing w:after="0" w:line="240" w:lineRule="auto"/>
              <w:ind w:firstLineChars="0"/>
            </w:pPr>
            <w:r>
              <w:t>Increase the maximum code block length</w:t>
            </w:r>
          </w:p>
          <w:p w14:paraId="3FB52EB6" w14:textId="77777777" w:rsidR="003129A4" w:rsidRDefault="00AB69DE">
            <w:pPr>
              <w:pStyle w:val="ListParagraph"/>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SimSun"/>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Heading4"/>
        <w:pBdr>
          <w:top w:val="single" w:sz="12" w:space="31" w:color="000000"/>
        </w:pBdr>
        <w:spacing w:after="156"/>
        <w:ind w:leftChars="0" w:left="0" w:firstLine="0"/>
        <w:rPr>
          <w:rFonts w:eastAsiaTheme="minorEastAsia"/>
          <w:b/>
          <w:bCs/>
          <w:lang w:eastAsia="zh-CN"/>
        </w:rPr>
      </w:pPr>
      <w:r>
        <w:rPr>
          <w:b/>
          <w:bCs/>
          <w:lang w:eastAsia="zh-CN"/>
        </w:rPr>
        <w:lastRenderedPageBreak/>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Heading5"/>
        <w:rPr>
          <w:rFonts w:eastAsiaTheme="minorEastAsia"/>
          <w:sz w:val="22"/>
          <w:szCs w:val="22"/>
          <w:lang w:eastAsia="zh-CN"/>
        </w:rPr>
      </w:pPr>
      <w:r>
        <w:rPr>
          <w:sz w:val="22"/>
          <w:szCs w:val="22"/>
          <w:lang w:eastAsia="zh-CN"/>
        </w:rPr>
        <w:t>Round 1</w:t>
      </w:r>
    </w:p>
    <w:p w14:paraId="7D339F48"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535E63">
        <w:tc>
          <w:tcPr>
            <w:tcW w:w="1337" w:type="dxa"/>
            <w:shd w:val="clear" w:color="auto" w:fill="FFFFFF" w:themeFill="background1"/>
          </w:tcPr>
          <w:p w14:paraId="794439C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Xiaomi, UCI supports up to 1706 bits already. It would be more meaningful to study the performance at different </w:t>
            </w:r>
            <w:proofErr w:type="spellStart"/>
            <w:r>
              <w:rPr>
                <w:rFonts w:eastAsiaTheme="minorEastAsia"/>
                <w:kern w:val="2"/>
                <w:lang w:val="en-US" w:eastAsia="zh-CN"/>
              </w:rPr>
              <w:t>codeblock</w:t>
            </w:r>
            <w:proofErr w:type="spellEnd"/>
            <w:r>
              <w:rPr>
                <w:rFonts w:eastAsiaTheme="minorEastAsia"/>
                <w:kern w:val="2"/>
                <w:lang w:val="en-US" w:eastAsia="zh-CN"/>
              </w:rPr>
              <w:t xml:space="preserve"> lengths. Further details </w:t>
            </w:r>
            <w:r>
              <w:rPr>
                <w:rFonts w:eastAsiaTheme="minorEastAsia"/>
                <w:kern w:val="2"/>
                <w:lang w:val="en-US" w:eastAsia="zh-CN"/>
              </w:rPr>
              <w:lastRenderedPageBreak/>
              <w:t>on the larger UCI payload size should be discussed in the control signaling design agenda in RAN1#124</w:t>
            </w:r>
          </w:p>
        </w:tc>
      </w:tr>
      <w:tr w:rsidR="00C16BCD" w14:paraId="639D2A58" w14:textId="77777777">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C16BCD" w14:paraId="375F03CE" w14:textId="77777777">
        <w:tc>
          <w:tcPr>
            <w:tcW w:w="1337" w:type="dxa"/>
            <w:shd w:val="clear" w:color="auto" w:fill="FFFFFF" w:themeFill="background1"/>
          </w:tcPr>
          <w:p w14:paraId="1F6E6B48"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A165F8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2B98FA17" w14:textId="77777777">
        <w:tc>
          <w:tcPr>
            <w:tcW w:w="1337" w:type="dxa"/>
            <w:shd w:val="clear" w:color="auto" w:fill="FFFFFF" w:themeFill="background1"/>
          </w:tcPr>
          <w:p w14:paraId="5321D2AC"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39BEC5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C6E056"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60BF9E85" w14:textId="77777777">
        <w:tc>
          <w:tcPr>
            <w:tcW w:w="1337" w:type="dxa"/>
            <w:shd w:val="clear" w:color="auto" w:fill="FFFFFF" w:themeFill="background1"/>
          </w:tcPr>
          <w:p w14:paraId="26BF1CB3"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CBCB86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EFBE652"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3FB5930C" w14:textId="77777777">
        <w:tc>
          <w:tcPr>
            <w:tcW w:w="1337" w:type="dxa"/>
            <w:shd w:val="clear" w:color="auto" w:fill="FFFFFF" w:themeFill="background1"/>
          </w:tcPr>
          <w:p w14:paraId="32314024"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676672B" w14:textId="77777777" w:rsidR="00C16BCD" w:rsidRDefault="00C16BCD" w:rsidP="00C16BCD">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2760980B" w14:textId="77777777" w:rsidR="00C16BCD" w:rsidRDefault="00C16BCD" w:rsidP="00C16BCD">
            <w:pPr>
              <w:adjustRightInd w:val="0"/>
              <w:spacing w:after="50" w:line="240" w:lineRule="auto"/>
              <w:jc w:val="left"/>
              <w:rPr>
                <w:rFonts w:eastAsiaTheme="minorEastAsia"/>
                <w:bCs/>
                <w:kern w:val="2"/>
                <w:lang w:val="en-US" w:eastAsia="zh-CN"/>
              </w:rPr>
            </w:pPr>
          </w:p>
        </w:tc>
      </w:tr>
    </w:tbl>
    <w:p w14:paraId="5222DE03" w14:textId="77777777" w:rsidR="003129A4" w:rsidRDefault="003129A4">
      <w:pPr>
        <w:rPr>
          <w:rFonts w:eastAsiaTheme="minorEastAsia"/>
          <w:lang w:eastAsia="zh-CN"/>
        </w:rPr>
      </w:pPr>
    </w:p>
    <w:p w14:paraId="1EABED29"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ListParagraph"/>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ListParagraph"/>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ListParagraph"/>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ListParagraph"/>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535E63">
        <w:tc>
          <w:tcPr>
            <w:tcW w:w="1337" w:type="dxa"/>
            <w:shd w:val="clear" w:color="auto" w:fill="FFFFFF" w:themeFill="background1"/>
          </w:tcPr>
          <w:p w14:paraId="3A0EC39C"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w:t>
            </w:r>
            <w:proofErr w:type="spellStart"/>
            <w:r>
              <w:rPr>
                <w:rFonts w:eastAsiaTheme="minorEastAsia" w:hint="eastAsia"/>
                <w:kern w:val="2"/>
                <w:lang w:val="en-US" w:eastAsia="zh-CN"/>
              </w:rPr>
              <w:t>gNB</w:t>
            </w:r>
            <w:proofErr w:type="spellEnd"/>
            <w:r>
              <w:rPr>
                <w:rFonts w:eastAsiaTheme="minorEastAsia" w:hint="eastAsia"/>
                <w:kern w:val="2"/>
                <w:lang w:val="en-US" w:eastAsia="zh-CN"/>
              </w:rPr>
              <w:t xml:space="preserve">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C16BCD" w14:paraId="7081F374" w14:textId="77777777">
        <w:tc>
          <w:tcPr>
            <w:tcW w:w="1337" w:type="dxa"/>
            <w:shd w:val="clear" w:color="auto" w:fill="FFFFFF" w:themeFill="background1"/>
          </w:tcPr>
          <w:p w14:paraId="296A8FC6"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81A7984"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4E3E38CF" w14:textId="77777777">
        <w:tc>
          <w:tcPr>
            <w:tcW w:w="1337" w:type="dxa"/>
            <w:shd w:val="clear" w:color="auto" w:fill="FFFFFF" w:themeFill="background1"/>
          </w:tcPr>
          <w:p w14:paraId="4465A17A"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9F09460"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D78CC30"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27D5BDCB" w14:textId="77777777">
        <w:tc>
          <w:tcPr>
            <w:tcW w:w="1337" w:type="dxa"/>
          </w:tcPr>
          <w:p w14:paraId="1D643C53" w14:textId="77777777" w:rsidR="00C16BCD" w:rsidRDefault="00C16BCD" w:rsidP="00C16BCD">
            <w:pPr>
              <w:adjustRightInd w:val="0"/>
              <w:spacing w:after="50" w:line="240" w:lineRule="auto"/>
              <w:jc w:val="left"/>
              <w:rPr>
                <w:kern w:val="2"/>
                <w:lang w:val="en-US"/>
              </w:rPr>
            </w:pPr>
          </w:p>
        </w:tc>
        <w:tc>
          <w:tcPr>
            <w:tcW w:w="1039" w:type="dxa"/>
          </w:tcPr>
          <w:p w14:paraId="296AFB9E" w14:textId="77777777" w:rsidR="00C16BCD" w:rsidRDefault="00C16BCD" w:rsidP="00C16BCD">
            <w:pPr>
              <w:adjustRightInd w:val="0"/>
              <w:spacing w:after="50" w:line="240" w:lineRule="auto"/>
              <w:jc w:val="left"/>
              <w:rPr>
                <w:kern w:val="2"/>
                <w:lang w:val="en-US"/>
              </w:rPr>
            </w:pPr>
          </w:p>
        </w:tc>
        <w:tc>
          <w:tcPr>
            <w:tcW w:w="6929" w:type="dxa"/>
          </w:tcPr>
          <w:p w14:paraId="0843B079" w14:textId="77777777" w:rsidR="00C16BCD" w:rsidRDefault="00C16BCD" w:rsidP="00C16BCD">
            <w:pPr>
              <w:adjustRightInd w:val="0"/>
              <w:spacing w:after="50" w:line="240" w:lineRule="auto"/>
              <w:jc w:val="left"/>
              <w:rPr>
                <w:rFonts w:eastAsia="SimSun"/>
                <w:color w:val="000000"/>
                <w:lang w:val="en-US" w:eastAsia="zh-CN"/>
              </w:rPr>
            </w:pPr>
          </w:p>
        </w:tc>
      </w:tr>
      <w:tr w:rsidR="00C16BCD" w14:paraId="519457D5" w14:textId="77777777">
        <w:tc>
          <w:tcPr>
            <w:tcW w:w="1337" w:type="dxa"/>
          </w:tcPr>
          <w:p w14:paraId="4DDED230"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tcPr>
          <w:p w14:paraId="7832532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tcPr>
          <w:p w14:paraId="3DADDA16" w14:textId="77777777" w:rsidR="00C16BCD" w:rsidRDefault="00C16BCD" w:rsidP="00C16BCD">
            <w:pPr>
              <w:adjustRightInd w:val="0"/>
              <w:spacing w:after="50" w:line="240" w:lineRule="auto"/>
              <w:jc w:val="left"/>
              <w:rPr>
                <w:rFonts w:eastAsia="SimSun"/>
                <w:color w:val="000000"/>
                <w:lang w:val="en-US" w:eastAsia="zh-CN"/>
              </w:rPr>
            </w:pPr>
          </w:p>
        </w:tc>
      </w:tr>
      <w:tr w:rsidR="00C16BCD" w14:paraId="46E6B698" w14:textId="77777777">
        <w:tc>
          <w:tcPr>
            <w:tcW w:w="1337" w:type="dxa"/>
          </w:tcPr>
          <w:p w14:paraId="42FA580D"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tcPr>
          <w:p w14:paraId="1910C41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tcPr>
          <w:p w14:paraId="33405AC3" w14:textId="77777777" w:rsidR="00C16BCD" w:rsidRDefault="00C16BCD" w:rsidP="00C16BCD">
            <w:pPr>
              <w:adjustRightInd w:val="0"/>
              <w:spacing w:after="50" w:line="240" w:lineRule="auto"/>
              <w:jc w:val="left"/>
              <w:rPr>
                <w:rFonts w:eastAsia="MS Mincho"/>
                <w:kern w:val="2"/>
                <w:lang w:val="en-US" w:eastAsia="ja-JP"/>
              </w:rPr>
            </w:pPr>
          </w:p>
        </w:tc>
      </w:tr>
    </w:tbl>
    <w:p w14:paraId="1BF7B133" w14:textId="77777777" w:rsidR="003129A4" w:rsidRDefault="003129A4">
      <w:pPr>
        <w:rPr>
          <w:rFonts w:eastAsiaTheme="minorEastAsia"/>
          <w:lang w:eastAsia="zh-CN"/>
        </w:rPr>
      </w:pPr>
    </w:p>
    <w:p w14:paraId="0855AC0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lastRenderedPageBreak/>
        <w:t>DCI</w:t>
      </w:r>
    </w:p>
    <w:p w14:paraId="59B61CE1"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In NR, the largest supported DCI payload size is 140 bits. This limitation is because the interleaver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AB69DE">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Revisit/redefine interleaver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proofErr w:type="gramStart"/>
      <w:r w:rsidRPr="00891E1E">
        <w:rPr>
          <w:rFonts w:eastAsiaTheme="minorEastAsia"/>
          <w:lang w:eastAsia="zh-CN"/>
        </w:rPr>
        <w:t>bits</w:t>
      </w:r>
      <w:r>
        <w:rPr>
          <w:rFonts w:eastAsiaTheme="minorEastAsia" w:hint="eastAsia"/>
          <w:lang w:eastAsia="zh-CN"/>
        </w:rPr>
        <w:t>:OPPO</w:t>
      </w:r>
      <w:proofErr w:type="spellEnd"/>
      <w:proofErr w:type="gramEnd"/>
    </w:p>
    <w:p w14:paraId="3773FCD1"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Scalable DCRC interleaver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ListParagraph"/>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ListParagraph"/>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ListParagraph"/>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lastRenderedPageBreak/>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proofErr w:type="spellStart"/>
      <w:r>
        <w:t>CEWiT</w:t>
      </w:r>
      <w:proofErr w:type="spellEnd"/>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lang w:eastAsia="zh-CN"/>
        </w:rPr>
        <w:t xml:space="preserve">RNTI-FAR is avoidable by </w:t>
      </w:r>
      <w:proofErr w:type="spellStart"/>
      <w:r>
        <w:rPr>
          <w:rFonts w:eastAsiaTheme="minorEastAsia"/>
          <w:lang w:eastAsia="zh-CN"/>
        </w:rPr>
        <w:t>gNB</w:t>
      </w:r>
      <w:proofErr w:type="spellEnd"/>
      <w:r>
        <w:rPr>
          <w:rFonts w:eastAsiaTheme="minorEastAsia"/>
          <w:lang w:eastAsia="zh-CN"/>
        </w:rPr>
        <w:t xml:space="preserve"> during RNTI assignmen</w:t>
      </w:r>
      <w:r>
        <w:rPr>
          <w:rFonts w:eastAsiaTheme="minorEastAsia" w:hint="eastAsia"/>
          <w:lang w:eastAsia="zh-CN"/>
        </w:rPr>
        <w:t>t or 5G UE-specific scrambling: Huawei</w:t>
      </w:r>
    </w:p>
    <w:p w14:paraId="61642CEE"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DengXian"/>
                <w:lang w:eastAsia="zh-CN"/>
              </w:rPr>
            </w:pPr>
            <w:r w:rsidRPr="00763355">
              <w:t>Nokia</w:t>
            </w:r>
          </w:p>
        </w:tc>
        <w:tc>
          <w:tcPr>
            <w:tcW w:w="7829" w:type="dxa"/>
          </w:tcPr>
          <w:p w14:paraId="30D24CA0"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Caption"/>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Caption"/>
              <w:spacing w:after="0"/>
              <w:jc w:val="both"/>
              <w:rPr>
                <w:b w:val="0"/>
                <w:bCs w:val="0"/>
              </w:rPr>
            </w:pPr>
          </w:p>
          <w:p w14:paraId="329C6258"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Caption"/>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DengXian"/>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lastRenderedPageBreak/>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DengXian"/>
                <w:lang w:eastAsia="zh-CN"/>
              </w:rPr>
            </w:pPr>
            <w:r>
              <w:lastRenderedPageBreak/>
              <w:t>vivo</w:t>
            </w:r>
          </w:p>
        </w:tc>
        <w:tc>
          <w:tcPr>
            <w:tcW w:w="7829" w:type="dxa"/>
          </w:tcPr>
          <w:p w14:paraId="580DDC0D" w14:textId="77777777" w:rsidR="003129A4" w:rsidRDefault="00AB69DE">
            <w:pPr>
              <w:pStyle w:val="Caption"/>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Caption"/>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Caption"/>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Caption"/>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It is questionable to inherit the D-CRC (or early termination) design in the NR polar coding of DCI, given the negligible benefits and the extra overheads (e.g., implementing the D-CRC interleaver) in the coding chain.</w:t>
            </w:r>
            <w:bookmarkEnd w:id="144"/>
          </w:p>
          <w:p w14:paraId="204A199F" w14:textId="77777777" w:rsidR="003129A4" w:rsidRDefault="00AB69DE">
            <w:pPr>
              <w:pStyle w:val="Caption"/>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Caption"/>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Caption"/>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DengXian"/>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DengXian"/>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 xml:space="preserve">The 5G NR DCRC-polar scheme meets the pre-requisite requirement of no compromise of BLER and FAR </w:t>
            </w:r>
            <w:proofErr w:type="gramStart"/>
            <w:r>
              <w:rPr>
                <w:lang w:eastAsia="zh-CN"/>
              </w:rPr>
              <w:t>performance,</w:t>
            </w:r>
            <w:r>
              <w:rPr>
                <w:rFonts w:eastAsiaTheme="minorEastAsia"/>
                <w:lang w:eastAsia="zh-CN"/>
              </w:rPr>
              <w:t xml:space="preserve"> </w:t>
            </w:r>
            <w:r>
              <w:rPr>
                <w:lang w:eastAsia="zh-CN"/>
              </w:rPr>
              <w:t>and</w:t>
            </w:r>
            <w:proofErr w:type="gramEnd"/>
            <w:r>
              <w:rPr>
                <w:lang w:eastAsia="zh-CN"/>
              </w:rPr>
              <w:t xml:space="preserve">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 xml:space="preserve">RNTI-FAR is avoidable by </w:t>
            </w:r>
            <w:proofErr w:type="spellStart"/>
            <w:r>
              <w:rPr>
                <w:lang w:eastAsia="zh-CN"/>
              </w:rPr>
              <w:t>gNB</w:t>
            </w:r>
            <w:proofErr w:type="spellEnd"/>
            <w:r>
              <w:rPr>
                <w:lang w:eastAsia="zh-CN"/>
              </w:rPr>
              <w:t xml:space="preserve"> during RNTI assignment.</w:t>
            </w:r>
          </w:p>
          <w:p w14:paraId="2398F6EF"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lastRenderedPageBreak/>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DengXian"/>
                <w:lang w:eastAsia="zh-CN"/>
              </w:rPr>
            </w:pPr>
            <w:r>
              <w:lastRenderedPageBreak/>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DengXian"/>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DengXian"/>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The interleaver-based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DengXian"/>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SimSun"/>
                <w:lang w:val="en-US" w:eastAsia="zh-CN" w:bidi="ar"/>
              </w:rPr>
            </w:pPr>
            <w:r>
              <w:t>MediaTek Inc.</w:t>
            </w:r>
          </w:p>
        </w:tc>
        <w:tc>
          <w:tcPr>
            <w:tcW w:w="7829" w:type="dxa"/>
          </w:tcPr>
          <w:p w14:paraId="6082FE22" w14:textId="77777777" w:rsidR="003129A4" w:rsidRDefault="00AB69DE">
            <w:pPr>
              <w:pStyle w:val="Caption"/>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Caption"/>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Caption"/>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SimSun"/>
                <w:lang w:val="en-US" w:eastAsia="zh-CN" w:bidi="ar"/>
              </w:rPr>
            </w:pPr>
            <w:r>
              <w:t>Ericsson</w:t>
            </w:r>
          </w:p>
        </w:tc>
        <w:tc>
          <w:tcPr>
            <w:tcW w:w="7829" w:type="dxa"/>
          </w:tcPr>
          <w:p w14:paraId="78A643B9" w14:textId="77777777" w:rsidR="003129A4" w:rsidRDefault="00AB69DE">
            <w:pPr>
              <w:pStyle w:val="Caption"/>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The NR coding schemes are quite flexible and can be reused or adapted for potential control channel extension needs, e.g. removing distributed CRC interleaver for PDCCH enables extending DCI payload size to larger than 140 bits (if needed).</w:t>
            </w:r>
          </w:p>
          <w:p w14:paraId="1D8107CC"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DengXian"/>
                <w:b w:val="0"/>
                <w:bCs w:val="0"/>
                <w:lang w:eastAsia="zh-CN"/>
              </w:rPr>
              <w:t>Nmax</w:t>
            </w:r>
            <w:proofErr w:type="spellEnd"/>
            <w:r>
              <w:rPr>
                <w:rFonts w:eastAsia="DengXian"/>
                <w:b w:val="0"/>
                <w:bCs w:val="0"/>
                <w:lang w:eastAsia="zh-CN"/>
              </w:rPr>
              <w:t xml:space="preserve"> ≤ 1024. </w:t>
            </w:r>
          </w:p>
          <w:p w14:paraId="7A14CCB0"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6</w:t>
            </w:r>
            <w:r>
              <w:rPr>
                <w:rFonts w:eastAsia="DengXian"/>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SimSun"/>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lastRenderedPageBreak/>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bit-interleaver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SimSun"/>
                <w:lang w:val="en-US" w:eastAsia="zh-CN" w:bidi="ar"/>
              </w:rPr>
            </w:pPr>
            <w:r>
              <w:lastRenderedPageBreak/>
              <w:t>Qualcomm Incorporated</w:t>
            </w:r>
          </w:p>
        </w:tc>
        <w:tc>
          <w:tcPr>
            <w:tcW w:w="7829" w:type="dxa"/>
          </w:tcPr>
          <w:p w14:paraId="50DDD3EB" w14:textId="515F8FA4" w:rsidR="003129A4" w:rsidRDefault="00AB69DE">
            <w:pPr>
              <w:pStyle w:val="Caption"/>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SimSun"/>
                <w:lang w:val="en-US" w:eastAsia="zh-CN" w:bidi="ar"/>
              </w:rPr>
            </w:pPr>
            <w:r>
              <w:t>AT&amp;T</w:t>
            </w:r>
          </w:p>
        </w:tc>
        <w:tc>
          <w:tcPr>
            <w:tcW w:w="7829" w:type="dxa"/>
          </w:tcPr>
          <w:p w14:paraId="299C3162" w14:textId="17791210" w:rsidR="003129A4" w:rsidRDefault="00AB69DE">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ListParagraph"/>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ListParagraph"/>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ListParagraph"/>
              <w:numPr>
                <w:ilvl w:val="0"/>
                <w:numId w:val="17"/>
              </w:numPr>
              <w:spacing w:after="0" w:line="240" w:lineRule="auto"/>
              <w:ind w:firstLineChars="0"/>
            </w:pPr>
            <w:r>
              <w:t>Examples of proposed solutions for larger DCI payload</w:t>
            </w:r>
          </w:p>
          <w:p w14:paraId="3D4BEBDE" w14:textId="77777777" w:rsidR="003129A4" w:rsidRDefault="00AB69DE">
            <w:pPr>
              <w:pStyle w:val="ListParagraph"/>
              <w:numPr>
                <w:ilvl w:val="1"/>
                <w:numId w:val="17"/>
              </w:numPr>
              <w:spacing w:after="0" w:line="240" w:lineRule="auto"/>
              <w:ind w:firstLineChars="0"/>
            </w:pPr>
            <w:r>
              <w:t>Remove interleaver completely</w:t>
            </w:r>
          </w:p>
          <w:p w14:paraId="24A46823" w14:textId="77777777" w:rsidR="003129A4" w:rsidRDefault="00AB69DE">
            <w:pPr>
              <w:pStyle w:val="ListParagraph"/>
              <w:numPr>
                <w:ilvl w:val="1"/>
                <w:numId w:val="17"/>
              </w:numPr>
              <w:spacing w:after="0" w:line="240" w:lineRule="auto"/>
              <w:ind w:firstLineChars="0"/>
            </w:pPr>
            <w:r>
              <w:t>Increase the maximum code block length</w:t>
            </w:r>
          </w:p>
          <w:p w14:paraId="523BBAF0" w14:textId="77777777" w:rsidR="003129A4" w:rsidRDefault="00AB69DE">
            <w:pPr>
              <w:pStyle w:val="ListParagraph"/>
              <w:numPr>
                <w:ilvl w:val="1"/>
                <w:numId w:val="17"/>
              </w:numPr>
              <w:spacing w:after="0" w:line="240" w:lineRule="auto"/>
              <w:ind w:firstLineChars="0"/>
            </w:pPr>
            <w:r>
              <w:t>Code block segmentation</w:t>
            </w:r>
          </w:p>
          <w:p w14:paraId="587F7A2E" w14:textId="77777777" w:rsidR="003129A4" w:rsidRDefault="00AB69DE">
            <w:pPr>
              <w:pStyle w:val="ListParagraph"/>
              <w:numPr>
                <w:ilvl w:val="1"/>
                <w:numId w:val="17"/>
              </w:numPr>
              <w:spacing w:after="0" w:line="240" w:lineRule="auto"/>
              <w:ind w:firstLineChars="0"/>
            </w:pPr>
            <w:r>
              <w:t>Apply the legacy interleaver over the last (140+24) bits etc.</w:t>
            </w:r>
          </w:p>
          <w:p w14:paraId="2D7F0D41" w14:textId="77777777" w:rsidR="003129A4" w:rsidRDefault="00AB69DE">
            <w:pPr>
              <w:pStyle w:val="ListParagraph"/>
              <w:numPr>
                <w:ilvl w:val="0"/>
                <w:numId w:val="17"/>
              </w:numPr>
              <w:spacing w:after="0" w:line="240" w:lineRule="auto"/>
              <w:ind w:firstLineChars="0"/>
            </w:pPr>
            <w:r>
              <w:t>Examples of proposed solutions for larger UCI payload</w:t>
            </w:r>
          </w:p>
          <w:p w14:paraId="7E2C4895" w14:textId="77777777" w:rsidR="003129A4" w:rsidRDefault="00AB69DE">
            <w:pPr>
              <w:pStyle w:val="ListParagraph"/>
              <w:numPr>
                <w:ilvl w:val="1"/>
                <w:numId w:val="17"/>
              </w:numPr>
              <w:spacing w:after="0" w:line="240" w:lineRule="auto"/>
              <w:ind w:firstLineChars="0"/>
            </w:pPr>
            <w:r>
              <w:t>Increase the maximum code block length</w:t>
            </w:r>
          </w:p>
          <w:p w14:paraId="03E97165" w14:textId="77777777" w:rsidR="003129A4" w:rsidRDefault="00AB69DE">
            <w:pPr>
              <w:pStyle w:val="ListParagraph"/>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ListParagraph"/>
              <w:numPr>
                <w:ilvl w:val="0"/>
                <w:numId w:val="17"/>
              </w:numPr>
              <w:spacing w:after="0" w:line="240" w:lineRule="auto"/>
              <w:ind w:firstLineChars="0"/>
              <w:rPr>
                <w:lang w:val="en-US"/>
              </w:rPr>
            </w:pPr>
            <w:r>
              <w:lastRenderedPageBreak/>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SimSun"/>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SimSun"/>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7829" w:type="dxa"/>
          </w:tcPr>
          <w:p w14:paraId="72BA5F85"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Heading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535E63">
        <w:tc>
          <w:tcPr>
            <w:tcW w:w="1337" w:type="dxa"/>
            <w:shd w:val="clear" w:color="auto" w:fill="FFFFFF" w:themeFill="background1"/>
          </w:tcPr>
          <w:p w14:paraId="7D18ED5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 xml:space="preserve">e necessity should also be justified by the real gains. At least from our evaluation, there is no reason to enhance the early termination, which may only have less than 10% gain with the most optimistic setup if the UE can always save 40% in the PDCCH decoding. Therefore, we suggest </w:t>
            </w:r>
            <w:proofErr w:type="gramStart"/>
            <w:r>
              <w:rPr>
                <w:rFonts w:eastAsiaTheme="minorEastAsia" w:hint="eastAsia"/>
                <w:kern w:val="2"/>
                <w:lang w:val="en-US" w:eastAsia="zh-CN"/>
              </w:rPr>
              <w:t>to make</w:t>
            </w:r>
            <w:proofErr w:type="gramEnd"/>
            <w:r>
              <w:rPr>
                <w:rFonts w:eastAsiaTheme="minorEastAsia" w:hint="eastAsia"/>
                <w:kern w:val="2"/>
                <w:lang w:val="en-US" w:eastAsia="zh-CN"/>
              </w:rPr>
              <w:t xml:space="preserve"> the following modifications:</w:t>
            </w:r>
          </w:p>
          <w:p w14:paraId="1B0DF677" w14:textId="77777777" w:rsidR="00855068" w:rsidRDefault="00855068" w:rsidP="00855068">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C16BCD" w14:paraId="6E3D531A" w14:textId="77777777">
        <w:tc>
          <w:tcPr>
            <w:tcW w:w="1337" w:type="dxa"/>
            <w:shd w:val="clear" w:color="auto" w:fill="FFFFFF" w:themeFill="background1"/>
          </w:tcPr>
          <w:p w14:paraId="6A4E8D21"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2891C4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BEA1B2E" w14:textId="77777777">
        <w:tc>
          <w:tcPr>
            <w:tcW w:w="1337" w:type="dxa"/>
            <w:shd w:val="clear" w:color="auto" w:fill="FFFFFF" w:themeFill="background1"/>
          </w:tcPr>
          <w:p w14:paraId="41AA0335"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249DE59"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6E3CADB"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05B4E8A7" w14:textId="77777777">
        <w:tc>
          <w:tcPr>
            <w:tcW w:w="1337" w:type="dxa"/>
            <w:shd w:val="clear" w:color="auto" w:fill="FFFFFF" w:themeFill="background1"/>
          </w:tcPr>
          <w:p w14:paraId="5F21BBEE"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C337BFE" w14:textId="77777777" w:rsidR="00C16BCD" w:rsidRDefault="00C16BCD" w:rsidP="00C16BCD">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4E2893A4" w14:textId="77777777" w:rsidR="00C16BCD" w:rsidRDefault="00C16BCD" w:rsidP="00C16BCD">
            <w:pPr>
              <w:adjustRightInd w:val="0"/>
              <w:spacing w:after="50" w:line="240" w:lineRule="auto"/>
              <w:jc w:val="left"/>
              <w:rPr>
                <w:rFonts w:eastAsiaTheme="minorEastAsia"/>
                <w:bCs/>
                <w:kern w:val="2"/>
                <w:lang w:val="en-US" w:eastAsia="zh-CN"/>
              </w:rPr>
            </w:pPr>
          </w:p>
        </w:tc>
      </w:tr>
    </w:tbl>
    <w:p w14:paraId="41FE09E4" w14:textId="77777777" w:rsidR="003129A4" w:rsidRDefault="003129A4">
      <w:pPr>
        <w:rPr>
          <w:rFonts w:eastAsiaTheme="minorEastAsia"/>
          <w:lang w:eastAsia="zh-CN"/>
        </w:rPr>
      </w:pPr>
    </w:p>
    <w:p w14:paraId="49CE34C3"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535E63">
        <w:tc>
          <w:tcPr>
            <w:tcW w:w="1337" w:type="dxa"/>
            <w:shd w:val="clear" w:color="auto" w:fill="FFFFFF" w:themeFill="background1"/>
          </w:tcPr>
          <w:p w14:paraId="6730C0E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C16BCD" w14:paraId="5D49B9A9" w14:textId="77777777">
        <w:tc>
          <w:tcPr>
            <w:tcW w:w="1337" w:type="dxa"/>
            <w:shd w:val="clear" w:color="auto" w:fill="FFFFFF" w:themeFill="background1"/>
          </w:tcPr>
          <w:p w14:paraId="7C4D9AF6"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83ED6EA"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DC7991D"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57D37F49" w14:textId="77777777">
        <w:tc>
          <w:tcPr>
            <w:tcW w:w="1337" w:type="dxa"/>
            <w:shd w:val="clear" w:color="auto" w:fill="FFFFFF" w:themeFill="background1"/>
          </w:tcPr>
          <w:p w14:paraId="70647736"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93E454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4F3CB85"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706E689B" w14:textId="77777777">
        <w:tc>
          <w:tcPr>
            <w:tcW w:w="1337" w:type="dxa"/>
            <w:shd w:val="clear" w:color="auto" w:fill="FFFFFF" w:themeFill="background1"/>
          </w:tcPr>
          <w:p w14:paraId="67C708C8"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9A8C4C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A913A17"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6930ADB2" w14:textId="77777777">
        <w:tc>
          <w:tcPr>
            <w:tcW w:w="1337" w:type="dxa"/>
            <w:shd w:val="clear" w:color="auto" w:fill="FFFFFF" w:themeFill="background1"/>
          </w:tcPr>
          <w:p w14:paraId="56B003DC"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990EB02" w14:textId="77777777" w:rsidR="00C16BCD" w:rsidRDefault="00C16BCD" w:rsidP="00C16BCD">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07948EA3" w14:textId="77777777" w:rsidR="00C16BCD" w:rsidRDefault="00C16BCD" w:rsidP="00C16BCD">
            <w:pPr>
              <w:adjustRightInd w:val="0"/>
              <w:spacing w:after="50" w:line="240" w:lineRule="auto"/>
              <w:jc w:val="left"/>
              <w:rPr>
                <w:rFonts w:eastAsiaTheme="minorEastAsia"/>
                <w:bCs/>
                <w:kern w:val="2"/>
                <w:lang w:val="en-US" w:eastAsia="zh-CN"/>
              </w:rPr>
            </w:pPr>
          </w:p>
        </w:tc>
      </w:tr>
    </w:tbl>
    <w:p w14:paraId="68604610" w14:textId="77777777" w:rsidR="003129A4" w:rsidRPr="00891E1E" w:rsidRDefault="003129A4" w:rsidP="00891E1E">
      <w:pPr>
        <w:pStyle w:val="BodyText"/>
        <w:rPr>
          <w:rStyle w:val="apple-converted-space"/>
        </w:rPr>
      </w:pPr>
    </w:p>
    <w:p w14:paraId="506CB24C" w14:textId="435364A1"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 interleaver</w:t>
      </w:r>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interleaver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Strong"/>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535E63">
        <w:tc>
          <w:tcPr>
            <w:tcW w:w="1337" w:type="dxa"/>
            <w:shd w:val="clear" w:color="auto" w:fill="FFFFFF" w:themeFill="background1"/>
          </w:tcPr>
          <w:p w14:paraId="5FBEB92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35E6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p>
        </w:tc>
      </w:tr>
      <w:tr w:rsidR="003129A4" w14:paraId="2545582F" w14:textId="77777777">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DC6CB2" w14:paraId="3140B46A" w14:textId="77777777">
        <w:tc>
          <w:tcPr>
            <w:tcW w:w="1337" w:type="dxa"/>
            <w:shd w:val="clear" w:color="auto" w:fill="FFFFFF" w:themeFill="background1"/>
          </w:tcPr>
          <w:p w14:paraId="6AEC649F"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9DD09FF"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68CA44F8" w14:textId="77777777">
        <w:tc>
          <w:tcPr>
            <w:tcW w:w="1337" w:type="dxa"/>
            <w:shd w:val="clear" w:color="auto" w:fill="FFFFFF" w:themeFill="background1"/>
          </w:tcPr>
          <w:p w14:paraId="1A56145C"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357DCB1"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CBA7940"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21510F62" w14:textId="77777777">
        <w:tc>
          <w:tcPr>
            <w:tcW w:w="1337" w:type="dxa"/>
            <w:shd w:val="clear" w:color="auto" w:fill="FFFFFF" w:themeFill="background1"/>
          </w:tcPr>
          <w:p w14:paraId="32C4CB31"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2B3DC42"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15B86E"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52129E40" w14:textId="77777777">
        <w:tc>
          <w:tcPr>
            <w:tcW w:w="1337" w:type="dxa"/>
            <w:shd w:val="clear" w:color="auto" w:fill="FFFFFF" w:themeFill="background1"/>
          </w:tcPr>
          <w:p w14:paraId="3DC7D7A7"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6A8EC39"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7B1649"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CAE186E" w14:textId="77777777">
        <w:tc>
          <w:tcPr>
            <w:tcW w:w="1337" w:type="dxa"/>
            <w:shd w:val="clear" w:color="auto" w:fill="FFFFFF" w:themeFill="background1"/>
          </w:tcPr>
          <w:p w14:paraId="2F4DCBC7"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68F528E"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535EF371"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34F3EBE8" w14:textId="77777777">
        <w:tc>
          <w:tcPr>
            <w:tcW w:w="1337" w:type="dxa"/>
            <w:shd w:val="clear" w:color="auto" w:fill="FFFFFF" w:themeFill="background1"/>
          </w:tcPr>
          <w:p w14:paraId="3DEC20C2"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26B1826D" w14:textId="77777777" w:rsidR="00DC6CB2" w:rsidRDefault="00DC6CB2" w:rsidP="00DC6CB2">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02E5622C" w14:textId="77777777" w:rsidR="00DC6CB2" w:rsidRDefault="00DC6CB2" w:rsidP="00DC6CB2">
            <w:pPr>
              <w:adjustRightInd w:val="0"/>
              <w:spacing w:after="50" w:line="240" w:lineRule="auto"/>
              <w:jc w:val="left"/>
              <w:rPr>
                <w:rFonts w:eastAsia="MS Mincho"/>
                <w:kern w:val="2"/>
                <w:lang w:val="en-US" w:eastAsia="ja-JP"/>
              </w:rPr>
            </w:pPr>
          </w:p>
        </w:tc>
      </w:tr>
    </w:tbl>
    <w:p w14:paraId="7AF5384B" w14:textId="77777777" w:rsidR="003129A4" w:rsidRDefault="003129A4">
      <w:pPr>
        <w:rPr>
          <w:lang w:eastAsia="zh-CN"/>
        </w:rPr>
      </w:pPr>
    </w:p>
    <w:p w14:paraId="2C7D9A78" w14:textId="55991D3C"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5G distributed CRC interleaver</w:t>
      </w:r>
    </w:p>
    <w:p w14:paraId="1CB1D037" w14:textId="74211778"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distributed CRC interleaver</w:t>
      </w:r>
    </w:p>
    <w:p w14:paraId="6C8D94B6" w14:textId="6171EC25"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lastRenderedPageBreak/>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distributed CRC interleaver</w:t>
      </w:r>
    </w:p>
    <w:p w14:paraId="01228EDF" w14:textId="71AF1BA2"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AB69DE">
      <w:pPr>
        <w:pStyle w:val="ListParagraph"/>
        <w:numPr>
          <w:ilvl w:val="0"/>
          <w:numId w:val="80"/>
        </w:numPr>
        <w:adjustRightInd w:val="0"/>
        <w:spacing w:afterLines="50" w:after="156" w:line="240" w:lineRule="auto"/>
        <w:ind w:firstLineChars="0"/>
        <w:rPr>
          <w:rFonts w:eastAsia="Calibri"/>
          <w:b/>
          <w:iCs/>
          <w:kern w:val="2"/>
          <w:lang w:val="en-US" w:eastAsia="zh-CN"/>
        </w:rPr>
      </w:pPr>
      <w:r w:rsidRPr="00891E1E">
        <w:rPr>
          <w:rStyle w:val="Strong"/>
          <w:rFonts w:eastAsia="SimSun"/>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35E63">
        <w:tc>
          <w:tcPr>
            <w:tcW w:w="1337" w:type="dxa"/>
            <w:shd w:val="clear" w:color="auto" w:fill="FFFFFF" w:themeFill="background1"/>
          </w:tcPr>
          <w:p w14:paraId="1EF3D06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DC6CB2" w14:paraId="2FAA1C35" w14:textId="77777777">
        <w:tc>
          <w:tcPr>
            <w:tcW w:w="1337" w:type="dxa"/>
          </w:tcPr>
          <w:p w14:paraId="6A890D5A" w14:textId="77777777" w:rsidR="00DC6CB2" w:rsidRDefault="00DC6CB2" w:rsidP="00DC6CB2">
            <w:pPr>
              <w:adjustRightInd w:val="0"/>
              <w:spacing w:after="50" w:line="240" w:lineRule="auto"/>
              <w:jc w:val="left"/>
              <w:rPr>
                <w:b/>
                <w:bCs/>
                <w:kern w:val="2"/>
                <w:lang w:val="en-US"/>
              </w:rPr>
            </w:pPr>
          </w:p>
        </w:tc>
        <w:tc>
          <w:tcPr>
            <w:tcW w:w="1039" w:type="dxa"/>
          </w:tcPr>
          <w:p w14:paraId="26D22B1C" w14:textId="77777777" w:rsidR="00DC6CB2" w:rsidRDefault="00DC6CB2" w:rsidP="00DC6CB2">
            <w:pPr>
              <w:adjustRightInd w:val="0"/>
              <w:spacing w:after="50" w:line="240" w:lineRule="auto"/>
              <w:jc w:val="left"/>
              <w:rPr>
                <w:kern w:val="2"/>
                <w:lang w:val="en-US"/>
              </w:rPr>
            </w:pPr>
          </w:p>
        </w:tc>
        <w:tc>
          <w:tcPr>
            <w:tcW w:w="6929" w:type="dxa"/>
          </w:tcPr>
          <w:p w14:paraId="67CC9CD9" w14:textId="77777777" w:rsidR="00DC6CB2" w:rsidRDefault="00DC6CB2" w:rsidP="00DC6CB2">
            <w:pPr>
              <w:adjustRightInd w:val="0"/>
              <w:spacing w:after="50" w:line="240" w:lineRule="auto"/>
              <w:jc w:val="left"/>
              <w:rPr>
                <w:kern w:val="2"/>
                <w:lang w:eastAsia="ja-JP"/>
              </w:rPr>
            </w:pPr>
          </w:p>
        </w:tc>
      </w:tr>
      <w:tr w:rsidR="00DC6CB2" w14:paraId="4EF7159D" w14:textId="77777777">
        <w:tc>
          <w:tcPr>
            <w:tcW w:w="1337" w:type="dxa"/>
          </w:tcPr>
          <w:p w14:paraId="2C08DBE5"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6AE8B455" w14:textId="77777777" w:rsidR="00DC6CB2" w:rsidRDefault="00DC6CB2" w:rsidP="00DC6CB2">
            <w:pPr>
              <w:adjustRightInd w:val="0"/>
              <w:spacing w:after="50" w:line="240" w:lineRule="auto"/>
              <w:jc w:val="left"/>
              <w:rPr>
                <w:color w:val="000000"/>
                <w:lang w:val="en-US" w:eastAsia="zh-CN"/>
              </w:rPr>
            </w:pPr>
          </w:p>
        </w:tc>
        <w:tc>
          <w:tcPr>
            <w:tcW w:w="6929" w:type="dxa"/>
          </w:tcPr>
          <w:p w14:paraId="7C5B2067" w14:textId="77777777" w:rsidR="00DC6CB2" w:rsidRDefault="00DC6CB2" w:rsidP="00DC6CB2">
            <w:pPr>
              <w:adjustRightInd w:val="0"/>
              <w:spacing w:after="50" w:line="240" w:lineRule="auto"/>
              <w:jc w:val="left"/>
            </w:pPr>
          </w:p>
        </w:tc>
      </w:tr>
      <w:tr w:rsidR="00DC6CB2" w14:paraId="4046660C" w14:textId="77777777">
        <w:tc>
          <w:tcPr>
            <w:tcW w:w="1337" w:type="dxa"/>
          </w:tcPr>
          <w:p w14:paraId="78050E29"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74FD2AD6"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2F613BF8" w14:textId="77777777" w:rsidR="00DC6CB2" w:rsidRDefault="00DC6CB2" w:rsidP="00DC6CB2">
            <w:pPr>
              <w:adjustRightInd w:val="0"/>
              <w:spacing w:after="50" w:line="240" w:lineRule="auto"/>
              <w:jc w:val="left"/>
              <w:rPr>
                <w:rFonts w:eastAsiaTheme="minorEastAsia"/>
                <w:kern w:val="2"/>
                <w:lang w:val="en-US" w:eastAsia="zh-CN"/>
              </w:rPr>
            </w:pPr>
          </w:p>
        </w:tc>
      </w:tr>
    </w:tbl>
    <w:p w14:paraId="4B97F022" w14:textId="77777777" w:rsidR="003129A4" w:rsidRDefault="003129A4">
      <w:pPr>
        <w:rPr>
          <w:rFonts w:eastAsiaTheme="minorEastAsia"/>
          <w:lang w:eastAsia="zh-CN"/>
        </w:rPr>
      </w:pPr>
    </w:p>
    <w:p w14:paraId="1EE4353A" w14:textId="3E596AC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35E63">
        <w:tc>
          <w:tcPr>
            <w:tcW w:w="1337" w:type="dxa"/>
            <w:shd w:val="clear" w:color="auto" w:fill="FFFFFF" w:themeFill="background1"/>
          </w:tcPr>
          <w:p w14:paraId="4E02BC7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35E6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DC6CB2" w14:paraId="4B609014" w14:textId="77777777">
        <w:tc>
          <w:tcPr>
            <w:tcW w:w="1337" w:type="dxa"/>
            <w:shd w:val="clear" w:color="auto" w:fill="FFFFFF" w:themeFill="background1"/>
          </w:tcPr>
          <w:p w14:paraId="6FB60E9C"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65B5FF2"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A7CA8B1"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75037C4" w14:textId="77777777">
        <w:tc>
          <w:tcPr>
            <w:tcW w:w="1337" w:type="dxa"/>
            <w:shd w:val="clear" w:color="auto" w:fill="FFFFFF" w:themeFill="background1"/>
          </w:tcPr>
          <w:p w14:paraId="528419D2"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DF5CD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779154E" w14:textId="77777777">
        <w:tc>
          <w:tcPr>
            <w:tcW w:w="1337" w:type="dxa"/>
            <w:shd w:val="clear" w:color="auto" w:fill="FFFFFF" w:themeFill="background1"/>
          </w:tcPr>
          <w:p w14:paraId="1B781B7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9C28616"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69EDC5F"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D8F925E" w14:textId="77777777">
        <w:tc>
          <w:tcPr>
            <w:tcW w:w="1337" w:type="dxa"/>
            <w:shd w:val="clear" w:color="auto" w:fill="FFFFFF" w:themeFill="background1"/>
          </w:tcPr>
          <w:p w14:paraId="7B3347A5"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9507DF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FCBA9B" w14:textId="77777777" w:rsidR="00DC6CB2" w:rsidRDefault="00DC6CB2" w:rsidP="00DC6CB2">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In NR, for UCI payload size &lt;= 11 bits, short linear codes (i.e., not Polar codes) are used. Specifically, repetition for 1-bit UCI, (3,2) simplex code for 2-bit UCI, and RM coding for 3–</w:t>
      </w:r>
      <w:proofErr w:type="gramStart"/>
      <w:r>
        <w:rPr>
          <w:rFonts w:eastAsiaTheme="minorEastAsia"/>
          <w:lang w:eastAsia="zh-CN"/>
        </w:rPr>
        <w:t>11 bit</w:t>
      </w:r>
      <w:proofErr w:type="gramEnd"/>
      <w:r>
        <w:rPr>
          <w:rFonts w:eastAsiaTheme="minorEastAsia"/>
          <w:lang w:eastAsia="zh-CN"/>
        </w:rPr>
        <w:t xml:space="preserve"> UCI payload. </w:t>
      </w:r>
    </w:p>
    <w:p w14:paraId="6C093B79" w14:textId="756B862A" w:rsidR="003129A4" w:rsidRDefault="00AB69DE">
      <w:pPr>
        <w:rPr>
          <w:rFonts w:eastAsia="SimSun"/>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ListParagraph"/>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ListParagraph"/>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TableGrid"/>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Caption"/>
              <w:spacing w:after="0"/>
              <w:jc w:val="left"/>
              <w:rPr>
                <w:b w:val="0"/>
                <w:bCs w:val="0"/>
              </w:rPr>
            </w:pPr>
            <w:r>
              <w:rPr>
                <w:b w:val="0"/>
              </w:rPr>
              <w:t>Nokia</w:t>
            </w:r>
          </w:p>
        </w:tc>
        <w:tc>
          <w:tcPr>
            <w:tcW w:w="8584" w:type="dxa"/>
          </w:tcPr>
          <w:p w14:paraId="198D2DB9" w14:textId="77777777" w:rsidR="003129A4" w:rsidRDefault="00AB69DE">
            <w:pPr>
              <w:pStyle w:val="Caption"/>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BodyText"/>
              <w:snapToGrid w:val="0"/>
              <w:spacing w:after="0"/>
              <w:jc w:val="center"/>
              <w:rPr>
                <w:rFonts w:eastAsiaTheme="minorEastAsia"/>
                <w:lang w:eastAsia="zh-CN"/>
              </w:rPr>
            </w:pPr>
            <w:r>
              <w:t>vivo</w:t>
            </w:r>
          </w:p>
        </w:tc>
        <w:tc>
          <w:tcPr>
            <w:tcW w:w="8584" w:type="dxa"/>
          </w:tcPr>
          <w:p w14:paraId="79CD6234" w14:textId="77777777" w:rsidR="003129A4" w:rsidRDefault="00AB69DE">
            <w:pPr>
              <w:pStyle w:val="Caption"/>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Caption"/>
              <w:spacing w:after="0"/>
              <w:jc w:val="left"/>
              <w:rPr>
                <w:b w:val="0"/>
                <w:bCs w:val="0"/>
                <w:lang w:eastAsia="zh-CN"/>
              </w:rPr>
            </w:pPr>
          </w:p>
          <w:p w14:paraId="73B2608B" w14:textId="1822A68E" w:rsidR="003129A4" w:rsidRPr="00092CEC" w:rsidRDefault="00AB69DE" w:rsidP="00092CEC">
            <w:pPr>
              <w:pStyle w:val="Caption"/>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 xml:space="preserve">For UCI payloads with 3 to 6 bits, the original </w:t>
            </w:r>
            <w:proofErr w:type="gramStart"/>
            <w:r>
              <w:rPr>
                <w:lang w:eastAsia="zh-CN"/>
              </w:rPr>
              <w:t>RM(</w:t>
            </w:r>
            <w:proofErr w:type="gramEnd"/>
            <w:r>
              <w:rPr>
                <w:lang w:eastAsia="zh-CN"/>
              </w:rPr>
              <w:t>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lastRenderedPageBreak/>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SimSun"/>
                <w:iCs/>
                <w:lang w:eastAsia="zh-CN"/>
              </w:rPr>
            </w:pPr>
            <w:r>
              <w:rPr>
                <w:rFonts w:eastAsia="SimSun"/>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DengXian"/>
                <w:lang w:eastAsia="zh-CN"/>
              </w:rPr>
            </w:pPr>
            <w:r>
              <w:lastRenderedPageBreak/>
              <w:t>Rakuten Mobile, Inc</w:t>
            </w:r>
          </w:p>
        </w:tc>
        <w:tc>
          <w:tcPr>
            <w:tcW w:w="8584" w:type="dxa"/>
          </w:tcPr>
          <w:p w14:paraId="15811DD7"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Caption"/>
              <w:spacing w:after="0"/>
              <w:jc w:val="both"/>
              <w:rPr>
                <w:rFonts w:eastAsia="SimSun"/>
                <w:b w:val="0"/>
                <w:bCs w:val="0"/>
              </w:rPr>
            </w:pPr>
            <w:bookmarkStart w:id="160"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w:t>
            </w:r>
            <w:proofErr w:type="gramStart"/>
            <w:r>
              <w:rPr>
                <w:rFonts w:eastAsia="SimSun"/>
                <w:b w:val="0"/>
                <w:bCs w:val="0"/>
              </w:rPr>
              <w:t>N,K</w:t>
            </w:r>
            <w:proofErr w:type="gramEnd"/>
            <w:r>
              <w:rPr>
                <w:rFonts w:eastAsia="SimSun"/>
                <w:b w:val="0"/>
                <w:bCs w:val="0"/>
              </w:rPr>
              <w:t>)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AB69DE">
            <w:pPr>
              <w:pStyle w:val="Caption"/>
              <w:spacing w:after="0"/>
              <w:jc w:val="left"/>
              <w:rPr>
                <w:rFonts w:eastAsia="SimSun"/>
                <w:b w:val="0"/>
                <w:bCs w:val="0"/>
              </w:rPr>
            </w:pPr>
            <w:bookmarkStart w:id="161"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1"/>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ListParagraph"/>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ListParagraph"/>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ListParagraph"/>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ListParagraph"/>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ListParagraph"/>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AB69DE">
      <w:pPr>
        <w:pStyle w:val="Heading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lastRenderedPageBreak/>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35E63">
        <w:tc>
          <w:tcPr>
            <w:tcW w:w="1337" w:type="dxa"/>
            <w:shd w:val="clear" w:color="auto" w:fill="FFFFFF" w:themeFill="background1"/>
          </w:tcPr>
          <w:p w14:paraId="3B311EF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C16BCD" w14:paraId="72CD9564" w14:textId="77777777">
        <w:tc>
          <w:tcPr>
            <w:tcW w:w="1337" w:type="dxa"/>
            <w:shd w:val="clear" w:color="auto" w:fill="FFFFFF" w:themeFill="background1"/>
          </w:tcPr>
          <w:p w14:paraId="46E31878"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12E7C0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1025E441" w14:textId="77777777">
        <w:tc>
          <w:tcPr>
            <w:tcW w:w="1337" w:type="dxa"/>
            <w:shd w:val="clear" w:color="auto" w:fill="FFFFFF" w:themeFill="background1"/>
          </w:tcPr>
          <w:p w14:paraId="53E907BA"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DDA41B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917C679" w14:textId="77777777" w:rsidR="00C16BCD" w:rsidRDefault="00C16BCD" w:rsidP="00C16BCD">
            <w:pPr>
              <w:adjustRightInd w:val="0"/>
              <w:spacing w:after="50" w:line="240" w:lineRule="auto"/>
              <w:jc w:val="left"/>
              <w:rPr>
                <w:rFonts w:eastAsiaTheme="minorEastAsia"/>
                <w:kern w:val="2"/>
                <w:lang w:val="en-US" w:eastAsia="zh-CN"/>
              </w:rPr>
            </w:pPr>
          </w:p>
        </w:tc>
      </w:tr>
    </w:tbl>
    <w:p w14:paraId="07C16451" w14:textId="77777777" w:rsidR="003129A4" w:rsidRDefault="003129A4">
      <w:pPr>
        <w:rPr>
          <w:rFonts w:eastAsiaTheme="minorEastAsia"/>
          <w:lang w:val="en-US" w:eastAsia="zh-CN"/>
        </w:rPr>
      </w:pPr>
    </w:p>
    <w:p w14:paraId="213227E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832bits.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2EC2C4A"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ListParagraph"/>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Heading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35E63">
        <w:tc>
          <w:tcPr>
            <w:tcW w:w="1337" w:type="dxa"/>
            <w:shd w:val="clear" w:color="auto" w:fill="FFFFFF" w:themeFill="background1"/>
          </w:tcPr>
          <w:p w14:paraId="68A694C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C16BCD" w14:paraId="2CC69419" w14:textId="77777777">
        <w:tc>
          <w:tcPr>
            <w:tcW w:w="1337" w:type="dxa"/>
            <w:shd w:val="clear" w:color="auto" w:fill="FFFFFF" w:themeFill="background1"/>
          </w:tcPr>
          <w:p w14:paraId="455F7117"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982530C"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7B8EF72"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345AD177" w14:textId="77777777">
        <w:tc>
          <w:tcPr>
            <w:tcW w:w="1337" w:type="dxa"/>
            <w:shd w:val="clear" w:color="auto" w:fill="FFFFFF" w:themeFill="background1"/>
          </w:tcPr>
          <w:p w14:paraId="592C58F3"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55D4243"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C3D1F7"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1301D3D8" w14:textId="77777777">
        <w:tc>
          <w:tcPr>
            <w:tcW w:w="1337" w:type="dxa"/>
            <w:shd w:val="clear" w:color="auto" w:fill="FFFFFF" w:themeFill="background1"/>
          </w:tcPr>
          <w:p w14:paraId="1B2288D1"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6E77173"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7F8131B"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5233EFA5" w14:textId="77777777">
        <w:tc>
          <w:tcPr>
            <w:tcW w:w="1337" w:type="dxa"/>
            <w:shd w:val="clear" w:color="auto" w:fill="FFFFFF" w:themeFill="background1"/>
          </w:tcPr>
          <w:p w14:paraId="4828C190"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E967EB6"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87FE4F" w14:textId="77777777" w:rsidR="00C16BCD" w:rsidRDefault="00C16BCD" w:rsidP="00C16BCD">
            <w:pPr>
              <w:adjustRightInd w:val="0"/>
              <w:spacing w:after="50" w:line="240" w:lineRule="auto"/>
              <w:jc w:val="left"/>
              <w:rPr>
                <w:rFonts w:eastAsiaTheme="minorEastAsia"/>
                <w:kern w:val="2"/>
                <w:lang w:val="en-US" w:eastAsia="zh-CN"/>
              </w:rPr>
            </w:pPr>
          </w:p>
        </w:tc>
      </w:tr>
    </w:tbl>
    <w:p w14:paraId="30F6DC03" w14:textId="77777777" w:rsidR="003129A4" w:rsidRDefault="003129A4">
      <w:pPr>
        <w:rPr>
          <w:rFonts w:eastAsiaTheme="minorEastAsia"/>
          <w:lang w:eastAsia="zh-CN"/>
        </w:rPr>
      </w:pPr>
    </w:p>
    <w:p w14:paraId="09632407"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3B69D837" w14:textId="77FE5E39"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ListParagraph"/>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interleaver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891E1E">
      <w:pPr>
        <w:pStyle w:val="ListParagraph"/>
        <w:numPr>
          <w:ilvl w:val="0"/>
          <w:numId w:val="84"/>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Caption"/>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DengXian"/>
                <w:lang w:eastAsia="zh-CN"/>
              </w:rPr>
            </w:pPr>
            <w:r>
              <w:t>vivo</w:t>
            </w:r>
          </w:p>
        </w:tc>
        <w:tc>
          <w:tcPr>
            <w:tcW w:w="8390" w:type="dxa"/>
          </w:tcPr>
          <w:p w14:paraId="6AB4431D" w14:textId="77777777" w:rsidR="003129A4" w:rsidRDefault="00AB69DE">
            <w:pPr>
              <w:pStyle w:val="Caption"/>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interleaver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AB69DE" w:rsidP="00173AA0">
            <w:pPr>
              <w:pStyle w:val="Caption"/>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interleaver design, e.g., MGCM, to better leverage the unbalanced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SimSun"/>
                <w:lang w:val="en-US" w:eastAsia="zh-CN" w:bidi="ar"/>
              </w:rPr>
            </w:pPr>
            <w:r>
              <w:t>Qualcomm Incorporated</w:t>
            </w:r>
          </w:p>
        </w:tc>
        <w:tc>
          <w:tcPr>
            <w:tcW w:w="8390" w:type="dxa"/>
          </w:tcPr>
          <w:p w14:paraId="255618D0" w14:textId="631D3638" w:rsidR="003129A4" w:rsidRPr="00173AA0" w:rsidRDefault="00AB69DE" w:rsidP="00173AA0">
            <w:pPr>
              <w:pStyle w:val="Caption"/>
              <w:jc w:val="both"/>
              <w:rPr>
                <w:rFonts w:eastAsia="SimSun"/>
                <w:b w:val="0"/>
                <w:bCs w:val="0"/>
                <w:i/>
              </w:rPr>
            </w:pPr>
            <w:bookmarkStart w:id="173"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3"/>
            <w:r>
              <w:rPr>
                <w:rFonts w:eastAsia="SimSun"/>
                <w:b w:val="0"/>
                <w:bCs w:val="0"/>
              </w:rPr>
              <w:t xml:space="preserve"> </w:t>
            </w:r>
          </w:p>
        </w:tc>
      </w:tr>
    </w:tbl>
    <w:p w14:paraId="15EAB83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Heading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35E63">
        <w:tc>
          <w:tcPr>
            <w:tcW w:w="1337" w:type="dxa"/>
            <w:shd w:val="clear" w:color="auto" w:fill="FFFFFF" w:themeFill="background1"/>
          </w:tcPr>
          <w:p w14:paraId="73FBB84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 xml:space="preserve">he </w:t>
            </w:r>
            <w:proofErr w:type="gramStart"/>
            <w:r>
              <w:rPr>
                <w:rFonts w:eastAsiaTheme="minorEastAsia"/>
                <w:kern w:val="2"/>
                <w:lang w:val="en-US" w:eastAsia="zh-CN"/>
              </w:rPr>
              <w:t>proposals</w:t>
            </w:r>
            <w:proofErr w:type="gramEnd"/>
            <w:r>
              <w:rPr>
                <w:rFonts w:eastAsiaTheme="minorEastAsia"/>
                <w:kern w:val="2"/>
                <w:lang w:val="en-US" w:eastAsia="zh-CN"/>
              </w:rPr>
              <w:t xml:space="preserve">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decoder can already exploit knowledge of the source information</w:t>
            </w:r>
            <w:proofErr w:type="gramStart"/>
            <w:r>
              <w:rPr>
                <w:rFonts w:eastAsiaTheme="minorEastAsia"/>
                <w:kern w:val="2"/>
                <w:lang w:val="en-US" w:eastAsia="zh-CN"/>
              </w:rPr>
              <w:t xml:space="preserve">. </w:t>
            </w:r>
            <w:r>
              <w:rPr>
                <w:kern w:val="2"/>
                <w:lang w:val="en-US"/>
              </w:rPr>
              <w:t>.</w:t>
            </w:r>
            <w:proofErr w:type="gramEnd"/>
            <w:r>
              <w:rPr>
                <w:kern w:val="2"/>
                <w:lang w:val="en-US"/>
              </w:rPr>
              <w:t xml:space="preserve"> Inter-code block decoding would require large amount of RAM to keep all inter-coded code blocks in state at the same </w:t>
            </w:r>
            <w:proofErr w:type="gramStart"/>
            <w:r>
              <w:rPr>
                <w:kern w:val="2"/>
                <w:lang w:val="en-US"/>
              </w:rPr>
              <w:t>time, or</w:t>
            </w:r>
            <w:proofErr w:type="gramEnd"/>
            <w:r>
              <w:rPr>
                <w:kern w:val="2"/>
                <w:lang w:val="en-US"/>
              </w:rPr>
              <w:t xml:space="preserve"> would require high complexity to reprocess </w:t>
            </w:r>
            <w:proofErr w:type="spellStart"/>
            <w:r>
              <w:rPr>
                <w:kern w:val="2"/>
                <w:lang w:val="en-US"/>
              </w:rPr>
              <w:t>codeblocks</w:t>
            </w:r>
            <w:proofErr w:type="spellEnd"/>
            <w:r>
              <w:rPr>
                <w:kern w:val="2"/>
                <w:lang w:val="en-US"/>
              </w:rPr>
              <w:t>.</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EA747E4"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27DAF26"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44335CEB" w14:textId="77777777">
        <w:tc>
          <w:tcPr>
            <w:tcW w:w="1337" w:type="dxa"/>
            <w:shd w:val="clear" w:color="auto" w:fill="FFFFFF" w:themeFill="background1"/>
          </w:tcPr>
          <w:p w14:paraId="61235496"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370E9F1"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DCB8829" w14:textId="77777777" w:rsidR="00C16BCD" w:rsidRDefault="00C16BCD" w:rsidP="00C16BCD">
            <w:pPr>
              <w:adjustRightInd w:val="0"/>
              <w:spacing w:after="50" w:line="240" w:lineRule="auto"/>
              <w:jc w:val="left"/>
              <w:rPr>
                <w:rFonts w:eastAsiaTheme="minorEastAsia"/>
                <w:kern w:val="2"/>
                <w:lang w:val="en-US" w:eastAsia="zh-CN"/>
              </w:rPr>
            </w:pPr>
          </w:p>
        </w:tc>
      </w:tr>
    </w:tbl>
    <w:p w14:paraId="1BBA815D" w14:textId="77777777" w:rsidR="003129A4" w:rsidRDefault="003129A4"/>
    <w:p w14:paraId="5D018F65"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1FE701E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ListParagraph"/>
        <w:numPr>
          <w:ilvl w:val="0"/>
          <w:numId w:val="85"/>
        </w:numPr>
        <w:ind w:firstLineChars="0"/>
        <w:rPr>
          <w:rFonts w:eastAsiaTheme="minorEastAsia"/>
          <w:lang w:val="de-DE" w:eastAsia="zh-CN"/>
        </w:rPr>
      </w:pPr>
      <w:r w:rsidRPr="00076569">
        <w:rPr>
          <w:rFonts w:eastAsiaTheme="minorEastAsia" w:hint="eastAsia"/>
          <w:lang w:val="de-DE" w:eastAsia="zh-CN"/>
        </w:rPr>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ListParagraph"/>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ListParagraph"/>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Caption"/>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DengXian"/>
                <w:lang w:eastAsia="zh-CN"/>
              </w:rPr>
            </w:pPr>
            <w:r>
              <w:t>Nokia</w:t>
            </w:r>
          </w:p>
        </w:tc>
        <w:tc>
          <w:tcPr>
            <w:tcW w:w="7501" w:type="dxa"/>
          </w:tcPr>
          <w:p w14:paraId="5924E49A" w14:textId="77777777" w:rsidR="003129A4" w:rsidRDefault="00AB69DE">
            <w:pPr>
              <w:pStyle w:val="Caption"/>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DengXian"/>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DengXian"/>
                <w:lang w:eastAsia="zh-CN"/>
              </w:rPr>
            </w:pPr>
            <w:r>
              <w:t>vivo</w:t>
            </w:r>
          </w:p>
        </w:tc>
        <w:tc>
          <w:tcPr>
            <w:tcW w:w="7501" w:type="dxa"/>
          </w:tcPr>
          <w:p w14:paraId="68B3355A" w14:textId="77777777" w:rsidR="003129A4" w:rsidRDefault="00AB69DE">
            <w:pPr>
              <w:pStyle w:val="Caption"/>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155068">
            <w:pPr>
              <w:pStyle w:val="Caption"/>
              <w:spacing w:after="0"/>
              <w:jc w:val="both"/>
              <w:rPr>
                <w:b w:val="0"/>
                <w:bCs w:val="0"/>
                <w:kern w:val="2"/>
                <w:lang w:eastAsia="zh-CN"/>
              </w:rPr>
            </w:pPr>
            <w:r>
              <w:rPr>
                <w:b w:val="0"/>
                <w:bCs w:val="0"/>
                <w:noProof/>
                <w:kern w:val="2"/>
                <w:lang w:eastAsia="zh-CN"/>
              </w:rPr>
              <w:object w:dxaOrig="4933" w:dyaOrig="513" w14:anchorId="4CD27C4B">
                <v:shape id="_x0000_i1029" type="#_x0000_t75" alt="" style="width:246.1pt;height:25.5pt;mso-width-percent:0;mso-height-percent:0;mso-width-percent:0;mso-height-percent:0" o:ole="">
                  <v:imagedata r:id="rId13" o:title=""/>
                </v:shape>
                <o:OLEObject Type="Embed" ProgID="Equation.DSMT4" ShapeID="_x0000_i1029" DrawAspect="Content" ObjectID="_1821879838"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DengXian"/>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lastRenderedPageBreak/>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is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DengXian"/>
                <w:lang w:eastAsia="zh-CN"/>
              </w:rPr>
            </w:pPr>
            <w:r>
              <w:t>Samsung</w:t>
            </w:r>
          </w:p>
        </w:tc>
        <w:tc>
          <w:tcPr>
            <w:tcW w:w="7501" w:type="dxa"/>
          </w:tcPr>
          <w:p w14:paraId="46385668" w14:textId="77777777" w:rsidR="003129A4" w:rsidRDefault="00AB69DE">
            <w:pPr>
              <w:pStyle w:val="BodyText"/>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AB69DE">
            <w:pPr>
              <w:pStyle w:val="BodyText"/>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AB69DE">
            <w:pPr>
              <w:pStyle w:val="BodyText"/>
              <w:snapToGrid w:val="0"/>
              <w:spacing w:after="0"/>
              <w:jc w:val="both"/>
              <w:rPr>
                <w:rFonts w:eastAsia="SimSun"/>
                <w:lang w:eastAsia="ko-KR"/>
              </w:rPr>
            </w:pPr>
            <w:r>
              <w:rPr>
                <w:rFonts w:eastAsia="SimSun"/>
                <w:lang w:eastAsia="ko-KR"/>
              </w:rPr>
              <w:t>Complexity</w:t>
            </w:r>
          </w:p>
          <w:p w14:paraId="4C35EF27" w14:textId="77777777" w:rsidR="003129A4" w:rsidRDefault="00AB69DE">
            <w:pPr>
              <w:pStyle w:val="BodyText"/>
              <w:snapToGrid w:val="0"/>
              <w:spacing w:after="0"/>
              <w:jc w:val="both"/>
              <w:rPr>
                <w:rFonts w:eastAsia="SimSun"/>
                <w:lang w:eastAsia="ko-KR"/>
              </w:rPr>
            </w:pPr>
            <w:r>
              <w:rPr>
                <w:rFonts w:eastAsia="SimSun"/>
                <w:lang w:eastAsia="ko-KR"/>
              </w:rPr>
              <w:t>Latency</w:t>
            </w:r>
          </w:p>
          <w:p w14:paraId="4C247798" w14:textId="77777777" w:rsidR="003129A4" w:rsidRDefault="00AB69DE">
            <w:pPr>
              <w:pStyle w:val="BodyText"/>
              <w:snapToGrid w:val="0"/>
              <w:spacing w:after="0"/>
              <w:jc w:val="both"/>
              <w:rPr>
                <w:rFonts w:eastAsia="SimSun"/>
                <w:lang w:eastAsia="ko-KR"/>
              </w:rPr>
            </w:pPr>
            <w:r>
              <w:rPr>
                <w:rFonts w:eastAsia="SimSun"/>
                <w:lang w:eastAsia="ko-KR"/>
              </w:rPr>
              <w:t>False Alarm Rate (FAR)</w:t>
            </w:r>
          </w:p>
          <w:p w14:paraId="3FF56B04" w14:textId="2B07A521" w:rsidR="003129A4" w:rsidRDefault="00AB69DE">
            <w:pPr>
              <w:pStyle w:val="BodyText"/>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BLER</w:t>
            </w:r>
          </w:p>
          <w:p w14:paraId="229FD390"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FAR:</w:t>
            </w:r>
          </w:p>
          <w:p w14:paraId="2D9111D3"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detection reliability that is crucial for control </w:t>
            </w:r>
            <w:proofErr w:type="spellStart"/>
            <w:r>
              <w:rPr>
                <w:rFonts w:eastAsia="DengXian"/>
                <w:lang w:eastAsia="zh-CN"/>
              </w:rPr>
              <w:t>signaling</w:t>
            </w:r>
            <w:proofErr w:type="spellEnd"/>
            <w:r>
              <w:rPr>
                <w:rFonts w:eastAsia="DengXian"/>
                <w:lang w:eastAsia="zh-CN"/>
              </w:rPr>
              <w:t xml:space="preserve"> integrity. </w:t>
            </w:r>
          </w:p>
          <w:p w14:paraId="31659D6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Latency</w:t>
            </w:r>
          </w:p>
          <w:p w14:paraId="2254326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Hardware Complexity</w:t>
            </w:r>
          </w:p>
          <w:p w14:paraId="211C112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DengXian"/>
                <w:lang w:eastAsia="zh-CN"/>
              </w:rPr>
            </w:pPr>
            <w:r>
              <w:rPr>
                <w:rFonts w:eastAsia="DengXian"/>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SimSun"/>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ListParagraph"/>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ListParagraph"/>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547257FC" w14:textId="77777777" w:rsidR="003129A4" w:rsidRDefault="00B04D3B">
            <w:pPr>
              <w:pStyle w:val="ListParagraph"/>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w:t>
            </w:r>
            <w:proofErr w:type="gramStart"/>
            <w:r w:rsidR="00AB69DE">
              <w:rPr>
                <w:lang w:val="en-US"/>
              </w:rPr>
              <w:t>informations</w:t>
            </w:r>
            <w:proofErr w:type="gramEnd"/>
            <w:r w:rsidR="00AB69DE">
              <w:rPr>
                <w:lang w:val="en-US"/>
              </w:rPr>
              <w:t xml:space="preserve"> bits</w:t>
            </w:r>
          </w:p>
          <w:p w14:paraId="32B2612C"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ListParagraph"/>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ListParagraph"/>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ListParagraph"/>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ListParagraph"/>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ListParagraph"/>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ListParagraph"/>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SimSun"/>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SimSun"/>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DengXian"/>
              </w:rPr>
            </w:pPr>
            <w:r>
              <w:rPr>
                <w:rFonts w:eastAsia="SimSun"/>
                <w:szCs w:val="22"/>
              </w:rPr>
              <w:t xml:space="preserve">To support 6G fast control decoding for larger bandwidth in new spectrum, etc, and improve </w:t>
            </w:r>
            <w:proofErr w:type="spellStart"/>
            <w:r>
              <w:rPr>
                <w:rFonts w:eastAsia="SimSun"/>
                <w:szCs w:val="22"/>
              </w:rPr>
              <w:t>gNB</w:t>
            </w:r>
            <w:proofErr w:type="spellEnd"/>
            <w:r>
              <w:rPr>
                <w:rFonts w:eastAsia="SimSun"/>
                <w:szCs w:val="22"/>
              </w:rPr>
              <w:t xml:space="preserve">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ListParagraph"/>
              <w:numPr>
                <w:ilvl w:val="0"/>
                <w:numId w:val="17"/>
              </w:numPr>
              <w:spacing w:after="0" w:line="240" w:lineRule="auto"/>
              <w:ind w:firstLineChars="0"/>
            </w:pPr>
            <w:r>
              <w:t>RAN1 to clarify the following points in SID and make consensus</w:t>
            </w:r>
          </w:p>
          <w:p w14:paraId="18CB11FB" w14:textId="77777777" w:rsidR="003129A4" w:rsidRDefault="00AB69DE">
            <w:pPr>
              <w:pStyle w:val="ListParagraph"/>
              <w:numPr>
                <w:ilvl w:val="1"/>
                <w:numId w:val="17"/>
              </w:numPr>
              <w:spacing w:after="0" w:line="240" w:lineRule="auto"/>
              <w:ind w:firstLineChars="0"/>
            </w:pPr>
            <w:r>
              <w:t>Evaluation/analysis metrics for performance/complexity trade-off</w:t>
            </w:r>
          </w:p>
          <w:p w14:paraId="417D9856" w14:textId="77777777" w:rsidR="003129A4" w:rsidRDefault="00AB69DE">
            <w:pPr>
              <w:pStyle w:val="ListParagraph"/>
              <w:numPr>
                <w:ilvl w:val="0"/>
                <w:numId w:val="54"/>
              </w:numPr>
              <w:spacing w:after="0" w:line="240" w:lineRule="auto"/>
              <w:ind w:firstLineChars="0"/>
            </w:pPr>
            <w:r>
              <w:t>Performance</w:t>
            </w:r>
          </w:p>
          <w:p w14:paraId="0A49E008" w14:textId="77777777" w:rsidR="003129A4" w:rsidRDefault="00AB69DE">
            <w:pPr>
              <w:pStyle w:val="ListParagraph"/>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ListParagraph"/>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ListParagraph"/>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ListParagraph"/>
              <w:numPr>
                <w:ilvl w:val="0"/>
                <w:numId w:val="54"/>
              </w:numPr>
              <w:spacing w:after="0" w:line="240" w:lineRule="auto"/>
              <w:ind w:firstLineChars="0"/>
            </w:pPr>
            <w:r>
              <w:t>Complexity</w:t>
            </w:r>
          </w:p>
          <w:p w14:paraId="26E47128" w14:textId="77777777" w:rsidR="003129A4" w:rsidRDefault="00AB69DE">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ListParagraph"/>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ListParagraph"/>
              <w:numPr>
                <w:ilvl w:val="1"/>
                <w:numId w:val="17"/>
              </w:numPr>
              <w:spacing w:after="0" w:line="240" w:lineRule="auto"/>
              <w:ind w:firstLineChars="0"/>
            </w:pPr>
            <w:r>
              <w:t>Performance: BLER, FAR, decoding latency</w:t>
            </w:r>
          </w:p>
          <w:p w14:paraId="46230657" w14:textId="77777777" w:rsidR="003129A4" w:rsidRDefault="00AB69DE">
            <w:pPr>
              <w:pStyle w:val="ListParagraph"/>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ListParagraph"/>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Heading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lastRenderedPageBreak/>
        <w:t xml:space="preserve">Input to a decoder is a random-QPSK signal + noise </w:t>
      </w:r>
    </w:p>
    <w:p w14:paraId="6EFAC40A" w14:textId="0ABA2B3E"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35E63">
        <w:tc>
          <w:tcPr>
            <w:tcW w:w="1337" w:type="dxa"/>
            <w:shd w:val="clear" w:color="auto" w:fill="FFFFFF" w:themeFill="background1"/>
          </w:tcPr>
          <w:p w14:paraId="2D21AE2F"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35E6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5G, we only evaluate FAR from single UE perspective. However, as mentioned in our </w:t>
            </w:r>
            <w:proofErr w:type="spellStart"/>
            <w:r>
              <w:rPr>
                <w:rFonts w:eastAsiaTheme="minorEastAsia"/>
                <w:kern w:val="2"/>
                <w:lang w:val="en-US" w:eastAsia="zh-CN"/>
              </w:rPr>
              <w:t>Tdoc</w:t>
            </w:r>
            <w:proofErr w:type="spellEnd"/>
            <w:r>
              <w:rPr>
                <w:rFonts w:eastAsiaTheme="minorEastAsia"/>
                <w:kern w:val="2"/>
                <w:lang w:val="en-US" w:eastAsia="zh-CN"/>
              </w:rPr>
              <w:t xml:space="preserve">, RNTI FAR from base station or multi-UE scenario should be studied in 6G. Therefore, we suggest </w:t>
            </w:r>
            <w:proofErr w:type="gramStart"/>
            <w:r>
              <w:rPr>
                <w:rFonts w:eastAsiaTheme="minorEastAsia"/>
                <w:kern w:val="2"/>
                <w:lang w:val="en-US" w:eastAsia="zh-CN"/>
              </w:rPr>
              <w:t>to remove</w:t>
            </w:r>
            <w:proofErr w:type="gramEnd"/>
            <w:r>
              <w:rPr>
                <w:rFonts w:eastAsiaTheme="minorEastAsia"/>
                <w:kern w:val="2"/>
                <w:lang w:val="en-US" w:eastAsia="zh-CN"/>
              </w:rPr>
              <w:t xml:space="preser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ListParagraph"/>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ListParagraph"/>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18FBEFD9" w14:textId="77777777">
        <w:tc>
          <w:tcPr>
            <w:tcW w:w="1337" w:type="dxa"/>
            <w:shd w:val="clear" w:color="auto" w:fill="FFFFFF" w:themeFill="background1"/>
          </w:tcPr>
          <w:p w14:paraId="498DC0B0"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E26059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0AF8054A" w14:textId="77777777">
        <w:tc>
          <w:tcPr>
            <w:tcW w:w="1337" w:type="dxa"/>
            <w:shd w:val="clear" w:color="auto" w:fill="FFFFFF" w:themeFill="background1"/>
          </w:tcPr>
          <w:p w14:paraId="142D149A"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07C1756"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980B58"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12373E6E" w14:textId="77777777">
        <w:tc>
          <w:tcPr>
            <w:tcW w:w="1337" w:type="dxa"/>
            <w:shd w:val="clear" w:color="auto" w:fill="FFFFFF" w:themeFill="background1"/>
          </w:tcPr>
          <w:p w14:paraId="67EFA4F2"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6F97D98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F81661D"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4A037D59" w14:textId="77777777">
        <w:tc>
          <w:tcPr>
            <w:tcW w:w="1337" w:type="dxa"/>
            <w:shd w:val="clear" w:color="auto" w:fill="FFFFFF" w:themeFill="background1"/>
          </w:tcPr>
          <w:p w14:paraId="6C62B7E8"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2363718"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14EC5848"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517243F7" w14:textId="77777777">
        <w:tc>
          <w:tcPr>
            <w:tcW w:w="1337" w:type="dxa"/>
            <w:shd w:val="clear" w:color="auto" w:fill="FFFFFF" w:themeFill="background1"/>
          </w:tcPr>
          <w:p w14:paraId="02ECAC35"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4C971DCF" w14:textId="77777777" w:rsidR="00DC6CB2" w:rsidRDefault="00DC6CB2" w:rsidP="00DC6CB2">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5C5F5CA6" w14:textId="77777777" w:rsidR="00DC6CB2" w:rsidRDefault="00DC6CB2" w:rsidP="00DC6CB2">
            <w:pPr>
              <w:adjustRightInd w:val="0"/>
              <w:spacing w:after="50" w:line="240" w:lineRule="auto"/>
              <w:jc w:val="left"/>
              <w:rPr>
                <w:rFonts w:eastAsia="MS Mincho"/>
                <w:kern w:val="2"/>
                <w:lang w:val="en-US" w:eastAsia="ja-JP"/>
              </w:rPr>
            </w:pPr>
          </w:p>
        </w:tc>
      </w:tr>
    </w:tbl>
    <w:p w14:paraId="263CC4CC" w14:textId="77777777" w:rsidR="003129A4" w:rsidRDefault="003129A4">
      <w:pPr>
        <w:rPr>
          <w:rFonts w:eastAsiaTheme="minorEastAsia"/>
          <w:lang w:eastAsia="zh-CN"/>
        </w:rPr>
      </w:pPr>
    </w:p>
    <w:p w14:paraId="04567D3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35E63">
        <w:tc>
          <w:tcPr>
            <w:tcW w:w="1337" w:type="dxa"/>
            <w:shd w:val="clear" w:color="auto" w:fill="FFFFFF" w:themeFill="background1"/>
          </w:tcPr>
          <w:p w14:paraId="7945C72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lastRenderedPageBreak/>
              <w:t>AccelerComm</w:t>
            </w:r>
            <w:proofErr w:type="spellEnd"/>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DC6CB2" w14:paraId="1693CAF4" w14:textId="77777777">
        <w:tc>
          <w:tcPr>
            <w:tcW w:w="1337" w:type="dxa"/>
            <w:shd w:val="clear" w:color="auto" w:fill="FFFFFF" w:themeFill="background1"/>
          </w:tcPr>
          <w:p w14:paraId="03ECF1F4"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ADDC8"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1FEB07B7"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5812AE47" w14:textId="77777777">
        <w:tc>
          <w:tcPr>
            <w:tcW w:w="1337" w:type="dxa"/>
            <w:shd w:val="clear" w:color="auto" w:fill="FFFFFF" w:themeFill="background1"/>
          </w:tcPr>
          <w:p w14:paraId="3EDDB374"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A3A478D"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08D7C0F8"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6484C2D" w14:textId="77777777">
        <w:tc>
          <w:tcPr>
            <w:tcW w:w="1337" w:type="dxa"/>
            <w:shd w:val="clear" w:color="auto" w:fill="FFFFFF" w:themeFill="background1"/>
          </w:tcPr>
          <w:p w14:paraId="5FB4BEDF"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B4C20"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30743CAB" w14:textId="77777777" w:rsidR="00DC6CB2" w:rsidRDefault="00DC6CB2" w:rsidP="00DC6CB2">
            <w:pPr>
              <w:adjustRightInd w:val="0"/>
              <w:spacing w:after="50" w:line="240" w:lineRule="auto"/>
              <w:jc w:val="left"/>
              <w:rPr>
                <w:rFonts w:eastAsiaTheme="minorEastAsia"/>
                <w:bCs/>
                <w:iCs/>
                <w:color w:val="353630"/>
                <w:kern w:val="24"/>
              </w:rPr>
            </w:pPr>
          </w:p>
        </w:tc>
      </w:tr>
      <w:tr w:rsidR="00DC6CB2" w14:paraId="23A7A40E" w14:textId="77777777">
        <w:tc>
          <w:tcPr>
            <w:tcW w:w="1337" w:type="dxa"/>
            <w:shd w:val="clear" w:color="auto" w:fill="FFFFFF" w:themeFill="background1"/>
          </w:tcPr>
          <w:p w14:paraId="4E9F554E"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1986E06" w14:textId="77777777" w:rsidR="00DC6CB2" w:rsidRDefault="00DC6CB2" w:rsidP="00DC6CB2">
            <w:pPr>
              <w:adjustRightInd w:val="0"/>
              <w:spacing w:after="50" w:line="240" w:lineRule="auto"/>
              <w:jc w:val="left"/>
              <w:rPr>
                <w:b/>
                <w:bCs/>
                <w:kern w:val="2"/>
                <w:lang w:val="en-US"/>
              </w:rPr>
            </w:pPr>
          </w:p>
        </w:tc>
        <w:tc>
          <w:tcPr>
            <w:tcW w:w="6929" w:type="dxa"/>
            <w:shd w:val="clear" w:color="auto" w:fill="FFFFFF" w:themeFill="background1"/>
          </w:tcPr>
          <w:p w14:paraId="5FC1AA1A" w14:textId="77777777" w:rsidR="00DC6CB2" w:rsidRDefault="00DC6CB2" w:rsidP="00DC6CB2">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Heading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35E63">
        <w:tc>
          <w:tcPr>
            <w:tcW w:w="1337" w:type="dxa"/>
            <w:shd w:val="clear" w:color="auto" w:fill="FFFFFF" w:themeFill="background1"/>
          </w:tcPr>
          <w:p w14:paraId="131AE4B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 xml:space="preserve">k for progress but our understanding is </w:t>
            </w:r>
            <w:proofErr w:type="gramStart"/>
            <w:r>
              <w:rPr>
                <w:rFonts w:eastAsiaTheme="minorEastAsia"/>
                <w:kern w:val="2"/>
                <w:lang w:val="en-US" w:eastAsia="zh-CN"/>
              </w:rPr>
              <w:t>the whether</w:t>
            </w:r>
            <w:proofErr w:type="gramEnd"/>
            <w:r>
              <w:rPr>
                <w:rFonts w:eastAsiaTheme="minorEastAsia"/>
                <w:kern w:val="2"/>
                <w:lang w:val="en-US" w:eastAsia="zh-CN"/>
              </w:rPr>
              <w:t xml:space="preserve">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DC6CB2" w14:paraId="217BBCEE" w14:textId="77777777">
        <w:tc>
          <w:tcPr>
            <w:tcW w:w="1337" w:type="dxa"/>
            <w:shd w:val="clear" w:color="auto" w:fill="FFFFFF" w:themeFill="background1"/>
          </w:tcPr>
          <w:p w14:paraId="0114481E"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1F4A7E"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288F6C8F" w14:textId="77777777">
        <w:tc>
          <w:tcPr>
            <w:tcW w:w="1337" w:type="dxa"/>
            <w:shd w:val="clear" w:color="auto" w:fill="FFFFFF" w:themeFill="background1"/>
          </w:tcPr>
          <w:p w14:paraId="230BB9A5"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3DDBEBE"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12A98F15" w14:textId="77777777">
        <w:tc>
          <w:tcPr>
            <w:tcW w:w="1337" w:type="dxa"/>
            <w:shd w:val="clear" w:color="auto" w:fill="FFFFFF" w:themeFill="background1"/>
          </w:tcPr>
          <w:p w14:paraId="21446C56"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55C3640" w14:textId="77777777">
        <w:tc>
          <w:tcPr>
            <w:tcW w:w="1337" w:type="dxa"/>
            <w:shd w:val="clear" w:color="auto" w:fill="FFFFFF" w:themeFill="background1"/>
          </w:tcPr>
          <w:p w14:paraId="0DE2DA32"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A8A3E29" w14:textId="77777777">
        <w:tc>
          <w:tcPr>
            <w:tcW w:w="1337" w:type="dxa"/>
            <w:shd w:val="clear" w:color="auto" w:fill="FFFFFF" w:themeFill="background1"/>
          </w:tcPr>
          <w:p w14:paraId="2D99F71D"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7769C5C9" w14:textId="77777777">
        <w:tc>
          <w:tcPr>
            <w:tcW w:w="1337" w:type="dxa"/>
            <w:shd w:val="clear" w:color="auto" w:fill="FFFFFF" w:themeFill="background1"/>
          </w:tcPr>
          <w:p w14:paraId="247FAB66"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DC6CB2" w:rsidRDefault="00DC6CB2" w:rsidP="00DC6CB2">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DC6CB2" w:rsidRDefault="00DC6CB2" w:rsidP="00DC6CB2">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Heading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DengXian"/>
                <w:lang w:eastAsia="zh-CN"/>
              </w:rPr>
            </w:pPr>
            <w:r>
              <w:rPr>
                <w:sz w:val="16"/>
                <w:szCs w:val="16"/>
              </w:rPr>
              <w:t>Nokia</w:t>
            </w:r>
          </w:p>
        </w:tc>
        <w:tc>
          <w:tcPr>
            <w:tcW w:w="8472" w:type="dxa"/>
          </w:tcPr>
          <w:p w14:paraId="4C650B04" w14:textId="77777777" w:rsidR="003129A4" w:rsidRDefault="00AB69DE">
            <w:pPr>
              <w:pStyle w:val="Caption"/>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DengXian"/>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DengXian"/>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07656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07656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07656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lastRenderedPageBreak/>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07656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07656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07656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07656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076569">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076569">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076569">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07656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07656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07656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076569">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076569">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076569">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076569">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DengXian"/>
                <w:lang w:eastAsia="zh-CN"/>
              </w:rPr>
            </w:pPr>
            <w:r>
              <w:rPr>
                <w:sz w:val="16"/>
                <w:szCs w:val="16"/>
              </w:rPr>
              <w:lastRenderedPageBreak/>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ListParagraph"/>
              <w:numPr>
                <w:ilvl w:val="0"/>
                <w:numId w:val="25"/>
              </w:numPr>
              <w:spacing w:after="0" w:line="240" w:lineRule="auto"/>
              <w:ind w:firstLineChars="0"/>
              <w:jc w:val="left"/>
            </w:pPr>
            <w:r>
              <w:t>LDPC is the data channel candidate and the evaluation assumptions need to reflect the requirements for at least IC/</w:t>
            </w:r>
            <w:proofErr w:type="spellStart"/>
            <w:r>
              <w:t>hRLLC</w:t>
            </w:r>
            <w:proofErr w:type="spellEnd"/>
            <w:r>
              <w:t>/MC</w:t>
            </w:r>
          </w:p>
          <w:p w14:paraId="74AD2E5D" w14:textId="77777777" w:rsidR="003129A4" w:rsidRDefault="00AB69DE">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ListParagraph"/>
              <w:spacing w:after="0" w:line="240" w:lineRule="auto"/>
              <w:ind w:left="420" w:firstLineChars="0" w:firstLine="0"/>
              <w:jc w:val="left"/>
            </w:pPr>
          </w:p>
          <w:p w14:paraId="3BFA5184"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076569">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076569">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07656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076569">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07656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07656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07656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07656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07656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07656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07656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07656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07656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07656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07656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07656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076569"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07656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076569">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076569">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076569">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076569">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076569">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076569">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w:t>
                  </w:r>
                  <w:proofErr w:type="gramStart"/>
                  <w:r>
                    <w:rPr>
                      <w:rFonts w:eastAsia="MS Mincho"/>
                      <w:sz w:val="18"/>
                      <w:szCs w:val="18"/>
                    </w:rPr>
                    <w:t>these info</w:t>
                  </w:r>
                  <w:proofErr w:type="gramEnd"/>
                  <w:r>
                    <w:rPr>
                      <w:rFonts w:eastAsia="MS Mincho"/>
                      <w:sz w:val="18"/>
                      <w:szCs w:val="18"/>
                    </w:rPr>
                    <w:t xml:space="preserve">.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076569">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w:t>
                  </w:r>
                  <w:proofErr w:type="gramStart"/>
                  <w:r>
                    <w:rPr>
                      <w:rFonts w:eastAsia="MS Mincho"/>
                      <w:sz w:val="18"/>
                      <w:szCs w:val="18"/>
                    </w:rPr>
                    <w:t>these info</w:t>
                  </w:r>
                  <w:proofErr w:type="gramEnd"/>
                  <w:r>
                    <w:rPr>
                      <w:rFonts w:eastAsia="MS Mincho"/>
                      <w:sz w:val="18"/>
                      <w:szCs w:val="18"/>
                    </w:rPr>
                    <w:t>. block length and code rate are only for initial performance evaluations. They are not interpreted as design targets or assumptions for complexity analysis.</w:t>
                  </w:r>
                </w:p>
              </w:tc>
            </w:tr>
          </w:tbl>
          <w:p w14:paraId="6C7D9A71"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DengXian"/>
                <w:lang w:eastAsia="zh-CN"/>
              </w:rPr>
            </w:pPr>
            <w:r>
              <w:t>CATT</w:t>
            </w:r>
          </w:p>
        </w:tc>
        <w:tc>
          <w:tcPr>
            <w:tcW w:w="8472" w:type="dxa"/>
          </w:tcPr>
          <w:p w14:paraId="0B56AD0F" w14:textId="77777777" w:rsidR="003129A4" w:rsidRDefault="00AB69DE">
            <w:pPr>
              <w:pStyle w:val="Caption"/>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SimSun"/>
                <w:b w:val="0"/>
                <w:bCs w:val="0"/>
              </w:rPr>
              <w:t>: S</w:t>
            </w:r>
            <w:r>
              <w:rPr>
                <w:b w:val="0"/>
                <w:bCs w:val="0"/>
              </w:rPr>
              <w:t>imulation parameters</w:t>
            </w:r>
          </w:p>
          <w:tbl>
            <w:tblPr>
              <w:tblStyle w:val="2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076569">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076569">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076569">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076569">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076569">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076569">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076569">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076569">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076569">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076569">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0"/>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07656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lastRenderedPageBreak/>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07656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07656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07656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07656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07656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07656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07656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07656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07656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07656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076569">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07656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UL: 10:10:100,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SimSun"/>
                <w:lang w:val="en-US" w:eastAsia="zh-CN" w:bidi="ar"/>
              </w:rPr>
            </w:pPr>
            <w:r>
              <w:rPr>
                <w:sz w:val="16"/>
                <w:szCs w:val="16"/>
              </w:rPr>
              <w:lastRenderedPageBreak/>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Link-Level Simulations:</w:t>
            </w:r>
          </w:p>
          <w:p w14:paraId="2E2F3A0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Latency Evaluation:</w:t>
            </w:r>
          </w:p>
          <w:p w14:paraId="1B0B10F6"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Implementation Feasibility:</w:t>
            </w:r>
          </w:p>
          <w:p w14:paraId="317508F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SimSun"/>
                <w:lang w:val="en-US" w:eastAsia="zh-CN" w:bidi="ar"/>
              </w:rPr>
            </w:pPr>
            <w:r>
              <w:rPr>
                <w:sz w:val="16"/>
                <w:szCs w:val="16"/>
              </w:rPr>
              <w:t>Ericsson</w:t>
            </w:r>
          </w:p>
        </w:tc>
        <w:tc>
          <w:tcPr>
            <w:tcW w:w="8472" w:type="dxa"/>
          </w:tcPr>
          <w:p w14:paraId="0C8D942A"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AB69DE">
            <w:pPr>
              <w:pStyle w:val="Caption"/>
              <w:spacing w:after="0"/>
              <w:jc w:val="left"/>
              <w:rPr>
                <w:rFonts w:eastAsia="DengXian"/>
                <w:b w:val="0"/>
                <w:bCs w:val="0"/>
                <w:lang w:eastAsia="zh-CN"/>
              </w:rPr>
            </w:pPr>
            <w:r>
              <w:rPr>
                <w:rFonts w:eastAsia="DengXian"/>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SimSun"/>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TableGrid"/>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076569">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076569">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076569">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076569">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076569">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076569">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076569">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076569">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076569">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076569">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076569">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076569">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076569">
                  <w:pPr>
                    <w:framePr w:hSpace="180" w:wrap="around" w:vAnchor="text" w:hAnchor="page" w:x="1118" w:y="363"/>
                    <w:spacing w:after="0" w:line="240" w:lineRule="auto"/>
                    <w:suppressOverlap/>
                    <w:rPr>
                      <w:color w:val="000000" w:themeColor="text1"/>
                    </w:rPr>
                  </w:pPr>
                  <w:r>
                    <w:rPr>
                      <w:color w:val="000000" w:themeColor="text1"/>
                    </w:rPr>
                    <w:lastRenderedPageBreak/>
                    <w:t>Info. block length (w/o CRC) </w:t>
                  </w:r>
                </w:p>
              </w:tc>
              <w:tc>
                <w:tcPr>
                  <w:tcW w:w="5025" w:type="dxa"/>
                  <w:vAlign w:val="center"/>
                </w:tcPr>
                <w:p w14:paraId="177C6E81" w14:textId="77777777" w:rsidR="003129A4" w:rsidRDefault="00AB69DE" w:rsidP="00076569">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SimSun"/>
                <w:lang w:val="en-US" w:eastAsia="zh-CN" w:bidi="ar"/>
              </w:rPr>
            </w:pPr>
            <w:r>
              <w:rPr>
                <w:sz w:val="16"/>
                <w:szCs w:val="16"/>
              </w:rPr>
              <w:lastRenderedPageBreak/>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ListParagraph"/>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Heading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ListParagraph"/>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ListParagraph"/>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ListParagraph"/>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ListParagraph"/>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ListParagraph"/>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ListParagraph"/>
              <w:numPr>
                <w:ilvl w:val="0"/>
                <w:numId w:val="88"/>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AB69DE" w:rsidP="00891E1E">
            <w:pPr>
              <w:pStyle w:val="ListParagraph"/>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ListParagraph"/>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SimSun"/>
          <w:color w:val="000000"/>
          <w:lang w:val="en-US" w:eastAsia="zh-CN"/>
        </w:rPr>
      </w:pPr>
      <w:r>
        <w:rPr>
          <w:rFonts w:eastAsia="SimSun" w:hint="eastAsia"/>
          <w:color w:val="000000"/>
          <w:lang w:val="en-US" w:eastAsia="zh-CN"/>
        </w:rPr>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AB69DE">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77777777" w:rsidR="003129A4" w:rsidRDefault="00AB69DE">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2D7AFE">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2D7AFE">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2D7AFE">
            <w:pPr>
              <w:overflowPunct w:val="0"/>
              <w:jc w:val="center"/>
              <w:rPr>
                <w:rFonts w:eastAsia="Gulim"/>
              </w:rPr>
            </w:pPr>
            <w:r>
              <w:rPr>
                <w:rFonts w:eastAsia="Nokia Pure Text"/>
                <w:color w:val="000000"/>
                <w:kern w:val="24"/>
              </w:rPr>
              <w:t>AWGN</w:t>
            </w:r>
          </w:p>
        </w:tc>
      </w:tr>
      <w:tr w:rsidR="00D541CF" w14:paraId="40A89F3B" w14:textId="77777777" w:rsidTr="002D7AFE">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2D7AFE">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2D7AFE">
            <w:pPr>
              <w:overflowPunct w:val="0"/>
              <w:jc w:val="center"/>
              <w:rPr>
                <w:rFonts w:eastAsiaTheme="minorEastAsia"/>
                <w:lang w:eastAsia="zh-CN"/>
              </w:rPr>
            </w:pPr>
            <w:r>
              <w:rPr>
                <w:rFonts w:eastAsia="Nokia Pure Text"/>
                <w:color w:val="000000"/>
                <w:kern w:val="24"/>
              </w:rPr>
              <w:t>QPSK</w:t>
            </w:r>
          </w:p>
        </w:tc>
      </w:tr>
      <w:tr w:rsidR="00D541CF" w14:paraId="0473AA81" w14:textId="77777777" w:rsidTr="002D7AFE">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2D7AFE">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2D7AFE">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2D7AFE">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2D7AFE">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2D7AFE">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35E63">
        <w:tc>
          <w:tcPr>
            <w:tcW w:w="1337" w:type="dxa"/>
            <w:shd w:val="clear" w:color="auto" w:fill="FFFFFF" w:themeFill="background1"/>
          </w:tcPr>
          <w:p w14:paraId="0745499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baseline for the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w:t>
            </w:r>
            <w:proofErr w:type="gramStart"/>
            <w:r>
              <w:rPr>
                <w:rFonts w:eastAsiaTheme="minorEastAsia"/>
                <w:kern w:val="2"/>
                <w:lang w:val="en-US" w:eastAsia="zh-CN"/>
              </w:rPr>
              <w:t>to add</w:t>
            </w:r>
            <w:proofErr w:type="gramEnd"/>
            <w:r>
              <w:rPr>
                <w:rFonts w:eastAsiaTheme="minorEastAsia"/>
                <w:kern w:val="2"/>
                <w:lang w:val="en-US" w:eastAsia="zh-CN"/>
              </w:rPr>
              <w:t xml:space="preserve">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DC6CB2" w14:paraId="7EA47656" w14:textId="77777777">
        <w:tc>
          <w:tcPr>
            <w:tcW w:w="1337" w:type="dxa"/>
            <w:shd w:val="clear" w:color="auto" w:fill="FFFFFF" w:themeFill="background1"/>
          </w:tcPr>
          <w:p w14:paraId="11AEE8C8"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E24E8BD"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6901A1AE" w14:textId="77777777" w:rsidR="00DC6CB2" w:rsidRDefault="00DC6CB2" w:rsidP="00DC6CB2">
            <w:pPr>
              <w:adjustRightInd w:val="0"/>
              <w:spacing w:after="50" w:line="240" w:lineRule="auto"/>
              <w:jc w:val="left"/>
              <w:rPr>
                <w:rFonts w:eastAsiaTheme="minorEastAsia"/>
                <w:bCs/>
                <w:kern w:val="2"/>
                <w:lang w:val="en-US" w:eastAsia="zh-CN"/>
              </w:rPr>
            </w:pPr>
          </w:p>
        </w:tc>
      </w:tr>
    </w:tbl>
    <w:p w14:paraId="065CB130" w14:textId="77777777" w:rsidR="003129A4" w:rsidRDefault="003129A4"/>
    <w:p w14:paraId="2D06404D" w14:textId="77777777" w:rsidR="003129A4" w:rsidRDefault="00AB69DE" w:rsidP="00891E1E">
      <w:pPr>
        <w:pStyle w:val="Heading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35E63">
        <w:tc>
          <w:tcPr>
            <w:tcW w:w="1337" w:type="dxa"/>
            <w:shd w:val="clear" w:color="auto" w:fill="FFFFFF" w:themeFill="background1"/>
          </w:tcPr>
          <w:p w14:paraId="6C7D26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35E6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DC6CB2" w14:paraId="113FEAFB" w14:textId="77777777">
        <w:tc>
          <w:tcPr>
            <w:tcW w:w="1337" w:type="dxa"/>
            <w:shd w:val="clear" w:color="auto" w:fill="FFFFFF" w:themeFill="background1"/>
          </w:tcPr>
          <w:p w14:paraId="45CFA555"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A06991A" w14:textId="77777777" w:rsidR="00DC6CB2" w:rsidRDefault="00DC6CB2" w:rsidP="00DC6CB2">
            <w:pPr>
              <w:adjustRightInd w:val="0"/>
              <w:spacing w:after="50" w:line="240" w:lineRule="auto"/>
              <w:jc w:val="left"/>
              <w:rPr>
                <w:kern w:val="2"/>
                <w:lang w:val="en-US"/>
              </w:rPr>
            </w:pPr>
          </w:p>
        </w:tc>
        <w:tc>
          <w:tcPr>
            <w:tcW w:w="6929" w:type="dxa"/>
            <w:shd w:val="clear" w:color="auto" w:fill="FFFFFF" w:themeFill="background1"/>
          </w:tcPr>
          <w:p w14:paraId="7A2C5182"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656E3D40" w14:textId="77777777">
        <w:tc>
          <w:tcPr>
            <w:tcW w:w="1337" w:type="dxa"/>
            <w:shd w:val="clear" w:color="auto" w:fill="FFFFFF" w:themeFill="background1"/>
          </w:tcPr>
          <w:p w14:paraId="5C26514F"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50A3165"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3315C689" w14:textId="77777777" w:rsidR="00DC6CB2" w:rsidRDefault="00DC6CB2" w:rsidP="00DC6CB2">
            <w:pPr>
              <w:adjustRightInd w:val="0"/>
              <w:spacing w:after="50" w:line="240" w:lineRule="auto"/>
              <w:jc w:val="left"/>
              <w:rPr>
                <w:rFonts w:eastAsiaTheme="minorEastAsia"/>
                <w:bCs/>
                <w:kern w:val="2"/>
                <w:lang w:val="en-US" w:eastAsia="zh-CN"/>
              </w:rPr>
            </w:pPr>
          </w:p>
        </w:tc>
      </w:tr>
    </w:tbl>
    <w:p w14:paraId="5130A507" w14:textId="77777777" w:rsidR="003129A4" w:rsidRDefault="003129A4"/>
    <w:p w14:paraId="5237E325"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xx</w:t>
      </w:r>
      <w:r>
        <w:rPr>
          <w:rFonts w:ascii="Times New Roman" w:eastAsia="DengXian"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AB69DE">
      <w:pPr>
        <w:pStyle w:val="Heading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Heading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DengXian"/>
          <w:bCs/>
        </w:rPr>
      </w:pPr>
      <w:r>
        <w:rPr>
          <w:rFonts w:eastAsia="DengXian"/>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DengXian"/>
          <w:bCs/>
        </w:rPr>
      </w:pPr>
      <w:r>
        <w:rPr>
          <w:rFonts w:eastAsia="DengXian"/>
          <w:bCs/>
        </w:rPr>
        <w:t>Other metrics are not precluded.</w:t>
      </w:r>
    </w:p>
    <w:p w14:paraId="25F2DB08"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justification for the channel coding extension, compared with control channel codes as defined in 5G NR.</w:t>
      </w:r>
    </w:p>
    <w:p w14:paraId="1EF5463E"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lastRenderedPageBreak/>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4FC43C8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r>
      <w:proofErr w:type="spellStart"/>
      <w:r>
        <w:rPr>
          <w:rFonts w:eastAsiaTheme="minorEastAsia" w:hint="eastAsia"/>
          <w:lang w:eastAsia="zh-CN"/>
        </w:rPr>
        <w:t>CEWiT</w:t>
      </w:r>
      <w:proofErr w:type="spellEnd"/>
    </w:p>
    <w:p w14:paraId="149E17C5" w14:textId="77777777" w:rsidR="003129A4" w:rsidRDefault="003129A4">
      <w:pPr>
        <w:rPr>
          <w:rFonts w:eastAsiaTheme="minorEastAsia"/>
          <w:lang w:eastAsia="zh-CN"/>
        </w:rPr>
      </w:pPr>
    </w:p>
    <w:p w14:paraId="1002A85A"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lastRenderedPageBreak/>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 xml:space="preserve">RAN3 to provide interim study results to allow TSGs to </w:t>
      </w:r>
      <w:proofErr w:type="gramStart"/>
      <w:r>
        <w:rPr>
          <w:bCs/>
        </w:rPr>
        <w:t>make a decision</w:t>
      </w:r>
      <w:proofErr w:type="gramEnd"/>
      <w:r>
        <w:rPr>
          <w:bCs/>
        </w:rPr>
        <w:t xml:space="preserve">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TableGrid"/>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DengXian"/>
                <w:b/>
                <w:lang w:val="en-US" w:eastAsia="zh-CN"/>
              </w:rPr>
            </w:pPr>
            <w:r>
              <w:rPr>
                <w:rFonts w:eastAsia="DengXian"/>
                <w:b/>
                <w:lang w:val="en-US" w:eastAsia="zh-CN"/>
              </w:rPr>
              <w:t>Proposed TPR items</w:t>
            </w:r>
          </w:p>
        </w:tc>
        <w:tc>
          <w:tcPr>
            <w:tcW w:w="6730" w:type="dxa"/>
          </w:tcPr>
          <w:p w14:paraId="657926FE" w14:textId="77777777" w:rsidR="003129A4" w:rsidRDefault="00AB69DE">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AB69DE">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ListParagraph"/>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AB69DE">
            <w:pPr>
              <w:pStyle w:val="ListParagraph"/>
              <w:numPr>
                <w:ilvl w:val="0"/>
                <w:numId w:val="97"/>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AB69DE">
            <w:pPr>
              <w:pStyle w:val="ListParagraph"/>
              <w:numPr>
                <w:ilvl w:val="0"/>
                <w:numId w:val="97"/>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DengXian"/>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DengXian"/>
                <w:lang w:eastAsia="zh-CN"/>
              </w:rPr>
              <w:t>/Rural-IC</w:t>
            </w:r>
            <w:r>
              <w:t xml:space="preserve">: </w:t>
            </w:r>
          </w:p>
          <w:p w14:paraId="6065B0B5"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AB69DE">
            <w:pPr>
              <w:pStyle w:val="ListParagraph"/>
              <w:numPr>
                <w:ilvl w:val="1"/>
                <w:numId w:val="100"/>
              </w:numPr>
              <w:snapToGrid/>
              <w:spacing w:after="0" w:line="240" w:lineRule="auto"/>
              <w:ind w:firstLineChars="0"/>
              <w:jc w:val="left"/>
              <w:rPr>
                <w:rFonts w:eastAsia="DengXian"/>
                <w:lang w:eastAsia="zh-CN"/>
              </w:rPr>
            </w:pPr>
            <w:r>
              <w:rPr>
                <w:rFonts w:eastAsia="DengXian"/>
                <w:lang w:eastAsia="zh-CN"/>
              </w:rPr>
              <w:t>FFS on the load cases for evaluation, e.g. low load (0%-15%</w:t>
            </w:r>
            <w:proofErr w:type="gramStart"/>
            <w:r>
              <w:rPr>
                <w:rFonts w:eastAsia="DengXian"/>
                <w:lang w:eastAsia="zh-CN"/>
              </w:rPr>
              <w:t>) ,</w:t>
            </w:r>
            <w:proofErr w:type="gramEnd"/>
            <w:r>
              <w:rPr>
                <w:rFonts w:eastAsia="DengXian"/>
                <w:lang w:eastAsia="zh-CN"/>
              </w:rPr>
              <w:t xml:space="preserve"> light load (15%-30%) and/or medium load (30%-50%)</w:t>
            </w:r>
          </w:p>
          <w:p w14:paraId="5741218F"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 xml:space="preserve">3GPP recommends to not define a </w:t>
            </w:r>
            <w:proofErr w:type="spellStart"/>
            <w:r>
              <w:rPr>
                <w:rFonts w:eastAsia="DengXian"/>
                <w:lang w:eastAsia="zh-CN"/>
              </w:rPr>
              <w:t>targe</w:t>
            </w:r>
            <w:proofErr w:type="spellEnd"/>
            <w:r>
              <w:rPr>
                <w:rFonts w:eastAsia="DengXian"/>
                <w:lang w:eastAsia="zh-CN"/>
              </w:rPr>
              <w:t xml:space="preserv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DengXian"/>
                <w:lang w:eastAsia="zh-CN"/>
              </w:rPr>
            </w:pPr>
            <w:r>
              <w:t>IC: 4ms</w:t>
            </w:r>
          </w:p>
          <w:p w14:paraId="64A290F7" w14:textId="77777777" w:rsidR="003129A4" w:rsidRDefault="00AB69DE">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lastRenderedPageBreak/>
              <w:t>Control Plane Latency</w:t>
            </w:r>
          </w:p>
        </w:tc>
        <w:tc>
          <w:tcPr>
            <w:tcW w:w="6730" w:type="dxa"/>
          </w:tcPr>
          <w:p w14:paraId="034BDE7F" w14:textId="77777777" w:rsidR="003129A4" w:rsidRDefault="00AB69DE">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DengXian"/>
                <w:color w:val="auto"/>
                <w:sz w:val="20"/>
                <w:szCs w:val="20"/>
                <w:lang w:eastAsia="zh-CN" w:bidi="ar-SA"/>
              </w:rPr>
            </w:pPr>
            <w:r>
              <w:rPr>
                <w:rFonts w:eastAsia="Calibri"/>
                <w:color w:val="auto"/>
                <w:sz w:val="20"/>
                <w:szCs w:val="20"/>
                <w:lang w:eastAsia="en-US" w:bidi="ar-SA"/>
              </w:rPr>
              <w:t>Rural-IC: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DengXian"/>
                <w:lang w:val="pt-BR" w:eastAsia="zh-CN"/>
              </w:rPr>
            </w:pPr>
            <w:r w:rsidRPr="00855068">
              <w:rPr>
                <w:lang w:val="pt-BR"/>
              </w:rPr>
              <w:t>0.4</w:t>
            </w:r>
            <w:r w:rsidRPr="00855068">
              <w:rPr>
                <w:rFonts w:eastAsia="DengXian"/>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DengXian"/>
                <w:lang w:val="pt-BR" w:eastAsia="zh-CN"/>
              </w:rPr>
            </w:pPr>
          </w:p>
          <w:p w14:paraId="554BD701" w14:textId="77777777" w:rsidR="003129A4" w:rsidRDefault="00AB69DE">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Mobility Interruption Time</w:t>
            </w:r>
          </w:p>
        </w:tc>
        <w:tc>
          <w:tcPr>
            <w:tcW w:w="6730" w:type="dxa"/>
          </w:tcPr>
          <w:p w14:paraId="73FA0818" w14:textId="77777777" w:rsidR="003129A4" w:rsidRDefault="00AB69DE">
            <w:pPr>
              <w:spacing w:after="0" w:line="240" w:lineRule="auto"/>
              <w:rPr>
                <w:rFonts w:eastAsia="DengXian"/>
                <w:lang w:val="en-US" w:eastAsia="zh-CN"/>
              </w:rPr>
            </w:pPr>
            <w:r>
              <w:rPr>
                <w:rFonts w:eastAsia="DengXian"/>
                <w:lang w:eastAsia="zh-CN"/>
              </w:rPr>
              <w:t xml:space="preserve">Mobility interruption time shall be sufficiently minimized to support a seamless application performance. The minimum requirement for mobility interruption time is 0 </w:t>
            </w:r>
            <w:proofErr w:type="spellStart"/>
            <w:r>
              <w:rPr>
                <w:rFonts w:eastAsia="DengXian"/>
                <w:lang w:eastAsia="zh-CN"/>
              </w:rPr>
              <w:t>ms</w:t>
            </w:r>
            <w:proofErr w:type="spellEnd"/>
            <w:r>
              <w:rPr>
                <w:rFonts w:eastAsia="DengXian"/>
                <w:lang w:eastAsia="zh-CN"/>
              </w:rPr>
              <w:t xml:space="preserve"> at least for mobility between </w:t>
            </w:r>
            <w:proofErr w:type="spellStart"/>
            <w:r>
              <w:rPr>
                <w:rFonts w:eastAsia="DengXian"/>
                <w:lang w:eastAsia="zh-CN"/>
              </w:rPr>
              <w:t>TRxPs</w:t>
            </w:r>
            <w:proofErr w:type="spellEnd"/>
            <w:r>
              <w:rPr>
                <w:rFonts w:eastAsia="DengXian"/>
                <w:lang w:eastAsia="zh-CN"/>
              </w:rPr>
              <w:t xml:space="preserve">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Define requirements for both outdoor and indoor scenarios</w:t>
            </w:r>
          </w:p>
          <w:p w14:paraId="6A65B820"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AB69DE">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AB69DE">
            <w:pPr>
              <w:pStyle w:val="ListParagraph"/>
              <w:numPr>
                <w:ilvl w:val="0"/>
                <w:numId w:val="103"/>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The composite requirement refers to simultaneously satisfying data rate, latency, packet success probability, and the number of users per </w:t>
            </w:r>
            <w:proofErr w:type="spellStart"/>
            <w:r>
              <w:rPr>
                <w:rFonts w:eastAsia="DengXian"/>
                <w:lang w:val="en-US" w:eastAsia="zh-CN"/>
              </w:rPr>
              <w:t>TRxP</w:t>
            </w:r>
            <w:proofErr w:type="spellEnd"/>
            <w:r>
              <w:rPr>
                <w:rFonts w:eastAsia="DengXian"/>
                <w:lang w:val="en-US" w:eastAsia="zh-CN"/>
              </w:rPr>
              <w:t>.</w:t>
            </w:r>
          </w:p>
          <w:p w14:paraId="6CB6DB6E"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This requirement is defined as the number of users per </w:t>
            </w:r>
            <w:proofErr w:type="spellStart"/>
            <w:r>
              <w:rPr>
                <w:rFonts w:eastAsia="DengXian"/>
                <w:lang w:val="en-US" w:eastAsia="zh-CN"/>
              </w:rPr>
              <w:t>TRxP</w:t>
            </w:r>
            <w:proofErr w:type="spellEnd"/>
            <w:r>
              <w:rPr>
                <w:rFonts w:eastAsia="DengXian"/>
                <w:lang w:val="en-US" w:eastAsia="zh-CN"/>
              </w:rPr>
              <w:t xml:space="preserve">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DengXian"/>
                <w:lang w:val="en-US" w:eastAsia="zh-CN"/>
              </w:rPr>
            </w:pPr>
            <w:bookmarkStart w:id="183"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DengXian"/>
                      <w:lang w:val="en-US" w:eastAsia="zh-CN"/>
                    </w:rPr>
                  </w:pPr>
                  <w:r>
                    <w:rPr>
                      <w:rFonts w:eastAsia="DengXian"/>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DengXian"/>
                      <w:lang w:val="en-US" w:eastAsia="zh-CN"/>
                    </w:rPr>
                  </w:pPr>
                  <w:r>
                    <w:rPr>
                      <w:rFonts w:eastAsia="DengXian"/>
                      <w:lang w:val="en-US" w:eastAsia="zh-CN"/>
                    </w:rPr>
                    <w:t>Data rate (</w:t>
                  </w:r>
                  <w:proofErr w:type="spellStart"/>
                  <w:r>
                    <w:rPr>
                      <w:rFonts w:eastAsia="DengXian"/>
                      <w:lang w:val="en-US" w:eastAsia="zh-CN"/>
                    </w:rPr>
                    <w:t>Mbits</w:t>
                  </w:r>
                  <w:proofErr w:type="spellEnd"/>
                  <w:r>
                    <w:rPr>
                      <w:rFonts w:eastAsia="DengXian"/>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w:t>
                  </w:r>
                  <w:proofErr w:type="spellStart"/>
                  <w:r>
                    <w:rPr>
                      <w:rFonts w:eastAsia="DengXian"/>
                      <w:lang w:val="en-US" w:eastAsia="zh-CN"/>
                    </w:rPr>
                    <w:t>ms</w:t>
                  </w:r>
                  <w:proofErr w:type="spellEnd"/>
                  <w:r>
                    <w:rPr>
                      <w:rFonts w:eastAsia="DengXian"/>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DengXian"/>
                      <w:lang w:val="en-US" w:eastAsia="zh-CN"/>
                    </w:rPr>
                  </w:pPr>
                  <w:r>
                    <w:rPr>
                      <w:rFonts w:eastAsia="DengXian"/>
                      <w:lang w:val="en-US" w:eastAsia="zh-CN"/>
                    </w:rPr>
                    <w:t>Number of users (</w:t>
                  </w:r>
                  <w:proofErr w:type="spellStart"/>
                  <w:r>
                    <w:rPr>
                      <w:rFonts w:eastAsia="DengXian"/>
                      <w:lang w:val="en-US" w:eastAsia="zh-CN"/>
                    </w:rPr>
                    <w:t>TRxP</w:t>
                  </w:r>
                  <w:proofErr w:type="spellEnd"/>
                  <w:r>
                    <w:rPr>
                      <w:rFonts w:eastAsia="DengXian"/>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DengXian"/>
                      <w:lang w:val="en-US" w:eastAsia="zh-CN"/>
                    </w:rPr>
                  </w:pPr>
                  <w:r>
                    <w:rPr>
                      <w:rFonts w:eastAsia="DengXian"/>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DengXian"/>
                      <w:lang w:val="en-US" w:eastAsia="zh-CN"/>
                    </w:rPr>
                  </w:pPr>
                  <w:r>
                    <w:rPr>
                      <w:rFonts w:eastAsia="DengXian"/>
                      <w:lang w:val="en-US" w:eastAsia="zh-CN"/>
                    </w:rPr>
                    <w:t xml:space="preserve">DL=10 </w:t>
                  </w:r>
                  <w:proofErr w:type="spellStart"/>
                  <w:r>
                    <w:rPr>
                      <w:rFonts w:eastAsia="DengXian"/>
                      <w:lang w:val="en-US" w:eastAsia="zh-CN"/>
                    </w:rPr>
                    <w:t>ms</w:t>
                  </w:r>
                  <w:proofErr w:type="spellEnd"/>
                  <w:r>
                    <w:rPr>
                      <w:rFonts w:eastAsia="DengXian"/>
                      <w:lang w:val="en-US" w:eastAsia="zh-CN"/>
                    </w:rPr>
                    <w:t xml:space="preserve"> / UL=30 </w:t>
                  </w:r>
                  <w:proofErr w:type="spellStart"/>
                  <w:r>
                    <w:rPr>
                      <w:rFonts w:eastAsia="DengXian"/>
                      <w:lang w:val="en-US" w:eastAsia="zh-CN"/>
                    </w:rPr>
                    <w:t>ms</w:t>
                  </w:r>
                  <w:proofErr w:type="spellEnd"/>
                  <w:r>
                    <w:rPr>
                      <w:rFonts w:eastAsia="DengXian"/>
                      <w:lang w:val="en-US" w:eastAsia="zh-CN"/>
                    </w:rPr>
                    <w:t xml:space="preserve"> (or DL+UL total 40 </w:t>
                  </w:r>
                  <w:proofErr w:type="spellStart"/>
                  <w:r>
                    <w:rPr>
                      <w:rFonts w:eastAsia="DengXian"/>
                      <w:lang w:val="en-US" w:eastAsia="zh-CN"/>
                    </w:rPr>
                    <w:t>ms</w:t>
                  </w:r>
                  <w:proofErr w:type="spellEnd"/>
                  <w:r>
                    <w:rPr>
                      <w:rFonts w:eastAsia="DengXian"/>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Resilience</w:t>
            </w:r>
          </w:p>
        </w:tc>
        <w:tc>
          <w:tcPr>
            <w:tcW w:w="6730" w:type="dxa"/>
          </w:tcPr>
          <w:p w14:paraId="3C9C428E" w14:textId="77777777" w:rsidR="003129A4" w:rsidRDefault="00AB69DE">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Heading2"/>
      </w:pPr>
      <w:r>
        <w:rPr>
          <w:rFonts w:eastAsiaTheme="minorEastAsia" w:hint="eastAsia"/>
          <w:lang w:eastAsia="zh-CN"/>
        </w:rPr>
        <w:t>Chairman guidance</w:t>
      </w:r>
      <w:r>
        <w:t xml:space="preserve"> in RAN1#122</w:t>
      </w:r>
    </w:p>
    <w:p w14:paraId="6A75B196" w14:textId="77777777" w:rsidR="003129A4" w:rsidRDefault="00AB69DE">
      <w:pPr>
        <w:pStyle w:val="Heading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Heading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DengXian"/>
          <w:bCs/>
        </w:rPr>
      </w:pPr>
      <w:r>
        <w:rPr>
          <w:rFonts w:eastAsia="DengXian"/>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Heading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 xml:space="preserve">By the Sept NR </w:t>
      </w:r>
      <w:proofErr w:type="spellStart"/>
      <w:r w:rsidRPr="00891E1E">
        <w:rPr>
          <w:rFonts w:eastAsia="MS Mincho"/>
          <w:iCs/>
          <w:lang w:eastAsia="ja-JP"/>
        </w:rPr>
        <w:t>adhoc</w:t>
      </w:r>
      <w:proofErr w:type="spellEnd"/>
      <w:r w:rsidRPr="00891E1E">
        <w:rPr>
          <w:rFonts w:eastAsia="MS Mincho"/>
          <w:iCs/>
          <w:lang w:eastAsia="ja-JP"/>
        </w:rPr>
        <w:t>,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lastRenderedPageBreak/>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Heading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w:t>
      </w:r>
      <w:proofErr w:type="gramStart"/>
      <w:r>
        <w:rPr>
          <w:lang w:val="en-US"/>
        </w:rPr>
        <w:t>6)*</w:t>
      </w:r>
      <w:proofErr w:type="gramEnd"/>
      <w:r>
        <w:rPr>
          <w:lang w:val="en-US"/>
        </w:rPr>
        <w:t>(2048).</w:t>
      </w:r>
    </w:p>
    <w:p w14:paraId="0285E254" w14:textId="77777777" w:rsidR="00E44BFD" w:rsidRDefault="00E44BFD" w:rsidP="00E44BFD">
      <w:r>
        <w:rPr>
          <w:highlight w:val="green"/>
        </w:rPr>
        <w:t>Agreement:</w:t>
      </w:r>
    </w:p>
    <w:p w14:paraId="654857B4" w14:textId="77777777" w:rsidR="00E44BFD" w:rsidRDefault="00E44BFD" w:rsidP="00E44BFD">
      <w:r>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1FC68" w14:textId="77777777" w:rsidR="00914121" w:rsidRDefault="00914121">
      <w:pPr>
        <w:spacing w:line="240" w:lineRule="auto"/>
      </w:pPr>
      <w:r>
        <w:separator/>
      </w:r>
    </w:p>
  </w:endnote>
  <w:endnote w:type="continuationSeparator" w:id="0">
    <w:p w14:paraId="60EF19CF" w14:textId="77777777" w:rsidR="00914121" w:rsidRDefault="009141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Times New Roman"/>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ED827" w14:textId="77777777" w:rsidR="00914121" w:rsidRDefault="00914121">
      <w:pPr>
        <w:spacing w:after="0"/>
      </w:pPr>
      <w:r>
        <w:separator/>
      </w:r>
    </w:p>
  </w:footnote>
  <w:footnote w:type="continuationSeparator" w:id="0">
    <w:p w14:paraId="729F0B63" w14:textId="77777777" w:rsidR="00914121" w:rsidRDefault="009141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6"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1"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2"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89"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3"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4"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5"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7"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8"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99"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2"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6"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0"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4"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5"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6"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7"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4"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56093551">
    <w:abstractNumId w:val="8"/>
  </w:num>
  <w:num w:numId="2" w16cid:durableId="220215704">
    <w:abstractNumId w:val="0"/>
  </w:num>
  <w:num w:numId="3" w16cid:durableId="1905213978">
    <w:abstractNumId w:val="1"/>
  </w:num>
  <w:num w:numId="4" w16cid:durableId="602223109">
    <w:abstractNumId w:val="83"/>
  </w:num>
  <w:num w:numId="5" w16cid:durableId="827792667">
    <w:abstractNumId w:val="64"/>
  </w:num>
  <w:num w:numId="6" w16cid:durableId="679892474">
    <w:abstractNumId w:val="84"/>
  </w:num>
  <w:num w:numId="7" w16cid:durableId="1300645064">
    <w:abstractNumId w:val="7"/>
  </w:num>
  <w:num w:numId="8" w16cid:durableId="1208177313">
    <w:abstractNumId w:val="115"/>
  </w:num>
  <w:num w:numId="9" w16cid:durableId="360668592">
    <w:abstractNumId w:val="66"/>
  </w:num>
  <w:num w:numId="10" w16cid:durableId="801577650">
    <w:abstractNumId w:val="31"/>
  </w:num>
  <w:num w:numId="11" w16cid:durableId="1566180758">
    <w:abstractNumId w:val="55"/>
  </w:num>
  <w:num w:numId="12" w16cid:durableId="611742601">
    <w:abstractNumId w:val="125"/>
  </w:num>
  <w:num w:numId="13" w16cid:durableId="95291892">
    <w:abstractNumId w:val="35"/>
  </w:num>
  <w:num w:numId="14" w16cid:durableId="896086284">
    <w:abstractNumId w:val="80"/>
  </w:num>
  <w:num w:numId="15" w16cid:durableId="1117945138">
    <w:abstractNumId w:val="85"/>
  </w:num>
  <w:num w:numId="16" w16cid:durableId="256401847">
    <w:abstractNumId w:val="63"/>
  </w:num>
  <w:num w:numId="17" w16cid:durableId="1561819038">
    <w:abstractNumId w:val="107"/>
  </w:num>
  <w:num w:numId="18" w16cid:durableId="1981959866">
    <w:abstractNumId w:val="59"/>
  </w:num>
  <w:num w:numId="19" w16cid:durableId="376205598">
    <w:abstractNumId w:val="97"/>
  </w:num>
  <w:num w:numId="20" w16cid:durableId="725954074">
    <w:abstractNumId w:val="103"/>
  </w:num>
  <w:num w:numId="21" w16cid:durableId="867567843">
    <w:abstractNumId w:val="50"/>
  </w:num>
  <w:num w:numId="22" w16cid:durableId="1283462676">
    <w:abstractNumId w:val="98"/>
  </w:num>
  <w:num w:numId="23" w16cid:durableId="986055204">
    <w:abstractNumId w:val="53"/>
  </w:num>
  <w:num w:numId="24" w16cid:durableId="1324627501">
    <w:abstractNumId w:val="60"/>
  </w:num>
  <w:num w:numId="25" w16cid:durableId="1834098760">
    <w:abstractNumId w:val="77"/>
  </w:num>
  <w:num w:numId="26" w16cid:durableId="1931770513">
    <w:abstractNumId w:val="120"/>
  </w:num>
  <w:num w:numId="27" w16cid:durableId="104739696">
    <w:abstractNumId w:val="61"/>
  </w:num>
  <w:num w:numId="28" w16cid:durableId="143931160">
    <w:abstractNumId w:val="12"/>
  </w:num>
  <w:num w:numId="29" w16cid:durableId="1197697151">
    <w:abstractNumId w:val="102"/>
  </w:num>
  <w:num w:numId="30" w16cid:durableId="1624800744">
    <w:abstractNumId w:val="16"/>
  </w:num>
  <w:num w:numId="31" w16cid:durableId="1899903653">
    <w:abstractNumId w:val="73"/>
  </w:num>
  <w:num w:numId="32" w16cid:durableId="8356816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0057436">
    <w:abstractNumId w:val="93"/>
  </w:num>
  <w:num w:numId="34" w16cid:durableId="1750694257">
    <w:abstractNumId w:val="41"/>
  </w:num>
  <w:num w:numId="35" w16cid:durableId="733429612">
    <w:abstractNumId w:val="109"/>
  </w:num>
  <w:num w:numId="36" w16cid:durableId="1796410942">
    <w:abstractNumId w:val="70"/>
  </w:num>
  <w:num w:numId="37" w16cid:durableId="273678753">
    <w:abstractNumId w:val="90"/>
  </w:num>
  <w:num w:numId="38" w16cid:durableId="278296447">
    <w:abstractNumId w:val="101"/>
  </w:num>
  <w:num w:numId="39" w16cid:durableId="2005165427">
    <w:abstractNumId w:val="94"/>
  </w:num>
  <w:num w:numId="40" w16cid:durableId="54788513">
    <w:abstractNumId w:val="42"/>
  </w:num>
  <w:num w:numId="41" w16cid:durableId="1943799576">
    <w:abstractNumId w:val="23"/>
  </w:num>
  <w:num w:numId="42" w16cid:durableId="530145497">
    <w:abstractNumId w:val="36"/>
  </w:num>
  <w:num w:numId="43" w16cid:durableId="899562592">
    <w:abstractNumId w:val="48"/>
  </w:num>
  <w:num w:numId="44" w16cid:durableId="1545948916">
    <w:abstractNumId w:val="92"/>
  </w:num>
  <w:num w:numId="45" w16cid:durableId="1542129581">
    <w:abstractNumId w:val="88"/>
  </w:num>
  <w:num w:numId="46" w16cid:durableId="880289396">
    <w:abstractNumId w:val="57"/>
  </w:num>
  <w:num w:numId="47" w16cid:durableId="985235009">
    <w:abstractNumId w:val="14"/>
  </w:num>
  <w:num w:numId="48" w16cid:durableId="1332754062">
    <w:abstractNumId w:val="81"/>
  </w:num>
  <w:num w:numId="49" w16cid:durableId="1910459243">
    <w:abstractNumId w:val="99"/>
  </w:num>
  <w:num w:numId="50" w16cid:durableId="321860305">
    <w:abstractNumId w:val="89"/>
  </w:num>
  <w:num w:numId="51" w16cid:durableId="1612323762">
    <w:abstractNumId w:val="32"/>
  </w:num>
  <w:num w:numId="52" w16cid:durableId="824784782">
    <w:abstractNumId w:val="75"/>
  </w:num>
  <w:num w:numId="53" w16cid:durableId="1920485460">
    <w:abstractNumId w:val="124"/>
  </w:num>
  <w:num w:numId="54" w16cid:durableId="1093933197">
    <w:abstractNumId w:val="38"/>
  </w:num>
  <w:num w:numId="55" w16cid:durableId="1686469714">
    <w:abstractNumId w:val="95"/>
  </w:num>
  <w:num w:numId="56" w16cid:durableId="695734782">
    <w:abstractNumId w:val="104"/>
  </w:num>
  <w:num w:numId="57" w16cid:durableId="1122074065">
    <w:abstractNumId w:val="15"/>
  </w:num>
  <w:num w:numId="58" w16cid:durableId="1835875756">
    <w:abstractNumId w:val="46"/>
  </w:num>
  <w:num w:numId="59" w16cid:durableId="814613675">
    <w:abstractNumId w:val="17"/>
  </w:num>
  <w:num w:numId="60" w16cid:durableId="17300335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51205960">
    <w:abstractNumId w:val="69"/>
  </w:num>
  <w:num w:numId="62" w16cid:durableId="1770001896">
    <w:abstractNumId w:val="106"/>
  </w:num>
  <w:num w:numId="63" w16cid:durableId="43068873">
    <w:abstractNumId w:val="33"/>
  </w:num>
  <w:num w:numId="64" w16cid:durableId="1141072680">
    <w:abstractNumId w:val="11"/>
  </w:num>
  <w:num w:numId="65" w16cid:durableId="1585724099">
    <w:abstractNumId w:val="24"/>
  </w:num>
  <w:num w:numId="66" w16cid:durableId="1097680680">
    <w:abstractNumId w:val="2"/>
  </w:num>
  <w:num w:numId="67" w16cid:durableId="6236590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3341033">
    <w:abstractNumId w:val="78"/>
  </w:num>
  <w:num w:numId="69" w16cid:durableId="1392658356">
    <w:abstractNumId w:val="10"/>
  </w:num>
  <w:num w:numId="70" w16cid:durableId="1794444519">
    <w:abstractNumId w:val="127"/>
  </w:num>
  <w:num w:numId="71" w16cid:durableId="1641153748">
    <w:abstractNumId w:val="22"/>
  </w:num>
  <w:num w:numId="72" w16cid:durableId="673217378">
    <w:abstractNumId w:val="116"/>
  </w:num>
  <w:num w:numId="73" w16cid:durableId="1418015518">
    <w:abstractNumId w:val="86"/>
  </w:num>
  <w:num w:numId="74" w16cid:durableId="1818762223">
    <w:abstractNumId w:val="82"/>
  </w:num>
  <w:num w:numId="75" w16cid:durableId="282611754">
    <w:abstractNumId w:val="113"/>
  </w:num>
  <w:num w:numId="76" w16cid:durableId="771247559">
    <w:abstractNumId w:val="121"/>
  </w:num>
  <w:num w:numId="77" w16cid:durableId="1286498286">
    <w:abstractNumId w:val="37"/>
  </w:num>
  <w:num w:numId="78" w16cid:durableId="1546941178">
    <w:abstractNumId w:val="105"/>
  </w:num>
  <w:num w:numId="79" w16cid:durableId="1085539777">
    <w:abstractNumId w:val="19"/>
  </w:num>
  <w:num w:numId="80" w16cid:durableId="390423219">
    <w:abstractNumId w:val="126"/>
  </w:num>
  <w:num w:numId="81" w16cid:durableId="1551459835">
    <w:abstractNumId w:val="87"/>
  </w:num>
  <w:num w:numId="82" w16cid:durableId="1749377347">
    <w:abstractNumId w:val="123"/>
  </w:num>
  <w:num w:numId="83" w16cid:durableId="916670587">
    <w:abstractNumId w:val="5"/>
  </w:num>
  <w:num w:numId="84" w16cid:durableId="1632634784">
    <w:abstractNumId w:val="28"/>
  </w:num>
  <w:num w:numId="85" w16cid:durableId="1952469202">
    <w:abstractNumId w:val="47"/>
  </w:num>
  <w:num w:numId="86" w16cid:durableId="1051928674">
    <w:abstractNumId w:val="44"/>
  </w:num>
  <w:num w:numId="87" w16cid:durableId="2112235413">
    <w:abstractNumId w:val="68"/>
  </w:num>
  <w:num w:numId="88" w16cid:durableId="971981924">
    <w:abstractNumId w:val="122"/>
  </w:num>
  <w:num w:numId="89" w16cid:durableId="449210164">
    <w:abstractNumId w:val="29"/>
  </w:num>
  <w:num w:numId="90" w16cid:durableId="1372194944">
    <w:abstractNumId w:val="49"/>
  </w:num>
  <w:num w:numId="91" w16cid:durableId="1971739297">
    <w:abstractNumId w:val="27"/>
  </w:num>
  <w:num w:numId="92" w16cid:durableId="1531838909">
    <w:abstractNumId w:val="118"/>
  </w:num>
  <w:num w:numId="93" w16cid:durableId="15346881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85460520">
    <w:abstractNumId w:val="114"/>
    <w:lvlOverride w:ilvl="0">
      <w:startOverride w:val="1"/>
    </w:lvlOverride>
    <w:lvlOverride w:ilvl="1">
      <w:startOverride w:val="1"/>
    </w:lvlOverride>
    <w:lvlOverride w:ilvl="3">
      <w:startOverride w:val="1"/>
    </w:lvlOverride>
  </w:num>
  <w:num w:numId="95" w16cid:durableId="337078039">
    <w:abstractNumId w:val="40"/>
  </w:num>
  <w:num w:numId="96" w16cid:durableId="1380663137">
    <w:abstractNumId w:val="110"/>
  </w:num>
  <w:num w:numId="97" w16cid:durableId="1537428867">
    <w:abstractNumId w:val="51"/>
  </w:num>
  <w:num w:numId="98" w16cid:durableId="1905794825">
    <w:abstractNumId w:val="100"/>
  </w:num>
  <w:num w:numId="99" w16cid:durableId="1062825223">
    <w:abstractNumId w:val="71"/>
  </w:num>
  <w:num w:numId="100" w16cid:durableId="8532967">
    <w:abstractNumId w:val="117"/>
  </w:num>
  <w:num w:numId="101" w16cid:durableId="294675487">
    <w:abstractNumId w:val="111"/>
  </w:num>
  <w:num w:numId="102" w16cid:durableId="322900964">
    <w:abstractNumId w:val="58"/>
  </w:num>
  <w:num w:numId="103" w16cid:durableId="1879511535">
    <w:abstractNumId w:val="4"/>
  </w:num>
  <w:num w:numId="104" w16cid:durableId="303506187">
    <w:abstractNumId w:val="119"/>
  </w:num>
  <w:num w:numId="105" w16cid:durableId="1063873892">
    <w:abstractNumId w:val="34"/>
  </w:num>
  <w:num w:numId="106" w16cid:durableId="1072120827">
    <w:abstractNumId w:val="62"/>
  </w:num>
  <w:num w:numId="107" w16cid:durableId="856114451">
    <w:abstractNumId w:val="91"/>
  </w:num>
  <w:num w:numId="108" w16cid:durableId="1343237544">
    <w:abstractNumId w:val="43"/>
  </w:num>
  <w:num w:numId="109" w16cid:durableId="1421639282">
    <w:abstractNumId w:val="25"/>
  </w:num>
  <w:num w:numId="110" w16cid:durableId="1542084635">
    <w:abstractNumId w:val="52"/>
  </w:num>
  <w:num w:numId="111" w16cid:durableId="1687370426">
    <w:abstractNumId w:val="65"/>
  </w:num>
  <w:num w:numId="112" w16cid:durableId="572396194">
    <w:abstractNumId w:val="30"/>
  </w:num>
  <w:num w:numId="113" w16cid:durableId="1210916990">
    <w:abstractNumId w:val="67"/>
  </w:num>
  <w:num w:numId="114" w16cid:durableId="1855194153">
    <w:abstractNumId w:val="56"/>
  </w:num>
  <w:num w:numId="115" w16cid:durableId="526406743">
    <w:abstractNumId w:val="45"/>
  </w:num>
  <w:num w:numId="116" w16cid:durableId="1897234266">
    <w:abstractNumId w:val="112"/>
  </w:num>
  <w:num w:numId="117" w16cid:durableId="787889873">
    <w:abstractNumId w:val="76"/>
  </w:num>
  <w:num w:numId="118" w16cid:durableId="691489879">
    <w:abstractNumId w:val="6"/>
  </w:num>
  <w:num w:numId="119" w16cid:durableId="798650300">
    <w:abstractNumId w:val="13"/>
  </w:num>
  <w:num w:numId="120" w16cid:durableId="247928579">
    <w:abstractNumId w:val="20"/>
  </w:num>
  <w:num w:numId="121" w16cid:durableId="269894568">
    <w:abstractNumId w:val="9"/>
  </w:num>
  <w:num w:numId="122" w16cid:durableId="1438332756">
    <w:abstractNumId w:val="18"/>
  </w:num>
  <w:num w:numId="123" w16cid:durableId="1333603286">
    <w:abstractNumId w:val="96"/>
  </w:num>
  <w:num w:numId="124" w16cid:durableId="815026322">
    <w:abstractNumId w:val="108"/>
  </w:num>
  <w:num w:numId="125" w16cid:durableId="1075323967">
    <w:abstractNumId w:val="74"/>
  </w:num>
  <w:num w:numId="126" w16cid:durableId="66272150">
    <w:abstractNumId w:val="72"/>
  </w:num>
  <w:num w:numId="127" w16cid:durableId="1184249488">
    <w:abstractNumId w:val="79"/>
  </w:num>
  <w:num w:numId="128" w16cid:durableId="1756054118">
    <w:abstractNumId w:val="21"/>
  </w:num>
  <w:num w:numId="129" w16cid:durableId="1755783424">
    <w:abstractNumId w:val="54"/>
  </w:num>
  <w:num w:numId="130" w16cid:durableId="248346023">
    <w:abstractNumId w:val="26"/>
  </w:num>
  <w:num w:numId="131" w16cid:durableId="1349215945">
    <w:abstractNumId w:val="3"/>
  </w:num>
  <w:num w:numId="132" w16cid:durableId="1314985845">
    <w:abstractNumId w:val="95"/>
  </w:num>
  <w:num w:numId="133" w16cid:durableId="2102215643">
    <w:abstractNumId w:val="2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4262"/>
    <w:rsid w:val="000163CF"/>
    <w:rsid w:val="000167FC"/>
    <w:rsid w:val="00017A81"/>
    <w:rsid w:val="00017AC5"/>
    <w:rsid w:val="000205D1"/>
    <w:rsid w:val="00020B6F"/>
    <w:rsid w:val="00020F76"/>
    <w:rsid w:val="00024189"/>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76569"/>
    <w:rsid w:val="00082D06"/>
    <w:rsid w:val="00083D96"/>
    <w:rsid w:val="00090586"/>
    <w:rsid w:val="00092CEC"/>
    <w:rsid w:val="00095347"/>
    <w:rsid w:val="0009536B"/>
    <w:rsid w:val="000954FD"/>
    <w:rsid w:val="00096469"/>
    <w:rsid w:val="000976EB"/>
    <w:rsid w:val="00097E84"/>
    <w:rsid w:val="000A2979"/>
    <w:rsid w:val="000A31F0"/>
    <w:rsid w:val="000A342E"/>
    <w:rsid w:val="000A4196"/>
    <w:rsid w:val="000A58E3"/>
    <w:rsid w:val="000A6DC3"/>
    <w:rsid w:val="000A790A"/>
    <w:rsid w:val="000B0C17"/>
    <w:rsid w:val="000B3862"/>
    <w:rsid w:val="000B6B28"/>
    <w:rsid w:val="000B7979"/>
    <w:rsid w:val="000C18B6"/>
    <w:rsid w:val="000C25EC"/>
    <w:rsid w:val="000C32FD"/>
    <w:rsid w:val="000D303F"/>
    <w:rsid w:val="000D3665"/>
    <w:rsid w:val="000E12C3"/>
    <w:rsid w:val="000E1382"/>
    <w:rsid w:val="000E1B15"/>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6CE1"/>
    <w:rsid w:val="001A7C3F"/>
    <w:rsid w:val="001B146C"/>
    <w:rsid w:val="001B1FC9"/>
    <w:rsid w:val="001B25CA"/>
    <w:rsid w:val="001C0D98"/>
    <w:rsid w:val="001C415B"/>
    <w:rsid w:val="001C4DE3"/>
    <w:rsid w:val="001C59B5"/>
    <w:rsid w:val="001C67DA"/>
    <w:rsid w:val="001C7383"/>
    <w:rsid w:val="001C741E"/>
    <w:rsid w:val="001D421B"/>
    <w:rsid w:val="001D43F7"/>
    <w:rsid w:val="001D7346"/>
    <w:rsid w:val="001E0C40"/>
    <w:rsid w:val="001E2E8B"/>
    <w:rsid w:val="001E41CE"/>
    <w:rsid w:val="001E4A87"/>
    <w:rsid w:val="001F09B4"/>
    <w:rsid w:val="001F263E"/>
    <w:rsid w:val="001F4ADB"/>
    <w:rsid w:val="001F5D71"/>
    <w:rsid w:val="001F6783"/>
    <w:rsid w:val="001F7EC3"/>
    <w:rsid w:val="00200032"/>
    <w:rsid w:val="0020067F"/>
    <w:rsid w:val="002031D3"/>
    <w:rsid w:val="002056F2"/>
    <w:rsid w:val="00205ED9"/>
    <w:rsid w:val="002072D5"/>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F61"/>
    <w:rsid w:val="00252159"/>
    <w:rsid w:val="00255195"/>
    <w:rsid w:val="002575C3"/>
    <w:rsid w:val="00257BEB"/>
    <w:rsid w:val="0026041A"/>
    <w:rsid w:val="00262F00"/>
    <w:rsid w:val="00264AF0"/>
    <w:rsid w:val="0026617A"/>
    <w:rsid w:val="002742C8"/>
    <w:rsid w:val="00275B92"/>
    <w:rsid w:val="00275D21"/>
    <w:rsid w:val="002761CF"/>
    <w:rsid w:val="00276D57"/>
    <w:rsid w:val="0028045E"/>
    <w:rsid w:val="00281628"/>
    <w:rsid w:val="00286FB2"/>
    <w:rsid w:val="0029048B"/>
    <w:rsid w:val="00290DC7"/>
    <w:rsid w:val="00291315"/>
    <w:rsid w:val="00291D60"/>
    <w:rsid w:val="0029531F"/>
    <w:rsid w:val="00297A62"/>
    <w:rsid w:val="002A1224"/>
    <w:rsid w:val="002A1ABC"/>
    <w:rsid w:val="002A3701"/>
    <w:rsid w:val="002A568D"/>
    <w:rsid w:val="002B1AAA"/>
    <w:rsid w:val="002B5BA3"/>
    <w:rsid w:val="002B5BC5"/>
    <w:rsid w:val="002B5C18"/>
    <w:rsid w:val="002B5C6F"/>
    <w:rsid w:val="002B66D2"/>
    <w:rsid w:val="002B74FD"/>
    <w:rsid w:val="002C224C"/>
    <w:rsid w:val="002C3D7F"/>
    <w:rsid w:val="002C714A"/>
    <w:rsid w:val="002D0C75"/>
    <w:rsid w:val="002D3A2B"/>
    <w:rsid w:val="002D6948"/>
    <w:rsid w:val="002D70A7"/>
    <w:rsid w:val="002D7C16"/>
    <w:rsid w:val="002E7F04"/>
    <w:rsid w:val="002F3B72"/>
    <w:rsid w:val="002F3D5E"/>
    <w:rsid w:val="002F727A"/>
    <w:rsid w:val="002F7860"/>
    <w:rsid w:val="00300FE0"/>
    <w:rsid w:val="00302073"/>
    <w:rsid w:val="00302C8B"/>
    <w:rsid w:val="0030467F"/>
    <w:rsid w:val="00304E22"/>
    <w:rsid w:val="00305392"/>
    <w:rsid w:val="003129A4"/>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36CE"/>
    <w:rsid w:val="00344DF1"/>
    <w:rsid w:val="00347D2F"/>
    <w:rsid w:val="003513D2"/>
    <w:rsid w:val="003518E5"/>
    <w:rsid w:val="00352541"/>
    <w:rsid w:val="00352818"/>
    <w:rsid w:val="00353176"/>
    <w:rsid w:val="00356993"/>
    <w:rsid w:val="00366CD7"/>
    <w:rsid w:val="00373A15"/>
    <w:rsid w:val="00375B14"/>
    <w:rsid w:val="0038759E"/>
    <w:rsid w:val="00387CE8"/>
    <w:rsid w:val="003911CD"/>
    <w:rsid w:val="0039180B"/>
    <w:rsid w:val="00393525"/>
    <w:rsid w:val="00393F84"/>
    <w:rsid w:val="00394568"/>
    <w:rsid w:val="003948D9"/>
    <w:rsid w:val="003953E0"/>
    <w:rsid w:val="00397988"/>
    <w:rsid w:val="003A22F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423"/>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611E"/>
    <w:rsid w:val="004419CB"/>
    <w:rsid w:val="00442C22"/>
    <w:rsid w:val="00442E94"/>
    <w:rsid w:val="00445C72"/>
    <w:rsid w:val="0044794C"/>
    <w:rsid w:val="004500A7"/>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80B30"/>
    <w:rsid w:val="00483968"/>
    <w:rsid w:val="004848B1"/>
    <w:rsid w:val="004870B4"/>
    <w:rsid w:val="00487E7B"/>
    <w:rsid w:val="00490023"/>
    <w:rsid w:val="00492191"/>
    <w:rsid w:val="00494629"/>
    <w:rsid w:val="00494C95"/>
    <w:rsid w:val="0049619E"/>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3EB"/>
    <w:rsid w:val="004D479A"/>
    <w:rsid w:val="004D6428"/>
    <w:rsid w:val="004D69DD"/>
    <w:rsid w:val="004E081C"/>
    <w:rsid w:val="004E47FA"/>
    <w:rsid w:val="004E6400"/>
    <w:rsid w:val="004E72A0"/>
    <w:rsid w:val="004E758E"/>
    <w:rsid w:val="004F02FE"/>
    <w:rsid w:val="004F295F"/>
    <w:rsid w:val="004F2B01"/>
    <w:rsid w:val="004F2F62"/>
    <w:rsid w:val="004F58F5"/>
    <w:rsid w:val="004F66F3"/>
    <w:rsid w:val="004F706C"/>
    <w:rsid w:val="00500AF5"/>
    <w:rsid w:val="0050283E"/>
    <w:rsid w:val="00503A99"/>
    <w:rsid w:val="005053AE"/>
    <w:rsid w:val="00506A7A"/>
    <w:rsid w:val="00510043"/>
    <w:rsid w:val="00511EF7"/>
    <w:rsid w:val="00512F75"/>
    <w:rsid w:val="00514122"/>
    <w:rsid w:val="00517F5C"/>
    <w:rsid w:val="00520B60"/>
    <w:rsid w:val="005214C2"/>
    <w:rsid w:val="00524694"/>
    <w:rsid w:val="00527F1B"/>
    <w:rsid w:val="005319F2"/>
    <w:rsid w:val="005353CA"/>
    <w:rsid w:val="00536F81"/>
    <w:rsid w:val="00537E6A"/>
    <w:rsid w:val="00542625"/>
    <w:rsid w:val="00547F8F"/>
    <w:rsid w:val="00551E62"/>
    <w:rsid w:val="00552C39"/>
    <w:rsid w:val="00557C8E"/>
    <w:rsid w:val="005601AC"/>
    <w:rsid w:val="0056163E"/>
    <w:rsid w:val="005637C2"/>
    <w:rsid w:val="00565572"/>
    <w:rsid w:val="005662F6"/>
    <w:rsid w:val="005664F9"/>
    <w:rsid w:val="00566B0A"/>
    <w:rsid w:val="0056728C"/>
    <w:rsid w:val="005674D4"/>
    <w:rsid w:val="00570625"/>
    <w:rsid w:val="00582853"/>
    <w:rsid w:val="005844C4"/>
    <w:rsid w:val="00586D5E"/>
    <w:rsid w:val="00586EFA"/>
    <w:rsid w:val="005878D7"/>
    <w:rsid w:val="005900E8"/>
    <w:rsid w:val="005932D8"/>
    <w:rsid w:val="00593F08"/>
    <w:rsid w:val="005971B7"/>
    <w:rsid w:val="00597381"/>
    <w:rsid w:val="0059786F"/>
    <w:rsid w:val="00597B1A"/>
    <w:rsid w:val="005A209C"/>
    <w:rsid w:val="005A20A5"/>
    <w:rsid w:val="005A5A8C"/>
    <w:rsid w:val="005A5EAC"/>
    <w:rsid w:val="005A7814"/>
    <w:rsid w:val="005A799E"/>
    <w:rsid w:val="005B0F27"/>
    <w:rsid w:val="005B197B"/>
    <w:rsid w:val="005B2193"/>
    <w:rsid w:val="005B2650"/>
    <w:rsid w:val="005B303E"/>
    <w:rsid w:val="005B3685"/>
    <w:rsid w:val="005B4103"/>
    <w:rsid w:val="005B6026"/>
    <w:rsid w:val="005C30BC"/>
    <w:rsid w:val="005C4E34"/>
    <w:rsid w:val="005D16DB"/>
    <w:rsid w:val="005D1DFD"/>
    <w:rsid w:val="005D2195"/>
    <w:rsid w:val="005D5E43"/>
    <w:rsid w:val="005D7A43"/>
    <w:rsid w:val="005E460A"/>
    <w:rsid w:val="005E6519"/>
    <w:rsid w:val="005E7E20"/>
    <w:rsid w:val="005F114E"/>
    <w:rsid w:val="005F18B3"/>
    <w:rsid w:val="005F2FE5"/>
    <w:rsid w:val="005F5354"/>
    <w:rsid w:val="005F54EA"/>
    <w:rsid w:val="005F7BBC"/>
    <w:rsid w:val="00600067"/>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3B74"/>
    <w:rsid w:val="00635775"/>
    <w:rsid w:val="00641EA5"/>
    <w:rsid w:val="0064249F"/>
    <w:rsid w:val="00642E56"/>
    <w:rsid w:val="00643678"/>
    <w:rsid w:val="0065155F"/>
    <w:rsid w:val="00651DAF"/>
    <w:rsid w:val="00660A21"/>
    <w:rsid w:val="006647F0"/>
    <w:rsid w:val="006649EB"/>
    <w:rsid w:val="00670C13"/>
    <w:rsid w:val="006728AE"/>
    <w:rsid w:val="00672BE3"/>
    <w:rsid w:val="0067662B"/>
    <w:rsid w:val="0068081B"/>
    <w:rsid w:val="006809B1"/>
    <w:rsid w:val="00680A33"/>
    <w:rsid w:val="006825F8"/>
    <w:rsid w:val="00684C1A"/>
    <w:rsid w:val="006852C5"/>
    <w:rsid w:val="006929A5"/>
    <w:rsid w:val="006A1685"/>
    <w:rsid w:val="006A351A"/>
    <w:rsid w:val="006A4764"/>
    <w:rsid w:val="006A4786"/>
    <w:rsid w:val="006A4DEB"/>
    <w:rsid w:val="006A5082"/>
    <w:rsid w:val="006A56BC"/>
    <w:rsid w:val="006A592A"/>
    <w:rsid w:val="006B3164"/>
    <w:rsid w:val="006B37BE"/>
    <w:rsid w:val="006B6968"/>
    <w:rsid w:val="006B7D30"/>
    <w:rsid w:val="006C3A6D"/>
    <w:rsid w:val="006C66DA"/>
    <w:rsid w:val="006D4753"/>
    <w:rsid w:val="006D48AA"/>
    <w:rsid w:val="006D51AB"/>
    <w:rsid w:val="006E2B7E"/>
    <w:rsid w:val="006E355B"/>
    <w:rsid w:val="006E5A97"/>
    <w:rsid w:val="006E6E0D"/>
    <w:rsid w:val="006F109B"/>
    <w:rsid w:val="006F1527"/>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57F4"/>
    <w:rsid w:val="007268D1"/>
    <w:rsid w:val="00726C98"/>
    <w:rsid w:val="00730EC2"/>
    <w:rsid w:val="00733E1E"/>
    <w:rsid w:val="007370AE"/>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574E"/>
    <w:rsid w:val="00776FA1"/>
    <w:rsid w:val="00792C97"/>
    <w:rsid w:val="0079496D"/>
    <w:rsid w:val="0079646D"/>
    <w:rsid w:val="007970CD"/>
    <w:rsid w:val="00797F4E"/>
    <w:rsid w:val="007A0C17"/>
    <w:rsid w:val="007A0CB3"/>
    <w:rsid w:val="007A2F4A"/>
    <w:rsid w:val="007A2FF4"/>
    <w:rsid w:val="007A5574"/>
    <w:rsid w:val="007A73F6"/>
    <w:rsid w:val="007A7C81"/>
    <w:rsid w:val="007B25CC"/>
    <w:rsid w:val="007B4FA5"/>
    <w:rsid w:val="007B5578"/>
    <w:rsid w:val="007B558A"/>
    <w:rsid w:val="007B5904"/>
    <w:rsid w:val="007B7E73"/>
    <w:rsid w:val="007C1DF4"/>
    <w:rsid w:val="007C35E4"/>
    <w:rsid w:val="007C4D55"/>
    <w:rsid w:val="007C675C"/>
    <w:rsid w:val="007C72A1"/>
    <w:rsid w:val="007D14D3"/>
    <w:rsid w:val="007E1984"/>
    <w:rsid w:val="007E34FB"/>
    <w:rsid w:val="007E4BF6"/>
    <w:rsid w:val="007E5779"/>
    <w:rsid w:val="007F17C7"/>
    <w:rsid w:val="007F4EC5"/>
    <w:rsid w:val="007F4F15"/>
    <w:rsid w:val="007F6025"/>
    <w:rsid w:val="00801768"/>
    <w:rsid w:val="008018A7"/>
    <w:rsid w:val="00804FBA"/>
    <w:rsid w:val="0080534A"/>
    <w:rsid w:val="00805DB3"/>
    <w:rsid w:val="00815B21"/>
    <w:rsid w:val="00816E9D"/>
    <w:rsid w:val="00816F2E"/>
    <w:rsid w:val="00817653"/>
    <w:rsid w:val="008200DD"/>
    <w:rsid w:val="008249D3"/>
    <w:rsid w:val="008306F2"/>
    <w:rsid w:val="00830802"/>
    <w:rsid w:val="00831886"/>
    <w:rsid w:val="0083228C"/>
    <w:rsid w:val="008327AA"/>
    <w:rsid w:val="0083300A"/>
    <w:rsid w:val="00835224"/>
    <w:rsid w:val="00840CDD"/>
    <w:rsid w:val="00845715"/>
    <w:rsid w:val="008503EF"/>
    <w:rsid w:val="00855068"/>
    <w:rsid w:val="00857843"/>
    <w:rsid w:val="00857FA9"/>
    <w:rsid w:val="00861C53"/>
    <w:rsid w:val="008620F4"/>
    <w:rsid w:val="00864FD5"/>
    <w:rsid w:val="0086729E"/>
    <w:rsid w:val="00867F88"/>
    <w:rsid w:val="008716C8"/>
    <w:rsid w:val="00873A9C"/>
    <w:rsid w:val="00874B1D"/>
    <w:rsid w:val="00877670"/>
    <w:rsid w:val="008776C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67C9"/>
    <w:rsid w:val="008A68EA"/>
    <w:rsid w:val="008B06F1"/>
    <w:rsid w:val="008B08A8"/>
    <w:rsid w:val="008B5115"/>
    <w:rsid w:val="008B5D7F"/>
    <w:rsid w:val="008B7554"/>
    <w:rsid w:val="008C7C8A"/>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121"/>
    <w:rsid w:val="0091417A"/>
    <w:rsid w:val="00914CD9"/>
    <w:rsid w:val="009151B8"/>
    <w:rsid w:val="009156DA"/>
    <w:rsid w:val="009161C8"/>
    <w:rsid w:val="009214FC"/>
    <w:rsid w:val="0092150B"/>
    <w:rsid w:val="00925826"/>
    <w:rsid w:val="00931691"/>
    <w:rsid w:val="00932999"/>
    <w:rsid w:val="00933C5D"/>
    <w:rsid w:val="00937CBC"/>
    <w:rsid w:val="00940122"/>
    <w:rsid w:val="00940537"/>
    <w:rsid w:val="00942DCC"/>
    <w:rsid w:val="00944AE4"/>
    <w:rsid w:val="009451FB"/>
    <w:rsid w:val="00945243"/>
    <w:rsid w:val="009462A0"/>
    <w:rsid w:val="00946EC3"/>
    <w:rsid w:val="00947595"/>
    <w:rsid w:val="00951DB7"/>
    <w:rsid w:val="009528CC"/>
    <w:rsid w:val="00955F4C"/>
    <w:rsid w:val="009603A0"/>
    <w:rsid w:val="00961B00"/>
    <w:rsid w:val="009624AA"/>
    <w:rsid w:val="00964CF9"/>
    <w:rsid w:val="00964FF3"/>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541D"/>
    <w:rsid w:val="009B6353"/>
    <w:rsid w:val="009C2080"/>
    <w:rsid w:val="009C341F"/>
    <w:rsid w:val="009D0F60"/>
    <w:rsid w:val="009D1FCA"/>
    <w:rsid w:val="009D2BB1"/>
    <w:rsid w:val="009D35E8"/>
    <w:rsid w:val="009D4619"/>
    <w:rsid w:val="009D6352"/>
    <w:rsid w:val="009E3F45"/>
    <w:rsid w:val="009E4072"/>
    <w:rsid w:val="009F10F0"/>
    <w:rsid w:val="009F5611"/>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C6D"/>
    <w:rsid w:val="00A36794"/>
    <w:rsid w:val="00A40321"/>
    <w:rsid w:val="00A42B2D"/>
    <w:rsid w:val="00A43C8E"/>
    <w:rsid w:val="00A442B8"/>
    <w:rsid w:val="00A46A27"/>
    <w:rsid w:val="00A47BAA"/>
    <w:rsid w:val="00A507E6"/>
    <w:rsid w:val="00A51608"/>
    <w:rsid w:val="00A51D96"/>
    <w:rsid w:val="00A52BA0"/>
    <w:rsid w:val="00A537B8"/>
    <w:rsid w:val="00A549B8"/>
    <w:rsid w:val="00A55438"/>
    <w:rsid w:val="00A557F3"/>
    <w:rsid w:val="00A601DD"/>
    <w:rsid w:val="00A606A0"/>
    <w:rsid w:val="00A61C44"/>
    <w:rsid w:val="00A645E2"/>
    <w:rsid w:val="00A67D90"/>
    <w:rsid w:val="00A72363"/>
    <w:rsid w:val="00A7271B"/>
    <w:rsid w:val="00A800D2"/>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E0133"/>
    <w:rsid w:val="00AE0BC2"/>
    <w:rsid w:val="00AE1AA2"/>
    <w:rsid w:val="00AE38E6"/>
    <w:rsid w:val="00AE7424"/>
    <w:rsid w:val="00AF51E8"/>
    <w:rsid w:val="00AF57C5"/>
    <w:rsid w:val="00AF5D2F"/>
    <w:rsid w:val="00B00571"/>
    <w:rsid w:val="00B05A5E"/>
    <w:rsid w:val="00B07A2A"/>
    <w:rsid w:val="00B10787"/>
    <w:rsid w:val="00B11417"/>
    <w:rsid w:val="00B1402A"/>
    <w:rsid w:val="00B143AF"/>
    <w:rsid w:val="00B15ABE"/>
    <w:rsid w:val="00B167EE"/>
    <w:rsid w:val="00B22040"/>
    <w:rsid w:val="00B232DD"/>
    <w:rsid w:val="00B246C8"/>
    <w:rsid w:val="00B25195"/>
    <w:rsid w:val="00B276C4"/>
    <w:rsid w:val="00B305F3"/>
    <w:rsid w:val="00B32CCC"/>
    <w:rsid w:val="00B34F48"/>
    <w:rsid w:val="00B36928"/>
    <w:rsid w:val="00B36CFD"/>
    <w:rsid w:val="00B46E17"/>
    <w:rsid w:val="00B4702F"/>
    <w:rsid w:val="00B47F11"/>
    <w:rsid w:val="00B50653"/>
    <w:rsid w:val="00B5511D"/>
    <w:rsid w:val="00B56CDC"/>
    <w:rsid w:val="00B6403C"/>
    <w:rsid w:val="00B647B5"/>
    <w:rsid w:val="00B67AE6"/>
    <w:rsid w:val="00B74A6F"/>
    <w:rsid w:val="00B779DD"/>
    <w:rsid w:val="00B80BB1"/>
    <w:rsid w:val="00B82591"/>
    <w:rsid w:val="00B829FA"/>
    <w:rsid w:val="00B82A4E"/>
    <w:rsid w:val="00B83BC2"/>
    <w:rsid w:val="00B85A39"/>
    <w:rsid w:val="00B8647A"/>
    <w:rsid w:val="00B86DA2"/>
    <w:rsid w:val="00B86DE1"/>
    <w:rsid w:val="00B90CD0"/>
    <w:rsid w:val="00B91090"/>
    <w:rsid w:val="00B93636"/>
    <w:rsid w:val="00B93FC6"/>
    <w:rsid w:val="00B94C79"/>
    <w:rsid w:val="00B9524A"/>
    <w:rsid w:val="00B9792A"/>
    <w:rsid w:val="00BA48DE"/>
    <w:rsid w:val="00BA4AB2"/>
    <w:rsid w:val="00BA5DDF"/>
    <w:rsid w:val="00BB1605"/>
    <w:rsid w:val="00BB3001"/>
    <w:rsid w:val="00BB5604"/>
    <w:rsid w:val="00BB78D4"/>
    <w:rsid w:val="00BC297C"/>
    <w:rsid w:val="00BC3A5F"/>
    <w:rsid w:val="00BC55E2"/>
    <w:rsid w:val="00BC68C0"/>
    <w:rsid w:val="00BD058B"/>
    <w:rsid w:val="00BD29DB"/>
    <w:rsid w:val="00BD3D35"/>
    <w:rsid w:val="00BD4AC9"/>
    <w:rsid w:val="00BD55A2"/>
    <w:rsid w:val="00BD62A5"/>
    <w:rsid w:val="00BD6BB1"/>
    <w:rsid w:val="00BD6F71"/>
    <w:rsid w:val="00BE2CAD"/>
    <w:rsid w:val="00BE32F4"/>
    <w:rsid w:val="00BE7F63"/>
    <w:rsid w:val="00BF736C"/>
    <w:rsid w:val="00C03DCF"/>
    <w:rsid w:val="00C04395"/>
    <w:rsid w:val="00C04A7B"/>
    <w:rsid w:val="00C11BF8"/>
    <w:rsid w:val="00C129DD"/>
    <w:rsid w:val="00C12D3F"/>
    <w:rsid w:val="00C12FB1"/>
    <w:rsid w:val="00C1525D"/>
    <w:rsid w:val="00C15C0B"/>
    <w:rsid w:val="00C15E3D"/>
    <w:rsid w:val="00C16BCD"/>
    <w:rsid w:val="00C263E3"/>
    <w:rsid w:val="00C26884"/>
    <w:rsid w:val="00C331FB"/>
    <w:rsid w:val="00C36C49"/>
    <w:rsid w:val="00C3723A"/>
    <w:rsid w:val="00C42E87"/>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BAB"/>
    <w:rsid w:val="00C73E0D"/>
    <w:rsid w:val="00C74438"/>
    <w:rsid w:val="00C7663A"/>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B70A8"/>
    <w:rsid w:val="00CC03B0"/>
    <w:rsid w:val="00CC12B6"/>
    <w:rsid w:val="00CC3243"/>
    <w:rsid w:val="00CC79A6"/>
    <w:rsid w:val="00CD0E10"/>
    <w:rsid w:val="00CD31B5"/>
    <w:rsid w:val="00CD3EE8"/>
    <w:rsid w:val="00CD4A53"/>
    <w:rsid w:val="00CD4FAC"/>
    <w:rsid w:val="00CD7A01"/>
    <w:rsid w:val="00CE339F"/>
    <w:rsid w:val="00CE5D8E"/>
    <w:rsid w:val="00CE6667"/>
    <w:rsid w:val="00CE6879"/>
    <w:rsid w:val="00CE7D0A"/>
    <w:rsid w:val="00CF2244"/>
    <w:rsid w:val="00CF23DA"/>
    <w:rsid w:val="00CF2830"/>
    <w:rsid w:val="00CF39DA"/>
    <w:rsid w:val="00CF4DF0"/>
    <w:rsid w:val="00CF6E02"/>
    <w:rsid w:val="00CF70B5"/>
    <w:rsid w:val="00D01065"/>
    <w:rsid w:val="00D0268D"/>
    <w:rsid w:val="00D0283D"/>
    <w:rsid w:val="00D05680"/>
    <w:rsid w:val="00D11042"/>
    <w:rsid w:val="00D152E8"/>
    <w:rsid w:val="00D21F29"/>
    <w:rsid w:val="00D252A1"/>
    <w:rsid w:val="00D252B2"/>
    <w:rsid w:val="00D267E4"/>
    <w:rsid w:val="00D2695F"/>
    <w:rsid w:val="00D27E60"/>
    <w:rsid w:val="00D308FE"/>
    <w:rsid w:val="00D32684"/>
    <w:rsid w:val="00D339F5"/>
    <w:rsid w:val="00D3536E"/>
    <w:rsid w:val="00D37982"/>
    <w:rsid w:val="00D4095F"/>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D9A"/>
    <w:rsid w:val="00D66073"/>
    <w:rsid w:val="00D734E3"/>
    <w:rsid w:val="00D7450A"/>
    <w:rsid w:val="00D7772F"/>
    <w:rsid w:val="00D81E48"/>
    <w:rsid w:val="00D82174"/>
    <w:rsid w:val="00D85995"/>
    <w:rsid w:val="00D921DF"/>
    <w:rsid w:val="00D94D66"/>
    <w:rsid w:val="00D95210"/>
    <w:rsid w:val="00DA317A"/>
    <w:rsid w:val="00DA34CF"/>
    <w:rsid w:val="00DA4DA0"/>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7D5A"/>
    <w:rsid w:val="00DF0877"/>
    <w:rsid w:val="00DF1224"/>
    <w:rsid w:val="00DF204E"/>
    <w:rsid w:val="00DF2E3C"/>
    <w:rsid w:val="00DF36E1"/>
    <w:rsid w:val="00E013B3"/>
    <w:rsid w:val="00E02839"/>
    <w:rsid w:val="00E03B24"/>
    <w:rsid w:val="00E03B37"/>
    <w:rsid w:val="00E05CB1"/>
    <w:rsid w:val="00E06004"/>
    <w:rsid w:val="00E20134"/>
    <w:rsid w:val="00E25F2E"/>
    <w:rsid w:val="00E26399"/>
    <w:rsid w:val="00E274E5"/>
    <w:rsid w:val="00E34D05"/>
    <w:rsid w:val="00E43E20"/>
    <w:rsid w:val="00E44BFD"/>
    <w:rsid w:val="00E45922"/>
    <w:rsid w:val="00E47567"/>
    <w:rsid w:val="00E50639"/>
    <w:rsid w:val="00E50997"/>
    <w:rsid w:val="00E51EFA"/>
    <w:rsid w:val="00E53B3E"/>
    <w:rsid w:val="00E53F36"/>
    <w:rsid w:val="00E577EA"/>
    <w:rsid w:val="00E61478"/>
    <w:rsid w:val="00E62A08"/>
    <w:rsid w:val="00E62B4E"/>
    <w:rsid w:val="00E63B90"/>
    <w:rsid w:val="00E708C2"/>
    <w:rsid w:val="00E70A9B"/>
    <w:rsid w:val="00E720E4"/>
    <w:rsid w:val="00E73A97"/>
    <w:rsid w:val="00E74CB6"/>
    <w:rsid w:val="00E74D0D"/>
    <w:rsid w:val="00E76E48"/>
    <w:rsid w:val="00E77848"/>
    <w:rsid w:val="00E82AE3"/>
    <w:rsid w:val="00E82B0B"/>
    <w:rsid w:val="00E84C4D"/>
    <w:rsid w:val="00E86E42"/>
    <w:rsid w:val="00E86F38"/>
    <w:rsid w:val="00E9204A"/>
    <w:rsid w:val="00E97003"/>
    <w:rsid w:val="00EA0B40"/>
    <w:rsid w:val="00EA26D6"/>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108E"/>
    <w:rsid w:val="00EE1FA4"/>
    <w:rsid w:val="00EF04BD"/>
    <w:rsid w:val="00F0233E"/>
    <w:rsid w:val="00F04322"/>
    <w:rsid w:val="00F06137"/>
    <w:rsid w:val="00F11F70"/>
    <w:rsid w:val="00F11FC1"/>
    <w:rsid w:val="00F130BA"/>
    <w:rsid w:val="00F13456"/>
    <w:rsid w:val="00F13BB1"/>
    <w:rsid w:val="00F15915"/>
    <w:rsid w:val="00F16EFD"/>
    <w:rsid w:val="00F205F5"/>
    <w:rsid w:val="00F22021"/>
    <w:rsid w:val="00F27105"/>
    <w:rsid w:val="00F30525"/>
    <w:rsid w:val="00F339D2"/>
    <w:rsid w:val="00F33A97"/>
    <w:rsid w:val="00F34403"/>
    <w:rsid w:val="00F37A85"/>
    <w:rsid w:val="00F413C7"/>
    <w:rsid w:val="00F41F0A"/>
    <w:rsid w:val="00F42BFA"/>
    <w:rsid w:val="00F437D7"/>
    <w:rsid w:val="00F44BF8"/>
    <w:rsid w:val="00F4707A"/>
    <w:rsid w:val="00F50E9B"/>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2106"/>
    <w:rsid w:val="00FE28F9"/>
    <w:rsid w:val="00FE30C4"/>
    <w:rsid w:val="00FE414E"/>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68"/>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rPr>
      <w:rFonts w:eastAsia="Times New Roman"/>
      <w:lang w:val="en-GB" w:eastAsia="en-US"/>
    </w:rPr>
  </w:style>
  <w:style w:type="paragraph" w:customStyle="1" w:styleId="30">
    <w:name w:val="修订3"/>
    <w:hidden/>
    <w:uiPriority w:val="99"/>
    <w:unhideWhenUsed/>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9523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84</Pages>
  <Words>37087</Words>
  <Characters>208163</Characters>
  <Application>Microsoft Office Word</Application>
  <DocSecurity>0</DocSecurity>
  <Lines>1734</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Abir Ben Hadj Fredj</cp:lastModifiedBy>
  <cp:revision>2</cp:revision>
  <dcterms:created xsi:type="dcterms:W3CDTF">2025-10-13T14:56:00Z</dcterms:created>
  <dcterms:modified xsi:type="dcterms:W3CDTF">2025-10-13T14:56:00Z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95D8EC4801F094F84D72916E66E5D066FB30301CEA786D37485963BBBA33F6CC712E18F3255E222C6C2CD893FB8B928571A1107737157146F4990F160CFD00A6</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0yR2MuExj97c4mVJyv6PmiJ3rVbO/y9H1GSDOvTGY/3Y=</vt:lpwstr>
  </property>
</Properties>
</file>