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af2"/>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afb"/>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Note: To avoid distributing proposals </w:t>
            </w:r>
            <w:proofErr w:type="gramStart"/>
            <w:r w:rsidRPr="00A42787">
              <w:rPr>
                <w:rFonts w:eastAsia="Yu Mincho"/>
                <w:sz w:val="21"/>
                <w:szCs w:val="21"/>
                <w:lang w:val="en-US" w:eastAsia="ja-JP"/>
              </w:rPr>
              <w:t>of</w:t>
            </w:r>
            <w:proofErr w:type="gramEnd"/>
            <w:r w:rsidRPr="00A42787">
              <w:rPr>
                <w:rFonts w:eastAsia="Yu Mincho"/>
                <w:sz w:val="21"/>
                <w:szCs w:val="21"/>
                <w:lang w:val="en-US" w:eastAsia="ja-JP"/>
              </w:rPr>
              <w:t xml:space="preserve"> </w:t>
            </w:r>
            <w:proofErr w:type="gramStart"/>
            <w:r w:rsidRPr="00A42787">
              <w:rPr>
                <w:rFonts w:eastAsia="Yu Mincho"/>
                <w:sz w:val="21"/>
                <w:szCs w:val="21"/>
                <w:lang w:val="en-US" w:eastAsia="ja-JP"/>
              </w:rPr>
              <w:t>a same topic</w:t>
            </w:r>
            <w:proofErr w:type="gramEnd"/>
            <w:r w:rsidRPr="00A42787">
              <w:rPr>
                <w:rFonts w:eastAsia="Yu Mincho"/>
                <w:sz w:val="21"/>
                <w:szCs w:val="21"/>
                <w:lang w:val="en-US" w:eastAsia="ja-JP"/>
              </w:rPr>
              <w:t xml:space="preserve">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ac"/>
        <w:rPr>
          <w:lang w:val="en-US"/>
        </w:rPr>
      </w:pPr>
      <w:r>
        <w:rPr>
          <w:rFonts w:hint="eastAsia"/>
          <w:highlight w:val="magenta"/>
          <w:lang w:val="en-US"/>
        </w:rPr>
        <w:t xml:space="preserve">Note: </w:t>
      </w:r>
      <w:proofErr w:type="gramStart"/>
      <w:r>
        <w:rPr>
          <w:rFonts w:hint="eastAsia"/>
          <w:highlight w:val="magenta"/>
          <w:lang w:val="en-US"/>
        </w:rPr>
        <w:t>A number of</w:t>
      </w:r>
      <w:proofErr w:type="gramEnd"/>
      <w:r>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ac"/>
        <w:numPr>
          <w:ilvl w:val="0"/>
          <w:numId w:val="10"/>
        </w:numPr>
        <w:rPr>
          <w:lang w:val="en-US"/>
        </w:rPr>
      </w:pPr>
      <w:r>
        <w:rPr>
          <w:rFonts w:hint="eastAsia"/>
          <w:lang w:val="en-US"/>
        </w:rPr>
        <w:t>This RAN1 meeting</w:t>
      </w:r>
    </w:p>
    <w:p w14:paraId="392D2A74" w14:textId="77777777" w:rsidR="00BB4897" w:rsidRDefault="00101453" w:rsidP="00D11C03">
      <w:pPr>
        <w:pStyle w:val="ac"/>
        <w:numPr>
          <w:ilvl w:val="1"/>
          <w:numId w:val="10"/>
        </w:numPr>
        <w:rPr>
          <w:lang w:val="en-US"/>
        </w:rPr>
      </w:pPr>
      <w:r>
        <w:rPr>
          <w:lang w:val="en-US"/>
        </w:rPr>
        <w:t>Evaluation assumptions for 6GR air interface</w:t>
      </w:r>
    </w:p>
    <w:p w14:paraId="301284F5" w14:textId="7A759C17" w:rsidR="005C6716" w:rsidRDefault="005C6716" w:rsidP="00D11C03">
      <w:pPr>
        <w:pStyle w:val="ac"/>
        <w:numPr>
          <w:ilvl w:val="2"/>
          <w:numId w:val="10"/>
        </w:numPr>
        <w:ind w:left="1134" w:hanging="254"/>
        <w:rPr>
          <w:i/>
          <w:iCs/>
          <w:lang w:val="en-US"/>
        </w:rPr>
      </w:pPr>
      <w:r w:rsidRPr="005C6716">
        <w:rPr>
          <w:i/>
          <w:iCs/>
          <w:lang w:val="en-US"/>
        </w:rPr>
        <w:t xml:space="preserve">Discussions on models, scenarios, parameters, and methodology, metrics/criteria, as well as traffic </w:t>
      </w:r>
      <w:proofErr w:type="gramStart"/>
      <w:r w:rsidRPr="005C6716">
        <w:rPr>
          <w:i/>
          <w:iCs/>
          <w:lang w:val="en-US"/>
        </w:rPr>
        <w:t>model</w:t>
      </w:r>
      <w:proofErr w:type="gramEnd"/>
      <w:r w:rsidRPr="005C6716">
        <w:rPr>
          <w:i/>
          <w:iCs/>
          <w:lang w:val="en-US"/>
        </w:rPr>
        <w:t xml:space="preserve"> that can be commonly used for evaluating technology proposals.</w:t>
      </w:r>
    </w:p>
    <w:p w14:paraId="05AF891E" w14:textId="77777777" w:rsidR="00BB4897" w:rsidRDefault="00101453" w:rsidP="00D11C03">
      <w:pPr>
        <w:pStyle w:val="ac"/>
        <w:numPr>
          <w:ilvl w:val="1"/>
          <w:numId w:val="10"/>
        </w:numPr>
        <w:rPr>
          <w:lang w:val="en-US"/>
        </w:rPr>
      </w:pPr>
      <w:r>
        <w:rPr>
          <w:lang w:val="en-US"/>
        </w:rPr>
        <w:t>Waveform</w:t>
      </w:r>
    </w:p>
    <w:p w14:paraId="3A2BED7C" w14:textId="77777777" w:rsidR="00BB4897" w:rsidRDefault="00101453" w:rsidP="00D11C03">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ac"/>
        <w:numPr>
          <w:ilvl w:val="1"/>
          <w:numId w:val="10"/>
        </w:numPr>
        <w:rPr>
          <w:lang w:val="en-US"/>
        </w:rPr>
      </w:pPr>
      <w:r>
        <w:rPr>
          <w:bCs/>
          <w:lang w:val="en-GB"/>
        </w:rPr>
        <w:t>Frame structure</w:t>
      </w:r>
    </w:p>
    <w:p w14:paraId="72D61E25" w14:textId="6BD6AD80" w:rsidR="0094000D" w:rsidRDefault="0094000D" w:rsidP="00D11C03">
      <w:pPr>
        <w:pStyle w:val="ac"/>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ac"/>
        <w:numPr>
          <w:ilvl w:val="1"/>
          <w:numId w:val="10"/>
        </w:numPr>
        <w:rPr>
          <w:lang w:val="en-US"/>
        </w:rPr>
      </w:pPr>
      <w:r>
        <w:rPr>
          <w:rFonts w:hint="eastAsia"/>
          <w:lang w:val="en-US"/>
        </w:rPr>
        <w:t>Channel coding</w:t>
      </w:r>
    </w:p>
    <w:p w14:paraId="7FD1D75D"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ac"/>
        <w:numPr>
          <w:ilvl w:val="1"/>
          <w:numId w:val="10"/>
        </w:numPr>
        <w:rPr>
          <w:lang w:val="en-US"/>
        </w:rPr>
      </w:pPr>
      <w:r>
        <w:rPr>
          <w:lang w:val="en-US"/>
        </w:rPr>
        <w:t>Modulation, joint channel coding and modulation</w:t>
      </w:r>
    </w:p>
    <w:p w14:paraId="21493350"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ac"/>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ac"/>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ac"/>
        <w:numPr>
          <w:ilvl w:val="1"/>
          <w:numId w:val="10"/>
        </w:numPr>
        <w:rPr>
          <w:lang w:val="en-US"/>
        </w:rPr>
      </w:pPr>
      <w:r>
        <w:rPr>
          <w:lang w:val="en-US"/>
        </w:rPr>
        <w:t>AI/ML in 6GR interface</w:t>
      </w:r>
    </w:p>
    <w:p w14:paraId="2BB37BE3" w14:textId="7E53D5BC" w:rsidR="00E414FD" w:rsidRDefault="00EB47BB" w:rsidP="00D11C03">
      <w:pPr>
        <w:pStyle w:val="ac"/>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ac"/>
        <w:numPr>
          <w:ilvl w:val="0"/>
          <w:numId w:val="10"/>
        </w:numPr>
        <w:rPr>
          <w:lang w:val="en-US"/>
        </w:rPr>
      </w:pPr>
      <w:r>
        <w:rPr>
          <w:rFonts w:hint="eastAsia"/>
          <w:lang w:val="en-US"/>
        </w:rPr>
        <w:t>Future RAN1 meetings</w:t>
      </w:r>
    </w:p>
    <w:p w14:paraId="2D893FF5" w14:textId="77777777" w:rsidR="00BB4897" w:rsidRDefault="00101453" w:rsidP="00D11C03">
      <w:pPr>
        <w:pStyle w:val="ac"/>
        <w:numPr>
          <w:ilvl w:val="1"/>
          <w:numId w:val="10"/>
        </w:numPr>
        <w:rPr>
          <w:lang w:val="en-US"/>
        </w:rPr>
      </w:pPr>
      <w:r>
        <w:rPr>
          <w:rFonts w:hint="eastAsia"/>
          <w:lang w:val="en-US"/>
        </w:rPr>
        <w:t>Initial access</w:t>
      </w:r>
    </w:p>
    <w:p w14:paraId="056773C6"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ac"/>
        <w:numPr>
          <w:ilvl w:val="1"/>
          <w:numId w:val="10"/>
        </w:numPr>
        <w:rPr>
          <w:lang w:val="en-US"/>
        </w:rPr>
      </w:pPr>
      <w:r>
        <w:rPr>
          <w:lang w:val="en-US"/>
        </w:rPr>
        <w:t>MIMO operation</w:t>
      </w:r>
    </w:p>
    <w:p w14:paraId="2C768F94"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ac"/>
        <w:numPr>
          <w:ilvl w:val="1"/>
          <w:numId w:val="10"/>
        </w:numPr>
        <w:rPr>
          <w:lang w:val="en-US"/>
        </w:rPr>
      </w:pPr>
      <w:r>
        <w:rPr>
          <w:lang w:val="en-US"/>
        </w:rPr>
        <w:t>Physical layer control, data scheduling and HARQ operation</w:t>
      </w:r>
    </w:p>
    <w:p w14:paraId="49C4F2AC"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ac"/>
        <w:numPr>
          <w:ilvl w:val="1"/>
          <w:numId w:val="10"/>
        </w:numPr>
        <w:rPr>
          <w:lang w:val="en-US"/>
        </w:rPr>
      </w:pPr>
      <w:r>
        <w:rPr>
          <w:rFonts w:hint="eastAsia"/>
          <w:lang w:val="en-US"/>
        </w:rPr>
        <w:t>Duplexing</w:t>
      </w:r>
    </w:p>
    <w:p w14:paraId="15301830"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ac"/>
        <w:numPr>
          <w:ilvl w:val="1"/>
          <w:numId w:val="10"/>
        </w:numPr>
        <w:rPr>
          <w:lang w:val="en-US"/>
        </w:rPr>
      </w:pPr>
      <w:r>
        <w:rPr>
          <w:lang w:val="en-GB"/>
        </w:rPr>
        <w:t>6GR spectrum utilization and aggregation</w:t>
      </w:r>
    </w:p>
    <w:p w14:paraId="7393F978"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ac"/>
        <w:numPr>
          <w:ilvl w:val="1"/>
          <w:numId w:val="10"/>
        </w:numPr>
        <w:rPr>
          <w:lang w:val="en-US"/>
        </w:rPr>
      </w:pPr>
      <w:r>
        <w:rPr>
          <w:rFonts w:hint="eastAsia"/>
          <w:lang w:val="en-US"/>
        </w:rPr>
        <w:t>NTN</w:t>
      </w:r>
    </w:p>
    <w:p w14:paraId="501A3D3D"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ac"/>
        <w:numPr>
          <w:ilvl w:val="1"/>
          <w:numId w:val="10"/>
        </w:numPr>
        <w:rPr>
          <w:lang w:val="en-US"/>
        </w:rPr>
      </w:pPr>
      <w:r>
        <w:rPr>
          <w:lang w:val="en-GB"/>
        </w:rPr>
        <w:t>Other physical layer signals, channels and procedures</w:t>
      </w:r>
    </w:p>
    <w:p w14:paraId="7F82F896"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ac"/>
        <w:numPr>
          <w:ilvl w:val="1"/>
          <w:numId w:val="10"/>
        </w:numPr>
        <w:rPr>
          <w:lang w:val="en-US"/>
        </w:rPr>
      </w:pPr>
      <w:r>
        <w:rPr>
          <w:rFonts w:hint="eastAsia"/>
          <w:lang w:val="en-US"/>
        </w:rPr>
        <w:t>Sensing</w:t>
      </w:r>
    </w:p>
    <w:p w14:paraId="122D672D" w14:textId="77777777" w:rsidR="00BB4897" w:rsidRDefault="00101453" w:rsidP="00D11C03">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ac"/>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ac"/>
        <w:rPr>
          <w:lang w:val="en-GB"/>
        </w:rPr>
      </w:pPr>
    </w:p>
    <w:p w14:paraId="73F04269" w14:textId="77777777" w:rsidR="00BB4897" w:rsidRDefault="00101453">
      <w:pPr>
        <w:pStyle w:val="ac"/>
        <w:rPr>
          <w:lang w:val="en-GB"/>
        </w:rPr>
      </w:pPr>
      <w:r>
        <w:rPr>
          <w:rFonts w:hint="eastAsia"/>
          <w:highlight w:val="magenta"/>
          <w:lang w:val="en-GB"/>
        </w:rPr>
        <w:t xml:space="preserve">Similarly, </w:t>
      </w:r>
      <w:proofErr w:type="gramStart"/>
      <w:r>
        <w:rPr>
          <w:rFonts w:hint="eastAsia"/>
          <w:highlight w:val="magenta"/>
          <w:lang w:val="en-GB"/>
        </w:rPr>
        <w:t>a number of</w:t>
      </w:r>
      <w:proofErr w:type="gramEnd"/>
      <w:r>
        <w:rPr>
          <w:rFonts w:hint="eastAsia"/>
          <w:highlight w:val="magenta"/>
          <w:lang w:val="en-GB"/>
        </w:rPr>
        <w:t xml:space="preserve">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1"/>
        <w:rPr>
          <w:rFonts w:eastAsia="Yu Mincho"/>
          <w:b/>
          <w:bCs/>
          <w:lang w:eastAsia="ja-JP"/>
        </w:rPr>
      </w:pPr>
      <w:r>
        <w:rPr>
          <w:b/>
          <w:bCs/>
        </w:rPr>
        <w:t>2</w:t>
      </w:r>
      <w:r>
        <w:rPr>
          <w:b/>
          <w:bCs/>
        </w:rPr>
        <w:tab/>
        <w:t>Proposals for Online Sessions</w:t>
      </w:r>
    </w:p>
    <w:p w14:paraId="266DDC04" w14:textId="70434399" w:rsidR="00BB4897" w:rsidRDefault="00101453">
      <w:pPr>
        <w:pStyle w:val="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ac"/>
        <w:rPr>
          <w:highlight w:val="yellow"/>
          <w:lang w:val="en-US"/>
        </w:rPr>
      </w:pPr>
      <w:r w:rsidRPr="00214576">
        <w:rPr>
          <w:rFonts w:hint="eastAsia"/>
          <w:highlight w:val="yellow"/>
          <w:lang w:val="en-US"/>
        </w:rPr>
        <w:t>To be updated</w:t>
      </w:r>
    </w:p>
    <w:p w14:paraId="6A189479" w14:textId="77777777" w:rsidR="00214576" w:rsidRPr="001741D8" w:rsidRDefault="00214576">
      <w:pPr>
        <w:pStyle w:val="ac"/>
        <w:rPr>
          <w:highlight w:val="magenta"/>
          <w:lang w:val="en-US"/>
        </w:rPr>
      </w:pPr>
    </w:p>
    <w:p w14:paraId="7DE3E8EA" w14:textId="7FA5D04C" w:rsidR="00BB4897" w:rsidRDefault="00101453">
      <w:pPr>
        <w:pStyle w:val="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ac"/>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afb"/>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ac"/>
        <w:rPr>
          <w:lang w:val="en-US"/>
        </w:rPr>
      </w:pPr>
    </w:p>
    <w:p w14:paraId="7802EB76" w14:textId="7068CAD3" w:rsidR="00337E72" w:rsidRPr="00E558BC" w:rsidRDefault="00E558BC">
      <w:pPr>
        <w:pStyle w:val="ac"/>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afb"/>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等线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 xml:space="preserve">Note: some of the above parameters/factors may be related </w:t>
            </w:r>
            <w:proofErr w:type="gramStart"/>
            <w:r w:rsidRPr="00BB3301">
              <w:rPr>
                <w:rFonts w:eastAsia="Times New Roman"/>
                <w:highlight w:val="green"/>
                <w:lang w:val="en-US" w:eastAsia="zh-CN"/>
              </w:rPr>
              <w:t>with</w:t>
            </w:r>
            <w:proofErr w:type="gramEnd"/>
            <w:r w:rsidRPr="00BB3301">
              <w:rPr>
                <w:rFonts w:eastAsia="Times New Roman"/>
                <w:highlight w:val="green"/>
                <w:lang w:val="en-US" w:eastAsia="zh-CN"/>
              </w:rPr>
              <w:t xml:space="preserve"> form </w:t>
            </w:r>
            <w:proofErr w:type="gramStart"/>
            <w:r w:rsidRPr="00BB3301">
              <w:rPr>
                <w:rFonts w:eastAsia="Times New Roman"/>
                <w:highlight w:val="green"/>
                <w:lang w:val="en-US" w:eastAsia="zh-CN"/>
              </w:rPr>
              <w:t>factor</w:t>
            </w:r>
            <w:proofErr w:type="gramEnd"/>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ac"/>
        <w:rPr>
          <w:lang w:val="en-US"/>
        </w:rPr>
      </w:pPr>
    </w:p>
    <w:p w14:paraId="12D0E34C" w14:textId="0317BC0B" w:rsidR="00174153" w:rsidRDefault="006F0713" w:rsidP="003B372A">
      <w:pPr>
        <w:pStyle w:val="ac"/>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w:t>
      </w:r>
      <w:proofErr w:type="gramStart"/>
      <w:r w:rsidR="003D1C88">
        <w:rPr>
          <w:rFonts w:eastAsia="MS Mincho" w:hint="eastAsia"/>
          <w:lang w:val="en-US"/>
        </w:rPr>
        <w:t>companies</w:t>
      </w:r>
      <w:proofErr w:type="gramEnd"/>
      <w:r w:rsidR="003D1C88">
        <w:rPr>
          <w:rFonts w:eastAsia="MS Mincho" w:hint="eastAsia"/>
          <w:lang w:val="en-US"/>
        </w:rPr>
        <w:t xml:space="preserve">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 xml:space="preserve">by UE capability signaling while </w:t>
      </w:r>
      <w:proofErr w:type="gramStart"/>
      <w:r w:rsidR="005A4818">
        <w:rPr>
          <w:rFonts w:eastAsia="Yu Mincho" w:hint="eastAsia"/>
          <w:sz w:val="21"/>
          <w:szCs w:val="21"/>
          <w:lang w:val="en-US" w:eastAsia="ja-JP"/>
        </w:rPr>
        <w:t>some others</w:t>
      </w:r>
      <w:proofErr w:type="gramEnd"/>
      <w:r w:rsidR="005A4818">
        <w:rPr>
          <w:rFonts w:eastAsia="Yu Mincho" w:hint="eastAsia"/>
          <w:sz w:val="21"/>
          <w:szCs w:val="21"/>
          <w:lang w:val="en-US" w:eastAsia="ja-JP"/>
        </w:rPr>
        <w:t xml:space="preserve">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宋体"/>
                <w:sz w:val="21"/>
                <w:szCs w:val="21"/>
                <w:lang w:val="en-US" w:eastAsia="zh-CN"/>
              </w:rPr>
            </w:pPr>
          </w:p>
        </w:tc>
        <w:tc>
          <w:tcPr>
            <w:tcW w:w="6780" w:type="dxa"/>
          </w:tcPr>
          <w:p w14:paraId="28AD478B" w14:textId="77777777" w:rsidR="00D65BB2" w:rsidRDefault="007D3136" w:rsidP="006E3A33">
            <w:pPr>
              <w:pStyle w:val="ac"/>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ac"/>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宋体"/>
                <w:sz w:val="21"/>
                <w:szCs w:val="21"/>
                <w:lang w:val="en-US" w:eastAsia="zh-CN"/>
              </w:rPr>
            </w:pPr>
          </w:p>
        </w:tc>
        <w:tc>
          <w:tcPr>
            <w:tcW w:w="6780" w:type="dxa"/>
          </w:tcPr>
          <w:p w14:paraId="4838A21A" w14:textId="1186002B" w:rsidR="0004792A" w:rsidRDefault="0004792A" w:rsidP="00962215">
            <w:pPr>
              <w:pStyle w:val="ac"/>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aff3"/>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 xml:space="preserve">inimum common features which are required </w:t>
            </w:r>
            <w:proofErr w:type="gramStart"/>
            <w:r w:rsidRPr="007D3136">
              <w:rPr>
                <w:rFonts w:ascii="Times New Roman" w:hAnsi="Times New Roman" w:cs="Times New Roman"/>
                <w:color w:val="000000" w:themeColor="text1"/>
                <w:sz w:val="21"/>
                <w:szCs w:val="21"/>
                <w:lang w:val="en-US"/>
              </w:rPr>
              <w:t>to</w:t>
            </w:r>
            <w:proofErr w:type="gramEnd"/>
            <w:r w:rsidRPr="007D3136">
              <w:rPr>
                <w:rFonts w:ascii="Times New Roman" w:hAnsi="Times New Roman" w:cs="Times New Roman"/>
                <w:color w:val="000000" w:themeColor="text1"/>
                <w:sz w:val="21"/>
                <w:szCs w:val="21"/>
                <w:lang w:val="en-US"/>
              </w:rPr>
              <w:t xml:space="preserve"> all 6G device types</w:t>
            </w:r>
            <w:r>
              <w:rPr>
                <w:rFonts w:ascii="Times New Roman" w:hAnsi="Times New Roman" w:cs="Times New Roman" w:hint="eastAsia"/>
                <w:color w:val="000000" w:themeColor="text1"/>
                <w:sz w:val="21"/>
                <w:szCs w:val="21"/>
                <w:lang w:val="en-US"/>
              </w:rPr>
              <w:t xml:space="preserve">. In addition, the </w:t>
            </w:r>
            <w:proofErr w:type="gramStart"/>
            <w:r>
              <w:rPr>
                <w:rFonts w:ascii="Times New Roman" w:hAnsi="Times New Roman" w:cs="Times New Roman" w:hint="eastAsia"/>
                <w:color w:val="000000" w:themeColor="text1"/>
                <w:sz w:val="21"/>
                <w:szCs w:val="21"/>
                <w:lang w:val="en-US"/>
              </w:rPr>
              <w:t>feature</w:t>
            </w:r>
            <w:proofErr w:type="gramEnd"/>
            <w:r>
              <w:rPr>
                <w:rFonts w:ascii="Times New Roman" w:hAnsi="Times New Roman" w:cs="Times New Roman" w:hint="eastAsia"/>
                <w:color w:val="000000" w:themeColor="text1"/>
                <w:sz w:val="21"/>
                <w:szCs w:val="21"/>
                <w:lang w:val="en-US"/>
              </w:rPr>
              <w:t xml:space="preserve"> other than not specific to the specific device type are commonly applicable by default.</w:t>
            </w:r>
          </w:p>
          <w:p w14:paraId="19AB7E2F" w14:textId="77777777" w:rsidR="0004792A" w:rsidRPr="00962215" w:rsidRDefault="0004792A" w:rsidP="00962215">
            <w:pPr>
              <w:pStyle w:val="ac"/>
              <w:rPr>
                <w:lang w:val="en-US"/>
              </w:rPr>
            </w:pPr>
            <w:r>
              <w:rPr>
                <w:rFonts w:hint="eastAsia"/>
                <w:lang w:val="en-US"/>
              </w:rPr>
              <w:lastRenderedPageBreak/>
              <w:t xml:space="preserve">We support 2nd bullet. </w:t>
            </w:r>
            <w:proofErr w:type="gramStart"/>
            <w:r>
              <w:rPr>
                <w:rFonts w:hint="eastAsia"/>
                <w:lang w:val="en-US"/>
              </w:rPr>
              <w:t>To spend</w:t>
            </w:r>
            <w:proofErr w:type="gramEnd"/>
            <w:r>
              <w:rPr>
                <w:rFonts w:hint="eastAsia"/>
                <w:lang w:val="en-US"/>
              </w:rPr>
              <w:t xml:space="preserve">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ac"/>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宋体"/>
                <w:sz w:val="21"/>
                <w:szCs w:val="21"/>
                <w:lang w:val="en-US" w:eastAsia="zh-CN"/>
              </w:rPr>
            </w:pPr>
          </w:p>
        </w:tc>
        <w:tc>
          <w:tcPr>
            <w:tcW w:w="6780" w:type="dxa"/>
          </w:tcPr>
          <w:p w14:paraId="5B3C9A7F" w14:textId="77777777" w:rsidR="00AD415E" w:rsidRPr="00AD415E" w:rsidRDefault="00AD415E" w:rsidP="00AD415E">
            <w:pPr>
              <w:pStyle w:val="ac"/>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ac"/>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hint="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宋体"/>
                <w:sz w:val="21"/>
                <w:szCs w:val="21"/>
                <w:lang w:val="en-US" w:eastAsia="zh-CN"/>
              </w:rPr>
            </w:pPr>
          </w:p>
        </w:tc>
        <w:tc>
          <w:tcPr>
            <w:tcW w:w="6780" w:type="dxa"/>
          </w:tcPr>
          <w:p w14:paraId="286A9E58" w14:textId="77777777" w:rsidR="00FD2B42" w:rsidRDefault="00FD2B42" w:rsidP="00AD415E">
            <w:pPr>
              <w:pStyle w:val="ac"/>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ac"/>
              <w:rPr>
                <w:rFonts w:eastAsiaTheme="minorEastAsia" w:hint="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ac"/>
        <w:rPr>
          <w:lang w:val="en-US"/>
        </w:rPr>
      </w:pPr>
    </w:p>
    <w:p w14:paraId="561A28D5" w14:textId="2E9D3449" w:rsidR="00E649D4" w:rsidRDefault="00E649D4">
      <w:pPr>
        <w:pStyle w:val="ac"/>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ac"/>
        <w:rPr>
          <w:lang w:val="en-US"/>
        </w:rPr>
      </w:pPr>
    </w:p>
    <w:p w14:paraId="1256C389" w14:textId="530C2DA9" w:rsidR="008F319B" w:rsidRDefault="008F319B" w:rsidP="008F319B">
      <w:pPr>
        <w:pStyle w:val="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lastRenderedPageBreak/>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hint="eastAsia"/>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等线"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等线"/>
                <w:szCs w:val="24"/>
                <w:highlight w:val="green"/>
                <w:lang w:eastAsia="zh-CN"/>
              </w:rPr>
            </w:pPr>
            <w:r w:rsidRPr="00A41C35">
              <w:rPr>
                <w:rFonts w:eastAsia="等线"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等线" w:hint="eastAsia"/>
                <w:sz w:val="21"/>
                <w:szCs w:val="21"/>
                <w:lang w:val="en-US" w:eastAsia="zh-CN"/>
              </w:rPr>
              <w:t>consider</w:t>
            </w:r>
            <w:r w:rsidRPr="00A41C35">
              <w:rPr>
                <w:rFonts w:hint="eastAsia"/>
                <w:sz w:val="21"/>
                <w:szCs w:val="21"/>
                <w:lang w:val="en-US" w:eastAsia="x-none"/>
              </w:rPr>
              <w:t xml:space="preserve"> the minimum</w:t>
            </w:r>
            <w:r w:rsidRPr="00A41C35">
              <w:rPr>
                <w:rFonts w:eastAsia="等线" w:hint="eastAsia"/>
                <w:sz w:val="21"/>
                <w:szCs w:val="21"/>
                <w:lang w:val="en-US" w:eastAsia="zh-CN"/>
              </w:rPr>
              <w:t xml:space="preserve"> spectrum allocation in which 6G can operate, </w:t>
            </w:r>
            <w:r w:rsidRPr="00A41C35">
              <w:rPr>
                <w:rFonts w:eastAsia="等线"/>
                <w:sz w:val="21"/>
                <w:szCs w:val="21"/>
                <w:lang w:val="en-US" w:eastAsia="zh-CN"/>
              </w:rPr>
              <w:t>subject</w:t>
            </w:r>
            <w:r w:rsidRPr="00A41C35">
              <w:rPr>
                <w:rFonts w:eastAsia="等线" w:hint="eastAsia"/>
                <w:sz w:val="21"/>
                <w:szCs w:val="21"/>
                <w:lang w:val="en-US" w:eastAsia="zh-CN"/>
              </w:rPr>
              <w:t xml:space="preserve"> to </w:t>
            </w:r>
            <w:r w:rsidRPr="00A41C35">
              <w:rPr>
                <w:rFonts w:eastAsia="等线"/>
                <w:sz w:val="21"/>
                <w:szCs w:val="21"/>
                <w:lang w:val="en-US" w:eastAsia="zh-CN"/>
              </w:rPr>
              <w:t>further</w:t>
            </w:r>
            <w:r w:rsidRPr="00A41C35">
              <w:rPr>
                <w:rFonts w:eastAsia="等线" w:hint="eastAsia"/>
                <w:sz w:val="21"/>
                <w:szCs w:val="21"/>
                <w:lang w:val="en-US" w:eastAsia="zh-CN"/>
              </w:rPr>
              <w:t xml:space="preserve"> </w:t>
            </w:r>
            <w:r w:rsidRPr="00A41C35">
              <w:rPr>
                <w:rFonts w:eastAsia="等线"/>
                <w:sz w:val="21"/>
                <w:szCs w:val="21"/>
                <w:lang w:val="en-US" w:eastAsia="zh-CN"/>
              </w:rPr>
              <w:t>discussion</w:t>
            </w:r>
            <w:r w:rsidRPr="00A41C35">
              <w:rPr>
                <w:rFonts w:eastAsia="等线"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等线"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等线"/>
                <w:szCs w:val="24"/>
                <w:highlight w:val="green"/>
                <w:lang w:val="en-US" w:eastAsia="zh-CN"/>
              </w:rPr>
            </w:pPr>
            <w:r w:rsidRPr="00A41C35">
              <w:rPr>
                <w:rFonts w:eastAsia="等线"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等线"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等线"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等线" w:hAnsi="Times" w:hint="eastAsia"/>
                <w:sz w:val="21"/>
                <w:szCs w:val="21"/>
                <w:lang w:val="en-US" w:eastAsia="zh-CN"/>
              </w:rPr>
              <w:t xml:space="preserve">from </w:t>
            </w:r>
            <w:r w:rsidRPr="00A41C35">
              <w:rPr>
                <w:rFonts w:ascii="Times" w:eastAsia="等线" w:hAnsi="Times"/>
                <w:sz w:val="21"/>
                <w:szCs w:val="21"/>
                <w:lang w:val="en-US" w:eastAsia="zh-CN"/>
              </w:rPr>
              <w:t>physical</w:t>
            </w:r>
            <w:r w:rsidRPr="00A41C35">
              <w:rPr>
                <w:rFonts w:ascii="Times" w:eastAsia="等线" w:hAnsi="Times" w:hint="eastAsia"/>
                <w:sz w:val="21"/>
                <w:szCs w:val="21"/>
                <w:lang w:val="en-US" w:eastAsia="zh-CN"/>
              </w:rPr>
              <w:t xml:space="preserve"> layer perspective, </w:t>
            </w:r>
            <w:r w:rsidRPr="00A41C35">
              <w:rPr>
                <w:rFonts w:ascii="Times" w:eastAsia="等线" w:hAnsi="Times"/>
                <w:sz w:val="21"/>
                <w:szCs w:val="21"/>
                <w:lang w:val="en-US" w:eastAsia="zh-CN"/>
              </w:rPr>
              <w:t>subject</w:t>
            </w:r>
            <w:r w:rsidRPr="00A41C35">
              <w:rPr>
                <w:rFonts w:ascii="Times" w:eastAsia="等线" w:hAnsi="Times" w:hint="eastAsia"/>
                <w:sz w:val="21"/>
                <w:szCs w:val="21"/>
                <w:lang w:val="en-US" w:eastAsia="zh-CN"/>
              </w:rPr>
              <w:t xml:space="preserve"> to </w:t>
            </w:r>
            <w:r w:rsidRPr="00A41C35">
              <w:rPr>
                <w:rFonts w:ascii="Times" w:eastAsia="等线" w:hAnsi="Times"/>
                <w:sz w:val="21"/>
                <w:szCs w:val="21"/>
                <w:lang w:val="en-US" w:eastAsia="zh-CN"/>
              </w:rPr>
              <w:t>further</w:t>
            </w:r>
            <w:r w:rsidRPr="00A41C35">
              <w:rPr>
                <w:rFonts w:ascii="Times" w:eastAsia="等线" w:hAnsi="Times" w:hint="eastAsia"/>
                <w:sz w:val="21"/>
                <w:szCs w:val="21"/>
                <w:lang w:val="en-US" w:eastAsia="zh-CN"/>
              </w:rPr>
              <w:t xml:space="preserve"> </w:t>
            </w:r>
            <w:r w:rsidRPr="00A41C35">
              <w:rPr>
                <w:rFonts w:ascii="Times" w:eastAsia="等线" w:hAnsi="Times"/>
                <w:sz w:val="21"/>
                <w:szCs w:val="21"/>
                <w:lang w:val="en-US" w:eastAsia="zh-CN"/>
              </w:rPr>
              <w:t>discussion</w:t>
            </w:r>
            <w:r w:rsidRPr="00A41C35">
              <w:rPr>
                <w:rFonts w:ascii="Times" w:eastAsia="等线"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等线"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ac"/>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ac"/>
        <w:rPr>
          <w:lang w:val="en-GB"/>
        </w:rPr>
      </w:pPr>
    </w:p>
    <w:p w14:paraId="31DBF32C" w14:textId="4B912D35" w:rsidR="00576C6E" w:rsidRDefault="00576C6E">
      <w:pPr>
        <w:pStyle w:val="ac"/>
        <w:rPr>
          <w:lang w:val="en-GB"/>
        </w:rPr>
      </w:pPr>
      <w:r>
        <w:rPr>
          <w:rFonts w:hint="eastAsia"/>
          <w:lang w:val="en-GB"/>
        </w:rPr>
        <w:t xml:space="preserve">Note that following is captured in TR38.914 related to </w:t>
      </w:r>
      <w:r w:rsidR="0082043E" w:rsidRPr="0082043E">
        <w:rPr>
          <w:lang w:val="en-GB"/>
        </w:rPr>
        <w:t>lowest-tier device</w:t>
      </w:r>
    </w:p>
    <w:tbl>
      <w:tblPr>
        <w:tblStyle w:val="afb"/>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宋体" w:hAnsi="Arial"/>
                <w:sz w:val="28"/>
                <w:lang w:eastAsia="zh-CN"/>
              </w:rPr>
            </w:pPr>
            <w:r w:rsidRPr="00876FB0">
              <w:rPr>
                <w:rFonts w:ascii="Arial" w:eastAsia="宋体" w:hAnsi="Arial"/>
                <w:sz w:val="28"/>
                <w:lang w:eastAsia="zh-CN"/>
              </w:rPr>
              <w:t>5.4.3</w:t>
            </w:r>
            <w:r w:rsidRPr="00876FB0">
              <w:rPr>
                <w:rFonts w:ascii="Arial" w:eastAsia="宋体"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宋体"/>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宋体"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宋体" w:hAnsi="Times"/>
                <w:iCs/>
                <w:szCs w:val="24"/>
                <w:lang w:eastAsia="zh-CN" w:bidi="ar"/>
              </w:rPr>
              <w:t>TBD</w:t>
            </w:r>
            <w:r w:rsidRPr="00876FB0">
              <w:rPr>
                <w:rFonts w:ascii="Times" w:eastAsia="Calibri" w:hAnsi="Times"/>
                <w:iCs/>
                <w:szCs w:val="24"/>
                <w:lang w:eastAsia="ja-JP" w:bidi="ar"/>
              </w:rPr>
              <w:t>] Mbps in DL and [</w:t>
            </w:r>
            <w:r w:rsidRPr="00876FB0">
              <w:rPr>
                <w:rFonts w:ascii="Times" w:eastAsia="宋体"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宋体"/>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proofErr w:type="gramStart"/>
            <w:r w:rsidRPr="00876FB0">
              <w:rPr>
                <w:rFonts w:eastAsia="宋体"/>
                <w:color w:val="FF0000"/>
                <w:lang w:eastAsia="zh-CN"/>
              </w:rPr>
              <w:t>Editor</w:t>
            </w:r>
            <w:proofErr w:type="gramEnd"/>
            <w:r w:rsidRPr="00876FB0">
              <w:rPr>
                <w:rFonts w:eastAsia="宋体"/>
                <w:color w:val="FF0000"/>
                <w:lang w:eastAsia="zh-CN"/>
              </w:rPr>
              <w:t xml:space="preserve"> note:</w:t>
            </w:r>
            <w:r w:rsidRPr="00876FB0">
              <w:rPr>
                <w:rFonts w:eastAsia="宋体"/>
                <w:color w:val="FF0000"/>
                <w:lang w:eastAsia="zh-CN"/>
              </w:rPr>
              <w:tab/>
              <w:t xml:space="preserve">“6G should support coexistence with NB-IoT (all deployment modes) and </w:t>
            </w:r>
            <w:proofErr w:type="spellStart"/>
            <w:r w:rsidRPr="00876FB0">
              <w:rPr>
                <w:rFonts w:eastAsia="宋体"/>
                <w:color w:val="FF0000"/>
                <w:lang w:eastAsia="zh-CN"/>
              </w:rPr>
              <w:t>eMTC</w:t>
            </w:r>
            <w:proofErr w:type="spellEnd"/>
            <w:r w:rsidRPr="00876FB0">
              <w:rPr>
                <w:rFonts w:eastAsia="宋体"/>
                <w:color w:val="FF0000"/>
                <w:lang w:eastAsia="zh-CN"/>
              </w:rPr>
              <w:t xml:space="preserve"> via semi-static configuration” is moved to 5.2 (migration and architecture)</w:t>
            </w:r>
          </w:p>
        </w:tc>
      </w:tr>
    </w:tbl>
    <w:p w14:paraId="20F7DBBC" w14:textId="77777777" w:rsidR="0082043E" w:rsidRDefault="0082043E">
      <w:pPr>
        <w:pStyle w:val="ac"/>
        <w:rPr>
          <w:lang w:val="en-GB"/>
        </w:rPr>
      </w:pPr>
    </w:p>
    <w:p w14:paraId="63809B70" w14:textId="04A48626" w:rsidR="00576C6E" w:rsidRDefault="00F90DFB" w:rsidP="00651D71">
      <w:pPr>
        <w:pStyle w:val="ac"/>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w:t>
      </w:r>
      <w:r w:rsidR="00633E6E">
        <w:rPr>
          <w:rFonts w:hint="eastAsia"/>
          <w:lang w:val="en-US"/>
        </w:rPr>
        <w:lastRenderedPageBreak/>
        <w:t xml:space="preserve">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ac"/>
        <w:ind w:left="1"/>
        <w:rPr>
          <w:lang w:val="en-US"/>
        </w:rPr>
      </w:pPr>
    </w:p>
    <w:p w14:paraId="1C0B9085" w14:textId="3B4FCA95" w:rsidR="00500FB8" w:rsidRDefault="00500FB8" w:rsidP="00500FB8">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宋体"/>
                <w:sz w:val="21"/>
                <w:szCs w:val="21"/>
                <w:lang w:val="en-US" w:eastAsia="zh-CN"/>
              </w:rPr>
            </w:pPr>
          </w:p>
        </w:tc>
        <w:tc>
          <w:tcPr>
            <w:tcW w:w="6780" w:type="dxa"/>
          </w:tcPr>
          <w:p w14:paraId="00A60B17" w14:textId="3E5AB774" w:rsidR="00500FB8" w:rsidRPr="007147C8" w:rsidRDefault="002E0A0C" w:rsidP="006E3A33">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ac"/>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宋体" w:hint="eastAsia"/>
                <w:sz w:val="21"/>
                <w:szCs w:val="21"/>
                <w:lang w:val="en-US" w:eastAsia="zh-CN"/>
              </w:rPr>
              <w:t>Y</w:t>
            </w:r>
            <w:r>
              <w:rPr>
                <w:rFonts w:eastAsia="宋体"/>
                <w:sz w:val="21"/>
                <w:szCs w:val="21"/>
                <w:lang w:val="en-US" w:eastAsia="zh-CN"/>
              </w:rPr>
              <w:t xml:space="preserve"> with minor modification</w:t>
            </w:r>
          </w:p>
        </w:tc>
        <w:tc>
          <w:tcPr>
            <w:tcW w:w="6780" w:type="dxa"/>
          </w:tcPr>
          <w:p w14:paraId="452CFC0B" w14:textId="77777777" w:rsidR="00994FD6" w:rsidRDefault="00994FD6" w:rsidP="00994FD6">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ac"/>
              <w:rPr>
                <w:lang w:val="en-GB"/>
              </w:rPr>
            </w:pPr>
          </w:p>
        </w:tc>
      </w:tr>
    </w:tbl>
    <w:p w14:paraId="73E655B7" w14:textId="77777777" w:rsidR="00500FB8" w:rsidRPr="00500FB8" w:rsidRDefault="00500FB8" w:rsidP="00651D71">
      <w:pPr>
        <w:pStyle w:val="ac"/>
        <w:ind w:left="1"/>
        <w:rPr>
          <w:lang w:val="en-GB"/>
        </w:rPr>
      </w:pPr>
    </w:p>
    <w:p w14:paraId="46EB7753" w14:textId="007BA0E7" w:rsidR="007B30C7" w:rsidRDefault="006D4612" w:rsidP="006D4612">
      <w:pPr>
        <w:pStyle w:val="ac"/>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proofErr w:type="gramStart"/>
      <w:r w:rsidR="002D79FC">
        <w:rPr>
          <w:rFonts w:hint="eastAsia"/>
          <w:lang w:val="en-US"/>
        </w:rPr>
        <w:t>A number of</w:t>
      </w:r>
      <w:proofErr w:type="gramEnd"/>
      <w:r w:rsidR="002D79FC">
        <w:rPr>
          <w:rFonts w:hint="eastAsia"/>
          <w:lang w:val="en-US"/>
        </w:rPr>
        <w:t xml:space="preserve">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ac"/>
        <w:rPr>
          <w:lang w:val="en-US"/>
        </w:rPr>
      </w:pPr>
    </w:p>
    <w:p w14:paraId="74E7D4CD" w14:textId="498CFD88" w:rsidR="000F7B76" w:rsidRDefault="000F7B76" w:rsidP="000F7B76">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afb"/>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宋体"/>
                <w:sz w:val="21"/>
                <w:szCs w:val="21"/>
                <w:lang w:val="en-US" w:eastAsia="zh-CN"/>
              </w:rPr>
            </w:pPr>
          </w:p>
        </w:tc>
        <w:tc>
          <w:tcPr>
            <w:tcW w:w="6780" w:type="dxa"/>
          </w:tcPr>
          <w:p w14:paraId="26779DCB" w14:textId="4DF53F67" w:rsidR="00D1619A" w:rsidRPr="007147C8" w:rsidRDefault="00D1619A" w:rsidP="00D1619A">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ac"/>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w:t>
            </w:r>
            <w:r>
              <w:rPr>
                <w:rFonts w:eastAsiaTheme="minorEastAsia"/>
                <w:lang w:val="en-GB" w:eastAsia="zh-CN"/>
              </w:rPr>
              <w:lastRenderedPageBreak/>
              <w:t xml:space="preserve">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hint="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ac"/>
              <w:rPr>
                <w:rFonts w:eastAsiaTheme="minorEastAsia" w:hint="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bl>
    <w:p w14:paraId="665D715F" w14:textId="77777777" w:rsidR="000F7B76" w:rsidRPr="000F7B76" w:rsidRDefault="000F7B76" w:rsidP="006D4612">
      <w:pPr>
        <w:pStyle w:val="ac"/>
        <w:rPr>
          <w:lang w:val="en-GB"/>
        </w:rPr>
      </w:pPr>
    </w:p>
    <w:bookmarkEnd w:id="4"/>
    <w:p w14:paraId="5A8C8D93" w14:textId="1BDD490A" w:rsidR="00BB4897" w:rsidRDefault="00871DDC">
      <w:pPr>
        <w:pStyle w:val="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等线"/>
                <w:sz w:val="21"/>
                <w:szCs w:val="21"/>
                <w:highlight w:val="green"/>
                <w:lang w:val="en-US" w:eastAsia="zh-CN"/>
              </w:rPr>
            </w:pPr>
            <w:r w:rsidRPr="00693F49">
              <w:rPr>
                <w:rFonts w:eastAsia="等线"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hint="eastAsia"/>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hint="eastAsia"/>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hint="eastAsia"/>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hint="eastAsia"/>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ac"/>
        <w:rPr>
          <w:lang w:val="en-US"/>
        </w:rPr>
      </w:pPr>
      <w:r>
        <w:rPr>
          <w:rFonts w:hint="eastAsia"/>
          <w:lang w:val="en-US"/>
        </w:rPr>
        <w:t xml:space="preserve">Quite a few </w:t>
      </w:r>
      <w:r>
        <w:rPr>
          <w:lang w:val="en-US"/>
        </w:rPr>
        <w:t>companies</w:t>
      </w:r>
      <w:r>
        <w:rPr>
          <w:rFonts w:hint="eastAsia"/>
          <w:lang w:val="en-US"/>
        </w:rPr>
        <w:t xml:space="preserve"> provide </w:t>
      </w:r>
      <w:proofErr w:type="gramStart"/>
      <w:r>
        <w:rPr>
          <w:rFonts w:hint="eastAsia"/>
          <w:lang w:val="en-US"/>
        </w:rPr>
        <w:t>the views</w:t>
      </w:r>
      <w:proofErr w:type="gramEnd"/>
      <w:r>
        <w:rPr>
          <w:rFonts w:hint="eastAsia"/>
          <w:lang w:val="en-US"/>
        </w:rPr>
        <w:t xml:space="preserve">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ac"/>
        <w:rPr>
          <w:lang w:val="en-US"/>
        </w:rPr>
      </w:pPr>
    </w:p>
    <w:p w14:paraId="08A42282" w14:textId="104BD11A" w:rsidR="00D12234" w:rsidRPr="00445C32" w:rsidRDefault="00E74564">
      <w:pPr>
        <w:pStyle w:val="ac"/>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ac"/>
        <w:numPr>
          <w:ilvl w:val="0"/>
          <w:numId w:val="22"/>
        </w:numPr>
      </w:pPr>
      <w:r>
        <w:rPr>
          <w:rFonts w:hint="eastAsia"/>
        </w:rPr>
        <w:t>More antenna elements for BS and/or UE</w:t>
      </w:r>
    </w:p>
    <w:p w14:paraId="257CC7EA"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ac"/>
        <w:numPr>
          <w:ilvl w:val="0"/>
          <w:numId w:val="22"/>
        </w:numPr>
      </w:pPr>
      <w:r>
        <w:rPr>
          <w:rFonts w:hint="eastAsia"/>
        </w:rPr>
        <w:t>More number of TRX</w:t>
      </w:r>
    </w:p>
    <w:p w14:paraId="1BC21F36"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ac"/>
        <w:numPr>
          <w:ilvl w:val="0"/>
          <w:numId w:val="22"/>
        </w:numPr>
      </w:pPr>
      <w:r>
        <w:rPr>
          <w:rFonts w:hint="eastAsia"/>
        </w:rPr>
        <w:t>Incresed UE Tx power</w:t>
      </w:r>
    </w:p>
    <w:p w14:paraId="44DCA297" w14:textId="3F8F6A58" w:rsidR="00445C32" w:rsidRPr="00EB602C" w:rsidRDefault="00EA09D3" w:rsidP="00445C32">
      <w:pPr>
        <w:pStyle w:val="ac"/>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ac"/>
        <w:rPr>
          <w:lang w:val="en-US"/>
        </w:rPr>
      </w:pPr>
    </w:p>
    <w:p w14:paraId="54021A91" w14:textId="75E0DC70" w:rsidR="008C7E44" w:rsidRPr="009C1949" w:rsidRDefault="009C1949">
      <w:pPr>
        <w:pStyle w:val="ac"/>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aff3"/>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ac"/>
        <w:numPr>
          <w:ilvl w:val="0"/>
          <w:numId w:val="22"/>
        </w:numPr>
      </w:pPr>
      <w:r>
        <w:rPr>
          <w:rFonts w:hint="eastAsia"/>
        </w:rPr>
        <w:t>How to improve coverage</w:t>
      </w:r>
    </w:p>
    <w:p w14:paraId="08C7AE0D" w14:textId="260B788A" w:rsidR="009248A9" w:rsidRDefault="00B32C74" w:rsidP="001B77BF">
      <w:pPr>
        <w:pStyle w:val="ac"/>
        <w:numPr>
          <w:ilvl w:val="1"/>
          <w:numId w:val="22"/>
        </w:numPr>
      </w:pPr>
      <w:r>
        <w:rPr>
          <w:rFonts w:hint="eastAsia"/>
        </w:rPr>
        <w:t>Repetitions</w:t>
      </w:r>
    </w:p>
    <w:p w14:paraId="38997440" w14:textId="4017044E" w:rsidR="00907997" w:rsidRDefault="00907997" w:rsidP="00907997">
      <w:pPr>
        <w:pStyle w:val="ac"/>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ac"/>
        <w:numPr>
          <w:ilvl w:val="1"/>
          <w:numId w:val="22"/>
        </w:numPr>
      </w:pPr>
      <w:r w:rsidRPr="00F60E1A">
        <w:t>Available Slot Counting (ASC)</w:t>
      </w:r>
    </w:p>
    <w:p w14:paraId="127673F6" w14:textId="689F63B4" w:rsidR="00F60E1A" w:rsidRDefault="00F60E1A" w:rsidP="001B77BF">
      <w:pPr>
        <w:pStyle w:val="ac"/>
        <w:numPr>
          <w:ilvl w:val="1"/>
          <w:numId w:val="22"/>
        </w:numPr>
      </w:pPr>
      <w:r w:rsidRPr="00F60E1A">
        <w:t>DMRS bundling/Joint Channel Estimation (JCE)</w:t>
      </w:r>
    </w:p>
    <w:p w14:paraId="5881B988" w14:textId="5AE5F2BF" w:rsidR="003C6FCC" w:rsidRDefault="00F60E1A" w:rsidP="001B77BF">
      <w:pPr>
        <w:pStyle w:val="ac"/>
        <w:numPr>
          <w:ilvl w:val="1"/>
          <w:numId w:val="22"/>
        </w:numPr>
      </w:pPr>
      <w:r w:rsidRPr="00F60E1A">
        <w:lastRenderedPageBreak/>
        <w:t>TBoMS</w:t>
      </w:r>
    </w:p>
    <w:p w14:paraId="5FA92014" w14:textId="279E361A" w:rsidR="000B71E9" w:rsidRDefault="0038147B" w:rsidP="001B77BF">
      <w:pPr>
        <w:pStyle w:val="ac"/>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 xml:space="preserve">Following proposal can be considered </w:t>
      </w:r>
      <w:proofErr w:type="gramStart"/>
      <w:r w:rsidR="00C53809">
        <w:rPr>
          <w:rFonts w:eastAsia="Yu Mincho" w:hint="eastAsia"/>
          <w:sz w:val="21"/>
          <w:szCs w:val="21"/>
          <w:lang w:eastAsia="ja-JP"/>
        </w:rPr>
        <w:t>similar to</w:t>
      </w:r>
      <w:proofErr w:type="gramEnd"/>
      <w:r w:rsidR="00C53809">
        <w:rPr>
          <w:rFonts w:eastAsia="Yu Mincho" w:hint="eastAsia"/>
          <w:sz w:val="21"/>
          <w:szCs w:val="21"/>
          <w:lang w:eastAsia="ja-JP"/>
        </w:rPr>
        <w:t xml:space="preserve"> other discussion points</w:t>
      </w:r>
    </w:p>
    <w:p w14:paraId="6EFF7D7B" w14:textId="77777777" w:rsidR="00BC2953" w:rsidRPr="00847520" w:rsidRDefault="00BC2953">
      <w:pPr>
        <w:pStyle w:val="ac"/>
      </w:pPr>
    </w:p>
    <w:p w14:paraId="6C51C8CE" w14:textId="0AA9CB00" w:rsidR="00EC296B" w:rsidRDefault="00CC6B42" w:rsidP="00EC296B">
      <w:pPr>
        <w:pStyle w:val="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aff3"/>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afb"/>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ac"/>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ac"/>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ac"/>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hint="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ac"/>
              <w:rPr>
                <w:lang w:val="en-GB"/>
              </w:rPr>
            </w:pPr>
          </w:p>
        </w:tc>
      </w:tr>
    </w:tbl>
    <w:p w14:paraId="3BFBA41E" w14:textId="77777777" w:rsidR="00BB4897" w:rsidRPr="0004792A" w:rsidRDefault="00BB4897">
      <w:pPr>
        <w:pStyle w:val="ac"/>
        <w:rPr>
          <w:lang w:val="en-GB"/>
        </w:rPr>
      </w:pPr>
    </w:p>
    <w:p w14:paraId="62890B4F" w14:textId="77777777" w:rsidR="007B6411" w:rsidRDefault="007B6411">
      <w:pPr>
        <w:pStyle w:val="ac"/>
        <w:rPr>
          <w:lang w:val="en-GB"/>
        </w:rPr>
      </w:pPr>
    </w:p>
    <w:p w14:paraId="2A16DBCB" w14:textId="41663C3B" w:rsidR="007B6411" w:rsidRDefault="00871DDC" w:rsidP="007B6411">
      <w:pPr>
        <w:pStyle w:val="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afb"/>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等线"/>
                <w:sz w:val="21"/>
                <w:szCs w:val="21"/>
                <w:highlight w:val="green"/>
                <w:lang w:eastAsia="zh-CN"/>
              </w:rPr>
            </w:pPr>
            <w:r w:rsidRPr="00D857D5">
              <w:rPr>
                <w:rFonts w:eastAsia="等线"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ac"/>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w:t>
      </w:r>
      <w:proofErr w:type="gramStart"/>
      <w:r>
        <w:rPr>
          <w:rFonts w:hint="eastAsia"/>
          <w:highlight w:val="magenta"/>
          <w:lang w:val="en-US"/>
        </w:rPr>
        <w:t>a number of companies mention</w:t>
      </w:r>
      <w:proofErr w:type="gramEnd"/>
      <w:r>
        <w:rPr>
          <w:rFonts w:hint="eastAsia"/>
          <w:highlight w:val="magenta"/>
          <w:lang w:val="en-US"/>
        </w:rPr>
        <w:t xml:space="preserve">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ac"/>
        <w:rPr>
          <w:lang w:val="en-US"/>
        </w:rPr>
      </w:pPr>
    </w:p>
    <w:p w14:paraId="27703659" w14:textId="368BE5CD" w:rsidR="00D32AE0" w:rsidRPr="00D93A9C" w:rsidRDefault="00EA4C83" w:rsidP="007B6411">
      <w:pPr>
        <w:pStyle w:val="ac"/>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ac"/>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ac"/>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ac"/>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ac"/>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ac"/>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ac"/>
        <w:numPr>
          <w:ilvl w:val="0"/>
          <w:numId w:val="30"/>
        </w:numPr>
        <w:rPr>
          <w:lang w:val="en-US"/>
        </w:rPr>
      </w:pPr>
      <w:r w:rsidRPr="00BC092B">
        <w:rPr>
          <w:lang w:val="en-US"/>
        </w:rPr>
        <w:lastRenderedPageBreak/>
        <w:t>The restriction of no overlap between rate-matching pattern and PDSCH DMRS REs derived from DCI</w:t>
      </w:r>
    </w:p>
    <w:p w14:paraId="606835F5" w14:textId="13956876" w:rsidR="00BC092B" w:rsidRDefault="00BC092B" w:rsidP="00767272">
      <w:pPr>
        <w:pStyle w:val="ac"/>
        <w:numPr>
          <w:ilvl w:val="1"/>
          <w:numId w:val="30"/>
        </w:numPr>
        <w:rPr>
          <w:lang w:val="en-US"/>
        </w:rPr>
      </w:pPr>
      <w:r w:rsidRPr="00BC092B">
        <w:rPr>
          <w:lang w:val="en-US"/>
        </w:rPr>
        <w:t>costs inefficient inter-RAT resource sharing</w:t>
      </w:r>
    </w:p>
    <w:p w14:paraId="1AC7E1C9" w14:textId="73FBAF8D" w:rsidR="000E1257" w:rsidRDefault="000E1257" w:rsidP="000E1257">
      <w:pPr>
        <w:pStyle w:val="ac"/>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ac"/>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ac"/>
        <w:numPr>
          <w:ilvl w:val="0"/>
          <w:numId w:val="30"/>
        </w:numPr>
        <w:rPr>
          <w:lang w:val="en-US"/>
        </w:rPr>
      </w:pPr>
      <w:proofErr w:type="gramStart"/>
      <w:r w:rsidRPr="008F217B">
        <w:rPr>
          <w:lang w:val="en-US"/>
        </w:rPr>
        <w:t>overall</w:t>
      </w:r>
      <w:proofErr w:type="gramEnd"/>
      <w:r w:rsidRPr="008F217B">
        <w:rPr>
          <w:lang w:val="en-US"/>
        </w:rPr>
        <w:t xml:space="preserve"> overhead from operating both RATs on the same carrier</w:t>
      </w:r>
    </w:p>
    <w:p w14:paraId="77970E57" w14:textId="2DB46EC3" w:rsidR="008F217B" w:rsidRDefault="008F217B" w:rsidP="008F217B">
      <w:pPr>
        <w:pStyle w:val="ac"/>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ac"/>
        <w:numPr>
          <w:ilvl w:val="0"/>
          <w:numId w:val="30"/>
        </w:numPr>
        <w:rPr>
          <w:lang w:val="en-US"/>
        </w:rPr>
      </w:pPr>
      <w:r>
        <w:rPr>
          <w:rFonts w:hint="eastAsia"/>
          <w:lang w:val="en-US"/>
        </w:rPr>
        <w:t>SDM was not considered</w:t>
      </w:r>
    </w:p>
    <w:p w14:paraId="07039C13" w14:textId="35245FD5" w:rsidR="00080D2C" w:rsidRDefault="00DC619C" w:rsidP="00080D2C">
      <w:pPr>
        <w:pStyle w:val="ac"/>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aff3"/>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ac"/>
        <w:numPr>
          <w:ilvl w:val="1"/>
          <w:numId w:val="30"/>
        </w:numPr>
        <w:rPr>
          <w:lang w:val="en-US"/>
        </w:rPr>
      </w:pPr>
      <w:proofErr w:type="gramStart"/>
      <w:r w:rsidRPr="00D61C6A">
        <w:rPr>
          <w:lang w:val="en-US"/>
        </w:rPr>
        <w:t>timing</w:t>
      </w:r>
      <w:proofErr w:type="gramEnd"/>
      <w:r w:rsidRPr="00D61C6A">
        <w:rPr>
          <w:lang w:val="en-US"/>
        </w:rPr>
        <w:t xml:space="preserve"> mismatches may cause signal collisions, reduced throughput.</w:t>
      </w:r>
    </w:p>
    <w:p w14:paraId="7BA1C1F3" w14:textId="77777777" w:rsidR="007767C9" w:rsidRDefault="007767C9" w:rsidP="007767C9">
      <w:pPr>
        <w:pStyle w:val="ac"/>
        <w:rPr>
          <w:lang w:val="en-US"/>
        </w:rPr>
      </w:pPr>
    </w:p>
    <w:p w14:paraId="12F7895C" w14:textId="5EF53B26" w:rsidR="007D3EA8" w:rsidRDefault="00997417" w:rsidP="007767C9">
      <w:pPr>
        <w:pStyle w:val="ac"/>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ac"/>
      </w:pPr>
    </w:p>
    <w:p w14:paraId="3DFCF5F8" w14:textId="11322A52" w:rsidR="00D05848" w:rsidRDefault="00D05848" w:rsidP="00D05848">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aff3"/>
        <w:numPr>
          <w:ilvl w:val="1"/>
          <w:numId w:val="11"/>
        </w:numPr>
        <w:rPr>
          <w:rFonts w:ascii="Times New Roman" w:hAnsi="Times New Roman" w:cs="Times New Roman"/>
          <w:sz w:val="21"/>
          <w:szCs w:val="21"/>
          <w:lang w:val="en-US"/>
        </w:rPr>
      </w:pPr>
      <w:proofErr w:type="gramStart"/>
      <w:r w:rsidRPr="005C4B4B">
        <w:rPr>
          <w:rFonts w:ascii="Times New Roman" w:hAnsi="Times New Roman" w:cs="Times New Roman"/>
          <w:sz w:val="21"/>
          <w:szCs w:val="21"/>
          <w:lang w:val="en-US"/>
        </w:rPr>
        <w:t>overall</w:t>
      </w:r>
      <w:proofErr w:type="gramEnd"/>
      <w:r w:rsidRPr="005C4B4B">
        <w:rPr>
          <w:rFonts w:ascii="Times New Roman" w:hAnsi="Times New Roman" w:cs="Times New Roman"/>
          <w:sz w:val="21"/>
          <w:szCs w:val="21"/>
          <w:lang w:val="en-US"/>
        </w:rPr>
        <w:t xml:space="preserve"> overhead from operating both RATs on the same carrier</w:t>
      </w:r>
    </w:p>
    <w:p w14:paraId="4CCA079A" w14:textId="2C3C8D8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aff3"/>
        <w:numPr>
          <w:ilvl w:val="2"/>
          <w:numId w:val="11"/>
        </w:numPr>
        <w:rPr>
          <w:rFonts w:ascii="Times New Roman" w:hAnsi="Times New Roman" w:cs="Times New Roman"/>
          <w:sz w:val="21"/>
          <w:szCs w:val="21"/>
          <w:lang w:val="en-US"/>
        </w:rPr>
      </w:pPr>
      <w:proofErr w:type="gramStart"/>
      <w:r w:rsidRPr="00F3233E">
        <w:rPr>
          <w:rFonts w:ascii="Times New Roman" w:hAnsi="Times New Roman" w:cs="Times New Roman"/>
          <w:sz w:val="21"/>
          <w:szCs w:val="21"/>
          <w:lang w:val="en-US"/>
        </w:rPr>
        <w:t>timing</w:t>
      </w:r>
      <w:proofErr w:type="gramEnd"/>
      <w:r w:rsidRPr="00F3233E">
        <w:rPr>
          <w:rFonts w:ascii="Times New Roman" w:hAnsi="Times New Roman" w:cs="Times New Roman"/>
          <w:sz w:val="21"/>
          <w:szCs w:val="21"/>
          <w:lang w:val="en-US"/>
        </w:rPr>
        <w:t xml:space="preserve"> mismatches may cause signal collisions, reduced throughput.</w:t>
      </w:r>
    </w:p>
    <w:tbl>
      <w:tblPr>
        <w:tblStyle w:val="afb"/>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ac"/>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ac"/>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ac"/>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ac"/>
              <w:rPr>
                <w:lang w:val="en-US"/>
              </w:rPr>
            </w:pPr>
            <w:r w:rsidRPr="009E47A0">
              <w:rPr>
                <w:lang w:val="en-US"/>
              </w:rPr>
              <w:t xml:space="preserve">From our perspective, rate matching patterns </w:t>
            </w:r>
            <w:proofErr w:type="gramStart"/>
            <w:r w:rsidRPr="009E47A0">
              <w:rPr>
                <w:lang w:val="en-US"/>
              </w:rPr>
              <w:t>is</w:t>
            </w:r>
            <w:proofErr w:type="gramEnd"/>
            <w:r w:rsidRPr="009E47A0">
              <w:rPr>
                <w:lang w:val="en-US"/>
              </w:rPr>
              <w:t xml:space="preserve"> not only used to avoid LTE-</w:t>
            </w:r>
            <w:proofErr w:type="gramStart"/>
            <w:r w:rsidRPr="009E47A0">
              <w:rPr>
                <w:lang w:val="en-US"/>
              </w:rPr>
              <w:t>CRS, but</w:t>
            </w:r>
            <w:proofErr w:type="gramEnd"/>
            <w:r w:rsidRPr="009E47A0">
              <w:rPr>
                <w:lang w:val="en-US"/>
              </w:rPr>
              <w:t xml:space="preserve"> also used to avoid channels or reference signals of NR itself; thus, the 2nd/3rd</w:t>
            </w:r>
            <w:r>
              <w:rPr>
                <w:lang w:val="en-US"/>
              </w:rPr>
              <w:t xml:space="preserve"> </w:t>
            </w:r>
            <w:r w:rsidRPr="009E47A0">
              <w:rPr>
                <w:lang w:val="en-US"/>
              </w:rPr>
              <w:t xml:space="preserve">bullets are the lesson of rate matching patterns in NR, which is more </w:t>
            </w:r>
            <w:proofErr w:type="gramStart"/>
            <w:r w:rsidRPr="009E47A0">
              <w:rPr>
                <w:lang w:val="en-US"/>
              </w:rPr>
              <w:t>related</w:t>
            </w:r>
            <w:proofErr w:type="gramEnd"/>
            <w:r w:rsidRPr="009E47A0">
              <w:rPr>
                <w:lang w:val="en-US"/>
              </w:rPr>
              <w:t xml:space="preserve">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 xml:space="preserve">ggest </w:t>
            </w:r>
            <w:proofErr w:type="gramStart"/>
            <w:r>
              <w:rPr>
                <w:lang w:val="en-US"/>
              </w:rPr>
              <w:t>to delete</w:t>
            </w:r>
            <w:proofErr w:type="gramEnd"/>
            <w:r>
              <w:rPr>
                <w:lang w:val="en-US"/>
              </w:rPr>
              <w:t xml:space="preserv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ac"/>
              <w:rPr>
                <w:lang w:val="en-US"/>
              </w:rPr>
            </w:pPr>
            <w:r>
              <w:rPr>
                <w:lang w:val="en-US"/>
              </w:rPr>
              <w:lastRenderedPageBreak/>
              <w:t>For the 4th bullet, r</w:t>
            </w:r>
            <w:r w:rsidRPr="009E47A0">
              <w:rPr>
                <w:lang w:val="en-US"/>
              </w:rPr>
              <w:t>ate-matching patterns in the first release of NR</w:t>
            </w:r>
            <w:r>
              <w:rPr>
                <w:lang w:val="en-US"/>
              </w:rPr>
              <w:t xml:space="preserve"> </w:t>
            </w:r>
            <w:proofErr w:type="gramStart"/>
            <w:r>
              <w:rPr>
                <w:lang w:val="en-US"/>
              </w:rPr>
              <w:t>is</w:t>
            </w:r>
            <w:proofErr w:type="gramEnd"/>
            <w:r>
              <w:rPr>
                <w:lang w:val="en-US"/>
              </w:rPr>
              <w:t xml:space="preserve">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ac"/>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w:t>
            </w:r>
            <w:proofErr w:type="gramStart"/>
            <w:r w:rsidRPr="009E47A0">
              <w:rPr>
                <w:lang w:val="en-US"/>
              </w:rPr>
              <w:t>to delete</w:t>
            </w:r>
            <w:proofErr w:type="gramEnd"/>
            <w:r w:rsidRPr="009E47A0">
              <w:rPr>
                <w:lang w:val="en-US"/>
              </w:rPr>
              <w:t xml:space="preserve"> this bullet as well.</w:t>
            </w:r>
          </w:p>
          <w:p w14:paraId="5ACD8B52" w14:textId="77777777" w:rsidR="00AD415E" w:rsidRPr="00CA71D4"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proofErr w:type="gramStart"/>
            <w:r w:rsidRPr="009E47A0">
              <w:rPr>
                <w:rFonts w:ascii="Times New Roman" w:hAnsi="Times New Roman" w:cs="Times New Roman"/>
                <w:strike/>
                <w:color w:val="FF0000"/>
                <w:sz w:val="21"/>
                <w:szCs w:val="21"/>
                <w:lang w:val="en-US"/>
              </w:rPr>
              <w:t>overall</w:t>
            </w:r>
            <w:proofErr w:type="gramEnd"/>
            <w:r w:rsidRPr="009E47A0">
              <w:rPr>
                <w:rFonts w:ascii="Times New Roman" w:hAnsi="Times New Roman" w:cs="Times New Roman"/>
                <w:strike/>
                <w:color w:val="FF0000"/>
                <w:sz w:val="21"/>
                <w:szCs w:val="21"/>
                <w:lang w:val="en-US"/>
              </w:rPr>
              <w:t xml:space="preserve"> overhead from operating both RATs on the same carrier</w:t>
            </w:r>
          </w:p>
          <w:p w14:paraId="41E1956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aff3"/>
              <w:numPr>
                <w:ilvl w:val="0"/>
                <w:numId w:val="32"/>
              </w:numPr>
              <w:rPr>
                <w:rFonts w:ascii="Times New Roman" w:hAnsi="Times New Roman" w:cs="Times New Roman"/>
                <w:sz w:val="21"/>
                <w:szCs w:val="21"/>
                <w:lang w:val="en-US"/>
              </w:rPr>
            </w:pPr>
            <w:proofErr w:type="gramStart"/>
            <w:r w:rsidRPr="00F3233E">
              <w:rPr>
                <w:rFonts w:ascii="Times New Roman" w:hAnsi="Times New Roman" w:cs="Times New Roman"/>
                <w:sz w:val="21"/>
                <w:szCs w:val="21"/>
                <w:lang w:val="en-US"/>
              </w:rPr>
              <w:t>timing</w:t>
            </w:r>
            <w:proofErr w:type="gramEnd"/>
            <w:r w:rsidRPr="00F3233E">
              <w:rPr>
                <w:rFonts w:ascii="Times New Roman" w:hAnsi="Times New Roman" w:cs="Times New Roman"/>
                <w:sz w:val="21"/>
                <w:szCs w:val="21"/>
                <w:lang w:val="en-US"/>
              </w:rPr>
              <w:t xml:space="preserve"> mismatches may cause signal collisions, reduced throughput.</w:t>
            </w:r>
          </w:p>
        </w:tc>
      </w:tr>
    </w:tbl>
    <w:p w14:paraId="55E86C36" w14:textId="77777777" w:rsidR="00A20F65" w:rsidRPr="0004792A" w:rsidRDefault="00A20F65" w:rsidP="007767C9">
      <w:pPr>
        <w:pStyle w:val="ac"/>
        <w:rPr>
          <w:lang w:val="en-GB"/>
        </w:rPr>
      </w:pPr>
    </w:p>
    <w:p w14:paraId="3D992785" w14:textId="77777777" w:rsidR="007D3EA8" w:rsidRPr="007D3EA8" w:rsidRDefault="007D3EA8" w:rsidP="007767C9">
      <w:pPr>
        <w:pStyle w:val="ac"/>
        <w:rPr>
          <w:lang w:val="en-US"/>
        </w:rPr>
      </w:pPr>
    </w:p>
    <w:p w14:paraId="6A541D58" w14:textId="45C2BCCF" w:rsidR="00D32AE0" w:rsidRPr="003A645D" w:rsidRDefault="003A645D" w:rsidP="007B6411">
      <w:pPr>
        <w:pStyle w:val="ac"/>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ac"/>
        <w:numPr>
          <w:ilvl w:val="0"/>
          <w:numId w:val="23"/>
        </w:numPr>
        <w:rPr>
          <w:lang w:val="en-US"/>
        </w:rPr>
      </w:pPr>
      <w:r>
        <w:rPr>
          <w:rFonts w:hint="eastAsia"/>
          <w:lang w:val="en-US"/>
        </w:rPr>
        <w:t>General</w:t>
      </w:r>
    </w:p>
    <w:p w14:paraId="2838C7CC" w14:textId="33C79AFE" w:rsidR="004D180E" w:rsidRPr="004D180E" w:rsidRDefault="004D180E" w:rsidP="004D180E">
      <w:pPr>
        <w:pStyle w:val="ac"/>
        <w:numPr>
          <w:ilvl w:val="1"/>
          <w:numId w:val="23"/>
        </w:numPr>
        <w:rPr>
          <w:lang w:val="en-US"/>
        </w:rPr>
      </w:pPr>
      <w:r w:rsidRPr="004D180E">
        <w:rPr>
          <w:lang w:val="en-US"/>
        </w:rPr>
        <w:t>UE/NW implementation complexity</w:t>
      </w:r>
    </w:p>
    <w:p w14:paraId="25559AA1" w14:textId="7D877C4C" w:rsidR="004D180E" w:rsidRDefault="004D180E" w:rsidP="004D180E">
      <w:pPr>
        <w:pStyle w:val="ac"/>
        <w:numPr>
          <w:ilvl w:val="1"/>
          <w:numId w:val="23"/>
        </w:numPr>
        <w:rPr>
          <w:lang w:val="en-US"/>
        </w:rPr>
      </w:pPr>
      <w:r w:rsidRPr="004D180E">
        <w:rPr>
          <w:lang w:val="en-US"/>
        </w:rPr>
        <w:t>Scheduler coordination</w:t>
      </w:r>
    </w:p>
    <w:p w14:paraId="39728E25" w14:textId="4E50980E" w:rsidR="00DA459D" w:rsidRPr="004D180E" w:rsidRDefault="00DA459D" w:rsidP="00DA459D">
      <w:pPr>
        <w:pStyle w:val="ac"/>
        <w:numPr>
          <w:ilvl w:val="2"/>
          <w:numId w:val="23"/>
        </w:numPr>
        <w:rPr>
          <w:lang w:val="en-US"/>
        </w:rPr>
      </w:pPr>
      <w:r>
        <w:rPr>
          <w:lang w:val="en-US"/>
        </w:rPr>
        <w:t>I</w:t>
      </w:r>
      <w:r>
        <w:rPr>
          <w:rFonts w:hint="eastAsia"/>
          <w:lang w:val="en-US"/>
        </w:rPr>
        <w:t xml:space="preserve">ncluding </w:t>
      </w:r>
      <w:proofErr w:type="gramStart"/>
      <w:r w:rsidRPr="00DA459D">
        <w:rPr>
          <w:lang w:val="en-US"/>
        </w:rPr>
        <w:t>Multi-vendor</w:t>
      </w:r>
      <w:proofErr w:type="gramEnd"/>
      <w:r w:rsidRPr="00DA459D">
        <w:rPr>
          <w:lang w:val="en-US"/>
        </w:rPr>
        <w:t xml:space="preserve"> (e.g., Inter-DU) operation</w:t>
      </w:r>
    </w:p>
    <w:p w14:paraId="49AF842A" w14:textId="77777777" w:rsidR="00485ECB" w:rsidRDefault="003D4888" w:rsidP="00863629">
      <w:pPr>
        <w:pStyle w:val="ac"/>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ac"/>
        <w:numPr>
          <w:ilvl w:val="1"/>
          <w:numId w:val="23"/>
        </w:numPr>
        <w:rPr>
          <w:lang w:val="en-US"/>
        </w:rPr>
      </w:pPr>
      <w:r w:rsidRPr="00485ECB">
        <w:rPr>
          <w:lang w:val="en-US"/>
        </w:rPr>
        <w:t>Radio resource utilization</w:t>
      </w:r>
    </w:p>
    <w:p w14:paraId="65CBA614" w14:textId="0BED00B2" w:rsidR="003A4963" w:rsidRPr="00485ECB" w:rsidRDefault="003A4963" w:rsidP="003A4963">
      <w:pPr>
        <w:pStyle w:val="ac"/>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ac"/>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ac"/>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ac"/>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ac"/>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ac"/>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ac"/>
        <w:numPr>
          <w:ilvl w:val="0"/>
          <w:numId w:val="23"/>
        </w:numPr>
        <w:rPr>
          <w:lang w:val="en-US"/>
        </w:rPr>
      </w:pPr>
      <w:r>
        <w:rPr>
          <w:rFonts w:hint="eastAsia"/>
          <w:lang w:val="en-US"/>
        </w:rPr>
        <w:t>Resource split/sharing</w:t>
      </w:r>
    </w:p>
    <w:p w14:paraId="4C5ABC5E" w14:textId="382CDEE6" w:rsidR="00FA484A" w:rsidRPr="004E4E66" w:rsidRDefault="00FA484A" w:rsidP="00D11C03">
      <w:pPr>
        <w:pStyle w:val="ac"/>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ac"/>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ac"/>
        <w:numPr>
          <w:ilvl w:val="1"/>
          <w:numId w:val="23"/>
        </w:numPr>
        <w:rPr>
          <w:lang w:val="en-US"/>
        </w:rPr>
      </w:pPr>
      <w:r>
        <w:rPr>
          <w:rFonts w:hint="eastAsia"/>
          <w:lang w:val="en-US"/>
        </w:rPr>
        <w:lastRenderedPageBreak/>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ac"/>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ac"/>
        <w:numPr>
          <w:ilvl w:val="1"/>
          <w:numId w:val="23"/>
        </w:numPr>
        <w:rPr>
          <w:lang w:val="en-US"/>
        </w:rPr>
      </w:pPr>
      <w:r>
        <w:rPr>
          <w:rFonts w:hint="eastAsia"/>
          <w:lang w:val="en-US"/>
        </w:rPr>
        <w:t>Opt1: Signal sharing</w:t>
      </w:r>
    </w:p>
    <w:p w14:paraId="39973129" w14:textId="41CA3364" w:rsidR="0023234E" w:rsidRDefault="002424FB" w:rsidP="00D11C03">
      <w:pPr>
        <w:pStyle w:val="ac"/>
        <w:numPr>
          <w:ilvl w:val="2"/>
          <w:numId w:val="23"/>
        </w:numPr>
        <w:rPr>
          <w:lang w:val="en-US"/>
        </w:rPr>
      </w:pPr>
      <w:r>
        <w:rPr>
          <w:rFonts w:hint="eastAsia"/>
          <w:lang w:val="en-US"/>
        </w:rPr>
        <w:t>Pros</w:t>
      </w:r>
    </w:p>
    <w:p w14:paraId="11999517" w14:textId="4E7752E9" w:rsidR="002424FB" w:rsidRDefault="002424FB" w:rsidP="00D11C03">
      <w:pPr>
        <w:pStyle w:val="ac"/>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ac"/>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ac"/>
        <w:numPr>
          <w:ilvl w:val="2"/>
          <w:numId w:val="23"/>
        </w:numPr>
        <w:rPr>
          <w:lang w:val="en-US"/>
        </w:rPr>
      </w:pPr>
      <w:r>
        <w:rPr>
          <w:rFonts w:hint="eastAsia"/>
          <w:lang w:val="en-US"/>
        </w:rPr>
        <w:t>Cons</w:t>
      </w:r>
    </w:p>
    <w:p w14:paraId="42B8E472" w14:textId="3BA41EC1" w:rsidR="002424FB" w:rsidRDefault="0007114C" w:rsidP="00D11C03">
      <w:pPr>
        <w:pStyle w:val="ac"/>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ac"/>
        <w:numPr>
          <w:ilvl w:val="3"/>
          <w:numId w:val="23"/>
        </w:numPr>
        <w:rPr>
          <w:lang w:val="en-US"/>
        </w:rPr>
      </w:pPr>
      <w:r>
        <w:rPr>
          <w:rFonts w:hint="eastAsia"/>
          <w:lang w:val="en-US"/>
        </w:rPr>
        <w:t>Complicate UE implementation</w:t>
      </w:r>
    </w:p>
    <w:p w14:paraId="703EFCD1" w14:textId="31353AB5" w:rsidR="009E4227" w:rsidRDefault="009E4227" w:rsidP="00D11C03">
      <w:pPr>
        <w:pStyle w:val="ac"/>
        <w:numPr>
          <w:ilvl w:val="1"/>
          <w:numId w:val="23"/>
        </w:numPr>
        <w:rPr>
          <w:lang w:val="en-US"/>
        </w:rPr>
      </w:pPr>
      <w:r>
        <w:rPr>
          <w:rFonts w:hint="eastAsia"/>
          <w:lang w:val="en-US"/>
        </w:rPr>
        <w:t>Opt2: Rate-matching</w:t>
      </w:r>
    </w:p>
    <w:p w14:paraId="59BA1536" w14:textId="2B139424" w:rsidR="00301003" w:rsidRDefault="00301003" w:rsidP="00D11C03">
      <w:pPr>
        <w:pStyle w:val="ac"/>
        <w:numPr>
          <w:ilvl w:val="2"/>
          <w:numId w:val="23"/>
        </w:numPr>
        <w:rPr>
          <w:lang w:val="en-US"/>
        </w:rPr>
      </w:pPr>
      <w:r>
        <w:rPr>
          <w:rFonts w:hint="eastAsia"/>
          <w:lang w:val="en-US"/>
        </w:rPr>
        <w:t>Pros:</w:t>
      </w:r>
    </w:p>
    <w:p w14:paraId="6F86A86F" w14:textId="551E05EF" w:rsidR="00A46226" w:rsidRPr="00A46226" w:rsidRDefault="002424FB" w:rsidP="00A46226">
      <w:pPr>
        <w:pStyle w:val="ac"/>
        <w:numPr>
          <w:ilvl w:val="3"/>
          <w:numId w:val="23"/>
        </w:numPr>
        <w:rPr>
          <w:lang w:val="en-US"/>
        </w:rPr>
      </w:pPr>
      <w:proofErr w:type="gramStart"/>
      <w:r>
        <w:rPr>
          <w:rFonts w:hint="eastAsia"/>
          <w:lang w:val="en-US"/>
        </w:rPr>
        <w:t>Similar to</w:t>
      </w:r>
      <w:proofErr w:type="gramEnd"/>
      <w:r w:rsidR="00301003">
        <w:rPr>
          <w:rFonts w:hint="eastAsia"/>
          <w:lang w:val="en-US"/>
        </w:rPr>
        <w:t xml:space="preserve"> LTE-NR DSS</w:t>
      </w:r>
    </w:p>
    <w:p w14:paraId="5DA4EB67" w14:textId="72E191AE" w:rsidR="001F1ED6" w:rsidRDefault="001F1ED6" w:rsidP="001F1ED6">
      <w:pPr>
        <w:pStyle w:val="ac"/>
        <w:numPr>
          <w:ilvl w:val="2"/>
          <w:numId w:val="23"/>
        </w:numPr>
        <w:rPr>
          <w:lang w:val="en-US"/>
        </w:rPr>
      </w:pPr>
      <w:r>
        <w:rPr>
          <w:rFonts w:hint="eastAsia"/>
          <w:lang w:val="en-US"/>
        </w:rPr>
        <w:t>Cons</w:t>
      </w:r>
    </w:p>
    <w:p w14:paraId="1BDF9C08" w14:textId="50D5C303" w:rsidR="00652764" w:rsidRDefault="00897577" w:rsidP="00652764">
      <w:pPr>
        <w:pStyle w:val="ac"/>
        <w:numPr>
          <w:ilvl w:val="3"/>
          <w:numId w:val="23"/>
        </w:numPr>
        <w:rPr>
          <w:lang w:val="en-US"/>
        </w:rPr>
      </w:pPr>
      <w:r>
        <w:rPr>
          <w:rFonts w:hint="eastAsia"/>
          <w:lang w:val="en-US"/>
        </w:rPr>
        <w:t>(Not identified from contributions)</w:t>
      </w:r>
    </w:p>
    <w:p w14:paraId="61552FFF" w14:textId="4F427399" w:rsidR="006B6DA8" w:rsidRDefault="006B6DA8" w:rsidP="006B6DA8">
      <w:pPr>
        <w:pStyle w:val="ac"/>
        <w:numPr>
          <w:ilvl w:val="1"/>
          <w:numId w:val="23"/>
        </w:numPr>
        <w:rPr>
          <w:lang w:val="en-US"/>
        </w:rPr>
      </w:pPr>
      <w:r>
        <w:rPr>
          <w:rFonts w:hint="eastAsia"/>
          <w:lang w:val="en-US"/>
        </w:rPr>
        <w:t>Opt3: SDM</w:t>
      </w:r>
    </w:p>
    <w:p w14:paraId="5F08098A" w14:textId="296FACED" w:rsidR="0058010B" w:rsidRDefault="0058010B" w:rsidP="00BA645D">
      <w:pPr>
        <w:pStyle w:val="ac"/>
        <w:numPr>
          <w:ilvl w:val="2"/>
          <w:numId w:val="23"/>
        </w:numPr>
        <w:rPr>
          <w:lang w:val="en-US"/>
        </w:rPr>
      </w:pPr>
      <w:r>
        <w:rPr>
          <w:rFonts w:hint="eastAsia"/>
          <w:lang w:val="en-US"/>
        </w:rPr>
        <w:t>Pros</w:t>
      </w:r>
    </w:p>
    <w:p w14:paraId="75DC1925" w14:textId="17BD9362" w:rsidR="0058010B" w:rsidRDefault="0058010B" w:rsidP="0058010B">
      <w:pPr>
        <w:pStyle w:val="ac"/>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ac"/>
        <w:numPr>
          <w:ilvl w:val="2"/>
          <w:numId w:val="23"/>
        </w:numPr>
        <w:rPr>
          <w:lang w:val="en-US"/>
        </w:rPr>
      </w:pPr>
      <w:r>
        <w:rPr>
          <w:rFonts w:hint="eastAsia"/>
          <w:lang w:val="en-US"/>
        </w:rPr>
        <w:t>Cons</w:t>
      </w:r>
    </w:p>
    <w:p w14:paraId="4793195F" w14:textId="69F1A9F5" w:rsidR="00577DAF" w:rsidRDefault="00C241FA" w:rsidP="00577DAF">
      <w:pPr>
        <w:pStyle w:val="ac"/>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ac"/>
        <w:rPr>
          <w:lang w:val="en-US"/>
        </w:rPr>
      </w:pPr>
    </w:p>
    <w:p w14:paraId="19CF4E0C" w14:textId="20FAC746" w:rsidR="00B9643C" w:rsidRDefault="00B9643C" w:rsidP="007B6411">
      <w:pPr>
        <w:pStyle w:val="ac"/>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ac"/>
        <w:rPr>
          <w:lang w:val="en-US"/>
        </w:rPr>
      </w:pPr>
    </w:p>
    <w:p w14:paraId="31297B54" w14:textId="4CF7259E" w:rsidR="0052437E" w:rsidRDefault="0052437E" w:rsidP="0052437E">
      <w:pPr>
        <w:pStyle w:val="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aff3"/>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ac"/>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ac"/>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hint="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hint="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ac"/>
              <w:rPr>
                <w:lang w:val="en-US"/>
              </w:rPr>
            </w:pPr>
          </w:p>
        </w:tc>
      </w:tr>
    </w:tbl>
    <w:p w14:paraId="67D7DDD5" w14:textId="77777777" w:rsidR="00EB699F" w:rsidRPr="0004792A" w:rsidRDefault="00EB699F" w:rsidP="007B6411">
      <w:pPr>
        <w:pStyle w:val="ac"/>
        <w:rPr>
          <w:lang w:val="en-GB"/>
        </w:rPr>
      </w:pPr>
    </w:p>
    <w:p w14:paraId="4AF0EFF4" w14:textId="77777777" w:rsidR="0049172C" w:rsidRPr="0052437E" w:rsidRDefault="0049172C" w:rsidP="007B6411">
      <w:pPr>
        <w:pStyle w:val="ac"/>
        <w:rPr>
          <w:lang w:val="en-GB"/>
        </w:rPr>
      </w:pPr>
    </w:p>
    <w:p w14:paraId="3827F089" w14:textId="31CA48F0" w:rsidR="0049172C" w:rsidRDefault="0099533E" w:rsidP="0049172C">
      <w:pPr>
        <w:pStyle w:val="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ac"/>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 xml:space="preserve">the highest priority in this meeting is to </w:t>
            </w:r>
            <w:proofErr w:type="spellStart"/>
            <w:r w:rsidR="001B4DFE">
              <w:rPr>
                <w:rFonts w:hint="eastAsia"/>
                <w:lang w:val="en-US"/>
              </w:rPr>
              <w:t>i</w:t>
            </w:r>
            <w:proofErr w:type="spellEnd"/>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w:t>
            </w:r>
            <w:proofErr w:type="gramStart"/>
            <w:r>
              <w:rPr>
                <w:rFonts w:eastAsiaTheme="minorEastAsia"/>
                <w:lang w:val="en-US" w:eastAsia="zh-CN"/>
              </w:rPr>
              <w:t>concern</w:t>
            </w:r>
            <w:proofErr w:type="gramEnd"/>
            <w:r>
              <w:rPr>
                <w:rFonts w:eastAsiaTheme="minorEastAsia"/>
                <w:lang w:val="en-US" w:eastAsia="zh-CN"/>
              </w:rPr>
              <w:t xml:space="preserve">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ac"/>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ac"/>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aff3"/>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hint="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ac"/>
              <w:rPr>
                <w:rFonts w:eastAsiaTheme="minorEastAsia" w:hint="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have concern</w:t>
            </w:r>
            <w:proofErr w:type="gramEnd"/>
            <w:r>
              <w:rPr>
                <w:rFonts w:eastAsiaTheme="minorEastAsia" w:hint="eastAsia"/>
                <w:lang w:val="en-US" w:eastAsia="zh-CN"/>
              </w:rPr>
              <w:t xml:space="preserve"> </w:t>
            </w:r>
            <w:proofErr w:type="gramStart"/>
            <w:r>
              <w:rPr>
                <w:rFonts w:eastAsiaTheme="minorEastAsia" w:hint="eastAsia"/>
                <w:lang w:val="en-US" w:eastAsia="zh-CN"/>
              </w:rPr>
              <w:t>on</w:t>
            </w:r>
            <w:proofErr w:type="gramEnd"/>
            <w:r>
              <w:rPr>
                <w:rFonts w:eastAsiaTheme="minorEastAsia" w:hint="eastAsia"/>
                <w:lang w:val="en-US" w:eastAsia="zh-CN"/>
              </w:rPr>
              <w:t xml:space="preserve"> Opt0, it may result in </w:t>
            </w:r>
            <w:bookmarkStart w:id="7" w:name="OLE_LINK2"/>
            <w:r>
              <w:rPr>
                <w:rFonts w:eastAsiaTheme="minorEastAsia" w:hint="eastAsia"/>
                <w:lang w:val="en-US" w:eastAsia="zh-CN"/>
              </w:rPr>
              <w:t>low resource utilization rate.</w:t>
            </w:r>
            <w:bookmarkEnd w:id="7"/>
          </w:p>
        </w:tc>
      </w:tr>
    </w:tbl>
    <w:p w14:paraId="36BABBCD" w14:textId="77777777" w:rsidR="00AF42E6" w:rsidRPr="0049172C" w:rsidRDefault="00AF42E6" w:rsidP="007B6411">
      <w:pPr>
        <w:pStyle w:val="ac"/>
        <w:rPr>
          <w:lang w:val="en-GB"/>
        </w:rPr>
      </w:pPr>
    </w:p>
    <w:p w14:paraId="6BD7280A" w14:textId="77777777" w:rsidR="0049172C" w:rsidRDefault="0049172C" w:rsidP="007B6411">
      <w:pPr>
        <w:pStyle w:val="ac"/>
        <w:rPr>
          <w:lang w:val="en-US"/>
        </w:rPr>
      </w:pPr>
    </w:p>
    <w:p w14:paraId="3FD3DC7A" w14:textId="4398C38A" w:rsidR="00BB4897" w:rsidRDefault="00871DDC">
      <w:pPr>
        <w:pStyle w:val="1"/>
        <w:ind w:left="284" w:hanging="284"/>
        <w:rPr>
          <w:b/>
          <w:bCs/>
        </w:rPr>
      </w:pPr>
      <w:r>
        <w:rPr>
          <w:rFonts w:eastAsia="Yu Mincho" w:hint="eastAsia"/>
          <w:b/>
          <w:bCs/>
          <w:lang w:eastAsia="ja-JP"/>
        </w:rPr>
        <w:t>7</w:t>
      </w:r>
      <w:r w:rsidR="00101453">
        <w:rPr>
          <w:b/>
          <w:bCs/>
        </w:rPr>
        <w:t xml:space="preserve"> </w:t>
      </w:r>
      <w:proofErr w:type="gramStart"/>
      <w:r w:rsidR="009009A4" w:rsidRPr="00841833">
        <w:rPr>
          <w:rFonts w:cs="Arial"/>
          <w:b/>
          <w:bCs/>
          <w:lang w:eastAsia="ko-KR"/>
        </w:rPr>
        <w:t>Synchronization</w:t>
      </w:r>
      <w:proofErr w:type="gramEnd"/>
      <w:r w:rsidR="009009A4" w:rsidRPr="00841833">
        <w:rPr>
          <w:rFonts w:cs="Arial"/>
          <w:b/>
          <w:bCs/>
          <w:lang w:eastAsia="ko-KR"/>
        </w:rPr>
        <w:t xml:space="preserve">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ac"/>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ac"/>
        <w:rPr>
          <w:lang w:val="en-US"/>
        </w:rPr>
      </w:pPr>
    </w:p>
    <w:p w14:paraId="3371E2CF" w14:textId="30A026CC" w:rsidR="003A0A84" w:rsidRDefault="00901BEC">
      <w:pPr>
        <w:pStyle w:val="ac"/>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w:t>
      </w:r>
      <w:proofErr w:type="gramStart"/>
      <w:r w:rsidR="00072E22">
        <w:rPr>
          <w:rFonts w:hint="eastAsia"/>
          <w:lang w:val="en-US"/>
        </w:rPr>
        <w:t>a number of</w:t>
      </w:r>
      <w:proofErr w:type="gramEnd"/>
      <w:r w:rsidR="00072E22">
        <w:rPr>
          <w:rFonts w:hint="eastAsia"/>
          <w:lang w:val="en-US"/>
        </w:rPr>
        <w:t xml:space="preserve">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ac"/>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ac"/>
        <w:numPr>
          <w:ilvl w:val="0"/>
          <w:numId w:val="13"/>
        </w:numPr>
        <w:ind w:left="284" w:hanging="284"/>
        <w:rPr>
          <w:lang w:val="en-GB"/>
        </w:rPr>
      </w:pPr>
      <w:r>
        <w:rPr>
          <w:rFonts w:hint="eastAsia"/>
          <w:lang w:val="en-GB"/>
        </w:rPr>
        <w:t xml:space="preserve">Support of </w:t>
      </w:r>
      <w:proofErr w:type="gramStart"/>
      <w:r>
        <w:rPr>
          <w:rFonts w:hint="eastAsia"/>
          <w:lang w:val="en-GB"/>
        </w:rPr>
        <w:t>l</w:t>
      </w:r>
      <w:r w:rsidR="00AE64E2">
        <w:rPr>
          <w:rFonts w:hint="eastAsia"/>
          <w:lang w:val="en-GB"/>
        </w:rPr>
        <w:t>ow-tier</w:t>
      </w:r>
      <w:proofErr w:type="gramEnd"/>
      <w:r w:rsidR="00AE64E2">
        <w:rPr>
          <w:rFonts w:hint="eastAsia"/>
          <w:lang w:val="en-GB"/>
        </w:rPr>
        <w:t xml:space="preserve"> 6G device</w:t>
      </w:r>
      <w:r w:rsidR="003A7607">
        <w:rPr>
          <w:rFonts w:hint="eastAsia"/>
          <w:lang w:val="en-GB"/>
        </w:rPr>
        <w:t>: for smallest maximum supported UE BW</w:t>
      </w:r>
    </w:p>
    <w:p w14:paraId="3825122C" w14:textId="22240C21" w:rsidR="001F64CB" w:rsidRPr="005B125E" w:rsidRDefault="005B125E" w:rsidP="008D2C4B">
      <w:pPr>
        <w:pStyle w:val="ac"/>
        <w:numPr>
          <w:ilvl w:val="0"/>
          <w:numId w:val="13"/>
        </w:numPr>
        <w:ind w:left="284" w:hanging="284"/>
        <w:rPr>
          <w:lang w:val="en-GB"/>
        </w:rPr>
      </w:pPr>
      <w:r>
        <w:rPr>
          <w:rFonts w:hint="eastAsia"/>
          <w:lang w:val="en-US"/>
        </w:rPr>
        <w:lastRenderedPageBreak/>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ac"/>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ac"/>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ac"/>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ac"/>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ac"/>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ac"/>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ac"/>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ac"/>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ac"/>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ac"/>
        <w:rPr>
          <w:lang w:val="en-GB"/>
        </w:rPr>
      </w:pPr>
    </w:p>
    <w:p w14:paraId="460291B6" w14:textId="48B07EA2" w:rsidR="00115072" w:rsidRPr="00DE685A" w:rsidRDefault="00115072" w:rsidP="00DE685A">
      <w:pPr>
        <w:pStyle w:val="ac"/>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ac"/>
        <w:rPr>
          <w:lang w:val="en-GB"/>
        </w:rPr>
      </w:pPr>
    </w:p>
    <w:p w14:paraId="5603B95C" w14:textId="77777777" w:rsidR="00BB4897" w:rsidRDefault="00BB4897">
      <w:pPr>
        <w:pStyle w:val="ac"/>
        <w:rPr>
          <w:lang w:val="en-GB"/>
        </w:rPr>
      </w:pPr>
    </w:p>
    <w:p w14:paraId="21BD844B" w14:textId="36821990" w:rsidR="00EB1441" w:rsidRDefault="00EB1441" w:rsidP="00EB1441">
      <w:pPr>
        <w:pStyle w:val="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38E42340" w14:textId="1B950FF6"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afb"/>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ac"/>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ac"/>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ac"/>
              <w:rPr>
                <w:lang w:val="en-US" w:eastAsia="x-none"/>
              </w:rPr>
            </w:pPr>
            <w:r>
              <w:rPr>
                <w:rFonts w:eastAsiaTheme="minorEastAsia"/>
                <w:lang w:val="en-GB" w:eastAsia="zh-CN"/>
              </w:rPr>
              <w:t xml:space="preserve">We are general fine with the </w:t>
            </w:r>
            <w:proofErr w:type="gramStart"/>
            <w:r>
              <w:rPr>
                <w:rFonts w:eastAsiaTheme="minorEastAsia"/>
                <w:lang w:val="en-GB" w:eastAsia="zh-CN"/>
              </w:rPr>
              <w:t>proposal</w:t>
            </w:r>
            <w:proofErr w:type="gramEnd"/>
            <w:r>
              <w:rPr>
                <w:rFonts w:eastAsiaTheme="minorEastAsia"/>
                <w:lang w:val="en-GB" w:eastAsia="zh-CN"/>
              </w:rPr>
              <w:t xml:space="preserve">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w:t>
            </w:r>
            <w:proofErr w:type="gramStart"/>
            <w:r>
              <w:rPr>
                <w:lang w:val="en-US" w:eastAsia="x-none"/>
              </w:rPr>
              <w:t>have</w:t>
            </w:r>
            <w:proofErr w:type="gramEnd"/>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 xml:space="preserve">e suggest </w:t>
            </w:r>
            <w:proofErr w:type="gramStart"/>
            <w:r w:rsidRPr="0038039D">
              <w:rPr>
                <w:lang w:val="en-US" w:eastAsia="x-none"/>
              </w:rPr>
              <w:t>to make</w:t>
            </w:r>
            <w:proofErr w:type="gramEnd"/>
            <w:r w:rsidRPr="0038039D">
              <w:rPr>
                <w:lang w:val="en-US" w:eastAsia="x-none"/>
              </w:rPr>
              <w:t xml:space="preserve"> it as follows:</w:t>
            </w:r>
          </w:p>
          <w:p w14:paraId="34DB882A" w14:textId="77777777" w:rsidR="00493362" w:rsidRDefault="00493362" w:rsidP="00493362">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aff3"/>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lastRenderedPageBreak/>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 xml:space="preserve">Support of </w:t>
            </w:r>
            <w:proofErr w:type="gramStart"/>
            <w:r w:rsidRPr="00E66C8A">
              <w:rPr>
                <w:rFonts w:ascii="Times New Roman" w:hAnsi="Times New Roman" w:cs="Times New Roman"/>
                <w:sz w:val="21"/>
                <w:szCs w:val="21"/>
                <w:lang w:val="en-US"/>
              </w:rPr>
              <w:t>low-tier</w:t>
            </w:r>
            <w:proofErr w:type="gramEnd"/>
            <w:r w:rsidRPr="00E66C8A">
              <w:rPr>
                <w:rFonts w:ascii="Times New Roman" w:hAnsi="Times New Roman" w:cs="Times New Roman"/>
                <w:sz w:val="21"/>
                <w:szCs w:val="21"/>
                <w:lang w:val="en-US"/>
              </w:rPr>
              <w:t xml:space="preserve"> 6G device</w:t>
            </w:r>
          </w:p>
          <w:p w14:paraId="7B5C4196"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ac"/>
              <w:rPr>
                <w:lang w:val="en-US"/>
              </w:rPr>
            </w:pPr>
          </w:p>
        </w:tc>
      </w:tr>
    </w:tbl>
    <w:p w14:paraId="57FD0BE0" w14:textId="77777777" w:rsidR="00EB1441" w:rsidRPr="00EB1441" w:rsidRDefault="00EB1441">
      <w:pPr>
        <w:pStyle w:val="ac"/>
        <w:rPr>
          <w:lang w:val="en-GB"/>
        </w:rPr>
      </w:pPr>
    </w:p>
    <w:p w14:paraId="6E8648DE" w14:textId="77777777" w:rsidR="00BB4897" w:rsidRDefault="00BB4897">
      <w:pPr>
        <w:pStyle w:val="ac"/>
        <w:rPr>
          <w:lang w:val="en-GB"/>
        </w:rPr>
      </w:pPr>
    </w:p>
    <w:p w14:paraId="30A67206" w14:textId="0FA0ADC2" w:rsidR="00BB4897" w:rsidRDefault="00101453">
      <w:pPr>
        <w:pStyle w:val="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w:t>
      </w:r>
      <w:proofErr w:type="gramStart"/>
      <w:r>
        <w:rPr>
          <w:rFonts w:eastAsiaTheme="minorEastAsia" w:hint="eastAsia"/>
          <w:sz w:val="21"/>
          <w:szCs w:val="21"/>
        </w:rPr>
        <w:t>discussed</w:t>
      </w:r>
      <w:proofErr w:type="gramEnd"/>
      <w:r>
        <w:rPr>
          <w:rFonts w:eastAsiaTheme="minorEastAsia" w:hint="eastAsia"/>
          <w:sz w:val="21"/>
          <w:szCs w:val="21"/>
        </w:rPr>
        <w:t xml:space="preserve"> and the following agreement was made: </w:t>
      </w:r>
    </w:p>
    <w:tbl>
      <w:tblPr>
        <w:tblStyle w:val="afb"/>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等线"/>
                <w:highlight w:val="green"/>
                <w:lang w:eastAsia="zh-CN"/>
              </w:rPr>
            </w:pPr>
            <w:r w:rsidRPr="00E16EF7">
              <w:rPr>
                <w:rFonts w:eastAsia="等线"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ac"/>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ac"/>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ac"/>
        <w:numPr>
          <w:ilvl w:val="0"/>
          <w:numId w:val="25"/>
        </w:numPr>
      </w:pPr>
      <w:r>
        <w:t>A lot of RRC parameters under BWP configuration</w:t>
      </w:r>
    </w:p>
    <w:p w14:paraId="0E865EA5" w14:textId="77777777" w:rsidR="00520652" w:rsidRDefault="00520652" w:rsidP="00520652">
      <w:pPr>
        <w:pStyle w:val="ac"/>
        <w:numPr>
          <w:ilvl w:val="1"/>
          <w:numId w:val="25"/>
        </w:numPr>
      </w:pPr>
      <w:r>
        <w:t>results in unnecessarily large overhead</w:t>
      </w:r>
    </w:p>
    <w:p w14:paraId="1B51E72B" w14:textId="60AB4957" w:rsidR="00520652" w:rsidRDefault="00520652" w:rsidP="00520652">
      <w:pPr>
        <w:pStyle w:val="ac"/>
        <w:numPr>
          <w:ilvl w:val="0"/>
          <w:numId w:val="25"/>
        </w:numPr>
      </w:pPr>
      <w:r>
        <w:t>BWP switching delay</w:t>
      </w:r>
    </w:p>
    <w:p w14:paraId="301E12B8" w14:textId="77777777" w:rsidR="00520652" w:rsidRDefault="00520652" w:rsidP="00520652">
      <w:pPr>
        <w:pStyle w:val="ac"/>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ac"/>
        <w:numPr>
          <w:ilvl w:val="1"/>
          <w:numId w:val="25"/>
        </w:numPr>
      </w:pPr>
      <w:r w:rsidRPr="00E9536B">
        <w:t>UPT loss and increased UE power consumption</w:t>
      </w:r>
    </w:p>
    <w:p w14:paraId="28307F0E" w14:textId="39C58F50" w:rsidR="00520652" w:rsidRDefault="00520652" w:rsidP="00520652">
      <w:pPr>
        <w:pStyle w:val="ac"/>
        <w:numPr>
          <w:ilvl w:val="0"/>
          <w:numId w:val="25"/>
        </w:numPr>
      </w:pPr>
      <w:r>
        <w:t>BWP switching</w:t>
      </w:r>
    </w:p>
    <w:p w14:paraId="6787146D" w14:textId="77777777" w:rsidR="00520652" w:rsidRDefault="00520652" w:rsidP="00520652">
      <w:pPr>
        <w:pStyle w:val="ac"/>
        <w:numPr>
          <w:ilvl w:val="1"/>
          <w:numId w:val="25"/>
        </w:numPr>
      </w:pPr>
      <w:r>
        <w:t>less motivated, for other than CORESET switching</w:t>
      </w:r>
    </w:p>
    <w:p w14:paraId="4427795B" w14:textId="77777777" w:rsidR="00520652" w:rsidRDefault="00520652" w:rsidP="00520652">
      <w:pPr>
        <w:pStyle w:val="ac"/>
        <w:numPr>
          <w:ilvl w:val="1"/>
          <w:numId w:val="25"/>
        </w:numPr>
      </w:pPr>
      <w:r w:rsidRPr="00C155E5">
        <w:t>will cause misalignment of real active BWP between BS and UE</w:t>
      </w:r>
    </w:p>
    <w:p w14:paraId="39677725" w14:textId="77777777" w:rsidR="00520652" w:rsidRDefault="00520652" w:rsidP="00520652">
      <w:pPr>
        <w:pStyle w:val="ac"/>
        <w:numPr>
          <w:ilvl w:val="1"/>
          <w:numId w:val="25"/>
        </w:numPr>
      </w:pPr>
      <w:r w:rsidRPr="00052B00">
        <w:t>results in unnecessary HARQ-ACK dropping</w:t>
      </w:r>
    </w:p>
    <w:p w14:paraId="3D992E9E" w14:textId="106951DA" w:rsidR="008E3955" w:rsidRDefault="008E3955" w:rsidP="00D11C03">
      <w:pPr>
        <w:pStyle w:val="ac"/>
        <w:numPr>
          <w:ilvl w:val="0"/>
          <w:numId w:val="25"/>
        </w:numPr>
      </w:pPr>
      <w:r>
        <w:t>SCS switching</w:t>
      </w:r>
    </w:p>
    <w:p w14:paraId="7F09C877" w14:textId="1BC850F2" w:rsidR="008E3955" w:rsidRDefault="008E3955" w:rsidP="00D11C03">
      <w:pPr>
        <w:pStyle w:val="ac"/>
        <w:numPr>
          <w:ilvl w:val="1"/>
          <w:numId w:val="25"/>
        </w:numPr>
      </w:pPr>
      <w:r>
        <w:t>complicated but less motivated.</w:t>
      </w:r>
    </w:p>
    <w:p w14:paraId="1EBF1766" w14:textId="3DA66542" w:rsidR="005D3355" w:rsidRDefault="00455072" w:rsidP="00D11C03">
      <w:pPr>
        <w:pStyle w:val="ac"/>
        <w:numPr>
          <w:ilvl w:val="0"/>
          <w:numId w:val="25"/>
        </w:numPr>
      </w:pPr>
      <w:r>
        <w:rPr>
          <w:rFonts w:hint="eastAsia"/>
        </w:rPr>
        <w:t>E</w:t>
      </w:r>
      <w:r w:rsidR="008E3955">
        <w:t>xcessive BWP types</w:t>
      </w:r>
    </w:p>
    <w:p w14:paraId="4E5E0505" w14:textId="00C29F86" w:rsidR="008E3955" w:rsidRDefault="008E3955" w:rsidP="00D11C03">
      <w:pPr>
        <w:pStyle w:val="ac"/>
        <w:numPr>
          <w:ilvl w:val="1"/>
          <w:numId w:val="25"/>
        </w:numPr>
      </w:pPr>
      <w:r>
        <w:t>including BWP types that have not been effectively used in practical NW, e.g., default BWP, dormant BWP.</w:t>
      </w:r>
    </w:p>
    <w:p w14:paraId="49B96FA1" w14:textId="5927A413" w:rsidR="005D3355" w:rsidRDefault="008E3955" w:rsidP="00D11C03">
      <w:pPr>
        <w:pStyle w:val="ac"/>
        <w:numPr>
          <w:ilvl w:val="0"/>
          <w:numId w:val="25"/>
        </w:numPr>
      </w:pPr>
      <w:r>
        <w:lastRenderedPageBreak/>
        <w:t>Center frequency of DL/UL BWP</w:t>
      </w:r>
    </w:p>
    <w:p w14:paraId="31F4F851" w14:textId="615BDB81" w:rsidR="006A2A74" w:rsidRDefault="008E3955" w:rsidP="00D11C03">
      <w:pPr>
        <w:pStyle w:val="ac"/>
        <w:numPr>
          <w:ilvl w:val="1"/>
          <w:numId w:val="25"/>
        </w:numPr>
      </w:pPr>
      <w:r>
        <w:t>unnecessarily common</w:t>
      </w:r>
    </w:p>
    <w:p w14:paraId="6CA65867" w14:textId="4188318A" w:rsidR="004E45FF" w:rsidRDefault="004E45FF" w:rsidP="004E45FF">
      <w:pPr>
        <w:pStyle w:val="ac"/>
        <w:numPr>
          <w:ilvl w:val="0"/>
          <w:numId w:val="25"/>
        </w:numPr>
      </w:pPr>
      <w:r w:rsidRPr="004E45FF">
        <w:t>lack of RAN4 involvemen</w:t>
      </w:r>
    </w:p>
    <w:p w14:paraId="334CA063" w14:textId="1AEEA875" w:rsidR="004E45FF" w:rsidRDefault="00B91705" w:rsidP="004E45FF">
      <w:pPr>
        <w:pStyle w:val="ac"/>
        <w:numPr>
          <w:ilvl w:val="1"/>
          <w:numId w:val="25"/>
        </w:numPr>
      </w:pPr>
      <w:r w:rsidRPr="00B91705">
        <w:t>leading to large MPR/A-MPR</w:t>
      </w:r>
    </w:p>
    <w:p w14:paraId="3BA4B71B" w14:textId="67969BAA" w:rsidR="00CF2996" w:rsidRDefault="00CF2996" w:rsidP="00CF2996">
      <w:pPr>
        <w:pStyle w:val="ac"/>
        <w:numPr>
          <w:ilvl w:val="0"/>
          <w:numId w:val="25"/>
        </w:numPr>
      </w:pPr>
      <w:r>
        <w:rPr>
          <w:rFonts w:hint="eastAsia"/>
        </w:rPr>
        <w:t>Inherent restrictions</w:t>
      </w:r>
    </w:p>
    <w:p w14:paraId="3CFE80F2" w14:textId="05E72906" w:rsidR="00CF2996" w:rsidRDefault="007B7C74" w:rsidP="00CF2996">
      <w:pPr>
        <w:pStyle w:val="ac"/>
        <w:numPr>
          <w:ilvl w:val="1"/>
          <w:numId w:val="25"/>
        </w:numPr>
      </w:pPr>
      <w:r w:rsidRPr="007B7C74">
        <w:t>When a BWP is not covering the sync signal bandwidth, it can lead to different approaches for maintaining sync</w:t>
      </w:r>
    </w:p>
    <w:p w14:paraId="45D41B9E" w14:textId="77777777" w:rsidR="006A2A74" w:rsidRDefault="006A2A74">
      <w:pPr>
        <w:pStyle w:val="ac"/>
        <w:rPr>
          <w:lang w:val="en-GB"/>
        </w:rPr>
      </w:pPr>
    </w:p>
    <w:p w14:paraId="6D3101CF" w14:textId="77777777" w:rsidR="009E493B" w:rsidRDefault="009E493B" w:rsidP="009E493B">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ac"/>
      </w:pPr>
    </w:p>
    <w:p w14:paraId="032374BF" w14:textId="7E4231BA" w:rsidR="009E493B" w:rsidRDefault="009E493B" w:rsidP="009E493B">
      <w:pPr>
        <w:pStyle w:val="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ac"/>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ac"/>
              <w:rPr>
                <w:lang w:val="en-US"/>
              </w:rPr>
            </w:pPr>
          </w:p>
        </w:tc>
      </w:tr>
    </w:tbl>
    <w:p w14:paraId="0CA1334D" w14:textId="77777777" w:rsidR="009E493B" w:rsidRPr="00FF2FC3" w:rsidRDefault="009E493B" w:rsidP="009E493B">
      <w:pPr>
        <w:pStyle w:val="ac"/>
        <w:rPr>
          <w:lang w:val="en-GB"/>
        </w:rPr>
      </w:pPr>
    </w:p>
    <w:p w14:paraId="1F6B29D8" w14:textId="77777777" w:rsidR="009E493B" w:rsidRPr="009E493B" w:rsidRDefault="009E493B">
      <w:pPr>
        <w:pStyle w:val="ac"/>
        <w:rPr>
          <w:lang w:val="en-GB"/>
        </w:rPr>
      </w:pPr>
    </w:p>
    <w:p w14:paraId="42FC7EC5" w14:textId="02E8406D" w:rsidR="009E493B" w:rsidRDefault="006045DA">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ac"/>
        <w:numPr>
          <w:ilvl w:val="0"/>
          <w:numId w:val="26"/>
        </w:numPr>
      </w:pPr>
      <w:r>
        <w:t xml:space="preserve">Support simplified BWP </w:t>
      </w:r>
      <w:r w:rsidR="00BF097C">
        <w:rPr>
          <w:rFonts w:hint="eastAsia"/>
        </w:rPr>
        <w:t>framework</w:t>
      </w:r>
    </w:p>
    <w:p w14:paraId="79E54F01" w14:textId="77777777" w:rsidR="00FF6541" w:rsidRDefault="00FF6541" w:rsidP="00FF6541">
      <w:pPr>
        <w:pStyle w:val="ac"/>
        <w:numPr>
          <w:ilvl w:val="1"/>
          <w:numId w:val="26"/>
        </w:numPr>
      </w:pPr>
      <w:r>
        <w:t>Only essential/relevant configurations under BWP configurations</w:t>
      </w:r>
    </w:p>
    <w:p w14:paraId="6A2D2504" w14:textId="4AD5EB05" w:rsidR="00BF3125" w:rsidRDefault="00BF3125" w:rsidP="00D11C03">
      <w:pPr>
        <w:pStyle w:val="ac"/>
        <w:numPr>
          <w:ilvl w:val="1"/>
          <w:numId w:val="26"/>
        </w:numPr>
      </w:pPr>
      <w:r>
        <w:lastRenderedPageBreak/>
        <w:t>Single SCS per BWP</w:t>
      </w:r>
    </w:p>
    <w:p w14:paraId="60F1F167" w14:textId="7B0FF8CF" w:rsidR="00BF3125" w:rsidRDefault="00BF3125" w:rsidP="00D11C03">
      <w:pPr>
        <w:pStyle w:val="ac"/>
        <w:numPr>
          <w:ilvl w:val="1"/>
          <w:numId w:val="26"/>
        </w:numPr>
      </w:pPr>
      <w:r>
        <w:t>More than one CORESET/Search space configurations with dynamic switching feature in a single BWP</w:t>
      </w:r>
    </w:p>
    <w:p w14:paraId="243D1C8D" w14:textId="7D80C19E" w:rsidR="00BF3125" w:rsidRDefault="00BF3125" w:rsidP="00D11C03">
      <w:pPr>
        <w:pStyle w:val="ac"/>
        <w:numPr>
          <w:ilvl w:val="1"/>
          <w:numId w:val="26"/>
        </w:numPr>
      </w:pPr>
      <w:r>
        <w:t>No dynamic BWP switching</w:t>
      </w:r>
    </w:p>
    <w:p w14:paraId="577D1680" w14:textId="6623336E" w:rsidR="00BF3125" w:rsidRDefault="007A0162" w:rsidP="00D11C03">
      <w:pPr>
        <w:pStyle w:val="ac"/>
        <w:numPr>
          <w:ilvl w:val="1"/>
          <w:numId w:val="26"/>
        </w:numPr>
      </w:pPr>
      <w:r>
        <w:rPr>
          <w:rFonts w:hint="eastAsia"/>
        </w:rPr>
        <w:t>Minimize the number of BWP types</w:t>
      </w:r>
    </w:p>
    <w:p w14:paraId="0EE10A9F" w14:textId="1579F9EC" w:rsidR="00012946" w:rsidRDefault="00704EF5" w:rsidP="005A1AD1">
      <w:pPr>
        <w:pStyle w:val="ac"/>
        <w:numPr>
          <w:ilvl w:val="1"/>
          <w:numId w:val="26"/>
        </w:numPr>
      </w:pPr>
      <w:r w:rsidRPr="00722BA7">
        <w:t>in conjunction with other functionalities related to UE power savings</w:t>
      </w:r>
    </w:p>
    <w:p w14:paraId="78489E60" w14:textId="6A237933" w:rsidR="00FE40B9" w:rsidRDefault="00896E97" w:rsidP="00896E97">
      <w:pPr>
        <w:pStyle w:val="ac"/>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ac"/>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ac"/>
        <w:numPr>
          <w:ilvl w:val="0"/>
          <w:numId w:val="26"/>
        </w:numPr>
      </w:pPr>
      <w:r>
        <w:rPr>
          <w:rFonts w:hint="eastAsia"/>
        </w:rPr>
        <w:t>Target early RAN4 involvement</w:t>
      </w:r>
    </w:p>
    <w:p w14:paraId="765F856C" w14:textId="63F54C8C" w:rsidR="004644CD" w:rsidRDefault="00C12DEC" w:rsidP="00935D27">
      <w:pPr>
        <w:pStyle w:val="ac"/>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ac"/>
        <w:numPr>
          <w:ilvl w:val="0"/>
          <w:numId w:val="26"/>
        </w:numPr>
      </w:pPr>
      <w:r w:rsidRPr="00B96DF5">
        <w:t>discontinuous frequency resources within one BWP</w:t>
      </w:r>
    </w:p>
    <w:p w14:paraId="6552F17A" w14:textId="77777777" w:rsidR="00A80D7F" w:rsidRDefault="00A80D7F" w:rsidP="00A80D7F">
      <w:pPr>
        <w:pStyle w:val="ac"/>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ac"/>
        <w:numPr>
          <w:ilvl w:val="0"/>
          <w:numId w:val="26"/>
        </w:numPr>
        <w:rPr>
          <w:lang w:val="en-GB"/>
        </w:rPr>
      </w:pPr>
      <w:r>
        <w:rPr>
          <w:rFonts w:hint="eastAsia"/>
          <w:lang w:val="en-US"/>
        </w:rPr>
        <w:t>Combined with TCI framework</w:t>
      </w:r>
    </w:p>
    <w:p w14:paraId="069665BA" w14:textId="2E8A5705" w:rsidR="00FA7B1E" w:rsidRDefault="00FA7B1E" w:rsidP="00012946">
      <w:pPr>
        <w:pStyle w:val="ac"/>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ac"/>
      </w:pPr>
    </w:p>
    <w:p w14:paraId="68BD8DB8" w14:textId="5E5284F1" w:rsidR="000E13F8" w:rsidRDefault="00852824" w:rsidP="000E13F8">
      <w:pPr>
        <w:pStyle w:val="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ac"/>
              <w:rPr>
                <w:lang w:val="en-US"/>
              </w:rPr>
            </w:pPr>
            <w:r>
              <w:rPr>
                <w:rFonts w:hint="eastAsia"/>
                <w:lang w:val="en-US"/>
              </w:rPr>
              <w:t>We would like to modify following bullet.</w:t>
            </w:r>
          </w:p>
          <w:p w14:paraId="52887061" w14:textId="530D2EFE" w:rsidR="0004792A" w:rsidRPr="0004792A" w:rsidRDefault="0004792A" w:rsidP="00962215">
            <w:pPr>
              <w:pStyle w:val="aff3"/>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ac"/>
              <w:rPr>
                <w:lang w:val="en-US"/>
              </w:rPr>
            </w:pPr>
            <w:r>
              <w:rPr>
                <w:lang w:val="en-US"/>
              </w:rPr>
              <w:t>Fine with FL’s proposal. This proposal should be low priority for this meeting. Detailed studies can be discussed at later meeting.</w:t>
            </w:r>
          </w:p>
        </w:tc>
      </w:tr>
    </w:tbl>
    <w:p w14:paraId="0495251D" w14:textId="77777777" w:rsidR="000E13F8" w:rsidRPr="0004792A" w:rsidRDefault="000E13F8" w:rsidP="000E13F8">
      <w:pPr>
        <w:pStyle w:val="ac"/>
        <w:rPr>
          <w:lang w:val="en-GB"/>
        </w:rPr>
      </w:pPr>
    </w:p>
    <w:p w14:paraId="2233101A" w14:textId="77777777" w:rsidR="00BB4897" w:rsidRDefault="00BB4897">
      <w:pPr>
        <w:pStyle w:val="ac"/>
        <w:rPr>
          <w:lang w:val="en-GB"/>
        </w:rPr>
      </w:pPr>
    </w:p>
    <w:p w14:paraId="1BFD8984" w14:textId="58B88284" w:rsidR="00BB4897" w:rsidRDefault="00871DDC">
      <w:pPr>
        <w:pStyle w:val="1"/>
        <w:ind w:left="284" w:hanging="284"/>
        <w:rPr>
          <w:b/>
          <w:bCs/>
        </w:rPr>
      </w:pPr>
      <w:r>
        <w:rPr>
          <w:rFonts w:eastAsia="Yu Mincho" w:hint="eastAsia"/>
          <w:b/>
          <w:bCs/>
          <w:lang w:eastAsia="ja-JP"/>
        </w:rPr>
        <w:lastRenderedPageBreak/>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afb"/>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等线"/>
                <w:highlight w:val="green"/>
                <w:lang w:eastAsia="zh-CN"/>
              </w:rPr>
            </w:pPr>
            <w:r w:rsidRPr="0032345C">
              <w:rPr>
                <w:rFonts w:eastAsia="等线"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等线"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等线"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afb"/>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ac"/>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afb"/>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宋体"/>
                <w:color w:val="FF0000"/>
              </w:rPr>
            </w:pPr>
            <w:proofErr w:type="gramStart"/>
            <w:r w:rsidRPr="001960EA">
              <w:rPr>
                <w:rFonts w:eastAsia="宋体"/>
                <w:color w:val="FF0000"/>
              </w:rPr>
              <w:t>Editor</w:t>
            </w:r>
            <w:proofErr w:type="gramEnd"/>
            <w:r w:rsidRPr="001960EA">
              <w:rPr>
                <w:rFonts w:eastAsia="宋体"/>
                <w:color w:val="FF0000"/>
              </w:rPr>
              <w:t xml:space="preserve">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 xml:space="preserve">The RAN design for the 6G Radio Access Technologies </w:t>
            </w:r>
            <w:proofErr w:type="gramStart"/>
            <w:r w:rsidRPr="001960EA">
              <w:rPr>
                <w:rFonts w:eastAsia="Times New Roman"/>
                <w:lang w:val="en-US" w:eastAsia="zh-CN"/>
              </w:rPr>
              <w:t>shall</w:t>
            </w:r>
            <w:proofErr w:type="gramEnd"/>
            <w:r w:rsidRPr="001960EA">
              <w:rPr>
                <w:rFonts w:eastAsia="Times New Roman"/>
                <w:lang w:val="en-US" w:eastAsia="zh-CN"/>
              </w:rPr>
              <w:t xml:space="preserve">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ac"/>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等线"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aff3"/>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aff3"/>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aff3"/>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aff3"/>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aff3"/>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aff3"/>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aff3"/>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aff3"/>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aff3"/>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aff3"/>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aff3"/>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aff3"/>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aff3"/>
        <w:numPr>
          <w:ilvl w:val="1"/>
          <w:numId w:val="28"/>
        </w:numPr>
        <w:rPr>
          <w:b w:val="0"/>
          <w:bCs w:val="0"/>
          <w:sz w:val="21"/>
          <w:szCs w:val="21"/>
        </w:rPr>
      </w:pPr>
      <w:r w:rsidRPr="00F65810">
        <w:rPr>
          <w:b w:val="0"/>
          <w:bCs w:val="0"/>
          <w:sz w:val="21"/>
          <w:szCs w:val="21"/>
        </w:rPr>
        <w:t>aggregation of non-collocated serving cells and two frequency ranges with different slot durations and processing times</w:t>
      </w:r>
    </w:p>
    <w:p w14:paraId="3A378871" w14:textId="62BE893E" w:rsidR="005D4666" w:rsidRDefault="005D4666" w:rsidP="00C0723D">
      <w:pPr>
        <w:pStyle w:val="aff3"/>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aff3"/>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aff3"/>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aff3"/>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aff3"/>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aff3"/>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aff3"/>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aff3"/>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aff3"/>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aff3"/>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aff3"/>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aff3"/>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aff3"/>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aff3"/>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aff3"/>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aff3"/>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aff3"/>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aff3"/>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aff3"/>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aff3"/>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aff3"/>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aff3"/>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aff3"/>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aff3"/>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aff3"/>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aff3"/>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aff3"/>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等线"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w:t>
      </w:r>
      <w:proofErr w:type="gramStart"/>
      <w:r w:rsidRPr="00A333F1">
        <w:rPr>
          <w:rFonts w:ascii="Times New Roman" w:hAnsi="Times New Roman" w:cs="Times New Roman"/>
          <w:sz w:val="21"/>
          <w:szCs w:val="21"/>
          <w:lang w:val="en-US"/>
        </w:rPr>
        <w:t>cell</w:t>
      </w:r>
      <w:proofErr w:type="gramEnd"/>
      <w:r w:rsidRPr="00A333F1">
        <w:rPr>
          <w:rFonts w:ascii="Times New Roman" w:hAnsi="Times New Roman" w:cs="Times New Roman"/>
          <w:sz w:val="21"/>
          <w:szCs w:val="21"/>
          <w:lang w:val="en-US"/>
        </w:rPr>
        <w:t xml:space="preserve">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23B1C17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SUL scheme is bound to </w:t>
      </w:r>
      <w:proofErr w:type="gramStart"/>
      <w:r w:rsidRPr="00A333F1">
        <w:rPr>
          <w:rFonts w:ascii="Times New Roman" w:hAnsi="Times New Roman" w:cs="Times New Roman"/>
          <w:sz w:val="21"/>
          <w:szCs w:val="21"/>
          <w:lang w:val="en-US"/>
        </w:rPr>
        <w:t>dedicated</w:t>
      </w:r>
      <w:proofErr w:type="gramEnd"/>
      <w:r w:rsidRPr="00A333F1">
        <w:rPr>
          <w:rFonts w:ascii="Times New Roman" w:hAnsi="Times New Roman" w:cs="Times New Roman"/>
          <w:sz w:val="21"/>
          <w:szCs w:val="21"/>
          <w:lang w:val="en-US"/>
        </w:rPr>
        <w:t xml:space="preserve"> SUL bands with UL-only resource</w:t>
      </w:r>
    </w:p>
    <w:p w14:paraId="512F4B86"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9C878F5"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F72ADCB"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49764D7D"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5A8791B2"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30AF8418"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prevents further improvements </w:t>
      </w:r>
      <w:proofErr w:type="gramStart"/>
      <w:r w:rsidRPr="00A333F1">
        <w:rPr>
          <w:rFonts w:ascii="Times New Roman" w:hAnsi="Times New Roman" w:cs="Times New Roman"/>
          <w:sz w:val="21"/>
          <w:szCs w:val="21"/>
          <w:lang w:val="en-US"/>
        </w:rPr>
        <w:t>on</w:t>
      </w:r>
      <w:proofErr w:type="gramEnd"/>
      <w:r w:rsidRPr="00A333F1">
        <w:rPr>
          <w:rFonts w:ascii="Times New Roman" w:hAnsi="Times New Roman" w:cs="Times New Roman"/>
          <w:sz w:val="21"/>
          <w:szCs w:val="21"/>
          <w:lang w:val="en-US"/>
        </w:rPr>
        <w:t xml:space="preserve"> user throughput and latency via cross-carrier operation</w:t>
      </w:r>
    </w:p>
    <w:p w14:paraId="2B31ABF4"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Avoid dependencies across </w:t>
      </w:r>
      <w:proofErr w:type="gramStart"/>
      <w:r w:rsidRPr="00A333F1">
        <w:rPr>
          <w:rFonts w:ascii="Times New Roman" w:hAnsi="Times New Roman" w:cs="Times New Roman"/>
          <w:sz w:val="21"/>
          <w:szCs w:val="21"/>
          <w:lang w:val="en-US"/>
        </w:rPr>
        <w:t>carriers</w:t>
      </w:r>
      <w:proofErr w:type="gramEnd"/>
    </w:p>
    <w:p w14:paraId="78C5AB1E"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aff3"/>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Fragmented spectrum</w:t>
      </w:r>
    </w:p>
    <w:p w14:paraId="3E38929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w:t>
      </w:r>
      <w:proofErr w:type="gramStart"/>
      <w:r w:rsidRPr="00377D88">
        <w:rPr>
          <w:rFonts w:ascii="Times New Roman" w:hAnsi="Times New Roman" w:cs="Times New Roman"/>
          <w:sz w:val="21"/>
          <w:szCs w:val="21"/>
          <w:lang w:val="en-US"/>
        </w:rPr>
        <w:t>of</w:t>
      </w:r>
      <w:proofErr w:type="gramEnd"/>
      <w:r w:rsidRPr="00377D88">
        <w:rPr>
          <w:rFonts w:ascii="Times New Roman" w:hAnsi="Times New Roman" w:cs="Times New Roman"/>
          <w:sz w:val="21"/>
          <w:szCs w:val="21"/>
          <w:lang w:val="en-US"/>
        </w:rPr>
        <w:t xml:space="preserve">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afb"/>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ac"/>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ac"/>
              <w:rPr>
                <w:lang w:val="en-US"/>
              </w:rPr>
            </w:pPr>
            <w:r>
              <w:rPr>
                <w:lang w:val="en-US"/>
              </w:rPr>
              <w:t xml:space="preserve">Firstly, some bullets are </w:t>
            </w:r>
            <w:proofErr w:type="gramStart"/>
            <w:r>
              <w:rPr>
                <w:lang w:val="en-US"/>
              </w:rPr>
              <w:t>duplicated</w:t>
            </w:r>
            <w:proofErr w:type="gramEnd"/>
            <w:r>
              <w:rPr>
                <w:lang w:val="en-US"/>
              </w:rPr>
              <w:t xml:space="preserve">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ac"/>
              <w:rPr>
                <w:rFonts w:eastAsiaTheme="minorEastAsia"/>
                <w:lang w:val="en-US" w:eastAsia="zh-CN"/>
              </w:rPr>
            </w:pPr>
            <w:r>
              <w:rPr>
                <w:lang w:val="en-US"/>
              </w:rPr>
              <w:t xml:space="preserve">Secondly, some bullets are </w:t>
            </w:r>
            <w:proofErr w:type="gramStart"/>
            <w:r>
              <w:rPr>
                <w:lang w:val="en-US"/>
              </w:rPr>
              <w:t>related</w:t>
            </w:r>
            <w:proofErr w:type="gramEnd"/>
            <w:r>
              <w:rPr>
                <w:lang w:val="en-US"/>
              </w:rPr>
              <w:t xml:space="preserve">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ac"/>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ac"/>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等线"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prevents further improvements </w:t>
            </w:r>
            <w:proofErr w:type="gramStart"/>
            <w:r w:rsidRPr="00A333F1">
              <w:rPr>
                <w:rFonts w:ascii="Times New Roman" w:hAnsi="Times New Roman" w:cs="Times New Roman"/>
                <w:sz w:val="21"/>
                <w:szCs w:val="21"/>
                <w:lang w:val="en-US"/>
              </w:rPr>
              <w:t>on</w:t>
            </w:r>
            <w:proofErr w:type="gramEnd"/>
            <w:r w:rsidRPr="00A333F1">
              <w:rPr>
                <w:rFonts w:ascii="Times New Roman" w:hAnsi="Times New Roman" w:cs="Times New Roman"/>
                <w:sz w:val="21"/>
                <w:szCs w:val="21"/>
                <w:lang w:val="en-US"/>
              </w:rPr>
              <w:t xml:space="preserve"> user throughput and latency via cross-carrier operation</w:t>
            </w:r>
          </w:p>
          <w:p w14:paraId="68581623" w14:textId="77777777" w:rsidR="00910B3B"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aff3"/>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aff3"/>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aff3"/>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aff3"/>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aff3"/>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w:t>
            </w:r>
            <w:proofErr w:type="gramStart"/>
            <w:r w:rsidRPr="00377D88">
              <w:rPr>
                <w:rFonts w:ascii="Times New Roman" w:hAnsi="Times New Roman" w:cs="Times New Roman"/>
                <w:sz w:val="21"/>
                <w:szCs w:val="21"/>
                <w:lang w:val="en-US"/>
              </w:rPr>
              <w:t>of</w:t>
            </w:r>
            <w:proofErr w:type="gramEnd"/>
            <w:r w:rsidRPr="00377D88">
              <w:rPr>
                <w:rFonts w:ascii="Times New Roman" w:hAnsi="Times New Roman" w:cs="Times New Roman"/>
                <w:sz w:val="21"/>
                <w:szCs w:val="21"/>
                <w:lang w:val="en-US"/>
              </w:rPr>
              <w:t xml:space="preserve">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ac"/>
              <w:rPr>
                <w:lang w:val="en-US"/>
              </w:rPr>
            </w:pP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ac"/>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ac"/>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ac"/>
        <w:numPr>
          <w:ilvl w:val="1"/>
          <w:numId w:val="27"/>
        </w:numPr>
        <w:rPr>
          <w:lang w:val="en-US"/>
        </w:rPr>
      </w:pPr>
      <w:r>
        <w:rPr>
          <w:rFonts w:hint="eastAsia"/>
          <w:lang w:val="en-US"/>
        </w:rPr>
        <w:lastRenderedPageBreak/>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ac"/>
        <w:numPr>
          <w:ilvl w:val="0"/>
          <w:numId w:val="27"/>
        </w:numPr>
        <w:rPr>
          <w:lang w:val="en-US"/>
        </w:rPr>
      </w:pPr>
      <w:r>
        <w:rPr>
          <w:rFonts w:hint="eastAsia"/>
          <w:lang w:val="en-US"/>
        </w:rPr>
        <w:t>DL/UL decoupling for a cell</w:t>
      </w:r>
    </w:p>
    <w:p w14:paraId="7DD6BB27" w14:textId="75035B87" w:rsidR="001B2473" w:rsidRDefault="00022FD1" w:rsidP="00D11C03">
      <w:pPr>
        <w:pStyle w:val="ac"/>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ac"/>
        <w:numPr>
          <w:ilvl w:val="0"/>
          <w:numId w:val="27"/>
        </w:numPr>
        <w:rPr>
          <w:lang w:val="en-US"/>
        </w:rPr>
      </w:pPr>
      <w:r>
        <w:rPr>
          <w:rFonts w:hint="eastAsia"/>
          <w:lang w:val="en-US"/>
        </w:rPr>
        <w:t>E</w:t>
      </w:r>
      <w:r w:rsidRPr="00955B7D">
        <w:rPr>
          <w:lang w:val="en-US"/>
        </w:rPr>
        <w:t xml:space="preserve">fficient/effective/practical features of </w:t>
      </w:r>
      <w:proofErr w:type="gramStart"/>
      <w:r w:rsidRPr="00955B7D">
        <w:rPr>
          <w:lang w:val="en-US"/>
        </w:rPr>
        <w:t>carrier</w:t>
      </w:r>
      <w:proofErr w:type="gramEnd"/>
      <w:r w:rsidRPr="00955B7D">
        <w:rPr>
          <w:lang w:val="en-US"/>
        </w:rPr>
        <w:t xml:space="preserve"> ON/OFF</w:t>
      </w:r>
    </w:p>
    <w:p w14:paraId="56C1DC77" w14:textId="77777777" w:rsidR="00A13F94" w:rsidRDefault="00A13F94" w:rsidP="002D1221">
      <w:pPr>
        <w:pStyle w:val="ac"/>
        <w:numPr>
          <w:ilvl w:val="1"/>
          <w:numId w:val="27"/>
        </w:numPr>
        <w:rPr>
          <w:lang w:val="en-US"/>
        </w:rPr>
      </w:pPr>
      <w:r w:rsidRPr="00A13F94">
        <w:rPr>
          <w:lang w:val="en-US"/>
        </w:rPr>
        <w:t>carrier without SSB</w:t>
      </w:r>
    </w:p>
    <w:p w14:paraId="27242524" w14:textId="29287F91" w:rsidR="002D1221" w:rsidRDefault="00A13F94" w:rsidP="002D1221">
      <w:pPr>
        <w:pStyle w:val="ac"/>
        <w:numPr>
          <w:ilvl w:val="1"/>
          <w:numId w:val="27"/>
        </w:numPr>
        <w:rPr>
          <w:lang w:val="en-US"/>
        </w:rPr>
      </w:pPr>
      <w:r w:rsidRPr="00A13F94">
        <w:rPr>
          <w:lang w:val="en-US"/>
        </w:rPr>
        <w:t>carrier with on-demand SSB</w:t>
      </w:r>
    </w:p>
    <w:p w14:paraId="0F066256" w14:textId="6C81EEF4" w:rsidR="00A13F94" w:rsidRDefault="000B30A0" w:rsidP="002D1221">
      <w:pPr>
        <w:pStyle w:val="ac"/>
        <w:numPr>
          <w:ilvl w:val="1"/>
          <w:numId w:val="27"/>
        </w:numPr>
        <w:rPr>
          <w:lang w:val="en-US"/>
        </w:rPr>
      </w:pPr>
      <w:r w:rsidRPr="000B30A0">
        <w:rPr>
          <w:lang w:val="en-US"/>
        </w:rPr>
        <w:t>fast carrier activation</w:t>
      </w:r>
    </w:p>
    <w:p w14:paraId="03D051B1" w14:textId="7016D5D9" w:rsidR="000B30A0" w:rsidRDefault="0064116E" w:rsidP="000B30A0">
      <w:pPr>
        <w:pStyle w:val="ac"/>
        <w:numPr>
          <w:ilvl w:val="0"/>
          <w:numId w:val="27"/>
        </w:numPr>
        <w:rPr>
          <w:lang w:val="en-US"/>
        </w:rPr>
      </w:pPr>
      <w:r w:rsidRPr="0064116E">
        <w:rPr>
          <w:lang w:val="en-US"/>
        </w:rPr>
        <w:t xml:space="preserve">Avoid dependencies across </w:t>
      </w:r>
      <w:proofErr w:type="gramStart"/>
      <w:r w:rsidRPr="0064116E">
        <w:rPr>
          <w:lang w:val="en-US"/>
        </w:rPr>
        <w:t>carriers</w:t>
      </w:r>
      <w:proofErr w:type="gramEnd"/>
    </w:p>
    <w:p w14:paraId="2DC4D501" w14:textId="4B623F3B" w:rsidR="00187955" w:rsidRPr="00286CB5" w:rsidRDefault="00187955" w:rsidP="002F7EA2">
      <w:pPr>
        <w:pStyle w:val="ac"/>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ac"/>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ac"/>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ac"/>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ac"/>
        <w:numPr>
          <w:ilvl w:val="0"/>
          <w:numId w:val="27"/>
        </w:numPr>
        <w:rPr>
          <w:lang w:val="en-US"/>
        </w:rPr>
      </w:pPr>
      <w:r w:rsidRPr="0083761F">
        <w:t>efficient RRC configuration mechanism for CA</w:t>
      </w:r>
    </w:p>
    <w:p w14:paraId="087F94C7" w14:textId="7089970D" w:rsidR="00427667" w:rsidRPr="00762088" w:rsidRDefault="001E67CA" w:rsidP="00427667">
      <w:pPr>
        <w:pStyle w:val="ac"/>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aff3"/>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ac"/>
        <w:rPr>
          <w:lang w:val="en-US"/>
        </w:rPr>
      </w:pPr>
    </w:p>
    <w:p w14:paraId="2ECAC438" w14:textId="77777777" w:rsidR="00B344D4" w:rsidRDefault="00B344D4">
      <w:pPr>
        <w:pStyle w:val="ac"/>
        <w:rPr>
          <w:lang w:val="en-US"/>
        </w:rPr>
      </w:pPr>
    </w:p>
    <w:p w14:paraId="713D1043" w14:textId="538F0869" w:rsidR="00CB1216" w:rsidRDefault="00CB1216" w:rsidP="00CB1216">
      <w:pPr>
        <w:pStyle w:val="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Efficient/effective/practical features of </w:t>
      </w:r>
      <w:proofErr w:type="gramStart"/>
      <w:r w:rsidRPr="00CB1216">
        <w:rPr>
          <w:rFonts w:ascii="Times New Roman" w:hAnsi="Times New Roman" w:cs="Times New Roman"/>
          <w:sz w:val="21"/>
          <w:szCs w:val="21"/>
          <w:lang w:val="en-US"/>
        </w:rPr>
        <w:t>carrier</w:t>
      </w:r>
      <w:proofErr w:type="gramEnd"/>
      <w:r w:rsidRPr="00CB1216">
        <w:rPr>
          <w:rFonts w:ascii="Times New Roman" w:hAnsi="Times New Roman" w:cs="Times New Roman"/>
          <w:sz w:val="21"/>
          <w:szCs w:val="21"/>
          <w:lang w:val="en-US"/>
        </w:rPr>
        <w:t xml:space="preserve"> ON/OFF</w:t>
      </w:r>
    </w:p>
    <w:p w14:paraId="08AF808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Avoid dependencies across </w:t>
      </w:r>
      <w:proofErr w:type="gramStart"/>
      <w:r w:rsidRPr="00CB1216">
        <w:rPr>
          <w:rFonts w:ascii="Times New Roman" w:hAnsi="Times New Roman" w:cs="Times New Roman"/>
          <w:sz w:val="21"/>
          <w:szCs w:val="21"/>
          <w:lang w:val="en-US"/>
        </w:rPr>
        <w:t>carriers</w:t>
      </w:r>
      <w:proofErr w:type="gramEnd"/>
    </w:p>
    <w:p w14:paraId="7B1E5B86"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aff3"/>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aff3"/>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ac"/>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ac"/>
              <w:rPr>
                <w:lang w:val="en-US"/>
              </w:rPr>
            </w:pPr>
            <w:r w:rsidRPr="005444D9">
              <w:rPr>
                <w:lang w:val="en-US"/>
              </w:rPr>
              <w:t xml:space="preserve">We are </w:t>
            </w:r>
            <w:r>
              <w:rPr>
                <w:lang w:val="en-US"/>
              </w:rPr>
              <w:t xml:space="preserve">fine with the low priority arrangement by </w:t>
            </w:r>
            <w:proofErr w:type="gramStart"/>
            <w:r>
              <w:rPr>
                <w:lang w:val="en-US"/>
              </w:rPr>
              <w:t>FL</w:t>
            </w:r>
            <w:proofErr w:type="gramEnd"/>
            <w:r>
              <w:rPr>
                <w:lang w:val="en-US"/>
              </w:rPr>
              <w:t xml:space="preserve"> and t</w:t>
            </w:r>
            <w:r w:rsidRPr="005444D9">
              <w:rPr>
                <w:lang w:val="en-US"/>
              </w:rPr>
              <w:t>his proposal can b</w:t>
            </w:r>
            <w:r>
              <w:rPr>
                <w:lang w:val="en-US"/>
              </w:rPr>
              <w:t>e discussed at later meeting.</w:t>
            </w:r>
          </w:p>
        </w:tc>
      </w:tr>
    </w:tbl>
    <w:p w14:paraId="73588446" w14:textId="77777777" w:rsidR="008337D6" w:rsidRPr="008337D6" w:rsidRDefault="008337D6">
      <w:pPr>
        <w:pStyle w:val="ac"/>
        <w:rPr>
          <w:lang w:val="en-US"/>
        </w:rPr>
      </w:pPr>
    </w:p>
    <w:p w14:paraId="33DEE94E" w14:textId="77777777" w:rsidR="00BB4897" w:rsidRDefault="00BB4897">
      <w:pPr>
        <w:pStyle w:val="ac"/>
        <w:rPr>
          <w:lang w:val="en-GB"/>
        </w:rPr>
      </w:pPr>
    </w:p>
    <w:p w14:paraId="09A925E3" w14:textId="37D6574E" w:rsidR="00BB4897" w:rsidRDefault="00871DDC">
      <w:pPr>
        <w:pStyle w:val="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等线"/>
                <w:highlight w:val="green"/>
                <w:lang w:eastAsia="zh-CN"/>
              </w:rPr>
            </w:pPr>
            <w:r w:rsidRPr="00877FBE">
              <w:rPr>
                <w:rFonts w:eastAsia="等线" w:hint="eastAsia"/>
                <w:highlight w:val="green"/>
                <w:lang w:eastAsia="zh-CN"/>
              </w:rPr>
              <w:t>Agreement</w:t>
            </w:r>
          </w:p>
          <w:p w14:paraId="3B7CF57E" w14:textId="2046751B" w:rsidR="00F335AE" w:rsidRPr="00C31053" w:rsidRDefault="00C31053" w:rsidP="00D11C03">
            <w:pPr>
              <w:pStyle w:val="aff3"/>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等线" w:hint="eastAsia"/>
                <w:b w:val="0"/>
                <w:bCs w:val="0"/>
                <w:sz w:val="21"/>
                <w:szCs w:val="21"/>
                <w:lang w:eastAsia="zh-CN"/>
              </w:rPr>
              <w:t>, as well as lessons learned from NR/IoT NTN</w:t>
            </w:r>
          </w:p>
        </w:tc>
      </w:tr>
    </w:tbl>
    <w:p w14:paraId="06AF7917" w14:textId="77777777" w:rsidR="00F335AE" w:rsidRPr="00F335AE" w:rsidRDefault="00F335AE">
      <w:pPr>
        <w:pStyle w:val="ac"/>
        <w:rPr>
          <w:lang w:val="en-GB"/>
        </w:rPr>
      </w:pPr>
    </w:p>
    <w:p w14:paraId="247C1352" w14:textId="77777777" w:rsidR="00BB4897" w:rsidRDefault="00101453">
      <w:pPr>
        <w:pStyle w:val="ac"/>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w:t>
      </w:r>
      <w:proofErr w:type="gramStart"/>
      <w:r>
        <w:rPr>
          <w:rFonts w:hint="eastAsia"/>
          <w:highlight w:val="magenta"/>
          <w:lang w:val="en-US"/>
        </w:rPr>
        <w:t>to identify</w:t>
      </w:r>
      <w:proofErr w:type="gramEnd"/>
      <w:r>
        <w:rPr>
          <w:rFonts w:hint="eastAsia"/>
          <w:highlight w:val="magenta"/>
          <w:lang w:val="en-US"/>
        </w:rPr>
        <w:t xml:space="preserve">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ac"/>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ac"/>
        <w:rPr>
          <w:lang w:val="en-US"/>
        </w:rPr>
      </w:pPr>
    </w:p>
    <w:p w14:paraId="495D96B2" w14:textId="77777777" w:rsidR="0003502C" w:rsidRDefault="0003502C" w:rsidP="0003502C">
      <w:pPr>
        <w:pStyle w:val="ac"/>
        <w:rPr>
          <w:lang w:val="en-US"/>
        </w:rPr>
      </w:pPr>
    </w:p>
    <w:p w14:paraId="266AFF2F" w14:textId="1A34DB96" w:rsidR="0003502C" w:rsidRPr="00D93A9C" w:rsidRDefault="0003502C" w:rsidP="0003502C">
      <w:pPr>
        <w:pStyle w:val="ac"/>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ac"/>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ac"/>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ac"/>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ac"/>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aff3"/>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aff3"/>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ac"/>
        <w:numPr>
          <w:ilvl w:val="0"/>
          <w:numId w:val="19"/>
        </w:numPr>
        <w:rPr>
          <w:lang w:val="en-US"/>
        </w:rPr>
      </w:pPr>
      <w:r w:rsidRPr="003943BE">
        <w:rPr>
          <w:lang w:val="en-US"/>
        </w:rPr>
        <w:t>High dependency on UE GNSS accuracy</w:t>
      </w:r>
    </w:p>
    <w:p w14:paraId="74B66724" w14:textId="77777777" w:rsidR="00984EEB" w:rsidRDefault="00984EEB" w:rsidP="003943BE">
      <w:pPr>
        <w:pStyle w:val="ac"/>
        <w:rPr>
          <w:lang w:val="en-US"/>
        </w:rPr>
      </w:pPr>
    </w:p>
    <w:p w14:paraId="67B7EE1F" w14:textId="77777777" w:rsidR="00C8186B" w:rsidRDefault="00C8186B">
      <w:pPr>
        <w:pStyle w:val="ac"/>
        <w:rPr>
          <w:lang w:val="en-US"/>
        </w:rPr>
      </w:pPr>
    </w:p>
    <w:p w14:paraId="37FC12DC" w14:textId="77777777" w:rsidR="000A62F3" w:rsidRDefault="000A62F3" w:rsidP="000A62F3">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ac"/>
        <w:rPr>
          <w:lang w:val="en-US"/>
        </w:rPr>
      </w:pPr>
    </w:p>
    <w:p w14:paraId="2B89ED78" w14:textId="53E8B9F6" w:rsidR="000A62F3" w:rsidRDefault="000A62F3" w:rsidP="000A62F3">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aff3"/>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ac"/>
              <w:rPr>
                <w:lang w:val="en-US"/>
              </w:rPr>
            </w:pPr>
          </w:p>
        </w:tc>
      </w:tr>
    </w:tbl>
    <w:p w14:paraId="2E606920" w14:textId="77777777" w:rsidR="000A62F3" w:rsidRPr="00D05848" w:rsidRDefault="000A62F3" w:rsidP="000A62F3">
      <w:pPr>
        <w:pStyle w:val="ac"/>
        <w:rPr>
          <w:lang w:val="en-GB"/>
        </w:rPr>
      </w:pPr>
    </w:p>
    <w:p w14:paraId="48961BD6" w14:textId="77777777" w:rsidR="000A62F3" w:rsidRPr="000A62F3" w:rsidRDefault="000A62F3">
      <w:pPr>
        <w:pStyle w:val="ac"/>
        <w:rPr>
          <w:lang w:val="en-GB"/>
        </w:rPr>
      </w:pPr>
    </w:p>
    <w:p w14:paraId="4E27A725" w14:textId="5FD3D035" w:rsidR="00BF6AF0" w:rsidRPr="003A645D" w:rsidRDefault="00BF6AF0" w:rsidP="00BF6AF0">
      <w:pPr>
        <w:pStyle w:val="ac"/>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ac"/>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ac"/>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ac"/>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ac"/>
        <w:numPr>
          <w:ilvl w:val="0"/>
          <w:numId w:val="29"/>
        </w:numPr>
        <w:rPr>
          <w:lang w:val="en-US"/>
        </w:rPr>
      </w:pPr>
      <w:r w:rsidRPr="004E6801">
        <w:rPr>
          <w:lang w:val="en-US"/>
        </w:rPr>
        <w:t>Coverage enhancements</w:t>
      </w:r>
    </w:p>
    <w:p w14:paraId="61DFED7F" w14:textId="6A1CF177" w:rsidR="003F3A77" w:rsidRDefault="003F3A77" w:rsidP="003F3A77">
      <w:pPr>
        <w:pStyle w:val="ac"/>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ac"/>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ac"/>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ac"/>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ac"/>
        <w:numPr>
          <w:ilvl w:val="0"/>
          <w:numId w:val="29"/>
        </w:numPr>
        <w:rPr>
          <w:lang w:val="en-US"/>
        </w:rPr>
      </w:pPr>
      <w:r w:rsidRPr="004E6801">
        <w:rPr>
          <w:lang w:val="en-US"/>
        </w:rPr>
        <w:t>Positioning</w:t>
      </w:r>
    </w:p>
    <w:p w14:paraId="7F3D05D4" w14:textId="7D3B71B4" w:rsidR="004E6801" w:rsidRPr="004E6801" w:rsidRDefault="004E6801" w:rsidP="004E6801">
      <w:pPr>
        <w:pStyle w:val="ac"/>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ac"/>
        <w:numPr>
          <w:ilvl w:val="0"/>
          <w:numId w:val="29"/>
        </w:numPr>
        <w:rPr>
          <w:lang w:val="en-US"/>
        </w:rPr>
      </w:pPr>
      <w:r w:rsidRPr="004E6801">
        <w:rPr>
          <w:lang w:val="en-US"/>
        </w:rPr>
        <w:t>DC/CA</w:t>
      </w:r>
    </w:p>
    <w:p w14:paraId="3333DA03" w14:textId="49AB3B76" w:rsidR="008F667E" w:rsidRDefault="008F667E" w:rsidP="008F667E">
      <w:pPr>
        <w:pStyle w:val="ac"/>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ac"/>
        <w:numPr>
          <w:ilvl w:val="0"/>
          <w:numId w:val="29"/>
        </w:numPr>
        <w:rPr>
          <w:lang w:val="en-US"/>
        </w:rPr>
      </w:pPr>
      <w:r>
        <w:rPr>
          <w:rFonts w:hint="eastAsia"/>
          <w:lang w:val="en-US"/>
        </w:rPr>
        <w:t>Capacity</w:t>
      </w:r>
    </w:p>
    <w:p w14:paraId="084F37B6" w14:textId="0D5E5C5A" w:rsidR="0098156E" w:rsidRPr="004E6801" w:rsidRDefault="0098156E" w:rsidP="0098156E">
      <w:pPr>
        <w:pStyle w:val="ac"/>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ac"/>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ac"/>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ac"/>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aff3"/>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ac"/>
        <w:numPr>
          <w:ilvl w:val="0"/>
          <w:numId w:val="29"/>
        </w:numPr>
        <w:rPr>
          <w:lang w:val="en-US"/>
        </w:rPr>
      </w:pPr>
      <w:r>
        <w:rPr>
          <w:rFonts w:hint="eastAsia"/>
          <w:lang w:val="en-US"/>
        </w:rPr>
        <w:t>Duplexing</w:t>
      </w:r>
    </w:p>
    <w:p w14:paraId="6A09A5CB" w14:textId="73C8514A" w:rsidR="006B3F9A" w:rsidRDefault="00FE243E" w:rsidP="006B3F9A">
      <w:pPr>
        <w:pStyle w:val="ac"/>
        <w:numPr>
          <w:ilvl w:val="1"/>
          <w:numId w:val="29"/>
        </w:numPr>
        <w:rPr>
          <w:lang w:val="en-US"/>
        </w:rPr>
      </w:pPr>
      <w:r>
        <w:rPr>
          <w:rFonts w:hint="eastAsia"/>
          <w:lang w:val="en-US"/>
        </w:rPr>
        <w:t>Focus on FDD</w:t>
      </w:r>
    </w:p>
    <w:p w14:paraId="148DBE37" w14:textId="3971CCBF" w:rsidR="00CD3F07" w:rsidRDefault="00CD3F07" w:rsidP="006B3F9A">
      <w:pPr>
        <w:pStyle w:val="ac"/>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ac"/>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ac"/>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ac"/>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ac"/>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aff3"/>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ac"/>
        <w:numPr>
          <w:ilvl w:val="0"/>
          <w:numId w:val="29"/>
        </w:numPr>
        <w:rPr>
          <w:lang w:val="en-US"/>
        </w:rPr>
      </w:pPr>
      <w:r w:rsidRPr="001476D8">
        <w:rPr>
          <w:lang w:val="en-US"/>
        </w:rPr>
        <w:t>TN-NTN in the same spectrum</w:t>
      </w:r>
    </w:p>
    <w:p w14:paraId="079F120A" w14:textId="100220FD" w:rsidR="001476D8" w:rsidRDefault="001476D8" w:rsidP="001476D8">
      <w:pPr>
        <w:pStyle w:val="ac"/>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aff3"/>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aff3"/>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aff3"/>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ac"/>
        <w:rPr>
          <w:lang w:val="en-US"/>
        </w:rPr>
      </w:pPr>
    </w:p>
    <w:p w14:paraId="6B4C2DDA" w14:textId="77777777" w:rsidR="0059258D" w:rsidRDefault="0059258D" w:rsidP="0059258D">
      <w:pPr>
        <w:pStyle w:val="ac"/>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ac"/>
        <w:rPr>
          <w:lang w:val="en-US"/>
        </w:rPr>
      </w:pPr>
    </w:p>
    <w:p w14:paraId="686ED913" w14:textId="02237435" w:rsidR="0059258D" w:rsidRDefault="0059258D" w:rsidP="0059258D">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lastRenderedPageBreak/>
        <w:t>Coverage enhancements</w:t>
      </w:r>
    </w:p>
    <w:p w14:paraId="5C9F45DF" w14:textId="441360C6"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aff3"/>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aff3"/>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aff3"/>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aff3"/>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ac"/>
            </w:pPr>
            <w:r>
              <w:rPr>
                <w:rFonts w:hint="eastAsia"/>
                <w:lang w:val="en-US"/>
              </w:rPr>
              <w:t xml:space="preserve">Instead of "CA", generalized </w:t>
            </w:r>
            <w:proofErr w:type="gramStart"/>
            <w:r>
              <w:rPr>
                <w:rFonts w:hint="eastAsia"/>
                <w:lang w:val="en-US"/>
              </w:rPr>
              <w:t>term</w:t>
            </w:r>
            <w:proofErr w:type="gramEnd"/>
            <w:r>
              <w:rPr>
                <w:rFonts w:hint="eastAsia"/>
                <w:lang w:val="en-US"/>
              </w:rPr>
              <w:t xml:space="preserve">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ac"/>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ac"/>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ac"/>
              <w:rPr>
                <w:rFonts w:eastAsiaTheme="minorEastAsia"/>
                <w:lang w:val="en-US" w:eastAsia="zh-CN"/>
              </w:rPr>
            </w:pPr>
            <w:r>
              <w:rPr>
                <w:rFonts w:eastAsiaTheme="minorEastAsia"/>
                <w:lang w:val="en-US" w:eastAsia="zh-CN"/>
              </w:rPr>
              <w:t xml:space="preserve">Due to larger propagation delay, timing </w:t>
            </w:r>
            <w:proofErr w:type="gramStart"/>
            <w:r>
              <w:rPr>
                <w:rFonts w:eastAsiaTheme="minorEastAsia"/>
                <w:lang w:val="en-US" w:eastAsia="zh-CN"/>
              </w:rPr>
              <w:t>relationship</w:t>
            </w:r>
            <w:proofErr w:type="gramEnd"/>
            <w:r>
              <w:rPr>
                <w:rFonts w:eastAsiaTheme="minorEastAsia"/>
                <w:lang w:val="en-US" w:eastAsia="zh-CN"/>
              </w:rPr>
              <w:t xml:space="preserve"> should also be studied.</w:t>
            </w:r>
          </w:p>
          <w:p w14:paraId="0AE314EA" w14:textId="77777777" w:rsidR="00493362" w:rsidRDefault="00493362" w:rsidP="00493362">
            <w:pPr>
              <w:pStyle w:val="ac"/>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revise</w:t>
            </w:r>
            <w:proofErr w:type="gramEnd"/>
            <w:r>
              <w:rPr>
                <w:rFonts w:eastAsiaTheme="minorEastAsia"/>
                <w:lang w:val="en-US" w:eastAsia="zh-CN"/>
              </w:rPr>
              <w:t xml:space="preserve"> the proposal as follows:</w:t>
            </w:r>
          </w:p>
          <w:p w14:paraId="44A613F3" w14:textId="77777777" w:rsidR="00493362" w:rsidRPr="00CA71D4" w:rsidRDefault="00493362" w:rsidP="00493362">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aff3"/>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aff3"/>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aff3"/>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bl>
    <w:p w14:paraId="142343DA" w14:textId="77777777" w:rsidR="00BB4897" w:rsidRPr="0004792A" w:rsidRDefault="00BB4897">
      <w:pPr>
        <w:pStyle w:val="ac"/>
        <w:rPr>
          <w:lang w:val="en-GB"/>
        </w:rPr>
      </w:pPr>
    </w:p>
    <w:p w14:paraId="2CE94EBF" w14:textId="77777777" w:rsidR="00BB4897" w:rsidRDefault="00BB4897">
      <w:pPr>
        <w:pStyle w:val="ac"/>
        <w:rPr>
          <w:lang w:val="en-GB"/>
        </w:rPr>
      </w:pPr>
    </w:p>
    <w:p w14:paraId="0D7EB3E1" w14:textId="77777777" w:rsidR="00BB4897" w:rsidRDefault="00BB4897">
      <w:pPr>
        <w:pStyle w:val="ac"/>
        <w:rPr>
          <w:lang w:val="en-GB"/>
        </w:rPr>
      </w:pPr>
    </w:p>
    <w:p w14:paraId="50C784F2" w14:textId="7CEBC3C8" w:rsidR="00BB4897" w:rsidRDefault="00101453">
      <w:pPr>
        <w:pStyle w:val="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ac"/>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 xml:space="preserve">n. It is </w:t>
      </w:r>
      <w:r>
        <w:rPr>
          <w:rFonts w:hint="eastAsia"/>
          <w:highlight w:val="magenta"/>
          <w:lang w:val="en-GB"/>
        </w:rPr>
        <w:lastRenderedPageBreak/>
        <w:t>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ac"/>
        <w:rPr>
          <w:lang w:val="en-GB"/>
        </w:rPr>
      </w:pPr>
    </w:p>
    <w:p w14:paraId="627906FB" w14:textId="77777777" w:rsidR="00694F19" w:rsidRDefault="00694F19">
      <w:pPr>
        <w:pStyle w:val="ac"/>
        <w:rPr>
          <w:lang w:val="en-GB"/>
        </w:rPr>
      </w:pPr>
    </w:p>
    <w:p w14:paraId="2B28C15E" w14:textId="09C7785A" w:rsidR="00BB4897" w:rsidRDefault="00290C36">
      <w:pPr>
        <w:pStyle w:val="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those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77777777" w:rsidR="00987D03" w:rsidRDefault="00987D03">
            <w:pPr>
              <w:rPr>
                <w:rFonts w:eastAsia="Yu Mincho"/>
                <w:sz w:val="21"/>
                <w:szCs w:val="21"/>
                <w:lang w:val="en-US" w:eastAsia="ja-JP"/>
              </w:rPr>
            </w:pPr>
          </w:p>
        </w:tc>
        <w:tc>
          <w:tcPr>
            <w:tcW w:w="1146" w:type="dxa"/>
          </w:tcPr>
          <w:p w14:paraId="1FC83FBD" w14:textId="77777777" w:rsidR="00987D03" w:rsidRDefault="00987D03">
            <w:pPr>
              <w:rPr>
                <w:rFonts w:eastAsia="Yu Mincho"/>
                <w:sz w:val="21"/>
                <w:szCs w:val="21"/>
                <w:lang w:eastAsia="ja-JP"/>
              </w:rPr>
            </w:pPr>
          </w:p>
        </w:tc>
        <w:tc>
          <w:tcPr>
            <w:tcW w:w="6780" w:type="dxa"/>
          </w:tcPr>
          <w:p w14:paraId="6042053B" w14:textId="77777777" w:rsidR="00987D03" w:rsidRDefault="00987D03">
            <w:pPr>
              <w:pStyle w:val="ac"/>
              <w:rPr>
                <w:lang w:val="en-GB"/>
              </w:rPr>
            </w:pPr>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ac"/>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ac"/>
              <w:rPr>
                <w:lang w:val="en-GB"/>
              </w:rPr>
            </w:pPr>
          </w:p>
        </w:tc>
      </w:tr>
    </w:tbl>
    <w:p w14:paraId="36B3CF53" w14:textId="77777777" w:rsidR="00BB4897" w:rsidRDefault="00BB4897">
      <w:pPr>
        <w:pStyle w:val="ac"/>
        <w:rPr>
          <w:lang w:val="en-GB"/>
        </w:rPr>
      </w:pPr>
    </w:p>
    <w:p w14:paraId="2B258695" w14:textId="77777777" w:rsidR="00BB4897" w:rsidRDefault="00BB4897">
      <w:pPr>
        <w:pStyle w:val="ac"/>
        <w:rPr>
          <w:lang w:val="en-GB"/>
        </w:rPr>
      </w:pPr>
    </w:p>
    <w:p w14:paraId="59A8DD64" w14:textId="63C532D6" w:rsidR="00BB4897" w:rsidRDefault="00101453">
      <w:pPr>
        <w:pStyle w:val="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ac"/>
        <w:rPr>
          <w:lang w:val="en-GB"/>
        </w:rPr>
      </w:pPr>
      <w:r>
        <w:rPr>
          <w:rFonts w:hint="eastAsia"/>
          <w:lang w:val="en-GB"/>
        </w:rPr>
        <w:t>Following agreements were made in this meeting:</w:t>
      </w:r>
    </w:p>
    <w:p w14:paraId="0F0A7603" w14:textId="19376FCD" w:rsidR="00FE3A30" w:rsidRPr="006F7BE6" w:rsidRDefault="00020450">
      <w:pPr>
        <w:pStyle w:val="ac"/>
        <w:rPr>
          <w:lang w:val="en-US"/>
        </w:rPr>
      </w:pPr>
      <w:r w:rsidRPr="00020450">
        <w:rPr>
          <w:rFonts w:hint="eastAsia"/>
          <w:highlight w:val="yellow"/>
          <w:lang w:val="en-US"/>
        </w:rPr>
        <w:t>To be updated</w:t>
      </w:r>
    </w:p>
    <w:p w14:paraId="73948F59" w14:textId="77777777" w:rsidR="00FE3A30" w:rsidRPr="00303BE8" w:rsidRDefault="00FE3A30">
      <w:pPr>
        <w:pStyle w:val="ac"/>
        <w:rPr>
          <w:lang w:val="en-US"/>
        </w:rPr>
      </w:pPr>
    </w:p>
    <w:p w14:paraId="7CA0A82D" w14:textId="77777777" w:rsidR="00BB4897" w:rsidRDefault="00101453">
      <w:pPr>
        <w:pStyle w:val="1"/>
        <w:rPr>
          <w:b/>
          <w:bCs/>
        </w:rPr>
      </w:pPr>
      <w:bookmarkStart w:id="13"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3"/>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aff"/>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4"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4"/>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aff"/>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aff"/>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aff"/>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aff"/>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aff"/>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aff"/>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aff"/>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 xml:space="preserve">ZTE Corporation, </w:t>
            </w:r>
            <w:proofErr w:type="spellStart"/>
            <w:r w:rsidRPr="008D5AAE">
              <w:rPr>
                <w:rFonts w:ascii="Arial" w:hAnsi="Arial" w:cs="Arial"/>
                <w:sz w:val="16"/>
                <w:szCs w:val="16"/>
              </w:rPr>
              <w:t>Sanechips</w:t>
            </w:r>
            <w:proofErr w:type="spellEnd"/>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aff"/>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aff"/>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aff"/>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aff"/>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aff"/>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aff"/>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aff"/>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aff"/>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aff"/>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aff"/>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aff"/>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aff"/>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THALES, Airbus, ESA, EchoStar, Eutelsat Group, </w:t>
            </w:r>
            <w:proofErr w:type="spellStart"/>
            <w:r w:rsidRPr="008D5AAE">
              <w:rPr>
                <w:rFonts w:ascii="Arial" w:hAnsi="Arial" w:cs="Arial"/>
                <w:sz w:val="16"/>
                <w:szCs w:val="16"/>
              </w:rPr>
              <w:t>Novamint</w:t>
            </w:r>
            <w:proofErr w:type="spellEnd"/>
            <w:r w:rsidRPr="008D5AAE">
              <w:rPr>
                <w:rFonts w:ascii="Arial" w:hAnsi="Arial" w:cs="Arial"/>
                <w:sz w:val="16"/>
                <w:szCs w:val="16"/>
              </w:rPr>
              <w: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aff"/>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aff"/>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aff"/>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aff"/>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aff"/>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aff"/>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Ofinno</w:t>
            </w:r>
            <w:proofErr w:type="spellEnd"/>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aff"/>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aff"/>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aff"/>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aff"/>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aff"/>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aff"/>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aff"/>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aff"/>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aff"/>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aff"/>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aff"/>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aff"/>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aff"/>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aff"/>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aff"/>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aff"/>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aff"/>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aff"/>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aff"/>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aff"/>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aff"/>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aff"/>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aff"/>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aff"/>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aff"/>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aff"/>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aff"/>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aff"/>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aff"/>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1"/>
        <w:rPr>
          <w:b/>
          <w:bCs/>
        </w:rPr>
      </w:pPr>
      <w:r>
        <w:rPr>
          <w:b/>
          <w:bCs/>
        </w:rPr>
        <w:t>RAN1 agreements</w:t>
      </w:r>
    </w:p>
    <w:p w14:paraId="3D0C85D2" w14:textId="77777777" w:rsidR="00BB4897" w:rsidRDefault="00101453">
      <w:pPr>
        <w:pStyle w:val="30"/>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等线"/>
          <w:sz w:val="21"/>
          <w:szCs w:val="21"/>
          <w:highlight w:val="green"/>
          <w:lang w:val="en-US" w:eastAsia="zh-CN"/>
        </w:rPr>
      </w:pPr>
      <w:r w:rsidRPr="00303BE8">
        <w:rPr>
          <w:rFonts w:eastAsia="等线"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等线"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等线"/>
          <w:sz w:val="21"/>
          <w:szCs w:val="21"/>
          <w:lang w:val="en-US" w:eastAsia="zh-CN"/>
        </w:rPr>
        <w:t>W</w:t>
      </w:r>
      <w:r w:rsidRPr="00303BE8">
        <w:rPr>
          <w:rFonts w:eastAsia="等线"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等线"/>
          <w:szCs w:val="24"/>
          <w:lang w:val="en-US" w:eastAsia="zh-CN"/>
        </w:rPr>
      </w:pPr>
    </w:p>
    <w:p w14:paraId="519F12AA" w14:textId="77777777" w:rsidR="002F58F0" w:rsidRPr="00303BE8" w:rsidRDefault="002F58F0" w:rsidP="002F58F0">
      <w:pPr>
        <w:spacing w:after="0" w:line="240" w:lineRule="auto"/>
        <w:jc w:val="left"/>
        <w:rPr>
          <w:rFonts w:eastAsia="等线"/>
          <w:szCs w:val="24"/>
          <w:highlight w:val="green"/>
          <w:lang w:val="en-US" w:eastAsia="zh-CN"/>
        </w:rPr>
      </w:pPr>
      <w:r w:rsidRPr="00303BE8">
        <w:rPr>
          <w:rFonts w:eastAsia="等线"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等线"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等线" w:hint="eastAsia"/>
          <w:sz w:val="21"/>
          <w:szCs w:val="21"/>
          <w:lang w:val="en-US" w:eastAsia="zh-CN"/>
        </w:rPr>
        <w:t xml:space="preserve">from </w:t>
      </w:r>
      <w:r w:rsidRPr="00303BE8">
        <w:rPr>
          <w:rFonts w:eastAsia="等线"/>
          <w:sz w:val="21"/>
          <w:szCs w:val="21"/>
          <w:lang w:val="en-US" w:eastAsia="zh-CN"/>
        </w:rPr>
        <w:t>physical</w:t>
      </w:r>
      <w:r w:rsidRPr="00303BE8">
        <w:rPr>
          <w:rFonts w:eastAsia="等线"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等线" w:hint="eastAsia"/>
          <w:sz w:val="21"/>
          <w:szCs w:val="21"/>
          <w:lang w:val="en-US" w:eastAsia="zh-CN"/>
        </w:rPr>
        <w:t>t</w:t>
      </w:r>
      <w:r w:rsidRPr="00303BE8">
        <w:rPr>
          <w:rFonts w:hint="eastAsia"/>
          <w:sz w:val="21"/>
          <w:szCs w:val="21"/>
          <w:lang w:val="en-US" w:eastAsia="x-none"/>
        </w:rPr>
        <w:t>ed by 6GR</w:t>
      </w:r>
      <w:r w:rsidRPr="00303BE8">
        <w:rPr>
          <w:rFonts w:eastAsia="等线" w:hint="eastAsia"/>
          <w:sz w:val="21"/>
          <w:szCs w:val="21"/>
          <w:lang w:val="en-US" w:eastAsia="zh-CN"/>
        </w:rPr>
        <w:t xml:space="preserv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等线"/>
          <w:szCs w:val="24"/>
          <w:lang w:val="en-US" w:eastAsia="zh-CN"/>
        </w:rPr>
      </w:pPr>
    </w:p>
    <w:p w14:paraId="5FC18CFF" w14:textId="77777777" w:rsidR="002F58F0" w:rsidRPr="00303BE8" w:rsidRDefault="002F58F0" w:rsidP="002F58F0">
      <w:pPr>
        <w:spacing w:after="0" w:line="240" w:lineRule="auto"/>
        <w:jc w:val="left"/>
        <w:rPr>
          <w:rFonts w:eastAsia="等线"/>
          <w:szCs w:val="24"/>
          <w:highlight w:val="green"/>
          <w:lang w:eastAsia="zh-CN"/>
        </w:rPr>
      </w:pPr>
      <w:r w:rsidRPr="00303BE8">
        <w:rPr>
          <w:rFonts w:eastAsia="等线"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等线" w:hint="eastAsia"/>
          <w:sz w:val="21"/>
          <w:szCs w:val="21"/>
          <w:lang w:val="en-US" w:eastAsia="zh-CN"/>
        </w:rPr>
        <w:t>consider</w:t>
      </w:r>
      <w:r w:rsidRPr="00303BE8">
        <w:rPr>
          <w:rFonts w:hint="eastAsia"/>
          <w:sz w:val="21"/>
          <w:szCs w:val="21"/>
          <w:lang w:val="en-US" w:eastAsia="x-none"/>
        </w:rPr>
        <w:t xml:space="preserve"> the minimum</w:t>
      </w:r>
      <w:r w:rsidRPr="00303BE8">
        <w:rPr>
          <w:rFonts w:eastAsia="等线" w:hint="eastAsia"/>
          <w:sz w:val="21"/>
          <w:szCs w:val="21"/>
          <w:lang w:val="en-US" w:eastAsia="zh-CN"/>
        </w:rPr>
        <w:t xml:space="preserve"> spectrum allocation in which 6G can operate, </w:t>
      </w:r>
      <w:r w:rsidRPr="00303BE8">
        <w:rPr>
          <w:rFonts w:eastAsia="等线"/>
          <w:sz w:val="21"/>
          <w:szCs w:val="21"/>
          <w:lang w:val="en-US" w:eastAsia="zh-CN"/>
        </w:rPr>
        <w:t>subject</w:t>
      </w:r>
      <w:r w:rsidRPr="00303BE8">
        <w:rPr>
          <w:rFonts w:eastAsia="等线" w:hint="eastAsia"/>
          <w:sz w:val="21"/>
          <w:szCs w:val="21"/>
          <w:lang w:val="en-US" w:eastAsia="zh-CN"/>
        </w:rPr>
        <w:t xml:space="preserve"> to </w:t>
      </w:r>
      <w:r w:rsidRPr="00303BE8">
        <w:rPr>
          <w:rFonts w:eastAsia="等线"/>
          <w:sz w:val="21"/>
          <w:szCs w:val="21"/>
          <w:lang w:val="en-US" w:eastAsia="zh-CN"/>
        </w:rPr>
        <w:t>further</w:t>
      </w:r>
      <w:r w:rsidRPr="00303BE8">
        <w:rPr>
          <w:rFonts w:eastAsia="等线" w:hint="eastAsia"/>
          <w:sz w:val="21"/>
          <w:szCs w:val="21"/>
          <w:lang w:val="en-US" w:eastAsia="zh-CN"/>
        </w:rPr>
        <w:t xml:space="preserve"> </w:t>
      </w:r>
      <w:r w:rsidRPr="00303BE8">
        <w:rPr>
          <w:rFonts w:eastAsia="等线"/>
          <w:sz w:val="21"/>
          <w:szCs w:val="21"/>
          <w:lang w:val="en-US" w:eastAsia="zh-CN"/>
        </w:rPr>
        <w:t>discussion</w:t>
      </w:r>
      <w:r w:rsidRPr="00303BE8">
        <w:rPr>
          <w:rFonts w:eastAsia="等线"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等线" w:hint="eastAsia"/>
          <w:sz w:val="21"/>
          <w:szCs w:val="21"/>
          <w:lang w:val="en-US" w:eastAsia="zh-CN"/>
        </w:rPr>
        <w:t>.</w:t>
      </w:r>
    </w:p>
    <w:p w14:paraId="2E4103A0" w14:textId="77777777" w:rsidR="002F58F0" w:rsidRDefault="002F58F0" w:rsidP="002F58F0">
      <w:pPr>
        <w:pStyle w:val="ac"/>
        <w:rPr>
          <w:lang w:val="en-US"/>
        </w:rPr>
      </w:pPr>
    </w:p>
    <w:p w14:paraId="0F34E86B"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等线"/>
          <w:szCs w:val="24"/>
          <w:highlight w:val="green"/>
          <w:lang w:eastAsia="zh-CN"/>
        </w:rPr>
      </w:pPr>
      <w:r w:rsidRPr="006F7BE6">
        <w:rPr>
          <w:rFonts w:eastAsia="等线"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等线"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等线"/>
          <w:sz w:val="21"/>
          <w:szCs w:val="21"/>
          <w:highlight w:val="green"/>
          <w:lang w:val="en-US" w:eastAsia="zh-CN"/>
        </w:rPr>
      </w:pPr>
      <w:r w:rsidRPr="006F7BE6">
        <w:rPr>
          <w:rFonts w:eastAsia="等线"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等线"/>
          <w:szCs w:val="24"/>
          <w:lang w:val="en-US" w:eastAsia="zh-CN"/>
        </w:rPr>
      </w:pPr>
    </w:p>
    <w:p w14:paraId="31376777"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等线"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等线"/>
          <w:szCs w:val="24"/>
          <w:lang w:val="en-US" w:eastAsia="zh-CN"/>
        </w:rPr>
      </w:pPr>
    </w:p>
    <w:p w14:paraId="2655B4FD"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等线"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等线"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等线" w:hAnsi="Times" w:hint="eastAsia"/>
          <w:sz w:val="21"/>
          <w:szCs w:val="21"/>
          <w:lang w:val="en-US" w:eastAsia="zh-CN"/>
        </w:rPr>
        <w:t xml:space="preserve">from </w:t>
      </w:r>
      <w:r w:rsidRPr="006F7BE6">
        <w:rPr>
          <w:rFonts w:ascii="Times" w:eastAsia="等线" w:hAnsi="Times"/>
          <w:sz w:val="21"/>
          <w:szCs w:val="21"/>
          <w:lang w:val="en-US" w:eastAsia="zh-CN"/>
        </w:rPr>
        <w:t>physical</w:t>
      </w:r>
      <w:r w:rsidRPr="006F7BE6">
        <w:rPr>
          <w:rFonts w:ascii="Times" w:eastAsia="等线" w:hAnsi="Times" w:hint="eastAsia"/>
          <w:sz w:val="21"/>
          <w:szCs w:val="21"/>
          <w:lang w:val="en-US" w:eastAsia="zh-CN"/>
        </w:rPr>
        <w:t xml:space="preserve"> layer perspective, </w:t>
      </w:r>
      <w:r w:rsidRPr="006F7BE6">
        <w:rPr>
          <w:rFonts w:ascii="Times" w:eastAsia="等线" w:hAnsi="Times"/>
          <w:sz w:val="21"/>
          <w:szCs w:val="21"/>
          <w:lang w:val="en-US" w:eastAsia="zh-CN"/>
        </w:rPr>
        <w:t>subject</w:t>
      </w:r>
      <w:r w:rsidRPr="006F7BE6">
        <w:rPr>
          <w:rFonts w:ascii="Times" w:eastAsia="等线" w:hAnsi="Times" w:hint="eastAsia"/>
          <w:sz w:val="21"/>
          <w:szCs w:val="21"/>
          <w:lang w:val="en-US" w:eastAsia="zh-CN"/>
        </w:rPr>
        <w:t xml:space="preserve"> to </w:t>
      </w:r>
      <w:r w:rsidRPr="006F7BE6">
        <w:rPr>
          <w:rFonts w:ascii="Times" w:eastAsia="等线" w:hAnsi="Times"/>
          <w:sz w:val="21"/>
          <w:szCs w:val="21"/>
          <w:lang w:val="en-US" w:eastAsia="zh-CN"/>
        </w:rPr>
        <w:t>further</w:t>
      </w:r>
      <w:r w:rsidRPr="006F7BE6">
        <w:rPr>
          <w:rFonts w:ascii="Times" w:eastAsia="等线" w:hAnsi="Times" w:hint="eastAsia"/>
          <w:sz w:val="21"/>
          <w:szCs w:val="21"/>
          <w:lang w:val="en-US" w:eastAsia="zh-CN"/>
        </w:rPr>
        <w:t xml:space="preserve"> </w:t>
      </w:r>
      <w:r w:rsidRPr="006F7BE6">
        <w:rPr>
          <w:rFonts w:ascii="Times" w:eastAsia="等线" w:hAnsi="Times"/>
          <w:sz w:val="21"/>
          <w:szCs w:val="21"/>
          <w:lang w:val="en-US" w:eastAsia="zh-CN"/>
        </w:rPr>
        <w:t>discussion</w:t>
      </w:r>
      <w:r w:rsidRPr="006F7BE6">
        <w:rPr>
          <w:rFonts w:ascii="Times" w:eastAsia="等线"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等线"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等线"/>
          <w:szCs w:val="24"/>
          <w:lang w:val="en-US" w:eastAsia="zh-CN"/>
        </w:rPr>
      </w:pPr>
    </w:p>
    <w:p w14:paraId="22025A09"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等线"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等线"/>
          <w:sz w:val="21"/>
          <w:szCs w:val="21"/>
          <w:lang w:val="en-US" w:eastAsia="zh-CN"/>
        </w:rPr>
        <w:t>S</w:t>
      </w:r>
      <w:r w:rsidRPr="006F7BE6">
        <w:rPr>
          <w:rFonts w:eastAsia="等线"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等线"/>
          <w:szCs w:val="24"/>
          <w:lang w:val="en-US" w:eastAsia="zh-CN"/>
        </w:rPr>
      </w:pPr>
    </w:p>
    <w:p w14:paraId="314A66EE" w14:textId="77777777" w:rsidR="002F58F0" w:rsidRPr="006F7BE6" w:rsidRDefault="002F58F0" w:rsidP="002F58F0">
      <w:pPr>
        <w:spacing w:after="0" w:line="240" w:lineRule="auto"/>
        <w:jc w:val="left"/>
        <w:rPr>
          <w:rFonts w:eastAsia="等线"/>
          <w:szCs w:val="24"/>
          <w:highlight w:val="green"/>
          <w:lang w:val="en-US" w:eastAsia="zh-CN"/>
        </w:rPr>
      </w:pPr>
      <w:r w:rsidRPr="006F7BE6">
        <w:rPr>
          <w:rFonts w:eastAsia="等线"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等线"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30"/>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E9E70" w14:textId="77777777" w:rsidR="005170AF" w:rsidRDefault="005170AF">
      <w:pPr>
        <w:spacing w:line="240" w:lineRule="auto"/>
      </w:pPr>
      <w:r>
        <w:separator/>
      </w:r>
    </w:p>
  </w:endnote>
  <w:endnote w:type="continuationSeparator" w:id="0">
    <w:p w14:paraId="3309BFD7" w14:textId="77777777" w:rsidR="005170AF" w:rsidRDefault="005170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charset w:val="01"/>
    <w:family w:val="swiss"/>
    <w:pitch w:val="default"/>
  </w:font>
  <w:font w:name="Noto Sans CJK S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Segoe Print"/>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1973" w14:textId="77777777" w:rsidR="005170AF" w:rsidRDefault="005170AF">
      <w:pPr>
        <w:spacing w:after="0"/>
      </w:pPr>
      <w:r>
        <w:separator/>
      </w:r>
    </w:p>
  </w:footnote>
  <w:footnote w:type="continuationSeparator" w:id="0">
    <w:p w14:paraId="07082DEF" w14:textId="77777777" w:rsidR="005170AF" w:rsidRDefault="005170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7"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7558463">
    <w:abstractNumId w:val="10"/>
  </w:num>
  <w:num w:numId="2" w16cid:durableId="505941044">
    <w:abstractNumId w:val="1"/>
  </w:num>
  <w:num w:numId="3" w16cid:durableId="1235970062">
    <w:abstractNumId w:val="0"/>
  </w:num>
  <w:num w:numId="4" w16cid:durableId="608509298">
    <w:abstractNumId w:val="12"/>
  </w:num>
  <w:num w:numId="5" w16cid:durableId="465510301">
    <w:abstractNumId w:val="17"/>
    <w:lvlOverride w:ilvl="0">
      <w:startOverride w:val="1"/>
    </w:lvlOverride>
  </w:num>
  <w:num w:numId="6" w16cid:durableId="1321158570">
    <w:abstractNumId w:val="18"/>
  </w:num>
  <w:num w:numId="7" w16cid:durableId="355887234">
    <w:abstractNumId w:val="22"/>
  </w:num>
  <w:num w:numId="8" w16cid:durableId="1621910895">
    <w:abstractNumId w:val="26"/>
  </w:num>
  <w:num w:numId="9" w16cid:durableId="799374468">
    <w:abstractNumId w:val="6"/>
  </w:num>
  <w:num w:numId="10" w16cid:durableId="385758106">
    <w:abstractNumId w:val="13"/>
  </w:num>
  <w:num w:numId="11" w16cid:durableId="267810957">
    <w:abstractNumId w:val="20"/>
  </w:num>
  <w:num w:numId="12" w16cid:durableId="380440280">
    <w:abstractNumId w:val="9"/>
  </w:num>
  <w:num w:numId="13" w16cid:durableId="1921400172">
    <w:abstractNumId w:val="24"/>
  </w:num>
  <w:num w:numId="14" w16cid:durableId="1765224359">
    <w:abstractNumId w:val="27"/>
  </w:num>
  <w:num w:numId="15" w16cid:durableId="438569931">
    <w:abstractNumId w:val="28"/>
  </w:num>
  <w:num w:numId="16" w16cid:durableId="1999074803">
    <w:abstractNumId w:val="14"/>
  </w:num>
  <w:num w:numId="17" w16cid:durableId="2128966406">
    <w:abstractNumId w:val="4"/>
  </w:num>
  <w:num w:numId="18" w16cid:durableId="1703093911">
    <w:abstractNumId w:val="25"/>
  </w:num>
  <w:num w:numId="19" w16cid:durableId="838429002">
    <w:abstractNumId w:val="30"/>
  </w:num>
  <w:num w:numId="20" w16cid:durableId="1035932624">
    <w:abstractNumId w:val="8"/>
  </w:num>
  <w:num w:numId="21" w16cid:durableId="1102998066">
    <w:abstractNumId w:val="15"/>
  </w:num>
  <w:num w:numId="22" w16cid:durableId="1612008691">
    <w:abstractNumId w:val="5"/>
  </w:num>
  <w:num w:numId="23" w16cid:durableId="2031101500">
    <w:abstractNumId w:val="21"/>
  </w:num>
  <w:num w:numId="24" w16cid:durableId="412968280">
    <w:abstractNumId w:val="29"/>
  </w:num>
  <w:num w:numId="25" w16cid:durableId="1544050651">
    <w:abstractNumId w:val="16"/>
  </w:num>
  <w:num w:numId="26" w16cid:durableId="332608765">
    <w:abstractNumId w:val="23"/>
  </w:num>
  <w:num w:numId="27" w16cid:durableId="1272591753">
    <w:abstractNumId w:val="19"/>
  </w:num>
  <w:num w:numId="28" w16cid:durableId="423693637">
    <w:abstractNumId w:val="31"/>
  </w:num>
  <w:num w:numId="29" w16cid:durableId="2146045332">
    <w:abstractNumId w:val="2"/>
  </w:num>
  <w:num w:numId="30" w16cid:durableId="1801026905">
    <w:abstractNumId w:val="3"/>
  </w:num>
  <w:num w:numId="31" w16cid:durableId="111096555">
    <w:abstractNumId w:val="11"/>
  </w:num>
  <w:num w:numId="32" w16cid:durableId="168755876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List Paragraph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3"/>
    <w:uiPriority w:val="34"/>
    <w:qFormat/>
    <w:locked/>
    <w:rPr>
      <w:rFonts w:ascii="Times" w:eastAsia="Yu Mincho" w:hAnsi="Times" w:cs="Times"/>
      <w:b/>
      <w:bCs/>
      <w:sz w:val="36"/>
      <w:szCs w:val="36"/>
      <w:lang w:val="sv-SE"/>
    </w:rPr>
  </w:style>
  <w:style w:type="paragraph" w:styleId="aff3">
    <w:name w:val="List Paragraph"/>
    <w:aliases w:val="- Bullets,List Paragraph,?? ??,?????,????,Lista1,列出段落1,中等深浅网格 1 - 着色 21,¥ê¥¹¥È¶ÎÂä,¥¡¡¡¡ì¬º¥¹¥È¶ÎÂä,ÁÐ³ö¶ÎÂä,列表段落1,—ño’i—Ž,1st level - Bullet List Paragraph,Lettre d'introduction,Paragrafo elenco,Normal bullet 2,Bullet list,목록단락,リ,목록 단,列,P"/>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qFormat/>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table" w:customStyle="1" w:styleId="1c">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next w:val="afb"/>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fb"/>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7275</TotalTime>
  <Pages>28</Pages>
  <Words>10813</Words>
  <Characters>57964</Characters>
  <Application>Microsoft Office Word</Application>
  <DocSecurity>0</DocSecurity>
  <Lines>1704</Lines>
  <Paragraphs>1432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1</cp:lastModifiedBy>
  <cp:revision>1200</cp:revision>
  <dcterms:created xsi:type="dcterms:W3CDTF">2025-08-27T18:06:00Z</dcterms:created>
  <dcterms:modified xsi:type="dcterms:W3CDTF">2025-10-13T09:49:00Z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