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EDFD59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CE547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CE547E">
        <w:rPr>
          <w:rFonts w:cs="Arial"/>
          <w:b/>
          <w:color w:val="000000"/>
          <w:sz w:val="28"/>
          <w:szCs w:val="28"/>
          <w:highlight w:val="yellow"/>
        </w:rPr>
        <w:t>R1-2</w:t>
      </w:r>
      <w:r w:rsidR="00CE547E" w:rsidRPr="00CE547E">
        <w:rPr>
          <w:rFonts w:cs="Arial"/>
          <w:b/>
          <w:color w:val="000000"/>
          <w:sz w:val="28"/>
          <w:szCs w:val="28"/>
          <w:highlight w:val="yellow"/>
        </w:rPr>
        <w:t>5</w:t>
      </w:r>
      <w:r w:rsidRPr="00CE547E">
        <w:rPr>
          <w:rFonts w:cs="Arial"/>
          <w:b/>
          <w:color w:val="000000"/>
          <w:sz w:val="28"/>
          <w:szCs w:val="28"/>
          <w:highlight w:val="yellow"/>
        </w:rPr>
        <w:t>nnnnn</w:t>
      </w:r>
    </w:p>
    <w:p w14:paraId="6C444D2B" w14:textId="041B51F1" w:rsidR="00E81C66" w:rsidRPr="001E03AE" w:rsidRDefault="00CE547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CE547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CE547E">
        <w:rPr>
          <w:rFonts w:cs="Arial"/>
          <w:b/>
          <w:color w:val="000000"/>
          <w:sz w:val="28"/>
          <w:szCs w:val="28"/>
          <w:vertAlign w:val="superscript"/>
        </w:rPr>
        <w:t>th</w:t>
      </w:r>
      <w:r w:rsidRPr="00CE547E">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CAA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bookmarkEnd w:id="2"/>
    </w:p>
    <w:p w14:paraId="7ADF74D3" w14:textId="0F0019AA"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6F9D167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Pr>
          <w:color w:val="000000"/>
          <w:szCs w:val="24"/>
        </w:rPr>
        <w:t xml:space="preserve"> </w:t>
      </w:r>
      <w:r w:rsidR="007E1403" w:rsidRPr="007E1403">
        <w:rPr>
          <w:color w:val="000000"/>
          <w:szCs w:val="24"/>
        </w:rPr>
        <w:t>UE features for AI/ML for NR Air Interface</w:t>
      </w:r>
    </w:p>
    <w:p w14:paraId="618952FC" w14:textId="77777777" w:rsidR="001E03AE" w:rsidRDefault="001E03AE" w:rsidP="001E03AE"/>
    <w:p w14:paraId="43294BD4" w14:textId="77777777" w:rsidR="00471A97" w:rsidRPr="002E03B1" w:rsidRDefault="00471A97" w:rsidP="00471A97"/>
    <w:p w14:paraId="412AAD7A" w14:textId="71766572" w:rsidR="009A02C0" w:rsidRPr="004D3221" w:rsidRDefault="00A1442C" w:rsidP="004D3221">
      <w:pPr>
        <w:pStyle w:val="maintext"/>
        <w:ind w:firstLineChars="90" w:firstLine="180"/>
        <w:rPr>
          <w:rFonts w:ascii="Calibri" w:hAnsi="Calibri" w:cs="Arial"/>
          <w:b/>
        </w:rPr>
      </w:pPr>
      <w:r w:rsidRPr="000807FD">
        <w:rPr>
          <w:rFonts w:ascii="Calibri" w:hAnsi="Calibri" w:cs="Arial"/>
          <w:b/>
          <w:highlight w:val="green"/>
        </w:rPr>
        <w:t>Agreement</w:t>
      </w:r>
      <w:r w:rsidR="009A02C0" w:rsidRPr="000807FD">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85"/>
        <w:gridCol w:w="2152"/>
        <w:gridCol w:w="5285"/>
        <w:gridCol w:w="556"/>
        <w:gridCol w:w="497"/>
        <w:gridCol w:w="467"/>
        <w:gridCol w:w="3237"/>
        <w:gridCol w:w="821"/>
        <w:gridCol w:w="703"/>
        <w:gridCol w:w="703"/>
        <w:gridCol w:w="703"/>
        <w:gridCol w:w="3490"/>
        <w:gridCol w:w="1760"/>
      </w:tblGrid>
      <w:tr w:rsidR="005D5D26" w:rsidRPr="00693AA5" w14:paraId="41C155A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D4DF8FD"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55C951" w14:textId="77777777" w:rsidR="009A02C0" w:rsidRPr="00693AA5" w:rsidRDefault="009A02C0" w:rsidP="00D90333">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D19063D" w14:textId="77777777" w:rsidR="009A02C0" w:rsidRPr="00693AA5" w:rsidRDefault="009A02C0" w:rsidP="00D90333">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A1442C">
              <w:rPr>
                <w:rFonts w:cs="Arial"/>
                <w:color w:val="000000" w:themeColor="text1"/>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64111585" w14:textId="058872B1" w:rsidR="009A02C0" w:rsidRPr="001D3630" w:rsidRDefault="009A02C0" w:rsidP="00D90333">
            <w:pPr>
              <w:pStyle w:val="TAL"/>
              <w:rPr>
                <w:rFonts w:eastAsia="Yu Mincho"/>
                <w:color w:val="EE0000"/>
                <w:szCs w:val="18"/>
              </w:rPr>
            </w:pPr>
            <w:r w:rsidRPr="00AB0EB9">
              <w:rPr>
                <w:rFonts w:eastAsia="Yu Mincho"/>
                <w:color w:val="EE0000"/>
                <w:szCs w:val="18"/>
              </w:rPr>
              <w:t>1. Number o</w:t>
            </w:r>
            <w:r w:rsidRPr="001D3630">
              <w:rPr>
                <w:rFonts w:eastAsia="Yu Mincho"/>
                <w:color w:val="EE0000"/>
                <w:szCs w:val="18"/>
              </w:rPr>
              <w:t>f APU pools N</w:t>
            </w:r>
          </w:p>
          <w:p w14:paraId="7E737477" w14:textId="77777777" w:rsidR="009A02C0" w:rsidRPr="00265F45" w:rsidRDefault="009A02C0" w:rsidP="00D90333">
            <w:pPr>
              <w:pStyle w:val="TAL"/>
              <w:rPr>
                <w:rFonts w:cs="Arial"/>
                <w:color w:val="000000" w:themeColor="text1"/>
                <w:szCs w:val="18"/>
                <w:lang w:val="en-US" w:eastAsia="en-US"/>
              </w:rPr>
            </w:pPr>
            <w:r w:rsidRPr="001D3630">
              <w:rPr>
                <w:rFonts w:eastAsia="Yu Mincho" w:cs="Arial"/>
                <w:strike/>
                <w:color w:val="EE0000"/>
                <w:szCs w:val="18"/>
              </w:rPr>
              <w:t>1</w:t>
            </w:r>
            <w:r w:rsidRPr="001D3630">
              <w:rPr>
                <w:rFonts w:eastAsia="Yu Mincho" w:cs="Arial"/>
                <w:color w:val="EE0000"/>
                <w:szCs w:val="18"/>
              </w:rPr>
              <w:t>2</w:t>
            </w:r>
            <w:r w:rsidRPr="001D3630">
              <w:rPr>
                <w:rFonts w:cs="Arial"/>
                <w:color w:val="000000" w:themeColor="text1"/>
                <w:szCs w:val="18"/>
              </w:rPr>
              <w:t>. Maximu</w:t>
            </w:r>
            <w:r w:rsidRPr="00BF0B82">
              <w:rPr>
                <w:rFonts w:cs="Arial"/>
                <w:color w:val="000000" w:themeColor="text1"/>
                <w:szCs w:val="18"/>
              </w:rPr>
              <w:t>m number of APUs</w:t>
            </w:r>
            <w:r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 xml:space="preserve">for all types </w:t>
            </w:r>
            <w:r w:rsidRPr="00265F45">
              <w:rPr>
                <w:rFonts w:cs="Arial"/>
                <w:color w:val="000000" w:themeColor="text1"/>
                <w:szCs w:val="18"/>
                <w:lang w:val="en-US" w:eastAsia="en-US"/>
              </w:rPr>
              <w:t xml:space="preserve">of UE-sided inference for CSI report(s) for simultaneously in a CC </w:t>
            </w:r>
          </w:p>
          <w:p w14:paraId="2E4801AD" w14:textId="77777777" w:rsidR="009A02C0" w:rsidRPr="00693AA5" w:rsidRDefault="009A02C0" w:rsidP="00D90333">
            <w:pPr>
              <w:rPr>
                <w:rFonts w:eastAsia="MS Gothic" w:cs="Arial"/>
                <w:color w:val="000000" w:themeColor="text1"/>
                <w:sz w:val="18"/>
                <w:szCs w:val="18"/>
              </w:rPr>
            </w:pPr>
            <w:r w:rsidRPr="00E713A8">
              <w:rPr>
                <w:rFonts w:eastAsia="Yu Mincho" w:cs="Arial"/>
                <w:strike/>
                <w:color w:val="EE0000"/>
                <w:sz w:val="18"/>
                <w:szCs w:val="18"/>
              </w:rPr>
              <w:t>2</w:t>
            </w:r>
            <w:r w:rsidRPr="00E713A8">
              <w:rPr>
                <w:rFonts w:eastAsia="Yu Mincho" w:cs="Arial"/>
                <w:color w:val="EE0000"/>
                <w:sz w:val="18"/>
                <w:szCs w:val="18"/>
              </w:rPr>
              <w:t>3</w:t>
            </w:r>
            <w:r w:rsidRPr="00BF0B82">
              <w:rPr>
                <w:rFonts w:cs="Arial"/>
                <w:color w:val="000000" w:themeColor="text1"/>
                <w:sz w:val="18"/>
                <w:szCs w:val="18"/>
              </w:rPr>
              <w:t>. Maximum number of APUs</w:t>
            </w:r>
            <w:r w:rsidRPr="00754EFF">
              <w:rPr>
                <w:color w:val="EE0000"/>
                <w:szCs w:val="18"/>
              </w:rPr>
              <w:t xml:space="preserve"> </w:t>
            </w:r>
            <w:r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 xml:space="preserve">for all types </w:t>
            </w:r>
            <w:r w:rsidRPr="00265F45">
              <w:rPr>
                <w:rFonts w:cs="Arial"/>
                <w:color w:val="000000" w:themeColor="text1"/>
                <w:sz w:val="18"/>
                <w:szCs w:val="18"/>
              </w:rPr>
              <w:t>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751AD9" w14:textId="77777777" w:rsidR="009A02C0" w:rsidRPr="00693AA5" w:rsidRDefault="009A02C0" w:rsidP="00D90333">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93B7DE" w14:textId="77777777" w:rsidR="009A02C0" w:rsidRPr="00693AA5" w:rsidRDefault="009A02C0" w:rsidP="00D90333">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01B2F7"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3B7631" w14:textId="77777777" w:rsidR="009A02C0" w:rsidRPr="00693AA5" w:rsidRDefault="009A02C0" w:rsidP="00D90333">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C56D3E">
              <w:rPr>
                <w:rFonts w:eastAsia="Yu Mincho" w:cs="Arial"/>
                <w:color w:val="000000" w:themeColor="text1"/>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6C31DBB6" w14:textId="77777777" w:rsidR="009A02C0" w:rsidRPr="00AA518F" w:rsidRDefault="009A02C0" w:rsidP="00D90333">
            <w:pPr>
              <w:pStyle w:val="TAL"/>
              <w:rPr>
                <w:rFonts w:eastAsia="SimSun" w:cs="Arial"/>
                <w:color w:val="EE0000"/>
                <w:szCs w:val="18"/>
                <w:lang w:eastAsia="zh-CN"/>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FC6D1DF" w14:textId="77777777" w:rsidR="009A02C0" w:rsidRPr="00AA518F" w:rsidRDefault="009A02C0" w:rsidP="00D90333">
            <w:pPr>
              <w:pStyle w:val="TAL"/>
              <w:rPr>
                <w:rFonts w:eastAsiaTheme="minorEastAsia" w:cs="Arial"/>
                <w:color w:val="EE0000"/>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E427D"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F96D28"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DD76C4" w14:textId="36AA6D9C" w:rsidR="009A02C0" w:rsidRPr="00357422" w:rsidRDefault="009A02C0" w:rsidP="00D90333">
            <w:pPr>
              <w:pStyle w:val="TAL"/>
              <w:rPr>
                <w:rFonts w:cs="Arial"/>
                <w:color w:val="EE0000"/>
                <w:szCs w:val="18"/>
              </w:rPr>
            </w:pPr>
            <w:r w:rsidRPr="00357422">
              <w:rPr>
                <w:rFonts w:cs="Arial"/>
                <w:color w:val="EE0000"/>
                <w:szCs w:val="18"/>
              </w:rPr>
              <w:t>Component 1 candidate values: {</w:t>
            </w:r>
            <w:r w:rsidR="00116C39">
              <w:rPr>
                <w:rFonts w:cs="Arial"/>
                <w:color w:val="EE0000"/>
                <w:szCs w:val="18"/>
              </w:rPr>
              <w:t>1</w:t>
            </w:r>
            <w:r w:rsidRPr="00357422">
              <w:rPr>
                <w:rFonts w:cs="Arial"/>
                <w:color w:val="EE0000"/>
                <w:szCs w:val="18"/>
              </w:rPr>
              <w:t>,2}</w:t>
            </w:r>
          </w:p>
          <w:p w14:paraId="172211E0" w14:textId="77777777" w:rsidR="009A02C0" w:rsidRDefault="009A02C0" w:rsidP="00D90333">
            <w:pPr>
              <w:pStyle w:val="TAL"/>
              <w:rPr>
                <w:rFonts w:cs="Arial"/>
                <w:color w:val="000000" w:themeColor="text1"/>
                <w:szCs w:val="18"/>
              </w:rPr>
            </w:pPr>
          </w:p>
          <w:p w14:paraId="11147B98" w14:textId="14776070" w:rsidR="009A02C0" w:rsidRPr="00357422" w:rsidRDefault="009A02C0" w:rsidP="00D90333">
            <w:pPr>
              <w:pStyle w:val="TAL"/>
              <w:rPr>
                <w:rFonts w:cs="Arial"/>
                <w:color w:val="EE0000"/>
                <w:szCs w:val="18"/>
              </w:rPr>
            </w:pPr>
            <w:r w:rsidRPr="00BF0B82">
              <w:rPr>
                <w:rFonts w:cs="Arial"/>
                <w:color w:val="000000" w:themeColor="text1"/>
                <w:szCs w:val="18"/>
              </w:rPr>
              <w:t xml:space="preserve">Component </w:t>
            </w:r>
            <w:r w:rsidRPr="00DE24DA">
              <w:rPr>
                <w:rFonts w:cs="Arial"/>
                <w:strike/>
                <w:color w:val="EE0000"/>
                <w:szCs w:val="18"/>
              </w:rPr>
              <w:t>1</w:t>
            </w:r>
            <w:r w:rsidR="00DE24DA" w:rsidRPr="00DE24DA">
              <w:rPr>
                <w:rFonts w:cs="Arial"/>
                <w:color w:val="EE0000"/>
                <w:szCs w:val="18"/>
              </w:rPr>
              <w:t>2</w:t>
            </w:r>
            <w:r w:rsidRPr="00BF0B82">
              <w:rPr>
                <w:rFonts w:cs="Arial"/>
                <w:color w:val="000000" w:themeColor="text1"/>
                <w:szCs w:val="18"/>
              </w:rPr>
              <w:t xml:space="preserve"> candidate values: </w:t>
            </w:r>
            <w:proofErr w:type="gramStart"/>
            <w:r w:rsidRPr="0029457D">
              <w:rPr>
                <w:rFonts w:cs="Arial"/>
                <w:strike/>
                <w:color w:val="EE0000"/>
                <w:szCs w:val="18"/>
              </w:rPr>
              <w:t>FFS</w:t>
            </w:r>
            <w:r w:rsidRPr="0029457D">
              <w:rPr>
                <w:rFonts w:cs="Arial"/>
                <w:color w:val="EE0000"/>
                <w:szCs w:val="18"/>
              </w:rPr>
              <w:t>{</w:t>
            </w:r>
            <w:proofErr w:type="gramEnd"/>
            <w:r w:rsidRPr="00357422">
              <w:rPr>
                <w:rFonts w:cs="Arial"/>
                <w:color w:val="EE0000"/>
                <w:szCs w:val="18"/>
              </w:rPr>
              <w:t>1…8</w:t>
            </w:r>
            <w:r>
              <w:rPr>
                <w:rFonts w:cs="Arial"/>
                <w:color w:val="EE0000"/>
                <w:szCs w:val="18"/>
              </w:rPr>
              <w:t>}</w:t>
            </w:r>
          </w:p>
          <w:p w14:paraId="59D6390E" w14:textId="77777777" w:rsidR="009A02C0" w:rsidRPr="00BF0B82" w:rsidRDefault="009A02C0" w:rsidP="00D90333">
            <w:pPr>
              <w:pStyle w:val="TAL"/>
              <w:rPr>
                <w:rFonts w:cs="Arial"/>
                <w:color w:val="000000" w:themeColor="text1"/>
                <w:szCs w:val="18"/>
              </w:rPr>
            </w:pPr>
          </w:p>
          <w:p w14:paraId="3BD8C8C9" w14:textId="77777777" w:rsidR="009A02C0" w:rsidRDefault="009A02C0" w:rsidP="00D90333">
            <w:pPr>
              <w:pStyle w:val="TAL"/>
              <w:rPr>
                <w:rFonts w:cs="Arial"/>
                <w:color w:val="EE0000"/>
                <w:szCs w:val="18"/>
              </w:rPr>
            </w:pPr>
            <w:r w:rsidRPr="00BF0B82">
              <w:rPr>
                <w:rFonts w:cs="Arial"/>
                <w:color w:val="000000" w:themeColor="text1"/>
                <w:szCs w:val="18"/>
              </w:rPr>
              <w:t xml:space="preserve">Component </w:t>
            </w:r>
            <w:r w:rsidR="00DE24DA">
              <w:rPr>
                <w:rFonts w:cs="Arial"/>
                <w:strike/>
                <w:color w:val="EE0000"/>
                <w:szCs w:val="18"/>
              </w:rPr>
              <w:t>2</w:t>
            </w:r>
            <w:r w:rsidR="00DE24DA">
              <w:rPr>
                <w:rFonts w:cs="Arial"/>
                <w:color w:val="EE0000"/>
                <w:szCs w:val="18"/>
              </w:rPr>
              <w:t>3</w:t>
            </w:r>
            <w:r w:rsidRPr="00BF0B82">
              <w:rPr>
                <w:rFonts w:cs="Arial"/>
                <w:color w:val="000000" w:themeColor="text1"/>
                <w:szCs w:val="18"/>
              </w:rPr>
              <w:t xml:space="preserve"> candidate values: </w:t>
            </w:r>
            <w:proofErr w:type="gramStart"/>
            <w:r w:rsidRPr="00AA518F">
              <w:rPr>
                <w:rFonts w:cs="Arial"/>
                <w:strike/>
                <w:color w:val="EE0000"/>
                <w:szCs w:val="18"/>
              </w:rPr>
              <w:t>FFS</w:t>
            </w:r>
            <w:r w:rsidRPr="00AA518F">
              <w:rPr>
                <w:rFonts w:cs="Arial"/>
                <w:color w:val="EE0000"/>
                <w:szCs w:val="18"/>
              </w:rPr>
              <w:t>{</w:t>
            </w:r>
            <w:proofErr w:type="gramEnd"/>
            <w:r>
              <w:rPr>
                <w:rFonts w:cs="Arial"/>
                <w:color w:val="EE0000"/>
                <w:szCs w:val="18"/>
              </w:rPr>
              <w:t>1…32}</w:t>
            </w:r>
          </w:p>
          <w:p w14:paraId="18748C41" w14:textId="77777777" w:rsidR="005D5D26" w:rsidRDefault="005D5D26" w:rsidP="00D90333">
            <w:pPr>
              <w:pStyle w:val="TAL"/>
              <w:rPr>
                <w:rFonts w:cs="Arial"/>
                <w:color w:val="EE0000"/>
                <w:szCs w:val="18"/>
              </w:rPr>
            </w:pPr>
          </w:p>
          <w:p w14:paraId="12F07E2F" w14:textId="6B339815" w:rsidR="005D5D26" w:rsidRDefault="005D5D26" w:rsidP="00D90333">
            <w:pPr>
              <w:pStyle w:val="TAL"/>
              <w:rPr>
                <w:rFonts w:cs="Arial"/>
                <w:color w:val="EE0000"/>
                <w:szCs w:val="18"/>
              </w:rPr>
            </w:pPr>
            <w:r>
              <w:rPr>
                <w:rFonts w:cs="Arial"/>
                <w:color w:val="EE0000"/>
                <w:szCs w:val="18"/>
              </w:rPr>
              <w:t>Note: Component 2 and 3 candidate values are signalled separately for each pool</w:t>
            </w:r>
          </w:p>
          <w:p w14:paraId="4F4F1064" w14:textId="77777777" w:rsidR="00A32085" w:rsidRDefault="00A32085" w:rsidP="00D90333">
            <w:pPr>
              <w:pStyle w:val="TAL"/>
              <w:rPr>
                <w:rFonts w:cs="Arial"/>
                <w:color w:val="000000" w:themeColor="text1"/>
                <w:szCs w:val="18"/>
              </w:rPr>
            </w:pPr>
          </w:p>
          <w:p w14:paraId="0A57A8D4" w14:textId="607F694A" w:rsidR="00A32085" w:rsidRPr="00693AA5" w:rsidRDefault="00DB4752" w:rsidP="00D90333">
            <w:pPr>
              <w:pStyle w:val="TAL"/>
              <w:rPr>
                <w:rFonts w:cs="Arial"/>
                <w:color w:val="000000" w:themeColor="text1"/>
                <w:szCs w:val="18"/>
              </w:rPr>
            </w:pPr>
            <w:r w:rsidRPr="00DB4752">
              <w:rPr>
                <w:rFonts w:cs="Arial"/>
                <w:color w:val="EE0000"/>
                <w:szCs w:val="18"/>
                <w:highlight w:val="yellow"/>
              </w:rPr>
              <w:t>[</w:t>
            </w:r>
            <w:r w:rsidR="00A32085" w:rsidRPr="00DB4752">
              <w:rPr>
                <w:rFonts w:cs="Arial"/>
                <w:color w:val="EE0000"/>
                <w:szCs w:val="18"/>
                <w:highlight w:val="yellow"/>
              </w:rPr>
              <w:t>A UE that does not support this FG reuses the CPU</w:t>
            </w:r>
            <w:r w:rsidRPr="00DB4752">
              <w:rPr>
                <w:rFonts w:cs="Arial"/>
                <w:color w:val="EE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FF47F37"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04AAF6A" w14:textId="77777777" w:rsidR="009A02C0" w:rsidRDefault="009A02C0" w:rsidP="009A02C0">
      <w:pPr>
        <w:rPr>
          <w:rFonts w:cs="Arial"/>
          <w:sz w:val="18"/>
          <w:szCs w:val="18"/>
        </w:rPr>
      </w:pPr>
    </w:p>
    <w:p w14:paraId="33F60149" w14:textId="622B63FB" w:rsidR="009A02C0" w:rsidRPr="004D3221" w:rsidRDefault="00A157B8" w:rsidP="004D3221">
      <w:pPr>
        <w:pStyle w:val="maintext"/>
        <w:ind w:firstLineChars="90" w:firstLine="180"/>
        <w:rPr>
          <w:rFonts w:ascii="Calibri" w:hAnsi="Calibri" w:cs="Arial"/>
          <w:b/>
        </w:rPr>
      </w:pPr>
      <w:r w:rsidRPr="00A157B8">
        <w:rPr>
          <w:rFonts w:ascii="Calibri" w:hAnsi="Calibri" w:cs="Arial"/>
          <w:b/>
          <w:highlight w:val="green"/>
        </w:rPr>
        <w:t>Agreement</w:t>
      </w:r>
      <w:r w:rsidR="009A02C0" w:rsidRPr="00A157B8">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A02C0" w:rsidRPr="004C7ECF" w14:paraId="723BB0B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9C1F1D"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362945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17E0E023"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29036A18"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309EA39"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E6B3578" w14:textId="77777777" w:rsidR="009A02C0" w:rsidRPr="004C7ECF" w:rsidRDefault="009A02C0" w:rsidP="00D90333">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61EF0F3E"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28956A"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F8DFD2"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F4CBD"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2C1FB325" w14:textId="77777777" w:rsidR="009A02C0" w:rsidRPr="004C7ECF" w:rsidRDefault="009A02C0" w:rsidP="00D90333">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7286D07"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EB9689"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FADC50"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EE2BB0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3B2E172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FB7D6B5" w14:textId="77777777" w:rsidR="009A02C0" w:rsidRDefault="009A02C0" w:rsidP="009A02C0">
      <w:pPr>
        <w:rPr>
          <w:rFonts w:cs="Arial"/>
          <w:sz w:val="18"/>
          <w:szCs w:val="18"/>
        </w:rPr>
      </w:pPr>
    </w:p>
    <w:p w14:paraId="2E50BDCB" w14:textId="767705E2" w:rsidR="009A02C0" w:rsidRPr="004D3221" w:rsidRDefault="00197808"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D12B92" w:rsidRPr="00212F2E" w14:paraId="7B01B90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8DE6A4"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D60FDF"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F2BC63E" w14:textId="77777777" w:rsidR="009A02C0" w:rsidRPr="00212F2E" w:rsidRDefault="009A02C0" w:rsidP="00D90333">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D60DF0A" w14:textId="77777777" w:rsidR="009A02C0" w:rsidRPr="00212F2E" w:rsidRDefault="009A02C0" w:rsidP="00D90333">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Pr="00A157B8">
              <w:rPr>
                <w:rFonts w:cs="Arial"/>
                <w:color w:val="000000" w:themeColor="text1"/>
                <w:sz w:val="18"/>
                <w:szCs w:val="18"/>
                <w:highlight w:val="yellow"/>
              </w:rPr>
              <w:t>[for inference]</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2859440C" w14:textId="77777777" w:rsidR="009A02C0" w:rsidRPr="00212F2E" w:rsidRDefault="009A02C0" w:rsidP="00D90333">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039449CB"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6ADFA485"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4.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activated</w:t>
            </w:r>
            <w:r w:rsidRPr="00B2685B">
              <w:rPr>
                <w:rFonts w:eastAsia="Yu Mincho" w:cs="Arial"/>
                <w:color w:val="000000" w:themeColor="text1"/>
                <w:sz w:val="18"/>
                <w:szCs w:val="18"/>
                <w:highlight w:val="yellow"/>
                <w:lang w:eastAsia="zh-CN"/>
              </w:rPr>
              <w:t xml:space="preserve"> for BM-Case1 per BWP</w:t>
            </w:r>
            <w:r w:rsidRPr="00B2685B">
              <w:rPr>
                <w:rFonts w:eastAsia="Yu Mincho" w:cs="Arial"/>
                <w:color w:val="000000" w:themeColor="text1"/>
                <w:sz w:val="18"/>
                <w:szCs w:val="18"/>
                <w:highlight w:val="yellow"/>
              </w:rPr>
              <w:t>]</w:t>
            </w:r>
          </w:p>
          <w:p w14:paraId="20B76FDD"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[4a. Maximum number of inference report(s) activated for BM-Case1 across all CCs]</w:t>
            </w:r>
          </w:p>
          <w:p w14:paraId="384B3A57"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5.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w:t>
            </w:r>
            <w:r w:rsidRPr="00B2685B">
              <w:rPr>
                <w:rFonts w:eastAsia="Yu Mincho" w:cs="Arial"/>
                <w:color w:val="000000" w:themeColor="text1"/>
                <w:sz w:val="18"/>
                <w:szCs w:val="18"/>
                <w:highlight w:val="yellow"/>
                <w:lang w:eastAsia="zh-CN"/>
              </w:rPr>
              <w:t>triggered for BM-Case1 per BWP</w:t>
            </w:r>
            <w:r w:rsidRPr="00B2685B">
              <w:rPr>
                <w:rFonts w:eastAsia="Yu Mincho" w:cs="Arial"/>
                <w:color w:val="000000" w:themeColor="text1"/>
                <w:sz w:val="18"/>
                <w:szCs w:val="18"/>
                <w:highlight w:val="yellow"/>
              </w:rPr>
              <w:t>]</w:t>
            </w:r>
          </w:p>
          <w:p w14:paraId="3909F944" w14:textId="77777777" w:rsidR="009A02C0" w:rsidRPr="00B2685B" w:rsidRDefault="009A02C0" w:rsidP="00D90333">
            <w:pPr>
              <w:rPr>
                <w:rFonts w:eastAsia="Yu Mincho" w:cs="Arial"/>
                <w:color w:val="000000" w:themeColor="text1"/>
                <w:sz w:val="18"/>
                <w:szCs w:val="18"/>
              </w:rPr>
            </w:pPr>
            <w:r w:rsidRPr="00B2685B">
              <w:rPr>
                <w:rFonts w:eastAsia="Yu Mincho" w:cs="Arial"/>
                <w:color w:val="000000" w:themeColor="text1"/>
                <w:sz w:val="18"/>
                <w:szCs w:val="18"/>
                <w:highlight w:val="yellow"/>
              </w:rPr>
              <w:t>[5a. Maximum number of inference report(s) triggered for BM-Case1 across all CCs]</w:t>
            </w:r>
          </w:p>
          <w:p w14:paraId="4EAC817D" w14:textId="77777777" w:rsidR="009A02C0" w:rsidRPr="00212F2E" w:rsidRDefault="009A02C0" w:rsidP="00D90333">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4AF085CE"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084A112C"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1C817697"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2DAF3BC6"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w:t>
            </w:r>
            <w:r w:rsidRPr="005C3106">
              <w:rPr>
                <w:rFonts w:cs="Arial"/>
                <w:color w:val="000000" w:themeColor="text1"/>
                <w:sz w:val="18"/>
                <w:szCs w:val="18"/>
                <w:highlight w:val="yellow"/>
              </w:rPr>
              <w:t xml:space="preserve">. Supported combinations of the number of resources for Set </w:t>
            </w:r>
            <w:proofErr w:type="gramStart"/>
            <w:r w:rsidRPr="005C3106">
              <w:rPr>
                <w:rFonts w:cs="Arial"/>
                <w:color w:val="000000" w:themeColor="text1"/>
                <w:sz w:val="18"/>
                <w:szCs w:val="18"/>
                <w:highlight w:val="yellow"/>
              </w:rPr>
              <w:t>B  and</w:t>
            </w:r>
            <w:proofErr w:type="gramEnd"/>
            <w:r w:rsidRPr="005C3106">
              <w:rPr>
                <w:rFonts w:cs="Arial"/>
                <w:color w:val="000000" w:themeColor="text1"/>
                <w:sz w:val="18"/>
                <w:szCs w:val="18"/>
                <w:highlight w:val="yellow"/>
              </w:rPr>
              <w:t xml:space="preserve"> the number of resources for Set A</w:t>
            </w:r>
            <w:r w:rsidRPr="005C3106">
              <w:rPr>
                <w:rFonts w:eastAsia="Yu Mincho" w:cs="Arial"/>
                <w:color w:val="000000" w:themeColor="text1"/>
                <w:sz w:val="18"/>
                <w:szCs w:val="18"/>
                <w:highlight w:val="yellow"/>
              </w:rPr>
              <w:t>]</w:t>
            </w:r>
          </w:p>
          <w:p w14:paraId="3694E842"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[7a: Supported maximum number of resources for Set B]</w:t>
            </w:r>
          </w:p>
          <w:p w14:paraId="099EF0D7" w14:textId="77777777" w:rsidR="009A02C0" w:rsidRDefault="009A02C0" w:rsidP="00D90333">
            <w:pPr>
              <w:rPr>
                <w:rFonts w:eastAsia="Yu Mincho" w:cs="Arial"/>
                <w:strike/>
                <w:color w:val="EE0000"/>
                <w:sz w:val="18"/>
                <w:szCs w:val="18"/>
              </w:rPr>
            </w:pPr>
            <w:r w:rsidRPr="005C3106">
              <w:rPr>
                <w:rFonts w:eastAsia="Yu Mincho" w:cs="Arial"/>
                <w:color w:val="000000" w:themeColor="text1"/>
                <w:sz w:val="18"/>
                <w:szCs w:val="18"/>
                <w:highlight w:val="yellow"/>
              </w:rPr>
              <w:t>[7b: Supported maximum number of resources for Set A]</w:t>
            </w:r>
          </w:p>
          <w:p w14:paraId="318A18CF" w14:textId="77777777" w:rsidR="009A02C0" w:rsidRPr="00FF55D6" w:rsidRDefault="009A02C0" w:rsidP="00D90333">
            <w:pPr>
              <w:rPr>
                <w:rFonts w:cs="Arial"/>
                <w:strike/>
                <w:color w:val="EE0000"/>
                <w:sz w:val="18"/>
                <w:szCs w:val="18"/>
              </w:rPr>
            </w:pPr>
            <w:r w:rsidRPr="00FF55D6">
              <w:rPr>
                <w:rFonts w:cs="Arial"/>
                <w:strike/>
                <w:color w:val="EE0000"/>
                <w:sz w:val="18"/>
                <w:szCs w:val="18"/>
              </w:rPr>
              <w:t>[</w:t>
            </w:r>
            <w:r w:rsidRPr="00FF55D6">
              <w:rPr>
                <w:rFonts w:eastAsia="Yu Mincho" w:cs="Arial"/>
                <w:color w:val="000000" w:themeColor="text1"/>
                <w:sz w:val="18"/>
                <w:szCs w:val="18"/>
              </w:rPr>
              <w:t>8</w:t>
            </w:r>
            <w:r w:rsidRPr="00FF55D6">
              <w:rPr>
                <w:rFonts w:cs="Arial"/>
                <w:color w:val="000000" w:themeColor="text1"/>
                <w:sz w:val="18"/>
                <w:szCs w:val="18"/>
              </w:rPr>
              <w:t>. Supported CSI-RS resource types: Periodic CSI-RS, Semi-persistent CSI-RS, Aperiodic CSI-RS</w:t>
            </w:r>
            <w:r w:rsidRPr="00FF55D6">
              <w:rPr>
                <w:rFonts w:cs="Arial"/>
                <w:strike/>
                <w:color w:val="EE0000"/>
                <w:sz w:val="18"/>
                <w:szCs w:val="18"/>
              </w:rPr>
              <w:t>]</w:t>
            </w:r>
          </w:p>
          <w:p w14:paraId="19E69997" w14:textId="77777777" w:rsidR="009A02C0" w:rsidRPr="00FF55D6" w:rsidRDefault="009A02C0" w:rsidP="00D90333">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E9EE7E8" w14:textId="77777777" w:rsidR="009A02C0" w:rsidRPr="00FF55D6" w:rsidRDefault="009A02C0" w:rsidP="00D90333">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71339601" w14:textId="77777777" w:rsidR="009A02C0" w:rsidRPr="00212F2E" w:rsidRDefault="009A02C0" w:rsidP="00D90333">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630EA5B0"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43F73E8F" w14:textId="1B330A2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3</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CPU </w:t>
            </w:r>
          </w:p>
          <w:p w14:paraId="7F27C3D2" w14:textId="2E203EE9"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4</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APU </w:t>
            </w:r>
          </w:p>
          <w:p w14:paraId="33904142" w14:textId="261A2F83"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5</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w:t>
            </w:r>
          </w:p>
          <w:p w14:paraId="2C57C25E" w14:textId="3BAA3EE8" w:rsidR="009A02C0" w:rsidRDefault="009A02C0" w:rsidP="00D90333">
            <w:pPr>
              <w:rPr>
                <w:rFonts w:eastAsia="Yu Mincho" w:cs="Arial"/>
                <w:color w:val="EE0000"/>
                <w:sz w:val="18"/>
                <w:szCs w:val="18"/>
              </w:rPr>
            </w:pPr>
            <w:r w:rsidRPr="00212F2E">
              <w:rPr>
                <w:rFonts w:eastAsia="Yu Mincho" w:cs="Arial" w:hint="eastAsia"/>
                <w:color w:val="EE0000"/>
                <w:sz w:val="18"/>
                <w:szCs w:val="18"/>
              </w:rPr>
              <w:t>1</w:t>
            </w:r>
            <w:r>
              <w:rPr>
                <w:rFonts w:eastAsia="Yu Mincho" w:cs="Arial"/>
                <w:color w:val="EE0000"/>
                <w:sz w:val="18"/>
                <w:szCs w:val="18"/>
              </w:rPr>
              <w:t>6</w:t>
            </w:r>
            <w:r w:rsidRPr="00212F2E">
              <w:rPr>
                <w:rFonts w:eastAsia="Yu Mincho" w:cs="Arial"/>
                <w:color w:val="EE0000"/>
                <w:sz w:val="18"/>
                <w:szCs w:val="18"/>
              </w:rPr>
              <w:t xml:space="preserve">. </w:t>
            </w:r>
            <w:r>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w:t>
            </w:r>
          </w:p>
          <w:p w14:paraId="40243F18" w14:textId="44C4047A" w:rsidR="004D3221" w:rsidRPr="00212F2E" w:rsidRDefault="004D3221" w:rsidP="00D90333">
            <w:pPr>
              <w:rPr>
                <w:rFonts w:eastAsia="MS Gothic" w:cs="Arial"/>
                <w:color w:val="000000" w:themeColor="text1"/>
                <w:sz w:val="18"/>
                <w:szCs w:val="18"/>
              </w:rPr>
            </w:pPr>
            <w:r w:rsidRPr="004D3221">
              <w:rPr>
                <w:rFonts w:eastAsia="Yu Mincho" w:cs="Arial"/>
                <w:color w:val="7030A0"/>
                <w:sz w:val="18"/>
                <w:szCs w:val="18"/>
              </w:rPr>
              <w:t xml:space="preserve">17. Index </w:t>
            </w:r>
            <w:r w:rsidR="00925E91">
              <w:rPr>
                <w:rFonts w:eastAsia="Yu Mincho" w:cs="Arial"/>
                <w:color w:val="7030A0"/>
                <w:sz w:val="18"/>
                <w:szCs w:val="18"/>
              </w:rPr>
              <w:t>of the occupied</w:t>
            </w:r>
            <w:r w:rsidRPr="004D3221">
              <w:rPr>
                <w:rFonts w:eastAsia="Yu Mincho" w:cs="Arial"/>
                <w:color w:val="7030A0"/>
                <w:sz w:val="18"/>
                <w:szCs w:val="18"/>
              </w:rPr>
              <w:t xml:space="preserve"> APU </w:t>
            </w:r>
            <w:r w:rsidR="00026D24">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49954573"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961C6C" w14:textId="77777777" w:rsidR="009A02C0" w:rsidRPr="00212F2E" w:rsidRDefault="009A02C0" w:rsidP="00D90333">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D5EA8" w14:textId="77777777" w:rsidR="009A02C0" w:rsidRPr="00212F2E" w:rsidRDefault="009A02C0" w:rsidP="00D90333">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543F2"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Pr="00A157B8">
              <w:rPr>
                <w:rFonts w:cs="Arial"/>
                <w:color w:val="000000" w:themeColor="text1"/>
                <w:szCs w:val="18"/>
                <w:highlight w:val="yellow"/>
              </w:rPr>
              <w:t>[for inference]</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8FC90DB"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4DD14A"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62D268"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2EC769"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A4C2A3" w14:textId="3F617B0C" w:rsidR="00D12B92" w:rsidRPr="00A2598B" w:rsidRDefault="009A02C0" w:rsidP="00D90333">
            <w:pPr>
              <w:pStyle w:val="TAL"/>
              <w:rPr>
                <w:rFonts w:cs="Arial"/>
                <w:strike/>
                <w:color w:val="7030A0"/>
                <w:szCs w:val="18"/>
              </w:rPr>
            </w:pPr>
            <w:r w:rsidRPr="00485F0E">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ECBC998"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Optional with capability signalling</w:t>
            </w:r>
          </w:p>
        </w:tc>
      </w:tr>
    </w:tbl>
    <w:p w14:paraId="26EC6A57" w14:textId="77777777" w:rsidR="009A02C0" w:rsidRDefault="009A02C0" w:rsidP="009A02C0">
      <w:pPr>
        <w:rPr>
          <w:rFonts w:cs="Arial"/>
          <w:sz w:val="18"/>
          <w:szCs w:val="18"/>
        </w:rPr>
      </w:pPr>
    </w:p>
    <w:p w14:paraId="7835D952" w14:textId="0235B758" w:rsidR="009A02C0" w:rsidRPr="004D3221" w:rsidRDefault="008A16E9"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84"/>
        <w:gridCol w:w="4958"/>
        <w:gridCol w:w="596"/>
        <w:gridCol w:w="497"/>
        <w:gridCol w:w="467"/>
        <w:gridCol w:w="4021"/>
        <w:gridCol w:w="556"/>
        <w:gridCol w:w="556"/>
        <w:gridCol w:w="556"/>
        <w:gridCol w:w="556"/>
        <w:gridCol w:w="2371"/>
        <w:gridCol w:w="1833"/>
      </w:tblGrid>
      <w:tr w:rsidR="00197808" w:rsidRPr="004C7ECF" w14:paraId="6D6A47B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4DF0F7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1C2B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7C8F1" w14:textId="634BAFEB" w:rsidR="009A02C0" w:rsidRPr="00C10585" w:rsidRDefault="009A02C0" w:rsidP="00D90333">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19780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7646C97" w14:textId="1967CCF5" w:rsidR="009A02C0" w:rsidRPr="00BF0B82" w:rsidRDefault="009A02C0" w:rsidP="00D90333">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197808" w:rsidRPr="00A157B8">
              <w:rPr>
                <w:rFonts w:cs="Arial"/>
                <w:color w:val="000000" w:themeColor="text1"/>
                <w:szCs w:val="18"/>
                <w:highlight w:val="yellow"/>
              </w:rPr>
              <w:t>[for inference]</w:t>
            </w:r>
          </w:p>
          <w:p w14:paraId="2AFA0F27" w14:textId="2E708BE1" w:rsidR="00AA5E36" w:rsidRPr="00AB5786" w:rsidRDefault="009A02C0" w:rsidP="00AB5786">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624271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3FD0BC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B9AA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A4A51" w14:textId="2EEDD43B"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19780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91E1A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8B013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BB49C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09BE6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DADD05" w14:textId="77777777" w:rsidR="009A02C0" w:rsidRPr="00D0045C" w:rsidRDefault="009A02C0" w:rsidP="00D90333">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6A5DF3F6" w14:textId="77777777" w:rsidR="009A02C0" w:rsidRDefault="009A02C0" w:rsidP="00D90333">
            <w:pPr>
              <w:pStyle w:val="TAL"/>
              <w:rPr>
                <w:rFonts w:cs="Arial"/>
                <w:color w:val="000000" w:themeColor="text1"/>
                <w:szCs w:val="18"/>
                <w:highlight w:val="yellow"/>
              </w:rPr>
            </w:pPr>
          </w:p>
          <w:p w14:paraId="31651AD4" w14:textId="77777777" w:rsidR="009A02C0" w:rsidRPr="00A62814" w:rsidRDefault="009A02C0" w:rsidP="00D90333">
            <w:pPr>
              <w:pStyle w:val="TAL"/>
              <w:rPr>
                <w:rFonts w:cs="Arial"/>
                <w:strike/>
                <w:color w:val="000000" w:themeColor="text1"/>
                <w:szCs w:val="18"/>
                <w:highlight w:val="yellow"/>
              </w:rPr>
            </w:pPr>
            <w:r w:rsidRPr="00A62814">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EC3178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59A6610D" w14:textId="77777777" w:rsidR="009A02C0" w:rsidRDefault="009A02C0" w:rsidP="009A02C0">
      <w:pPr>
        <w:rPr>
          <w:rFonts w:cs="Arial"/>
          <w:sz w:val="18"/>
          <w:szCs w:val="18"/>
        </w:rPr>
      </w:pPr>
    </w:p>
    <w:p w14:paraId="5EE624D6" w14:textId="1A5CBF46" w:rsidR="009A02C0" w:rsidRDefault="00153FE8"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2550"/>
        <w:gridCol w:w="6914"/>
        <w:gridCol w:w="556"/>
        <w:gridCol w:w="497"/>
        <w:gridCol w:w="467"/>
        <w:gridCol w:w="3150"/>
        <w:gridCol w:w="556"/>
        <w:gridCol w:w="556"/>
        <w:gridCol w:w="556"/>
        <w:gridCol w:w="556"/>
        <w:gridCol w:w="2195"/>
        <w:gridCol w:w="1805"/>
      </w:tblGrid>
      <w:tr w:rsidR="002F5D21" w:rsidRPr="004C7ECF" w14:paraId="466B04A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C0FEF23"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55F53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EAD4794" w14:textId="5266D5D6"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2F5D21"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89FB143" w14:textId="148D4A37" w:rsidR="009A02C0" w:rsidRPr="00BF0B82" w:rsidRDefault="009A02C0" w:rsidP="00D90333">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2F5D21" w:rsidRPr="00A157B8">
              <w:rPr>
                <w:rFonts w:cs="Arial"/>
                <w:color w:val="000000" w:themeColor="text1"/>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11602F89"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20C463B"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1BEF0666"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4.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activated</w:t>
            </w:r>
            <w:r w:rsidRPr="00197808">
              <w:rPr>
                <w:rFonts w:eastAsia="Yu Mincho" w:cs="Arial"/>
                <w:color w:val="000000" w:themeColor="text1"/>
                <w:sz w:val="18"/>
                <w:szCs w:val="18"/>
                <w:highlight w:val="yellow"/>
                <w:lang w:eastAsia="zh-CN"/>
              </w:rPr>
              <w:t xml:space="preserve"> for BM-Case</w:t>
            </w:r>
            <w:r w:rsidRPr="00197808">
              <w:rPr>
                <w:rFonts w:eastAsia="Yu Mincho" w:cs="Arial"/>
                <w:color w:val="000000" w:themeColor="text1"/>
                <w:sz w:val="18"/>
                <w:szCs w:val="18"/>
                <w:highlight w:val="yellow"/>
              </w:rPr>
              <w:t>2 per BWP]</w:t>
            </w:r>
          </w:p>
          <w:p w14:paraId="3BD53D0A"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[4a. Maximum number of inference report(s) activated for BM-Case2 across all CCs]</w:t>
            </w:r>
          </w:p>
          <w:p w14:paraId="7E937522"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5.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w:t>
            </w:r>
            <w:r w:rsidRPr="00197808">
              <w:rPr>
                <w:rFonts w:eastAsia="Yu Mincho" w:cs="Arial"/>
                <w:color w:val="000000" w:themeColor="text1"/>
                <w:sz w:val="18"/>
                <w:szCs w:val="18"/>
                <w:highlight w:val="yellow"/>
                <w:lang w:eastAsia="zh-CN"/>
              </w:rPr>
              <w:t>triggered for BM-Case</w:t>
            </w:r>
            <w:r w:rsidRPr="00197808">
              <w:rPr>
                <w:rFonts w:eastAsia="Yu Mincho" w:cs="Arial"/>
                <w:color w:val="000000" w:themeColor="text1"/>
                <w:sz w:val="18"/>
                <w:szCs w:val="18"/>
                <w:highlight w:val="yellow"/>
              </w:rPr>
              <w:t>2 per BWP]</w:t>
            </w:r>
          </w:p>
          <w:p w14:paraId="7A0184A5" w14:textId="77777777" w:rsidR="009A02C0" w:rsidRPr="00197808" w:rsidRDefault="009A02C0" w:rsidP="00D90333">
            <w:pPr>
              <w:rPr>
                <w:rFonts w:eastAsia="Yu Mincho" w:cs="Arial"/>
                <w:color w:val="000000" w:themeColor="text1"/>
                <w:sz w:val="18"/>
                <w:szCs w:val="18"/>
                <w:lang w:eastAsia="zh-CN"/>
              </w:rPr>
            </w:pPr>
            <w:r w:rsidRPr="00197808">
              <w:rPr>
                <w:rFonts w:eastAsia="Yu Mincho" w:cs="Arial"/>
                <w:color w:val="000000" w:themeColor="text1"/>
                <w:sz w:val="18"/>
                <w:szCs w:val="18"/>
                <w:highlight w:val="yellow"/>
                <w:lang w:eastAsia="zh-CN"/>
              </w:rPr>
              <w:t>[5a. Maximum number of inference report(s) triggered for BM-Case2 across all CCs]</w:t>
            </w:r>
          </w:p>
          <w:p w14:paraId="274AB257" w14:textId="77777777" w:rsidR="009A02C0" w:rsidRPr="00BF0B82" w:rsidRDefault="009A02C0" w:rsidP="00D90333">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7A88BF1"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80DA2AD"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E267FB7"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05FE8A84"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w:t>
            </w:r>
            <w:r w:rsidRPr="00197808">
              <w:rPr>
                <w:rFonts w:cs="Arial"/>
                <w:color w:val="000000" w:themeColor="text1"/>
                <w:sz w:val="18"/>
                <w:szCs w:val="18"/>
                <w:highlight w:val="yellow"/>
              </w:rPr>
              <w:t>. Supported combinations of the number of resources for Set B and the number of resources for Set A</w:t>
            </w:r>
            <w:r w:rsidRPr="00197808">
              <w:rPr>
                <w:rFonts w:eastAsia="Yu Mincho" w:cs="Arial"/>
                <w:color w:val="000000" w:themeColor="text1"/>
                <w:sz w:val="18"/>
                <w:szCs w:val="18"/>
                <w:highlight w:val="yellow"/>
              </w:rPr>
              <w:t>]</w:t>
            </w:r>
          </w:p>
          <w:p w14:paraId="1114A72C"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[7a: Supported maximum number of resources for Set B]</w:t>
            </w:r>
          </w:p>
          <w:p w14:paraId="605E05D2" w14:textId="77777777" w:rsidR="009A02C0" w:rsidRPr="00197808" w:rsidRDefault="009A02C0" w:rsidP="00D90333">
            <w:pPr>
              <w:rPr>
                <w:rFonts w:eastAsia="Yu Mincho" w:cs="Arial"/>
                <w:color w:val="000000" w:themeColor="text1"/>
                <w:sz w:val="18"/>
                <w:szCs w:val="18"/>
              </w:rPr>
            </w:pPr>
            <w:r w:rsidRPr="00197808">
              <w:rPr>
                <w:rFonts w:eastAsia="Yu Mincho" w:cs="Arial"/>
                <w:color w:val="000000" w:themeColor="text1"/>
                <w:sz w:val="18"/>
                <w:szCs w:val="18"/>
                <w:highlight w:val="yellow"/>
              </w:rPr>
              <w:t>[7b: Supported maximum number of resources for Set A]</w:t>
            </w:r>
          </w:p>
          <w:p w14:paraId="12122408" w14:textId="77777777" w:rsidR="009A02C0" w:rsidRPr="00AF24A1" w:rsidRDefault="009A02C0" w:rsidP="00D90333">
            <w:pPr>
              <w:rPr>
                <w:rFonts w:cs="Arial"/>
                <w:color w:val="000000" w:themeColor="text1"/>
                <w:sz w:val="18"/>
                <w:szCs w:val="18"/>
              </w:rPr>
            </w:pPr>
            <w:r w:rsidRPr="00AF24A1">
              <w:rPr>
                <w:rFonts w:cs="Arial"/>
                <w:strike/>
                <w:color w:val="EE0000"/>
                <w:sz w:val="18"/>
                <w:szCs w:val="18"/>
              </w:rPr>
              <w:t>[</w:t>
            </w:r>
            <w:r w:rsidRPr="00AF24A1">
              <w:rPr>
                <w:rFonts w:eastAsia="Yu Mincho" w:cs="Arial"/>
                <w:color w:val="000000" w:themeColor="text1"/>
                <w:sz w:val="18"/>
                <w:szCs w:val="18"/>
              </w:rPr>
              <w:t>8</w:t>
            </w:r>
            <w:r w:rsidRPr="00AF24A1">
              <w:rPr>
                <w:rFonts w:cs="Arial"/>
                <w:color w:val="000000" w:themeColor="text1"/>
                <w:sz w:val="18"/>
                <w:szCs w:val="18"/>
              </w:rPr>
              <w:t>. Supported CSI-RS resource types: Periodic CSI-RS, Semi-persistent CSI-RS</w:t>
            </w:r>
            <w:r w:rsidRPr="00AF24A1">
              <w:rPr>
                <w:rFonts w:cs="Arial"/>
                <w:strike/>
                <w:color w:val="EE0000"/>
                <w:sz w:val="18"/>
                <w:szCs w:val="18"/>
              </w:rPr>
              <w:t>]</w:t>
            </w:r>
          </w:p>
          <w:p w14:paraId="5CFCF91B" w14:textId="77777777" w:rsidR="009A02C0" w:rsidRDefault="009A02C0" w:rsidP="00D90333">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ED7578" w14:textId="77777777" w:rsidR="009A02C0" w:rsidRDefault="009A02C0" w:rsidP="00D90333">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3C075AF"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096F5C1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102BD970" w14:textId="77777777" w:rsidR="009A02C0" w:rsidRDefault="009A02C0" w:rsidP="00D90333">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7D414851" w14:textId="77777777" w:rsidR="009A02C0" w:rsidRPr="002E0E06" w:rsidRDefault="009A02C0" w:rsidP="00D90333">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4C805931" w14:textId="77777777" w:rsidR="009A02C0" w:rsidRPr="000B6EA2" w:rsidRDefault="009A02C0" w:rsidP="00D90333">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72EA79C0" w14:textId="62B99A6C"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21. supported number of occupied CPU </w:t>
            </w:r>
          </w:p>
          <w:p w14:paraId="284DA97F" w14:textId="1BE82418"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22. supported number of occupied APU </w:t>
            </w:r>
          </w:p>
          <w:p w14:paraId="466C3298" w14:textId="40F97A3B"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76B872C9" w14:textId="3B48E0AC" w:rsidR="009A02C0" w:rsidRDefault="009A02C0" w:rsidP="00D90333">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3FDDD9AB" w14:textId="1D243431" w:rsidR="00485F0E" w:rsidRPr="002E0E06" w:rsidRDefault="00197808" w:rsidP="00D90333">
            <w:pPr>
              <w:rPr>
                <w:rFonts w:eastAsia="Yu Mincho" w:cs="Arial"/>
                <w:color w:val="EE0000"/>
                <w:sz w:val="18"/>
                <w:szCs w:val="18"/>
              </w:rPr>
            </w:pPr>
            <w:r w:rsidRPr="004D3221">
              <w:rPr>
                <w:rFonts w:eastAsia="Yu Mincho" w:cs="Arial"/>
                <w:color w:val="7030A0"/>
                <w:sz w:val="18"/>
                <w:szCs w:val="18"/>
              </w:rPr>
              <w:t xml:space="preserve">17. 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3CF456E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B6B756"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A4026E"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FE2BE6" w14:textId="384D0771"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2F5D21" w:rsidRPr="00A157B8">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7E6ECCC"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172A92"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C9026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6ECBD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8ED272" w14:textId="77777777" w:rsidR="009A02C0" w:rsidRPr="00485F0E" w:rsidRDefault="009A02C0" w:rsidP="00D90333">
            <w:pPr>
              <w:pStyle w:val="TAL"/>
              <w:rPr>
                <w:rFonts w:cs="Arial"/>
                <w:strike/>
                <w:color w:val="7030A0"/>
                <w:szCs w:val="18"/>
              </w:rPr>
            </w:pPr>
            <w:r w:rsidRPr="00485F0E">
              <w:rPr>
                <w:rFonts w:cs="Arial"/>
                <w:strike/>
                <w:color w:val="7030A0"/>
                <w:szCs w:val="18"/>
              </w:rPr>
              <w:t>FFS: CPU/AIMLPU related information</w:t>
            </w:r>
          </w:p>
          <w:p w14:paraId="4D2C2E77" w14:textId="77777777" w:rsidR="009A02C0" w:rsidRPr="00485F0E" w:rsidRDefault="009A02C0" w:rsidP="00D90333">
            <w:pPr>
              <w:pStyle w:val="TAL"/>
              <w:rPr>
                <w:rFonts w:cs="Arial"/>
                <w:strike/>
                <w:color w:val="7030A0"/>
                <w:szCs w:val="18"/>
              </w:rPr>
            </w:pPr>
          </w:p>
          <w:p w14:paraId="32FF56E9"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8B5EDA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3112B09" w14:textId="77777777" w:rsidR="009A02C0" w:rsidRDefault="009A02C0" w:rsidP="009A02C0">
      <w:pPr>
        <w:rPr>
          <w:rFonts w:cs="Arial"/>
          <w:sz w:val="18"/>
          <w:szCs w:val="18"/>
        </w:rPr>
      </w:pPr>
    </w:p>
    <w:p w14:paraId="14ACA1C8" w14:textId="2A5066A0" w:rsidR="009A02C0" w:rsidRPr="004C7ECF" w:rsidRDefault="006B52F1" w:rsidP="009A02C0">
      <w:pPr>
        <w:rPr>
          <w:rFonts w:cs="Arial"/>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
        <w:gridCol w:w="3302"/>
        <w:gridCol w:w="6146"/>
        <w:gridCol w:w="592"/>
        <w:gridCol w:w="497"/>
        <w:gridCol w:w="467"/>
        <w:gridCol w:w="3140"/>
        <w:gridCol w:w="556"/>
        <w:gridCol w:w="556"/>
        <w:gridCol w:w="556"/>
        <w:gridCol w:w="556"/>
        <w:gridCol w:w="2191"/>
        <w:gridCol w:w="1801"/>
      </w:tblGrid>
      <w:tr w:rsidR="008C0CB8" w:rsidRPr="004C7ECF" w14:paraId="442FA2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201F65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81235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48367A8E" w14:textId="7BDDEDF9"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8C0CB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D08766B" w14:textId="293C4E35" w:rsidR="00782F12" w:rsidRPr="00C6041E" w:rsidRDefault="009A02C0" w:rsidP="00782F12">
            <w:pPr>
              <w:rPr>
                <w:rFonts w:eastAsia="MS Gothic" w:cs="Arial"/>
                <w:color w:val="EE0000"/>
                <w:sz w:val="18"/>
                <w:szCs w:val="18"/>
                <w:lang w:val="en-GB"/>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8C0CB8" w:rsidRPr="00A157B8">
              <w:rPr>
                <w:rFonts w:cs="Arial"/>
                <w:color w:val="000000" w:themeColor="text1"/>
                <w:szCs w:val="18"/>
                <w:highlight w:val="yellow"/>
              </w:rPr>
              <w:t>[for inference]</w:t>
            </w:r>
          </w:p>
          <w:p w14:paraId="4EDBE302" w14:textId="71202B1D" w:rsidR="009A02C0" w:rsidRPr="00C6041E" w:rsidRDefault="009A02C0" w:rsidP="00D90333">
            <w:pPr>
              <w:rPr>
                <w:rFonts w:eastAsia="MS Gothic" w:cs="Arial"/>
                <w:color w:val="EE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A0AA74"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2B7FF1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275E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27A50" w14:textId="17BB83A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8C0CB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D8B138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79BC7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3F527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4C1633"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FC4A04" w14:textId="77777777" w:rsidR="009A02C0" w:rsidRPr="00B0437C" w:rsidRDefault="009A02C0" w:rsidP="00D90333">
            <w:pPr>
              <w:pStyle w:val="TAL"/>
              <w:rPr>
                <w:rFonts w:cs="Arial"/>
                <w:strike/>
                <w:color w:val="000000" w:themeColor="text1"/>
                <w:szCs w:val="18"/>
                <w:highlight w:val="yellow"/>
              </w:rPr>
            </w:pPr>
            <w:r w:rsidRPr="00B0437C">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B04AB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6D23AB60" w14:textId="77777777" w:rsidR="009A02C0" w:rsidRDefault="009A02C0" w:rsidP="009A02C0">
      <w:pPr>
        <w:rPr>
          <w:rFonts w:cs="Arial"/>
          <w:sz w:val="18"/>
          <w:szCs w:val="18"/>
        </w:rPr>
      </w:pPr>
    </w:p>
    <w:p w14:paraId="0C7280E2" w14:textId="071110D3" w:rsidR="009A02C0" w:rsidRDefault="000E4CA5"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404"/>
        <w:gridCol w:w="5248"/>
        <w:gridCol w:w="556"/>
        <w:gridCol w:w="497"/>
        <w:gridCol w:w="467"/>
        <w:gridCol w:w="2891"/>
        <w:gridCol w:w="781"/>
        <w:gridCol w:w="681"/>
        <w:gridCol w:w="681"/>
        <w:gridCol w:w="681"/>
        <w:gridCol w:w="3878"/>
        <w:gridCol w:w="1642"/>
      </w:tblGrid>
      <w:tr w:rsidR="001546B2" w:rsidRPr="00263855" w14:paraId="5DA747D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24DB43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06CCA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21E56754" w14:textId="77777777" w:rsidR="006A2569" w:rsidRPr="00C54C2B" w:rsidRDefault="006A2569" w:rsidP="006A2569">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1546B2">
              <w:rPr>
                <w:rFonts w:eastAsia="Yu Mincho" w:cs="Arial"/>
                <w:color w:val="000000" w:themeColor="text1"/>
                <w:szCs w:val="18"/>
                <w:highlight w:val="yellow"/>
              </w:rPr>
              <w:t>[</w:t>
            </w:r>
            <w:r w:rsidRPr="001546B2">
              <w:rPr>
                <w:rFonts w:eastAsia="SimSun" w:cs="Arial"/>
                <w:color w:val="000000" w:themeColor="text1"/>
                <w:szCs w:val="18"/>
                <w:highlight w:val="yellow"/>
              </w:rPr>
              <w:t xml:space="preserve">for </w:t>
            </w:r>
            <w:r w:rsidRPr="001546B2">
              <w:rPr>
                <w:rFonts w:eastAsia="Yu Mincho" w:cs="Arial"/>
                <w:color w:val="000000" w:themeColor="text1"/>
                <w:szCs w:val="18"/>
                <w:highlight w:val="yellow"/>
              </w:rPr>
              <w:t xml:space="preserve">BM </w:t>
            </w:r>
            <w:r w:rsidRPr="001546B2">
              <w:rPr>
                <w:rFonts w:eastAsia="SimSun" w:cs="Arial"/>
                <w:color w:val="000000" w:themeColor="text1"/>
                <w:szCs w:val="18"/>
                <w:highlight w:val="yellow"/>
              </w:rPr>
              <w:t>case 1</w:t>
            </w:r>
            <w:r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8B9BA62" w14:textId="09A19FA0" w:rsidR="006A2569" w:rsidRPr="005F4814" w:rsidRDefault="006A2569" w:rsidP="006A2569">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p w14:paraId="08303CA3" w14:textId="77777777" w:rsidR="006A2569" w:rsidRPr="005F4814" w:rsidRDefault="006A2569" w:rsidP="006A2569">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3D92F695"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4A0A82E7"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104CAA6B"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68327DD2"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7411CEE8"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6A3B9084"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0A240A13" w14:textId="77777777" w:rsidR="006A2569" w:rsidRPr="00BF0B82" w:rsidRDefault="006A2569" w:rsidP="006A2569">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A32085"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2348D6" w14:textId="77777777" w:rsidR="006A2569" w:rsidRPr="00BF0B82" w:rsidRDefault="006A2569" w:rsidP="006A2569">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E0E44"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F5FB" w14:textId="2CCFCB3F" w:rsidR="006A2569" w:rsidRPr="00BF0B82" w:rsidRDefault="006A2569" w:rsidP="006A2569">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9A8FA0" w14:textId="652EB85D"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0684C71E" w14:textId="2AE5079E"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D78325" w14:textId="5F8249EB"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CEF397" w14:textId="445DCEFA"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A63B6D4" w14:textId="77777777" w:rsidR="006A2569" w:rsidRPr="00882E21" w:rsidRDefault="006A2569" w:rsidP="006A2569">
            <w:pPr>
              <w:pStyle w:val="TAL"/>
              <w:rPr>
                <w:rFonts w:cs="Arial"/>
                <w:color w:val="EE0000"/>
                <w:szCs w:val="18"/>
              </w:rPr>
            </w:pPr>
            <w:r w:rsidRPr="00882E21">
              <w:rPr>
                <w:rFonts w:cs="Arial"/>
                <w:color w:val="EE0000"/>
                <w:szCs w:val="18"/>
              </w:rPr>
              <w:t>Component 3</w:t>
            </w:r>
            <w:r>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E69CE16" w14:textId="77777777" w:rsidR="006A2569" w:rsidRPr="00882E21" w:rsidRDefault="006A2569" w:rsidP="006A2569">
            <w:pPr>
              <w:pStyle w:val="TAL"/>
              <w:rPr>
                <w:rFonts w:cs="Arial"/>
                <w:color w:val="EE0000"/>
                <w:szCs w:val="18"/>
              </w:rPr>
            </w:pPr>
          </w:p>
          <w:p w14:paraId="6C14117C" w14:textId="77777777" w:rsidR="006A2569" w:rsidRDefault="006A2569" w:rsidP="006A2569">
            <w:pPr>
              <w:pStyle w:val="TAL"/>
              <w:rPr>
                <w:rFonts w:cs="Arial"/>
                <w:color w:val="EE0000"/>
                <w:szCs w:val="18"/>
              </w:rPr>
            </w:pPr>
            <w:r w:rsidRPr="00882E21">
              <w:rPr>
                <w:rFonts w:cs="Arial"/>
                <w:color w:val="EE0000"/>
                <w:szCs w:val="18"/>
              </w:rPr>
              <w:t xml:space="preserve">Component 6 </w:t>
            </w:r>
            <w:r>
              <w:rPr>
                <w:rFonts w:cs="Arial"/>
                <w:color w:val="EE0000"/>
                <w:szCs w:val="18"/>
              </w:rPr>
              <w:t>candidate values</w:t>
            </w:r>
            <w:r w:rsidRPr="00882E21">
              <w:rPr>
                <w:rFonts w:cs="Arial"/>
                <w:color w:val="EE0000"/>
                <w:szCs w:val="18"/>
              </w:rPr>
              <w:t>: {4, 8, 16, 32, 64}</w:t>
            </w:r>
          </w:p>
          <w:p w14:paraId="58EFA6AD" w14:textId="77777777" w:rsidR="006A2569" w:rsidRPr="00882E21" w:rsidRDefault="006A2569" w:rsidP="006A2569">
            <w:pPr>
              <w:pStyle w:val="TAL"/>
              <w:rPr>
                <w:rFonts w:cs="Arial"/>
                <w:color w:val="EE0000"/>
                <w:szCs w:val="18"/>
              </w:rPr>
            </w:pPr>
          </w:p>
          <w:p w14:paraId="7CDA1296" w14:textId="49E7BFEE" w:rsidR="006A2569" w:rsidRPr="00882E21" w:rsidRDefault="006A2569" w:rsidP="006A2569">
            <w:pPr>
              <w:pStyle w:val="TAL"/>
              <w:rPr>
                <w:rFonts w:cs="Arial"/>
                <w:color w:val="EE0000"/>
                <w:szCs w:val="18"/>
              </w:rPr>
            </w:pPr>
            <w:r w:rsidRPr="00882E21">
              <w:rPr>
                <w:rFonts w:cs="Arial"/>
                <w:color w:val="EE0000"/>
                <w:szCs w:val="18"/>
              </w:rPr>
              <w:t xml:space="preserve">Component 7 </w:t>
            </w:r>
            <w:r>
              <w:rPr>
                <w:rFonts w:cs="Arial"/>
                <w:color w:val="EE0000"/>
                <w:szCs w:val="18"/>
              </w:rPr>
              <w:t>candidate values</w:t>
            </w:r>
            <w:r w:rsidRPr="00882E21">
              <w:rPr>
                <w:rFonts w:cs="Arial"/>
                <w:color w:val="EE0000"/>
                <w:szCs w:val="18"/>
              </w:rPr>
              <w:t xml:space="preserve">: {8, 16, 32, </w:t>
            </w:r>
            <w:r w:rsidR="002171EC">
              <w:rPr>
                <w:rFonts w:cs="Arial"/>
                <w:color w:val="EE0000"/>
                <w:szCs w:val="18"/>
              </w:rPr>
              <w:t>64}</w:t>
            </w:r>
          </w:p>
          <w:p w14:paraId="5507F93B" w14:textId="77777777" w:rsidR="006A2569" w:rsidRDefault="006A2569" w:rsidP="006A2569">
            <w:pPr>
              <w:pStyle w:val="TAL"/>
              <w:rPr>
                <w:rFonts w:cs="Arial"/>
                <w:color w:val="000000" w:themeColor="text1"/>
                <w:szCs w:val="18"/>
              </w:rPr>
            </w:pPr>
          </w:p>
          <w:p w14:paraId="2DF12646" w14:textId="77777777" w:rsidR="006A2569" w:rsidRPr="00BF0B82" w:rsidRDefault="006A2569" w:rsidP="006A2569">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7561D1B"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Optional with capability signalling</w:t>
            </w:r>
          </w:p>
        </w:tc>
      </w:tr>
    </w:tbl>
    <w:p w14:paraId="439D85C2" w14:textId="77777777" w:rsidR="009A02C0" w:rsidRDefault="009A02C0" w:rsidP="009A02C0">
      <w:pPr>
        <w:pStyle w:val="maintext"/>
        <w:ind w:firstLineChars="90" w:firstLine="180"/>
        <w:rPr>
          <w:rFonts w:ascii="Calibri" w:hAnsi="Calibri" w:cs="Arial"/>
          <w:color w:val="000000"/>
        </w:rPr>
      </w:pPr>
    </w:p>
    <w:p w14:paraId="0D212FD5" w14:textId="77777777" w:rsidR="009A02C0" w:rsidRDefault="009A02C0" w:rsidP="009A02C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3"/>
        <w:gridCol w:w="1921"/>
        <w:gridCol w:w="7264"/>
        <w:gridCol w:w="673"/>
        <w:gridCol w:w="497"/>
        <w:gridCol w:w="467"/>
        <w:gridCol w:w="2029"/>
        <w:gridCol w:w="1030"/>
        <w:gridCol w:w="467"/>
        <w:gridCol w:w="467"/>
        <w:gridCol w:w="467"/>
        <w:gridCol w:w="3621"/>
        <w:gridCol w:w="1520"/>
      </w:tblGrid>
      <w:tr w:rsidR="009A02C0" w:rsidRPr="00693AA5" w14:paraId="5CEB3B7D"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A1F0A2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D551B0"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9AB8668"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5029D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5261B981" w14:textId="77777777" w:rsidR="009A02C0" w:rsidRPr="00BF0B82" w:rsidRDefault="009A02C0" w:rsidP="00D90333">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A165DA3"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1712EC8A"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 xml:space="preserve">-II regular codebook refinement for predicted PMI with PMI </w:t>
            </w:r>
            <w:proofErr w:type="spellStart"/>
            <w:r w:rsidRPr="00BF0B82">
              <w:rPr>
                <w:rFonts w:ascii="Arial" w:eastAsia="SimSun" w:hAnsi="Arial" w:cs="Arial"/>
                <w:iCs/>
                <w:color w:val="000000" w:themeColor="text1"/>
                <w:sz w:val="18"/>
                <w:szCs w:val="18"/>
                <w:lang w:eastAsia="zh-CN"/>
              </w:rPr>
              <w:t>subband</w:t>
            </w:r>
            <w:proofErr w:type="spellEnd"/>
            <w:r w:rsidRPr="00BF0B82">
              <w:rPr>
                <w:rFonts w:ascii="Arial" w:eastAsia="SimSun" w:hAnsi="Arial" w:cs="Arial"/>
                <w:color w:val="000000" w:themeColor="text1"/>
                <w:sz w:val="18"/>
                <w:szCs w:val="18"/>
                <w:lang w:eastAsia="zh-CN"/>
              </w:rPr>
              <w:t xml:space="preserve"> R=1 </w:t>
            </w:r>
          </w:p>
          <w:p w14:paraId="4C09380F"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8B86DB2"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654FBC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354B4739" w14:textId="77777777" w:rsidR="009A02C0" w:rsidRPr="00BF0B82" w:rsidRDefault="009A02C0" w:rsidP="00D90333">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3F83864" w14:textId="77777777" w:rsidR="009A02C0" w:rsidRPr="00B51671" w:rsidRDefault="009A02C0" w:rsidP="00D90333">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04981046" w14:textId="77777777" w:rsidR="009A02C0" w:rsidRDefault="009A02C0" w:rsidP="00D90333">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58B50CE5" w14:textId="77777777" w:rsidR="009A02C0" w:rsidRDefault="009A02C0" w:rsidP="00D90333">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34BC8143" w14:textId="01200F9E" w:rsidR="009A02C0" w:rsidRPr="00D53948" w:rsidRDefault="00D53948" w:rsidP="00D90333">
            <w:pPr>
              <w:pStyle w:val="TAL"/>
              <w:rPr>
                <w:rFonts w:eastAsia="Malgun Gothic" w:cs="Arial"/>
                <w:b/>
                <w:bCs/>
                <w:color w:val="000000" w:themeColor="text1"/>
                <w:szCs w:val="18"/>
                <w:lang w:eastAsia="ko-KR"/>
              </w:rPr>
            </w:pPr>
            <w:r w:rsidRPr="00D53948">
              <w:rPr>
                <w:rFonts w:eastAsia="Malgun Gothic" w:cs="Arial"/>
                <w:b/>
                <w:bCs/>
                <w:color w:val="000000" w:themeColor="text1"/>
                <w:szCs w:val="18"/>
                <w:highlight w:val="cyan"/>
                <w:lang w:eastAsia="ko-KR"/>
              </w:rPr>
              <w:t>Alt. 1</w:t>
            </w:r>
          </w:p>
          <w:p w14:paraId="54FDFF24" w14:textId="74A5779F" w:rsidR="009A02C0" w:rsidRPr="00F414DD" w:rsidRDefault="009A02C0" w:rsidP="00D90333">
            <w:pPr>
              <w:pStyle w:val="TAL"/>
              <w:rPr>
                <w:rFonts w:eastAsia="Yu Mincho" w:cs="Arial"/>
                <w:color w:val="EE0000"/>
                <w:szCs w:val="18"/>
              </w:rPr>
            </w:pPr>
            <w:r w:rsidRPr="00F414DD">
              <w:rPr>
                <w:rFonts w:eastAsia="Yu Mincho" w:cs="Arial"/>
                <w:color w:val="EE0000"/>
                <w:szCs w:val="18"/>
              </w:rPr>
              <w:t>1</w:t>
            </w:r>
            <w:r w:rsidR="00901D51">
              <w:rPr>
                <w:rFonts w:eastAsia="Yu Mincho" w:cs="Arial"/>
                <w:color w:val="EE0000"/>
                <w:szCs w:val="18"/>
              </w:rPr>
              <w:t>2</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r>
              <w:rPr>
                <w:rFonts w:eastAsia="Yu Mincho" w:cs="Arial"/>
                <w:color w:val="EE0000"/>
                <w:szCs w:val="18"/>
              </w:rPr>
              <w:t xml:space="preserve"> </w:t>
            </w: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p w14:paraId="2F31FCD1" w14:textId="77777777" w:rsidR="009A02C0" w:rsidRPr="00F414DD" w:rsidRDefault="009A02C0" w:rsidP="00D90333">
            <w:pPr>
              <w:pStyle w:val="TAL"/>
              <w:rPr>
                <w:rFonts w:eastAsia="Yu Mincho" w:cs="Arial"/>
                <w:color w:val="EE0000"/>
                <w:szCs w:val="18"/>
              </w:rPr>
            </w:pPr>
          </w:p>
          <w:p w14:paraId="2BBCB79E" w14:textId="76AFAB37" w:rsidR="009A02C0" w:rsidRPr="00F414DD" w:rsidRDefault="009A02C0" w:rsidP="00D90333">
            <w:pPr>
              <w:pStyle w:val="TAL"/>
              <w:rPr>
                <w:rFonts w:eastAsia="Yu Mincho" w:cs="Arial"/>
                <w:color w:val="EE0000"/>
                <w:szCs w:val="18"/>
              </w:rPr>
            </w:pPr>
            <w:r w:rsidRPr="00F414DD">
              <w:rPr>
                <w:rFonts w:eastAsia="Yu Mincho" w:cs="Arial"/>
                <w:color w:val="EE0000"/>
                <w:szCs w:val="18"/>
              </w:rPr>
              <w:t>1</w:t>
            </w:r>
            <w:r w:rsidR="00901D51">
              <w:rPr>
                <w:rFonts w:eastAsia="Yu Mincho" w:cs="Arial"/>
                <w:color w:val="EE0000"/>
                <w:szCs w:val="18"/>
              </w:rPr>
              <w:t>3</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xml:space="preserve">’, between the last symbol of CSI-RS and the first symbol of the transmission channel containing predicted CSI report, </w:t>
            </w:r>
            <w:proofErr w:type="gramStart"/>
            <w:r w:rsidRPr="00F414DD">
              <w:rPr>
                <w:rFonts w:eastAsia="Yu Mincho" w:cs="Arial"/>
                <w:color w:val="EE0000"/>
                <w:szCs w:val="18"/>
              </w:rPr>
              <w:t>where</w:t>
            </w:r>
            <w:proofErr w:type="gramEnd"/>
          </w:p>
          <w:p w14:paraId="09AE8F73" w14:textId="77777777" w:rsidR="009A02C0" w:rsidRDefault="009A02C0" w:rsidP="00D90333">
            <w:pPr>
              <w:pStyle w:val="TAL"/>
              <w:rPr>
                <w:rFonts w:eastAsia="Yu Mincho" w:cs="Arial"/>
                <w:color w:val="EE0000"/>
                <w:szCs w:val="18"/>
              </w:rPr>
            </w:pP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p w14:paraId="612B7E48" w14:textId="0BC20DE4" w:rsidR="00090E1B" w:rsidRDefault="00D53948" w:rsidP="00D90333">
            <w:pPr>
              <w:pStyle w:val="TAL"/>
              <w:rPr>
                <w:rFonts w:eastAsia="Yu Mincho" w:cs="Arial"/>
                <w:color w:val="EE0000"/>
                <w:szCs w:val="18"/>
              </w:rPr>
            </w:pPr>
            <w:r w:rsidRPr="00D53948">
              <w:rPr>
                <w:rFonts w:eastAsia="Malgun Gothic" w:cs="Arial"/>
                <w:b/>
                <w:bCs/>
                <w:color w:val="000000" w:themeColor="text1"/>
                <w:szCs w:val="18"/>
                <w:highlight w:val="cyan"/>
                <w:lang w:eastAsia="ko-KR"/>
              </w:rPr>
              <w:t xml:space="preserve">Alt. </w:t>
            </w:r>
            <w:r>
              <w:rPr>
                <w:rFonts w:eastAsia="Malgun Gothic" w:cs="Arial"/>
                <w:b/>
                <w:bCs/>
                <w:color w:val="000000" w:themeColor="text1"/>
                <w:szCs w:val="18"/>
                <w:highlight w:val="cyan"/>
                <w:lang w:eastAsia="ko-KR"/>
              </w:rPr>
              <w:t>2</w:t>
            </w:r>
          </w:p>
          <w:p w14:paraId="228C9710" w14:textId="5619D265" w:rsidR="00D53948" w:rsidRDefault="00D53948" w:rsidP="00D90333">
            <w:pPr>
              <w:pStyle w:val="TAL"/>
              <w:rPr>
                <w:rFonts w:eastAsia="Yu Mincho" w:cs="Arial"/>
                <w:color w:val="7030A0"/>
                <w:szCs w:val="18"/>
              </w:rPr>
            </w:pPr>
            <w:r w:rsidRPr="00D53948">
              <w:rPr>
                <w:rFonts w:eastAsia="Yu Mincho" w:cs="Arial"/>
                <w:color w:val="7030A0"/>
                <w:szCs w:val="18"/>
              </w:rPr>
              <w:t>1</w:t>
            </w:r>
            <w:r>
              <w:rPr>
                <w:rFonts w:eastAsia="Yu Mincho" w:cs="Arial"/>
                <w:color w:val="7030A0"/>
                <w:szCs w:val="18"/>
              </w:rPr>
              <w:t>2</w:t>
            </w:r>
            <w:r w:rsidRPr="00D53948">
              <w:rPr>
                <w:rFonts w:eastAsia="Yu Mincho" w:cs="Arial"/>
                <w:color w:val="7030A0"/>
                <w:szCs w:val="18"/>
              </w:rPr>
              <w:t>. supported value of t for the relaxation of Z and Z’ timeline</w:t>
            </w:r>
          </w:p>
          <w:p w14:paraId="426C8973" w14:textId="77777777" w:rsidR="00D53948" w:rsidRDefault="00D53948" w:rsidP="00D90333">
            <w:pPr>
              <w:pStyle w:val="TAL"/>
              <w:rPr>
                <w:rFonts w:eastAsia="Yu Mincho" w:cs="Arial"/>
                <w:color w:val="7030A0"/>
                <w:szCs w:val="18"/>
              </w:rPr>
            </w:pPr>
          </w:p>
          <w:p w14:paraId="01DCEC23" w14:textId="74907ABD" w:rsidR="00090E1B" w:rsidRPr="00693AA5" w:rsidRDefault="00090E1B" w:rsidP="00D90333">
            <w:pPr>
              <w:pStyle w:val="TAL"/>
              <w:rPr>
                <w:rFonts w:eastAsia="Yu Mincho" w:cs="Arial"/>
                <w:color w:val="000000" w:themeColor="text1"/>
                <w:szCs w:val="18"/>
                <w:highlight w:val="yellow"/>
              </w:rPr>
            </w:pPr>
            <w:r w:rsidRPr="00090E1B">
              <w:rPr>
                <w:rFonts w:eastAsia="Yu Mincho" w:cs="Arial"/>
                <w:color w:val="7030A0"/>
                <w:szCs w:val="18"/>
              </w:rPr>
              <w:t>1</w:t>
            </w:r>
            <w:r w:rsidR="00D53948">
              <w:rPr>
                <w:rFonts w:eastAsia="Yu Mincho" w:cs="Arial"/>
                <w:color w:val="7030A0"/>
                <w:szCs w:val="18"/>
              </w:rPr>
              <w:t>4</w:t>
            </w:r>
            <w:r w:rsidRPr="00090E1B">
              <w:rPr>
                <w:rFonts w:eastAsia="Yu Mincho" w:cs="Arial"/>
                <w:color w:val="7030A0"/>
                <w:szCs w:val="18"/>
              </w:rPr>
              <w:t>. Index about which APU resource pool is CPU_2</w:t>
            </w:r>
          </w:p>
        </w:tc>
        <w:tc>
          <w:tcPr>
            <w:tcW w:w="0" w:type="auto"/>
            <w:tcBorders>
              <w:top w:val="single" w:sz="4" w:space="0" w:color="auto"/>
              <w:left w:val="single" w:sz="4" w:space="0" w:color="auto"/>
              <w:bottom w:val="single" w:sz="4" w:space="0" w:color="auto"/>
              <w:right w:val="single" w:sz="4" w:space="0" w:color="auto"/>
            </w:tcBorders>
          </w:tcPr>
          <w:p w14:paraId="135BB5FC" w14:textId="2CF8A96F" w:rsidR="009A02C0" w:rsidRPr="00693AA5" w:rsidRDefault="009A02C0" w:rsidP="00D90333">
            <w:pPr>
              <w:pStyle w:val="TAL"/>
              <w:rPr>
                <w:rFonts w:eastAsiaTheme="minorEastAsia" w:cs="Arial"/>
                <w:color w:val="000000" w:themeColor="text1"/>
                <w:szCs w:val="18"/>
                <w:highlight w:val="yellow"/>
              </w:rPr>
            </w:pPr>
            <w:r w:rsidRPr="00090E1B">
              <w:rPr>
                <w:rFonts w:cs="Arial"/>
                <w:strike/>
                <w:color w:val="7030A0"/>
                <w:szCs w:val="18"/>
              </w:rPr>
              <w:t>2-35</w:t>
            </w:r>
            <w:r w:rsidR="00090E1B" w:rsidRPr="00090E1B">
              <w:rPr>
                <w:rFonts w:cs="Arial"/>
                <w:color w:val="7030A0"/>
                <w:szCs w:val="18"/>
              </w:rPr>
              <w:t xml:space="preserve"> 58-0-1</w:t>
            </w:r>
          </w:p>
        </w:tc>
        <w:tc>
          <w:tcPr>
            <w:tcW w:w="0" w:type="auto"/>
            <w:tcBorders>
              <w:top w:val="single" w:sz="4" w:space="0" w:color="auto"/>
              <w:left w:val="single" w:sz="4" w:space="0" w:color="auto"/>
              <w:bottom w:val="single" w:sz="4" w:space="0" w:color="auto"/>
              <w:right w:val="single" w:sz="4" w:space="0" w:color="auto"/>
            </w:tcBorders>
          </w:tcPr>
          <w:p w14:paraId="40615206" w14:textId="77777777" w:rsidR="009A02C0" w:rsidRPr="00693AA5"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9499FA"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3F7F2"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7ABB696" w14:textId="77777777" w:rsidR="009A02C0" w:rsidRPr="00BF0B82" w:rsidRDefault="009A02C0" w:rsidP="00D90333">
            <w:pPr>
              <w:rPr>
                <w:rFonts w:cs="Arial"/>
                <w:color w:val="000000" w:themeColor="text1"/>
                <w:sz w:val="18"/>
                <w:szCs w:val="18"/>
              </w:rPr>
            </w:pPr>
          </w:p>
          <w:p w14:paraId="518870C2" w14:textId="77777777" w:rsidR="009A02C0" w:rsidRPr="00693AA5"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A9B43" w14:textId="77777777" w:rsidR="009A02C0" w:rsidRPr="00693AA5" w:rsidRDefault="009A02C0" w:rsidP="00D90333">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10362EA"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64B00"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82E57"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6C833" w14:textId="77777777" w:rsidR="009A02C0" w:rsidRPr="00667BFC" w:rsidRDefault="009A02C0" w:rsidP="00D90333">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0A3B2B77" w14:textId="77777777" w:rsidR="009A02C0" w:rsidRPr="00667BFC" w:rsidRDefault="009A02C0" w:rsidP="00D90333">
            <w:pPr>
              <w:pStyle w:val="TAL"/>
              <w:rPr>
                <w:rFonts w:cs="Arial"/>
                <w:color w:val="EE0000"/>
                <w:szCs w:val="18"/>
              </w:rPr>
            </w:pPr>
            <w:r w:rsidRPr="00667BFC">
              <w:rPr>
                <w:rFonts w:cs="Arial"/>
                <w:color w:val="EE0000"/>
                <w:szCs w:val="18"/>
              </w:rPr>
              <w:t>a. {4,8,12,16,24,32}</w:t>
            </w:r>
          </w:p>
          <w:p w14:paraId="1AFF2D07" w14:textId="77777777" w:rsidR="009A02C0" w:rsidRPr="00667BFC" w:rsidRDefault="009A02C0" w:rsidP="00D90333">
            <w:pPr>
              <w:pStyle w:val="TAL"/>
              <w:rPr>
                <w:rFonts w:cs="Arial"/>
                <w:color w:val="EE0000"/>
                <w:szCs w:val="18"/>
              </w:rPr>
            </w:pPr>
            <w:r w:rsidRPr="00667BFC">
              <w:rPr>
                <w:rFonts w:cs="Arial"/>
                <w:color w:val="EE0000"/>
                <w:szCs w:val="18"/>
              </w:rPr>
              <w:t>b. {2,3,4 … 64}</w:t>
            </w:r>
          </w:p>
          <w:p w14:paraId="4A6F333E" w14:textId="77777777" w:rsidR="009A02C0" w:rsidRDefault="009A02C0" w:rsidP="00D90333">
            <w:pPr>
              <w:pStyle w:val="TAL"/>
              <w:rPr>
                <w:rFonts w:cs="Arial"/>
                <w:color w:val="EE0000"/>
                <w:szCs w:val="18"/>
              </w:rPr>
            </w:pPr>
            <w:r w:rsidRPr="00667BFC">
              <w:rPr>
                <w:rFonts w:cs="Arial"/>
                <w:color w:val="EE0000"/>
                <w:szCs w:val="18"/>
              </w:rPr>
              <w:t>c. {4, …, 256}</w:t>
            </w:r>
          </w:p>
          <w:p w14:paraId="270DB93A" w14:textId="77777777" w:rsidR="009A02C0" w:rsidRDefault="009A02C0" w:rsidP="00D90333">
            <w:pPr>
              <w:pStyle w:val="TAL"/>
              <w:rPr>
                <w:rFonts w:cs="Arial"/>
                <w:color w:val="000000" w:themeColor="text1"/>
                <w:szCs w:val="18"/>
              </w:rPr>
            </w:pPr>
          </w:p>
          <w:p w14:paraId="5487A888" w14:textId="77777777" w:rsidR="009A02C0" w:rsidRPr="006E14F3" w:rsidRDefault="009A02C0" w:rsidP="00D90333">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9</w:t>
            </w:r>
            <w:r w:rsidRPr="00667BFC">
              <w:rPr>
                <w:rFonts w:cs="Arial"/>
                <w:color w:val="EE0000"/>
                <w:szCs w:val="18"/>
              </w:rPr>
              <w:t xml:space="preserve"> candidate values</w:t>
            </w:r>
            <w:r w:rsidRPr="006E14F3">
              <w:rPr>
                <w:rFonts w:cs="Arial"/>
                <w:color w:val="EE0000"/>
                <w:szCs w:val="18"/>
              </w:rPr>
              <w:t xml:space="preserve"> when P/SP-CSI-RS is configured for CMR</w:t>
            </w:r>
            <w:r>
              <w:rPr>
                <w:rFonts w:cs="Arial"/>
                <w:color w:val="EE0000"/>
                <w:szCs w:val="18"/>
              </w:rPr>
              <w:t>:</w:t>
            </w:r>
          </w:p>
          <w:p w14:paraId="735947AA" w14:textId="77777777" w:rsidR="009A02C0" w:rsidRPr="006E14F3" w:rsidRDefault="009A02C0" w:rsidP="00D90333">
            <w:pPr>
              <w:pStyle w:val="TAL"/>
              <w:rPr>
                <w:rFonts w:cs="Arial"/>
                <w:color w:val="EE0000"/>
                <w:szCs w:val="18"/>
              </w:rPr>
            </w:pPr>
            <w:r w:rsidRPr="006E14F3">
              <w:rPr>
                <w:rFonts w:cs="Arial"/>
                <w:color w:val="EE0000"/>
                <w:szCs w:val="18"/>
              </w:rPr>
              <w:t>O_CPU=M, M</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431F31EE" w14:textId="77777777" w:rsidR="009A02C0" w:rsidRPr="006E14F3" w:rsidRDefault="009A02C0" w:rsidP="00D90333">
            <w:pPr>
              <w:pStyle w:val="TAL"/>
              <w:rPr>
                <w:rFonts w:cs="Arial"/>
                <w:color w:val="EE0000"/>
                <w:szCs w:val="18"/>
              </w:rPr>
            </w:pPr>
            <w:r w:rsidRPr="006E14F3">
              <w:rPr>
                <w:rFonts w:cs="Arial"/>
                <w:color w:val="EE0000"/>
                <w:szCs w:val="18"/>
              </w:rPr>
              <w:t>O_APU=N, N</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1ECB43F7" w14:textId="77777777" w:rsidR="009A02C0" w:rsidRPr="006E14F3" w:rsidRDefault="009A02C0" w:rsidP="00D90333">
            <w:pPr>
              <w:pStyle w:val="TAL"/>
              <w:rPr>
                <w:rFonts w:cs="Arial"/>
                <w:color w:val="EE0000"/>
                <w:szCs w:val="18"/>
              </w:rPr>
            </w:pPr>
          </w:p>
          <w:p w14:paraId="76FB1FA9" w14:textId="77777777" w:rsidR="009A02C0" w:rsidRPr="006E14F3" w:rsidRDefault="009A02C0" w:rsidP="00D90333">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10</w:t>
            </w:r>
            <w:r w:rsidRPr="00667BFC">
              <w:rPr>
                <w:rFonts w:cs="Arial"/>
                <w:color w:val="EE0000"/>
                <w:szCs w:val="18"/>
              </w:rPr>
              <w:t xml:space="preserve"> candidate values</w:t>
            </w:r>
            <w:r w:rsidRPr="006E14F3">
              <w:rPr>
                <w:rFonts w:cs="Arial"/>
                <w:color w:val="EE0000"/>
                <w:szCs w:val="18"/>
              </w:rPr>
              <w:t xml:space="preserve">: </w:t>
            </w:r>
          </w:p>
          <w:p w14:paraId="1AFA9ACC" w14:textId="77777777" w:rsidR="009A02C0" w:rsidRPr="006E14F3" w:rsidRDefault="009A02C0" w:rsidP="00D90333">
            <w:pPr>
              <w:pStyle w:val="TAL"/>
              <w:rPr>
                <w:rFonts w:cs="Arial"/>
                <w:color w:val="EE0000"/>
                <w:szCs w:val="18"/>
              </w:rPr>
            </w:pPr>
            <w:r>
              <w:rPr>
                <w:rFonts w:cs="Arial"/>
                <w:color w:val="EE0000"/>
                <w:szCs w:val="18"/>
              </w:rPr>
              <w:t xml:space="preserve">- </w:t>
            </w:r>
            <w:r w:rsidRPr="006E14F3">
              <w:rPr>
                <w:rFonts w:cs="Arial"/>
                <w:color w:val="EE0000"/>
                <w:szCs w:val="18"/>
              </w:rPr>
              <w:t xml:space="preserve">when A-CSI-RS is configured for CMR and K&lt;12, where </w:t>
            </w:r>
            <w:proofErr w:type="spellStart"/>
            <w:r w:rsidRPr="006E14F3">
              <w:rPr>
                <w:rFonts w:cs="Arial"/>
                <w:color w:val="EE0000"/>
                <w:szCs w:val="18"/>
              </w:rPr>
              <w:t>where</w:t>
            </w:r>
            <w:proofErr w:type="spellEnd"/>
            <w:r w:rsidRPr="006E14F3">
              <w:rPr>
                <w:rFonts w:cs="Arial"/>
                <w:color w:val="EE0000"/>
                <w:szCs w:val="18"/>
              </w:rPr>
              <w:t xml:space="preserve"> K is the number of A-CSI-RS resources</w:t>
            </w:r>
          </w:p>
          <w:p w14:paraId="1B113617" w14:textId="77777777" w:rsidR="009A02C0" w:rsidRPr="006E14F3" w:rsidRDefault="009A02C0" w:rsidP="00D90333">
            <w:pPr>
              <w:pStyle w:val="TAL"/>
              <w:rPr>
                <w:rFonts w:cs="Arial"/>
                <w:color w:val="EE0000"/>
                <w:szCs w:val="18"/>
              </w:rPr>
            </w:pPr>
            <w:r w:rsidRPr="006E14F3">
              <w:rPr>
                <w:rFonts w:cs="Arial"/>
                <w:color w:val="EE0000"/>
                <w:szCs w:val="18"/>
              </w:rPr>
              <w:t>O_CPU=M=Y_1 K, Y_1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7E54C9BF" w14:textId="77777777" w:rsidR="009A02C0" w:rsidRPr="006E14F3" w:rsidRDefault="009A02C0" w:rsidP="00D90333">
            <w:pPr>
              <w:pStyle w:val="TAL"/>
              <w:rPr>
                <w:rFonts w:cs="Arial"/>
                <w:color w:val="EE0000"/>
                <w:szCs w:val="18"/>
              </w:rPr>
            </w:pPr>
            <w:r w:rsidRPr="006E14F3">
              <w:rPr>
                <w:rFonts w:cs="Arial"/>
                <w:color w:val="EE0000"/>
                <w:szCs w:val="18"/>
              </w:rPr>
              <w:t xml:space="preserve">O_APU=N=X_1 K, </w:t>
            </w:r>
          </w:p>
          <w:p w14:paraId="15CCA9D6" w14:textId="77777777" w:rsidR="009A02C0" w:rsidRPr="006E14F3" w:rsidRDefault="009A02C0" w:rsidP="00D90333">
            <w:pPr>
              <w:pStyle w:val="TAL"/>
              <w:rPr>
                <w:rFonts w:cs="Arial"/>
                <w:color w:val="EE0000"/>
                <w:szCs w:val="18"/>
              </w:rPr>
            </w:pPr>
            <w:r w:rsidRPr="006E14F3">
              <w:rPr>
                <w:rFonts w:cs="Arial"/>
                <w:color w:val="EE0000"/>
                <w:szCs w:val="18"/>
              </w:rPr>
              <w:t>X_1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679C3D8C" w14:textId="77777777" w:rsidR="009A02C0" w:rsidRPr="006E14F3" w:rsidRDefault="009A02C0" w:rsidP="00D90333">
            <w:pPr>
              <w:pStyle w:val="TAL"/>
              <w:rPr>
                <w:rFonts w:cs="Arial"/>
                <w:color w:val="EE0000"/>
                <w:szCs w:val="18"/>
              </w:rPr>
            </w:pPr>
            <w:r>
              <w:rPr>
                <w:rFonts w:cs="Arial"/>
                <w:color w:val="EE0000"/>
                <w:szCs w:val="18"/>
              </w:rPr>
              <w:t>- w</w:t>
            </w:r>
            <w:r w:rsidRPr="006E14F3">
              <w:rPr>
                <w:rFonts w:cs="Arial"/>
                <w:color w:val="EE0000"/>
                <w:szCs w:val="18"/>
              </w:rPr>
              <w:t>hen K=12</w:t>
            </w:r>
          </w:p>
          <w:p w14:paraId="6FF216A6" w14:textId="77777777" w:rsidR="009A02C0" w:rsidRPr="006E14F3" w:rsidRDefault="009A02C0" w:rsidP="00D90333">
            <w:pPr>
              <w:pStyle w:val="TAL"/>
              <w:rPr>
                <w:rFonts w:cs="Arial"/>
                <w:color w:val="EE0000"/>
                <w:szCs w:val="18"/>
              </w:rPr>
            </w:pPr>
            <w:r w:rsidRPr="006E14F3">
              <w:rPr>
                <w:rFonts w:cs="Arial"/>
                <w:color w:val="EE0000"/>
                <w:szCs w:val="18"/>
              </w:rPr>
              <w:t>O_CPU=M, M</w:t>
            </w:r>
            <w:proofErr w:type="gramStart"/>
            <w:r w:rsidRPr="006E14F3">
              <w:rPr>
                <w:rFonts w:cs="Arial"/>
                <w:color w:val="EE0000"/>
                <w:szCs w:val="18"/>
              </w:rPr>
              <w:t>=</w:t>
            </w:r>
            <w:r>
              <w:rPr>
                <w:rFonts w:cs="Arial"/>
                <w:color w:val="EE0000"/>
                <w:szCs w:val="18"/>
              </w:rPr>
              <w:t>{</w:t>
            </w:r>
            <w:proofErr w:type="gramEnd"/>
            <w:r w:rsidRPr="006E14F3">
              <w:rPr>
                <w:rFonts w:cs="Arial"/>
                <w:color w:val="EE0000"/>
                <w:szCs w:val="18"/>
              </w:rPr>
              <w:t>0</w:t>
            </w:r>
            <w:r>
              <w:rPr>
                <w:rFonts w:cs="Arial"/>
                <w:color w:val="EE0000"/>
                <w:szCs w:val="18"/>
              </w:rPr>
              <w:t>…</w:t>
            </w:r>
            <w:r w:rsidRPr="006E14F3">
              <w:rPr>
                <w:rFonts w:cs="Arial"/>
                <w:color w:val="EE0000"/>
                <w:szCs w:val="18"/>
              </w:rPr>
              <w:t>8</w:t>
            </w:r>
            <w:r>
              <w:rPr>
                <w:rFonts w:cs="Arial"/>
                <w:color w:val="EE0000"/>
                <w:szCs w:val="18"/>
              </w:rPr>
              <w:t>}</w:t>
            </w:r>
          </w:p>
          <w:p w14:paraId="355BC2A2" w14:textId="77777777" w:rsidR="009A02C0" w:rsidRPr="00693AA5" w:rsidRDefault="009A02C0" w:rsidP="00D90333">
            <w:pPr>
              <w:pStyle w:val="TAL"/>
              <w:rPr>
                <w:rFonts w:cs="Arial"/>
                <w:color w:val="000000" w:themeColor="text1"/>
                <w:szCs w:val="18"/>
              </w:rPr>
            </w:pPr>
            <w:r w:rsidRPr="006E14F3">
              <w:rPr>
                <w:rFonts w:cs="Arial"/>
                <w:color w:val="EE0000"/>
                <w:szCs w:val="18"/>
              </w:rPr>
              <w:t>O_APU=</w:t>
            </w:r>
            <w:proofErr w:type="gramStart"/>
            <w:r w:rsidRPr="006E14F3">
              <w:rPr>
                <w:rFonts w:cs="Arial"/>
                <w:color w:val="EE0000"/>
                <w:szCs w:val="18"/>
              </w:rPr>
              <w:t>N,  N=</w:t>
            </w:r>
            <w:r>
              <w:rPr>
                <w:rFonts w:cs="Arial"/>
                <w:color w:val="EE0000"/>
                <w:szCs w:val="18"/>
              </w:rPr>
              <w:t>{</w:t>
            </w:r>
            <w:proofErr w:type="gramEnd"/>
            <w:r>
              <w:rPr>
                <w:rFonts w:cs="Arial"/>
                <w:color w:val="EE0000"/>
                <w:szCs w:val="18"/>
              </w:rPr>
              <w:t>0…</w:t>
            </w:r>
            <w:r w:rsidRPr="006E14F3">
              <w:rPr>
                <w:rFonts w:cs="Arial"/>
                <w:color w:val="EE0000"/>
                <w:szCs w:val="18"/>
              </w:rPr>
              <w:t>8</w:t>
            </w:r>
            <w:r>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C46A31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4B3F6BCC" w14:textId="77777777" w:rsidR="009A02C0" w:rsidRDefault="009A02C0" w:rsidP="009A02C0">
      <w:pPr>
        <w:pStyle w:val="maintext"/>
        <w:ind w:firstLineChars="90" w:firstLine="162"/>
        <w:rPr>
          <w:rFonts w:ascii="Arial" w:hAnsi="Arial" w:cs="Arial"/>
          <w:color w:val="000000"/>
          <w:sz w:val="18"/>
          <w:szCs w:val="18"/>
        </w:rPr>
      </w:pPr>
    </w:p>
    <w:p w14:paraId="5B175B6E"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9A02C0" w:rsidRPr="00263855" w14:paraId="1EB1DA6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C43CC9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0D76F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2F99594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29024B63"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5812EBF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68F2EB6C"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4A3E6AC5" w14:textId="77777777" w:rsidR="009A02C0" w:rsidRPr="00BF0B82" w:rsidRDefault="009A02C0" w:rsidP="00D9033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92EDEB"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BE2EDB"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86346"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BA5347F"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BDBAB3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44A7A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E0E532"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59119" w14:textId="77777777" w:rsidR="009A02C0" w:rsidRPr="008956AB"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495C2F11"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708687D9"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74168684"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1F336B5E"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2AAC0E7"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3BB729E5"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7CCF1712"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2FB5086C"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4F10ECE0"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75C3ED1" w14:textId="77777777" w:rsidR="009A02C0" w:rsidRDefault="009A02C0" w:rsidP="00D90333">
            <w:pPr>
              <w:pStyle w:val="Default"/>
              <w:rPr>
                <w:rFonts w:ascii="Arial" w:hAnsi="Arial" w:cs="Arial"/>
                <w:color w:val="000000" w:themeColor="text1"/>
                <w:sz w:val="18"/>
                <w:szCs w:val="18"/>
                <w:lang w:eastAsia="zh-CN"/>
              </w:rPr>
            </w:pPr>
          </w:p>
          <w:p w14:paraId="08E2B1EB"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7BD03D9D"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7ED8A78B" w14:textId="77777777" w:rsidR="009A02C0" w:rsidRPr="008956AB" w:rsidDel="00872908" w:rsidRDefault="009A02C0" w:rsidP="00D90333">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8A074E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4940715" w14:textId="77777777" w:rsidR="009A02C0" w:rsidRDefault="009A02C0" w:rsidP="009A02C0">
      <w:pPr>
        <w:pStyle w:val="maintext"/>
        <w:ind w:firstLineChars="90" w:firstLine="162"/>
        <w:rPr>
          <w:rFonts w:ascii="Arial" w:hAnsi="Arial" w:cs="Arial"/>
          <w:color w:val="000000"/>
          <w:sz w:val="18"/>
          <w:szCs w:val="18"/>
        </w:rPr>
      </w:pPr>
    </w:p>
    <w:p w14:paraId="6DE0A956"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60"/>
        <w:gridCol w:w="2002"/>
        <w:gridCol w:w="7993"/>
        <w:gridCol w:w="560"/>
        <w:gridCol w:w="497"/>
        <w:gridCol w:w="467"/>
        <w:gridCol w:w="2118"/>
        <w:gridCol w:w="1066"/>
        <w:gridCol w:w="668"/>
        <w:gridCol w:w="668"/>
        <w:gridCol w:w="668"/>
        <w:gridCol w:w="2133"/>
        <w:gridCol w:w="1569"/>
      </w:tblGrid>
      <w:tr w:rsidR="009A02C0" w:rsidRPr="00C13CA0" w14:paraId="70F9396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023927FF"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C00D3E"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13C8F8CB"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FD3221"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F78E02C"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6B3CDD0F"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8F989EE"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382D1E24"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35EA2B23"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54068D05" w14:textId="4DFE2FFB" w:rsidR="009A02C0" w:rsidRPr="008E5302" w:rsidRDefault="009A02C0" w:rsidP="00D90333">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1A5CD342"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62147AA" w14:textId="77777777" w:rsidR="009A02C0" w:rsidRPr="00BF0B82"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C749E7"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6B1A93"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1CE77CC1" w14:textId="77777777" w:rsidR="009A02C0" w:rsidRPr="00BF0B82"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A9BB9F" w14:textId="77777777" w:rsidR="009A02C0" w:rsidRPr="00BF0B82" w:rsidRDefault="009A02C0" w:rsidP="00D90333">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58FB5DA"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404609"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DCB98F0"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6B72EF2" w14:textId="77777777" w:rsidR="009A02C0" w:rsidRPr="002B1F76" w:rsidRDefault="009A02C0" w:rsidP="00D90333">
            <w:pPr>
              <w:pStyle w:val="TAL"/>
              <w:rPr>
                <w:rFonts w:cs="Arial"/>
                <w:strike/>
                <w:color w:val="EE0000"/>
                <w:szCs w:val="18"/>
              </w:rPr>
            </w:pPr>
            <w:r w:rsidRPr="002B1F76">
              <w:rPr>
                <w:rFonts w:cs="Arial"/>
                <w:strike/>
                <w:color w:val="EE0000"/>
                <w:szCs w:val="18"/>
              </w:rPr>
              <w:t>FFS: CPU/AIMLPU related information</w:t>
            </w:r>
          </w:p>
          <w:p w14:paraId="3C90A1DA" w14:textId="77777777" w:rsidR="009A02C0" w:rsidRPr="00BF0B82" w:rsidRDefault="009A02C0" w:rsidP="00D90333">
            <w:pPr>
              <w:pStyle w:val="TAL"/>
              <w:rPr>
                <w:rFonts w:cs="Arial"/>
                <w:color w:val="000000" w:themeColor="text1"/>
                <w:szCs w:val="18"/>
              </w:rPr>
            </w:pPr>
          </w:p>
          <w:p w14:paraId="139DFAEB" w14:textId="77777777" w:rsidR="009A02C0" w:rsidRDefault="009A02C0" w:rsidP="00D90333">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Pr="00BF0B82">
              <w:rPr>
                <w:rFonts w:cs="Arial"/>
                <w:color w:val="000000" w:themeColor="text1"/>
                <w:szCs w:val="18"/>
              </w:rPr>
              <w:t xml:space="preserve">andidate values: </w:t>
            </w:r>
            <w:r w:rsidRPr="002B1F76">
              <w:rPr>
                <w:rFonts w:cs="Arial"/>
                <w:strike/>
                <w:color w:val="EE0000"/>
                <w:szCs w:val="18"/>
              </w:rPr>
              <w:t>FFS</w:t>
            </w:r>
          </w:p>
          <w:p w14:paraId="2EAFD13B" w14:textId="77777777" w:rsidR="009A02C0" w:rsidRPr="002B1F76" w:rsidRDefault="009A02C0" w:rsidP="00D90333">
            <w:pPr>
              <w:pStyle w:val="TAL"/>
              <w:rPr>
                <w:rFonts w:cs="Arial"/>
                <w:color w:val="EE0000"/>
                <w:szCs w:val="18"/>
              </w:rPr>
            </w:pPr>
            <w:r w:rsidRPr="002B1F76">
              <w:rPr>
                <w:rFonts w:cs="Arial"/>
                <w:color w:val="EE0000"/>
                <w:szCs w:val="18"/>
              </w:rPr>
              <w:t>a. {1,2,4,8}</w:t>
            </w:r>
          </w:p>
          <w:p w14:paraId="29FA7F54"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09F38A84" w14:textId="77777777" w:rsidR="009A02C0" w:rsidRPr="002B1F76" w:rsidRDefault="009A02C0" w:rsidP="00D90333">
            <w:pPr>
              <w:pStyle w:val="TAL"/>
              <w:rPr>
                <w:rFonts w:cs="Arial"/>
                <w:color w:val="EE0000"/>
                <w:szCs w:val="18"/>
              </w:rPr>
            </w:pPr>
            <w:r w:rsidRPr="002B1F76">
              <w:rPr>
                <w:rFonts w:cs="Arial"/>
                <w:color w:val="EE0000"/>
                <w:szCs w:val="18"/>
              </w:rPr>
              <w:t>c. {2,3,4 … 64}</w:t>
            </w:r>
          </w:p>
          <w:p w14:paraId="5F15AAFD" w14:textId="77777777" w:rsidR="009A02C0" w:rsidRPr="002B1F76" w:rsidRDefault="009A02C0" w:rsidP="00D90333">
            <w:pPr>
              <w:pStyle w:val="TAL"/>
              <w:rPr>
                <w:rFonts w:cs="Arial"/>
                <w:color w:val="EE0000"/>
                <w:szCs w:val="18"/>
              </w:rPr>
            </w:pPr>
            <w:r w:rsidRPr="002B1F76">
              <w:rPr>
                <w:rFonts w:cs="Arial"/>
                <w:color w:val="EE0000"/>
                <w:szCs w:val="18"/>
              </w:rPr>
              <w:t>d. {4, …, 256}</w:t>
            </w:r>
          </w:p>
          <w:p w14:paraId="5D4D9F39" w14:textId="77777777" w:rsidR="009A02C0" w:rsidRPr="002B1F76" w:rsidRDefault="009A02C0" w:rsidP="00D90333">
            <w:pPr>
              <w:pStyle w:val="TAL"/>
              <w:rPr>
                <w:rFonts w:cs="Arial"/>
                <w:color w:val="EE0000"/>
                <w:szCs w:val="18"/>
              </w:rPr>
            </w:pPr>
          </w:p>
          <w:p w14:paraId="05E23C74" w14:textId="77777777" w:rsidR="009A02C0" w:rsidRPr="002B1F76" w:rsidRDefault="009A02C0" w:rsidP="00D90333">
            <w:pPr>
              <w:pStyle w:val="TAL"/>
              <w:rPr>
                <w:rFonts w:cs="Arial"/>
                <w:color w:val="EE0000"/>
                <w:szCs w:val="18"/>
              </w:rPr>
            </w:pPr>
            <w:r w:rsidRPr="002B1F76">
              <w:rPr>
                <w:rFonts w:cs="Arial"/>
                <w:color w:val="EE0000"/>
                <w:szCs w:val="18"/>
              </w:rPr>
              <w:t xml:space="preserve">Component </w:t>
            </w:r>
            <w:r>
              <w:rPr>
                <w:rFonts w:cs="Arial"/>
                <w:color w:val="EE0000"/>
                <w:szCs w:val="18"/>
              </w:rPr>
              <w:t>7</w:t>
            </w:r>
            <w:r w:rsidRPr="002B1F76">
              <w:rPr>
                <w:rFonts w:cs="Arial"/>
                <w:color w:val="EE0000"/>
                <w:szCs w:val="18"/>
              </w:rPr>
              <w:t xml:space="preserve"> </w:t>
            </w:r>
            <w:r>
              <w:rPr>
                <w:rFonts w:cs="Arial"/>
                <w:color w:val="EE0000"/>
                <w:szCs w:val="18"/>
              </w:rPr>
              <w:t>c</w:t>
            </w:r>
            <w:r w:rsidRPr="002B1F76">
              <w:rPr>
                <w:rFonts w:cs="Arial"/>
                <w:color w:val="EE0000"/>
                <w:szCs w:val="18"/>
              </w:rPr>
              <w:t>andidate values</w:t>
            </w:r>
            <w:r>
              <w:rPr>
                <w:rFonts w:cs="Arial"/>
                <w:color w:val="EE0000"/>
                <w:szCs w:val="18"/>
              </w:rPr>
              <w:t>:</w:t>
            </w:r>
          </w:p>
          <w:p w14:paraId="5335F373" w14:textId="77777777" w:rsidR="009A02C0" w:rsidRPr="002B1F76" w:rsidRDefault="009A02C0" w:rsidP="00D90333">
            <w:pPr>
              <w:pStyle w:val="TAL"/>
              <w:rPr>
                <w:rFonts w:cs="Arial"/>
                <w:color w:val="EE0000"/>
                <w:szCs w:val="18"/>
              </w:rPr>
            </w:pPr>
            <w:r w:rsidRPr="002B1F76">
              <w:rPr>
                <w:rFonts w:cs="Arial"/>
                <w:color w:val="EE0000"/>
                <w:szCs w:val="18"/>
              </w:rPr>
              <w:t>a. {1,2,4,8}</w:t>
            </w:r>
          </w:p>
          <w:p w14:paraId="57C95D4A"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630CC9E8" w14:textId="77777777" w:rsidR="009A02C0" w:rsidRPr="002B1F76" w:rsidRDefault="009A02C0" w:rsidP="00D90333">
            <w:pPr>
              <w:pStyle w:val="TAL"/>
              <w:rPr>
                <w:rFonts w:cs="Arial"/>
                <w:color w:val="EE0000"/>
                <w:szCs w:val="18"/>
              </w:rPr>
            </w:pPr>
            <w:r w:rsidRPr="002B1F76">
              <w:rPr>
                <w:rFonts w:cs="Arial"/>
                <w:color w:val="EE0000"/>
                <w:szCs w:val="18"/>
              </w:rPr>
              <w:t>c. {4,8,12}</w:t>
            </w:r>
          </w:p>
          <w:p w14:paraId="3CF79F50" w14:textId="7332B8BE" w:rsidR="009A02C0" w:rsidRPr="008E5302" w:rsidRDefault="009A02C0" w:rsidP="00D90333">
            <w:pPr>
              <w:pStyle w:val="TAL"/>
              <w:rPr>
                <w:rFonts w:cs="Arial"/>
                <w:color w:val="EE0000"/>
                <w:szCs w:val="18"/>
              </w:rPr>
            </w:pPr>
            <w:proofErr w:type="gramStart"/>
            <w:r w:rsidRPr="002B1F76">
              <w:rPr>
                <w:rFonts w:cs="Arial"/>
                <w:color w:val="EE0000"/>
                <w:szCs w:val="18"/>
              </w:rPr>
              <w:t>d.{</w:t>
            </w:r>
            <w:proofErr w:type="gramEnd"/>
            <w:r w:rsidRPr="002B1F76">
              <w:rPr>
                <w:rFonts w:cs="Arial"/>
                <w:color w:val="EE0000"/>
                <w:szCs w:val="18"/>
              </w:rPr>
              <w:t>4, …, 256}</w:t>
            </w:r>
          </w:p>
        </w:tc>
        <w:tc>
          <w:tcPr>
            <w:tcW w:w="0" w:type="auto"/>
            <w:tcBorders>
              <w:top w:val="single" w:sz="4" w:space="0" w:color="auto"/>
              <w:left w:val="single" w:sz="4" w:space="0" w:color="auto"/>
              <w:bottom w:val="single" w:sz="4" w:space="0" w:color="auto"/>
              <w:right w:val="single" w:sz="4" w:space="0" w:color="auto"/>
            </w:tcBorders>
          </w:tcPr>
          <w:p w14:paraId="02A78DD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0BAACE44" w14:textId="77777777" w:rsidR="009A02C0" w:rsidRDefault="009A02C0" w:rsidP="009A02C0">
      <w:pPr>
        <w:pStyle w:val="maintext"/>
        <w:ind w:firstLineChars="90" w:firstLine="162"/>
        <w:rPr>
          <w:rFonts w:ascii="Arial" w:hAnsi="Arial" w:cs="Arial"/>
          <w:color w:val="000000"/>
          <w:sz w:val="18"/>
          <w:szCs w:val="18"/>
        </w:rPr>
      </w:pPr>
    </w:p>
    <w:p w14:paraId="32B7CE30"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9A02C0" w:rsidRPr="00C13CA0" w14:paraId="0AD6CC1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E4C21CD"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9B974A3"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0ABC6FC7"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A18E19B"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2793FFFB"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3CFFFA5"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8F5761"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7D038"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F9BE615"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7AD6A97D"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3115E7"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21EB34"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6648EAC7" w14:textId="77777777" w:rsidR="009A02C0" w:rsidRPr="00BF0B82" w:rsidRDefault="009A02C0" w:rsidP="00D9033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63B9A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C5C4D20" w14:textId="77777777" w:rsidR="00C73770" w:rsidRDefault="00C73770" w:rsidP="009A02C0">
      <w:pPr>
        <w:pStyle w:val="maintext"/>
        <w:ind w:firstLineChars="90" w:firstLine="162"/>
        <w:rPr>
          <w:rFonts w:ascii="Arial" w:hAnsi="Arial" w:cs="Arial"/>
          <w:color w:val="000000"/>
          <w:sz w:val="18"/>
          <w:szCs w:val="18"/>
        </w:rPr>
      </w:pPr>
    </w:p>
    <w:p w14:paraId="79FFE8B5"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22"/>
        <w:gridCol w:w="3074"/>
        <w:gridCol w:w="5155"/>
        <w:gridCol w:w="1307"/>
        <w:gridCol w:w="527"/>
        <w:gridCol w:w="467"/>
        <w:gridCol w:w="4331"/>
        <w:gridCol w:w="556"/>
        <w:gridCol w:w="556"/>
        <w:gridCol w:w="556"/>
        <w:gridCol w:w="556"/>
        <w:gridCol w:w="222"/>
        <w:gridCol w:w="2751"/>
      </w:tblGrid>
      <w:tr w:rsidR="009A02C0" w:rsidRPr="00A26CEF" w14:paraId="55C7265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E96A81D" w14:textId="77777777" w:rsidR="009A02C0" w:rsidRPr="00C845D3" w:rsidRDefault="009A02C0" w:rsidP="008E5302">
            <w:pPr>
              <w:keepNext/>
              <w:keepLines/>
              <w:jc w:val="left"/>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BC2745" w14:textId="77777777" w:rsidR="009A02C0" w:rsidRPr="00C845D3" w:rsidRDefault="009A02C0" w:rsidP="008E5302">
            <w:pPr>
              <w:keepNext/>
              <w:keepLines/>
              <w:jc w:val="left"/>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313B4787" w14:textId="77777777" w:rsidR="009A02C0" w:rsidRPr="00C845D3" w:rsidRDefault="009A02C0" w:rsidP="008E5302">
            <w:pPr>
              <w:spacing w:after="60"/>
              <w:jc w:val="left"/>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4A33C821" w14:textId="3F0FFE57" w:rsidR="009A02C0" w:rsidRPr="00C845D3" w:rsidRDefault="009A02C0" w:rsidP="008E5302">
            <w:pPr>
              <w:jc w:val="left"/>
              <w:rPr>
                <w:color w:val="000000"/>
                <w:sz w:val="18"/>
                <w:szCs w:val="18"/>
              </w:rPr>
            </w:pPr>
            <w:r w:rsidRPr="00C845D3">
              <w:rPr>
                <w:color w:val="000000"/>
                <w:sz w:val="18"/>
                <w:szCs w:val="18"/>
              </w:rPr>
              <w:t xml:space="preserve">Support of aperiodic CSI report time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3F917BC5" w14:textId="77777777" w:rsidR="009A02C0" w:rsidRPr="00C845D3" w:rsidRDefault="009A02C0" w:rsidP="008E5302">
            <w:pPr>
              <w:keepNext/>
              <w:keepLines/>
              <w:jc w:val="left"/>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B460FFB" w14:textId="77777777" w:rsidR="009A02C0" w:rsidRPr="00C845D3" w:rsidRDefault="009A02C0" w:rsidP="008E5302">
            <w:pPr>
              <w:keepNext/>
              <w:keepLines/>
              <w:jc w:val="left"/>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DFDABC" w14:textId="77777777" w:rsidR="009A02C0" w:rsidRPr="00C845D3" w:rsidRDefault="009A02C0" w:rsidP="008E5302">
            <w:pPr>
              <w:keepNext/>
              <w:keepLines/>
              <w:jc w:val="left"/>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7543B" w14:textId="77777777" w:rsidR="009A02C0" w:rsidRPr="00C845D3" w:rsidRDefault="009A02C0" w:rsidP="008E5302">
            <w:pPr>
              <w:keepNext/>
              <w:keepLines/>
              <w:jc w:val="left"/>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EC757E5" w14:textId="77777777" w:rsidR="009A02C0" w:rsidRPr="00C845D3" w:rsidRDefault="009A02C0" w:rsidP="008E5302">
            <w:pPr>
              <w:keepNext/>
              <w:keepLines/>
              <w:jc w:val="left"/>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83946E"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20832"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611D89"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B6F387" w14:textId="639D1895" w:rsidR="009A02C0" w:rsidRPr="00C845D3" w:rsidRDefault="009A02C0" w:rsidP="008E5302">
            <w:pPr>
              <w:pStyle w:val="TAL"/>
              <w:rPr>
                <w:rFonts w:ascii="Times New Roman" w:eastAsia="SimSun" w:hAnsi="Times New Roman"/>
                <w:bCs/>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A944F5" w14:textId="77777777" w:rsidR="009A02C0" w:rsidRPr="00C845D3" w:rsidRDefault="009A02C0" w:rsidP="008E5302">
            <w:pPr>
              <w:keepNext/>
              <w:keepLines/>
              <w:jc w:val="left"/>
              <w:rPr>
                <w:rFonts w:eastAsia="SimSun"/>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6A7F75E3" w14:textId="77777777" w:rsidR="009A02C0" w:rsidRDefault="009A02C0" w:rsidP="009A02C0">
      <w:pPr>
        <w:pStyle w:val="maintext"/>
        <w:ind w:firstLineChars="90" w:firstLine="180"/>
        <w:rPr>
          <w:rFonts w:ascii="Calibri" w:hAnsi="Calibri" w:cs="Arial"/>
          <w:b/>
          <w:bCs/>
          <w:color w:val="000000"/>
          <w:lang w:val="en-US"/>
        </w:rPr>
      </w:pPr>
    </w:p>
    <w:p w14:paraId="36DA6500"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2384"/>
        <w:gridCol w:w="9333"/>
        <w:gridCol w:w="580"/>
        <w:gridCol w:w="527"/>
        <w:gridCol w:w="467"/>
        <w:gridCol w:w="2911"/>
        <w:gridCol w:w="556"/>
        <w:gridCol w:w="556"/>
        <w:gridCol w:w="556"/>
        <w:gridCol w:w="556"/>
        <w:gridCol w:w="222"/>
        <w:gridCol w:w="1716"/>
      </w:tblGrid>
      <w:tr w:rsidR="009A02C0" w:rsidRPr="00A26CEF" w14:paraId="5185832D" w14:textId="77777777" w:rsidTr="00D90333">
        <w:trPr>
          <w:trHeight w:val="68"/>
        </w:trPr>
        <w:tc>
          <w:tcPr>
            <w:tcW w:w="0" w:type="auto"/>
            <w:tcBorders>
              <w:top w:val="single" w:sz="4" w:space="0" w:color="auto"/>
              <w:left w:val="single" w:sz="4" w:space="0" w:color="auto"/>
              <w:bottom w:val="single" w:sz="4" w:space="0" w:color="auto"/>
              <w:right w:val="single" w:sz="4" w:space="0" w:color="auto"/>
            </w:tcBorders>
          </w:tcPr>
          <w:p w14:paraId="7DBF66CE" w14:textId="77777777" w:rsidR="009A02C0" w:rsidRPr="00C845D3" w:rsidRDefault="009A02C0" w:rsidP="00D90333">
            <w:pPr>
              <w:keepNext/>
              <w:keepLines/>
              <w:rPr>
                <w:color w:val="000000"/>
                <w:sz w:val="18"/>
                <w:szCs w:val="18"/>
              </w:rPr>
            </w:pPr>
            <w:r w:rsidRPr="00C845D3">
              <w:rPr>
                <w:color w:val="000000"/>
                <w:sz w:val="18"/>
                <w:szCs w:val="18"/>
              </w:rPr>
              <w:lastRenderedPageBreak/>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D7D79C" w14:textId="77777777" w:rsidR="009A02C0" w:rsidRPr="00C845D3" w:rsidRDefault="009A02C0" w:rsidP="00D90333">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1D774F5F" w14:textId="77777777" w:rsidR="009A02C0" w:rsidRPr="00C845D3" w:rsidRDefault="009A02C0" w:rsidP="00D90333">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052C9EDF" w14:textId="77777777" w:rsidR="009A02C0" w:rsidRPr="00BF65E1" w:rsidRDefault="009A02C0" w:rsidP="00D90333">
            <w:pPr>
              <w:spacing w:before="0" w:after="0"/>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1BD77CB3" w14:textId="77777777" w:rsidR="009A02C0" w:rsidRPr="00BF65E1" w:rsidRDefault="009A02C0" w:rsidP="00D90333">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 xml:space="preserve">One wideband frequency </w:t>
            </w:r>
            <w:proofErr w:type="spellStart"/>
            <w:r w:rsidRPr="00BF65E1">
              <w:rPr>
                <w:rFonts w:eastAsiaTheme="minorEastAsia"/>
                <w:color w:val="000000"/>
                <w:sz w:val="18"/>
                <w:szCs w:val="18"/>
                <w:lang w:eastAsia="zh-CN"/>
              </w:rPr>
              <w:t>gruanularity</w:t>
            </w:r>
            <w:proofErr w:type="spellEnd"/>
            <w:r w:rsidRPr="00BF65E1">
              <w:rPr>
                <w:rFonts w:eastAsiaTheme="minorEastAsia"/>
                <w:color w:val="000000"/>
                <w:sz w:val="18"/>
                <w:szCs w:val="18"/>
                <w:lang w:eastAsia="zh-CN"/>
              </w:rPr>
              <w:t xml:space="preserve"> SGCS per layer</w:t>
            </w:r>
          </w:p>
          <w:p w14:paraId="34D78E88" w14:textId="77777777" w:rsidR="009A02C0" w:rsidRPr="00BF65E1" w:rsidRDefault="009A02C0" w:rsidP="00D90333">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473604BE" w14:textId="77777777" w:rsidR="009A02C0" w:rsidRDefault="009A02C0" w:rsidP="00D90333">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p w14:paraId="4C83D764" w14:textId="3610EDEB" w:rsidR="0072134F" w:rsidRPr="00BF65E1" w:rsidRDefault="0072134F" w:rsidP="00D90333">
            <w:pPr>
              <w:rPr>
                <w:rFonts w:eastAsiaTheme="minorEastAsia"/>
                <w:color w:val="000000"/>
                <w:sz w:val="18"/>
                <w:szCs w:val="18"/>
                <w:lang w:eastAsia="zh-CN"/>
              </w:rPr>
            </w:pPr>
            <w:r>
              <w:rPr>
                <w:rFonts w:eastAsiaTheme="minorEastAsia"/>
                <w:color w:val="000000"/>
                <w:sz w:val="18"/>
                <w:szCs w:val="18"/>
                <w:lang w:eastAsia="zh-CN"/>
              </w:rPr>
              <w:t xml:space="preserve">5. </w:t>
            </w:r>
            <w:r w:rsidRPr="00BF0B82">
              <w:rPr>
                <w:rFonts w:eastAsia="SimSun" w:cs="Arial"/>
                <w:color w:val="000000" w:themeColor="text1"/>
                <w:sz w:val="18"/>
                <w:szCs w:val="18"/>
                <w:lang w:eastAsia="zh-CN"/>
              </w:rPr>
              <w:t xml:space="preserve">A list of supported combinations, each combination is </w:t>
            </w:r>
            <w:proofErr w:type="gramStart"/>
            <w:r w:rsidRPr="00BF0B82">
              <w:rPr>
                <w:rFonts w:eastAsia="SimSun" w:cs="Arial"/>
                <w:color w:val="000000" w:themeColor="text1"/>
                <w:sz w:val="18"/>
                <w:szCs w:val="18"/>
                <w:lang w:eastAsia="zh-CN"/>
              </w:rPr>
              <w:t>{ Max</w:t>
            </w:r>
            <w:proofErr w:type="gramEnd"/>
            <w:r w:rsidRPr="00BF0B82">
              <w:rPr>
                <w:rFonts w:eastAsia="SimSun"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tc>
        <w:tc>
          <w:tcPr>
            <w:tcW w:w="0" w:type="auto"/>
            <w:tcBorders>
              <w:top w:val="single" w:sz="4" w:space="0" w:color="auto"/>
              <w:left w:val="single" w:sz="4" w:space="0" w:color="auto"/>
              <w:bottom w:val="single" w:sz="4" w:space="0" w:color="auto"/>
              <w:right w:val="single" w:sz="4" w:space="0" w:color="auto"/>
            </w:tcBorders>
          </w:tcPr>
          <w:p w14:paraId="78EAE4F3" w14:textId="77777777" w:rsidR="009A02C0" w:rsidRPr="00C845D3" w:rsidRDefault="009A02C0" w:rsidP="00D90333">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65E455F" w14:textId="77777777" w:rsidR="009A02C0" w:rsidRPr="00C845D3" w:rsidRDefault="009A02C0" w:rsidP="00D90333">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983A88" w14:textId="77777777" w:rsidR="009A02C0" w:rsidRPr="00C845D3" w:rsidRDefault="009A02C0" w:rsidP="00D90333">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0A5842" w14:textId="77777777" w:rsidR="009A02C0" w:rsidRPr="00C845D3" w:rsidRDefault="009A02C0" w:rsidP="00D90333">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7E8C88C"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628458"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7BE383"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9D3CD44"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7677C7" w14:textId="77777777" w:rsidR="009A02C0" w:rsidRPr="00C845D3" w:rsidRDefault="009A02C0" w:rsidP="00D90333">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DDF17A" w14:textId="77777777" w:rsidR="009A02C0" w:rsidRPr="00C845D3" w:rsidRDefault="009A02C0" w:rsidP="00D90333">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21FCAAD" w14:textId="77777777" w:rsidR="00E9660F" w:rsidRDefault="00E9660F" w:rsidP="00E9660F">
      <w:pPr>
        <w:pStyle w:val="maintext"/>
        <w:ind w:firstLineChars="90" w:firstLine="180"/>
        <w:rPr>
          <w:rFonts w:ascii="Calibri" w:hAnsi="Calibri" w:cs="Arial"/>
          <w:color w:val="000000"/>
        </w:rPr>
      </w:pPr>
    </w:p>
    <w:p w14:paraId="48AF544B" w14:textId="77777777" w:rsidR="00E9660F" w:rsidRDefault="00E9660F" w:rsidP="00E9660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648"/>
        <w:gridCol w:w="2800"/>
        <w:gridCol w:w="4104"/>
        <w:gridCol w:w="675"/>
        <w:gridCol w:w="517"/>
        <w:gridCol w:w="517"/>
        <w:gridCol w:w="3675"/>
        <w:gridCol w:w="714"/>
        <w:gridCol w:w="467"/>
        <w:gridCol w:w="467"/>
        <w:gridCol w:w="467"/>
        <w:gridCol w:w="3606"/>
        <w:gridCol w:w="2210"/>
      </w:tblGrid>
      <w:tr w:rsidR="00E9660F" w:rsidRPr="009402D7" w14:paraId="35BC1FB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tcPr>
          <w:p w14:paraId="37CD0B4C"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3746F0"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73A94757"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D2640E">
              <w:rPr>
                <w:rFonts w:eastAsia="Yu Mincho" w:cs="Arial"/>
                <w:strike/>
                <w:color w:val="7030A0"/>
                <w:szCs w:val="18"/>
              </w:rPr>
              <w:t>[for inference]</w:t>
            </w:r>
          </w:p>
        </w:tc>
        <w:tc>
          <w:tcPr>
            <w:tcW w:w="0" w:type="auto"/>
            <w:tcBorders>
              <w:top w:val="single" w:sz="4" w:space="0" w:color="auto"/>
              <w:left w:val="single" w:sz="4" w:space="0" w:color="auto"/>
              <w:bottom w:val="single" w:sz="4" w:space="0" w:color="auto"/>
              <w:right w:val="single" w:sz="4" w:space="0" w:color="auto"/>
            </w:tcBorders>
          </w:tcPr>
          <w:p w14:paraId="4022D2DC" w14:textId="06F40B1F" w:rsidR="007F189F" w:rsidRPr="009402D7" w:rsidRDefault="00E9660F" w:rsidP="007F189F">
            <w:pPr>
              <w:rPr>
                <w:rFonts w:cs="Arial"/>
                <w:color w:val="000000" w:themeColor="text1"/>
                <w:sz w:val="18"/>
                <w:szCs w:val="18"/>
                <w:lang w:eastAsia="ja-JP"/>
              </w:rPr>
            </w:pPr>
            <w:r w:rsidRPr="009402D7">
              <w:rPr>
                <w:rFonts w:eastAsia="Yu Mincho" w:cs="Arial"/>
                <w:color w:val="EE0000"/>
                <w:sz w:val="18"/>
                <w:szCs w:val="18"/>
              </w:rPr>
              <w:t xml:space="preserve">1. </w:t>
            </w:r>
            <w:r w:rsidRPr="009402D7">
              <w:rPr>
                <w:rFonts w:eastAsia="Yu Mincho" w:cs="Arial"/>
                <w:strike/>
                <w:color w:val="EE0000"/>
                <w:sz w:val="18"/>
                <w:szCs w:val="18"/>
              </w:rPr>
              <w:t>Indicates</w:t>
            </w:r>
            <w:r w:rsidRPr="009402D7">
              <w:rPr>
                <w:rFonts w:eastAsia="Yu Mincho" w:cs="Arial"/>
                <w:color w:val="000000" w:themeColor="text1"/>
                <w:sz w:val="18"/>
                <w:szCs w:val="18"/>
              </w:rPr>
              <w:t xml:space="preserve"> Support of UE-based p</w:t>
            </w:r>
            <w:r w:rsidRPr="009402D7">
              <w:rPr>
                <w:rFonts w:eastAsia="SimSun" w:cs="Arial"/>
                <w:color w:val="000000" w:themeColor="text1"/>
                <w:sz w:val="18"/>
                <w:szCs w:val="18"/>
              </w:rPr>
              <w:t>ositioning Case 1</w:t>
            </w:r>
            <w:r w:rsidRPr="009402D7">
              <w:rPr>
                <w:rFonts w:eastAsia="Yu Mincho" w:cs="Arial"/>
                <w:color w:val="000000" w:themeColor="text1"/>
                <w:sz w:val="18"/>
                <w:szCs w:val="18"/>
              </w:rPr>
              <w:t xml:space="preserve"> </w:t>
            </w:r>
            <w:r w:rsidR="00D2640E" w:rsidRPr="00D2640E">
              <w:rPr>
                <w:rFonts w:eastAsia="Yu Mincho" w:cs="Arial"/>
                <w:strike/>
                <w:color w:val="7030A0"/>
                <w:szCs w:val="18"/>
              </w:rPr>
              <w:t>[for inference]</w:t>
            </w:r>
          </w:p>
          <w:p w14:paraId="0697951E" w14:textId="37831A69" w:rsidR="00E9660F" w:rsidRPr="009402D7" w:rsidRDefault="00E9660F" w:rsidP="00E828C0">
            <w:pPr>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0406044" w14:textId="77777777" w:rsidR="00E9660F" w:rsidRPr="007F189F" w:rsidRDefault="00E9660F" w:rsidP="00E828C0">
            <w:pPr>
              <w:pStyle w:val="TAL"/>
              <w:rPr>
                <w:rFonts w:cs="Arial"/>
                <w:strike/>
                <w:color w:val="7030A0"/>
                <w:szCs w:val="18"/>
              </w:rPr>
            </w:pPr>
            <w:r w:rsidRPr="007F189F">
              <w:rPr>
                <w:rFonts w:cs="Arial"/>
                <w:strike/>
                <w:color w:val="7030A0"/>
                <w:szCs w:val="18"/>
              </w:rPr>
              <w:t>FFS</w:t>
            </w:r>
          </w:p>
          <w:p w14:paraId="40B9C54E" w14:textId="4755895A" w:rsidR="00E9660F" w:rsidRPr="009402D7" w:rsidRDefault="007F189F" w:rsidP="00E828C0">
            <w:pPr>
              <w:pStyle w:val="TAL"/>
              <w:rPr>
                <w:rFonts w:cs="Arial"/>
                <w:color w:val="000000" w:themeColor="text1"/>
                <w:szCs w:val="18"/>
              </w:rPr>
            </w:pPr>
            <w:r w:rsidRPr="007F189F">
              <w:rPr>
                <w:rFonts w:cs="Arial"/>
                <w:color w:val="7030A0"/>
                <w:szCs w:val="18"/>
              </w:rPr>
              <w:t>58-2-4</w:t>
            </w:r>
          </w:p>
        </w:tc>
        <w:tc>
          <w:tcPr>
            <w:tcW w:w="0" w:type="auto"/>
            <w:tcBorders>
              <w:top w:val="single" w:sz="4" w:space="0" w:color="auto"/>
              <w:left w:val="single" w:sz="4" w:space="0" w:color="auto"/>
              <w:bottom w:val="single" w:sz="4" w:space="0" w:color="auto"/>
              <w:right w:val="single" w:sz="4" w:space="0" w:color="auto"/>
            </w:tcBorders>
          </w:tcPr>
          <w:p w14:paraId="31D30872" w14:textId="77777777" w:rsidR="00E9660F" w:rsidRPr="009402D7" w:rsidRDefault="00E9660F" w:rsidP="00E828C0">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F7CDBE"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C9AB6" w14:textId="5B333478" w:rsidR="00E9660F" w:rsidRPr="009402D7" w:rsidRDefault="00E9660F" w:rsidP="00E828C0">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00D2640E" w:rsidRPr="00D2640E">
              <w:rPr>
                <w:rFonts w:eastAsia="Yu Mincho" w:cs="Arial"/>
                <w:strike/>
                <w:color w:val="7030A0"/>
                <w:szCs w:val="18"/>
              </w:rPr>
              <w:t>[for inference]</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AE803CC" w14:textId="77777777" w:rsidR="00E9660F" w:rsidRPr="009402D7" w:rsidRDefault="00E9660F" w:rsidP="00E828C0">
            <w:pPr>
              <w:pStyle w:val="TAL"/>
              <w:rPr>
                <w:rFonts w:cs="Arial"/>
                <w:strike/>
                <w:color w:val="000000" w:themeColor="text1"/>
                <w:szCs w:val="18"/>
              </w:rPr>
            </w:pPr>
            <w:r w:rsidRPr="009402D7">
              <w:rPr>
                <w:rFonts w:cs="Arial"/>
                <w:strike/>
                <w:color w:val="EE0000"/>
                <w:szCs w:val="18"/>
              </w:rPr>
              <w:t>FFS</w:t>
            </w:r>
          </w:p>
          <w:p w14:paraId="71E66E1E" w14:textId="77777777" w:rsidR="00E9660F" w:rsidRPr="009402D7" w:rsidRDefault="00E9660F" w:rsidP="00E828C0">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301B59E7"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4C711"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589FA"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B1B81"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2D0AFBFB" w14:textId="77777777" w:rsidR="00E9660F" w:rsidRPr="009402D7" w:rsidRDefault="00E9660F" w:rsidP="00E828C0">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971970A"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Optional with capability signalling</w:t>
            </w:r>
          </w:p>
        </w:tc>
      </w:tr>
    </w:tbl>
    <w:p w14:paraId="34CB5C0A" w14:textId="77777777" w:rsidR="00C73770" w:rsidRDefault="00C73770" w:rsidP="00E47F65">
      <w:pPr>
        <w:pStyle w:val="maintext"/>
        <w:ind w:firstLineChars="90" w:firstLine="180"/>
        <w:rPr>
          <w:rFonts w:ascii="Calibri" w:hAnsi="Calibri" w:cs="Arial"/>
          <w:b/>
        </w:rPr>
      </w:pPr>
    </w:p>
    <w:p w14:paraId="54C3D3FD" w14:textId="77777777" w:rsidR="00FA447E" w:rsidRDefault="00FA447E" w:rsidP="00FA447E">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42"/>
        <w:gridCol w:w="2160"/>
        <w:gridCol w:w="5559"/>
        <w:gridCol w:w="556"/>
        <w:gridCol w:w="447"/>
        <w:gridCol w:w="517"/>
        <w:gridCol w:w="222"/>
        <w:gridCol w:w="700"/>
        <w:gridCol w:w="467"/>
        <w:gridCol w:w="467"/>
        <w:gridCol w:w="467"/>
        <w:gridCol w:w="7450"/>
        <w:gridCol w:w="1433"/>
      </w:tblGrid>
      <w:tr w:rsidR="00FA447E" w:rsidRPr="00263855" w14:paraId="08696549"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77A875C3"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BAA66A"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578EEBA0" w14:textId="77777777" w:rsidR="00FA447E" w:rsidRPr="00BF0B82" w:rsidRDefault="00FA447E" w:rsidP="002740E7">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0F23F08" w14:textId="77777777" w:rsidR="00FA447E" w:rsidRPr="00C73770" w:rsidRDefault="00FA447E" w:rsidP="002740E7">
            <w:pPr>
              <w:pStyle w:val="ListParagraph"/>
              <w:keepNext/>
              <w:keepLines/>
              <w:numPr>
                <w:ilvl w:val="0"/>
                <w:numId w:val="352"/>
              </w:numPr>
              <w:overflowPunct w:val="0"/>
              <w:autoSpaceDE w:val="0"/>
              <w:autoSpaceDN w:val="0"/>
              <w:adjustRightInd w:val="0"/>
              <w:textAlignment w:val="baseline"/>
              <w:rPr>
                <w:rFonts w:cs="Arial"/>
                <w:color w:val="000000" w:themeColor="text1"/>
                <w:sz w:val="18"/>
                <w:szCs w:val="18"/>
              </w:rPr>
            </w:pPr>
            <w:r w:rsidRPr="00C73770">
              <w:rPr>
                <w:rFonts w:cs="Arial"/>
                <w:color w:val="000000" w:themeColor="text1"/>
                <w:sz w:val="18"/>
                <w:szCs w:val="18"/>
              </w:rPr>
              <w:t>Maximum DL PRS bandwidth in MHz, which is supported and reported by UE.</w:t>
            </w:r>
          </w:p>
          <w:p w14:paraId="0868CA9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highlight w:val="yellow"/>
              </w:rPr>
            </w:pPr>
          </w:p>
          <w:p w14:paraId="37308434"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5B4CA312"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2618BDC3"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349B9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63428B3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0AE4554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74A8BF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08BC77D3"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414DA1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5A2E5A00" w14:textId="77777777" w:rsidR="00FA447E" w:rsidRPr="00BF0B82" w:rsidDel="00BD1717"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3F937B" w14:textId="77777777" w:rsidR="00FA447E" w:rsidRPr="00B5551B" w:rsidRDefault="00FA447E" w:rsidP="002740E7">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0509BB97" w14:textId="77777777" w:rsidR="00FA447E" w:rsidRPr="00BF0B82" w:rsidRDefault="00FA447E" w:rsidP="002740E7">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6E4487"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47E37B" w14:textId="77777777" w:rsidR="00FA447E" w:rsidRPr="00BF0B82"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EEC9D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1C2F78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DEFF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E53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C1AE2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7437CE3"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531B056D"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4EAC1531"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3AB5D689"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6CF42886"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6DC385F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00F6C36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15B3E1B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30E747BB"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33B7A7E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27B09495"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C40E38B" w14:textId="77777777" w:rsidR="00FA447E" w:rsidRPr="000D7FE0"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206631AA"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0B8C009B" w14:textId="77777777" w:rsidR="00FA447E" w:rsidRPr="000D7FE0" w:rsidRDefault="00FA447E" w:rsidP="002740E7">
            <w:pPr>
              <w:keepNext/>
              <w:keepLines/>
              <w:overflowPunct w:val="0"/>
              <w:autoSpaceDE w:val="0"/>
              <w:autoSpaceDN w:val="0"/>
              <w:adjustRightInd w:val="0"/>
              <w:textAlignment w:val="baseline"/>
              <w:rPr>
                <w:rFonts w:eastAsia="MS Mincho" w:cs="Arial"/>
                <w:strike/>
                <w:color w:val="7030A0"/>
                <w:sz w:val="18"/>
                <w:szCs w:val="18"/>
              </w:rPr>
            </w:pPr>
            <w:r w:rsidRPr="000D7FE0">
              <w:rPr>
                <w:rFonts w:eastAsia="MS Mincho" w:cs="Arial"/>
                <w:strike/>
                <w:color w:val="7030A0"/>
                <w:sz w:val="18"/>
                <w:szCs w:val="18"/>
              </w:rPr>
              <w:t>Notes for component 3:</w:t>
            </w:r>
          </w:p>
          <w:p w14:paraId="14FFF67B" w14:textId="77777777" w:rsidR="00FA447E" w:rsidRPr="000D7FE0" w:rsidRDefault="00FA447E" w:rsidP="002740E7">
            <w:pPr>
              <w:keepNext/>
              <w:keepLines/>
              <w:overflowPunct w:val="0"/>
              <w:autoSpaceDE w:val="0"/>
              <w:autoSpaceDN w:val="0"/>
              <w:adjustRightInd w:val="0"/>
              <w:textAlignment w:val="baseline"/>
              <w:rPr>
                <w:rFonts w:eastAsia="MS Mincho" w:cs="Arial"/>
                <w:strike/>
                <w:color w:val="7030A0"/>
                <w:sz w:val="18"/>
                <w:szCs w:val="18"/>
              </w:rPr>
            </w:pPr>
            <w:r w:rsidRPr="000D7FE0">
              <w:rPr>
                <w:rFonts w:eastAsia="MS Mincho" w:cs="Arial"/>
                <w:strike/>
                <w:color w:val="7030A0"/>
                <w:sz w:val="18"/>
                <w:szCs w:val="18"/>
              </w:rPr>
              <w:t xml:space="preserve">a. UE reports one combination of (N, T) values per band, where N is a duration of DL PRS symbols in </w:t>
            </w:r>
            <w:proofErr w:type="spellStart"/>
            <w:r w:rsidRPr="000D7FE0">
              <w:rPr>
                <w:rFonts w:eastAsia="MS Mincho" w:cs="Arial"/>
                <w:strike/>
                <w:color w:val="7030A0"/>
                <w:sz w:val="18"/>
                <w:szCs w:val="18"/>
              </w:rPr>
              <w:t>ms</w:t>
            </w:r>
            <w:proofErr w:type="spellEnd"/>
            <w:r w:rsidRPr="000D7FE0">
              <w:rPr>
                <w:rFonts w:eastAsia="MS Mincho" w:cs="Arial"/>
                <w:strike/>
                <w:color w:val="7030A0"/>
                <w:sz w:val="18"/>
                <w:szCs w:val="18"/>
              </w:rPr>
              <w:t xml:space="preserve"> processed every T </w:t>
            </w:r>
            <w:proofErr w:type="spellStart"/>
            <w:r w:rsidRPr="000D7FE0">
              <w:rPr>
                <w:rFonts w:eastAsia="MS Mincho" w:cs="Arial"/>
                <w:strike/>
                <w:color w:val="7030A0"/>
                <w:sz w:val="18"/>
                <w:szCs w:val="18"/>
              </w:rPr>
              <w:t>ms</w:t>
            </w:r>
            <w:proofErr w:type="spellEnd"/>
            <w:r w:rsidRPr="000D7FE0">
              <w:rPr>
                <w:rFonts w:eastAsia="MS Mincho" w:cs="Arial"/>
                <w:strike/>
                <w:color w:val="7030A0"/>
                <w:sz w:val="18"/>
                <w:szCs w:val="18"/>
              </w:rPr>
              <w:t xml:space="preserve"> for a given maximum bandwidth (B) in MHz supported by UE</w:t>
            </w:r>
          </w:p>
          <w:p w14:paraId="3A9F7AB1" w14:textId="77777777" w:rsidR="00FA447E" w:rsidRPr="000D7FE0" w:rsidRDefault="00FA447E" w:rsidP="002740E7">
            <w:pPr>
              <w:keepNext/>
              <w:keepLines/>
              <w:overflowPunct w:val="0"/>
              <w:autoSpaceDE w:val="0"/>
              <w:autoSpaceDN w:val="0"/>
              <w:adjustRightInd w:val="0"/>
              <w:textAlignment w:val="baseline"/>
              <w:rPr>
                <w:rFonts w:eastAsia="MS Mincho" w:cs="Arial"/>
                <w:strike/>
                <w:color w:val="7030A0"/>
                <w:sz w:val="18"/>
                <w:szCs w:val="18"/>
              </w:rPr>
            </w:pPr>
            <w:r w:rsidRPr="000D7FE0">
              <w:rPr>
                <w:rFonts w:eastAsia="MS Mincho" w:cs="Arial"/>
                <w:strike/>
                <w:color w:val="7030A0"/>
                <w:sz w:val="18"/>
                <w:szCs w:val="18"/>
              </w:rPr>
              <w:t>b. UE is not expected to support DL PRS bandwidth that exceeds the reported DL PRS bandwidth value</w:t>
            </w:r>
          </w:p>
          <w:p w14:paraId="1332A003" w14:textId="77777777" w:rsidR="00FA447E" w:rsidRPr="000D7FE0" w:rsidRDefault="00FA447E" w:rsidP="002740E7">
            <w:pPr>
              <w:keepNext/>
              <w:keepLines/>
              <w:overflowPunct w:val="0"/>
              <w:autoSpaceDE w:val="0"/>
              <w:autoSpaceDN w:val="0"/>
              <w:adjustRightInd w:val="0"/>
              <w:textAlignment w:val="baseline"/>
              <w:rPr>
                <w:rFonts w:eastAsia="MS Mincho" w:cs="Arial"/>
                <w:strike/>
                <w:color w:val="7030A0"/>
                <w:sz w:val="18"/>
                <w:szCs w:val="18"/>
              </w:rPr>
            </w:pPr>
            <w:r w:rsidRPr="000D7FE0">
              <w:rPr>
                <w:rFonts w:eastAsia="MS Mincho" w:cs="Arial"/>
                <w:strike/>
                <w:color w:val="7030A0"/>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1831400D" w14:textId="77777777" w:rsidR="00FA447E" w:rsidRPr="000D7FE0" w:rsidRDefault="00FA447E" w:rsidP="002740E7">
            <w:pPr>
              <w:keepNext/>
              <w:keepLines/>
              <w:overflowPunct w:val="0"/>
              <w:autoSpaceDE w:val="0"/>
              <w:autoSpaceDN w:val="0"/>
              <w:adjustRightInd w:val="0"/>
              <w:textAlignment w:val="baseline"/>
              <w:rPr>
                <w:rFonts w:eastAsia="MS Mincho" w:cs="Arial"/>
                <w:strike/>
                <w:color w:val="7030A0"/>
                <w:sz w:val="18"/>
                <w:szCs w:val="18"/>
              </w:rPr>
            </w:pPr>
            <w:r w:rsidRPr="000D7FE0">
              <w:rPr>
                <w:rFonts w:eastAsia="MS Mincho" w:cs="Arial"/>
                <w:strike/>
                <w:color w:val="7030A0"/>
                <w:sz w:val="18"/>
                <w:szCs w:val="18"/>
              </w:rPr>
              <w:t>d. UE DL PRS processing capability is agnostic to DL PRS comb factor configuration</w:t>
            </w:r>
          </w:p>
          <w:p w14:paraId="3472E59A" w14:textId="77777777" w:rsidR="00FA447E" w:rsidRPr="000D7FE0" w:rsidRDefault="00FA447E" w:rsidP="002740E7">
            <w:pPr>
              <w:keepNext/>
              <w:keepLines/>
              <w:overflowPunct w:val="0"/>
              <w:autoSpaceDE w:val="0"/>
              <w:autoSpaceDN w:val="0"/>
              <w:adjustRightInd w:val="0"/>
              <w:textAlignment w:val="baseline"/>
              <w:rPr>
                <w:rFonts w:eastAsia="MS Mincho" w:cs="Arial"/>
                <w:strike/>
                <w:color w:val="7030A0"/>
                <w:sz w:val="18"/>
                <w:szCs w:val="18"/>
              </w:rPr>
            </w:pPr>
            <w:r w:rsidRPr="000D7FE0">
              <w:rPr>
                <w:rFonts w:eastAsia="MS Mincho" w:cs="Arial"/>
                <w:strike/>
                <w:color w:val="7030A0"/>
                <w:sz w:val="18"/>
                <w:szCs w:val="18"/>
              </w:rPr>
              <w:t>e. The reporting of (N, T) values for maximum BW in MHz is not dependent on SCS</w:t>
            </w:r>
          </w:p>
          <w:p w14:paraId="36DF053C" w14:textId="77777777" w:rsidR="00FA447E" w:rsidRPr="000D7FE0" w:rsidRDefault="00FA447E" w:rsidP="002740E7">
            <w:pPr>
              <w:keepNext/>
              <w:keepLines/>
              <w:overflowPunct w:val="0"/>
              <w:autoSpaceDE w:val="0"/>
              <w:autoSpaceDN w:val="0"/>
              <w:adjustRightInd w:val="0"/>
              <w:textAlignment w:val="baseline"/>
              <w:rPr>
                <w:rFonts w:eastAsia="MS Mincho" w:cs="Arial"/>
                <w:strike/>
                <w:color w:val="7030A0"/>
                <w:sz w:val="18"/>
                <w:szCs w:val="18"/>
              </w:rPr>
            </w:pPr>
          </w:p>
          <w:p w14:paraId="24D8A2CB" w14:textId="77777777" w:rsidR="00FA447E" w:rsidRPr="000D7FE0" w:rsidRDefault="00FA447E" w:rsidP="002740E7">
            <w:pPr>
              <w:keepNext/>
              <w:keepLines/>
              <w:spacing w:line="252" w:lineRule="auto"/>
              <w:rPr>
                <w:rFonts w:eastAsia="MS Mincho" w:cs="Arial"/>
                <w:strike/>
                <w:color w:val="7030A0"/>
                <w:sz w:val="18"/>
                <w:szCs w:val="18"/>
                <w:lang w:eastAsia="zh-CN"/>
              </w:rPr>
            </w:pPr>
            <w:r w:rsidRPr="000D7FE0">
              <w:rPr>
                <w:rFonts w:eastAsia="MS Mincho" w:cs="Arial"/>
                <w:strike/>
                <w:color w:val="7030A0"/>
                <w:sz w:val="18"/>
                <w:szCs w:val="18"/>
                <w:lang w:eastAsia="zh-CN"/>
              </w:rPr>
              <w:t>Note: if the UE does not indicate this capability for a band or band combination, the UE does not support PRS processing in this band or band combination.</w:t>
            </w:r>
          </w:p>
          <w:p w14:paraId="25EA10FA" w14:textId="77777777" w:rsidR="00FA447E" w:rsidRPr="00BF0B82" w:rsidRDefault="00FA447E" w:rsidP="002740E7">
            <w:pPr>
              <w:keepNext/>
              <w:keepLines/>
              <w:spacing w:line="252" w:lineRule="auto"/>
              <w:rPr>
                <w:rFonts w:eastAsia="MS Mincho" w:cs="Arial"/>
                <w:color w:val="000000" w:themeColor="text1"/>
                <w:sz w:val="18"/>
                <w:szCs w:val="18"/>
                <w:highlight w:val="yellow"/>
                <w:lang w:eastAsia="zh-CN"/>
              </w:rPr>
            </w:pPr>
          </w:p>
          <w:p w14:paraId="1F9A0863" w14:textId="77777777" w:rsidR="00FA447E" w:rsidRPr="00B5551B" w:rsidRDefault="00FA447E" w:rsidP="002740E7">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73406EF7" w14:textId="77777777" w:rsidR="00FA447E" w:rsidRPr="00B5551B" w:rsidRDefault="00FA447E" w:rsidP="002740E7">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9EDF1FE"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09672359" w14:textId="77777777" w:rsidR="00FA447E" w:rsidRDefault="00FA447E" w:rsidP="00E47F65">
      <w:pPr>
        <w:pStyle w:val="maintext"/>
        <w:ind w:firstLineChars="90" w:firstLine="180"/>
        <w:rPr>
          <w:rFonts w:ascii="Calibri" w:hAnsi="Calibri" w:cs="Arial"/>
          <w:b/>
        </w:rPr>
      </w:pPr>
    </w:p>
    <w:p w14:paraId="34ADB4DC" w14:textId="40812092" w:rsidR="00E9660F" w:rsidRDefault="00E9660F" w:rsidP="00E47F65">
      <w:pPr>
        <w:pStyle w:val="maintext"/>
        <w:ind w:firstLineChars="90" w:firstLine="180"/>
        <w:rPr>
          <w:rFonts w:cs="Arial"/>
          <w:sz w:val="18"/>
          <w:szCs w:val="18"/>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E9660F" w:rsidRPr="00DD7E93" w14:paraId="5659267C" w14:textId="77777777" w:rsidTr="00E828C0">
        <w:trPr>
          <w:trHeight w:val="19"/>
        </w:trPr>
        <w:tc>
          <w:tcPr>
            <w:tcW w:w="0" w:type="auto"/>
            <w:tcBorders>
              <w:top w:val="single" w:sz="4" w:space="0" w:color="auto"/>
              <w:left w:val="single" w:sz="4" w:space="0" w:color="auto"/>
              <w:bottom w:val="single" w:sz="4" w:space="0" w:color="auto"/>
              <w:right w:val="single" w:sz="4" w:space="0" w:color="auto"/>
            </w:tcBorders>
          </w:tcPr>
          <w:p w14:paraId="07001D43" w14:textId="77777777" w:rsidR="00E9660F" w:rsidRPr="00DD7E93" w:rsidRDefault="00E9660F" w:rsidP="00E828C0">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A6F55CE" w14:textId="77777777" w:rsidR="00E9660F" w:rsidRPr="00DD7E93" w:rsidRDefault="00E9660F" w:rsidP="00E828C0">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0C3B77BC" w14:textId="77777777" w:rsidR="00E9660F" w:rsidRPr="00DD7E93" w:rsidRDefault="00E9660F" w:rsidP="00E828C0">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606D2E1A" w14:textId="77777777" w:rsidR="00E9660F" w:rsidRPr="00DD7E93" w:rsidRDefault="00E9660F" w:rsidP="00E828C0">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578E8E3C" w14:textId="77777777" w:rsidR="00E9660F" w:rsidRPr="00DD7E93" w:rsidRDefault="00E9660F" w:rsidP="00E828C0">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2F37821" w14:textId="77777777" w:rsidR="00E9660F" w:rsidRPr="00DD7E93" w:rsidRDefault="00E9660F" w:rsidP="00E828C0">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5445C9" w14:textId="77777777" w:rsidR="00E9660F" w:rsidRPr="00DD7E93" w:rsidRDefault="00E9660F" w:rsidP="00E828C0">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05E18C"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31AA942C" w14:textId="77777777" w:rsidR="00E9660F" w:rsidRPr="00DD7E93" w:rsidRDefault="00E9660F" w:rsidP="00E828C0">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78032D6E"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F2BFC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542E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5C9C0"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47A9BF90" w14:textId="77777777" w:rsidR="00E9660F" w:rsidRPr="00DD7E93" w:rsidRDefault="00E9660F" w:rsidP="00E828C0">
            <w:pPr>
              <w:pStyle w:val="TAL"/>
              <w:rPr>
                <w:rFonts w:cs="Arial"/>
                <w:color w:val="000000" w:themeColor="text1"/>
                <w:szCs w:val="18"/>
                <w:lang w:eastAsia="zh-CN"/>
              </w:rPr>
            </w:pPr>
          </w:p>
          <w:p w14:paraId="5626D80B"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2B3B0AF2" w14:textId="77777777" w:rsidR="00E9660F" w:rsidRPr="00DD7E93" w:rsidRDefault="00E9660F" w:rsidP="00E828C0">
            <w:pPr>
              <w:pStyle w:val="TAL"/>
              <w:rPr>
                <w:rFonts w:cs="Arial"/>
                <w:color w:val="000000" w:themeColor="text1"/>
                <w:szCs w:val="18"/>
                <w:lang w:eastAsia="zh-CN"/>
              </w:rPr>
            </w:pPr>
          </w:p>
          <w:p w14:paraId="131F9D70"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3EE79C04" w14:textId="77777777" w:rsidR="00E9660F" w:rsidRPr="00DD7E93" w:rsidRDefault="00E9660F" w:rsidP="00E828C0">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0767E730" w14:textId="77777777" w:rsidR="00E9660F" w:rsidRDefault="00E9660F" w:rsidP="00E9660F"/>
    <w:p w14:paraId="44AEB230"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E9660F" w:rsidRPr="005C5790" w14:paraId="4D2E0462"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01690A6"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lastRenderedPageBreak/>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B7E9C7"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569036FB"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TDoA</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759A2428" w14:textId="77777777" w:rsidR="00E9660F" w:rsidRPr="007D4352" w:rsidRDefault="00E9660F" w:rsidP="00E828C0">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w:t>
            </w:r>
            <w:proofErr w:type="spellStart"/>
            <w:r w:rsidRPr="007D4352">
              <w:rPr>
                <w:rFonts w:eastAsia="SimSun"/>
                <w:szCs w:val="18"/>
              </w:rPr>
              <w:t>TDoA</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569FEBB" w14:textId="77777777" w:rsidR="00E9660F" w:rsidRPr="007D4352" w:rsidRDefault="00E9660F" w:rsidP="00E828C0">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E5E0A80" w14:textId="77777777" w:rsidR="00E9660F" w:rsidRPr="007D4352" w:rsidRDefault="00E9660F" w:rsidP="00E828C0">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8C59DAD"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03ED323" w14:textId="77777777" w:rsidR="00E9660F" w:rsidRPr="007D4352" w:rsidRDefault="00E9660F" w:rsidP="00E828C0">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55369EA9"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719509"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6F335E"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12605C"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40780A3" w14:textId="77777777" w:rsidR="00E9660F" w:rsidRPr="007D4352" w:rsidRDefault="00E9660F" w:rsidP="00E828C0">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 xml:space="preserve">If it is not indicated, a UE is not expected to perform simultaneously the UE-based positioning Case </w:t>
            </w:r>
            <w:proofErr w:type="gramStart"/>
            <w:r w:rsidRPr="007D4352">
              <w:rPr>
                <w:rFonts w:eastAsia="SimSun"/>
                <w:sz w:val="18"/>
                <w:szCs w:val="18"/>
              </w:rPr>
              <w:t>1  and</w:t>
            </w:r>
            <w:proofErr w:type="gramEnd"/>
            <w:r w:rsidRPr="007D4352">
              <w:rPr>
                <w:rFonts w:eastAsia="SimSun"/>
                <w:sz w:val="18"/>
                <w:szCs w:val="18"/>
              </w:rPr>
              <w:t xml:space="preserve"> DL </w:t>
            </w:r>
            <w:proofErr w:type="spellStart"/>
            <w:r w:rsidRPr="007D4352">
              <w:rPr>
                <w:rFonts w:eastAsia="SimSun"/>
                <w:sz w:val="18"/>
                <w:szCs w:val="18"/>
              </w:rPr>
              <w:t>TDoA</w:t>
            </w:r>
            <w:proofErr w:type="spellEnd"/>
            <w:r w:rsidRPr="007D4352">
              <w:rPr>
                <w:rFonts w:eastAsia="SimSun"/>
                <w:sz w:val="18"/>
                <w:szCs w:val="18"/>
              </w:rPr>
              <w:t xml:space="preserve"> positioning</w:t>
            </w:r>
          </w:p>
          <w:p w14:paraId="0EDED78B" w14:textId="77777777" w:rsidR="00E9660F" w:rsidRPr="007D4352" w:rsidRDefault="00E9660F" w:rsidP="00E828C0">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5FF994F" w14:textId="77777777" w:rsidR="00E9660F" w:rsidRPr="007D4352" w:rsidRDefault="00E9660F" w:rsidP="00E828C0">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A92CD1" w14:textId="77777777" w:rsidR="00E9660F" w:rsidRPr="007D4352" w:rsidRDefault="00E9660F" w:rsidP="00E828C0">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3A28FB7C" w14:textId="77777777" w:rsidR="00E9660F" w:rsidRPr="007D4352" w:rsidRDefault="00E9660F" w:rsidP="00E828C0">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5144884E"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40F6B460" w14:textId="77777777" w:rsidR="00E9660F" w:rsidRDefault="00E9660F" w:rsidP="00E9660F"/>
    <w:p w14:paraId="5372AA4E"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E9660F" w:rsidRPr="007D4352" w14:paraId="5BB507C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A39C991"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F67134"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4A61B434"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214B0057" w14:textId="77777777" w:rsidR="00E9660F" w:rsidRPr="007D4352" w:rsidRDefault="00E9660F" w:rsidP="00E828C0">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w:t>
            </w:r>
            <w:proofErr w:type="gramStart"/>
            <w:r w:rsidRPr="007D4352">
              <w:rPr>
                <w:rFonts w:eastAsia="SimSun"/>
                <w:szCs w:val="18"/>
              </w:rPr>
              <w:t>1  and</w:t>
            </w:r>
            <w:proofErr w:type="gramEnd"/>
            <w:r w:rsidRPr="007D4352">
              <w:rPr>
                <w:rFonts w:eastAsia="SimSun"/>
                <w:szCs w:val="18"/>
              </w:rPr>
              <w:t xml:space="preserve"> DL </w:t>
            </w:r>
            <w:proofErr w:type="spellStart"/>
            <w:r w:rsidRPr="007D4352">
              <w:rPr>
                <w:rFonts w:eastAsia="SimSun"/>
                <w:szCs w:val="18"/>
              </w:rPr>
              <w:t>AoD</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558CE17" w14:textId="77777777" w:rsidR="00E9660F" w:rsidRPr="007D4352" w:rsidRDefault="00E9660F" w:rsidP="00E828C0">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4AE722F2" w14:textId="77777777" w:rsidR="00E9660F" w:rsidRPr="007D4352" w:rsidRDefault="00E9660F" w:rsidP="00E828C0">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034688B"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59B730B" w14:textId="77777777" w:rsidR="00E9660F" w:rsidRPr="007D4352" w:rsidRDefault="00E9660F" w:rsidP="00E828C0">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0799189C"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751C136"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6DF25C"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F780AD"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102ABD" w14:textId="77777777" w:rsidR="00E9660F" w:rsidRPr="007D4352" w:rsidRDefault="00E9660F" w:rsidP="00E828C0">
            <w:pPr>
              <w:pStyle w:val="TAL"/>
              <w:rPr>
                <w:rFonts w:eastAsia="SimSun"/>
                <w:szCs w:val="18"/>
              </w:rPr>
            </w:pPr>
            <w:r w:rsidRPr="007D4352">
              <w:rPr>
                <w:rFonts w:eastAsia="SimSun"/>
                <w:szCs w:val="18"/>
              </w:rPr>
              <w:t xml:space="preserve">If it is not indicated, a UE is not expected to perform simultaneously the UE-based Case 1 and DL </w:t>
            </w:r>
            <w:proofErr w:type="spellStart"/>
            <w:r w:rsidRPr="007D4352">
              <w:rPr>
                <w:rFonts w:eastAsia="SimSun"/>
                <w:szCs w:val="18"/>
              </w:rPr>
              <w:t>AoD</w:t>
            </w:r>
            <w:proofErr w:type="spellEnd"/>
            <w:r w:rsidRPr="007D4352">
              <w:rPr>
                <w:rFonts w:eastAsia="SimSun"/>
                <w:szCs w:val="18"/>
              </w:rPr>
              <w:t xml:space="preserve"> positioning</w:t>
            </w:r>
          </w:p>
          <w:p w14:paraId="73446FD8" w14:textId="77777777" w:rsidR="00E9660F" w:rsidRPr="007D4352" w:rsidRDefault="00E9660F" w:rsidP="00E828C0">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383B3D9" w14:textId="77777777" w:rsidR="00E9660F" w:rsidRPr="007D4352" w:rsidRDefault="00E9660F" w:rsidP="00E828C0">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974169" w14:textId="77777777" w:rsidR="00E9660F" w:rsidRPr="007D4352" w:rsidRDefault="00E9660F" w:rsidP="00E828C0">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46964BB0" w14:textId="77777777" w:rsidR="00E9660F" w:rsidRDefault="00E9660F" w:rsidP="00E9660F"/>
    <w:p w14:paraId="0EE282E5"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7"/>
        <w:gridCol w:w="1875"/>
        <w:gridCol w:w="2712"/>
        <w:gridCol w:w="1037"/>
        <w:gridCol w:w="618"/>
        <w:gridCol w:w="618"/>
        <w:gridCol w:w="1665"/>
        <w:gridCol w:w="694"/>
        <w:gridCol w:w="533"/>
        <w:gridCol w:w="515"/>
        <w:gridCol w:w="533"/>
        <w:gridCol w:w="8362"/>
        <w:gridCol w:w="1285"/>
      </w:tblGrid>
      <w:tr w:rsidR="00E9660F" w:rsidRPr="00DD7E93" w14:paraId="0D519142" w14:textId="77777777" w:rsidTr="00E47F65">
        <w:trPr>
          <w:trHeight w:val="20"/>
        </w:trPr>
        <w:tc>
          <w:tcPr>
            <w:tcW w:w="294" w:type="pct"/>
            <w:tcBorders>
              <w:top w:val="single" w:sz="4" w:space="0" w:color="auto"/>
              <w:left w:val="single" w:sz="4" w:space="0" w:color="auto"/>
              <w:bottom w:val="single" w:sz="4" w:space="0" w:color="auto"/>
              <w:right w:val="single" w:sz="4" w:space="0" w:color="auto"/>
            </w:tcBorders>
            <w:hideMark/>
          </w:tcPr>
          <w:p w14:paraId="5F6B235C" w14:textId="77777777" w:rsidR="00E9660F" w:rsidRPr="00DD7E93" w:rsidRDefault="00E9660F" w:rsidP="00E828C0">
            <w:pPr>
              <w:keepNext/>
              <w:keepLines/>
              <w:spacing w:line="254" w:lineRule="auto"/>
              <w:jc w:val="left"/>
              <w:rPr>
                <w:rFonts w:eastAsia="MS Mincho" w:cs="Arial"/>
                <w:sz w:val="18"/>
                <w:szCs w:val="18"/>
              </w:rPr>
            </w:pPr>
            <w:r w:rsidRPr="00DD7E93">
              <w:rPr>
                <w:rFonts w:eastAsia="MS Mincho" w:cs="Arial"/>
                <w:sz w:val="18"/>
                <w:szCs w:val="18"/>
              </w:rPr>
              <w:t xml:space="preserve">58. </w:t>
            </w:r>
            <w:proofErr w:type="spellStart"/>
            <w:r w:rsidRPr="00DD7E93">
              <w:rPr>
                <w:rFonts w:eastAsia="MS Mincho" w:cs="Arial"/>
                <w:sz w:val="18"/>
                <w:szCs w:val="18"/>
              </w:rPr>
              <w:t>NR_AIML_Air</w:t>
            </w:r>
            <w:proofErr w:type="spellEnd"/>
          </w:p>
        </w:tc>
        <w:tc>
          <w:tcPr>
            <w:tcW w:w="138" w:type="pct"/>
            <w:tcBorders>
              <w:top w:val="single" w:sz="4" w:space="0" w:color="auto"/>
              <w:left w:val="single" w:sz="4" w:space="0" w:color="auto"/>
              <w:bottom w:val="single" w:sz="4" w:space="0" w:color="auto"/>
              <w:right w:val="single" w:sz="4" w:space="0" w:color="auto"/>
            </w:tcBorders>
            <w:hideMark/>
          </w:tcPr>
          <w:p w14:paraId="2C385ADD" w14:textId="77777777" w:rsidR="00E9660F" w:rsidRPr="00DD7E93" w:rsidRDefault="00E9660F" w:rsidP="00E828C0">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19" w:type="pct"/>
            <w:tcBorders>
              <w:top w:val="single" w:sz="4" w:space="0" w:color="auto"/>
              <w:left w:val="single" w:sz="4" w:space="0" w:color="auto"/>
              <w:bottom w:val="single" w:sz="4" w:space="0" w:color="auto"/>
              <w:right w:val="single" w:sz="4" w:space="0" w:color="auto"/>
            </w:tcBorders>
            <w:hideMark/>
          </w:tcPr>
          <w:p w14:paraId="09028CFB"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6" w:type="pct"/>
            <w:tcBorders>
              <w:top w:val="single" w:sz="4" w:space="0" w:color="auto"/>
              <w:left w:val="single" w:sz="4" w:space="0" w:color="auto"/>
              <w:bottom w:val="single" w:sz="4" w:space="0" w:color="auto"/>
              <w:right w:val="single" w:sz="4" w:space="0" w:color="auto"/>
            </w:tcBorders>
            <w:hideMark/>
          </w:tcPr>
          <w:p w14:paraId="41E7319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5D66D88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4D8DAF59"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4F8CD048"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681F4A06"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1367A94A"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0AD63EF2" w14:textId="77777777" w:rsidR="00E9660F" w:rsidRPr="00DD7E93" w:rsidRDefault="00E9660F" w:rsidP="00E828C0">
            <w:pPr>
              <w:spacing w:line="254" w:lineRule="auto"/>
              <w:jc w:val="left"/>
              <w:rPr>
                <w:rFonts w:cs="Arial"/>
                <w:color w:val="FF0000"/>
                <w:sz w:val="18"/>
                <w:szCs w:val="18"/>
              </w:rPr>
            </w:pPr>
          </w:p>
        </w:tc>
        <w:tc>
          <w:tcPr>
            <w:tcW w:w="232" w:type="pct"/>
            <w:tcBorders>
              <w:top w:val="single" w:sz="4" w:space="0" w:color="auto"/>
              <w:left w:val="single" w:sz="4" w:space="0" w:color="auto"/>
              <w:bottom w:val="single" w:sz="4" w:space="0" w:color="auto"/>
              <w:right w:val="single" w:sz="4" w:space="0" w:color="auto"/>
            </w:tcBorders>
            <w:hideMark/>
          </w:tcPr>
          <w:p w14:paraId="58399331" w14:textId="77777777" w:rsidR="00E9660F" w:rsidRPr="00DD7E93" w:rsidRDefault="00E9660F" w:rsidP="00E828C0">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8" w:type="pct"/>
            <w:tcBorders>
              <w:top w:val="single" w:sz="4" w:space="0" w:color="auto"/>
              <w:left w:val="single" w:sz="4" w:space="0" w:color="auto"/>
              <w:bottom w:val="single" w:sz="4" w:space="0" w:color="auto"/>
              <w:right w:val="single" w:sz="4" w:space="0" w:color="auto"/>
            </w:tcBorders>
            <w:hideMark/>
          </w:tcPr>
          <w:p w14:paraId="33D0B15E"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8" w:type="pct"/>
            <w:tcBorders>
              <w:top w:val="single" w:sz="4" w:space="0" w:color="auto"/>
              <w:left w:val="single" w:sz="4" w:space="0" w:color="auto"/>
              <w:bottom w:val="single" w:sz="4" w:space="0" w:color="auto"/>
              <w:right w:val="single" w:sz="4" w:space="0" w:color="auto"/>
            </w:tcBorders>
            <w:hideMark/>
          </w:tcPr>
          <w:p w14:paraId="68313292" w14:textId="77777777" w:rsidR="00E9660F" w:rsidRPr="00DD7E93" w:rsidRDefault="00E9660F" w:rsidP="00E828C0">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2" w:type="pct"/>
            <w:tcBorders>
              <w:top w:val="single" w:sz="4" w:space="0" w:color="auto"/>
              <w:left w:val="single" w:sz="4" w:space="0" w:color="auto"/>
              <w:bottom w:val="single" w:sz="4" w:space="0" w:color="auto"/>
              <w:right w:val="single" w:sz="4" w:space="0" w:color="auto"/>
            </w:tcBorders>
            <w:hideMark/>
          </w:tcPr>
          <w:p w14:paraId="426DF98F" w14:textId="77777777" w:rsidR="00E9660F" w:rsidRPr="00DD7E93" w:rsidRDefault="00E9660F" w:rsidP="00E828C0">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5" w:type="pct"/>
            <w:tcBorders>
              <w:top w:val="single" w:sz="4" w:space="0" w:color="auto"/>
              <w:left w:val="single" w:sz="4" w:space="0" w:color="auto"/>
              <w:bottom w:val="single" w:sz="4" w:space="0" w:color="auto"/>
              <w:right w:val="single" w:sz="4" w:space="0" w:color="auto"/>
            </w:tcBorders>
            <w:hideMark/>
          </w:tcPr>
          <w:p w14:paraId="100BB9B8" w14:textId="77777777" w:rsidR="00E9660F" w:rsidRPr="00DD7E93" w:rsidRDefault="00E9660F" w:rsidP="00E828C0">
            <w:pPr>
              <w:keepNext/>
              <w:keepLines/>
              <w:spacing w:line="254" w:lineRule="auto"/>
              <w:jc w:val="left"/>
              <w:rPr>
                <w:rFonts w:eastAsia="SimSun" w:cs="Arial"/>
                <w:sz w:val="18"/>
                <w:szCs w:val="18"/>
              </w:rPr>
            </w:pPr>
            <w:r w:rsidRPr="00DD7E93">
              <w:rPr>
                <w:rFonts w:eastAsia="MS Mincho" w:cs="Arial"/>
                <w:sz w:val="18"/>
                <w:szCs w:val="18"/>
              </w:rPr>
              <w:t>Per band</w:t>
            </w:r>
          </w:p>
        </w:tc>
        <w:tc>
          <w:tcPr>
            <w:tcW w:w="119" w:type="pct"/>
            <w:tcBorders>
              <w:top w:val="single" w:sz="4" w:space="0" w:color="auto"/>
              <w:left w:val="single" w:sz="4" w:space="0" w:color="auto"/>
              <w:bottom w:val="single" w:sz="4" w:space="0" w:color="auto"/>
              <w:right w:val="single" w:sz="4" w:space="0" w:color="auto"/>
            </w:tcBorders>
            <w:hideMark/>
          </w:tcPr>
          <w:p w14:paraId="2CE0885C"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5" w:type="pct"/>
            <w:tcBorders>
              <w:top w:val="single" w:sz="4" w:space="0" w:color="auto"/>
              <w:left w:val="single" w:sz="4" w:space="0" w:color="auto"/>
              <w:bottom w:val="single" w:sz="4" w:space="0" w:color="auto"/>
              <w:right w:val="single" w:sz="4" w:space="0" w:color="auto"/>
            </w:tcBorders>
            <w:hideMark/>
          </w:tcPr>
          <w:p w14:paraId="3CDBF3F5"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9" w:type="pct"/>
            <w:tcBorders>
              <w:top w:val="single" w:sz="4" w:space="0" w:color="auto"/>
              <w:left w:val="single" w:sz="4" w:space="0" w:color="auto"/>
              <w:bottom w:val="single" w:sz="4" w:space="0" w:color="auto"/>
              <w:right w:val="single" w:sz="4" w:space="0" w:color="auto"/>
            </w:tcBorders>
            <w:hideMark/>
          </w:tcPr>
          <w:p w14:paraId="5D2AE33B" w14:textId="77777777" w:rsidR="00E9660F" w:rsidRPr="00DD7E93"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8" w:type="pct"/>
            <w:tcBorders>
              <w:top w:val="single" w:sz="4" w:space="0" w:color="auto"/>
              <w:left w:val="single" w:sz="4" w:space="0" w:color="auto"/>
              <w:bottom w:val="single" w:sz="4" w:space="0" w:color="auto"/>
              <w:right w:val="single" w:sz="4" w:space="0" w:color="auto"/>
            </w:tcBorders>
          </w:tcPr>
          <w:p w14:paraId="515C377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9C95CD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CFBD1A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03A64E22"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1021C1"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6BEBB3D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4C5E367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555B348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6FB616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14D4B35E"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F1D5C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5EA3B2DF"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2 refers to the determination of prioritization between DL PRS and other DL signals/channels only in DL PRS symbols within the PRS processing window</w:t>
            </w:r>
          </w:p>
          <w:p w14:paraId="491204F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When the UE determines higher priority for other DL signals/channels over the PRS measurement/processing, the UE is not expected to measure/process DL PRS which is applicable to </w:t>
            </w:r>
            <w:proofErr w:type="gramStart"/>
            <w:r w:rsidRPr="00DD7E93">
              <w:rPr>
                <w:rFonts w:cs="Arial"/>
                <w:sz w:val="18"/>
                <w:szCs w:val="18"/>
                <w:lang w:eastAsia="ja-JP"/>
              </w:rPr>
              <w:t>all of</w:t>
            </w:r>
            <w:proofErr w:type="gramEnd"/>
            <w:r w:rsidRPr="00DD7E93">
              <w:rPr>
                <w:rFonts w:cs="Arial"/>
                <w:sz w:val="18"/>
                <w:szCs w:val="18"/>
                <w:lang w:eastAsia="ja-JP"/>
              </w:rPr>
              <w:t xml:space="preserve"> the above capability options</w:t>
            </w:r>
          </w:p>
          <w:p w14:paraId="5354ECB7"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0A0DC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28BFA1AD"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5AAA329A"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Support of configuration of PRS processing window in RRC and support of using DL MAC CE to activate/deactivate the PRS processing window for PRS measurements is part of the </w:t>
            </w:r>
            <w:proofErr w:type="gramStart"/>
            <w:r w:rsidRPr="00DD7E93">
              <w:rPr>
                <w:rFonts w:cs="Arial"/>
                <w:sz w:val="18"/>
                <w:szCs w:val="18"/>
                <w:lang w:eastAsia="ja-JP"/>
              </w:rPr>
              <w:t>FG ,</w:t>
            </w:r>
            <w:proofErr w:type="gramEnd"/>
            <w:r w:rsidRPr="00DD7E93">
              <w:rPr>
                <w:rFonts w:cs="Arial"/>
                <w:sz w:val="18"/>
                <w:szCs w:val="18"/>
                <w:lang w:eastAsia="ja-JP"/>
              </w:rPr>
              <w:t xml:space="preserve"> but no dedicated signaling is required.</w:t>
            </w:r>
          </w:p>
          <w:p w14:paraId="4E64261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31652FD" w14:textId="77777777" w:rsidR="00E9660F" w:rsidRPr="00DD7E93" w:rsidRDefault="00E9660F" w:rsidP="00E828C0">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1" w:type="pct"/>
            <w:tcBorders>
              <w:top w:val="single" w:sz="4" w:space="0" w:color="auto"/>
              <w:left w:val="single" w:sz="4" w:space="0" w:color="auto"/>
              <w:bottom w:val="single" w:sz="4" w:space="0" w:color="auto"/>
              <w:right w:val="single" w:sz="4" w:space="0" w:color="auto"/>
            </w:tcBorders>
            <w:hideMark/>
          </w:tcPr>
          <w:p w14:paraId="3A7A9FCF" w14:textId="77777777" w:rsidR="00E9660F" w:rsidRPr="00DD7E93" w:rsidRDefault="00E9660F" w:rsidP="00E828C0">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734FA750" w14:textId="77777777" w:rsidR="00E9660F" w:rsidRDefault="00E9660F" w:rsidP="00E9660F"/>
    <w:p w14:paraId="51D2A3D8"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E9660F" w:rsidRPr="009E0425" w14:paraId="63D28BE4" w14:textId="77777777" w:rsidTr="00E828C0">
        <w:trPr>
          <w:trHeight w:val="20"/>
        </w:trPr>
        <w:tc>
          <w:tcPr>
            <w:tcW w:w="277" w:type="pct"/>
            <w:tcBorders>
              <w:top w:val="single" w:sz="4" w:space="0" w:color="auto"/>
              <w:left w:val="single" w:sz="4" w:space="0" w:color="auto"/>
              <w:bottom w:val="single" w:sz="4" w:space="0" w:color="auto"/>
              <w:right w:val="single" w:sz="4" w:space="0" w:color="auto"/>
            </w:tcBorders>
            <w:hideMark/>
          </w:tcPr>
          <w:p w14:paraId="0EF676B8"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03528F8"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2716772"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39A407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0FA86DC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4B881C8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3FBB011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426BDD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5D4D575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1D737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33E3463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10894D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31433AE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366861" w14:textId="77777777" w:rsidR="00E9660F" w:rsidRPr="009E0425" w:rsidRDefault="00E9660F" w:rsidP="00E828C0">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714F5C9A" w14:textId="77777777" w:rsidR="00E9660F" w:rsidRPr="009E0425" w:rsidRDefault="00E9660F" w:rsidP="00E828C0">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0CA07A75" w14:textId="77777777" w:rsidR="00E9660F" w:rsidRPr="009E0425" w:rsidRDefault="00E9660F" w:rsidP="00E828C0">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03868D62" w14:textId="77777777" w:rsidR="00E9660F" w:rsidRPr="009E0425" w:rsidRDefault="00E9660F" w:rsidP="00E828C0">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5BEAA8E3"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45E06D2" w14:textId="77777777" w:rsidR="00E9660F" w:rsidRPr="00DC3E0B" w:rsidRDefault="00E9660F" w:rsidP="00E828C0">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363897E2" w14:textId="77777777" w:rsidR="00E9660F" w:rsidRPr="009E0425" w:rsidRDefault="00E9660F" w:rsidP="00E828C0">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34277AAA"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6999A31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613D486"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01CCE0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2BD1A8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5494C6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80616BE"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6CA33762"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4C90ABE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652090B7"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2D5CB2B8"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584108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51EDE1D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2DFCF80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5CC4DE7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798647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52D0C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1020D1F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5624B3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590502C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47F7B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53F5F6A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0424BC"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w:t>
            </w:r>
            <w:proofErr w:type="gramStart"/>
            <w:r w:rsidRPr="009E0425">
              <w:rPr>
                <w:rFonts w:cs="Arial"/>
                <w:sz w:val="18"/>
                <w:szCs w:val="18"/>
                <w:lang w:eastAsia="ja-JP"/>
              </w:rPr>
              <w:t>1:The</w:t>
            </w:r>
            <w:proofErr w:type="gramEnd"/>
            <w:r w:rsidRPr="009E0425">
              <w:rPr>
                <w:rFonts w:cs="Arial"/>
                <w:sz w:val="18"/>
                <w:szCs w:val="18"/>
                <w:lang w:eastAsia="ja-JP"/>
              </w:rPr>
              <w:t xml:space="preserv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2001FF6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7AF508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w:t>
            </w:r>
            <w:proofErr w:type="gramStart"/>
            <w:r w:rsidRPr="009E0425">
              <w:rPr>
                <w:rFonts w:cs="Arial"/>
                <w:sz w:val="18"/>
                <w:szCs w:val="18"/>
                <w:lang w:eastAsia="ja-JP"/>
              </w:rPr>
              <w:t>is capable of measuring</w:t>
            </w:r>
            <w:proofErr w:type="gramEnd"/>
            <w:r w:rsidRPr="009E0425">
              <w:rPr>
                <w:rFonts w:cs="Arial"/>
                <w:sz w:val="18"/>
                <w:szCs w:val="18"/>
                <w:lang w:eastAsia="ja-JP"/>
              </w:rPr>
              <w:t xml:space="preserve">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w:t>
            </w:r>
            <w:proofErr w:type="gramStart"/>
            <w:r w:rsidRPr="009E0425">
              <w:rPr>
                <w:rFonts w:cs="Arial"/>
                <w:sz w:val="18"/>
                <w:szCs w:val="18"/>
                <w:lang w:eastAsia="ja-JP"/>
              </w:rPr>
              <w:t>is capable of completing</w:t>
            </w:r>
            <w:proofErr w:type="gramEnd"/>
            <w:r w:rsidRPr="009E0425">
              <w:rPr>
                <w:rFonts w:cs="Arial"/>
                <w:sz w:val="18"/>
                <w:szCs w:val="18"/>
                <w:lang w:eastAsia="ja-JP"/>
              </w:rPr>
              <w:t xml:space="preserve">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BB23E63"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103D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3: UE shall support either component 2a </w:t>
            </w:r>
            <w:proofErr w:type="gramStart"/>
            <w:r w:rsidRPr="009E0425">
              <w:rPr>
                <w:rFonts w:cs="Arial"/>
                <w:sz w:val="18"/>
                <w:szCs w:val="18"/>
                <w:lang w:eastAsia="ja-JP"/>
              </w:rPr>
              <w:t>and</w:t>
            </w:r>
            <w:proofErr w:type="gramEnd"/>
            <w:r w:rsidRPr="009E0425">
              <w:rPr>
                <w:rFonts w:cs="Arial"/>
                <w:sz w:val="18"/>
                <w:szCs w:val="18"/>
                <w:lang w:eastAsia="ja-JP"/>
              </w:rPr>
              <w:t xml:space="preserve"> component 2</w:t>
            </w:r>
            <w:proofErr w:type="gramStart"/>
            <w:r w:rsidRPr="009E0425">
              <w:rPr>
                <w:rFonts w:cs="Arial"/>
                <w:sz w:val="18"/>
                <w:szCs w:val="18"/>
                <w:lang w:eastAsia="ja-JP"/>
              </w:rPr>
              <w:t>b ,</w:t>
            </w:r>
            <w:proofErr w:type="gramEnd"/>
            <w:r w:rsidRPr="009E0425">
              <w:rPr>
                <w:rFonts w:cs="Arial"/>
                <w:sz w:val="18"/>
                <w:szCs w:val="18"/>
                <w:lang w:eastAsia="ja-JP"/>
              </w:rPr>
              <w:t xml:space="preserve"> but not both for each supported type in a band</w:t>
            </w:r>
          </w:p>
          <w:p w14:paraId="7A2363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AB16DA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43C9789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highlight w:val="yellow"/>
                <w:lang w:eastAsia="ja-JP"/>
              </w:rPr>
            </w:pPr>
          </w:p>
          <w:p w14:paraId="232309AD" w14:textId="77777777" w:rsidR="00E9660F" w:rsidRPr="009E0425" w:rsidRDefault="00E9660F" w:rsidP="00E828C0">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1236F1C4" w14:textId="77777777" w:rsidR="00E9660F" w:rsidRPr="009E0425" w:rsidRDefault="00E9660F" w:rsidP="00E828C0">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60E59D5B"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0A1D0363" w14:textId="77777777" w:rsidR="00E9660F" w:rsidRDefault="00E9660F" w:rsidP="00E9660F"/>
    <w:p w14:paraId="22B80922" w14:textId="3C8303D6" w:rsidR="00E9660F" w:rsidRDefault="00E9660F" w:rsidP="00212C48">
      <w:pPr>
        <w:pStyle w:val="maintext"/>
        <w:ind w:firstLineChars="90" w:firstLine="180"/>
        <w:rPr>
          <w:rFonts w:cs="Arial"/>
          <w:sz w:val="18"/>
          <w:szCs w:val="18"/>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E9660F" w:rsidRPr="009E0425" w14:paraId="4F2CF4DB" w14:textId="77777777" w:rsidTr="00E828C0">
        <w:trPr>
          <w:trHeight w:val="20"/>
        </w:trPr>
        <w:tc>
          <w:tcPr>
            <w:tcW w:w="950" w:type="dxa"/>
            <w:tcBorders>
              <w:top w:val="single" w:sz="4" w:space="0" w:color="auto"/>
              <w:left w:val="single" w:sz="4" w:space="0" w:color="auto"/>
              <w:bottom w:val="single" w:sz="4" w:space="0" w:color="auto"/>
              <w:right w:val="single" w:sz="4" w:space="0" w:color="auto"/>
            </w:tcBorders>
            <w:hideMark/>
          </w:tcPr>
          <w:p w14:paraId="09430FB5"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6CBE48A0"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5AF512F7"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6E57CDA" w14:textId="77777777" w:rsidR="00E9660F" w:rsidRPr="009E0425"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2CF378FC" w14:textId="77777777" w:rsidR="00E9660F" w:rsidRPr="009E0425"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3752175" w14:textId="77777777" w:rsidR="00E9660F" w:rsidRPr="009E0425" w:rsidRDefault="00E9660F" w:rsidP="00E828C0">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F914B0A"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F887B0" w14:textId="77777777" w:rsidR="00E9660F" w:rsidRPr="009E0425" w:rsidRDefault="00E9660F" w:rsidP="00E828C0">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A489A" w14:textId="77777777" w:rsidR="00E9660F" w:rsidRPr="009E0425" w:rsidRDefault="00E9660F" w:rsidP="00E828C0">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E3FF15E" w14:textId="77777777" w:rsidR="00E9660F" w:rsidRPr="009E0425" w:rsidRDefault="00E9660F" w:rsidP="00E828C0">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261B908C"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A85115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DF81A11"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20CCCA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Pr>
                <w:rFonts w:cs="Arial"/>
                <w:sz w:val="18"/>
                <w:szCs w:val="18"/>
                <w:lang w:eastAsia="ja-JP"/>
              </w:rPr>
              <w:t xml:space="preserve"> </w:t>
            </w:r>
            <w:r w:rsidRPr="009E0425">
              <w:rPr>
                <w:rFonts w:cs="Arial"/>
                <w:sz w:val="18"/>
                <w:szCs w:val="18"/>
                <w:lang w:eastAsia="ja-JP"/>
              </w:rPr>
              <w:t>{2, 3, 4}</w:t>
            </w:r>
          </w:p>
          <w:p w14:paraId="6012F6C8" w14:textId="77777777" w:rsidR="00E9660F" w:rsidRPr="009E0425" w:rsidRDefault="00E9660F" w:rsidP="00E828C0">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2923CA2"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61880EEB" w14:textId="77777777" w:rsidR="00E9660F" w:rsidRDefault="00E9660F" w:rsidP="00E9660F"/>
    <w:p w14:paraId="3BB148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E9660F" w:rsidRPr="005F0A19" w14:paraId="274BAF2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7E8CA45"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A4B8AB"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124D5EC7"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3D39A5ED" w14:textId="77777777" w:rsidR="00E9660F" w:rsidRPr="005F0A19" w:rsidRDefault="00E9660F" w:rsidP="00E828C0">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679F4053" w14:textId="77777777" w:rsidR="00E9660F" w:rsidRPr="005F0A19" w:rsidRDefault="00E9660F" w:rsidP="00E828C0">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3739813"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9E0EA1"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A42EC0"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A243AF"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B0B5270"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665F91"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6CFF1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682DEC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in</w:t>
            </w:r>
            <w:proofErr w:type="gramEnd"/>
            <w:r w:rsidRPr="005F0A19">
              <w:rPr>
                <w:sz w:val="18"/>
                <w:szCs w:val="18"/>
                <w:lang w:eastAsia="ja-JP"/>
              </w:rPr>
              <w:t xml:space="preserve">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15A99F29"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5360C2D0" w14:textId="77777777" w:rsidR="00E9660F" w:rsidRDefault="00E9660F" w:rsidP="00E9660F"/>
    <w:p w14:paraId="421E853F"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E9660F" w:rsidRPr="005F0A19" w14:paraId="0D495A39"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E22E337"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73A06D"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2DDE61B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rPr>
              <w:t xml:space="preserve">DL PRS processing capabilities in RRC inactive </w:t>
            </w:r>
            <w:proofErr w:type="gramStart"/>
            <w:r w:rsidRPr="005F0A19">
              <w:rPr>
                <w:sz w:val="18"/>
                <w:szCs w:val="18"/>
              </w:rPr>
              <w:t>state</w:t>
            </w:r>
            <w:r w:rsidRPr="005F0A19">
              <w:rPr>
                <w:rFonts w:eastAsia="Yu Mincho" w:cs="Arial"/>
                <w:color w:val="FF0000"/>
                <w:sz w:val="18"/>
                <w:szCs w:val="18"/>
                <w:lang w:eastAsia="ja-JP"/>
              </w:rPr>
              <w:t xml:space="preserve">  for</w:t>
            </w:r>
            <w:proofErr w:type="gramEnd"/>
            <w:r w:rsidRPr="005F0A19">
              <w:rPr>
                <w:rFonts w:eastAsia="Yu Mincho" w:cs="Arial"/>
                <w:color w:val="FF0000"/>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4757ADCE" w14:textId="77777777" w:rsidR="00E9660F" w:rsidRPr="005F0A19" w:rsidRDefault="00E9660F" w:rsidP="00E828C0">
            <w:pPr>
              <w:pStyle w:val="TAL"/>
              <w:rPr>
                <w:szCs w:val="18"/>
              </w:rPr>
            </w:pPr>
            <w:r w:rsidRPr="005F0A19">
              <w:rPr>
                <w:szCs w:val="18"/>
              </w:rPr>
              <w:t>1. DL PRS buffering capability</w:t>
            </w:r>
          </w:p>
          <w:p w14:paraId="09B38923" w14:textId="77777777" w:rsidR="00E9660F" w:rsidRPr="005F0A19" w:rsidRDefault="00E9660F" w:rsidP="00E828C0">
            <w:pPr>
              <w:pStyle w:val="TAL"/>
              <w:rPr>
                <w:szCs w:val="18"/>
              </w:rPr>
            </w:pPr>
            <w:r w:rsidRPr="005F0A19">
              <w:rPr>
                <w:szCs w:val="18"/>
              </w:rPr>
              <w:t>a)</w:t>
            </w:r>
            <w:r w:rsidRPr="005F0A19">
              <w:rPr>
                <w:szCs w:val="18"/>
              </w:rPr>
              <w:tab/>
              <w:t>Type 1 – sub-slot/symbol level buffering</w:t>
            </w:r>
          </w:p>
          <w:p w14:paraId="47A0BA43" w14:textId="77777777" w:rsidR="00E9660F" w:rsidRPr="005F0A19" w:rsidRDefault="00E9660F" w:rsidP="00E828C0">
            <w:pPr>
              <w:pStyle w:val="TAL"/>
              <w:rPr>
                <w:szCs w:val="18"/>
              </w:rPr>
            </w:pPr>
            <w:r w:rsidRPr="005F0A19">
              <w:rPr>
                <w:szCs w:val="18"/>
              </w:rPr>
              <w:t>b)</w:t>
            </w:r>
            <w:r w:rsidRPr="005F0A19">
              <w:rPr>
                <w:szCs w:val="18"/>
              </w:rPr>
              <w:tab/>
              <w:t>Type 2 – slot level buffering</w:t>
            </w:r>
          </w:p>
          <w:p w14:paraId="7C167F2B" w14:textId="77777777" w:rsidR="00E9660F" w:rsidRPr="005F0A19" w:rsidRDefault="00E9660F" w:rsidP="00E828C0">
            <w:pPr>
              <w:pStyle w:val="TAL"/>
              <w:rPr>
                <w:szCs w:val="18"/>
              </w:rPr>
            </w:pPr>
          </w:p>
          <w:p w14:paraId="061984DE" w14:textId="77777777" w:rsidR="00E9660F" w:rsidRPr="005F0A19" w:rsidRDefault="00E9660F" w:rsidP="00E828C0">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1C0AF006" w14:textId="77777777" w:rsidR="00E9660F" w:rsidRPr="005F0A19" w:rsidRDefault="00E9660F" w:rsidP="00E828C0">
            <w:pPr>
              <w:pStyle w:val="TAL"/>
              <w:rPr>
                <w:szCs w:val="18"/>
              </w:rPr>
            </w:pPr>
          </w:p>
          <w:p w14:paraId="6AA6D292" w14:textId="77777777" w:rsidR="00E9660F" w:rsidRPr="005F0A19" w:rsidRDefault="00E9660F" w:rsidP="00E828C0">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1CE91451" w14:textId="77777777" w:rsidR="00E9660F" w:rsidRPr="005F0A19" w:rsidRDefault="00E9660F" w:rsidP="00E828C0">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34BD22C5" w14:textId="77777777" w:rsidR="00E9660F" w:rsidRPr="005F0A19" w:rsidRDefault="00E9660F" w:rsidP="00E828C0">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56EBB402"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2B65A5C4"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75951F66" w14:textId="77777777" w:rsidR="00E9660F" w:rsidRPr="005F0A19" w:rsidRDefault="00E9660F" w:rsidP="00E828C0">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74E28C08"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222F20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1AC291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4B1782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75B425D" w14:textId="77777777" w:rsidR="00E9660F" w:rsidRPr="005F0A19" w:rsidRDefault="00E9660F" w:rsidP="00E828C0">
            <w:pPr>
              <w:pStyle w:val="TAL"/>
              <w:rPr>
                <w:szCs w:val="18"/>
              </w:rPr>
            </w:pPr>
            <w:r w:rsidRPr="005F0A19">
              <w:rPr>
                <w:szCs w:val="18"/>
              </w:rPr>
              <w:t>Component 1 candidate values: {Type 1, Type 2}</w:t>
            </w:r>
          </w:p>
          <w:p w14:paraId="330DE498" w14:textId="77777777" w:rsidR="00E9660F" w:rsidRPr="005F0A19" w:rsidRDefault="00E9660F" w:rsidP="00E828C0">
            <w:pPr>
              <w:pStyle w:val="TAL"/>
              <w:rPr>
                <w:szCs w:val="18"/>
              </w:rPr>
            </w:pPr>
          </w:p>
          <w:p w14:paraId="370769E5" w14:textId="77777777" w:rsidR="00E9660F" w:rsidRPr="005F0A19" w:rsidRDefault="00E9660F" w:rsidP="00E828C0">
            <w:pPr>
              <w:pStyle w:val="TAL"/>
              <w:rPr>
                <w:szCs w:val="18"/>
              </w:rPr>
            </w:pPr>
            <w:r w:rsidRPr="005F0A19">
              <w:rPr>
                <w:szCs w:val="18"/>
              </w:rPr>
              <w:t>Component 2 candidate values:</w:t>
            </w:r>
          </w:p>
          <w:p w14:paraId="32764564" w14:textId="77777777" w:rsidR="00E9660F" w:rsidRPr="005F0A19" w:rsidRDefault="00E9660F" w:rsidP="00E828C0">
            <w:pPr>
              <w:pStyle w:val="TAL"/>
              <w:rPr>
                <w:szCs w:val="18"/>
              </w:rPr>
            </w:pPr>
            <w:r w:rsidRPr="005F0A19">
              <w:rPr>
                <w:szCs w:val="18"/>
              </w:rPr>
              <w:t xml:space="preserve">T: {8, 16, 20, 30, 40, 80, 160, 320, 640, 1280} </w:t>
            </w:r>
            <w:proofErr w:type="spellStart"/>
            <w:r w:rsidRPr="005F0A19">
              <w:rPr>
                <w:szCs w:val="18"/>
              </w:rPr>
              <w:t>ms</w:t>
            </w:r>
            <w:proofErr w:type="spellEnd"/>
          </w:p>
          <w:p w14:paraId="7E50E6F0" w14:textId="77777777" w:rsidR="00E9660F" w:rsidRPr="005F0A19" w:rsidRDefault="00E9660F" w:rsidP="00E828C0">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0B88EAF" w14:textId="77777777" w:rsidR="00E9660F" w:rsidRPr="005F0A19" w:rsidRDefault="00E9660F" w:rsidP="00E828C0">
            <w:pPr>
              <w:pStyle w:val="TAL"/>
              <w:rPr>
                <w:szCs w:val="18"/>
              </w:rPr>
            </w:pPr>
          </w:p>
          <w:p w14:paraId="43468F0A" w14:textId="77777777" w:rsidR="00E9660F" w:rsidRPr="005F0A19" w:rsidRDefault="00E9660F" w:rsidP="00E828C0">
            <w:pPr>
              <w:pStyle w:val="TAL"/>
              <w:rPr>
                <w:szCs w:val="18"/>
              </w:rPr>
            </w:pPr>
            <w:r w:rsidRPr="005F0A19">
              <w:rPr>
                <w:szCs w:val="18"/>
              </w:rPr>
              <w:t>Component 3 candidate values:</w:t>
            </w:r>
          </w:p>
          <w:p w14:paraId="04EA46B5" w14:textId="77777777" w:rsidR="00E9660F" w:rsidRPr="005F0A19" w:rsidRDefault="00E9660F" w:rsidP="00E828C0">
            <w:pPr>
              <w:pStyle w:val="TAL"/>
              <w:rPr>
                <w:szCs w:val="18"/>
              </w:rPr>
            </w:pPr>
            <w:r w:rsidRPr="005F0A19">
              <w:rPr>
                <w:szCs w:val="18"/>
              </w:rPr>
              <w:t>FR1 bands: {1, 2, 4, 6, 8, 12, 16, 24, 32, 48, 64} for each SCS: 15kHz, 30kHz, 60kHz</w:t>
            </w:r>
          </w:p>
          <w:p w14:paraId="2AA7450D" w14:textId="77777777" w:rsidR="00E9660F" w:rsidRPr="005F0A19" w:rsidRDefault="00E9660F" w:rsidP="00E828C0">
            <w:pPr>
              <w:pStyle w:val="TAL"/>
              <w:rPr>
                <w:szCs w:val="18"/>
              </w:rPr>
            </w:pPr>
            <w:r w:rsidRPr="005F0A19">
              <w:rPr>
                <w:szCs w:val="18"/>
              </w:rPr>
              <w:t>FR2 bands: {1, 2, 4, 6, 8, 12, 16, 24, 32, 48, 64} for each SCS: 60kHz, 120kHz</w:t>
            </w:r>
          </w:p>
          <w:p w14:paraId="6E10DF82" w14:textId="77777777" w:rsidR="00E9660F" w:rsidRPr="005F0A19" w:rsidRDefault="00E9660F" w:rsidP="00E828C0">
            <w:pPr>
              <w:pStyle w:val="TAL"/>
              <w:rPr>
                <w:szCs w:val="18"/>
              </w:rPr>
            </w:pPr>
          </w:p>
          <w:p w14:paraId="185B6BA0" w14:textId="77777777" w:rsidR="00E9660F" w:rsidRPr="005F0A19" w:rsidRDefault="00E9660F" w:rsidP="00E828C0">
            <w:pPr>
              <w:pStyle w:val="TAL"/>
              <w:rPr>
                <w:szCs w:val="18"/>
              </w:rPr>
            </w:pPr>
            <w:r w:rsidRPr="005F0A19">
              <w:rPr>
                <w:szCs w:val="18"/>
              </w:rPr>
              <w:t>Need for location server to know if the feature is supported</w:t>
            </w:r>
          </w:p>
          <w:p w14:paraId="063C9419" w14:textId="77777777" w:rsidR="00E9660F" w:rsidRPr="005F0A19" w:rsidRDefault="00E9660F" w:rsidP="00E828C0">
            <w:pPr>
              <w:pStyle w:val="TAL"/>
              <w:rPr>
                <w:szCs w:val="18"/>
              </w:rPr>
            </w:pPr>
          </w:p>
          <w:p w14:paraId="5D0A34AF" w14:textId="77777777" w:rsidR="00E9660F" w:rsidRPr="005F0A19" w:rsidRDefault="00E9660F" w:rsidP="00E828C0">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6B9400DA" w14:textId="77777777" w:rsidR="00E9660F" w:rsidRPr="005F0A19" w:rsidRDefault="00E9660F" w:rsidP="00E828C0">
            <w:pPr>
              <w:keepNext/>
              <w:keepLines/>
              <w:spacing w:line="254" w:lineRule="auto"/>
              <w:jc w:val="left"/>
              <w:rPr>
                <w:rFonts w:cs="Arial"/>
                <w:color w:val="FF0000"/>
                <w:sz w:val="18"/>
                <w:szCs w:val="18"/>
                <w:highlight w:val="yellow"/>
                <w:lang w:eastAsia="ja-JP"/>
              </w:rPr>
            </w:pPr>
          </w:p>
          <w:p w14:paraId="27F19EE3" w14:textId="77777777" w:rsidR="00E9660F" w:rsidRPr="005F0A19" w:rsidRDefault="00E9660F" w:rsidP="00E828C0">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7B692F52"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AD31AE9" w14:textId="77777777" w:rsidR="00E9660F" w:rsidRDefault="00E9660F" w:rsidP="00E9660F"/>
    <w:p w14:paraId="5FBC1C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E9660F" w:rsidRPr="005F0A19" w14:paraId="4A5D5201"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8746B8"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B0E4A5"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13408C0C"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w:t>
            </w:r>
            <w:r w:rsidRPr="005F0A19">
              <w:rPr>
                <w:rFonts w:cs="Arial"/>
                <w:sz w:val="18"/>
                <w:szCs w:val="18"/>
              </w:rPr>
              <w:t xml:space="preserve"> in</w:t>
            </w:r>
            <w:proofErr w:type="gramEnd"/>
            <w:r w:rsidRPr="005F0A19">
              <w:rPr>
                <w:rFonts w:cs="Arial"/>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2E4976D0" w14:textId="77777777" w:rsidR="00E9660F" w:rsidRPr="005F0A19" w:rsidRDefault="00E9660F" w:rsidP="00E828C0">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535FC3DB"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1BE98E8A"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6A0DFFC6"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361A3F40" w14:textId="77777777" w:rsidR="00E9660F" w:rsidRPr="005F0A19" w:rsidRDefault="00E9660F" w:rsidP="00E828C0">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7F93871"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1EF717C0"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0856EC48" w14:textId="77777777" w:rsidR="00E9660F" w:rsidRPr="005F0A19" w:rsidRDefault="00E9660F" w:rsidP="00E828C0">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09B33D3B"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3C40C751"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C2B41D3"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88F57F"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3EEBAC"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E3D37D"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A35507B"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8FB210E" w14:textId="77777777" w:rsidR="00E9660F" w:rsidRDefault="00E9660F" w:rsidP="00E9660F"/>
    <w:p w14:paraId="152FE61D"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E9660F" w:rsidRPr="005F0A19" w14:paraId="4954DAE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164B748"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D808AA"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7DD154D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B0E2AB"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36F4B23B"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2. Maximum DL PRS bandwidth in MHz, per PFL</w:t>
            </w:r>
          </w:p>
          <w:p w14:paraId="646661CA"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3. DL PRS buffering capability</w:t>
            </w:r>
          </w:p>
          <w:p w14:paraId="46C272DA"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2CBCE153" w14:textId="77777777" w:rsidR="00E9660F" w:rsidRPr="005F0A19" w:rsidRDefault="00E9660F" w:rsidP="00E828C0">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651CF59B" w14:textId="77777777" w:rsidR="00E9660F" w:rsidRPr="005F0A19"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3072DF3"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57A99AB" w14:textId="77777777" w:rsidR="00E9660F" w:rsidRPr="005F0A19" w:rsidRDefault="00E9660F" w:rsidP="00E828C0">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B661F85"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D40876" w14:textId="77777777" w:rsidR="00E9660F" w:rsidRPr="000E5A34" w:rsidRDefault="00E9660F" w:rsidP="00E828C0">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C5553DB"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07EF338"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1456C28"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5318F1"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1F0AA4B"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1 candidate values:</w:t>
            </w:r>
          </w:p>
          <w:p w14:paraId="18C1E9CC"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a) FR1 bands: {10, 20, 40, 50, 80, 100, 160, 200}</w:t>
            </w:r>
          </w:p>
          <w:p w14:paraId="6232F5D3"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b) FR2 bands: {100, 200, 400, 800}</w:t>
            </w:r>
          </w:p>
          <w:p w14:paraId="580D7AC4" w14:textId="77777777" w:rsidR="00E9660F" w:rsidRPr="005F0A19" w:rsidRDefault="00E9660F" w:rsidP="00E828C0">
            <w:pPr>
              <w:pStyle w:val="TAL"/>
              <w:rPr>
                <w:rFonts w:eastAsia="SimSun" w:cs="Arial"/>
                <w:szCs w:val="18"/>
                <w:lang w:eastAsia="zh-CN"/>
              </w:rPr>
            </w:pPr>
          </w:p>
          <w:p w14:paraId="182B8640"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2 candidate values:</w:t>
            </w:r>
          </w:p>
          <w:p w14:paraId="58C9FEF2"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a) FR1 bands: {5, 10, 20, 40, 50, 80, 100}</w:t>
            </w:r>
          </w:p>
          <w:p w14:paraId="58465E82"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b) FR2 bands: {50, 100, 200, 400}</w:t>
            </w:r>
          </w:p>
          <w:p w14:paraId="1EA47DD7"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Note: Component 3 </w:t>
            </w:r>
            <w:proofErr w:type="gramStart"/>
            <w:r w:rsidRPr="005F0A19">
              <w:rPr>
                <w:rFonts w:eastAsia="SimSun" w:cs="Arial"/>
                <w:szCs w:val="18"/>
                <w:lang w:eastAsia="zh-CN"/>
              </w:rPr>
              <w:t xml:space="preserve">in </w:t>
            </w:r>
            <w:r w:rsidRPr="005F0A19">
              <w:rPr>
                <w:rFonts w:eastAsia="SimSun" w:cs="Arial"/>
                <w:color w:val="FF0000"/>
                <w:szCs w:val="18"/>
                <w:highlight w:val="yellow"/>
                <w:lang w:eastAsia="zh-CN"/>
              </w:rPr>
              <w:t xml:space="preserve"> this</w:t>
            </w:r>
            <w:proofErr w:type="gramEnd"/>
            <w:r w:rsidRPr="005F0A19">
              <w:rPr>
                <w:rFonts w:eastAsia="SimSun" w:cs="Arial"/>
                <w:color w:val="FF0000"/>
                <w:szCs w:val="18"/>
                <w:highlight w:val="yellow"/>
                <w:lang w:eastAsia="zh-CN"/>
              </w:rPr>
              <w:t xml:space="preserve">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77C6810" w14:textId="77777777" w:rsidR="00E9660F" w:rsidRPr="005F0A19" w:rsidRDefault="00E9660F" w:rsidP="00E828C0">
            <w:pPr>
              <w:pStyle w:val="TAL"/>
              <w:rPr>
                <w:rFonts w:eastAsia="SimSun" w:cs="Arial"/>
                <w:szCs w:val="18"/>
                <w:lang w:eastAsia="zh-CN"/>
              </w:rPr>
            </w:pPr>
          </w:p>
          <w:p w14:paraId="6AB1082C"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4 candidate values:</w:t>
            </w:r>
          </w:p>
          <w:p w14:paraId="24938270"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49FFBF3B"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73580B47" w14:textId="77777777" w:rsidR="00E9660F" w:rsidRPr="005F0A19" w:rsidRDefault="00E9660F" w:rsidP="00E828C0">
            <w:pPr>
              <w:pStyle w:val="TAL"/>
              <w:rPr>
                <w:rFonts w:eastAsia="SimSun" w:cs="Arial"/>
                <w:szCs w:val="18"/>
                <w:lang w:eastAsia="zh-CN"/>
              </w:rPr>
            </w:pPr>
          </w:p>
          <w:p w14:paraId="13B5A2A0"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A2C831B" w14:textId="77777777" w:rsidR="00E9660F" w:rsidRPr="005F0A19" w:rsidRDefault="00E9660F" w:rsidP="00E828C0">
            <w:pPr>
              <w:pStyle w:val="TAL"/>
              <w:rPr>
                <w:rFonts w:eastAsia="SimSun" w:cs="Arial"/>
                <w:szCs w:val="18"/>
                <w:lang w:eastAsia="zh-CN"/>
              </w:rPr>
            </w:pPr>
          </w:p>
          <w:p w14:paraId="58AE7860"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5 candidate values:</w:t>
            </w:r>
          </w:p>
          <w:p w14:paraId="384CE559"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79076570"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2BCB7F49" w14:textId="77777777" w:rsidR="00E9660F" w:rsidRPr="005F0A19" w:rsidRDefault="00E9660F" w:rsidP="00E828C0">
            <w:pPr>
              <w:pStyle w:val="TAL"/>
              <w:rPr>
                <w:rFonts w:cs="Arial"/>
                <w:szCs w:val="18"/>
              </w:rPr>
            </w:pPr>
          </w:p>
          <w:p w14:paraId="38DEE844" w14:textId="77777777" w:rsidR="00E9660F" w:rsidRPr="005F0A19" w:rsidRDefault="00E9660F" w:rsidP="00E828C0">
            <w:pPr>
              <w:pStyle w:val="TAL"/>
              <w:rPr>
                <w:rFonts w:cs="Arial"/>
                <w:szCs w:val="18"/>
              </w:rPr>
            </w:pPr>
            <w:r w:rsidRPr="005F0A19">
              <w:rPr>
                <w:rFonts w:cs="Arial"/>
                <w:szCs w:val="18"/>
              </w:rPr>
              <w:t>Note: each two linked PRS resources are counted as 1 resource</w:t>
            </w:r>
          </w:p>
          <w:p w14:paraId="5A813CE3" w14:textId="77777777" w:rsidR="00E9660F" w:rsidRPr="005F0A19" w:rsidRDefault="00E9660F" w:rsidP="00E828C0">
            <w:pPr>
              <w:pStyle w:val="TAL"/>
              <w:rPr>
                <w:rFonts w:cs="Arial"/>
                <w:szCs w:val="18"/>
              </w:rPr>
            </w:pPr>
          </w:p>
          <w:p w14:paraId="2B09B58B" w14:textId="77777777" w:rsidR="00E9660F" w:rsidRPr="005F0A19" w:rsidRDefault="00E9660F" w:rsidP="00E828C0">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2E86709C" w14:textId="77777777" w:rsidR="00E9660F" w:rsidRPr="005F0A19" w:rsidRDefault="00E9660F" w:rsidP="00E828C0">
            <w:pPr>
              <w:pStyle w:val="TAL"/>
              <w:rPr>
                <w:rFonts w:cs="Arial"/>
                <w:szCs w:val="18"/>
              </w:rPr>
            </w:pPr>
          </w:p>
          <w:p w14:paraId="769AE5B6" w14:textId="77777777" w:rsidR="00E9660F" w:rsidRPr="005F0A19" w:rsidRDefault="00E9660F" w:rsidP="00E828C0">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2F6B7D8A" w14:textId="77777777" w:rsidR="00E9660F" w:rsidRPr="005F0A19" w:rsidRDefault="00E9660F" w:rsidP="00E828C0">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49BBEBE0"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1B3C91A5" w14:textId="77777777" w:rsidR="00E9660F" w:rsidRDefault="00E9660F" w:rsidP="00E9660F"/>
    <w:p w14:paraId="7DAC2055"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E9660F" w:rsidRPr="005F0A19" w14:paraId="748BD34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05F752"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EDF795"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7D3FCD17"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3ABF3E1"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6B7B06A"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2. Maximum DL PRS bandwidth in MHz, per PFL</w:t>
            </w:r>
          </w:p>
          <w:p w14:paraId="0FF7BCC2"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3. DL PRS buffering capability</w:t>
            </w:r>
          </w:p>
          <w:p w14:paraId="2E1127AF"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632C29CE" w14:textId="77777777" w:rsidR="00E9660F" w:rsidRPr="005F0A19" w:rsidRDefault="00E9660F" w:rsidP="00E828C0">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04CBDBF" w14:textId="77777777" w:rsidR="00E9660F" w:rsidRPr="005F0A19" w:rsidRDefault="00E9660F" w:rsidP="00E828C0">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8102C" w14:textId="77777777" w:rsidR="00E9660F" w:rsidRPr="005F0A19" w:rsidRDefault="00E9660F" w:rsidP="00E828C0">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5311BE9" w14:textId="77777777" w:rsidR="00E9660F" w:rsidRPr="005F0A19" w:rsidRDefault="00E9660F" w:rsidP="00E828C0">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088EC4"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B59B5DE" w14:textId="77777777" w:rsidR="00E9660F" w:rsidRPr="000E5A34" w:rsidRDefault="00E9660F" w:rsidP="00E828C0">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BA2D61E"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FD4040"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E969AC2"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2BBF790"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0154F84"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1 candidate values:</w:t>
            </w:r>
          </w:p>
          <w:p w14:paraId="3C984CB3"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39C34F63"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b) FR2 bands: {150, 200, 300, 400, 600, 800, 1000, 1200}</w:t>
            </w:r>
          </w:p>
          <w:p w14:paraId="14C95312" w14:textId="77777777" w:rsidR="00E9660F" w:rsidRPr="005F0A19" w:rsidRDefault="00E9660F" w:rsidP="00E828C0">
            <w:pPr>
              <w:pStyle w:val="TAL"/>
              <w:rPr>
                <w:rFonts w:eastAsia="SimSun" w:cs="Arial"/>
                <w:szCs w:val="18"/>
                <w:lang w:eastAsia="zh-CN"/>
              </w:rPr>
            </w:pPr>
          </w:p>
          <w:p w14:paraId="0A84A5AB"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2 candidate values:</w:t>
            </w:r>
          </w:p>
          <w:p w14:paraId="1DD45994"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a) FR1 bands: {5, 10, 20, 40, 50, 80, 100}</w:t>
            </w:r>
          </w:p>
          <w:p w14:paraId="767D4F0A"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b) FR2 bands: {50, 100, 200, 400}</w:t>
            </w:r>
          </w:p>
          <w:p w14:paraId="404E2F64" w14:textId="77777777" w:rsidR="00E9660F" w:rsidRPr="005F0A19" w:rsidRDefault="00E9660F" w:rsidP="00E828C0">
            <w:pPr>
              <w:pStyle w:val="TAL"/>
              <w:rPr>
                <w:rFonts w:eastAsia="SimSun" w:cs="Arial"/>
                <w:szCs w:val="18"/>
                <w:lang w:eastAsia="zh-CN"/>
              </w:rPr>
            </w:pPr>
          </w:p>
          <w:p w14:paraId="127CD371"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59C84DCC" w14:textId="77777777" w:rsidR="00E9660F" w:rsidRPr="005F0A19" w:rsidRDefault="00E9660F" w:rsidP="00E828C0">
            <w:pPr>
              <w:pStyle w:val="TAL"/>
              <w:rPr>
                <w:rFonts w:eastAsia="SimSun" w:cs="Arial"/>
                <w:szCs w:val="18"/>
                <w:lang w:eastAsia="zh-CN"/>
              </w:rPr>
            </w:pPr>
          </w:p>
          <w:p w14:paraId="745D6A57" w14:textId="77777777" w:rsidR="00E9660F" w:rsidRPr="005F0A19" w:rsidRDefault="00E9660F" w:rsidP="00E828C0">
            <w:pPr>
              <w:pStyle w:val="TAL"/>
              <w:rPr>
                <w:rFonts w:eastAsia="SimSun" w:cs="Arial"/>
                <w:szCs w:val="18"/>
                <w:lang w:eastAsia="zh-CN"/>
              </w:rPr>
            </w:pPr>
          </w:p>
          <w:p w14:paraId="3EC586A3"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4 candidate values:</w:t>
            </w:r>
          </w:p>
          <w:p w14:paraId="3ACAFEF2"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18A35AB1"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4DDAE46F" w14:textId="77777777" w:rsidR="00E9660F" w:rsidRPr="005F0A19" w:rsidRDefault="00E9660F" w:rsidP="00E828C0">
            <w:pPr>
              <w:pStyle w:val="TAL"/>
              <w:rPr>
                <w:rFonts w:eastAsia="SimSun" w:cs="Arial"/>
                <w:szCs w:val="18"/>
                <w:lang w:eastAsia="zh-CN"/>
              </w:rPr>
            </w:pPr>
          </w:p>
          <w:p w14:paraId="617A4FA3"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4E0DD6" w14:textId="77777777" w:rsidR="00E9660F" w:rsidRPr="005F0A19" w:rsidRDefault="00E9660F" w:rsidP="00E828C0">
            <w:pPr>
              <w:pStyle w:val="TAL"/>
              <w:rPr>
                <w:rFonts w:eastAsia="SimSun" w:cs="Arial"/>
                <w:szCs w:val="18"/>
                <w:lang w:eastAsia="zh-CN"/>
              </w:rPr>
            </w:pPr>
          </w:p>
          <w:p w14:paraId="49759A9E" w14:textId="77777777" w:rsidR="00E9660F" w:rsidRPr="005F0A19" w:rsidRDefault="00E9660F" w:rsidP="00E828C0">
            <w:pPr>
              <w:pStyle w:val="TAL"/>
              <w:rPr>
                <w:rFonts w:eastAsia="SimSun" w:cs="Arial"/>
                <w:szCs w:val="18"/>
                <w:lang w:eastAsia="zh-CN"/>
              </w:rPr>
            </w:pPr>
          </w:p>
          <w:p w14:paraId="3FB96B00"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Component 5 candidate values:</w:t>
            </w:r>
          </w:p>
          <w:p w14:paraId="474AC367"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1A372F8C"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5227BB44" w14:textId="77777777" w:rsidR="00E9660F" w:rsidRPr="005F0A19" w:rsidRDefault="00E9660F" w:rsidP="00E828C0">
            <w:pPr>
              <w:pStyle w:val="TAL"/>
              <w:rPr>
                <w:rFonts w:eastAsia="SimSun" w:cs="Arial"/>
                <w:szCs w:val="18"/>
                <w:lang w:eastAsia="zh-CN"/>
              </w:rPr>
            </w:pPr>
          </w:p>
          <w:p w14:paraId="5947FC63"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39AA5641" w14:textId="77777777" w:rsidR="00E9660F" w:rsidRPr="005F0A19" w:rsidRDefault="00E9660F" w:rsidP="00E828C0">
            <w:pPr>
              <w:pStyle w:val="TAL"/>
              <w:rPr>
                <w:rFonts w:eastAsia="SimSun" w:cs="Arial"/>
                <w:szCs w:val="18"/>
                <w:lang w:eastAsia="zh-CN"/>
              </w:rPr>
            </w:pPr>
          </w:p>
          <w:p w14:paraId="56BBD1DB" w14:textId="77777777" w:rsidR="00E9660F" w:rsidRPr="005F0A19" w:rsidRDefault="00E9660F" w:rsidP="00E828C0">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7E6E9B04" w14:textId="77777777" w:rsidR="00E9660F" w:rsidRPr="005F0A19" w:rsidRDefault="00E9660F" w:rsidP="00E828C0">
            <w:pPr>
              <w:pStyle w:val="TAL"/>
              <w:rPr>
                <w:rFonts w:eastAsia="SimSun" w:cs="Arial"/>
                <w:szCs w:val="18"/>
                <w:lang w:eastAsia="zh-CN"/>
              </w:rPr>
            </w:pPr>
          </w:p>
          <w:p w14:paraId="743DEE33" w14:textId="77777777" w:rsidR="00E9660F" w:rsidRPr="005F0A19" w:rsidRDefault="00E9660F" w:rsidP="00E828C0">
            <w:pPr>
              <w:pStyle w:val="TAL"/>
              <w:rPr>
                <w:rFonts w:eastAsia="SimSun" w:cs="Arial"/>
                <w:szCs w:val="18"/>
                <w:lang w:eastAsia="zh-CN"/>
              </w:rPr>
            </w:pPr>
          </w:p>
          <w:p w14:paraId="06E7FD36"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0CE9BCA3" w14:textId="77777777" w:rsidR="00E9660F" w:rsidRPr="005F0A19" w:rsidRDefault="00E9660F" w:rsidP="00E828C0">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DF67FA5"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1F1F186" w14:textId="77777777" w:rsidR="00E9660F" w:rsidRDefault="00E9660F" w:rsidP="00E9660F"/>
    <w:p w14:paraId="29CB6BC9"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E9660F" w:rsidRPr="009E4F2A" w14:paraId="1AD4325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C41DC4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ABC2B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5958DDA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3C82D2"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97397BE"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72912B9D"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46430CD6"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15504FAD"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450D62D5" w14:textId="77777777" w:rsidR="00E9660F" w:rsidRPr="009E4F2A" w:rsidRDefault="00E9660F" w:rsidP="00E828C0">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D956E0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58ABDF68"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4A68E3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9DFD8"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3FD267A"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1B9FB5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EB734C"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B303C6"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A4A29D"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55FF3926"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{10, 20, 40, 50, 80, 100, 160, 200}</w:t>
            </w:r>
          </w:p>
          <w:p w14:paraId="3B40580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{100, 200, 400, 800}</w:t>
            </w:r>
          </w:p>
          <w:p w14:paraId="2E7DA344" w14:textId="77777777" w:rsidR="00E9660F" w:rsidRPr="009E4F2A" w:rsidRDefault="00E9660F" w:rsidP="00E828C0">
            <w:pPr>
              <w:pStyle w:val="TAL"/>
              <w:rPr>
                <w:rFonts w:eastAsia="SimSun"/>
                <w:szCs w:val="18"/>
                <w:lang w:eastAsia="zh-CN"/>
              </w:rPr>
            </w:pPr>
          </w:p>
          <w:p w14:paraId="24ED2D50"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Component 2 candidate </w:t>
            </w:r>
            <w:proofErr w:type="spellStart"/>
            <w:proofErr w:type="gramStart"/>
            <w:r w:rsidRPr="009E4F2A">
              <w:rPr>
                <w:rFonts w:eastAsia="SimSun"/>
                <w:szCs w:val="18"/>
                <w:lang w:eastAsia="zh-CN"/>
              </w:rPr>
              <w:t>values:a</w:t>
            </w:r>
            <w:proofErr w:type="spellEnd"/>
            <w:proofErr w:type="gramEnd"/>
            <w:r w:rsidRPr="009E4F2A">
              <w:rPr>
                <w:rFonts w:eastAsia="SimSun"/>
                <w:szCs w:val="18"/>
                <w:lang w:eastAsia="zh-CN"/>
              </w:rPr>
              <w:t>) FR1 bands: {5, 10, 20, 40, 50, 80, 100}</w:t>
            </w:r>
          </w:p>
          <w:p w14:paraId="39F0261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4CF1F388" w14:textId="77777777" w:rsidR="00E9660F" w:rsidRPr="009E4F2A" w:rsidRDefault="00E9660F" w:rsidP="00E828C0">
            <w:pPr>
              <w:pStyle w:val="TAL"/>
              <w:rPr>
                <w:rFonts w:eastAsia="SimSun"/>
                <w:szCs w:val="18"/>
                <w:lang w:eastAsia="zh-CN"/>
              </w:rPr>
            </w:pPr>
          </w:p>
          <w:p w14:paraId="79188491"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w:t>
            </w:r>
            <w:proofErr w:type="gramStart"/>
            <w:r w:rsidRPr="009E4F2A">
              <w:rPr>
                <w:rFonts w:eastAsia="SimSun"/>
                <w:szCs w:val="18"/>
                <w:lang w:eastAsia="zh-CN"/>
              </w:rPr>
              <w:t xml:space="preserve">in </w:t>
            </w:r>
            <w:r w:rsidRPr="009E4F2A">
              <w:rPr>
                <w:rFonts w:eastAsia="SimSun" w:cs="Arial"/>
                <w:szCs w:val="18"/>
                <w:lang w:eastAsia="zh-CN"/>
              </w:rPr>
              <w:t xml:space="preserve"> </w:t>
            </w:r>
            <w:r w:rsidRPr="009E4F2A">
              <w:rPr>
                <w:rFonts w:eastAsia="SimSun" w:cs="Arial"/>
                <w:szCs w:val="18"/>
                <w:highlight w:val="yellow"/>
                <w:lang w:eastAsia="zh-CN"/>
              </w:rPr>
              <w:t>[</w:t>
            </w:r>
            <w:proofErr w:type="gramEnd"/>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3CA2988D" w14:textId="77777777" w:rsidR="00E9660F" w:rsidRPr="009E4F2A" w:rsidRDefault="00E9660F" w:rsidP="00E828C0">
            <w:pPr>
              <w:pStyle w:val="TAL"/>
              <w:rPr>
                <w:rFonts w:eastAsia="SimSun"/>
                <w:szCs w:val="18"/>
                <w:lang w:eastAsia="zh-CN"/>
              </w:rPr>
            </w:pPr>
          </w:p>
          <w:p w14:paraId="44C32606"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0D9694FE"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64DE7B76"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463337A2" w14:textId="77777777" w:rsidR="00E9660F" w:rsidRPr="009E4F2A" w:rsidRDefault="00E9660F" w:rsidP="00E828C0">
            <w:pPr>
              <w:pStyle w:val="TAL"/>
              <w:rPr>
                <w:rFonts w:eastAsia="SimSun"/>
                <w:szCs w:val="18"/>
                <w:lang w:eastAsia="zh-CN"/>
              </w:rPr>
            </w:pPr>
          </w:p>
          <w:p w14:paraId="35EA0C8E"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6EF08118" w14:textId="77777777" w:rsidR="00E9660F" w:rsidRPr="009E4F2A" w:rsidRDefault="00E9660F" w:rsidP="00E828C0">
            <w:pPr>
              <w:pStyle w:val="TAL"/>
              <w:rPr>
                <w:rFonts w:eastAsia="SimSun"/>
                <w:szCs w:val="18"/>
                <w:lang w:eastAsia="zh-CN"/>
              </w:rPr>
            </w:pPr>
          </w:p>
          <w:p w14:paraId="1B9569E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4E0DC52C"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0152108A"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445132A8" w14:textId="77777777" w:rsidR="00E9660F" w:rsidRPr="009E4F2A" w:rsidRDefault="00E9660F" w:rsidP="00E828C0">
            <w:pPr>
              <w:pStyle w:val="TAL"/>
              <w:rPr>
                <w:rFonts w:eastAsia="SimSun"/>
                <w:szCs w:val="18"/>
                <w:lang w:eastAsia="zh-CN"/>
              </w:rPr>
            </w:pPr>
          </w:p>
          <w:p w14:paraId="7A113D88"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two linked PRS resources are counted as 1 resource</w:t>
            </w:r>
          </w:p>
          <w:p w14:paraId="0272824C" w14:textId="77777777" w:rsidR="00E9660F" w:rsidRPr="009E4F2A" w:rsidRDefault="00E9660F" w:rsidP="00E828C0">
            <w:pPr>
              <w:pStyle w:val="TAL"/>
              <w:rPr>
                <w:rFonts w:eastAsia="SimSun"/>
                <w:szCs w:val="18"/>
                <w:lang w:eastAsia="zh-CN"/>
              </w:rPr>
            </w:pPr>
          </w:p>
          <w:p w14:paraId="7DFD42B2"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w:t>
            </w:r>
            <w:proofErr w:type="gramStart"/>
            <w:r w:rsidRPr="009E4F2A">
              <w:rPr>
                <w:rFonts w:eastAsia="SimSun"/>
                <w:sz w:val="18"/>
                <w:szCs w:val="18"/>
                <w:lang w:eastAsia="zh-CN"/>
              </w:rPr>
              <w:t xml:space="preserve">by  </w:t>
            </w:r>
            <w:r w:rsidRPr="009E4F2A">
              <w:rPr>
                <w:rFonts w:eastAsia="SimSun"/>
                <w:sz w:val="18"/>
                <w:szCs w:val="18"/>
                <w:highlight w:val="yellow"/>
                <w:lang w:eastAsia="zh-CN"/>
              </w:rPr>
              <w:t>[</w:t>
            </w:r>
            <w:proofErr w:type="gramEnd"/>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77F4A37E"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7F312137"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4137A832" w14:textId="77777777" w:rsidR="00E9660F" w:rsidRDefault="00E9660F" w:rsidP="00E9660F"/>
    <w:p w14:paraId="0F3C5DC2"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E9660F" w:rsidRPr="009E4F2A" w14:paraId="2B0F4B8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89B41F1"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3D7D8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2D05D972"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473BABC" w14:textId="77777777" w:rsidR="00E9660F" w:rsidRPr="009E4F2A" w:rsidRDefault="00E9660F" w:rsidP="00E828C0">
            <w:pPr>
              <w:pStyle w:val="TAL"/>
              <w:rPr>
                <w:rFonts w:eastAsia="SimSun"/>
                <w:szCs w:val="18"/>
                <w:lang w:eastAsia="zh-CN"/>
              </w:rPr>
            </w:pPr>
          </w:p>
          <w:p w14:paraId="76CFB3B5" w14:textId="77777777" w:rsidR="00E9660F" w:rsidRPr="009E4F2A" w:rsidRDefault="00E9660F" w:rsidP="00E828C0">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192E18CC"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187A0F45"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1DA896A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7A803D7" w14:textId="77777777" w:rsidR="00E9660F" w:rsidRPr="009E4F2A" w:rsidRDefault="00E9660F" w:rsidP="00E828C0">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33A84F62" w14:textId="77777777" w:rsidR="00E9660F" w:rsidRPr="009E4F2A"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AFA3B3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CBF8ECB"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D5D05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A6AE91"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83A80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AD2B71E"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C7BCD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A332E8"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4C2B9"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070F2840"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{15, 20, 30, 40, 50, 60, 80, 100, 120, 140, 150, 160, 180, 200, 240, 300}</w:t>
            </w:r>
          </w:p>
          <w:p w14:paraId="6B87C83C"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{150, 200, 300, 400, 600, 800, 1000, 1200}</w:t>
            </w:r>
          </w:p>
          <w:p w14:paraId="53198D59" w14:textId="77777777" w:rsidR="00E9660F" w:rsidRPr="009E4F2A" w:rsidRDefault="00E9660F" w:rsidP="00E828C0">
            <w:pPr>
              <w:pStyle w:val="TAL"/>
              <w:rPr>
                <w:rFonts w:eastAsia="SimSun"/>
                <w:szCs w:val="18"/>
                <w:lang w:eastAsia="zh-CN"/>
              </w:rPr>
            </w:pPr>
          </w:p>
          <w:p w14:paraId="16506A5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2 candidate values:</w:t>
            </w:r>
          </w:p>
          <w:p w14:paraId="260D8C97"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{5, 10, 20, 40, 50, 80, 100}</w:t>
            </w:r>
          </w:p>
          <w:p w14:paraId="70D73AAB"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0BF2ACB5" w14:textId="77777777" w:rsidR="00E9660F" w:rsidRPr="009E4F2A" w:rsidRDefault="00E9660F" w:rsidP="00E828C0">
            <w:pPr>
              <w:pStyle w:val="TAL"/>
              <w:rPr>
                <w:rFonts w:eastAsia="SimSun"/>
                <w:szCs w:val="18"/>
                <w:lang w:eastAsia="zh-CN"/>
              </w:rPr>
            </w:pPr>
          </w:p>
          <w:p w14:paraId="77D8558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4155D13E" w14:textId="77777777" w:rsidR="00E9660F" w:rsidRPr="009E4F2A" w:rsidRDefault="00E9660F" w:rsidP="00E828C0">
            <w:pPr>
              <w:pStyle w:val="TAL"/>
              <w:rPr>
                <w:rFonts w:eastAsia="SimSun"/>
                <w:szCs w:val="18"/>
                <w:lang w:eastAsia="zh-CN"/>
              </w:rPr>
            </w:pPr>
          </w:p>
          <w:p w14:paraId="1449102B" w14:textId="77777777" w:rsidR="00E9660F" w:rsidRPr="009E4F2A" w:rsidRDefault="00E9660F" w:rsidP="00E828C0">
            <w:pPr>
              <w:pStyle w:val="TAL"/>
              <w:rPr>
                <w:rFonts w:eastAsia="SimSun"/>
                <w:szCs w:val="18"/>
                <w:lang w:eastAsia="zh-CN"/>
              </w:rPr>
            </w:pPr>
          </w:p>
          <w:p w14:paraId="51FDF087"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160139A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480D372C"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3E0A70B8" w14:textId="77777777" w:rsidR="00E9660F" w:rsidRPr="009E4F2A" w:rsidRDefault="00E9660F" w:rsidP="00E828C0">
            <w:pPr>
              <w:pStyle w:val="TAL"/>
              <w:rPr>
                <w:rFonts w:eastAsia="SimSun"/>
                <w:szCs w:val="18"/>
                <w:lang w:eastAsia="zh-CN"/>
              </w:rPr>
            </w:pPr>
          </w:p>
          <w:p w14:paraId="3193259A"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751647DA"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72CF7E43"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1D2BCB2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341D3F8E" w14:textId="77777777" w:rsidR="00E9660F" w:rsidRPr="009E4F2A" w:rsidRDefault="00E9660F" w:rsidP="00E828C0">
            <w:pPr>
              <w:pStyle w:val="TAL"/>
              <w:rPr>
                <w:rFonts w:eastAsia="SimSun"/>
                <w:szCs w:val="18"/>
                <w:lang w:eastAsia="zh-CN"/>
              </w:rPr>
            </w:pPr>
          </w:p>
          <w:p w14:paraId="611C00C0"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three linked PRS resources are counted as 1 resource</w:t>
            </w:r>
          </w:p>
          <w:p w14:paraId="0A55C19C" w14:textId="77777777" w:rsidR="00E9660F" w:rsidRPr="009E4F2A" w:rsidRDefault="00E9660F" w:rsidP="00E828C0">
            <w:pPr>
              <w:pStyle w:val="TAL"/>
              <w:rPr>
                <w:rFonts w:eastAsia="SimSun"/>
                <w:szCs w:val="18"/>
                <w:lang w:eastAsia="zh-CN"/>
              </w:rPr>
            </w:pPr>
          </w:p>
          <w:p w14:paraId="16F13AD1"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3F6A1FCB"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65528D9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58A3FDC5" w14:textId="77777777" w:rsidR="00E9660F" w:rsidRDefault="00E9660F" w:rsidP="00E9660F"/>
    <w:p w14:paraId="33F9EEDD" w14:textId="3920DB1F" w:rsidR="00E9660F" w:rsidRPr="00212C48" w:rsidRDefault="00E9660F" w:rsidP="00212C48">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E9660F" w:rsidRPr="009E4F2A" w14:paraId="4B132A5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64D6AFB"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0DD8BB"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5404498"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9439B5"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A76C153"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8E36EA2"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1822C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FA212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6D6A33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34165B4"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E77EB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1F3E6AD"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55249" w14:textId="77777777" w:rsidR="00E9660F" w:rsidRPr="009E4F2A" w:rsidRDefault="00E9660F" w:rsidP="00E828C0">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1C92B9C0" w14:textId="77777777" w:rsidR="00E9660F" w:rsidRPr="009E4F2A" w:rsidRDefault="00E9660F" w:rsidP="00E828C0">
            <w:pPr>
              <w:pStyle w:val="TAL"/>
              <w:rPr>
                <w:rFonts w:eastAsia="SimSun" w:cs="Arial"/>
                <w:szCs w:val="18"/>
                <w:lang w:eastAsia="zh-CN"/>
              </w:rPr>
            </w:pPr>
          </w:p>
          <w:p w14:paraId="43ECBEB6"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w:t>
            </w:r>
            <w:proofErr w:type="gramStart"/>
            <w:r w:rsidRPr="009E4F2A">
              <w:rPr>
                <w:rFonts w:eastAsia="SimSun" w:cs="Arial"/>
                <w:sz w:val="18"/>
                <w:szCs w:val="18"/>
                <w:lang w:eastAsia="zh-CN"/>
              </w:rPr>
              <w:t>are</w:t>
            </w:r>
            <w:proofErr w:type="gramEnd"/>
            <w:r w:rsidRPr="009E4F2A">
              <w:rPr>
                <w:rFonts w:eastAsia="SimSun" w:cs="Arial"/>
                <w:sz w:val="18"/>
                <w:szCs w:val="18"/>
                <w:lang w:eastAsia="zh-CN"/>
              </w:rPr>
              <w:t xml:space="preserv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6C5D1C4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DD47755" w14:textId="77777777" w:rsidR="00E9660F" w:rsidRDefault="00E9660F" w:rsidP="00E9660F"/>
    <w:p w14:paraId="1AF2C150"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E9660F" w:rsidRPr="009E4F2A" w14:paraId="156611F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7D5B7849"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2277F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7A600FEB"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24FB37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6A5ABD5"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2CBDFA06"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2D846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3C730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A159BB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A02F8CB"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F0F6A9F"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D7A3EBC"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C59E7F"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095E2CB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5C290"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2A196EF2" w14:textId="77777777" w:rsidR="00E9660F" w:rsidRDefault="00E9660F" w:rsidP="00E9660F"/>
    <w:p w14:paraId="2CC2157A"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E9660F" w:rsidRPr="009E4F2A" w14:paraId="60B4CF64"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D1E0FE5"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549B0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49CC6FC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2E7FDAE"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8FBC963"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4E69B84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CE4E8F"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A89F97"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8FF1CF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E067FD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A63A569"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CD9777"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938A6C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6294D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9F46ADF"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499118A" w14:textId="77777777" w:rsidR="00E9660F" w:rsidRDefault="00E9660F" w:rsidP="00E9660F"/>
    <w:p w14:paraId="391AB4B0" w14:textId="5018EFA1" w:rsidR="00E9660F" w:rsidRPr="00212C48" w:rsidRDefault="00E9660F" w:rsidP="00212C48">
      <w:pPr>
        <w:pStyle w:val="maintext"/>
        <w:ind w:firstLineChars="90" w:firstLine="180"/>
        <w:rPr>
          <w:rFonts w:ascii="Calibri" w:hAnsi="Calibri" w:cs="Arial"/>
          <w:b/>
          <w:lang w:val="en-US"/>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E9660F" w:rsidRPr="009E4F2A" w14:paraId="7750ECDA"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509290E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CD4336"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5A9833ED"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C0CE59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5D17BB2"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0833654"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C8061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89F58F6" w14:textId="77777777" w:rsidR="00E9660F" w:rsidRPr="009E4F2A" w:rsidRDefault="00E9660F" w:rsidP="00E828C0">
            <w:pPr>
              <w:keepNext/>
              <w:keepLines/>
              <w:spacing w:line="254" w:lineRule="auto"/>
              <w:jc w:val="left"/>
              <w:rPr>
                <w:rFonts w:cs="Arial"/>
                <w:sz w:val="18"/>
                <w:szCs w:val="18"/>
                <w:lang w:eastAsia="ja-JP"/>
              </w:rPr>
            </w:pPr>
            <w:r w:rsidRPr="009E4F2A">
              <w:rPr>
                <w:rFonts w:cs="Arial"/>
                <w:sz w:val="18"/>
                <w:szCs w:val="18"/>
              </w:rPr>
              <w:t>PRS bandwidth aggregation in RRC_IDLE</w:t>
            </w:r>
          </w:p>
          <w:p w14:paraId="64248159"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832512"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321967"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605538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62CE24"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8B2267" w14:textId="77777777" w:rsidR="00E9660F" w:rsidRPr="009E4F2A" w:rsidRDefault="00E9660F" w:rsidP="00E828C0">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6B3B5C4"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769B606D" w14:textId="77777777" w:rsidR="00E9660F" w:rsidRDefault="00E9660F" w:rsidP="00E9660F"/>
    <w:p w14:paraId="7683AED9" w14:textId="140D38FF" w:rsidR="00E9660F" w:rsidRPr="00212C48" w:rsidRDefault="00E9660F" w:rsidP="00212C48">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E9660F" w:rsidRPr="009E4F2A" w14:paraId="7B23830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34D7AB1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CAD5A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1072B0F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C035F" w14:textId="77777777" w:rsidR="00E9660F" w:rsidRPr="009E4F2A" w:rsidRDefault="00E9660F" w:rsidP="00E828C0">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1A0EDB"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FB8BC00"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11410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F8EBFC"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81E3B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1B0A7E3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C97B79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6A6ED2"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52A683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46EC344F"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E9F94FC"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5ADADA28" w14:textId="77777777" w:rsidR="00C73770" w:rsidRDefault="00C73770" w:rsidP="00C73770">
      <w:pPr>
        <w:rPr>
          <w:rFonts w:cs="Arial"/>
          <w:sz w:val="18"/>
          <w:szCs w:val="18"/>
        </w:rPr>
      </w:pPr>
    </w:p>
    <w:p w14:paraId="18F01995" w14:textId="77777777" w:rsidR="00C73770" w:rsidRPr="004C7ECF" w:rsidRDefault="00C73770" w:rsidP="00FE0A4D">
      <w:pPr>
        <w:pStyle w:val="maintext"/>
        <w:ind w:firstLineChars="90" w:firstLine="180"/>
        <w:rPr>
          <w:rFonts w:cs="Arial"/>
          <w:sz w:val="18"/>
          <w:szCs w:val="18"/>
        </w:rPr>
      </w:pPr>
      <w:r>
        <w:rPr>
          <w:rFonts w:ascii="Calibri" w:hAnsi="Calibri" w:cs="Arial"/>
          <w:b/>
        </w:rPr>
        <w:t xml:space="preserve">Proposal: Adopt the </w:t>
      </w:r>
      <w:r w:rsidRPr="00FE0A4D">
        <w:rPr>
          <w:rFonts w:ascii="Calibri" w:hAnsi="Calibri" w:cs="Arial"/>
          <w:b/>
          <w:lang w:val="en-US"/>
        </w:rPr>
        <w:t>following</w:t>
      </w:r>
      <w:r>
        <w:rPr>
          <w:rFonts w:ascii="Calibri" w:hAnsi="Calibri" w:cs="Arial"/>
          <w:b/>
        </w:rPr>
        <w:t xml:space="preserve">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C73770" w:rsidRPr="004C7ECF" w14:paraId="7F38DAD7"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4E1235EE"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ABCC4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78C8409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563C72A" w14:textId="77777777" w:rsidR="00C73770" w:rsidRPr="004C7ECF" w:rsidRDefault="00C73770" w:rsidP="002740E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FDC611C" w14:textId="77777777" w:rsidR="00C73770" w:rsidRPr="004C7ECF" w:rsidRDefault="00C73770" w:rsidP="002740E7">
            <w:pPr>
              <w:pStyle w:val="TAL"/>
              <w:rPr>
                <w:rFonts w:eastAsiaTheme="minorEastAsia" w:cs="Arial"/>
                <w:color w:val="000000" w:themeColor="text1"/>
                <w:szCs w:val="18"/>
                <w:highlight w:val="yellow"/>
              </w:rPr>
            </w:pPr>
            <w:r w:rsidRPr="007B0FA8">
              <w:rPr>
                <w:rFonts w:cs="Arial"/>
                <w:strike/>
                <w:color w:val="EE0000"/>
                <w:szCs w:val="18"/>
              </w:rPr>
              <w:t>FFS</w:t>
            </w:r>
            <w:r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54865A9E"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F4B5F"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B4B8A"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5DA04F" w14:textId="77777777" w:rsidR="00C73770" w:rsidRPr="004C7ECF" w:rsidRDefault="00C73770" w:rsidP="002740E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8DBD2DD"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52BCC"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DFDD6"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5FD495"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006B29CE" w14:textId="77777777" w:rsidR="00C73770" w:rsidRPr="00BF0B82" w:rsidRDefault="00C73770" w:rsidP="002740E7">
            <w:pPr>
              <w:pStyle w:val="TAL"/>
              <w:rPr>
                <w:rFonts w:eastAsia="Yu Mincho" w:cs="Arial"/>
                <w:color w:val="000000" w:themeColor="text1"/>
                <w:szCs w:val="18"/>
              </w:rPr>
            </w:pPr>
          </w:p>
          <w:p w14:paraId="2A2F76D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9EFCA82"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43306B35" w14:textId="77777777" w:rsidR="00C73770" w:rsidRPr="004C7ECF" w:rsidRDefault="00C73770" w:rsidP="00C73770">
      <w:pPr>
        <w:rPr>
          <w:rFonts w:cs="Arial"/>
          <w:sz w:val="18"/>
          <w:szCs w:val="18"/>
        </w:rPr>
      </w:pPr>
    </w:p>
    <w:p w14:paraId="338DA8E5" w14:textId="77777777" w:rsidR="00C73770" w:rsidRPr="004C7ECF" w:rsidRDefault="00C73770" w:rsidP="00FE0A4D">
      <w:pPr>
        <w:pStyle w:val="maintext"/>
        <w:ind w:firstLineChars="90" w:firstLine="180"/>
        <w:rPr>
          <w:rFonts w:cs="Arial"/>
          <w:sz w:val="18"/>
          <w:szCs w:val="18"/>
        </w:rPr>
      </w:pPr>
      <w:r>
        <w:rPr>
          <w:rFonts w:ascii="Calibri" w:hAnsi="Calibri" w:cs="Arial"/>
          <w:b/>
        </w:rPr>
        <w:t xml:space="preserve">Proposal: Adopt the </w:t>
      </w:r>
      <w:r w:rsidRPr="00FE0A4D">
        <w:rPr>
          <w:rFonts w:ascii="Calibri" w:hAnsi="Calibri" w:cs="Arial"/>
          <w:b/>
          <w:lang w:val="en-US"/>
        </w:rPr>
        <w:t>following</w:t>
      </w:r>
      <w:r>
        <w:rPr>
          <w:rFonts w:ascii="Calibri" w:hAnsi="Calibri" w:cs="Arial"/>
          <w:b/>
        </w:rPr>
        <w:t xml:space="preserve">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68"/>
        <w:gridCol w:w="3522"/>
        <w:gridCol w:w="5619"/>
        <w:gridCol w:w="1054"/>
        <w:gridCol w:w="517"/>
        <w:gridCol w:w="517"/>
        <w:gridCol w:w="222"/>
        <w:gridCol w:w="716"/>
        <w:gridCol w:w="447"/>
        <w:gridCol w:w="447"/>
        <w:gridCol w:w="447"/>
        <w:gridCol w:w="4347"/>
        <w:gridCol w:w="2321"/>
      </w:tblGrid>
      <w:tr w:rsidR="00C73770" w:rsidRPr="004C7ECF" w14:paraId="699E44E4"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5C952E7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2243377"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21D74AD4" w14:textId="77777777" w:rsidR="00C73770" w:rsidRPr="004C7ECF" w:rsidRDefault="00C73770" w:rsidP="002740E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5B5E5E63"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E57DEB8"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1C08221F" w14:textId="77777777" w:rsidR="00C73770" w:rsidRPr="004C7ECF" w:rsidRDefault="00C73770" w:rsidP="002740E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7F11BA9A" w14:textId="77777777" w:rsidR="00C73770" w:rsidRPr="004A7D31" w:rsidRDefault="00C73770" w:rsidP="002740E7">
            <w:pPr>
              <w:pStyle w:val="TAL"/>
              <w:rPr>
                <w:rFonts w:cs="Arial"/>
                <w:color w:val="000000" w:themeColor="text1"/>
                <w:szCs w:val="18"/>
                <w:highlight w:val="yellow"/>
              </w:rPr>
            </w:pPr>
            <w:r w:rsidRPr="007F189F">
              <w:rPr>
                <w:rFonts w:cs="Arial"/>
                <w:strike/>
                <w:color w:val="7030A0"/>
                <w:szCs w:val="18"/>
              </w:rPr>
              <w:t>[13-1]</w:t>
            </w:r>
            <w:r w:rsidRPr="007F189F">
              <w:rPr>
                <w:rFonts w:cs="Arial"/>
                <w:color w:val="7030A0"/>
                <w:szCs w:val="18"/>
              </w:rPr>
              <w:t xml:space="preserve"> 58-2-4</w:t>
            </w:r>
          </w:p>
        </w:tc>
        <w:tc>
          <w:tcPr>
            <w:tcW w:w="0" w:type="auto"/>
            <w:tcBorders>
              <w:top w:val="single" w:sz="4" w:space="0" w:color="auto"/>
              <w:left w:val="single" w:sz="4" w:space="0" w:color="auto"/>
              <w:bottom w:val="single" w:sz="4" w:space="0" w:color="auto"/>
              <w:right w:val="single" w:sz="4" w:space="0" w:color="auto"/>
            </w:tcBorders>
          </w:tcPr>
          <w:p w14:paraId="6630A0C0"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93DADC"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402674" w14:textId="77777777" w:rsidR="00C73770" w:rsidRPr="004C7ECF" w:rsidRDefault="00C73770"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11005C9" w14:textId="77777777" w:rsidR="00C73770" w:rsidRPr="004C7ECF" w:rsidRDefault="00C73770" w:rsidP="002740E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EBABB19"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CA88812"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78FA2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42154F3"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1 candidate values: {1, 2}</w:t>
            </w:r>
          </w:p>
          <w:p w14:paraId="1DC4E3B1" w14:textId="77777777" w:rsidR="00C73770" w:rsidRPr="00BF0B82" w:rsidRDefault="00C73770" w:rsidP="002740E7">
            <w:pPr>
              <w:pStyle w:val="TAL"/>
              <w:rPr>
                <w:rFonts w:cs="Arial"/>
                <w:color w:val="000000" w:themeColor="text1"/>
                <w:szCs w:val="18"/>
              </w:rPr>
            </w:pPr>
          </w:p>
          <w:p w14:paraId="255FC8FB"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2 candidate values: {4, 6, 12, 16, 24, 32, 64, 128, 256}</w:t>
            </w:r>
          </w:p>
          <w:p w14:paraId="66AE0A31" w14:textId="77777777" w:rsidR="00C73770" w:rsidRPr="00BF0B82" w:rsidRDefault="00C73770" w:rsidP="002740E7">
            <w:pPr>
              <w:pStyle w:val="TAL"/>
              <w:rPr>
                <w:rFonts w:cs="Arial"/>
                <w:color w:val="000000" w:themeColor="text1"/>
                <w:szCs w:val="18"/>
              </w:rPr>
            </w:pPr>
          </w:p>
          <w:p w14:paraId="3DC9DECE"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3 candidate values: {1, 2, 3, 4}</w:t>
            </w:r>
          </w:p>
          <w:p w14:paraId="047558FC" w14:textId="77777777" w:rsidR="00C73770" w:rsidRPr="00BF0B82" w:rsidRDefault="00C73770" w:rsidP="002740E7">
            <w:pPr>
              <w:pStyle w:val="TAL"/>
              <w:rPr>
                <w:rFonts w:cs="Arial"/>
                <w:color w:val="000000" w:themeColor="text1"/>
                <w:szCs w:val="18"/>
              </w:rPr>
            </w:pPr>
          </w:p>
          <w:p w14:paraId="24E36E5A"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40D2C04" w14:textId="77777777" w:rsidR="00C73770" w:rsidRPr="004C7ECF" w:rsidRDefault="00C73770"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85E6D92"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77C5CA46" w14:textId="77777777" w:rsidR="00C73770" w:rsidRDefault="00C73770" w:rsidP="00C73770">
      <w:pPr>
        <w:rPr>
          <w:rFonts w:cs="Arial"/>
          <w:sz w:val="18"/>
          <w:szCs w:val="18"/>
        </w:rPr>
      </w:pPr>
    </w:p>
    <w:p w14:paraId="79EDCB66" w14:textId="77777777" w:rsidR="00C73770" w:rsidRPr="004C7ECF" w:rsidRDefault="00C73770" w:rsidP="00FE0A4D">
      <w:pPr>
        <w:pStyle w:val="maintext"/>
        <w:ind w:firstLineChars="90" w:firstLine="180"/>
        <w:rPr>
          <w:rFonts w:cs="Arial"/>
          <w:sz w:val="18"/>
          <w:szCs w:val="18"/>
        </w:rPr>
      </w:pPr>
      <w:r>
        <w:rPr>
          <w:rFonts w:ascii="Calibri" w:hAnsi="Calibri" w:cs="Arial"/>
          <w:b/>
        </w:rPr>
        <w:t xml:space="preserve">Proposal: Adopt the </w:t>
      </w:r>
      <w:r w:rsidRPr="00FE0A4D">
        <w:rPr>
          <w:rFonts w:ascii="Calibri" w:hAnsi="Calibri" w:cs="Arial"/>
          <w:b/>
          <w:lang w:val="en-US"/>
        </w:rPr>
        <w:t>following</w:t>
      </w:r>
      <w:r>
        <w:rPr>
          <w:rFonts w:ascii="Calibri" w:hAnsi="Calibri" w:cs="Arial"/>
          <w:b/>
        </w:rPr>
        <w:t xml:space="preserve">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656"/>
        <w:gridCol w:w="3162"/>
        <w:gridCol w:w="3744"/>
        <w:gridCol w:w="885"/>
        <w:gridCol w:w="517"/>
        <w:gridCol w:w="517"/>
        <w:gridCol w:w="222"/>
        <w:gridCol w:w="781"/>
        <w:gridCol w:w="467"/>
        <w:gridCol w:w="467"/>
        <w:gridCol w:w="467"/>
        <w:gridCol w:w="7141"/>
        <w:gridCol w:w="1888"/>
      </w:tblGrid>
      <w:tr w:rsidR="00C73770" w:rsidRPr="004C7ECF" w14:paraId="185898C3"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32A0FE84"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50EE89"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6CDBDCC7" w14:textId="77777777" w:rsidR="00C73770" w:rsidRPr="004C7ECF" w:rsidRDefault="00C73770" w:rsidP="002740E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9B1A46C"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3EFD8CE4" w14:textId="77777777" w:rsidR="00C73770" w:rsidRPr="004C7ECF" w:rsidRDefault="00C73770" w:rsidP="002740E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2012CF83" w14:textId="77777777" w:rsidR="00C73770" w:rsidRPr="004C7ECF" w:rsidRDefault="00C73770" w:rsidP="002740E7">
            <w:pPr>
              <w:pStyle w:val="TAL"/>
              <w:rPr>
                <w:rFonts w:eastAsiaTheme="minorEastAsia" w:cs="Arial"/>
                <w:color w:val="000000" w:themeColor="text1"/>
                <w:szCs w:val="18"/>
                <w:highlight w:val="yellow"/>
              </w:rPr>
            </w:pPr>
            <w:r w:rsidRPr="007F189F">
              <w:rPr>
                <w:rFonts w:cs="Arial"/>
                <w:strike/>
                <w:color w:val="7030A0"/>
                <w:szCs w:val="18"/>
              </w:rPr>
              <w:t>[13-1]</w:t>
            </w:r>
            <w:r w:rsidRPr="007F189F">
              <w:rPr>
                <w:rFonts w:cs="Arial"/>
                <w:color w:val="7030A0"/>
                <w:szCs w:val="18"/>
              </w:rPr>
              <w:t xml:space="preserve"> 58-2-4</w:t>
            </w:r>
          </w:p>
        </w:tc>
        <w:tc>
          <w:tcPr>
            <w:tcW w:w="0" w:type="auto"/>
            <w:tcBorders>
              <w:top w:val="single" w:sz="4" w:space="0" w:color="auto"/>
              <w:left w:val="single" w:sz="4" w:space="0" w:color="auto"/>
              <w:bottom w:val="single" w:sz="4" w:space="0" w:color="auto"/>
              <w:right w:val="single" w:sz="4" w:space="0" w:color="auto"/>
            </w:tcBorders>
          </w:tcPr>
          <w:p w14:paraId="0CAF8F69"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D792C"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E7881" w14:textId="77777777" w:rsidR="00C73770" w:rsidRPr="004C7ECF" w:rsidRDefault="00C73770"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21DFCD" w14:textId="77777777" w:rsidR="00C73770" w:rsidRPr="004C7ECF" w:rsidRDefault="00C73770" w:rsidP="002740E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93ADE3"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2C56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B64B2"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2D291"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1 candidate values: {1, 2, 4, 8, 16, 32, 64}</w:t>
            </w:r>
          </w:p>
          <w:p w14:paraId="4444A63E" w14:textId="77777777" w:rsidR="00C73770" w:rsidRPr="00BF0B82" w:rsidRDefault="00C73770" w:rsidP="002740E7">
            <w:pPr>
              <w:pStyle w:val="TAL"/>
              <w:rPr>
                <w:rFonts w:cs="Arial"/>
                <w:color w:val="000000" w:themeColor="text1"/>
                <w:szCs w:val="18"/>
              </w:rPr>
            </w:pPr>
          </w:p>
          <w:p w14:paraId="18AA80C1"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601A29A1" w14:textId="77777777" w:rsidR="00C73770" w:rsidRPr="00BF0B82" w:rsidRDefault="00C73770" w:rsidP="002740E7">
            <w:pPr>
              <w:pStyle w:val="TAL"/>
              <w:rPr>
                <w:rFonts w:cs="Arial"/>
                <w:color w:val="000000" w:themeColor="text1"/>
                <w:szCs w:val="18"/>
              </w:rPr>
            </w:pPr>
          </w:p>
          <w:p w14:paraId="66BBE432"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512E42C8" w14:textId="77777777" w:rsidR="00C73770" w:rsidRPr="00BF0B82" w:rsidRDefault="00C73770" w:rsidP="002740E7">
            <w:pPr>
              <w:pStyle w:val="TAL"/>
              <w:rPr>
                <w:rFonts w:cs="Arial"/>
                <w:color w:val="000000" w:themeColor="text1"/>
                <w:szCs w:val="18"/>
              </w:rPr>
            </w:pPr>
          </w:p>
          <w:p w14:paraId="76C4CCB8"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76EE956B" w14:textId="77777777" w:rsidR="00C73770" w:rsidRPr="00BF0B82" w:rsidRDefault="00C73770" w:rsidP="002740E7">
            <w:pPr>
              <w:pStyle w:val="TAL"/>
              <w:rPr>
                <w:rFonts w:cs="Arial"/>
                <w:color w:val="000000" w:themeColor="text1"/>
                <w:szCs w:val="18"/>
              </w:rPr>
            </w:pPr>
          </w:p>
          <w:p w14:paraId="39E71D56"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25D42A2" w14:textId="77777777" w:rsidR="00C73770" w:rsidRPr="00BF0B82" w:rsidRDefault="00C73770" w:rsidP="002740E7">
            <w:pPr>
              <w:pStyle w:val="TAL"/>
              <w:rPr>
                <w:rFonts w:cs="Arial"/>
                <w:color w:val="000000" w:themeColor="text1"/>
                <w:szCs w:val="18"/>
              </w:rPr>
            </w:pPr>
          </w:p>
          <w:p w14:paraId="7ED22B3F" w14:textId="77777777" w:rsidR="00C73770" w:rsidRPr="004C7ECF" w:rsidRDefault="00C73770" w:rsidP="002740E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FD20D64"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19E925BE" w14:textId="77777777" w:rsidR="00C73770" w:rsidRDefault="00C73770" w:rsidP="00C73770">
      <w:pPr>
        <w:rPr>
          <w:rFonts w:cs="Arial"/>
          <w:sz w:val="18"/>
          <w:szCs w:val="18"/>
        </w:rPr>
      </w:pPr>
    </w:p>
    <w:p w14:paraId="2059A6A5" w14:textId="77777777" w:rsidR="00C73770" w:rsidRPr="004C7ECF" w:rsidRDefault="00C73770" w:rsidP="00FE0A4D">
      <w:pPr>
        <w:pStyle w:val="maintext"/>
        <w:ind w:firstLineChars="90" w:firstLine="180"/>
        <w:rPr>
          <w:rFonts w:cs="Arial"/>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10"/>
        <w:gridCol w:w="3068"/>
        <w:gridCol w:w="5884"/>
        <w:gridCol w:w="792"/>
        <w:gridCol w:w="517"/>
        <w:gridCol w:w="517"/>
        <w:gridCol w:w="222"/>
        <w:gridCol w:w="608"/>
        <w:gridCol w:w="467"/>
        <w:gridCol w:w="467"/>
        <w:gridCol w:w="467"/>
        <w:gridCol w:w="5686"/>
        <w:gridCol w:w="1649"/>
      </w:tblGrid>
      <w:tr w:rsidR="00C73770" w:rsidRPr="004C7ECF" w14:paraId="6E8D10BA"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2A5AB96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872D08"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5DD787D6" w14:textId="77777777" w:rsidR="00C73770" w:rsidRPr="004C7ECF" w:rsidRDefault="00C73770" w:rsidP="002740E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3083075E"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DBE66D5"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7C7BD05E"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34F5A1EE" w14:textId="77777777" w:rsidR="00C73770" w:rsidRPr="004C7ECF" w:rsidRDefault="00C73770" w:rsidP="002740E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4E5203FF" w14:textId="77777777" w:rsidR="00C73770" w:rsidRPr="007F189F" w:rsidRDefault="00C73770" w:rsidP="002740E7">
            <w:pPr>
              <w:pStyle w:val="TAL"/>
              <w:rPr>
                <w:rFonts w:eastAsiaTheme="minorEastAsia" w:cs="Arial"/>
                <w:color w:val="7030A0"/>
                <w:szCs w:val="18"/>
                <w:highlight w:val="yellow"/>
              </w:rPr>
            </w:pPr>
            <w:r w:rsidRPr="007F189F">
              <w:rPr>
                <w:rFonts w:cs="Arial"/>
                <w:strike/>
                <w:color w:val="7030A0"/>
                <w:szCs w:val="18"/>
              </w:rPr>
              <w:t>[13-1]</w:t>
            </w:r>
            <w:r w:rsidRPr="007F189F">
              <w:rPr>
                <w:rFonts w:cs="Arial"/>
                <w:color w:val="7030A0"/>
                <w:szCs w:val="18"/>
              </w:rPr>
              <w:t xml:space="preserve"> 58-2-4</w:t>
            </w:r>
          </w:p>
        </w:tc>
        <w:tc>
          <w:tcPr>
            <w:tcW w:w="0" w:type="auto"/>
            <w:tcBorders>
              <w:top w:val="single" w:sz="4" w:space="0" w:color="auto"/>
              <w:left w:val="single" w:sz="4" w:space="0" w:color="auto"/>
              <w:bottom w:val="single" w:sz="4" w:space="0" w:color="auto"/>
              <w:right w:val="single" w:sz="4" w:space="0" w:color="auto"/>
            </w:tcBorders>
          </w:tcPr>
          <w:p w14:paraId="3B7033F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74F65"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DB168" w14:textId="77777777" w:rsidR="00C73770" w:rsidRPr="004C7ECF" w:rsidRDefault="00C73770"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8BA2D9" w14:textId="77777777" w:rsidR="00C73770" w:rsidRPr="004C7ECF" w:rsidRDefault="00C73770" w:rsidP="002740E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5F31DEC"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CFBE53"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C55CF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8BDE93"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54E67063" w14:textId="77777777" w:rsidR="00C73770" w:rsidRPr="00BF0B82" w:rsidRDefault="00C73770" w:rsidP="002740E7">
            <w:pPr>
              <w:pStyle w:val="TAL"/>
              <w:rPr>
                <w:rFonts w:cs="Arial"/>
                <w:color w:val="000000" w:themeColor="text1"/>
                <w:szCs w:val="18"/>
              </w:rPr>
            </w:pPr>
          </w:p>
          <w:p w14:paraId="27726EA4"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Note this is reported for FR1 only BC</w:t>
            </w:r>
          </w:p>
          <w:p w14:paraId="6C0B59E6" w14:textId="77777777" w:rsidR="00C73770" w:rsidRPr="00BF0B82" w:rsidRDefault="00C73770" w:rsidP="002740E7">
            <w:pPr>
              <w:pStyle w:val="TAL"/>
              <w:rPr>
                <w:rFonts w:cs="Arial"/>
                <w:color w:val="000000" w:themeColor="text1"/>
                <w:szCs w:val="18"/>
              </w:rPr>
            </w:pPr>
          </w:p>
          <w:p w14:paraId="0A84C1F9"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221212D9" w14:textId="77777777" w:rsidR="00C73770" w:rsidRPr="00BF0B82" w:rsidRDefault="00C73770" w:rsidP="002740E7">
            <w:pPr>
              <w:pStyle w:val="TAL"/>
              <w:rPr>
                <w:rFonts w:cs="Arial"/>
                <w:color w:val="000000" w:themeColor="text1"/>
                <w:szCs w:val="18"/>
              </w:rPr>
            </w:pPr>
          </w:p>
          <w:p w14:paraId="2A69DAD0"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Note this is reported for FR2 only BC</w:t>
            </w:r>
          </w:p>
          <w:p w14:paraId="39FC1815" w14:textId="77777777" w:rsidR="00C73770" w:rsidRPr="00BF0B82" w:rsidRDefault="00C73770" w:rsidP="002740E7">
            <w:pPr>
              <w:pStyle w:val="TAL"/>
              <w:rPr>
                <w:rFonts w:cs="Arial"/>
                <w:color w:val="000000" w:themeColor="text1"/>
                <w:szCs w:val="18"/>
              </w:rPr>
            </w:pPr>
          </w:p>
          <w:p w14:paraId="1734B227"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5BA33172" w14:textId="77777777" w:rsidR="00C73770" w:rsidRPr="00BF0B82" w:rsidRDefault="00C73770" w:rsidP="002740E7">
            <w:pPr>
              <w:pStyle w:val="TAL"/>
              <w:rPr>
                <w:rFonts w:cs="Arial"/>
                <w:color w:val="000000" w:themeColor="text1"/>
                <w:szCs w:val="18"/>
              </w:rPr>
            </w:pPr>
          </w:p>
          <w:p w14:paraId="1EACD3DC"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Note this is reported for BC containing FR1 and FR2 bands</w:t>
            </w:r>
          </w:p>
          <w:p w14:paraId="6748528C" w14:textId="77777777" w:rsidR="00C73770" w:rsidRPr="00BF0B82" w:rsidRDefault="00C73770" w:rsidP="002740E7">
            <w:pPr>
              <w:pStyle w:val="TAL"/>
              <w:rPr>
                <w:rFonts w:cs="Arial"/>
                <w:color w:val="000000" w:themeColor="text1"/>
                <w:szCs w:val="18"/>
              </w:rPr>
            </w:pPr>
          </w:p>
          <w:p w14:paraId="5C93A477"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271960BE" w14:textId="77777777" w:rsidR="00C73770" w:rsidRPr="00BF0B82" w:rsidRDefault="00C73770" w:rsidP="002740E7">
            <w:pPr>
              <w:pStyle w:val="TAL"/>
              <w:rPr>
                <w:rFonts w:cs="Arial"/>
                <w:color w:val="000000" w:themeColor="text1"/>
                <w:szCs w:val="18"/>
              </w:rPr>
            </w:pPr>
          </w:p>
          <w:p w14:paraId="13A12800"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28884CB6" w14:textId="77777777" w:rsidR="00C73770" w:rsidRPr="00BF0B82" w:rsidRDefault="00C73770" w:rsidP="002740E7">
            <w:pPr>
              <w:pStyle w:val="TAL"/>
              <w:rPr>
                <w:rFonts w:cs="Arial"/>
                <w:color w:val="000000" w:themeColor="text1"/>
                <w:szCs w:val="18"/>
              </w:rPr>
            </w:pPr>
          </w:p>
          <w:p w14:paraId="0FF3AB40"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1FD7485" w14:textId="77777777" w:rsidR="00C73770" w:rsidRPr="00BF0B82" w:rsidRDefault="00C73770" w:rsidP="002740E7">
            <w:pPr>
              <w:pStyle w:val="TAL"/>
              <w:rPr>
                <w:rFonts w:cs="Arial"/>
                <w:color w:val="000000" w:themeColor="text1"/>
                <w:szCs w:val="18"/>
              </w:rPr>
            </w:pPr>
          </w:p>
          <w:p w14:paraId="436BC39F"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183C722C" w14:textId="77777777" w:rsidR="00C73770" w:rsidRPr="00BF0B82" w:rsidRDefault="00C73770" w:rsidP="002740E7">
            <w:pPr>
              <w:pStyle w:val="TAL"/>
              <w:rPr>
                <w:rFonts w:cs="Arial"/>
                <w:color w:val="000000" w:themeColor="text1"/>
                <w:szCs w:val="18"/>
              </w:rPr>
            </w:pPr>
          </w:p>
          <w:p w14:paraId="61F4B96E" w14:textId="77777777" w:rsidR="00C73770" w:rsidRPr="004C7ECF" w:rsidRDefault="00C73770" w:rsidP="002740E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47A9AB0"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1E027344" w14:textId="77777777" w:rsidR="00C73770" w:rsidRDefault="00C73770" w:rsidP="00C73770">
      <w:pPr>
        <w:rPr>
          <w:rFonts w:cs="Arial"/>
          <w:sz w:val="18"/>
          <w:szCs w:val="18"/>
        </w:rPr>
      </w:pPr>
    </w:p>
    <w:p w14:paraId="5F0CBD16" w14:textId="77777777" w:rsidR="00C73770" w:rsidRPr="004C7ECF" w:rsidRDefault="00C73770" w:rsidP="00FE0A4D">
      <w:pPr>
        <w:pStyle w:val="maintext"/>
        <w:ind w:firstLineChars="90" w:firstLine="180"/>
        <w:rPr>
          <w:rFonts w:cs="Arial"/>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C73770" w:rsidRPr="000B6880" w14:paraId="6AFB2BBD"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06BED67A" w14:textId="77777777" w:rsidR="00C73770" w:rsidRPr="000B6880" w:rsidRDefault="00C73770" w:rsidP="000F2A8C">
            <w:pPr>
              <w:pStyle w:val="TAL"/>
              <w:rPr>
                <w:rFonts w:cs="Arial"/>
                <w:color w:val="000000" w:themeColor="text1"/>
                <w:szCs w:val="18"/>
              </w:rPr>
            </w:pPr>
            <w:r w:rsidRPr="000B6880">
              <w:rPr>
                <w:rFonts w:eastAsia="MS Mincho" w:cs="Arial"/>
                <w:color w:val="000000" w:themeColor="text1"/>
                <w:szCs w:val="18"/>
                <w:lang w:eastAsia="zh-CN"/>
              </w:rPr>
              <w:t xml:space="preserve">58. </w:t>
            </w:r>
            <w:proofErr w:type="spellStart"/>
            <w:r w:rsidRPr="000B6880">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236C5DC" w14:textId="77777777" w:rsidR="00C73770" w:rsidRPr="000B6880" w:rsidRDefault="00C73770" w:rsidP="000F2A8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6A5163F5" w14:textId="77777777" w:rsidR="00C73770" w:rsidRPr="000B6880" w:rsidRDefault="00C73770" w:rsidP="000F2A8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F74A271" w14:textId="77777777" w:rsidR="00C73770" w:rsidRPr="000B6880" w:rsidRDefault="00C73770" w:rsidP="000F2A8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4888AD3B" w14:textId="77777777" w:rsidR="00C73770" w:rsidRPr="000B6880" w:rsidRDefault="00C73770" w:rsidP="000F2A8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E6A84A7" w14:textId="77777777" w:rsidR="00C73770" w:rsidRPr="000B6880" w:rsidDel="00BD1717" w:rsidRDefault="00C73770" w:rsidP="000F2A8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76FDACE" w14:textId="77777777" w:rsidR="00C73770" w:rsidRPr="000B6880" w:rsidRDefault="00C73770" w:rsidP="000F2A8C">
            <w:pPr>
              <w:keepNext/>
              <w:keepLines/>
              <w:spacing w:line="252" w:lineRule="auto"/>
              <w:jc w:val="left"/>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58-2-4</w:t>
            </w:r>
            <w:r w:rsidRPr="00E47F65">
              <w:rPr>
                <w:rFonts w:eastAsia="MS Mincho" w:cs="Arial"/>
                <w:strike/>
                <w:color w:val="7030A0"/>
                <w:sz w:val="18"/>
                <w:szCs w:val="18"/>
              </w:rPr>
              <w:t xml:space="preserve">; </w:t>
            </w:r>
            <w:proofErr w:type="gramStart"/>
            <w:r w:rsidRPr="00E47F65">
              <w:rPr>
                <w:rFonts w:eastAsia="MS Mincho" w:cs="Arial"/>
                <w:strike/>
                <w:color w:val="7030A0"/>
                <w:sz w:val="18"/>
                <w:szCs w:val="18"/>
              </w:rPr>
              <w:t>otherwise</w:t>
            </w:r>
            <w:proofErr w:type="gramEnd"/>
            <w:r w:rsidRPr="00E47F65">
              <w:rPr>
                <w:rFonts w:eastAsia="MS Mincho" w:cs="Arial"/>
                <w:strike/>
                <w:color w:val="7030A0"/>
                <w:sz w:val="18"/>
                <w:szCs w:val="18"/>
              </w:rPr>
              <w:t xml:space="preserve"> 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929C609" w14:textId="77777777" w:rsidR="00C73770" w:rsidRPr="000B6880" w:rsidRDefault="00C73770" w:rsidP="000F2A8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9F1FC3" w14:textId="77777777" w:rsidR="00C73770" w:rsidRPr="000B6880" w:rsidRDefault="00C73770" w:rsidP="000F2A8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92432B" w14:textId="77777777" w:rsidR="00C73770" w:rsidRPr="000B6880" w:rsidRDefault="00C73770" w:rsidP="000F2A8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F27C5D3" w14:textId="77777777" w:rsidR="00C73770" w:rsidRPr="000B6880" w:rsidDel="00BF7E1B" w:rsidRDefault="00C73770" w:rsidP="000F2A8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DD1D92" w14:textId="77777777" w:rsidR="00C73770" w:rsidRPr="000B6880" w:rsidDel="00BF7E1B" w:rsidRDefault="00C73770" w:rsidP="000F2A8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C455DD" w14:textId="77777777" w:rsidR="00C73770" w:rsidRPr="000B6880" w:rsidDel="00BF7E1B" w:rsidRDefault="00C73770" w:rsidP="000F2A8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EC15F" w14:textId="77777777" w:rsidR="00C73770" w:rsidRPr="000B6880" w:rsidDel="00BF7E1B" w:rsidRDefault="00C73770" w:rsidP="000F2A8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D3B4C" w14:textId="77777777" w:rsidR="00C73770" w:rsidRPr="000B6880" w:rsidRDefault="00C73770" w:rsidP="000F2A8C">
            <w:pPr>
              <w:keepNext/>
              <w:keepLines/>
              <w:spacing w:line="252" w:lineRule="auto"/>
              <w:jc w:val="left"/>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490887BC" w14:textId="77777777" w:rsidR="00C73770" w:rsidRPr="000B6880" w:rsidRDefault="00C73770" w:rsidP="000F2A8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4C08D1" w14:textId="77777777" w:rsidR="00C73770" w:rsidRPr="000B6880" w:rsidRDefault="00C73770" w:rsidP="000F2A8C">
            <w:pPr>
              <w:pStyle w:val="TAL"/>
              <w:rPr>
                <w:rFonts w:cs="Arial"/>
                <w:color w:val="000000" w:themeColor="text1"/>
                <w:szCs w:val="18"/>
              </w:rPr>
            </w:pPr>
            <w:r w:rsidRPr="000B6880">
              <w:rPr>
                <w:rFonts w:eastAsia="MS Mincho" w:cs="Arial"/>
                <w:color w:val="000000" w:themeColor="text1"/>
                <w:szCs w:val="18"/>
                <w:lang w:eastAsia="zh-CN"/>
              </w:rPr>
              <w:t xml:space="preserve">Optional with capability </w:t>
            </w:r>
            <w:proofErr w:type="spellStart"/>
            <w:r w:rsidRPr="000B6880">
              <w:rPr>
                <w:rFonts w:eastAsia="MS Mincho" w:cs="Arial"/>
                <w:color w:val="000000" w:themeColor="text1"/>
                <w:szCs w:val="18"/>
                <w:lang w:eastAsia="zh-CN"/>
              </w:rPr>
              <w:t>signaling</w:t>
            </w:r>
            <w:proofErr w:type="spellEnd"/>
          </w:p>
        </w:tc>
      </w:tr>
    </w:tbl>
    <w:p w14:paraId="40C9EE7E" w14:textId="77777777" w:rsidR="00C73770" w:rsidRDefault="00C73770" w:rsidP="00C73770">
      <w:pPr>
        <w:rPr>
          <w:rFonts w:cs="Arial"/>
          <w:sz w:val="18"/>
          <w:szCs w:val="18"/>
        </w:rPr>
      </w:pPr>
    </w:p>
    <w:p w14:paraId="1DCF22EE" w14:textId="77777777" w:rsidR="00C73770" w:rsidRPr="004C7ECF" w:rsidRDefault="00C73770" w:rsidP="00FE0A4D">
      <w:pPr>
        <w:pStyle w:val="maintext"/>
        <w:ind w:firstLineChars="90" w:firstLine="180"/>
        <w:rPr>
          <w:rFonts w:cs="Arial"/>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C73770" w:rsidRPr="00CA2CAB" w14:paraId="0FFA5044"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2E7BBF0E" w14:textId="77777777" w:rsidR="00C73770" w:rsidRPr="00BF0B82" w:rsidRDefault="00C73770" w:rsidP="002740E7">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C5D5792" w14:textId="77777777" w:rsidR="00C73770" w:rsidRPr="00BF0B82" w:rsidRDefault="00C73770" w:rsidP="002740E7">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03F573EE"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A6D168C" w14:textId="77777777" w:rsidR="00C73770" w:rsidRPr="00BF0B82" w:rsidRDefault="00C73770" w:rsidP="002740E7">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4606F5B1" w14:textId="77777777" w:rsidR="00C73770" w:rsidRPr="00BF0B82" w:rsidRDefault="00C73770" w:rsidP="002740E7">
            <w:pPr>
              <w:pStyle w:val="TAN"/>
              <w:ind w:left="0" w:firstLine="0"/>
              <w:rPr>
                <w:color w:val="000000" w:themeColor="text1"/>
                <w:szCs w:val="18"/>
                <w:lang w:eastAsia="zh-CN"/>
              </w:rPr>
            </w:pPr>
            <w:r w:rsidRPr="00BF0B82">
              <w:rPr>
                <w:color w:val="000000" w:themeColor="text1"/>
                <w:szCs w:val="18"/>
                <w:lang w:eastAsia="zh-CN"/>
              </w:rPr>
              <w:t>Note 1:</w:t>
            </w:r>
            <w:r w:rsidRPr="00BF0B82">
              <w:rPr>
                <w:color w:val="000000" w:themeColor="text1"/>
                <w:szCs w:val="18"/>
                <w:lang w:eastAsia="ko-KR"/>
              </w:rPr>
              <w:tab/>
            </w:r>
            <w:r w:rsidRPr="00BF0B82">
              <w:rPr>
                <w:color w:val="000000" w:themeColor="text1"/>
                <w:szCs w:val="18"/>
                <w:lang w:eastAsia="zh-CN"/>
              </w:rPr>
              <w:t>Refers to Type-D support for FR2</w:t>
            </w:r>
          </w:p>
          <w:p w14:paraId="140C5275" w14:textId="77777777" w:rsidR="00C73770" w:rsidRPr="00BF0B82" w:rsidDel="00BD1717" w:rsidRDefault="00C73770" w:rsidP="002740E7">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7C40D19" w14:textId="77777777" w:rsidR="00C73770" w:rsidRPr="00BF0B82" w:rsidRDefault="00C73770" w:rsidP="002740E7">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58-2-4</w:t>
            </w:r>
            <w:r w:rsidRPr="00E47F65">
              <w:rPr>
                <w:rFonts w:eastAsia="MS Mincho" w:cs="Arial"/>
                <w:strike/>
                <w:color w:val="7030A0"/>
                <w:szCs w:val="18"/>
              </w:rPr>
              <w:t xml:space="preserve">; </w:t>
            </w:r>
            <w:proofErr w:type="gramStart"/>
            <w:r w:rsidRPr="00E47F65">
              <w:rPr>
                <w:rFonts w:eastAsia="MS Mincho" w:cs="Arial"/>
                <w:strike/>
                <w:color w:val="7030A0"/>
                <w:szCs w:val="18"/>
              </w:rPr>
              <w:t>otherwise</w:t>
            </w:r>
            <w:proofErr w:type="gramEnd"/>
            <w:r w:rsidRPr="00E47F65">
              <w:rPr>
                <w:rFonts w:eastAsia="MS Mincho" w:cs="Arial"/>
                <w:strike/>
                <w:color w:val="7030A0"/>
                <w:szCs w:val="18"/>
              </w:rPr>
              <w:t xml:space="preserv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77375391"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08DD990" w14:textId="77777777" w:rsidR="00C73770" w:rsidRPr="00BF0B82" w:rsidRDefault="00C73770"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E034C3" w14:textId="77777777" w:rsidR="00C73770" w:rsidRPr="00BF0B82" w:rsidRDefault="00C73770" w:rsidP="002740E7">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405519AC" w14:textId="77777777" w:rsidR="00C73770" w:rsidRPr="00BF0B82" w:rsidDel="00BF7E1B" w:rsidRDefault="00C73770" w:rsidP="002740E7">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BC6A6A4" w14:textId="77777777" w:rsidR="00C73770" w:rsidRPr="00BF0B82" w:rsidDel="00BF7E1B" w:rsidRDefault="00C73770"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39C2C" w14:textId="77777777" w:rsidR="00C73770" w:rsidRPr="00BF0B82" w:rsidDel="00BF7E1B" w:rsidRDefault="00C73770"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B1F79" w14:textId="77777777" w:rsidR="00C73770" w:rsidRPr="00BF0B82" w:rsidDel="00BF7E1B" w:rsidRDefault="00C73770"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3367A" w14:textId="77777777" w:rsidR="00C73770" w:rsidRPr="000B6880" w:rsidRDefault="00C73770" w:rsidP="002740E7">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493DD823" w14:textId="77777777" w:rsidR="00C73770" w:rsidRDefault="00C73770" w:rsidP="002740E7">
            <w:pPr>
              <w:pStyle w:val="TAL"/>
              <w:rPr>
                <w:rFonts w:cs="Arial"/>
                <w:color w:val="000000" w:themeColor="text1"/>
                <w:szCs w:val="18"/>
              </w:rPr>
            </w:pPr>
          </w:p>
          <w:p w14:paraId="64998D41" w14:textId="77777777" w:rsidR="00C73770" w:rsidRPr="00BF0B82" w:rsidRDefault="00C73770" w:rsidP="002740E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1CCEEF2" w14:textId="77777777" w:rsidR="00C73770" w:rsidRPr="00BF0B82" w:rsidRDefault="00C73770" w:rsidP="002740E7">
            <w:pPr>
              <w:pStyle w:val="TAL"/>
              <w:rPr>
                <w:rFonts w:eastAsia="MS Mincho" w:cs="Arial"/>
                <w:color w:val="000000" w:themeColor="text1"/>
                <w:szCs w:val="18"/>
              </w:rPr>
            </w:pPr>
          </w:p>
          <w:p w14:paraId="5DF7AF2D" w14:textId="77777777" w:rsidR="00C73770" w:rsidRPr="00BF0B82" w:rsidRDefault="00C73770" w:rsidP="002740E7">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2083588" w14:textId="77777777" w:rsidR="00C73770" w:rsidRPr="00BF0B82" w:rsidRDefault="00C73770" w:rsidP="002740E7">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10E5FA7A" w14:textId="77777777" w:rsidR="00C73770" w:rsidRDefault="00C73770" w:rsidP="00C73770">
      <w:pPr>
        <w:pStyle w:val="maintext"/>
        <w:ind w:firstLineChars="90" w:firstLine="180"/>
        <w:rPr>
          <w:rFonts w:ascii="Calibri" w:hAnsi="Calibri" w:cs="Arial"/>
          <w:b/>
        </w:rPr>
      </w:pPr>
    </w:p>
    <w:p w14:paraId="4BBADDC6" w14:textId="77777777" w:rsidR="00C73770" w:rsidRDefault="00C73770" w:rsidP="001E03AE">
      <w:pPr>
        <w:rPr>
          <w:lang w:val="en-GB"/>
        </w:rPr>
      </w:pPr>
    </w:p>
    <w:p w14:paraId="54F0D99A" w14:textId="77777777" w:rsidR="00212C48" w:rsidRDefault="00212C48" w:rsidP="001E03AE">
      <w:pPr>
        <w:rPr>
          <w:lang w:val="en-GB"/>
        </w:rPr>
      </w:pPr>
    </w:p>
    <w:p w14:paraId="35BDDECB" w14:textId="77777777" w:rsidR="00212C48" w:rsidRDefault="00212C48" w:rsidP="001E03AE">
      <w:pPr>
        <w:rPr>
          <w:lang w:val="en-GB"/>
        </w:rPr>
      </w:pPr>
    </w:p>
    <w:p w14:paraId="5351E2DF" w14:textId="77777777" w:rsidR="007E1403" w:rsidRDefault="007E1403" w:rsidP="007E1403">
      <w:pPr>
        <w:rPr>
          <w:lang w:eastAsia="ko-KR"/>
        </w:rPr>
      </w:pPr>
      <w:r>
        <w:rPr>
          <w:lang w:eastAsia="ko-KR"/>
        </w:rPr>
        <w:t>R1-2505179</w:t>
      </w:r>
      <w:r>
        <w:rPr>
          <w:lang w:eastAsia="ko-KR"/>
        </w:rPr>
        <w:tab/>
        <w:t>UE Features for Rel-19 AI/ML for NR Air Interface</w:t>
      </w:r>
      <w:r>
        <w:rPr>
          <w:lang w:eastAsia="ko-KR"/>
        </w:rPr>
        <w:tab/>
        <w:t>Ericsson Telecom S.A. de C.V.</w:t>
      </w:r>
    </w:p>
    <w:p w14:paraId="077960F4" w14:textId="77777777" w:rsidR="007E1403" w:rsidRDefault="007E1403" w:rsidP="007E1403">
      <w:pPr>
        <w:rPr>
          <w:lang w:eastAsia="ko-KR"/>
        </w:rPr>
      </w:pPr>
      <w:r>
        <w:rPr>
          <w:lang w:eastAsia="ko-KR"/>
        </w:rPr>
        <w:t>R1-2505189</w:t>
      </w:r>
      <w:r>
        <w:rPr>
          <w:lang w:eastAsia="ko-KR"/>
        </w:rPr>
        <w:tab/>
        <w:t>UE features for AI/ML for NR Air Interface</w:t>
      </w:r>
      <w:r>
        <w:rPr>
          <w:lang w:eastAsia="ko-KR"/>
        </w:rPr>
        <w:tab/>
        <w:t>Nokia</w:t>
      </w:r>
    </w:p>
    <w:p w14:paraId="56891F3F" w14:textId="77777777" w:rsidR="007E1403" w:rsidRDefault="007E1403" w:rsidP="007E1403">
      <w:pPr>
        <w:rPr>
          <w:lang w:eastAsia="ko-KR"/>
        </w:rPr>
      </w:pPr>
      <w:r>
        <w:rPr>
          <w:lang w:eastAsia="ko-KR"/>
        </w:rPr>
        <w:t>R1-2505334</w:t>
      </w:r>
      <w:r>
        <w:rPr>
          <w:lang w:eastAsia="ko-KR"/>
        </w:rPr>
        <w:tab/>
        <w:t>Discussion on UE features for AI/ML for NR Air Interface</w:t>
      </w:r>
      <w:r>
        <w:rPr>
          <w:lang w:eastAsia="ko-KR"/>
        </w:rPr>
        <w:tab/>
        <w:t>CATT, CICTCI</w:t>
      </w:r>
    </w:p>
    <w:p w14:paraId="65808CF9" w14:textId="77777777" w:rsidR="007E1403" w:rsidRDefault="007E1403" w:rsidP="007E1403">
      <w:pPr>
        <w:rPr>
          <w:lang w:eastAsia="ko-KR"/>
        </w:rPr>
      </w:pPr>
      <w:r>
        <w:rPr>
          <w:lang w:eastAsia="ko-KR"/>
        </w:rPr>
        <w:t>R1-2505343</w:t>
      </w:r>
      <w:r>
        <w:rPr>
          <w:lang w:eastAsia="ko-KR"/>
        </w:rPr>
        <w:tab/>
        <w:t>UE features for AI/ML for NR air interface</w:t>
      </w:r>
      <w:r>
        <w:rPr>
          <w:lang w:eastAsia="ko-KR"/>
        </w:rPr>
        <w:tab/>
        <w:t xml:space="preserve">Huawei, </w:t>
      </w:r>
      <w:proofErr w:type="spellStart"/>
      <w:r>
        <w:rPr>
          <w:lang w:eastAsia="ko-KR"/>
        </w:rPr>
        <w:t>HiSilicon</w:t>
      </w:r>
      <w:proofErr w:type="spellEnd"/>
    </w:p>
    <w:p w14:paraId="0FAD2B8A" w14:textId="77777777" w:rsidR="007E1403" w:rsidRDefault="007E1403" w:rsidP="007E1403">
      <w:pPr>
        <w:rPr>
          <w:lang w:eastAsia="ko-KR"/>
        </w:rPr>
      </w:pPr>
      <w:r>
        <w:rPr>
          <w:lang w:eastAsia="ko-KR"/>
        </w:rPr>
        <w:t>R1-2505394</w:t>
      </w:r>
      <w:r>
        <w:rPr>
          <w:lang w:eastAsia="ko-KR"/>
        </w:rPr>
        <w:tab/>
        <w:t>UE features for AI/ML for NR Air Interface</w:t>
      </w:r>
      <w:r>
        <w:rPr>
          <w:lang w:eastAsia="ko-KR"/>
        </w:rPr>
        <w:tab/>
        <w:t>vivo</w:t>
      </w:r>
    </w:p>
    <w:p w14:paraId="016C0303" w14:textId="77777777" w:rsidR="007E1403" w:rsidRDefault="007E1403" w:rsidP="007E1403">
      <w:pPr>
        <w:rPr>
          <w:lang w:eastAsia="ko-KR"/>
        </w:rPr>
      </w:pPr>
      <w:r>
        <w:rPr>
          <w:lang w:eastAsia="ko-KR"/>
        </w:rPr>
        <w:t>R1-2505443</w:t>
      </w:r>
      <w:r>
        <w:rPr>
          <w:lang w:eastAsia="ko-KR"/>
        </w:rPr>
        <w:tab/>
        <w:t>Discussion on UE features for AI/ML for NR Air Interface</w:t>
      </w:r>
      <w:r>
        <w:rPr>
          <w:lang w:eastAsia="ko-KR"/>
        </w:rPr>
        <w:tab/>
        <w:t>Xiaomi</w:t>
      </w:r>
    </w:p>
    <w:p w14:paraId="27BC2E35" w14:textId="77777777" w:rsidR="007E1403" w:rsidRDefault="007E1403" w:rsidP="007E1403">
      <w:pPr>
        <w:rPr>
          <w:lang w:eastAsia="ko-KR"/>
        </w:rPr>
      </w:pPr>
      <w:r>
        <w:rPr>
          <w:lang w:eastAsia="ko-KR"/>
        </w:rPr>
        <w:t>R1-2505489</w:t>
      </w:r>
      <w:r>
        <w:rPr>
          <w:lang w:eastAsia="ko-KR"/>
        </w:rPr>
        <w:tab/>
        <w:t>Discussion on UE features for AI/ML for NR Air Interface</w:t>
      </w:r>
      <w:r>
        <w:rPr>
          <w:lang w:eastAsia="ko-KR"/>
        </w:rPr>
        <w:tab/>
        <w:t>ZTE Corporation, Sanechips</w:t>
      </w:r>
    </w:p>
    <w:p w14:paraId="79456FDC" w14:textId="77777777" w:rsidR="007E1403" w:rsidRDefault="007E1403" w:rsidP="007E1403">
      <w:pPr>
        <w:rPr>
          <w:lang w:eastAsia="ko-KR"/>
        </w:rPr>
      </w:pPr>
      <w:r>
        <w:rPr>
          <w:lang w:eastAsia="ko-KR"/>
        </w:rPr>
        <w:t>R1-2505560</w:t>
      </w:r>
      <w:r>
        <w:rPr>
          <w:lang w:eastAsia="ko-KR"/>
        </w:rPr>
        <w:tab/>
        <w:t>Remaining issues on UE features for AI/ML for NR air interface</w:t>
      </w:r>
      <w:r>
        <w:rPr>
          <w:lang w:eastAsia="ko-KR"/>
        </w:rPr>
        <w:tab/>
        <w:t>Samsung</w:t>
      </w:r>
    </w:p>
    <w:p w14:paraId="77E130A2" w14:textId="77777777" w:rsidR="007E1403" w:rsidRDefault="007E1403" w:rsidP="007E1403">
      <w:pPr>
        <w:rPr>
          <w:lang w:eastAsia="ko-KR"/>
        </w:rPr>
      </w:pPr>
      <w:r>
        <w:rPr>
          <w:lang w:eastAsia="ko-KR"/>
        </w:rPr>
        <w:lastRenderedPageBreak/>
        <w:t>R1-2505667</w:t>
      </w:r>
      <w:r>
        <w:rPr>
          <w:lang w:eastAsia="ko-KR"/>
        </w:rPr>
        <w:tab/>
        <w:t>Views on Rel-19 UE features for AI/ML for NR Air Interface</w:t>
      </w:r>
      <w:r>
        <w:rPr>
          <w:lang w:eastAsia="ko-KR"/>
        </w:rPr>
        <w:tab/>
        <w:t>Ofinno</w:t>
      </w:r>
    </w:p>
    <w:p w14:paraId="1513BA0E" w14:textId="77777777" w:rsidR="007E1403" w:rsidRDefault="007E1403" w:rsidP="007E1403">
      <w:pPr>
        <w:rPr>
          <w:lang w:eastAsia="ko-KR"/>
        </w:rPr>
      </w:pPr>
      <w:r>
        <w:rPr>
          <w:lang w:eastAsia="ko-KR"/>
        </w:rPr>
        <w:t>R1-2505734</w:t>
      </w:r>
      <w:r>
        <w:rPr>
          <w:lang w:eastAsia="ko-KR"/>
        </w:rPr>
        <w:tab/>
        <w:t>UE features for AIML for NR air interface</w:t>
      </w:r>
      <w:r>
        <w:rPr>
          <w:lang w:eastAsia="ko-KR"/>
        </w:rPr>
        <w:tab/>
        <w:t>OPPO</w:t>
      </w:r>
    </w:p>
    <w:p w14:paraId="30D560A9" w14:textId="77777777" w:rsidR="007E1403" w:rsidRDefault="007E1403" w:rsidP="007E1403">
      <w:pPr>
        <w:rPr>
          <w:lang w:eastAsia="ko-KR"/>
        </w:rPr>
      </w:pPr>
      <w:r>
        <w:rPr>
          <w:lang w:eastAsia="ko-KR"/>
        </w:rPr>
        <w:t>R1-2505818</w:t>
      </w:r>
      <w:r>
        <w:rPr>
          <w:lang w:eastAsia="ko-KR"/>
        </w:rPr>
        <w:tab/>
        <w:t>Discussion on UE features for AI/ML for NR Air Interface</w:t>
      </w:r>
      <w:r>
        <w:rPr>
          <w:lang w:eastAsia="ko-KR"/>
        </w:rPr>
        <w:tab/>
        <w:t>LG Electronics</w:t>
      </w:r>
    </w:p>
    <w:p w14:paraId="04EA085E" w14:textId="77777777" w:rsidR="007E1403" w:rsidRDefault="007E1403" w:rsidP="007E1403">
      <w:pPr>
        <w:rPr>
          <w:lang w:eastAsia="ko-KR"/>
        </w:rPr>
      </w:pPr>
      <w:r>
        <w:rPr>
          <w:lang w:eastAsia="ko-KR"/>
        </w:rPr>
        <w:t>R1-2505893</w:t>
      </w:r>
      <w:r>
        <w:rPr>
          <w:lang w:eastAsia="ko-KR"/>
        </w:rPr>
        <w:tab/>
        <w:t>Views on UE features for AI/ML for NR Air Interface</w:t>
      </w:r>
      <w:r>
        <w:rPr>
          <w:lang w:eastAsia="ko-KR"/>
        </w:rPr>
        <w:tab/>
        <w:t>Apple</w:t>
      </w:r>
    </w:p>
    <w:p w14:paraId="214FB0E1" w14:textId="77777777" w:rsidR="007E1403" w:rsidRDefault="007E1403" w:rsidP="007E1403">
      <w:pPr>
        <w:rPr>
          <w:lang w:eastAsia="ko-KR"/>
        </w:rPr>
      </w:pPr>
      <w:r>
        <w:rPr>
          <w:lang w:eastAsia="ko-KR"/>
        </w:rPr>
        <w:t>R1-2505899</w:t>
      </w:r>
      <w:r>
        <w:rPr>
          <w:lang w:eastAsia="ko-KR"/>
        </w:rPr>
        <w:tab/>
        <w:t>Views on UE features for Rel-19 IoT-NTN TDD mode</w:t>
      </w:r>
      <w:r>
        <w:rPr>
          <w:lang w:eastAsia="ko-KR"/>
        </w:rPr>
        <w:tab/>
        <w:t>Apple</w:t>
      </w:r>
    </w:p>
    <w:p w14:paraId="09415A18" w14:textId="77777777" w:rsidR="007E1403" w:rsidRDefault="007E1403" w:rsidP="007E1403">
      <w:pPr>
        <w:rPr>
          <w:lang w:eastAsia="ko-KR"/>
        </w:rPr>
      </w:pPr>
      <w:r>
        <w:rPr>
          <w:lang w:eastAsia="ko-KR"/>
        </w:rPr>
        <w:t>R1-2506086</w:t>
      </w:r>
      <w:r>
        <w:rPr>
          <w:lang w:eastAsia="ko-KR"/>
        </w:rPr>
        <w:tab/>
        <w:t>Discussion on UE features for AI/ML for NR air Interface</w:t>
      </w:r>
      <w:r>
        <w:rPr>
          <w:lang w:eastAsia="ko-KR"/>
        </w:rPr>
        <w:tab/>
        <w:t>CMCC</w:t>
      </w:r>
    </w:p>
    <w:p w14:paraId="2B2A0098" w14:textId="77777777" w:rsidR="007E1403" w:rsidRDefault="007E1403" w:rsidP="007E1403">
      <w:pPr>
        <w:rPr>
          <w:lang w:eastAsia="ko-KR"/>
        </w:rPr>
      </w:pPr>
      <w:r>
        <w:rPr>
          <w:lang w:eastAsia="ko-KR"/>
        </w:rPr>
        <w:t>R1-2506195</w:t>
      </w:r>
      <w:r>
        <w:rPr>
          <w:lang w:eastAsia="ko-KR"/>
        </w:rPr>
        <w:tab/>
        <w:t>UE features for AI/ML for NR air interface</w:t>
      </w:r>
      <w:r>
        <w:rPr>
          <w:lang w:eastAsia="ko-KR"/>
        </w:rPr>
        <w:tab/>
        <w:t>Qualcomm Incorporated</w:t>
      </w:r>
    </w:p>
    <w:p w14:paraId="056591B4" w14:textId="77777777" w:rsidR="007E1403" w:rsidRDefault="007E1403" w:rsidP="007E1403">
      <w:pPr>
        <w:rPr>
          <w:lang w:eastAsia="ko-KR"/>
        </w:rPr>
      </w:pPr>
      <w:r>
        <w:rPr>
          <w:lang w:eastAsia="ko-KR"/>
        </w:rPr>
        <w:t>R1-2506226</w:t>
      </w:r>
      <w:r>
        <w:rPr>
          <w:lang w:eastAsia="ko-KR"/>
        </w:rPr>
        <w:tab/>
        <w:t>Summary of UE features for AI/ML for NR Air Interface</w:t>
      </w:r>
      <w:r>
        <w:rPr>
          <w:lang w:eastAsia="ko-KR"/>
        </w:rPr>
        <w:tab/>
        <w:t>Moderator (AT&amp;T)</w:t>
      </w:r>
    </w:p>
    <w:p w14:paraId="68141C8A" w14:textId="249348A3" w:rsidR="00793E16" w:rsidRDefault="007E1403" w:rsidP="007E1403">
      <w:pPr>
        <w:rPr>
          <w:lang w:eastAsia="ko-KR"/>
        </w:rPr>
      </w:pPr>
      <w:r>
        <w:rPr>
          <w:lang w:eastAsia="ko-KR"/>
        </w:rPr>
        <w:t>R1-2506284</w:t>
      </w:r>
      <w:r>
        <w:rPr>
          <w:lang w:eastAsia="ko-KR"/>
        </w:rPr>
        <w:tab/>
        <w:t>Discussion on UE features for AI/ML for NR Air Interface</w:t>
      </w:r>
      <w:r>
        <w:rPr>
          <w:lang w:eastAsia="ko-KR"/>
        </w:rPr>
        <w:tab/>
        <w:t>NTT DOCOMO, INC.</w:t>
      </w:r>
    </w:p>
    <w:p w14:paraId="6697D7B6" w14:textId="77777777" w:rsidR="00793E16" w:rsidRDefault="00793E16" w:rsidP="00793E16">
      <w:pPr>
        <w:rPr>
          <w:lang w:eastAsia="ko-KR"/>
        </w:rPr>
      </w:pP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5029" w14:textId="77777777" w:rsidR="00AF03EC" w:rsidRDefault="00AF03EC" w:rsidP="00424124">
      <w:pPr>
        <w:spacing w:before="0" w:after="0"/>
      </w:pPr>
      <w:r>
        <w:separator/>
      </w:r>
    </w:p>
  </w:endnote>
  <w:endnote w:type="continuationSeparator" w:id="0">
    <w:p w14:paraId="7958C642" w14:textId="77777777" w:rsidR="00AF03EC" w:rsidRDefault="00AF03EC" w:rsidP="00424124">
      <w:pPr>
        <w:spacing w:before="0" w:after="0"/>
      </w:pPr>
      <w:r>
        <w:continuationSeparator/>
      </w:r>
    </w:p>
  </w:endnote>
  <w:endnote w:type="continuationNotice" w:id="1">
    <w:p w14:paraId="60D39AD7" w14:textId="77777777" w:rsidR="00AF03EC" w:rsidRDefault="00AF03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3D46" w14:textId="77777777" w:rsidR="00AF03EC" w:rsidRDefault="00AF03EC" w:rsidP="00424124">
      <w:pPr>
        <w:spacing w:before="0" w:after="0"/>
      </w:pPr>
      <w:r>
        <w:separator/>
      </w:r>
    </w:p>
  </w:footnote>
  <w:footnote w:type="continuationSeparator" w:id="0">
    <w:p w14:paraId="59FA72C5" w14:textId="77777777" w:rsidR="00AF03EC" w:rsidRDefault="00AF03EC" w:rsidP="00424124">
      <w:pPr>
        <w:spacing w:before="0" w:after="0"/>
      </w:pPr>
      <w:r>
        <w:continuationSeparator/>
      </w:r>
    </w:p>
  </w:footnote>
  <w:footnote w:type="continuationNotice" w:id="1">
    <w:p w14:paraId="5CD5D30C" w14:textId="77777777" w:rsidR="00AF03EC" w:rsidRDefault="00AF03E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4"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5"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4"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5"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1"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50"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4"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88"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0"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2"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2"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13"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2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2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7"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0"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61"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6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6"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9"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0"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3"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5"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4"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4"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5"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6"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0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2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6"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9"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20"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5"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7"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3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3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4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8"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9"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0"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1"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52"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3"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4"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6"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2" w15:restartNumberingAfterBreak="0">
    <w:nsid w:val="5F76EE3B"/>
    <w:multiLevelType w:val="singleLevel"/>
    <w:tmpl w:val="5F76EE3B"/>
    <w:lvl w:ilvl="0">
      <w:start w:val="1"/>
      <w:numFmt w:val="decimal"/>
      <w:suff w:val="space"/>
      <w:lvlText w:val="%1."/>
      <w:lvlJc w:val="left"/>
    </w:lvl>
  </w:abstractNum>
  <w:abstractNum w:abstractNumId="26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0"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1"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76"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27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78"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1"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28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3"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4"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6"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8" w15:restartNumberingAfterBreak="0">
    <w:nsid w:val="6B445593"/>
    <w:multiLevelType w:val="hybridMultilevel"/>
    <w:tmpl w:val="7B3629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0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0"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31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31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9" w15:restartNumberingAfterBreak="0">
    <w:nsid w:val="744571E1"/>
    <w:multiLevelType w:val="singleLevel"/>
    <w:tmpl w:val="744571E1"/>
    <w:lvl w:ilvl="0">
      <w:start w:val="1"/>
      <w:numFmt w:val="decimal"/>
      <w:suff w:val="space"/>
      <w:lvlText w:val="%1."/>
      <w:lvlJc w:val="left"/>
    </w:lvl>
  </w:abstractNum>
  <w:abstractNum w:abstractNumId="32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23"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5"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6" w15:restartNumberingAfterBreak="0">
    <w:nsid w:val="76FE824F"/>
    <w:multiLevelType w:val="singleLevel"/>
    <w:tmpl w:val="76FE824F"/>
    <w:lvl w:ilvl="0">
      <w:start w:val="1"/>
      <w:numFmt w:val="decimal"/>
      <w:suff w:val="space"/>
      <w:lvlText w:val="%1."/>
      <w:lvlJc w:val="left"/>
    </w:lvl>
  </w:abstractNum>
  <w:abstractNum w:abstractNumId="32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8"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0"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33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9"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4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78"/>
  </w:num>
  <w:num w:numId="2" w16cid:durableId="1931503730">
    <w:abstractNumId w:val="76"/>
  </w:num>
  <w:num w:numId="3" w16cid:durableId="1576545307">
    <w:abstractNumId w:val="260"/>
  </w:num>
  <w:num w:numId="4" w16cid:durableId="1086997101">
    <w:abstractNumId w:val="129"/>
  </w:num>
  <w:num w:numId="5" w16cid:durableId="1160393160">
    <w:abstractNumId w:val="158"/>
  </w:num>
  <w:num w:numId="6" w16cid:durableId="53823924">
    <w:abstractNumId w:val="188"/>
  </w:num>
  <w:num w:numId="7" w16cid:durableId="687103955">
    <w:abstractNumId w:val="222"/>
  </w:num>
  <w:num w:numId="8" w16cid:durableId="1920553953">
    <w:abstractNumId w:val="338"/>
  </w:num>
  <w:num w:numId="9" w16cid:durableId="1642031821">
    <w:abstractNumId w:val="274"/>
  </w:num>
  <w:num w:numId="10" w16cid:durableId="71120909">
    <w:abstractNumId w:val="259"/>
  </w:num>
  <w:num w:numId="11" w16cid:durableId="744841997">
    <w:abstractNumId w:val="179"/>
  </w:num>
  <w:num w:numId="12" w16cid:durableId="200410811">
    <w:abstractNumId w:val="33"/>
  </w:num>
  <w:num w:numId="13" w16cid:durableId="1003360604">
    <w:abstractNumId w:val="143"/>
  </w:num>
  <w:num w:numId="14" w16cid:durableId="1025400344">
    <w:abstractNumId w:val="10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6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44"/>
  </w:num>
  <w:num w:numId="18" w16cid:durableId="2009359403">
    <w:abstractNumId w:val="108"/>
  </w:num>
  <w:num w:numId="19" w16cid:durableId="347223902">
    <w:abstractNumId w:val="169"/>
  </w:num>
  <w:num w:numId="20" w16cid:durableId="552426212">
    <w:abstractNumId w:val="209"/>
  </w:num>
  <w:num w:numId="21" w16cid:durableId="41903243">
    <w:abstractNumId w:val="52"/>
  </w:num>
  <w:num w:numId="22" w16cid:durableId="1291743069">
    <w:abstractNumId w:val="172"/>
  </w:num>
  <w:num w:numId="23" w16cid:durableId="421875290">
    <w:abstractNumId w:val="87"/>
  </w:num>
  <w:num w:numId="24" w16cid:durableId="228007593">
    <w:abstractNumId w:val="11"/>
  </w:num>
  <w:num w:numId="25" w16cid:durableId="1292831407">
    <w:abstractNumId w:val="240"/>
  </w:num>
  <w:num w:numId="26" w16cid:durableId="2144273913">
    <w:abstractNumId w:val="122"/>
  </w:num>
  <w:num w:numId="27" w16cid:durableId="882835948">
    <w:abstractNumId w:val="215"/>
  </w:num>
  <w:num w:numId="28" w16cid:durableId="629437599">
    <w:abstractNumId w:val="219"/>
  </w:num>
  <w:num w:numId="29" w16cid:durableId="1228028935">
    <w:abstractNumId w:val="244"/>
  </w:num>
  <w:num w:numId="30" w16cid:durableId="903681775">
    <w:abstractNumId w:val="191"/>
  </w:num>
  <w:num w:numId="31" w16cid:durableId="50469917">
    <w:abstractNumId w:val="237"/>
  </w:num>
  <w:num w:numId="32" w16cid:durableId="230890480">
    <w:abstractNumId w:val="123"/>
  </w:num>
  <w:num w:numId="33" w16cid:durableId="1108354671">
    <w:abstractNumId w:val="229"/>
  </w:num>
  <w:num w:numId="34" w16cid:durableId="913785018">
    <w:abstractNumId w:val="110"/>
  </w:num>
  <w:num w:numId="35" w16cid:durableId="612244940">
    <w:abstractNumId w:val="170"/>
  </w:num>
  <w:num w:numId="36" w16cid:durableId="1085490675">
    <w:abstractNumId w:val="25"/>
  </w:num>
  <w:num w:numId="37" w16cid:durableId="930888782">
    <w:abstractNumId w:val="307"/>
  </w:num>
  <w:num w:numId="38" w16cid:durableId="1401715385">
    <w:abstractNumId w:val="55"/>
  </w:num>
  <w:num w:numId="39" w16cid:durableId="1014385615">
    <w:abstractNumId w:val="181"/>
  </w:num>
  <w:num w:numId="40" w16cid:durableId="276528962">
    <w:abstractNumId w:val="53"/>
  </w:num>
  <w:num w:numId="41" w16cid:durableId="1584799304">
    <w:abstractNumId w:val="230"/>
  </w:num>
  <w:num w:numId="42" w16cid:durableId="581449178">
    <w:abstractNumId w:val="64"/>
  </w:num>
  <w:num w:numId="43" w16cid:durableId="1219634161">
    <w:abstractNumId w:val="141"/>
  </w:num>
  <w:num w:numId="44" w16cid:durableId="2018530873">
    <w:abstractNumId w:val="139"/>
  </w:num>
  <w:num w:numId="45" w16cid:durableId="448013903">
    <w:abstractNumId w:val="197"/>
  </w:num>
  <w:num w:numId="46" w16cid:durableId="340433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8"/>
  </w:num>
  <w:num w:numId="48" w16cid:durableId="735276995">
    <w:abstractNumId w:val="97"/>
  </w:num>
  <w:num w:numId="49" w16cid:durableId="1148089423">
    <w:abstractNumId w:val="12"/>
  </w:num>
  <w:num w:numId="50" w16cid:durableId="1207109125">
    <w:abstractNumId w:val="260"/>
  </w:num>
  <w:num w:numId="51" w16cid:durableId="2004121819">
    <w:abstractNumId w:val="200"/>
  </w:num>
  <w:num w:numId="52" w16cid:durableId="540633948">
    <w:abstractNumId w:val="232"/>
  </w:num>
  <w:num w:numId="53" w16cid:durableId="2064713474">
    <w:abstractNumId w:val="262"/>
  </w:num>
  <w:num w:numId="54" w16cid:durableId="2017924844">
    <w:abstractNumId w:val="255"/>
  </w:num>
  <w:num w:numId="55" w16cid:durableId="470907883">
    <w:abstractNumId w:val="18"/>
  </w:num>
  <w:num w:numId="56" w16cid:durableId="149101380">
    <w:abstractNumId w:val="290"/>
  </w:num>
  <w:num w:numId="57" w16cid:durableId="1577352064">
    <w:abstractNumId w:val="127"/>
  </w:num>
  <w:num w:numId="58" w16cid:durableId="1707876415">
    <w:abstractNumId w:val="148"/>
  </w:num>
  <w:num w:numId="59" w16cid:durableId="2007781910">
    <w:abstractNumId w:val="136"/>
  </w:num>
  <w:num w:numId="60" w16cid:durableId="1858349917">
    <w:abstractNumId w:val="212"/>
  </w:num>
  <w:num w:numId="61" w16cid:durableId="818570405">
    <w:abstractNumId w:val="176"/>
  </w:num>
  <w:num w:numId="62" w16cid:durableId="549656349">
    <w:abstractNumId w:val="342"/>
  </w:num>
  <w:num w:numId="63" w16cid:durableId="650864027">
    <w:abstractNumId w:val="257"/>
  </w:num>
  <w:num w:numId="64" w16cid:durableId="608123341">
    <w:abstractNumId w:val="135"/>
  </w:num>
  <w:num w:numId="65" w16cid:durableId="1338459442">
    <w:abstractNumId w:val="175"/>
  </w:num>
  <w:num w:numId="66" w16cid:durableId="1663000880">
    <w:abstractNumId w:val="327"/>
  </w:num>
  <w:num w:numId="67" w16cid:durableId="1488864782">
    <w:abstractNumId w:val="242"/>
  </w:num>
  <w:num w:numId="68" w16cid:durableId="411581792">
    <w:abstractNumId w:val="247"/>
  </w:num>
  <w:num w:numId="69" w16cid:durableId="1330870979">
    <w:abstractNumId w:val="26"/>
  </w:num>
  <w:num w:numId="70" w16cid:durableId="886795321">
    <w:abstractNumId w:val="202"/>
  </w:num>
  <w:num w:numId="71" w16cid:durableId="1326279201">
    <w:abstractNumId w:val="236"/>
  </w:num>
  <w:num w:numId="72" w16cid:durableId="2046253151">
    <w:abstractNumId w:val="306"/>
  </w:num>
  <w:num w:numId="73" w16cid:durableId="2053379440">
    <w:abstractNumId w:val="59"/>
  </w:num>
  <w:num w:numId="74" w16cid:durableId="537200257">
    <w:abstractNumId w:val="160"/>
  </w:num>
  <w:num w:numId="75" w16cid:durableId="1588228030">
    <w:abstractNumId w:val="131"/>
  </w:num>
  <w:num w:numId="76" w16cid:durableId="53160001">
    <w:abstractNumId w:val="223"/>
  </w:num>
  <w:num w:numId="77" w16cid:durableId="179468830">
    <w:abstractNumId w:val="238"/>
  </w:num>
  <w:num w:numId="78" w16cid:durableId="58387856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207"/>
  </w:num>
  <w:num w:numId="80" w16cid:durableId="1941176447">
    <w:abstractNumId w:val="295"/>
  </w:num>
  <w:num w:numId="81" w16cid:durableId="24838571">
    <w:abstractNumId w:val="92"/>
  </w:num>
  <w:num w:numId="82" w16cid:durableId="176967954">
    <w:abstractNumId w:val="300"/>
  </w:num>
  <w:num w:numId="83" w16cid:durableId="1801874882">
    <w:abstractNumId w:val="210"/>
  </w:num>
  <w:num w:numId="84" w16cid:durableId="1171456137">
    <w:abstractNumId w:val="125"/>
  </w:num>
  <w:num w:numId="85" w16cid:durableId="1582328184">
    <w:abstractNumId w:val="265"/>
  </w:num>
  <w:num w:numId="86" w16cid:durableId="1306812864">
    <w:abstractNumId w:val="261"/>
  </w:num>
  <w:num w:numId="87" w16cid:durableId="762918656">
    <w:abstractNumId w:val="47"/>
  </w:num>
  <w:num w:numId="88" w16cid:durableId="2121560735">
    <w:abstractNumId w:val="183"/>
  </w:num>
  <w:num w:numId="89" w16cid:durableId="1865902485">
    <w:abstractNumId w:val="82"/>
  </w:num>
  <w:num w:numId="90" w16cid:durableId="1261912278">
    <w:abstractNumId w:val="296"/>
  </w:num>
  <w:num w:numId="91" w16cid:durableId="1416319317">
    <w:abstractNumId w:val="119"/>
  </w:num>
  <w:num w:numId="92" w16cid:durableId="1618944910">
    <w:abstractNumId w:val="57"/>
  </w:num>
  <w:num w:numId="93" w16cid:durableId="906570450">
    <w:abstractNumId w:val="132"/>
  </w:num>
  <w:num w:numId="94" w16cid:durableId="185600424">
    <w:abstractNumId w:val="51"/>
  </w:num>
  <w:num w:numId="95" w16cid:durableId="739984808">
    <w:abstractNumId w:val="275"/>
  </w:num>
  <w:num w:numId="96" w16cid:durableId="1423573783">
    <w:abstractNumId w:val="345"/>
  </w:num>
  <w:num w:numId="97" w16cid:durableId="654643988">
    <w:abstractNumId w:val="75"/>
  </w:num>
  <w:num w:numId="98" w16cid:durableId="1992248841">
    <w:abstractNumId w:val="167"/>
  </w:num>
  <w:num w:numId="99" w16cid:durableId="1425803421">
    <w:abstractNumId w:val="63"/>
  </w:num>
  <w:num w:numId="100" w16cid:durableId="1458183801">
    <w:abstractNumId w:val="329"/>
  </w:num>
  <w:num w:numId="101" w16cid:durableId="213782481">
    <w:abstractNumId w:val="216"/>
  </w:num>
  <w:num w:numId="102" w16cid:durableId="1271159428">
    <w:abstractNumId w:val="134"/>
  </w:num>
  <w:num w:numId="103" w16cid:durableId="641544087">
    <w:abstractNumId w:val="114"/>
  </w:num>
  <w:num w:numId="104" w16cid:durableId="559219037">
    <w:abstractNumId w:val="89"/>
  </w:num>
  <w:num w:numId="105" w16cid:durableId="729961596">
    <w:abstractNumId w:val="254"/>
  </w:num>
  <w:num w:numId="106" w16cid:durableId="736124424">
    <w:abstractNumId w:val="341"/>
  </w:num>
  <w:num w:numId="107" w16cid:durableId="25178282">
    <w:abstractNumId w:val="163"/>
  </w:num>
  <w:num w:numId="108" w16cid:durableId="1874687314">
    <w:abstractNumId w:val="105"/>
  </w:num>
  <w:num w:numId="109" w16cid:durableId="189759120">
    <w:abstractNumId w:val="72"/>
  </w:num>
  <w:num w:numId="110" w16cid:durableId="395587810">
    <w:abstractNumId w:val="140"/>
  </w:num>
  <w:num w:numId="111" w16cid:durableId="1484663950">
    <w:abstractNumId w:val="315"/>
  </w:num>
  <w:num w:numId="112" w16cid:durableId="757096787">
    <w:abstractNumId w:val="285"/>
  </w:num>
  <w:num w:numId="113" w16cid:durableId="96564278">
    <w:abstractNumId w:val="337"/>
  </w:num>
  <w:num w:numId="114" w16cid:durableId="1582565259">
    <w:abstractNumId w:val="46"/>
  </w:num>
  <w:num w:numId="115" w16cid:durableId="1498769718">
    <w:abstractNumId w:val="277"/>
  </w:num>
  <w:num w:numId="116" w16cid:durableId="759987484">
    <w:abstractNumId w:val="328"/>
  </w:num>
  <w:num w:numId="117" w16cid:durableId="1377775658">
    <w:abstractNumId w:val="205"/>
  </w:num>
  <w:num w:numId="118" w16cid:durableId="1986466536">
    <w:abstractNumId w:val="213"/>
  </w:num>
  <w:num w:numId="119" w16cid:durableId="1070616321">
    <w:abstractNumId w:val="124"/>
  </w:num>
  <w:num w:numId="120" w16cid:durableId="1158885380">
    <w:abstractNumId w:val="226"/>
  </w:num>
  <w:num w:numId="121" w16cid:durableId="1363902351">
    <w:abstractNumId w:val="252"/>
  </w:num>
  <w:num w:numId="122" w16cid:durableId="1373575727">
    <w:abstractNumId w:val="37"/>
  </w:num>
  <w:num w:numId="123" w16cid:durableId="736320835">
    <w:abstractNumId w:val="28"/>
  </w:num>
  <w:num w:numId="124" w16cid:durableId="810250481">
    <w:abstractNumId w:val="245"/>
  </w:num>
  <w:num w:numId="125" w16cid:durableId="1230192350">
    <w:abstractNumId w:val="273"/>
  </w:num>
  <w:num w:numId="126" w16cid:durableId="1294601566">
    <w:abstractNumId w:val="217"/>
  </w:num>
  <w:num w:numId="127" w16cid:durableId="783304259">
    <w:abstractNumId w:val="264"/>
  </w:num>
  <w:num w:numId="128" w16cid:durableId="1475295476">
    <w:abstractNumId w:val="58"/>
  </w:num>
  <w:num w:numId="129" w16cid:durableId="2100589709">
    <w:abstractNumId w:val="13"/>
  </w:num>
  <w:num w:numId="130" w16cid:durableId="1833178503">
    <w:abstractNumId w:val="39"/>
  </w:num>
  <w:num w:numId="131" w16cid:durableId="705787848">
    <w:abstractNumId w:val="159"/>
  </w:num>
  <w:num w:numId="132" w16cid:durableId="862476386">
    <w:abstractNumId w:val="199"/>
  </w:num>
  <w:num w:numId="133" w16cid:durableId="185599088">
    <w:abstractNumId w:val="349"/>
  </w:num>
  <w:num w:numId="134" w16cid:durableId="1252157085">
    <w:abstractNumId w:val="118"/>
  </w:num>
  <w:num w:numId="135" w16cid:durableId="1381176264">
    <w:abstractNumId w:val="88"/>
  </w:num>
  <w:num w:numId="136" w16cid:durableId="1033535143">
    <w:abstractNumId w:val="29"/>
  </w:num>
  <w:num w:numId="137" w16cid:durableId="1690256004">
    <w:abstractNumId w:val="20"/>
  </w:num>
  <w:num w:numId="138" w16cid:durableId="115025346">
    <w:abstractNumId w:val="66"/>
  </w:num>
  <w:num w:numId="139" w16cid:durableId="2089575057">
    <w:abstractNumId w:val="333"/>
  </w:num>
  <w:num w:numId="140" w16cid:durableId="993800146">
    <w:abstractNumId w:val="318"/>
  </w:num>
  <w:num w:numId="141" w16cid:durableId="836380827">
    <w:abstractNumId w:val="198"/>
  </w:num>
  <w:num w:numId="142" w16cid:durableId="930552115">
    <w:abstractNumId w:val="4"/>
  </w:num>
  <w:num w:numId="143" w16cid:durableId="334261365">
    <w:abstractNumId w:val="3"/>
  </w:num>
  <w:num w:numId="144" w16cid:durableId="147282885">
    <w:abstractNumId w:val="326"/>
  </w:num>
  <w:num w:numId="145" w16cid:durableId="1977759817">
    <w:abstractNumId w:val="316"/>
  </w:num>
  <w:num w:numId="146" w16cid:durableId="709107847">
    <w:abstractNumId w:val="332"/>
  </w:num>
  <w:num w:numId="147" w16cid:durableId="706296388">
    <w:abstractNumId w:val="40"/>
  </w:num>
  <w:num w:numId="148" w16cid:durableId="2055765134">
    <w:abstractNumId w:val="311"/>
  </w:num>
  <w:num w:numId="149" w16cid:durableId="1463888822">
    <w:abstractNumId w:val="324"/>
  </w:num>
  <w:num w:numId="150" w16cid:durableId="1473910887">
    <w:abstractNumId w:val="107"/>
  </w:num>
  <w:num w:numId="151" w16cid:durableId="1787432893">
    <w:abstractNumId w:val="109"/>
  </w:num>
  <w:num w:numId="152" w16cid:durableId="600453322">
    <w:abstractNumId w:val="41"/>
  </w:num>
  <w:num w:numId="153" w16cid:durableId="244848886">
    <w:abstractNumId w:val="302"/>
  </w:num>
  <w:num w:numId="154" w16cid:durableId="1561285659">
    <w:abstractNumId w:val="348"/>
  </w:num>
  <w:num w:numId="155" w16cid:durableId="61681592">
    <w:abstractNumId w:val="30"/>
  </w:num>
  <w:num w:numId="156" w16cid:durableId="1765611856">
    <w:abstractNumId w:val="60"/>
  </w:num>
  <w:num w:numId="157" w16cid:durableId="1249464091">
    <w:abstractNumId w:val="267"/>
  </w:num>
  <w:num w:numId="158" w16cid:durableId="17202995">
    <w:abstractNumId w:val="289"/>
  </w:num>
  <w:num w:numId="159" w16cid:durableId="2074767616">
    <w:abstractNumId w:val="5"/>
  </w:num>
  <w:num w:numId="160" w16cid:durableId="1895509700">
    <w:abstractNumId w:val="346"/>
  </w:num>
  <w:num w:numId="161" w16cid:durableId="1376854782">
    <w:abstractNumId w:val="343"/>
  </w:num>
  <w:num w:numId="162" w16cid:durableId="1655722879">
    <w:abstractNumId w:val="203"/>
  </w:num>
  <w:num w:numId="163" w16cid:durableId="484050234">
    <w:abstractNumId w:val="10"/>
  </w:num>
  <w:num w:numId="164" w16cid:durableId="129716654">
    <w:abstractNumId w:val="73"/>
  </w:num>
  <w:num w:numId="165" w16cid:durableId="342971978">
    <w:abstractNumId w:val="42"/>
  </w:num>
  <w:num w:numId="166" w16cid:durableId="1415929701">
    <w:abstractNumId w:val="1"/>
  </w:num>
  <w:num w:numId="167" w16cid:durableId="787966609">
    <w:abstractNumId w:val="70"/>
  </w:num>
  <w:num w:numId="168" w16cid:durableId="1842811452">
    <w:abstractNumId w:val="146"/>
  </w:num>
  <w:num w:numId="169" w16cid:durableId="1619025434">
    <w:abstractNumId w:val="220"/>
  </w:num>
  <w:num w:numId="170" w16cid:durableId="1280986065">
    <w:abstractNumId w:val="152"/>
  </w:num>
  <w:num w:numId="171" w16cid:durableId="1513300978">
    <w:abstractNumId w:val="340"/>
  </w:num>
  <w:num w:numId="172" w16cid:durableId="277764349">
    <w:abstractNumId w:val="263"/>
  </w:num>
  <w:num w:numId="173" w16cid:durableId="26953306">
    <w:abstractNumId w:val="49"/>
  </w:num>
  <w:num w:numId="174" w16cid:durableId="457265097">
    <w:abstractNumId w:val="90"/>
  </w:num>
  <w:num w:numId="175" w16cid:durableId="1514295142">
    <w:abstractNumId w:val="291"/>
  </w:num>
  <w:num w:numId="176" w16cid:durableId="1279490486">
    <w:abstractNumId w:val="31"/>
  </w:num>
  <w:num w:numId="177" w16cid:durableId="866912585">
    <w:abstractNumId w:val="271"/>
  </w:num>
  <w:num w:numId="178" w16cid:durableId="1346443621">
    <w:abstractNumId w:val="77"/>
  </w:num>
  <w:num w:numId="179" w16cid:durableId="2136678390">
    <w:abstractNumId w:val="287"/>
  </w:num>
  <w:num w:numId="180" w16cid:durableId="203444492">
    <w:abstractNumId w:val="301"/>
  </w:num>
  <w:num w:numId="181" w16cid:durableId="1579289005">
    <w:abstractNumId w:val="323"/>
  </w:num>
  <w:num w:numId="182" w16cid:durableId="1058623653">
    <w:abstractNumId w:val="27"/>
  </w:num>
  <w:num w:numId="183" w16cid:durableId="448816628">
    <w:abstractNumId w:val="235"/>
  </w:num>
  <w:num w:numId="184" w16cid:durableId="888422042">
    <w:abstractNumId w:val="98"/>
  </w:num>
  <w:num w:numId="185" w16cid:durableId="1240168557">
    <w:abstractNumId w:val="292"/>
  </w:num>
  <w:num w:numId="186" w16cid:durableId="2114545081">
    <w:abstractNumId w:val="48"/>
  </w:num>
  <w:num w:numId="187" w16cid:durableId="396365940">
    <w:abstractNumId w:val="304"/>
  </w:num>
  <w:num w:numId="188" w16cid:durableId="1797678433">
    <w:abstractNumId w:val="104"/>
  </w:num>
  <w:num w:numId="189" w16cid:durableId="2020572185">
    <w:abstractNumId w:val="149"/>
  </w:num>
  <w:num w:numId="190" w16cid:durableId="1089502304">
    <w:abstractNumId w:val="155"/>
  </w:num>
  <w:num w:numId="191" w16cid:durableId="1320695855">
    <w:abstractNumId w:val="282"/>
  </w:num>
  <w:num w:numId="192" w16cid:durableId="296379836">
    <w:abstractNumId w:val="71"/>
  </w:num>
  <w:num w:numId="193" w16cid:durableId="1497382241">
    <w:abstractNumId w:val="61"/>
  </w:num>
  <w:num w:numId="194" w16cid:durableId="1886090691">
    <w:abstractNumId w:val="101"/>
  </w:num>
  <w:num w:numId="195" w16cid:durableId="1435242706">
    <w:abstractNumId w:val="305"/>
  </w:num>
  <w:num w:numId="196" w16cid:durableId="2032101198">
    <w:abstractNumId w:val="281"/>
  </w:num>
  <w:num w:numId="197" w16cid:durableId="1994944864">
    <w:abstractNumId w:val="314"/>
  </w:num>
  <w:num w:numId="198" w16cid:durableId="266546549">
    <w:abstractNumId w:val="157"/>
  </w:num>
  <w:num w:numId="199" w16cid:durableId="787702465">
    <w:abstractNumId w:val="177"/>
  </w:num>
  <w:num w:numId="200" w16cid:durableId="2065130645">
    <w:abstractNumId w:val="288"/>
  </w:num>
  <w:num w:numId="201" w16cid:durableId="839154868">
    <w:abstractNumId w:val="279"/>
  </w:num>
  <w:num w:numId="202" w16cid:durableId="1277297334">
    <w:abstractNumId w:val="117"/>
  </w:num>
  <w:num w:numId="203" w16cid:durableId="1025642720">
    <w:abstractNumId w:val="206"/>
  </w:num>
  <w:num w:numId="204" w16cid:durableId="248541438">
    <w:abstractNumId w:val="154"/>
  </w:num>
  <w:num w:numId="205" w16cid:durableId="695540493">
    <w:abstractNumId w:val="336"/>
  </w:num>
  <w:num w:numId="206" w16cid:durableId="1348944490">
    <w:abstractNumId w:val="96"/>
  </w:num>
  <w:num w:numId="207" w16cid:durableId="309024961">
    <w:abstractNumId w:val="2"/>
  </w:num>
  <w:num w:numId="208" w16cid:durableId="693380029">
    <w:abstractNumId w:val="23"/>
  </w:num>
  <w:num w:numId="209" w16cid:durableId="525409000">
    <w:abstractNumId w:val="269"/>
  </w:num>
  <w:num w:numId="210" w16cid:durableId="357049999">
    <w:abstractNumId w:val="192"/>
  </w:num>
  <w:num w:numId="211" w16cid:durableId="436801636">
    <w:abstractNumId w:val="231"/>
  </w:num>
  <w:num w:numId="212" w16cid:durableId="1862237067">
    <w:abstractNumId w:val="224"/>
  </w:num>
  <w:num w:numId="213" w16cid:durableId="500239102">
    <w:abstractNumId w:val="317"/>
  </w:num>
  <w:num w:numId="214" w16cid:durableId="907229454">
    <w:abstractNumId w:val="189"/>
  </w:num>
  <w:num w:numId="215" w16cid:durableId="1556769197">
    <w:abstractNumId w:val="228"/>
  </w:num>
  <w:num w:numId="216" w16cid:durableId="2004896583">
    <w:abstractNumId w:val="194"/>
  </w:num>
  <w:num w:numId="217" w16cid:durableId="873082366">
    <w:abstractNumId w:val="164"/>
  </w:num>
  <w:num w:numId="218" w16cid:durableId="335035350">
    <w:abstractNumId w:val="250"/>
  </w:num>
  <w:num w:numId="219" w16cid:durableId="1502501999">
    <w:abstractNumId w:val="319"/>
  </w:num>
  <w:num w:numId="220" w16cid:durableId="628121744">
    <w:abstractNumId w:val="0"/>
  </w:num>
  <w:num w:numId="221" w16cid:durableId="1750929156">
    <w:abstractNumId w:val="331"/>
  </w:num>
  <w:num w:numId="222" w16cid:durableId="950547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49"/>
  </w:num>
  <w:num w:numId="229" w16cid:durableId="1923177830">
    <w:abstractNumId w:val="121"/>
  </w:num>
  <w:num w:numId="230" w16cid:durableId="348144391">
    <w:abstractNumId w:val="147"/>
  </w:num>
  <w:num w:numId="231" w16cid:durableId="1627852965">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6"/>
  </w:num>
  <w:num w:numId="233" w16cid:durableId="953832421">
    <w:abstractNumId w:val="166"/>
  </w:num>
  <w:num w:numId="234" w16cid:durableId="1392967705">
    <w:abstractNumId w:val="195"/>
  </w:num>
  <w:num w:numId="235" w16cid:durableId="1437943362">
    <w:abstractNumId w:val="243"/>
  </w:num>
  <w:num w:numId="236" w16cid:durableId="982000692">
    <w:abstractNumId w:val="69"/>
  </w:num>
  <w:num w:numId="237" w16cid:durableId="1295792863">
    <w:abstractNumId w:val="21"/>
  </w:num>
  <w:num w:numId="238" w16cid:durableId="982346874">
    <w:abstractNumId w:val="280"/>
  </w:num>
  <w:num w:numId="239" w16cid:durableId="1956591310">
    <w:abstractNumId w:val="335"/>
  </w:num>
  <w:num w:numId="240" w16cid:durableId="1393428882">
    <w:abstractNumId w:val="204"/>
  </w:num>
  <w:num w:numId="241" w16cid:durableId="2078278267">
    <w:abstractNumId w:val="286"/>
  </w:num>
  <w:num w:numId="242" w16cid:durableId="1573661455">
    <w:abstractNumId w:val="313"/>
  </w:num>
  <w:num w:numId="243" w16cid:durableId="193154616">
    <w:abstractNumId w:val="283"/>
  </w:num>
  <w:num w:numId="244" w16cid:durableId="750471534">
    <w:abstractNumId w:val="65"/>
  </w:num>
  <w:num w:numId="245" w16cid:durableId="785345962">
    <w:abstractNumId w:val="54"/>
  </w:num>
  <w:num w:numId="246" w16cid:durableId="263345354">
    <w:abstractNumId w:val="8"/>
  </w:num>
  <w:num w:numId="247" w16cid:durableId="909536287">
    <w:abstractNumId w:val="145"/>
  </w:num>
  <w:num w:numId="248" w16cid:durableId="105925842">
    <w:abstractNumId w:val="128"/>
  </w:num>
  <w:num w:numId="249" w16cid:durableId="1403796727">
    <w:abstractNumId w:val="268"/>
  </w:num>
  <w:num w:numId="250" w16cid:durableId="1218277258">
    <w:abstractNumId w:val="78"/>
  </w:num>
  <w:num w:numId="251" w16cid:durableId="2044134527">
    <w:abstractNumId w:val="43"/>
  </w:num>
  <w:num w:numId="252" w16cid:durableId="1753701683">
    <w:abstractNumId w:val="278"/>
  </w:num>
  <w:num w:numId="253" w16cid:durableId="423645830">
    <w:abstractNumId w:val="68"/>
  </w:num>
  <w:num w:numId="254" w16cid:durableId="1722095531">
    <w:abstractNumId w:val="100"/>
  </w:num>
  <w:num w:numId="255" w16cid:durableId="4981173">
    <w:abstractNumId w:val="186"/>
  </w:num>
  <w:num w:numId="256" w16cid:durableId="1017191373">
    <w:abstractNumId w:val="253"/>
  </w:num>
  <w:num w:numId="257" w16cid:durableId="701201930">
    <w:abstractNumId w:val="309"/>
  </w:num>
  <w:num w:numId="258" w16cid:durableId="1875077088">
    <w:abstractNumId w:val="266"/>
  </w:num>
  <w:num w:numId="259" w16cid:durableId="1011185128">
    <w:abstractNumId w:val="81"/>
  </w:num>
  <w:num w:numId="260" w16cid:durableId="1660765324">
    <w:abstractNumId w:val="225"/>
  </w:num>
  <w:num w:numId="261" w16cid:durableId="1344358173">
    <w:abstractNumId w:val="16"/>
  </w:num>
  <w:num w:numId="262" w16cid:durableId="1523011290">
    <w:abstractNumId w:val="95"/>
  </w:num>
  <w:num w:numId="263" w16cid:durableId="1157649214">
    <w:abstractNumId w:val="312"/>
  </w:num>
  <w:num w:numId="264" w16cid:durableId="1831016726">
    <w:abstractNumId w:val="19"/>
  </w:num>
  <w:num w:numId="265" w16cid:durableId="922491220">
    <w:abstractNumId w:val="248"/>
  </w:num>
  <w:num w:numId="266" w16cid:durableId="2076852796">
    <w:abstractNumId w:val="67"/>
  </w:num>
  <w:num w:numId="267" w16cid:durableId="625892751">
    <w:abstractNumId w:val="208"/>
  </w:num>
  <w:num w:numId="268" w16cid:durableId="529027145">
    <w:abstractNumId w:val="116"/>
  </w:num>
  <w:num w:numId="269" w16cid:durableId="1594777972">
    <w:abstractNumId w:val="115"/>
  </w:num>
  <w:num w:numId="270" w16cid:durableId="973831687">
    <w:abstractNumId w:val="99"/>
  </w:num>
  <w:num w:numId="271" w16cid:durableId="1249772012">
    <w:abstractNumId w:val="168"/>
  </w:num>
  <w:num w:numId="272" w16cid:durableId="1181894381">
    <w:abstractNumId w:val="344"/>
  </w:num>
  <w:num w:numId="273" w16cid:durableId="664208582">
    <w:abstractNumId w:val="190"/>
  </w:num>
  <w:num w:numId="274" w16cid:durableId="425226258">
    <w:abstractNumId w:val="83"/>
  </w:num>
  <w:num w:numId="275" w16cid:durableId="1697972529">
    <w:abstractNumId w:val="106"/>
  </w:num>
  <w:num w:numId="276" w16cid:durableId="524288311">
    <w:abstractNumId w:val="201"/>
  </w:num>
  <w:num w:numId="277" w16cid:durableId="1544170319">
    <w:abstractNumId w:val="325"/>
  </w:num>
  <w:num w:numId="278" w16cid:durableId="1764033201">
    <w:abstractNumId w:val="347"/>
  </w:num>
  <w:num w:numId="279" w16cid:durableId="1386371550">
    <w:abstractNumId w:val="142"/>
  </w:num>
  <w:num w:numId="280" w16cid:durableId="227959518">
    <w:abstractNumId w:val="62"/>
  </w:num>
  <w:num w:numId="281" w16cid:durableId="1358198518">
    <w:abstractNumId w:val="334"/>
  </w:num>
  <w:num w:numId="282" w16cid:durableId="1727752617">
    <w:abstractNumId w:val="14"/>
  </w:num>
  <w:num w:numId="283" w16cid:durableId="1379160373">
    <w:abstractNumId w:val="241"/>
  </w:num>
  <w:num w:numId="284" w16cid:durableId="1249192399">
    <w:abstractNumId w:val="137"/>
  </w:num>
  <w:num w:numId="285" w16cid:durableId="1047143013">
    <w:abstractNumId w:val="161"/>
  </w:num>
  <w:num w:numId="286" w16cid:durableId="1169170811">
    <w:abstractNumId w:val="294"/>
  </w:num>
  <w:num w:numId="287" w16cid:durableId="1689939773">
    <w:abstractNumId w:val="251"/>
  </w:num>
  <w:num w:numId="288" w16cid:durableId="934482698">
    <w:abstractNumId w:val="112"/>
  </w:num>
  <w:num w:numId="289" w16cid:durableId="1680422156">
    <w:abstractNumId w:val="187"/>
  </w:num>
  <w:num w:numId="290" w16cid:durableId="1923219822">
    <w:abstractNumId w:val="227"/>
  </w:num>
  <w:num w:numId="291" w16cid:durableId="382601223">
    <w:abstractNumId w:val="308"/>
  </w:num>
  <w:num w:numId="292" w16cid:durableId="1192719757">
    <w:abstractNumId w:val="56"/>
  </w:num>
  <w:num w:numId="293" w16cid:durableId="1771003808">
    <w:abstractNumId w:val="138"/>
  </w:num>
  <w:num w:numId="294" w16cid:durableId="1126462021">
    <w:abstractNumId w:val="322"/>
  </w:num>
  <w:num w:numId="295" w16cid:durableId="719748847">
    <w:abstractNumId w:val="133"/>
  </w:num>
  <w:num w:numId="296" w16cid:durableId="1860311018">
    <w:abstractNumId w:val="185"/>
  </w:num>
  <w:num w:numId="297" w16cid:durableId="849297692">
    <w:abstractNumId w:val="234"/>
  </w:num>
  <w:num w:numId="298" w16cid:durableId="406155538">
    <w:abstractNumId w:val="339"/>
  </w:num>
  <w:num w:numId="299" w16cid:durableId="587276628">
    <w:abstractNumId w:val="221"/>
  </w:num>
  <w:num w:numId="300" w16cid:durableId="367223160">
    <w:abstractNumId w:val="86"/>
  </w:num>
  <w:num w:numId="301" w16cid:durableId="902062308">
    <w:abstractNumId w:val="94"/>
  </w:num>
  <w:num w:numId="302" w16cid:durableId="703099392">
    <w:abstractNumId w:val="211"/>
  </w:num>
  <w:num w:numId="303" w16cid:durableId="461968838">
    <w:abstractNumId w:val="214"/>
  </w:num>
  <w:num w:numId="304" w16cid:durableId="1376852170">
    <w:abstractNumId w:val="320"/>
  </w:num>
  <w:num w:numId="305" w16cid:durableId="213541950">
    <w:abstractNumId w:val="256"/>
  </w:num>
  <w:num w:numId="306" w16cid:durableId="240406413">
    <w:abstractNumId w:val="174"/>
  </w:num>
  <w:num w:numId="307" w16cid:durableId="945963632">
    <w:abstractNumId w:val="330"/>
  </w:num>
  <w:num w:numId="308" w16cid:durableId="1644966969">
    <w:abstractNumId w:val="126"/>
  </w:num>
  <w:num w:numId="309" w16cid:durableId="1398548551">
    <w:abstractNumId w:val="151"/>
  </w:num>
  <w:num w:numId="310" w16cid:durableId="916130328">
    <w:abstractNumId w:val="246"/>
  </w:num>
  <w:num w:numId="311" w16cid:durableId="348996188">
    <w:abstractNumId w:val="276"/>
  </w:num>
  <w:num w:numId="312" w16cid:durableId="594872089">
    <w:abstractNumId w:val="17"/>
  </w:num>
  <w:num w:numId="313" w16cid:durableId="290021371">
    <w:abstractNumId w:val="32"/>
  </w:num>
  <w:num w:numId="314" w16cid:durableId="1476989598">
    <w:abstractNumId w:val="156"/>
  </w:num>
  <w:num w:numId="315" w16cid:durableId="357200424">
    <w:abstractNumId w:val="85"/>
  </w:num>
  <w:num w:numId="316" w16cid:durableId="435368634">
    <w:abstractNumId w:val="50"/>
  </w:num>
  <w:num w:numId="317" w16cid:durableId="2023166906">
    <w:abstractNumId w:val="233"/>
  </w:num>
  <w:num w:numId="318" w16cid:durableId="785002189">
    <w:abstractNumId w:val="162"/>
  </w:num>
  <w:num w:numId="319" w16cid:durableId="402416364">
    <w:abstractNumId w:val="102"/>
  </w:num>
  <w:num w:numId="320" w16cid:durableId="2076782563">
    <w:abstractNumId w:val="6"/>
  </w:num>
  <w:num w:numId="321" w16cid:durableId="1558129576">
    <w:abstractNumId w:val="297"/>
  </w:num>
  <w:num w:numId="322" w16cid:durableId="1611354734">
    <w:abstractNumId w:val="310"/>
  </w:num>
  <w:num w:numId="323" w16cid:durableId="152182259">
    <w:abstractNumId w:val="34"/>
  </w:num>
  <w:num w:numId="324" w16cid:durableId="13119681">
    <w:abstractNumId w:val="171"/>
  </w:num>
  <w:num w:numId="325" w16cid:durableId="1974366193">
    <w:abstractNumId w:val="193"/>
  </w:num>
  <w:num w:numId="326" w16cid:durableId="1259561460">
    <w:abstractNumId w:val="130"/>
  </w:num>
  <w:num w:numId="327" w16cid:durableId="375200594">
    <w:abstractNumId w:val="173"/>
  </w:num>
  <w:num w:numId="328" w16cid:durableId="1874539811">
    <w:abstractNumId w:val="293"/>
  </w:num>
  <w:num w:numId="329" w16cid:durableId="156069968">
    <w:abstractNumId w:val="258"/>
  </w:num>
  <w:num w:numId="330" w16cid:durableId="1994866901">
    <w:abstractNumId w:val="84"/>
  </w:num>
  <w:num w:numId="331" w16cid:durableId="881598204">
    <w:abstractNumId w:val="144"/>
  </w:num>
  <w:num w:numId="332" w16cid:durableId="1764259541">
    <w:abstractNumId w:val="74"/>
  </w:num>
  <w:num w:numId="333" w16cid:durableId="1814910609">
    <w:abstractNumId w:val="35"/>
  </w:num>
  <w:num w:numId="334" w16cid:durableId="1213733680">
    <w:abstractNumId w:val="270"/>
  </w:num>
  <w:num w:numId="335" w16cid:durableId="1826775185">
    <w:abstractNumId w:val="111"/>
  </w:num>
  <w:num w:numId="336" w16cid:durableId="242373691">
    <w:abstractNumId w:val="284"/>
  </w:num>
  <w:num w:numId="337" w16cid:durableId="1696924586">
    <w:abstractNumId w:val="196"/>
  </w:num>
  <w:num w:numId="338" w16cid:durableId="1609968536">
    <w:abstractNumId w:val="15"/>
  </w:num>
  <w:num w:numId="339" w16cid:durableId="1970278899">
    <w:abstractNumId w:val="321"/>
  </w:num>
  <w:num w:numId="340" w16cid:durableId="1527644838">
    <w:abstractNumId w:val="7"/>
  </w:num>
  <w:num w:numId="341" w16cid:durableId="588581004">
    <w:abstractNumId w:val="239"/>
  </w:num>
  <w:num w:numId="342" w16cid:durableId="1780636505">
    <w:abstractNumId w:val="79"/>
  </w:num>
  <w:num w:numId="343" w16cid:durableId="255290244">
    <w:abstractNumId w:val="91"/>
  </w:num>
  <w:num w:numId="344" w16cid:durableId="1675107726">
    <w:abstractNumId w:val="113"/>
  </w:num>
  <w:num w:numId="345" w16cid:durableId="1798333176">
    <w:abstractNumId w:val="80"/>
  </w:num>
  <w:num w:numId="346" w16cid:durableId="1603295062">
    <w:abstractNumId w:val="184"/>
  </w:num>
  <w:num w:numId="347" w16cid:durableId="1933589263">
    <w:abstractNumId w:val="93"/>
  </w:num>
  <w:num w:numId="348" w16cid:durableId="1462457782">
    <w:abstractNumId w:val="153"/>
  </w:num>
  <w:num w:numId="349" w16cid:durableId="240456598">
    <w:abstractNumId w:val="24"/>
  </w:num>
  <w:num w:numId="350" w16cid:durableId="603616107">
    <w:abstractNumId w:val="9"/>
  </w:num>
  <w:num w:numId="351" w16cid:durableId="674648337">
    <w:abstractNumId w:val="182"/>
  </w:num>
  <w:num w:numId="352" w16cid:durableId="2076079436">
    <w:abstractNumId w:val="29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9BF"/>
    <w:rsid w:val="00026C27"/>
    <w:rsid w:val="00026D24"/>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7FD"/>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E1B"/>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9788A"/>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FE0"/>
    <w:rsid w:val="000E029F"/>
    <w:rsid w:val="000E0940"/>
    <w:rsid w:val="000E1A76"/>
    <w:rsid w:val="000E2254"/>
    <w:rsid w:val="000E2603"/>
    <w:rsid w:val="000E27D9"/>
    <w:rsid w:val="000E29D8"/>
    <w:rsid w:val="000E2C10"/>
    <w:rsid w:val="000E2D57"/>
    <w:rsid w:val="000E2F81"/>
    <w:rsid w:val="000E3283"/>
    <w:rsid w:val="000E3467"/>
    <w:rsid w:val="000E47DB"/>
    <w:rsid w:val="000E4CA5"/>
    <w:rsid w:val="000E51EC"/>
    <w:rsid w:val="000E57A0"/>
    <w:rsid w:val="000E69BA"/>
    <w:rsid w:val="000E6C2C"/>
    <w:rsid w:val="000E732E"/>
    <w:rsid w:val="000E741F"/>
    <w:rsid w:val="000E7932"/>
    <w:rsid w:val="000E7EBD"/>
    <w:rsid w:val="000F0255"/>
    <w:rsid w:val="000F14A9"/>
    <w:rsid w:val="000F1DAE"/>
    <w:rsid w:val="000F24B4"/>
    <w:rsid w:val="000F2A8C"/>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C39"/>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3FE8"/>
    <w:rsid w:val="001546B2"/>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01F"/>
    <w:rsid w:val="00195C53"/>
    <w:rsid w:val="001962C0"/>
    <w:rsid w:val="00196777"/>
    <w:rsid w:val="0019700E"/>
    <w:rsid w:val="00197808"/>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630"/>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2C48"/>
    <w:rsid w:val="00214304"/>
    <w:rsid w:val="00216479"/>
    <w:rsid w:val="0021647A"/>
    <w:rsid w:val="00216763"/>
    <w:rsid w:val="00216823"/>
    <w:rsid w:val="002171EC"/>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F45"/>
    <w:rsid w:val="00267063"/>
    <w:rsid w:val="002670F8"/>
    <w:rsid w:val="00267216"/>
    <w:rsid w:val="00267362"/>
    <w:rsid w:val="00270831"/>
    <w:rsid w:val="00270C24"/>
    <w:rsid w:val="00270F4B"/>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2B8"/>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A76"/>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5B06"/>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5D21"/>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07F"/>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68BC"/>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EF"/>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843"/>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E23"/>
    <w:rsid w:val="00477FC7"/>
    <w:rsid w:val="0048157A"/>
    <w:rsid w:val="0048167A"/>
    <w:rsid w:val="00481B1E"/>
    <w:rsid w:val="00481B65"/>
    <w:rsid w:val="00482440"/>
    <w:rsid w:val="004825F4"/>
    <w:rsid w:val="00482846"/>
    <w:rsid w:val="00482BFB"/>
    <w:rsid w:val="0048301B"/>
    <w:rsid w:val="004833DD"/>
    <w:rsid w:val="00483448"/>
    <w:rsid w:val="00484058"/>
    <w:rsid w:val="00484577"/>
    <w:rsid w:val="00485576"/>
    <w:rsid w:val="00485F0E"/>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221"/>
    <w:rsid w:val="004D345C"/>
    <w:rsid w:val="004D3537"/>
    <w:rsid w:val="004D44C1"/>
    <w:rsid w:val="004D4623"/>
    <w:rsid w:val="004D5634"/>
    <w:rsid w:val="004D5C30"/>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06"/>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5D26"/>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07F"/>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5FC"/>
    <w:rsid w:val="00686E1F"/>
    <w:rsid w:val="00690108"/>
    <w:rsid w:val="006902AF"/>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569"/>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2F1"/>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AC8"/>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D00"/>
    <w:rsid w:val="00716F48"/>
    <w:rsid w:val="0072134F"/>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2F12"/>
    <w:rsid w:val="0078315B"/>
    <w:rsid w:val="00783676"/>
    <w:rsid w:val="007839F9"/>
    <w:rsid w:val="0078448F"/>
    <w:rsid w:val="007849CA"/>
    <w:rsid w:val="00784AF2"/>
    <w:rsid w:val="00785B37"/>
    <w:rsid w:val="00785C0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E16"/>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6C88"/>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1403"/>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89F"/>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D8D"/>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A8C"/>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6E9"/>
    <w:rsid w:val="008A1891"/>
    <w:rsid w:val="008A19EB"/>
    <w:rsid w:val="008A25A1"/>
    <w:rsid w:val="008A286E"/>
    <w:rsid w:val="008A2FF5"/>
    <w:rsid w:val="008A370A"/>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0CB8"/>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70C"/>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302"/>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1D51"/>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07FDB"/>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E91"/>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B8E"/>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473B"/>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D86"/>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2C0"/>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895"/>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42C"/>
    <w:rsid w:val="00A14D8D"/>
    <w:rsid w:val="00A157B8"/>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598B"/>
    <w:rsid w:val="00A262E4"/>
    <w:rsid w:val="00A26A3F"/>
    <w:rsid w:val="00A26A66"/>
    <w:rsid w:val="00A27996"/>
    <w:rsid w:val="00A30B87"/>
    <w:rsid w:val="00A30CE0"/>
    <w:rsid w:val="00A30D17"/>
    <w:rsid w:val="00A30DA7"/>
    <w:rsid w:val="00A315DB"/>
    <w:rsid w:val="00A317D7"/>
    <w:rsid w:val="00A32085"/>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814"/>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1FE"/>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5E36"/>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86"/>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9B9"/>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2B5C"/>
    <w:rsid w:val="00AE33AA"/>
    <w:rsid w:val="00AE41CE"/>
    <w:rsid w:val="00AE506B"/>
    <w:rsid w:val="00AE5AD9"/>
    <w:rsid w:val="00AE614A"/>
    <w:rsid w:val="00AE6E5B"/>
    <w:rsid w:val="00AE72F4"/>
    <w:rsid w:val="00AE79C1"/>
    <w:rsid w:val="00AF03EC"/>
    <w:rsid w:val="00AF07DC"/>
    <w:rsid w:val="00AF0818"/>
    <w:rsid w:val="00AF0A9A"/>
    <w:rsid w:val="00AF20AB"/>
    <w:rsid w:val="00AF24A1"/>
    <w:rsid w:val="00AF3194"/>
    <w:rsid w:val="00AF3535"/>
    <w:rsid w:val="00AF3778"/>
    <w:rsid w:val="00AF3CC9"/>
    <w:rsid w:val="00AF481A"/>
    <w:rsid w:val="00AF4985"/>
    <w:rsid w:val="00AF4A54"/>
    <w:rsid w:val="00AF53B1"/>
    <w:rsid w:val="00AF6593"/>
    <w:rsid w:val="00AF65DE"/>
    <w:rsid w:val="00AF676C"/>
    <w:rsid w:val="00AF6E53"/>
    <w:rsid w:val="00AF7BAC"/>
    <w:rsid w:val="00AF7FA5"/>
    <w:rsid w:val="00B001D2"/>
    <w:rsid w:val="00B00B6D"/>
    <w:rsid w:val="00B01297"/>
    <w:rsid w:val="00B02A05"/>
    <w:rsid w:val="00B02AC4"/>
    <w:rsid w:val="00B02E5B"/>
    <w:rsid w:val="00B03DAD"/>
    <w:rsid w:val="00B04278"/>
    <w:rsid w:val="00B0437C"/>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685B"/>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0A6D"/>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56F"/>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2E0"/>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332"/>
    <w:rsid w:val="00C52A19"/>
    <w:rsid w:val="00C52F51"/>
    <w:rsid w:val="00C5358E"/>
    <w:rsid w:val="00C53A6C"/>
    <w:rsid w:val="00C54BC7"/>
    <w:rsid w:val="00C54ECA"/>
    <w:rsid w:val="00C554FF"/>
    <w:rsid w:val="00C56D3E"/>
    <w:rsid w:val="00C57023"/>
    <w:rsid w:val="00C5732B"/>
    <w:rsid w:val="00C57EA4"/>
    <w:rsid w:val="00C6041E"/>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770"/>
    <w:rsid w:val="00C73A85"/>
    <w:rsid w:val="00C74953"/>
    <w:rsid w:val="00C74D76"/>
    <w:rsid w:val="00C75769"/>
    <w:rsid w:val="00C75D1C"/>
    <w:rsid w:val="00C76278"/>
    <w:rsid w:val="00C77474"/>
    <w:rsid w:val="00C774EB"/>
    <w:rsid w:val="00C77756"/>
    <w:rsid w:val="00C77DF1"/>
    <w:rsid w:val="00C77EC3"/>
    <w:rsid w:val="00C80172"/>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3AE7"/>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47E"/>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2B92"/>
    <w:rsid w:val="00D134A4"/>
    <w:rsid w:val="00D14167"/>
    <w:rsid w:val="00D147D3"/>
    <w:rsid w:val="00D157B6"/>
    <w:rsid w:val="00D15FC9"/>
    <w:rsid w:val="00D17109"/>
    <w:rsid w:val="00D204CA"/>
    <w:rsid w:val="00D2189A"/>
    <w:rsid w:val="00D2230B"/>
    <w:rsid w:val="00D22EB6"/>
    <w:rsid w:val="00D23CDC"/>
    <w:rsid w:val="00D2421E"/>
    <w:rsid w:val="00D24385"/>
    <w:rsid w:val="00D2640E"/>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3948"/>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5EA"/>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752"/>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4DA"/>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0A6"/>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8DE"/>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47F65"/>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60F"/>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435"/>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BB6"/>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342"/>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47E"/>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3D55"/>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A4D"/>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E9660F"/>
    <w:rPr>
      <w:rFonts w:ascii="Times" w:hAnsi="Times"/>
      <w:szCs w:val="24"/>
      <w:lang w:val="en-GB" w:eastAsia="x-none"/>
    </w:rPr>
  </w:style>
  <w:style w:type="character" w:customStyle="1" w:styleId="B3Char">
    <w:name w:val="B3 Char"/>
    <w:qFormat/>
    <w:rsid w:val="00E9660F"/>
    <w:rPr>
      <w:rFonts w:ascii="Times New Roman" w:eastAsia="MS Gothic" w:hAnsi="Times New Roman"/>
      <w:sz w:val="24"/>
      <w:lang w:val="en-GB"/>
    </w:rPr>
  </w:style>
  <w:style w:type="character" w:customStyle="1" w:styleId="ObservationChar">
    <w:name w:val="Observation Char"/>
    <w:basedOn w:val="DefaultParagraphFont"/>
    <w:link w:val="Observation"/>
    <w:rsid w:val="00E9660F"/>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E9660F"/>
    <w:rPr>
      <w:color w:val="2B579A"/>
      <w:shd w:val="clear" w:color="auto" w:fill="E1DFDD"/>
    </w:rPr>
  </w:style>
  <w:style w:type="paragraph" w:customStyle="1" w:styleId="ListParagraph1">
    <w:name w:val="List Paragraph1"/>
    <w:basedOn w:val="Normal"/>
    <w:rsid w:val="00E9660F"/>
    <w:pPr>
      <w:spacing w:line="256" w:lineRule="auto"/>
      <w:ind w:left="720"/>
      <w:contextualSpacing/>
    </w:pPr>
    <w:rPr>
      <w:sz w:val="24"/>
      <w:szCs w:val="24"/>
      <w:lang w:eastAsia="zh-CN"/>
    </w:rPr>
  </w:style>
  <w:style w:type="table" w:customStyle="1" w:styleId="16">
    <w:name w:val="普通表格1"/>
    <w:semiHidden/>
    <w:qFormat/>
    <w:rsid w:val="00E9660F"/>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E9660F"/>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E9660F"/>
  </w:style>
  <w:style w:type="paragraph" w:customStyle="1" w:styleId="proposal">
    <w:name w:val="proposal"/>
    <w:basedOn w:val="BodyText"/>
    <w:next w:val="Normal"/>
    <w:link w:val="proposalChar0"/>
    <w:qFormat/>
    <w:rsid w:val="00E9660F"/>
    <w:pPr>
      <w:numPr>
        <w:numId w:val="330"/>
      </w:numPr>
      <w:tabs>
        <w:tab w:val="clear" w:pos="1440"/>
      </w:tabs>
      <w:spacing w:beforeLines="50" w:before="120" w:afterLines="50"/>
      <w:ind w:left="0" w:firstLine="0"/>
    </w:pPr>
    <w:rPr>
      <w:rFonts w:ascii="Times New Roman" w:eastAsia="SimSun" w:hAnsi="Times New Roman"/>
      <w:b/>
      <w:szCs w:val="20"/>
      <w:lang w:val="en-US" w:eastAsia="zh-CN"/>
    </w:rPr>
  </w:style>
  <w:style w:type="character" w:customStyle="1" w:styleId="proposalChar0">
    <w:name w:val="proposal Char"/>
    <w:link w:val="proposal"/>
    <w:rsid w:val="00E9660F"/>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707012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8CB9E8-E452-41D1-A409-E70B7657E9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7280</Words>
  <Characters>41496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403</cp:revision>
  <cp:lastPrinted>2020-04-13T00:57:00Z</cp:lastPrinted>
  <dcterms:created xsi:type="dcterms:W3CDTF">2025-05-19T09:48:00Z</dcterms:created>
  <dcterms:modified xsi:type="dcterms:W3CDTF">2025-08-26T22:22:00Z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