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38847" w14:textId="356E8CC3" w:rsidR="003C7871" w:rsidRPr="00A40E1C" w:rsidRDefault="00BB5F97">
      <w:pPr>
        <w:tabs>
          <w:tab w:val="center" w:pos="4536"/>
          <w:tab w:val="right" w:pos="7938"/>
          <w:tab w:val="right" w:pos="9639"/>
        </w:tabs>
        <w:ind w:right="2"/>
        <w:rPr>
          <w:b/>
          <w:bCs/>
          <w:sz w:val="28"/>
        </w:rPr>
      </w:pPr>
      <w:r w:rsidRPr="00A40E1C">
        <w:rPr>
          <w:b/>
          <w:bCs/>
          <w:sz w:val="28"/>
        </w:rPr>
        <w:t>3GPP TSG RAN WG1 #122</w:t>
      </w:r>
      <w:r w:rsidRPr="00A40E1C">
        <w:rPr>
          <w:b/>
          <w:bCs/>
          <w:sz w:val="28"/>
        </w:rPr>
        <w:tab/>
      </w:r>
      <w:r w:rsidRPr="00A40E1C">
        <w:rPr>
          <w:b/>
          <w:bCs/>
          <w:sz w:val="28"/>
        </w:rPr>
        <w:tab/>
      </w:r>
      <w:r w:rsidRPr="00A40E1C">
        <w:rPr>
          <w:b/>
          <w:bCs/>
          <w:sz w:val="28"/>
        </w:rPr>
        <w:tab/>
      </w:r>
      <w:r w:rsidRPr="007C6D1C">
        <w:rPr>
          <w:b/>
          <w:bCs/>
          <w:sz w:val="28"/>
          <w:highlight w:val="cyan"/>
        </w:rPr>
        <w:t>R1-250</w:t>
      </w:r>
      <w:r w:rsidR="007C6D1C" w:rsidRPr="007C6D1C">
        <w:rPr>
          <w:b/>
          <w:bCs/>
          <w:sz w:val="28"/>
          <w:highlight w:val="cyan"/>
        </w:rPr>
        <w:t>xxxx</w:t>
      </w:r>
    </w:p>
    <w:p w14:paraId="7B300BFE" w14:textId="77777777" w:rsidR="003C7871" w:rsidRPr="00A40E1C" w:rsidRDefault="00BB5F97">
      <w:pPr>
        <w:pStyle w:val="3GPPHeader"/>
        <w:rPr>
          <w:rFonts w:eastAsia="MS Mincho"/>
          <w:bCs/>
          <w:sz w:val="28"/>
        </w:rPr>
      </w:pPr>
      <w:r w:rsidRPr="00A40E1C">
        <w:rPr>
          <w:rFonts w:eastAsia="MS Mincho"/>
          <w:bCs/>
          <w:sz w:val="28"/>
        </w:rPr>
        <w:t xml:space="preserve">Bengaluru, </w:t>
      </w:r>
      <w:r w:rsidRPr="00A40E1C">
        <w:rPr>
          <w:rFonts w:eastAsia="MS Mincho" w:hint="eastAsia"/>
          <w:bCs/>
          <w:sz w:val="28"/>
        </w:rPr>
        <w:t>India</w:t>
      </w:r>
      <w:r w:rsidRPr="00A40E1C">
        <w:rPr>
          <w:rFonts w:eastAsia="MS Mincho"/>
          <w:bCs/>
          <w:sz w:val="28"/>
        </w:rPr>
        <w:t xml:space="preserve">, </w:t>
      </w:r>
      <w:r w:rsidRPr="00A40E1C">
        <w:rPr>
          <w:rFonts w:eastAsia="MS Mincho" w:hint="eastAsia"/>
          <w:bCs/>
          <w:sz w:val="28"/>
        </w:rPr>
        <w:t>Aug 25</w:t>
      </w:r>
      <w:r w:rsidRPr="00A40E1C">
        <w:rPr>
          <w:rFonts w:eastAsia="MS Mincho" w:hint="eastAsia"/>
          <w:bCs/>
          <w:sz w:val="28"/>
          <w:vertAlign w:val="superscript"/>
        </w:rPr>
        <w:t>th</w:t>
      </w:r>
      <w:r w:rsidRPr="00A40E1C">
        <w:rPr>
          <w:rFonts w:eastAsia="MS Mincho"/>
          <w:bCs/>
          <w:sz w:val="28"/>
        </w:rPr>
        <w:t xml:space="preserve"> – 2</w:t>
      </w:r>
      <w:r w:rsidRPr="00A40E1C">
        <w:rPr>
          <w:rFonts w:eastAsia="MS Mincho" w:hint="eastAsia"/>
          <w:bCs/>
          <w:sz w:val="28"/>
        </w:rPr>
        <w:t>9</w:t>
      </w:r>
      <w:r w:rsidRPr="00A40E1C">
        <w:rPr>
          <w:rFonts w:eastAsia="MS Mincho"/>
          <w:bCs/>
          <w:sz w:val="28"/>
          <w:vertAlign w:val="superscript"/>
        </w:rPr>
        <w:t>th</w:t>
      </w:r>
      <w:r w:rsidRPr="00A40E1C">
        <w:rPr>
          <w:rFonts w:eastAsia="MS Mincho"/>
          <w:bCs/>
          <w:sz w:val="28"/>
        </w:rPr>
        <w:t>, 2025</w:t>
      </w:r>
    </w:p>
    <w:p w14:paraId="7D490761" w14:textId="77777777" w:rsidR="003C7871" w:rsidRPr="00A40E1C" w:rsidRDefault="00BB5F97">
      <w:pPr>
        <w:pStyle w:val="3GPPHeader"/>
      </w:pPr>
      <w:r w:rsidRPr="00A40E1C">
        <w:t xml:space="preserve"> </w:t>
      </w:r>
    </w:p>
    <w:p w14:paraId="75AD1B08" w14:textId="77777777" w:rsidR="003C7871" w:rsidRPr="00A40E1C" w:rsidRDefault="00BB5F97">
      <w:pPr>
        <w:pStyle w:val="3GPPHeader"/>
      </w:pPr>
      <w:r w:rsidRPr="00A40E1C">
        <w:t>Agenda Item:</w:t>
      </w:r>
      <w:r w:rsidRPr="00A40E1C">
        <w:tab/>
        <w:t>11.4.1</w:t>
      </w:r>
    </w:p>
    <w:p w14:paraId="0CF2F96C" w14:textId="77777777" w:rsidR="003C7871" w:rsidRPr="00A40E1C" w:rsidRDefault="00BB5F97">
      <w:pPr>
        <w:pStyle w:val="3GPPHeader"/>
      </w:pPr>
      <w:r w:rsidRPr="00A40E1C">
        <w:t>Source:</w:t>
      </w:r>
      <w:r w:rsidRPr="00A40E1C">
        <w:tab/>
        <w:t>Moderator (Apple)</w:t>
      </w:r>
    </w:p>
    <w:p w14:paraId="60574CEB" w14:textId="25E84896" w:rsidR="003C7871" w:rsidRPr="00A40E1C" w:rsidRDefault="00BB5F97">
      <w:pPr>
        <w:pStyle w:val="3GPPHeader"/>
        <w:ind w:left="1700" w:hanging="1700"/>
      </w:pPr>
      <w:r w:rsidRPr="00A40E1C">
        <w:t>Title:</w:t>
      </w:r>
      <w:r w:rsidRPr="00A40E1C">
        <w:tab/>
        <w:t>FL summary #</w:t>
      </w:r>
      <w:r w:rsidR="005C6218">
        <w:t>2</w:t>
      </w:r>
      <w:r w:rsidRPr="00A40E1C">
        <w:t xml:space="preserve"> for AI 11.4.1 on Control Channel Coding</w:t>
      </w:r>
    </w:p>
    <w:p w14:paraId="102EC56A" w14:textId="77777777" w:rsidR="003C7871" w:rsidRDefault="00BB5F97">
      <w:pPr>
        <w:pStyle w:val="3GPPHeader"/>
      </w:pPr>
      <w:r>
        <w:t>Document for:</w:t>
      </w:r>
      <w:r>
        <w:tab/>
        <w:t>Discussion/Decision</w:t>
      </w:r>
    </w:p>
    <w:p w14:paraId="6D583884" w14:textId="77777777" w:rsidR="003C7871" w:rsidRDefault="00BB5F97">
      <w:pPr>
        <w:pStyle w:val="Heading1"/>
      </w:pPr>
      <w:r>
        <w:t>Introduction</w:t>
      </w:r>
    </w:p>
    <w:p w14:paraId="6C7D04F4" w14:textId="77777777" w:rsidR="003C7871" w:rsidRPr="00F809F9" w:rsidRDefault="00BB5F97">
      <w:r w:rsidRPr="00F809F9">
        <w:t xml:space="preserve">The scope of 6G study was agreed to in RAN# 108 meeting. According to study item description in </w:t>
      </w:r>
      <w:r>
        <w:fldChar w:fldCharType="begin"/>
      </w:r>
      <w:r w:rsidRPr="00F809F9">
        <w:instrText xml:space="preserve"> REF _Ref204679176 \r \h </w:instrText>
      </w:r>
      <w:r>
        <w:fldChar w:fldCharType="separate"/>
      </w:r>
      <w:r w:rsidRPr="00F809F9">
        <w:t>[1]</w:t>
      </w:r>
      <w:r>
        <w:fldChar w:fldCharType="end"/>
      </w:r>
      <w:r w:rsidRPr="00F809F9">
        <w:t xml:space="preserve">, the physical layer structure for 6GR will be the main focus for RAN1. </w:t>
      </w:r>
    </w:p>
    <w:p w14:paraId="1333FF27" w14:textId="77777777" w:rsidR="003C7871" w:rsidRPr="00F809F9" w:rsidRDefault="00BB5F97">
      <w:r w:rsidRPr="00F809F9">
        <w:t xml:space="preserve"> </w:t>
      </w:r>
    </w:p>
    <w:tbl>
      <w:tblPr>
        <w:tblStyle w:val="TableGrid"/>
        <w:tblW w:w="9629" w:type="dxa"/>
        <w:tblLayout w:type="fixed"/>
        <w:tblLook w:val="04A0" w:firstRow="1" w:lastRow="0" w:firstColumn="1" w:lastColumn="0" w:noHBand="0" w:noVBand="1"/>
      </w:tblPr>
      <w:tblGrid>
        <w:gridCol w:w="9629"/>
      </w:tblGrid>
      <w:tr w:rsidR="003C7871" w:rsidRPr="00F809F9" w14:paraId="75B4D783" w14:textId="77777777">
        <w:tc>
          <w:tcPr>
            <w:tcW w:w="9629" w:type="dxa"/>
          </w:tcPr>
          <w:p w14:paraId="4CD02E0B" w14:textId="77777777" w:rsidR="003C7871" w:rsidRPr="00F809F9" w:rsidRDefault="00BB5F97">
            <w:pPr>
              <w:pStyle w:val="ListParagraph"/>
              <w:numPr>
                <w:ilvl w:val="0"/>
                <w:numId w:val="19"/>
              </w:numPr>
              <w:overflowPunct w:val="0"/>
              <w:adjustRightInd w:val="0"/>
              <w:spacing w:after="120"/>
              <w:ind w:left="360"/>
              <w:contextualSpacing/>
              <w:textAlignment w:val="baseline"/>
              <w:rPr>
                <w:rFonts w:ascii="Times New Roman" w:hAnsi="Times New Roman"/>
                <w:color w:val="000000" w:themeColor="text1"/>
              </w:rPr>
            </w:pPr>
            <w:r w:rsidRPr="00F809F9">
              <w:rPr>
                <w:rFonts w:ascii="Times New Roman" w:hAnsi="Times New Roman"/>
                <w:color w:val="000000" w:themeColor="text1"/>
              </w:rPr>
              <w:t xml:space="preserve">Physical Layer structure for 6GR, </w:t>
            </w:r>
          </w:p>
          <w:p w14:paraId="698342A5" w14:textId="77777777" w:rsidR="003C7871" w:rsidRDefault="00BB5F97">
            <w:pPr>
              <w:pStyle w:val="ListParagraph"/>
              <w:numPr>
                <w:ilvl w:val="1"/>
                <w:numId w:val="20"/>
              </w:numPr>
              <w:overflowPunct w:val="0"/>
              <w:adjustRightInd w:val="0"/>
              <w:spacing w:after="120"/>
              <w:ind w:left="1080"/>
              <w:contextualSpacing/>
              <w:textAlignment w:val="baseline"/>
              <w:rPr>
                <w:rFonts w:ascii="Times New Roman" w:hAnsi="Times New Roman"/>
                <w:color w:val="000000" w:themeColor="text1"/>
              </w:rPr>
            </w:pPr>
            <w:r w:rsidRPr="00A40E1C">
              <w:rPr>
                <w:rFonts w:ascii="Times New Roman" w:hAnsi="Times New Roman"/>
                <w:color w:val="000000" w:themeColor="text1"/>
              </w:rPr>
              <w:t xml:space="preserve">Waveforms (OFDM-based) and modulations. 5G NR Waveforms and modulation should be considered for 6GR and is also the benchmark for other potential proposals. </w:t>
            </w:r>
            <w:r>
              <w:rPr>
                <w:rFonts w:ascii="Times New Roman" w:hAnsi="Times New Roman"/>
                <w:color w:val="000000" w:themeColor="text1"/>
              </w:rPr>
              <w:t>[RAN1, RAN4]</w:t>
            </w:r>
          </w:p>
          <w:p w14:paraId="6BA0AE4C" w14:textId="77777777" w:rsidR="003C7871" w:rsidRDefault="00BB5F97">
            <w:pPr>
              <w:pStyle w:val="ListParagraph"/>
              <w:numPr>
                <w:ilvl w:val="1"/>
                <w:numId w:val="20"/>
              </w:numPr>
              <w:overflowPunct w:val="0"/>
              <w:adjustRightInd w:val="0"/>
              <w:spacing w:after="120"/>
              <w:ind w:left="1080"/>
              <w:contextualSpacing/>
              <w:textAlignment w:val="baseline"/>
              <w:rPr>
                <w:rFonts w:ascii="Times New Roman" w:hAnsi="Times New Roman"/>
                <w:color w:val="000000" w:themeColor="text1"/>
              </w:rPr>
            </w:pPr>
            <w:r w:rsidRPr="00A40E1C">
              <w:rPr>
                <w:rFonts w:ascii="Times New Roman" w:hAnsi="Times New Roman"/>
                <w:color w:val="000000" w:themeColor="text1"/>
              </w:rPr>
              <w:t xml:space="preserve">Frame structure, including compatibility with 5G NR to allow for efficient 5G-6G Multi-RAT Spectrum Sharing (MRSS). </w:t>
            </w:r>
            <w:r>
              <w:rPr>
                <w:rFonts w:ascii="Times New Roman" w:hAnsi="Times New Roman"/>
                <w:color w:val="000000" w:themeColor="text1"/>
              </w:rPr>
              <w:t>[RAN1]</w:t>
            </w:r>
          </w:p>
          <w:p w14:paraId="0E4B8B34" w14:textId="77777777" w:rsidR="003C7871" w:rsidRPr="00A40E1C" w:rsidRDefault="00BB5F97">
            <w:pPr>
              <w:pStyle w:val="ListParagraph"/>
              <w:numPr>
                <w:ilvl w:val="1"/>
                <w:numId w:val="20"/>
              </w:numPr>
              <w:overflowPunct w:val="0"/>
              <w:adjustRightInd w:val="0"/>
              <w:spacing w:after="120"/>
              <w:ind w:left="1080"/>
              <w:contextualSpacing/>
              <w:textAlignment w:val="baseline"/>
              <w:rPr>
                <w:rFonts w:ascii="Times New Roman" w:hAnsi="Times New Roman"/>
                <w:color w:val="000000" w:themeColor="text1"/>
                <w:highlight w:val="cyan"/>
              </w:rPr>
            </w:pPr>
            <w:r w:rsidRPr="00A40E1C">
              <w:rPr>
                <w:rFonts w:ascii="Times New Roman" w:hAnsi="Times New Roman"/>
                <w:color w:val="000000" w:themeColor="text1"/>
                <w:highlight w:val="cyan"/>
              </w:rPr>
              <w:t>Channel coding, using LDPC and Polar Code as baseline, considering applicable extensions to satisfy 6G requirements and characteristics with acceptable performance/complexity trade-off [RAN1]</w:t>
            </w:r>
          </w:p>
          <w:p w14:paraId="03280B75" w14:textId="77777777" w:rsidR="003C7871" w:rsidRPr="00A40E1C" w:rsidRDefault="00BB5F97">
            <w:pPr>
              <w:pStyle w:val="ListParagraph"/>
              <w:numPr>
                <w:ilvl w:val="1"/>
                <w:numId w:val="20"/>
              </w:numPr>
              <w:overflowPunct w:val="0"/>
              <w:adjustRightInd w:val="0"/>
              <w:spacing w:after="120"/>
              <w:ind w:left="1080"/>
              <w:contextualSpacing/>
              <w:textAlignment w:val="baseline"/>
              <w:rPr>
                <w:rFonts w:ascii="Times New Roman" w:hAnsi="Times New Roman"/>
                <w:color w:val="000000" w:themeColor="text1"/>
              </w:rPr>
            </w:pPr>
            <w:r w:rsidRPr="00A40E1C">
              <w:rPr>
                <w:rFonts w:ascii="Times New Roman" w:hAnsi="Times New Roman"/>
                <w:color w:val="000000" w:themeColor="text1"/>
              </w:rPr>
              <w:t>Channel Bandwidth (at least minimum and maximum), Numerology, avoiding multiple numerologies for the same band / sub-range (e.g., enabling synergies among frequency bands in the ~7GHz range) [RAN1, RAN4]</w:t>
            </w:r>
          </w:p>
          <w:p w14:paraId="324C3882" w14:textId="77777777" w:rsidR="003C7871" w:rsidRPr="00A40E1C" w:rsidRDefault="00BB5F97">
            <w:pPr>
              <w:pStyle w:val="ListParagraph"/>
              <w:numPr>
                <w:ilvl w:val="1"/>
                <w:numId w:val="20"/>
              </w:numPr>
              <w:overflowPunct w:val="0"/>
              <w:adjustRightInd w:val="0"/>
              <w:spacing w:after="120"/>
              <w:ind w:left="1080"/>
              <w:contextualSpacing/>
              <w:textAlignment w:val="baseline"/>
              <w:rPr>
                <w:rFonts w:ascii="Times New Roman" w:hAnsi="Times New Roman"/>
                <w:color w:val="000000" w:themeColor="text1"/>
              </w:rPr>
            </w:pPr>
            <w:r w:rsidRPr="00A40E1C">
              <w:rPr>
                <w:rFonts w:ascii="Times New Roman" w:hAnsi="Times New Roman"/>
                <w:color w:val="000000" w:themeColor="text1"/>
              </w:rPr>
              <w:t>Physical layer control, data scheduling and HARQ operation [RAN1, RAN2]</w:t>
            </w:r>
          </w:p>
          <w:p w14:paraId="3120A520" w14:textId="77777777" w:rsidR="003C7871" w:rsidRDefault="00BB5F97">
            <w:pPr>
              <w:pStyle w:val="ListParagraph"/>
              <w:numPr>
                <w:ilvl w:val="1"/>
                <w:numId w:val="20"/>
              </w:numPr>
              <w:overflowPunct w:val="0"/>
              <w:adjustRightInd w:val="0"/>
              <w:spacing w:after="120"/>
              <w:ind w:left="1080"/>
              <w:contextualSpacing/>
              <w:textAlignment w:val="baseline"/>
              <w:rPr>
                <w:rFonts w:ascii="Times New Roman" w:hAnsi="Times New Roman"/>
                <w:color w:val="000000" w:themeColor="text1"/>
              </w:rPr>
            </w:pPr>
            <w:r>
              <w:rPr>
                <w:rFonts w:ascii="Times New Roman" w:hAnsi="Times New Roman"/>
                <w:color w:val="000000" w:themeColor="text1"/>
              </w:rPr>
              <w:t>MIMO operation [RAN1, RAN4]</w:t>
            </w:r>
          </w:p>
          <w:p w14:paraId="4C6B9B8F" w14:textId="77777777" w:rsidR="003C7871" w:rsidRDefault="00BB5F97">
            <w:pPr>
              <w:pStyle w:val="ListParagraph"/>
              <w:numPr>
                <w:ilvl w:val="1"/>
                <w:numId w:val="20"/>
              </w:numPr>
              <w:overflowPunct w:val="0"/>
              <w:adjustRightInd w:val="0"/>
              <w:spacing w:after="120"/>
              <w:ind w:left="1080"/>
              <w:contextualSpacing/>
              <w:textAlignment w:val="baseline"/>
              <w:rPr>
                <w:rFonts w:ascii="Times New Roman" w:hAnsi="Times New Roman"/>
                <w:color w:val="000000" w:themeColor="text1"/>
              </w:rPr>
            </w:pPr>
            <w:r>
              <w:rPr>
                <w:rFonts w:ascii="Times New Roman" w:hAnsi="Times New Roman"/>
                <w:color w:val="000000" w:themeColor="text1"/>
              </w:rPr>
              <w:t xml:space="preserve">Duplexing [RAN1, RAN4] </w:t>
            </w:r>
          </w:p>
          <w:p w14:paraId="573B9C1B" w14:textId="77777777" w:rsidR="003C7871" w:rsidRPr="00A40E1C" w:rsidRDefault="00BB5F97">
            <w:pPr>
              <w:pStyle w:val="ListParagraph"/>
              <w:numPr>
                <w:ilvl w:val="1"/>
                <w:numId w:val="20"/>
              </w:numPr>
              <w:overflowPunct w:val="0"/>
              <w:adjustRightInd w:val="0"/>
              <w:spacing w:after="120"/>
              <w:ind w:left="1080"/>
              <w:contextualSpacing/>
              <w:textAlignment w:val="baseline"/>
              <w:rPr>
                <w:rFonts w:ascii="Times New Roman" w:hAnsi="Times New Roman"/>
                <w:color w:val="000000" w:themeColor="text1"/>
              </w:rPr>
            </w:pPr>
            <w:r w:rsidRPr="00A40E1C">
              <w:rPr>
                <w:rFonts w:ascii="Times New Roman" w:hAnsi="Times New Roman"/>
                <w:color w:val="000000" w:themeColor="text1"/>
              </w:rPr>
              <w:t>Initial access [RAN1, RAN2, RAN4]</w:t>
            </w:r>
          </w:p>
          <w:p w14:paraId="24E0ABE0" w14:textId="77777777" w:rsidR="003C7871" w:rsidRPr="00F809F9" w:rsidRDefault="00BB5F97">
            <w:pPr>
              <w:pStyle w:val="ListParagraph"/>
              <w:numPr>
                <w:ilvl w:val="2"/>
                <w:numId w:val="21"/>
              </w:numPr>
              <w:overflowPunct w:val="0"/>
              <w:adjustRightInd w:val="0"/>
              <w:spacing w:after="120"/>
              <w:ind w:left="1483" w:hanging="288"/>
              <w:contextualSpacing/>
              <w:textAlignment w:val="baseline"/>
              <w:rPr>
                <w:rFonts w:ascii="Times New Roman" w:hAnsi="Times New Roman"/>
                <w:color w:val="000000" w:themeColor="text1"/>
              </w:rPr>
            </w:pPr>
            <w:r w:rsidRPr="00F809F9">
              <w:rPr>
                <w:rFonts w:ascii="Times New Roman" w:hAnsi="Times New Roman"/>
                <w:color w:val="000000" w:themeColor="text1"/>
              </w:rPr>
              <w:t>Studies on synchronization signal and raster, broadcast signals/channel and physical random access channel [RAN1, RAN4]</w:t>
            </w:r>
          </w:p>
          <w:p w14:paraId="5A2E71B6" w14:textId="77777777" w:rsidR="003C7871" w:rsidRPr="00F809F9" w:rsidRDefault="00BB5F97">
            <w:pPr>
              <w:pStyle w:val="ListParagraph"/>
              <w:numPr>
                <w:ilvl w:val="2"/>
                <w:numId w:val="21"/>
              </w:numPr>
              <w:overflowPunct w:val="0"/>
              <w:adjustRightInd w:val="0"/>
              <w:spacing w:after="120"/>
              <w:ind w:left="1483" w:hanging="288"/>
              <w:contextualSpacing/>
              <w:textAlignment w:val="baseline"/>
              <w:rPr>
                <w:rFonts w:ascii="Times New Roman" w:hAnsi="Times New Roman"/>
                <w:color w:val="000000" w:themeColor="text1"/>
              </w:rPr>
            </w:pPr>
            <w:r w:rsidRPr="00F809F9">
              <w:rPr>
                <w:rFonts w:ascii="Times New Roman" w:hAnsi="Times New Roman"/>
                <w:color w:val="000000" w:themeColor="text1"/>
              </w:rPr>
              <w:t xml:space="preserve">Studies on initial access procedure, random access procedures, system information and paging [RAN2, RAN1, RAN4]   </w:t>
            </w:r>
          </w:p>
          <w:p w14:paraId="42CD3BF1" w14:textId="77777777" w:rsidR="003C7871" w:rsidRDefault="00BB5F97">
            <w:pPr>
              <w:pStyle w:val="ListParagraph"/>
              <w:numPr>
                <w:ilvl w:val="1"/>
                <w:numId w:val="20"/>
              </w:numPr>
              <w:overflowPunct w:val="0"/>
              <w:adjustRightInd w:val="0"/>
              <w:spacing w:after="120"/>
              <w:ind w:left="1080"/>
              <w:contextualSpacing/>
              <w:textAlignment w:val="baseline"/>
              <w:rPr>
                <w:rFonts w:ascii="Times New Roman" w:hAnsi="Times New Roman"/>
                <w:color w:val="000000" w:themeColor="text1"/>
              </w:rPr>
            </w:pPr>
            <w:r w:rsidRPr="00F809F9">
              <w:rPr>
                <w:rFonts w:ascii="Times New Roman" w:hAnsi="Times New Roman"/>
                <w:color w:val="000000" w:themeColor="text1"/>
              </w:rPr>
              <w:t xml:space="preserve">6GR spectrum utilization and aggregation.  </w:t>
            </w:r>
            <w:r>
              <w:rPr>
                <w:rFonts w:ascii="Times New Roman" w:hAnsi="Times New Roman"/>
                <w:color w:val="000000" w:themeColor="text1"/>
              </w:rPr>
              <w:t>[RAN1, RAN2, RAN4]</w:t>
            </w:r>
          </w:p>
          <w:p w14:paraId="56816ACF" w14:textId="77777777" w:rsidR="003C7871" w:rsidRPr="00F809F9" w:rsidRDefault="00BB5F97">
            <w:pPr>
              <w:pStyle w:val="ListParagraph"/>
              <w:numPr>
                <w:ilvl w:val="1"/>
                <w:numId w:val="20"/>
              </w:numPr>
              <w:overflowPunct w:val="0"/>
              <w:adjustRightInd w:val="0"/>
              <w:spacing w:after="120"/>
              <w:ind w:left="1080"/>
              <w:contextualSpacing/>
              <w:textAlignment w:val="baseline"/>
              <w:rPr>
                <w:rFonts w:ascii="Times New Roman" w:hAnsi="Times New Roman"/>
                <w:color w:val="000000" w:themeColor="text1"/>
              </w:rPr>
            </w:pPr>
            <w:r w:rsidRPr="00F809F9">
              <w:rPr>
                <w:rFonts w:ascii="Times New Roman" w:hAnsi="Times New Roman"/>
                <w:color w:val="000000" w:themeColor="text1"/>
              </w:rPr>
              <w:t>Other physical layer signals, channels and procedures [RAN1, RAN2, RAN4]</w:t>
            </w:r>
          </w:p>
          <w:p w14:paraId="3DEB745F" w14:textId="77777777" w:rsidR="003C7871" w:rsidRPr="00F809F9" w:rsidRDefault="00BB5F97">
            <w:pPr>
              <w:pStyle w:val="ListParagraph"/>
              <w:numPr>
                <w:ilvl w:val="1"/>
                <w:numId w:val="20"/>
              </w:numPr>
              <w:overflowPunct w:val="0"/>
              <w:adjustRightInd w:val="0"/>
              <w:spacing w:after="180"/>
              <w:ind w:left="1080"/>
              <w:contextualSpacing/>
              <w:textAlignment w:val="baseline"/>
              <w:rPr>
                <w:rFonts w:ascii="Times New Roman" w:hAnsi="Times New Roman"/>
                <w:color w:val="000000" w:themeColor="text1"/>
              </w:rPr>
            </w:pPr>
            <w:r w:rsidRPr="00F809F9">
              <w:rPr>
                <w:rFonts w:ascii="Times New Roman" w:hAnsi="Times New Roman"/>
                <w:color w:val="000000" w:themeColor="text1"/>
              </w:rPr>
              <w:t>Evaluate performance of at least energy efficiency, spectrum efficiency, and coverage compared to 5G NR, and deliver the initial result at the end of study [RAN1].</w:t>
            </w:r>
          </w:p>
          <w:p w14:paraId="0CDC2CF1" w14:textId="77777777" w:rsidR="003C7871" w:rsidRPr="00F809F9" w:rsidRDefault="00BB5F97">
            <w:pPr>
              <w:numPr>
                <w:ilvl w:val="1"/>
                <w:numId w:val="22"/>
              </w:numPr>
              <w:spacing w:before="60" w:after="60"/>
              <w:rPr>
                <w:rFonts w:ascii="Times" w:hAnsi="Times" w:cs="Times"/>
              </w:rPr>
            </w:pPr>
            <w:r w:rsidRPr="00F809F9">
              <w:rPr>
                <w:color w:val="000000" w:themeColor="text1"/>
              </w:rPr>
              <w:t>RAN4 can be involved, if necessary, based on the LS from RAN1</w:t>
            </w:r>
          </w:p>
        </w:tc>
      </w:tr>
    </w:tbl>
    <w:p w14:paraId="35BCC51C" w14:textId="77777777" w:rsidR="003C7871" w:rsidRPr="00F809F9" w:rsidRDefault="003C7871"/>
    <w:p w14:paraId="25E29B37" w14:textId="77777777" w:rsidR="003C7871" w:rsidRPr="00F809F9" w:rsidRDefault="00BB5F97">
      <w:r w:rsidRPr="00F809F9">
        <w:t xml:space="preserve">This contribution provides discussions related to the control channel coding. </w:t>
      </w:r>
    </w:p>
    <w:p w14:paraId="016950DF" w14:textId="77777777" w:rsidR="003C7871" w:rsidRDefault="00BB5F97">
      <w:pPr>
        <w:pStyle w:val="Heading1"/>
      </w:pPr>
      <w:r>
        <w:t>Contact information</w:t>
      </w:r>
    </w:p>
    <w:p w14:paraId="40501DDB" w14:textId="77777777" w:rsidR="003C7871" w:rsidRPr="00F809F9" w:rsidRDefault="00BB5F97">
      <w:pPr>
        <w:pStyle w:val="3GPPNormalText"/>
        <w:spacing w:before="120" w:after="240"/>
        <w:rPr>
          <w:rFonts w:eastAsia="Malgun Gothic"/>
        </w:rPr>
      </w:pPr>
      <w:r w:rsidRPr="00F809F9">
        <w:rPr>
          <w:rFonts w:eastAsia="Malgun Gothic"/>
        </w:rPr>
        <w:t>You are kindly requested to update the following contact information.</w:t>
      </w:r>
    </w:p>
    <w:tbl>
      <w:tblPr>
        <w:tblStyle w:val="TableGrid"/>
        <w:tblW w:w="9704" w:type="dxa"/>
        <w:tblLayout w:type="fixed"/>
        <w:tblLook w:val="04A0" w:firstRow="1" w:lastRow="0" w:firstColumn="1" w:lastColumn="0" w:noHBand="0" w:noVBand="1"/>
      </w:tblPr>
      <w:tblGrid>
        <w:gridCol w:w="1965"/>
        <w:gridCol w:w="2673"/>
        <w:gridCol w:w="5066"/>
      </w:tblGrid>
      <w:tr w:rsidR="003C7871" w14:paraId="5339131A" w14:textId="77777777">
        <w:trPr>
          <w:trHeight w:val="272"/>
        </w:trPr>
        <w:tc>
          <w:tcPr>
            <w:tcW w:w="1965" w:type="dxa"/>
          </w:tcPr>
          <w:p w14:paraId="5C961FCB" w14:textId="77777777" w:rsidR="003C7871" w:rsidRDefault="00BB5F97">
            <w:pPr>
              <w:rPr>
                <w:b/>
                <w:bCs/>
                <w:szCs w:val="28"/>
              </w:rPr>
            </w:pPr>
            <w:r>
              <w:rPr>
                <w:b/>
                <w:bCs/>
                <w:szCs w:val="28"/>
              </w:rPr>
              <w:lastRenderedPageBreak/>
              <w:t>Company</w:t>
            </w:r>
          </w:p>
        </w:tc>
        <w:tc>
          <w:tcPr>
            <w:tcW w:w="2673" w:type="dxa"/>
          </w:tcPr>
          <w:p w14:paraId="064E8DC2" w14:textId="77777777" w:rsidR="003C7871" w:rsidRDefault="00BB5F97">
            <w:pPr>
              <w:rPr>
                <w:b/>
                <w:bCs/>
                <w:szCs w:val="28"/>
              </w:rPr>
            </w:pPr>
            <w:r>
              <w:rPr>
                <w:b/>
                <w:bCs/>
                <w:szCs w:val="28"/>
              </w:rPr>
              <w:t>Delegate name(s)</w:t>
            </w:r>
          </w:p>
        </w:tc>
        <w:tc>
          <w:tcPr>
            <w:tcW w:w="5066" w:type="dxa"/>
          </w:tcPr>
          <w:p w14:paraId="0EA10B3E" w14:textId="77777777" w:rsidR="003C7871" w:rsidRDefault="00BB5F97">
            <w:pPr>
              <w:rPr>
                <w:b/>
                <w:bCs/>
                <w:szCs w:val="28"/>
              </w:rPr>
            </w:pPr>
            <w:r>
              <w:rPr>
                <w:b/>
                <w:bCs/>
                <w:szCs w:val="28"/>
              </w:rPr>
              <w:t>Email address(es)</w:t>
            </w:r>
          </w:p>
        </w:tc>
      </w:tr>
      <w:tr w:rsidR="003C7871" w14:paraId="42FE098D" w14:textId="77777777">
        <w:trPr>
          <w:trHeight w:val="272"/>
        </w:trPr>
        <w:tc>
          <w:tcPr>
            <w:tcW w:w="1965" w:type="dxa"/>
          </w:tcPr>
          <w:p w14:paraId="4F9EB485" w14:textId="77777777" w:rsidR="003C7871" w:rsidRDefault="00BB5F97">
            <w:pPr>
              <w:rPr>
                <w:rFonts w:ascii="Calibri" w:hAnsi="Calibri" w:cs="Calibri"/>
              </w:rPr>
            </w:pPr>
            <w:r>
              <w:rPr>
                <w:rFonts w:ascii="Calibri" w:hAnsi="Calibri" w:cs="Calibri"/>
              </w:rPr>
              <w:t>EURECOM</w:t>
            </w:r>
          </w:p>
        </w:tc>
        <w:tc>
          <w:tcPr>
            <w:tcW w:w="2673" w:type="dxa"/>
          </w:tcPr>
          <w:p w14:paraId="1680379F" w14:textId="77777777" w:rsidR="003C7871" w:rsidRDefault="00BB5F97">
            <w:pPr>
              <w:rPr>
                <w:rFonts w:ascii="Calibri" w:hAnsi="Calibri" w:cs="Calibri"/>
              </w:rPr>
            </w:pPr>
            <w:r>
              <w:rPr>
                <w:rFonts w:ascii="Calibri" w:hAnsi="Calibri" w:cs="Calibri"/>
              </w:rPr>
              <w:t>Sebastian Wagner</w:t>
            </w:r>
          </w:p>
        </w:tc>
        <w:tc>
          <w:tcPr>
            <w:tcW w:w="5066" w:type="dxa"/>
          </w:tcPr>
          <w:p w14:paraId="4FE2986A" w14:textId="77777777" w:rsidR="003C7871" w:rsidRDefault="00BB5F97">
            <w:pPr>
              <w:rPr>
                <w:rFonts w:ascii="Calibri" w:hAnsi="Calibri" w:cs="Calibri"/>
              </w:rPr>
            </w:pPr>
            <w:r>
              <w:rPr>
                <w:rFonts w:ascii="Calibri" w:hAnsi="Calibri" w:cs="Calibri"/>
              </w:rPr>
              <w:t>sebastian.wagner@eurecom.fr</w:t>
            </w:r>
          </w:p>
        </w:tc>
      </w:tr>
      <w:tr w:rsidR="003C7871" w14:paraId="6266AFC8" w14:textId="77777777">
        <w:trPr>
          <w:trHeight w:val="272"/>
        </w:trPr>
        <w:tc>
          <w:tcPr>
            <w:tcW w:w="1965" w:type="dxa"/>
          </w:tcPr>
          <w:p w14:paraId="26C14768" w14:textId="77777777" w:rsidR="003C7871" w:rsidRDefault="00BB5F97">
            <w:pPr>
              <w:rPr>
                <w:rFonts w:ascii="Calibri" w:hAnsi="Calibri" w:cs="Calibri"/>
              </w:rPr>
            </w:pPr>
            <w:r>
              <w:rPr>
                <w:rFonts w:ascii="Calibri" w:hAnsi="Calibri" w:cs="Calibri"/>
              </w:rPr>
              <w:t>vivo</w:t>
            </w:r>
          </w:p>
        </w:tc>
        <w:tc>
          <w:tcPr>
            <w:tcW w:w="2673" w:type="dxa"/>
          </w:tcPr>
          <w:p w14:paraId="5FDD2ACF" w14:textId="77777777" w:rsidR="003C7871" w:rsidRDefault="00BB5F97">
            <w:pPr>
              <w:rPr>
                <w:rFonts w:ascii="Calibri" w:hAnsi="Calibri" w:cs="Calibri"/>
              </w:rPr>
            </w:pPr>
            <w:proofErr w:type="spellStart"/>
            <w:r>
              <w:rPr>
                <w:rFonts w:ascii="Calibri" w:hAnsi="Calibri" w:cs="Calibri"/>
              </w:rPr>
              <w:t>Huaming</w:t>
            </w:r>
            <w:proofErr w:type="spellEnd"/>
            <w:r>
              <w:rPr>
                <w:rFonts w:ascii="Calibri" w:hAnsi="Calibri" w:cs="Calibri"/>
              </w:rPr>
              <w:t xml:space="preserve"> Wu</w:t>
            </w:r>
          </w:p>
        </w:tc>
        <w:tc>
          <w:tcPr>
            <w:tcW w:w="5066" w:type="dxa"/>
          </w:tcPr>
          <w:p w14:paraId="42C032B9" w14:textId="77777777" w:rsidR="003C7871" w:rsidRDefault="00BB5F97">
            <w:pPr>
              <w:rPr>
                <w:rFonts w:ascii="Calibri" w:hAnsi="Calibri" w:cs="Calibri"/>
              </w:rPr>
            </w:pPr>
            <w:r>
              <w:rPr>
                <w:rFonts w:ascii="Calibri" w:hAnsi="Calibri" w:cs="Calibri"/>
              </w:rPr>
              <w:t>huaming.wu@vivo.com</w:t>
            </w:r>
          </w:p>
        </w:tc>
      </w:tr>
      <w:tr w:rsidR="003C7871" w14:paraId="7E8F9141" w14:textId="77777777">
        <w:trPr>
          <w:trHeight w:val="262"/>
        </w:trPr>
        <w:tc>
          <w:tcPr>
            <w:tcW w:w="1965" w:type="dxa"/>
          </w:tcPr>
          <w:p w14:paraId="18727DED" w14:textId="77777777" w:rsidR="003C7871" w:rsidRDefault="00BB5F97">
            <w:pPr>
              <w:rPr>
                <w:rFonts w:ascii="Calibri" w:hAnsi="Calibri" w:cs="Calibri"/>
              </w:rPr>
            </w:pPr>
            <w:r>
              <w:rPr>
                <w:rFonts w:ascii="Calibri" w:hAnsi="Calibri" w:cs="Calibri"/>
              </w:rPr>
              <w:t>AT&amp;T</w:t>
            </w:r>
          </w:p>
        </w:tc>
        <w:tc>
          <w:tcPr>
            <w:tcW w:w="2673" w:type="dxa"/>
          </w:tcPr>
          <w:p w14:paraId="7B55A0A5" w14:textId="77777777" w:rsidR="003C7871" w:rsidRDefault="00BB5F97">
            <w:pPr>
              <w:rPr>
                <w:rFonts w:ascii="Calibri" w:hAnsi="Calibri" w:cs="Calibri"/>
              </w:rPr>
            </w:pPr>
            <w:r>
              <w:rPr>
                <w:rFonts w:ascii="Calibri" w:hAnsi="Calibri" w:cs="Calibri"/>
              </w:rPr>
              <w:t>Ahmed Hindy</w:t>
            </w:r>
          </w:p>
        </w:tc>
        <w:tc>
          <w:tcPr>
            <w:tcW w:w="5066" w:type="dxa"/>
          </w:tcPr>
          <w:p w14:paraId="1F00D8F2" w14:textId="77777777" w:rsidR="003C7871" w:rsidRDefault="00BB5F97">
            <w:pPr>
              <w:rPr>
                <w:rFonts w:ascii="Calibri" w:hAnsi="Calibri" w:cs="Calibri"/>
              </w:rPr>
            </w:pPr>
            <w:r>
              <w:rPr>
                <w:rFonts w:ascii="Calibri" w:hAnsi="Calibri" w:cs="Calibri"/>
              </w:rPr>
              <w:t>ahmed.hindy@att.com</w:t>
            </w:r>
          </w:p>
        </w:tc>
      </w:tr>
      <w:tr w:rsidR="003C7871" w14:paraId="384891E8" w14:textId="77777777">
        <w:trPr>
          <w:trHeight w:val="262"/>
        </w:trPr>
        <w:tc>
          <w:tcPr>
            <w:tcW w:w="1965" w:type="dxa"/>
          </w:tcPr>
          <w:p w14:paraId="64C4668B" w14:textId="77777777" w:rsidR="003C7871" w:rsidRDefault="00BB5F97">
            <w:pPr>
              <w:rPr>
                <w:rFonts w:ascii="Calibri" w:hAnsi="Calibri" w:cs="Calibri"/>
              </w:rPr>
            </w:pPr>
            <w:r>
              <w:rPr>
                <w:rFonts w:ascii="Calibri" w:hAnsi="Calibri" w:cs="Calibri"/>
              </w:rPr>
              <w:t>AT&amp;T</w:t>
            </w:r>
          </w:p>
        </w:tc>
        <w:tc>
          <w:tcPr>
            <w:tcW w:w="2673" w:type="dxa"/>
          </w:tcPr>
          <w:p w14:paraId="5D9ECD1E" w14:textId="77777777" w:rsidR="003C7871" w:rsidRDefault="00BB5F97">
            <w:pPr>
              <w:rPr>
                <w:rFonts w:ascii="Calibri" w:hAnsi="Calibri" w:cs="Calibri"/>
              </w:rPr>
            </w:pPr>
            <w:r>
              <w:rPr>
                <w:rFonts w:ascii="Calibri" w:hAnsi="Calibri" w:cs="Calibri"/>
              </w:rPr>
              <w:t>Ralf Bendlin</w:t>
            </w:r>
          </w:p>
        </w:tc>
        <w:tc>
          <w:tcPr>
            <w:tcW w:w="5066" w:type="dxa"/>
          </w:tcPr>
          <w:p w14:paraId="302FE3F2" w14:textId="77777777" w:rsidR="003C7871" w:rsidRDefault="00BB5F97">
            <w:r>
              <w:rPr>
                <w:rFonts w:ascii="Calibri" w:hAnsi="Calibri" w:cs="Calibri"/>
              </w:rPr>
              <w:t>rb691m@att.com</w:t>
            </w:r>
          </w:p>
        </w:tc>
      </w:tr>
      <w:tr w:rsidR="003C7871" w14:paraId="5C2F6F64" w14:textId="77777777">
        <w:trPr>
          <w:trHeight w:val="262"/>
        </w:trPr>
        <w:tc>
          <w:tcPr>
            <w:tcW w:w="1965" w:type="dxa"/>
          </w:tcPr>
          <w:p w14:paraId="531246B3" w14:textId="4AF556F5" w:rsidR="003C7871" w:rsidRDefault="005C16B9">
            <w:pPr>
              <w:rPr>
                <w:rFonts w:ascii="Calibri" w:hAnsi="Calibri" w:cs="Calibri"/>
              </w:rPr>
            </w:pPr>
            <w:r>
              <w:rPr>
                <w:rFonts w:ascii="Calibri" w:hAnsi="Calibri" w:cs="Calibri"/>
              </w:rPr>
              <w:t>NVIDIA</w:t>
            </w:r>
          </w:p>
        </w:tc>
        <w:tc>
          <w:tcPr>
            <w:tcW w:w="2673" w:type="dxa"/>
          </w:tcPr>
          <w:p w14:paraId="7F2F1D8F" w14:textId="70A31779" w:rsidR="003C7871" w:rsidRDefault="005C16B9">
            <w:pPr>
              <w:rPr>
                <w:rFonts w:ascii="Calibri" w:hAnsi="Calibri" w:cs="Calibri"/>
              </w:rPr>
            </w:pPr>
            <w:proofErr w:type="spellStart"/>
            <w:r>
              <w:rPr>
                <w:rFonts w:ascii="Calibri" w:hAnsi="Calibri" w:cs="Calibri"/>
              </w:rPr>
              <w:t>Xingqin</w:t>
            </w:r>
            <w:proofErr w:type="spellEnd"/>
            <w:r>
              <w:rPr>
                <w:rFonts w:ascii="Calibri" w:hAnsi="Calibri" w:cs="Calibri"/>
              </w:rPr>
              <w:t xml:space="preserve"> Lin</w:t>
            </w:r>
          </w:p>
        </w:tc>
        <w:tc>
          <w:tcPr>
            <w:tcW w:w="5066" w:type="dxa"/>
          </w:tcPr>
          <w:p w14:paraId="4D8E03AA" w14:textId="663205BB" w:rsidR="003C7871" w:rsidRDefault="005C16B9">
            <w:r>
              <w:t>xingqinl@nvidia.com</w:t>
            </w:r>
          </w:p>
        </w:tc>
      </w:tr>
      <w:tr w:rsidR="003C7871" w14:paraId="16C3BC3A" w14:textId="77777777">
        <w:trPr>
          <w:trHeight w:val="262"/>
        </w:trPr>
        <w:tc>
          <w:tcPr>
            <w:tcW w:w="1965" w:type="dxa"/>
          </w:tcPr>
          <w:p w14:paraId="22D138FB" w14:textId="7D7A3CCD" w:rsidR="003C7871" w:rsidRDefault="00287D94">
            <w:pPr>
              <w:rPr>
                <w:rFonts w:ascii="Calibri" w:eastAsia="SimSun" w:hAnsi="Calibri" w:cs="Calibri"/>
              </w:rPr>
            </w:pPr>
            <w:r>
              <w:rPr>
                <w:rFonts w:ascii="Calibri" w:eastAsia="SimSun" w:hAnsi="Calibri" w:cs="Calibri"/>
              </w:rPr>
              <w:t>Rakuten</w:t>
            </w:r>
          </w:p>
        </w:tc>
        <w:tc>
          <w:tcPr>
            <w:tcW w:w="2673" w:type="dxa"/>
          </w:tcPr>
          <w:p w14:paraId="4F83AD01" w14:textId="3A97C557" w:rsidR="003C7871" w:rsidRDefault="00287D94">
            <w:pPr>
              <w:rPr>
                <w:rFonts w:ascii="Calibri" w:eastAsia="SimSun" w:hAnsi="Calibri" w:cs="Calibri"/>
              </w:rPr>
            </w:pPr>
            <w:r>
              <w:rPr>
                <w:rFonts w:ascii="Calibri" w:eastAsia="SimSun" w:hAnsi="Calibri" w:cs="Calibri"/>
              </w:rPr>
              <w:t>Duc To</w:t>
            </w:r>
          </w:p>
        </w:tc>
        <w:tc>
          <w:tcPr>
            <w:tcW w:w="5066" w:type="dxa"/>
          </w:tcPr>
          <w:p w14:paraId="0990E592" w14:textId="04EAEB10" w:rsidR="003C7871" w:rsidRDefault="00287D94">
            <w:pPr>
              <w:rPr>
                <w:rFonts w:eastAsia="SimSun"/>
              </w:rPr>
            </w:pPr>
            <w:r>
              <w:rPr>
                <w:rFonts w:eastAsia="SimSun"/>
              </w:rPr>
              <w:t>duc.to@rakuten.com</w:t>
            </w:r>
          </w:p>
        </w:tc>
      </w:tr>
      <w:tr w:rsidR="003C7871" w14:paraId="173B3995" w14:textId="77777777">
        <w:trPr>
          <w:trHeight w:val="262"/>
        </w:trPr>
        <w:tc>
          <w:tcPr>
            <w:tcW w:w="1965" w:type="dxa"/>
          </w:tcPr>
          <w:p w14:paraId="6E18BAA9" w14:textId="2D7FD14D" w:rsidR="003C7871" w:rsidRDefault="00723BA8">
            <w:pPr>
              <w:rPr>
                <w:rFonts w:ascii="Calibri" w:hAnsi="Calibri" w:cs="Calibri"/>
              </w:rPr>
            </w:pPr>
            <w:r>
              <w:rPr>
                <w:rFonts w:ascii="Calibri" w:hAnsi="Calibri" w:cs="Calibri"/>
              </w:rPr>
              <w:t>Intel</w:t>
            </w:r>
          </w:p>
        </w:tc>
        <w:tc>
          <w:tcPr>
            <w:tcW w:w="2673" w:type="dxa"/>
          </w:tcPr>
          <w:p w14:paraId="45BDCB12" w14:textId="7CD7C8C3" w:rsidR="003C7871" w:rsidRDefault="00723BA8">
            <w:pPr>
              <w:rPr>
                <w:rFonts w:ascii="Calibri" w:hAnsi="Calibri" w:cs="Calibri"/>
              </w:rPr>
            </w:pPr>
            <w:r>
              <w:rPr>
                <w:rFonts w:ascii="Calibri" w:hAnsi="Calibri" w:cs="Calibri"/>
              </w:rPr>
              <w:t>Clara Li</w:t>
            </w:r>
          </w:p>
        </w:tc>
        <w:tc>
          <w:tcPr>
            <w:tcW w:w="5066" w:type="dxa"/>
          </w:tcPr>
          <w:p w14:paraId="1D245E1D" w14:textId="6518992C" w:rsidR="003C7871" w:rsidRDefault="00723BA8">
            <w:pPr>
              <w:rPr>
                <w:rFonts w:ascii="Calibri" w:hAnsi="Calibri" w:cs="Calibri"/>
              </w:rPr>
            </w:pPr>
            <w:r>
              <w:rPr>
                <w:rFonts w:ascii="Calibri" w:hAnsi="Calibri" w:cs="Calibri"/>
              </w:rPr>
              <w:t>clara.q.li@intel.com</w:t>
            </w:r>
          </w:p>
        </w:tc>
      </w:tr>
      <w:tr w:rsidR="003C7871" w14:paraId="101C506B" w14:textId="77777777">
        <w:trPr>
          <w:trHeight w:val="262"/>
        </w:trPr>
        <w:tc>
          <w:tcPr>
            <w:tcW w:w="1965" w:type="dxa"/>
          </w:tcPr>
          <w:p w14:paraId="561CC1B3" w14:textId="6A7B4221" w:rsidR="003C7871" w:rsidRDefault="007C329C">
            <w:pPr>
              <w:rPr>
                <w:rFonts w:hAnsiTheme="minorEastAsia" w:cs="Calibri"/>
              </w:rPr>
            </w:pPr>
            <w:r w:rsidRPr="007C329C">
              <w:rPr>
                <w:rFonts w:ascii="Calibri" w:hAnsi="Calibri" w:cs="Calibri"/>
              </w:rPr>
              <w:t>Apple</w:t>
            </w:r>
          </w:p>
        </w:tc>
        <w:tc>
          <w:tcPr>
            <w:tcW w:w="2673" w:type="dxa"/>
          </w:tcPr>
          <w:p w14:paraId="283FCF30" w14:textId="17E101F0" w:rsidR="003C7871" w:rsidRDefault="007C329C">
            <w:pPr>
              <w:rPr>
                <w:rFonts w:ascii="Calibri" w:hAnsi="Calibri" w:cs="Calibri"/>
              </w:rPr>
            </w:pPr>
            <w:r>
              <w:rPr>
                <w:rFonts w:ascii="Calibri" w:hAnsi="Calibri" w:cs="Calibri"/>
              </w:rPr>
              <w:t>Chunxuan Ye</w:t>
            </w:r>
          </w:p>
        </w:tc>
        <w:tc>
          <w:tcPr>
            <w:tcW w:w="5066" w:type="dxa"/>
          </w:tcPr>
          <w:p w14:paraId="32FC3224" w14:textId="715532FD" w:rsidR="003C7871" w:rsidRDefault="007C329C">
            <w:pPr>
              <w:rPr>
                <w:rFonts w:ascii="Calibri" w:hAnsi="Calibri" w:cs="Calibri"/>
              </w:rPr>
            </w:pPr>
            <w:r>
              <w:rPr>
                <w:rFonts w:ascii="Calibri" w:hAnsi="Calibri" w:cs="Calibri"/>
              </w:rPr>
              <w:t>Chunxuan_ye@apple.com</w:t>
            </w:r>
          </w:p>
        </w:tc>
      </w:tr>
      <w:tr w:rsidR="003C7871" w14:paraId="592969F7" w14:textId="77777777">
        <w:trPr>
          <w:trHeight w:val="262"/>
        </w:trPr>
        <w:tc>
          <w:tcPr>
            <w:tcW w:w="1965" w:type="dxa"/>
          </w:tcPr>
          <w:p w14:paraId="2945DB56" w14:textId="7F6E512F" w:rsidR="003C7871" w:rsidRPr="007C666C" w:rsidRDefault="007C666C">
            <w:pPr>
              <w:rPr>
                <w:rFonts w:eastAsia="Yu Mincho" w:cstheme="minorHAnsi"/>
              </w:rPr>
            </w:pPr>
            <w:r w:rsidRPr="007C666C">
              <w:rPr>
                <w:rFonts w:eastAsia="Yu Mincho" w:cstheme="minorHAnsi"/>
              </w:rPr>
              <w:t>NTT DOCOMO</w:t>
            </w:r>
          </w:p>
        </w:tc>
        <w:tc>
          <w:tcPr>
            <w:tcW w:w="2673" w:type="dxa"/>
          </w:tcPr>
          <w:p w14:paraId="77FC2A23" w14:textId="3A521113" w:rsidR="003C7871" w:rsidRPr="007C666C" w:rsidRDefault="007C666C">
            <w:pPr>
              <w:rPr>
                <w:rFonts w:eastAsia="Yu Mincho" w:cstheme="minorHAnsi"/>
              </w:rPr>
            </w:pPr>
            <w:proofErr w:type="spellStart"/>
            <w:r>
              <w:rPr>
                <w:rFonts w:eastAsia="Yu Mincho" w:cstheme="minorHAnsi" w:hint="eastAsia"/>
              </w:rPr>
              <w:t>Jimpu</w:t>
            </w:r>
            <w:proofErr w:type="spellEnd"/>
            <w:r>
              <w:rPr>
                <w:rFonts w:eastAsia="Yu Mincho" w:cstheme="minorHAnsi" w:hint="eastAsia"/>
              </w:rPr>
              <w:t xml:space="preserve"> Suzuki</w:t>
            </w:r>
          </w:p>
        </w:tc>
        <w:tc>
          <w:tcPr>
            <w:tcW w:w="5066" w:type="dxa"/>
          </w:tcPr>
          <w:p w14:paraId="1FE96DE3" w14:textId="26F528EA" w:rsidR="003C7871" w:rsidRPr="007C666C" w:rsidRDefault="007C666C">
            <w:pPr>
              <w:rPr>
                <w:rFonts w:eastAsia="Yu Mincho" w:cstheme="minorHAnsi"/>
                <w:color w:val="0000FF"/>
              </w:rPr>
            </w:pPr>
            <w:r>
              <w:rPr>
                <w:rFonts w:eastAsia="Yu Mincho" w:cstheme="minorHAnsi" w:hint="eastAsia"/>
              </w:rPr>
              <w:t>j</w:t>
            </w:r>
            <w:r w:rsidRPr="007C666C">
              <w:rPr>
                <w:rFonts w:eastAsia="Yu Mincho" w:cstheme="minorHAnsi" w:hint="eastAsia"/>
              </w:rPr>
              <w:t>inpuu.suzuki.tm@nttdocomo.com</w:t>
            </w:r>
          </w:p>
        </w:tc>
      </w:tr>
      <w:tr w:rsidR="009513CD" w:rsidRPr="00F809F9" w14:paraId="5F1957B2" w14:textId="77777777">
        <w:trPr>
          <w:trHeight w:val="262"/>
        </w:trPr>
        <w:tc>
          <w:tcPr>
            <w:tcW w:w="1965" w:type="dxa"/>
          </w:tcPr>
          <w:p w14:paraId="24D31408" w14:textId="57C9A51E" w:rsidR="009513CD" w:rsidRDefault="009513CD" w:rsidP="009513CD">
            <w:pPr>
              <w:rPr>
                <w:rFonts w:hAnsiTheme="minorEastAsia" w:cs="Calibri"/>
              </w:rPr>
            </w:pPr>
            <w:r w:rsidRPr="002964A2">
              <w:rPr>
                <w:rFonts w:eastAsia="Yu Mincho" w:cstheme="minorHAnsi"/>
              </w:rPr>
              <w:t>Tejas</w:t>
            </w:r>
          </w:p>
        </w:tc>
        <w:tc>
          <w:tcPr>
            <w:tcW w:w="2673" w:type="dxa"/>
          </w:tcPr>
          <w:p w14:paraId="6DD04DDB" w14:textId="77777777" w:rsidR="009513CD" w:rsidRPr="00F809F9" w:rsidRDefault="009513CD" w:rsidP="009513CD">
            <w:pPr>
              <w:rPr>
                <w:rFonts w:eastAsia="Yu Mincho" w:cstheme="minorHAnsi"/>
              </w:rPr>
            </w:pPr>
            <w:r w:rsidRPr="00F809F9">
              <w:rPr>
                <w:rFonts w:eastAsia="Yu Mincho" w:cstheme="minorHAnsi"/>
              </w:rPr>
              <w:t>Subrahmanya K S</w:t>
            </w:r>
          </w:p>
          <w:p w14:paraId="50B42E94" w14:textId="6B47C237" w:rsidR="009513CD" w:rsidRPr="00F809F9" w:rsidRDefault="009513CD" w:rsidP="009513CD">
            <w:pPr>
              <w:rPr>
                <w:rFonts w:ascii="Calibri" w:hAnsi="Calibri" w:cs="Calibri"/>
              </w:rPr>
            </w:pPr>
            <w:r w:rsidRPr="00F809F9">
              <w:rPr>
                <w:rFonts w:eastAsia="Yu Mincho" w:cstheme="minorHAnsi"/>
              </w:rPr>
              <w:t>Shrinivas Bhat</w:t>
            </w:r>
          </w:p>
        </w:tc>
        <w:tc>
          <w:tcPr>
            <w:tcW w:w="5066" w:type="dxa"/>
          </w:tcPr>
          <w:p w14:paraId="3AF2BB55" w14:textId="77777777" w:rsidR="009513CD" w:rsidRPr="00F809F9" w:rsidRDefault="009513CD" w:rsidP="009513CD">
            <w:pPr>
              <w:rPr>
                <w:rFonts w:eastAsia="Yu Mincho" w:cstheme="minorHAnsi"/>
              </w:rPr>
            </w:pPr>
            <w:r w:rsidRPr="00F809F9">
              <w:rPr>
                <w:rFonts w:eastAsia="Yu Mincho" w:cstheme="minorHAnsi"/>
              </w:rPr>
              <w:t>subrahmanyas@tejasnetworks.com</w:t>
            </w:r>
          </w:p>
          <w:p w14:paraId="2B6BBC08" w14:textId="0D096F65" w:rsidR="009513CD" w:rsidRPr="00F809F9" w:rsidRDefault="009513CD" w:rsidP="009513CD">
            <w:r w:rsidRPr="00F809F9">
              <w:rPr>
                <w:rFonts w:eastAsia="Yu Mincho" w:cstheme="minorHAnsi"/>
              </w:rPr>
              <w:t xml:space="preserve">shrinivasb@tejasnetworks.com </w:t>
            </w:r>
          </w:p>
        </w:tc>
      </w:tr>
      <w:tr w:rsidR="00832C41" w14:paraId="4A18CBD9" w14:textId="77777777" w:rsidTr="00832C41">
        <w:trPr>
          <w:trHeight w:val="272"/>
        </w:trPr>
        <w:tc>
          <w:tcPr>
            <w:tcW w:w="1965" w:type="dxa"/>
          </w:tcPr>
          <w:p w14:paraId="07F917FA" w14:textId="7F01A0E7" w:rsidR="00832C41" w:rsidRDefault="00832C41" w:rsidP="0033298C">
            <w:pPr>
              <w:rPr>
                <w:rFonts w:ascii="Calibri" w:hAnsi="Calibri" w:cs="Calibri"/>
              </w:rPr>
            </w:pPr>
            <w:r w:rsidRPr="00832C41">
              <w:rPr>
                <w:rFonts w:ascii="Calibri" w:hAnsi="Calibri" w:cs="Calibri"/>
              </w:rPr>
              <w:t>Ericsson</w:t>
            </w:r>
          </w:p>
        </w:tc>
        <w:tc>
          <w:tcPr>
            <w:tcW w:w="2673" w:type="dxa"/>
          </w:tcPr>
          <w:p w14:paraId="7A19776E" w14:textId="77777777" w:rsidR="00832C41" w:rsidRDefault="00832C41" w:rsidP="0033298C">
            <w:pPr>
              <w:rPr>
                <w:rFonts w:ascii="Calibri" w:hAnsi="Calibri" w:cs="Calibri"/>
              </w:rPr>
            </w:pPr>
            <w:r>
              <w:rPr>
                <w:rFonts w:ascii="Calibri" w:hAnsi="Calibri" w:cs="Calibri"/>
              </w:rPr>
              <w:t>Florent Munier</w:t>
            </w:r>
          </w:p>
        </w:tc>
        <w:tc>
          <w:tcPr>
            <w:tcW w:w="5066" w:type="dxa"/>
          </w:tcPr>
          <w:p w14:paraId="3E07BE35" w14:textId="77777777" w:rsidR="00832C41" w:rsidRDefault="00832C41" w:rsidP="0033298C">
            <w:pPr>
              <w:rPr>
                <w:rFonts w:ascii="Calibri" w:hAnsi="Calibri" w:cs="Calibri"/>
              </w:rPr>
            </w:pPr>
            <w:r>
              <w:rPr>
                <w:rFonts w:ascii="Calibri" w:hAnsi="Calibri" w:cs="Calibri"/>
              </w:rPr>
              <w:t>Florent.munier@ericsson.com</w:t>
            </w:r>
          </w:p>
        </w:tc>
      </w:tr>
      <w:tr w:rsidR="00832C41" w14:paraId="25E233AE" w14:textId="77777777" w:rsidTr="00832C41">
        <w:trPr>
          <w:trHeight w:val="272"/>
        </w:trPr>
        <w:tc>
          <w:tcPr>
            <w:tcW w:w="1965" w:type="dxa"/>
          </w:tcPr>
          <w:p w14:paraId="20790C73" w14:textId="57DF60F1" w:rsidR="00832C41" w:rsidRDefault="00832C41" w:rsidP="0033298C">
            <w:pPr>
              <w:rPr>
                <w:rFonts w:ascii="Calibri" w:hAnsi="Calibri" w:cs="Calibri"/>
              </w:rPr>
            </w:pPr>
            <w:r w:rsidRPr="00832C41">
              <w:rPr>
                <w:rFonts w:ascii="Calibri" w:hAnsi="Calibri" w:cs="Calibri"/>
              </w:rPr>
              <w:t>Ericsson</w:t>
            </w:r>
          </w:p>
        </w:tc>
        <w:tc>
          <w:tcPr>
            <w:tcW w:w="2673" w:type="dxa"/>
          </w:tcPr>
          <w:p w14:paraId="5EDF4F86" w14:textId="77777777" w:rsidR="00832C41" w:rsidRDefault="00832C41" w:rsidP="0033298C">
            <w:pPr>
              <w:rPr>
                <w:rFonts w:ascii="Calibri" w:hAnsi="Calibri" w:cs="Calibri"/>
              </w:rPr>
            </w:pPr>
            <w:r>
              <w:rPr>
                <w:rFonts w:ascii="Calibri" w:hAnsi="Calibri" w:cs="Calibri"/>
              </w:rPr>
              <w:t>Yufei Blankenship</w:t>
            </w:r>
          </w:p>
        </w:tc>
        <w:tc>
          <w:tcPr>
            <w:tcW w:w="5066" w:type="dxa"/>
          </w:tcPr>
          <w:p w14:paraId="37FAA6EA" w14:textId="77777777" w:rsidR="00832C41" w:rsidRDefault="00832C41" w:rsidP="0033298C">
            <w:pPr>
              <w:rPr>
                <w:rFonts w:ascii="Calibri" w:hAnsi="Calibri" w:cs="Calibri"/>
              </w:rPr>
            </w:pPr>
            <w:r>
              <w:rPr>
                <w:rFonts w:ascii="Calibri" w:hAnsi="Calibri" w:cs="Calibri"/>
              </w:rPr>
              <w:t>Yufei.Blankenship@ericsson.com</w:t>
            </w:r>
          </w:p>
        </w:tc>
      </w:tr>
      <w:tr w:rsidR="009D5420" w14:paraId="78CFBD5B" w14:textId="77777777" w:rsidTr="00832C41">
        <w:trPr>
          <w:trHeight w:val="262"/>
        </w:trPr>
        <w:tc>
          <w:tcPr>
            <w:tcW w:w="1965" w:type="dxa"/>
          </w:tcPr>
          <w:p w14:paraId="4FAA913C" w14:textId="617D7A09" w:rsidR="009D5420" w:rsidRDefault="009D5420" w:rsidP="009D5420">
            <w:pPr>
              <w:rPr>
                <w:rFonts w:hAnsiTheme="minorEastAsia" w:cs="Calibri"/>
              </w:rPr>
            </w:pPr>
            <w:r>
              <w:rPr>
                <w:rFonts w:ascii="Calibri" w:hAnsi="Calibri" w:cs="Calibri"/>
              </w:rPr>
              <w:t>Samsung</w:t>
            </w:r>
          </w:p>
        </w:tc>
        <w:tc>
          <w:tcPr>
            <w:tcW w:w="2673" w:type="dxa"/>
          </w:tcPr>
          <w:p w14:paraId="1FAF6AAE" w14:textId="77777777" w:rsidR="009D5420" w:rsidRDefault="009D5420" w:rsidP="009D5420">
            <w:pPr>
              <w:rPr>
                <w:rFonts w:ascii="Calibri" w:hAnsi="Calibri" w:cs="Calibri"/>
              </w:rPr>
            </w:pPr>
            <w:proofErr w:type="spellStart"/>
            <w:r>
              <w:rPr>
                <w:rFonts w:ascii="Calibri" w:hAnsi="Calibri" w:cs="Calibri"/>
              </w:rPr>
              <w:t>Hongsil</w:t>
            </w:r>
            <w:proofErr w:type="spellEnd"/>
            <w:r>
              <w:rPr>
                <w:rFonts w:ascii="Calibri" w:hAnsi="Calibri" w:cs="Calibri"/>
              </w:rPr>
              <w:t xml:space="preserve"> Jeong</w:t>
            </w:r>
          </w:p>
          <w:p w14:paraId="5D928BD4" w14:textId="1AF4AA0D" w:rsidR="009D5420" w:rsidRPr="009D5420" w:rsidRDefault="009D5420" w:rsidP="009D5420">
            <w:pPr>
              <w:rPr>
                <w:rFonts w:ascii="Calibri" w:eastAsia="Malgun Gothic" w:hAnsi="Calibri" w:cs="Calibri"/>
              </w:rPr>
            </w:pPr>
            <w:r>
              <w:rPr>
                <w:rFonts w:ascii="Calibri" w:eastAsia="Malgun Gothic" w:hAnsi="Calibri" w:cs="Calibri" w:hint="eastAsia"/>
              </w:rPr>
              <w:t>M</w:t>
            </w:r>
            <w:r>
              <w:rPr>
                <w:rFonts w:ascii="Calibri" w:eastAsia="Malgun Gothic" w:hAnsi="Calibri" w:cs="Calibri"/>
              </w:rPr>
              <w:t>in Jang</w:t>
            </w:r>
          </w:p>
        </w:tc>
        <w:tc>
          <w:tcPr>
            <w:tcW w:w="5066" w:type="dxa"/>
          </w:tcPr>
          <w:p w14:paraId="3DEE1AF7" w14:textId="7E060559" w:rsidR="009D5420" w:rsidRDefault="009D5420" w:rsidP="009D5420">
            <w:pPr>
              <w:rPr>
                <w:rFonts w:ascii="Calibri" w:hAnsi="Calibri" w:cs="Calibri"/>
              </w:rPr>
            </w:pPr>
            <w:r w:rsidRPr="009D5420">
              <w:rPr>
                <w:rFonts w:ascii="Calibri" w:hAnsi="Calibri" w:cs="Calibri"/>
              </w:rPr>
              <w:t>hongsil.jeong@samsung.com</w:t>
            </w:r>
          </w:p>
          <w:p w14:paraId="5A0B2678" w14:textId="34AB4BCE" w:rsidR="009D5420" w:rsidRPr="009D5420" w:rsidRDefault="009D5420" w:rsidP="009D5420">
            <w:pPr>
              <w:rPr>
                <w:rFonts w:eastAsia="Malgun Gothic"/>
              </w:rPr>
            </w:pPr>
            <w:r>
              <w:rPr>
                <w:rFonts w:ascii="Calibri" w:eastAsia="Malgun Gothic" w:hAnsi="Calibri" w:cs="Calibri"/>
              </w:rPr>
              <w:t>mn.jang@samsung.com</w:t>
            </w:r>
          </w:p>
        </w:tc>
      </w:tr>
      <w:tr w:rsidR="00CD627D" w14:paraId="4F5D7AFE" w14:textId="77777777" w:rsidTr="00832C41">
        <w:trPr>
          <w:trHeight w:val="262"/>
        </w:trPr>
        <w:tc>
          <w:tcPr>
            <w:tcW w:w="1965" w:type="dxa"/>
          </w:tcPr>
          <w:p w14:paraId="54A03E40" w14:textId="115845EC" w:rsidR="00CD627D" w:rsidRDefault="00CD627D" w:rsidP="00CD627D">
            <w:pPr>
              <w:rPr>
                <w:rFonts w:hAnsiTheme="minorEastAsia" w:cs="Calibri"/>
              </w:rPr>
            </w:pPr>
            <w:r>
              <w:rPr>
                <w:rFonts w:hAnsiTheme="minorEastAsia" w:cs="Calibri" w:hint="eastAsia"/>
              </w:rPr>
              <w:t>Fujitsu</w:t>
            </w:r>
          </w:p>
        </w:tc>
        <w:tc>
          <w:tcPr>
            <w:tcW w:w="2673" w:type="dxa"/>
          </w:tcPr>
          <w:p w14:paraId="027F353F" w14:textId="77777777" w:rsidR="00CD627D" w:rsidRDefault="00CD627D" w:rsidP="00CD627D">
            <w:pPr>
              <w:rPr>
                <w:rFonts w:ascii="Calibri" w:hAnsi="Calibri" w:cs="Calibri"/>
              </w:rPr>
            </w:pPr>
            <w:proofErr w:type="spellStart"/>
            <w:r>
              <w:rPr>
                <w:rFonts w:ascii="Calibri" w:hAnsi="Calibri" w:cs="Calibri" w:hint="eastAsia"/>
              </w:rPr>
              <w:t>Liqiang</w:t>
            </w:r>
            <w:proofErr w:type="spellEnd"/>
            <w:r>
              <w:rPr>
                <w:rFonts w:ascii="Calibri" w:hAnsi="Calibri" w:cs="Calibri" w:hint="eastAsia"/>
              </w:rPr>
              <w:t xml:space="preserve"> Jin</w:t>
            </w:r>
          </w:p>
          <w:p w14:paraId="2280F033" w14:textId="652A6270" w:rsidR="00CD627D" w:rsidRDefault="00CD627D" w:rsidP="00CD627D">
            <w:pPr>
              <w:rPr>
                <w:rFonts w:ascii="Calibri" w:hAnsi="Calibri" w:cs="Calibri"/>
              </w:rPr>
            </w:pPr>
            <w:r>
              <w:rPr>
                <w:rFonts w:ascii="Calibri" w:hAnsi="Calibri" w:cs="Calibri" w:hint="eastAsia"/>
              </w:rPr>
              <w:t>Lei Zhang</w:t>
            </w:r>
          </w:p>
        </w:tc>
        <w:tc>
          <w:tcPr>
            <w:tcW w:w="5066" w:type="dxa"/>
          </w:tcPr>
          <w:p w14:paraId="260F5781" w14:textId="77777777" w:rsidR="00CD627D" w:rsidRDefault="00CD627D" w:rsidP="00CD627D">
            <w:r w:rsidRPr="00372FE7">
              <w:rPr>
                <w:rFonts w:hint="eastAsia"/>
              </w:rPr>
              <w:t>jinliqiang@fujitsu.com</w:t>
            </w:r>
          </w:p>
          <w:p w14:paraId="478B8AED" w14:textId="359CC129" w:rsidR="00CD627D" w:rsidRDefault="00CD627D" w:rsidP="00CD627D">
            <w:r>
              <w:rPr>
                <w:rFonts w:hint="eastAsia"/>
              </w:rPr>
              <w:t>zhanglei@fujitsu.com</w:t>
            </w:r>
          </w:p>
        </w:tc>
      </w:tr>
      <w:tr w:rsidR="00AE537F" w14:paraId="4AABCB48" w14:textId="77777777" w:rsidTr="00832C41">
        <w:trPr>
          <w:trHeight w:val="262"/>
        </w:trPr>
        <w:tc>
          <w:tcPr>
            <w:tcW w:w="1965" w:type="dxa"/>
          </w:tcPr>
          <w:p w14:paraId="50443465" w14:textId="6A6199D0" w:rsidR="00AE537F" w:rsidRDefault="00AE537F" w:rsidP="00AE537F">
            <w:pPr>
              <w:rPr>
                <w:rFonts w:hAnsiTheme="minorEastAsia" w:cs="Calibri"/>
              </w:rPr>
            </w:pPr>
            <w:r>
              <w:rPr>
                <w:rFonts w:ascii="Calibri" w:hAnsi="Calibri" w:cs="Calibri"/>
              </w:rPr>
              <w:t>Nokia</w:t>
            </w:r>
          </w:p>
        </w:tc>
        <w:tc>
          <w:tcPr>
            <w:tcW w:w="2673" w:type="dxa"/>
          </w:tcPr>
          <w:p w14:paraId="3D56AD49" w14:textId="77777777" w:rsidR="00AE537F" w:rsidRDefault="00AE537F" w:rsidP="00AE537F">
            <w:pPr>
              <w:rPr>
                <w:rFonts w:ascii="Calibri" w:hAnsi="Calibri" w:cs="Calibri"/>
              </w:rPr>
            </w:pPr>
            <w:r>
              <w:rPr>
                <w:rFonts w:ascii="Calibri" w:hAnsi="Calibri" w:cs="Calibri"/>
              </w:rPr>
              <w:t>Quang Nhan</w:t>
            </w:r>
          </w:p>
          <w:p w14:paraId="639AE387" w14:textId="41429280" w:rsidR="00AE537F" w:rsidRDefault="00AE537F" w:rsidP="00AE537F">
            <w:pPr>
              <w:rPr>
                <w:rFonts w:ascii="Calibri" w:hAnsi="Calibri" w:cs="Calibri"/>
              </w:rPr>
            </w:pPr>
            <w:r>
              <w:rPr>
                <w:rFonts w:ascii="Calibri" w:hAnsi="Calibri" w:cs="Calibri"/>
              </w:rPr>
              <w:t>Carmela Cozzo</w:t>
            </w:r>
          </w:p>
        </w:tc>
        <w:tc>
          <w:tcPr>
            <w:tcW w:w="5066" w:type="dxa"/>
          </w:tcPr>
          <w:p w14:paraId="31FB0F31" w14:textId="77777777" w:rsidR="00AE537F" w:rsidRDefault="00AE537F" w:rsidP="00AE537F">
            <w:pPr>
              <w:rPr>
                <w:rFonts w:ascii="Calibri" w:hAnsi="Calibri" w:cs="Calibri"/>
              </w:rPr>
            </w:pPr>
            <w:hyperlink r:id="rId7" w:history="1">
              <w:r w:rsidRPr="0042727B">
                <w:rPr>
                  <w:rStyle w:val="Hyperlink"/>
                  <w:rFonts w:ascii="Calibri" w:hAnsi="Calibri" w:cs="Calibri"/>
                </w:rPr>
                <w:t>nhat-quang.nhan@nokia.com</w:t>
              </w:r>
            </w:hyperlink>
          </w:p>
          <w:p w14:paraId="48178DE8" w14:textId="0782AAB6" w:rsidR="00AE537F" w:rsidRDefault="00AE537F" w:rsidP="00AE537F">
            <w:hyperlink r:id="rId8" w:history="1">
              <w:r w:rsidRPr="0042727B">
                <w:rPr>
                  <w:rStyle w:val="Hyperlink"/>
                  <w:rFonts w:ascii="Calibri" w:hAnsi="Calibri" w:cs="Calibri"/>
                </w:rPr>
                <w:t>carmela.cozzo@nokia.com</w:t>
              </w:r>
            </w:hyperlink>
            <w:r>
              <w:rPr>
                <w:rFonts w:ascii="Calibri" w:hAnsi="Calibri" w:cs="Calibri"/>
              </w:rPr>
              <w:t xml:space="preserve"> </w:t>
            </w:r>
          </w:p>
        </w:tc>
      </w:tr>
      <w:tr w:rsidR="004D0DF5" w14:paraId="7E477BB4" w14:textId="77777777" w:rsidTr="00832C41">
        <w:trPr>
          <w:trHeight w:val="262"/>
        </w:trPr>
        <w:tc>
          <w:tcPr>
            <w:tcW w:w="1965" w:type="dxa"/>
          </w:tcPr>
          <w:p w14:paraId="3BA2665E" w14:textId="5A0E3EDB" w:rsidR="004D0DF5" w:rsidRDefault="004D0DF5" w:rsidP="004D0DF5">
            <w:pPr>
              <w:rPr>
                <w:rFonts w:hAnsiTheme="minorEastAsia" w:cs="Calibri"/>
              </w:rPr>
            </w:pPr>
            <w:r>
              <w:rPr>
                <w:rFonts w:ascii="Calibri" w:hAnsi="Calibri" w:cs="Calibri"/>
              </w:rPr>
              <w:t>ETRI</w:t>
            </w:r>
          </w:p>
        </w:tc>
        <w:tc>
          <w:tcPr>
            <w:tcW w:w="2673" w:type="dxa"/>
          </w:tcPr>
          <w:p w14:paraId="603DFC7D" w14:textId="6F8E4254" w:rsidR="004D0DF5" w:rsidRDefault="004D0DF5" w:rsidP="004D0DF5">
            <w:pPr>
              <w:rPr>
                <w:rFonts w:ascii="Calibri" w:hAnsi="Calibri" w:cs="Calibri"/>
              </w:rPr>
            </w:pPr>
            <w:r>
              <w:rPr>
                <w:rFonts w:ascii="Calibri" w:hAnsi="Calibri" w:cs="Calibri"/>
              </w:rPr>
              <w:t>Jae-young Lee</w:t>
            </w:r>
          </w:p>
        </w:tc>
        <w:tc>
          <w:tcPr>
            <w:tcW w:w="5066" w:type="dxa"/>
          </w:tcPr>
          <w:p w14:paraId="450C272B" w14:textId="3F938A80" w:rsidR="004D0DF5" w:rsidRDefault="004D0DF5" w:rsidP="004D0DF5">
            <w:r>
              <w:rPr>
                <w:rFonts w:ascii="Calibri" w:hAnsi="Calibri" w:cs="Calibri"/>
              </w:rPr>
              <w:t>jaeyl@etri.re.kr</w:t>
            </w:r>
          </w:p>
        </w:tc>
      </w:tr>
      <w:tr w:rsidR="00503A56" w14:paraId="63C8F9F9" w14:textId="77777777" w:rsidTr="00832C41">
        <w:trPr>
          <w:trHeight w:val="262"/>
        </w:trPr>
        <w:tc>
          <w:tcPr>
            <w:tcW w:w="1965" w:type="dxa"/>
          </w:tcPr>
          <w:p w14:paraId="6949F9F2" w14:textId="77EC0F3E" w:rsidR="00503A56" w:rsidRPr="00503A56" w:rsidRDefault="00503A56" w:rsidP="004D0DF5">
            <w:pPr>
              <w:rPr>
                <w:rFonts w:ascii="Calibri" w:hAnsi="Calibri" w:cs="Calibri"/>
              </w:rPr>
            </w:pPr>
            <w:r>
              <w:rPr>
                <w:rFonts w:ascii="Calibri" w:hAnsi="Calibri" w:cs="Calibri"/>
              </w:rPr>
              <w:t>LGE</w:t>
            </w:r>
          </w:p>
        </w:tc>
        <w:tc>
          <w:tcPr>
            <w:tcW w:w="2673" w:type="dxa"/>
          </w:tcPr>
          <w:p w14:paraId="69772049" w14:textId="77777777" w:rsidR="00503A56" w:rsidRDefault="00503A56" w:rsidP="004D0DF5">
            <w:pPr>
              <w:rPr>
                <w:rFonts w:ascii="Calibri" w:hAnsi="Calibri" w:cs="Calibri"/>
              </w:rPr>
            </w:pPr>
            <w:proofErr w:type="spellStart"/>
            <w:r w:rsidRPr="00503A56">
              <w:rPr>
                <w:rFonts w:ascii="Calibri" w:hAnsi="Calibri" w:cs="Calibri"/>
              </w:rPr>
              <w:t>Bonghoe</w:t>
            </w:r>
            <w:proofErr w:type="spellEnd"/>
            <w:r w:rsidRPr="00503A56">
              <w:rPr>
                <w:rFonts w:ascii="Calibri" w:hAnsi="Calibri" w:cs="Calibri"/>
              </w:rPr>
              <w:t xml:space="preserve"> Kim</w:t>
            </w:r>
          </w:p>
          <w:p w14:paraId="5606B8BE" w14:textId="2FF8D71E" w:rsidR="00503A56" w:rsidRPr="00503A56" w:rsidRDefault="00503A56" w:rsidP="004D0DF5">
            <w:pPr>
              <w:rPr>
                <w:rFonts w:ascii="Calibri" w:eastAsia="Malgun Gothic" w:hAnsi="Calibri" w:cs="Calibri"/>
              </w:rPr>
            </w:pPr>
            <w:proofErr w:type="spellStart"/>
            <w:r>
              <w:rPr>
                <w:rFonts w:ascii="Calibri" w:eastAsia="Malgun Gothic" w:hAnsi="Calibri" w:cs="Calibri" w:hint="eastAsia"/>
              </w:rPr>
              <w:t>S</w:t>
            </w:r>
            <w:r>
              <w:rPr>
                <w:rFonts w:ascii="Calibri" w:eastAsia="Malgun Gothic" w:hAnsi="Calibri" w:cs="Calibri"/>
              </w:rPr>
              <w:t>eunggye</w:t>
            </w:r>
            <w:proofErr w:type="spellEnd"/>
            <w:r>
              <w:rPr>
                <w:rFonts w:ascii="Calibri" w:eastAsia="Malgun Gothic" w:hAnsi="Calibri" w:cs="Calibri"/>
              </w:rPr>
              <w:t xml:space="preserve"> Hwang</w:t>
            </w:r>
          </w:p>
        </w:tc>
        <w:tc>
          <w:tcPr>
            <w:tcW w:w="5066" w:type="dxa"/>
          </w:tcPr>
          <w:p w14:paraId="2C44C7C0" w14:textId="4EED980D" w:rsidR="00503A56" w:rsidRDefault="00503A56" w:rsidP="004D0DF5">
            <w:pPr>
              <w:rPr>
                <w:rFonts w:ascii="Calibri" w:hAnsi="Calibri" w:cs="Calibri"/>
              </w:rPr>
            </w:pPr>
            <w:hyperlink r:id="rId9" w:history="1">
              <w:r w:rsidRPr="00AF2682">
                <w:rPr>
                  <w:rStyle w:val="Hyperlink"/>
                  <w:rFonts w:ascii="Calibri" w:hAnsi="Calibri" w:cs="Calibri"/>
                  <w:lang w:val="en-US"/>
                </w:rPr>
                <w:t>bonghoe.kim@lge.com</w:t>
              </w:r>
            </w:hyperlink>
          </w:p>
          <w:p w14:paraId="5AEA2637" w14:textId="05572A36" w:rsidR="00503A56" w:rsidRPr="00503A56" w:rsidRDefault="00503A56" w:rsidP="004D0DF5">
            <w:pPr>
              <w:rPr>
                <w:rFonts w:ascii="Calibri" w:eastAsia="Malgun Gothic" w:hAnsi="Calibri" w:cs="Calibri"/>
              </w:rPr>
            </w:pPr>
            <w:hyperlink r:id="rId10" w:history="1">
              <w:r w:rsidRPr="00AF2682">
                <w:rPr>
                  <w:rStyle w:val="Hyperlink"/>
                  <w:rFonts w:ascii="Calibri" w:eastAsia="Malgun Gothic" w:hAnsi="Calibri" w:cs="Calibri"/>
                  <w:lang w:val="en-US"/>
                </w:rPr>
                <w:t>seunggye.hwang@lge.com</w:t>
              </w:r>
            </w:hyperlink>
            <w:r>
              <w:rPr>
                <w:rFonts w:ascii="Calibri" w:eastAsia="Malgun Gothic" w:hAnsi="Calibri" w:cs="Calibri"/>
              </w:rPr>
              <w:t xml:space="preserve"> </w:t>
            </w:r>
          </w:p>
        </w:tc>
      </w:tr>
      <w:tr w:rsidR="008940F5" w14:paraId="6A0FE7BC" w14:textId="77777777" w:rsidTr="00832C41">
        <w:trPr>
          <w:trHeight w:val="262"/>
        </w:trPr>
        <w:tc>
          <w:tcPr>
            <w:tcW w:w="1965" w:type="dxa"/>
          </w:tcPr>
          <w:p w14:paraId="7EF5C053" w14:textId="7204F5BE" w:rsidR="008940F5" w:rsidRDefault="008940F5" w:rsidP="008940F5">
            <w:pPr>
              <w:rPr>
                <w:rFonts w:ascii="Calibri" w:hAnsi="Calibri" w:cs="Calibri"/>
              </w:rPr>
            </w:pPr>
            <w:r>
              <w:rPr>
                <w:rFonts w:ascii="Calibri" w:hAnsi="Calibri" w:cs="Calibri"/>
              </w:rPr>
              <w:t>Qualcomm</w:t>
            </w:r>
          </w:p>
        </w:tc>
        <w:tc>
          <w:tcPr>
            <w:tcW w:w="2673" w:type="dxa"/>
          </w:tcPr>
          <w:p w14:paraId="34E020FF" w14:textId="43546279" w:rsidR="008940F5" w:rsidRPr="00503A56" w:rsidRDefault="008940F5" w:rsidP="008940F5">
            <w:pPr>
              <w:rPr>
                <w:rFonts w:ascii="Calibri" w:hAnsi="Calibri" w:cs="Calibri"/>
              </w:rPr>
            </w:pPr>
            <w:r>
              <w:rPr>
                <w:rFonts w:ascii="Calibri" w:hAnsi="Calibri" w:cs="Calibri"/>
              </w:rPr>
              <w:t>Wei Yang</w:t>
            </w:r>
          </w:p>
        </w:tc>
        <w:tc>
          <w:tcPr>
            <w:tcW w:w="5066" w:type="dxa"/>
          </w:tcPr>
          <w:p w14:paraId="155E9F3F" w14:textId="17529DBE" w:rsidR="008940F5" w:rsidRDefault="008940F5" w:rsidP="008940F5">
            <w:r>
              <w:rPr>
                <w:rFonts w:ascii="Calibri" w:hAnsi="Calibri" w:cs="Calibri"/>
              </w:rPr>
              <w:t>weiyang@qti.qualcomm.com</w:t>
            </w:r>
          </w:p>
        </w:tc>
      </w:tr>
    </w:tbl>
    <w:p w14:paraId="291E4A61" w14:textId="77777777" w:rsidR="003C7871" w:rsidRDefault="003C7871"/>
    <w:p w14:paraId="0A182D54" w14:textId="77777777" w:rsidR="003C7871" w:rsidRDefault="00BB5F97">
      <w:pPr>
        <w:pStyle w:val="Heading1"/>
        <w:rPr>
          <w:lang w:val="en-GB"/>
        </w:rPr>
      </w:pPr>
      <w:r>
        <w:rPr>
          <w:lang w:val="en-GB"/>
        </w:rPr>
        <w:t>Topics for discussion</w:t>
      </w:r>
    </w:p>
    <w:p w14:paraId="5C8FAAEF" w14:textId="77777777" w:rsidR="003C7871" w:rsidRPr="00F809F9" w:rsidRDefault="00BB5F97">
      <w:r w:rsidRPr="00F809F9">
        <w:t xml:space="preserve">According to WID, the channel coding using LDPC and Polar code as baseline, considering applicable extension to satisfy 6G requirements and characteristics with acceptable performance/complexity trade-off. </w:t>
      </w:r>
    </w:p>
    <w:p w14:paraId="0E9D6E3D" w14:textId="77777777" w:rsidR="003C7871" w:rsidRPr="00F809F9" w:rsidRDefault="003C7871"/>
    <w:p w14:paraId="489AE4B7" w14:textId="77777777" w:rsidR="003C7871" w:rsidRPr="00F809F9" w:rsidRDefault="00BB5F97">
      <w:r w:rsidRPr="00F809F9">
        <w:t xml:space="preserve">In NR, the usage of channel coding scheme for </w:t>
      </w:r>
      <w:proofErr w:type="spellStart"/>
      <w:r w:rsidRPr="00F809F9">
        <w:t>TrCHs</w:t>
      </w:r>
      <w:proofErr w:type="spellEnd"/>
      <w:r w:rsidRPr="00F809F9">
        <w:t xml:space="preserve"> and control information is illustrated in the following tables of TS 38.212. This FL summary focuses on control information coding and BCH coding, which uses polar code and block code in NR. </w:t>
      </w:r>
    </w:p>
    <w:p w14:paraId="7945100D" w14:textId="77777777" w:rsidR="003C7871" w:rsidRPr="00F809F9" w:rsidRDefault="003C7871"/>
    <w:p w14:paraId="6985BF2D" w14:textId="77777777" w:rsidR="003C7871" w:rsidRDefault="00BB5F97">
      <w:pPr>
        <w:rPr>
          <w:iCs/>
        </w:rPr>
      </w:pPr>
      <w:r>
        <w:rPr>
          <w:iCs/>
          <w:noProof/>
        </w:rPr>
        <w:lastRenderedPageBreak/>
        <w:drawing>
          <wp:inline distT="0" distB="0" distL="0" distR="0" wp14:anchorId="1FE71B20" wp14:editId="00084BB5">
            <wp:extent cx="6120765" cy="2927985"/>
            <wp:effectExtent l="0" t="0" r="635" b="5715"/>
            <wp:docPr id="1784964865" name="Picture 1" descr="A screenshot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964865" name="Picture 1" descr="A screenshot of a computer program&#10;&#10;AI-generated content may be incorrect."/>
                    <pic:cNvPicPr>
                      <a:picLocks noChangeAspect="1"/>
                    </pic:cNvPicPr>
                  </pic:nvPicPr>
                  <pic:blipFill>
                    <a:blip r:embed="rId11"/>
                    <a:stretch>
                      <a:fillRect/>
                    </a:stretch>
                  </pic:blipFill>
                  <pic:spPr>
                    <a:xfrm>
                      <a:off x="0" y="0"/>
                      <a:ext cx="6120765" cy="2927985"/>
                    </a:xfrm>
                    <a:prstGeom prst="rect">
                      <a:avLst/>
                    </a:prstGeom>
                  </pic:spPr>
                </pic:pic>
              </a:graphicData>
            </a:graphic>
          </wp:inline>
        </w:drawing>
      </w:r>
    </w:p>
    <w:p w14:paraId="4B04164F" w14:textId="77777777" w:rsidR="003C7871" w:rsidRDefault="00BB5F97">
      <w:pPr>
        <w:pStyle w:val="Heading2"/>
        <w:rPr>
          <w:color w:val="000000" w:themeColor="text1"/>
        </w:rPr>
      </w:pPr>
      <w:r>
        <w:rPr>
          <w:color w:val="000000" w:themeColor="text1"/>
        </w:rPr>
        <w:t>Topic #1: Control channel coding schemes</w:t>
      </w:r>
    </w:p>
    <w:p w14:paraId="76D8C34A" w14:textId="77777777" w:rsidR="003C7871" w:rsidRDefault="00BB5F97">
      <w:pPr>
        <w:pStyle w:val="Heading3"/>
      </w:pPr>
      <w:r>
        <w:t>Background</w:t>
      </w:r>
    </w:p>
    <w:p w14:paraId="74C8F1FA" w14:textId="77777777" w:rsidR="003C7871" w:rsidRDefault="00BB5F97">
      <w:pPr>
        <w:rPr>
          <w:b/>
          <w:bCs/>
        </w:rPr>
      </w:pPr>
      <w:r>
        <w:rPr>
          <w:b/>
          <w:bCs/>
        </w:rPr>
        <w:t>5G polar code</w:t>
      </w:r>
    </w:p>
    <w:p w14:paraId="5BF80D03" w14:textId="77777777" w:rsidR="003C7871" w:rsidRPr="00F809F9" w:rsidRDefault="00BB5F97">
      <w:r w:rsidRPr="00F809F9">
        <w:t>Polar codes show good BLER performance in small block size and low code rate region, which enables it being selected as 5G control channel coding schemes (e.g., PDCCH, PUCCH and PBCH, etc.).</w:t>
      </w:r>
    </w:p>
    <w:p w14:paraId="56181C68" w14:textId="77777777" w:rsidR="003C7871" w:rsidRPr="00F809F9" w:rsidRDefault="00BB5F97">
      <w:r w:rsidRPr="00F809F9">
        <w:t xml:space="preserve">Polar encoder kernel is a generator matrix composed of an </w:t>
      </w:r>
      <w:r w:rsidRPr="00F809F9">
        <w:rPr>
          <w:i/>
          <w:iCs/>
        </w:rPr>
        <w:t>n</w:t>
      </w:r>
      <w:r w:rsidRPr="00F809F9">
        <w:t>-</w:t>
      </w:r>
      <w:proofErr w:type="spellStart"/>
      <w:r w:rsidRPr="00F809F9">
        <w:t>th</w:t>
      </w:r>
      <w:proofErr w:type="spellEnd"/>
      <w:r w:rsidRPr="00F809F9">
        <w:t xml:space="preserve"> Kronecker power of matrix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0</m:t>
                  </m:r>
                </m:e>
              </m:mr>
              <m:mr>
                <m:e>
                  <m:r>
                    <w:rPr>
                      <w:rFonts w:ascii="Cambria Math" w:hAnsi="Cambria Math"/>
                    </w:rPr>
                    <m:t>1</m:t>
                  </m:r>
                </m:e>
                <m:e>
                  <m:r>
                    <w:rPr>
                      <w:rFonts w:ascii="Cambria Math" w:hAnsi="Cambria Math"/>
                    </w:rPr>
                    <m:t>1</m:t>
                  </m:r>
                </m:e>
              </m:mr>
            </m:m>
          </m:e>
        </m:d>
      </m:oMath>
      <w:r w:rsidRPr="00F809F9">
        <w:t xml:space="preserve">. This implies the block size of a polar code is always an integer power of 2, i.e., </w:t>
      </w:r>
      <m:oMath>
        <m:sSup>
          <m:sSupPr>
            <m:ctrlPr>
              <w:rPr>
                <w:rFonts w:ascii="Cambria Math" w:hAnsi="Cambria Math"/>
                <w:i/>
              </w:rPr>
            </m:ctrlPr>
          </m:sSupPr>
          <m:e>
            <m:r>
              <w:rPr>
                <w:rFonts w:ascii="Cambria Math" w:hAnsi="Cambria Math"/>
              </w:rPr>
              <m:t>2</m:t>
            </m:r>
          </m:e>
          <m:sup>
            <m:r>
              <w:rPr>
                <w:rFonts w:ascii="Cambria Math" w:hAnsi="Cambria Math"/>
              </w:rPr>
              <m:t>n</m:t>
            </m:r>
          </m:sup>
        </m:sSup>
      </m:oMath>
      <w:r w:rsidRPr="00F809F9">
        <w:t xml:space="preserve">. In 5G, the block size of a polar code is between 32 and 512 for downlink, between 32 and 1024 for uplink, and is determined based on payload size and number of bits to be transmitted. The assignment of information bits to polar encoder kernel relies on the ranking of bit channel reliabilities. The ranked bit channel reliabilities are in a nested structure to save memory, i.e., the ranking of a block size </w:t>
      </w:r>
      <m:oMath>
        <m:sSup>
          <m:sSupPr>
            <m:ctrlPr>
              <w:rPr>
                <w:rFonts w:ascii="Cambria Math" w:hAnsi="Cambria Math"/>
                <w:i/>
              </w:rPr>
            </m:ctrlPr>
          </m:sSupPr>
          <m:e>
            <m:r>
              <w:rPr>
                <w:rFonts w:ascii="Cambria Math" w:hAnsi="Cambria Math"/>
              </w:rPr>
              <m:t>2</m:t>
            </m:r>
          </m:e>
          <m:sup>
            <m:r>
              <w:rPr>
                <w:rFonts w:ascii="Cambria Math" w:hAnsi="Cambria Math"/>
              </w:rPr>
              <m:t>n-1</m:t>
            </m:r>
          </m:sup>
        </m:sSup>
      </m:oMath>
      <w:r w:rsidRPr="00F809F9">
        <w:t xml:space="preserve"> polar code is derived from the ranking of a block size </w:t>
      </w:r>
      <m:oMath>
        <m:sSup>
          <m:sSupPr>
            <m:ctrlPr>
              <w:rPr>
                <w:rFonts w:ascii="Cambria Math" w:hAnsi="Cambria Math"/>
                <w:i/>
              </w:rPr>
            </m:ctrlPr>
          </m:sSupPr>
          <m:e>
            <m:r>
              <w:rPr>
                <w:rFonts w:ascii="Cambria Math" w:hAnsi="Cambria Math"/>
              </w:rPr>
              <m:t>2</m:t>
            </m:r>
          </m:e>
          <m:sup>
            <m:r>
              <w:rPr>
                <w:rFonts w:ascii="Cambria Math" w:hAnsi="Cambria Math"/>
              </w:rPr>
              <m:t>n</m:t>
            </m:r>
          </m:sup>
        </m:sSup>
      </m:oMath>
      <w:r w:rsidRPr="00F809F9">
        <w:t xml:space="preserve"> polar code. </w:t>
      </w:r>
    </w:p>
    <w:p w14:paraId="7606A655" w14:textId="77777777" w:rsidR="003C7871" w:rsidRPr="00F809F9" w:rsidRDefault="003C7871"/>
    <w:p w14:paraId="782801F0" w14:textId="77777777" w:rsidR="003C7871" w:rsidRPr="00F809F9" w:rsidRDefault="00BB5F97">
      <w:r w:rsidRPr="00F809F9">
        <w:t xml:space="preserve">Three rate matching schemes are designed for polar codes: repetition, puncturing and shortening. The selection among these rate matching schemes depends on payload size, polar code block size and number of bits to be transmitted. The polar encoded bits are saved to a circular buffer, after performing sub-block interleaving. Depending on determined rate matching scheme, different bits in the circular buffer are selected for transmissions. </w:t>
      </w:r>
    </w:p>
    <w:p w14:paraId="31DF4628" w14:textId="77777777" w:rsidR="003C7871" w:rsidRPr="00F809F9" w:rsidRDefault="003C7871"/>
    <w:p w14:paraId="5D932AA5" w14:textId="77777777" w:rsidR="003C7871" w:rsidRPr="00F809F9" w:rsidRDefault="00BB5F97">
      <w:r w:rsidRPr="00F809F9">
        <w:t xml:space="preserve">For 5G downlink control channel coding (i.e., PDCCH), up to 7 out of 24 CRC bits are distributed to earlier positions, together with payload bits reordering, in order to support early polar decoding termination. </w:t>
      </w:r>
    </w:p>
    <w:p w14:paraId="71D7EC08" w14:textId="77777777" w:rsidR="003C7871" w:rsidRPr="00F809F9" w:rsidRDefault="003C7871"/>
    <w:p w14:paraId="0386E4EC" w14:textId="77777777" w:rsidR="003C7871" w:rsidRPr="00F809F9" w:rsidRDefault="00BB5F97">
      <w:r w:rsidRPr="00F809F9">
        <w:t>For 5G uplink control channel coding (i.e., PUCCH), either 6-bit CRC or 11-bit CRC is appended, depending on payload size. Additionally, 3 parity-check bits may be inserted to facilitate pruning the list of candidate paths at decoder side in order to improve the error-correction performance. For large payload size or large number of bits to be transmitted, up to 2 code block segments are supported. Finally, a triangular interleaving is applied on the rate matching output bits to improve the diversity gain under high-order modulation.</w:t>
      </w:r>
    </w:p>
    <w:p w14:paraId="6908E881" w14:textId="77777777" w:rsidR="003C7871" w:rsidRPr="00F809F9" w:rsidRDefault="003C7871"/>
    <w:p w14:paraId="15CC949A" w14:textId="77777777" w:rsidR="003C7871" w:rsidRPr="00F809F9" w:rsidRDefault="00BB5F97">
      <w:r w:rsidRPr="00F809F9">
        <w:lastRenderedPageBreak/>
        <w:t xml:space="preserve">In 6G, the control channel code and data channel code have been discussed by companies. </w:t>
      </w:r>
      <w:r w:rsidRPr="00F809F9">
        <w:rPr>
          <w:highlight w:val="cyan"/>
        </w:rPr>
        <w:t>In this FL summary, we shall focus on control channel code (</w:t>
      </w:r>
      <w:proofErr w:type="spellStart"/>
      <w:r w:rsidRPr="00F809F9">
        <w:rPr>
          <w:highlight w:val="cyan"/>
        </w:rPr>
        <w:t>PxCCH</w:t>
      </w:r>
      <w:proofErr w:type="spellEnd"/>
      <w:r w:rsidRPr="00F809F9">
        <w:rPr>
          <w:highlight w:val="cyan"/>
        </w:rPr>
        <w:t>). The data channel code (</w:t>
      </w:r>
      <w:proofErr w:type="spellStart"/>
      <w:r w:rsidRPr="00F809F9">
        <w:rPr>
          <w:highlight w:val="cyan"/>
        </w:rPr>
        <w:t>PxSCH</w:t>
      </w:r>
      <w:proofErr w:type="spellEnd"/>
      <w:r w:rsidRPr="00F809F9">
        <w:rPr>
          <w:highlight w:val="cyan"/>
        </w:rPr>
        <w:t>) is handled in a separate FL summary. The case of coding for UCI multiplexing PUSCH and PBCH code can also be processed in this FL summary.</w:t>
      </w:r>
      <w:r w:rsidRPr="00F809F9">
        <w:t xml:space="preserve"> </w:t>
      </w:r>
    </w:p>
    <w:p w14:paraId="646D9576" w14:textId="77777777" w:rsidR="003C7871" w:rsidRPr="00F809F9" w:rsidRDefault="003C7871"/>
    <w:p w14:paraId="5B0BAE93" w14:textId="77777777" w:rsidR="003C7871" w:rsidRPr="00F809F9" w:rsidRDefault="00BB5F97">
      <w:pPr>
        <w:rPr>
          <w:b/>
          <w:bCs/>
        </w:rPr>
      </w:pPr>
      <w:r w:rsidRPr="00F809F9">
        <w:rPr>
          <w:b/>
          <w:bCs/>
        </w:rPr>
        <w:t>6G control channel code</w:t>
      </w:r>
    </w:p>
    <w:p w14:paraId="6A352E04" w14:textId="77777777" w:rsidR="003C7871" w:rsidRPr="00F809F9" w:rsidRDefault="003C7871"/>
    <w:p w14:paraId="15334FE2" w14:textId="77777777" w:rsidR="003C7871" w:rsidRDefault="00BB5F97">
      <w:r w:rsidRPr="00F809F9">
        <w:t>For control channel code (</w:t>
      </w:r>
      <w:proofErr w:type="spellStart"/>
      <w:r w:rsidRPr="00F809F9">
        <w:t>PxCCH</w:t>
      </w:r>
      <w:proofErr w:type="spellEnd"/>
      <w:r w:rsidRPr="00F809F9">
        <w:t xml:space="preserve">) with large payload size (e.g., larger than 11 bits), companies (Nokia, </w:t>
      </w:r>
      <w:proofErr w:type="spellStart"/>
      <w:r w:rsidRPr="00F809F9">
        <w:t>Spreadtrum</w:t>
      </w:r>
      <w:proofErr w:type="spellEnd"/>
      <w:r w:rsidRPr="00F809F9">
        <w:t xml:space="preserve">, CATT, vivo, Xiaomi, Huawei, OPPO, Interdigital, LG, DCM, Fujitsu, Ericsson, </w:t>
      </w:r>
      <w:proofErr w:type="spellStart"/>
      <w:r w:rsidRPr="00F809F9">
        <w:t>CEWiT</w:t>
      </w:r>
      <w:proofErr w:type="spellEnd"/>
      <w:r w:rsidRPr="00F809F9">
        <w:t xml:space="preserve">, NEC) consider polar codes as candidate coding schemes. </w:t>
      </w:r>
      <w:r>
        <w:t xml:space="preserve">Additionally,  </w:t>
      </w:r>
    </w:p>
    <w:p w14:paraId="6C8C5150" w14:textId="77777777" w:rsidR="003C7871" w:rsidRPr="00F809F9" w:rsidRDefault="00BB5F97">
      <w:pPr>
        <w:pStyle w:val="ListParagraph"/>
        <w:numPr>
          <w:ilvl w:val="0"/>
          <w:numId w:val="23"/>
        </w:numPr>
        <w:rPr>
          <w:rFonts w:ascii="Times New Roman" w:hAnsi="Times New Roman"/>
        </w:rPr>
      </w:pPr>
      <w:r w:rsidRPr="00F809F9">
        <w:rPr>
          <w:rFonts w:ascii="Times New Roman" w:hAnsi="Times New Roman"/>
        </w:rPr>
        <w:t>Ericsson additionally mentioned w</w:t>
      </w:r>
      <w:r w:rsidRPr="00F809F9">
        <w:rPr>
          <w:rFonts w:ascii="Times New Roman" w:hAnsi="Times New Roman"/>
          <w:bCs/>
        </w:rPr>
        <w:t xml:space="preserve">hether or not PUCCH is supported for 6GR (e.g., send UCI on L2) may be discussed in other agenda items of 6GR. </w:t>
      </w:r>
    </w:p>
    <w:p w14:paraId="5E185D73" w14:textId="77777777" w:rsidR="003C7871" w:rsidRDefault="00BB5F97">
      <w:pPr>
        <w:pStyle w:val="ListParagraph"/>
        <w:numPr>
          <w:ilvl w:val="0"/>
          <w:numId w:val="23"/>
        </w:numPr>
        <w:rPr>
          <w:rFonts w:ascii="Times New Roman" w:hAnsi="Times New Roman"/>
        </w:rPr>
      </w:pPr>
      <w:r w:rsidRPr="00F809F9">
        <w:rPr>
          <w:rFonts w:ascii="Times New Roman" w:eastAsia="Times New Roman" w:hAnsi="Times New Roman"/>
        </w:rPr>
        <w:t>Lekha</w:t>
      </w:r>
      <w:r w:rsidRPr="00F809F9">
        <w:rPr>
          <w:rFonts w:ascii="Times New Roman" w:hAnsi="Times New Roman"/>
        </w:rPr>
        <w:t xml:space="preserve"> mentions BCH codes are particularly effective for short block lengths, making them suitable for low-latency applications; RS codes are adept at handling burst errors, which makes them valuable in specific scenarios, such as non-terrestrial networks. </w:t>
      </w:r>
      <w:r>
        <w:rPr>
          <w:rFonts w:ascii="Times New Roman" w:hAnsi="Times New Roman"/>
        </w:rPr>
        <w:t xml:space="preserve">AT&amp;T considers remapping channel codes to physical channels. </w:t>
      </w:r>
    </w:p>
    <w:p w14:paraId="67C5FA7D" w14:textId="77777777" w:rsidR="003C7871" w:rsidRPr="00F809F9" w:rsidRDefault="00BB5F97">
      <w:pPr>
        <w:pStyle w:val="ListParagraph"/>
        <w:numPr>
          <w:ilvl w:val="0"/>
          <w:numId w:val="23"/>
        </w:numPr>
        <w:rPr>
          <w:rFonts w:ascii="Times New Roman" w:hAnsi="Times New Roman"/>
        </w:rPr>
      </w:pPr>
      <w:r w:rsidRPr="00F809F9">
        <w:rPr>
          <w:rFonts w:ascii="Times New Roman" w:hAnsi="Times New Roman"/>
        </w:rPr>
        <w:t>AT&amp;T proposes to evaluate for the association of channel codes for different channels.</w:t>
      </w:r>
    </w:p>
    <w:p w14:paraId="312774F6" w14:textId="77777777" w:rsidR="003C7871" w:rsidRPr="00F809F9" w:rsidRDefault="003C7871">
      <w:pPr>
        <w:pStyle w:val="ListParagraph"/>
        <w:ind w:left="270"/>
        <w:rPr>
          <w:rFonts w:ascii="Times New Roman" w:hAnsi="Times New Roman"/>
        </w:rPr>
      </w:pPr>
    </w:p>
    <w:p w14:paraId="51BEDC41" w14:textId="77777777" w:rsidR="003C7871" w:rsidRPr="00F809F9" w:rsidRDefault="00BB5F97">
      <w:r w:rsidRPr="00F809F9">
        <w:t xml:space="preserve">FL would like to collect companies’ views on the possible channel coding scheme(s) for PDCCH. This is in Question 1-1. Also, FL would like to collect companies’ views on the possible channel coding scheme(s) for PUCCH with large payload size. This is in Question 1-2. </w:t>
      </w:r>
    </w:p>
    <w:p w14:paraId="2214901E" w14:textId="77777777" w:rsidR="003C7871" w:rsidRPr="00F809F9" w:rsidRDefault="003C7871"/>
    <w:p w14:paraId="09E994F6" w14:textId="77777777" w:rsidR="003C7871" w:rsidRPr="00F809F9" w:rsidRDefault="00BB5F97">
      <w:r w:rsidRPr="00F809F9">
        <w:t xml:space="preserve">For control channel code (PUCCH) with small payload size (e.g., smaller than 12 bits), companies (Nokia, </w:t>
      </w:r>
      <w:proofErr w:type="spellStart"/>
      <w:r w:rsidRPr="00F809F9">
        <w:t>Spreadtrum</w:t>
      </w:r>
      <w:proofErr w:type="spellEnd"/>
      <w:r w:rsidRPr="00F809F9">
        <w:t>) mentioned Reed-Muller/Simplex/Repetition coding schemes are used. FL would like to collect companies’ views on PUCCH with small payload size. This is in Question 1-3.</w:t>
      </w:r>
    </w:p>
    <w:p w14:paraId="61044E79" w14:textId="77777777" w:rsidR="003C7871" w:rsidRPr="00F809F9" w:rsidRDefault="003C7871"/>
    <w:p w14:paraId="7D435F21" w14:textId="77777777" w:rsidR="003C7871" w:rsidRPr="00F809F9" w:rsidRDefault="00BB5F97">
      <w:r w:rsidRPr="00F809F9">
        <w:t>For PBCH channel code, companies (Huawei, ZTE) consider polar codes are used. FL would like to collect companies’ views on the possible channel coding scheme(s) for PBCH. This is in Question 1-4.</w:t>
      </w:r>
    </w:p>
    <w:p w14:paraId="1CA579C4" w14:textId="77777777" w:rsidR="003C7871" w:rsidRPr="00F809F9" w:rsidRDefault="003C7871"/>
    <w:p w14:paraId="133D0296" w14:textId="77777777" w:rsidR="003C7871" w:rsidRPr="00F809F9" w:rsidRDefault="00BB5F97">
      <w:pPr>
        <w:rPr>
          <w:iCs/>
        </w:rPr>
      </w:pPr>
      <w:r w:rsidRPr="00F809F9">
        <w:rPr>
          <w:iCs/>
        </w:rPr>
        <w:t xml:space="preserve">The following table provides a summary of company proposals on the general control channel codes. </w:t>
      </w:r>
    </w:p>
    <w:p w14:paraId="2698F8AE" w14:textId="77777777" w:rsidR="003C7871" w:rsidRPr="00F809F9" w:rsidRDefault="003C7871"/>
    <w:tbl>
      <w:tblPr>
        <w:tblStyle w:val="TableGrid"/>
        <w:tblW w:w="9638" w:type="dxa"/>
        <w:tblLayout w:type="fixed"/>
        <w:tblLook w:val="04A0" w:firstRow="1" w:lastRow="0" w:firstColumn="1" w:lastColumn="0" w:noHBand="0" w:noVBand="1"/>
      </w:tblPr>
      <w:tblGrid>
        <w:gridCol w:w="1625"/>
        <w:gridCol w:w="8013"/>
      </w:tblGrid>
      <w:tr w:rsidR="003C7871" w:rsidRPr="00F809F9" w14:paraId="3D4560A9" w14:textId="77777777">
        <w:trPr>
          <w:trHeight w:val="276"/>
        </w:trPr>
        <w:tc>
          <w:tcPr>
            <w:tcW w:w="1625" w:type="dxa"/>
          </w:tcPr>
          <w:p w14:paraId="5588E9ED" w14:textId="77777777" w:rsidR="003C7871" w:rsidRDefault="00BB5F97">
            <w:pPr>
              <w:rPr>
                <w:b/>
                <w:bCs/>
              </w:rPr>
            </w:pPr>
            <w:r>
              <w:rPr>
                <w:b/>
                <w:bCs/>
              </w:rPr>
              <w:t>Company</w:t>
            </w:r>
          </w:p>
        </w:tc>
        <w:tc>
          <w:tcPr>
            <w:tcW w:w="8013" w:type="dxa"/>
          </w:tcPr>
          <w:p w14:paraId="00830437" w14:textId="77777777" w:rsidR="003C7871" w:rsidRPr="00F809F9" w:rsidRDefault="00BB5F97">
            <w:pPr>
              <w:rPr>
                <w:b/>
                <w:bCs/>
              </w:rPr>
            </w:pPr>
            <w:r w:rsidRPr="00F809F9">
              <w:rPr>
                <w:b/>
                <w:bCs/>
              </w:rPr>
              <w:t>Company proposal related to this issue</w:t>
            </w:r>
          </w:p>
        </w:tc>
      </w:tr>
      <w:tr w:rsidR="003C7871" w:rsidRPr="00F809F9" w14:paraId="32CDA7E0" w14:textId="77777777">
        <w:trPr>
          <w:trHeight w:val="266"/>
        </w:trPr>
        <w:tc>
          <w:tcPr>
            <w:tcW w:w="1625" w:type="dxa"/>
          </w:tcPr>
          <w:p w14:paraId="299A1375" w14:textId="77777777" w:rsidR="003C7871" w:rsidRDefault="00BB5F97">
            <w:r>
              <w:t>Nokia</w:t>
            </w:r>
          </w:p>
        </w:tc>
        <w:tc>
          <w:tcPr>
            <w:tcW w:w="8013" w:type="dxa"/>
          </w:tcPr>
          <w:p w14:paraId="16E92934" w14:textId="77777777" w:rsidR="003C7871" w:rsidRPr="00F809F9" w:rsidRDefault="00BB5F97">
            <w:pPr>
              <w:keepNext/>
            </w:pPr>
            <w:bookmarkStart w:id="0" w:name="_Toc205469916"/>
            <w:r w:rsidRPr="00F809F9">
              <w:t>Proposal 1: For 6G channel coding, LDPC codes are used for data channels, while polar codes are used for control channels as in 5G.</w:t>
            </w:r>
            <w:bookmarkEnd w:id="0"/>
          </w:p>
          <w:p w14:paraId="09DE5E20" w14:textId="77777777" w:rsidR="003C7871" w:rsidRPr="00F809F9" w:rsidRDefault="00BB5F97">
            <w:pPr>
              <w:keepNext/>
            </w:pPr>
            <w:r w:rsidRPr="00F809F9">
              <w:t>Proposal 15: For 6G, block codes for small block lengths should be kept the same as in 5G.</w:t>
            </w:r>
          </w:p>
        </w:tc>
      </w:tr>
      <w:tr w:rsidR="003C7871" w:rsidRPr="00F809F9" w14:paraId="43A35C9C" w14:textId="77777777">
        <w:trPr>
          <w:trHeight w:val="266"/>
        </w:trPr>
        <w:tc>
          <w:tcPr>
            <w:tcW w:w="1625" w:type="dxa"/>
          </w:tcPr>
          <w:p w14:paraId="16AE0356" w14:textId="77777777" w:rsidR="003C7871" w:rsidRDefault="00BB5F97">
            <w:proofErr w:type="spellStart"/>
            <w:r>
              <w:t>Spreadtrum</w:t>
            </w:r>
            <w:proofErr w:type="spellEnd"/>
            <w:r>
              <w:t>, UNISOC</w:t>
            </w:r>
          </w:p>
        </w:tc>
        <w:tc>
          <w:tcPr>
            <w:tcW w:w="8013" w:type="dxa"/>
          </w:tcPr>
          <w:p w14:paraId="2CC2AE3E" w14:textId="77777777" w:rsidR="003C7871" w:rsidRPr="00F809F9" w:rsidRDefault="00BB5F97">
            <w:r w:rsidRPr="00F809F9">
              <w:t>Proposal 1: 5G NR channel coding schemes should be adopted for 6GR, including LDPC coding for data channel, Polar coding for control channel (payload≥12 bits), and Reed-Muller/Simplex/ Repetition coding schemes for control channel (payload &lt; 12 bits).</w:t>
            </w:r>
          </w:p>
        </w:tc>
      </w:tr>
      <w:tr w:rsidR="003C7871" w:rsidRPr="00F809F9" w14:paraId="7E3E4BA9" w14:textId="77777777">
        <w:trPr>
          <w:trHeight w:val="266"/>
        </w:trPr>
        <w:tc>
          <w:tcPr>
            <w:tcW w:w="1625" w:type="dxa"/>
          </w:tcPr>
          <w:p w14:paraId="6D24AF93" w14:textId="77777777" w:rsidR="003C7871" w:rsidRDefault="00BB5F97">
            <w:r>
              <w:t>Huawei</w:t>
            </w:r>
          </w:p>
        </w:tc>
        <w:tc>
          <w:tcPr>
            <w:tcW w:w="8013" w:type="dxa"/>
          </w:tcPr>
          <w:p w14:paraId="3370919D" w14:textId="77777777" w:rsidR="003C7871" w:rsidRPr="00F809F9" w:rsidRDefault="00BB5F97">
            <w:pPr>
              <w:pStyle w:val="Caption"/>
              <w:spacing w:after="0"/>
              <w:jc w:val="both"/>
              <w:rPr>
                <w:b w:val="0"/>
                <w:bCs w:val="0"/>
              </w:rPr>
            </w:pPr>
            <w:r w:rsidRPr="00F809F9">
              <w:rPr>
                <w:b w:val="0"/>
                <w:bCs w:val="0"/>
              </w:rPr>
              <w:t>Proposal 5: Keep polar codes for channel coding of control information in 6GR, including:</w:t>
            </w:r>
          </w:p>
          <w:p w14:paraId="008F0D94" w14:textId="77777777" w:rsidR="003C7871" w:rsidRPr="00F809F9" w:rsidRDefault="00BB5F97">
            <w:pPr>
              <w:pStyle w:val="Caption"/>
              <w:numPr>
                <w:ilvl w:val="0"/>
                <w:numId w:val="24"/>
              </w:numPr>
              <w:spacing w:after="0"/>
              <w:jc w:val="both"/>
              <w:rPr>
                <w:b w:val="0"/>
                <w:bCs w:val="0"/>
              </w:rPr>
            </w:pPr>
            <w:r w:rsidRPr="00F809F9">
              <w:rPr>
                <w:b w:val="0"/>
                <w:bCs w:val="0"/>
              </w:rPr>
              <w:t xml:space="preserve">Downlink control information (DCI) on DL control channel </w:t>
            </w:r>
          </w:p>
          <w:p w14:paraId="0B089C91" w14:textId="77777777" w:rsidR="003C7871" w:rsidRPr="00F809F9" w:rsidRDefault="00BB5F97">
            <w:pPr>
              <w:pStyle w:val="Caption"/>
              <w:numPr>
                <w:ilvl w:val="0"/>
                <w:numId w:val="24"/>
              </w:numPr>
              <w:spacing w:after="0"/>
              <w:jc w:val="both"/>
              <w:rPr>
                <w:b w:val="0"/>
                <w:bCs w:val="0"/>
              </w:rPr>
            </w:pPr>
            <w:r w:rsidRPr="00F809F9">
              <w:rPr>
                <w:b w:val="0"/>
                <w:bCs w:val="0"/>
              </w:rPr>
              <w:t>Uplink control information (larger than 11 bits) on both uplink control channel and uplink shared channel.</w:t>
            </w:r>
          </w:p>
          <w:p w14:paraId="646B2A2F" w14:textId="77777777" w:rsidR="003C7871" w:rsidRPr="00F809F9" w:rsidRDefault="00BB5F97">
            <w:pPr>
              <w:pStyle w:val="Caption"/>
              <w:spacing w:after="0"/>
              <w:jc w:val="both"/>
              <w:rPr>
                <w:b w:val="0"/>
                <w:bCs w:val="0"/>
              </w:rPr>
            </w:pPr>
            <w:r w:rsidRPr="00F809F9">
              <w:rPr>
                <w:b w:val="0"/>
                <w:bCs w:val="0"/>
              </w:rPr>
              <w:t>Proposal 6: Keep polar codes for channel coding of PBCH payload bits in 6GR.</w:t>
            </w:r>
          </w:p>
        </w:tc>
      </w:tr>
      <w:tr w:rsidR="003C7871" w:rsidRPr="00F809F9" w14:paraId="4143046C" w14:textId="77777777">
        <w:trPr>
          <w:trHeight w:val="266"/>
        </w:trPr>
        <w:tc>
          <w:tcPr>
            <w:tcW w:w="1625" w:type="dxa"/>
          </w:tcPr>
          <w:p w14:paraId="36E9A135" w14:textId="77777777" w:rsidR="003C7871" w:rsidRDefault="00BB5F97">
            <w:r>
              <w:t>CATT</w:t>
            </w:r>
          </w:p>
        </w:tc>
        <w:tc>
          <w:tcPr>
            <w:tcW w:w="8013" w:type="dxa"/>
          </w:tcPr>
          <w:p w14:paraId="3BDA5030" w14:textId="77777777" w:rsidR="003C7871" w:rsidRPr="00F809F9" w:rsidRDefault="00BB5F97">
            <w:r w:rsidRPr="00F809F9">
              <w:t>Proposal 5: Polar code should be reused for 6G control channel coding.</w:t>
            </w:r>
          </w:p>
        </w:tc>
      </w:tr>
      <w:tr w:rsidR="003C7871" w:rsidRPr="00F809F9" w14:paraId="6B65AE24" w14:textId="77777777">
        <w:trPr>
          <w:trHeight w:val="266"/>
        </w:trPr>
        <w:tc>
          <w:tcPr>
            <w:tcW w:w="1625" w:type="dxa"/>
          </w:tcPr>
          <w:p w14:paraId="430D8BE9" w14:textId="77777777" w:rsidR="003C7871" w:rsidRDefault="00BB5F97">
            <w:r>
              <w:lastRenderedPageBreak/>
              <w:t>Vivo</w:t>
            </w:r>
          </w:p>
        </w:tc>
        <w:tc>
          <w:tcPr>
            <w:tcW w:w="8013" w:type="dxa"/>
          </w:tcPr>
          <w:p w14:paraId="79BD39F7" w14:textId="77777777" w:rsidR="003C7871" w:rsidRPr="00F809F9" w:rsidRDefault="00BB5F97">
            <w:bookmarkStart w:id="1" w:name="_Ref205881112"/>
            <w:r w:rsidRPr="00F809F9">
              <w:t>Proposal 1: NR design should be the baseline for 6GR channel coding. Specifically, 6GR should maintain polar coding for control channels with payload size larger than 11 bits and LDPC coding for data channels.</w:t>
            </w:r>
            <w:bookmarkEnd w:id="1"/>
          </w:p>
        </w:tc>
      </w:tr>
      <w:tr w:rsidR="003C7871" w:rsidRPr="00F809F9" w14:paraId="30313350" w14:textId="77777777">
        <w:trPr>
          <w:trHeight w:val="266"/>
        </w:trPr>
        <w:tc>
          <w:tcPr>
            <w:tcW w:w="1625" w:type="dxa"/>
          </w:tcPr>
          <w:p w14:paraId="36D68D32" w14:textId="77777777" w:rsidR="003C7871" w:rsidRDefault="00BB5F97">
            <w:r>
              <w:t>Xiaomi</w:t>
            </w:r>
          </w:p>
        </w:tc>
        <w:tc>
          <w:tcPr>
            <w:tcW w:w="8013" w:type="dxa"/>
          </w:tcPr>
          <w:p w14:paraId="5FF38337" w14:textId="77777777" w:rsidR="003C7871" w:rsidRPr="00F809F9" w:rsidRDefault="00BB5F97">
            <w:r w:rsidRPr="00F809F9">
              <w:t xml:space="preserve">Proposal 1: For 6GR, LDPC and polar are taken as data and control channel FEC respectively. </w:t>
            </w:r>
          </w:p>
          <w:p w14:paraId="1BFDBCD5" w14:textId="77777777" w:rsidR="003C7871" w:rsidRPr="00F809F9" w:rsidRDefault="00BB5F97">
            <w:pPr>
              <w:pStyle w:val="ListParagraph"/>
              <w:numPr>
                <w:ilvl w:val="0"/>
                <w:numId w:val="24"/>
              </w:numPr>
              <w:rPr>
                <w:rFonts w:ascii="Times New Roman" w:hAnsi="Times New Roman"/>
              </w:rPr>
            </w:pPr>
            <w:r w:rsidRPr="00F809F9">
              <w:rPr>
                <w:rFonts w:ascii="Times New Roman" w:hAnsi="Times New Roman"/>
              </w:rPr>
              <w:t xml:space="preserve">Thorough and vigorous evaluation is needed to justify peak data rate oriented incremental enhancement for LDPC </w:t>
            </w:r>
          </w:p>
          <w:p w14:paraId="704207C6" w14:textId="77777777" w:rsidR="003C7871" w:rsidRPr="00F809F9" w:rsidRDefault="00BB5F97">
            <w:pPr>
              <w:pStyle w:val="ListParagraph"/>
              <w:numPr>
                <w:ilvl w:val="0"/>
                <w:numId w:val="24"/>
              </w:numPr>
            </w:pPr>
            <w:r w:rsidRPr="00F809F9">
              <w:rPr>
                <w:rFonts w:ascii="Times New Roman" w:hAnsi="Times New Roman"/>
              </w:rPr>
              <w:t>The increase of UCI/DCI payload size(s), if any, shall be triggered by relevant discussion instead of channel coding discussion</w:t>
            </w:r>
          </w:p>
        </w:tc>
      </w:tr>
      <w:tr w:rsidR="003C7871" w:rsidRPr="00F809F9" w14:paraId="1B07E4ED" w14:textId="77777777">
        <w:trPr>
          <w:trHeight w:val="266"/>
        </w:trPr>
        <w:tc>
          <w:tcPr>
            <w:tcW w:w="1625" w:type="dxa"/>
          </w:tcPr>
          <w:p w14:paraId="6A8A4B9E" w14:textId="77777777" w:rsidR="003C7871" w:rsidRDefault="00BB5F97">
            <w:r>
              <w:t>ZTE</w:t>
            </w:r>
          </w:p>
        </w:tc>
        <w:tc>
          <w:tcPr>
            <w:tcW w:w="8013" w:type="dxa"/>
          </w:tcPr>
          <w:p w14:paraId="5683D825" w14:textId="77777777" w:rsidR="003C7871" w:rsidRPr="00F809F9" w:rsidRDefault="00BB5F97">
            <w:r w:rsidRPr="00F809F9">
              <w:t>Proposal 13: Use Polar code for 6GR PBCH encoding with necessary enhancement on coding chain if needed.</w:t>
            </w:r>
          </w:p>
        </w:tc>
      </w:tr>
      <w:tr w:rsidR="003C7871" w:rsidRPr="00F809F9" w14:paraId="14F4C2B1" w14:textId="77777777">
        <w:trPr>
          <w:trHeight w:val="266"/>
        </w:trPr>
        <w:tc>
          <w:tcPr>
            <w:tcW w:w="1625" w:type="dxa"/>
          </w:tcPr>
          <w:p w14:paraId="18E617A4" w14:textId="77777777" w:rsidR="003C7871" w:rsidRDefault="00BB5F97">
            <w:r>
              <w:t>OPPO</w:t>
            </w:r>
          </w:p>
        </w:tc>
        <w:tc>
          <w:tcPr>
            <w:tcW w:w="8013" w:type="dxa"/>
          </w:tcPr>
          <w:p w14:paraId="4E25A341" w14:textId="77777777" w:rsidR="003C7871" w:rsidRPr="00F809F9" w:rsidRDefault="00BB5F97">
            <w:pPr>
              <w:pStyle w:val="00Text"/>
              <w:spacing w:after="0" w:line="240" w:lineRule="auto"/>
              <w:rPr>
                <w:rFonts w:eastAsia="Malgun Gothic"/>
              </w:rPr>
            </w:pPr>
            <w:r w:rsidRPr="00F809F9">
              <w:rPr>
                <w:rFonts w:eastAsia="Malgun Gothic"/>
              </w:rPr>
              <w:t xml:space="preserve">Proposal 4: The 6GR study on Polar code, which is already decided as the baseline, should focus on the potential extensions of Polar coding, without looking for an alternative. </w:t>
            </w:r>
          </w:p>
        </w:tc>
      </w:tr>
      <w:tr w:rsidR="003C7871" w:rsidRPr="00F809F9" w14:paraId="131D7279" w14:textId="77777777">
        <w:trPr>
          <w:trHeight w:val="266"/>
        </w:trPr>
        <w:tc>
          <w:tcPr>
            <w:tcW w:w="1625" w:type="dxa"/>
          </w:tcPr>
          <w:p w14:paraId="0CDDBE1F" w14:textId="77777777" w:rsidR="003C7871" w:rsidRDefault="00BB5F97">
            <w:r>
              <w:rPr>
                <w:rFonts w:eastAsia="Times New Roman"/>
              </w:rPr>
              <w:t>Lekha</w:t>
            </w:r>
          </w:p>
        </w:tc>
        <w:tc>
          <w:tcPr>
            <w:tcW w:w="8013" w:type="dxa"/>
          </w:tcPr>
          <w:p w14:paraId="31D3591E" w14:textId="77777777" w:rsidR="003C7871" w:rsidRPr="00F809F9" w:rsidRDefault="00BB5F97">
            <w:r w:rsidRPr="00F809F9">
              <w:t>Proposal 1: Turbo codes, polar codes, and LDPC codes remain strong contenders for the next generation of mobile communication standards. These three coding schemes are well established and investigated. Turbo and LDPC codes for code lengths required for data channels are capable of outperforming other codes at reasonable complexity. Similarly, polar codes outperform other codes for the code lengths required for control channels.</w:t>
            </w:r>
          </w:p>
          <w:p w14:paraId="140EB409" w14:textId="77777777" w:rsidR="003C7871" w:rsidRPr="00F809F9" w:rsidRDefault="00BB5F97">
            <w:r w:rsidRPr="00F809F9">
              <w:t>Proposal 3: The legacy channel codes, including BCH and RS codes, can still have applications in 6G networks. BCH codes are particularly effective for short block lengths, making them suitable for low-latency applications. On the other hand, RS codes are adept at handling burst errors, which makes them valuable in specific scenarios, such as non-terrestrial networks.</w:t>
            </w:r>
          </w:p>
        </w:tc>
      </w:tr>
      <w:tr w:rsidR="003C7871" w:rsidRPr="00F809F9" w14:paraId="631DDBFE" w14:textId="77777777">
        <w:trPr>
          <w:trHeight w:val="266"/>
        </w:trPr>
        <w:tc>
          <w:tcPr>
            <w:tcW w:w="1625" w:type="dxa"/>
          </w:tcPr>
          <w:p w14:paraId="6BBD3E15" w14:textId="77777777" w:rsidR="003C7871" w:rsidRDefault="00BB5F97">
            <w:pPr>
              <w:rPr>
                <w:rFonts w:eastAsia="Times New Roman"/>
              </w:rPr>
            </w:pPr>
            <w:r>
              <w:rPr>
                <w:rFonts w:eastAsia="Times New Roman"/>
              </w:rPr>
              <w:t>Interdigital</w:t>
            </w:r>
          </w:p>
        </w:tc>
        <w:tc>
          <w:tcPr>
            <w:tcW w:w="8013" w:type="dxa"/>
          </w:tcPr>
          <w:p w14:paraId="56039953" w14:textId="77777777" w:rsidR="003C7871" w:rsidRPr="00F809F9" w:rsidRDefault="00BB5F97">
            <w:r w:rsidRPr="00F809F9">
              <w:t>Proposal 1: Reuse LDPC and Polar codes for 6G channel codes for data and control channels respectively and study potential enhancements of LDPC and Polar codes</w:t>
            </w:r>
          </w:p>
        </w:tc>
      </w:tr>
      <w:tr w:rsidR="003C7871" w:rsidRPr="00F809F9" w14:paraId="4B667E73" w14:textId="77777777">
        <w:trPr>
          <w:trHeight w:val="266"/>
        </w:trPr>
        <w:tc>
          <w:tcPr>
            <w:tcW w:w="1625" w:type="dxa"/>
          </w:tcPr>
          <w:p w14:paraId="0B8D8D1F" w14:textId="77777777" w:rsidR="003C7871" w:rsidRDefault="00BB5F97">
            <w:pPr>
              <w:rPr>
                <w:rFonts w:eastAsia="Times New Roman"/>
              </w:rPr>
            </w:pPr>
            <w:r>
              <w:rPr>
                <w:rFonts w:eastAsia="Times New Roman"/>
              </w:rPr>
              <w:t>LG</w:t>
            </w:r>
          </w:p>
        </w:tc>
        <w:tc>
          <w:tcPr>
            <w:tcW w:w="8013" w:type="dxa"/>
          </w:tcPr>
          <w:p w14:paraId="506B9CAD" w14:textId="77777777" w:rsidR="003C7871" w:rsidRPr="00F809F9" w:rsidRDefault="00BB5F97">
            <w:pPr>
              <w:overflowPunct w:val="0"/>
              <w:adjustRightInd w:val="0"/>
              <w:textAlignment w:val="baseline"/>
            </w:pPr>
            <w:r w:rsidRPr="00F809F9">
              <w:t>Proposal 1: Consider the 5G NR channel coding schemes, LDPC for the data channel and Polar code for the control channel, as a starting point for 6G channel coding design.</w:t>
            </w:r>
          </w:p>
        </w:tc>
      </w:tr>
      <w:tr w:rsidR="003C7871" w:rsidRPr="00F809F9" w14:paraId="71C46A40" w14:textId="77777777">
        <w:trPr>
          <w:trHeight w:val="266"/>
        </w:trPr>
        <w:tc>
          <w:tcPr>
            <w:tcW w:w="1625" w:type="dxa"/>
          </w:tcPr>
          <w:p w14:paraId="360DE74E" w14:textId="77777777" w:rsidR="003C7871" w:rsidRDefault="00BB5F97">
            <w:pPr>
              <w:rPr>
                <w:rFonts w:eastAsia="Times New Roman"/>
              </w:rPr>
            </w:pPr>
            <w:r>
              <w:rPr>
                <w:rFonts w:eastAsia="Times New Roman"/>
              </w:rPr>
              <w:t>Fujitsu</w:t>
            </w:r>
          </w:p>
        </w:tc>
        <w:tc>
          <w:tcPr>
            <w:tcW w:w="8013" w:type="dxa"/>
          </w:tcPr>
          <w:p w14:paraId="4E6F79E5" w14:textId="77777777" w:rsidR="003C7871" w:rsidRDefault="00BB5F97">
            <w:r>
              <w:t>Proposal 3:</w:t>
            </w:r>
          </w:p>
          <w:p w14:paraId="25A428E0" w14:textId="77777777" w:rsidR="003C7871" w:rsidRPr="00F809F9" w:rsidRDefault="00BB5F97">
            <w:pPr>
              <w:pStyle w:val="ListParagraph"/>
              <w:numPr>
                <w:ilvl w:val="0"/>
                <w:numId w:val="25"/>
              </w:numPr>
              <w:contextualSpacing/>
              <w:rPr>
                <w:rFonts w:ascii="Times New Roman" w:eastAsia="Malgun Gothic" w:hAnsi="Times New Roman"/>
              </w:rPr>
            </w:pPr>
            <w:r w:rsidRPr="00F809F9">
              <w:rPr>
                <w:rFonts w:ascii="Times New Roman" w:eastAsia="Malgun Gothic" w:hAnsi="Times New Roman"/>
              </w:rPr>
              <w:t>In 6GR, 5G Polar codes could be reused for control channel coding.</w:t>
            </w:r>
          </w:p>
          <w:p w14:paraId="25C0D552" w14:textId="77777777" w:rsidR="003C7871" w:rsidRPr="00F809F9" w:rsidRDefault="00BB5F97">
            <w:pPr>
              <w:pStyle w:val="ListParagraph"/>
              <w:numPr>
                <w:ilvl w:val="0"/>
                <w:numId w:val="25"/>
              </w:numPr>
              <w:contextualSpacing/>
              <w:rPr>
                <w:rFonts w:ascii="Times New Roman" w:eastAsia="Malgun Gothic" w:hAnsi="Times New Roman"/>
              </w:rPr>
            </w:pPr>
            <w:r w:rsidRPr="00F809F9">
              <w:rPr>
                <w:rFonts w:ascii="Times New Roman" w:eastAsia="Malgun Gothic" w:hAnsi="Times New Roman"/>
              </w:rPr>
              <w:t>The maximum code length of polar codes could be enhanced at least for UCI transmissions.</w:t>
            </w:r>
          </w:p>
        </w:tc>
      </w:tr>
      <w:tr w:rsidR="003C7871" w:rsidRPr="00F809F9" w14:paraId="39D939F6" w14:textId="77777777">
        <w:trPr>
          <w:trHeight w:val="266"/>
        </w:trPr>
        <w:tc>
          <w:tcPr>
            <w:tcW w:w="1625" w:type="dxa"/>
          </w:tcPr>
          <w:p w14:paraId="172D13B0" w14:textId="77777777" w:rsidR="003C7871" w:rsidRDefault="00BB5F97">
            <w:pPr>
              <w:rPr>
                <w:rFonts w:eastAsia="Times New Roman"/>
              </w:rPr>
            </w:pPr>
            <w:r>
              <w:rPr>
                <w:rFonts w:eastAsia="Times New Roman"/>
              </w:rPr>
              <w:t>Ericsson</w:t>
            </w:r>
          </w:p>
        </w:tc>
        <w:tc>
          <w:tcPr>
            <w:tcW w:w="8013" w:type="dxa"/>
          </w:tcPr>
          <w:p w14:paraId="3758F2EC" w14:textId="77777777" w:rsidR="003C7871" w:rsidRPr="00F809F9" w:rsidRDefault="003C7871">
            <w:hyperlink w:anchor="_Toc206156665" w:history="1">
              <w:r w:rsidRPr="00F809F9">
                <w:t>Proposal 1: For the study of channel coding, the following high-level principles are adopted,</w:t>
              </w:r>
            </w:hyperlink>
          </w:p>
          <w:p w14:paraId="6A6C131C" w14:textId="77777777" w:rsidR="003C7871" w:rsidRPr="00F809F9" w:rsidRDefault="00BB5F97">
            <w:pPr>
              <w:pStyle w:val="ListParagraph"/>
              <w:numPr>
                <w:ilvl w:val="0"/>
                <w:numId w:val="26"/>
              </w:numPr>
              <w:rPr>
                <w:rFonts w:ascii="Times New Roman" w:eastAsia="Malgun Gothic" w:hAnsi="Times New Roman"/>
              </w:rPr>
            </w:pPr>
            <w:r w:rsidRPr="00F809F9">
              <w:rPr>
                <w:rFonts w:ascii="Times New Roman" w:hAnsi="Times New Roman"/>
              </w:rPr>
              <w:t>NR channel coding scheme is the baseline for 6G channel coding, i.e. NR LDPC for data, NR Polar for control. Any code extensions beyond NR shall be required to demonstrate significant complexity/implementation benefits.</w:t>
            </w:r>
          </w:p>
          <w:p w14:paraId="4F260F09" w14:textId="77777777" w:rsidR="003C7871" w:rsidRPr="00F809F9" w:rsidRDefault="00BB5F97">
            <w:pPr>
              <w:pStyle w:val="ListParagraph"/>
              <w:numPr>
                <w:ilvl w:val="0"/>
                <w:numId w:val="26"/>
              </w:numPr>
              <w:rPr>
                <w:rFonts w:ascii="Times New Roman" w:eastAsia="Malgun Gothic" w:hAnsi="Times New Roman"/>
              </w:rPr>
            </w:pPr>
            <w:r w:rsidRPr="00F809F9">
              <w:rPr>
                <w:rFonts w:ascii="Times New Roman" w:eastAsia="Malgun Gothic" w:hAnsi="Times New Roman"/>
              </w:rPr>
              <w:t>For data channel, 5G LDPC coding is applied to the 6G scenarios with KPI covered by 5G capabilities.</w:t>
            </w:r>
          </w:p>
          <w:p w14:paraId="021B9B66" w14:textId="77777777" w:rsidR="003C7871" w:rsidRPr="00F809F9" w:rsidRDefault="00BB5F97">
            <w:pPr>
              <w:pStyle w:val="ListParagraph"/>
              <w:numPr>
                <w:ilvl w:val="0"/>
                <w:numId w:val="26"/>
              </w:numPr>
              <w:rPr>
                <w:rFonts w:ascii="Times New Roman" w:eastAsia="Malgun Gothic" w:hAnsi="Times New Roman"/>
              </w:rPr>
            </w:pPr>
            <w:r w:rsidRPr="00F809F9">
              <w:rPr>
                <w:rFonts w:ascii="Times New Roman" w:eastAsia="Malgun Gothic" w:hAnsi="Times New Roman"/>
              </w:rPr>
              <w:t>Study and applicability of channel coding extension on top of the NR baseline should focus on KPI for a much higher peak data rate target such as [50] Gbps (if such a value is agreed for 6G).</w:t>
            </w:r>
          </w:p>
          <w:p w14:paraId="78254456" w14:textId="77777777" w:rsidR="003C7871" w:rsidRPr="00F809F9" w:rsidRDefault="00BB5F97">
            <w:pPr>
              <w:pStyle w:val="ListParagraph"/>
              <w:numPr>
                <w:ilvl w:val="0"/>
                <w:numId w:val="26"/>
              </w:numPr>
              <w:rPr>
                <w:rFonts w:ascii="Times New Roman" w:eastAsia="Malgun Gothic" w:hAnsi="Times New Roman"/>
              </w:rPr>
            </w:pPr>
            <w:r w:rsidRPr="00F809F9">
              <w:rPr>
                <w:rFonts w:ascii="Times New Roman" w:eastAsia="Malgun Gothic" w:hAnsi="Times New Roman"/>
              </w:rPr>
              <w:t>Channel coding extensions should facilitate hardware reuse between 5G and 6G, e.g. considering MRSS deployments, etc.</w:t>
            </w:r>
          </w:p>
          <w:p w14:paraId="48BB7E7F" w14:textId="77777777" w:rsidR="003C7871" w:rsidRPr="00F809F9" w:rsidRDefault="00BB5F97">
            <w:pPr>
              <w:pStyle w:val="ListParagraph"/>
              <w:numPr>
                <w:ilvl w:val="0"/>
                <w:numId w:val="26"/>
              </w:numPr>
              <w:rPr>
                <w:rFonts w:ascii="Times New Roman" w:eastAsia="Malgun Gothic" w:hAnsi="Times New Roman"/>
              </w:rPr>
            </w:pPr>
            <w:r w:rsidRPr="00F809F9">
              <w:rPr>
                <w:rFonts w:ascii="Times New Roman" w:eastAsia="Malgun Gothic" w:hAnsi="Times New Roman"/>
              </w:rPr>
              <w:t>Avoid minor performance/complexity optimizations (e.g. improving performance by a few tenths of a dB) that do not provide meaningful benefit at system level.</w:t>
            </w:r>
          </w:p>
          <w:p w14:paraId="5BF0A43A" w14:textId="77777777" w:rsidR="003C7871" w:rsidRPr="00F809F9" w:rsidRDefault="00BB5F97">
            <w:pPr>
              <w:pStyle w:val="TableofFigures"/>
              <w:tabs>
                <w:tab w:val="right" w:leader="dot" w:pos="9629"/>
              </w:tabs>
              <w:rPr>
                <w:b w:val="0"/>
              </w:rPr>
            </w:pPr>
            <w:r w:rsidRPr="00F809F9">
              <w:rPr>
                <w:b w:val="0"/>
              </w:rPr>
              <w:lastRenderedPageBreak/>
              <w:t>Proposal 4: NR Polar coding is reused for 6GR control channels (PXCCH).</w:t>
            </w:r>
          </w:p>
        </w:tc>
      </w:tr>
      <w:tr w:rsidR="003C7871" w:rsidRPr="00F809F9" w14:paraId="3875FE21" w14:textId="77777777">
        <w:trPr>
          <w:trHeight w:val="266"/>
        </w:trPr>
        <w:tc>
          <w:tcPr>
            <w:tcW w:w="1625" w:type="dxa"/>
          </w:tcPr>
          <w:p w14:paraId="5D9153A1" w14:textId="77777777" w:rsidR="003C7871" w:rsidRDefault="00BB5F97">
            <w:pPr>
              <w:rPr>
                <w:rFonts w:eastAsia="Times New Roman"/>
              </w:rPr>
            </w:pPr>
            <w:r>
              <w:rPr>
                <w:rFonts w:eastAsia="Times New Roman"/>
              </w:rPr>
              <w:lastRenderedPageBreak/>
              <w:t>AT&amp;T</w:t>
            </w:r>
          </w:p>
        </w:tc>
        <w:tc>
          <w:tcPr>
            <w:tcW w:w="8013" w:type="dxa"/>
          </w:tcPr>
          <w:p w14:paraId="2B422959" w14:textId="77777777" w:rsidR="003C7871" w:rsidRPr="00F809F9" w:rsidRDefault="00BB5F97">
            <w:pPr>
              <w:pStyle w:val="Proposal"/>
              <w:numPr>
                <w:ilvl w:val="0"/>
                <w:numId w:val="0"/>
              </w:numPr>
              <w:tabs>
                <w:tab w:val="clear" w:pos="1701"/>
              </w:tabs>
              <w:rPr>
                <w:b w:val="0"/>
                <w:bCs w:val="0"/>
              </w:rPr>
            </w:pPr>
            <w:r w:rsidRPr="00F809F9">
              <w:rPr>
                <w:b w:val="0"/>
                <w:bCs w:val="0"/>
              </w:rPr>
              <w:t>Proposal 1: For 6GR, strive to reuse the same channel code types supported in 5G NR.</w:t>
            </w:r>
          </w:p>
          <w:p w14:paraId="2438F75A" w14:textId="77777777" w:rsidR="003C7871" w:rsidRPr="00F809F9" w:rsidRDefault="00BB5F97">
            <w:pPr>
              <w:pStyle w:val="Proposal"/>
              <w:numPr>
                <w:ilvl w:val="0"/>
                <w:numId w:val="0"/>
              </w:numPr>
              <w:spacing w:line="257" w:lineRule="auto"/>
              <w:rPr>
                <w:b w:val="0"/>
                <w:bCs w:val="0"/>
              </w:rPr>
            </w:pPr>
            <w:r w:rsidRPr="00F809F9">
              <w:rPr>
                <w:b w:val="0"/>
                <w:bCs w:val="0"/>
              </w:rPr>
              <w:t>Proposal 3: For 6GR, evaluate whether the association of channel codes with different channels and control information sequences follows legacy NR rules.</w:t>
            </w:r>
          </w:p>
        </w:tc>
      </w:tr>
      <w:tr w:rsidR="003C7871" w:rsidRPr="00F809F9" w14:paraId="4070B4DB" w14:textId="77777777">
        <w:trPr>
          <w:trHeight w:val="266"/>
        </w:trPr>
        <w:tc>
          <w:tcPr>
            <w:tcW w:w="1625" w:type="dxa"/>
          </w:tcPr>
          <w:p w14:paraId="21A307F0" w14:textId="77777777" w:rsidR="003C7871" w:rsidRDefault="00BB5F97">
            <w:pPr>
              <w:rPr>
                <w:rFonts w:eastAsia="Times New Roman"/>
              </w:rPr>
            </w:pPr>
            <w:r>
              <w:rPr>
                <w:rFonts w:eastAsia="Times New Roman"/>
              </w:rPr>
              <w:t>DCM</w:t>
            </w:r>
          </w:p>
        </w:tc>
        <w:tc>
          <w:tcPr>
            <w:tcW w:w="8013" w:type="dxa"/>
          </w:tcPr>
          <w:p w14:paraId="067454C3" w14:textId="77777777" w:rsidR="003C7871" w:rsidRPr="00F809F9" w:rsidRDefault="00BB5F97">
            <w:r w:rsidRPr="00F809F9">
              <w:t>Proposal 1: In the early stage of discussions on channel coding for 6GR, the following three points should be clarified as early as possible, which would be in line with the intention of the corresponding objectives in the SID</w:t>
            </w:r>
          </w:p>
          <w:p w14:paraId="37E476C3" w14:textId="77777777" w:rsidR="003C7871" w:rsidRPr="00F809F9" w:rsidRDefault="00BB5F97">
            <w:pPr>
              <w:pStyle w:val="ListParagraph"/>
              <w:numPr>
                <w:ilvl w:val="0"/>
                <w:numId w:val="27"/>
              </w:numPr>
              <w:rPr>
                <w:rFonts w:ascii="Times New Roman" w:hAnsi="Times New Roman"/>
              </w:rPr>
            </w:pPr>
            <w:r w:rsidRPr="00F809F9">
              <w:rPr>
                <w:rFonts w:ascii="Times New Roman" w:hAnsi="Times New Roman"/>
              </w:rPr>
              <w:t>6G requirements and characteristics which should be considered in channel coding</w:t>
            </w:r>
          </w:p>
          <w:p w14:paraId="52ACD9FA" w14:textId="77777777" w:rsidR="003C7871" w:rsidRPr="00F809F9" w:rsidRDefault="00BB5F97">
            <w:pPr>
              <w:pStyle w:val="ListParagraph"/>
              <w:numPr>
                <w:ilvl w:val="0"/>
                <w:numId w:val="27"/>
              </w:numPr>
              <w:rPr>
                <w:rFonts w:ascii="Times New Roman" w:hAnsi="Times New Roman"/>
              </w:rPr>
            </w:pPr>
            <w:r w:rsidRPr="00F809F9">
              <w:rPr>
                <w:rFonts w:ascii="Times New Roman" w:hAnsi="Times New Roman"/>
              </w:rPr>
              <w:t>Evaluation metrics for performance/complexity trade-off</w:t>
            </w:r>
          </w:p>
          <w:p w14:paraId="4C331C11" w14:textId="77777777" w:rsidR="003C7871" w:rsidRPr="00F809F9" w:rsidRDefault="00BB5F97">
            <w:pPr>
              <w:pStyle w:val="ListParagraph"/>
              <w:numPr>
                <w:ilvl w:val="0"/>
                <w:numId w:val="27"/>
              </w:numPr>
              <w:rPr>
                <w:rFonts w:ascii="Times New Roman" w:hAnsi="Times New Roman"/>
              </w:rPr>
            </w:pPr>
            <w:r w:rsidRPr="00F809F9">
              <w:rPr>
                <w:rFonts w:ascii="Times New Roman" w:hAnsi="Times New Roman"/>
              </w:rPr>
              <w:t>Analysis on the need of coding scheme enhancements beyond 5G NR</w:t>
            </w:r>
          </w:p>
          <w:p w14:paraId="5FC8A69E" w14:textId="77777777" w:rsidR="003C7871" w:rsidRDefault="00BB5F97">
            <w:r>
              <w:t xml:space="preserve">Proposal 5: </w:t>
            </w:r>
          </w:p>
          <w:p w14:paraId="2FACF190" w14:textId="77777777" w:rsidR="003C7871" w:rsidRPr="00F809F9" w:rsidRDefault="00BB5F97">
            <w:pPr>
              <w:pStyle w:val="ListParagraph"/>
              <w:numPr>
                <w:ilvl w:val="0"/>
                <w:numId w:val="28"/>
              </w:numPr>
              <w:rPr>
                <w:rFonts w:ascii="Times New Roman" w:eastAsia="Malgun Gothic" w:hAnsi="Times New Roman"/>
              </w:rPr>
            </w:pPr>
            <w:r w:rsidRPr="00F809F9">
              <w:rPr>
                <w:rFonts w:ascii="Times New Roman" w:eastAsia="Malgun Gothic" w:hAnsi="Times New Roman"/>
              </w:rPr>
              <w:t>Reusing 5G NR channel coding scheme as much as possible should be considered as baseline</w:t>
            </w:r>
          </w:p>
          <w:p w14:paraId="18BBE5F3" w14:textId="77777777" w:rsidR="003C7871" w:rsidRPr="00F809F9" w:rsidRDefault="00BB5F97">
            <w:pPr>
              <w:pStyle w:val="ListParagraph"/>
              <w:numPr>
                <w:ilvl w:val="0"/>
                <w:numId w:val="28"/>
              </w:numPr>
              <w:rPr>
                <w:rFonts w:ascii="Times New Roman" w:eastAsia="Malgun Gothic" w:hAnsi="Times New Roman"/>
              </w:rPr>
            </w:pPr>
            <w:r w:rsidRPr="00F809F9">
              <w:rPr>
                <w:rFonts w:ascii="Times New Roman" w:eastAsia="Malgun Gothic" w:hAnsi="Times New Roman"/>
              </w:rPr>
              <w:t>Any enhancements for channel coding scheme should be justified by clear gain</w:t>
            </w:r>
          </w:p>
          <w:p w14:paraId="7B715D70" w14:textId="77777777" w:rsidR="003C7871" w:rsidRPr="00F809F9" w:rsidRDefault="00BB5F97">
            <w:pPr>
              <w:pStyle w:val="ListParagraph"/>
              <w:numPr>
                <w:ilvl w:val="1"/>
                <w:numId w:val="28"/>
              </w:numPr>
              <w:rPr>
                <w:rFonts w:ascii="Times New Roman" w:eastAsia="Malgun Gothic" w:hAnsi="Times New Roman"/>
              </w:rPr>
            </w:pPr>
            <w:r w:rsidRPr="00F809F9">
              <w:rPr>
                <w:rFonts w:ascii="Times New Roman" w:eastAsia="Malgun Gothic" w:hAnsi="Times New Roman"/>
              </w:rPr>
              <w:t>Which code to apply to which CH: Prefer no change from 5G NR, but open to discuss whether/how to enhance</w:t>
            </w:r>
          </w:p>
          <w:p w14:paraId="471A7A70" w14:textId="77777777" w:rsidR="003C7871" w:rsidRPr="00F809F9" w:rsidRDefault="00BB5F97">
            <w:pPr>
              <w:pStyle w:val="ListParagraph"/>
              <w:numPr>
                <w:ilvl w:val="1"/>
                <w:numId w:val="28"/>
              </w:numPr>
              <w:rPr>
                <w:rFonts w:ascii="Times New Roman" w:eastAsia="Malgun Gothic" w:hAnsi="Times New Roman"/>
              </w:rPr>
            </w:pPr>
            <w:r w:rsidRPr="00F809F9">
              <w:rPr>
                <w:rFonts w:ascii="Times New Roman" w:eastAsia="Malgun Gothic" w:hAnsi="Times New Roman"/>
              </w:rPr>
              <w:t>Design of LDPC/Polar codes: Open to discuss whether/how to enhance</w:t>
            </w:r>
          </w:p>
          <w:p w14:paraId="5DD7F221" w14:textId="77777777" w:rsidR="003C7871" w:rsidRPr="00F809F9" w:rsidRDefault="00BB5F97">
            <w:pPr>
              <w:pStyle w:val="ListParagraph"/>
              <w:numPr>
                <w:ilvl w:val="1"/>
                <w:numId w:val="28"/>
              </w:numPr>
              <w:rPr>
                <w:rFonts w:ascii="Times New Roman" w:eastAsia="Malgun Gothic" w:hAnsi="Times New Roman"/>
              </w:rPr>
            </w:pPr>
            <w:r w:rsidRPr="00F809F9">
              <w:rPr>
                <w:rFonts w:ascii="Times New Roman" w:eastAsia="Malgun Gothic" w:hAnsi="Times New Roman"/>
              </w:rPr>
              <w:t>Coding chain: Open to discuss whether/how to enhance</w:t>
            </w:r>
          </w:p>
        </w:tc>
      </w:tr>
      <w:tr w:rsidR="003C7871" w:rsidRPr="00F809F9" w14:paraId="494A561B" w14:textId="77777777">
        <w:trPr>
          <w:trHeight w:val="266"/>
        </w:trPr>
        <w:tc>
          <w:tcPr>
            <w:tcW w:w="1625" w:type="dxa"/>
          </w:tcPr>
          <w:p w14:paraId="3ED6F95E" w14:textId="77777777" w:rsidR="003C7871" w:rsidRDefault="00BB5F97">
            <w:pPr>
              <w:rPr>
                <w:rFonts w:eastAsia="Times New Roman"/>
              </w:rPr>
            </w:pPr>
            <w:proofErr w:type="spellStart"/>
            <w:r>
              <w:rPr>
                <w:rFonts w:eastAsia="Times New Roman"/>
              </w:rPr>
              <w:t>CEWiT</w:t>
            </w:r>
            <w:proofErr w:type="spellEnd"/>
          </w:p>
        </w:tc>
        <w:tc>
          <w:tcPr>
            <w:tcW w:w="8013" w:type="dxa"/>
          </w:tcPr>
          <w:p w14:paraId="582973BF" w14:textId="77777777" w:rsidR="003C7871" w:rsidRPr="00F809F9" w:rsidRDefault="00BB5F97">
            <w:pPr>
              <w:pStyle w:val="ListParagraph"/>
              <w:ind w:left="0"/>
              <w:rPr>
                <w:rFonts w:ascii="Times New Roman" w:eastAsia="Malgun Gothic" w:hAnsi="Times New Roman"/>
              </w:rPr>
            </w:pPr>
            <w:r w:rsidRPr="00F809F9">
              <w:rPr>
                <w:rFonts w:ascii="Times New Roman" w:eastAsia="Malgun Gothic" w:hAnsi="Times New Roman"/>
              </w:rPr>
              <w:t xml:space="preserve">Proposal 1: Consider NR coding schemes (Polar and LDPC) as baseline for channel coding schemes in 6G. </w:t>
            </w:r>
          </w:p>
        </w:tc>
      </w:tr>
      <w:tr w:rsidR="003C7871" w:rsidRPr="00F809F9" w14:paraId="34545362" w14:textId="77777777">
        <w:trPr>
          <w:trHeight w:val="266"/>
        </w:trPr>
        <w:tc>
          <w:tcPr>
            <w:tcW w:w="1625" w:type="dxa"/>
          </w:tcPr>
          <w:p w14:paraId="43D61CFB" w14:textId="77777777" w:rsidR="003C7871" w:rsidRDefault="00BB5F97">
            <w:pPr>
              <w:rPr>
                <w:rFonts w:eastAsia="Times New Roman"/>
              </w:rPr>
            </w:pPr>
            <w:r>
              <w:rPr>
                <w:rFonts w:eastAsia="Times New Roman"/>
              </w:rPr>
              <w:t>NEC</w:t>
            </w:r>
          </w:p>
        </w:tc>
        <w:tc>
          <w:tcPr>
            <w:tcW w:w="8013" w:type="dxa"/>
          </w:tcPr>
          <w:p w14:paraId="0822947E" w14:textId="77777777" w:rsidR="003C7871" w:rsidRPr="00F809F9" w:rsidRDefault="00BB5F97">
            <w:r w:rsidRPr="00F809F9">
              <w:t>Proposal 1: Polar code and LDPC code are baseline for 6GR. 6GR could study enhancements on:</w:t>
            </w:r>
          </w:p>
          <w:p w14:paraId="31A747F1" w14:textId="77777777" w:rsidR="003C7871" w:rsidRPr="00F809F9" w:rsidRDefault="00BB5F97">
            <w:pPr>
              <w:pStyle w:val="ListParagraph"/>
              <w:numPr>
                <w:ilvl w:val="0"/>
                <w:numId w:val="29"/>
              </w:numPr>
              <w:rPr>
                <w:rFonts w:ascii="Times New Roman" w:eastAsia="Malgun Gothic" w:hAnsi="Times New Roman"/>
              </w:rPr>
            </w:pPr>
            <w:r w:rsidRPr="00F809F9">
              <w:rPr>
                <w:rFonts w:ascii="Times New Roman" w:hAnsi="Times New Roman"/>
              </w:rPr>
              <w:t>Polar code to support more size of encoding bits and reduced processing complexity</w:t>
            </w:r>
          </w:p>
          <w:p w14:paraId="797FBBCB" w14:textId="77777777" w:rsidR="003C7871" w:rsidRPr="00F809F9" w:rsidRDefault="00BB5F97">
            <w:pPr>
              <w:pStyle w:val="ListParagraph"/>
              <w:numPr>
                <w:ilvl w:val="0"/>
                <w:numId w:val="29"/>
              </w:numPr>
              <w:rPr>
                <w:rFonts w:ascii="Times New Roman" w:eastAsia="Malgun Gothic" w:hAnsi="Times New Roman"/>
              </w:rPr>
            </w:pPr>
            <w:r w:rsidRPr="00F809F9">
              <w:rPr>
                <w:rFonts w:ascii="Times New Roman" w:hAnsi="Times New Roman"/>
              </w:rPr>
              <w:t>LDPC code to support more size of encoding bits and reduced processing complexity</w:t>
            </w:r>
          </w:p>
        </w:tc>
      </w:tr>
    </w:tbl>
    <w:p w14:paraId="220F9B2A" w14:textId="77777777" w:rsidR="003C7871" w:rsidRPr="00F809F9" w:rsidRDefault="003C7871"/>
    <w:p w14:paraId="4BC05573" w14:textId="466ADFE6" w:rsidR="003C7871" w:rsidRDefault="00BB5F97">
      <w:pPr>
        <w:pStyle w:val="Heading3"/>
      </w:pPr>
      <w:r>
        <w:t>[</w:t>
      </w:r>
      <w:r w:rsidR="005C6218">
        <w:t>Closed</w:t>
      </w:r>
      <w:r>
        <w:t>] First round discussions</w:t>
      </w:r>
    </w:p>
    <w:p w14:paraId="2C9B09A6" w14:textId="77777777" w:rsidR="003C7871" w:rsidRDefault="00BB5F97">
      <w:pPr>
        <w:pStyle w:val="Heading4"/>
      </w:pPr>
      <w:r>
        <w:t>[H] Question 1-1</w:t>
      </w:r>
    </w:p>
    <w:p w14:paraId="52CDFC38" w14:textId="77777777" w:rsidR="003C7871" w:rsidRPr="00F809F9" w:rsidRDefault="00BB5F97">
      <w:pPr>
        <w:rPr>
          <w:i/>
          <w:iCs/>
        </w:rPr>
      </w:pPr>
      <w:r w:rsidRPr="00F809F9">
        <w:rPr>
          <w:i/>
          <w:iCs/>
        </w:rPr>
        <w:t>Question 1-1: What do you consider as candidate channel coding scheme(s) for PDCCH?</w:t>
      </w:r>
    </w:p>
    <w:p w14:paraId="4351E528" w14:textId="77777777" w:rsidR="003C7871" w:rsidRPr="00F809F9" w:rsidRDefault="003C7871">
      <w:pPr>
        <w:rPr>
          <w:i/>
          <w:iCs/>
        </w:rPr>
      </w:pPr>
    </w:p>
    <w:tbl>
      <w:tblPr>
        <w:tblStyle w:val="TableGrid"/>
        <w:tblW w:w="9773" w:type="dxa"/>
        <w:tblLayout w:type="fixed"/>
        <w:tblLook w:val="04A0" w:firstRow="1" w:lastRow="0" w:firstColumn="1" w:lastColumn="0" w:noHBand="0" w:noVBand="1"/>
      </w:tblPr>
      <w:tblGrid>
        <w:gridCol w:w="1459"/>
        <w:gridCol w:w="1956"/>
        <w:gridCol w:w="6358"/>
      </w:tblGrid>
      <w:tr w:rsidR="003C7871" w14:paraId="160224E9" w14:textId="77777777">
        <w:trPr>
          <w:trHeight w:val="293"/>
        </w:trPr>
        <w:tc>
          <w:tcPr>
            <w:tcW w:w="1459" w:type="dxa"/>
          </w:tcPr>
          <w:p w14:paraId="37D11031" w14:textId="77777777" w:rsidR="003C7871" w:rsidRDefault="00BB5F97">
            <w:pPr>
              <w:rPr>
                <w:b/>
                <w:bCs/>
                <w:szCs w:val="28"/>
              </w:rPr>
            </w:pPr>
            <w:r>
              <w:rPr>
                <w:b/>
                <w:bCs/>
                <w:szCs w:val="28"/>
              </w:rPr>
              <w:t>Company</w:t>
            </w:r>
          </w:p>
        </w:tc>
        <w:tc>
          <w:tcPr>
            <w:tcW w:w="1956" w:type="dxa"/>
          </w:tcPr>
          <w:p w14:paraId="6A66E76A" w14:textId="77777777" w:rsidR="003C7871" w:rsidRDefault="00BB5F97">
            <w:pPr>
              <w:rPr>
                <w:b/>
                <w:bCs/>
                <w:szCs w:val="28"/>
              </w:rPr>
            </w:pPr>
            <w:r>
              <w:rPr>
                <w:b/>
                <w:bCs/>
                <w:szCs w:val="28"/>
              </w:rPr>
              <w:t xml:space="preserve">Channel code(s) </w:t>
            </w:r>
          </w:p>
        </w:tc>
        <w:tc>
          <w:tcPr>
            <w:tcW w:w="6358" w:type="dxa"/>
          </w:tcPr>
          <w:p w14:paraId="08C8AF85" w14:textId="77777777" w:rsidR="003C7871" w:rsidRDefault="00BB5F97">
            <w:pPr>
              <w:rPr>
                <w:b/>
                <w:bCs/>
                <w:szCs w:val="28"/>
              </w:rPr>
            </w:pPr>
            <w:r>
              <w:rPr>
                <w:b/>
                <w:bCs/>
                <w:szCs w:val="28"/>
              </w:rPr>
              <w:t>Comments</w:t>
            </w:r>
          </w:p>
        </w:tc>
      </w:tr>
      <w:tr w:rsidR="003C7871" w14:paraId="050F9B13" w14:textId="77777777">
        <w:trPr>
          <w:trHeight w:val="246"/>
        </w:trPr>
        <w:tc>
          <w:tcPr>
            <w:tcW w:w="1459" w:type="dxa"/>
          </w:tcPr>
          <w:p w14:paraId="6B4EBCD5" w14:textId="77777777" w:rsidR="003C7871" w:rsidRDefault="00BB5F97">
            <w:pPr>
              <w:rPr>
                <w:szCs w:val="28"/>
              </w:rPr>
            </w:pPr>
            <w:r>
              <w:rPr>
                <w:rFonts w:hint="eastAsia"/>
                <w:szCs w:val="28"/>
              </w:rPr>
              <w:t>Xiaomi</w:t>
            </w:r>
          </w:p>
        </w:tc>
        <w:tc>
          <w:tcPr>
            <w:tcW w:w="1956" w:type="dxa"/>
          </w:tcPr>
          <w:p w14:paraId="46AF2E71" w14:textId="77777777" w:rsidR="003C7871" w:rsidRDefault="00BB5F97">
            <w:pPr>
              <w:rPr>
                <w:szCs w:val="28"/>
              </w:rPr>
            </w:pPr>
            <w:r>
              <w:rPr>
                <w:rFonts w:hint="eastAsia"/>
                <w:szCs w:val="28"/>
              </w:rPr>
              <w:t>Polar for DL control</w:t>
            </w:r>
          </w:p>
        </w:tc>
        <w:tc>
          <w:tcPr>
            <w:tcW w:w="6358" w:type="dxa"/>
          </w:tcPr>
          <w:p w14:paraId="499570A7" w14:textId="77777777" w:rsidR="003C7871" w:rsidRDefault="003C7871">
            <w:pPr>
              <w:rPr>
                <w:szCs w:val="28"/>
              </w:rPr>
            </w:pPr>
          </w:p>
        </w:tc>
      </w:tr>
      <w:tr w:rsidR="003C7871" w14:paraId="2D0435DC" w14:textId="77777777">
        <w:trPr>
          <w:trHeight w:val="246"/>
        </w:trPr>
        <w:tc>
          <w:tcPr>
            <w:tcW w:w="1459" w:type="dxa"/>
          </w:tcPr>
          <w:p w14:paraId="42BCEAAA" w14:textId="77777777" w:rsidR="003C7871" w:rsidRDefault="00BB5F97">
            <w:pPr>
              <w:rPr>
                <w:szCs w:val="28"/>
              </w:rPr>
            </w:pPr>
            <w:r>
              <w:rPr>
                <w:szCs w:val="28"/>
              </w:rPr>
              <w:t>vivo</w:t>
            </w:r>
          </w:p>
        </w:tc>
        <w:tc>
          <w:tcPr>
            <w:tcW w:w="1956" w:type="dxa"/>
          </w:tcPr>
          <w:p w14:paraId="64834F87" w14:textId="77777777" w:rsidR="003C7871" w:rsidRDefault="00BB5F97">
            <w:pPr>
              <w:rPr>
                <w:szCs w:val="28"/>
              </w:rPr>
            </w:pPr>
            <w:r>
              <w:rPr>
                <w:szCs w:val="28"/>
              </w:rPr>
              <w:t>Polar</w:t>
            </w:r>
          </w:p>
        </w:tc>
        <w:tc>
          <w:tcPr>
            <w:tcW w:w="6358" w:type="dxa"/>
          </w:tcPr>
          <w:p w14:paraId="1C8ECABB" w14:textId="77777777" w:rsidR="003C7871" w:rsidRDefault="003C7871">
            <w:pPr>
              <w:rPr>
                <w:szCs w:val="28"/>
              </w:rPr>
            </w:pPr>
          </w:p>
        </w:tc>
      </w:tr>
      <w:tr w:rsidR="003C7871" w:rsidRPr="00F809F9" w14:paraId="251EE7AE" w14:textId="77777777">
        <w:trPr>
          <w:trHeight w:val="246"/>
        </w:trPr>
        <w:tc>
          <w:tcPr>
            <w:tcW w:w="1459" w:type="dxa"/>
          </w:tcPr>
          <w:p w14:paraId="15930F2B" w14:textId="77777777" w:rsidR="003C7871" w:rsidRDefault="00BB5F97">
            <w:pPr>
              <w:rPr>
                <w:szCs w:val="28"/>
              </w:rPr>
            </w:pPr>
            <w:r>
              <w:rPr>
                <w:szCs w:val="28"/>
              </w:rPr>
              <w:t>AT&amp;T</w:t>
            </w:r>
          </w:p>
        </w:tc>
        <w:tc>
          <w:tcPr>
            <w:tcW w:w="1956" w:type="dxa"/>
          </w:tcPr>
          <w:p w14:paraId="45B99AB8" w14:textId="77777777" w:rsidR="003C7871" w:rsidRDefault="00BB5F97">
            <w:pPr>
              <w:rPr>
                <w:szCs w:val="28"/>
              </w:rPr>
            </w:pPr>
            <w:r>
              <w:rPr>
                <w:szCs w:val="28"/>
              </w:rPr>
              <w:t>Polar codes</w:t>
            </w:r>
          </w:p>
        </w:tc>
        <w:tc>
          <w:tcPr>
            <w:tcW w:w="6358" w:type="dxa"/>
          </w:tcPr>
          <w:p w14:paraId="7C716439" w14:textId="77777777" w:rsidR="003C7871" w:rsidRPr="00F809F9" w:rsidRDefault="00BB5F97">
            <w:pPr>
              <w:rPr>
                <w:szCs w:val="28"/>
              </w:rPr>
            </w:pPr>
            <w:r w:rsidRPr="00F809F9">
              <w:rPr>
                <w:szCs w:val="28"/>
              </w:rPr>
              <w:t>Assuming 6G adopts similar limitation as NR to DCI size (~140 bits)</w:t>
            </w:r>
          </w:p>
        </w:tc>
      </w:tr>
      <w:tr w:rsidR="003C7871" w14:paraId="0B5A7819" w14:textId="77777777">
        <w:trPr>
          <w:trHeight w:val="246"/>
        </w:trPr>
        <w:tc>
          <w:tcPr>
            <w:tcW w:w="1459" w:type="dxa"/>
          </w:tcPr>
          <w:p w14:paraId="2DAAB330" w14:textId="77777777" w:rsidR="003C7871" w:rsidRDefault="00BB5F97">
            <w:pPr>
              <w:rPr>
                <w:szCs w:val="28"/>
              </w:rPr>
            </w:pPr>
            <w:r>
              <w:rPr>
                <w:szCs w:val="28"/>
              </w:rPr>
              <w:t>OPPO</w:t>
            </w:r>
          </w:p>
        </w:tc>
        <w:tc>
          <w:tcPr>
            <w:tcW w:w="1956" w:type="dxa"/>
          </w:tcPr>
          <w:p w14:paraId="08A8FC07" w14:textId="77777777" w:rsidR="003C7871" w:rsidRDefault="00BB5F97">
            <w:pPr>
              <w:rPr>
                <w:szCs w:val="28"/>
              </w:rPr>
            </w:pPr>
            <w:r>
              <w:rPr>
                <w:szCs w:val="28"/>
              </w:rPr>
              <w:t>Polar</w:t>
            </w:r>
          </w:p>
        </w:tc>
        <w:tc>
          <w:tcPr>
            <w:tcW w:w="6358" w:type="dxa"/>
          </w:tcPr>
          <w:p w14:paraId="55D945E0" w14:textId="77777777" w:rsidR="003C7871" w:rsidRDefault="003C7871">
            <w:pPr>
              <w:rPr>
                <w:szCs w:val="28"/>
              </w:rPr>
            </w:pPr>
          </w:p>
        </w:tc>
      </w:tr>
      <w:tr w:rsidR="0085632F" w14:paraId="1FCE9925" w14:textId="77777777">
        <w:trPr>
          <w:trHeight w:val="246"/>
        </w:trPr>
        <w:tc>
          <w:tcPr>
            <w:tcW w:w="1459" w:type="dxa"/>
          </w:tcPr>
          <w:p w14:paraId="7DD11AE9" w14:textId="510ECECB" w:rsidR="0085632F" w:rsidRDefault="0085632F">
            <w:pPr>
              <w:rPr>
                <w:szCs w:val="28"/>
              </w:rPr>
            </w:pPr>
            <w:r>
              <w:rPr>
                <w:szCs w:val="28"/>
              </w:rPr>
              <w:t>MTK</w:t>
            </w:r>
          </w:p>
        </w:tc>
        <w:tc>
          <w:tcPr>
            <w:tcW w:w="1956" w:type="dxa"/>
          </w:tcPr>
          <w:p w14:paraId="5A025820" w14:textId="1FF27375" w:rsidR="0085632F" w:rsidRDefault="0085632F">
            <w:pPr>
              <w:rPr>
                <w:szCs w:val="28"/>
              </w:rPr>
            </w:pPr>
            <w:r>
              <w:rPr>
                <w:szCs w:val="28"/>
              </w:rPr>
              <w:t>Polar</w:t>
            </w:r>
          </w:p>
        </w:tc>
        <w:tc>
          <w:tcPr>
            <w:tcW w:w="6358" w:type="dxa"/>
          </w:tcPr>
          <w:p w14:paraId="26FBAAA7" w14:textId="77777777" w:rsidR="0085632F" w:rsidRDefault="0085632F">
            <w:pPr>
              <w:rPr>
                <w:szCs w:val="28"/>
              </w:rPr>
            </w:pPr>
          </w:p>
        </w:tc>
      </w:tr>
      <w:tr w:rsidR="005A2CDD" w14:paraId="237D9F5F" w14:textId="77777777">
        <w:trPr>
          <w:trHeight w:val="246"/>
        </w:trPr>
        <w:tc>
          <w:tcPr>
            <w:tcW w:w="1459" w:type="dxa"/>
          </w:tcPr>
          <w:p w14:paraId="0C00ABE8" w14:textId="4BEC3E81" w:rsidR="005A2CDD" w:rsidRDefault="005A2CDD" w:rsidP="005A2CDD">
            <w:pPr>
              <w:rPr>
                <w:szCs w:val="28"/>
              </w:rPr>
            </w:pPr>
            <w:r>
              <w:rPr>
                <w:szCs w:val="28"/>
              </w:rPr>
              <w:t>NEC</w:t>
            </w:r>
          </w:p>
        </w:tc>
        <w:tc>
          <w:tcPr>
            <w:tcW w:w="1956" w:type="dxa"/>
          </w:tcPr>
          <w:p w14:paraId="10CF9962" w14:textId="4126C530" w:rsidR="005A2CDD" w:rsidRDefault="005A2CDD" w:rsidP="005A2CDD">
            <w:pPr>
              <w:rPr>
                <w:szCs w:val="28"/>
              </w:rPr>
            </w:pPr>
            <w:r>
              <w:rPr>
                <w:szCs w:val="28"/>
              </w:rPr>
              <w:t>Polar</w:t>
            </w:r>
          </w:p>
        </w:tc>
        <w:tc>
          <w:tcPr>
            <w:tcW w:w="6358" w:type="dxa"/>
          </w:tcPr>
          <w:p w14:paraId="073BFDA0" w14:textId="43AACC75" w:rsidR="005A2CDD" w:rsidRDefault="005A2CDD" w:rsidP="005A2CDD">
            <w:pPr>
              <w:rPr>
                <w:szCs w:val="28"/>
              </w:rPr>
            </w:pPr>
          </w:p>
        </w:tc>
      </w:tr>
      <w:tr w:rsidR="006C521A" w14:paraId="7A121A4E" w14:textId="77777777">
        <w:trPr>
          <w:trHeight w:val="246"/>
        </w:trPr>
        <w:tc>
          <w:tcPr>
            <w:tcW w:w="1459" w:type="dxa"/>
          </w:tcPr>
          <w:p w14:paraId="1E09BED6" w14:textId="79D58129" w:rsidR="006C521A" w:rsidRDefault="006C521A">
            <w:pPr>
              <w:rPr>
                <w:szCs w:val="28"/>
              </w:rPr>
            </w:pPr>
            <w:r>
              <w:rPr>
                <w:szCs w:val="28"/>
              </w:rPr>
              <w:t>R</w:t>
            </w:r>
            <w:r w:rsidR="00B25C11">
              <w:rPr>
                <w:szCs w:val="28"/>
              </w:rPr>
              <w:t>akuten</w:t>
            </w:r>
          </w:p>
        </w:tc>
        <w:tc>
          <w:tcPr>
            <w:tcW w:w="1956" w:type="dxa"/>
          </w:tcPr>
          <w:p w14:paraId="76EACDB0" w14:textId="249C15CE" w:rsidR="006C521A" w:rsidRDefault="00B25C11">
            <w:pPr>
              <w:rPr>
                <w:szCs w:val="28"/>
              </w:rPr>
            </w:pPr>
            <w:r>
              <w:rPr>
                <w:szCs w:val="28"/>
              </w:rPr>
              <w:t>Polar</w:t>
            </w:r>
          </w:p>
        </w:tc>
        <w:tc>
          <w:tcPr>
            <w:tcW w:w="6358" w:type="dxa"/>
          </w:tcPr>
          <w:p w14:paraId="28E1D0C0" w14:textId="77777777" w:rsidR="006C521A" w:rsidRDefault="006C521A">
            <w:pPr>
              <w:rPr>
                <w:szCs w:val="28"/>
              </w:rPr>
            </w:pPr>
          </w:p>
        </w:tc>
      </w:tr>
      <w:tr w:rsidR="003724F0" w14:paraId="62EDC7C9" w14:textId="77777777">
        <w:trPr>
          <w:trHeight w:val="246"/>
        </w:trPr>
        <w:tc>
          <w:tcPr>
            <w:tcW w:w="1459" w:type="dxa"/>
          </w:tcPr>
          <w:p w14:paraId="1D8CE5BE" w14:textId="75492DD5" w:rsidR="003724F0" w:rsidRDefault="003724F0">
            <w:pPr>
              <w:rPr>
                <w:szCs w:val="28"/>
              </w:rPr>
            </w:pPr>
            <w:r>
              <w:rPr>
                <w:szCs w:val="28"/>
              </w:rPr>
              <w:t>Intel</w:t>
            </w:r>
          </w:p>
        </w:tc>
        <w:tc>
          <w:tcPr>
            <w:tcW w:w="1956" w:type="dxa"/>
          </w:tcPr>
          <w:p w14:paraId="41566A3D" w14:textId="24B11AE6" w:rsidR="003724F0" w:rsidRDefault="003724F0">
            <w:pPr>
              <w:rPr>
                <w:szCs w:val="28"/>
              </w:rPr>
            </w:pPr>
            <w:r>
              <w:rPr>
                <w:szCs w:val="28"/>
              </w:rPr>
              <w:t>Polar</w:t>
            </w:r>
          </w:p>
        </w:tc>
        <w:tc>
          <w:tcPr>
            <w:tcW w:w="6358" w:type="dxa"/>
          </w:tcPr>
          <w:p w14:paraId="2B367330" w14:textId="77777777" w:rsidR="003724F0" w:rsidRDefault="003724F0">
            <w:pPr>
              <w:rPr>
                <w:szCs w:val="28"/>
              </w:rPr>
            </w:pPr>
          </w:p>
        </w:tc>
      </w:tr>
      <w:tr w:rsidR="007C329C" w:rsidRPr="00F809F9" w14:paraId="7A83C758" w14:textId="77777777">
        <w:trPr>
          <w:trHeight w:val="246"/>
        </w:trPr>
        <w:tc>
          <w:tcPr>
            <w:tcW w:w="1459" w:type="dxa"/>
          </w:tcPr>
          <w:p w14:paraId="4FABC42F" w14:textId="1B2736DC" w:rsidR="007C329C" w:rsidRDefault="007C329C" w:rsidP="007C329C">
            <w:pPr>
              <w:rPr>
                <w:szCs w:val="28"/>
              </w:rPr>
            </w:pPr>
            <w:r w:rsidRPr="00800889">
              <w:rPr>
                <w:szCs w:val="28"/>
              </w:rPr>
              <w:t>Apple</w:t>
            </w:r>
          </w:p>
        </w:tc>
        <w:tc>
          <w:tcPr>
            <w:tcW w:w="1956" w:type="dxa"/>
          </w:tcPr>
          <w:p w14:paraId="0B9212EC" w14:textId="556869ED" w:rsidR="007C329C" w:rsidRDefault="007C329C" w:rsidP="007C329C">
            <w:pPr>
              <w:rPr>
                <w:szCs w:val="28"/>
              </w:rPr>
            </w:pPr>
            <w:r w:rsidRPr="00800889">
              <w:rPr>
                <w:szCs w:val="28"/>
              </w:rPr>
              <w:t>Polar codes</w:t>
            </w:r>
          </w:p>
        </w:tc>
        <w:tc>
          <w:tcPr>
            <w:tcW w:w="6358" w:type="dxa"/>
          </w:tcPr>
          <w:p w14:paraId="7DECA506" w14:textId="25983176" w:rsidR="007C329C" w:rsidRPr="00F809F9" w:rsidRDefault="007C329C" w:rsidP="007C329C">
            <w:pPr>
              <w:rPr>
                <w:szCs w:val="28"/>
              </w:rPr>
            </w:pPr>
            <w:r w:rsidRPr="00F809F9">
              <w:rPr>
                <w:szCs w:val="28"/>
              </w:rPr>
              <w:t>We should reuse the schemes from 5G control channel codes</w:t>
            </w:r>
          </w:p>
        </w:tc>
      </w:tr>
      <w:tr w:rsidR="007C666C" w:rsidRPr="00F809F9" w14:paraId="738DCF18" w14:textId="77777777">
        <w:trPr>
          <w:trHeight w:val="246"/>
        </w:trPr>
        <w:tc>
          <w:tcPr>
            <w:tcW w:w="1459" w:type="dxa"/>
          </w:tcPr>
          <w:p w14:paraId="70E012BD" w14:textId="1C80ABAE" w:rsidR="007C666C" w:rsidRPr="007C666C" w:rsidRDefault="007C666C" w:rsidP="007C666C">
            <w:pPr>
              <w:rPr>
                <w:rFonts w:eastAsia="Yu Mincho"/>
                <w:szCs w:val="28"/>
              </w:rPr>
            </w:pPr>
            <w:r>
              <w:rPr>
                <w:rFonts w:eastAsia="Yu Mincho" w:hint="eastAsia"/>
                <w:szCs w:val="28"/>
              </w:rPr>
              <w:t>NTT DOCOMO</w:t>
            </w:r>
          </w:p>
        </w:tc>
        <w:tc>
          <w:tcPr>
            <w:tcW w:w="1956" w:type="dxa"/>
          </w:tcPr>
          <w:p w14:paraId="5F3BDE6F" w14:textId="1DE4E2CD" w:rsidR="007C666C" w:rsidRPr="00800889" w:rsidRDefault="007C666C" w:rsidP="007C666C">
            <w:pPr>
              <w:rPr>
                <w:szCs w:val="28"/>
              </w:rPr>
            </w:pPr>
            <w:r>
              <w:rPr>
                <w:rFonts w:eastAsia="Yu Mincho" w:hint="eastAsia"/>
                <w:szCs w:val="28"/>
              </w:rPr>
              <w:t>Polar</w:t>
            </w:r>
          </w:p>
        </w:tc>
        <w:tc>
          <w:tcPr>
            <w:tcW w:w="6358" w:type="dxa"/>
          </w:tcPr>
          <w:p w14:paraId="70DD9F32" w14:textId="77777777" w:rsidR="007C666C" w:rsidRPr="00F809F9" w:rsidRDefault="007C666C" w:rsidP="007C666C">
            <w:pPr>
              <w:rPr>
                <w:rFonts w:eastAsia="Yu Mincho"/>
                <w:szCs w:val="28"/>
              </w:rPr>
            </w:pPr>
            <w:r w:rsidRPr="00F809F9">
              <w:rPr>
                <w:rFonts w:eastAsia="Yu Mincho" w:hint="eastAsia"/>
                <w:szCs w:val="28"/>
              </w:rPr>
              <w:t>Reusing Polar codes for PDCCH is sufficient. We don</w:t>
            </w:r>
            <w:r w:rsidRPr="00F809F9">
              <w:rPr>
                <w:rFonts w:eastAsia="Yu Mincho"/>
                <w:szCs w:val="28"/>
              </w:rPr>
              <w:t>’</w:t>
            </w:r>
            <w:r w:rsidRPr="00F809F9">
              <w:rPr>
                <w:rFonts w:eastAsia="Yu Mincho" w:hint="eastAsia"/>
                <w:szCs w:val="28"/>
              </w:rPr>
              <w:t xml:space="preserve">t </w:t>
            </w:r>
            <w:r w:rsidRPr="00F809F9">
              <w:rPr>
                <w:rFonts w:eastAsia="Yu Mincho"/>
                <w:szCs w:val="28"/>
              </w:rPr>
              <w:t>find any</w:t>
            </w:r>
            <w:r w:rsidRPr="00F809F9">
              <w:rPr>
                <w:rFonts w:eastAsia="Yu Mincho" w:hint="eastAsia"/>
                <w:szCs w:val="28"/>
              </w:rPr>
              <w:t xml:space="preserve"> </w:t>
            </w:r>
            <w:r w:rsidRPr="00F809F9">
              <w:rPr>
                <w:rFonts w:eastAsia="Yu Mincho"/>
                <w:szCs w:val="28"/>
              </w:rPr>
              <w:t>motivation</w:t>
            </w:r>
            <w:r w:rsidRPr="00F809F9">
              <w:rPr>
                <w:rFonts w:eastAsia="Yu Mincho" w:hint="eastAsia"/>
                <w:szCs w:val="28"/>
              </w:rPr>
              <w:t xml:space="preserve"> to introduce </w:t>
            </w:r>
            <w:r w:rsidRPr="00F809F9">
              <w:rPr>
                <w:rFonts w:eastAsia="Yu Mincho"/>
                <w:szCs w:val="28"/>
              </w:rPr>
              <w:t>alternative</w:t>
            </w:r>
            <w:r w:rsidRPr="00F809F9">
              <w:rPr>
                <w:rFonts w:eastAsia="Yu Mincho" w:hint="eastAsia"/>
                <w:szCs w:val="28"/>
              </w:rPr>
              <w:t xml:space="preserve"> coding scheme(s).</w:t>
            </w:r>
          </w:p>
          <w:p w14:paraId="16D1393E" w14:textId="0131415F" w:rsidR="007C666C" w:rsidRPr="00F809F9" w:rsidRDefault="007C666C" w:rsidP="007C666C">
            <w:pPr>
              <w:rPr>
                <w:szCs w:val="28"/>
              </w:rPr>
            </w:pPr>
            <w:r w:rsidRPr="00F809F9">
              <w:rPr>
                <w:rFonts w:eastAsia="Yu Mincho" w:hint="eastAsia"/>
                <w:szCs w:val="28"/>
              </w:rPr>
              <w:lastRenderedPageBreak/>
              <w:t>Separate coding schemes per block length/coding rate (e.g., Polar for PDCCH with short payload, LDPC for PDCCH with longer payload) could be over optimization.</w:t>
            </w:r>
          </w:p>
        </w:tc>
      </w:tr>
      <w:tr w:rsidR="00550D4E" w:rsidRPr="00F809F9" w14:paraId="364A76EC" w14:textId="77777777">
        <w:trPr>
          <w:trHeight w:val="246"/>
        </w:trPr>
        <w:tc>
          <w:tcPr>
            <w:tcW w:w="1459" w:type="dxa"/>
          </w:tcPr>
          <w:p w14:paraId="370FE698" w14:textId="122CC36F" w:rsidR="00550D4E" w:rsidRDefault="00550D4E" w:rsidP="00550D4E">
            <w:pPr>
              <w:rPr>
                <w:rFonts w:eastAsia="Yu Mincho"/>
                <w:szCs w:val="28"/>
              </w:rPr>
            </w:pPr>
            <w:r>
              <w:rPr>
                <w:rFonts w:eastAsia="SimSun" w:hint="eastAsia"/>
                <w:szCs w:val="28"/>
              </w:rPr>
              <w:lastRenderedPageBreak/>
              <w:t xml:space="preserve">ZTE, </w:t>
            </w:r>
            <w:proofErr w:type="spellStart"/>
            <w:r>
              <w:rPr>
                <w:rFonts w:eastAsia="SimSun" w:hint="eastAsia"/>
                <w:szCs w:val="28"/>
              </w:rPr>
              <w:t>Sanechips</w:t>
            </w:r>
            <w:proofErr w:type="spellEnd"/>
          </w:p>
        </w:tc>
        <w:tc>
          <w:tcPr>
            <w:tcW w:w="1956" w:type="dxa"/>
          </w:tcPr>
          <w:p w14:paraId="780E2145" w14:textId="5A524021" w:rsidR="00550D4E" w:rsidRDefault="00550D4E" w:rsidP="00550D4E">
            <w:pPr>
              <w:rPr>
                <w:rFonts w:eastAsia="Yu Mincho"/>
                <w:szCs w:val="28"/>
              </w:rPr>
            </w:pPr>
            <w:r>
              <w:rPr>
                <w:rFonts w:hint="eastAsia"/>
                <w:szCs w:val="28"/>
              </w:rPr>
              <w:t>Polar code</w:t>
            </w:r>
          </w:p>
        </w:tc>
        <w:tc>
          <w:tcPr>
            <w:tcW w:w="6358" w:type="dxa"/>
          </w:tcPr>
          <w:p w14:paraId="511F3BEB" w14:textId="2803E023" w:rsidR="00550D4E" w:rsidRPr="00F809F9" w:rsidRDefault="00550D4E" w:rsidP="00550D4E">
            <w:pPr>
              <w:rPr>
                <w:rFonts w:eastAsia="Yu Mincho"/>
                <w:szCs w:val="28"/>
              </w:rPr>
            </w:pPr>
            <w:r w:rsidRPr="00F809F9">
              <w:rPr>
                <w:szCs w:val="28"/>
              </w:rPr>
              <w:t>The Polar code used for the </w:t>
            </w:r>
            <w:hyperlink r:id="rId12" w:tgtFrame="https://www.google.com/_blank" w:history="1">
              <w:r w:rsidRPr="00F809F9">
                <w:rPr>
                  <w:szCs w:val="28"/>
                </w:rPr>
                <w:t>PDCCH in 5G-NR</w:t>
              </w:r>
            </w:hyperlink>
            <w:r w:rsidRPr="00F809F9">
              <w:rPr>
                <w:szCs w:val="28"/>
              </w:rPr>
              <w:t> is because they offer excellent error correction performance, achieve channel capacity, and ha</w:t>
            </w:r>
            <w:r w:rsidRPr="00F809F9">
              <w:rPr>
                <w:rFonts w:hint="eastAsia"/>
                <w:szCs w:val="28"/>
              </w:rPr>
              <w:t>s</w:t>
            </w:r>
            <w:r w:rsidRPr="00F809F9">
              <w:rPr>
                <w:szCs w:val="28"/>
              </w:rPr>
              <w:t xml:space="preserve"> a computationally efficient encoding/decoding complexity. These characteristics make them well-suited for the low-latency, high-reliability control information that must be reliably conveyed on the PDCCH. </w:t>
            </w:r>
          </w:p>
        </w:tc>
      </w:tr>
      <w:tr w:rsidR="001A1E65" w:rsidRPr="00F809F9" w14:paraId="63990433" w14:textId="77777777">
        <w:trPr>
          <w:trHeight w:val="246"/>
        </w:trPr>
        <w:tc>
          <w:tcPr>
            <w:tcW w:w="1459" w:type="dxa"/>
          </w:tcPr>
          <w:p w14:paraId="40A42510" w14:textId="322F4116" w:rsidR="001A1E65" w:rsidRDefault="001A1E65" w:rsidP="001A1E65">
            <w:pPr>
              <w:rPr>
                <w:rFonts w:eastAsia="SimSun"/>
                <w:szCs w:val="28"/>
              </w:rPr>
            </w:pPr>
            <w:r>
              <w:rPr>
                <w:rFonts w:eastAsia="Yu Mincho"/>
                <w:szCs w:val="28"/>
              </w:rPr>
              <w:t>Tejas</w:t>
            </w:r>
          </w:p>
        </w:tc>
        <w:tc>
          <w:tcPr>
            <w:tcW w:w="1956" w:type="dxa"/>
          </w:tcPr>
          <w:p w14:paraId="742EA4F6" w14:textId="59E0A84E" w:rsidR="001A1E65" w:rsidRDefault="001A1E65" w:rsidP="001A1E65">
            <w:pPr>
              <w:rPr>
                <w:szCs w:val="28"/>
              </w:rPr>
            </w:pPr>
            <w:r>
              <w:rPr>
                <w:rFonts w:eastAsia="Yu Mincho"/>
                <w:szCs w:val="28"/>
              </w:rPr>
              <w:t>Polar Codes</w:t>
            </w:r>
          </w:p>
        </w:tc>
        <w:tc>
          <w:tcPr>
            <w:tcW w:w="6358" w:type="dxa"/>
          </w:tcPr>
          <w:p w14:paraId="3C7B5C84" w14:textId="1AA5A4D6" w:rsidR="001A1E65" w:rsidRPr="00F809F9" w:rsidRDefault="001A1E65" w:rsidP="001A1E65">
            <w:pPr>
              <w:rPr>
                <w:szCs w:val="28"/>
              </w:rPr>
            </w:pPr>
            <w:r w:rsidRPr="00F809F9">
              <w:rPr>
                <w:rFonts w:eastAsia="Yu Mincho"/>
                <w:szCs w:val="28"/>
              </w:rPr>
              <w:t>Polar codes can be re-used and further enhancements can be studied for 6GR changes.</w:t>
            </w:r>
          </w:p>
        </w:tc>
      </w:tr>
      <w:tr w:rsidR="000D39AC" w:rsidRPr="00F809F9" w14:paraId="4BEA0985" w14:textId="77777777">
        <w:trPr>
          <w:trHeight w:val="246"/>
        </w:trPr>
        <w:tc>
          <w:tcPr>
            <w:tcW w:w="1459" w:type="dxa"/>
          </w:tcPr>
          <w:p w14:paraId="27A4399D" w14:textId="0D9C3C5F" w:rsidR="000D39AC" w:rsidRDefault="000D39AC" w:rsidP="000D39AC">
            <w:pPr>
              <w:rPr>
                <w:rFonts w:eastAsia="Yu Mincho"/>
                <w:szCs w:val="28"/>
              </w:rPr>
            </w:pPr>
            <w:r>
              <w:rPr>
                <w:rFonts w:hint="eastAsia"/>
                <w:szCs w:val="28"/>
              </w:rPr>
              <w:t>CMCC</w:t>
            </w:r>
          </w:p>
        </w:tc>
        <w:tc>
          <w:tcPr>
            <w:tcW w:w="1956" w:type="dxa"/>
          </w:tcPr>
          <w:p w14:paraId="624302D7" w14:textId="3DC4AEA7" w:rsidR="000D39AC" w:rsidRDefault="000D39AC" w:rsidP="000D39AC">
            <w:pPr>
              <w:rPr>
                <w:rFonts w:eastAsia="Yu Mincho"/>
                <w:szCs w:val="28"/>
              </w:rPr>
            </w:pPr>
            <w:r>
              <w:rPr>
                <w:rFonts w:hint="eastAsia"/>
                <w:szCs w:val="28"/>
              </w:rPr>
              <w:t>Polar codes</w:t>
            </w:r>
          </w:p>
        </w:tc>
        <w:tc>
          <w:tcPr>
            <w:tcW w:w="6358" w:type="dxa"/>
          </w:tcPr>
          <w:p w14:paraId="3FD0E4E5" w14:textId="3D6D019A" w:rsidR="000D39AC" w:rsidRPr="00F809F9" w:rsidRDefault="000D39AC" w:rsidP="000D39AC">
            <w:pPr>
              <w:rPr>
                <w:rFonts w:eastAsia="Yu Mincho"/>
                <w:szCs w:val="28"/>
              </w:rPr>
            </w:pPr>
            <w:r w:rsidRPr="00F809F9">
              <w:rPr>
                <w:szCs w:val="28"/>
              </w:rPr>
              <w:t>The maturity, proven reliability, and efficient hardware implementation of Polar codes — particularly their superior performance for small block lengths — make them a robust and low-risk choice for 6G PDCCH, ensuring both backward compatibility and a smooth evolution.</w:t>
            </w:r>
          </w:p>
        </w:tc>
      </w:tr>
      <w:tr w:rsidR="00832C41" w14:paraId="774C065D" w14:textId="77777777" w:rsidTr="00832C41">
        <w:trPr>
          <w:trHeight w:val="246"/>
        </w:trPr>
        <w:tc>
          <w:tcPr>
            <w:tcW w:w="1459" w:type="dxa"/>
          </w:tcPr>
          <w:p w14:paraId="4FD5E174" w14:textId="4AA953CA" w:rsidR="00832C41" w:rsidRPr="00A45FC1" w:rsidRDefault="00832C41" w:rsidP="0033298C">
            <w:pPr>
              <w:rPr>
                <w:szCs w:val="28"/>
              </w:rPr>
            </w:pPr>
            <w:r w:rsidRPr="00832C41">
              <w:rPr>
                <w:szCs w:val="28"/>
              </w:rPr>
              <w:t>Ericsson</w:t>
            </w:r>
          </w:p>
        </w:tc>
        <w:tc>
          <w:tcPr>
            <w:tcW w:w="1956" w:type="dxa"/>
          </w:tcPr>
          <w:p w14:paraId="5B36EE6A" w14:textId="77777777" w:rsidR="00832C41" w:rsidRPr="00A45FC1" w:rsidRDefault="00832C41" w:rsidP="0033298C">
            <w:pPr>
              <w:rPr>
                <w:szCs w:val="28"/>
              </w:rPr>
            </w:pPr>
            <w:r>
              <w:rPr>
                <w:szCs w:val="28"/>
              </w:rPr>
              <w:t>NR CA-Polar Code</w:t>
            </w:r>
          </w:p>
        </w:tc>
        <w:tc>
          <w:tcPr>
            <w:tcW w:w="6358" w:type="dxa"/>
          </w:tcPr>
          <w:p w14:paraId="65653917" w14:textId="77777777" w:rsidR="00832C41" w:rsidRPr="00A45FC1" w:rsidRDefault="00832C41" w:rsidP="0033298C">
            <w:pPr>
              <w:rPr>
                <w:szCs w:val="28"/>
              </w:rPr>
            </w:pPr>
            <w:r w:rsidRPr="00F809F9">
              <w:rPr>
                <w:szCs w:val="28"/>
              </w:rPr>
              <w:t xml:space="preserve">We do not see a need to change the existing scheme for PDCCH, </w:t>
            </w:r>
            <w:proofErr w:type="spellStart"/>
            <w:r w:rsidRPr="00F809F9">
              <w:rPr>
                <w:szCs w:val="28"/>
              </w:rPr>
              <w:t>ie</w:t>
            </w:r>
            <w:proofErr w:type="spellEnd"/>
            <w:r w:rsidRPr="00F809F9">
              <w:rPr>
                <w:szCs w:val="28"/>
              </w:rPr>
              <w:t xml:space="preserve">. </w:t>
            </w:r>
            <w:r>
              <w:rPr>
                <w:szCs w:val="28"/>
              </w:rPr>
              <w:t xml:space="preserve">CA-Polar codes.    </w:t>
            </w:r>
          </w:p>
        </w:tc>
      </w:tr>
      <w:tr w:rsidR="00F809F9" w14:paraId="07417F29" w14:textId="77777777" w:rsidTr="00832C41">
        <w:trPr>
          <w:trHeight w:val="246"/>
        </w:trPr>
        <w:tc>
          <w:tcPr>
            <w:tcW w:w="1459" w:type="dxa"/>
          </w:tcPr>
          <w:p w14:paraId="58240DEF" w14:textId="492CCE6E" w:rsidR="00F809F9" w:rsidRPr="00832C41" w:rsidRDefault="00F809F9" w:rsidP="00F809F9">
            <w:pPr>
              <w:rPr>
                <w:szCs w:val="28"/>
              </w:rPr>
            </w:pPr>
            <w:r>
              <w:rPr>
                <w:szCs w:val="28"/>
              </w:rPr>
              <w:t>Lenovo</w:t>
            </w:r>
          </w:p>
        </w:tc>
        <w:tc>
          <w:tcPr>
            <w:tcW w:w="1956" w:type="dxa"/>
          </w:tcPr>
          <w:p w14:paraId="7A375CFE" w14:textId="56F83072" w:rsidR="00F809F9" w:rsidRDefault="00F809F9" w:rsidP="00F809F9">
            <w:pPr>
              <w:rPr>
                <w:szCs w:val="28"/>
              </w:rPr>
            </w:pPr>
            <w:r>
              <w:rPr>
                <w:szCs w:val="28"/>
              </w:rPr>
              <w:t>Polar</w:t>
            </w:r>
          </w:p>
        </w:tc>
        <w:tc>
          <w:tcPr>
            <w:tcW w:w="6358" w:type="dxa"/>
          </w:tcPr>
          <w:p w14:paraId="38F76DF1" w14:textId="77777777" w:rsidR="00F809F9" w:rsidRDefault="00F809F9" w:rsidP="00F809F9">
            <w:pPr>
              <w:rPr>
                <w:szCs w:val="28"/>
              </w:rPr>
            </w:pPr>
          </w:p>
        </w:tc>
      </w:tr>
      <w:tr w:rsidR="009A1717" w14:paraId="1F5B582D" w14:textId="77777777" w:rsidTr="00832C41">
        <w:trPr>
          <w:trHeight w:val="246"/>
        </w:trPr>
        <w:tc>
          <w:tcPr>
            <w:tcW w:w="1459" w:type="dxa"/>
          </w:tcPr>
          <w:p w14:paraId="1808C238" w14:textId="5C5F5440" w:rsidR="009A1717" w:rsidRDefault="009A1717" w:rsidP="009A1717">
            <w:pPr>
              <w:rPr>
                <w:szCs w:val="28"/>
              </w:rPr>
            </w:pPr>
            <w:r>
              <w:rPr>
                <w:rFonts w:hint="eastAsia"/>
                <w:szCs w:val="28"/>
              </w:rPr>
              <w:t>S</w:t>
            </w:r>
            <w:r>
              <w:rPr>
                <w:szCs w:val="28"/>
              </w:rPr>
              <w:t>amsung</w:t>
            </w:r>
          </w:p>
        </w:tc>
        <w:tc>
          <w:tcPr>
            <w:tcW w:w="1956" w:type="dxa"/>
          </w:tcPr>
          <w:p w14:paraId="230FA826" w14:textId="7AC21DAF" w:rsidR="009A1717" w:rsidRDefault="00891069" w:rsidP="00CB6F78">
            <w:pPr>
              <w:rPr>
                <w:szCs w:val="28"/>
              </w:rPr>
            </w:pPr>
            <w:r>
              <w:rPr>
                <w:lang w:val="en-GB"/>
              </w:rPr>
              <w:t>P</w:t>
            </w:r>
            <w:r w:rsidR="009A1717">
              <w:rPr>
                <w:lang w:val="en-GB"/>
              </w:rPr>
              <w:t>olar codes</w:t>
            </w:r>
          </w:p>
        </w:tc>
        <w:tc>
          <w:tcPr>
            <w:tcW w:w="6358" w:type="dxa"/>
          </w:tcPr>
          <w:p w14:paraId="2AB2906C" w14:textId="68271BF3" w:rsidR="009A1717" w:rsidRDefault="00891069" w:rsidP="009A1717">
            <w:pPr>
              <w:rPr>
                <w:szCs w:val="28"/>
              </w:rPr>
            </w:pPr>
            <w:r>
              <w:t>It is necessary to consider enhancements building upon the 5G NR polar code.</w:t>
            </w:r>
          </w:p>
        </w:tc>
      </w:tr>
      <w:tr w:rsidR="00CD627D" w14:paraId="631043F0" w14:textId="77777777" w:rsidTr="00832C41">
        <w:trPr>
          <w:trHeight w:val="246"/>
        </w:trPr>
        <w:tc>
          <w:tcPr>
            <w:tcW w:w="1459" w:type="dxa"/>
          </w:tcPr>
          <w:p w14:paraId="775C7E95" w14:textId="426CCACB" w:rsidR="00CD627D" w:rsidRDefault="00CD627D" w:rsidP="00CD627D">
            <w:pPr>
              <w:rPr>
                <w:szCs w:val="28"/>
              </w:rPr>
            </w:pPr>
            <w:r>
              <w:rPr>
                <w:rFonts w:hint="eastAsia"/>
                <w:szCs w:val="28"/>
              </w:rPr>
              <w:t>Fujitsu</w:t>
            </w:r>
          </w:p>
        </w:tc>
        <w:tc>
          <w:tcPr>
            <w:tcW w:w="1956" w:type="dxa"/>
          </w:tcPr>
          <w:p w14:paraId="32711550" w14:textId="62ACB2F9" w:rsidR="00CD627D" w:rsidRDefault="00CD627D" w:rsidP="00CD627D">
            <w:pPr>
              <w:rPr>
                <w:lang w:val="en-GB"/>
              </w:rPr>
            </w:pPr>
            <w:r>
              <w:rPr>
                <w:rFonts w:hint="eastAsia"/>
                <w:szCs w:val="28"/>
              </w:rPr>
              <w:t>Polar</w:t>
            </w:r>
          </w:p>
        </w:tc>
        <w:tc>
          <w:tcPr>
            <w:tcW w:w="6358" w:type="dxa"/>
          </w:tcPr>
          <w:p w14:paraId="374B6937" w14:textId="77777777" w:rsidR="00CD627D" w:rsidRDefault="00CD627D" w:rsidP="00CD627D"/>
        </w:tc>
      </w:tr>
      <w:tr w:rsidR="00AE537F" w14:paraId="1E6C01A2" w14:textId="77777777" w:rsidTr="00832C41">
        <w:trPr>
          <w:trHeight w:val="246"/>
        </w:trPr>
        <w:tc>
          <w:tcPr>
            <w:tcW w:w="1459" w:type="dxa"/>
          </w:tcPr>
          <w:p w14:paraId="319ED97A" w14:textId="7CA9E1AA" w:rsidR="00AE537F" w:rsidRDefault="00AE537F" w:rsidP="00AE537F">
            <w:pPr>
              <w:rPr>
                <w:szCs w:val="28"/>
              </w:rPr>
            </w:pPr>
            <w:r>
              <w:rPr>
                <w:szCs w:val="28"/>
              </w:rPr>
              <w:t>Nokia</w:t>
            </w:r>
          </w:p>
        </w:tc>
        <w:tc>
          <w:tcPr>
            <w:tcW w:w="1956" w:type="dxa"/>
          </w:tcPr>
          <w:p w14:paraId="3609FC41" w14:textId="1C431EFC" w:rsidR="00AE537F" w:rsidRDefault="00AE537F" w:rsidP="00AE537F">
            <w:pPr>
              <w:rPr>
                <w:szCs w:val="28"/>
              </w:rPr>
            </w:pPr>
            <w:r>
              <w:rPr>
                <w:szCs w:val="28"/>
              </w:rPr>
              <w:t>Polar</w:t>
            </w:r>
          </w:p>
        </w:tc>
        <w:tc>
          <w:tcPr>
            <w:tcW w:w="6358" w:type="dxa"/>
          </w:tcPr>
          <w:p w14:paraId="381F28C6" w14:textId="77777777" w:rsidR="00AE537F" w:rsidRDefault="00AE537F" w:rsidP="00AE537F"/>
        </w:tc>
      </w:tr>
      <w:tr w:rsidR="00BB044D" w14:paraId="51C5A020" w14:textId="77777777" w:rsidTr="00832C41">
        <w:trPr>
          <w:trHeight w:val="246"/>
        </w:trPr>
        <w:tc>
          <w:tcPr>
            <w:tcW w:w="1459" w:type="dxa"/>
          </w:tcPr>
          <w:p w14:paraId="73369234" w14:textId="7B58DFA7" w:rsidR="00BB044D" w:rsidRPr="00BB044D" w:rsidRDefault="00BB044D" w:rsidP="00BB044D">
            <w:pPr>
              <w:rPr>
                <w:rFonts w:eastAsia="Malgun Gothic"/>
                <w:szCs w:val="28"/>
              </w:rPr>
            </w:pPr>
            <w:r>
              <w:rPr>
                <w:rFonts w:eastAsia="Malgun Gothic" w:hint="eastAsia"/>
                <w:szCs w:val="28"/>
              </w:rPr>
              <w:t>L</w:t>
            </w:r>
            <w:r>
              <w:rPr>
                <w:rFonts w:eastAsia="Malgun Gothic"/>
                <w:szCs w:val="28"/>
              </w:rPr>
              <w:t>GE</w:t>
            </w:r>
          </w:p>
        </w:tc>
        <w:tc>
          <w:tcPr>
            <w:tcW w:w="1956" w:type="dxa"/>
          </w:tcPr>
          <w:p w14:paraId="0F93CBBB" w14:textId="33F6BD05" w:rsidR="00BB044D" w:rsidRDefault="00BB044D" w:rsidP="00BB044D">
            <w:pPr>
              <w:rPr>
                <w:szCs w:val="28"/>
              </w:rPr>
            </w:pPr>
            <w:r>
              <w:rPr>
                <w:rFonts w:hint="eastAsia"/>
                <w:szCs w:val="28"/>
              </w:rPr>
              <w:t>Polar code</w:t>
            </w:r>
          </w:p>
        </w:tc>
        <w:tc>
          <w:tcPr>
            <w:tcW w:w="6358" w:type="dxa"/>
          </w:tcPr>
          <w:p w14:paraId="33FB7BB5" w14:textId="1BBE3ED6" w:rsidR="00BB044D" w:rsidRDefault="00BB044D" w:rsidP="00BB044D">
            <w:r>
              <w:rPr>
                <w:szCs w:val="28"/>
              </w:rPr>
              <w:t>5</w:t>
            </w:r>
            <w:r>
              <w:rPr>
                <w:rFonts w:hint="eastAsia"/>
                <w:szCs w:val="28"/>
              </w:rPr>
              <w:t>G NR coding scheme should be baseline</w:t>
            </w:r>
            <w:r>
              <w:rPr>
                <w:szCs w:val="28"/>
              </w:rPr>
              <w:t>. Open to study potential enhancements based on 5G NR polar code.</w:t>
            </w:r>
          </w:p>
        </w:tc>
      </w:tr>
      <w:tr w:rsidR="004D0DF5" w14:paraId="5715800E" w14:textId="77777777" w:rsidTr="00832C41">
        <w:trPr>
          <w:trHeight w:val="246"/>
        </w:trPr>
        <w:tc>
          <w:tcPr>
            <w:tcW w:w="1459" w:type="dxa"/>
          </w:tcPr>
          <w:p w14:paraId="73E1A94A" w14:textId="7AFDEC09" w:rsidR="004D0DF5" w:rsidRDefault="004D0DF5" w:rsidP="004D0DF5">
            <w:pPr>
              <w:rPr>
                <w:rFonts w:eastAsia="Malgun Gothic"/>
                <w:szCs w:val="28"/>
              </w:rPr>
            </w:pPr>
            <w:r>
              <w:rPr>
                <w:rFonts w:eastAsia="Malgun Gothic" w:hint="eastAsia"/>
                <w:szCs w:val="28"/>
              </w:rPr>
              <w:t>E</w:t>
            </w:r>
            <w:r>
              <w:rPr>
                <w:rFonts w:eastAsia="Malgun Gothic"/>
                <w:szCs w:val="28"/>
              </w:rPr>
              <w:t>TRI</w:t>
            </w:r>
          </w:p>
        </w:tc>
        <w:tc>
          <w:tcPr>
            <w:tcW w:w="1956" w:type="dxa"/>
          </w:tcPr>
          <w:p w14:paraId="3328751E" w14:textId="7A54FE2A" w:rsidR="004D0DF5" w:rsidRDefault="004D0DF5" w:rsidP="004D0DF5">
            <w:pPr>
              <w:rPr>
                <w:szCs w:val="28"/>
              </w:rPr>
            </w:pPr>
            <w:r>
              <w:rPr>
                <w:rFonts w:eastAsia="Malgun Gothic" w:hint="eastAsia"/>
                <w:szCs w:val="28"/>
              </w:rPr>
              <w:t>P</w:t>
            </w:r>
            <w:r>
              <w:rPr>
                <w:rFonts w:eastAsia="Malgun Gothic"/>
                <w:szCs w:val="28"/>
              </w:rPr>
              <w:t>olar</w:t>
            </w:r>
          </w:p>
        </w:tc>
        <w:tc>
          <w:tcPr>
            <w:tcW w:w="6358" w:type="dxa"/>
          </w:tcPr>
          <w:p w14:paraId="3221D5D8" w14:textId="77777777" w:rsidR="004D0DF5" w:rsidRDefault="004D0DF5" w:rsidP="004D0DF5">
            <w:pPr>
              <w:rPr>
                <w:szCs w:val="28"/>
              </w:rPr>
            </w:pPr>
          </w:p>
        </w:tc>
      </w:tr>
      <w:tr w:rsidR="005E6EF4" w14:paraId="3C444A18" w14:textId="77777777" w:rsidTr="00832C41">
        <w:trPr>
          <w:trHeight w:val="246"/>
        </w:trPr>
        <w:tc>
          <w:tcPr>
            <w:tcW w:w="1459" w:type="dxa"/>
          </w:tcPr>
          <w:p w14:paraId="3ED50955" w14:textId="44EB3310" w:rsidR="005E6EF4" w:rsidRDefault="005E6EF4" w:rsidP="005E6EF4">
            <w:pPr>
              <w:rPr>
                <w:rFonts w:eastAsia="Malgun Gothic"/>
                <w:szCs w:val="28"/>
              </w:rPr>
            </w:pPr>
            <w:r>
              <w:rPr>
                <w:szCs w:val="28"/>
              </w:rPr>
              <w:t>IDC</w:t>
            </w:r>
          </w:p>
        </w:tc>
        <w:tc>
          <w:tcPr>
            <w:tcW w:w="1956" w:type="dxa"/>
          </w:tcPr>
          <w:p w14:paraId="0DD3DA86" w14:textId="0E12CC89" w:rsidR="005E6EF4" w:rsidRDefault="005E6EF4" w:rsidP="005E6EF4">
            <w:pPr>
              <w:rPr>
                <w:rFonts w:eastAsia="Malgun Gothic"/>
                <w:szCs w:val="28"/>
              </w:rPr>
            </w:pPr>
            <w:r>
              <w:rPr>
                <w:szCs w:val="28"/>
              </w:rPr>
              <w:t>Polar</w:t>
            </w:r>
          </w:p>
        </w:tc>
        <w:tc>
          <w:tcPr>
            <w:tcW w:w="6358" w:type="dxa"/>
          </w:tcPr>
          <w:p w14:paraId="1372F596" w14:textId="023D6C28" w:rsidR="005E6EF4" w:rsidRDefault="005E6EF4" w:rsidP="005E6EF4">
            <w:pPr>
              <w:rPr>
                <w:szCs w:val="28"/>
              </w:rPr>
            </w:pPr>
            <w:r>
              <w:rPr>
                <w:szCs w:val="28"/>
              </w:rPr>
              <w:t>S</w:t>
            </w:r>
            <w:r w:rsidRPr="00C77DF2">
              <w:rPr>
                <w:szCs w:val="28"/>
              </w:rPr>
              <w:t>upport continuing to use Polar codes for PDCCH, consistent with 5G NR design. This provides backward compatibility and proven performance for short block lengths. At this stage, we do not see strong need for alternatives, but we are open to study incremental enhancements if clear gains are demonstrated.</w:t>
            </w:r>
          </w:p>
        </w:tc>
      </w:tr>
      <w:tr w:rsidR="00826ED3" w:rsidRPr="00A45FC1" w14:paraId="76D0C915" w14:textId="77777777" w:rsidTr="00826ED3">
        <w:trPr>
          <w:trHeight w:val="246"/>
        </w:trPr>
        <w:tc>
          <w:tcPr>
            <w:tcW w:w="1459" w:type="dxa"/>
          </w:tcPr>
          <w:p w14:paraId="45CE7698" w14:textId="77777777" w:rsidR="00826ED3" w:rsidRPr="004A6963" w:rsidRDefault="00826ED3" w:rsidP="0033298C">
            <w:pPr>
              <w:rPr>
                <w:szCs w:val="28"/>
              </w:rPr>
            </w:pPr>
            <w:r>
              <w:rPr>
                <w:rFonts w:hint="eastAsia"/>
                <w:szCs w:val="28"/>
              </w:rPr>
              <w:t>H</w:t>
            </w:r>
            <w:r>
              <w:rPr>
                <w:szCs w:val="28"/>
              </w:rPr>
              <w:t>uawei</w:t>
            </w:r>
          </w:p>
        </w:tc>
        <w:tc>
          <w:tcPr>
            <w:tcW w:w="1956" w:type="dxa"/>
          </w:tcPr>
          <w:p w14:paraId="1CA8752B" w14:textId="77777777" w:rsidR="00826ED3" w:rsidRPr="00A45FC1" w:rsidRDefault="00826ED3" w:rsidP="0033298C">
            <w:pPr>
              <w:rPr>
                <w:szCs w:val="28"/>
              </w:rPr>
            </w:pPr>
            <w:r>
              <w:rPr>
                <w:rFonts w:hint="eastAsia"/>
                <w:szCs w:val="28"/>
              </w:rPr>
              <w:t>P</w:t>
            </w:r>
            <w:r>
              <w:rPr>
                <w:szCs w:val="28"/>
              </w:rPr>
              <w:t>olar codes</w:t>
            </w:r>
          </w:p>
        </w:tc>
        <w:tc>
          <w:tcPr>
            <w:tcW w:w="6358" w:type="dxa"/>
          </w:tcPr>
          <w:p w14:paraId="05A3C532" w14:textId="77777777" w:rsidR="00826ED3" w:rsidRPr="00A45FC1" w:rsidRDefault="00826ED3" w:rsidP="0033298C">
            <w:pPr>
              <w:rPr>
                <w:szCs w:val="28"/>
              </w:rPr>
            </w:pPr>
            <w:r w:rsidRPr="006405D3">
              <w:rPr>
                <w:szCs w:val="28"/>
              </w:rPr>
              <w:t>Keep polar codes for channel coding of control information in 6GR</w:t>
            </w:r>
            <w:r>
              <w:rPr>
                <w:szCs w:val="28"/>
              </w:rPr>
              <w:t>, including DCI</w:t>
            </w:r>
          </w:p>
        </w:tc>
      </w:tr>
      <w:tr w:rsidR="000027B6" w:rsidRPr="00A45FC1" w14:paraId="04A38ACC" w14:textId="77777777" w:rsidTr="00826ED3">
        <w:trPr>
          <w:trHeight w:val="246"/>
        </w:trPr>
        <w:tc>
          <w:tcPr>
            <w:tcW w:w="1459" w:type="dxa"/>
          </w:tcPr>
          <w:p w14:paraId="43257A0B" w14:textId="17D71D60" w:rsidR="000027B6" w:rsidRDefault="000027B6" w:rsidP="000027B6">
            <w:pPr>
              <w:rPr>
                <w:szCs w:val="28"/>
              </w:rPr>
            </w:pPr>
            <w:r>
              <w:rPr>
                <w:szCs w:val="28"/>
              </w:rPr>
              <w:t>Qualcomm</w:t>
            </w:r>
          </w:p>
        </w:tc>
        <w:tc>
          <w:tcPr>
            <w:tcW w:w="1956" w:type="dxa"/>
          </w:tcPr>
          <w:p w14:paraId="0FC7BF68" w14:textId="328EA306" w:rsidR="000027B6" w:rsidRDefault="000027B6" w:rsidP="000027B6">
            <w:pPr>
              <w:rPr>
                <w:szCs w:val="28"/>
              </w:rPr>
            </w:pPr>
            <w:r>
              <w:rPr>
                <w:szCs w:val="28"/>
              </w:rPr>
              <w:t>Polar codes</w:t>
            </w:r>
          </w:p>
        </w:tc>
        <w:tc>
          <w:tcPr>
            <w:tcW w:w="6358" w:type="dxa"/>
          </w:tcPr>
          <w:p w14:paraId="7D06B03A" w14:textId="77777777" w:rsidR="000027B6" w:rsidRPr="006405D3" w:rsidRDefault="000027B6" w:rsidP="000027B6">
            <w:pPr>
              <w:rPr>
                <w:szCs w:val="28"/>
              </w:rPr>
            </w:pPr>
          </w:p>
        </w:tc>
      </w:tr>
    </w:tbl>
    <w:p w14:paraId="28BE02C4" w14:textId="77777777" w:rsidR="003C7871" w:rsidRPr="00826ED3" w:rsidRDefault="003C7871">
      <w:pPr>
        <w:rPr>
          <w:i/>
          <w:iCs/>
        </w:rPr>
      </w:pPr>
    </w:p>
    <w:p w14:paraId="1C7CEF13" w14:textId="77777777" w:rsidR="003C7871" w:rsidRDefault="00BB5F97">
      <w:pPr>
        <w:pStyle w:val="Heading4"/>
      </w:pPr>
      <w:r>
        <w:t>[H] Question 1-2</w:t>
      </w:r>
    </w:p>
    <w:p w14:paraId="7FEC6585" w14:textId="77777777" w:rsidR="003C7871" w:rsidRPr="00F809F9" w:rsidRDefault="00BB5F97">
      <w:pPr>
        <w:rPr>
          <w:i/>
          <w:iCs/>
        </w:rPr>
      </w:pPr>
      <w:r w:rsidRPr="00F809F9">
        <w:rPr>
          <w:i/>
          <w:iCs/>
        </w:rPr>
        <w:t>Question 1-2: What do you consider as candidate channel coding scheme(s) for PUCCH with large payload size if existing?</w:t>
      </w:r>
    </w:p>
    <w:p w14:paraId="2AFF934F" w14:textId="77777777" w:rsidR="003C7871" w:rsidRPr="00F809F9" w:rsidRDefault="003C7871">
      <w:pPr>
        <w:rPr>
          <w:i/>
          <w:iCs/>
        </w:rPr>
      </w:pPr>
    </w:p>
    <w:tbl>
      <w:tblPr>
        <w:tblStyle w:val="TableGrid"/>
        <w:tblW w:w="9773" w:type="dxa"/>
        <w:tblLayout w:type="fixed"/>
        <w:tblLook w:val="04A0" w:firstRow="1" w:lastRow="0" w:firstColumn="1" w:lastColumn="0" w:noHBand="0" w:noVBand="1"/>
      </w:tblPr>
      <w:tblGrid>
        <w:gridCol w:w="1459"/>
        <w:gridCol w:w="1956"/>
        <w:gridCol w:w="6358"/>
      </w:tblGrid>
      <w:tr w:rsidR="003C7871" w14:paraId="06EAEC23" w14:textId="77777777">
        <w:trPr>
          <w:trHeight w:val="293"/>
        </w:trPr>
        <w:tc>
          <w:tcPr>
            <w:tcW w:w="1459" w:type="dxa"/>
          </w:tcPr>
          <w:p w14:paraId="29C2F812" w14:textId="77777777" w:rsidR="003C7871" w:rsidRDefault="00BB5F97">
            <w:pPr>
              <w:rPr>
                <w:b/>
                <w:bCs/>
                <w:szCs w:val="28"/>
              </w:rPr>
            </w:pPr>
            <w:r>
              <w:rPr>
                <w:b/>
                <w:bCs/>
                <w:szCs w:val="28"/>
              </w:rPr>
              <w:t>Company</w:t>
            </w:r>
          </w:p>
        </w:tc>
        <w:tc>
          <w:tcPr>
            <w:tcW w:w="1956" w:type="dxa"/>
          </w:tcPr>
          <w:p w14:paraId="37B3911F" w14:textId="77777777" w:rsidR="003C7871" w:rsidRDefault="00BB5F97">
            <w:pPr>
              <w:rPr>
                <w:b/>
                <w:bCs/>
                <w:szCs w:val="28"/>
              </w:rPr>
            </w:pPr>
            <w:r>
              <w:rPr>
                <w:b/>
                <w:bCs/>
                <w:szCs w:val="28"/>
              </w:rPr>
              <w:t xml:space="preserve">Channel code(s) </w:t>
            </w:r>
          </w:p>
        </w:tc>
        <w:tc>
          <w:tcPr>
            <w:tcW w:w="6358" w:type="dxa"/>
          </w:tcPr>
          <w:p w14:paraId="7ED33025" w14:textId="77777777" w:rsidR="003C7871" w:rsidRDefault="00BB5F97">
            <w:pPr>
              <w:rPr>
                <w:b/>
                <w:bCs/>
                <w:szCs w:val="28"/>
              </w:rPr>
            </w:pPr>
            <w:r>
              <w:rPr>
                <w:b/>
                <w:bCs/>
                <w:szCs w:val="28"/>
              </w:rPr>
              <w:t>Comments</w:t>
            </w:r>
          </w:p>
        </w:tc>
      </w:tr>
      <w:tr w:rsidR="003C7871" w:rsidRPr="00F809F9" w14:paraId="3482BDC4" w14:textId="77777777">
        <w:trPr>
          <w:trHeight w:val="246"/>
        </w:trPr>
        <w:tc>
          <w:tcPr>
            <w:tcW w:w="1459" w:type="dxa"/>
          </w:tcPr>
          <w:p w14:paraId="7D71B561" w14:textId="77777777" w:rsidR="003C7871" w:rsidRDefault="00BB5F97">
            <w:pPr>
              <w:rPr>
                <w:szCs w:val="28"/>
              </w:rPr>
            </w:pPr>
            <w:r>
              <w:rPr>
                <w:rFonts w:hint="eastAsia"/>
                <w:szCs w:val="28"/>
              </w:rPr>
              <w:t>Xiaomi</w:t>
            </w:r>
          </w:p>
        </w:tc>
        <w:tc>
          <w:tcPr>
            <w:tcW w:w="1956" w:type="dxa"/>
          </w:tcPr>
          <w:p w14:paraId="0E485310" w14:textId="77777777" w:rsidR="003C7871" w:rsidRDefault="003C7871">
            <w:pPr>
              <w:rPr>
                <w:szCs w:val="28"/>
              </w:rPr>
            </w:pPr>
          </w:p>
        </w:tc>
        <w:tc>
          <w:tcPr>
            <w:tcW w:w="6358" w:type="dxa"/>
          </w:tcPr>
          <w:p w14:paraId="07A73401" w14:textId="77777777" w:rsidR="003C7871" w:rsidRPr="00F809F9" w:rsidRDefault="00BB5F97">
            <w:pPr>
              <w:rPr>
                <w:szCs w:val="28"/>
              </w:rPr>
            </w:pPr>
            <w:r w:rsidRPr="00F809F9">
              <w:rPr>
                <w:rFonts w:hint="eastAsia"/>
                <w:szCs w:val="28"/>
              </w:rPr>
              <w:t>We don</w:t>
            </w:r>
            <w:r w:rsidRPr="00F809F9">
              <w:rPr>
                <w:szCs w:val="28"/>
              </w:rPr>
              <w:t>’</w:t>
            </w:r>
            <w:r w:rsidRPr="00F809F9">
              <w:rPr>
                <w:rFonts w:hint="eastAsia"/>
                <w:szCs w:val="28"/>
              </w:rPr>
              <w:t>t think we need to presume large payload size for the timing being</w:t>
            </w:r>
          </w:p>
        </w:tc>
      </w:tr>
      <w:tr w:rsidR="003C7871" w:rsidRPr="00F809F9" w14:paraId="6131F4EE" w14:textId="77777777">
        <w:trPr>
          <w:trHeight w:val="246"/>
        </w:trPr>
        <w:tc>
          <w:tcPr>
            <w:tcW w:w="1459" w:type="dxa"/>
          </w:tcPr>
          <w:p w14:paraId="16B6D2E9" w14:textId="77777777" w:rsidR="003C7871" w:rsidRDefault="00BB5F97">
            <w:pPr>
              <w:rPr>
                <w:szCs w:val="28"/>
              </w:rPr>
            </w:pPr>
            <w:r>
              <w:rPr>
                <w:szCs w:val="28"/>
              </w:rPr>
              <w:t>vivo</w:t>
            </w:r>
          </w:p>
        </w:tc>
        <w:tc>
          <w:tcPr>
            <w:tcW w:w="1956" w:type="dxa"/>
          </w:tcPr>
          <w:p w14:paraId="7EC5EBCA" w14:textId="77777777" w:rsidR="003C7871" w:rsidRDefault="003C7871">
            <w:pPr>
              <w:rPr>
                <w:szCs w:val="28"/>
              </w:rPr>
            </w:pPr>
          </w:p>
        </w:tc>
        <w:tc>
          <w:tcPr>
            <w:tcW w:w="6358" w:type="dxa"/>
          </w:tcPr>
          <w:p w14:paraId="09F3989A" w14:textId="77777777" w:rsidR="003C7871" w:rsidRPr="00F809F9" w:rsidRDefault="00BB5F97">
            <w:pPr>
              <w:rPr>
                <w:szCs w:val="28"/>
              </w:rPr>
            </w:pPr>
            <w:r w:rsidRPr="00F809F9">
              <w:rPr>
                <w:szCs w:val="28"/>
              </w:rPr>
              <w:t>Not clear about this question. What is the range of payload when referred as “large” for PUCCH?</w:t>
            </w:r>
          </w:p>
        </w:tc>
      </w:tr>
      <w:tr w:rsidR="003C7871" w:rsidRPr="00F809F9" w14:paraId="4BC0BB85" w14:textId="77777777">
        <w:trPr>
          <w:trHeight w:val="246"/>
        </w:trPr>
        <w:tc>
          <w:tcPr>
            <w:tcW w:w="1459" w:type="dxa"/>
          </w:tcPr>
          <w:p w14:paraId="548E3603" w14:textId="77777777" w:rsidR="003C7871" w:rsidRDefault="00BB5F97">
            <w:pPr>
              <w:rPr>
                <w:szCs w:val="28"/>
              </w:rPr>
            </w:pPr>
            <w:r>
              <w:rPr>
                <w:szCs w:val="28"/>
              </w:rPr>
              <w:t>AT&amp;T</w:t>
            </w:r>
          </w:p>
        </w:tc>
        <w:tc>
          <w:tcPr>
            <w:tcW w:w="1956" w:type="dxa"/>
          </w:tcPr>
          <w:p w14:paraId="6EBAEBFA" w14:textId="77777777" w:rsidR="003C7871" w:rsidRPr="00F809F9" w:rsidRDefault="00BB5F97">
            <w:pPr>
              <w:rPr>
                <w:szCs w:val="28"/>
              </w:rPr>
            </w:pPr>
            <w:r w:rsidRPr="00F809F9">
              <w:rPr>
                <w:szCs w:val="28"/>
              </w:rPr>
              <w:t xml:space="preserve">UCI over PUCCH </w:t>
            </w:r>
            <w:r>
              <w:rPr>
                <w:szCs w:val="28"/>
              </w:rPr>
              <w:sym w:font="Wingdings" w:char="F0E0"/>
            </w:r>
            <w:r w:rsidRPr="00F809F9">
              <w:rPr>
                <w:szCs w:val="28"/>
              </w:rPr>
              <w:t xml:space="preserve"> Polar codes</w:t>
            </w:r>
          </w:p>
          <w:p w14:paraId="13FBBC53" w14:textId="77777777" w:rsidR="003C7871" w:rsidRPr="00F809F9" w:rsidRDefault="003C7871">
            <w:pPr>
              <w:rPr>
                <w:szCs w:val="28"/>
              </w:rPr>
            </w:pPr>
          </w:p>
          <w:p w14:paraId="3B748236" w14:textId="77777777" w:rsidR="003C7871" w:rsidRPr="00F809F9" w:rsidRDefault="00BB5F97">
            <w:pPr>
              <w:rPr>
                <w:szCs w:val="28"/>
              </w:rPr>
            </w:pPr>
            <w:r w:rsidRPr="00F809F9">
              <w:rPr>
                <w:szCs w:val="28"/>
              </w:rPr>
              <w:lastRenderedPageBreak/>
              <w:t xml:space="preserve">UCI over PUSCH </w:t>
            </w:r>
            <w:r>
              <w:rPr>
                <w:szCs w:val="28"/>
              </w:rPr>
              <w:sym w:font="Wingdings" w:char="F0E0"/>
            </w:r>
            <w:r w:rsidRPr="00F809F9">
              <w:rPr>
                <w:szCs w:val="28"/>
              </w:rPr>
              <w:t xml:space="preserve"> FFS</w:t>
            </w:r>
          </w:p>
        </w:tc>
        <w:tc>
          <w:tcPr>
            <w:tcW w:w="6358" w:type="dxa"/>
          </w:tcPr>
          <w:p w14:paraId="7FB42515" w14:textId="77777777" w:rsidR="003C7871" w:rsidRPr="00F809F9" w:rsidRDefault="00BB5F97">
            <w:pPr>
              <w:rPr>
                <w:szCs w:val="28"/>
              </w:rPr>
            </w:pPr>
            <w:r w:rsidRPr="00F809F9">
              <w:rPr>
                <w:szCs w:val="28"/>
              </w:rPr>
              <w:lastRenderedPageBreak/>
              <w:t xml:space="preserve">Polar coding in NR is used for both UCI over PUCCH and UCI over PUSCH. </w:t>
            </w:r>
          </w:p>
          <w:p w14:paraId="3CFFA42B" w14:textId="77777777" w:rsidR="003C7871" w:rsidRPr="00F809F9" w:rsidRDefault="00BB5F97">
            <w:pPr>
              <w:rPr>
                <w:szCs w:val="28"/>
              </w:rPr>
            </w:pPr>
            <w:r w:rsidRPr="00F809F9">
              <w:rPr>
                <w:szCs w:val="28"/>
              </w:rPr>
              <w:t>For PUCCH signaling, our preference remains to be polar coding</w:t>
            </w:r>
          </w:p>
          <w:p w14:paraId="3649E41B" w14:textId="77777777" w:rsidR="003C7871" w:rsidRPr="00F809F9" w:rsidRDefault="00BB5F97">
            <w:pPr>
              <w:rPr>
                <w:szCs w:val="28"/>
              </w:rPr>
            </w:pPr>
            <w:r w:rsidRPr="00F809F9">
              <w:rPr>
                <w:szCs w:val="28"/>
              </w:rPr>
              <w:lastRenderedPageBreak/>
              <w:t xml:space="preserve">For PUSCH signaling, UCI overhead has exceeded 1700 bits in NR. Given the worse performance and higher complexity of polar decoding for large blocks, further discussion is needed. </w:t>
            </w:r>
          </w:p>
        </w:tc>
      </w:tr>
      <w:tr w:rsidR="003C7871" w:rsidRPr="00F809F9" w14:paraId="40D2B172" w14:textId="77777777">
        <w:trPr>
          <w:trHeight w:val="246"/>
        </w:trPr>
        <w:tc>
          <w:tcPr>
            <w:tcW w:w="1459" w:type="dxa"/>
          </w:tcPr>
          <w:p w14:paraId="3BE6C3BE" w14:textId="77777777" w:rsidR="003C7871" w:rsidRDefault="00BB5F97">
            <w:pPr>
              <w:rPr>
                <w:szCs w:val="28"/>
              </w:rPr>
            </w:pPr>
            <w:r>
              <w:rPr>
                <w:szCs w:val="28"/>
              </w:rPr>
              <w:lastRenderedPageBreak/>
              <w:t>OPPO</w:t>
            </w:r>
          </w:p>
        </w:tc>
        <w:tc>
          <w:tcPr>
            <w:tcW w:w="1956" w:type="dxa"/>
          </w:tcPr>
          <w:p w14:paraId="1EF0357B" w14:textId="77777777" w:rsidR="003C7871" w:rsidRDefault="003C7871">
            <w:pPr>
              <w:rPr>
                <w:szCs w:val="28"/>
              </w:rPr>
            </w:pPr>
          </w:p>
        </w:tc>
        <w:tc>
          <w:tcPr>
            <w:tcW w:w="6358" w:type="dxa"/>
          </w:tcPr>
          <w:p w14:paraId="004060EA" w14:textId="77777777" w:rsidR="003C7871" w:rsidRPr="00F809F9" w:rsidRDefault="00BB5F97">
            <w:pPr>
              <w:rPr>
                <w:szCs w:val="28"/>
              </w:rPr>
            </w:pPr>
            <w:r w:rsidRPr="00F809F9">
              <w:rPr>
                <w:szCs w:val="28"/>
              </w:rPr>
              <w:t>Follow the same channel coding schemes as in 5G for PUCCH with similar payload size</w:t>
            </w:r>
          </w:p>
        </w:tc>
      </w:tr>
      <w:tr w:rsidR="0085632F" w:rsidRPr="00F809F9" w14:paraId="66E49E42" w14:textId="77777777">
        <w:trPr>
          <w:trHeight w:val="246"/>
        </w:trPr>
        <w:tc>
          <w:tcPr>
            <w:tcW w:w="1459" w:type="dxa"/>
          </w:tcPr>
          <w:p w14:paraId="569E0CA4" w14:textId="352A834D" w:rsidR="0085632F" w:rsidRDefault="0085632F" w:rsidP="0085632F">
            <w:pPr>
              <w:rPr>
                <w:szCs w:val="28"/>
              </w:rPr>
            </w:pPr>
            <w:r>
              <w:rPr>
                <w:szCs w:val="28"/>
              </w:rPr>
              <w:t>MTK</w:t>
            </w:r>
          </w:p>
        </w:tc>
        <w:tc>
          <w:tcPr>
            <w:tcW w:w="1956" w:type="dxa"/>
          </w:tcPr>
          <w:p w14:paraId="0857CB38" w14:textId="77777777" w:rsidR="0085632F" w:rsidRDefault="0085632F" w:rsidP="0085632F">
            <w:pPr>
              <w:rPr>
                <w:szCs w:val="28"/>
              </w:rPr>
            </w:pPr>
          </w:p>
        </w:tc>
        <w:tc>
          <w:tcPr>
            <w:tcW w:w="6358" w:type="dxa"/>
          </w:tcPr>
          <w:p w14:paraId="18E1C9E2" w14:textId="58F99414" w:rsidR="0085632F" w:rsidRPr="00F809F9" w:rsidRDefault="0085632F" w:rsidP="0085632F">
            <w:pPr>
              <w:rPr>
                <w:szCs w:val="28"/>
              </w:rPr>
            </w:pPr>
            <w:r w:rsidRPr="00F809F9">
              <w:rPr>
                <w:szCs w:val="28"/>
              </w:rPr>
              <w:t xml:space="preserve">First of all, we suggest </w:t>
            </w:r>
            <w:proofErr w:type="gramStart"/>
            <w:r w:rsidRPr="00F809F9">
              <w:rPr>
                <w:szCs w:val="28"/>
              </w:rPr>
              <w:t>to replace</w:t>
            </w:r>
            <w:proofErr w:type="gramEnd"/>
            <w:r w:rsidRPr="00F809F9">
              <w:rPr>
                <w:szCs w:val="28"/>
              </w:rPr>
              <w:t xml:space="preserve"> “PUCCH” by UCI since UCI can also be multiplexed on PUSCH as mentioned by AT&amp;T.</w:t>
            </w:r>
            <w:r w:rsidRPr="00F809F9">
              <w:rPr>
                <w:szCs w:val="28"/>
              </w:rPr>
              <w:br/>
            </w:r>
            <w:r w:rsidRPr="00F809F9">
              <w:rPr>
                <w:szCs w:val="28"/>
              </w:rPr>
              <w:br/>
              <w:t xml:space="preserve">Regarding the question on the potential increased UCI payload size, we suggest </w:t>
            </w:r>
            <w:proofErr w:type="gramStart"/>
            <w:r w:rsidRPr="00F809F9">
              <w:rPr>
                <w:szCs w:val="28"/>
              </w:rPr>
              <w:t>to settle</w:t>
            </w:r>
            <w:proofErr w:type="gramEnd"/>
            <w:r w:rsidRPr="00F809F9">
              <w:rPr>
                <w:szCs w:val="28"/>
              </w:rPr>
              <w:t xml:space="preserve"> down this discussion asap. Before that, what we can try to conclude is: If UCI payload size in 6G is the same as 5G, then we adopt Polar. </w:t>
            </w:r>
          </w:p>
          <w:p w14:paraId="2B1BDC71" w14:textId="55920960" w:rsidR="0085632F" w:rsidRPr="00F809F9" w:rsidRDefault="0085632F" w:rsidP="0085632F">
            <w:pPr>
              <w:rPr>
                <w:szCs w:val="28"/>
              </w:rPr>
            </w:pPr>
            <w:r w:rsidRPr="00F809F9">
              <w:rPr>
                <w:szCs w:val="28"/>
              </w:rPr>
              <w:t xml:space="preserve">If UCI payload size in 6G is much larger than what we have in 5G, then our preference is still using Polar. However, depending on the payload size range, other coding scheme can be further evaluated and discussed. </w:t>
            </w:r>
          </w:p>
        </w:tc>
      </w:tr>
      <w:tr w:rsidR="005A2CDD" w:rsidRPr="00F809F9" w14:paraId="4EDB7601" w14:textId="77777777">
        <w:trPr>
          <w:trHeight w:val="246"/>
        </w:trPr>
        <w:tc>
          <w:tcPr>
            <w:tcW w:w="1459" w:type="dxa"/>
          </w:tcPr>
          <w:p w14:paraId="0DB16BF6" w14:textId="4EDBFDCB" w:rsidR="005A2CDD" w:rsidRDefault="005A2CDD" w:rsidP="005A2CDD">
            <w:pPr>
              <w:rPr>
                <w:szCs w:val="28"/>
              </w:rPr>
            </w:pPr>
            <w:r>
              <w:rPr>
                <w:szCs w:val="28"/>
              </w:rPr>
              <w:t>NEC</w:t>
            </w:r>
          </w:p>
        </w:tc>
        <w:tc>
          <w:tcPr>
            <w:tcW w:w="1956" w:type="dxa"/>
          </w:tcPr>
          <w:p w14:paraId="6A877D2E" w14:textId="77777777" w:rsidR="005A2CDD" w:rsidRDefault="005A2CDD" w:rsidP="005A2CDD">
            <w:pPr>
              <w:rPr>
                <w:szCs w:val="28"/>
              </w:rPr>
            </w:pPr>
          </w:p>
        </w:tc>
        <w:tc>
          <w:tcPr>
            <w:tcW w:w="6358" w:type="dxa"/>
          </w:tcPr>
          <w:p w14:paraId="6ADA2C1E" w14:textId="68A42C56" w:rsidR="005A2CDD" w:rsidRPr="00F809F9" w:rsidRDefault="005A2CDD" w:rsidP="005A2CDD">
            <w:pPr>
              <w:rPr>
                <w:szCs w:val="28"/>
              </w:rPr>
            </w:pPr>
            <w:r w:rsidRPr="00F809F9">
              <w:rPr>
                <w:szCs w:val="28"/>
              </w:rPr>
              <w:t>W</w:t>
            </w:r>
            <w:r w:rsidRPr="00F809F9">
              <w:rPr>
                <w:rFonts w:hint="eastAsia"/>
                <w:szCs w:val="28"/>
              </w:rPr>
              <w:t xml:space="preserve">e share similar view to update PUCCH to UCI. </w:t>
            </w:r>
            <w:r w:rsidRPr="00F809F9">
              <w:rPr>
                <w:szCs w:val="28"/>
              </w:rPr>
              <w:t>F</w:t>
            </w:r>
            <w:r w:rsidRPr="00F809F9">
              <w:rPr>
                <w:rFonts w:hint="eastAsia"/>
                <w:szCs w:val="28"/>
              </w:rPr>
              <w:t xml:space="preserve">or larger UCI payload in 6GR, we </w:t>
            </w:r>
            <w:r w:rsidRPr="00F809F9">
              <w:rPr>
                <w:szCs w:val="28"/>
              </w:rPr>
              <w:t xml:space="preserve">also </w:t>
            </w:r>
            <w:r w:rsidRPr="00F809F9">
              <w:rPr>
                <w:rFonts w:hint="eastAsia"/>
                <w:szCs w:val="28"/>
              </w:rPr>
              <w:t xml:space="preserve">prefer using polar code with </w:t>
            </w:r>
            <w:r w:rsidRPr="00F809F9">
              <w:rPr>
                <w:szCs w:val="28"/>
              </w:rPr>
              <w:t>potential</w:t>
            </w:r>
            <w:r w:rsidRPr="00F809F9">
              <w:rPr>
                <w:rFonts w:hint="eastAsia"/>
                <w:szCs w:val="28"/>
              </w:rPr>
              <w:t xml:space="preserve"> enhancement</w:t>
            </w:r>
            <w:r w:rsidRPr="00F809F9">
              <w:rPr>
                <w:szCs w:val="28"/>
              </w:rPr>
              <w:t>.</w:t>
            </w:r>
          </w:p>
        </w:tc>
      </w:tr>
      <w:tr w:rsidR="005A2CDD" w:rsidRPr="00F809F9" w14:paraId="14D2C203" w14:textId="77777777">
        <w:trPr>
          <w:trHeight w:val="246"/>
        </w:trPr>
        <w:tc>
          <w:tcPr>
            <w:tcW w:w="1459" w:type="dxa"/>
          </w:tcPr>
          <w:p w14:paraId="044041AE" w14:textId="4BC99B65" w:rsidR="005A2CDD" w:rsidRDefault="005A2CDD" w:rsidP="005A2CDD">
            <w:pPr>
              <w:rPr>
                <w:szCs w:val="28"/>
              </w:rPr>
            </w:pPr>
            <w:r>
              <w:rPr>
                <w:szCs w:val="28"/>
              </w:rPr>
              <w:t>Rakuten</w:t>
            </w:r>
          </w:p>
        </w:tc>
        <w:tc>
          <w:tcPr>
            <w:tcW w:w="1956" w:type="dxa"/>
          </w:tcPr>
          <w:p w14:paraId="3024742C" w14:textId="77777777" w:rsidR="005A2CDD" w:rsidRDefault="005A2CDD" w:rsidP="005A2CDD">
            <w:pPr>
              <w:rPr>
                <w:szCs w:val="28"/>
              </w:rPr>
            </w:pPr>
          </w:p>
        </w:tc>
        <w:tc>
          <w:tcPr>
            <w:tcW w:w="6358" w:type="dxa"/>
          </w:tcPr>
          <w:p w14:paraId="01898C29" w14:textId="22C83E98" w:rsidR="005A2CDD" w:rsidRPr="00F809F9" w:rsidRDefault="005A2CDD" w:rsidP="005A2CDD">
            <w:pPr>
              <w:rPr>
                <w:szCs w:val="28"/>
              </w:rPr>
            </w:pPr>
            <w:r w:rsidRPr="00F809F9">
              <w:rPr>
                <w:szCs w:val="28"/>
              </w:rPr>
              <w:t>We view that Polar will be adopted for larger payload size and it can be considered as baseline for performance and complexity comparison.</w:t>
            </w:r>
          </w:p>
        </w:tc>
      </w:tr>
      <w:tr w:rsidR="005A2CDD" w:rsidRPr="00F809F9" w14:paraId="54574827" w14:textId="77777777">
        <w:trPr>
          <w:trHeight w:val="246"/>
        </w:trPr>
        <w:tc>
          <w:tcPr>
            <w:tcW w:w="1459" w:type="dxa"/>
          </w:tcPr>
          <w:p w14:paraId="7C0F4124" w14:textId="7D2225ED" w:rsidR="005A2CDD" w:rsidRDefault="005A2CDD" w:rsidP="005A2CDD">
            <w:pPr>
              <w:rPr>
                <w:szCs w:val="28"/>
              </w:rPr>
            </w:pPr>
            <w:r>
              <w:rPr>
                <w:szCs w:val="28"/>
              </w:rPr>
              <w:t>Intel</w:t>
            </w:r>
          </w:p>
        </w:tc>
        <w:tc>
          <w:tcPr>
            <w:tcW w:w="1956" w:type="dxa"/>
          </w:tcPr>
          <w:p w14:paraId="7042EBCD" w14:textId="396A2B15" w:rsidR="005A2CDD" w:rsidRDefault="005A2CDD" w:rsidP="005A2CDD">
            <w:pPr>
              <w:rPr>
                <w:szCs w:val="28"/>
              </w:rPr>
            </w:pPr>
          </w:p>
        </w:tc>
        <w:tc>
          <w:tcPr>
            <w:tcW w:w="6358" w:type="dxa"/>
          </w:tcPr>
          <w:p w14:paraId="525CFCB3" w14:textId="140B903F" w:rsidR="005A2CDD" w:rsidRPr="00F809F9" w:rsidRDefault="005A2CDD" w:rsidP="005A2CDD">
            <w:pPr>
              <w:rPr>
                <w:szCs w:val="28"/>
              </w:rPr>
            </w:pPr>
            <w:r w:rsidRPr="00F809F9">
              <w:rPr>
                <w:szCs w:val="28"/>
              </w:rPr>
              <w:t xml:space="preserve">We prefer to continue use Polar for UCI in PUCCH.  </w:t>
            </w:r>
          </w:p>
        </w:tc>
      </w:tr>
      <w:tr w:rsidR="005A2CDD" w:rsidRPr="00F809F9" w14:paraId="1F5CF1BF" w14:textId="77777777">
        <w:trPr>
          <w:trHeight w:val="246"/>
        </w:trPr>
        <w:tc>
          <w:tcPr>
            <w:tcW w:w="1459" w:type="dxa"/>
          </w:tcPr>
          <w:p w14:paraId="32B7E9E1" w14:textId="7948BBE0" w:rsidR="005A2CDD" w:rsidRDefault="005A2CDD" w:rsidP="005A2CDD">
            <w:pPr>
              <w:rPr>
                <w:szCs w:val="28"/>
              </w:rPr>
            </w:pPr>
            <w:r w:rsidRPr="00800889">
              <w:rPr>
                <w:szCs w:val="28"/>
              </w:rPr>
              <w:t>Apple</w:t>
            </w:r>
          </w:p>
        </w:tc>
        <w:tc>
          <w:tcPr>
            <w:tcW w:w="1956" w:type="dxa"/>
          </w:tcPr>
          <w:p w14:paraId="54943381" w14:textId="765C7629" w:rsidR="005A2CDD" w:rsidRDefault="005A2CDD" w:rsidP="005A2CDD">
            <w:pPr>
              <w:rPr>
                <w:szCs w:val="28"/>
              </w:rPr>
            </w:pPr>
            <w:r w:rsidRPr="00800889">
              <w:rPr>
                <w:szCs w:val="28"/>
              </w:rPr>
              <w:t>Polar codes</w:t>
            </w:r>
          </w:p>
        </w:tc>
        <w:tc>
          <w:tcPr>
            <w:tcW w:w="6358" w:type="dxa"/>
          </w:tcPr>
          <w:p w14:paraId="5488CE3E" w14:textId="5A954C8A" w:rsidR="005A2CDD" w:rsidRPr="00F809F9" w:rsidRDefault="005A2CDD" w:rsidP="005A2CDD">
            <w:pPr>
              <w:rPr>
                <w:szCs w:val="28"/>
              </w:rPr>
            </w:pPr>
            <w:r w:rsidRPr="00F809F9">
              <w:rPr>
                <w:szCs w:val="28"/>
              </w:rPr>
              <w:t xml:space="preserve">We should reuse the schemes from 5G control channel codes. In 5G, if UCI payload larger than 11 bits, polar code is used. </w:t>
            </w:r>
          </w:p>
        </w:tc>
      </w:tr>
      <w:tr w:rsidR="007C666C" w:rsidRPr="00F809F9" w14:paraId="545C03BA" w14:textId="77777777">
        <w:trPr>
          <w:trHeight w:val="246"/>
        </w:trPr>
        <w:tc>
          <w:tcPr>
            <w:tcW w:w="1459" w:type="dxa"/>
          </w:tcPr>
          <w:p w14:paraId="1A9B9ADC" w14:textId="3C1E70D8" w:rsidR="007C666C" w:rsidRPr="00800889" w:rsidRDefault="007C666C" w:rsidP="007C666C">
            <w:pPr>
              <w:rPr>
                <w:szCs w:val="28"/>
              </w:rPr>
            </w:pPr>
            <w:r>
              <w:rPr>
                <w:rFonts w:eastAsia="Yu Mincho" w:hint="eastAsia"/>
                <w:szCs w:val="28"/>
              </w:rPr>
              <w:t>NTT DOCOMO</w:t>
            </w:r>
          </w:p>
        </w:tc>
        <w:tc>
          <w:tcPr>
            <w:tcW w:w="1956" w:type="dxa"/>
          </w:tcPr>
          <w:p w14:paraId="5E90A1AB" w14:textId="3296D97A" w:rsidR="007C666C" w:rsidRPr="00800889" w:rsidRDefault="007C666C" w:rsidP="007C666C">
            <w:pPr>
              <w:rPr>
                <w:szCs w:val="28"/>
              </w:rPr>
            </w:pPr>
            <w:r>
              <w:rPr>
                <w:rFonts w:eastAsia="Yu Mincho" w:hint="eastAsia"/>
                <w:szCs w:val="28"/>
              </w:rPr>
              <w:t>Polar</w:t>
            </w:r>
          </w:p>
        </w:tc>
        <w:tc>
          <w:tcPr>
            <w:tcW w:w="6358" w:type="dxa"/>
          </w:tcPr>
          <w:p w14:paraId="6B132B66" w14:textId="77777777" w:rsidR="007C666C" w:rsidRPr="00F809F9" w:rsidRDefault="007C666C" w:rsidP="007C666C">
            <w:pPr>
              <w:rPr>
                <w:rFonts w:eastAsia="Yu Mincho"/>
              </w:rPr>
            </w:pPr>
            <w:r w:rsidRPr="00F809F9">
              <w:rPr>
                <w:rFonts w:eastAsia="Yu Mincho"/>
              </w:rPr>
              <w:t>Reusing Polar codes for PUCCH is sufficient. We don’t find any motivation to introduce alternative coding scheme(s).</w:t>
            </w:r>
          </w:p>
          <w:p w14:paraId="6D96FC5A" w14:textId="5974D2D4" w:rsidR="007C666C" w:rsidRPr="00F809F9" w:rsidRDefault="007C666C" w:rsidP="007C666C">
            <w:pPr>
              <w:rPr>
                <w:szCs w:val="28"/>
              </w:rPr>
            </w:pPr>
            <w:r w:rsidRPr="00F809F9">
              <w:rPr>
                <w:rFonts w:eastAsia="Yu Mincho"/>
              </w:rPr>
              <w:t>Separate coding schemes per block length/coding rate (e.g., Polar for PUCCH with short payload, LDPC for P</w:t>
            </w:r>
            <w:r w:rsidRPr="00F809F9">
              <w:rPr>
                <w:rFonts w:eastAsia="Yu Mincho" w:hint="eastAsia"/>
              </w:rPr>
              <w:t>U</w:t>
            </w:r>
            <w:r w:rsidRPr="00F809F9">
              <w:rPr>
                <w:rFonts w:eastAsia="Yu Mincho"/>
              </w:rPr>
              <w:t>CCH with longer payload) could be over optimization.</w:t>
            </w:r>
          </w:p>
        </w:tc>
      </w:tr>
      <w:tr w:rsidR="00550D4E" w:rsidRPr="00F809F9" w14:paraId="12AC2FEE" w14:textId="77777777">
        <w:trPr>
          <w:trHeight w:val="246"/>
        </w:trPr>
        <w:tc>
          <w:tcPr>
            <w:tcW w:w="1459" w:type="dxa"/>
          </w:tcPr>
          <w:p w14:paraId="4BC12864" w14:textId="7435862F" w:rsidR="00550D4E" w:rsidRDefault="00550D4E" w:rsidP="00550D4E">
            <w:pPr>
              <w:rPr>
                <w:rFonts w:eastAsia="Yu Mincho"/>
                <w:szCs w:val="28"/>
              </w:rPr>
            </w:pPr>
            <w:r>
              <w:rPr>
                <w:rFonts w:eastAsia="SimSun" w:hint="eastAsia"/>
                <w:szCs w:val="28"/>
              </w:rPr>
              <w:t xml:space="preserve">ZTE, </w:t>
            </w:r>
            <w:proofErr w:type="spellStart"/>
            <w:r>
              <w:rPr>
                <w:rFonts w:eastAsia="SimSun" w:hint="eastAsia"/>
                <w:szCs w:val="28"/>
              </w:rPr>
              <w:t>Sanechips</w:t>
            </w:r>
            <w:proofErr w:type="spellEnd"/>
          </w:p>
        </w:tc>
        <w:tc>
          <w:tcPr>
            <w:tcW w:w="1956" w:type="dxa"/>
          </w:tcPr>
          <w:p w14:paraId="4C3773E5" w14:textId="4469AFFC" w:rsidR="00550D4E" w:rsidRDefault="00550D4E" w:rsidP="00550D4E">
            <w:pPr>
              <w:rPr>
                <w:rFonts w:eastAsia="Yu Mincho"/>
                <w:szCs w:val="28"/>
              </w:rPr>
            </w:pPr>
            <w:r>
              <w:rPr>
                <w:rFonts w:hint="eastAsia"/>
                <w:szCs w:val="28"/>
              </w:rPr>
              <w:t>Polar code</w:t>
            </w:r>
          </w:p>
        </w:tc>
        <w:tc>
          <w:tcPr>
            <w:tcW w:w="6358" w:type="dxa"/>
          </w:tcPr>
          <w:p w14:paraId="3816ACF0" w14:textId="77777777" w:rsidR="00FA37CE" w:rsidRPr="00F809F9" w:rsidRDefault="00FA37CE" w:rsidP="00FA37CE">
            <w:pPr>
              <w:rPr>
                <w:szCs w:val="28"/>
              </w:rPr>
            </w:pPr>
            <w:r w:rsidRPr="00F809F9">
              <w:rPr>
                <w:rFonts w:hint="eastAsia"/>
                <w:szCs w:val="28"/>
              </w:rPr>
              <w:t xml:space="preserve">Similar comments as other companies that </w:t>
            </w:r>
            <w:r w:rsidRPr="00F809F9">
              <w:rPr>
                <w:szCs w:val="28"/>
              </w:rPr>
              <w:t>“</w:t>
            </w:r>
            <w:r w:rsidRPr="00F809F9">
              <w:rPr>
                <w:rFonts w:hint="eastAsia"/>
                <w:szCs w:val="28"/>
              </w:rPr>
              <w:t>PUCCH</w:t>
            </w:r>
            <w:r w:rsidRPr="00F809F9">
              <w:rPr>
                <w:szCs w:val="28"/>
              </w:rPr>
              <w:t>”</w:t>
            </w:r>
            <w:r w:rsidRPr="00F809F9">
              <w:rPr>
                <w:rFonts w:hint="eastAsia"/>
                <w:szCs w:val="28"/>
              </w:rPr>
              <w:t xml:space="preserve"> should be </w:t>
            </w:r>
            <w:r w:rsidRPr="00F809F9">
              <w:rPr>
                <w:szCs w:val="28"/>
              </w:rPr>
              <w:t>“</w:t>
            </w:r>
            <w:r w:rsidRPr="00F809F9">
              <w:rPr>
                <w:rFonts w:hint="eastAsia"/>
                <w:szCs w:val="28"/>
              </w:rPr>
              <w:t>UCI</w:t>
            </w:r>
            <w:r w:rsidRPr="00F809F9">
              <w:rPr>
                <w:szCs w:val="28"/>
              </w:rPr>
              <w:t>”</w:t>
            </w:r>
            <w:r w:rsidRPr="00F809F9">
              <w:rPr>
                <w:rFonts w:hint="eastAsia"/>
                <w:szCs w:val="28"/>
              </w:rPr>
              <w:t xml:space="preserve">. </w:t>
            </w:r>
          </w:p>
          <w:p w14:paraId="58F54A7A" w14:textId="77777777" w:rsidR="00FA37CE" w:rsidRPr="00F809F9" w:rsidRDefault="00FA37CE" w:rsidP="00FA37CE">
            <w:pPr>
              <w:rPr>
                <w:szCs w:val="28"/>
              </w:rPr>
            </w:pPr>
            <w:r w:rsidRPr="00F809F9">
              <w:rPr>
                <w:szCs w:val="28"/>
              </w:rPr>
              <w:t xml:space="preserve">We think polar code should be used for </w:t>
            </w:r>
            <w:r w:rsidRPr="00F809F9">
              <w:rPr>
                <w:rFonts w:hint="eastAsia"/>
                <w:szCs w:val="28"/>
              </w:rPr>
              <w:t>UCI</w:t>
            </w:r>
            <w:r w:rsidRPr="00F809F9">
              <w:rPr>
                <w:szCs w:val="28"/>
              </w:rPr>
              <w:t xml:space="preserve"> with large payload size transmission </w:t>
            </w:r>
            <w:r w:rsidRPr="00F809F9">
              <w:rPr>
                <w:rFonts w:hint="eastAsia"/>
                <w:szCs w:val="28"/>
              </w:rPr>
              <w:t xml:space="preserve">in 6GR. </w:t>
            </w:r>
          </w:p>
          <w:p w14:paraId="55371B9C" w14:textId="77777777" w:rsidR="00FA37CE" w:rsidRPr="00F809F9" w:rsidRDefault="00FA37CE" w:rsidP="00FA37CE">
            <w:pPr>
              <w:rPr>
                <w:szCs w:val="28"/>
              </w:rPr>
            </w:pPr>
            <w:r w:rsidRPr="00F809F9">
              <w:rPr>
                <w:rFonts w:hint="eastAsia"/>
                <w:szCs w:val="28"/>
              </w:rPr>
              <w:t xml:space="preserve">The determination of the </w:t>
            </w:r>
            <w:r w:rsidRPr="00F809F9">
              <w:rPr>
                <w:szCs w:val="28"/>
              </w:rPr>
              <w:t>“</w:t>
            </w:r>
            <w:r w:rsidRPr="00F809F9">
              <w:rPr>
                <w:rFonts w:hint="eastAsia"/>
                <w:szCs w:val="28"/>
              </w:rPr>
              <w:t>large payload size</w:t>
            </w:r>
            <w:r w:rsidRPr="00F809F9">
              <w:rPr>
                <w:szCs w:val="28"/>
              </w:rPr>
              <w:t>”</w:t>
            </w:r>
            <w:r w:rsidRPr="00F809F9">
              <w:rPr>
                <w:rFonts w:hint="eastAsia"/>
                <w:szCs w:val="28"/>
              </w:rPr>
              <w:t xml:space="preserve"> should be clarified.</w:t>
            </w:r>
          </w:p>
          <w:p w14:paraId="066603CB" w14:textId="3E2B2216" w:rsidR="00550D4E" w:rsidRPr="00F809F9" w:rsidRDefault="00FA37CE" w:rsidP="00FA37CE">
            <w:pPr>
              <w:rPr>
                <w:rFonts w:eastAsia="Yu Mincho"/>
              </w:rPr>
            </w:pPr>
            <w:r w:rsidRPr="00F809F9">
              <w:rPr>
                <w:rFonts w:hint="eastAsia"/>
                <w:szCs w:val="28"/>
              </w:rPr>
              <w:t>Moreover, with targeted optimizations, the error-correction performance of Polar codes under large payload sizes can be further improved.</w:t>
            </w:r>
          </w:p>
        </w:tc>
      </w:tr>
      <w:tr w:rsidR="00605CAE" w:rsidRPr="00F809F9" w14:paraId="60872F39" w14:textId="77777777">
        <w:trPr>
          <w:trHeight w:val="246"/>
        </w:trPr>
        <w:tc>
          <w:tcPr>
            <w:tcW w:w="1459" w:type="dxa"/>
          </w:tcPr>
          <w:p w14:paraId="54938B77" w14:textId="616E2909" w:rsidR="00605CAE" w:rsidRDefault="00605CAE" w:rsidP="00605CAE">
            <w:pPr>
              <w:rPr>
                <w:rFonts w:eastAsia="SimSun"/>
                <w:szCs w:val="28"/>
              </w:rPr>
            </w:pPr>
            <w:r>
              <w:rPr>
                <w:rFonts w:eastAsia="Yu Mincho"/>
                <w:szCs w:val="28"/>
              </w:rPr>
              <w:t>Tejas</w:t>
            </w:r>
          </w:p>
        </w:tc>
        <w:tc>
          <w:tcPr>
            <w:tcW w:w="1956" w:type="dxa"/>
          </w:tcPr>
          <w:p w14:paraId="3B5A2DEC" w14:textId="5A292226" w:rsidR="00605CAE" w:rsidRDefault="00605CAE" w:rsidP="00605CAE">
            <w:pPr>
              <w:rPr>
                <w:szCs w:val="28"/>
              </w:rPr>
            </w:pPr>
            <w:r>
              <w:rPr>
                <w:rFonts w:eastAsia="Yu Mincho"/>
                <w:szCs w:val="28"/>
              </w:rPr>
              <w:t>Polar Code</w:t>
            </w:r>
          </w:p>
        </w:tc>
        <w:tc>
          <w:tcPr>
            <w:tcW w:w="6358" w:type="dxa"/>
          </w:tcPr>
          <w:p w14:paraId="0DA07A79" w14:textId="770FEA83" w:rsidR="00605CAE" w:rsidRPr="00F809F9" w:rsidRDefault="00605CAE" w:rsidP="00605CAE">
            <w:pPr>
              <w:rPr>
                <w:szCs w:val="28"/>
              </w:rPr>
            </w:pPr>
            <w:r w:rsidRPr="00F809F9">
              <w:rPr>
                <w:rFonts w:eastAsia="Yu Mincho"/>
              </w:rPr>
              <w:t>Polar codes can be re-used and further enhancements can be studied for higher payload sizes.</w:t>
            </w:r>
          </w:p>
        </w:tc>
      </w:tr>
      <w:tr w:rsidR="000D39AC" w:rsidRPr="00F809F9" w14:paraId="540F9E89" w14:textId="77777777">
        <w:trPr>
          <w:trHeight w:val="246"/>
        </w:trPr>
        <w:tc>
          <w:tcPr>
            <w:tcW w:w="1459" w:type="dxa"/>
          </w:tcPr>
          <w:p w14:paraId="284C8963" w14:textId="18D37607" w:rsidR="000D39AC" w:rsidRDefault="000D39AC" w:rsidP="000D39AC">
            <w:pPr>
              <w:rPr>
                <w:rFonts w:eastAsia="Yu Mincho"/>
                <w:szCs w:val="28"/>
              </w:rPr>
            </w:pPr>
            <w:r>
              <w:rPr>
                <w:rFonts w:hint="eastAsia"/>
                <w:szCs w:val="28"/>
              </w:rPr>
              <w:t>CMCC</w:t>
            </w:r>
          </w:p>
        </w:tc>
        <w:tc>
          <w:tcPr>
            <w:tcW w:w="1956" w:type="dxa"/>
          </w:tcPr>
          <w:p w14:paraId="1B3F5556" w14:textId="0363B5C6" w:rsidR="000D39AC" w:rsidRDefault="000D39AC" w:rsidP="000D39AC">
            <w:pPr>
              <w:rPr>
                <w:rFonts w:eastAsia="Yu Mincho"/>
                <w:szCs w:val="28"/>
              </w:rPr>
            </w:pPr>
            <w:r>
              <w:rPr>
                <w:rFonts w:hint="eastAsia"/>
                <w:szCs w:val="28"/>
              </w:rPr>
              <w:t>Polar codes</w:t>
            </w:r>
          </w:p>
        </w:tc>
        <w:tc>
          <w:tcPr>
            <w:tcW w:w="6358" w:type="dxa"/>
          </w:tcPr>
          <w:p w14:paraId="67B98AD3" w14:textId="23412E7E" w:rsidR="000D39AC" w:rsidRPr="00F809F9" w:rsidRDefault="000D39AC" w:rsidP="000D39AC">
            <w:pPr>
              <w:rPr>
                <w:rFonts w:eastAsia="Yu Mincho"/>
              </w:rPr>
            </w:pPr>
            <w:r w:rsidRPr="00F809F9">
              <w:rPr>
                <w:szCs w:val="28"/>
              </w:rPr>
              <w:t>The maturity, proven reliability, and efficient hardware implementation of Polar codes — particularly their superior performance for small block lengths — make them a robust and low-risk choice for 6G P</w:t>
            </w:r>
            <w:r w:rsidRPr="00F809F9">
              <w:rPr>
                <w:rFonts w:hint="eastAsia"/>
                <w:szCs w:val="28"/>
              </w:rPr>
              <w:t>U</w:t>
            </w:r>
            <w:r w:rsidRPr="00F809F9">
              <w:rPr>
                <w:szCs w:val="28"/>
              </w:rPr>
              <w:t>CCH, ensuring both backward compatibility and a smooth evolution.</w:t>
            </w:r>
          </w:p>
        </w:tc>
      </w:tr>
      <w:tr w:rsidR="00832C41" w:rsidRPr="00F809F9" w14:paraId="0EB646B7" w14:textId="77777777" w:rsidTr="00832C41">
        <w:trPr>
          <w:trHeight w:val="246"/>
        </w:trPr>
        <w:tc>
          <w:tcPr>
            <w:tcW w:w="1459" w:type="dxa"/>
          </w:tcPr>
          <w:p w14:paraId="15DF8E08" w14:textId="70B4F1CE" w:rsidR="00832C41" w:rsidRPr="00A45FC1" w:rsidRDefault="00832C41" w:rsidP="0033298C">
            <w:pPr>
              <w:rPr>
                <w:szCs w:val="28"/>
              </w:rPr>
            </w:pPr>
            <w:r w:rsidRPr="00832C41">
              <w:rPr>
                <w:szCs w:val="28"/>
              </w:rPr>
              <w:t>Ericsson</w:t>
            </w:r>
          </w:p>
        </w:tc>
        <w:tc>
          <w:tcPr>
            <w:tcW w:w="1956" w:type="dxa"/>
          </w:tcPr>
          <w:p w14:paraId="3C5878F0" w14:textId="77777777" w:rsidR="00832C41" w:rsidRPr="00F809F9" w:rsidRDefault="00832C41" w:rsidP="0033298C">
            <w:pPr>
              <w:rPr>
                <w:szCs w:val="28"/>
              </w:rPr>
            </w:pPr>
            <w:r w:rsidRPr="00F809F9">
              <w:rPr>
                <w:szCs w:val="28"/>
              </w:rPr>
              <w:t>NR CA-Polar Codes for PUCCH</w:t>
            </w:r>
          </w:p>
        </w:tc>
        <w:tc>
          <w:tcPr>
            <w:tcW w:w="6358" w:type="dxa"/>
          </w:tcPr>
          <w:p w14:paraId="29245339" w14:textId="77777777" w:rsidR="00832C41" w:rsidRPr="00F809F9" w:rsidRDefault="00832C41" w:rsidP="0033298C">
            <w:pPr>
              <w:rPr>
                <w:szCs w:val="28"/>
              </w:rPr>
            </w:pPr>
            <w:r w:rsidRPr="00F809F9">
              <w:rPr>
                <w:szCs w:val="28"/>
              </w:rPr>
              <w:t xml:space="preserve">We prefer that the proposal discusses how to code the UCI, rather than referring to the control channel. Mapping of UCI to a physical channel can be discussed in the channel design agenda. </w:t>
            </w:r>
          </w:p>
          <w:p w14:paraId="719988D9" w14:textId="77777777" w:rsidR="00832C41" w:rsidRPr="00F809F9" w:rsidRDefault="00832C41" w:rsidP="0033298C">
            <w:pPr>
              <w:rPr>
                <w:szCs w:val="28"/>
              </w:rPr>
            </w:pPr>
          </w:p>
          <w:p w14:paraId="2A23D030" w14:textId="77777777" w:rsidR="00832C41" w:rsidRPr="00F809F9" w:rsidRDefault="00832C41" w:rsidP="0033298C">
            <w:pPr>
              <w:rPr>
                <w:szCs w:val="28"/>
              </w:rPr>
            </w:pPr>
            <w:r w:rsidRPr="00F809F9">
              <w:rPr>
                <w:szCs w:val="28"/>
              </w:rPr>
              <w:lastRenderedPageBreak/>
              <w:t xml:space="preserve">We think the discussion can be limited to the </w:t>
            </w:r>
            <w:proofErr w:type="spellStart"/>
            <w:r w:rsidRPr="00F809F9">
              <w:rPr>
                <w:szCs w:val="28"/>
              </w:rPr>
              <w:t>exisiting</w:t>
            </w:r>
            <w:proofErr w:type="spellEnd"/>
            <w:r w:rsidRPr="00F809F9">
              <w:rPr>
                <w:szCs w:val="28"/>
              </w:rPr>
              <w:t xml:space="preserve"> payload size limit of 1706bits (NR limit). </w:t>
            </w:r>
          </w:p>
          <w:p w14:paraId="3AF695BC" w14:textId="77777777" w:rsidR="00832C41" w:rsidRPr="00F809F9" w:rsidRDefault="00832C41" w:rsidP="0033298C">
            <w:pPr>
              <w:rPr>
                <w:szCs w:val="28"/>
              </w:rPr>
            </w:pPr>
          </w:p>
          <w:p w14:paraId="20DB0E0A" w14:textId="77777777" w:rsidR="00832C41" w:rsidRPr="00F809F9" w:rsidRDefault="00832C41" w:rsidP="0033298C">
            <w:pPr>
              <w:rPr>
                <w:szCs w:val="28"/>
              </w:rPr>
            </w:pPr>
            <w:r w:rsidRPr="00F809F9">
              <w:rPr>
                <w:szCs w:val="28"/>
              </w:rPr>
              <w:t xml:space="preserve">For payload sizes </w:t>
            </w:r>
            <w:proofErr w:type="gramStart"/>
            <w:r w:rsidRPr="00F809F9">
              <w:rPr>
                <w:szCs w:val="28"/>
              </w:rPr>
              <w:t>beyond  NR</w:t>
            </w:r>
            <w:proofErr w:type="gramEnd"/>
            <w:r w:rsidRPr="00F809F9">
              <w:rPr>
                <w:szCs w:val="28"/>
              </w:rPr>
              <w:t xml:space="preserve"> limit, we think that first a clearer need should be identified in the relevant agendas (e.g. MIMO, control information discussion). Additionally, these agenda may also discuss whether to still carry control information as L1 UCI or instead use L2 </w:t>
            </w:r>
            <w:proofErr w:type="spellStart"/>
            <w:r w:rsidRPr="00F809F9">
              <w:rPr>
                <w:szCs w:val="28"/>
              </w:rPr>
              <w:t>signalling</w:t>
            </w:r>
            <w:proofErr w:type="spellEnd"/>
            <w:r w:rsidRPr="00F809F9">
              <w:rPr>
                <w:szCs w:val="28"/>
              </w:rPr>
              <w:t xml:space="preserve"> for such large payloads.  </w:t>
            </w:r>
          </w:p>
        </w:tc>
      </w:tr>
      <w:tr w:rsidR="00F809F9" w:rsidRPr="00F809F9" w14:paraId="22A43330" w14:textId="77777777" w:rsidTr="00832C41">
        <w:trPr>
          <w:trHeight w:val="246"/>
        </w:trPr>
        <w:tc>
          <w:tcPr>
            <w:tcW w:w="1459" w:type="dxa"/>
          </w:tcPr>
          <w:p w14:paraId="152760AE" w14:textId="1D29D470" w:rsidR="00F809F9" w:rsidRPr="00832C41" w:rsidRDefault="00F809F9" w:rsidP="00F809F9">
            <w:pPr>
              <w:rPr>
                <w:szCs w:val="28"/>
              </w:rPr>
            </w:pPr>
            <w:r>
              <w:rPr>
                <w:szCs w:val="28"/>
              </w:rPr>
              <w:lastRenderedPageBreak/>
              <w:t>Lenovo</w:t>
            </w:r>
          </w:p>
        </w:tc>
        <w:tc>
          <w:tcPr>
            <w:tcW w:w="1956" w:type="dxa"/>
          </w:tcPr>
          <w:p w14:paraId="22B4A27E" w14:textId="77777777" w:rsidR="00F809F9" w:rsidRPr="00F809F9" w:rsidRDefault="00F809F9" w:rsidP="00F809F9">
            <w:pPr>
              <w:rPr>
                <w:szCs w:val="28"/>
              </w:rPr>
            </w:pPr>
          </w:p>
        </w:tc>
        <w:tc>
          <w:tcPr>
            <w:tcW w:w="6358" w:type="dxa"/>
          </w:tcPr>
          <w:p w14:paraId="68C77DFD" w14:textId="7322DFBF" w:rsidR="00F809F9" w:rsidRDefault="00F809F9" w:rsidP="00F809F9">
            <w:pPr>
              <w:rPr>
                <w:szCs w:val="28"/>
              </w:rPr>
            </w:pPr>
            <w:r>
              <w:rPr>
                <w:szCs w:val="28"/>
              </w:rPr>
              <w:t xml:space="preserve">We regard NR Polar as baseline for UCI. </w:t>
            </w:r>
          </w:p>
          <w:p w14:paraId="483940AE" w14:textId="77777777" w:rsidR="00F809F9" w:rsidRDefault="00F809F9" w:rsidP="00F809F9">
            <w:pPr>
              <w:rPr>
                <w:szCs w:val="28"/>
              </w:rPr>
            </w:pPr>
            <w:r>
              <w:rPr>
                <w:szCs w:val="28"/>
              </w:rPr>
              <w:t>For UCI over PUCCH preference is to preserve Polar coding scheme.</w:t>
            </w:r>
          </w:p>
          <w:p w14:paraId="06CA86DB" w14:textId="57733105" w:rsidR="00F809F9" w:rsidRPr="00F809F9" w:rsidRDefault="00F809F9" w:rsidP="00F809F9">
            <w:pPr>
              <w:rPr>
                <w:szCs w:val="28"/>
              </w:rPr>
            </w:pPr>
            <w:r>
              <w:rPr>
                <w:szCs w:val="28"/>
              </w:rPr>
              <w:t>For UCI over PUSCH, we consider Polar as candidate (incl. enhancements to better cater to larger payload sizes, as needed). Yet, further discussions and evaluations are necessary, depending on the payload size range.</w:t>
            </w:r>
          </w:p>
        </w:tc>
      </w:tr>
      <w:tr w:rsidR="00891069" w:rsidRPr="00F809F9" w14:paraId="03797886" w14:textId="77777777" w:rsidTr="00832C41">
        <w:trPr>
          <w:trHeight w:val="246"/>
        </w:trPr>
        <w:tc>
          <w:tcPr>
            <w:tcW w:w="1459" w:type="dxa"/>
          </w:tcPr>
          <w:p w14:paraId="7C414D1E" w14:textId="198F9299" w:rsidR="00891069" w:rsidRDefault="00891069" w:rsidP="00891069">
            <w:pPr>
              <w:rPr>
                <w:szCs w:val="28"/>
              </w:rPr>
            </w:pPr>
            <w:r>
              <w:rPr>
                <w:rFonts w:hint="eastAsia"/>
                <w:szCs w:val="28"/>
              </w:rPr>
              <w:t>S</w:t>
            </w:r>
            <w:r>
              <w:rPr>
                <w:szCs w:val="28"/>
              </w:rPr>
              <w:t>amsung</w:t>
            </w:r>
          </w:p>
        </w:tc>
        <w:tc>
          <w:tcPr>
            <w:tcW w:w="1956" w:type="dxa"/>
          </w:tcPr>
          <w:p w14:paraId="70386D89" w14:textId="33F7C56F" w:rsidR="00891069" w:rsidRPr="00F809F9" w:rsidRDefault="00891069" w:rsidP="00891069">
            <w:pPr>
              <w:rPr>
                <w:szCs w:val="28"/>
              </w:rPr>
            </w:pPr>
            <w:r>
              <w:rPr>
                <w:lang w:val="en-GB"/>
              </w:rPr>
              <w:t>Polar codes</w:t>
            </w:r>
          </w:p>
        </w:tc>
        <w:tc>
          <w:tcPr>
            <w:tcW w:w="6358" w:type="dxa"/>
          </w:tcPr>
          <w:p w14:paraId="3FCF0181" w14:textId="435E0299" w:rsidR="00891069" w:rsidRDefault="00891069" w:rsidP="00891069">
            <w:pPr>
              <w:rPr>
                <w:szCs w:val="28"/>
              </w:rPr>
            </w:pPr>
            <w:r>
              <w:t>It is necessary to consider enhancements building upon the 5G NR polar code.</w:t>
            </w:r>
          </w:p>
        </w:tc>
      </w:tr>
      <w:tr w:rsidR="00CD627D" w:rsidRPr="00F809F9" w14:paraId="1C1FE31A" w14:textId="77777777" w:rsidTr="00832C41">
        <w:trPr>
          <w:trHeight w:val="246"/>
        </w:trPr>
        <w:tc>
          <w:tcPr>
            <w:tcW w:w="1459" w:type="dxa"/>
          </w:tcPr>
          <w:p w14:paraId="63F65A3F" w14:textId="090858B8" w:rsidR="00CD627D" w:rsidRDefault="00CD627D" w:rsidP="00CD627D">
            <w:pPr>
              <w:rPr>
                <w:szCs w:val="28"/>
              </w:rPr>
            </w:pPr>
            <w:r>
              <w:rPr>
                <w:rFonts w:hint="eastAsia"/>
                <w:szCs w:val="28"/>
              </w:rPr>
              <w:t>Fujitsu</w:t>
            </w:r>
          </w:p>
        </w:tc>
        <w:tc>
          <w:tcPr>
            <w:tcW w:w="1956" w:type="dxa"/>
          </w:tcPr>
          <w:p w14:paraId="7CF0FCA6" w14:textId="204030D6" w:rsidR="00CD627D" w:rsidRDefault="00CD627D" w:rsidP="00CD627D">
            <w:pPr>
              <w:rPr>
                <w:lang w:val="en-GB"/>
              </w:rPr>
            </w:pPr>
            <w:r>
              <w:rPr>
                <w:rFonts w:hint="eastAsia"/>
                <w:szCs w:val="28"/>
              </w:rPr>
              <w:t>Polar</w:t>
            </w:r>
          </w:p>
        </w:tc>
        <w:tc>
          <w:tcPr>
            <w:tcW w:w="6358" w:type="dxa"/>
          </w:tcPr>
          <w:p w14:paraId="44195D5F" w14:textId="0A299A44" w:rsidR="00CD627D" w:rsidRDefault="00CD627D" w:rsidP="00CD627D">
            <w:r>
              <w:rPr>
                <w:szCs w:val="28"/>
              </w:rPr>
              <w:t>S</w:t>
            </w:r>
            <w:r>
              <w:rPr>
                <w:rFonts w:hint="eastAsia"/>
                <w:szCs w:val="28"/>
              </w:rPr>
              <w:t xml:space="preserve">uggest </w:t>
            </w:r>
            <w:r>
              <w:rPr>
                <w:szCs w:val="28"/>
              </w:rPr>
              <w:t>replacing</w:t>
            </w:r>
            <w:r>
              <w:rPr>
                <w:rFonts w:hint="eastAsia"/>
                <w:szCs w:val="28"/>
              </w:rPr>
              <w:t xml:space="preserve"> PUCCH </w:t>
            </w:r>
            <w:r w:rsidR="00EA5942">
              <w:rPr>
                <w:szCs w:val="28"/>
              </w:rPr>
              <w:t>with</w:t>
            </w:r>
            <w:r>
              <w:rPr>
                <w:rFonts w:hint="eastAsia"/>
                <w:szCs w:val="28"/>
              </w:rPr>
              <w:t xml:space="preserve"> UCI. </w:t>
            </w:r>
          </w:p>
        </w:tc>
      </w:tr>
      <w:tr w:rsidR="00AE537F" w:rsidRPr="00F809F9" w14:paraId="2C205A63" w14:textId="77777777" w:rsidTr="00832C41">
        <w:trPr>
          <w:trHeight w:val="246"/>
        </w:trPr>
        <w:tc>
          <w:tcPr>
            <w:tcW w:w="1459" w:type="dxa"/>
          </w:tcPr>
          <w:p w14:paraId="272652C1" w14:textId="0B6855EE" w:rsidR="00AE537F" w:rsidRDefault="00AE537F" w:rsidP="00AE537F">
            <w:pPr>
              <w:rPr>
                <w:szCs w:val="28"/>
              </w:rPr>
            </w:pPr>
            <w:r>
              <w:rPr>
                <w:szCs w:val="28"/>
              </w:rPr>
              <w:t>Nokia</w:t>
            </w:r>
          </w:p>
        </w:tc>
        <w:tc>
          <w:tcPr>
            <w:tcW w:w="1956" w:type="dxa"/>
          </w:tcPr>
          <w:p w14:paraId="04418877" w14:textId="3CB54CC3" w:rsidR="00AE537F" w:rsidRDefault="00AE537F" w:rsidP="00AE537F">
            <w:pPr>
              <w:rPr>
                <w:szCs w:val="28"/>
              </w:rPr>
            </w:pPr>
            <w:r>
              <w:rPr>
                <w:szCs w:val="28"/>
              </w:rPr>
              <w:t>Polar</w:t>
            </w:r>
          </w:p>
        </w:tc>
        <w:tc>
          <w:tcPr>
            <w:tcW w:w="6358" w:type="dxa"/>
          </w:tcPr>
          <w:p w14:paraId="611CE23E" w14:textId="77777777" w:rsidR="00AE537F" w:rsidRDefault="00AE537F" w:rsidP="00AE537F">
            <w:pPr>
              <w:rPr>
                <w:szCs w:val="28"/>
              </w:rPr>
            </w:pPr>
          </w:p>
        </w:tc>
      </w:tr>
      <w:tr w:rsidR="00BB044D" w:rsidRPr="00F809F9" w14:paraId="2C3FB8D9" w14:textId="77777777" w:rsidTr="00832C41">
        <w:trPr>
          <w:trHeight w:val="246"/>
        </w:trPr>
        <w:tc>
          <w:tcPr>
            <w:tcW w:w="1459" w:type="dxa"/>
          </w:tcPr>
          <w:p w14:paraId="6A7529C6" w14:textId="37DD222B" w:rsidR="00BB044D" w:rsidRPr="00BB044D" w:rsidRDefault="00BB044D" w:rsidP="00BB044D">
            <w:pPr>
              <w:rPr>
                <w:rFonts w:eastAsia="Malgun Gothic"/>
                <w:szCs w:val="28"/>
              </w:rPr>
            </w:pPr>
            <w:r>
              <w:rPr>
                <w:rFonts w:eastAsia="Malgun Gothic" w:hint="eastAsia"/>
                <w:szCs w:val="28"/>
              </w:rPr>
              <w:t>L</w:t>
            </w:r>
            <w:r>
              <w:rPr>
                <w:rFonts w:eastAsia="Malgun Gothic"/>
                <w:szCs w:val="28"/>
              </w:rPr>
              <w:t>GE</w:t>
            </w:r>
          </w:p>
        </w:tc>
        <w:tc>
          <w:tcPr>
            <w:tcW w:w="1956" w:type="dxa"/>
          </w:tcPr>
          <w:p w14:paraId="2BD08A17" w14:textId="7A5E2ABF" w:rsidR="00BB044D" w:rsidRDefault="00BB044D" w:rsidP="00BB044D">
            <w:pPr>
              <w:rPr>
                <w:szCs w:val="28"/>
              </w:rPr>
            </w:pPr>
            <w:r>
              <w:rPr>
                <w:rFonts w:hint="eastAsia"/>
                <w:szCs w:val="28"/>
              </w:rPr>
              <w:t>Polar code</w:t>
            </w:r>
          </w:p>
        </w:tc>
        <w:tc>
          <w:tcPr>
            <w:tcW w:w="6358" w:type="dxa"/>
          </w:tcPr>
          <w:p w14:paraId="7A4E632D" w14:textId="099AEAA9" w:rsidR="00BB044D" w:rsidRDefault="00BB044D" w:rsidP="00BB044D">
            <w:pPr>
              <w:rPr>
                <w:szCs w:val="28"/>
              </w:rPr>
            </w:pPr>
            <w:r>
              <w:rPr>
                <w:szCs w:val="28"/>
              </w:rPr>
              <w:t>5</w:t>
            </w:r>
            <w:r>
              <w:rPr>
                <w:rFonts w:hint="eastAsia"/>
                <w:szCs w:val="28"/>
              </w:rPr>
              <w:t>G NR coding scheme should be baseline</w:t>
            </w:r>
            <w:r>
              <w:rPr>
                <w:szCs w:val="28"/>
              </w:rPr>
              <w:t>. Open to study potential enhancements based on 5G NR polar code.</w:t>
            </w:r>
          </w:p>
        </w:tc>
      </w:tr>
      <w:tr w:rsidR="004D0DF5" w:rsidRPr="00F809F9" w14:paraId="5A66773A" w14:textId="77777777" w:rsidTr="00832C41">
        <w:trPr>
          <w:trHeight w:val="246"/>
        </w:trPr>
        <w:tc>
          <w:tcPr>
            <w:tcW w:w="1459" w:type="dxa"/>
          </w:tcPr>
          <w:p w14:paraId="5FEF4B9D" w14:textId="2A7A7304" w:rsidR="004D0DF5" w:rsidRDefault="004D0DF5" w:rsidP="00BB044D">
            <w:pPr>
              <w:rPr>
                <w:rFonts w:eastAsia="Malgun Gothic"/>
                <w:szCs w:val="28"/>
              </w:rPr>
            </w:pPr>
            <w:r>
              <w:rPr>
                <w:rFonts w:eastAsia="Malgun Gothic" w:hint="eastAsia"/>
                <w:szCs w:val="28"/>
              </w:rPr>
              <w:t>E</w:t>
            </w:r>
            <w:r>
              <w:rPr>
                <w:rFonts w:eastAsia="Malgun Gothic"/>
                <w:szCs w:val="28"/>
              </w:rPr>
              <w:t>TRI</w:t>
            </w:r>
          </w:p>
        </w:tc>
        <w:tc>
          <w:tcPr>
            <w:tcW w:w="1956" w:type="dxa"/>
          </w:tcPr>
          <w:p w14:paraId="7A34BA52" w14:textId="6216BC45" w:rsidR="004D0DF5" w:rsidRPr="004D0DF5" w:rsidRDefault="004D0DF5" w:rsidP="00BB044D">
            <w:pPr>
              <w:rPr>
                <w:rFonts w:eastAsia="Malgun Gothic"/>
                <w:szCs w:val="28"/>
              </w:rPr>
            </w:pPr>
            <w:r>
              <w:rPr>
                <w:rFonts w:eastAsia="Malgun Gothic" w:hint="eastAsia"/>
                <w:szCs w:val="28"/>
              </w:rPr>
              <w:t>P</w:t>
            </w:r>
            <w:r>
              <w:rPr>
                <w:rFonts w:eastAsia="Malgun Gothic"/>
                <w:szCs w:val="28"/>
              </w:rPr>
              <w:t>olar</w:t>
            </w:r>
          </w:p>
        </w:tc>
        <w:tc>
          <w:tcPr>
            <w:tcW w:w="6358" w:type="dxa"/>
          </w:tcPr>
          <w:p w14:paraId="53DCD865" w14:textId="77777777" w:rsidR="004D0DF5" w:rsidRDefault="004D0DF5" w:rsidP="00BB044D">
            <w:pPr>
              <w:rPr>
                <w:szCs w:val="28"/>
              </w:rPr>
            </w:pPr>
          </w:p>
        </w:tc>
      </w:tr>
      <w:tr w:rsidR="005E6EF4" w:rsidRPr="00F809F9" w14:paraId="23EF9CED" w14:textId="77777777" w:rsidTr="00832C41">
        <w:trPr>
          <w:trHeight w:val="246"/>
        </w:trPr>
        <w:tc>
          <w:tcPr>
            <w:tcW w:w="1459" w:type="dxa"/>
          </w:tcPr>
          <w:p w14:paraId="4BB9AD63" w14:textId="636EDF03" w:rsidR="005E6EF4" w:rsidRDefault="005E6EF4" w:rsidP="005E6EF4">
            <w:pPr>
              <w:rPr>
                <w:rFonts w:eastAsia="Malgun Gothic"/>
                <w:szCs w:val="28"/>
              </w:rPr>
            </w:pPr>
            <w:r>
              <w:rPr>
                <w:szCs w:val="28"/>
              </w:rPr>
              <w:t>IDC</w:t>
            </w:r>
          </w:p>
        </w:tc>
        <w:tc>
          <w:tcPr>
            <w:tcW w:w="1956" w:type="dxa"/>
          </w:tcPr>
          <w:p w14:paraId="2D3D831C" w14:textId="2F6E66EF" w:rsidR="005E6EF4" w:rsidRDefault="005E6EF4" w:rsidP="005E6EF4">
            <w:pPr>
              <w:rPr>
                <w:rFonts w:eastAsia="Malgun Gothic"/>
                <w:szCs w:val="28"/>
              </w:rPr>
            </w:pPr>
            <w:r>
              <w:rPr>
                <w:szCs w:val="28"/>
              </w:rPr>
              <w:t>Polar</w:t>
            </w:r>
          </w:p>
        </w:tc>
        <w:tc>
          <w:tcPr>
            <w:tcW w:w="6358" w:type="dxa"/>
          </w:tcPr>
          <w:p w14:paraId="2BDBA257" w14:textId="396FA76E" w:rsidR="005E6EF4" w:rsidRDefault="005E6EF4" w:rsidP="005E6EF4">
            <w:pPr>
              <w:rPr>
                <w:szCs w:val="28"/>
              </w:rPr>
            </w:pPr>
            <w:r w:rsidRPr="00DA4D85">
              <w:rPr>
                <w:szCs w:val="28"/>
              </w:rPr>
              <w:t>For large UCI payloads, Polar codes remain the baseline. If payload sizes increase beyond current NR limits, targeted enhancements or segmentation approaches can be studied, but we prefer to clarify realistic payload size requirements</w:t>
            </w:r>
            <w:r>
              <w:rPr>
                <w:szCs w:val="28"/>
              </w:rPr>
              <w:t xml:space="preserve"> first, if needed</w:t>
            </w:r>
            <w:r w:rsidRPr="00DA4D85">
              <w:rPr>
                <w:szCs w:val="28"/>
              </w:rPr>
              <w:t>.</w:t>
            </w:r>
          </w:p>
        </w:tc>
      </w:tr>
      <w:tr w:rsidR="00826ED3" w:rsidRPr="00F74179" w14:paraId="5E216A64" w14:textId="77777777" w:rsidTr="00826ED3">
        <w:trPr>
          <w:trHeight w:val="246"/>
        </w:trPr>
        <w:tc>
          <w:tcPr>
            <w:tcW w:w="1459" w:type="dxa"/>
          </w:tcPr>
          <w:p w14:paraId="7C20AFA7" w14:textId="77777777" w:rsidR="00826ED3" w:rsidRPr="00A45FC1" w:rsidRDefault="00826ED3" w:rsidP="0033298C">
            <w:pPr>
              <w:rPr>
                <w:szCs w:val="28"/>
              </w:rPr>
            </w:pPr>
            <w:r>
              <w:rPr>
                <w:rFonts w:hint="eastAsia"/>
                <w:szCs w:val="28"/>
              </w:rPr>
              <w:t>H</w:t>
            </w:r>
            <w:r>
              <w:rPr>
                <w:szCs w:val="28"/>
              </w:rPr>
              <w:t>uawei</w:t>
            </w:r>
          </w:p>
        </w:tc>
        <w:tc>
          <w:tcPr>
            <w:tcW w:w="1956" w:type="dxa"/>
          </w:tcPr>
          <w:p w14:paraId="0CFF900F" w14:textId="77777777" w:rsidR="00826ED3" w:rsidRPr="00A45FC1" w:rsidRDefault="00826ED3" w:rsidP="0033298C">
            <w:pPr>
              <w:rPr>
                <w:szCs w:val="28"/>
              </w:rPr>
            </w:pPr>
            <w:r>
              <w:rPr>
                <w:rFonts w:hint="eastAsia"/>
                <w:szCs w:val="28"/>
              </w:rPr>
              <w:t>P</w:t>
            </w:r>
            <w:r>
              <w:rPr>
                <w:szCs w:val="28"/>
              </w:rPr>
              <w:t>olar codes</w:t>
            </w:r>
          </w:p>
        </w:tc>
        <w:tc>
          <w:tcPr>
            <w:tcW w:w="6358" w:type="dxa"/>
          </w:tcPr>
          <w:p w14:paraId="434642A0" w14:textId="77777777" w:rsidR="00826ED3" w:rsidRDefault="00826ED3" w:rsidP="0033298C">
            <w:r>
              <w:rPr>
                <w:szCs w:val="28"/>
              </w:rPr>
              <w:t xml:space="preserve">1) </w:t>
            </w:r>
            <w:r w:rsidRPr="006405D3">
              <w:rPr>
                <w:szCs w:val="28"/>
              </w:rPr>
              <w:t>Keep polar codes for channel coding of control information in 6GR</w:t>
            </w:r>
            <w:r>
              <w:rPr>
                <w:szCs w:val="28"/>
              </w:rPr>
              <w:t xml:space="preserve">, including UCI </w:t>
            </w:r>
            <w:r w:rsidRPr="00D366E1">
              <w:t>(larger than 11 bits)</w:t>
            </w:r>
          </w:p>
          <w:p w14:paraId="7976D049" w14:textId="77777777" w:rsidR="00826ED3" w:rsidRPr="00F74179" w:rsidRDefault="00826ED3" w:rsidP="0033298C">
            <w:r>
              <w:t>2) it is not clear yet on whether UCI payload is increased in 6GR.</w:t>
            </w:r>
          </w:p>
        </w:tc>
      </w:tr>
      <w:tr w:rsidR="000027B6" w:rsidRPr="00F74179" w14:paraId="0FD98158" w14:textId="77777777" w:rsidTr="00826ED3">
        <w:trPr>
          <w:trHeight w:val="246"/>
        </w:trPr>
        <w:tc>
          <w:tcPr>
            <w:tcW w:w="1459" w:type="dxa"/>
          </w:tcPr>
          <w:p w14:paraId="3CA0ED4E" w14:textId="658AF273" w:rsidR="000027B6" w:rsidRDefault="000027B6" w:rsidP="000027B6">
            <w:pPr>
              <w:rPr>
                <w:szCs w:val="28"/>
              </w:rPr>
            </w:pPr>
            <w:r>
              <w:rPr>
                <w:szCs w:val="28"/>
              </w:rPr>
              <w:t>Qualcomm</w:t>
            </w:r>
          </w:p>
        </w:tc>
        <w:tc>
          <w:tcPr>
            <w:tcW w:w="1956" w:type="dxa"/>
          </w:tcPr>
          <w:p w14:paraId="04BC9611" w14:textId="77777777" w:rsidR="000027B6" w:rsidRDefault="000027B6" w:rsidP="000027B6">
            <w:pPr>
              <w:rPr>
                <w:szCs w:val="28"/>
              </w:rPr>
            </w:pPr>
          </w:p>
        </w:tc>
        <w:tc>
          <w:tcPr>
            <w:tcW w:w="6358" w:type="dxa"/>
          </w:tcPr>
          <w:p w14:paraId="1E841739" w14:textId="77777777" w:rsidR="000027B6" w:rsidRPr="00F809F9" w:rsidRDefault="000027B6" w:rsidP="000027B6">
            <w:pPr>
              <w:rPr>
                <w:szCs w:val="28"/>
              </w:rPr>
            </w:pPr>
            <w:r w:rsidRPr="00F809F9">
              <w:rPr>
                <w:szCs w:val="28"/>
              </w:rPr>
              <w:t xml:space="preserve">We think the discussion can be limited to the </w:t>
            </w:r>
            <w:proofErr w:type="spellStart"/>
            <w:r w:rsidRPr="00F809F9">
              <w:rPr>
                <w:szCs w:val="28"/>
              </w:rPr>
              <w:t>exisiting</w:t>
            </w:r>
            <w:proofErr w:type="spellEnd"/>
            <w:r w:rsidRPr="00F809F9">
              <w:rPr>
                <w:szCs w:val="28"/>
              </w:rPr>
              <w:t xml:space="preserve"> payload size limit of 1706bits (NR limit). </w:t>
            </w:r>
          </w:p>
          <w:p w14:paraId="51D5BDA7" w14:textId="4C7B9955" w:rsidR="000027B6" w:rsidRDefault="000027B6" w:rsidP="000027B6">
            <w:pPr>
              <w:rPr>
                <w:szCs w:val="28"/>
              </w:rPr>
            </w:pPr>
            <w:r w:rsidRPr="00F809F9">
              <w:rPr>
                <w:szCs w:val="28"/>
              </w:rPr>
              <w:t xml:space="preserve">For payload sizes beyond </w:t>
            </w:r>
            <w:r>
              <w:rPr>
                <w:szCs w:val="28"/>
              </w:rPr>
              <w:t xml:space="preserve">(i.e., greater than) </w:t>
            </w:r>
            <w:r w:rsidRPr="00F809F9">
              <w:rPr>
                <w:szCs w:val="28"/>
              </w:rPr>
              <w:t xml:space="preserve">NR limit, we think that </w:t>
            </w:r>
            <w:r>
              <w:rPr>
                <w:szCs w:val="28"/>
              </w:rPr>
              <w:t xml:space="preserve">the code design should discussed further if the need to support larger UCI size is justified. </w:t>
            </w:r>
          </w:p>
        </w:tc>
      </w:tr>
    </w:tbl>
    <w:p w14:paraId="6DEE4458" w14:textId="77777777" w:rsidR="003C7871" w:rsidRPr="00826ED3" w:rsidRDefault="003C7871">
      <w:pPr>
        <w:rPr>
          <w:i/>
          <w:iCs/>
        </w:rPr>
      </w:pPr>
    </w:p>
    <w:p w14:paraId="68C0DBB4" w14:textId="77777777" w:rsidR="003C7871" w:rsidRDefault="00BB5F97">
      <w:pPr>
        <w:pStyle w:val="Heading4"/>
      </w:pPr>
      <w:r>
        <w:t>[H] Question 1-3</w:t>
      </w:r>
    </w:p>
    <w:p w14:paraId="49B96C6B" w14:textId="77777777" w:rsidR="003C7871" w:rsidRPr="00F809F9" w:rsidRDefault="00BB5F97">
      <w:pPr>
        <w:rPr>
          <w:i/>
          <w:iCs/>
        </w:rPr>
      </w:pPr>
      <w:r w:rsidRPr="00F809F9">
        <w:rPr>
          <w:i/>
          <w:iCs/>
        </w:rPr>
        <w:t>Question 1-3: What do you consider as candidate channel coding scheme(s) for PUCCH with small payload size if existing?</w:t>
      </w:r>
    </w:p>
    <w:p w14:paraId="69813184" w14:textId="77777777" w:rsidR="003C7871" w:rsidRPr="00F809F9" w:rsidRDefault="003C7871">
      <w:pPr>
        <w:rPr>
          <w:i/>
          <w:iCs/>
        </w:rPr>
      </w:pPr>
    </w:p>
    <w:tbl>
      <w:tblPr>
        <w:tblStyle w:val="TableGrid"/>
        <w:tblW w:w="9773" w:type="dxa"/>
        <w:tblLayout w:type="fixed"/>
        <w:tblLook w:val="04A0" w:firstRow="1" w:lastRow="0" w:firstColumn="1" w:lastColumn="0" w:noHBand="0" w:noVBand="1"/>
      </w:tblPr>
      <w:tblGrid>
        <w:gridCol w:w="1459"/>
        <w:gridCol w:w="1956"/>
        <w:gridCol w:w="6358"/>
      </w:tblGrid>
      <w:tr w:rsidR="003C7871" w14:paraId="778CC4E6" w14:textId="77777777">
        <w:trPr>
          <w:trHeight w:val="293"/>
        </w:trPr>
        <w:tc>
          <w:tcPr>
            <w:tcW w:w="1459" w:type="dxa"/>
          </w:tcPr>
          <w:p w14:paraId="1C557D55" w14:textId="77777777" w:rsidR="003C7871" w:rsidRDefault="00BB5F97">
            <w:pPr>
              <w:rPr>
                <w:b/>
                <w:bCs/>
                <w:szCs w:val="28"/>
              </w:rPr>
            </w:pPr>
            <w:r>
              <w:rPr>
                <w:b/>
                <w:bCs/>
                <w:szCs w:val="28"/>
              </w:rPr>
              <w:t>Company</w:t>
            </w:r>
          </w:p>
        </w:tc>
        <w:tc>
          <w:tcPr>
            <w:tcW w:w="1956" w:type="dxa"/>
          </w:tcPr>
          <w:p w14:paraId="16B5DA55" w14:textId="77777777" w:rsidR="003C7871" w:rsidRDefault="00BB5F97">
            <w:pPr>
              <w:rPr>
                <w:b/>
                <w:bCs/>
                <w:szCs w:val="28"/>
              </w:rPr>
            </w:pPr>
            <w:r>
              <w:rPr>
                <w:b/>
                <w:bCs/>
                <w:szCs w:val="28"/>
              </w:rPr>
              <w:t xml:space="preserve">Channel code(s) </w:t>
            </w:r>
          </w:p>
        </w:tc>
        <w:tc>
          <w:tcPr>
            <w:tcW w:w="6358" w:type="dxa"/>
          </w:tcPr>
          <w:p w14:paraId="5985A80C" w14:textId="77777777" w:rsidR="003C7871" w:rsidRDefault="00BB5F97">
            <w:pPr>
              <w:rPr>
                <w:b/>
                <w:bCs/>
                <w:szCs w:val="28"/>
              </w:rPr>
            </w:pPr>
            <w:r>
              <w:rPr>
                <w:b/>
                <w:bCs/>
                <w:szCs w:val="28"/>
              </w:rPr>
              <w:t>Comments</w:t>
            </w:r>
          </w:p>
        </w:tc>
      </w:tr>
      <w:tr w:rsidR="003C7871" w:rsidRPr="00F809F9" w14:paraId="42CD3DE7" w14:textId="77777777">
        <w:trPr>
          <w:trHeight w:val="246"/>
        </w:trPr>
        <w:tc>
          <w:tcPr>
            <w:tcW w:w="1459" w:type="dxa"/>
          </w:tcPr>
          <w:p w14:paraId="6E6AA503" w14:textId="77777777" w:rsidR="003C7871" w:rsidRDefault="00BB5F97">
            <w:pPr>
              <w:rPr>
                <w:szCs w:val="28"/>
              </w:rPr>
            </w:pPr>
            <w:r>
              <w:rPr>
                <w:rFonts w:hint="eastAsia"/>
                <w:szCs w:val="28"/>
              </w:rPr>
              <w:t>Xiaomi</w:t>
            </w:r>
          </w:p>
        </w:tc>
        <w:tc>
          <w:tcPr>
            <w:tcW w:w="1956" w:type="dxa"/>
          </w:tcPr>
          <w:p w14:paraId="0C494EDE" w14:textId="77777777" w:rsidR="003C7871" w:rsidRDefault="003C7871">
            <w:pPr>
              <w:rPr>
                <w:szCs w:val="28"/>
              </w:rPr>
            </w:pPr>
          </w:p>
        </w:tc>
        <w:tc>
          <w:tcPr>
            <w:tcW w:w="6358" w:type="dxa"/>
          </w:tcPr>
          <w:p w14:paraId="736347FA" w14:textId="77777777" w:rsidR="003C7871" w:rsidRPr="00F809F9" w:rsidRDefault="00BB5F97">
            <w:pPr>
              <w:rPr>
                <w:szCs w:val="28"/>
              </w:rPr>
            </w:pPr>
            <w:r w:rsidRPr="00F809F9">
              <w:rPr>
                <w:rFonts w:hint="eastAsia"/>
                <w:szCs w:val="28"/>
              </w:rPr>
              <w:t>RM/Simplex/Repetition can be used as starting point</w:t>
            </w:r>
          </w:p>
        </w:tc>
      </w:tr>
      <w:tr w:rsidR="003C7871" w:rsidRPr="00F809F9" w14:paraId="26A95A4E" w14:textId="77777777">
        <w:trPr>
          <w:trHeight w:val="246"/>
        </w:trPr>
        <w:tc>
          <w:tcPr>
            <w:tcW w:w="1459" w:type="dxa"/>
          </w:tcPr>
          <w:p w14:paraId="56CC98F7" w14:textId="77777777" w:rsidR="003C7871" w:rsidRDefault="00BB5F97">
            <w:pPr>
              <w:rPr>
                <w:szCs w:val="28"/>
              </w:rPr>
            </w:pPr>
            <w:r>
              <w:rPr>
                <w:szCs w:val="28"/>
              </w:rPr>
              <w:t>vivo</w:t>
            </w:r>
          </w:p>
        </w:tc>
        <w:tc>
          <w:tcPr>
            <w:tcW w:w="1956" w:type="dxa"/>
          </w:tcPr>
          <w:p w14:paraId="0215119A" w14:textId="77777777" w:rsidR="003C7871" w:rsidRDefault="003C7871">
            <w:pPr>
              <w:rPr>
                <w:szCs w:val="28"/>
              </w:rPr>
            </w:pPr>
          </w:p>
        </w:tc>
        <w:tc>
          <w:tcPr>
            <w:tcW w:w="6358" w:type="dxa"/>
          </w:tcPr>
          <w:p w14:paraId="7D50FA90" w14:textId="77777777" w:rsidR="003C7871" w:rsidRPr="00F809F9" w:rsidRDefault="00BB5F97">
            <w:pPr>
              <w:rPr>
                <w:szCs w:val="28"/>
              </w:rPr>
            </w:pPr>
            <w:r w:rsidRPr="00F809F9">
              <w:rPr>
                <w:szCs w:val="28"/>
              </w:rPr>
              <w:t>Similar question as above. What is the range of payload when referred as “small” for PUCCH?</w:t>
            </w:r>
          </w:p>
        </w:tc>
      </w:tr>
      <w:tr w:rsidR="003C7871" w:rsidRPr="00F809F9" w14:paraId="0AC779C6" w14:textId="77777777">
        <w:trPr>
          <w:trHeight w:val="246"/>
        </w:trPr>
        <w:tc>
          <w:tcPr>
            <w:tcW w:w="1459" w:type="dxa"/>
          </w:tcPr>
          <w:p w14:paraId="49FA33C8" w14:textId="77777777" w:rsidR="003C7871" w:rsidRDefault="00BB5F97">
            <w:pPr>
              <w:rPr>
                <w:szCs w:val="28"/>
              </w:rPr>
            </w:pPr>
            <w:r>
              <w:rPr>
                <w:szCs w:val="28"/>
              </w:rPr>
              <w:t>AT&amp;T</w:t>
            </w:r>
          </w:p>
        </w:tc>
        <w:tc>
          <w:tcPr>
            <w:tcW w:w="1956" w:type="dxa"/>
          </w:tcPr>
          <w:p w14:paraId="1EA16A82" w14:textId="77777777" w:rsidR="003C7871" w:rsidRDefault="00BB5F97">
            <w:pPr>
              <w:rPr>
                <w:szCs w:val="28"/>
              </w:rPr>
            </w:pPr>
            <w:r>
              <w:rPr>
                <w:szCs w:val="28"/>
              </w:rPr>
              <w:t>Linear code</w:t>
            </w:r>
          </w:p>
        </w:tc>
        <w:tc>
          <w:tcPr>
            <w:tcW w:w="6358" w:type="dxa"/>
          </w:tcPr>
          <w:p w14:paraId="317FB174" w14:textId="77777777" w:rsidR="003C7871" w:rsidRPr="00F809F9" w:rsidRDefault="00BB5F97">
            <w:pPr>
              <w:rPr>
                <w:szCs w:val="28"/>
              </w:rPr>
            </w:pPr>
            <w:r w:rsidRPr="00F809F9">
              <w:rPr>
                <w:szCs w:val="28"/>
              </w:rPr>
              <w:t>Reuse NR Reed-Muller code variant. Open to discuss further enhancements, with design considerations for all device types/ capabilities</w:t>
            </w:r>
          </w:p>
        </w:tc>
      </w:tr>
      <w:tr w:rsidR="003C7871" w:rsidRPr="00F809F9" w14:paraId="18AD58B6" w14:textId="77777777">
        <w:trPr>
          <w:trHeight w:val="246"/>
        </w:trPr>
        <w:tc>
          <w:tcPr>
            <w:tcW w:w="1459" w:type="dxa"/>
          </w:tcPr>
          <w:p w14:paraId="2197511C" w14:textId="77777777" w:rsidR="003C7871" w:rsidRDefault="00BB5F97">
            <w:pPr>
              <w:rPr>
                <w:szCs w:val="28"/>
              </w:rPr>
            </w:pPr>
            <w:r>
              <w:rPr>
                <w:szCs w:val="28"/>
              </w:rPr>
              <w:lastRenderedPageBreak/>
              <w:t>OPPO</w:t>
            </w:r>
          </w:p>
        </w:tc>
        <w:tc>
          <w:tcPr>
            <w:tcW w:w="1956" w:type="dxa"/>
          </w:tcPr>
          <w:p w14:paraId="450F7125" w14:textId="77777777" w:rsidR="003C7871" w:rsidRDefault="003C7871">
            <w:pPr>
              <w:rPr>
                <w:szCs w:val="28"/>
              </w:rPr>
            </w:pPr>
          </w:p>
        </w:tc>
        <w:tc>
          <w:tcPr>
            <w:tcW w:w="6358" w:type="dxa"/>
          </w:tcPr>
          <w:p w14:paraId="7C746756" w14:textId="77777777" w:rsidR="003C7871" w:rsidRPr="00F809F9" w:rsidRDefault="00BB5F97">
            <w:pPr>
              <w:rPr>
                <w:szCs w:val="28"/>
              </w:rPr>
            </w:pPr>
            <w:r w:rsidRPr="00F809F9">
              <w:rPr>
                <w:szCs w:val="28"/>
              </w:rPr>
              <w:t>Follow the same channel coding schemes as in 5G for PUCCH with similar payload size</w:t>
            </w:r>
          </w:p>
        </w:tc>
      </w:tr>
      <w:tr w:rsidR="0085632F" w:rsidRPr="00F809F9" w14:paraId="6DBF4F22" w14:textId="77777777">
        <w:trPr>
          <w:trHeight w:val="246"/>
        </w:trPr>
        <w:tc>
          <w:tcPr>
            <w:tcW w:w="1459" w:type="dxa"/>
          </w:tcPr>
          <w:p w14:paraId="2DC705F7" w14:textId="5247AA2D" w:rsidR="0085632F" w:rsidRDefault="0085632F">
            <w:pPr>
              <w:rPr>
                <w:szCs w:val="28"/>
              </w:rPr>
            </w:pPr>
            <w:r>
              <w:rPr>
                <w:szCs w:val="28"/>
              </w:rPr>
              <w:t>MTK</w:t>
            </w:r>
          </w:p>
        </w:tc>
        <w:tc>
          <w:tcPr>
            <w:tcW w:w="1956" w:type="dxa"/>
          </w:tcPr>
          <w:p w14:paraId="473C9A44" w14:textId="77777777" w:rsidR="0085632F" w:rsidRDefault="0085632F">
            <w:pPr>
              <w:rPr>
                <w:szCs w:val="28"/>
              </w:rPr>
            </w:pPr>
          </w:p>
        </w:tc>
        <w:tc>
          <w:tcPr>
            <w:tcW w:w="6358" w:type="dxa"/>
          </w:tcPr>
          <w:p w14:paraId="7AF6EBC1" w14:textId="04966FC3" w:rsidR="0085632F" w:rsidRPr="00F809F9" w:rsidRDefault="0085632F">
            <w:pPr>
              <w:rPr>
                <w:szCs w:val="28"/>
              </w:rPr>
            </w:pPr>
            <w:r w:rsidRPr="00F809F9">
              <w:rPr>
                <w:szCs w:val="28"/>
              </w:rPr>
              <w:t>5G design should be the baseline.</w:t>
            </w:r>
          </w:p>
        </w:tc>
      </w:tr>
      <w:tr w:rsidR="005A2CDD" w:rsidRPr="00F809F9" w14:paraId="5ABF6DF8" w14:textId="77777777">
        <w:trPr>
          <w:trHeight w:val="246"/>
        </w:trPr>
        <w:tc>
          <w:tcPr>
            <w:tcW w:w="1459" w:type="dxa"/>
          </w:tcPr>
          <w:p w14:paraId="2C0F4D0A" w14:textId="37CE1939" w:rsidR="005A2CDD" w:rsidRDefault="005A2CDD" w:rsidP="005A2CDD">
            <w:pPr>
              <w:rPr>
                <w:szCs w:val="28"/>
              </w:rPr>
            </w:pPr>
            <w:r>
              <w:rPr>
                <w:szCs w:val="28"/>
              </w:rPr>
              <w:t>NEC</w:t>
            </w:r>
          </w:p>
        </w:tc>
        <w:tc>
          <w:tcPr>
            <w:tcW w:w="1956" w:type="dxa"/>
          </w:tcPr>
          <w:p w14:paraId="620B526F" w14:textId="77777777" w:rsidR="005A2CDD" w:rsidRDefault="005A2CDD" w:rsidP="005A2CDD">
            <w:pPr>
              <w:rPr>
                <w:szCs w:val="28"/>
              </w:rPr>
            </w:pPr>
          </w:p>
        </w:tc>
        <w:tc>
          <w:tcPr>
            <w:tcW w:w="6358" w:type="dxa"/>
          </w:tcPr>
          <w:p w14:paraId="67664DB1" w14:textId="78AA6CA8" w:rsidR="005A2CDD" w:rsidRPr="00F809F9" w:rsidRDefault="005A2CDD" w:rsidP="005A2CDD">
            <w:pPr>
              <w:rPr>
                <w:szCs w:val="28"/>
              </w:rPr>
            </w:pPr>
            <w:r w:rsidRPr="00F809F9">
              <w:rPr>
                <w:szCs w:val="28"/>
              </w:rPr>
              <w:t>R</w:t>
            </w:r>
            <w:r w:rsidRPr="00F809F9">
              <w:rPr>
                <w:rFonts w:hint="eastAsia"/>
                <w:szCs w:val="28"/>
              </w:rPr>
              <w:t>euse 5G channel coding design as much as possible</w:t>
            </w:r>
            <w:r w:rsidRPr="00F809F9">
              <w:rPr>
                <w:szCs w:val="28"/>
              </w:rPr>
              <w:t>.</w:t>
            </w:r>
          </w:p>
        </w:tc>
      </w:tr>
      <w:tr w:rsidR="00BB0EAC" w:rsidRPr="00F809F9" w14:paraId="74044483" w14:textId="77777777">
        <w:trPr>
          <w:trHeight w:val="246"/>
        </w:trPr>
        <w:tc>
          <w:tcPr>
            <w:tcW w:w="1459" w:type="dxa"/>
          </w:tcPr>
          <w:p w14:paraId="32D82438" w14:textId="59731F60" w:rsidR="00BB0EAC" w:rsidRDefault="00BB0EAC">
            <w:pPr>
              <w:rPr>
                <w:szCs w:val="28"/>
              </w:rPr>
            </w:pPr>
            <w:r>
              <w:rPr>
                <w:szCs w:val="28"/>
              </w:rPr>
              <w:t>Rakuten</w:t>
            </w:r>
          </w:p>
        </w:tc>
        <w:tc>
          <w:tcPr>
            <w:tcW w:w="1956" w:type="dxa"/>
          </w:tcPr>
          <w:p w14:paraId="28F23DCE" w14:textId="77777777" w:rsidR="00BB0EAC" w:rsidRDefault="00BB0EAC">
            <w:pPr>
              <w:rPr>
                <w:szCs w:val="28"/>
              </w:rPr>
            </w:pPr>
          </w:p>
        </w:tc>
        <w:tc>
          <w:tcPr>
            <w:tcW w:w="6358" w:type="dxa"/>
          </w:tcPr>
          <w:p w14:paraId="7039C9EC" w14:textId="71DA9948" w:rsidR="00BB0EAC" w:rsidRPr="00F809F9" w:rsidRDefault="00BB0EAC">
            <w:pPr>
              <w:rPr>
                <w:szCs w:val="28"/>
              </w:rPr>
            </w:pPr>
            <w:r w:rsidRPr="00F809F9">
              <w:rPr>
                <w:szCs w:val="28"/>
              </w:rPr>
              <w:t>We need to be clear</w:t>
            </w:r>
            <w:r w:rsidR="002E282E" w:rsidRPr="00F809F9">
              <w:rPr>
                <w:szCs w:val="28"/>
              </w:rPr>
              <w:t xml:space="preserve"> what is considered as small payload</w:t>
            </w:r>
            <w:r w:rsidR="00797603" w:rsidRPr="00F809F9">
              <w:rPr>
                <w:szCs w:val="28"/>
              </w:rPr>
              <w:t xml:space="preserve">. It could </w:t>
            </w:r>
            <w:r w:rsidR="00F80321" w:rsidRPr="00F809F9">
              <w:rPr>
                <w:szCs w:val="28"/>
              </w:rPr>
              <w:t xml:space="preserve">fall in multiple ranges and </w:t>
            </w:r>
            <w:r w:rsidR="008000D3" w:rsidRPr="00F809F9">
              <w:rPr>
                <w:szCs w:val="28"/>
              </w:rPr>
              <w:t>different candidates, e.g., repetition and RM, can be used.</w:t>
            </w:r>
          </w:p>
        </w:tc>
      </w:tr>
      <w:tr w:rsidR="003445EB" w:rsidRPr="00F809F9" w14:paraId="6126D560" w14:textId="77777777">
        <w:trPr>
          <w:trHeight w:val="246"/>
        </w:trPr>
        <w:tc>
          <w:tcPr>
            <w:tcW w:w="1459" w:type="dxa"/>
          </w:tcPr>
          <w:p w14:paraId="0768863E" w14:textId="5AFBFD68" w:rsidR="003445EB" w:rsidRDefault="003445EB">
            <w:pPr>
              <w:rPr>
                <w:szCs w:val="28"/>
              </w:rPr>
            </w:pPr>
            <w:r>
              <w:rPr>
                <w:szCs w:val="28"/>
              </w:rPr>
              <w:t xml:space="preserve">Intel </w:t>
            </w:r>
          </w:p>
        </w:tc>
        <w:tc>
          <w:tcPr>
            <w:tcW w:w="1956" w:type="dxa"/>
          </w:tcPr>
          <w:p w14:paraId="4FF2AE65" w14:textId="77777777" w:rsidR="003445EB" w:rsidRDefault="003445EB">
            <w:pPr>
              <w:rPr>
                <w:szCs w:val="28"/>
              </w:rPr>
            </w:pPr>
          </w:p>
        </w:tc>
        <w:tc>
          <w:tcPr>
            <w:tcW w:w="6358" w:type="dxa"/>
          </w:tcPr>
          <w:p w14:paraId="2C194989" w14:textId="338ECDAC" w:rsidR="003445EB" w:rsidRPr="00F809F9" w:rsidRDefault="00473A38">
            <w:pPr>
              <w:rPr>
                <w:szCs w:val="28"/>
              </w:rPr>
            </w:pPr>
            <w:r w:rsidRPr="00F809F9">
              <w:rPr>
                <w:szCs w:val="28"/>
              </w:rPr>
              <w:t>Reuse 5G design</w:t>
            </w:r>
            <w:r w:rsidR="00807D32" w:rsidRPr="00F809F9">
              <w:rPr>
                <w:szCs w:val="28"/>
              </w:rPr>
              <w:t xml:space="preserve"> for small payload. </w:t>
            </w:r>
          </w:p>
        </w:tc>
      </w:tr>
      <w:tr w:rsidR="007C329C" w:rsidRPr="00F809F9" w14:paraId="39A3F4A1" w14:textId="77777777">
        <w:trPr>
          <w:trHeight w:val="246"/>
        </w:trPr>
        <w:tc>
          <w:tcPr>
            <w:tcW w:w="1459" w:type="dxa"/>
          </w:tcPr>
          <w:p w14:paraId="58D59BD4" w14:textId="54EE84FD" w:rsidR="007C329C" w:rsidRDefault="007C329C" w:rsidP="007C329C">
            <w:pPr>
              <w:rPr>
                <w:szCs w:val="28"/>
              </w:rPr>
            </w:pPr>
            <w:r w:rsidRPr="00800889">
              <w:rPr>
                <w:szCs w:val="28"/>
              </w:rPr>
              <w:t>Apple</w:t>
            </w:r>
          </w:p>
        </w:tc>
        <w:tc>
          <w:tcPr>
            <w:tcW w:w="1956" w:type="dxa"/>
          </w:tcPr>
          <w:p w14:paraId="15C7FD11" w14:textId="5D70B8CC" w:rsidR="007C329C" w:rsidRDefault="007C329C" w:rsidP="007C329C">
            <w:pPr>
              <w:rPr>
                <w:szCs w:val="28"/>
              </w:rPr>
            </w:pPr>
            <w:r>
              <w:rPr>
                <w:szCs w:val="28"/>
              </w:rPr>
              <w:t>Reed-Muller, simplex, repetition</w:t>
            </w:r>
          </w:p>
        </w:tc>
        <w:tc>
          <w:tcPr>
            <w:tcW w:w="6358" w:type="dxa"/>
          </w:tcPr>
          <w:p w14:paraId="486E509C" w14:textId="3FBEBA72" w:rsidR="007C329C" w:rsidRPr="00F809F9" w:rsidRDefault="007C329C" w:rsidP="007C329C">
            <w:pPr>
              <w:rPr>
                <w:szCs w:val="28"/>
              </w:rPr>
            </w:pPr>
            <w:r w:rsidRPr="00F809F9">
              <w:rPr>
                <w:szCs w:val="28"/>
              </w:rPr>
              <w:t>For 1-bit UCI, we could reuse repetition code</w:t>
            </w:r>
          </w:p>
          <w:p w14:paraId="4B175D18" w14:textId="07BEF515" w:rsidR="007C329C" w:rsidRPr="00F809F9" w:rsidRDefault="007C329C" w:rsidP="007C329C">
            <w:r w:rsidRPr="00F809F9">
              <w:rPr>
                <w:szCs w:val="28"/>
              </w:rPr>
              <w:t xml:space="preserve">For 2-bit UCI, we could use </w:t>
            </w:r>
            <w:r w:rsidRPr="00F809F9">
              <w:t>Simplex code</w:t>
            </w:r>
          </w:p>
          <w:p w14:paraId="344441FA" w14:textId="26873C15" w:rsidR="007C329C" w:rsidRPr="00F809F9" w:rsidRDefault="007C329C" w:rsidP="007C329C">
            <w:pPr>
              <w:rPr>
                <w:szCs w:val="28"/>
              </w:rPr>
            </w:pPr>
            <w:r w:rsidRPr="00F809F9">
              <w:t>For more than 3-bit UCI, we could use Reed-Muller.</w:t>
            </w:r>
          </w:p>
        </w:tc>
      </w:tr>
      <w:tr w:rsidR="007C666C" w:rsidRPr="00F809F9" w14:paraId="547B4F69" w14:textId="77777777">
        <w:trPr>
          <w:trHeight w:val="246"/>
        </w:trPr>
        <w:tc>
          <w:tcPr>
            <w:tcW w:w="1459" w:type="dxa"/>
          </w:tcPr>
          <w:p w14:paraId="2C35BC9B" w14:textId="15D8DE14" w:rsidR="007C666C" w:rsidRPr="00800889" w:rsidRDefault="007C666C" w:rsidP="007C666C">
            <w:pPr>
              <w:rPr>
                <w:szCs w:val="28"/>
              </w:rPr>
            </w:pPr>
            <w:r>
              <w:rPr>
                <w:rFonts w:eastAsia="Yu Mincho" w:hint="eastAsia"/>
                <w:szCs w:val="28"/>
              </w:rPr>
              <w:t>NTT DOCOMO</w:t>
            </w:r>
          </w:p>
        </w:tc>
        <w:tc>
          <w:tcPr>
            <w:tcW w:w="1956" w:type="dxa"/>
          </w:tcPr>
          <w:p w14:paraId="24915CED" w14:textId="3BCC536C" w:rsidR="007C666C" w:rsidRDefault="007C666C" w:rsidP="007C666C">
            <w:pPr>
              <w:rPr>
                <w:szCs w:val="28"/>
              </w:rPr>
            </w:pPr>
            <w:r w:rsidRPr="00A755F8">
              <w:t>Reed-Muller/Simplex/Repetition</w:t>
            </w:r>
          </w:p>
        </w:tc>
        <w:tc>
          <w:tcPr>
            <w:tcW w:w="6358" w:type="dxa"/>
          </w:tcPr>
          <w:p w14:paraId="28A92BE1" w14:textId="77777777" w:rsidR="007C666C" w:rsidRPr="00F809F9" w:rsidRDefault="007C666C" w:rsidP="007C666C">
            <w:pPr>
              <w:rPr>
                <w:rFonts w:eastAsia="Yu Mincho"/>
                <w:szCs w:val="28"/>
              </w:rPr>
            </w:pPr>
            <w:r w:rsidRPr="00F809F9">
              <w:rPr>
                <w:rFonts w:eastAsia="Yu Mincho" w:hint="eastAsia"/>
                <w:szCs w:val="28"/>
              </w:rPr>
              <w:t xml:space="preserve">Reusing </w:t>
            </w:r>
            <w:r w:rsidRPr="00F809F9">
              <w:t>Reed-Muller/Simplex/Repetition</w:t>
            </w:r>
            <w:r w:rsidRPr="00F809F9">
              <w:rPr>
                <w:rFonts w:eastAsia="Yu Mincho" w:hint="eastAsia"/>
              </w:rPr>
              <w:t xml:space="preserve"> codes</w:t>
            </w:r>
            <w:r w:rsidRPr="00F809F9">
              <w:rPr>
                <w:rFonts w:eastAsia="Yu Mincho" w:hint="eastAsia"/>
                <w:szCs w:val="28"/>
              </w:rPr>
              <w:t xml:space="preserve"> for </w:t>
            </w:r>
            <w:r w:rsidRPr="00F809F9">
              <w:rPr>
                <w:rFonts w:eastAsia="Yu Mincho"/>
                <w:szCs w:val="28"/>
              </w:rPr>
              <w:t>PUCCH with small payload size</w:t>
            </w:r>
            <w:r w:rsidRPr="00F809F9">
              <w:rPr>
                <w:rFonts w:eastAsia="Yu Mincho" w:hint="eastAsia"/>
                <w:szCs w:val="28"/>
              </w:rPr>
              <w:t xml:space="preserve"> is sufficient. We don</w:t>
            </w:r>
            <w:r w:rsidRPr="00F809F9">
              <w:rPr>
                <w:rFonts w:eastAsia="Yu Mincho"/>
                <w:szCs w:val="28"/>
              </w:rPr>
              <w:t>’</w:t>
            </w:r>
            <w:r w:rsidRPr="00F809F9">
              <w:rPr>
                <w:rFonts w:eastAsia="Yu Mincho" w:hint="eastAsia"/>
                <w:szCs w:val="28"/>
              </w:rPr>
              <w:t xml:space="preserve">t find any clear motivation to introduce </w:t>
            </w:r>
            <w:r w:rsidRPr="00F809F9">
              <w:rPr>
                <w:rFonts w:eastAsia="Yu Mincho"/>
                <w:szCs w:val="28"/>
              </w:rPr>
              <w:t>alternative</w:t>
            </w:r>
            <w:r w:rsidRPr="00F809F9">
              <w:rPr>
                <w:rFonts w:eastAsia="Yu Mincho" w:hint="eastAsia"/>
                <w:szCs w:val="28"/>
              </w:rPr>
              <w:t xml:space="preserve"> coding scheme(s) at this point.</w:t>
            </w:r>
          </w:p>
          <w:p w14:paraId="77A6C909" w14:textId="7D0521D0" w:rsidR="007C666C" w:rsidRPr="00F809F9" w:rsidRDefault="007C666C" w:rsidP="007C666C">
            <w:pPr>
              <w:rPr>
                <w:szCs w:val="28"/>
              </w:rPr>
            </w:pPr>
            <w:r w:rsidRPr="00F809F9">
              <w:rPr>
                <w:rFonts w:eastAsia="Yu Mincho" w:hint="eastAsia"/>
                <w:szCs w:val="28"/>
              </w:rPr>
              <w:t>If there are probable enhancement candidates which will lead clear gains, we are OK to study them.</w:t>
            </w:r>
          </w:p>
        </w:tc>
      </w:tr>
      <w:tr w:rsidR="00550D4E" w:rsidRPr="00F809F9" w14:paraId="6CBBCCF6" w14:textId="77777777">
        <w:trPr>
          <w:trHeight w:val="246"/>
        </w:trPr>
        <w:tc>
          <w:tcPr>
            <w:tcW w:w="1459" w:type="dxa"/>
          </w:tcPr>
          <w:p w14:paraId="37FCD0D4" w14:textId="0720EACC" w:rsidR="00550D4E" w:rsidRDefault="00550D4E" w:rsidP="00550D4E">
            <w:pPr>
              <w:rPr>
                <w:rFonts w:eastAsia="Yu Mincho"/>
                <w:szCs w:val="28"/>
              </w:rPr>
            </w:pPr>
            <w:r>
              <w:rPr>
                <w:rFonts w:eastAsia="SimSun" w:hint="eastAsia"/>
                <w:szCs w:val="28"/>
              </w:rPr>
              <w:t xml:space="preserve">ZTE, </w:t>
            </w:r>
            <w:proofErr w:type="spellStart"/>
            <w:r>
              <w:rPr>
                <w:rFonts w:eastAsia="SimSun" w:hint="eastAsia"/>
                <w:szCs w:val="28"/>
              </w:rPr>
              <w:t>Sanechips</w:t>
            </w:r>
            <w:proofErr w:type="spellEnd"/>
          </w:p>
        </w:tc>
        <w:tc>
          <w:tcPr>
            <w:tcW w:w="1956" w:type="dxa"/>
          </w:tcPr>
          <w:p w14:paraId="78E41573" w14:textId="656A4ACE" w:rsidR="00550D4E" w:rsidRPr="00A755F8" w:rsidRDefault="00550D4E" w:rsidP="00550D4E"/>
        </w:tc>
        <w:tc>
          <w:tcPr>
            <w:tcW w:w="6358" w:type="dxa"/>
          </w:tcPr>
          <w:p w14:paraId="497A4350" w14:textId="77777777" w:rsidR="00FA37CE" w:rsidRPr="00F809F9" w:rsidRDefault="00FA37CE" w:rsidP="00FA37CE">
            <w:pPr>
              <w:rPr>
                <w:szCs w:val="28"/>
              </w:rPr>
            </w:pPr>
            <w:r w:rsidRPr="00F809F9">
              <w:rPr>
                <w:rFonts w:hint="eastAsia"/>
                <w:szCs w:val="28"/>
              </w:rPr>
              <w:t xml:space="preserve">Similar comments as other companies that </w:t>
            </w:r>
            <w:r w:rsidRPr="00F809F9">
              <w:rPr>
                <w:szCs w:val="28"/>
              </w:rPr>
              <w:t>“</w:t>
            </w:r>
            <w:r w:rsidRPr="00F809F9">
              <w:rPr>
                <w:rFonts w:hint="eastAsia"/>
                <w:szCs w:val="28"/>
              </w:rPr>
              <w:t>PUCCH</w:t>
            </w:r>
            <w:r w:rsidRPr="00F809F9">
              <w:rPr>
                <w:szCs w:val="28"/>
              </w:rPr>
              <w:t>”</w:t>
            </w:r>
            <w:r w:rsidRPr="00F809F9">
              <w:rPr>
                <w:rFonts w:hint="eastAsia"/>
                <w:szCs w:val="28"/>
              </w:rPr>
              <w:t xml:space="preserve"> should be </w:t>
            </w:r>
            <w:r w:rsidRPr="00F809F9">
              <w:rPr>
                <w:szCs w:val="28"/>
              </w:rPr>
              <w:t>“</w:t>
            </w:r>
            <w:r w:rsidRPr="00F809F9">
              <w:rPr>
                <w:rFonts w:hint="eastAsia"/>
                <w:szCs w:val="28"/>
              </w:rPr>
              <w:t>UCI</w:t>
            </w:r>
            <w:r w:rsidRPr="00F809F9">
              <w:rPr>
                <w:szCs w:val="28"/>
              </w:rPr>
              <w:t>”</w:t>
            </w:r>
            <w:r w:rsidRPr="00F809F9">
              <w:rPr>
                <w:rFonts w:hint="eastAsia"/>
                <w:szCs w:val="28"/>
              </w:rPr>
              <w:t>.</w:t>
            </w:r>
          </w:p>
          <w:p w14:paraId="72752E93" w14:textId="77777777" w:rsidR="00FA37CE" w:rsidRPr="00F809F9" w:rsidRDefault="00FA37CE" w:rsidP="00FA37CE">
            <w:pPr>
              <w:rPr>
                <w:szCs w:val="28"/>
              </w:rPr>
            </w:pPr>
            <w:r w:rsidRPr="00F809F9">
              <w:rPr>
                <w:rFonts w:hint="eastAsia"/>
                <w:szCs w:val="28"/>
              </w:rPr>
              <w:t xml:space="preserve">The determination of the </w:t>
            </w:r>
            <w:r w:rsidRPr="00F809F9">
              <w:rPr>
                <w:szCs w:val="28"/>
              </w:rPr>
              <w:t>“</w:t>
            </w:r>
            <w:r w:rsidRPr="00F809F9">
              <w:rPr>
                <w:rFonts w:hint="eastAsia"/>
                <w:szCs w:val="28"/>
              </w:rPr>
              <w:t>large payload size</w:t>
            </w:r>
            <w:r w:rsidRPr="00F809F9">
              <w:rPr>
                <w:szCs w:val="28"/>
              </w:rPr>
              <w:t>”</w:t>
            </w:r>
            <w:r w:rsidRPr="00F809F9">
              <w:rPr>
                <w:rFonts w:hint="eastAsia"/>
                <w:szCs w:val="28"/>
              </w:rPr>
              <w:t xml:space="preserve"> should be clarified.</w:t>
            </w:r>
          </w:p>
          <w:p w14:paraId="6117E512" w14:textId="598BDB56" w:rsidR="00550D4E" w:rsidRPr="00F809F9" w:rsidRDefault="00FA37CE" w:rsidP="00FA37CE">
            <w:pPr>
              <w:rPr>
                <w:rFonts w:eastAsia="Yu Mincho"/>
                <w:szCs w:val="28"/>
              </w:rPr>
            </w:pPr>
            <w:r w:rsidRPr="00F809F9">
              <w:rPr>
                <w:rFonts w:hint="eastAsia"/>
                <w:szCs w:val="28"/>
              </w:rPr>
              <w:t xml:space="preserve">As we pointed out in our </w:t>
            </w:r>
            <w:proofErr w:type="spellStart"/>
            <w:r w:rsidRPr="00F809F9">
              <w:rPr>
                <w:rFonts w:hint="eastAsia"/>
                <w:szCs w:val="28"/>
              </w:rPr>
              <w:t>Tdoc</w:t>
            </w:r>
            <w:proofErr w:type="spellEnd"/>
            <w:r w:rsidRPr="00F809F9">
              <w:rPr>
                <w:rFonts w:hint="eastAsia"/>
                <w:szCs w:val="28"/>
              </w:rPr>
              <w:t>, we observe some error floor with the legacy RM code, which need to be fixed. And the detailed solutions can be further discussed, e.g., using sequence based solution, or RM code enhancements.</w:t>
            </w:r>
          </w:p>
        </w:tc>
      </w:tr>
      <w:tr w:rsidR="00DE7FF6" w:rsidRPr="00F809F9" w14:paraId="23EA328B" w14:textId="77777777">
        <w:trPr>
          <w:trHeight w:val="246"/>
        </w:trPr>
        <w:tc>
          <w:tcPr>
            <w:tcW w:w="1459" w:type="dxa"/>
          </w:tcPr>
          <w:p w14:paraId="1B2147F9" w14:textId="21582A60" w:rsidR="00DE7FF6" w:rsidRDefault="00DE7FF6" w:rsidP="00DE7FF6">
            <w:pPr>
              <w:rPr>
                <w:rFonts w:eastAsia="SimSun"/>
                <w:szCs w:val="28"/>
              </w:rPr>
            </w:pPr>
            <w:r>
              <w:rPr>
                <w:rFonts w:eastAsia="Yu Mincho"/>
                <w:szCs w:val="28"/>
              </w:rPr>
              <w:t>Tejas</w:t>
            </w:r>
          </w:p>
        </w:tc>
        <w:tc>
          <w:tcPr>
            <w:tcW w:w="1956" w:type="dxa"/>
          </w:tcPr>
          <w:p w14:paraId="66D2CF9B" w14:textId="4E5E696F" w:rsidR="00DE7FF6" w:rsidRPr="00F809F9" w:rsidRDefault="00DE7FF6" w:rsidP="00DE7FF6">
            <w:r w:rsidRPr="00F809F9">
              <w:t>Simplex, Repetition, Reed-Muller, Polar Code</w:t>
            </w:r>
          </w:p>
        </w:tc>
        <w:tc>
          <w:tcPr>
            <w:tcW w:w="6358" w:type="dxa"/>
          </w:tcPr>
          <w:p w14:paraId="40735755" w14:textId="16FFA8E2" w:rsidR="00DE7FF6" w:rsidRPr="00F809F9" w:rsidRDefault="00DE7FF6" w:rsidP="00DE7FF6">
            <w:pPr>
              <w:rPr>
                <w:szCs w:val="28"/>
              </w:rPr>
            </w:pPr>
            <w:r w:rsidRPr="00F809F9">
              <w:rPr>
                <w:rFonts w:eastAsia="Yu Mincho"/>
                <w:szCs w:val="28"/>
              </w:rPr>
              <w:t>A focused evaluation of Simplex, Repetition, enhanced Reed-Muller, and enhanced Polar codes should be conducted to identify the most suitable coding scheme for small payload sizes, based on their performance.</w:t>
            </w:r>
          </w:p>
        </w:tc>
      </w:tr>
      <w:tr w:rsidR="000D39AC" w:rsidRPr="00F809F9" w14:paraId="7C4F1DC9" w14:textId="77777777">
        <w:trPr>
          <w:trHeight w:val="246"/>
        </w:trPr>
        <w:tc>
          <w:tcPr>
            <w:tcW w:w="1459" w:type="dxa"/>
          </w:tcPr>
          <w:p w14:paraId="34EA1B22" w14:textId="3C30024E" w:rsidR="000D39AC" w:rsidRDefault="000D39AC" w:rsidP="000D39AC">
            <w:pPr>
              <w:rPr>
                <w:rFonts w:eastAsia="Yu Mincho"/>
                <w:szCs w:val="28"/>
              </w:rPr>
            </w:pPr>
            <w:r>
              <w:rPr>
                <w:rFonts w:hint="eastAsia"/>
                <w:szCs w:val="28"/>
              </w:rPr>
              <w:t>CMCC</w:t>
            </w:r>
          </w:p>
        </w:tc>
        <w:tc>
          <w:tcPr>
            <w:tcW w:w="1956" w:type="dxa"/>
          </w:tcPr>
          <w:p w14:paraId="141FA997" w14:textId="18D54633" w:rsidR="000D39AC" w:rsidRDefault="000D39AC" w:rsidP="000D39AC">
            <w:r>
              <w:rPr>
                <w:szCs w:val="28"/>
              </w:rPr>
              <w:t>F</w:t>
            </w:r>
            <w:r>
              <w:rPr>
                <w:rFonts w:hint="eastAsia"/>
                <w:szCs w:val="28"/>
              </w:rPr>
              <w:t>urther study</w:t>
            </w:r>
          </w:p>
        </w:tc>
        <w:tc>
          <w:tcPr>
            <w:tcW w:w="6358" w:type="dxa"/>
          </w:tcPr>
          <w:p w14:paraId="1DB9CF36" w14:textId="48F2E087" w:rsidR="000D39AC" w:rsidRPr="00F809F9" w:rsidRDefault="000D39AC" w:rsidP="000D39AC">
            <w:pPr>
              <w:rPr>
                <w:rFonts w:eastAsia="Yu Mincho"/>
                <w:szCs w:val="28"/>
              </w:rPr>
            </w:pPr>
            <w:r w:rsidRPr="00F809F9">
              <w:t>Unified coding schemes for PUCCH with small payload sizes</w:t>
            </w:r>
            <w:r w:rsidRPr="00F809F9">
              <w:rPr>
                <w:rFonts w:hint="eastAsia"/>
              </w:rPr>
              <w:t xml:space="preserve"> (1-11bits)</w:t>
            </w:r>
            <w:r w:rsidRPr="00F809F9">
              <w:t xml:space="preserve"> are </w:t>
            </w:r>
            <w:r w:rsidRPr="00F809F9">
              <w:rPr>
                <w:rFonts w:hint="eastAsia"/>
              </w:rPr>
              <w:t xml:space="preserve">preferred, </w:t>
            </w:r>
            <w:r w:rsidRPr="00F809F9">
              <w:t>to avoid excessive variety of codes (e.g., Reed-Muller, Simplex, and Repetition coding schemes).</w:t>
            </w:r>
            <w:r w:rsidRPr="00F809F9">
              <w:rPr>
                <w:rFonts w:hint="eastAsia"/>
              </w:rPr>
              <w:t xml:space="preserve"> </w:t>
            </w:r>
          </w:p>
        </w:tc>
      </w:tr>
      <w:tr w:rsidR="00832C41" w:rsidRPr="00F809F9" w14:paraId="4DA5B66A" w14:textId="77777777" w:rsidTr="00832C41">
        <w:trPr>
          <w:trHeight w:val="246"/>
        </w:trPr>
        <w:tc>
          <w:tcPr>
            <w:tcW w:w="1459" w:type="dxa"/>
          </w:tcPr>
          <w:p w14:paraId="46D2D02A" w14:textId="5DA9A950" w:rsidR="00832C41" w:rsidRPr="00A45FC1" w:rsidRDefault="00832C41" w:rsidP="0033298C">
            <w:pPr>
              <w:rPr>
                <w:szCs w:val="28"/>
              </w:rPr>
            </w:pPr>
            <w:r w:rsidRPr="00832C41">
              <w:rPr>
                <w:szCs w:val="28"/>
              </w:rPr>
              <w:t>Ericsson</w:t>
            </w:r>
          </w:p>
        </w:tc>
        <w:tc>
          <w:tcPr>
            <w:tcW w:w="1956" w:type="dxa"/>
          </w:tcPr>
          <w:p w14:paraId="2088B88C" w14:textId="77777777" w:rsidR="00832C41" w:rsidRPr="00A45FC1" w:rsidRDefault="00832C41" w:rsidP="0033298C">
            <w:pPr>
              <w:rPr>
                <w:szCs w:val="28"/>
              </w:rPr>
            </w:pPr>
            <w:r>
              <w:rPr>
                <w:szCs w:val="28"/>
              </w:rPr>
              <w:t>Block codes (simplex, RM)</w:t>
            </w:r>
          </w:p>
        </w:tc>
        <w:tc>
          <w:tcPr>
            <w:tcW w:w="6358" w:type="dxa"/>
          </w:tcPr>
          <w:p w14:paraId="381C8BCE" w14:textId="77777777" w:rsidR="00832C41" w:rsidRPr="00F809F9" w:rsidRDefault="00832C41" w:rsidP="0033298C">
            <w:pPr>
              <w:rPr>
                <w:szCs w:val="28"/>
              </w:rPr>
            </w:pPr>
            <w:r w:rsidRPr="00F809F9">
              <w:rPr>
                <w:szCs w:val="28"/>
              </w:rPr>
              <w:t>For small size UCI, existing codes in 5G are tried and true for multiple releases. We should avoid additional study bringing unjustified potential hardware impact.</w:t>
            </w:r>
          </w:p>
          <w:p w14:paraId="3A2C3979" w14:textId="77777777" w:rsidR="00832C41" w:rsidRPr="00F809F9" w:rsidRDefault="00832C41" w:rsidP="0033298C">
            <w:pPr>
              <w:rPr>
                <w:szCs w:val="28"/>
              </w:rPr>
            </w:pPr>
          </w:p>
        </w:tc>
      </w:tr>
      <w:tr w:rsidR="00A40E1C" w:rsidRPr="00F809F9" w14:paraId="10974EEB" w14:textId="77777777" w:rsidTr="00832C41">
        <w:trPr>
          <w:trHeight w:val="246"/>
        </w:trPr>
        <w:tc>
          <w:tcPr>
            <w:tcW w:w="1459" w:type="dxa"/>
          </w:tcPr>
          <w:p w14:paraId="37C53735" w14:textId="4C225982" w:rsidR="00A40E1C" w:rsidRPr="00832C41" w:rsidRDefault="00A40E1C" w:rsidP="00A40E1C">
            <w:pPr>
              <w:rPr>
                <w:szCs w:val="28"/>
              </w:rPr>
            </w:pPr>
            <w:r>
              <w:rPr>
                <w:szCs w:val="28"/>
              </w:rPr>
              <w:t>Lenovo</w:t>
            </w:r>
          </w:p>
        </w:tc>
        <w:tc>
          <w:tcPr>
            <w:tcW w:w="1956" w:type="dxa"/>
          </w:tcPr>
          <w:p w14:paraId="23E3BBAE" w14:textId="77777777" w:rsidR="00A40E1C" w:rsidRDefault="00A40E1C" w:rsidP="00A40E1C">
            <w:pPr>
              <w:rPr>
                <w:szCs w:val="28"/>
              </w:rPr>
            </w:pPr>
          </w:p>
        </w:tc>
        <w:tc>
          <w:tcPr>
            <w:tcW w:w="6358" w:type="dxa"/>
          </w:tcPr>
          <w:p w14:paraId="72A3CA5D" w14:textId="5CD0A87E" w:rsidR="00A40E1C" w:rsidRPr="00F809F9" w:rsidRDefault="00A40E1C" w:rsidP="00A40E1C">
            <w:pPr>
              <w:rPr>
                <w:szCs w:val="28"/>
              </w:rPr>
            </w:pPr>
            <w:r>
              <w:rPr>
                <w:szCs w:val="28"/>
              </w:rPr>
              <w:t>We consider 5G design to be the baseline for small payload size (&lt;12 bits).</w:t>
            </w:r>
          </w:p>
        </w:tc>
      </w:tr>
      <w:tr w:rsidR="00A523EF" w:rsidRPr="00F809F9" w14:paraId="0281D82A" w14:textId="77777777" w:rsidTr="00832C41">
        <w:trPr>
          <w:trHeight w:val="246"/>
        </w:trPr>
        <w:tc>
          <w:tcPr>
            <w:tcW w:w="1459" w:type="dxa"/>
          </w:tcPr>
          <w:p w14:paraId="08E80E22" w14:textId="352FEE14" w:rsidR="00A523EF" w:rsidRDefault="00A523EF" w:rsidP="00A523EF">
            <w:pPr>
              <w:rPr>
                <w:szCs w:val="28"/>
              </w:rPr>
            </w:pPr>
            <w:r>
              <w:rPr>
                <w:rFonts w:hint="eastAsia"/>
                <w:szCs w:val="28"/>
              </w:rPr>
              <w:t>S</w:t>
            </w:r>
            <w:r>
              <w:rPr>
                <w:szCs w:val="28"/>
              </w:rPr>
              <w:t>amsung</w:t>
            </w:r>
          </w:p>
        </w:tc>
        <w:tc>
          <w:tcPr>
            <w:tcW w:w="1956" w:type="dxa"/>
          </w:tcPr>
          <w:p w14:paraId="12A2DA2F" w14:textId="77777777" w:rsidR="00677F6B" w:rsidRDefault="00677F6B" w:rsidP="00A523EF">
            <w:pPr>
              <w:rPr>
                <w:rFonts w:eastAsia="Malgun Gothic"/>
              </w:rPr>
            </w:pPr>
            <w:r>
              <w:t>Repetition (1-bit</w:t>
            </w:r>
            <w:r>
              <w:rPr>
                <w:rFonts w:eastAsia="Malgun Gothic" w:hint="eastAsia"/>
              </w:rPr>
              <w:t>)</w:t>
            </w:r>
          </w:p>
          <w:p w14:paraId="1BE53D03" w14:textId="27EE6211" w:rsidR="00677F6B" w:rsidRDefault="00677F6B" w:rsidP="00A523EF">
            <w:pPr>
              <w:rPr>
                <w:rFonts w:eastAsia="Malgun Gothic"/>
              </w:rPr>
            </w:pPr>
            <w:r>
              <w:rPr>
                <w:rFonts w:eastAsia="Malgun Gothic" w:hint="eastAsia"/>
              </w:rPr>
              <w:t>S</w:t>
            </w:r>
            <w:r>
              <w:rPr>
                <w:rFonts w:eastAsia="Malgun Gothic"/>
              </w:rPr>
              <w:t>implex code (2-bit)</w:t>
            </w:r>
          </w:p>
          <w:p w14:paraId="4972E8CC" w14:textId="5CB1661F" w:rsidR="00677F6B" w:rsidRPr="00677F6B" w:rsidRDefault="00677F6B" w:rsidP="00A523EF">
            <w:pPr>
              <w:rPr>
                <w:rFonts w:eastAsia="Malgun Gothic"/>
              </w:rPr>
            </w:pPr>
            <w:r>
              <w:rPr>
                <w:rFonts w:eastAsia="Malgun Gothic" w:hint="eastAsia"/>
              </w:rPr>
              <w:t>R</w:t>
            </w:r>
            <w:r>
              <w:rPr>
                <w:rFonts w:eastAsia="Malgun Gothic"/>
              </w:rPr>
              <w:t>M codes (&gt;= 3 bits)</w:t>
            </w:r>
          </w:p>
        </w:tc>
        <w:tc>
          <w:tcPr>
            <w:tcW w:w="6358" w:type="dxa"/>
          </w:tcPr>
          <w:p w14:paraId="5859A7A9" w14:textId="02124458" w:rsidR="00A523EF" w:rsidRDefault="007C3180" w:rsidP="00A523EF">
            <w:pPr>
              <w:rPr>
                <w:szCs w:val="28"/>
              </w:rPr>
            </w:pPr>
            <w:r>
              <w:rPr>
                <w:rFonts w:hint="eastAsia"/>
                <w:szCs w:val="28"/>
              </w:rPr>
              <w:t>S</w:t>
            </w:r>
            <w:r>
              <w:rPr>
                <w:szCs w:val="28"/>
              </w:rPr>
              <w:t>ame as in NR</w:t>
            </w:r>
          </w:p>
        </w:tc>
      </w:tr>
      <w:tr w:rsidR="00CD627D" w:rsidRPr="00F809F9" w14:paraId="20BA1B5E" w14:textId="77777777" w:rsidTr="00832C41">
        <w:trPr>
          <w:trHeight w:val="246"/>
        </w:trPr>
        <w:tc>
          <w:tcPr>
            <w:tcW w:w="1459" w:type="dxa"/>
          </w:tcPr>
          <w:p w14:paraId="566B01F9" w14:textId="6FB45F63" w:rsidR="00CD627D" w:rsidRDefault="00CD627D" w:rsidP="00CD627D">
            <w:pPr>
              <w:rPr>
                <w:szCs w:val="28"/>
              </w:rPr>
            </w:pPr>
            <w:r>
              <w:rPr>
                <w:rFonts w:hint="eastAsia"/>
                <w:szCs w:val="28"/>
              </w:rPr>
              <w:t>Fujitsu</w:t>
            </w:r>
          </w:p>
        </w:tc>
        <w:tc>
          <w:tcPr>
            <w:tcW w:w="1956" w:type="dxa"/>
          </w:tcPr>
          <w:p w14:paraId="62379262" w14:textId="77777777" w:rsidR="00CD627D" w:rsidRDefault="00CD627D" w:rsidP="00CD627D"/>
        </w:tc>
        <w:tc>
          <w:tcPr>
            <w:tcW w:w="6358" w:type="dxa"/>
          </w:tcPr>
          <w:p w14:paraId="08F7AD25" w14:textId="75BC3F50" w:rsidR="00CD627D" w:rsidRDefault="00CD627D" w:rsidP="00CD627D">
            <w:pPr>
              <w:rPr>
                <w:szCs w:val="28"/>
              </w:rPr>
            </w:pPr>
            <w:r>
              <w:rPr>
                <w:rFonts w:hint="eastAsia"/>
              </w:rPr>
              <w:t>Reuse 5G channel coding for small payload sizes.</w:t>
            </w:r>
          </w:p>
        </w:tc>
      </w:tr>
      <w:tr w:rsidR="00AE537F" w:rsidRPr="00F809F9" w14:paraId="2B85F910" w14:textId="77777777" w:rsidTr="00832C41">
        <w:trPr>
          <w:trHeight w:val="246"/>
        </w:trPr>
        <w:tc>
          <w:tcPr>
            <w:tcW w:w="1459" w:type="dxa"/>
          </w:tcPr>
          <w:p w14:paraId="70ADAD3C" w14:textId="59B417D7" w:rsidR="00AE537F" w:rsidRDefault="00AE537F" w:rsidP="00AE537F">
            <w:pPr>
              <w:rPr>
                <w:szCs w:val="28"/>
              </w:rPr>
            </w:pPr>
            <w:r>
              <w:rPr>
                <w:szCs w:val="28"/>
              </w:rPr>
              <w:t>Nokia</w:t>
            </w:r>
          </w:p>
        </w:tc>
        <w:tc>
          <w:tcPr>
            <w:tcW w:w="1956" w:type="dxa"/>
          </w:tcPr>
          <w:p w14:paraId="51DBB967" w14:textId="6D037B1A" w:rsidR="00AE537F" w:rsidRDefault="00AE537F" w:rsidP="00AE537F">
            <w:r>
              <w:rPr>
                <w:szCs w:val="28"/>
              </w:rPr>
              <w:t xml:space="preserve">As 5G NR for </w:t>
            </w:r>
            <w:proofErr w:type="spellStart"/>
            <w:r>
              <w:rPr>
                <w:szCs w:val="28"/>
              </w:rPr>
              <w:t>blocklength</w:t>
            </w:r>
            <w:proofErr w:type="spellEnd"/>
            <w:r>
              <w:rPr>
                <w:szCs w:val="28"/>
              </w:rPr>
              <w:t>&lt;12</w:t>
            </w:r>
          </w:p>
        </w:tc>
        <w:tc>
          <w:tcPr>
            <w:tcW w:w="6358" w:type="dxa"/>
          </w:tcPr>
          <w:p w14:paraId="75647FC1" w14:textId="77777777" w:rsidR="00AE537F" w:rsidRDefault="00AE537F" w:rsidP="00AE537F"/>
        </w:tc>
      </w:tr>
      <w:tr w:rsidR="00BB044D" w:rsidRPr="00F809F9" w14:paraId="642B037C" w14:textId="77777777" w:rsidTr="00832C41">
        <w:trPr>
          <w:trHeight w:val="246"/>
        </w:trPr>
        <w:tc>
          <w:tcPr>
            <w:tcW w:w="1459" w:type="dxa"/>
          </w:tcPr>
          <w:p w14:paraId="10F007A0" w14:textId="1B5D95B6" w:rsidR="00BB044D" w:rsidRPr="00BB044D" w:rsidRDefault="00BB044D" w:rsidP="00BB044D">
            <w:pPr>
              <w:rPr>
                <w:rFonts w:eastAsia="Malgun Gothic"/>
                <w:szCs w:val="28"/>
              </w:rPr>
            </w:pPr>
            <w:r>
              <w:rPr>
                <w:rFonts w:eastAsia="Malgun Gothic" w:hint="eastAsia"/>
                <w:szCs w:val="28"/>
              </w:rPr>
              <w:t>L</w:t>
            </w:r>
            <w:r>
              <w:rPr>
                <w:rFonts w:eastAsia="Malgun Gothic"/>
                <w:szCs w:val="28"/>
              </w:rPr>
              <w:t>GE</w:t>
            </w:r>
          </w:p>
        </w:tc>
        <w:tc>
          <w:tcPr>
            <w:tcW w:w="1956" w:type="dxa"/>
          </w:tcPr>
          <w:p w14:paraId="6361517A" w14:textId="2658DFC4" w:rsidR="00BB044D" w:rsidRDefault="00BB044D" w:rsidP="00BB044D">
            <w:pPr>
              <w:rPr>
                <w:szCs w:val="28"/>
              </w:rPr>
            </w:pPr>
            <w:r>
              <w:rPr>
                <w:rFonts w:hint="eastAsia"/>
                <w:szCs w:val="28"/>
              </w:rPr>
              <w:t>Existing 5G coding scheme</w:t>
            </w:r>
          </w:p>
        </w:tc>
        <w:tc>
          <w:tcPr>
            <w:tcW w:w="6358" w:type="dxa"/>
          </w:tcPr>
          <w:p w14:paraId="277F92AF" w14:textId="3A8D396C" w:rsidR="00BB044D" w:rsidRDefault="00BB044D" w:rsidP="00BB044D">
            <w:r>
              <w:rPr>
                <w:szCs w:val="28"/>
              </w:rPr>
              <w:t>5</w:t>
            </w:r>
            <w:r>
              <w:rPr>
                <w:rFonts w:hint="eastAsia"/>
                <w:szCs w:val="28"/>
              </w:rPr>
              <w:t>G NR coding scheme should be baseline</w:t>
            </w:r>
            <w:r>
              <w:rPr>
                <w:szCs w:val="28"/>
              </w:rPr>
              <w:t>. Open to study potential enhancements based on 5G NR polar code, if necessary.</w:t>
            </w:r>
          </w:p>
        </w:tc>
      </w:tr>
      <w:tr w:rsidR="005E6EF4" w:rsidRPr="00F809F9" w14:paraId="1557A716" w14:textId="77777777" w:rsidTr="00832C41">
        <w:trPr>
          <w:trHeight w:val="246"/>
        </w:trPr>
        <w:tc>
          <w:tcPr>
            <w:tcW w:w="1459" w:type="dxa"/>
          </w:tcPr>
          <w:p w14:paraId="38121786" w14:textId="4D9C9B89" w:rsidR="005E6EF4" w:rsidRDefault="005E6EF4" w:rsidP="005E6EF4">
            <w:pPr>
              <w:rPr>
                <w:rFonts w:eastAsia="Malgun Gothic"/>
                <w:szCs w:val="28"/>
              </w:rPr>
            </w:pPr>
            <w:r>
              <w:rPr>
                <w:szCs w:val="28"/>
              </w:rPr>
              <w:t>IDC</w:t>
            </w:r>
          </w:p>
        </w:tc>
        <w:tc>
          <w:tcPr>
            <w:tcW w:w="1956" w:type="dxa"/>
          </w:tcPr>
          <w:p w14:paraId="291D325E" w14:textId="77777777" w:rsidR="005E6EF4" w:rsidRDefault="005E6EF4" w:rsidP="005E6EF4">
            <w:pPr>
              <w:rPr>
                <w:szCs w:val="28"/>
              </w:rPr>
            </w:pPr>
          </w:p>
        </w:tc>
        <w:tc>
          <w:tcPr>
            <w:tcW w:w="6358" w:type="dxa"/>
          </w:tcPr>
          <w:p w14:paraId="60220CF3" w14:textId="0C07C6CA" w:rsidR="005E6EF4" w:rsidRDefault="005E6EF4" w:rsidP="005E6EF4">
            <w:pPr>
              <w:rPr>
                <w:szCs w:val="28"/>
              </w:rPr>
            </w:pPr>
            <w:r>
              <w:rPr>
                <w:szCs w:val="28"/>
              </w:rPr>
              <w:t>S</w:t>
            </w:r>
            <w:r w:rsidRPr="00FC203B">
              <w:rPr>
                <w:szCs w:val="28"/>
              </w:rPr>
              <w:t>upport reusing the simple codes</w:t>
            </w:r>
            <w:r>
              <w:rPr>
                <w:szCs w:val="28"/>
              </w:rPr>
              <w:t>, f</w:t>
            </w:r>
            <w:r w:rsidRPr="00FC203B">
              <w:rPr>
                <w:szCs w:val="28"/>
              </w:rPr>
              <w:t>or small payload sizes (&lt;12 bits),</w:t>
            </w:r>
            <w:r>
              <w:rPr>
                <w:szCs w:val="28"/>
              </w:rPr>
              <w:t xml:space="preserve"> as</w:t>
            </w:r>
            <w:r w:rsidRPr="00FC203B">
              <w:rPr>
                <w:szCs w:val="28"/>
              </w:rPr>
              <w:t xml:space="preserve"> in 5G </w:t>
            </w:r>
            <w:r>
              <w:rPr>
                <w:szCs w:val="28"/>
              </w:rPr>
              <w:t>NR</w:t>
            </w:r>
            <w:r w:rsidRPr="00FC203B">
              <w:rPr>
                <w:szCs w:val="28"/>
              </w:rPr>
              <w:t xml:space="preserve">. If error floor issues are identified, study of </w:t>
            </w:r>
            <w:r>
              <w:rPr>
                <w:szCs w:val="28"/>
              </w:rPr>
              <w:lastRenderedPageBreak/>
              <w:t xml:space="preserve">necessary </w:t>
            </w:r>
            <w:r w:rsidRPr="00FC203B">
              <w:rPr>
                <w:szCs w:val="28"/>
              </w:rPr>
              <w:t>enhancements may be reasonable, but new coding families do not appear necessary at this stage.</w:t>
            </w:r>
          </w:p>
        </w:tc>
      </w:tr>
      <w:tr w:rsidR="0033298C" w:rsidRPr="00F809F9" w14:paraId="7B2CD70B" w14:textId="77777777" w:rsidTr="00832C41">
        <w:trPr>
          <w:trHeight w:val="246"/>
        </w:trPr>
        <w:tc>
          <w:tcPr>
            <w:tcW w:w="1459" w:type="dxa"/>
          </w:tcPr>
          <w:p w14:paraId="58C52AB7" w14:textId="08233B4F" w:rsidR="0033298C" w:rsidRDefault="0033298C" w:rsidP="005E6EF4">
            <w:pPr>
              <w:rPr>
                <w:szCs w:val="28"/>
              </w:rPr>
            </w:pPr>
            <w:r>
              <w:rPr>
                <w:szCs w:val="28"/>
              </w:rPr>
              <w:lastRenderedPageBreak/>
              <w:t>EURECOM</w:t>
            </w:r>
          </w:p>
        </w:tc>
        <w:tc>
          <w:tcPr>
            <w:tcW w:w="1956" w:type="dxa"/>
          </w:tcPr>
          <w:p w14:paraId="1F049BA7" w14:textId="77777777" w:rsidR="0033298C" w:rsidRDefault="0033298C" w:rsidP="005E6EF4">
            <w:pPr>
              <w:rPr>
                <w:szCs w:val="28"/>
              </w:rPr>
            </w:pPr>
          </w:p>
        </w:tc>
        <w:tc>
          <w:tcPr>
            <w:tcW w:w="6358" w:type="dxa"/>
          </w:tcPr>
          <w:p w14:paraId="0ED42219" w14:textId="4181E5A5" w:rsidR="00867324" w:rsidRDefault="00867324" w:rsidP="005E6EF4">
            <w:pPr>
              <w:rPr>
                <w:szCs w:val="28"/>
              </w:rPr>
            </w:pPr>
            <w:r>
              <w:rPr>
                <w:szCs w:val="28"/>
              </w:rPr>
              <w:t xml:space="preserve">In our contribution, we show that there are coding schemes (e.g. product codes) that offer significant gains compared to NR RM codes. We therefore propose to study </w:t>
            </w:r>
            <w:r w:rsidR="00232CB7">
              <w:rPr>
                <w:szCs w:val="28"/>
              </w:rPr>
              <w:t xml:space="preserve">and evaluate </w:t>
            </w:r>
            <w:r>
              <w:rPr>
                <w:szCs w:val="28"/>
              </w:rPr>
              <w:t>alternatives and enhancements to the existing NR solutions</w:t>
            </w:r>
            <w:r w:rsidR="00232CB7">
              <w:rPr>
                <w:szCs w:val="28"/>
              </w:rPr>
              <w:t>.</w:t>
            </w:r>
          </w:p>
        </w:tc>
      </w:tr>
      <w:tr w:rsidR="000027B6" w:rsidRPr="00F809F9" w14:paraId="7E79BC77" w14:textId="77777777" w:rsidTr="00832C41">
        <w:trPr>
          <w:trHeight w:val="246"/>
        </w:trPr>
        <w:tc>
          <w:tcPr>
            <w:tcW w:w="1459" w:type="dxa"/>
          </w:tcPr>
          <w:p w14:paraId="2068A1A7" w14:textId="22C3EA66" w:rsidR="000027B6" w:rsidRDefault="000027B6" w:rsidP="000027B6">
            <w:pPr>
              <w:rPr>
                <w:szCs w:val="28"/>
              </w:rPr>
            </w:pPr>
            <w:r>
              <w:rPr>
                <w:szCs w:val="28"/>
              </w:rPr>
              <w:t>Qualcomm</w:t>
            </w:r>
          </w:p>
        </w:tc>
        <w:tc>
          <w:tcPr>
            <w:tcW w:w="1956" w:type="dxa"/>
          </w:tcPr>
          <w:p w14:paraId="690E4E12" w14:textId="77777777" w:rsidR="000027B6" w:rsidRDefault="000027B6" w:rsidP="000027B6">
            <w:pPr>
              <w:rPr>
                <w:szCs w:val="28"/>
              </w:rPr>
            </w:pPr>
          </w:p>
        </w:tc>
        <w:tc>
          <w:tcPr>
            <w:tcW w:w="6358" w:type="dxa"/>
          </w:tcPr>
          <w:p w14:paraId="64D5F08A" w14:textId="510405F3" w:rsidR="000027B6" w:rsidRDefault="000027B6" w:rsidP="000027B6">
            <w:pPr>
              <w:rPr>
                <w:szCs w:val="28"/>
              </w:rPr>
            </w:pPr>
            <w:r>
              <w:rPr>
                <w:szCs w:val="28"/>
              </w:rPr>
              <w:t>As explained in our contribution, the NR modified Reed Muller codes has performance issues, many (</w:t>
            </w:r>
            <w:proofErr w:type="gramStart"/>
            <w:r>
              <w:rPr>
                <w:szCs w:val="28"/>
              </w:rPr>
              <w:t>K,N</w:t>
            </w:r>
            <w:proofErr w:type="gramEnd"/>
            <w:r>
              <w:rPr>
                <w:szCs w:val="28"/>
              </w:rPr>
              <w:t xml:space="preserve">) combinations are not decodable. We support to study new code design for the small UCI payload regime. </w:t>
            </w:r>
          </w:p>
        </w:tc>
      </w:tr>
    </w:tbl>
    <w:p w14:paraId="4D310B5E" w14:textId="77777777" w:rsidR="003C7871" w:rsidRPr="00F809F9" w:rsidRDefault="003C7871">
      <w:pPr>
        <w:rPr>
          <w:i/>
          <w:iCs/>
        </w:rPr>
      </w:pPr>
    </w:p>
    <w:p w14:paraId="6D8DF966" w14:textId="77777777" w:rsidR="003C7871" w:rsidRDefault="00BB5F97">
      <w:pPr>
        <w:pStyle w:val="Heading4"/>
      </w:pPr>
      <w:r>
        <w:t>[H] Question 1-4</w:t>
      </w:r>
    </w:p>
    <w:p w14:paraId="7AA5BF9A" w14:textId="77777777" w:rsidR="003C7871" w:rsidRPr="00F809F9" w:rsidRDefault="00BB5F97">
      <w:pPr>
        <w:rPr>
          <w:i/>
          <w:iCs/>
        </w:rPr>
      </w:pPr>
      <w:r w:rsidRPr="00F809F9">
        <w:rPr>
          <w:i/>
          <w:iCs/>
        </w:rPr>
        <w:t>Question 1-4: What do you consider as candidate channel coding scheme(s) for PBCH?</w:t>
      </w:r>
    </w:p>
    <w:p w14:paraId="43B47965" w14:textId="77777777" w:rsidR="003C7871" w:rsidRPr="00F809F9" w:rsidRDefault="003C7871">
      <w:pPr>
        <w:rPr>
          <w:i/>
          <w:iCs/>
        </w:rPr>
      </w:pPr>
    </w:p>
    <w:tbl>
      <w:tblPr>
        <w:tblStyle w:val="TableGrid"/>
        <w:tblW w:w="9773" w:type="dxa"/>
        <w:tblLayout w:type="fixed"/>
        <w:tblLook w:val="04A0" w:firstRow="1" w:lastRow="0" w:firstColumn="1" w:lastColumn="0" w:noHBand="0" w:noVBand="1"/>
      </w:tblPr>
      <w:tblGrid>
        <w:gridCol w:w="1459"/>
        <w:gridCol w:w="1956"/>
        <w:gridCol w:w="6358"/>
      </w:tblGrid>
      <w:tr w:rsidR="003C7871" w14:paraId="547F6BFE" w14:textId="77777777">
        <w:trPr>
          <w:trHeight w:val="293"/>
        </w:trPr>
        <w:tc>
          <w:tcPr>
            <w:tcW w:w="1459" w:type="dxa"/>
          </w:tcPr>
          <w:p w14:paraId="7DA1FAAB" w14:textId="77777777" w:rsidR="003C7871" w:rsidRDefault="00BB5F97">
            <w:pPr>
              <w:rPr>
                <w:b/>
                <w:bCs/>
                <w:szCs w:val="28"/>
              </w:rPr>
            </w:pPr>
            <w:r>
              <w:rPr>
                <w:b/>
                <w:bCs/>
                <w:szCs w:val="28"/>
              </w:rPr>
              <w:t>Company</w:t>
            </w:r>
          </w:p>
        </w:tc>
        <w:tc>
          <w:tcPr>
            <w:tcW w:w="1956" w:type="dxa"/>
          </w:tcPr>
          <w:p w14:paraId="4A1A704D" w14:textId="77777777" w:rsidR="003C7871" w:rsidRDefault="00BB5F97">
            <w:pPr>
              <w:rPr>
                <w:b/>
                <w:bCs/>
                <w:szCs w:val="28"/>
              </w:rPr>
            </w:pPr>
            <w:r>
              <w:rPr>
                <w:b/>
                <w:bCs/>
                <w:szCs w:val="28"/>
              </w:rPr>
              <w:t xml:space="preserve">Channel code(s) </w:t>
            </w:r>
          </w:p>
        </w:tc>
        <w:tc>
          <w:tcPr>
            <w:tcW w:w="6358" w:type="dxa"/>
          </w:tcPr>
          <w:p w14:paraId="73530F50" w14:textId="77777777" w:rsidR="003C7871" w:rsidRDefault="00BB5F97">
            <w:pPr>
              <w:rPr>
                <w:b/>
                <w:bCs/>
                <w:szCs w:val="28"/>
              </w:rPr>
            </w:pPr>
            <w:r>
              <w:rPr>
                <w:b/>
                <w:bCs/>
                <w:szCs w:val="28"/>
              </w:rPr>
              <w:t>Comments</w:t>
            </w:r>
          </w:p>
        </w:tc>
      </w:tr>
      <w:tr w:rsidR="003C7871" w14:paraId="79D2FE95" w14:textId="77777777">
        <w:trPr>
          <w:trHeight w:val="246"/>
        </w:trPr>
        <w:tc>
          <w:tcPr>
            <w:tcW w:w="1459" w:type="dxa"/>
          </w:tcPr>
          <w:p w14:paraId="375ED9E6" w14:textId="77777777" w:rsidR="003C7871" w:rsidRDefault="00BB5F97">
            <w:pPr>
              <w:rPr>
                <w:szCs w:val="28"/>
              </w:rPr>
            </w:pPr>
            <w:r>
              <w:rPr>
                <w:rFonts w:hint="eastAsia"/>
                <w:szCs w:val="28"/>
              </w:rPr>
              <w:t>Xiaomi</w:t>
            </w:r>
          </w:p>
        </w:tc>
        <w:tc>
          <w:tcPr>
            <w:tcW w:w="1956" w:type="dxa"/>
          </w:tcPr>
          <w:p w14:paraId="4CDA123D" w14:textId="77777777" w:rsidR="003C7871" w:rsidRDefault="00BB5F97">
            <w:pPr>
              <w:rPr>
                <w:szCs w:val="28"/>
              </w:rPr>
            </w:pPr>
            <w:r>
              <w:rPr>
                <w:rFonts w:hint="eastAsia"/>
                <w:szCs w:val="28"/>
              </w:rPr>
              <w:t>Polar</w:t>
            </w:r>
          </w:p>
        </w:tc>
        <w:tc>
          <w:tcPr>
            <w:tcW w:w="6358" w:type="dxa"/>
          </w:tcPr>
          <w:p w14:paraId="64FA8526" w14:textId="77777777" w:rsidR="003C7871" w:rsidRDefault="003C7871">
            <w:pPr>
              <w:rPr>
                <w:szCs w:val="28"/>
              </w:rPr>
            </w:pPr>
          </w:p>
        </w:tc>
      </w:tr>
      <w:tr w:rsidR="003C7871" w14:paraId="74445873" w14:textId="77777777">
        <w:trPr>
          <w:trHeight w:val="246"/>
        </w:trPr>
        <w:tc>
          <w:tcPr>
            <w:tcW w:w="1459" w:type="dxa"/>
          </w:tcPr>
          <w:p w14:paraId="2E7D9D08" w14:textId="77777777" w:rsidR="003C7871" w:rsidRDefault="00BB5F97">
            <w:pPr>
              <w:rPr>
                <w:szCs w:val="28"/>
              </w:rPr>
            </w:pPr>
            <w:r>
              <w:rPr>
                <w:szCs w:val="28"/>
              </w:rPr>
              <w:t>vivo</w:t>
            </w:r>
          </w:p>
        </w:tc>
        <w:tc>
          <w:tcPr>
            <w:tcW w:w="1956" w:type="dxa"/>
          </w:tcPr>
          <w:p w14:paraId="23FDFBF9" w14:textId="77777777" w:rsidR="003C7871" w:rsidRDefault="00BB5F97">
            <w:pPr>
              <w:rPr>
                <w:szCs w:val="28"/>
              </w:rPr>
            </w:pPr>
            <w:r>
              <w:rPr>
                <w:szCs w:val="28"/>
              </w:rPr>
              <w:t>Polar</w:t>
            </w:r>
          </w:p>
        </w:tc>
        <w:tc>
          <w:tcPr>
            <w:tcW w:w="6358" w:type="dxa"/>
          </w:tcPr>
          <w:p w14:paraId="61B83E8C" w14:textId="77777777" w:rsidR="003C7871" w:rsidRDefault="003C7871">
            <w:pPr>
              <w:rPr>
                <w:szCs w:val="28"/>
              </w:rPr>
            </w:pPr>
          </w:p>
        </w:tc>
      </w:tr>
      <w:tr w:rsidR="003C7871" w14:paraId="3DAA02A3" w14:textId="77777777">
        <w:trPr>
          <w:trHeight w:val="246"/>
        </w:trPr>
        <w:tc>
          <w:tcPr>
            <w:tcW w:w="1459" w:type="dxa"/>
          </w:tcPr>
          <w:p w14:paraId="7D021A93" w14:textId="77777777" w:rsidR="003C7871" w:rsidRDefault="00BB5F97">
            <w:pPr>
              <w:rPr>
                <w:szCs w:val="28"/>
              </w:rPr>
            </w:pPr>
            <w:r>
              <w:rPr>
                <w:szCs w:val="28"/>
              </w:rPr>
              <w:t>OPPO</w:t>
            </w:r>
          </w:p>
        </w:tc>
        <w:tc>
          <w:tcPr>
            <w:tcW w:w="1956" w:type="dxa"/>
          </w:tcPr>
          <w:p w14:paraId="54C281B2" w14:textId="77777777" w:rsidR="003C7871" w:rsidRDefault="00BB5F97">
            <w:pPr>
              <w:rPr>
                <w:szCs w:val="28"/>
              </w:rPr>
            </w:pPr>
            <w:r>
              <w:rPr>
                <w:szCs w:val="28"/>
              </w:rPr>
              <w:t>Polar</w:t>
            </w:r>
          </w:p>
        </w:tc>
        <w:tc>
          <w:tcPr>
            <w:tcW w:w="6358" w:type="dxa"/>
          </w:tcPr>
          <w:p w14:paraId="44F67317" w14:textId="77777777" w:rsidR="003C7871" w:rsidRDefault="003C7871">
            <w:pPr>
              <w:rPr>
                <w:szCs w:val="28"/>
              </w:rPr>
            </w:pPr>
          </w:p>
        </w:tc>
      </w:tr>
      <w:tr w:rsidR="005A2CDD" w14:paraId="56056604" w14:textId="77777777">
        <w:trPr>
          <w:trHeight w:val="246"/>
        </w:trPr>
        <w:tc>
          <w:tcPr>
            <w:tcW w:w="1459" w:type="dxa"/>
          </w:tcPr>
          <w:p w14:paraId="7F10F03E" w14:textId="78EA89BD" w:rsidR="005A2CDD" w:rsidRDefault="005A2CDD" w:rsidP="005A2CDD">
            <w:pPr>
              <w:rPr>
                <w:szCs w:val="28"/>
              </w:rPr>
            </w:pPr>
            <w:r>
              <w:rPr>
                <w:szCs w:val="28"/>
              </w:rPr>
              <w:t>NEC</w:t>
            </w:r>
          </w:p>
        </w:tc>
        <w:tc>
          <w:tcPr>
            <w:tcW w:w="1956" w:type="dxa"/>
          </w:tcPr>
          <w:p w14:paraId="47DD6C44" w14:textId="58B314F0" w:rsidR="005A2CDD" w:rsidRDefault="005A2CDD" w:rsidP="005A2CDD">
            <w:pPr>
              <w:rPr>
                <w:szCs w:val="28"/>
              </w:rPr>
            </w:pPr>
            <w:r>
              <w:rPr>
                <w:szCs w:val="28"/>
              </w:rPr>
              <w:t>Polar</w:t>
            </w:r>
          </w:p>
        </w:tc>
        <w:tc>
          <w:tcPr>
            <w:tcW w:w="6358" w:type="dxa"/>
          </w:tcPr>
          <w:p w14:paraId="148F3C34" w14:textId="51A69D0A" w:rsidR="005A2CDD" w:rsidRDefault="005A2CDD" w:rsidP="005A2CDD">
            <w:pPr>
              <w:rPr>
                <w:szCs w:val="28"/>
              </w:rPr>
            </w:pPr>
          </w:p>
        </w:tc>
      </w:tr>
      <w:tr w:rsidR="008000D3" w14:paraId="4165E55C" w14:textId="77777777">
        <w:trPr>
          <w:trHeight w:val="246"/>
        </w:trPr>
        <w:tc>
          <w:tcPr>
            <w:tcW w:w="1459" w:type="dxa"/>
          </w:tcPr>
          <w:p w14:paraId="2CEC99A2" w14:textId="79837511" w:rsidR="008000D3" w:rsidRDefault="008000D3">
            <w:pPr>
              <w:rPr>
                <w:szCs w:val="28"/>
              </w:rPr>
            </w:pPr>
            <w:r>
              <w:rPr>
                <w:szCs w:val="28"/>
              </w:rPr>
              <w:t>Rakuten</w:t>
            </w:r>
          </w:p>
        </w:tc>
        <w:tc>
          <w:tcPr>
            <w:tcW w:w="1956" w:type="dxa"/>
          </w:tcPr>
          <w:p w14:paraId="0BCEAF2D" w14:textId="3BE66C48" w:rsidR="008000D3" w:rsidRDefault="008000D3">
            <w:pPr>
              <w:rPr>
                <w:szCs w:val="28"/>
              </w:rPr>
            </w:pPr>
            <w:r>
              <w:rPr>
                <w:szCs w:val="28"/>
              </w:rPr>
              <w:t>Polar</w:t>
            </w:r>
          </w:p>
        </w:tc>
        <w:tc>
          <w:tcPr>
            <w:tcW w:w="6358" w:type="dxa"/>
          </w:tcPr>
          <w:p w14:paraId="1323043A" w14:textId="77777777" w:rsidR="008000D3" w:rsidRDefault="008000D3">
            <w:pPr>
              <w:rPr>
                <w:szCs w:val="28"/>
              </w:rPr>
            </w:pPr>
          </w:p>
        </w:tc>
      </w:tr>
      <w:tr w:rsidR="001410B6" w14:paraId="1DE791AC" w14:textId="77777777">
        <w:trPr>
          <w:trHeight w:val="246"/>
        </w:trPr>
        <w:tc>
          <w:tcPr>
            <w:tcW w:w="1459" w:type="dxa"/>
          </w:tcPr>
          <w:p w14:paraId="72CAA9A7" w14:textId="1D44B5D3" w:rsidR="001410B6" w:rsidRDefault="001410B6">
            <w:pPr>
              <w:rPr>
                <w:szCs w:val="28"/>
              </w:rPr>
            </w:pPr>
            <w:r>
              <w:rPr>
                <w:szCs w:val="28"/>
              </w:rPr>
              <w:t>Intel</w:t>
            </w:r>
          </w:p>
        </w:tc>
        <w:tc>
          <w:tcPr>
            <w:tcW w:w="1956" w:type="dxa"/>
          </w:tcPr>
          <w:p w14:paraId="63DB6D71" w14:textId="24117DDE" w:rsidR="001410B6" w:rsidRDefault="001410B6">
            <w:pPr>
              <w:rPr>
                <w:szCs w:val="28"/>
              </w:rPr>
            </w:pPr>
            <w:r>
              <w:rPr>
                <w:szCs w:val="28"/>
              </w:rPr>
              <w:t>Polar</w:t>
            </w:r>
          </w:p>
        </w:tc>
        <w:tc>
          <w:tcPr>
            <w:tcW w:w="6358" w:type="dxa"/>
          </w:tcPr>
          <w:p w14:paraId="740278F7" w14:textId="77777777" w:rsidR="001410B6" w:rsidRDefault="001410B6">
            <w:pPr>
              <w:rPr>
                <w:szCs w:val="28"/>
              </w:rPr>
            </w:pPr>
          </w:p>
        </w:tc>
      </w:tr>
      <w:tr w:rsidR="007C329C" w14:paraId="48B85D14" w14:textId="77777777">
        <w:trPr>
          <w:trHeight w:val="246"/>
        </w:trPr>
        <w:tc>
          <w:tcPr>
            <w:tcW w:w="1459" w:type="dxa"/>
          </w:tcPr>
          <w:p w14:paraId="1772E7F8" w14:textId="671F26C2" w:rsidR="007C329C" w:rsidRDefault="007C329C">
            <w:pPr>
              <w:rPr>
                <w:szCs w:val="28"/>
              </w:rPr>
            </w:pPr>
            <w:r>
              <w:rPr>
                <w:szCs w:val="28"/>
              </w:rPr>
              <w:t>Apple</w:t>
            </w:r>
          </w:p>
        </w:tc>
        <w:tc>
          <w:tcPr>
            <w:tcW w:w="1956" w:type="dxa"/>
          </w:tcPr>
          <w:p w14:paraId="2E39DC0D" w14:textId="1BD0F5DD" w:rsidR="007C329C" w:rsidRDefault="007C329C">
            <w:pPr>
              <w:rPr>
                <w:szCs w:val="28"/>
              </w:rPr>
            </w:pPr>
            <w:r>
              <w:rPr>
                <w:szCs w:val="28"/>
              </w:rPr>
              <w:t>Polar</w:t>
            </w:r>
          </w:p>
        </w:tc>
        <w:tc>
          <w:tcPr>
            <w:tcW w:w="6358" w:type="dxa"/>
          </w:tcPr>
          <w:p w14:paraId="7CBBB915" w14:textId="77777777" w:rsidR="007C329C" w:rsidRDefault="007C329C">
            <w:pPr>
              <w:rPr>
                <w:szCs w:val="28"/>
              </w:rPr>
            </w:pPr>
          </w:p>
        </w:tc>
      </w:tr>
      <w:tr w:rsidR="007C666C" w:rsidRPr="00F809F9" w14:paraId="3BC8857C" w14:textId="77777777">
        <w:trPr>
          <w:trHeight w:val="246"/>
        </w:trPr>
        <w:tc>
          <w:tcPr>
            <w:tcW w:w="1459" w:type="dxa"/>
          </w:tcPr>
          <w:p w14:paraId="6E4E25EB" w14:textId="62E116CB" w:rsidR="007C666C" w:rsidRDefault="007C666C" w:rsidP="007C666C">
            <w:pPr>
              <w:rPr>
                <w:szCs w:val="28"/>
              </w:rPr>
            </w:pPr>
            <w:r>
              <w:rPr>
                <w:rFonts w:eastAsia="Yu Mincho" w:hint="eastAsia"/>
                <w:szCs w:val="28"/>
              </w:rPr>
              <w:t>NTT DOCOMO</w:t>
            </w:r>
          </w:p>
        </w:tc>
        <w:tc>
          <w:tcPr>
            <w:tcW w:w="1956" w:type="dxa"/>
          </w:tcPr>
          <w:p w14:paraId="47118FC6" w14:textId="7034490D" w:rsidR="007C666C" w:rsidRDefault="007C666C" w:rsidP="007C666C">
            <w:pPr>
              <w:rPr>
                <w:szCs w:val="28"/>
              </w:rPr>
            </w:pPr>
            <w:r>
              <w:rPr>
                <w:rFonts w:eastAsia="Yu Mincho" w:hint="eastAsia"/>
                <w:szCs w:val="28"/>
              </w:rPr>
              <w:t>Polar</w:t>
            </w:r>
          </w:p>
        </w:tc>
        <w:tc>
          <w:tcPr>
            <w:tcW w:w="6358" w:type="dxa"/>
          </w:tcPr>
          <w:p w14:paraId="07C56BE3" w14:textId="20E379BA" w:rsidR="007C666C" w:rsidRPr="00F809F9" w:rsidRDefault="007C666C" w:rsidP="007C666C">
            <w:pPr>
              <w:rPr>
                <w:szCs w:val="28"/>
              </w:rPr>
            </w:pPr>
            <w:r w:rsidRPr="00F809F9">
              <w:rPr>
                <w:rFonts w:eastAsia="Yu Mincho" w:hint="eastAsia"/>
                <w:szCs w:val="28"/>
              </w:rPr>
              <w:t xml:space="preserve">Reusing </w:t>
            </w:r>
            <w:r w:rsidRPr="00F809F9">
              <w:rPr>
                <w:rFonts w:eastAsia="Yu Mincho" w:hint="eastAsia"/>
              </w:rPr>
              <w:t>Polar codes</w:t>
            </w:r>
            <w:r w:rsidRPr="00F809F9">
              <w:rPr>
                <w:rFonts w:eastAsia="Yu Mincho" w:hint="eastAsia"/>
                <w:szCs w:val="28"/>
              </w:rPr>
              <w:t xml:space="preserve"> is sufficient. We don</w:t>
            </w:r>
            <w:r w:rsidRPr="00F809F9">
              <w:rPr>
                <w:rFonts w:eastAsia="Yu Mincho"/>
                <w:szCs w:val="28"/>
              </w:rPr>
              <w:t>’</w:t>
            </w:r>
            <w:r w:rsidRPr="00F809F9">
              <w:rPr>
                <w:rFonts w:eastAsia="Yu Mincho" w:hint="eastAsia"/>
                <w:szCs w:val="28"/>
              </w:rPr>
              <w:t xml:space="preserve">t find any clear motivation to introduce </w:t>
            </w:r>
            <w:r w:rsidRPr="00F809F9">
              <w:rPr>
                <w:rFonts w:eastAsia="Yu Mincho"/>
                <w:szCs w:val="28"/>
              </w:rPr>
              <w:t>alternative</w:t>
            </w:r>
            <w:r w:rsidRPr="00F809F9">
              <w:rPr>
                <w:rFonts w:eastAsia="Yu Mincho" w:hint="eastAsia"/>
                <w:szCs w:val="28"/>
              </w:rPr>
              <w:t xml:space="preserve"> coding scheme(s).</w:t>
            </w:r>
          </w:p>
        </w:tc>
      </w:tr>
      <w:tr w:rsidR="00550D4E" w:rsidRPr="00F809F9" w14:paraId="5FCFD5CB" w14:textId="77777777">
        <w:trPr>
          <w:trHeight w:val="246"/>
        </w:trPr>
        <w:tc>
          <w:tcPr>
            <w:tcW w:w="1459" w:type="dxa"/>
          </w:tcPr>
          <w:p w14:paraId="450AF6F5" w14:textId="67EED117" w:rsidR="00550D4E" w:rsidRDefault="00550D4E" w:rsidP="00550D4E">
            <w:pPr>
              <w:rPr>
                <w:rFonts w:eastAsia="Yu Mincho"/>
                <w:szCs w:val="28"/>
              </w:rPr>
            </w:pPr>
            <w:r>
              <w:rPr>
                <w:rFonts w:eastAsia="SimSun" w:hint="eastAsia"/>
                <w:szCs w:val="28"/>
              </w:rPr>
              <w:t xml:space="preserve">ZTE, </w:t>
            </w:r>
            <w:proofErr w:type="spellStart"/>
            <w:r>
              <w:rPr>
                <w:rFonts w:eastAsia="SimSun" w:hint="eastAsia"/>
                <w:szCs w:val="28"/>
              </w:rPr>
              <w:t>Sanechips</w:t>
            </w:r>
            <w:proofErr w:type="spellEnd"/>
          </w:p>
        </w:tc>
        <w:tc>
          <w:tcPr>
            <w:tcW w:w="1956" w:type="dxa"/>
          </w:tcPr>
          <w:p w14:paraId="50B0E9D2" w14:textId="4FD844E2" w:rsidR="00550D4E" w:rsidRDefault="00550D4E" w:rsidP="00550D4E">
            <w:pPr>
              <w:rPr>
                <w:rFonts w:eastAsia="Yu Mincho"/>
                <w:szCs w:val="28"/>
              </w:rPr>
            </w:pPr>
            <w:r>
              <w:rPr>
                <w:rFonts w:hint="eastAsia"/>
                <w:szCs w:val="28"/>
              </w:rPr>
              <w:t>Polar code</w:t>
            </w:r>
          </w:p>
        </w:tc>
        <w:tc>
          <w:tcPr>
            <w:tcW w:w="6358" w:type="dxa"/>
          </w:tcPr>
          <w:p w14:paraId="2E070ECF" w14:textId="70838558" w:rsidR="00550D4E" w:rsidRPr="00F809F9" w:rsidRDefault="00FA37CE" w:rsidP="00550D4E">
            <w:pPr>
              <w:rPr>
                <w:rFonts w:eastAsia="Yu Mincho"/>
                <w:szCs w:val="28"/>
              </w:rPr>
            </w:pPr>
            <w:r w:rsidRPr="00F809F9">
              <w:rPr>
                <w:szCs w:val="28"/>
              </w:rPr>
              <w:t>Polar code is a candidate for the 5G Physical Broadcast Channel (PBCH)</w:t>
            </w:r>
            <w:r w:rsidRPr="00F809F9">
              <w:rPr>
                <w:rFonts w:hint="eastAsia"/>
                <w:szCs w:val="28"/>
              </w:rPr>
              <w:t>, it</w:t>
            </w:r>
            <w:r w:rsidRPr="00F809F9">
              <w:rPr>
                <w:szCs w:val="28"/>
              </w:rPr>
              <w:t xml:space="preserve"> offers excellent error performance with no error floor</w:t>
            </w:r>
            <w:r w:rsidRPr="00F809F9">
              <w:rPr>
                <w:rFonts w:hint="eastAsia"/>
                <w:szCs w:val="28"/>
              </w:rPr>
              <w:t>, which can be reused for 6G.</w:t>
            </w:r>
          </w:p>
        </w:tc>
      </w:tr>
      <w:tr w:rsidR="00A93E47" w:rsidRPr="00F809F9" w14:paraId="03D63051" w14:textId="77777777">
        <w:trPr>
          <w:trHeight w:val="246"/>
        </w:trPr>
        <w:tc>
          <w:tcPr>
            <w:tcW w:w="1459" w:type="dxa"/>
          </w:tcPr>
          <w:p w14:paraId="4B27BAC1" w14:textId="181F0194" w:rsidR="00A93E47" w:rsidRDefault="00A93E47" w:rsidP="00A93E47">
            <w:pPr>
              <w:rPr>
                <w:rFonts w:eastAsia="SimSun"/>
                <w:szCs w:val="28"/>
              </w:rPr>
            </w:pPr>
            <w:r>
              <w:rPr>
                <w:rFonts w:eastAsia="Yu Mincho"/>
                <w:szCs w:val="28"/>
              </w:rPr>
              <w:t>Tejas</w:t>
            </w:r>
          </w:p>
        </w:tc>
        <w:tc>
          <w:tcPr>
            <w:tcW w:w="1956" w:type="dxa"/>
          </w:tcPr>
          <w:p w14:paraId="4E345B79" w14:textId="788C54F1" w:rsidR="00A93E47" w:rsidRDefault="00A93E47" w:rsidP="00A93E47">
            <w:pPr>
              <w:rPr>
                <w:szCs w:val="28"/>
              </w:rPr>
            </w:pPr>
            <w:r>
              <w:rPr>
                <w:rFonts w:eastAsia="Yu Mincho"/>
                <w:szCs w:val="28"/>
              </w:rPr>
              <w:t>Polar codes</w:t>
            </w:r>
          </w:p>
        </w:tc>
        <w:tc>
          <w:tcPr>
            <w:tcW w:w="6358" w:type="dxa"/>
          </w:tcPr>
          <w:p w14:paraId="49A6173C" w14:textId="3AA39B03" w:rsidR="00A93E47" w:rsidRPr="00F809F9" w:rsidRDefault="00A93E47" w:rsidP="00A93E47">
            <w:pPr>
              <w:rPr>
                <w:szCs w:val="28"/>
              </w:rPr>
            </w:pPr>
            <w:r w:rsidRPr="00F809F9">
              <w:rPr>
                <w:rFonts w:eastAsia="Yu Mincho"/>
                <w:szCs w:val="28"/>
              </w:rPr>
              <w:t>Polar codes can be re-used.</w:t>
            </w:r>
          </w:p>
        </w:tc>
      </w:tr>
      <w:tr w:rsidR="000D39AC" w:rsidRPr="00F809F9" w14:paraId="578CE94A" w14:textId="77777777">
        <w:trPr>
          <w:trHeight w:val="246"/>
        </w:trPr>
        <w:tc>
          <w:tcPr>
            <w:tcW w:w="1459" w:type="dxa"/>
          </w:tcPr>
          <w:p w14:paraId="43F55B76" w14:textId="38F27CD4" w:rsidR="000D39AC" w:rsidRDefault="000D39AC" w:rsidP="000D39AC">
            <w:pPr>
              <w:rPr>
                <w:rFonts w:eastAsia="Yu Mincho"/>
                <w:szCs w:val="28"/>
              </w:rPr>
            </w:pPr>
            <w:r>
              <w:rPr>
                <w:rFonts w:hint="eastAsia"/>
                <w:szCs w:val="28"/>
              </w:rPr>
              <w:t>CMCC</w:t>
            </w:r>
          </w:p>
        </w:tc>
        <w:tc>
          <w:tcPr>
            <w:tcW w:w="1956" w:type="dxa"/>
          </w:tcPr>
          <w:p w14:paraId="36C2886C" w14:textId="49ABAF93" w:rsidR="000D39AC" w:rsidRDefault="000D39AC" w:rsidP="000D39AC">
            <w:pPr>
              <w:rPr>
                <w:rFonts w:eastAsia="Yu Mincho"/>
                <w:szCs w:val="28"/>
              </w:rPr>
            </w:pPr>
            <w:r>
              <w:rPr>
                <w:rFonts w:hint="eastAsia"/>
                <w:szCs w:val="28"/>
              </w:rPr>
              <w:t>Polar code</w:t>
            </w:r>
          </w:p>
        </w:tc>
        <w:tc>
          <w:tcPr>
            <w:tcW w:w="6358" w:type="dxa"/>
          </w:tcPr>
          <w:p w14:paraId="5FF866CE" w14:textId="5A7B7D15" w:rsidR="000D39AC" w:rsidRPr="00F809F9" w:rsidRDefault="000D39AC" w:rsidP="000D39AC">
            <w:pPr>
              <w:rPr>
                <w:rFonts w:eastAsia="Yu Mincho"/>
                <w:szCs w:val="28"/>
              </w:rPr>
            </w:pPr>
            <w:r w:rsidRPr="00F809F9">
              <w:rPr>
                <w:szCs w:val="28"/>
              </w:rPr>
              <w:t>The maturity, proven reliability, and efficient hardware implementation of Polar codes — particularly their superior performance for small block lengths — make them a robust and low-risk choice for 6G P</w:t>
            </w:r>
            <w:r w:rsidRPr="00F809F9">
              <w:rPr>
                <w:rFonts w:hint="eastAsia"/>
                <w:szCs w:val="28"/>
              </w:rPr>
              <w:t>B</w:t>
            </w:r>
            <w:r w:rsidRPr="00F809F9">
              <w:rPr>
                <w:szCs w:val="28"/>
              </w:rPr>
              <w:t>CH, ensuring both backward compatibility and a smooth evolution.</w:t>
            </w:r>
          </w:p>
        </w:tc>
      </w:tr>
      <w:tr w:rsidR="00832C41" w:rsidRPr="00F809F9" w14:paraId="40308DEA" w14:textId="77777777" w:rsidTr="00832C41">
        <w:trPr>
          <w:trHeight w:val="246"/>
        </w:trPr>
        <w:tc>
          <w:tcPr>
            <w:tcW w:w="1459" w:type="dxa"/>
          </w:tcPr>
          <w:p w14:paraId="36C812BE" w14:textId="0818E5E4" w:rsidR="00832C41" w:rsidRPr="00A45FC1" w:rsidRDefault="00832C41" w:rsidP="0033298C">
            <w:pPr>
              <w:rPr>
                <w:szCs w:val="28"/>
              </w:rPr>
            </w:pPr>
            <w:r w:rsidRPr="00832C41">
              <w:rPr>
                <w:szCs w:val="28"/>
              </w:rPr>
              <w:t>Ericsson</w:t>
            </w:r>
          </w:p>
        </w:tc>
        <w:tc>
          <w:tcPr>
            <w:tcW w:w="1956" w:type="dxa"/>
          </w:tcPr>
          <w:p w14:paraId="3483E4BB" w14:textId="77777777" w:rsidR="00832C41" w:rsidRPr="00A45FC1" w:rsidRDefault="00832C41" w:rsidP="0033298C">
            <w:pPr>
              <w:rPr>
                <w:szCs w:val="28"/>
              </w:rPr>
            </w:pPr>
            <w:r>
              <w:rPr>
                <w:szCs w:val="28"/>
              </w:rPr>
              <w:t>NR CA-Polar Codes</w:t>
            </w:r>
          </w:p>
        </w:tc>
        <w:tc>
          <w:tcPr>
            <w:tcW w:w="6358" w:type="dxa"/>
          </w:tcPr>
          <w:p w14:paraId="42EAAE61" w14:textId="77777777" w:rsidR="00832C41" w:rsidRPr="00F809F9" w:rsidRDefault="00832C41" w:rsidP="0033298C">
            <w:pPr>
              <w:rPr>
                <w:szCs w:val="28"/>
              </w:rPr>
            </w:pPr>
            <w:r w:rsidRPr="00F809F9">
              <w:rPr>
                <w:szCs w:val="28"/>
              </w:rPr>
              <w:t xml:space="preserve">We do not see a need to discuss changes for PBCH.  </w:t>
            </w:r>
          </w:p>
        </w:tc>
      </w:tr>
      <w:tr w:rsidR="00A40E1C" w:rsidRPr="00F809F9" w14:paraId="624DA4D4" w14:textId="77777777" w:rsidTr="00832C41">
        <w:trPr>
          <w:trHeight w:val="246"/>
        </w:trPr>
        <w:tc>
          <w:tcPr>
            <w:tcW w:w="1459" w:type="dxa"/>
          </w:tcPr>
          <w:p w14:paraId="4F1B74DE" w14:textId="3A841626" w:rsidR="00A40E1C" w:rsidRPr="00832C41" w:rsidRDefault="00A40E1C" w:rsidP="00A40E1C">
            <w:pPr>
              <w:rPr>
                <w:szCs w:val="28"/>
              </w:rPr>
            </w:pPr>
            <w:r>
              <w:rPr>
                <w:szCs w:val="28"/>
              </w:rPr>
              <w:t>Lenovo</w:t>
            </w:r>
          </w:p>
        </w:tc>
        <w:tc>
          <w:tcPr>
            <w:tcW w:w="1956" w:type="dxa"/>
          </w:tcPr>
          <w:p w14:paraId="6B5F4A34" w14:textId="78529601" w:rsidR="00A40E1C" w:rsidRDefault="00A40E1C" w:rsidP="00A40E1C">
            <w:pPr>
              <w:rPr>
                <w:szCs w:val="28"/>
              </w:rPr>
            </w:pPr>
            <w:r>
              <w:rPr>
                <w:szCs w:val="28"/>
              </w:rPr>
              <w:t>Polar</w:t>
            </w:r>
          </w:p>
        </w:tc>
        <w:tc>
          <w:tcPr>
            <w:tcW w:w="6358" w:type="dxa"/>
          </w:tcPr>
          <w:p w14:paraId="41AE99C3" w14:textId="77777777" w:rsidR="00A40E1C" w:rsidRPr="00F809F9" w:rsidRDefault="00A40E1C" w:rsidP="00A40E1C">
            <w:pPr>
              <w:rPr>
                <w:szCs w:val="28"/>
              </w:rPr>
            </w:pPr>
          </w:p>
        </w:tc>
      </w:tr>
      <w:tr w:rsidR="00205662" w:rsidRPr="00F809F9" w14:paraId="2CBC5C86" w14:textId="77777777" w:rsidTr="00832C41">
        <w:trPr>
          <w:trHeight w:val="246"/>
        </w:trPr>
        <w:tc>
          <w:tcPr>
            <w:tcW w:w="1459" w:type="dxa"/>
          </w:tcPr>
          <w:p w14:paraId="30CA1FB8" w14:textId="15B4F060" w:rsidR="00205662" w:rsidRDefault="00205662" w:rsidP="00205662">
            <w:pPr>
              <w:rPr>
                <w:szCs w:val="28"/>
              </w:rPr>
            </w:pPr>
            <w:r>
              <w:rPr>
                <w:rFonts w:hint="eastAsia"/>
                <w:szCs w:val="28"/>
              </w:rPr>
              <w:t>S</w:t>
            </w:r>
            <w:r>
              <w:rPr>
                <w:szCs w:val="28"/>
              </w:rPr>
              <w:t>amsung</w:t>
            </w:r>
          </w:p>
        </w:tc>
        <w:tc>
          <w:tcPr>
            <w:tcW w:w="1956" w:type="dxa"/>
          </w:tcPr>
          <w:p w14:paraId="552FA74A" w14:textId="59766020" w:rsidR="00205662" w:rsidRDefault="00205662" w:rsidP="00205662">
            <w:pPr>
              <w:rPr>
                <w:szCs w:val="28"/>
              </w:rPr>
            </w:pPr>
            <w:r>
              <w:rPr>
                <w:lang w:val="en-GB"/>
              </w:rPr>
              <w:t>Polar codes</w:t>
            </w:r>
          </w:p>
        </w:tc>
        <w:tc>
          <w:tcPr>
            <w:tcW w:w="6358" w:type="dxa"/>
          </w:tcPr>
          <w:p w14:paraId="2031ACBC" w14:textId="2D528FE1" w:rsidR="00205662" w:rsidRPr="00F809F9" w:rsidRDefault="00205662" w:rsidP="00205662">
            <w:pPr>
              <w:rPr>
                <w:szCs w:val="28"/>
              </w:rPr>
            </w:pPr>
            <w:r>
              <w:t>It is necessary to consider enhancements building upon the 5G NR polar code.</w:t>
            </w:r>
          </w:p>
        </w:tc>
      </w:tr>
      <w:tr w:rsidR="00CD627D" w:rsidRPr="00F809F9" w14:paraId="264EDFAC" w14:textId="77777777" w:rsidTr="00832C41">
        <w:trPr>
          <w:trHeight w:val="246"/>
        </w:trPr>
        <w:tc>
          <w:tcPr>
            <w:tcW w:w="1459" w:type="dxa"/>
          </w:tcPr>
          <w:p w14:paraId="55B08A37" w14:textId="499A38AC" w:rsidR="00CD627D" w:rsidRDefault="00CD627D" w:rsidP="00CD627D">
            <w:pPr>
              <w:rPr>
                <w:szCs w:val="28"/>
              </w:rPr>
            </w:pPr>
            <w:r>
              <w:rPr>
                <w:rFonts w:hint="eastAsia"/>
                <w:szCs w:val="28"/>
              </w:rPr>
              <w:t>Fujitsu</w:t>
            </w:r>
          </w:p>
        </w:tc>
        <w:tc>
          <w:tcPr>
            <w:tcW w:w="1956" w:type="dxa"/>
          </w:tcPr>
          <w:p w14:paraId="70B34F2C" w14:textId="3C7D0DD4" w:rsidR="00CD627D" w:rsidRDefault="00CD627D" w:rsidP="00CD627D">
            <w:pPr>
              <w:rPr>
                <w:lang w:val="en-GB"/>
              </w:rPr>
            </w:pPr>
            <w:r>
              <w:rPr>
                <w:rFonts w:hint="eastAsia"/>
                <w:szCs w:val="28"/>
              </w:rPr>
              <w:t>Polar</w:t>
            </w:r>
          </w:p>
        </w:tc>
        <w:tc>
          <w:tcPr>
            <w:tcW w:w="6358" w:type="dxa"/>
          </w:tcPr>
          <w:p w14:paraId="29F13A1B" w14:textId="77777777" w:rsidR="00CD627D" w:rsidRDefault="00CD627D" w:rsidP="00CD627D"/>
        </w:tc>
      </w:tr>
      <w:tr w:rsidR="00AE537F" w:rsidRPr="00F809F9" w14:paraId="47CFB8A1" w14:textId="77777777" w:rsidTr="00832C41">
        <w:trPr>
          <w:trHeight w:val="246"/>
        </w:trPr>
        <w:tc>
          <w:tcPr>
            <w:tcW w:w="1459" w:type="dxa"/>
          </w:tcPr>
          <w:p w14:paraId="1B3B08E7" w14:textId="380BB965" w:rsidR="00AE537F" w:rsidRDefault="00AE537F" w:rsidP="00AE537F">
            <w:pPr>
              <w:rPr>
                <w:szCs w:val="28"/>
              </w:rPr>
            </w:pPr>
            <w:r>
              <w:rPr>
                <w:szCs w:val="28"/>
              </w:rPr>
              <w:t>Nokia</w:t>
            </w:r>
          </w:p>
        </w:tc>
        <w:tc>
          <w:tcPr>
            <w:tcW w:w="1956" w:type="dxa"/>
          </w:tcPr>
          <w:p w14:paraId="42D13E90" w14:textId="34D41835" w:rsidR="00AE537F" w:rsidRDefault="00AE537F" w:rsidP="00AE537F">
            <w:pPr>
              <w:rPr>
                <w:szCs w:val="28"/>
              </w:rPr>
            </w:pPr>
            <w:r>
              <w:rPr>
                <w:szCs w:val="28"/>
              </w:rPr>
              <w:t>Polar</w:t>
            </w:r>
          </w:p>
        </w:tc>
        <w:tc>
          <w:tcPr>
            <w:tcW w:w="6358" w:type="dxa"/>
          </w:tcPr>
          <w:p w14:paraId="705A0070" w14:textId="77777777" w:rsidR="00AE537F" w:rsidRDefault="00AE537F" w:rsidP="00AE537F"/>
        </w:tc>
      </w:tr>
      <w:tr w:rsidR="004B278D" w:rsidRPr="00F809F9" w14:paraId="4749E63A" w14:textId="77777777" w:rsidTr="00832C41">
        <w:trPr>
          <w:trHeight w:val="246"/>
        </w:trPr>
        <w:tc>
          <w:tcPr>
            <w:tcW w:w="1459" w:type="dxa"/>
          </w:tcPr>
          <w:p w14:paraId="4A4FB37E" w14:textId="02FEE504" w:rsidR="004B278D" w:rsidRPr="004B278D" w:rsidRDefault="004B278D" w:rsidP="004B278D">
            <w:pPr>
              <w:rPr>
                <w:rFonts w:eastAsia="Malgun Gothic"/>
                <w:szCs w:val="28"/>
              </w:rPr>
            </w:pPr>
            <w:r>
              <w:rPr>
                <w:rFonts w:eastAsia="Malgun Gothic" w:hint="eastAsia"/>
                <w:szCs w:val="28"/>
              </w:rPr>
              <w:t>L</w:t>
            </w:r>
            <w:r>
              <w:rPr>
                <w:rFonts w:eastAsia="Malgun Gothic"/>
                <w:szCs w:val="28"/>
              </w:rPr>
              <w:t>GE</w:t>
            </w:r>
          </w:p>
        </w:tc>
        <w:tc>
          <w:tcPr>
            <w:tcW w:w="1956" w:type="dxa"/>
          </w:tcPr>
          <w:p w14:paraId="6EA5BB1E" w14:textId="2411E92A" w:rsidR="004B278D" w:rsidRDefault="004B278D" w:rsidP="004B278D">
            <w:pPr>
              <w:rPr>
                <w:szCs w:val="28"/>
              </w:rPr>
            </w:pPr>
            <w:r>
              <w:rPr>
                <w:rFonts w:hint="eastAsia"/>
                <w:szCs w:val="28"/>
              </w:rPr>
              <w:t>Polar code</w:t>
            </w:r>
          </w:p>
        </w:tc>
        <w:tc>
          <w:tcPr>
            <w:tcW w:w="6358" w:type="dxa"/>
          </w:tcPr>
          <w:p w14:paraId="67085FA3" w14:textId="5E2ABEA2" w:rsidR="004B278D" w:rsidRDefault="004B278D" w:rsidP="004B278D">
            <w:r>
              <w:rPr>
                <w:szCs w:val="28"/>
              </w:rPr>
              <w:t>5</w:t>
            </w:r>
            <w:r>
              <w:rPr>
                <w:rFonts w:hint="eastAsia"/>
                <w:szCs w:val="28"/>
              </w:rPr>
              <w:t>G NR coding scheme should be baseline</w:t>
            </w:r>
            <w:r>
              <w:rPr>
                <w:szCs w:val="28"/>
              </w:rPr>
              <w:t>. Open to study potential enhancements based on 5G NR polar code, if necessary.</w:t>
            </w:r>
          </w:p>
        </w:tc>
      </w:tr>
      <w:tr w:rsidR="004D0DF5" w:rsidRPr="00F809F9" w14:paraId="69D327D9" w14:textId="77777777" w:rsidTr="00832C41">
        <w:trPr>
          <w:trHeight w:val="246"/>
        </w:trPr>
        <w:tc>
          <w:tcPr>
            <w:tcW w:w="1459" w:type="dxa"/>
          </w:tcPr>
          <w:p w14:paraId="25011723" w14:textId="172DEAC8" w:rsidR="004D0DF5" w:rsidRDefault="004D0DF5" w:rsidP="004B278D">
            <w:pPr>
              <w:rPr>
                <w:rFonts w:eastAsia="Malgun Gothic"/>
                <w:szCs w:val="28"/>
              </w:rPr>
            </w:pPr>
            <w:r>
              <w:rPr>
                <w:rFonts w:eastAsia="Malgun Gothic" w:hint="eastAsia"/>
                <w:szCs w:val="28"/>
              </w:rPr>
              <w:t>E</w:t>
            </w:r>
            <w:r>
              <w:rPr>
                <w:rFonts w:eastAsia="Malgun Gothic"/>
                <w:szCs w:val="28"/>
              </w:rPr>
              <w:t>TRI</w:t>
            </w:r>
          </w:p>
        </w:tc>
        <w:tc>
          <w:tcPr>
            <w:tcW w:w="1956" w:type="dxa"/>
          </w:tcPr>
          <w:p w14:paraId="35E1707C" w14:textId="7AAB01DE" w:rsidR="004D0DF5" w:rsidRPr="004D0DF5" w:rsidRDefault="004D0DF5" w:rsidP="004B278D">
            <w:pPr>
              <w:rPr>
                <w:rFonts w:eastAsia="Malgun Gothic"/>
                <w:szCs w:val="28"/>
              </w:rPr>
            </w:pPr>
            <w:r>
              <w:rPr>
                <w:rFonts w:eastAsia="Malgun Gothic" w:hint="eastAsia"/>
                <w:szCs w:val="28"/>
              </w:rPr>
              <w:t>P</w:t>
            </w:r>
            <w:r>
              <w:rPr>
                <w:rFonts w:eastAsia="Malgun Gothic"/>
                <w:szCs w:val="28"/>
              </w:rPr>
              <w:t>olar</w:t>
            </w:r>
          </w:p>
        </w:tc>
        <w:tc>
          <w:tcPr>
            <w:tcW w:w="6358" w:type="dxa"/>
          </w:tcPr>
          <w:p w14:paraId="24A50590" w14:textId="77777777" w:rsidR="004D0DF5" w:rsidRDefault="004D0DF5" w:rsidP="004B278D">
            <w:pPr>
              <w:rPr>
                <w:szCs w:val="28"/>
              </w:rPr>
            </w:pPr>
          </w:p>
        </w:tc>
      </w:tr>
      <w:tr w:rsidR="005E6EF4" w:rsidRPr="00F809F9" w14:paraId="244D5B85" w14:textId="77777777" w:rsidTr="00832C41">
        <w:trPr>
          <w:trHeight w:val="246"/>
        </w:trPr>
        <w:tc>
          <w:tcPr>
            <w:tcW w:w="1459" w:type="dxa"/>
          </w:tcPr>
          <w:p w14:paraId="6009F5BC" w14:textId="3C913A20" w:rsidR="005E6EF4" w:rsidRDefault="005E6EF4" w:rsidP="005E6EF4">
            <w:pPr>
              <w:rPr>
                <w:rFonts w:eastAsia="Malgun Gothic"/>
                <w:szCs w:val="28"/>
              </w:rPr>
            </w:pPr>
            <w:r>
              <w:rPr>
                <w:szCs w:val="28"/>
              </w:rPr>
              <w:t>IDC</w:t>
            </w:r>
          </w:p>
        </w:tc>
        <w:tc>
          <w:tcPr>
            <w:tcW w:w="1956" w:type="dxa"/>
          </w:tcPr>
          <w:p w14:paraId="79251F1C" w14:textId="2A6FBDC2" w:rsidR="005E6EF4" w:rsidRDefault="005E6EF4" w:rsidP="005E6EF4">
            <w:pPr>
              <w:rPr>
                <w:rFonts w:eastAsia="Malgun Gothic"/>
                <w:szCs w:val="28"/>
              </w:rPr>
            </w:pPr>
            <w:r>
              <w:rPr>
                <w:szCs w:val="28"/>
              </w:rPr>
              <w:t>Polar</w:t>
            </w:r>
          </w:p>
        </w:tc>
        <w:tc>
          <w:tcPr>
            <w:tcW w:w="6358" w:type="dxa"/>
          </w:tcPr>
          <w:p w14:paraId="20277201" w14:textId="77777777" w:rsidR="005E6EF4" w:rsidRDefault="005E6EF4" w:rsidP="005E6EF4">
            <w:pPr>
              <w:rPr>
                <w:szCs w:val="28"/>
              </w:rPr>
            </w:pPr>
          </w:p>
        </w:tc>
      </w:tr>
      <w:tr w:rsidR="00826ED3" w:rsidRPr="00A45FC1" w14:paraId="0753D462" w14:textId="77777777" w:rsidTr="00826ED3">
        <w:trPr>
          <w:trHeight w:val="246"/>
        </w:trPr>
        <w:tc>
          <w:tcPr>
            <w:tcW w:w="1459" w:type="dxa"/>
          </w:tcPr>
          <w:p w14:paraId="30DE0CD7" w14:textId="77777777" w:rsidR="00826ED3" w:rsidRPr="00A45FC1" w:rsidRDefault="00826ED3" w:rsidP="0033298C">
            <w:pPr>
              <w:rPr>
                <w:szCs w:val="28"/>
              </w:rPr>
            </w:pPr>
            <w:r>
              <w:rPr>
                <w:rFonts w:hint="eastAsia"/>
                <w:szCs w:val="28"/>
              </w:rPr>
              <w:t>H</w:t>
            </w:r>
            <w:r>
              <w:rPr>
                <w:szCs w:val="28"/>
              </w:rPr>
              <w:t>uawei</w:t>
            </w:r>
          </w:p>
        </w:tc>
        <w:tc>
          <w:tcPr>
            <w:tcW w:w="1956" w:type="dxa"/>
          </w:tcPr>
          <w:p w14:paraId="519F66C0" w14:textId="77777777" w:rsidR="00826ED3" w:rsidRPr="00A45FC1" w:rsidRDefault="00826ED3" w:rsidP="0033298C">
            <w:pPr>
              <w:rPr>
                <w:szCs w:val="28"/>
              </w:rPr>
            </w:pPr>
            <w:r>
              <w:rPr>
                <w:rFonts w:hint="eastAsia"/>
                <w:szCs w:val="28"/>
              </w:rPr>
              <w:t>P</w:t>
            </w:r>
            <w:r>
              <w:rPr>
                <w:szCs w:val="28"/>
              </w:rPr>
              <w:t>olar codes</w:t>
            </w:r>
          </w:p>
        </w:tc>
        <w:tc>
          <w:tcPr>
            <w:tcW w:w="6358" w:type="dxa"/>
          </w:tcPr>
          <w:p w14:paraId="6B35BB00" w14:textId="77777777" w:rsidR="00826ED3" w:rsidRPr="00A45FC1" w:rsidRDefault="00826ED3" w:rsidP="0033298C">
            <w:pPr>
              <w:rPr>
                <w:szCs w:val="28"/>
              </w:rPr>
            </w:pPr>
            <w:r w:rsidRPr="006405D3">
              <w:rPr>
                <w:szCs w:val="28"/>
              </w:rPr>
              <w:t>Keep polar codes for channel coding of control information in 6GR</w:t>
            </w:r>
            <w:r>
              <w:rPr>
                <w:szCs w:val="28"/>
              </w:rPr>
              <w:t>, including PBCH</w:t>
            </w:r>
          </w:p>
        </w:tc>
      </w:tr>
      <w:tr w:rsidR="000027B6" w:rsidRPr="00A45FC1" w14:paraId="7C113F3F" w14:textId="77777777" w:rsidTr="00826ED3">
        <w:trPr>
          <w:trHeight w:val="246"/>
        </w:trPr>
        <w:tc>
          <w:tcPr>
            <w:tcW w:w="1459" w:type="dxa"/>
          </w:tcPr>
          <w:p w14:paraId="180A7027" w14:textId="10EB9C16" w:rsidR="000027B6" w:rsidRDefault="000027B6" w:rsidP="000027B6">
            <w:pPr>
              <w:rPr>
                <w:szCs w:val="28"/>
              </w:rPr>
            </w:pPr>
            <w:r>
              <w:rPr>
                <w:szCs w:val="28"/>
              </w:rPr>
              <w:lastRenderedPageBreak/>
              <w:t>Qualcomm</w:t>
            </w:r>
          </w:p>
        </w:tc>
        <w:tc>
          <w:tcPr>
            <w:tcW w:w="1956" w:type="dxa"/>
          </w:tcPr>
          <w:p w14:paraId="637D3439" w14:textId="77777777" w:rsidR="000027B6" w:rsidRDefault="000027B6" w:rsidP="000027B6">
            <w:pPr>
              <w:rPr>
                <w:szCs w:val="28"/>
              </w:rPr>
            </w:pPr>
          </w:p>
        </w:tc>
        <w:tc>
          <w:tcPr>
            <w:tcW w:w="6358" w:type="dxa"/>
          </w:tcPr>
          <w:p w14:paraId="5549676A" w14:textId="39CFB50F" w:rsidR="000027B6" w:rsidRPr="006405D3" w:rsidRDefault="000027B6" w:rsidP="000027B6">
            <w:pPr>
              <w:rPr>
                <w:szCs w:val="28"/>
              </w:rPr>
            </w:pPr>
            <w:r>
              <w:rPr>
                <w:szCs w:val="28"/>
              </w:rPr>
              <w:t xml:space="preserve">We suggest </w:t>
            </w:r>
            <w:proofErr w:type="gramStart"/>
            <w:r>
              <w:rPr>
                <w:szCs w:val="28"/>
              </w:rPr>
              <w:t>to postpone</w:t>
            </w:r>
            <w:proofErr w:type="gramEnd"/>
            <w:r>
              <w:rPr>
                <w:szCs w:val="28"/>
              </w:rPr>
              <w:t xml:space="preserve"> the discussion of channel coding for PBCH, since the channel structure for PBCH in 6G is not clear yet.  </w:t>
            </w:r>
          </w:p>
        </w:tc>
      </w:tr>
    </w:tbl>
    <w:p w14:paraId="3E33F36B" w14:textId="77777777" w:rsidR="003C7871" w:rsidRPr="00826ED3" w:rsidRDefault="003C7871">
      <w:pPr>
        <w:rPr>
          <w:i/>
          <w:iCs/>
        </w:rPr>
      </w:pPr>
    </w:p>
    <w:p w14:paraId="12EC6944" w14:textId="05D1366C" w:rsidR="005C6218" w:rsidRDefault="005C6218" w:rsidP="005C6218">
      <w:pPr>
        <w:pStyle w:val="Heading3"/>
      </w:pPr>
      <w:r>
        <w:t>[</w:t>
      </w:r>
      <w:r w:rsidR="005E4FB6">
        <w:t>Closed</w:t>
      </w:r>
      <w:r>
        <w:t>] Second round discussions</w:t>
      </w:r>
    </w:p>
    <w:p w14:paraId="2A9FFB07" w14:textId="5BE14DC7" w:rsidR="005C6218" w:rsidRPr="005C6218" w:rsidRDefault="005C6218" w:rsidP="005C6218">
      <w:pPr>
        <w:pStyle w:val="Heading4"/>
      </w:pPr>
      <w:r>
        <w:t>[H] Proposal 1-1-c</w:t>
      </w:r>
    </w:p>
    <w:p w14:paraId="3BA16890" w14:textId="6D7ACA3A" w:rsidR="005C6218" w:rsidRDefault="005C6218" w:rsidP="005C6218">
      <w:r>
        <w:t>The following proposal is planned for Thursday online discussion. However, due to time limitation, we do not have time to discuss it online. Here, FL makes some changes (marked in red font). This is in Proposal 1-1-c.</w:t>
      </w:r>
    </w:p>
    <w:p w14:paraId="3F9A8DF7" w14:textId="77777777" w:rsidR="005C6218" w:rsidRPr="005C6218" w:rsidRDefault="005C6218" w:rsidP="005C6218"/>
    <w:p w14:paraId="591DAB83" w14:textId="3BCCA618" w:rsidR="005C6218" w:rsidRPr="004E396A" w:rsidRDefault="005C6218" w:rsidP="005C6218">
      <w:pPr>
        <w:rPr>
          <w:rFonts w:eastAsia="Times New Roman"/>
          <w:color w:val="000000"/>
        </w:rPr>
      </w:pPr>
      <w:r w:rsidRPr="004E396A">
        <w:rPr>
          <w:rFonts w:eastAsia="Times New Roman"/>
          <w:i/>
          <w:iCs/>
          <w:color w:val="000000"/>
        </w:rPr>
        <w:t>Proposal 1-1-</w:t>
      </w:r>
      <w:r>
        <w:rPr>
          <w:rFonts w:eastAsia="Times New Roman"/>
          <w:i/>
          <w:iCs/>
          <w:color w:val="000000"/>
        </w:rPr>
        <w:t>c</w:t>
      </w:r>
      <w:r w:rsidRPr="004E396A">
        <w:rPr>
          <w:rFonts w:eastAsia="Times New Roman"/>
          <w:i/>
          <w:iCs/>
          <w:color w:val="000000"/>
        </w:rPr>
        <w:t xml:space="preserve">: Polar code is </w:t>
      </w:r>
      <w:r w:rsidRPr="005C6218">
        <w:rPr>
          <w:rFonts w:eastAsia="Times New Roman"/>
          <w:i/>
          <w:iCs/>
          <w:color w:val="FF0000"/>
        </w:rPr>
        <w:t>supported</w:t>
      </w:r>
      <w:r w:rsidRPr="004E396A">
        <w:rPr>
          <w:rFonts w:eastAsia="Times New Roman"/>
          <w:i/>
          <w:iCs/>
          <w:color w:val="000000"/>
        </w:rPr>
        <w:t xml:space="preserve"> for PDCCH with payload size </w:t>
      </w:r>
      <w:r>
        <w:rPr>
          <w:rFonts w:eastAsia="Times New Roman"/>
          <w:i/>
          <w:iCs/>
          <w:color w:val="000000"/>
        </w:rPr>
        <w:t>between 12 bits and 140 bits</w:t>
      </w:r>
      <w:r w:rsidRPr="004E396A">
        <w:rPr>
          <w:rFonts w:eastAsia="Times New Roman"/>
          <w:i/>
          <w:iCs/>
          <w:color w:val="000000"/>
        </w:rPr>
        <w:t>, where the polar code refers to one of the following alternatives:</w:t>
      </w:r>
    </w:p>
    <w:p w14:paraId="62499D33" w14:textId="77777777" w:rsidR="005C6218" w:rsidRPr="00E6140B" w:rsidRDefault="005C6218" w:rsidP="008E133A">
      <w:pPr>
        <w:pStyle w:val="ListParagraph"/>
        <w:numPr>
          <w:ilvl w:val="0"/>
          <w:numId w:val="61"/>
        </w:numPr>
        <w:rPr>
          <w:rFonts w:ascii="Times New Roman" w:eastAsia="Times New Roman" w:hAnsi="Times New Roman"/>
          <w:i/>
          <w:iCs/>
          <w:color w:val="000000"/>
        </w:rPr>
      </w:pPr>
      <w:r w:rsidRPr="00E6140B">
        <w:rPr>
          <w:rFonts w:ascii="Times New Roman" w:eastAsia="Times New Roman" w:hAnsi="Times New Roman"/>
          <w:i/>
          <w:iCs/>
          <w:color w:val="000000"/>
        </w:rPr>
        <w:t xml:space="preserve">Alt 1: 5G polar transform only </w:t>
      </w:r>
    </w:p>
    <w:p w14:paraId="3D209AD9" w14:textId="77777777" w:rsidR="005C6218" w:rsidRPr="00E6140B" w:rsidRDefault="005C6218" w:rsidP="008E133A">
      <w:pPr>
        <w:pStyle w:val="ListParagraph"/>
        <w:numPr>
          <w:ilvl w:val="0"/>
          <w:numId w:val="61"/>
        </w:numPr>
        <w:rPr>
          <w:rFonts w:ascii="Times New Roman" w:eastAsia="Times New Roman" w:hAnsi="Times New Roman"/>
          <w:i/>
          <w:iCs/>
          <w:color w:val="000000"/>
        </w:rPr>
      </w:pPr>
      <w:r w:rsidRPr="00E6140B">
        <w:rPr>
          <w:rFonts w:ascii="Times New Roman" w:eastAsia="Times New Roman" w:hAnsi="Times New Roman"/>
          <w:i/>
          <w:iCs/>
          <w:color w:val="000000"/>
        </w:rPr>
        <w:t>Alt 2: 5G polar sequence plus transform</w:t>
      </w:r>
    </w:p>
    <w:p w14:paraId="26E15133" w14:textId="77777777" w:rsidR="005C6218" w:rsidRPr="00E6140B" w:rsidRDefault="005C6218" w:rsidP="008E133A">
      <w:pPr>
        <w:pStyle w:val="ListParagraph"/>
        <w:numPr>
          <w:ilvl w:val="0"/>
          <w:numId w:val="61"/>
        </w:numPr>
        <w:rPr>
          <w:rFonts w:ascii="Times New Roman" w:eastAsia="Times New Roman" w:hAnsi="Times New Roman"/>
          <w:i/>
          <w:iCs/>
          <w:color w:val="000000"/>
        </w:rPr>
      </w:pPr>
      <w:r w:rsidRPr="00E6140B">
        <w:rPr>
          <w:rFonts w:ascii="Times New Roman" w:eastAsia="Times New Roman" w:hAnsi="Times New Roman"/>
          <w:i/>
          <w:iCs/>
          <w:color w:val="000000"/>
        </w:rPr>
        <w:t>Alt 3: 5G polar sequence plus transform plus concatenated coding (CA polar code) (i.e., TS 38.212/Section 5.3.1.2)</w:t>
      </w:r>
    </w:p>
    <w:p w14:paraId="2CF4C741" w14:textId="77777777" w:rsidR="005C6218" w:rsidRPr="00E6140B" w:rsidRDefault="005C6218" w:rsidP="008E133A">
      <w:pPr>
        <w:pStyle w:val="ListParagraph"/>
        <w:numPr>
          <w:ilvl w:val="0"/>
          <w:numId w:val="61"/>
        </w:numPr>
        <w:rPr>
          <w:rFonts w:ascii="Times New Roman" w:eastAsia="Times New Roman" w:hAnsi="Times New Roman"/>
          <w:i/>
          <w:iCs/>
          <w:color w:val="000000"/>
        </w:rPr>
      </w:pPr>
      <w:r w:rsidRPr="00E6140B">
        <w:rPr>
          <w:rFonts w:ascii="Times New Roman" w:eastAsia="Times New Roman" w:hAnsi="Times New Roman"/>
          <w:color w:val="000000"/>
          <w:sz w:val="14"/>
          <w:szCs w:val="14"/>
        </w:rPr>
        <w:t> </w:t>
      </w:r>
      <w:r w:rsidRPr="00E6140B">
        <w:rPr>
          <w:rFonts w:ascii="Times New Roman" w:eastAsia="Times New Roman" w:hAnsi="Times New Roman"/>
          <w:i/>
          <w:iCs/>
          <w:color w:val="000000"/>
        </w:rPr>
        <w:t xml:space="preserve">Alt 4: 5G interleaving (CRC distribution), 5G polar sequence </w:t>
      </w:r>
      <w:r>
        <w:rPr>
          <w:rFonts w:ascii="Times New Roman" w:eastAsia="Times New Roman" w:hAnsi="Times New Roman"/>
          <w:i/>
          <w:iCs/>
          <w:color w:val="000000"/>
        </w:rPr>
        <w:t>plus</w:t>
      </w:r>
      <w:r w:rsidRPr="00E6140B">
        <w:rPr>
          <w:rFonts w:ascii="Times New Roman" w:eastAsia="Times New Roman" w:hAnsi="Times New Roman"/>
          <w:i/>
          <w:iCs/>
          <w:color w:val="000000"/>
        </w:rPr>
        <w:t xml:space="preserve"> polar transform</w:t>
      </w:r>
      <w:r>
        <w:rPr>
          <w:rFonts w:ascii="Times New Roman" w:eastAsia="Times New Roman" w:hAnsi="Times New Roman"/>
          <w:i/>
          <w:iCs/>
          <w:color w:val="000000"/>
        </w:rPr>
        <w:t xml:space="preserve"> plus concatenated coding</w:t>
      </w:r>
      <w:r w:rsidRPr="00E6140B">
        <w:rPr>
          <w:rFonts w:ascii="Times New Roman" w:eastAsia="Times New Roman" w:hAnsi="Times New Roman"/>
          <w:i/>
          <w:iCs/>
          <w:color w:val="000000"/>
        </w:rPr>
        <w:t xml:space="preserve"> (i.e., TS 38.212/Section 5.3.1.1 and TS 38.212/Section 5.3.1.2)</w:t>
      </w:r>
    </w:p>
    <w:p w14:paraId="458CC528" w14:textId="77777777" w:rsidR="005C6218" w:rsidRDefault="005C6218" w:rsidP="005C6218">
      <w:pPr>
        <w:rPr>
          <w:rFonts w:eastAsia="Yu Mincho"/>
          <w:color w:val="000000" w:themeColor="text1"/>
          <w:szCs w:val="28"/>
        </w:rPr>
      </w:pPr>
    </w:p>
    <w:p w14:paraId="62AA82A0" w14:textId="77777777" w:rsidR="005C6218" w:rsidRPr="00F809F9" w:rsidRDefault="005C6218" w:rsidP="005C6218">
      <w:pPr>
        <w:rPr>
          <w:b/>
          <w:bCs/>
        </w:rPr>
      </w:pPr>
      <w:r w:rsidRPr="00F809F9">
        <w:rPr>
          <w:b/>
          <w:bCs/>
        </w:rPr>
        <w:t>Companies are welcome to provide comments.</w:t>
      </w:r>
    </w:p>
    <w:p w14:paraId="7811EC7D" w14:textId="77777777" w:rsidR="005C6218" w:rsidRDefault="005C6218" w:rsidP="005C6218">
      <w:pPr>
        <w:rPr>
          <w:rFonts w:eastAsia="Yu Mincho"/>
          <w:color w:val="000000" w:themeColor="text1"/>
          <w:szCs w:val="28"/>
        </w:rPr>
      </w:pPr>
    </w:p>
    <w:tbl>
      <w:tblPr>
        <w:tblStyle w:val="TableGrid"/>
        <w:tblW w:w="9630" w:type="dxa"/>
        <w:tblInd w:w="-5" w:type="dxa"/>
        <w:tblLayout w:type="fixed"/>
        <w:tblLook w:val="04A0" w:firstRow="1" w:lastRow="0" w:firstColumn="1" w:lastColumn="0" w:noHBand="0" w:noVBand="1"/>
      </w:tblPr>
      <w:tblGrid>
        <w:gridCol w:w="1260"/>
        <w:gridCol w:w="1223"/>
        <w:gridCol w:w="3007"/>
        <w:gridCol w:w="4140"/>
      </w:tblGrid>
      <w:tr w:rsidR="005C6218" w14:paraId="07C32FB9" w14:textId="77777777" w:rsidTr="003D5F90">
        <w:trPr>
          <w:trHeight w:val="273"/>
        </w:trPr>
        <w:tc>
          <w:tcPr>
            <w:tcW w:w="1260" w:type="dxa"/>
          </w:tcPr>
          <w:p w14:paraId="5BA418D7" w14:textId="77777777" w:rsidR="005C6218" w:rsidRDefault="005C6218" w:rsidP="0033298C">
            <w:pPr>
              <w:rPr>
                <w:b/>
                <w:bCs/>
                <w:szCs w:val="28"/>
              </w:rPr>
            </w:pPr>
            <w:r>
              <w:rPr>
                <w:b/>
                <w:bCs/>
                <w:szCs w:val="28"/>
              </w:rPr>
              <w:t>Company</w:t>
            </w:r>
          </w:p>
        </w:tc>
        <w:tc>
          <w:tcPr>
            <w:tcW w:w="1223" w:type="dxa"/>
          </w:tcPr>
          <w:p w14:paraId="4159DA81" w14:textId="536ABDCC" w:rsidR="005C6218" w:rsidRDefault="005C6218" w:rsidP="0033298C">
            <w:pPr>
              <w:rPr>
                <w:b/>
                <w:bCs/>
                <w:szCs w:val="28"/>
              </w:rPr>
            </w:pPr>
            <w:r>
              <w:rPr>
                <w:b/>
                <w:bCs/>
                <w:szCs w:val="28"/>
              </w:rPr>
              <w:t xml:space="preserve">Yes or </w:t>
            </w:r>
            <w:proofErr w:type="gramStart"/>
            <w:r>
              <w:rPr>
                <w:b/>
                <w:bCs/>
                <w:szCs w:val="28"/>
              </w:rPr>
              <w:t>No</w:t>
            </w:r>
            <w:proofErr w:type="gramEnd"/>
            <w:r>
              <w:rPr>
                <w:b/>
                <w:bCs/>
                <w:szCs w:val="28"/>
              </w:rPr>
              <w:t xml:space="preserve"> </w:t>
            </w:r>
          </w:p>
        </w:tc>
        <w:tc>
          <w:tcPr>
            <w:tcW w:w="3007" w:type="dxa"/>
          </w:tcPr>
          <w:p w14:paraId="51DEFE0A" w14:textId="51A9D3F4" w:rsidR="005C6218" w:rsidRDefault="005C6218" w:rsidP="0033298C">
            <w:pPr>
              <w:rPr>
                <w:b/>
                <w:bCs/>
                <w:szCs w:val="28"/>
              </w:rPr>
            </w:pPr>
            <w:r>
              <w:rPr>
                <w:b/>
                <w:bCs/>
                <w:szCs w:val="28"/>
              </w:rPr>
              <w:t>Most preferred alternative</w:t>
            </w:r>
          </w:p>
        </w:tc>
        <w:tc>
          <w:tcPr>
            <w:tcW w:w="4140" w:type="dxa"/>
          </w:tcPr>
          <w:p w14:paraId="2F205E02" w14:textId="498D6EC3" w:rsidR="005C6218" w:rsidRDefault="005C6218" w:rsidP="0033298C">
            <w:pPr>
              <w:rPr>
                <w:b/>
                <w:bCs/>
                <w:szCs w:val="28"/>
              </w:rPr>
            </w:pPr>
            <w:r>
              <w:rPr>
                <w:b/>
                <w:bCs/>
                <w:szCs w:val="28"/>
              </w:rPr>
              <w:t>Comments</w:t>
            </w:r>
          </w:p>
        </w:tc>
      </w:tr>
      <w:tr w:rsidR="00503A56" w14:paraId="1A55BBFC" w14:textId="77777777" w:rsidTr="003D5F90">
        <w:trPr>
          <w:trHeight w:val="273"/>
        </w:trPr>
        <w:tc>
          <w:tcPr>
            <w:tcW w:w="1260" w:type="dxa"/>
          </w:tcPr>
          <w:p w14:paraId="0C1BCC1F" w14:textId="13E63AB1" w:rsidR="00503A56" w:rsidRPr="00503A56" w:rsidRDefault="00503A56" w:rsidP="00503A56">
            <w:pPr>
              <w:rPr>
                <w:bCs/>
                <w:szCs w:val="28"/>
              </w:rPr>
            </w:pPr>
            <w:r w:rsidRPr="00503A56">
              <w:rPr>
                <w:rFonts w:eastAsia="Malgun Gothic" w:hint="eastAsia"/>
                <w:bCs/>
                <w:szCs w:val="28"/>
              </w:rPr>
              <w:t>L</w:t>
            </w:r>
            <w:r w:rsidRPr="00503A56">
              <w:rPr>
                <w:rFonts w:eastAsia="Malgun Gothic"/>
                <w:bCs/>
                <w:szCs w:val="28"/>
              </w:rPr>
              <w:t>G</w:t>
            </w:r>
          </w:p>
        </w:tc>
        <w:tc>
          <w:tcPr>
            <w:tcW w:w="1223" w:type="dxa"/>
          </w:tcPr>
          <w:p w14:paraId="2172689A" w14:textId="77777777" w:rsidR="00503A56" w:rsidRPr="00503A56" w:rsidRDefault="00503A56" w:rsidP="00503A56">
            <w:pPr>
              <w:rPr>
                <w:bCs/>
                <w:szCs w:val="28"/>
              </w:rPr>
            </w:pPr>
          </w:p>
        </w:tc>
        <w:tc>
          <w:tcPr>
            <w:tcW w:w="3007" w:type="dxa"/>
          </w:tcPr>
          <w:p w14:paraId="7C1E1703" w14:textId="026641F7" w:rsidR="00503A56" w:rsidRPr="00503A56" w:rsidRDefault="00503A56" w:rsidP="00503A56">
            <w:pPr>
              <w:rPr>
                <w:bCs/>
                <w:szCs w:val="28"/>
              </w:rPr>
            </w:pPr>
            <w:r w:rsidRPr="00503A56">
              <w:rPr>
                <w:rFonts w:eastAsia="Malgun Gothic" w:hint="eastAsia"/>
                <w:bCs/>
                <w:szCs w:val="28"/>
              </w:rPr>
              <w:t>Alt. 4</w:t>
            </w:r>
          </w:p>
        </w:tc>
        <w:tc>
          <w:tcPr>
            <w:tcW w:w="4140" w:type="dxa"/>
          </w:tcPr>
          <w:p w14:paraId="3D239D49" w14:textId="27FD53E9" w:rsidR="00503A56" w:rsidRPr="00503A56" w:rsidRDefault="00503A56" w:rsidP="00503A56">
            <w:pPr>
              <w:rPr>
                <w:bCs/>
                <w:szCs w:val="28"/>
              </w:rPr>
            </w:pPr>
            <w:r w:rsidRPr="00503A56">
              <w:rPr>
                <w:rFonts w:eastAsia="Malgun Gothic" w:hint="eastAsia"/>
                <w:bCs/>
                <w:szCs w:val="28"/>
              </w:rPr>
              <w:t xml:space="preserve">Alt. 4 can be baseline. </w:t>
            </w:r>
            <w:r w:rsidRPr="00503A56">
              <w:rPr>
                <w:rFonts w:eastAsia="Malgun Gothic"/>
                <w:bCs/>
                <w:szCs w:val="28"/>
              </w:rPr>
              <w:t>It may be required to clarify the maximum payload size of 140 bits. If larger mother code size may be considered, larger mother code size than 512 can be selected depending on rate matching output size for equal to or less than information size of 140 bits. Additionally, we can consider enhancement for Alt. 4, if necessary</w:t>
            </w:r>
          </w:p>
        </w:tc>
      </w:tr>
      <w:tr w:rsidR="003D5F90" w:rsidRPr="008562E3" w14:paraId="167DDD04" w14:textId="77777777" w:rsidTr="003D5F90">
        <w:trPr>
          <w:trHeight w:val="273"/>
        </w:trPr>
        <w:tc>
          <w:tcPr>
            <w:tcW w:w="1260" w:type="dxa"/>
          </w:tcPr>
          <w:p w14:paraId="683D9A00" w14:textId="55CD1811" w:rsidR="003D5F90" w:rsidRPr="008562E3" w:rsidRDefault="003D5F90" w:rsidP="009B4BE3">
            <w:pPr>
              <w:rPr>
                <w:szCs w:val="28"/>
              </w:rPr>
            </w:pPr>
            <w:r w:rsidRPr="003D5F90">
              <w:rPr>
                <w:szCs w:val="28"/>
              </w:rPr>
              <w:t>Ericsson</w:t>
            </w:r>
          </w:p>
        </w:tc>
        <w:tc>
          <w:tcPr>
            <w:tcW w:w="1223" w:type="dxa"/>
          </w:tcPr>
          <w:p w14:paraId="1E49D701" w14:textId="77777777" w:rsidR="003D5F90" w:rsidRPr="008562E3" w:rsidRDefault="003D5F90" w:rsidP="009B4BE3">
            <w:pPr>
              <w:rPr>
                <w:szCs w:val="28"/>
              </w:rPr>
            </w:pPr>
            <w:r w:rsidRPr="008562E3">
              <w:rPr>
                <w:szCs w:val="28"/>
              </w:rPr>
              <w:t>yes</w:t>
            </w:r>
          </w:p>
        </w:tc>
        <w:tc>
          <w:tcPr>
            <w:tcW w:w="3007" w:type="dxa"/>
          </w:tcPr>
          <w:p w14:paraId="11CA1583" w14:textId="77777777" w:rsidR="003D5F90" w:rsidRPr="008562E3" w:rsidRDefault="003D5F90" w:rsidP="009B4BE3">
            <w:pPr>
              <w:rPr>
                <w:szCs w:val="28"/>
              </w:rPr>
            </w:pPr>
            <w:r w:rsidRPr="008562E3">
              <w:rPr>
                <w:szCs w:val="28"/>
              </w:rPr>
              <w:t>Alt3</w:t>
            </w:r>
          </w:p>
        </w:tc>
        <w:tc>
          <w:tcPr>
            <w:tcW w:w="4140" w:type="dxa"/>
          </w:tcPr>
          <w:p w14:paraId="10A7F565" w14:textId="77777777" w:rsidR="003D5F90" w:rsidRPr="008562E3" w:rsidRDefault="003D5F90" w:rsidP="009B4BE3">
            <w:pPr>
              <w:rPr>
                <w:szCs w:val="28"/>
              </w:rPr>
            </w:pPr>
          </w:p>
        </w:tc>
      </w:tr>
      <w:tr w:rsidR="002256ED" w:rsidRPr="008562E3" w14:paraId="5D40D733" w14:textId="77777777" w:rsidTr="003D5F90">
        <w:trPr>
          <w:trHeight w:val="273"/>
        </w:trPr>
        <w:tc>
          <w:tcPr>
            <w:tcW w:w="1260" w:type="dxa"/>
          </w:tcPr>
          <w:p w14:paraId="7D1DE752" w14:textId="697E789B" w:rsidR="002256ED" w:rsidRDefault="007E4892" w:rsidP="002256ED">
            <w:pPr>
              <w:rPr>
                <w:rFonts w:eastAsia="Malgun Gothic"/>
                <w:szCs w:val="28"/>
              </w:rPr>
            </w:pPr>
            <w:r>
              <w:t>V</w:t>
            </w:r>
            <w:r w:rsidR="002256ED" w:rsidRPr="00E65AF8">
              <w:t>ivo</w:t>
            </w:r>
          </w:p>
        </w:tc>
        <w:tc>
          <w:tcPr>
            <w:tcW w:w="1223" w:type="dxa"/>
          </w:tcPr>
          <w:p w14:paraId="7F40349D" w14:textId="77777777" w:rsidR="002256ED" w:rsidRPr="008562E3" w:rsidRDefault="002256ED" w:rsidP="002256ED">
            <w:pPr>
              <w:rPr>
                <w:szCs w:val="28"/>
              </w:rPr>
            </w:pPr>
          </w:p>
        </w:tc>
        <w:tc>
          <w:tcPr>
            <w:tcW w:w="3007" w:type="dxa"/>
          </w:tcPr>
          <w:p w14:paraId="5D2F66BE" w14:textId="77777777" w:rsidR="002256ED" w:rsidRPr="00A926E0" w:rsidRDefault="002256ED" w:rsidP="002256ED">
            <w:pPr>
              <w:rPr>
                <w:rFonts w:eastAsia="Malgun Gothic"/>
                <w:szCs w:val="28"/>
              </w:rPr>
            </w:pPr>
          </w:p>
        </w:tc>
        <w:tc>
          <w:tcPr>
            <w:tcW w:w="4140" w:type="dxa"/>
          </w:tcPr>
          <w:p w14:paraId="2EF4F2E9" w14:textId="77777777" w:rsidR="002256ED" w:rsidRDefault="002256ED" w:rsidP="002256ED">
            <w:r>
              <w:t xml:space="preserve">We’re a bit hesitate to say “is supported” for now given PDCCH payload size is not known. </w:t>
            </w:r>
          </w:p>
          <w:p w14:paraId="0617A233" w14:textId="77777777" w:rsidR="002256ED" w:rsidRDefault="002256ED" w:rsidP="002256ED">
            <w:r>
              <w:t>If we assume maximum PDCCH payload size is exactly as in NR, then our preference is Alt 4.</w:t>
            </w:r>
          </w:p>
          <w:p w14:paraId="7E855CAA" w14:textId="53B631ED" w:rsidR="002256ED" w:rsidRPr="001E760C" w:rsidRDefault="002256ED" w:rsidP="002256ED">
            <w:pPr>
              <w:rPr>
                <w:rFonts w:eastAsia="Malgun Gothic"/>
                <w:color w:val="000000" w:themeColor="text1"/>
                <w:szCs w:val="28"/>
              </w:rPr>
            </w:pPr>
            <w:r>
              <w:t>However, in case of PDCCH payload size larger than 140, we prefer to have a unified control coding scheme to cover the whole range of PDCCH payload.</w:t>
            </w:r>
          </w:p>
        </w:tc>
      </w:tr>
      <w:tr w:rsidR="002256ED" w:rsidRPr="008562E3" w14:paraId="118A99BE" w14:textId="77777777" w:rsidTr="003D5F90">
        <w:trPr>
          <w:trHeight w:val="273"/>
        </w:trPr>
        <w:tc>
          <w:tcPr>
            <w:tcW w:w="1260" w:type="dxa"/>
          </w:tcPr>
          <w:p w14:paraId="41E1C262" w14:textId="7BCE89F9" w:rsidR="002256ED" w:rsidRPr="00A926E0" w:rsidRDefault="002256ED" w:rsidP="002256ED">
            <w:pPr>
              <w:rPr>
                <w:rFonts w:eastAsia="Malgun Gothic"/>
                <w:szCs w:val="28"/>
              </w:rPr>
            </w:pPr>
            <w:r>
              <w:rPr>
                <w:rFonts w:eastAsia="Malgun Gothic" w:hint="eastAsia"/>
                <w:szCs w:val="28"/>
              </w:rPr>
              <w:t>Samsung</w:t>
            </w:r>
          </w:p>
        </w:tc>
        <w:tc>
          <w:tcPr>
            <w:tcW w:w="1223" w:type="dxa"/>
          </w:tcPr>
          <w:p w14:paraId="0CEB07A9" w14:textId="77777777" w:rsidR="002256ED" w:rsidRPr="008562E3" w:rsidRDefault="002256ED" w:rsidP="002256ED">
            <w:pPr>
              <w:rPr>
                <w:szCs w:val="28"/>
              </w:rPr>
            </w:pPr>
          </w:p>
        </w:tc>
        <w:tc>
          <w:tcPr>
            <w:tcW w:w="3007" w:type="dxa"/>
          </w:tcPr>
          <w:p w14:paraId="2F91886E" w14:textId="7287EB92" w:rsidR="002256ED" w:rsidRPr="00A926E0" w:rsidRDefault="002256ED" w:rsidP="002256ED">
            <w:pPr>
              <w:rPr>
                <w:rFonts w:eastAsia="Malgun Gothic"/>
                <w:szCs w:val="28"/>
              </w:rPr>
            </w:pPr>
          </w:p>
        </w:tc>
        <w:tc>
          <w:tcPr>
            <w:tcW w:w="4140" w:type="dxa"/>
          </w:tcPr>
          <w:p w14:paraId="6365262A" w14:textId="77777777" w:rsidR="002256ED" w:rsidRPr="001E760C" w:rsidRDefault="002256ED" w:rsidP="002256ED">
            <w:pPr>
              <w:rPr>
                <w:rFonts w:eastAsia="Malgun Gothic"/>
                <w:color w:val="000000" w:themeColor="text1"/>
                <w:szCs w:val="28"/>
              </w:rPr>
            </w:pPr>
            <w:r w:rsidRPr="001E760C">
              <w:rPr>
                <w:rFonts w:eastAsia="Malgun Gothic"/>
                <w:color w:val="000000" w:themeColor="text1"/>
                <w:szCs w:val="28"/>
              </w:rPr>
              <w:t xml:space="preserve">The supported bit range </w:t>
            </w:r>
            <w:r>
              <w:rPr>
                <w:rFonts w:eastAsia="Malgun Gothic" w:hint="eastAsia"/>
                <w:color w:val="000000" w:themeColor="text1"/>
                <w:szCs w:val="28"/>
              </w:rPr>
              <w:t xml:space="preserve">(i.e., 12 to 140) </w:t>
            </w:r>
            <w:r w:rsidRPr="001E760C">
              <w:rPr>
                <w:rFonts w:eastAsia="Malgun Gothic"/>
                <w:color w:val="000000" w:themeColor="text1"/>
                <w:szCs w:val="28"/>
              </w:rPr>
              <w:t>should be revisited and discussed again</w:t>
            </w:r>
            <w:r w:rsidRPr="001E760C">
              <w:rPr>
                <w:rFonts w:eastAsia="Malgun Gothic" w:hint="eastAsia"/>
                <w:color w:val="000000" w:themeColor="text1"/>
                <w:szCs w:val="28"/>
              </w:rPr>
              <w:t>.</w:t>
            </w:r>
          </w:p>
          <w:p w14:paraId="7D2BB9FA" w14:textId="3A760947" w:rsidR="002256ED" w:rsidRPr="008562E3" w:rsidRDefault="002256ED" w:rsidP="002256ED">
            <w:pPr>
              <w:rPr>
                <w:szCs w:val="28"/>
              </w:rPr>
            </w:pPr>
            <w:r w:rsidRPr="001E760C">
              <w:rPr>
                <w:rFonts w:eastAsia="Malgun Gothic"/>
                <w:color w:val="000000" w:themeColor="text1"/>
                <w:szCs w:val="28"/>
              </w:rPr>
              <w:t>Note: In 5G NR, PDCCH payloads of 1–11 bits are encoded with polar codes and zero padding.</w:t>
            </w:r>
          </w:p>
        </w:tc>
      </w:tr>
      <w:tr w:rsidR="002256ED" w:rsidRPr="008562E3" w14:paraId="401ACD98" w14:textId="77777777" w:rsidTr="003D5F90">
        <w:trPr>
          <w:trHeight w:val="273"/>
        </w:trPr>
        <w:tc>
          <w:tcPr>
            <w:tcW w:w="1260" w:type="dxa"/>
          </w:tcPr>
          <w:p w14:paraId="1F0B98E6" w14:textId="6903C066" w:rsidR="002256ED" w:rsidRPr="002256ED" w:rsidRDefault="002256ED" w:rsidP="002256ED">
            <w:pPr>
              <w:rPr>
                <w:rFonts w:eastAsia="Yu Mincho"/>
                <w:szCs w:val="28"/>
              </w:rPr>
            </w:pPr>
            <w:r w:rsidRPr="002256ED">
              <w:rPr>
                <w:rFonts w:eastAsia="Yu Mincho" w:hint="eastAsia"/>
                <w:szCs w:val="28"/>
              </w:rPr>
              <w:lastRenderedPageBreak/>
              <w:t>NTT DOCOMO</w:t>
            </w:r>
          </w:p>
        </w:tc>
        <w:tc>
          <w:tcPr>
            <w:tcW w:w="1223" w:type="dxa"/>
          </w:tcPr>
          <w:p w14:paraId="1AF56415" w14:textId="77777777" w:rsidR="002256ED" w:rsidRPr="008562E3" w:rsidRDefault="002256ED" w:rsidP="002256ED">
            <w:pPr>
              <w:rPr>
                <w:szCs w:val="28"/>
              </w:rPr>
            </w:pPr>
          </w:p>
        </w:tc>
        <w:tc>
          <w:tcPr>
            <w:tcW w:w="3007" w:type="dxa"/>
          </w:tcPr>
          <w:p w14:paraId="530D39C4" w14:textId="77777777" w:rsidR="002256ED" w:rsidRPr="00A926E0" w:rsidRDefault="002256ED" w:rsidP="002256ED">
            <w:pPr>
              <w:rPr>
                <w:rFonts w:eastAsia="Malgun Gothic"/>
                <w:szCs w:val="28"/>
              </w:rPr>
            </w:pPr>
          </w:p>
        </w:tc>
        <w:tc>
          <w:tcPr>
            <w:tcW w:w="4140" w:type="dxa"/>
          </w:tcPr>
          <w:p w14:paraId="4FF90583" w14:textId="77777777" w:rsidR="002256ED" w:rsidRDefault="002256ED" w:rsidP="002256ED">
            <w:pPr>
              <w:rPr>
                <w:rFonts w:eastAsia="Yu Mincho"/>
                <w:szCs w:val="28"/>
              </w:rPr>
            </w:pPr>
            <w:r>
              <w:rPr>
                <w:rFonts w:eastAsia="Yu Mincho" w:hint="eastAsia"/>
                <w:szCs w:val="28"/>
              </w:rPr>
              <w:t xml:space="preserve">At least Alt-1 seems agreeable as a starting point. </w:t>
            </w:r>
            <w:r w:rsidRPr="00DA3A1E">
              <w:rPr>
                <w:rFonts w:eastAsia="Yu Mincho"/>
                <w:szCs w:val="28"/>
              </w:rPr>
              <w:t>In our understanding, 5G polar transform has no room for enhancement.</w:t>
            </w:r>
            <w:r>
              <w:rPr>
                <w:rFonts w:eastAsia="Yu Mincho" w:hint="eastAsia"/>
                <w:szCs w:val="28"/>
              </w:rPr>
              <w:t xml:space="preserve"> </w:t>
            </w:r>
            <w:r w:rsidRPr="00470BAA">
              <w:rPr>
                <w:rFonts w:eastAsia="Yu Mincho" w:hint="eastAsia"/>
                <w:szCs w:val="28"/>
              </w:rPr>
              <w:t>Instead,</w:t>
            </w:r>
            <w:r>
              <w:rPr>
                <w:rFonts w:eastAsia="Yu Mincho" w:hint="eastAsia"/>
                <w:szCs w:val="28"/>
              </w:rPr>
              <w:t xml:space="preserve"> </w:t>
            </w:r>
            <w:r w:rsidRPr="00470BAA">
              <w:rPr>
                <w:rFonts w:eastAsia="Yu Mincho" w:hint="eastAsia"/>
                <w:szCs w:val="28"/>
              </w:rPr>
              <w:t>Alt-2, 3,</w:t>
            </w:r>
            <w:r>
              <w:rPr>
                <w:rFonts w:eastAsia="Yu Mincho" w:hint="eastAsia"/>
                <w:szCs w:val="28"/>
              </w:rPr>
              <w:t xml:space="preserve"> and</w:t>
            </w:r>
            <w:r w:rsidRPr="00470BAA">
              <w:rPr>
                <w:rFonts w:eastAsia="Yu Mincho" w:hint="eastAsia"/>
                <w:szCs w:val="28"/>
              </w:rPr>
              <w:t xml:space="preserve"> 4 sound</w:t>
            </w:r>
            <w:r>
              <w:rPr>
                <w:rFonts w:eastAsia="Yu Mincho" w:hint="eastAsia"/>
                <w:szCs w:val="28"/>
              </w:rPr>
              <w:t xml:space="preserve"> a little bit</w:t>
            </w:r>
            <w:r w:rsidRPr="00470BAA">
              <w:rPr>
                <w:rFonts w:eastAsia="Yu Mincho" w:hint="eastAsia"/>
                <w:szCs w:val="28"/>
              </w:rPr>
              <w:t xml:space="preserve"> restrictive at this point. </w:t>
            </w:r>
            <w:r>
              <w:rPr>
                <w:rFonts w:eastAsia="Yu Mincho" w:hint="eastAsia"/>
                <w:szCs w:val="28"/>
              </w:rPr>
              <w:t>P</w:t>
            </w:r>
            <w:r w:rsidRPr="00470BAA">
              <w:rPr>
                <w:rFonts w:eastAsia="Yu Mincho"/>
                <w:szCs w:val="28"/>
              </w:rPr>
              <w:t>olar sequence</w:t>
            </w:r>
            <w:r w:rsidRPr="00470BAA">
              <w:rPr>
                <w:rFonts w:eastAsia="Yu Mincho" w:hint="eastAsia"/>
                <w:szCs w:val="28"/>
              </w:rPr>
              <w:t xml:space="preserve"> and/or </w:t>
            </w:r>
            <w:r w:rsidRPr="00470BAA">
              <w:rPr>
                <w:rFonts w:eastAsia="Yu Mincho"/>
                <w:szCs w:val="28"/>
              </w:rPr>
              <w:t>interleaving</w:t>
            </w:r>
            <w:r w:rsidRPr="00470BAA">
              <w:rPr>
                <w:rFonts w:eastAsia="Yu Mincho" w:hint="eastAsia"/>
                <w:szCs w:val="28"/>
              </w:rPr>
              <w:t xml:space="preserve"> could have probability to contribute </w:t>
            </w:r>
            <w:r w:rsidRPr="00470BAA">
              <w:rPr>
                <w:rFonts w:eastAsia="Yu Mincho"/>
                <w:szCs w:val="28"/>
              </w:rPr>
              <w:t>to</w:t>
            </w:r>
            <w:r w:rsidRPr="00470BAA">
              <w:rPr>
                <w:rFonts w:eastAsia="Yu Mincho" w:hint="eastAsia"/>
                <w:szCs w:val="28"/>
              </w:rPr>
              <w:t xml:space="preserve"> satisfaction of 6G requirement. RAN1 shouldn</w:t>
            </w:r>
            <w:r w:rsidRPr="00470BAA">
              <w:rPr>
                <w:rFonts w:eastAsia="Yu Mincho"/>
                <w:szCs w:val="28"/>
              </w:rPr>
              <w:t>’</w:t>
            </w:r>
            <w:r w:rsidRPr="00470BAA">
              <w:rPr>
                <w:rFonts w:eastAsia="Yu Mincho" w:hint="eastAsia"/>
                <w:szCs w:val="28"/>
              </w:rPr>
              <w:t>t preclude such direction at this point.</w:t>
            </w:r>
          </w:p>
          <w:p w14:paraId="3D6E00A0" w14:textId="1F55411E" w:rsidR="002256ED" w:rsidRPr="001E760C" w:rsidRDefault="002256ED" w:rsidP="002256ED">
            <w:pPr>
              <w:rPr>
                <w:rFonts w:eastAsia="Malgun Gothic"/>
                <w:color w:val="000000" w:themeColor="text1"/>
                <w:szCs w:val="28"/>
              </w:rPr>
            </w:pPr>
            <w:r>
              <w:rPr>
                <w:rFonts w:eastAsia="Yu Mincho" w:hint="eastAsia"/>
                <w:szCs w:val="28"/>
              </w:rPr>
              <w:t>BTW, what</w:t>
            </w:r>
            <w:r>
              <w:rPr>
                <w:rFonts w:eastAsia="Yu Mincho"/>
                <w:szCs w:val="28"/>
              </w:rPr>
              <w:t>’</w:t>
            </w:r>
            <w:r>
              <w:rPr>
                <w:rFonts w:eastAsia="Yu Mincho" w:hint="eastAsia"/>
                <w:szCs w:val="28"/>
              </w:rPr>
              <w:t xml:space="preserve">s the intention of the change to </w:t>
            </w:r>
            <w:r>
              <w:rPr>
                <w:rFonts w:eastAsia="Yu Mincho"/>
                <w:szCs w:val="28"/>
              </w:rPr>
              <w:t>“</w:t>
            </w:r>
            <w:r w:rsidRPr="00364F2E">
              <w:rPr>
                <w:rFonts w:eastAsia="Yu Mincho" w:hint="eastAsia"/>
                <w:color w:val="FF0000"/>
                <w:szCs w:val="28"/>
              </w:rPr>
              <w:t>supported</w:t>
            </w:r>
            <w:r>
              <w:rPr>
                <w:rFonts w:eastAsia="Yu Mincho"/>
                <w:szCs w:val="28"/>
              </w:rPr>
              <w:t>”</w:t>
            </w:r>
            <w:r>
              <w:rPr>
                <w:rFonts w:eastAsia="Yu Mincho" w:hint="eastAsia"/>
                <w:szCs w:val="28"/>
              </w:rPr>
              <w:t>?</w:t>
            </w:r>
            <w:r>
              <w:t xml:space="preserve"> </w:t>
            </w:r>
            <w:r w:rsidRPr="00224ABF">
              <w:rPr>
                <w:rFonts w:eastAsia="Yu Mincho"/>
                <w:szCs w:val="28"/>
              </w:rPr>
              <w:t>Does this mean that there is a possibility of supporting additional coding schemes other than polar</w:t>
            </w:r>
            <w:r>
              <w:rPr>
                <w:rFonts w:eastAsia="Yu Mincho" w:hint="eastAsia"/>
                <w:szCs w:val="28"/>
              </w:rPr>
              <w:t xml:space="preserve"> for DCI</w:t>
            </w:r>
            <w:r w:rsidRPr="00224ABF">
              <w:rPr>
                <w:rFonts w:eastAsia="Yu Mincho"/>
                <w:szCs w:val="28"/>
              </w:rPr>
              <w:t xml:space="preserve">? If so, we don't see a need for them at this </w:t>
            </w:r>
            <w:r>
              <w:rPr>
                <w:rFonts w:eastAsia="Yu Mincho" w:hint="eastAsia"/>
                <w:szCs w:val="28"/>
              </w:rPr>
              <w:t>point</w:t>
            </w:r>
            <w:r w:rsidRPr="00224ABF">
              <w:rPr>
                <w:rFonts w:eastAsia="Yu Mincho"/>
                <w:szCs w:val="28"/>
              </w:rPr>
              <w:t>.</w:t>
            </w:r>
          </w:p>
        </w:tc>
      </w:tr>
      <w:tr w:rsidR="007E4892" w:rsidRPr="008562E3" w14:paraId="399AEF25" w14:textId="77777777" w:rsidTr="003D5F90">
        <w:trPr>
          <w:trHeight w:val="273"/>
        </w:trPr>
        <w:tc>
          <w:tcPr>
            <w:tcW w:w="1260" w:type="dxa"/>
          </w:tcPr>
          <w:p w14:paraId="3C348F24" w14:textId="0ED4C316" w:rsidR="007E4892" w:rsidRPr="002256ED" w:rsidRDefault="007E4892" w:rsidP="007E4892">
            <w:pPr>
              <w:rPr>
                <w:rFonts w:eastAsia="Yu Mincho"/>
                <w:szCs w:val="28"/>
              </w:rPr>
            </w:pPr>
            <w:r w:rsidRPr="000E067F">
              <w:rPr>
                <w:rFonts w:hint="eastAsia"/>
                <w:szCs w:val="28"/>
              </w:rPr>
              <w:t>H</w:t>
            </w:r>
            <w:r w:rsidRPr="000E067F">
              <w:rPr>
                <w:szCs w:val="28"/>
              </w:rPr>
              <w:t>uawei, HiSilicon</w:t>
            </w:r>
          </w:p>
        </w:tc>
        <w:tc>
          <w:tcPr>
            <w:tcW w:w="1223" w:type="dxa"/>
          </w:tcPr>
          <w:p w14:paraId="134CD2F3" w14:textId="77777777" w:rsidR="007E4892" w:rsidRDefault="007E4892" w:rsidP="007E4892">
            <w:pPr>
              <w:rPr>
                <w:szCs w:val="28"/>
              </w:rPr>
            </w:pPr>
            <w:r>
              <w:rPr>
                <w:rFonts w:hint="eastAsia"/>
                <w:szCs w:val="28"/>
              </w:rPr>
              <w:t>Y</w:t>
            </w:r>
            <w:r>
              <w:rPr>
                <w:szCs w:val="28"/>
              </w:rPr>
              <w:t>es if Alt.4 is used.</w:t>
            </w:r>
          </w:p>
          <w:p w14:paraId="47641AFD" w14:textId="05457FB7" w:rsidR="007E4892" w:rsidRPr="008562E3" w:rsidRDefault="007E4892" w:rsidP="007E4892">
            <w:pPr>
              <w:rPr>
                <w:szCs w:val="28"/>
              </w:rPr>
            </w:pPr>
            <w:r>
              <w:rPr>
                <w:szCs w:val="28"/>
              </w:rPr>
              <w:t>Other Alternatives need to be justified for the necessity.</w:t>
            </w:r>
          </w:p>
        </w:tc>
        <w:tc>
          <w:tcPr>
            <w:tcW w:w="3007" w:type="dxa"/>
          </w:tcPr>
          <w:p w14:paraId="666C3D9D" w14:textId="5641476F" w:rsidR="007E4892" w:rsidRPr="00A926E0" w:rsidRDefault="007E4892" w:rsidP="007E4892">
            <w:pPr>
              <w:rPr>
                <w:rFonts w:eastAsia="Malgun Gothic"/>
                <w:szCs w:val="28"/>
              </w:rPr>
            </w:pPr>
            <w:r>
              <w:rPr>
                <w:szCs w:val="28"/>
              </w:rPr>
              <w:t xml:space="preserve">Keep the </w:t>
            </w:r>
            <w:r>
              <w:rPr>
                <w:rFonts w:hint="eastAsia"/>
                <w:szCs w:val="28"/>
              </w:rPr>
              <w:t>polar</w:t>
            </w:r>
            <w:r>
              <w:rPr>
                <w:szCs w:val="28"/>
              </w:rPr>
              <w:t xml:space="preserve"> code, as defined in 5G NR, </w:t>
            </w:r>
            <w:r w:rsidRPr="000E067F">
              <w:rPr>
                <w:szCs w:val="28"/>
              </w:rPr>
              <w:t xml:space="preserve">for PDCCH with payload size </w:t>
            </w:r>
            <w:r>
              <w:rPr>
                <w:szCs w:val="28"/>
              </w:rPr>
              <w:t>in the range from</w:t>
            </w:r>
            <w:r w:rsidRPr="000E067F">
              <w:rPr>
                <w:szCs w:val="28"/>
              </w:rPr>
              <w:t xml:space="preserve"> 12 bits </w:t>
            </w:r>
            <w:r>
              <w:rPr>
                <w:szCs w:val="28"/>
              </w:rPr>
              <w:t>to</w:t>
            </w:r>
            <w:r w:rsidRPr="000E067F">
              <w:rPr>
                <w:szCs w:val="28"/>
              </w:rPr>
              <w:t xml:space="preserve"> 140 bits</w:t>
            </w:r>
          </w:p>
        </w:tc>
        <w:tc>
          <w:tcPr>
            <w:tcW w:w="4140" w:type="dxa"/>
          </w:tcPr>
          <w:p w14:paraId="215E42F3" w14:textId="77777777" w:rsidR="007E4892" w:rsidRDefault="007E4892" w:rsidP="007E4892">
            <w:pPr>
              <w:rPr>
                <w:szCs w:val="28"/>
              </w:rPr>
            </w:pPr>
            <w:r>
              <w:rPr>
                <w:szCs w:val="28"/>
              </w:rPr>
              <w:t xml:space="preserve">This is not the proposal 1-1-c as the outcome of offline discussion. </w:t>
            </w:r>
          </w:p>
          <w:p w14:paraId="383B3739" w14:textId="77777777" w:rsidR="007E4892" w:rsidRDefault="007E4892" w:rsidP="007E4892">
            <w:pPr>
              <w:rPr>
                <w:szCs w:val="28"/>
              </w:rPr>
            </w:pPr>
            <w:r>
              <w:rPr>
                <w:szCs w:val="28"/>
              </w:rPr>
              <w:t xml:space="preserve">Within the DCI </w:t>
            </w:r>
            <w:r w:rsidRPr="000E067F">
              <w:rPr>
                <w:szCs w:val="28"/>
              </w:rPr>
              <w:t>payload size between 12 bits and 140 bits</w:t>
            </w:r>
            <w:r>
              <w:rPr>
                <w:szCs w:val="28"/>
              </w:rPr>
              <w:t xml:space="preserve">, there is no motivation to change polar code as define in 5G NR. The necessity should be firstly motivated before the discussion Alt.1, Alt.2 and Alt.3. </w:t>
            </w:r>
          </w:p>
          <w:p w14:paraId="6184AAD7" w14:textId="77777777" w:rsidR="007E4892" w:rsidRDefault="007E4892" w:rsidP="007E4892">
            <w:pPr>
              <w:rPr>
                <w:rFonts w:eastAsia="Yu Mincho"/>
                <w:szCs w:val="28"/>
              </w:rPr>
            </w:pPr>
          </w:p>
        </w:tc>
      </w:tr>
      <w:tr w:rsidR="005921E5" w:rsidRPr="008562E3" w14:paraId="244F0030" w14:textId="77777777" w:rsidTr="003D5F90">
        <w:trPr>
          <w:trHeight w:val="273"/>
        </w:trPr>
        <w:tc>
          <w:tcPr>
            <w:tcW w:w="1260" w:type="dxa"/>
          </w:tcPr>
          <w:p w14:paraId="299618BF" w14:textId="55966E80" w:rsidR="005921E5" w:rsidRPr="000E067F" w:rsidRDefault="005921E5" w:rsidP="005921E5">
            <w:pPr>
              <w:rPr>
                <w:szCs w:val="28"/>
              </w:rPr>
            </w:pPr>
            <w:r w:rsidRPr="007271B9">
              <w:rPr>
                <w:szCs w:val="28"/>
              </w:rPr>
              <w:t>Apple</w:t>
            </w:r>
          </w:p>
        </w:tc>
        <w:tc>
          <w:tcPr>
            <w:tcW w:w="1223" w:type="dxa"/>
          </w:tcPr>
          <w:p w14:paraId="7E40309F" w14:textId="0719F9FF" w:rsidR="005921E5" w:rsidRDefault="005921E5" w:rsidP="005921E5">
            <w:pPr>
              <w:rPr>
                <w:szCs w:val="28"/>
              </w:rPr>
            </w:pPr>
            <w:r w:rsidRPr="007271B9">
              <w:rPr>
                <w:szCs w:val="28"/>
              </w:rPr>
              <w:t>Yes</w:t>
            </w:r>
          </w:p>
        </w:tc>
        <w:tc>
          <w:tcPr>
            <w:tcW w:w="3007" w:type="dxa"/>
          </w:tcPr>
          <w:p w14:paraId="7F9650C6" w14:textId="0A9868C8" w:rsidR="005921E5" w:rsidRDefault="005921E5" w:rsidP="005921E5">
            <w:pPr>
              <w:rPr>
                <w:szCs w:val="28"/>
              </w:rPr>
            </w:pPr>
            <w:r w:rsidRPr="007271B9">
              <w:rPr>
                <w:szCs w:val="28"/>
              </w:rPr>
              <w:t>Alt 1</w:t>
            </w:r>
          </w:p>
        </w:tc>
        <w:tc>
          <w:tcPr>
            <w:tcW w:w="4140" w:type="dxa"/>
          </w:tcPr>
          <w:p w14:paraId="13F87C87" w14:textId="77777777" w:rsidR="005921E5" w:rsidRDefault="005921E5" w:rsidP="005921E5">
            <w:pPr>
              <w:rPr>
                <w:szCs w:val="28"/>
              </w:rPr>
            </w:pPr>
            <w:r w:rsidRPr="007271B9">
              <w:rPr>
                <w:szCs w:val="28"/>
              </w:rPr>
              <w:t xml:space="preserve">We think at this stage, we should not restrict the 6G DL polar code design. </w:t>
            </w:r>
          </w:p>
          <w:p w14:paraId="3ECDFF8A" w14:textId="77777777" w:rsidR="005921E5" w:rsidRDefault="005921E5" w:rsidP="005921E5">
            <w:pPr>
              <w:rPr>
                <w:szCs w:val="28"/>
              </w:rPr>
            </w:pPr>
          </w:p>
          <w:p w14:paraId="7FD12952" w14:textId="77777777" w:rsidR="005921E5" w:rsidRDefault="005921E5" w:rsidP="005921E5">
            <w:pPr>
              <w:rPr>
                <w:szCs w:val="28"/>
              </w:rPr>
            </w:pPr>
            <w:r>
              <w:rPr>
                <w:szCs w:val="28"/>
              </w:rPr>
              <w:t>Although the proposal discusses payload size between 12 and 140 bits, we prefer a unified design for DCI payload size larger than 140 bits (if supported). This requires the re-design of multiple components.</w:t>
            </w:r>
          </w:p>
          <w:p w14:paraId="162B26FA" w14:textId="77777777" w:rsidR="005921E5" w:rsidRDefault="005921E5" w:rsidP="005921E5">
            <w:pPr>
              <w:rPr>
                <w:szCs w:val="28"/>
              </w:rPr>
            </w:pPr>
          </w:p>
          <w:p w14:paraId="44A5B64A" w14:textId="108305C9" w:rsidR="005921E5" w:rsidRDefault="005921E5" w:rsidP="005921E5">
            <w:pPr>
              <w:rPr>
                <w:szCs w:val="28"/>
              </w:rPr>
            </w:pPr>
            <w:r>
              <w:rPr>
                <w:szCs w:val="28"/>
              </w:rPr>
              <w:t>Even with 140 bit payload limitation, we think the PDCCH decoding performance (e.g., BLER, FAR</w:t>
            </w:r>
            <w:proofErr w:type="gramStart"/>
            <w:r>
              <w:rPr>
                <w:szCs w:val="28"/>
              </w:rPr>
              <w:t>),  latency</w:t>
            </w:r>
            <w:proofErr w:type="gramEnd"/>
            <w:r>
              <w:rPr>
                <w:szCs w:val="28"/>
              </w:rPr>
              <w:t xml:space="preserve">, complexity and power consumption have the space to enhance. </w:t>
            </w:r>
          </w:p>
        </w:tc>
      </w:tr>
      <w:tr w:rsidR="000027B6" w:rsidRPr="008562E3" w14:paraId="24E9B8CF" w14:textId="77777777" w:rsidTr="003D5F90">
        <w:trPr>
          <w:trHeight w:val="273"/>
        </w:trPr>
        <w:tc>
          <w:tcPr>
            <w:tcW w:w="1260" w:type="dxa"/>
          </w:tcPr>
          <w:p w14:paraId="19D94F45" w14:textId="223E1A64" w:rsidR="000027B6" w:rsidRPr="007271B9" w:rsidRDefault="000027B6" w:rsidP="000027B6">
            <w:pPr>
              <w:rPr>
                <w:szCs w:val="28"/>
              </w:rPr>
            </w:pPr>
            <w:r>
              <w:rPr>
                <w:szCs w:val="28"/>
              </w:rPr>
              <w:t>Nokia</w:t>
            </w:r>
          </w:p>
        </w:tc>
        <w:tc>
          <w:tcPr>
            <w:tcW w:w="1223" w:type="dxa"/>
          </w:tcPr>
          <w:p w14:paraId="40C2D5BF" w14:textId="77777777" w:rsidR="000027B6" w:rsidRPr="007271B9" w:rsidRDefault="000027B6" w:rsidP="000027B6">
            <w:pPr>
              <w:rPr>
                <w:szCs w:val="28"/>
              </w:rPr>
            </w:pPr>
          </w:p>
        </w:tc>
        <w:tc>
          <w:tcPr>
            <w:tcW w:w="3007" w:type="dxa"/>
          </w:tcPr>
          <w:p w14:paraId="0D8EC566" w14:textId="4387435F" w:rsidR="000027B6" w:rsidRPr="007271B9" w:rsidRDefault="000027B6" w:rsidP="000027B6">
            <w:pPr>
              <w:rPr>
                <w:szCs w:val="28"/>
              </w:rPr>
            </w:pPr>
            <w:r>
              <w:rPr>
                <w:szCs w:val="28"/>
              </w:rPr>
              <w:t>Alt. 4</w:t>
            </w:r>
          </w:p>
        </w:tc>
        <w:tc>
          <w:tcPr>
            <w:tcW w:w="4140" w:type="dxa"/>
          </w:tcPr>
          <w:p w14:paraId="393798B2" w14:textId="77777777" w:rsidR="000027B6" w:rsidRPr="007271B9" w:rsidRDefault="000027B6" w:rsidP="000027B6">
            <w:pPr>
              <w:rPr>
                <w:szCs w:val="28"/>
              </w:rPr>
            </w:pPr>
          </w:p>
        </w:tc>
      </w:tr>
    </w:tbl>
    <w:p w14:paraId="1532DF10" w14:textId="77777777" w:rsidR="005C6218" w:rsidRDefault="005C6218" w:rsidP="005C6218">
      <w:pPr>
        <w:rPr>
          <w:rFonts w:eastAsia="Yu Mincho"/>
          <w:color w:val="000000" w:themeColor="text1"/>
          <w:szCs w:val="28"/>
        </w:rPr>
      </w:pPr>
    </w:p>
    <w:p w14:paraId="703916AF" w14:textId="1E1F9D9B" w:rsidR="005C6218" w:rsidRPr="005C6218" w:rsidRDefault="005C6218" w:rsidP="005C6218">
      <w:pPr>
        <w:pStyle w:val="Heading4"/>
      </w:pPr>
      <w:r>
        <w:t>[H] Proposal 1-2-c</w:t>
      </w:r>
    </w:p>
    <w:p w14:paraId="44746061" w14:textId="0738097E" w:rsidR="005C6218" w:rsidRPr="005C6218" w:rsidRDefault="005C6218" w:rsidP="005C6218">
      <w:r>
        <w:t xml:space="preserve">The following proposal is planned for Thursday online discussion. However, due to time limitation, we do not have time to discuss it online. Here, FL makes some changes (marked in red font). This is in Proposal 1-2-c. </w:t>
      </w:r>
    </w:p>
    <w:p w14:paraId="3FA242B4" w14:textId="77777777" w:rsidR="005C6218" w:rsidRDefault="005C6218" w:rsidP="005C6218">
      <w:pPr>
        <w:rPr>
          <w:rFonts w:eastAsia="Yu Mincho"/>
          <w:color w:val="000000" w:themeColor="text1"/>
          <w:szCs w:val="28"/>
        </w:rPr>
      </w:pPr>
    </w:p>
    <w:p w14:paraId="4EE5C895" w14:textId="26B2621D" w:rsidR="005C6218" w:rsidRDefault="005C6218" w:rsidP="005C6218">
      <w:pPr>
        <w:rPr>
          <w:rFonts w:eastAsia="Times New Roman"/>
          <w:i/>
          <w:iCs/>
          <w:color w:val="000000"/>
        </w:rPr>
      </w:pPr>
      <w:r w:rsidRPr="004E396A">
        <w:rPr>
          <w:rFonts w:eastAsia="Times New Roman"/>
          <w:i/>
          <w:iCs/>
          <w:color w:val="000000"/>
        </w:rPr>
        <w:lastRenderedPageBreak/>
        <w:t>Proposal 1-2-</w:t>
      </w:r>
      <w:r>
        <w:rPr>
          <w:rFonts w:eastAsia="Times New Roman"/>
          <w:i/>
          <w:iCs/>
          <w:color w:val="000000"/>
        </w:rPr>
        <w:t>c</w:t>
      </w:r>
      <w:r w:rsidRPr="004E396A">
        <w:rPr>
          <w:rFonts w:eastAsia="Times New Roman"/>
          <w:i/>
          <w:iCs/>
          <w:color w:val="000000"/>
        </w:rPr>
        <w:t xml:space="preserve">: At least for UCI payload size between X bits and </w:t>
      </w:r>
      <w:r>
        <w:rPr>
          <w:rFonts w:eastAsia="Times New Roman"/>
          <w:i/>
          <w:iCs/>
          <w:color w:val="000000"/>
        </w:rPr>
        <w:t>Y</w:t>
      </w:r>
      <w:r w:rsidRPr="004E396A">
        <w:rPr>
          <w:rFonts w:eastAsia="Times New Roman"/>
          <w:i/>
          <w:iCs/>
          <w:color w:val="000000"/>
        </w:rPr>
        <w:t xml:space="preserve"> bits, if UCI is treated as layer 1 information, polar code is </w:t>
      </w:r>
      <w:r w:rsidRPr="005C6218">
        <w:rPr>
          <w:rFonts w:eastAsia="Times New Roman"/>
          <w:i/>
          <w:iCs/>
          <w:color w:val="FF0000"/>
        </w:rPr>
        <w:t>supported</w:t>
      </w:r>
      <w:r w:rsidRPr="004E396A">
        <w:rPr>
          <w:rFonts w:eastAsia="Times New Roman"/>
          <w:i/>
          <w:iCs/>
          <w:color w:val="000000"/>
        </w:rPr>
        <w:t xml:space="preserve"> for UCI, where the polar code refers to one of the following alternatives:</w:t>
      </w:r>
    </w:p>
    <w:p w14:paraId="604CEA1F" w14:textId="77777777" w:rsidR="005C6218" w:rsidRPr="00E6140B" w:rsidRDefault="005C6218" w:rsidP="008E133A">
      <w:pPr>
        <w:pStyle w:val="ListParagraph"/>
        <w:numPr>
          <w:ilvl w:val="0"/>
          <w:numId w:val="61"/>
        </w:numPr>
        <w:rPr>
          <w:rFonts w:ascii="Times New Roman" w:eastAsia="Times New Roman" w:hAnsi="Times New Roman"/>
          <w:i/>
          <w:iCs/>
          <w:color w:val="000000"/>
        </w:rPr>
      </w:pPr>
      <w:r w:rsidRPr="00E6140B">
        <w:rPr>
          <w:rFonts w:ascii="Times New Roman" w:eastAsia="Times New Roman" w:hAnsi="Times New Roman"/>
          <w:i/>
          <w:iCs/>
          <w:color w:val="000000"/>
        </w:rPr>
        <w:t xml:space="preserve">Alt 1: 5G polar transform only </w:t>
      </w:r>
    </w:p>
    <w:p w14:paraId="01BE99FB" w14:textId="77777777" w:rsidR="005C6218" w:rsidRPr="00E6140B" w:rsidRDefault="005C6218" w:rsidP="008E133A">
      <w:pPr>
        <w:pStyle w:val="ListParagraph"/>
        <w:numPr>
          <w:ilvl w:val="0"/>
          <w:numId w:val="61"/>
        </w:numPr>
        <w:rPr>
          <w:rFonts w:ascii="Times New Roman" w:eastAsia="Times New Roman" w:hAnsi="Times New Roman"/>
          <w:i/>
          <w:iCs/>
          <w:color w:val="000000"/>
        </w:rPr>
      </w:pPr>
      <w:r w:rsidRPr="00E6140B">
        <w:rPr>
          <w:rFonts w:ascii="Times New Roman" w:eastAsia="Times New Roman" w:hAnsi="Times New Roman"/>
          <w:i/>
          <w:iCs/>
          <w:color w:val="000000"/>
        </w:rPr>
        <w:t>Alt 2: 5G polar sequence plus transform</w:t>
      </w:r>
    </w:p>
    <w:p w14:paraId="0825E92F" w14:textId="77777777" w:rsidR="005C6218" w:rsidRPr="00E6140B" w:rsidRDefault="005C6218" w:rsidP="008E133A">
      <w:pPr>
        <w:pStyle w:val="ListParagraph"/>
        <w:numPr>
          <w:ilvl w:val="0"/>
          <w:numId w:val="61"/>
        </w:numPr>
        <w:rPr>
          <w:rFonts w:ascii="Times New Roman" w:eastAsia="Times New Roman" w:hAnsi="Times New Roman"/>
          <w:i/>
          <w:iCs/>
          <w:color w:val="000000"/>
        </w:rPr>
      </w:pPr>
      <w:r w:rsidRPr="00E6140B">
        <w:rPr>
          <w:rFonts w:ascii="Times New Roman" w:eastAsia="Times New Roman" w:hAnsi="Times New Roman"/>
          <w:i/>
          <w:iCs/>
          <w:color w:val="000000"/>
        </w:rPr>
        <w:t>Alt 3: 5G polar sequence plus transform plus concatenated coding (CA or PC polar code) (i.e., TS 38.212/Section 5.3.1.2)</w:t>
      </w:r>
    </w:p>
    <w:p w14:paraId="316F6FFE" w14:textId="77777777" w:rsidR="005C6218" w:rsidRDefault="005C6218" w:rsidP="008E133A">
      <w:pPr>
        <w:pStyle w:val="ListParagraph"/>
        <w:numPr>
          <w:ilvl w:val="0"/>
          <w:numId w:val="61"/>
        </w:numPr>
        <w:rPr>
          <w:rFonts w:ascii="Times New Roman" w:eastAsia="Times New Roman" w:hAnsi="Times New Roman"/>
          <w:i/>
          <w:iCs/>
          <w:color w:val="000000"/>
        </w:rPr>
      </w:pPr>
      <w:r w:rsidRPr="00E6140B">
        <w:rPr>
          <w:rFonts w:ascii="Times New Roman" w:eastAsia="Times New Roman" w:hAnsi="Times New Roman"/>
          <w:i/>
          <w:iCs/>
          <w:color w:val="000000"/>
        </w:rPr>
        <w:t xml:space="preserve">Alt 4: 5G code block segmentation, 5G polar sequence </w:t>
      </w:r>
      <w:r>
        <w:rPr>
          <w:rFonts w:ascii="Times New Roman" w:eastAsia="Times New Roman" w:hAnsi="Times New Roman"/>
          <w:i/>
          <w:iCs/>
          <w:color w:val="000000"/>
        </w:rPr>
        <w:t>plus</w:t>
      </w:r>
      <w:r w:rsidRPr="00E6140B">
        <w:rPr>
          <w:rFonts w:ascii="Times New Roman" w:eastAsia="Times New Roman" w:hAnsi="Times New Roman"/>
          <w:i/>
          <w:iCs/>
          <w:color w:val="000000"/>
        </w:rPr>
        <w:t xml:space="preserve"> polar transform</w:t>
      </w:r>
      <w:r>
        <w:rPr>
          <w:rFonts w:ascii="Times New Roman" w:eastAsia="Times New Roman" w:hAnsi="Times New Roman"/>
          <w:i/>
          <w:iCs/>
          <w:color w:val="000000"/>
        </w:rPr>
        <w:t xml:space="preserve"> plus concatenated coding</w:t>
      </w:r>
      <w:r w:rsidRPr="00E6140B">
        <w:rPr>
          <w:rFonts w:ascii="Times New Roman" w:eastAsia="Times New Roman" w:hAnsi="Times New Roman"/>
          <w:i/>
          <w:iCs/>
          <w:color w:val="000000"/>
        </w:rPr>
        <w:t xml:space="preserve"> (i.e., TS 38.212/Section 5.2.1 and TS 38.212/Section 5.3.1.2)</w:t>
      </w:r>
    </w:p>
    <w:p w14:paraId="1B282B6C" w14:textId="77777777" w:rsidR="005C6218" w:rsidRDefault="005C6218" w:rsidP="008E133A">
      <w:pPr>
        <w:pStyle w:val="ListParagraph"/>
        <w:numPr>
          <w:ilvl w:val="0"/>
          <w:numId w:val="61"/>
        </w:numPr>
        <w:rPr>
          <w:rFonts w:ascii="Times New Roman" w:eastAsia="Times New Roman" w:hAnsi="Times New Roman"/>
          <w:i/>
          <w:iCs/>
          <w:color w:val="000000"/>
        </w:rPr>
      </w:pPr>
      <w:r w:rsidRPr="00E6140B">
        <w:rPr>
          <w:rFonts w:ascii="Times New Roman" w:eastAsia="Times New Roman" w:hAnsi="Times New Roman"/>
          <w:color w:val="000000"/>
          <w:sz w:val="14"/>
          <w:szCs w:val="14"/>
        </w:rPr>
        <w:t> </w:t>
      </w:r>
      <w:r w:rsidRPr="00E6140B">
        <w:rPr>
          <w:rFonts w:ascii="Times New Roman" w:eastAsia="Times New Roman" w:hAnsi="Times New Roman"/>
          <w:i/>
          <w:iCs/>
          <w:color w:val="000000"/>
        </w:rPr>
        <w:t>FFS value of X (e.g., X= 12)</w:t>
      </w:r>
    </w:p>
    <w:p w14:paraId="6F1695C0" w14:textId="77777777" w:rsidR="005C6218" w:rsidRPr="00E6140B" w:rsidRDefault="005C6218" w:rsidP="008E133A">
      <w:pPr>
        <w:pStyle w:val="ListParagraph"/>
        <w:numPr>
          <w:ilvl w:val="0"/>
          <w:numId w:val="61"/>
        </w:numPr>
        <w:rPr>
          <w:rFonts w:ascii="Times New Roman" w:eastAsia="Times New Roman" w:hAnsi="Times New Roman"/>
          <w:i/>
          <w:iCs/>
          <w:color w:val="000000"/>
        </w:rPr>
      </w:pPr>
      <w:r>
        <w:rPr>
          <w:rFonts w:ascii="Times New Roman" w:eastAsia="Times New Roman" w:hAnsi="Times New Roman"/>
          <w:i/>
          <w:iCs/>
          <w:color w:val="000000"/>
        </w:rPr>
        <w:t>FFS value of Y (e.g., Y=1706)</w:t>
      </w:r>
    </w:p>
    <w:p w14:paraId="62B0667D" w14:textId="77777777" w:rsidR="005C6218" w:rsidRDefault="005C6218" w:rsidP="005C6218"/>
    <w:p w14:paraId="53AE99FD" w14:textId="77777777" w:rsidR="005C6218" w:rsidRPr="00F809F9" w:rsidRDefault="005C6218" w:rsidP="005C6218">
      <w:pPr>
        <w:rPr>
          <w:b/>
          <w:bCs/>
        </w:rPr>
      </w:pPr>
      <w:r w:rsidRPr="00F809F9">
        <w:rPr>
          <w:b/>
          <w:bCs/>
        </w:rPr>
        <w:t>Companies are welcome to provide comments.</w:t>
      </w:r>
    </w:p>
    <w:p w14:paraId="6C566AF1" w14:textId="77777777" w:rsidR="005C6218" w:rsidRDefault="005C6218" w:rsidP="005C6218">
      <w:pPr>
        <w:rPr>
          <w:rFonts w:eastAsia="Yu Mincho"/>
          <w:color w:val="000000" w:themeColor="text1"/>
          <w:szCs w:val="28"/>
        </w:rPr>
      </w:pPr>
    </w:p>
    <w:tbl>
      <w:tblPr>
        <w:tblStyle w:val="TableGrid"/>
        <w:tblW w:w="9630" w:type="dxa"/>
        <w:tblInd w:w="-5" w:type="dxa"/>
        <w:tblLayout w:type="fixed"/>
        <w:tblLook w:val="04A0" w:firstRow="1" w:lastRow="0" w:firstColumn="1" w:lastColumn="0" w:noHBand="0" w:noVBand="1"/>
      </w:tblPr>
      <w:tblGrid>
        <w:gridCol w:w="1260"/>
        <w:gridCol w:w="1223"/>
        <w:gridCol w:w="3007"/>
        <w:gridCol w:w="4140"/>
      </w:tblGrid>
      <w:tr w:rsidR="005C6218" w14:paraId="1F9F41B0" w14:textId="77777777" w:rsidTr="003D5F90">
        <w:trPr>
          <w:trHeight w:val="273"/>
        </w:trPr>
        <w:tc>
          <w:tcPr>
            <w:tcW w:w="1260" w:type="dxa"/>
          </w:tcPr>
          <w:p w14:paraId="4A519CFB" w14:textId="77777777" w:rsidR="005C6218" w:rsidRDefault="005C6218" w:rsidP="0033298C">
            <w:pPr>
              <w:rPr>
                <w:b/>
                <w:bCs/>
                <w:szCs w:val="28"/>
              </w:rPr>
            </w:pPr>
            <w:r>
              <w:rPr>
                <w:b/>
                <w:bCs/>
                <w:szCs w:val="28"/>
              </w:rPr>
              <w:t>Company</w:t>
            </w:r>
          </w:p>
        </w:tc>
        <w:tc>
          <w:tcPr>
            <w:tcW w:w="1223" w:type="dxa"/>
          </w:tcPr>
          <w:p w14:paraId="38002592" w14:textId="77777777" w:rsidR="005C6218" w:rsidRDefault="005C6218" w:rsidP="0033298C">
            <w:pPr>
              <w:rPr>
                <w:b/>
                <w:bCs/>
                <w:szCs w:val="28"/>
              </w:rPr>
            </w:pPr>
            <w:r>
              <w:rPr>
                <w:b/>
                <w:bCs/>
                <w:szCs w:val="28"/>
              </w:rPr>
              <w:t xml:space="preserve">Yes or </w:t>
            </w:r>
            <w:proofErr w:type="gramStart"/>
            <w:r>
              <w:rPr>
                <w:b/>
                <w:bCs/>
                <w:szCs w:val="28"/>
              </w:rPr>
              <w:t>No</w:t>
            </w:r>
            <w:proofErr w:type="gramEnd"/>
            <w:r>
              <w:rPr>
                <w:b/>
                <w:bCs/>
                <w:szCs w:val="28"/>
              </w:rPr>
              <w:t xml:space="preserve"> </w:t>
            </w:r>
          </w:p>
        </w:tc>
        <w:tc>
          <w:tcPr>
            <w:tcW w:w="3007" w:type="dxa"/>
          </w:tcPr>
          <w:p w14:paraId="78AE2A74" w14:textId="77777777" w:rsidR="005C6218" w:rsidRDefault="005C6218" w:rsidP="0033298C">
            <w:pPr>
              <w:rPr>
                <w:b/>
                <w:bCs/>
                <w:szCs w:val="28"/>
              </w:rPr>
            </w:pPr>
            <w:r>
              <w:rPr>
                <w:b/>
                <w:bCs/>
                <w:szCs w:val="28"/>
              </w:rPr>
              <w:t>Most preferred alternative</w:t>
            </w:r>
          </w:p>
        </w:tc>
        <w:tc>
          <w:tcPr>
            <w:tcW w:w="4140" w:type="dxa"/>
          </w:tcPr>
          <w:p w14:paraId="4C9F8ADE" w14:textId="77777777" w:rsidR="005C6218" w:rsidRDefault="005C6218" w:rsidP="0033298C">
            <w:pPr>
              <w:rPr>
                <w:b/>
                <w:bCs/>
                <w:szCs w:val="28"/>
              </w:rPr>
            </w:pPr>
            <w:r>
              <w:rPr>
                <w:b/>
                <w:bCs/>
                <w:szCs w:val="28"/>
              </w:rPr>
              <w:t>Comments</w:t>
            </w:r>
          </w:p>
        </w:tc>
      </w:tr>
      <w:tr w:rsidR="00503A56" w14:paraId="2F80A33B" w14:textId="77777777" w:rsidTr="003D5F90">
        <w:trPr>
          <w:trHeight w:val="273"/>
        </w:trPr>
        <w:tc>
          <w:tcPr>
            <w:tcW w:w="1260" w:type="dxa"/>
          </w:tcPr>
          <w:p w14:paraId="3BA7CB03" w14:textId="4615A8F8" w:rsidR="00503A56" w:rsidRPr="00503A56" w:rsidRDefault="00503A56" w:rsidP="00503A56">
            <w:pPr>
              <w:rPr>
                <w:rFonts w:cstheme="minorHAnsi"/>
                <w:bCs/>
                <w:szCs w:val="28"/>
              </w:rPr>
            </w:pPr>
            <w:r w:rsidRPr="00503A56">
              <w:rPr>
                <w:rFonts w:eastAsia="BatangChe" w:cstheme="minorHAnsi"/>
                <w:bCs/>
                <w:szCs w:val="28"/>
              </w:rPr>
              <w:t>LG</w:t>
            </w:r>
          </w:p>
        </w:tc>
        <w:tc>
          <w:tcPr>
            <w:tcW w:w="1223" w:type="dxa"/>
          </w:tcPr>
          <w:p w14:paraId="2F241645" w14:textId="77777777" w:rsidR="00503A56" w:rsidRPr="00503A56" w:rsidRDefault="00503A56" w:rsidP="00503A56">
            <w:pPr>
              <w:rPr>
                <w:rFonts w:cstheme="minorHAnsi"/>
                <w:bCs/>
                <w:szCs w:val="28"/>
              </w:rPr>
            </w:pPr>
          </w:p>
        </w:tc>
        <w:tc>
          <w:tcPr>
            <w:tcW w:w="3007" w:type="dxa"/>
          </w:tcPr>
          <w:p w14:paraId="1677294A" w14:textId="4800069D" w:rsidR="00503A56" w:rsidRPr="00503A56" w:rsidRDefault="00503A56" w:rsidP="00503A56">
            <w:pPr>
              <w:rPr>
                <w:rFonts w:cstheme="minorHAnsi"/>
                <w:bCs/>
                <w:szCs w:val="28"/>
              </w:rPr>
            </w:pPr>
            <w:r w:rsidRPr="00503A56">
              <w:rPr>
                <w:rFonts w:eastAsia="Malgun Gothic" w:cstheme="minorHAnsi"/>
                <w:bCs/>
                <w:szCs w:val="28"/>
              </w:rPr>
              <w:t>Alt. 3</w:t>
            </w:r>
          </w:p>
        </w:tc>
        <w:tc>
          <w:tcPr>
            <w:tcW w:w="4140" w:type="dxa"/>
          </w:tcPr>
          <w:p w14:paraId="7477B5A6" w14:textId="440A8AAE" w:rsidR="00503A56" w:rsidRPr="00503A56" w:rsidRDefault="00503A56" w:rsidP="00503A56">
            <w:pPr>
              <w:rPr>
                <w:rFonts w:cstheme="minorHAnsi"/>
                <w:bCs/>
                <w:szCs w:val="28"/>
              </w:rPr>
            </w:pPr>
            <w:r w:rsidRPr="00503A56">
              <w:rPr>
                <w:rFonts w:eastAsia="Malgun Gothic" w:cstheme="minorHAnsi"/>
                <w:bCs/>
                <w:szCs w:val="28"/>
              </w:rPr>
              <w:t>Alt. 3 can be baseline. We prefer X value of 12 as in NR. Additionally, we can consider enhancement for Alt. 3, if necessary</w:t>
            </w:r>
          </w:p>
        </w:tc>
      </w:tr>
      <w:tr w:rsidR="003D5F90" w:rsidRPr="0021239F" w14:paraId="1E533C76" w14:textId="77777777" w:rsidTr="003D5F90">
        <w:trPr>
          <w:trHeight w:val="273"/>
        </w:trPr>
        <w:tc>
          <w:tcPr>
            <w:tcW w:w="1260" w:type="dxa"/>
          </w:tcPr>
          <w:p w14:paraId="55783D52" w14:textId="68F99797" w:rsidR="003D5F90" w:rsidRPr="0021239F" w:rsidRDefault="003D5F90" w:rsidP="009B4BE3">
            <w:r w:rsidRPr="003D5F90">
              <w:t>Ericsson</w:t>
            </w:r>
          </w:p>
        </w:tc>
        <w:tc>
          <w:tcPr>
            <w:tcW w:w="1223" w:type="dxa"/>
          </w:tcPr>
          <w:p w14:paraId="00D557CC" w14:textId="77777777" w:rsidR="003D5F90" w:rsidRPr="0021239F" w:rsidRDefault="003D5F90" w:rsidP="009B4BE3">
            <w:pPr>
              <w:rPr>
                <w:szCs w:val="28"/>
              </w:rPr>
            </w:pPr>
            <w:r>
              <w:rPr>
                <w:szCs w:val="28"/>
              </w:rPr>
              <w:t>yes</w:t>
            </w:r>
          </w:p>
        </w:tc>
        <w:tc>
          <w:tcPr>
            <w:tcW w:w="3007" w:type="dxa"/>
          </w:tcPr>
          <w:p w14:paraId="1395DAE5" w14:textId="77777777" w:rsidR="003D5F90" w:rsidRPr="0021239F" w:rsidRDefault="003D5F90" w:rsidP="009B4BE3">
            <w:pPr>
              <w:rPr>
                <w:szCs w:val="28"/>
              </w:rPr>
            </w:pPr>
            <w:r>
              <w:rPr>
                <w:szCs w:val="28"/>
              </w:rPr>
              <w:t>Alt3</w:t>
            </w:r>
          </w:p>
        </w:tc>
        <w:tc>
          <w:tcPr>
            <w:tcW w:w="4140" w:type="dxa"/>
          </w:tcPr>
          <w:p w14:paraId="76FB35FE" w14:textId="77777777" w:rsidR="003D5F90" w:rsidRPr="0021239F" w:rsidRDefault="003D5F90" w:rsidP="009B4BE3">
            <w:pPr>
              <w:rPr>
                <w:szCs w:val="28"/>
              </w:rPr>
            </w:pPr>
            <w:r>
              <w:rPr>
                <w:szCs w:val="28"/>
              </w:rPr>
              <w:t xml:space="preserve"> </w:t>
            </w:r>
          </w:p>
        </w:tc>
      </w:tr>
      <w:tr w:rsidR="002256ED" w:rsidRPr="0021239F" w14:paraId="12BA5A9A" w14:textId="77777777" w:rsidTr="003D5F90">
        <w:trPr>
          <w:trHeight w:val="273"/>
        </w:trPr>
        <w:tc>
          <w:tcPr>
            <w:tcW w:w="1260" w:type="dxa"/>
          </w:tcPr>
          <w:p w14:paraId="2FE707F8" w14:textId="22CD9303" w:rsidR="002256ED" w:rsidRPr="000C6921" w:rsidRDefault="002256ED" w:rsidP="002256ED">
            <w:pPr>
              <w:rPr>
                <w:rFonts w:eastAsia="Malgun Gothic"/>
              </w:rPr>
            </w:pPr>
            <w:r>
              <w:rPr>
                <w:rFonts w:cstheme="minorHAnsi" w:hint="eastAsia"/>
                <w:bCs/>
                <w:szCs w:val="28"/>
              </w:rPr>
              <w:t>vivo</w:t>
            </w:r>
          </w:p>
        </w:tc>
        <w:tc>
          <w:tcPr>
            <w:tcW w:w="1223" w:type="dxa"/>
          </w:tcPr>
          <w:p w14:paraId="4D2987AA" w14:textId="77777777" w:rsidR="002256ED" w:rsidRPr="000C6921" w:rsidRDefault="002256ED" w:rsidP="002256ED">
            <w:pPr>
              <w:rPr>
                <w:rFonts w:eastAsia="Malgun Gothic"/>
                <w:szCs w:val="28"/>
              </w:rPr>
            </w:pPr>
          </w:p>
        </w:tc>
        <w:tc>
          <w:tcPr>
            <w:tcW w:w="3007" w:type="dxa"/>
          </w:tcPr>
          <w:p w14:paraId="4D46650A" w14:textId="77777777" w:rsidR="002256ED" w:rsidRPr="000C6921" w:rsidRDefault="002256ED" w:rsidP="002256ED">
            <w:pPr>
              <w:rPr>
                <w:rFonts w:eastAsia="Malgun Gothic"/>
                <w:color w:val="000000" w:themeColor="text1"/>
                <w:szCs w:val="28"/>
              </w:rPr>
            </w:pPr>
          </w:p>
        </w:tc>
        <w:tc>
          <w:tcPr>
            <w:tcW w:w="4140" w:type="dxa"/>
          </w:tcPr>
          <w:p w14:paraId="438D90A3" w14:textId="77777777" w:rsidR="002256ED" w:rsidRPr="00494807" w:rsidRDefault="002256ED" w:rsidP="002256ED">
            <w:pPr>
              <w:rPr>
                <w:rFonts w:eastAsia="Malgun Gothic" w:cstheme="minorHAnsi"/>
                <w:bCs/>
                <w:szCs w:val="28"/>
              </w:rPr>
            </w:pPr>
            <w:r w:rsidRPr="00494807">
              <w:rPr>
                <w:rFonts w:eastAsia="Malgun Gothic" w:cstheme="minorHAnsi"/>
                <w:bCs/>
                <w:szCs w:val="28"/>
              </w:rPr>
              <w:t>We’re a bit hesitate to say “is supported” for now given the maximum UCI payload size is not known. If we assume the maximum UCI payload size is exactly as in NR, then our preference is Alt 4.</w:t>
            </w:r>
          </w:p>
          <w:p w14:paraId="209F1A22" w14:textId="28F2A00C" w:rsidR="002256ED" w:rsidRPr="000C6921" w:rsidRDefault="002256ED" w:rsidP="002256ED">
            <w:pPr>
              <w:rPr>
                <w:rFonts w:eastAsia="Malgun Gothic"/>
                <w:color w:val="000000" w:themeColor="text1"/>
                <w:szCs w:val="28"/>
              </w:rPr>
            </w:pPr>
            <w:r w:rsidRPr="00494807">
              <w:rPr>
                <w:rFonts w:eastAsia="Malgun Gothic" w:cstheme="minorHAnsi"/>
                <w:bCs/>
                <w:szCs w:val="28"/>
              </w:rPr>
              <w:t>However, in case of UCI payload size Y is larger than 1706, we prefer to have a unified control coding scheme to cover the range of UCI payload from X to Y.</w:t>
            </w:r>
          </w:p>
        </w:tc>
      </w:tr>
      <w:tr w:rsidR="002256ED" w:rsidRPr="0021239F" w14:paraId="32B17B2E" w14:textId="77777777" w:rsidTr="003D5F90">
        <w:trPr>
          <w:trHeight w:val="273"/>
        </w:trPr>
        <w:tc>
          <w:tcPr>
            <w:tcW w:w="1260" w:type="dxa"/>
          </w:tcPr>
          <w:p w14:paraId="70642A19" w14:textId="658DEC79" w:rsidR="002256ED" w:rsidRPr="000C6921" w:rsidRDefault="002256ED" w:rsidP="002256ED">
            <w:pPr>
              <w:rPr>
                <w:rFonts w:eastAsia="Malgun Gothic"/>
              </w:rPr>
            </w:pPr>
            <w:r w:rsidRPr="000C6921">
              <w:rPr>
                <w:rFonts w:eastAsia="Malgun Gothic" w:hint="eastAsia"/>
              </w:rPr>
              <w:t>Samsung</w:t>
            </w:r>
          </w:p>
        </w:tc>
        <w:tc>
          <w:tcPr>
            <w:tcW w:w="1223" w:type="dxa"/>
          </w:tcPr>
          <w:p w14:paraId="4DAFF825" w14:textId="5A119FD2" w:rsidR="002256ED" w:rsidRPr="000C6921" w:rsidRDefault="002256ED" w:rsidP="002256ED">
            <w:pPr>
              <w:rPr>
                <w:rFonts w:eastAsia="Malgun Gothic"/>
                <w:szCs w:val="28"/>
              </w:rPr>
            </w:pPr>
            <w:r w:rsidRPr="000C6921">
              <w:rPr>
                <w:rFonts w:eastAsia="Malgun Gothic" w:hint="eastAsia"/>
                <w:szCs w:val="28"/>
              </w:rPr>
              <w:t>Yes</w:t>
            </w:r>
          </w:p>
        </w:tc>
        <w:tc>
          <w:tcPr>
            <w:tcW w:w="3007" w:type="dxa"/>
          </w:tcPr>
          <w:p w14:paraId="72CF6F0B" w14:textId="00765253" w:rsidR="002256ED" w:rsidRPr="000C6921" w:rsidRDefault="002256ED" w:rsidP="002256ED">
            <w:pPr>
              <w:rPr>
                <w:szCs w:val="28"/>
              </w:rPr>
            </w:pPr>
            <w:r w:rsidRPr="000C6921">
              <w:rPr>
                <w:rFonts w:eastAsia="Malgun Gothic" w:hint="eastAsia"/>
                <w:color w:val="000000" w:themeColor="text1"/>
                <w:szCs w:val="28"/>
              </w:rPr>
              <w:t>Alt. 1</w:t>
            </w:r>
          </w:p>
        </w:tc>
        <w:tc>
          <w:tcPr>
            <w:tcW w:w="4140" w:type="dxa"/>
          </w:tcPr>
          <w:p w14:paraId="1AE3DD67" w14:textId="69B771CE" w:rsidR="002256ED" w:rsidRPr="000C6921" w:rsidRDefault="002256ED" w:rsidP="002256ED">
            <w:pPr>
              <w:rPr>
                <w:szCs w:val="28"/>
              </w:rPr>
            </w:pPr>
            <w:r w:rsidRPr="000C6921">
              <w:rPr>
                <w:rFonts w:eastAsia="Malgun Gothic"/>
                <w:color w:val="000000" w:themeColor="text1"/>
                <w:szCs w:val="28"/>
              </w:rPr>
              <w:t>X and Y should be determined appropriately (e.g., Y ≤ 500).</w:t>
            </w:r>
          </w:p>
        </w:tc>
      </w:tr>
      <w:tr w:rsidR="002256ED" w:rsidRPr="0021239F" w14:paraId="5AD9911A" w14:textId="77777777" w:rsidTr="003D5F90">
        <w:trPr>
          <w:trHeight w:val="273"/>
        </w:trPr>
        <w:tc>
          <w:tcPr>
            <w:tcW w:w="1260" w:type="dxa"/>
          </w:tcPr>
          <w:p w14:paraId="6CAB3E57" w14:textId="0C0EF1BF" w:rsidR="002256ED" w:rsidRPr="002256ED" w:rsidRDefault="002256ED" w:rsidP="002256ED">
            <w:pPr>
              <w:rPr>
                <w:rFonts w:eastAsia="Malgun Gothic"/>
              </w:rPr>
            </w:pPr>
            <w:r w:rsidRPr="002256ED">
              <w:rPr>
                <w:rFonts w:eastAsia="Yu Mincho" w:hint="eastAsia"/>
                <w:szCs w:val="28"/>
              </w:rPr>
              <w:t>NTT DOCOMO</w:t>
            </w:r>
          </w:p>
        </w:tc>
        <w:tc>
          <w:tcPr>
            <w:tcW w:w="1223" w:type="dxa"/>
          </w:tcPr>
          <w:p w14:paraId="00838D44" w14:textId="77777777" w:rsidR="002256ED" w:rsidRPr="002256ED" w:rsidRDefault="002256ED" w:rsidP="002256ED">
            <w:pPr>
              <w:rPr>
                <w:rFonts w:eastAsia="Malgun Gothic"/>
                <w:szCs w:val="28"/>
              </w:rPr>
            </w:pPr>
          </w:p>
        </w:tc>
        <w:tc>
          <w:tcPr>
            <w:tcW w:w="3007" w:type="dxa"/>
          </w:tcPr>
          <w:p w14:paraId="51CF0E58" w14:textId="13D4814A" w:rsidR="002256ED" w:rsidRPr="002256ED" w:rsidRDefault="002256ED" w:rsidP="002256ED">
            <w:pPr>
              <w:rPr>
                <w:rFonts w:eastAsia="Malgun Gothic"/>
                <w:color w:val="000000" w:themeColor="text1"/>
                <w:szCs w:val="28"/>
              </w:rPr>
            </w:pPr>
          </w:p>
        </w:tc>
        <w:tc>
          <w:tcPr>
            <w:tcW w:w="4140" w:type="dxa"/>
          </w:tcPr>
          <w:p w14:paraId="69A3375A" w14:textId="77777777" w:rsidR="002256ED" w:rsidRDefault="002256ED" w:rsidP="002256ED">
            <w:pPr>
              <w:rPr>
                <w:rFonts w:eastAsia="Yu Mincho"/>
                <w:szCs w:val="28"/>
              </w:rPr>
            </w:pPr>
            <w:r w:rsidRPr="00AB6AFE">
              <w:rPr>
                <w:rFonts w:eastAsia="Yu Mincho" w:hint="eastAsia"/>
                <w:szCs w:val="28"/>
              </w:rPr>
              <w:t xml:space="preserve">We strongly suggest </w:t>
            </w:r>
            <w:r w:rsidRPr="00AB6AFE">
              <w:rPr>
                <w:rFonts w:eastAsia="Yu Mincho"/>
                <w:szCs w:val="28"/>
              </w:rPr>
              <w:t>keeping</w:t>
            </w:r>
            <w:r w:rsidRPr="00AB6AFE">
              <w:rPr>
                <w:rFonts w:eastAsia="Yu Mincho" w:hint="eastAsia"/>
                <w:szCs w:val="28"/>
              </w:rPr>
              <w:t xml:space="preserve"> the added description </w:t>
            </w:r>
            <w:r w:rsidRPr="00AB6AFE">
              <w:rPr>
                <w:rFonts w:eastAsia="Yu Mincho"/>
                <w:szCs w:val="28"/>
              </w:rPr>
              <w:t>“</w:t>
            </w:r>
            <w:r w:rsidRPr="00AB6AFE">
              <w:rPr>
                <w:rFonts w:eastAsia="Yu Mincho"/>
                <w:color w:val="FF0000"/>
                <w:szCs w:val="28"/>
              </w:rPr>
              <w:t>if UCI is treated as layer 1 information</w:t>
            </w:r>
            <w:r w:rsidRPr="00AB6AFE">
              <w:rPr>
                <w:rFonts w:eastAsia="Yu Mincho" w:hint="eastAsia"/>
                <w:szCs w:val="28"/>
              </w:rPr>
              <w:t>,</w:t>
            </w:r>
            <w:r w:rsidRPr="00AB6AFE">
              <w:rPr>
                <w:rFonts w:eastAsia="Yu Mincho"/>
                <w:szCs w:val="28"/>
              </w:rPr>
              <w:t>”</w:t>
            </w:r>
            <w:r w:rsidRPr="00AB6AFE">
              <w:rPr>
                <w:rFonts w:eastAsia="Yu Mincho" w:hint="eastAsia"/>
                <w:szCs w:val="28"/>
              </w:rPr>
              <w:t xml:space="preserve">. </w:t>
            </w:r>
            <w:r w:rsidRPr="00AB6AFE">
              <w:rPr>
                <w:rFonts w:eastAsia="Yu Mincho"/>
                <w:szCs w:val="28"/>
              </w:rPr>
              <w:t>The wording of UCI is</w:t>
            </w:r>
            <w:r w:rsidRPr="00AB6AFE">
              <w:rPr>
                <w:rFonts w:eastAsia="Yu Mincho" w:hint="eastAsia"/>
                <w:szCs w:val="28"/>
              </w:rPr>
              <w:t xml:space="preserve"> very</w:t>
            </w:r>
            <w:r w:rsidRPr="00AB6AFE">
              <w:rPr>
                <w:rFonts w:eastAsia="Yu Mincho"/>
                <w:szCs w:val="28"/>
              </w:rPr>
              <w:t xml:space="preserve"> sensitive.</w:t>
            </w:r>
            <w:r w:rsidRPr="00AB6AFE">
              <w:rPr>
                <w:rFonts w:eastAsia="Yu Mincho" w:hint="eastAsia"/>
                <w:szCs w:val="28"/>
              </w:rPr>
              <w:t xml:space="preserve"> </w:t>
            </w:r>
            <w:r>
              <w:rPr>
                <w:rFonts w:eastAsia="Yu Mincho" w:hint="eastAsia"/>
                <w:szCs w:val="28"/>
              </w:rPr>
              <w:t>Potentially, 6G u</w:t>
            </w:r>
            <w:r w:rsidRPr="00F40D6A">
              <w:rPr>
                <w:rFonts w:eastAsia="Yu Mincho"/>
                <w:szCs w:val="28"/>
              </w:rPr>
              <w:t>plink information regarding control may be transmitted via Layer</w:t>
            </w:r>
            <w:r w:rsidRPr="00AB6AFE">
              <w:rPr>
                <w:rFonts w:eastAsia="Yu Mincho" w:hint="eastAsia"/>
                <w:szCs w:val="28"/>
              </w:rPr>
              <w:t xml:space="preserve"> </w:t>
            </w:r>
            <w:r w:rsidRPr="00F40D6A">
              <w:rPr>
                <w:rFonts w:eastAsia="Yu Mincho"/>
                <w:szCs w:val="28"/>
              </w:rPr>
              <w:t>2</w:t>
            </w:r>
            <w:r w:rsidRPr="00AB6AFE">
              <w:rPr>
                <w:rFonts w:eastAsia="Yu Mincho" w:hint="eastAsia"/>
                <w:szCs w:val="28"/>
              </w:rPr>
              <w:t xml:space="preserve"> depending on the result of the control discussion</w:t>
            </w:r>
            <w:r w:rsidRPr="00F40D6A">
              <w:rPr>
                <w:rFonts w:eastAsia="Yu Mincho"/>
                <w:szCs w:val="28"/>
              </w:rPr>
              <w:t>, then if so,</w:t>
            </w:r>
            <w:r w:rsidRPr="00AB6AFE">
              <w:rPr>
                <w:rFonts w:eastAsia="Yu Mincho" w:hint="eastAsia"/>
                <w:szCs w:val="28"/>
              </w:rPr>
              <w:t xml:space="preserve"> the discussion for the coding scheme of this should be conducted more carefully</w:t>
            </w:r>
            <w:r w:rsidRPr="00F40D6A">
              <w:rPr>
                <w:rFonts w:eastAsia="Yu Mincho"/>
                <w:szCs w:val="28"/>
              </w:rPr>
              <w:t xml:space="preserve">. </w:t>
            </w:r>
            <w:r w:rsidRPr="00AB6AFE">
              <w:rPr>
                <w:rFonts w:eastAsia="Yu Mincho" w:hint="eastAsia"/>
                <w:szCs w:val="28"/>
              </w:rPr>
              <w:t>Additionally, t</w:t>
            </w:r>
            <w:r w:rsidRPr="00F40D6A">
              <w:rPr>
                <w:rFonts w:eastAsia="Yu Mincho"/>
                <w:szCs w:val="28"/>
              </w:rPr>
              <w:t>he detail</w:t>
            </w:r>
            <w:r w:rsidRPr="00AB6AFE">
              <w:rPr>
                <w:rFonts w:eastAsia="Yu Mincho" w:hint="eastAsia"/>
                <w:szCs w:val="28"/>
              </w:rPr>
              <w:t>s</w:t>
            </w:r>
            <w:r w:rsidRPr="00F40D6A">
              <w:rPr>
                <w:rFonts w:eastAsia="Yu Mincho"/>
                <w:szCs w:val="28"/>
              </w:rPr>
              <w:t xml:space="preserve"> of control information in 6G will be discussed separately in control session. </w:t>
            </w:r>
            <w:r w:rsidRPr="00AB6AFE">
              <w:rPr>
                <w:rFonts w:eastAsia="Yu Mincho" w:hint="eastAsia"/>
                <w:szCs w:val="28"/>
              </w:rPr>
              <w:t>If the added description is missed, t</w:t>
            </w:r>
            <w:r w:rsidRPr="00F40D6A">
              <w:rPr>
                <w:rFonts w:eastAsia="Yu Mincho"/>
                <w:szCs w:val="28"/>
              </w:rPr>
              <w:t>his proposal can be restrictive for the discussion on control session.</w:t>
            </w:r>
          </w:p>
          <w:p w14:paraId="358F6A1D" w14:textId="77777777" w:rsidR="002256ED" w:rsidRDefault="002256ED" w:rsidP="002256ED">
            <w:pPr>
              <w:rPr>
                <w:rFonts w:eastAsia="Yu Mincho"/>
                <w:szCs w:val="28"/>
              </w:rPr>
            </w:pPr>
          </w:p>
          <w:p w14:paraId="0F6618FE" w14:textId="59E69C05" w:rsidR="002256ED" w:rsidRPr="000C6921" w:rsidRDefault="002256ED" w:rsidP="002256ED">
            <w:pPr>
              <w:rPr>
                <w:rFonts w:eastAsia="Malgun Gothic"/>
                <w:color w:val="000000" w:themeColor="text1"/>
                <w:szCs w:val="28"/>
              </w:rPr>
            </w:pPr>
            <w:r>
              <w:rPr>
                <w:rFonts w:eastAsia="Yu Mincho" w:hint="eastAsia"/>
                <w:szCs w:val="28"/>
              </w:rPr>
              <w:t xml:space="preserve">Our comments for the </w:t>
            </w:r>
            <w:r w:rsidRPr="00CB7A22">
              <w:rPr>
                <w:rFonts w:eastAsia="Yu Mincho"/>
                <w:szCs w:val="28"/>
              </w:rPr>
              <w:t>alternative</w:t>
            </w:r>
            <w:r>
              <w:rPr>
                <w:rFonts w:eastAsia="Yu Mincho" w:hint="eastAsia"/>
                <w:szCs w:val="28"/>
              </w:rPr>
              <w:t>s are same as one for Proposal 1-1-c.</w:t>
            </w:r>
          </w:p>
        </w:tc>
      </w:tr>
      <w:tr w:rsidR="007E4892" w:rsidRPr="0021239F" w14:paraId="5CB9FD96" w14:textId="77777777" w:rsidTr="003D5F90">
        <w:trPr>
          <w:trHeight w:val="273"/>
        </w:trPr>
        <w:tc>
          <w:tcPr>
            <w:tcW w:w="1260" w:type="dxa"/>
          </w:tcPr>
          <w:p w14:paraId="3F767363" w14:textId="63BBD5BC" w:rsidR="007E4892" w:rsidRPr="002256ED" w:rsidRDefault="007E4892" w:rsidP="007E4892">
            <w:pPr>
              <w:rPr>
                <w:rFonts w:eastAsia="Yu Mincho"/>
                <w:szCs w:val="28"/>
              </w:rPr>
            </w:pPr>
            <w:r w:rsidRPr="00271B13">
              <w:rPr>
                <w:szCs w:val="28"/>
              </w:rPr>
              <w:lastRenderedPageBreak/>
              <w:t>Huawei, HiSilicon</w:t>
            </w:r>
          </w:p>
        </w:tc>
        <w:tc>
          <w:tcPr>
            <w:tcW w:w="1223" w:type="dxa"/>
          </w:tcPr>
          <w:p w14:paraId="3E356AF7" w14:textId="07BD8DCA" w:rsidR="007E4892" w:rsidRPr="007E4892" w:rsidRDefault="007E4892" w:rsidP="007E4892">
            <w:pPr>
              <w:rPr>
                <w:szCs w:val="28"/>
              </w:rPr>
            </w:pPr>
            <w:r>
              <w:rPr>
                <w:szCs w:val="28"/>
              </w:rPr>
              <w:t>See our comments</w:t>
            </w:r>
          </w:p>
        </w:tc>
        <w:tc>
          <w:tcPr>
            <w:tcW w:w="3007" w:type="dxa"/>
          </w:tcPr>
          <w:p w14:paraId="225562F2" w14:textId="77777777" w:rsidR="007E4892" w:rsidRPr="002256ED" w:rsidRDefault="007E4892" w:rsidP="007E4892">
            <w:pPr>
              <w:rPr>
                <w:rFonts w:eastAsia="Malgun Gothic"/>
                <w:color w:val="000000" w:themeColor="text1"/>
                <w:szCs w:val="28"/>
              </w:rPr>
            </w:pPr>
          </w:p>
        </w:tc>
        <w:tc>
          <w:tcPr>
            <w:tcW w:w="4140" w:type="dxa"/>
          </w:tcPr>
          <w:p w14:paraId="3803700E" w14:textId="77777777" w:rsidR="007E4892" w:rsidRPr="00555046" w:rsidRDefault="007E4892" w:rsidP="008E133A">
            <w:pPr>
              <w:pStyle w:val="ListParagraph"/>
              <w:numPr>
                <w:ilvl w:val="0"/>
                <w:numId w:val="63"/>
              </w:numPr>
              <w:rPr>
                <w:szCs w:val="28"/>
              </w:rPr>
            </w:pPr>
            <w:r w:rsidRPr="00555046">
              <w:rPr>
                <w:rFonts w:eastAsiaTheme="minorEastAsia"/>
                <w:szCs w:val="28"/>
              </w:rPr>
              <w:t>Similarly, the necessity of the change of polar codes as in NR TS 38.212 needs to be justified first.</w:t>
            </w:r>
          </w:p>
          <w:p w14:paraId="40C18FE4" w14:textId="76EE8BFE" w:rsidR="007E4892" w:rsidRPr="00AB6AFE" w:rsidRDefault="007E4892" w:rsidP="007E4892">
            <w:pPr>
              <w:rPr>
                <w:rFonts w:eastAsia="Yu Mincho"/>
                <w:szCs w:val="28"/>
              </w:rPr>
            </w:pPr>
            <w:r w:rsidRPr="00555046">
              <w:rPr>
                <w:szCs w:val="28"/>
              </w:rPr>
              <w:t xml:space="preserve">If X and Y is not clear, it is difficult for the discussion. </w:t>
            </w:r>
            <w:r>
              <w:rPr>
                <w:szCs w:val="28"/>
              </w:rPr>
              <w:t>For the UCI payload size in the range from 12bits to 1706 bits, the polar code, as defined for 5G NR (i.e. Alt.4), is supported.</w:t>
            </w:r>
          </w:p>
        </w:tc>
      </w:tr>
      <w:tr w:rsidR="005921E5" w:rsidRPr="0021239F" w14:paraId="089D3C81" w14:textId="77777777" w:rsidTr="003D5F90">
        <w:trPr>
          <w:trHeight w:val="273"/>
        </w:trPr>
        <w:tc>
          <w:tcPr>
            <w:tcW w:w="1260" w:type="dxa"/>
          </w:tcPr>
          <w:p w14:paraId="752AD2A8" w14:textId="4FCFECB6" w:rsidR="005921E5" w:rsidRPr="00271B13" w:rsidRDefault="005921E5" w:rsidP="005921E5">
            <w:pPr>
              <w:rPr>
                <w:szCs w:val="28"/>
              </w:rPr>
            </w:pPr>
            <w:r w:rsidRPr="007271B9">
              <w:rPr>
                <w:szCs w:val="28"/>
              </w:rPr>
              <w:t>Apple</w:t>
            </w:r>
          </w:p>
        </w:tc>
        <w:tc>
          <w:tcPr>
            <w:tcW w:w="1223" w:type="dxa"/>
          </w:tcPr>
          <w:p w14:paraId="06E07849" w14:textId="76B8D522" w:rsidR="005921E5" w:rsidRDefault="005921E5" w:rsidP="005921E5">
            <w:pPr>
              <w:rPr>
                <w:szCs w:val="28"/>
              </w:rPr>
            </w:pPr>
            <w:r w:rsidRPr="007271B9">
              <w:rPr>
                <w:szCs w:val="28"/>
              </w:rPr>
              <w:t>Yes</w:t>
            </w:r>
          </w:p>
        </w:tc>
        <w:tc>
          <w:tcPr>
            <w:tcW w:w="3007" w:type="dxa"/>
          </w:tcPr>
          <w:p w14:paraId="6C7348BB" w14:textId="2BD58372" w:rsidR="005921E5" w:rsidRPr="002256ED" w:rsidRDefault="005921E5" w:rsidP="005921E5">
            <w:pPr>
              <w:rPr>
                <w:rFonts w:eastAsia="Malgun Gothic"/>
                <w:color w:val="000000" w:themeColor="text1"/>
                <w:szCs w:val="28"/>
              </w:rPr>
            </w:pPr>
            <w:r w:rsidRPr="007271B9">
              <w:rPr>
                <w:szCs w:val="28"/>
              </w:rPr>
              <w:t>Alt 1</w:t>
            </w:r>
          </w:p>
        </w:tc>
        <w:tc>
          <w:tcPr>
            <w:tcW w:w="4140" w:type="dxa"/>
          </w:tcPr>
          <w:p w14:paraId="39207D43" w14:textId="77777777" w:rsidR="005921E5" w:rsidRDefault="005921E5" w:rsidP="005921E5">
            <w:pPr>
              <w:rPr>
                <w:szCs w:val="28"/>
              </w:rPr>
            </w:pPr>
            <w:r w:rsidRPr="007271B9">
              <w:rPr>
                <w:szCs w:val="28"/>
              </w:rPr>
              <w:t>We think at this stage, we should not restrict the 6G</w:t>
            </w:r>
            <w:r>
              <w:rPr>
                <w:szCs w:val="28"/>
              </w:rPr>
              <w:t xml:space="preserve"> U</w:t>
            </w:r>
            <w:r w:rsidRPr="007271B9">
              <w:rPr>
                <w:szCs w:val="28"/>
              </w:rPr>
              <w:t xml:space="preserve">L polar code design. </w:t>
            </w:r>
          </w:p>
          <w:p w14:paraId="2E724CCE" w14:textId="77777777" w:rsidR="005921E5" w:rsidRDefault="005921E5" w:rsidP="005921E5">
            <w:pPr>
              <w:rPr>
                <w:szCs w:val="28"/>
              </w:rPr>
            </w:pPr>
          </w:p>
          <w:p w14:paraId="7C856D20" w14:textId="77777777" w:rsidR="005921E5" w:rsidRDefault="005921E5" w:rsidP="005921E5">
            <w:pPr>
              <w:rPr>
                <w:szCs w:val="28"/>
              </w:rPr>
            </w:pPr>
            <w:r>
              <w:rPr>
                <w:szCs w:val="28"/>
              </w:rPr>
              <w:t>Although the proposal discusses payload size between X and Y bits, we prefer a unified design for UCI payload size larger than 1706 bits (if supported). This requires the re-design of multiple components.</w:t>
            </w:r>
          </w:p>
          <w:p w14:paraId="2AC7EFCE" w14:textId="77777777" w:rsidR="005921E5" w:rsidRDefault="005921E5" w:rsidP="005921E5">
            <w:pPr>
              <w:rPr>
                <w:szCs w:val="28"/>
              </w:rPr>
            </w:pPr>
          </w:p>
          <w:p w14:paraId="1DBA2153" w14:textId="25B84F53" w:rsidR="005921E5" w:rsidRPr="005921E5" w:rsidRDefault="005921E5" w:rsidP="005921E5">
            <w:pPr>
              <w:rPr>
                <w:szCs w:val="28"/>
              </w:rPr>
            </w:pPr>
            <w:r w:rsidRPr="005921E5">
              <w:rPr>
                <w:szCs w:val="28"/>
              </w:rPr>
              <w:t>Even with 1706 bit payload limitation, we think the UCI decoding BLER performance has the space to enhance.</w:t>
            </w:r>
          </w:p>
        </w:tc>
      </w:tr>
      <w:tr w:rsidR="000027B6" w:rsidRPr="0021239F" w14:paraId="310973E4" w14:textId="77777777" w:rsidTr="003D5F90">
        <w:trPr>
          <w:trHeight w:val="273"/>
        </w:trPr>
        <w:tc>
          <w:tcPr>
            <w:tcW w:w="1260" w:type="dxa"/>
          </w:tcPr>
          <w:p w14:paraId="70626E42" w14:textId="747A12F6" w:rsidR="000027B6" w:rsidRPr="007271B9" w:rsidRDefault="000027B6" w:rsidP="000027B6">
            <w:pPr>
              <w:rPr>
                <w:szCs w:val="28"/>
              </w:rPr>
            </w:pPr>
            <w:r>
              <w:rPr>
                <w:szCs w:val="28"/>
              </w:rPr>
              <w:t>Nokia</w:t>
            </w:r>
          </w:p>
        </w:tc>
        <w:tc>
          <w:tcPr>
            <w:tcW w:w="1223" w:type="dxa"/>
          </w:tcPr>
          <w:p w14:paraId="0B2CCCB2" w14:textId="77777777" w:rsidR="000027B6" w:rsidRPr="007271B9" w:rsidRDefault="000027B6" w:rsidP="000027B6">
            <w:pPr>
              <w:rPr>
                <w:szCs w:val="28"/>
              </w:rPr>
            </w:pPr>
          </w:p>
        </w:tc>
        <w:tc>
          <w:tcPr>
            <w:tcW w:w="3007" w:type="dxa"/>
          </w:tcPr>
          <w:p w14:paraId="50B57FBC" w14:textId="0A36621A" w:rsidR="000027B6" w:rsidRPr="007271B9" w:rsidRDefault="000027B6" w:rsidP="000027B6">
            <w:pPr>
              <w:rPr>
                <w:szCs w:val="28"/>
              </w:rPr>
            </w:pPr>
            <w:r>
              <w:rPr>
                <w:rFonts w:eastAsia="Malgun Gothic"/>
                <w:color w:val="000000" w:themeColor="text1"/>
                <w:szCs w:val="28"/>
              </w:rPr>
              <w:t>Alt. 4</w:t>
            </w:r>
          </w:p>
        </w:tc>
        <w:tc>
          <w:tcPr>
            <w:tcW w:w="4140" w:type="dxa"/>
          </w:tcPr>
          <w:p w14:paraId="5DF23C8A" w14:textId="635E4726" w:rsidR="000027B6" w:rsidRPr="007271B9" w:rsidRDefault="000027B6" w:rsidP="000027B6">
            <w:pPr>
              <w:rPr>
                <w:szCs w:val="28"/>
              </w:rPr>
            </w:pPr>
            <w:r>
              <w:rPr>
                <w:szCs w:val="28"/>
              </w:rPr>
              <w:t>X and Y values are as in 5G.</w:t>
            </w:r>
          </w:p>
        </w:tc>
      </w:tr>
    </w:tbl>
    <w:p w14:paraId="034A47BC" w14:textId="77777777" w:rsidR="005C6218" w:rsidRDefault="005C6218" w:rsidP="005C6218"/>
    <w:p w14:paraId="4CEFA22C" w14:textId="3465D544" w:rsidR="006F6B4A" w:rsidRPr="005C6218" w:rsidRDefault="006F6B4A" w:rsidP="006F6B4A">
      <w:pPr>
        <w:pStyle w:val="Heading4"/>
      </w:pPr>
      <w:r>
        <w:t>[H] Proposal 1-3-a</w:t>
      </w:r>
    </w:p>
    <w:p w14:paraId="1AD8692E" w14:textId="70C00752" w:rsidR="006F6B4A" w:rsidRPr="005C6218" w:rsidRDefault="006F6B4A" w:rsidP="006F6B4A">
      <w:r>
        <w:t xml:space="preserve">The following proposal is planned for </w:t>
      </w:r>
      <w:r w:rsidR="00517594">
        <w:t>Wednesday</w:t>
      </w:r>
      <w:r>
        <w:t xml:space="preserve"> </w:t>
      </w:r>
      <w:r w:rsidR="00517594">
        <w:t>offline</w:t>
      </w:r>
      <w:r>
        <w:t xml:space="preserve"> discussion. However, due to time limitation, we do not have time to discuss it online. Here, FL </w:t>
      </w:r>
      <w:r w:rsidR="00517594">
        <w:t>triggers the discussions for second round</w:t>
      </w:r>
      <w:r>
        <w:t xml:space="preserve">. </w:t>
      </w:r>
    </w:p>
    <w:p w14:paraId="129DDB38" w14:textId="77777777" w:rsidR="006F6B4A" w:rsidRDefault="006F6B4A" w:rsidP="005C6218"/>
    <w:p w14:paraId="63D0463B" w14:textId="77777777" w:rsidR="005C6218" w:rsidRDefault="005C6218" w:rsidP="005C6218">
      <w:pPr>
        <w:rPr>
          <w:i/>
          <w:iCs/>
        </w:rPr>
      </w:pPr>
      <w:r w:rsidRPr="00997756">
        <w:rPr>
          <w:i/>
          <w:iCs/>
        </w:rPr>
        <w:t>Proposal 1-</w:t>
      </w:r>
      <w:r>
        <w:rPr>
          <w:i/>
          <w:iCs/>
        </w:rPr>
        <w:t>3</w:t>
      </w:r>
      <w:r w:rsidRPr="00997756">
        <w:rPr>
          <w:i/>
          <w:iCs/>
        </w:rPr>
        <w:t xml:space="preserve">-a: </w:t>
      </w:r>
      <w:r>
        <w:rPr>
          <w:i/>
          <w:iCs/>
        </w:rPr>
        <w:t>The following channel coding schemes for UCI are used:</w:t>
      </w:r>
    </w:p>
    <w:p w14:paraId="482321AC" w14:textId="77777777" w:rsidR="005C6218" w:rsidRPr="00082F05" w:rsidRDefault="005C6218" w:rsidP="008E133A">
      <w:pPr>
        <w:pStyle w:val="ListParagraph"/>
        <w:numPr>
          <w:ilvl w:val="0"/>
          <w:numId w:val="60"/>
        </w:numPr>
        <w:rPr>
          <w:rFonts w:ascii="Times New Roman" w:hAnsi="Times New Roman"/>
          <w:i/>
          <w:iCs/>
        </w:rPr>
      </w:pPr>
      <w:r w:rsidRPr="00082F05">
        <w:rPr>
          <w:rFonts w:ascii="Times New Roman" w:hAnsi="Times New Roman"/>
          <w:i/>
          <w:iCs/>
        </w:rPr>
        <w:t>For 1-bit UCI, repetition as in 5G</w:t>
      </w:r>
    </w:p>
    <w:p w14:paraId="06CF8DF8" w14:textId="77777777" w:rsidR="005C6218" w:rsidRPr="00082F05" w:rsidRDefault="005C6218" w:rsidP="008E133A">
      <w:pPr>
        <w:pStyle w:val="ListParagraph"/>
        <w:numPr>
          <w:ilvl w:val="0"/>
          <w:numId w:val="60"/>
        </w:numPr>
        <w:rPr>
          <w:rFonts w:ascii="Times New Roman" w:hAnsi="Times New Roman"/>
          <w:i/>
          <w:iCs/>
        </w:rPr>
      </w:pPr>
      <w:r w:rsidRPr="00082F05">
        <w:rPr>
          <w:rFonts w:ascii="Times New Roman" w:hAnsi="Times New Roman"/>
          <w:i/>
          <w:iCs/>
        </w:rPr>
        <w:t xml:space="preserve">For 2-bit UCI, simplex as in 5G </w:t>
      </w:r>
    </w:p>
    <w:p w14:paraId="63860556" w14:textId="77777777" w:rsidR="005C6218" w:rsidRPr="00082F05" w:rsidRDefault="005C6218" w:rsidP="008E133A">
      <w:pPr>
        <w:pStyle w:val="ListParagraph"/>
        <w:numPr>
          <w:ilvl w:val="0"/>
          <w:numId w:val="60"/>
        </w:numPr>
        <w:rPr>
          <w:rFonts w:ascii="Times New Roman" w:hAnsi="Times New Roman"/>
          <w:i/>
          <w:iCs/>
        </w:rPr>
      </w:pPr>
      <w:r w:rsidRPr="00082F05">
        <w:rPr>
          <w:rFonts w:ascii="Times New Roman" w:hAnsi="Times New Roman"/>
          <w:i/>
          <w:iCs/>
        </w:rPr>
        <w:t>For UCI payload size between 3 bits and X bits, Reed-Muller code</w:t>
      </w:r>
    </w:p>
    <w:p w14:paraId="27878E75" w14:textId="77777777" w:rsidR="005C6218" w:rsidRDefault="005C6218" w:rsidP="008E133A">
      <w:pPr>
        <w:pStyle w:val="ListParagraph"/>
        <w:numPr>
          <w:ilvl w:val="1"/>
          <w:numId w:val="60"/>
        </w:numPr>
        <w:rPr>
          <w:rFonts w:ascii="Times New Roman" w:hAnsi="Times New Roman"/>
          <w:i/>
          <w:iCs/>
        </w:rPr>
      </w:pPr>
      <w:r w:rsidRPr="00082F05">
        <w:rPr>
          <w:rFonts w:ascii="Times New Roman" w:hAnsi="Times New Roman"/>
          <w:i/>
          <w:iCs/>
        </w:rPr>
        <w:t>FFS value of X (e.g., X =1</w:t>
      </w:r>
      <w:r>
        <w:rPr>
          <w:rFonts w:ascii="Times New Roman" w:hAnsi="Times New Roman"/>
          <w:i/>
          <w:iCs/>
        </w:rPr>
        <w:t>1</w:t>
      </w:r>
      <w:r w:rsidRPr="00082F05">
        <w:rPr>
          <w:rFonts w:ascii="Times New Roman" w:hAnsi="Times New Roman"/>
          <w:i/>
          <w:iCs/>
        </w:rPr>
        <w:t>)</w:t>
      </w:r>
      <w:r>
        <w:rPr>
          <w:rFonts w:ascii="Times New Roman" w:hAnsi="Times New Roman"/>
          <w:i/>
          <w:iCs/>
        </w:rPr>
        <w:t xml:space="preserve"> </w:t>
      </w:r>
    </w:p>
    <w:p w14:paraId="40625FE2" w14:textId="77777777" w:rsidR="00517594" w:rsidRPr="00223FA4" w:rsidRDefault="00517594" w:rsidP="00517594">
      <w:pPr>
        <w:pStyle w:val="ListParagraph"/>
        <w:ind w:left="1440"/>
        <w:rPr>
          <w:rFonts w:ascii="Times New Roman" w:hAnsi="Times New Roman"/>
          <w:i/>
          <w:iCs/>
        </w:rPr>
      </w:pPr>
    </w:p>
    <w:p w14:paraId="00535F59" w14:textId="77777777" w:rsidR="00517594" w:rsidRPr="00517594" w:rsidRDefault="00517594" w:rsidP="00517594">
      <w:pPr>
        <w:rPr>
          <w:b/>
          <w:bCs/>
        </w:rPr>
      </w:pPr>
      <w:r w:rsidRPr="00517594">
        <w:rPr>
          <w:b/>
          <w:bCs/>
        </w:rPr>
        <w:t>Companies are welcome to provide comments.</w:t>
      </w:r>
    </w:p>
    <w:p w14:paraId="197D9CB2" w14:textId="77777777" w:rsidR="00517594" w:rsidRPr="006944FA" w:rsidRDefault="00517594" w:rsidP="006944FA">
      <w:pPr>
        <w:rPr>
          <w:rFonts w:eastAsia="Yu Mincho"/>
          <w:color w:val="000000" w:themeColor="text1"/>
          <w:szCs w:val="28"/>
        </w:rPr>
      </w:pPr>
    </w:p>
    <w:tbl>
      <w:tblPr>
        <w:tblStyle w:val="TableGrid"/>
        <w:tblW w:w="9553" w:type="dxa"/>
        <w:tblInd w:w="-5" w:type="dxa"/>
        <w:tblLayout w:type="fixed"/>
        <w:tblLook w:val="04A0" w:firstRow="1" w:lastRow="0" w:firstColumn="1" w:lastColumn="0" w:noHBand="0" w:noVBand="1"/>
      </w:tblPr>
      <w:tblGrid>
        <w:gridCol w:w="1817"/>
        <w:gridCol w:w="1764"/>
        <w:gridCol w:w="5972"/>
      </w:tblGrid>
      <w:tr w:rsidR="00517594" w14:paraId="3E3A2028" w14:textId="77777777" w:rsidTr="003D5F90">
        <w:trPr>
          <w:trHeight w:val="273"/>
        </w:trPr>
        <w:tc>
          <w:tcPr>
            <w:tcW w:w="1817" w:type="dxa"/>
          </w:tcPr>
          <w:p w14:paraId="02F11776" w14:textId="77777777" w:rsidR="00517594" w:rsidRDefault="00517594" w:rsidP="0033298C">
            <w:pPr>
              <w:rPr>
                <w:b/>
                <w:bCs/>
                <w:szCs w:val="28"/>
              </w:rPr>
            </w:pPr>
            <w:r>
              <w:rPr>
                <w:b/>
                <w:bCs/>
                <w:szCs w:val="28"/>
              </w:rPr>
              <w:t>Company</w:t>
            </w:r>
          </w:p>
        </w:tc>
        <w:tc>
          <w:tcPr>
            <w:tcW w:w="1764" w:type="dxa"/>
          </w:tcPr>
          <w:p w14:paraId="761DAD96" w14:textId="77777777" w:rsidR="00517594" w:rsidRDefault="00517594" w:rsidP="0033298C">
            <w:pPr>
              <w:rPr>
                <w:b/>
                <w:bCs/>
                <w:szCs w:val="28"/>
              </w:rPr>
            </w:pPr>
            <w:r>
              <w:rPr>
                <w:b/>
                <w:bCs/>
                <w:szCs w:val="28"/>
              </w:rPr>
              <w:t xml:space="preserve">Yes or </w:t>
            </w:r>
            <w:proofErr w:type="gramStart"/>
            <w:r>
              <w:rPr>
                <w:b/>
                <w:bCs/>
                <w:szCs w:val="28"/>
              </w:rPr>
              <w:t>No</w:t>
            </w:r>
            <w:proofErr w:type="gramEnd"/>
            <w:r>
              <w:rPr>
                <w:b/>
                <w:bCs/>
                <w:szCs w:val="28"/>
              </w:rPr>
              <w:t xml:space="preserve"> </w:t>
            </w:r>
          </w:p>
        </w:tc>
        <w:tc>
          <w:tcPr>
            <w:tcW w:w="5972" w:type="dxa"/>
          </w:tcPr>
          <w:p w14:paraId="734BCE66" w14:textId="77777777" w:rsidR="00517594" w:rsidRDefault="00517594" w:rsidP="0033298C">
            <w:pPr>
              <w:rPr>
                <w:b/>
                <w:bCs/>
                <w:szCs w:val="28"/>
              </w:rPr>
            </w:pPr>
            <w:r>
              <w:rPr>
                <w:b/>
                <w:bCs/>
                <w:szCs w:val="28"/>
              </w:rPr>
              <w:t>Comments</w:t>
            </w:r>
          </w:p>
        </w:tc>
      </w:tr>
      <w:tr w:rsidR="00517594" w14:paraId="1467575B" w14:textId="77777777" w:rsidTr="003D5F90">
        <w:trPr>
          <w:trHeight w:val="273"/>
        </w:trPr>
        <w:tc>
          <w:tcPr>
            <w:tcW w:w="1817" w:type="dxa"/>
          </w:tcPr>
          <w:p w14:paraId="56F0772C" w14:textId="5CC41AC0" w:rsidR="00517594" w:rsidRPr="00F46389" w:rsidRDefault="00F46389" w:rsidP="0033298C">
            <w:pPr>
              <w:rPr>
                <w:bCs/>
                <w:szCs w:val="28"/>
              </w:rPr>
            </w:pPr>
            <w:r w:rsidRPr="00F46389">
              <w:rPr>
                <w:bCs/>
                <w:szCs w:val="28"/>
              </w:rPr>
              <w:t>EURECOM</w:t>
            </w:r>
          </w:p>
        </w:tc>
        <w:tc>
          <w:tcPr>
            <w:tcW w:w="1764" w:type="dxa"/>
          </w:tcPr>
          <w:p w14:paraId="6218A840" w14:textId="77777777" w:rsidR="00517594" w:rsidRPr="00F46389" w:rsidRDefault="00517594" w:rsidP="0033298C">
            <w:pPr>
              <w:rPr>
                <w:bCs/>
                <w:szCs w:val="28"/>
              </w:rPr>
            </w:pPr>
          </w:p>
        </w:tc>
        <w:tc>
          <w:tcPr>
            <w:tcW w:w="5972" w:type="dxa"/>
          </w:tcPr>
          <w:p w14:paraId="5C71CA36" w14:textId="09F2EC5E" w:rsidR="00517594" w:rsidRPr="00F46389" w:rsidRDefault="00F46389" w:rsidP="0033298C">
            <w:pPr>
              <w:rPr>
                <w:bCs/>
                <w:szCs w:val="28"/>
              </w:rPr>
            </w:pPr>
            <w:r>
              <w:rPr>
                <w:bCs/>
                <w:szCs w:val="28"/>
              </w:rPr>
              <w:t>RM codes have significant shortcomings as identified by multiple companies. 6G should study enhancements and alternatives to offer significantly increased uplink coverage for small UCI payloads.</w:t>
            </w:r>
          </w:p>
        </w:tc>
      </w:tr>
      <w:tr w:rsidR="000271E0" w14:paraId="48428B78" w14:textId="77777777" w:rsidTr="003D5F90">
        <w:trPr>
          <w:trHeight w:val="273"/>
        </w:trPr>
        <w:tc>
          <w:tcPr>
            <w:tcW w:w="1817" w:type="dxa"/>
          </w:tcPr>
          <w:p w14:paraId="3A98D144" w14:textId="2A2D3795" w:rsidR="000271E0" w:rsidRPr="00F46389" w:rsidRDefault="000271E0" w:rsidP="0033298C">
            <w:pPr>
              <w:rPr>
                <w:bCs/>
                <w:szCs w:val="28"/>
              </w:rPr>
            </w:pPr>
            <w:r>
              <w:rPr>
                <w:bCs/>
                <w:szCs w:val="28"/>
              </w:rPr>
              <w:t>Tejas</w:t>
            </w:r>
          </w:p>
        </w:tc>
        <w:tc>
          <w:tcPr>
            <w:tcW w:w="1764" w:type="dxa"/>
          </w:tcPr>
          <w:p w14:paraId="13A10183" w14:textId="77777777" w:rsidR="000271E0" w:rsidRPr="00F46389" w:rsidRDefault="000271E0" w:rsidP="0033298C">
            <w:pPr>
              <w:rPr>
                <w:bCs/>
                <w:szCs w:val="28"/>
              </w:rPr>
            </w:pPr>
          </w:p>
        </w:tc>
        <w:tc>
          <w:tcPr>
            <w:tcW w:w="5972" w:type="dxa"/>
          </w:tcPr>
          <w:p w14:paraId="22C3AFF8" w14:textId="20459FAB" w:rsidR="000271E0" w:rsidRDefault="000271E0" w:rsidP="0033298C">
            <w:pPr>
              <w:rPr>
                <w:bCs/>
                <w:szCs w:val="28"/>
              </w:rPr>
            </w:pPr>
            <w:r>
              <w:rPr>
                <w:bCs/>
                <w:szCs w:val="28"/>
              </w:rPr>
              <w:t>Include study of further enhancements to RM code.</w:t>
            </w:r>
          </w:p>
        </w:tc>
      </w:tr>
      <w:tr w:rsidR="00503A56" w14:paraId="4F61A018" w14:textId="77777777" w:rsidTr="003D5F90">
        <w:trPr>
          <w:trHeight w:val="273"/>
        </w:trPr>
        <w:tc>
          <w:tcPr>
            <w:tcW w:w="1817" w:type="dxa"/>
          </w:tcPr>
          <w:p w14:paraId="6CE76303" w14:textId="19C6CF66" w:rsidR="00503A56" w:rsidRPr="00503A56" w:rsidRDefault="00503A56" w:rsidP="00503A56">
            <w:pPr>
              <w:rPr>
                <w:bCs/>
                <w:szCs w:val="28"/>
              </w:rPr>
            </w:pPr>
            <w:r w:rsidRPr="00503A56">
              <w:rPr>
                <w:rFonts w:eastAsia="Malgun Gothic" w:hint="eastAsia"/>
                <w:bCs/>
                <w:szCs w:val="28"/>
              </w:rPr>
              <w:t>LG</w:t>
            </w:r>
          </w:p>
        </w:tc>
        <w:tc>
          <w:tcPr>
            <w:tcW w:w="1764" w:type="dxa"/>
          </w:tcPr>
          <w:p w14:paraId="03CE5CF5" w14:textId="7B0F46D4" w:rsidR="00503A56" w:rsidRPr="00503A56" w:rsidRDefault="00503A56" w:rsidP="00503A56">
            <w:pPr>
              <w:rPr>
                <w:bCs/>
                <w:szCs w:val="28"/>
              </w:rPr>
            </w:pPr>
            <w:r w:rsidRPr="00503A56">
              <w:rPr>
                <w:rFonts w:eastAsia="Malgun Gothic"/>
                <w:bCs/>
                <w:szCs w:val="28"/>
              </w:rPr>
              <w:t>Y</w:t>
            </w:r>
          </w:p>
        </w:tc>
        <w:tc>
          <w:tcPr>
            <w:tcW w:w="5972" w:type="dxa"/>
          </w:tcPr>
          <w:p w14:paraId="1ED0E804" w14:textId="141D3DDC" w:rsidR="00503A56" w:rsidRPr="00503A56" w:rsidRDefault="00503A56" w:rsidP="00503A56">
            <w:pPr>
              <w:rPr>
                <w:bCs/>
                <w:szCs w:val="28"/>
              </w:rPr>
            </w:pPr>
            <w:r w:rsidRPr="00503A56">
              <w:rPr>
                <w:rFonts w:eastAsia="Malgun Gothic" w:hint="eastAsia"/>
                <w:bCs/>
                <w:szCs w:val="28"/>
              </w:rPr>
              <w:t>NR coding scheme should be baseline.</w:t>
            </w:r>
          </w:p>
        </w:tc>
      </w:tr>
      <w:tr w:rsidR="003D5F90" w:rsidRPr="00494192" w14:paraId="3685EDC8" w14:textId="77777777" w:rsidTr="003D5F90">
        <w:trPr>
          <w:trHeight w:val="273"/>
        </w:trPr>
        <w:tc>
          <w:tcPr>
            <w:tcW w:w="1817" w:type="dxa"/>
          </w:tcPr>
          <w:p w14:paraId="495CBE7A" w14:textId="16AA478B" w:rsidR="003D5F90" w:rsidRPr="00494192" w:rsidRDefault="003D5F90" w:rsidP="009B4BE3">
            <w:pPr>
              <w:rPr>
                <w:szCs w:val="28"/>
              </w:rPr>
            </w:pPr>
            <w:r w:rsidRPr="003D5F90">
              <w:rPr>
                <w:szCs w:val="28"/>
              </w:rPr>
              <w:t>Ericsson</w:t>
            </w:r>
          </w:p>
        </w:tc>
        <w:tc>
          <w:tcPr>
            <w:tcW w:w="1764" w:type="dxa"/>
          </w:tcPr>
          <w:p w14:paraId="06043CEB" w14:textId="77777777" w:rsidR="003D5F90" w:rsidRPr="00494192" w:rsidRDefault="003D5F90" w:rsidP="009B4BE3">
            <w:r>
              <w:t>Yes</w:t>
            </w:r>
          </w:p>
        </w:tc>
        <w:tc>
          <w:tcPr>
            <w:tcW w:w="5972" w:type="dxa"/>
          </w:tcPr>
          <w:p w14:paraId="6BA1BABE" w14:textId="77777777" w:rsidR="003D5F90" w:rsidRPr="00494192" w:rsidRDefault="003D5F90" w:rsidP="009B4BE3">
            <w:pPr>
              <w:rPr>
                <w:szCs w:val="28"/>
              </w:rPr>
            </w:pPr>
            <w:r>
              <w:rPr>
                <w:szCs w:val="28"/>
              </w:rPr>
              <w:t xml:space="preserve">  </w:t>
            </w:r>
          </w:p>
        </w:tc>
      </w:tr>
      <w:tr w:rsidR="002256ED" w:rsidRPr="00494192" w14:paraId="0660C634" w14:textId="77777777" w:rsidTr="003D5F90">
        <w:trPr>
          <w:trHeight w:val="273"/>
        </w:trPr>
        <w:tc>
          <w:tcPr>
            <w:tcW w:w="1817" w:type="dxa"/>
          </w:tcPr>
          <w:p w14:paraId="563B18EB" w14:textId="53082497" w:rsidR="002256ED" w:rsidRPr="00B9763A" w:rsidRDefault="002256ED" w:rsidP="002256ED">
            <w:pPr>
              <w:rPr>
                <w:rFonts w:eastAsia="Malgun Gothic"/>
                <w:szCs w:val="28"/>
              </w:rPr>
            </w:pPr>
            <w:r>
              <w:rPr>
                <w:rFonts w:hint="eastAsia"/>
                <w:bCs/>
                <w:szCs w:val="28"/>
              </w:rPr>
              <w:t>vivo</w:t>
            </w:r>
          </w:p>
        </w:tc>
        <w:tc>
          <w:tcPr>
            <w:tcW w:w="1764" w:type="dxa"/>
          </w:tcPr>
          <w:p w14:paraId="3437DDF8" w14:textId="7A70A000" w:rsidR="002256ED" w:rsidRPr="00B9763A" w:rsidRDefault="002256ED" w:rsidP="002256ED">
            <w:r>
              <w:rPr>
                <w:rFonts w:hint="eastAsia"/>
                <w:bCs/>
                <w:szCs w:val="28"/>
              </w:rPr>
              <w:t>Yes</w:t>
            </w:r>
          </w:p>
        </w:tc>
        <w:tc>
          <w:tcPr>
            <w:tcW w:w="5972" w:type="dxa"/>
          </w:tcPr>
          <w:p w14:paraId="5E4B35EE" w14:textId="77777777" w:rsidR="002256ED" w:rsidRPr="00B9763A" w:rsidRDefault="002256ED" w:rsidP="002256ED">
            <w:pPr>
              <w:rPr>
                <w:rFonts w:eastAsia="Malgun Gothic"/>
                <w:szCs w:val="28"/>
              </w:rPr>
            </w:pPr>
          </w:p>
        </w:tc>
      </w:tr>
      <w:tr w:rsidR="002256ED" w:rsidRPr="00494192" w14:paraId="3B8A2299" w14:textId="77777777" w:rsidTr="003D5F90">
        <w:trPr>
          <w:trHeight w:val="273"/>
        </w:trPr>
        <w:tc>
          <w:tcPr>
            <w:tcW w:w="1817" w:type="dxa"/>
          </w:tcPr>
          <w:p w14:paraId="3D56A9E4" w14:textId="7D06C0D8" w:rsidR="002256ED" w:rsidRPr="00B9763A" w:rsidRDefault="002256ED" w:rsidP="002256ED">
            <w:pPr>
              <w:rPr>
                <w:rFonts w:eastAsia="Malgun Gothic"/>
                <w:szCs w:val="28"/>
              </w:rPr>
            </w:pPr>
            <w:r w:rsidRPr="00B9763A">
              <w:rPr>
                <w:rFonts w:eastAsia="Malgun Gothic" w:hint="eastAsia"/>
                <w:szCs w:val="28"/>
              </w:rPr>
              <w:t>Samsung</w:t>
            </w:r>
          </w:p>
        </w:tc>
        <w:tc>
          <w:tcPr>
            <w:tcW w:w="1764" w:type="dxa"/>
          </w:tcPr>
          <w:p w14:paraId="40C05C55" w14:textId="77777777" w:rsidR="002256ED" w:rsidRPr="00B9763A" w:rsidRDefault="002256ED" w:rsidP="002256ED"/>
        </w:tc>
        <w:tc>
          <w:tcPr>
            <w:tcW w:w="5972" w:type="dxa"/>
          </w:tcPr>
          <w:p w14:paraId="2EA2EDD0" w14:textId="1925F2CB" w:rsidR="002256ED" w:rsidRPr="00B9763A" w:rsidRDefault="002256ED" w:rsidP="002256ED">
            <w:pPr>
              <w:rPr>
                <w:szCs w:val="28"/>
              </w:rPr>
            </w:pPr>
            <w:r w:rsidRPr="00B9763A">
              <w:rPr>
                <w:rFonts w:eastAsia="Malgun Gothic" w:hint="eastAsia"/>
                <w:szCs w:val="28"/>
              </w:rPr>
              <w:t>O</w:t>
            </w:r>
            <w:r w:rsidRPr="00B9763A">
              <w:rPr>
                <w:rFonts w:eastAsia="Malgun Gothic"/>
                <w:szCs w:val="28"/>
              </w:rPr>
              <w:t>pen to further study, especially considering improvements in error detection.</w:t>
            </w:r>
          </w:p>
        </w:tc>
      </w:tr>
      <w:tr w:rsidR="002256ED" w:rsidRPr="00494192" w14:paraId="2B45A4B1" w14:textId="77777777" w:rsidTr="003D5F90">
        <w:trPr>
          <w:trHeight w:val="273"/>
        </w:trPr>
        <w:tc>
          <w:tcPr>
            <w:tcW w:w="1817" w:type="dxa"/>
          </w:tcPr>
          <w:p w14:paraId="1C6175FE" w14:textId="137E30B9" w:rsidR="002256ED" w:rsidRPr="002256ED" w:rsidRDefault="002256ED" w:rsidP="002256ED">
            <w:pPr>
              <w:rPr>
                <w:rFonts w:eastAsia="Malgun Gothic"/>
                <w:szCs w:val="28"/>
              </w:rPr>
            </w:pPr>
            <w:r w:rsidRPr="002256ED">
              <w:rPr>
                <w:rFonts w:eastAsia="Yu Mincho" w:hint="eastAsia"/>
                <w:szCs w:val="28"/>
              </w:rPr>
              <w:t>NTT DOCOMO</w:t>
            </w:r>
          </w:p>
        </w:tc>
        <w:tc>
          <w:tcPr>
            <w:tcW w:w="1764" w:type="dxa"/>
          </w:tcPr>
          <w:p w14:paraId="61F84C3E" w14:textId="6B1FD710" w:rsidR="002256ED" w:rsidRPr="002256ED" w:rsidRDefault="002256ED" w:rsidP="002256ED">
            <w:r w:rsidRPr="002256ED">
              <w:rPr>
                <w:rFonts w:eastAsia="Yu Mincho" w:hint="eastAsia"/>
                <w:szCs w:val="28"/>
              </w:rPr>
              <w:t>Yes (in general)</w:t>
            </w:r>
          </w:p>
        </w:tc>
        <w:tc>
          <w:tcPr>
            <w:tcW w:w="5972" w:type="dxa"/>
          </w:tcPr>
          <w:p w14:paraId="3F8A60F2" w14:textId="77777777" w:rsidR="002256ED" w:rsidRPr="00F809F9" w:rsidRDefault="002256ED" w:rsidP="002256ED">
            <w:pPr>
              <w:rPr>
                <w:rFonts w:eastAsia="Yu Mincho"/>
                <w:szCs w:val="28"/>
              </w:rPr>
            </w:pPr>
            <w:r w:rsidRPr="00F809F9">
              <w:rPr>
                <w:rFonts w:eastAsia="Yu Mincho" w:hint="eastAsia"/>
                <w:szCs w:val="28"/>
              </w:rPr>
              <w:t xml:space="preserve">Reusing </w:t>
            </w:r>
            <w:r w:rsidRPr="00F809F9">
              <w:t>Reed-Muller/Simplex/Repetition</w:t>
            </w:r>
            <w:r w:rsidRPr="00F809F9">
              <w:rPr>
                <w:rFonts w:eastAsia="Yu Mincho" w:hint="eastAsia"/>
              </w:rPr>
              <w:t xml:space="preserve"> codes</w:t>
            </w:r>
            <w:r w:rsidRPr="00F809F9">
              <w:rPr>
                <w:rFonts w:eastAsia="Yu Mincho" w:hint="eastAsia"/>
                <w:szCs w:val="28"/>
              </w:rPr>
              <w:t xml:space="preserve"> for </w:t>
            </w:r>
            <w:r w:rsidRPr="00F809F9">
              <w:rPr>
                <w:rFonts w:eastAsia="Yu Mincho"/>
                <w:szCs w:val="28"/>
              </w:rPr>
              <w:t>PUCCH with small payload size</w:t>
            </w:r>
            <w:r w:rsidRPr="00F809F9">
              <w:rPr>
                <w:rFonts w:eastAsia="Yu Mincho" w:hint="eastAsia"/>
                <w:szCs w:val="28"/>
              </w:rPr>
              <w:t xml:space="preserve"> is sufficient. We don</w:t>
            </w:r>
            <w:r w:rsidRPr="00F809F9">
              <w:rPr>
                <w:rFonts w:eastAsia="Yu Mincho"/>
                <w:szCs w:val="28"/>
              </w:rPr>
              <w:t>’</w:t>
            </w:r>
            <w:r w:rsidRPr="00F809F9">
              <w:rPr>
                <w:rFonts w:eastAsia="Yu Mincho" w:hint="eastAsia"/>
                <w:szCs w:val="28"/>
              </w:rPr>
              <w:t xml:space="preserve">t find </w:t>
            </w:r>
            <w:r w:rsidRPr="00F809F9">
              <w:rPr>
                <w:rFonts w:eastAsia="Yu Mincho" w:hint="eastAsia"/>
                <w:szCs w:val="28"/>
              </w:rPr>
              <w:lastRenderedPageBreak/>
              <w:t xml:space="preserve">any clear motivation to introduce </w:t>
            </w:r>
            <w:r w:rsidRPr="00F809F9">
              <w:rPr>
                <w:rFonts w:eastAsia="Yu Mincho"/>
                <w:szCs w:val="28"/>
              </w:rPr>
              <w:t>alternative</w:t>
            </w:r>
            <w:r w:rsidRPr="00F809F9">
              <w:rPr>
                <w:rFonts w:eastAsia="Yu Mincho" w:hint="eastAsia"/>
                <w:szCs w:val="28"/>
              </w:rPr>
              <w:t xml:space="preserve"> coding scheme(s) at this point.</w:t>
            </w:r>
          </w:p>
          <w:p w14:paraId="0D91BE7E" w14:textId="3AB5FF8D" w:rsidR="002256ED" w:rsidRPr="00B9763A" w:rsidRDefault="002256ED" w:rsidP="002256ED">
            <w:pPr>
              <w:rPr>
                <w:rFonts w:eastAsia="Malgun Gothic"/>
                <w:szCs w:val="28"/>
              </w:rPr>
            </w:pPr>
            <w:r w:rsidRPr="00F809F9">
              <w:rPr>
                <w:rFonts w:eastAsia="Yu Mincho" w:hint="eastAsia"/>
                <w:szCs w:val="28"/>
              </w:rPr>
              <w:t>If there are probable enhancement candidates which will lead clear gains, we are OK to study them.</w:t>
            </w:r>
          </w:p>
        </w:tc>
      </w:tr>
      <w:tr w:rsidR="005921E5" w:rsidRPr="00494192" w14:paraId="25A36DC8" w14:textId="77777777" w:rsidTr="003D5F90">
        <w:trPr>
          <w:trHeight w:val="273"/>
        </w:trPr>
        <w:tc>
          <w:tcPr>
            <w:tcW w:w="1817" w:type="dxa"/>
          </w:tcPr>
          <w:p w14:paraId="648FFB1F" w14:textId="25A8FF52" w:rsidR="005921E5" w:rsidRPr="002256ED" w:rsidRDefault="005921E5" w:rsidP="005921E5">
            <w:pPr>
              <w:rPr>
                <w:rFonts w:eastAsia="Yu Mincho"/>
                <w:szCs w:val="28"/>
              </w:rPr>
            </w:pPr>
            <w:r>
              <w:rPr>
                <w:bCs/>
                <w:szCs w:val="28"/>
              </w:rPr>
              <w:lastRenderedPageBreak/>
              <w:t>Apple</w:t>
            </w:r>
          </w:p>
        </w:tc>
        <w:tc>
          <w:tcPr>
            <w:tcW w:w="1764" w:type="dxa"/>
          </w:tcPr>
          <w:p w14:paraId="02A1B4A0" w14:textId="5F57A9EE" w:rsidR="005921E5" w:rsidRPr="002256ED" w:rsidRDefault="005921E5" w:rsidP="005921E5">
            <w:pPr>
              <w:rPr>
                <w:rFonts w:eastAsia="Yu Mincho"/>
                <w:szCs w:val="28"/>
              </w:rPr>
            </w:pPr>
            <w:r>
              <w:rPr>
                <w:bCs/>
                <w:szCs w:val="28"/>
              </w:rPr>
              <w:t>Yes</w:t>
            </w:r>
          </w:p>
        </w:tc>
        <w:tc>
          <w:tcPr>
            <w:tcW w:w="5972" w:type="dxa"/>
          </w:tcPr>
          <w:p w14:paraId="109B01DE" w14:textId="77777777" w:rsidR="005921E5" w:rsidRPr="00F809F9" w:rsidRDefault="005921E5" w:rsidP="005921E5">
            <w:pPr>
              <w:rPr>
                <w:rFonts w:eastAsia="Yu Mincho"/>
                <w:szCs w:val="28"/>
              </w:rPr>
            </w:pPr>
          </w:p>
        </w:tc>
      </w:tr>
    </w:tbl>
    <w:p w14:paraId="6596C353" w14:textId="77777777" w:rsidR="005C6218" w:rsidRDefault="005C6218" w:rsidP="005C6218"/>
    <w:p w14:paraId="7830B7C5" w14:textId="77777777" w:rsidR="005C6218" w:rsidRPr="005C6218" w:rsidRDefault="005C6218" w:rsidP="005C6218"/>
    <w:p w14:paraId="6BB2BBE1" w14:textId="1C648D87" w:rsidR="00517594" w:rsidRPr="005C6218" w:rsidRDefault="00517594" w:rsidP="00517594">
      <w:pPr>
        <w:pStyle w:val="Heading4"/>
      </w:pPr>
      <w:r>
        <w:t>[H] Proposal 1-4-b</w:t>
      </w:r>
    </w:p>
    <w:p w14:paraId="42DE855F" w14:textId="406D4BD0" w:rsidR="00517594" w:rsidRPr="005C6218" w:rsidRDefault="00517594" w:rsidP="00517594">
      <w:r>
        <w:t xml:space="preserve">The following proposal is planned for Wednesday offline discussion. However, due to time limitation, we do not have time to discuss it online. Here, FL triggers the discussions for second round. The corresponding definition of polar code is added. </w:t>
      </w:r>
    </w:p>
    <w:p w14:paraId="6DAF773C" w14:textId="77777777" w:rsidR="00517594" w:rsidRDefault="00517594" w:rsidP="00517594"/>
    <w:p w14:paraId="762209F3" w14:textId="3192899F" w:rsidR="00517594" w:rsidRPr="004E396A" w:rsidRDefault="00517594" w:rsidP="00517594">
      <w:pPr>
        <w:rPr>
          <w:rFonts w:eastAsia="Times New Roman"/>
          <w:color w:val="000000"/>
        </w:rPr>
      </w:pPr>
      <w:r w:rsidRPr="00997756">
        <w:rPr>
          <w:i/>
          <w:iCs/>
        </w:rPr>
        <w:t>Proposal 1-</w:t>
      </w:r>
      <w:r>
        <w:rPr>
          <w:i/>
          <w:iCs/>
        </w:rPr>
        <w:t>4</w:t>
      </w:r>
      <w:r w:rsidRPr="00997756">
        <w:rPr>
          <w:i/>
          <w:iCs/>
        </w:rPr>
        <w:t>-</w:t>
      </w:r>
      <w:r>
        <w:rPr>
          <w:i/>
          <w:iCs/>
        </w:rPr>
        <w:t>b</w:t>
      </w:r>
      <w:r w:rsidRPr="00997756">
        <w:rPr>
          <w:i/>
          <w:iCs/>
        </w:rPr>
        <w:t>:</w:t>
      </w:r>
      <w:r>
        <w:rPr>
          <w:i/>
          <w:iCs/>
        </w:rPr>
        <w:t xml:space="preserve"> </w:t>
      </w:r>
      <w:r w:rsidRPr="00223FA4">
        <w:rPr>
          <w:i/>
          <w:iCs/>
        </w:rPr>
        <w:t xml:space="preserve">Polar code is </w:t>
      </w:r>
      <w:r>
        <w:rPr>
          <w:i/>
          <w:iCs/>
        </w:rPr>
        <w:t>supported</w:t>
      </w:r>
      <w:r w:rsidRPr="00223FA4">
        <w:rPr>
          <w:i/>
          <w:iCs/>
        </w:rPr>
        <w:t xml:space="preserve"> for PBCH</w:t>
      </w:r>
      <w:r>
        <w:rPr>
          <w:i/>
          <w:iCs/>
        </w:rPr>
        <w:t xml:space="preserve">, </w:t>
      </w:r>
      <w:r w:rsidRPr="004E396A">
        <w:rPr>
          <w:rFonts w:eastAsia="Times New Roman"/>
          <w:i/>
          <w:iCs/>
          <w:color w:val="000000"/>
        </w:rPr>
        <w:t>where the polar code refers to one of the following alternatives:</w:t>
      </w:r>
    </w:p>
    <w:p w14:paraId="12E4AF2F" w14:textId="77777777" w:rsidR="00517594" w:rsidRPr="00E6140B" w:rsidRDefault="00517594" w:rsidP="008E133A">
      <w:pPr>
        <w:pStyle w:val="ListParagraph"/>
        <w:numPr>
          <w:ilvl w:val="0"/>
          <w:numId w:val="61"/>
        </w:numPr>
        <w:rPr>
          <w:rFonts w:ascii="Times New Roman" w:eastAsia="Times New Roman" w:hAnsi="Times New Roman"/>
          <w:i/>
          <w:iCs/>
          <w:color w:val="000000"/>
        </w:rPr>
      </w:pPr>
      <w:r w:rsidRPr="00E6140B">
        <w:rPr>
          <w:rFonts w:ascii="Times New Roman" w:eastAsia="Times New Roman" w:hAnsi="Times New Roman"/>
          <w:i/>
          <w:iCs/>
          <w:color w:val="000000"/>
        </w:rPr>
        <w:t xml:space="preserve">Alt 1: 5G polar transform only </w:t>
      </w:r>
    </w:p>
    <w:p w14:paraId="6A2153F2" w14:textId="77777777" w:rsidR="00517594" w:rsidRPr="00E6140B" w:rsidRDefault="00517594" w:rsidP="008E133A">
      <w:pPr>
        <w:pStyle w:val="ListParagraph"/>
        <w:numPr>
          <w:ilvl w:val="0"/>
          <w:numId w:val="61"/>
        </w:numPr>
        <w:rPr>
          <w:rFonts w:ascii="Times New Roman" w:eastAsia="Times New Roman" w:hAnsi="Times New Roman"/>
          <w:i/>
          <w:iCs/>
          <w:color w:val="000000"/>
        </w:rPr>
      </w:pPr>
      <w:r w:rsidRPr="00E6140B">
        <w:rPr>
          <w:rFonts w:ascii="Times New Roman" w:eastAsia="Times New Roman" w:hAnsi="Times New Roman"/>
          <w:i/>
          <w:iCs/>
          <w:color w:val="000000"/>
        </w:rPr>
        <w:t>Alt 2: 5G polar sequence plus transform</w:t>
      </w:r>
    </w:p>
    <w:p w14:paraId="1B9E5BC2" w14:textId="77777777" w:rsidR="00517594" w:rsidRPr="00E6140B" w:rsidRDefault="00517594" w:rsidP="008E133A">
      <w:pPr>
        <w:pStyle w:val="ListParagraph"/>
        <w:numPr>
          <w:ilvl w:val="0"/>
          <w:numId w:val="61"/>
        </w:numPr>
        <w:rPr>
          <w:rFonts w:ascii="Times New Roman" w:eastAsia="Times New Roman" w:hAnsi="Times New Roman"/>
          <w:i/>
          <w:iCs/>
          <w:color w:val="000000"/>
        </w:rPr>
      </w:pPr>
      <w:r w:rsidRPr="00E6140B">
        <w:rPr>
          <w:rFonts w:ascii="Times New Roman" w:eastAsia="Times New Roman" w:hAnsi="Times New Roman"/>
          <w:i/>
          <w:iCs/>
          <w:color w:val="000000"/>
        </w:rPr>
        <w:t>Alt 3: 5G polar sequence plus transform plus concatenated coding (CA polar code) (i.e., TS 38.212/Section 5.3.1.2)</w:t>
      </w:r>
    </w:p>
    <w:p w14:paraId="7412F6BB" w14:textId="121A4849" w:rsidR="00517594" w:rsidRPr="00517594" w:rsidRDefault="00517594" w:rsidP="008E133A">
      <w:pPr>
        <w:pStyle w:val="ListParagraph"/>
        <w:numPr>
          <w:ilvl w:val="0"/>
          <w:numId w:val="61"/>
        </w:numPr>
        <w:rPr>
          <w:rFonts w:ascii="Times New Roman" w:eastAsia="Times New Roman" w:hAnsi="Times New Roman"/>
          <w:i/>
          <w:iCs/>
          <w:color w:val="000000"/>
        </w:rPr>
      </w:pPr>
      <w:r w:rsidRPr="00E6140B">
        <w:rPr>
          <w:rFonts w:ascii="Times New Roman" w:eastAsia="Times New Roman" w:hAnsi="Times New Roman"/>
          <w:color w:val="000000"/>
          <w:sz w:val="14"/>
          <w:szCs w:val="14"/>
        </w:rPr>
        <w:t> </w:t>
      </w:r>
      <w:r w:rsidRPr="00E6140B">
        <w:rPr>
          <w:rFonts w:ascii="Times New Roman" w:eastAsia="Times New Roman" w:hAnsi="Times New Roman"/>
          <w:i/>
          <w:iCs/>
          <w:color w:val="000000"/>
        </w:rPr>
        <w:t xml:space="preserve">Alt 4: 5G interleaving (CRC distribution), 5G polar sequence </w:t>
      </w:r>
      <w:r>
        <w:rPr>
          <w:rFonts w:ascii="Times New Roman" w:eastAsia="Times New Roman" w:hAnsi="Times New Roman"/>
          <w:i/>
          <w:iCs/>
          <w:color w:val="000000"/>
        </w:rPr>
        <w:t>plus</w:t>
      </w:r>
      <w:r w:rsidRPr="00E6140B">
        <w:rPr>
          <w:rFonts w:ascii="Times New Roman" w:eastAsia="Times New Roman" w:hAnsi="Times New Roman"/>
          <w:i/>
          <w:iCs/>
          <w:color w:val="000000"/>
        </w:rPr>
        <w:t xml:space="preserve"> polar transform</w:t>
      </w:r>
      <w:r>
        <w:rPr>
          <w:rFonts w:ascii="Times New Roman" w:eastAsia="Times New Roman" w:hAnsi="Times New Roman"/>
          <w:i/>
          <w:iCs/>
          <w:color w:val="000000"/>
        </w:rPr>
        <w:t xml:space="preserve"> plus concatenated coding</w:t>
      </w:r>
      <w:r w:rsidRPr="00E6140B">
        <w:rPr>
          <w:rFonts w:ascii="Times New Roman" w:eastAsia="Times New Roman" w:hAnsi="Times New Roman"/>
          <w:i/>
          <w:iCs/>
          <w:color w:val="000000"/>
        </w:rPr>
        <w:t xml:space="preserve"> (i.e., TS 38.212/Section 5.3.1.1 and TS 38.212/Section 5.3.1.2)</w:t>
      </w:r>
    </w:p>
    <w:p w14:paraId="0B9915FC" w14:textId="77777777" w:rsidR="00517594" w:rsidRPr="00223FA4" w:rsidRDefault="00517594" w:rsidP="00517594">
      <w:pPr>
        <w:rPr>
          <w:i/>
          <w:iCs/>
        </w:rPr>
      </w:pPr>
    </w:p>
    <w:p w14:paraId="40D478DB" w14:textId="77777777" w:rsidR="00517594" w:rsidRPr="00517594" w:rsidRDefault="00517594" w:rsidP="00517594">
      <w:pPr>
        <w:rPr>
          <w:b/>
          <w:bCs/>
        </w:rPr>
      </w:pPr>
      <w:r w:rsidRPr="00517594">
        <w:rPr>
          <w:b/>
          <w:bCs/>
        </w:rPr>
        <w:t>Companies are welcome to provide comments.</w:t>
      </w:r>
    </w:p>
    <w:p w14:paraId="41643174" w14:textId="77777777" w:rsidR="006944FA" w:rsidRDefault="006944FA" w:rsidP="006944FA">
      <w:pPr>
        <w:rPr>
          <w:rFonts w:eastAsia="Yu Mincho"/>
          <w:color w:val="000000" w:themeColor="text1"/>
          <w:szCs w:val="28"/>
        </w:rPr>
      </w:pPr>
    </w:p>
    <w:tbl>
      <w:tblPr>
        <w:tblStyle w:val="TableGrid"/>
        <w:tblW w:w="9630" w:type="dxa"/>
        <w:tblInd w:w="-5" w:type="dxa"/>
        <w:tblLayout w:type="fixed"/>
        <w:tblLook w:val="04A0" w:firstRow="1" w:lastRow="0" w:firstColumn="1" w:lastColumn="0" w:noHBand="0" w:noVBand="1"/>
      </w:tblPr>
      <w:tblGrid>
        <w:gridCol w:w="1260"/>
        <w:gridCol w:w="1223"/>
        <w:gridCol w:w="3007"/>
        <w:gridCol w:w="4140"/>
      </w:tblGrid>
      <w:tr w:rsidR="006944FA" w14:paraId="35CF2738" w14:textId="77777777" w:rsidTr="007E4892">
        <w:trPr>
          <w:trHeight w:val="273"/>
        </w:trPr>
        <w:tc>
          <w:tcPr>
            <w:tcW w:w="1260" w:type="dxa"/>
          </w:tcPr>
          <w:p w14:paraId="3BCA12A5" w14:textId="77777777" w:rsidR="006944FA" w:rsidRDefault="006944FA" w:rsidP="0033298C">
            <w:pPr>
              <w:rPr>
                <w:b/>
                <w:bCs/>
                <w:szCs w:val="28"/>
              </w:rPr>
            </w:pPr>
            <w:r>
              <w:rPr>
                <w:b/>
                <w:bCs/>
                <w:szCs w:val="28"/>
              </w:rPr>
              <w:t>Company</w:t>
            </w:r>
          </w:p>
        </w:tc>
        <w:tc>
          <w:tcPr>
            <w:tcW w:w="1223" w:type="dxa"/>
          </w:tcPr>
          <w:p w14:paraId="523A262C" w14:textId="77777777" w:rsidR="006944FA" w:rsidRDefault="006944FA" w:rsidP="0033298C">
            <w:pPr>
              <w:rPr>
                <w:b/>
                <w:bCs/>
                <w:szCs w:val="28"/>
              </w:rPr>
            </w:pPr>
            <w:r>
              <w:rPr>
                <w:b/>
                <w:bCs/>
                <w:szCs w:val="28"/>
              </w:rPr>
              <w:t xml:space="preserve">Yes or </w:t>
            </w:r>
            <w:proofErr w:type="gramStart"/>
            <w:r>
              <w:rPr>
                <w:b/>
                <w:bCs/>
                <w:szCs w:val="28"/>
              </w:rPr>
              <w:t>No</w:t>
            </w:r>
            <w:proofErr w:type="gramEnd"/>
            <w:r>
              <w:rPr>
                <w:b/>
                <w:bCs/>
                <w:szCs w:val="28"/>
              </w:rPr>
              <w:t xml:space="preserve"> </w:t>
            </w:r>
          </w:p>
        </w:tc>
        <w:tc>
          <w:tcPr>
            <w:tcW w:w="3007" w:type="dxa"/>
          </w:tcPr>
          <w:p w14:paraId="1BD744D9" w14:textId="77777777" w:rsidR="006944FA" w:rsidRDefault="006944FA" w:rsidP="0033298C">
            <w:pPr>
              <w:rPr>
                <w:b/>
                <w:bCs/>
                <w:szCs w:val="28"/>
              </w:rPr>
            </w:pPr>
            <w:r>
              <w:rPr>
                <w:b/>
                <w:bCs/>
                <w:szCs w:val="28"/>
              </w:rPr>
              <w:t>Most preferred alternative</w:t>
            </w:r>
          </w:p>
        </w:tc>
        <w:tc>
          <w:tcPr>
            <w:tcW w:w="4140" w:type="dxa"/>
          </w:tcPr>
          <w:p w14:paraId="2C78EAA9" w14:textId="77777777" w:rsidR="006944FA" w:rsidRDefault="006944FA" w:rsidP="0033298C">
            <w:pPr>
              <w:rPr>
                <w:b/>
                <w:bCs/>
                <w:szCs w:val="28"/>
              </w:rPr>
            </w:pPr>
            <w:r>
              <w:rPr>
                <w:b/>
                <w:bCs/>
                <w:szCs w:val="28"/>
              </w:rPr>
              <w:t>Comments</w:t>
            </w:r>
          </w:p>
        </w:tc>
      </w:tr>
      <w:tr w:rsidR="00503A56" w14:paraId="68E4C88F" w14:textId="77777777" w:rsidTr="007E4892">
        <w:trPr>
          <w:trHeight w:val="273"/>
        </w:trPr>
        <w:tc>
          <w:tcPr>
            <w:tcW w:w="1260" w:type="dxa"/>
          </w:tcPr>
          <w:p w14:paraId="6720504E" w14:textId="5656D680" w:rsidR="00503A56" w:rsidRPr="00503A56" w:rsidRDefault="00503A56" w:rsidP="00503A56">
            <w:pPr>
              <w:rPr>
                <w:bCs/>
                <w:szCs w:val="28"/>
              </w:rPr>
            </w:pPr>
            <w:r w:rsidRPr="00503A56">
              <w:rPr>
                <w:rFonts w:eastAsia="Malgun Gothic" w:hint="eastAsia"/>
                <w:bCs/>
                <w:szCs w:val="28"/>
              </w:rPr>
              <w:t>LG</w:t>
            </w:r>
          </w:p>
        </w:tc>
        <w:tc>
          <w:tcPr>
            <w:tcW w:w="1223" w:type="dxa"/>
          </w:tcPr>
          <w:p w14:paraId="5DB5ACAE" w14:textId="77777777" w:rsidR="00503A56" w:rsidRPr="00503A56" w:rsidRDefault="00503A56" w:rsidP="00503A56">
            <w:pPr>
              <w:rPr>
                <w:bCs/>
                <w:szCs w:val="28"/>
              </w:rPr>
            </w:pPr>
          </w:p>
        </w:tc>
        <w:tc>
          <w:tcPr>
            <w:tcW w:w="3007" w:type="dxa"/>
          </w:tcPr>
          <w:p w14:paraId="1DAE8214" w14:textId="5C6FE0A3" w:rsidR="00503A56" w:rsidRPr="00503A56" w:rsidRDefault="00503A56" w:rsidP="00503A56">
            <w:pPr>
              <w:rPr>
                <w:bCs/>
                <w:szCs w:val="28"/>
              </w:rPr>
            </w:pPr>
            <w:r w:rsidRPr="00503A56">
              <w:rPr>
                <w:rFonts w:eastAsia="Malgun Gothic" w:hint="eastAsia"/>
                <w:bCs/>
                <w:szCs w:val="28"/>
              </w:rPr>
              <w:t xml:space="preserve">Alt. </w:t>
            </w:r>
            <w:r w:rsidRPr="00503A56">
              <w:rPr>
                <w:rFonts w:eastAsia="Malgun Gothic"/>
                <w:bCs/>
                <w:szCs w:val="28"/>
              </w:rPr>
              <w:t>4</w:t>
            </w:r>
          </w:p>
        </w:tc>
        <w:tc>
          <w:tcPr>
            <w:tcW w:w="4140" w:type="dxa"/>
          </w:tcPr>
          <w:p w14:paraId="4AC0FE33" w14:textId="4B09BBE2" w:rsidR="00503A56" w:rsidRPr="00503A56" w:rsidRDefault="00503A56" w:rsidP="00503A56">
            <w:pPr>
              <w:rPr>
                <w:bCs/>
                <w:szCs w:val="28"/>
              </w:rPr>
            </w:pPr>
            <w:r w:rsidRPr="00503A56">
              <w:rPr>
                <w:rFonts w:eastAsia="Malgun Gothic" w:hint="eastAsia"/>
                <w:bCs/>
                <w:szCs w:val="28"/>
              </w:rPr>
              <w:t>Alt. 4 c</w:t>
            </w:r>
            <w:r w:rsidRPr="00503A56">
              <w:rPr>
                <w:rFonts w:eastAsia="Malgun Gothic"/>
                <w:bCs/>
                <w:szCs w:val="28"/>
              </w:rPr>
              <w:t>an be baseline.</w:t>
            </w:r>
          </w:p>
        </w:tc>
      </w:tr>
      <w:tr w:rsidR="003D5F90" w:rsidRPr="009B04E5" w14:paraId="05749EAC" w14:textId="77777777" w:rsidTr="007E4892">
        <w:trPr>
          <w:trHeight w:val="273"/>
        </w:trPr>
        <w:tc>
          <w:tcPr>
            <w:tcW w:w="1260" w:type="dxa"/>
          </w:tcPr>
          <w:p w14:paraId="09BAE06E" w14:textId="6CCE9D62" w:rsidR="003D5F90" w:rsidRPr="009B04E5" w:rsidRDefault="003D5F90" w:rsidP="009B4BE3">
            <w:pPr>
              <w:rPr>
                <w:szCs w:val="28"/>
              </w:rPr>
            </w:pPr>
            <w:r w:rsidRPr="003D5F90">
              <w:rPr>
                <w:szCs w:val="28"/>
              </w:rPr>
              <w:t>Ericsson</w:t>
            </w:r>
          </w:p>
        </w:tc>
        <w:tc>
          <w:tcPr>
            <w:tcW w:w="1223" w:type="dxa"/>
          </w:tcPr>
          <w:p w14:paraId="6140919C" w14:textId="77777777" w:rsidR="003D5F90" w:rsidRPr="009B04E5" w:rsidRDefault="003D5F90" w:rsidP="009B4BE3">
            <w:pPr>
              <w:rPr>
                <w:szCs w:val="28"/>
              </w:rPr>
            </w:pPr>
            <w:r w:rsidRPr="009B04E5">
              <w:rPr>
                <w:szCs w:val="28"/>
              </w:rPr>
              <w:t>yes</w:t>
            </w:r>
          </w:p>
        </w:tc>
        <w:tc>
          <w:tcPr>
            <w:tcW w:w="3007" w:type="dxa"/>
          </w:tcPr>
          <w:p w14:paraId="051EE99D" w14:textId="77777777" w:rsidR="003D5F90" w:rsidRPr="009B04E5" w:rsidRDefault="003D5F90" w:rsidP="009B4BE3">
            <w:pPr>
              <w:rPr>
                <w:szCs w:val="28"/>
              </w:rPr>
            </w:pPr>
            <w:r w:rsidRPr="009B04E5">
              <w:rPr>
                <w:szCs w:val="28"/>
              </w:rPr>
              <w:t>Alt3</w:t>
            </w:r>
          </w:p>
        </w:tc>
        <w:tc>
          <w:tcPr>
            <w:tcW w:w="4140" w:type="dxa"/>
          </w:tcPr>
          <w:p w14:paraId="0DF4DAA5" w14:textId="77777777" w:rsidR="003D5F90" w:rsidRPr="009B04E5" w:rsidRDefault="003D5F90" w:rsidP="009B4BE3">
            <w:pPr>
              <w:rPr>
                <w:szCs w:val="28"/>
              </w:rPr>
            </w:pPr>
          </w:p>
        </w:tc>
      </w:tr>
      <w:tr w:rsidR="002256ED" w:rsidRPr="009B04E5" w14:paraId="6D766FA7" w14:textId="77777777" w:rsidTr="007E4892">
        <w:trPr>
          <w:trHeight w:val="273"/>
        </w:trPr>
        <w:tc>
          <w:tcPr>
            <w:tcW w:w="1260" w:type="dxa"/>
          </w:tcPr>
          <w:p w14:paraId="5B676DA4" w14:textId="7BB6BA34" w:rsidR="002256ED" w:rsidRPr="00B76BC8" w:rsidRDefault="002256ED" w:rsidP="002256ED">
            <w:pPr>
              <w:rPr>
                <w:rFonts w:eastAsia="Malgun Gothic"/>
                <w:szCs w:val="28"/>
              </w:rPr>
            </w:pPr>
            <w:r>
              <w:rPr>
                <w:rFonts w:hint="eastAsia"/>
                <w:bCs/>
                <w:szCs w:val="28"/>
              </w:rPr>
              <w:t>vivo</w:t>
            </w:r>
          </w:p>
        </w:tc>
        <w:tc>
          <w:tcPr>
            <w:tcW w:w="1223" w:type="dxa"/>
          </w:tcPr>
          <w:p w14:paraId="29E60AD7" w14:textId="77777777" w:rsidR="002256ED" w:rsidRPr="00B76BC8" w:rsidRDefault="002256ED" w:rsidP="002256ED">
            <w:pPr>
              <w:rPr>
                <w:szCs w:val="28"/>
              </w:rPr>
            </w:pPr>
          </w:p>
        </w:tc>
        <w:tc>
          <w:tcPr>
            <w:tcW w:w="3007" w:type="dxa"/>
          </w:tcPr>
          <w:p w14:paraId="793AA0E9" w14:textId="77777777" w:rsidR="002256ED" w:rsidRPr="00B76BC8" w:rsidRDefault="002256ED" w:rsidP="002256ED">
            <w:pPr>
              <w:rPr>
                <w:szCs w:val="28"/>
              </w:rPr>
            </w:pPr>
          </w:p>
        </w:tc>
        <w:tc>
          <w:tcPr>
            <w:tcW w:w="4140" w:type="dxa"/>
          </w:tcPr>
          <w:p w14:paraId="593BFD6F" w14:textId="2C12462B" w:rsidR="002256ED" w:rsidRPr="00B76BC8" w:rsidRDefault="002256ED" w:rsidP="002256ED">
            <w:pPr>
              <w:rPr>
                <w:rFonts w:eastAsia="Malgun Gothic"/>
                <w:szCs w:val="28"/>
              </w:rPr>
            </w:pPr>
            <w:r w:rsidRPr="00494807">
              <w:rPr>
                <w:rFonts w:eastAsia="Malgun Gothic"/>
                <w:bCs/>
                <w:szCs w:val="28"/>
              </w:rPr>
              <w:t>Assuming a similar PBCH payload as in NR, we’re OK with Alt 3 and Alt 4.</w:t>
            </w:r>
          </w:p>
        </w:tc>
      </w:tr>
      <w:tr w:rsidR="002256ED" w:rsidRPr="009B04E5" w14:paraId="190D9D7B" w14:textId="77777777" w:rsidTr="007E4892">
        <w:trPr>
          <w:trHeight w:val="273"/>
        </w:trPr>
        <w:tc>
          <w:tcPr>
            <w:tcW w:w="1260" w:type="dxa"/>
          </w:tcPr>
          <w:p w14:paraId="1635C368" w14:textId="7EA4F789" w:rsidR="002256ED" w:rsidRPr="00B76BC8" w:rsidRDefault="002256ED" w:rsidP="002256ED">
            <w:pPr>
              <w:rPr>
                <w:rFonts w:eastAsia="Malgun Gothic"/>
                <w:szCs w:val="28"/>
              </w:rPr>
            </w:pPr>
            <w:r w:rsidRPr="00B76BC8">
              <w:rPr>
                <w:rFonts w:eastAsia="Malgun Gothic" w:hint="eastAsia"/>
                <w:szCs w:val="28"/>
              </w:rPr>
              <w:t>Samsung</w:t>
            </w:r>
          </w:p>
        </w:tc>
        <w:tc>
          <w:tcPr>
            <w:tcW w:w="1223" w:type="dxa"/>
          </w:tcPr>
          <w:p w14:paraId="27961A90" w14:textId="77777777" w:rsidR="002256ED" w:rsidRPr="00B76BC8" w:rsidRDefault="002256ED" w:rsidP="002256ED">
            <w:pPr>
              <w:rPr>
                <w:szCs w:val="28"/>
              </w:rPr>
            </w:pPr>
          </w:p>
        </w:tc>
        <w:tc>
          <w:tcPr>
            <w:tcW w:w="3007" w:type="dxa"/>
          </w:tcPr>
          <w:p w14:paraId="4485DF7A" w14:textId="77777777" w:rsidR="002256ED" w:rsidRPr="00B76BC8" w:rsidRDefault="002256ED" w:rsidP="002256ED">
            <w:pPr>
              <w:rPr>
                <w:szCs w:val="28"/>
              </w:rPr>
            </w:pPr>
          </w:p>
        </w:tc>
        <w:tc>
          <w:tcPr>
            <w:tcW w:w="4140" w:type="dxa"/>
          </w:tcPr>
          <w:p w14:paraId="5EDB2B01" w14:textId="53D2C2F4" w:rsidR="002256ED" w:rsidRPr="00B76BC8" w:rsidRDefault="002256ED" w:rsidP="002256ED">
            <w:pPr>
              <w:rPr>
                <w:szCs w:val="28"/>
              </w:rPr>
            </w:pPr>
            <w:r w:rsidRPr="00B76BC8">
              <w:rPr>
                <w:rFonts w:eastAsia="Malgun Gothic"/>
                <w:szCs w:val="28"/>
              </w:rPr>
              <w:t xml:space="preserve">PBCH </w:t>
            </w:r>
            <w:r w:rsidRPr="00B76BC8">
              <w:rPr>
                <w:rFonts w:eastAsia="Malgun Gothic" w:hint="eastAsia"/>
                <w:szCs w:val="28"/>
              </w:rPr>
              <w:t>should</w:t>
            </w:r>
            <w:r w:rsidRPr="00B76BC8">
              <w:rPr>
                <w:rFonts w:eastAsia="Malgun Gothic"/>
                <w:szCs w:val="28"/>
              </w:rPr>
              <w:t xml:space="preserve"> use the same scheme as PDCCH</w:t>
            </w:r>
          </w:p>
        </w:tc>
      </w:tr>
      <w:tr w:rsidR="002256ED" w:rsidRPr="009B04E5" w14:paraId="2CB7769D" w14:textId="77777777" w:rsidTr="007E4892">
        <w:trPr>
          <w:trHeight w:val="273"/>
        </w:trPr>
        <w:tc>
          <w:tcPr>
            <w:tcW w:w="1260" w:type="dxa"/>
          </w:tcPr>
          <w:p w14:paraId="1F9A1616" w14:textId="13446F03" w:rsidR="002256ED" w:rsidRPr="002256ED" w:rsidRDefault="002256ED" w:rsidP="002256ED">
            <w:pPr>
              <w:rPr>
                <w:rFonts w:eastAsia="Malgun Gothic"/>
                <w:szCs w:val="28"/>
              </w:rPr>
            </w:pPr>
            <w:r w:rsidRPr="002256ED">
              <w:rPr>
                <w:rFonts w:eastAsia="Yu Mincho" w:hint="eastAsia"/>
                <w:szCs w:val="28"/>
              </w:rPr>
              <w:t>NTT DOCOMO</w:t>
            </w:r>
          </w:p>
        </w:tc>
        <w:tc>
          <w:tcPr>
            <w:tcW w:w="1223" w:type="dxa"/>
          </w:tcPr>
          <w:p w14:paraId="754E1DE9" w14:textId="77777777" w:rsidR="002256ED" w:rsidRPr="00B76BC8" w:rsidRDefault="002256ED" w:rsidP="002256ED">
            <w:pPr>
              <w:rPr>
                <w:szCs w:val="28"/>
              </w:rPr>
            </w:pPr>
          </w:p>
        </w:tc>
        <w:tc>
          <w:tcPr>
            <w:tcW w:w="3007" w:type="dxa"/>
          </w:tcPr>
          <w:p w14:paraId="50DE5E44" w14:textId="77777777" w:rsidR="002256ED" w:rsidRPr="00B76BC8" w:rsidRDefault="002256ED" w:rsidP="002256ED">
            <w:pPr>
              <w:rPr>
                <w:szCs w:val="28"/>
              </w:rPr>
            </w:pPr>
          </w:p>
        </w:tc>
        <w:tc>
          <w:tcPr>
            <w:tcW w:w="4140" w:type="dxa"/>
          </w:tcPr>
          <w:p w14:paraId="7DD342D2" w14:textId="43638A46" w:rsidR="002256ED" w:rsidRPr="00B76BC8" w:rsidRDefault="002256ED" w:rsidP="002256ED">
            <w:pPr>
              <w:rPr>
                <w:rFonts w:eastAsia="Malgun Gothic"/>
                <w:szCs w:val="28"/>
              </w:rPr>
            </w:pPr>
            <w:r>
              <w:rPr>
                <w:rFonts w:eastAsia="Yu Mincho" w:hint="eastAsia"/>
                <w:szCs w:val="28"/>
              </w:rPr>
              <w:t>Same as for Proposal 1-1-c.</w:t>
            </w:r>
          </w:p>
        </w:tc>
      </w:tr>
      <w:tr w:rsidR="007E4892" w:rsidRPr="00A711FB" w14:paraId="239EE8F2" w14:textId="77777777" w:rsidTr="007E4892">
        <w:trPr>
          <w:trHeight w:val="273"/>
        </w:trPr>
        <w:tc>
          <w:tcPr>
            <w:tcW w:w="1260" w:type="dxa"/>
          </w:tcPr>
          <w:p w14:paraId="03899290" w14:textId="77777777" w:rsidR="007E4892" w:rsidRPr="00A711FB" w:rsidRDefault="007E4892" w:rsidP="00DB5C47">
            <w:pPr>
              <w:rPr>
                <w:szCs w:val="28"/>
              </w:rPr>
            </w:pPr>
            <w:r w:rsidRPr="00A711FB">
              <w:rPr>
                <w:rFonts w:hint="eastAsia"/>
                <w:szCs w:val="28"/>
              </w:rPr>
              <w:t>H</w:t>
            </w:r>
            <w:r w:rsidRPr="00A711FB">
              <w:rPr>
                <w:szCs w:val="28"/>
              </w:rPr>
              <w:t>uawei, HiSilicon</w:t>
            </w:r>
          </w:p>
        </w:tc>
        <w:tc>
          <w:tcPr>
            <w:tcW w:w="1223" w:type="dxa"/>
          </w:tcPr>
          <w:p w14:paraId="4FC853E3" w14:textId="77777777" w:rsidR="007E4892" w:rsidRPr="00A711FB" w:rsidRDefault="007E4892" w:rsidP="00DB5C47">
            <w:pPr>
              <w:rPr>
                <w:szCs w:val="28"/>
              </w:rPr>
            </w:pPr>
            <w:r w:rsidRPr="00A711FB">
              <w:rPr>
                <w:rFonts w:hint="eastAsia"/>
                <w:szCs w:val="28"/>
              </w:rPr>
              <w:t>Y</w:t>
            </w:r>
            <w:r w:rsidRPr="00A711FB">
              <w:rPr>
                <w:szCs w:val="28"/>
              </w:rPr>
              <w:t xml:space="preserve">es </w:t>
            </w:r>
            <w:r>
              <w:rPr>
                <w:szCs w:val="28"/>
              </w:rPr>
              <w:t xml:space="preserve">if </w:t>
            </w:r>
            <w:r w:rsidRPr="00A711FB">
              <w:rPr>
                <w:szCs w:val="28"/>
              </w:rPr>
              <w:t>Alt.4</w:t>
            </w:r>
            <w:r>
              <w:rPr>
                <w:szCs w:val="28"/>
              </w:rPr>
              <w:t xml:space="preserve"> is used</w:t>
            </w:r>
            <w:r w:rsidRPr="00A711FB">
              <w:rPr>
                <w:szCs w:val="28"/>
              </w:rPr>
              <w:t>.</w:t>
            </w:r>
          </w:p>
          <w:p w14:paraId="5347006F" w14:textId="77777777" w:rsidR="007E4892" w:rsidRPr="00A711FB" w:rsidRDefault="007E4892" w:rsidP="00DB5C47">
            <w:pPr>
              <w:rPr>
                <w:szCs w:val="28"/>
              </w:rPr>
            </w:pPr>
            <w:r w:rsidRPr="00A711FB">
              <w:rPr>
                <w:szCs w:val="28"/>
              </w:rPr>
              <w:t xml:space="preserve">All other alternatives need to be justified for </w:t>
            </w:r>
            <w:r>
              <w:rPr>
                <w:szCs w:val="28"/>
              </w:rPr>
              <w:t xml:space="preserve">the </w:t>
            </w:r>
            <w:r w:rsidRPr="00A711FB">
              <w:rPr>
                <w:szCs w:val="28"/>
              </w:rPr>
              <w:t>necessity.</w:t>
            </w:r>
          </w:p>
        </w:tc>
        <w:tc>
          <w:tcPr>
            <w:tcW w:w="3007" w:type="dxa"/>
          </w:tcPr>
          <w:p w14:paraId="65E87B69" w14:textId="77777777" w:rsidR="007E4892" w:rsidRPr="00A711FB" w:rsidRDefault="007E4892" w:rsidP="00DB5C47">
            <w:pPr>
              <w:rPr>
                <w:szCs w:val="28"/>
              </w:rPr>
            </w:pPr>
          </w:p>
        </w:tc>
        <w:tc>
          <w:tcPr>
            <w:tcW w:w="4140" w:type="dxa"/>
          </w:tcPr>
          <w:p w14:paraId="22D36A3A" w14:textId="77777777" w:rsidR="007E4892" w:rsidRPr="00A711FB" w:rsidRDefault="007E4892" w:rsidP="00DB5C47">
            <w:pPr>
              <w:rPr>
                <w:szCs w:val="28"/>
              </w:rPr>
            </w:pPr>
            <w:r>
              <w:rPr>
                <w:szCs w:val="28"/>
              </w:rPr>
              <w:t>We don’t see any necessity/justification to use the coding scheme different from the polar codes for PBCH as defined for 5G NR (i.e. Alt.4).</w:t>
            </w:r>
          </w:p>
        </w:tc>
      </w:tr>
      <w:tr w:rsidR="005921E5" w:rsidRPr="00A711FB" w14:paraId="0EBDFF36" w14:textId="77777777" w:rsidTr="007E4892">
        <w:trPr>
          <w:trHeight w:val="273"/>
        </w:trPr>
        <w:tc>
          <w:tcPr>
            <w:tcW w:w="1260" w:type="dxa"/>
          </w:tcPr>
          <w:p w14:paraId="28ECFAE4" w14:textId="6B9C1928" w:rsidR="005921E5" w:rsidRPr="00A711FB" w:rsidRDefault="005921E5" w:rsidP="005921E5">
            <w:pPr>
              <w:rPr>
                <w:szCs w:val="28"/>
              </w:rPr>
            </w:pPr>
            <w:r w:rsidRPr="007271B9">
              <w:rPr>
                <w:szCs w:val="28"/>
              </w:rPr>
              <w:t>Apple</w:t>
            </w:r>
          </w:p>
        </w:tc>
        <w:tc>
          <w:tcPr>
            <w:tcW w:w="1223" w:type="dxa"/>
          </w:tcPr>
          <w:p w14:paraId="2661C2D0" w14:textId="5E7DF2B0" w:rsidR="005921E5" w:rsidRPr="00A711FB" w:rsidRDefault="005921E5" w:rsidP="005921E5">
            <w:pPr>
              <w:rPr>
                <w:szCs w:val="28"/>
              </w:rPr>
            </w:pPr>
            <w:r w:rsidRPr="007271B9">
              <w:rPr>
                <w:szCs w:val="28"/>
              </w:rPr>
              <w:t>Yes</w:t>
            </w:r>
          </w:p>
        </w:tc>
        <w:tc>
          <w:tcPr>
            <w:tcW w:w="3007" w:type="dxa"/>
          </w:tcPr>
          <w:p w14:paraId="0F7B7211" w14:textId="20D43E01" w:rsidR="005921E5" w:rsidRPr="00A711FB" w:rsidRDefault="005921E5" w:rsidP="005921E5">
            <w:pPr>
              <w:rPr>
                <w:szCs w:val="28"/>
              </w:rPr>
            </w:pPr>
            <w:r w:rsidRPr="007271B9">
              <w:rPr>
                <w:szCs w:val="28"/>
              </w:rPr>
              <w:t>Alt 1</w:t>
            </w:r>
          </w:p>
        </w:tc>
        <w:tc>
          <w:tcPr>
            <w:tcW w:w="4140" w:type="dxa"/>
          </w:tcPr>
          <w:p w14:paraId="0DD3BB1D" w14:textId="77777777" w:rsidR="005921E5" w:rsidRDefault="005921E5" w:rsidP="005921E5">
            <w:pPr>
              <w:rPr>
                <w:szCs w:val="28"/>
              </w:rPr>
            </w:pPr>
          </w:p>
        </w:tc>
      </w:tr>
      <w:tr w:rsidR="000027B6" w:rsidRPr="00A711FB" w14:paraId="3C5739E0" w14:textId="77777777" w:rsidTr="007E4892">
        <w:trPr>
          <w:trHeight w:val="273"/>
        </w:trPr>
        <w:tc>
          <w:tcPr>
            <w:tcW w:w="1260" w:type="dxa"/>
          </w:tcPr>
          <w:p w14:paraId="5430617E" w14:textId="20AAAFE6" w:rsidR="000027B6" w:rsidRPr="007271B9" w:rsidRDefault="000027B6" w:rsidP="000027B6">
            <w:pPr>
              <w:rPr>
                <w:szCs w:val="28"/>
              </w:rPr>
            </w:pPr>
            <w:r>
              <w:rPr>
                <w:szCs w:val="28"/>
              </w:rPr>
              <w:t>Nokia</w:t>
            </w:r>
          </w:p>
        </w:tc>
        <w:tc>
          <w:tcPr>
            <w:tcW w:w="1223" w:type="dxa"/>
          </w:tcPr>
          <w:p w14:paraId="5F190E7D" w14:textId="77777777" w:rsidR="000027B6" w:rsidRPr="007271B9" w:rsidRDefault="000027B6" w:rsidP="000027B6">
            <w:pPr>
              <w:rPr>
                <w:szCs w:val="28"/>
              </w:rPr>
            </w:pPr>
          </w:p>
        </w:tc>
        <w:tc>
          <w:tcPr>
            <w:tcW w:w="3007" w:type="dxa"/>
          </w:tcPr>
          <w:p w14:paraId="5F4DCAF1" w14:textId="4F2AC393" w:rsidR="000027B6" w:rsidRPr="007271B9" w:rsidRDefault="000027B6" w:rsidP="000027B6">
            <w:pPr>
              <w:rPr>
                <w:szCs w:val="28"/>
              </w:rPr>
            </w:pPr>
            <w:r>
              <w:rPr>
                <w:szCs w:val="28"/>
              </w:rPr>
              <w:t>Alt. 4</w:t>
            </w:r>
          </w:p>
        </w:tc>
        <w:tc>
          <w:tcPr>
            <w:tcW w:w="4140" w:type="dxa"/>
          </w:tcPr>
          <w:p w14:paraId="466F7138" w14:textId="77777777" w:rsidR="000027B6" w:rsidRDefault="000027B6" w:rsidP="000027B6">
            <w:pPr>
              <w:rPr>
                <w:szCs w:val="28"/>
              </w:rPr>
            </w:pPr>
          </w:p>
        </w:tc>
      </w:tr>
    </w:tbl>
    <w:p w14:paraId="6A0E1F4B" w14:textId="77777777" w:rsidR="003C7871" w:rsidRPr="007E4892" w:rsidRDefault="003C7871">
      <w:pPr>
        <w:rPr>
          <w:i/>
          <w:iCs/>
        </w:rPr>
      </w:pPr>
    </w:p>
    <w:p w14:paraId="3AD36EC4" w14:textId="77777777" w:rsidR="003C7871" w:rsidRDefault="00BB5F97">
      <w:pPr>
        <w:pStyle w:val="Heading2"/>
        <w:rPr>
          <w:color w:val="000000" w:themeColor="text1"/>
        </w:rPr>
      </w:pPr>
      <w:r>
        <w:rPr>
          <w:color w:val="000000" w:themeColor="text1"/>
        </w:rPr>
        <w:lastRenderedPageBreak/>
        <w:t xml:space="preserve">Topic #2: Design principle </w:t>
      </w:r>
    </w:p>
    <w:p w14:paraId="5C4D2BF8" w14:textId="77777777" w:rsidR="003C7871" w:rsidRDefault="00BB5F97">
      <w:pPr>
        <w:pStyle w:val="Heading3"/>
      </w:pPr>
      <w:r>
        <w:t>Background</w:t>
      </w:r>
    </w:p>
    <w:p w14:paraId="179CAFF9" w14:textId="77777777" w:rsidR="003C7871" w:rsidRPr="00F809F9" w:rsidRDefault="00BB5F97">
      <w:pPr>
        <w:rPr>
          <w:color w:val="000000" w:themeColor="text1"/>
        </w:rPr>
      </w:pPr>
      <w:r w:rsidRPr="00F809F9">
        <w:rPr>
          <w:color w:val="000000" w:themeColor="text1"/>
        </w:rPr>
        <w:t xml:space="preserve">From SID </w:t>
      </w:r>
      <w:r>
        <w:rPr>
          <w:color w:val="000000" w:themeColor="text1"/>
        </w:rPr>
        <w:fldChar w:fldCharType="begin"/>
      </w:r>
      <w:r w:rsidRPr="00F809F9">
        <w:rPr>
          <w:color w:val="000000" w:themeColor="text1"/>
        </w:rPr>
        <w:instrText xml:space="preserve"> REF _Ref204679176 \r \h </w:instrText>
      </w:r>
      <w:r>
        <w:rPr>
          <w:color w:val="000000" w:themeColor="text1"/>
        </w:rPr>
      </w:r>
      <w:r>
        <w:rPr>
          <w:color w:val="000000" w:themeColor="text1"/>
        </w:rPr>
        <w:fldChar w:fldCharType="separate"/>
      </w:r>
      <w:r w:rsidRPr="00F809F9">
        <w:rPr>
          <w:color w:val="000000" w:themeColor="text1"/>
        </w:rPr>
        <w:t>[1]</w:t>
      </w:r>
      <w:r>
        <w:rPr>
          <w:color w:val="000000" w:themeColor="text1"/>
        </w:rPr>
        <w:fldChar w:fldCharType="end"/>
      </w:r>
      <w:r w:rsidRPr="00F809F9">
        <w:rPr>
          <w:color w:val="000000" w:themeColor="text1"/>
        </w:rPr>
        <w:t xml:space="preserve">, polar code design considers applicable extensions to satisfy 6G requirements and characteristics with acceptable performance/complexity trade-off. </w:t>
      </w:r>
    </w:p>
    <w:p w14:paraId="7117A5FE" w14:textId="77777777" w:rsidR="003C7871" w:rsidRPr="00F809F9" w:rsidRDefault="003C7871">
      <w:pPr>
        <w:rPr>
          <w:color w:val="000000" w:themeColor="text1"/>
        </w:rPr>
      </w:pPr>
    </w:p>
    <w:p w14:paraId="3347E681" w14:textId="77777777" w:rsidR="003C7871" w:rsidRPr="00F809F9" w:rsidRDefault="00BB5F97">
      <w:pPr>
        <w:rPr>
          <w:color w:val="000000" w:themeColor="text1"/>
        </w:rPr>
      </w:pPr>
      <w:r w:rsidRPr="00F809F9">
        <w:rPr>
          <w:color w:val="000000" w:themeColor="text1"/>
        </w:rPr>
        <w:t xml:space="preserve">The following design principle of 6G control channel codes are proposed by different companies. </w:t>
      </w:r>
    </w:p>
    <w:p w14:paraId="6862A59F" w14:textId="77777777" w:rsidR="003C7871" w:rsidRPr="00F809F9" w:rsidRDefault="00BB5F97">
      <w:pPr>
        <w:pStyle w:val="ListParagraph"/>
        <w:numPr>
          <w:ilvl w:val="0"/>
          <w:numId w:val="30"/>
        </w:numPr>
        <w:rPr>
          <w:rFonts w:ascii="Times New Roman" w:hAnsi="Times New Roman"/>
          <w:color w:val="000000" w:themeColor="text1"/>
        </w:rPr>
      </w:pPr>
      <w:r w:rsidRPr="00F809F9">
        <w:rPr>
          <w:rFonts w:ascii="Times New Roman" w:hAnsi="Times New Roman"/>
          <w:color w:val="000000" w:themeColor="text1"/>
        </w:rPr>
        <w:t>Satisfy requirements for 6G use cases: Nokia</w:t>
      </w:r>
    </w:p>
    <w:p w14:paraId="2B78BEE5" w14:textId="5E853144" w:rsidR="003C7871" w:rsidRPr="00F809F9" w:rsidRDefault="00BB5F97">
      <w:pPr>
        <w:pStyle w:val="ListParagraph"/>
        <w:numPr>
          <w:ilvl w:val="1"/>
          <w:numId w:val="30"/>
        </w:numPr>
        <w:rPr>
          <w:rFonts w:ascii="Times New Roman" w:hAnsi="Times New Roman"/>
          <w:color w:val="000000" w:themeColor="text1"/>
        </w:rPr>
      </w:pPr>
      <w:r w:rsidRPr="00F809F9">
        <w:rPr>
          <w:rFonts w:ascii="Times New Roman" w:hAnsi="Times New Roman"/>
          <w:color w:val="000000" w:themeColor="text1"/>
        </w:rPr>
        <w:t xml:space="preserve">Large DCI/UCI payload size: </w:t>
      </w:r>
      <w:proofErr w:type="spellStart"/>
      <w:r w:rsidRPr="00F809F9">
        <w:rPr>
          <w:rFonts w:ascii="Times New Roman" w:hAnsi="Times New Roman"/>
          <w:color w:val="000000" w:themeColor="text1"/>
        </w:rPr>
        <w:t>Spreadtrum</w:t>
      </w:r>
      <w:proofErr w:type="spellEnd"/>
      <w:r w:rsidRPr="00F809F9">
        <w:rPr>
          <w:rFonts w:ascii="Times New Roman" w:hAnsi="Times New Roman"/>
          <w:color w:val="000000" w:themeColor="text1"/>
        </w:rPr>
        <w:t xml:space="preserve">, NEC, CMCC, </w:t>
      </w:r>
      <w:proofErr w:type="spellStart"/>
      <w:r w:rsidRPr="00F809F9">
        <w:rPr>
          <w:rFonts w:ascii="Times New Roman" w:hAnsi="Times New Roman"/>
          <w:color w:val="000000" w:themeColor="text1"/>
        </w:rPr>
        <w:t>Mediatek</w:t>
      </w:r>
      <w:proofErr w:type="spellEnd"/>
      <w:r w:rsidRPr="00F809F9">
        <w:rPr>
          <w:rFonts w:ascii="Times New Roman" w:hAnsi="Times New Roman"/>
          <w:color w:val="000000" w:themeColor="text1"/>
        </w:rPr>
        <w:t xml:space="preserve">, ZTE, OPPO, CATT, Apple </w:t>
      </w:r>
    </w:p>
    <w:p w14:paraId="524033E0" w14:textId="77777777" w:rsidR="003C7871" w:rsidRPr="00F809F9" w:rsidRDefault="00BB5F97">
      <w:pPr>
        <w:pStyle w:val="ListParagraph"/>
        <w:numPr>
          <w:ilvl w:val="0"/>
          <w:numId w:val="30"/>
        </w:numPr>
        <w:rPr>
          <w:rFonts w:ascii="Times New Roman" w:hAnsi="Times New Roman"/>
          <w:color w:val="000000" w:themeColor="text1"/>
        </w:rPr>
      </w:pPr>
      <w:r w:rsidRPr="00F809F9">
        <w:rPr>
          <w:rFonts w:ascii="Times New Roman" w:hAnsi="Times New Roman"/>
          <w:color w:val="000000" w:themeColor="text1"/>
        </w:rPr>
        <w:t>Hardware commonality between 5G and 6G: Nokia</w:t>
      </w:r>
    </w:p>
    <w:p w14:paraId="04130CAB" w14:textId="77777777" w:rsidR="003C7871" w:rsidRPr="00F809F9" w:rsidRDefault="00BB5F97">
      <w:pPr>
        <w:pStyle w:val="ListParagraph"/>
        <w:numPr>
          <w:ilvl w:val="0"/>
          <w:numId w:val="30"/>
        </w:numPr>
        <w:rPr>
          <w:rFonts w:ascii="Times New Roman" w:hAnsi="Times New Roman"/>
          <w:color w:val="000000" w:themeColor="text1"/>
        </w:rPr>
      </w:pPr>
      <w:r w:rsidRPr="00F809F9">
        <w:rPr>
          <w:rFonts w:ascii="Times New Roman" w:hAnsi="Times New Roman"/>
          <w:color w:val="000000" w:themeColor="text1"/>
        </w:rPr>
        <w:t xml:space="preserve">Lower decoding complexity: </w:t>
      </w:r>
      <w:proofErr w:type="spellStart"/>
      <w:r w:rsidRPr="00F809F9">
        <w:rPr>
          <w:rFonts w:ascii="Times New Roman" w:hAnsi="Times New Roman"/>
          <w:color w:val="000000" w:themeColor="text1"/>
        </w:rPr>
        <w:t>Spreadtrum</w:t>
      </w:r>
      <w:proofErr w:type="spellEnd"/>
      <w:r w:rsidRPr="00F809F9">
        <w:rPr>
          <w:rFonts w:ascii="Times New Roman" w:hAnsi="Times New Roman"/>
          <w:color w:val="000000" w:themeColor="text1"/>
        </w:rPr>
        <w:t xml:space="preserve">, NEC, Qualcomm, Apple </w:t>
      </w:r>
    </w:p>
    <w:p w14:paraId="69D9AC00" w14:textId="77777777" w:rsidR="003C7871" w:rsidRDefault="00BB5F97">
      <w:pPr>
        <w:pStyle w:val="ListParagraph"/>
        <w:numPr>
          <w:ilvl w:val="0"/>
          <w:numId w:val="30"/>
        </w:numPr>
        <w:rPr>
          <w:rFonts w:ascii="Times New Roman" w:hAnsi="Times New Roman"/>
          <w:color w:val="000000" w:themeColor="text1"/>
        </w:rPr>
      </w:pPr>
      <w:r>
        <w:rPr>
          <w:rFonts w:ascii="Times New Roman" w:hAnsi="Times New Roman"/>
          <w:color w:val="000000" w:themeColor="text1"/>
        </w:rPr>
        <w:t>Lower decoding latency: Qualcomm, Apple</w:t>
      </w:r>
    </w:p>
    <w:p w14:paraId="5EA85876" w14:textId="77777777" w:rsidR="003C7871" w:rsidRPr="00F809F9" w:rsidRDefault="00BB5F97">
      <w:pPr>
        <w:pStyle w:val="ListParagraph"/>
        <w:numPr>
          <w:ilvl w:val="0"/>
          <w:numId w:val="30"/>
        </w:numPr>
        <w:rPr>
          <w:rFonts w:ascii="Times New Roman" w:hAnsi="Times New Roman"/>
          <w:color w:val="000000" w:themeColor="text1"/>
        </w:rPr>
      </w:pPr>
      <w:r w:rsidRPr="00F809F9">
        <w:rPr>
          <w:rFonts w:ascii="Times New Roman" w:hAnsi="Times New Roman"/>
          <w:color w:val="000000" w:themeColor="text1"/>
        </w:rPr>
        <w:t>Lower decoding power consumption: Apple, DCM</w:t>
      </w:r>
    </w:p>
    <w:p w14:paraId="7B56863F" w14:textId="77777777" w:rsidR="003C7871" w:rsidRPr="00F809F9" w:rsidRDefault="00BB5F97">
      <w:pPr>
        <w:pStyle w:val="ListParagraph"/>
        <w:numPr>
          <w:ilvl w:val="0"/>
          <w:numId w:val="30"/>
        </w:numPr>
        <w:rPr>
          <w:rFonts w:ascii="Times New Roman" w:hAnsi="Times New Roman"/>
          <w:color w:val="000000" w:themeColor="text1"/>
        </w:rPr>
      </w:pPr>
      <w:r w:rsidRPr="00F809F9">
        <w:rPr>
          <w:rFonts w:ascii="Times New Roman" w:hAnsi="Times New Roman"/>
          <w:color w:val="000000" w:themeColor="text1"/>
        </w:rPr>
        <w:t xml:space="preserve">Balance between performance improvement and complexity: Nokia, Huawei, LG, Rakuten </w:t>
      </w:r>
    </w:p>
    <w:p w14:paraId="416927DB" w14:textId="77777777" w:rsidR="003C7871" w:rsidRPr="00F809F9" w:rsidRDefault="00BB5F97">
      <w:pPr>
        <w:pStyle w:val="ListParagraph"/>
        <w:numPr>
          <w:ilvl w:val="0"/>
          <w:numId w:val="30"/>
        </w:numPr>
        <w:rPr>
          <w:rFonts w:ascii="Times New Roman" w:hAnsi="Times New Roman"/>
          <w:color w:val="000000" w:themeColor="text1"/>
        </w:rPr>
      </w:pPr>
      <w:r w:rsidRPr="00F809F9">
        <w:rPr>
          <w:rFonts w:ascii="Times New Roman" w:hAnsi="Times New Roman"/>
          <w:color w:val="000000" w:themeColor="text1"/>
        </w:rPr>
        <w:t>Better (BLER, FAR) performance: Samsung, Apple</w:t>
      </w:r>
    </w:p>
    <w:p w14:paraId="7A2AD7E5" w14:textId="77777777" w:rsidR="003C7871" w:rsidRPr="00F809F9" w:rsidRDefault="003C7871"/>
    <w:p w14:paraId="58A95624" w14:textId="77777777" w:rsidR="003C7871" w:rsidRPr="00F809F9" w:rsidRDefault="00BB5F97">
      <w:r w:rsidRPr="00F809F9">
        <w:t xml:space="preserve">Based on companies’ inputs, the FL lists the potential considerations for 6G control channel coding enhancement. This is in Proposal 2-1. </w:t>
      </w:r>
    </w:p>
    <w:p w14:paraId="735A76EC" w14:textId="77777777" w:rsidR="003C7871" w:rsidRPr="00F809F9" w:rsidRDefault="003C7871"/>
    <w:p w14:paraId="70911F63" w14:textId="77777777" w:rsidR="003C7871" w:rsidRPr="00F809F9" w:rsidRDefault="00BB5F97">
      <w:pPr>
        <w:rPr>
          <w:iCs/>
        </w:rPr>
      </w:pPr>
      <w:r w:rsidRPr="00F809F9">
        <w:rPr>
          <w:iCs/>
        </w:rPr>
        <w:t>The following table provides a summary of company proposals on the design principles of 6G control channel coding.</w:t>
      </w:r>
    </w:p>
    <w:p w14:paraId="0A6E0949" w14:textId="77777777" w:rsidR="003C7871" w:rsidRPr="00F809F9" w:rsidRDefault="003C7871"/>
    <w:tbl>
      <w:tblPr>
        <w:tblStyle w:val="TableGrid"/>
        <w:tblW w:w="9638" w:type="dxa"/>
        <w:tblLayout w:type="fixed"/>
        <w:tblLook w:val="04A0" w:firstRow="1" w:lastRow="0" w:firstColumn="1" w:lastColumn="0" w:noHBand="0" w:noVBand="1"/>
      </w:tblPr>
      <w:tblGrid>
        <w:gridCol w:w="1625"/>
        <w:gridCol w:w="8013"/>
      </w:tblGrid>
      <w:tr w:rsidR="003C7871" w:rsidRPr="00F809F9" w14:paraId="03825059" w14:textId="77777777">
        <w:trPr>
          <w:trHeight w:val="276"/>
        </w:trPr>
        <w:tc>
          <w:tcPr>
            <w:tcW w:w="1625" w:type="dxa"/>
          </w:tcPr>
          <w:p w14:paraId="3A66F3C9" w14:textId="77777777" w:rsidR="003C7871" w:rsidRDefault="00BB5F97">
            <w:pPr>
              <w:rPr>
                <w:b/>
                <w:bCs/>
              </w:rPr>
            </w:pPr>
            <w:r>
              <w:rPr>
                <w:b/>
                <w:bCs/>
              </w:rPr>
              <w:t>Company</w:t>
            </w:r>
          </w:p>
        </w:tc>
        <w:tc>
          <w:tcPr>
            <w:tcW w:w="8013" w:type="dxa"/>
          </w:tcPr>
          <w:p w14:paraId="1AA33DB0" w14:textId="77777777" w:rsidR="003C7871" w:rsidRPr="00F809F9" w:rsidRDefault="00BB5F97">
            <w:pPr>
              <w:rPr>
                <w:b/>
                <w:bCs/>
              </w:rPr>
            </w:pPr>
            <w:r w:rsidRPr="00F809F9">
              <w:rPr>
                <w:b/>
                <w:bCs/>
              </w:rPr>
              <w:t>Company proposal related to this issue</w:t>
            </w:r>
          </w:p>
        </w:tc>
      </w:tr>
      <w:tr w:rsidR="003C7871" w:rsidRPr="00F809F9" w14:paraId="6FCF8B9C" w14:textId="77777777">
        <w:trPr>
          <w:trHeight w:val="266"/>
        </w:trPr>
        <w:tc>
          <w:tcPr>
            <w:tcW w:w="1625" w:type="dxa"/>
          </w:tcPr>
          <w:p w14:paraId="39511DC8" w14:textId="77777777" w:rsidR="003C7871" w:rsidRDefault="00BB5F97">
            <w:r>
              <w:t>Nokia</w:t>
            </w:r>
          </w:p>
        </w:tc>
        <w:tc>
          <w:tcPr>
            <w:tcW w:w="8013" w:type="dxa"/>
          </w:tcPr>
          <w:p w14:paraId="77F04504" w14:textId="77777777" w:rsidR="003C7871" w:rsidRPr="00F809F9" w:rsidRDefault="00BB5F97">
            <w:bookmarkStart w:id="2" w:name="_Toc205469917"/>
            <w:bookmarkStart w:id="3" w:name="_Toc205469918"/>
            <w:r w:rsidRPr="00F809F9">
              <w:t>Proposal 2: For the study of 6G channel coding, the scope of potential extensions of the 5G channel coding schemes is to satisfy requirements for 6G use cases.</w:t>
            </w:r>
            <w:bookmarkEnd w:id="2"/>
          </w:p>
          <w:p w14:paraId="57948F9B" w14:textId="77777777" w:rsidR="003C7871" w:rsidRPr="00F809F9" w:rsidRDefault="00BB5F97">
            <w:r w:rsidRPr="00F809F9">
              <w:t>Proposal 3: For the study of 6G channel coding, RAN1 should study a design that keeps hardware commonality between 5G NR and 6G.</w:t>
            </w:r>
            <w:bookmarkEnd w:id="3"/>
            <w:r w:rsidRPr="00F809F9">
              <w:t xml:space="preserve"> </w:t>
            </w:r>
          </w:p>
          <w:p w14:paraId="79560F89" w14:textId="77777777" w:rsidR="003C7871" w:rsidRPr="00F809F9" w:rsidRDefault="00BB5F97">
            <w:bookmarkStart w:id="4" w:name="_Toc205469919"/>
            <w:r w:rsidRPr="00F809F9">
              <w:t xml:space="preserve">Proposal 4: Given the need for an early conclusion latest by RAN#112 on fundamental aspects such as channel coding, RAN1 should avoid considering/studying channel coding proposals that do not offer significant performance improvement to justify the added implementation complexity on top of existing 5G baseline. </w:t>
            </w:r>
            <w:bookmarkEnd w:id="4"/>
          </w:p>
          <w:p w14:paraId="759EFFFD" w14:textId="77777777" w:rsidR="003C7871" w:rsidRPr="00F809F9" w:rsidRDefault="00BB5F97">
            <w:bookmarkStart w:id="5" w:name="_Toc205469929"/>
            <w:r w:rsidRPr="00F809F9">
              <w:t>Proposal 14: RAN1 to study the necessity of any applicable extension on top of 5G polar codes considering acceptable performance/complexity trade-off.</w:t>
            </w:r>
            <w:bookmarkEnd w:id="5"/>
          </w:p>
        </w:tc>
      </w:tr>
      <w:tr w:rsidR="003C7871" w14:paraId="57388E44" w14:textId="77777777">
        <w:trPr>
          <w:trHeight w:val="266"/>
        </w:trPr>
        <w:tc>
          <w:tcPr>
            <w:tcW w:w="1625" w:type="dxa"/>
          </w:tcPr>
          <w:p w14:paraId="082BE5DF" w14:textId="77777777" w:rsidR="003C7871" w:rsidRDefault="00BB5F97">
            <w:proofErr w:type="spellStart"/>
            <w:r>
              <w:t>Spreadtrum</w:t>
            </w:r>
            <w:proofErr w:type="spellEnd"/>
          </w:p>
        </w:tc>
        <w:tc>
          <w:tcPr>
            <w:tcW w:w="8013" w:type="dxa"/>
          </w:tcPr>
          <w:p w14:paraId="171E5BC7" w14:textId="77777777" w:rsidR="003C7871" w:rsidRPr="00F809F9" w:rsidRDefault="00BB5F97">
            <w:r w:rsidRPr="00F809F9">
              <w:t>Proposal 2: The following aspects should be evaluated the trade-off for the extension of 6GR channel coding:</w:t>
            </w:r>
          </w:p>
          <w:p w14:paraId="02B3AAE0" w14:textId="77777777" w:rsidR="003C7871" w:rsidRDefault="00BB5F97">
            <w:pPr>
              <w:pStyle w:val="ListParagraph"/>
              <w:numPr>
                <w:ilvl w:val="0"/>
                <w:numId w:val="31"/>
              </w:numPr>
              <w:rPr>
                <w:rFonts w:ascii="Times New Roman" w:hAnsi="Times New Roman"/>
              </w:rPr>
            </w:pPr>
            <w:r>
              <w:rPr>
                <w:rFonts w:ascii="Times New Roman" w:hAnsi="Times New Roman"/>
              </w:rPr>
              <w:t>Lower encoding or decoding complexity</w:t>
            </w:r>
          </w:p>
          <w:p w14:paraId="41AF1516" w14:textId="77777777" w:rsidR="003C7871" w:rsidRDefault="00BB5F97">
            <w:pPr>
              <w:pStyle w:val="ListParagraph"/>
              <w:numPr>
                <w:ilvl w:val="0"/>
                <w:numId w:val="31"/>
              </w:numPr>
              <w:rPr>
                <w:rFonts w:ascii="Times New Roman" w:hAnsi="Times New Roman"/>
              </w:rPr>
            </w:pPr>
            <w:r>
              <w:rPr>
                <w:rFonts w:ascii="Times New Roman" w:hAnsi="Times New Roman"/>
              </w:rPr>
              <w:t>Support higher data rate</w:t>
            </w:r>
          </w:p>
          <w:p w14:paraId="74C8D24B" w14:textId="77777777" w:rsidR="003C7871" w:rsidRDefault="00BB5F97">
            <w:pPr>
              <w:pStyle w:val="ListParagraph"/>
              <w:numPr>
                <w:ilvl w:val="0"/>
                <w:numId w:val="31"/>
              </w:numPr>
            </w:pPr>
            <w:r>
              <w:rPr>
                <w:rFonts w:ascii="Times New Roman" w:hAnsi="Times New Roman"/>
              </w:rPr>
              <w:t>Support lager payload size</w:t>
            </w:r>
          </w:p>
        </w:tc>
      </w:tr>
      <w:tr w:rsidR="003C7871" w:rsidRPr="00F809F9" w14:paraId="2CEF45B2" w14:textId="77777777">
        <w:trPr>
          <w:trHeight w:val="266"/>
        </w:trPr>
        <w:tc>
          <w:tcPr>
            <w:tcW w:w="1625" w:type="dxa"/>
          </w:tcPr>
          <w:p w14:paraId="2FB6ACD5" w14:textId="77777777" w:rsidR="003C7871" w:rsidRDefault="00BB5F97">
            <w:r>
              <w:t>NEC</w:t>
            </w:r>
          </w:p>
        </w:tc>
        <w:tc>
          <w:tcPr>
            <w:tcW w:w="8013" w:type="dxa"/>
          </w:tcPr>
          <w:p w14:paraId="0E1130F6" w14:textId="77777777" w:rsidR="003C7871" w:rsidRPr="00F809F9" w:rsidRDefault="00BB5F97">
            <w:r w:rsidRPr="00F809F9">
              <w:t>Proposal 1: Polar code and LDPC code are baseline for 6GR. 6GR could study enhancements on:</w:t>
            </w:r>
          </w:p>
          <w:p w14:paraId="44900F14" w14:textId="77777777" w:rsidR="003C7871" w:rsidRPr="00F809F9" w:rsidRDefault="00BB5F97">
            <w:pPr>
              <w:pStyle w:val="ListParagraph"/>
              <w:numPr>
                <w:ilvl w:val="0"/>
                <w:numId w:val="29"/>
              </w:numPr>
              <w:rPr>
                <w:rFonts w:ascii="Times New Roman" w:hAnsi="Times New Roman"/>
              </w:rPr>
            </w:pPr>
            <w:r w:rsidRPr="00F809F9">
              <w:rPr>
                <w:rFonts w:ascii="Times New Roman" w:hAnsi="Times New Roman"/>
              </w:rPr>
              <w:t>Polar code to support more size of encoding bits and reduced processing complexity</w:t>
            </w:r>
          </w:p>
          <w:p w14:paraId="659F5791" w14:textId="77777777" w:rsidR="003C7871" w:rsidRPr="00F809F9" w:rsidRDefault="00BB5F97">
            <w:pPr>
              <w:pStyle w:val="ListParagraph"/>
              <w:numPr>
                <w:ilvl w:val="0"/>
                <w:numId w:val="29"/>
              </w:numPr>
            </w:pPr>
            <w:r w:rsidRPr="00F809F9">
              <w:rPr>
                <w:rFonts w:ascii="Times New Roman" w:hAnsi="Times New Roman"/>
              </w:rPr>
              <w:t>LDPC code to support more size of encoding bits and reduced processing complexity</w:t>
            </w:r>
          </w:p>
        </w:tc>
      </w:tr>
      <w:tr w:rsidR="003C7871" w:rsidRPr="00F809F9" w14:paraId="3E010546" w14:textId="77777777">
        <w:trPr>
          <w:trHeight w:val="266"/>
        </w:trPr>
        <w:tc>
          <w:tcPr>
            <w:tcW w:w="1625" w:type="dxa"/>
          </w:tcPr>
          <w:p w14:paraId="72518657" w14:textId="77777777" w:rsidR="003C7871" w:rsidRDefault="00BB5F97">
            <w:r>
              <w:t>LG</w:t>
            </w:r>
          </w:p>
        </w:tc>
        <w:tc>
          <w:tcPr>
            <w:tcW w:w="8013" w:type="dxa"/>
          </w:tcPr>
          <w:p w14:paraId="3C9BBF27" w14:textId="77777777" w:rsidR="003C7871" w:rsidRPr="00F809F9" w:rsidRDefault="00BB5F97">
            <w:pPr>
              <w:overflowPunct w:val="0"/>
              <w:adjustRightInd w:val="0"/>
              <w:textAlignment w:val="baseline"/>
            </w:pPr>
            <w:r w:rsidRPr="00F809F9">
              <w:t>Proposal 2: Discuss and agree on the evaluation metrics to assess the performance/complexity trade-offs of applicable extensions.</w:t>
            </w:r>
          </w:p>
        </w:tc>
      </w:tr>
      <w:tr w:rsidR="003C7871" w:rsidRPr="00F809F9" w14:paraId="0FF997D8" w14:textId="77777777">
        <w:trPr>
          <w:trHeight w:val="266"/>
        </w:trPr>
        <w:tc>
          <w:tcPr>
            <w:tcW w:w="1625" w:type="dxa"/>
          </w:tcPr>
          <w:p w14:paraId="48341A8F" w14:textId="77777777" w:rsidR="003C7871" w:rsidRDefault="00BB5F97">
            <w:r>
              <w:lastRenderedPageBreak/>
              <w:t>CMCC</w:t>
            </w:r>
          </w:p>
        </w:tc>
        <w:tc>
          <w:tcPr>
            <w:tcW w:w="8013" w:type="dxa"/>
          </w:tcPr>
          <w:p w14:paraId="11EBA868" w14:textId="77777777" w:rsidR="003C7871" w:rsidRPr="00F809F9" w:rsidRDefault="00BB5F97">
            <w:pPr>
              <w:snapToGrid w:val="0"/>
            </w:pPr>
            <w:r w:rsidRPr="00F809F9">
              <w:t xml:space="preserve">Observation 1: 5G Polar code may not be optimal for the case of longer DCI/UCI straightforwardly, due to higher decoding latency, degraded error performance and inherent short-block optimization. </w:t>
            </w:r>
          </w:p>
          <w:p w14:paraId="18A86A10" w14:textId="77777777" w:rsidR="003C7871" w:rsidRPr="00F809F9" w:rsidRDefault="00BB5F97">
            <w:r w:rsidRPr="00F809F9">
              <w:t>Proposal 1: 5G Polar code enhancement for 6G could be considered for larger payload size.</w:t>
            </w:r>
          </w:p>
        </w:tc>
      </w:tr>
      <w:tr w:rsidR="003C7871" w:rsidRPr="00F809F9" w14:paraId="05A6AACC" w14:textId="77777777">
        <w:trPr>
          <w:trHeight w:val="266"/>
        </w:trPr>
        <w:tc>
          <w:tcPr>
            <w:tcW w:w="1625" w:type="dxa"/>
          </w:tcPr>
          <w:p w14:paraId="7542FD80" w14:textId="77777777" w:rsidR="003C7871" w:rsidRDefault="00BB5F97">
            <w:r>
              <w:t>Rakuten</w:t>
            </w:r>
          </w:p>
        </w:tc>
        <w:tc>
          <w:tcPr>
            <w:tcW w:w="8013" w:type="dxa"/>
          </w:tcPr>
          <w:p w14:paraId="26041502" w14:textId="77777777" w:rsidR="003C7871" w:rsidRPr="00F809F9" w:rsidRDefault="00BB5F97">
            <w:r w:rsidRPr="00F809F9">
              <w:t>Proposal 4: Alternative channel codes for short-length blocks, used in and beyond control channels, should be evaluated in terms of error performance and decoding complexity, using the existing NR Polar Code as the baseline reference.</w:t>
            </w:r>
          </w:p>
        </w:tc>
      </w:tr>
      <w:tr w:rsidR="003C7871" w:rsidRPr="00F809F9" w14:paraId="58D89627" w14:textId="77777777">
        <w:trPr>
          <w:trHeight w:val="266"/>
        </w:trPr>
        <w:tc>
          <w:tcPr>
            <w:tcW w:w="1625" w:type="dxa"/>
          </w:tcPr>
          <w:p w14:paraId="65F30902" w14:textId="77777777" w:rsidR="003C7871" w:rsidRDefault="00BB5F97">
            <w:r>
              <w:t>Qualcomm</w:t>
            </w:r>
          </w:p>
        </w:tc>
        <w:tc>
          <w:tcPr>
            <w:tcW w:w="8013" w:type="dxa"/>
          </w:tcPr>
          <w:p w14:paraId="37AD74B5" w14:textId="77777777" w:rsidR="003C7871" w:rsidRPr="00F809F9" w:rsidRDefault="00BB5F97">
            <w:pPr>
              <w:overflowPunct w:val="0"/>
              <w:adjustRightInd w:val="0"/>
              <w:textAlignment w:val="baseline"/>
              <w:rPr>
                <w:rFonts w:eastAsia="SimSun"/>
              </w:rPr>
            </w:pPr>
            <w:r w:rsidRPr="00F809F9">
              <w:rPr>
                <w:rFonts w:eastAsia="SimSun"/>
              </w:rPr>
              <w:t xml:space="preserve">Proposal 1: For channel coding in 6GR, </w:t>
            </w:r>
          </w:p>
          <w:p w14:paraId="14631B93" w14:textId="77777777" w:rsidR="003C7871" w:rsidRPr="00F809F9" w:rsidRDefault="00BB5F97">
            <w:pPr>
              <w:pStyle w:val="ListParagraph"/>
              <w:numPr>
                <w:ilvl w:val="0"/>
                <w:numId w:val="32"/>
              </w:numPr>
              <w:overflowPunct w:val="0"/>
              <w:adjustRightInd w:val="0"/>
              <w:textAlignment w:val="baseline"/>
              <w:rPr>
                <w:rFonts w:ascii="Times New Roman" w:eastAsia="SimSun" w:hAnsi="Times New Roman"/>
              </w:rPr>
            </w:pPr>
            <w:r w:rsidRPr="00F809F9">
              <w:rPr>
                <w:rFonts w:ascii="Times New Roman" w:eastAsia="SimSun" w:hAnsi="Times New Roman"/>
              </w:rPr>
              <w:t xml:space="preserve">LDPC codes should be used for data channel (i.e., </w:t>
            </w:r>
            <w:proofErr w:type="spellStart"/>
            <w:r w:rsidRPr="00F809F9">
              <w:rPr>
                <w:rFonts w:ascii="Times New Roman" w:eastAsia="SimSun" w:hAnsi="Times New Roman"/>
              </w:rPr>
              <w:t>PxSCH</w:t>
            </w:r>
            <w:proofErr w:type="spellEnd"/>
            <w:r w:rsidRPr="00F809F9">
              <w:rPr>
                <w:rFonts w:ascii="Times New Roman" w:eastAsia="SimSun" w:hAnsi="Times New Roman"/>
              </w:rPr>
              <w:t>)</w:t>
            </w:r>
          </w:p>
          <w:p w14:paraId="39258562" w14:textId="77777777" w:rsidR="003C7871" w:rsidRPr="00F809F9" w:rsidRDefault="00BB5F97">
            <w:pPr>
              <w:pStyle w:val="ListParagraph"/>
              <w:numPr>
                <w:ilvl w:val="0"/>
                <w:numId w:val="32"/>
              </w:numPr>
              <w:overflowPunct w:val="0"/>
              <w:adjustRightInd w:val="0"/>
              <w:textAlignment w:val="baseline"/>
              <w:rPr>
                <w:rFonts w:ascii="Times New Roman" w:eastAsia="SimSun" w:hAnsi="Times New Roman"/>
              </w:rPr>
            </w:pPr>
            <w:r w:rsidRPr="00F809F9">
              <w:rPr>
                <w:rFonts w:ascii="Times New Roman" w:eastAsia="SimSun" w:hAnsi="Times New Roman"/>
              </w:rPr>
              <w:t xml:space="preserve">Polar codes should be used for control channel (i.e., </w:t>
            </w:r>
            <w:proofErr w:type="spellStart"/>
            <w:r w:rsidRPr="00F809F9">
              <w:rPr>
                <w:rFonts w:ascii="Times New Roman" w:eastAsia="SimSun" w:hAnsi="Times New Roman"/>
              </w:rPr>
              <w:t>PxCCH</w:t>
            </w:r>
            <w:proofErr w:type="spellEnd"/>
            <w:r w:rsidRPr="00F809F9">
              <w:rPr>
                <w:rFonts w:ascii="Times New Roman" w:eastAsia="SimSun" w:hAnsi="Times New Roman"/>
              </w:rPr>
              <w:t xml:space="preserve">) </w:t>
            </w:r>
          </w:p>
          <w:p w14:paraId="6F7AD62B" w14:textId="77777777" w:rsidR="003C7871" w:rsidRPr="00F809F9" w:rsidRDefault="00BB5F97">
            <w:pPr>
              <w:pStyle w:val="ListParagraph"/>
              <w:numPr>
                <w:ilvl w:val="0"/>
                <w:numId w:val="32"/>
              </w:numPr>
              <w:overflowPunct w:val="0"/>
              <w:adjustRightInd w:val="0"/>
              <w:textAlignment w:val="baseline"/>
              <w:rPr>
                <w:rFonts w:ascii="Times New Roman" w:eastAsia="SimSun" w:hAnsi="Times New Roman"/>
              </w:rPr>
            </w:pPr>
            <w:r w:rsidRPr="00F809F9">
              <w:rPr>
                <w:rFonts w:ascii="Times New Roman" w:eastAsia="SimSun" w:hAnsi="Times New Roman"/>
              </w:rPr>
              <w:t xml:space="preserve">Study potential enhancement for small block length coding for uplink control channel (i.e., payload size&lt;=X bits), FFS: X. </w:t>
            </w:r>
          </w:p>
          <w:p w14:paraId="56771A18" w14:textId="77777777" w:rsidR="003C7871" w:rsidRPr="00F809F9" w:rsidRDefault="00BB5F97">
            <w:pPr>
              <w:pStyle w:val="ListParagraph"/>
              <w:numPr>
                <w:ilvl w:val="0"/>
                <w:numId w:val="32"/>
              </w:numPr>
              <w:overflowPunct w:val="0"/>
              <w:adjustRightInd w:val="0"/>
              <w:textAlignment w:val="baseline"/>
              <w:rPr>
                <w:rFonts w:eastAsia="SimSun"/>
              </w:rPr>
            </w:pPr>
            <w:r w:rsidRPr="00F809F9">
              <w:rPr>
                <w:rFonts w:ascii="Times New Roman" w:eastAsia="SimSun" w:hAnsi="Times New Roman"/>
              </w:rPr>
              <w:t>For each family of codes, support unified channel code structures across different device types (</w:t>
            </w:r>
            <w:proofErr w:type="spellStart"/>
            <w:r w:rsidRPr="00F809F9">
              <w:rPr>
                <w:rFonts w:ascii="Times New Roman" w:eastAsia="SimSun" w:hAnsi="Times New Roman"/>
              </w:rPr>
              <w:t>eMBB</w:t>
            </w:r>
            <w:proofErr w:type="spellEnd"/>
            <w:r w:rsidRPr="00F809F9">
              <w:rPr>
                <w:rFonts w:ascii="Times New Roman" w:eastAsia="SimSun" w:hAnsi="Times New Roman"/>
              </w:rPr>
              <w:t xml:space="preserve">/IoT).  </w:t>
            </w:r>
          </w:p>
          <w:p w14:paraId="3230E8E8" w14:textId="77777777" w:rsidR="003C7871" w:rsidRPr="00F809F9" w:rsidRDefault="00BB5F97">
            <w:pPr>
              <w:overflowPunct w:val="0"/>
              <w:adjustRightInd w:val="0"/>
              <w:textAlignment w:val="baseline"/>
              <w:rPr>
                <w:rFonts w:eastAsia="SimSun"/>
              </w:rPr>
            </w:pPr>
            <w:r w:rsidRPr="00F809F9">
              <w:rPr>
                <w:rFonts w:eastAsia="SimSun"/>
              </w:rPr>
              <w:t>Proposal 8: In 6GR, study polar code designs that support lower decoding complexity and latency.</w:t>
            </w:r>
          </w:p>
          <w:p w14:paraId="1963CC1F" w14:textId="77777777" w:rsidR="003C7871" w:rsidRPr="00F809F9" w:rsidRDefault="00BB5F97">
            <w:pPr>
              <w:overflowPunct w:val="0"/>
              <w:adjustRightInd w:val="0"/>
              <w:textAlignment w:val="baseline"/>
              <w:rPr>
                <w:rFonts w:eastAsia="SimSun"/>
              </w:rPr>
            </w:pPr>
            <w:r w:rsidRPr="00F809F9">
              <w:rPr>
                <w:rFonts w:eastAsia="SimSun"/>
              </w:rPr>
              <w:t xml:space="preserve">Proposal 9: In 6GR, strive to keep the same polar code size as 5G for both uplink and downlink. </w:t>
            </w:r>
          </w:p>
          <w:p w14:paraId="249A91D0" w14:textId="77777777" w:rsidR="003C7871" w:rsidRPr="00F809F9" w:rsidRDefault="00BB5F97">
            <w:pPr>
              <w:numPr>
                <w:ilvl w:val="0"/>
                <w:numId w:val="33"/>
              </w:numPr>
              <w:overflowPunct w:val="0"/>
              <w:adjustRightInd w:val="0"/>
              <w:textAlignment w:val="baseline"/>
              <w:rPr>
                <w:rFonts w:eastAsia="SimSun"/>
                <w:b/>
              </w:rPr>
            </w:pPr>
            <w:r w:rsidRPr="00F809F9">
              <w:rPr>
                <w:rFonts w:eastAsia="SimSun"/>
              </w:rPr>
              <w:t>New feature design effort should focus on those bring meaningful performance/implementation gains.</w:t>
            </w:r>
          </w:p>
        </w:tc>
      </w:tr>
      <w:tr w:rsidR="003C7871" w:rsidRPr="00F809F9" w14:paraId="6BE42A12" w14:textId="77777777">
        <w:trPr>
          <w:trHeight w:val="266"/>
        </w:trPr>
        <w:tc>
          <w:tcPr>
            <w:tcW w:w="1625" w:type="dxa"/>
          </w:tcPr>
          <w:p w14:paraId="08053BD9" w14:textId="77777777" w:rsidR="003C7871" w:rsidRDefault="00BB5F97">
            <w:r>
              <w:t>DCM</w:t>
            </w:r>
          </w:p>
        </w:tc>
        <w:tc>
          <w:tcPr>
            <w:tcW w:w="8013" w:type="dxa"/>
          </w:tcPr>
          <w:p w14:paraId="4BD5B9F7" w14:textId="77777777" w:rsidR="003C7871" w:rsidRDefault="00BB5F97">
            <w:r w:rsidRPr="00F809F9">
              <w:t xml:space="preserve">Proposal 2: Discussion and consensus about 6G requirements and characteristics which should be considered for channel coding are needed. </w:t>
            </w:r>
            <w:r>
              <w:t>Following candidates can be discussed:</w:t>
            </w:r>
          </w:p>
          <w:p w14:paraId="614C132B" w14:textId="77777777" w:rsidR="003C7871" w:rsidRPr="00F809F9" w:rsidRDefault="00BB5F97">
            <w:pPr>
              <w:pStyle w:val="ListParagraph"/>
              <w:numPr>
                <w:ilvl w:val="0"/>
                <w:numId w:val="34"/>
              </w:numPr>
              <w:rPr>
                <w:rFonts w:ascii="Times New Roman" w:hAnsi="Times New Roman"/>
              </w:rPr>
            </w:pPr>
            <w:r w:rsidRPr="00F809F9">
              <w:rPr>
                <w:rFonts w:ascii="Times New Roman" w:hAnsi="Times New Roman"/>
              </w:rPr>
              <w:t>Peak Data Rate and/or User Plane Latency, as same as the SI for 5G NR</w:t>
            </w:r>
          </w:p>
          <w:p w14:paraId="3E883BAD" w14:textId="77777777" w:rsidR="003C7871" w:rsidRPr="00F809F9" w:rsidRDefault="00BB5F97">
            <w:pPr>
              <w:pStyle w:val="ListParagraph"/>
              <w:numPr>
                <w:ilvl w:val="0"/>
                <w:numId w:val="34"/>
              </w:numPr>
              <w:rPr>
                <w:rFonts w:ascii="Times New Roman" w:hAnsi="Times New Roman"/>
              </w:rPr>
            </w:pPr>
            <w:r w:rsidRPr="00F809F9">
              <w:rPr>
                <w:rFonts w:ascii="Times New Roman" w:hAnsi="Times New Roman"/>
              </w:rPr>
              <w:t>Reliability, User Experienced Data Rate, and/or Sustainability/Energy Efficiency, as new candidate requirements for channel coding for 6GR</w:t>
            </w:r>
          </w:p>
          <w:p w14:paraId="0B663AA3" w14:textId="77777777" w:rsidR="003C7871" w:rsidRPr="00F809F9" w:rsidRDefault="00BB5F97">
            <w:pPr>
              <w:pStyle w:val="ListParagraph"/>
              <w:numPr>
                <w:ilvl w:val="0"/>
                <w:numId w:val="34"/>
              </w:numPr>
            </w:pPr>
            <w:r w:rsidRPr="00F809F9">
              <w:rPr>
                <w:rFonts w:ascii="Times New Roman" w:hAnsi="Times New Roman"/>
              </w:rPr>
              <w:t>Other candidates are not precluded</w:t>
            </w:r>
          </w:p>
        </w:tc>
      </w:tr>
      <w:tr w:rsidR="003C7871" w:rsidRPr="00F809F9" w14:paraId="378320D5" w14:textId="77777777">
        <w:trPr>
          <w:trHeight w:val="266"/>
        </w:trPr>
        <w:tc>
          <w:tcPr>
            <w:tcW w:w="1625" w:type="dxa"/>
          </w:tcPr>
          <w:p w14:paraId="2B2EF0D9" w14:textId="77777777" w:rsidR="003C7871" w:rsidRDefault="00BB5F97">
            <w:r>
              <w:t>Apple</w:t>
            </w:r>
          </w:p>
        </w:tc>
        <w:tc>
          <w:tcPr>
            <w:tcW w:w="8013" w:type="dxa"/>
          </w:tcPr>
          <w:p w14:paraId="42DA757F" w14:textId="77777777" w:rsidR="003C7871" w:rsidRPr="00F809F9" w:rsidRDefault="00BB5F97">
            <w:pPr>
              <w:rPr>
                <w:bCs/>
                <w:iCs/>
              </w:rPr>
            </w:pPr>
            <w:r w:rsidRPr="00F809F9">
              <w:rPr>
                <w:bCs/>
                <w:iCs/>
              </w:rPr>
              <w:t>Proposal 1: 6G channel coding to consider facilitation of the two-stage decoding to improve the power consumption of blind decoding.</w:t>
            </w:r>
          </w:p>
          <w:p w14:paraId="51DA599C" w14:textId="77777777" w:rsidR="003C7871" w:rsidRPr="00F809F9" w:rsidRDefault="00BB5F97">
            <w:pPr>
              <w:rPr>
                <w:bCs/>
                <w:iCs/>
              </w:rPr>
            </w:pPr>
            <w:r w:rsidRPr="00F809F9">
              <w:rPr>
                <w:bCs/>
                <w:iCs/>
              </w:rPr>
              <w:t xml:space="preserve">Proposal 2: 6G channel coding to consider facilitation of the two-stage decoding to improve error correction performance of blind decoding. </w:t>
            </w:r>
          </w:p>
          <w:p w14:paraId="40AC92A8" w14:textId="77777777" w:rsidR="003C7871" w:rsidRPr="00F809F9" w:rsidRDefault="00BB5F97">
            <w:r w:rsidRPr="00F809F9">
              <w:t>Proposal 3: 6G channel coding to consider an optimized precoding scheme of polar codes to enhance early termination complexity savings without negatively impacting false alarm rate.</w:t>
            </w:r>
          </w:p>
        </w:tc>
      </w:tr>
      <w:tr w:rsidR="003C7871" w:rsidRPr="00F809F9" w14:paraId="2551FF5B" w14:textId="77777777">
        <w:trPr>
          <w:trHeight w:val="266"/>
        </w:trPr>
        <w:tc>
          <w:tcPr>
            <w:tcW w:w="1625" w:type="dxa"/>
          </w:tcPr>
          <w:p w14:paraId="3C8F5123" w14:textId="77777777" w:rsidR="003C7871" w:rsidRDefault="00BB5F97">
            <w:r>
              <w:t>CATT</w:t>
            </w:r>
          </w:p>
        </w:tc>
        <w:tc>
          <w:tcPr>
            <w:tcW w:w="8013" w:type="dxa"/>
          </w:tcPr>
          <w:p w14:paraId="612889AC" w14:textId="77777777" w:rsidR="003C7871" w:rsidRPr="00F809F9" w:rsidRDefault="00BB5F97">
            <w:pPr>
              <w:rPr>
                <w:iCs/>
              </w:rPr>
            </w:pPr>
            <w:r w:rsidRPr="00F809F9">
              <w:rPr>
                <w:iCs/>
              </w:rPr>
              <w:t>Proposal 6: Polar code could be designed/enhanced with longer mother code if the requirement of 6G UCI size increases to more than 1024 bits. The corresponding sequence designs should preserve the nested property to ensure efficient code construction.</w:t>
            </w:r>
          </w:p>
          <w:p w14:paraId="6B368324" w14:textId="77777777" w:rsidR="003C7871" w:rsidRPr="00F809F9" w:rsidRDefault="00BB5F97">
            <w:pPr>
              <w:rPr>
                <w:bCs/>
                <w:iCs/>
              </w:rPr>
            </w:pPr>
            <w:r w:rsidRPr="00F809F9">
              <w:rPr>
                <w:iCs/>
              </w:rPr>
              <w:t xml:space="preserve">Proposal 8: If larger UCI is supported for 6G, segmentation schemes with more than two segments should be considered. </w:t>
            </w:r>
          </w:p>
        </w:tc>
      </w:tr>
      <w:tr w:rsidR="003C7871" w:rsidRPr="00F809F9" w14:paraId="1186BBB0" w14:textId="77777777">
        <w:trPr>
          <w:trHeight w:val="266"/>
        </w:trPr>
        <w:tc>
          <w:tcPr>
            <w:tcW w:w="1625" w:type="dxa"/>
          </w:tcPr>
          <w:p w14:paraId="55BE0286" w14:textId="77777777" w:rsidR="003C7871" w:rsidRDefault="00BB5F97">
            <w:r>
              <w:t>Vivo</w:t>
            </w:r>
          </w:p>
        </w:tc>
        <w:tc>
          <w:tcPr>
            <w:tcW w:w="8013" w:type="dxa"/>
          </w:tcPr>
          <w:p w14:paraId="7573BEEB" w14:textId="77777777" w:rsidR="003C7871" w:rsidRPr="00F809F9" w:rsidRDefault="00BB5F97">
            <w:pPr>
              <w:keepNext/>
              <w:rPr>
                <w:iCs/>
              </w:rPr>
            </w:pPr>
            <w:r w:rsidRPr="00F809F9">
              <w:rPr>
                <w:iCs/>
              </w:rPr>
              <w:t xml:space="preserve">Observation 1: The NR polar coding design has well supported the control channel requirements of DCI not exceeding 140 bits and UCI not exceeding 1706 bits. </w:t>
            </w:r>
          </w:p>
          <w:p w14:paraId="74704151" w14:textId="77777777" w:rsidR="003C7871" w:rsidRPr="00F809F9" w:rsidRDefault="00BB5F97">
            <w:pPr>
              <w:rPr>
                <w:iCs/>
              </w:rPr>
            </w:pPr>
            <w:r w:rsidRPr="00F809F9">
              <w:rPr>
                <w:iCs/>
              </w:rPr>
              <w:t>Proposal 2: Support to reuse the NR polar coding design for the control channels with payload size larger than 11 bits, unless the need for enhancing the polar coding design is well justified, e.g., a much larger DCI/UCI payload is necessary for 6GR.</w:t>
            </w:r>
          </w:p>
        </w:tc>
      </w:tr>
      <w:tr w:rsidR="003C7871" w:rsidRPr="00F809F9" w14:paraId="59998340" w14:textId="77777777">
        <w:trPr>
          <w:trHeight w:val="266"/>
        </w:trPr>
        <w:tc>
          <w:tcPr>
            <w:tcW w:w="1625" w:type="dxa"/>
          </w:tcPr>
          <w:p w14:paraId="78DAFAC4" w14:textId="77777777" w:rsidR="003C7871" w:rsidRDefault="00BB5F97">
            <w:r>
              <w:lastRenderedPageBreak/>
              <w:t>ZTE</w:t>
            </w:r>
          </w:p>
        </w:tc>
        <w:tc>
          <w:tcPr>
            <w:tcW w:w="8013" w:type="dxa"/>
          </w:tcPr>
          <w:p w14:paraId="03D33B60" w14:textId="77777777" w:rsidR="003C7871" w:rsidRPr="00F809F9" w:rsidRDefault="00BB5F97">
            <w:pPr>
              <w:pStyle w:val="YJ-Observation"/>
              <w:numPr>
                <w:ilvl w:val="0"/>
                <w:numId w:val="0"/>
              </w:numPr>
              <w:tabs>
                <w:tab w:val="clear" w:pos="420"/>
                <w:tab w:val="left" w:pos="1587"/>
                <w:tab w:val="left" w:pos="1620"/>
                <w:tab w:val="left" w:pos="1675"/>
                <w:tab w:val="left" w:pos="2089"/>
                <w:tab w:val="left" w:pos="2340"/>
                <w:tab w:val="left" w:pos="2875"/>
                <w:tab w:val="left" w:pos="3071"/>
                <w:tab w:val="left" w:pos="3507"/>
                <w:tab w:val="left" w:pos="4820"/>
              </w:tabs>
              <w:adjustRightInd w:val="0"/>
              <w:snapToGrid w:val="0"/>
              <w:spacing w:beforeLines="0" w:before="0" w:afterLines="0" w:after="0" w:line="240" w:lineRule="auto"/>
              <w:rPr>
                <w:rFonts w:eastAsia="Malgun Gothic"/>
                <w:b w:val="0"/>
                <w:bCs w:val="0"/>
                <w:i w:val="0"/>
                <w:szCs w:val="24"/>
              </w:rPr>
            </w:pPr>
            <w:r w:rsidRPr="00F809F9">
              <w:rPr>
                <w:rFonts w:eastAsia="Malgun Gothic"/>
                <w:b w:val="0"/>
                <w:bCs w:val="0"/>
                <w:i w:val="0"/>
                <w:szCs w:val="24"/>
              </w:rPr>
              <w:t xml:space="preserve">Observation 1: The support of larger frequency </w:t>
            </w:r>
            <w:r w:rsidRPr="00F809F9">
              <w:rPr>
                <w:b w:val="0"/>
                <w:bCs w:val="0"/>
                <w:i w:val="0"/>
                <w:szCs w:val="24"/>
              </w:rPr>
              <w:t>bandwidth, ultra-massive MIMO and new services</w:t>
            </w:r>
            <w:r w:rsidRPr="00F809F9">
              <w:rPr>
                <w:rFonts w:eastAsia="Malgun Gothic"/>
                <w:b w:val="0"/>
                <w:bCs w:val="0"/>
                <w:i w:val="0"/>
                <w:szCs w:val="24"/>
              </w:rPr>
              <w:t xml:space="preserve"> will increase the UCI payload in 6G.</w:t>
            </w:r>
          </w:p>
        </w:tc>
      </w:tr>
      <w:tr w:rsidR="003C7871" w:rsidRPr="00F809F9" w14:paraId="4B3060C1" w14:textId="77777777">
        <w:trPr>
          <w:trHeight w:val="266"/>
        </w:trPr>
        <w:tc>
          <w:tcPr>
            <w:tcW w:w="1625" w:type="dxa"/>
          </w:tcPr>
          <w:p w14:paraId="714D22FC" w14:textId="77777777" w:rsidR="003C7871" w:rsidRDefault="00BB5F97">
            <w:proofErr w:type="spellStart"/>
            <w:r>
              <w:rPr>
                <w:rFonts w:eastAsia="Batang"/>
              </w:rPr>
              <w:t>Mediatek</w:t>
            </w:r>
            <w:proofErr w:type="spellEnd"/>
          </w:p>
        </w:tc>
        <w:tc>
          <w:tcPr>
            <w:tcW w:w="8013" w:type="dxa"/>
          </w:tcPr>
          <w:p w14:paraId="37441D9A" w14:textId="77777777" w:rsidR="003C7871" w:rsidRPr="00F809F9" w:rsidRDefault="00BB5F97">
            <w:pPr>
              <w:pStyle w:val="YJ-Observation"/>
              <w:numPr>
                <w:ilvl w:val="0"/>
                <w:numId w:val="0"/>
              </w:numPr>
              <w:tabs>
                <w:tab w:val="clear" w:pos="420"/>
                <w:tab w:val="left" w:pos="1587"/>
                <w:tab w:val="left" w:pos="1620"/>
                <w:tab w:val="left" w:pos="1675"/>
                <w:tab w:val="left" w:pos="2089"/>
                <w:tab w:val="left" w:pos="2340"/>
                <w:tab w:val="left" w:pos="2875"/>
                <w:tab w:val="left" w:pos="3071"/>
                <w:tab w:val="left" w:pos="3507"/>
                <w:tab w:val="left" w:pos="4820"/>
              </w:tabs>
              <w:adjustRightInd w:val="0"/>
              <w:snapToGrid w:val="0"/>
              <w:spacing w:beforeLines="0" w:before="0" w:afterLines="0" w:after="0" w:line="240" w:lineRule="auto"/>
              <w:rPr>
                <w:rFonts w:eastAsia="Malgun Gothic"/>
                <w:b w:val="0"/>
                <w:bCs w:val="0"/>
                <w:i w:val="0"/>
                <w:szCs w:val="24"/>
              </w:rPr>
            </w:pPr>
            <w:r w:rsidRPr="00F809F9">
              <w:rPr>
                <w:b w:val="0"/>
                <w:bCs w:val="0"/>
                <w:i w:val="0"/>
                <w:szCs w:val="24"/>
              </w:rPr>
              <w:t>Observation 6: Due to the limitation of maximum 140bit payload sizes and the support of only QPSK QAM, the 5G Polar code design for DCI is limited on scheduling flexibility and resource efficiency to support 6G applications.</w:t>
            </w:r>
          </w:p>
        </w:tc>
      </w:tr>
      <w:tr w:rsidR="003C7871" w:rsidRPr="00F809F9" w14:paraId="34F379EA" w14:textId="77777777">
        <w:trPr>
          <w:trHeight w:val="266"/>
        </w:trPr>
        <w:tc>
          <w:tcPr>
            <w:tcW w:w="1625" w:type="dxa"/>
          </w:tcPr>
          <w:p w14:paraId="19FCB4B7" w14:textId="77777777" w:rsidR="003C7871" w:rsidRDefault="00BB5F97">
            <w:pPr>
              <w:rPr>
                <w:rFonts w:eastAsia="Batang"/>
              </w:rPr>
            </w:pPr>
            <w:r>
              <w:t>OPPO</w:t>
            </w:r>
          </w:p>
        </w:tc>
        <w:tc>
          <w:tcPr>
            <w:tcW w:w="8013" w:type="dxa"/>
          </w:tcPr>
          <w:p w14:paraId="0EAD99D7" w14:textId="77777777" w:rsidR="003C7871" w:rsidRPr="00F809F9" w:rsidRDefault="00BB5F97">
            <w:pPr>
              <w:pStyle w:val="00Text"/>
              <w:spacing w:after="0" w:line="240" w:lineRule="auto"/>
            </w:pPr>
            <w:r w:rsidRPr="00F809F9">
              <w:t xml:space="preserve">Proposal 5: Study solutions to increase polar code payload size in 6G. </w:t>
            </w:r>
          </w:p>
        </w:tc>
      </w:tr>
    </w:tbl>
    <w:p w14:paraId="7B98D14F" w14:textId="77777777" w:rsidR="003C7871" w:rsidRPr="00F809F9" w:rsidRDefault="003C7871"/>
    <w:p w14:paraId="30A2B298" w14:textId="24F85B81" w:rsidR="003C7871" w:rsidRDefault="00BB5F97">
      <w:pPr>
        <w:pStyle w:val="Heading3"/>
      </w:pPr>
      <w:r>
        <w:t>[</w:t>
      </w:r>
      <w:r w:rsidR="005C6218">
        <w:t>Closed</w:t>
      </w:r>
      <w:r>
        <w:t>] First round discussions</w:t>
      </w:r>
    </w:p>
    <w:p w14:paraId="6CAA4476" w14:textId="77777777" w:rsidR="003C7871" w:rsidRDefault="00BB5F97">
      <w:pPr>
        <w:pStyle w:val="Heading4"/>
      </w:pPr>
      <w:r>
        <w:t>[H] Proposal 2-1-a</w:t>
      </w:r>
    </w:p>
    <w:p w14:paraId="5B115B80" w14:textId="77777777" w:rsidR="003C7871" w:rsidRPr="00F809F9" w:rsidRDefault="00BB5F97">
      <w:pPr>
        <w:rPr>
          <w:i/>
          <w:iCs/>
        </w:rPr>
      </w:pPr>
      <w:r w:rsidRPr="00F809F9">
        <w:rPr>
          <w:i/>
          <w:iCs/>
        </w:rPr>
        <w:t>Proposal 2-1-a: 6G control channel code design shall consider the following aspects:</w:t>
      </w:r>
    </w:p>
    <w:p w14:paraId="43F0286C" w14:textId="77777777" w:rsidR="003C7871" w:rsidRPr="00F809F9" w:rsidRDefault="00BB5F97">
      <w:pPr>
        <w:pStyle w:val="ListParagraph"/>
        <w:numPr>
          <w:ilvl w:val="0"/>
          <w:numId w:val="35"/>
        </w:numPr>
        <w:rPr>
          <w:rFonts w:ascii="Times New Roman" w:hAnsi="Times New Roman"/>
          <w:i/>
          <w:iCs/>
        </w:rPr>
      </w:pPr>
      <w:r w:rsidRPr="00F809F9">
        <w:rPr>
          <w:rFonts w:ascii="Times New Roman" w:hAnsi="Times New Roman"/>
          <w:i/>
          <w:iCs/>
        </w:rPr>
        <w:t>Larger DCI and/or UCI payload size</w:t>
      </w:r>
    </w:p>
    <w:p w14:paraId="6F4B98CA" w14:textId="77777777" w:rsidR="003C7871" w:rsidRDefault="00BB5F97">
      <w:pPr>
        <w:pStyle w:val="ListParagraph"/>
        <w:numPr>
          <w:ilvl w:val="0"/>
          <w:numId w:val="35"/>
        </w:numPr>
        <w:rPr>
          <w:rFonts w:ascii="Times New Roman" w:hAnsi="Times New Roman"/>
          <w:i/>
          <w:iCs/>
        </w:rPr>
      </w:pPr>
      <w:r>
        <w:rPr>
          <w:rFonts w:ascii="Times New Roman" w:hAnsi="Times New Roman"/>
          <w:i/>
          <w:iCs/>
        </w:rPr>
        <w:t>Lower decoding complexity</w:t>
      </w:r>
    </w:p>
    <w:p w14:paraId="42316A41" w14:textId="77777777" w:rsidR="003C7871" w:rsidRDefault="00BB5F97">
      <w:pPr>
        <w:pStyle w:val="ListParagraph"/>
        <w:numPr>
          <w:ilvl w:val="0"/>
          <w:numId w:val="35"/>
        </w:numPr>
        <w:rPr>
          <w:rFonts w:ascii="Times New Roman" w:hAnsi="Times New Roman"/>
          <w:i/>
          <w:iCs/>
        </w:rPr>
      </w:pPr>
      <w:r>
        <w:rPr>
          <w:rFonts w:ascii="Times New Roman" w:hAnsi="Times New Roman"/>
          <w:i/>
          <w:iCs/>
        </w:rPr>
        <w:t>Lower power consumption</w:t>
      </w:r>
    </w:p>
    <w:p w14:paraId="7CC6169A" w14:textId="77777777" w:rsidR="003C7871" w:rsidRDefault="00BB5F97">
      <w:pPr>
        <w:pStyle w:val="ListParagraph"/>
        <w:numPr>
          <w:ilvl w:val="0"/>
          <w:numId w:val="35"/>
        </w:numPr>
        <w:rPr>
          <w:rFonts w:ascii="Times New Roman" w:hAnsi="Times New Roman"/>
          <w:i/>
          <w:iCs/>
        </w:rPr>
      </w:pPr>
      <w:r>
        <w:rPr>
          <w:rFonts w:ascii="Times New Roman" w:hAnsi="Times New Roman"/>
          <w:i/>
          <w:iCs/>
        </w:rPr>
        <w:t>Lower decoding latency</w:t>
      </w:r>
    </w:p>
    <w:p w14:paraId="565E0DBA" w14:textId="77777777" w:rsidR="003C7871" w:rsidRDefault="00BB5F97">
      <w:pPr>
        <w:pStyle w:val="ListParagraph"/>
        <w:numPr>
          <w:ilvl w:val="0"/>
          <w:numId w:val="35"/>
        </w:numPr>
        <w:rPr>
          <w:rFonts w:ascii="Times New Roman" w:hAnsi="Times New Roman"/>
          <w:i/>
          <w:iCs/>
        </w:rPr>
      </w:pPr>
      <w:r>
        <w:rPr>
          <w:rFonts w:ascii="Times New Roman" w:hAnsi="Times New Roman"/>
          <w:i/>
          <w:iCs/>
        </w:rPr>
        <w:t>Better (BLER, FAR) performance</w:t>
      </w:r>
    </w:p>
    <w:p w14:paraId="7141751B" w14:textId="77777777" w:rsidR="003C7871" w:rsidRPr="00F809F9" w:rsidRDefault="00BB5F97">
      <w:pPr>
        <w:pStyle w:val="ListParagraph"/>
        <w:numPr>
          <w:ilvl w:val="0"/>
          <w:numId w:val="35"/>
        </w:numPr>
        <w:rPr>
          <w:rFonts w:ascii="Times New Roman" w:hAnsi="Times New Roman"/>
          <w:i/>
          <w:iCs/>
        </w:rPr>
      </w:pPr>
      <w:r w:rsidRPr="00F809F9">
        <w:rPr>
          <w:rFonts w:ascii="Times New Roman" w:hAnsi="Times New Roman"/>
          <w:i/>
          <w:iCs/>
        </w:rPr>
        <w:t>Balance between performance and implementation complexity</w:t>
      </w:r>
    </w:p>
    <w:p w14:paraId="77367328" w14:textId="77777777" w:rsidR="003C7871" w:rsidRPr="00F809F9" w:rsidRDefault="00BB5F97">
      <w:pPr>
        <w:pStyle w:val="ListParagraph"/>
        <w:numPr>
          <w:ilvl w:val="0"/>
          <w:numId w:val="35"/>
        </w:numPr>
        <w:rPr>
          <w:rFonts w:ascii="Times New Roman" w:hAnsi="Times New Roman"/>
          <w:i/>
          <w:iCs/>
        </w:rPr>
      </w:pPr>
      <w:r w:rsidRPr="00F809F9">
        <w:rPr>
          <w:rFonts w:ascii="Times New Roman" w:hAnsi="Times New Roman"/>
          <w:i/>
          <w:iCs/>
          <w:color w:val="000000" w:themeColor="text1"/>
        </w:rPr>
        <w:t>Hardware commonality between 5G and 6G</w:t>
      </w:r>
    </w:p>
    <w:p w14:paraId="7EECCA87" w14:textId="77777777" w:rsidR="003C7871" w:rsidRPr="00F809F9" w:rsidRDefault="003C7871"/>
    <w:p w14:paraId="5D2286C4" w14:textId="77777777" w:rsidR="003C7871" w:rsidRPr="00F809F9" w:rsidRDefault="00BB5F97">
      <w:pPr>
        <w:rPr>
          <w:b/>
          <w:bCs/>
        </w:rPr>
      </w:pPr>
      <w:r w:rsidRPr="00F809F9">
        <w:rPr>
          <w:b/>
          <w:bCs/>
        </w:rPr>
        <w:t>Companies are welcome to provide comments.</w:t>
      </w:r>
    </w:p>
    <w:p w14:paraId="1098F26F" w14:textId="77777777" w:rsidR="003C7871" w:rsidRPr="00F809F9" w:rsidRDefault="003C7871">
      <w:pPr>
        <w:rPr>
          <w:i/>
          <w:iCs/>
        </w:rPr>
      </w:pPr>
    </w:p>
    <w:tbl>
      <w:tblPr>
        <w:tblStyle w:val="TableGrid"/>
        <w:tblW w:w="9575" w:type="dxa"/>
        <w:tblLayout w:type="fixed"/>
        <w:tblLook w:val="04A0" w:firstRow="1" w:lastRow="0" w:firstColumn="1" w:lastColumn="0" w:noHBand="0" w:noVBand="1"/>
      </w:tblPr>
      <w:tblGrid>
        <w:gridCol w:w="1476"/>
        <w:gridCol w:w="1353"/>
        <w:gridCol w:w="6746"/>
      </w:tblGrid>
      <w:tr w:rsidR="003C7871" w14:paraId="107E3BC5" w14:textId="77777777">
        <w:trPr>
          <w:trHeight w:val="293"/>
        </w:trPr>
        <w:tc>
          <w:tcPr>
            <w:tcW w:w="1476" w:type="dxa"/>
          </w:tcPr>
          <w:p w14:paraId="56994F02" w14:textId="77777777" w:rsidR="003C7871" w:rsidRDefault="00BB5F97">
            <w:pPr>
              <w:rPr>
                <w:b/>
                <w:bCs/>
                <w:szCs w:val="28"/>
              </w:rPr>
            </w:pPr>
            <w:r>
              <w:rPr>
                <w:b/>
                <w:bCs/>
                <w:szCs w:val="28"/>
              </w:rPr>
              <w:t>Company</w:t>
            </w:r>
          </w:p>
        </w:tc>
        <w:tc>
          <w:tcPr>
            <w:tcW w:w="1353" w:type="dxa"/>
          </w:tcPr>
          <w:p w14:paraId="5278F2E4" w14:textId="77777777" w:rsidR="003C7871" w:rsidRDefault="00BB5F97">
            <w:pPr>
              <w:rPr>
                <w:b/>
                <w:bCs/>
                <w:szCs w:val="28"/>
              </w:rPr>
            </w:pPr>
            <w:r>
              <w:rPr>
                <w:b/>
                <w:bCs/>
                <w:szCs w:val="28"/>
              </w:rPr>
              <w:t xml:space="preserve">Yes or </w:t>
            </w:r>
            <w:proofErr w:type="gramStart"/>
            <w:r>
              <w:rPr>
                <w:b/>
                <w:bCs/>
                <w:szCs w:val="28"/>
              </w:rPr>
              <w:t>No</w:t>
            </w:r>
            <w:proofErr w:type="gramEnd"/>
          </w:p>
        </w:tc>
        <w:tc>
          <w:tcPr>
            <w:tcW w:w="6746" w:type="dxa"/>
          </w:tcPr>
          <w:p w14:paraId="050AF5A4" w14:textId="77777777" w:rsidR="003C7871" w:rsidRDefault="00BB5F97">
            <w:pPr>
              <w:rPr>
                <w:b/>
                <w:bCs/>
                <w:szCs w:val="28"/>
              </w:rPr>
            </w:pPr>
            <w:r>
              <w:rPr>
                <w:b/>
                <w:bCs/>
                <w:szCs w:val="28"/>
              </w:rPr>
              <w:t>Comments</w:t>
            </w:r>
          </w:p>
        </w:tc>
      </w:tr>
      <w:tr w:rsidR="003C7871" w:rsidRPr="00F809F9" w14:paraId="05301550" w14:textId="77777777">
        <w:trPr>
          <w:trHeight w:val="431"/>
        </w:trPr>
        <w:tc>
          <w:tcPr>
            <w:tcW w:w="1476" w:type="dxa"/>
          </w:tcPr>
          <w:p w14:paraId="55C7A7F7" w14:textId="77777777" w:rsidR="003C7871" w:rsidRDefault="00BB5F97">
            <w:pPr>
              <w:rPr>
                <w:szCs w:val="28"/>
              </w:rPr>
            </w:pPr>
            <w:r>
              <w:rPr>
                <w:rFonts w:hint="eastAsia"/>
                <w:szCs w:val="28"/>
              </w:rPr>
              <w:t>Xiaomi</w:t>
            </w:r>
          </w:p>
        </w:tc>
        <w:tc>
          <w:tcPr>
            <w:tcW w:w="1353" w:type="dxa"/>
          </w:tcPr>
          <w:p w14:paraId="67839FCC" w14:textId="77777777" w:rsidR="003C7871" w:rsidRDefault="003C7871">
            <w:pPr>
              <w:rPr>
                <w:szCs w:val="28"/>
              </w:rPr>
            </w:pPr>
          </w:p>
        </w:tc>
        <w:tc>
          <w:tcPr>
            <w:tcW w:w="6746" w:type="dxa"/>
          </w:tcPr>
          <w:p w14:paraId="3F96329F" w14:textId="77777777" w:rsidR="003C7871" w:rsidRPr="00F809F9" w:rsidRDefault="00BB5F97">
            <w:pPr>
              <w:rPr>
                <w:szCs w:val="28"/>
              </w:rPr>
            </w:pPr>
            <w:r w:rsidRPr="00F809F9">
              <w:rPr>
                <w:rFonts w:hint="eastAsia"/>
                <w:szCs w:val="28"/>
              </w:rPr>
              <w:t xml:space="preserve">We think this principle is a bit too early. We would like to focus on the issues with the control channel code of 5G firstly subject to an agreed set of evaluation metrics </w:t>
            </w:r>
            <w:r w:rsidRPr="00F809F9">
              <w:rPr>
                <w:szCs w:val="28"/>
              </w:rPr>
              <w:t>and</w:t>
            </w:r>
            <w:r w:rsidRPr="00F809F9">
              <w:rPr>
                <w:rFonts w:hint="eastAsia"/>
                <w:szCs w:val="28"/>
              </w:rPr>
              <w:t xml:space="preserve"> methodologies instead of providing a list of 6G channel coding design principles. </w:t>
            </w:r>
          </w:p>
          <w:p w14:paraId="0020CB9E" w14:textId="77777777" w:rsidR="003C7871" w:rsidRPr="00F809F9" w:rsidRDefault="00BB5F97">
            <w:pPr>
              <w:rPr>
                <w:szCs w:val="28"/>
              </w:rPr>
            </w:pPr>
            <w:r w:rsidRPr="00F809F9">
              <w:rPr>
                <w:szCs w:val="28"/>
              </w:rPr>
              <w:t>Fo</w:t>
            </w:r>
            <w:r w:rsidRPr="00F809F9">
              <w:rPr>
                <w:rFonts w:hint="eastAsia"/>
                <w:szCs w:val="28"/>
              </w:rPr>
              <w:t>r example, what we can discuss is the actual quantifiable metrics for decoding complexity, power consumption and performance and implementation</w:t>
            </w:r>
          </w:p>
        </w:tc>
      </w:tr>
      <w:tr w:rsidR="003C7871" w:rsidRPr="00F809F9" w14:paraId="48C2056A" w14:textId="77777777">
        <w:trPr>
          <w:trHeight w:val="431"/>
        </w:trPr>
        <w:tc>
          <w:tcPr>
            <w:tcW w:w="1476" w:type="dxa"/>
          </w:tcPr>
          <w:p w14:paraId="20AE5849" w14:textId="77777777" w:rsidR="003C7871" w:rsidRDefault="00BB5F97">
            <w:pPr>
              <w:rPr>
                <w:szCs w:val="28"/>
              </w:rPr>
            </w:pPr>
            <w:r>
              <w:rPr>
                <w:szCs w:val="28"/>
              </w:rPr>
              <w:t>vivo</w:t>
            </w:r>
          </w:p>
        </w:tc>
        <w:tc>
          <w:tcPr>
            <w:tcW w:w="1353" w:type="dxa"/>
          </w:tcPr>
          <w:p w14:paraId="5B7DAF89" w14:textId="77777777" w:rsidR="003C7871" w:rsidRDefault="00BB5F97">
            <w:pPr>
              <w:rPr>
                <w:szCs w:val="28"/>
              </w:rPr>
            </w:pPr>
            <w:r>
              <w:rPr>
                <w:szCs w:val="28"/>
              </w:rPr>
              <w:t>No</w:t>
            </w:r>
          </w:p>
        </w:tc>
        <w:tc>
          <w:tcPr>
            <w:tcW w:w="6746" w:type="dxa"/>
          </w:tcPr>
          <w:p w14:paraId="7FC40B92" w14:textId="77777777" w:rsidR="003C7871" w:rsidRPr="00F809F9" w:rsidRDefault="00BB5F97">
            <w:pPr>
              <w:rPr>
                <w:iCs/>
              </w:rPr>
            </w:pPr>
            <w:r w:rsidRPr="00F809F9">
              <w:rPr>
                <w:szCs w:val="28"/>
              </w:rPr>
              <w:t>First of all, we’d like to clarify our view. We proposed “</w:t>
            </w:r>
            <w:r w:rsidRPr="00F809F9">
              <w:rPr>
                <w:iCs/>
              </w:rPr>
              <w:t xml:space="preserve">reuse the NR polar coding design…. unless the need for enhancing the polar </w:t>
            </w:r>
            <w:proofErr w:type="gramStart"/>
            <w:r w:rsidRPr="00F809F9">
              <w:rPr>
                <w:iCs/>
              </w:rPr>
              <w:t>coding</w:t>
            </w:r>
            <w:proofErr w:type="gramEnd"/>
            <w:r w:rsidRPr="00F809F9">
              <w:rPr>
                <w:iCs/>
              </w:rPr>
              <w:t xml:space="preserve"> design is well justified”. As a matter of fact, it’s not clear to us about large DCI/UCI payload size for now. Please capture our views correctly and remove us from proponent company due to large DCI/UCI payload.  </w:t>
            </w:r>
          </w:p>
          <w:p w14:paraId="1EFCDEAC" w14:textId="77777777" w:rsidR="003C7871" w:rsidRPr="00F809F9" w:rsidRDefault="003C7871">
            <w:pPr>
              <w:rPr>
                <w:iCs/>
              </w:rPr>
            </w:pPr>
          </w:p>
          <w:p w14:paraId="65F71F0F" w14:textId="77777777" w:rsidR="003C7871" w:rsidRPr="00F809F9" w:rsidRDefault="00BB5F97">
            <w:pPr>
              <w:rPr>
                <w:iCs/>
              </w:rPr>
            </w:pPr>
            <w:r w:rsidRPr="00F809F9">
              <w:rPr>
                <w:iCs/>
              </w:rPr>
              <w:t>We think it’s better and appropriate for the control and MIMO session to have a solid common understanding/conclusion on the range of control payload for 6GR before channel coding session jump to enhancement based on some assumptions which may not match real 6GR design requirements.</w:t>
            </w:r>
          </w:p>
          <w:p w14:paraId="546F7397" w14:textId="77777777" w:rsidR="003C7871" w:rsidRPr="00F809F9" w:rsidRDefault="003C7871">
            <w:pPr>
              <w:rPr>
                <w:iCs/>
              </w:rPr>
            </w:pPr>
          </w:p>
          <w:p w14:paraId="52B24C55" w14:textId="77777777" w:rsidR="003C7871" w:rsidRPr="00F809F9" w:rsidRDefault="00BB5F97">
            <w:r w:rsidRPr="00F809F9">
              <w:rPr>
                <w:iCs/>
              </w:rPr>
              <w:t xml:space="preserve">Regarding lower power consumption aspect for control channel coding design, </w:t>
            </w:r>
            <w:r w:rsidRPr="00F809F9">
              <w:t xml:space="preserve">we believe that there are many efficient ways to reduce the power consumption. In particular, with respect to power consumption due to unnecessary PDCCH monitoring and blind decoding, wake-up signal and PDCCH skipping as supported in 5G are good examples and we believe those will be supported in 6G day-1 as essential UE power saving features. On top of those, additional power saving benefit by further reducing PDCCH </w:t>
            </w:r>
            <w:r w:rsidRPr="00F809F9">
              <w:lastRenderedPageBreak/>
              <w:t xml:space="preserve">monitoring/enhanced early termination during the active time where PDCCH is monitored is expected to be small, if any. Therefore, if companies want to study such enhancements, we think the proponents should simulate the UE power consumption based on realist traffic model and power model and the comparison should be made against and/or on top of other power saving features (two examples as above) to see the real gain. </w:t>
            </w:r>
          </w:p>
          <w:p w14:paraId="1D2748F9" w14:textId="77777777" w:rsidR="003C7871" w:rsidRPr="00F809F9" w:rsidRDefault="003C7871"/>
          <w:p w14:paraId="0727481C" w14:textId="77777777" w:rsidR="003C7871" w:rsidRPr="00F809F9" w:rsidRDefault="00BB5F97">
            <w:pPr>
              <w:rPr>
                <w:szCs w:val="21"/>
              </w:rPr>
            </w:pPr>
            <w:r w:rsidRPr="00F809F9">
              <w:t>In general, we think the motivation for any enhancement needs to be justified with meaningful/real gain to begin with before RAN1 commit on those design principle.</w:t>
            </w:r>
          </w:p>
          <w:p w14:paraId="090610E0" w14:textId="77777777" w:rsidR="003C7871" w:rsidRPr="00F809F9" w:rsidRDefault="003C7871">
            <w:pPr>
              <w:rPr>
                <w:szCs w:val="28"/>
              </w:rPr>
            </w:pPr>
          </w:p>
        </w:tc>
      </w:tr>
      <w:tr w:rsidR="003C7871" w:rsidRPr="00F809F9" w14:paraId="7A4791B7" w14:textId="77777777">
        <w:trPr>
          <w:trHeight w:val="431"/>
        </w:trPr>
        <w:tc>
          <w:tcPr>
            <w:tcW w:w="1476" w:type="dxa"/>
          </w:tcPr>
          <w:p w14:paraId="56569B82" w14:textId="77777777" w:rsidR="003C7871" w:rsidRDefault="00BB5F97">
            <w:pPr>
              <w:rPr>
                <w:szCs w:val="28"/>
              </w:rPr>
            </w:pPr>
            <w:r>
              <w:rPr>
                <w:szCs w:val="28"/>
              </w:rPr>
              <w:lastRenderedPageBreak/>
              <w:t>AT&amp;T</w:t>
            </w:r>
          </w:p>
        </w:tc>
        <w:tc>
          <w:tcPr>
            <w:tcW w:w="1353" w:type="dxa"/>
          </w:tcPr>
          <w:p w14:paraId="5398A88F" w14:textId="77777777" w:rsidR="003C7871" w:rsidRDefault="003C7871">
            <w:pPr>
              <w:rPr>
                <w:szCs w:val="28"/>
              </w:rPr>
            </w:pPr>
          </w:p>
        </w:tc>
        <w:tc>
          <w:tcPr>
            <w:tcW w:w="6746" w:type="dxa"/>
          </w:tcPr>
          <w:p w14:paraId="22876A17" w14:textId="77777777" w:rsidR="003C7871" w:rsidRPr="00F809F9" w:rsidRDefault="00BB5F97">
            <w:pPr>
              <w:rPr>
                <w:szCs w:val="28"/>
              </w:rPr>
            </w:pPr>
            <w:r w:rsidRPr="00F809F9">
              <w:rPr>
                <w:szCs w:val="28"/>
              </w:rPr>
              <w:t>When terms like “lower decoding complexity” are used, is this referring to 5G control channel code design?</w:t>
            </w:r>
          </w:p>
          <w:p w14:paraId="3FFDBCA9" w14:textId="77777777" w:rsidR="003C7871" w:rsidRPr="00F809F9" w:rsidRDefault="003C7871">
            <w:pPr>
              <w:rPr>
                <w:szCs w:val="28"/>
              </w:rPr>
            </w:pPr>
          </w:p>
          <w:p w14:paraId="043B841A" w14:textId="77777777" w:rsidR="003C7871" w:rsidRPr="00F809F9" w:rsidRDefault="00BB5F97">
            <w:pPr>
              <w:rPr>
                <w:szCs w:val="28"/>
              </w:rPr>
            </w:pPr>
            <w:r w:rsidRPr="00F809F9">
              <w:rPr>
                <w:szCs w:val="28"/>
              </w:rPr>
              <w:t>We prefer preliminary consideration on performance of potential solutions, followed by considerations mentioned above</w:t>
            </w:r>
          </w:p>
        </w:tc>
      </w:tr>
      <w:tr w:rsidR="003C7871" w:rsidRPr="00F809F9" w14:paraId="76B3FAEA" w14:textId="77777777">
        <w:trPr>
          <w:trHeight w:val="431"/>
        </w:trPr>
        <w:tc>
          <w:tcPr>
            <w:tcW w:w="1476" w:type="dxa"/>
          </w:tcPr>
          <w:p w14:paraId="26AE0322" w14:textId="77777777" w:rsidR="003C7871" w:rsidRDefault="00BB5F97">
            <w:pPr>
              <w:rPr>
                <w:szCs w:val="28"/>
              </w:rPr>
            </w:pPr>
            <w:r>
              <w:rPr>
                <w:szCs w:val="28"/>
              </w:rPr>
              <w:t>OPPO</w:t>
            </w:r>
          </w:p>
        </w:tc>
        <w:tc>
          <w:tcPr>
            <w:tcW w:w="1353" w:type="dxa"/>
          </w:tcPr>
          <w:p w14:paraId="7CBAE752" w14:textId="77777777" w:rsidR="003C7871" w:rsidRDefault="003C7871">
            <w:pPr>
              <w:rPr>
                <w:szCs w:val="28"/>
              </w:rPr>
            </w:pPr>
          </w:p>
        </w:tc>
        <w:tc>
          <w:tcPr>
            <w:tcW w:w="6746" w:type="dxa"/>
          </w:tcPr>
          <w:p w14:paraId="294928EE" w14:textId="77777777" w:rsidR="003C7871" w:rsidRPr="00F809F9" w:rsidRDefault="00BB5F97">
            <w:pPr>
              <w:rPr>
                <w:szCs w:val="28"/>
              </w:rPr>
            </w:pPr>
            <w:r w:rsidRPr="00F809F9">
              <w:rPr>
                <w:szCs w:val="28"/>
              </w:rPr>
              <w:t xml:space="preserve">“shall” is a too strong wording here. “may” or “can” sounds more appropriate. </w:t>
            </w:r>
          </w:p>
        </w:tc>
      </w:tr>
      <w:tr w:rsidR="0085632F" w:rsidRPr="00F809F9" w14:paraId="26D84F7A" w14:textId="77777777">
        <w:trPr>
          <w:trHeight w:val="431"/>
        </w:trPr>
        <w:tc>
          <w:tcPr>
            <w:tcW w:w="1476" w:type="dxa"/>
          </w:tcPr>
          <w:p w14:paraId="60947820" w14:textId="38BCF3CA" w:rsidR="0085632F" w:rsidRDefault="0085632F">
            <w:pPr>
              <w:rPr>
                <w:szCs w:val="28"/>
              </w:rPr>
            </w:pPr>
            <w:r>
              <w:rPr>
                <w:szCs w:val="28"/>
              </w:rPr>
              <w:t>MTK</w:t>
            </w:r>
          </w:p>
        </w:tc>
        <w:tc>
          <w:tcPr>
            <w:tcW w:w="1353" w:type="dxa"/>
          </w:tcPr>
          <w:p w14:paraId="3AD15298" w14:textId="77777777" w:rsidR="0085632F" w:rsidRDefault="0085632F">
            <w:pPr>
              <w:rPr>
                <w:szCs w:val="28"/>
              </w:rPr>
            </w:pPr>
          </w:p>
        </w:tc>
        <w:tc>
          <w:tcPr>
            <w:tcW w:w="6746" w:type="dxa"/>
          </w:tcPr>
          <w:p w14:paraId="6BE701AC" w14:textId="77777777" w:rsidR="0085632F" w:rsidRDefault="0085632F">
            <w:pPr>
              <w:rPr>
                <w:szCs w:val="28"/>
              </w:rPr>
            </w:pPr>
            <w:r>
              <w:rPr>
                <w:szCs w:val="28"/>
              </w:rPr>
              <w:t>Few suggestions.</w:t>
            </w:r>
          </w:p>
          <w:p w14:paraId="016C55D0" w14:textId="60DDB6F0" w:rsidR="0085632F" w:rsidRPr="00F809F9" w:rsidRDefault="0085632F" w:rsidP="0085632F">
            <w:pPr>
              <w:rPr>
                <w:szCs w:val="28"/>
              </w:rPr>
            </w:pPr>
            <w:proofErr w:type="gramStart"/>
            <w:r w:rsidRPr="00F809F9">
              <w:rPr>
                <w:szCs w:val="28"/>
              </w:rPr>
              <w:t>1 .</w:t>
            </w:r>
            <w:proofErr w:type="gramEnd"/>
            <w:r w:rsidRPr="00F809F9">
              <w:rPr>
                <w:szCs w:val="28"/>
              </w:rPr>
              <w:t xml:space="preserve"> suggest to replace “consider” with “study.” Also </w:t>
            </w:r>
            <w:proofErr w:type="gramStart"/>
            <w:r w:rsidRPr="00F809F9">
              <w:rPr>
                <w:szCs w:val="28"/>
              </w:rPr>
              <w:t>add ”at</w:t>
            </w:r>
            <w:proofErr w:type="gramEnd"/>
            <w:r w:rsidRPr="00F809F9">
              <w:rPr>
                <w:szCs w:val="28"/>
              </w:rPr>
              <w:t xml:space="preserve"> least” to not preclude other aspects</w:t>
            </w:r>
          </w:p>
          <w:p w14:paraId="24E690D2" w14:textId="2C5820CB" w:rsidR="0085632F" w:rsidRPr="00F809F9" w:rsidRDefault="0085632F" w:rsidP="0085632F">
            <w:pPr>
              <w:rPr>
                <w:i/>
                <w:iCs/>
              </w:rPr>
            </w:pPr>
            <w:r w:rsidRPr="00F809F9">
              <w:rPr>
                <w:szCs w:val="28"/>
              </w:rPr>
              <w:t>2. we also agree with vivo and other companies that we should first look into the motivations before deciding what should be enhanced. However, to encourage companies to check other companies’ proposal, we suggest following wording</w:t>
            </w:r>
            <w:r w:rsidRPr="00F809F9">
              <w:rPr>
                <w:szCs w:val="28"/>
              </w:rPr>
              <w:br/>
            </w:r>
            <w:r w:rsidRPr="00F809F9">
              <w:rPr>
                <w:i/>
                <w:iCs/>
              </w:rPr>
              <w:t xml:space="preserve">Proposal 2-1-a: </w:t>
            </w:r>
            <w:r w:rsidRPr="00F809F9">
              <w:rPr>
                <w:i/>
                <w:iCs/>
                <w:color w:val="FF0000"/>
              </w:rPr>
              <w:t>For</w:t>
            </w:r>
            <w:r w:rsidRPr="00F809F9">
              <w:rPr>
                <w:i/>
                <w:iCs/>
              </w:rPr>
              <w:t xml:space="preserve"> 6G control channel code design, </w:t>
            </w:r>
            <w:r w:rsidRPr="00F809F9">
              <w:rPr>
                <w:i/>
                <w:iCs/>
                <w:strike/>
                <w:color w:val="FF0000"/>
              </w:rPr>
              <w:t>shall</w:t>
            </w:r>
            <w:r w:rsidRPr="00F809F9">
              <w:rPr>
                <w:i/>
                <w:iCs/>
              </w:rPr>
              <w:t xml:space="preserve"> </w:t>
            </w:r>
            <w:r w:rsidRPr="00F809F9">
              <w:rPr>
                <w:i/>
                <w:iCs/>
                <w:color w:val="FF0000"/>
              </w:rPr>
              <w:t xml:space="preserve">at least study </w:t>
            </w:r>
            <w:r w:rsidRPr="00F809F9">
              <w:rPr>
                <w:i/>
                <w:iCs/>
                <w:strike/>
                <w:color w:val="FF0000"/>
              </w:rPr>
              <w:t>consider the</w:t>
            </w:r>
            <w:r w:rsidRPr="00F809F9">
              <w:rPr>
                <w:i/>
                <w:iCs/>
              </w:rPr>
              <w:t xml:space="preserve"> following aspects:</w:t>
            </w:r>
          </w:p>
          <w:p w14:paraId="3C4E7D0A" w14:textId="77777777" w:rsidR="0085632F" w:rsidRPr="00F809F9" w:rsidRDefault="0085632F" w:rsidP="0085632F">
            <w:pPr>
              <w:pStyle w:val="ListParagraph"/>
              <w:numPr>
                <w:ilvl w:val="0"/>
                <w:numId w:val="55"/>
              </w:numPr>
              <w:spacing w:line="256" w:lineRule="auto"/>
              <w:rPr>
                <w:rFonts w:ascii="Times New Roman" w:hAnsi="Times New Roman"/>
                <w:i/>
                <w:iCs/>
              </w:rPr>
            </w:pPr>
            <w:r w:rsidRPr="00F809F9">
              <w:rPr>
                <w:rFonts w:ascii="Times New Roman" w:hAnsi="Times New Roman"/>
                <w:i/>
                <w:iCs/>
                <w:strike/>
                <w:color w:val="FF0000"/>
              </w:rPr>
              <w:t>Larger</w:t>
            </w:r>
            <w:r w:rsidRPr="00F809F9">
              <w:rPr>
                <w:rFonts w:ascii="Times New Roman" w:hAnsi="Times New Roman"/>
                <w:i/>
                <w:iCs/>
              </w:rPr>
              <w:t xml:space="preserve"> DCI and/or UCI payload size</w:t>
            </w:r>
          </w:p>
          <w:p w14:paraId="2A1FBDAE" w14:textId="77777777" w:rsidR="0085632F" w:rsidRDefault="0085632F" w:rsidP="0085632F">
            <w:pPr>
              <w:pStyle w:val="ListParagraph"/>
              <w:numPr>
                <w:ilvl w:val="0"/>
                <w:numId w:val="55"/>
              </w:numPr>
              <w:spacing w:line="256" w:lineRule="auto"/>
              <w:rPr>
                <w:rFonts w:ascii="Times New Roman" w:hAnsi="Times New Roman"/>
                <w:i/>
                <w:iCs/>
              </w:rPr>
            </w:pPr>
            <w:r w:rsidRPr="0085632F">
              <w:rPr>
                <w:rFonts w:ascii="Times New Roman" w:hAnsi="Times New Roman"/>
                <w:i/>
                <w:iCs/>
                <w:strike/>
                <w:color w:val="FF0000"/>
              </w:rPr>
              <w:t xml:space="preserve">Lower </w:t>
            </w:r>
            <w:r>
              <w:rPr>
                <w:rFonts w:ascii="Times New Roman" w:hAnsi="Times New Roman"/>
                <w:i/>
                <w:iCs/>
              </w:rPr>
              <w:t>decoding complexity</w:t>
            </w:r>
          </w:p>
          <w:p w14:paraId="1EBC75E8" w14:textId="77777777" w:rsidR="0085632F" w:rsidRDefault="0085632F" w:rsidP="0085632F">
            <w:pPr>
              <w:pStyle w:val="ListParagraph"/>
              <w:numPr>
                <w:ilvl w:val="0"/>
                <w:numId w:val="55"/>
              </w:numPr>
              <w:spacing w:line="256" w:lineRule="auto"/>
              <w:rPr>
                <w:rFonts w:ascii="Times New Roman" w:hAnsi="Times New Roman"/>
                <w:i/>
                <w:iCs/>
              </w:rPr>
            </w:pPr>
            <w:r w:rsidRPr="0085632F">
              <w:rPr>
                <w:rFonts w:ascii="Times New Roman" w:hAnsi="Times New Roman"/>
                <w:i/>
                <w:iCs/>
                <w:strike/>
                <w:color w:val="FF0000"/>
              </w:rPr>
              <w:t>Lower</w:t>
            </w:r>
            <w:r>
              <w:rPr>
                <w:rFonts w:ascii="Times New Roman" w:hAnsi="Times New Roman"/>
                <w:i/>
                <w:iCs/>
              </w:rPr>
              <w:t xml:space="preserve"> power consumption</w:t>
            </w:r>
          </w:p>
          <w:p w14:paraId="3F0419E0" w14:textId="77777777" w:rsidR="0085632F" w:rsidRDefault="0085632F" w:rsidP="0085632F">
            <w:pPr>
              <w:pStyle w:val="ListParagraph"/>
              <w:numPr>
                <w:ilvl w:val="0"/>
                <w:numId w:val="55"/>
              </w:numPr>
              <w:spacing w:line="256" w:lineRule="auto"/>
              <w:rPr>
                <w:rFonts w:ascii="Times New Roman" w:hAnsi="Times New Roman"/>
                <w:i/>
                <w:iCs/>
              </w:rPr>
            </w:pPr>
            <w:r w:rsidRPr="0085632F">
              <w:rPr>
                <w:rFonts w:ascii="Times New Roman" w:hAnsi="Times New Roman"/>
                <w:i/>
                <w:iCs/>
                <w:strike/>
                <w:color w:val="FF0000"/>
              </w:rPr>
              <w:t>Lower</w:t>
            </w:r>
            <w:r>
              <w:rPr>
                <w:rFonts w:ascii="Times New Roman" w:hAnsi="Times New Roman"/>
                <w:i/>
                <w:iCs/>
              </w:rPr>
              <w:t xml:space="preserve"> decoding latency</w:t>
            </w:r>
          </w:p>
          <w:p w14:paraId="1B6182FD" w14:textId="77777777" w:rsidR="0085632F" w:rsidRDefault="0085632F" w:rsidP="0085632F">
            <w:pPr>
              <w:pStyle w:val="ListParagraph"/>
              <w:numPr>
                <w:ilvl w:val="0"/>
                <w:numId w:val="55"/>
              </w:numPr>
              <w:spacing w:line="256" w:lineRule="auto"/>
              <w:rPr>
                <w:rFonts w:ascii="Times New Roman" w:hAnsi="Times New Roman"/>
                <w:i/>
                <w:iCs/>
              </w:rPr>
            </w:pPr>
            <w:r w:rsidRPr="0085632F">
              <w:rPr>
                <w:rFonts w:ascii="Times New Roman" w:hAnsi="Times New Roman"/>
                <w:i/>
                <w:iCs/>
                <w:strike/>
                <w:color w:val="FF0000"/>
              </w:rPr>
              <w:t>Better (BLER, FAR)</w:t>
            </w:r>
            <w:r w:rsidRPr="0085632F">
              <w:rPr>
                <w:rFonts w:ascii="Times New Roman" w:hAnsi="Times New Roman"/>
                <w:i/>
                <w:iCs/>
                <w:color w:val="FF0000"/>
              </w:rPr>
              <w:t xml:space="preserve"> </w:t>
            </w:r>
            <w:r>
              <w:rPr>
                <w:rFonts w:ascii="Times New Roman" w:hAnsi="Times New Roman"/>
                <w:i/>
                <w:iCs/>
              </w:rPr>
              <w:t>performance</w:t>
            </w:r>
          </w:p>
          <w:p w14:paraId="06EAEADF" w14:textId="77777777" w:rsidR="0085632F" w:rsidRPr="00F809F9" w:rsidRDefault="0085632F" w:rsidP="0085632F">
            <w:pPr>
              <w:pStyle w:val="ListParagraph"/>
              <w:numPr>
                <w:ilvl w:val="0"/>
                <w:numId w:val="55"/>
              </w:numPr>
              <w:spacing w:line="256" w:lineRule="auto"/>
              <w:rPr>
                <w:rFonts w:ascii="Times New Roman" w:hAnsi="Times New Roman"/>
                <w:i/>
                <w:iCs/>
              </w:rPr>
            </w:pPr>
            <w:r w:rsidRPr="00F809F9">
              <w:rPr>
                <w:rFonts w:ascii="Times New Roman" w:hAnsi="Times New Roman"/>
                <w:i/>
                <w:iCs/>
              </w:rPr>
              <w:t>Balance between performance and implementation complexity</w:t>
            </w:r>
          </w:p>
          <w:p w14:paraId="739DA61F" w14:textId="38D8E5AE" w:rsidR="0085632F" w:rsidRPr="00F809F9" w:rsidRDefault="0085632F" w:rsidP="0085632F">
            <w:pPr>
              <w:pStyle w:val="ListParagraph"/>
              <w:numPr>
                <w:ilvl w:val="0"/>
                <w:numId w:val="55"/>
              </w:numPr>
              <w:spacing w:line="256" w:lineRule="auto"/>
              <w:rPr>
                <w:rFonts w:ascii="Times New Roman" w:hAnsi="Times New Roman"/>
                <w:i/>
                <w:iCs/>
              </w:rPr>
            </w:pPr>
            <w:r w:rsidRPr="00F809F9">
              <w:rPr>
                <w:rFonts w:ascii="Times New Roman" w:hAnsi="Times New Roman"/>
                <w:i/>
                <w:iCs/>
                <w:color w:val="000000" w:themeColor="text1"/>
              </w:rPr>
              <w:t>Hardware commonality between 5G and 6G</w:t>
            </w:r>
          </w:p>
          <w:p w14:paraId="2A4D09D4" w14:textId="7D02CEF2" w:rsidR="0085632F" w:rsidRPr="00F809F9" w:rsidRDefault="0085632F" w:rsidP="0085632F">
            <w:pPr>
              <w:rPr>
                <w:szCs w:val="28"/>
              </w:rPr>
            </w:pPr>
          </w:p>
          <w:p w14:paraId="0B5A6B70" w14:textId="1241E6A7" w:rsidR="0085632F" w:rsidRPr="00F809F9" w:rsidRDefault="0085632F" w:rsidP="0085632F">
            <w:pPr>
              <w:rPr>
                <w:szCs w:val="28"/>
              </w:rPr>
            </w:pPr>
          </w:p>
        </w:tc>
      </w:tr>
      <w:tr w:rsidR="005A2CDD" w:rsidRPr="00F809F9" w14:paraId="723A3F0A" w14:textId="77777777">
        <w:trPr>
          <w:trHeight w:val="431"/>
        </w:trPr>
        <w:tc>
          <w:tcPr>
            <w:tcW w:w="1476" w:type="dxa"/>
          </w:tcPr>
          <w:p w14:paraId="2956FB59" w14:textId="70335FF3" w:rsidR="005A2CDD" w:rsidRDefault="005A2CDD" w:rsidP="005A2CDD">
            <w:pPr>
              <w:rPr>
                <w:szCs w:val="28"/>
              </w:rPr>
            </w:pPr>
            <w:r>
              <w:rPr>
                <w:szCs w:val="28"/>
              </w:rPr>
              <w:t>NEC</w:t>
            </w:r>
          </w:p>
        </w:tc>
        <w:tc>
          <w:tcPr>
            <w:tcW w:w="1353" w:type="dxa"/>
          </w:tcPr>
          <w:p w14:paraId="08F53C7C" w14:textId="77777777" w:rsidR="005A2CDD" w:rsidRDefault="005A2CDD" w:rsidP="005A2CDD">
            <w:pPr>
              <w:rPr>
                <w:szCs w:val="28"/>
              </w:rPr>
            </w:pPr>
          </w:p>
        </w:tc>
        <w:tc>
          <w:tcPr>
            <w:tcW w:w="6746" w:type="dxa"/>
          </w:tcPr>
          <w:p w14:paraId="431E0889" w14:textId="7DF4DE31" w:rsidR="005A2CDD" w:rsidRPr="00F809F9" w:rsidRDefault="005A2CDD" w:rsidP="005A2CDD">
            <w:pPr>
              <w:rPr>
                <w:szCs w:val="28"/>
              </w:rPr>
            </w:pPr>
            <w:r w:rsidRPr="00F809F9">
              <w:rPr>
                <w:szCs w:val="28"/>
              </w:rPr>
              <w:t>W</w:t>
            </w:r>
            <w:r w:rsidRPr="00F809F9">
              <w:rPr>
                <w:rFonts w:hint="eastAsia"/>
                <w:szCs w:val="28"/>
              </w:rPr>
              <w:t>e support the 1</w:t>
            </w:r>
            <w:r w:rsidRPr="00F809F9">
              <w:rPr>
                <w:szCs w:val="28"/>
                <w:vertAlign w:val="superscript"/>
              </w:rPr>
              <w:t>st</w:t>
            </w:r>
            <w:r w:rsidRPr="00F809F9">
              <w:rPr>
                <w:rFonts w:hint="eastAsia"/>
                <w:szCs w:val="28"/>
              </w:rPr>
              <w:t xml:space="preserve"> sub-bullet and open to discuss other sub-bullets</w:t>
            </w:r>
            <w:r w:rsidRPr="00F809F9">
              <w:rPr>
                <w:szCs w:val="28"/>
              </w:rPr>
              <w:t>.</w:t>
            </w:r>
          </w:p>
        </w:tc>
      </w:tr>
      <w:tr w:rsidR="00AE0168" w:rsidRPr="00F809F9" w14:paraId="66C15969" w14:textId="77777777">
        <w:trPr>
          <w:trHeight w:val="431"/>
        </w:trPr>
        <w:tc>
          <w:tcPr>
            <w:tcW w:w="1476" w:type="dxa"/>
          </w:tcPr>
          <w:p w14:paraId="285084B5" w14:textId="54B17ADF" w:rsidR="00AE0168" w:rsidRDefault="00B53280">
            <w:pPr>
              <w:rPr>
                <w:szCs w:val="28"/>
              </w:rPr>
            </w:pPr>
            <w:r>
              <w:rPr>
                <w:szCs w:val="28"/>
              </w:rPr>
              <w:t>Rakuten</w:t>
            </w:r>
          </w:p>
        </w:tc>
        <w:tc>
          <w:tcPr>
            <w:tcW w:w="1353" w:type="dxa"/>
          </w:tcPr>
          <w:p w14:paraId="33FFDE62" w14:textId="77777777" w:rsidR="00AE0168" w:rsidRDefault="00AE0168">
            <w:pPr>
              <w:rPr>
                <w:szCs w:val="28"/>
              </w:rPr>
            </w:pPr>
          </w:p>
        </w:tc>
        <w:tc>
          <w:tcPr>
            <w:tcW w:w="6746" w:type="dxa"/>
          </w:tcPr>
          <w:p w14:paraId="7A032C24" w14:textId="69C7082D" w:rsidR="00AE0168" w:rsidRPr="00F809F9" w:rsidRDefault="00B53280">
            <w:pPr>
              <w:rPr>
                <w:szCs w:val="28"/>
              </w:rPr>
            </w:pPr>
            <w:r w:rsidRPr="00F809F9">
              <w:rPr>
                <w:szCs w:val="28"/>
              </w:rPr>
              <w:t xml:space="preserve">Different aspects will be associated </w:t>
            </w:r>
            <w:r w:rsidR="00FD2CC3" w:rsidRPr="00F809F9">
              <w:rPr>
                <w:szCs w:val="28"/>
              </w:rPr>
              <w:t xml:space="preserve">with different criterion, which will be conflict and </w:t>
            </w:r>
            <w:r w:rsidR="003F6DF9" w:rsidRPr="00F809F9">
              <w:rPr>
                <w:szCs w:val="28"/>
              </w:rPr>
              <w:t xml:space="preserve">cannot optimize. Suggest the companies to discuss to short-list </w:t>
            </w:r>
            <w:r w:rsidR="0014595F" w:rsidRPr="00F809F9">
              <w:rPr>
                <w:szCs w:val="28"/>
              </w:rPr>
              <w:t>a small group</w:t>
            </w:r>
            <w:r w:rsidR="00F21F0B" w:rsidRPr="00F809F9">
              <w:rPr>
                <w:szCs w:val="28"/>
              </w:rPr>
              <w:t xml:space="preserve"> of</w:t>
            </w:r>
            <w:r w:rsidR="0014595F" w:rsidRPr="00F809F9">
              <w:rPr>
                <w:szCs w:val="28"/>
              </w:rPr>
              <w:t xml:space="preserve"> top priority aspect</w:t>
            </w:r>
            <w:r w:rsidR="004A7380" w:rsidRPr="00F809F9">
              <w:rPr>
                <w:szCs w:val="28"/>
              </w:rPr>
              <w:t>, following lists of second and third priorities.</w:t>
            </w:r>
          </w:p>
        </w:tc>
      </w:tr>
      <w:tr w:rsidR="00D268F3" w:rsidRPr="00F809F9" w14:paraId="140D596A" w14:textId="77777777">
        <w:trPr>
          <w:trHeight w:val="431"/>
        </w:trPr>
        <w:tc>
          <w:tcPr>
            <w:tcW w:w="1476" w:type="dxa"/>
          </w:tcPr>
          <w:p w14:paraId="3DE0A9C7" w14:textId="31D17616" w:rsidR="00D268F3" w:rsidRDefault="00D268F3">
            <w:pPr>
              <w:rPr>
                <w:szCs w:val="28"/>
              </w:rPr>
            </w:pPr>
            <w:r>
              <w:rPr>
                <w:szCs w:val="28"/>
              </w:rPr>
              <w:t>Intel</w:t>
            </w:r>
          </w:p>
        </w:tc>
        <w:tc>
          <w:tcPr>
            <w:tcW w:w="1353" w:type="dxa"/>
          </w:tcPr>
          <w:p w14:paraId="6EDE0F2E" w14:textId="77777777" w:rsidR="00D268F3" w:rsidRDefault="00D268F3">
            <w:pPr>
              <w:rPr>
                <w:szCs w:val="28"/>
              </w:rPr>
            </w:pPr>
          </w:p>
        </w:tc>
        <w:tc>
          <w:tcPr>
            <w:tcW w:w="6746" w:type="dxa"/>
          </w:tcPr>
          <w:p w14:paraId="57F95A62" w14:textId="542C9ACD" w:rsidR="00D268F3" w:rsidRPr="00F809F9" w:rsidRDefault="00D268F3">
            <w:pPr>
              <w:rPr>
                <w:szCs w:val="28"/>
              </w:rPr>
            </w:pPr>
            <w:r w:rsidRPr="00F809F9">
              <w:rPr>
                <w:szCs w:val="28"/>
              </w:rPr>
              <w:t xml:space="preserve">We agree with MTK’s </w:t>
            </w:r>
            <w:r w:rsidR="005B009A" w:rsidRPr="00F809F9">
              <w:rPr>
                <w:szCs w:val="28"/>
              </w:rPr>
              <w:t>suggestion</w:t>
            </w:r>
            <w:r w:rsidRPr="00F809F9">
              <w:rPr>
                <w:szCs w:val="28"/>
              </w:rPr>
              <w:t xml:space="preserve">. </w:t>
            </w:r>
            <w:r w:rsidR="005B009A" w:rsidRPr="00F809F9">
              <w:rPr>
                <w:szCs w:val="28"/>
              </w:rPr>
              <w:t>In general, this is a good list of</w:t>
            </w:r>
            <w:r w:rsidR="001203AF" w:rsidRPr="00F809F9">
              <w:rPr>
                <w:szCs w:val="28"/>
              </w:rPr>
              <w:t xml:space="preserve"> KPIs</w:t>
            </w:r>
            <w:r w:rsidR="00931BEA" w:rsidRPr="00F809F9">
              <w:rPr>
                <w:szCs w:val="28"/>
              </w:rPr>
              <w:t xml:space="preserve"> for control channel coding. However, whether we want to put “lower” or “better” depends on the </w:t>
            </w:r>
            <w:r w:rsidR="00224F00" w:rsidRPr="00F809F9">
              <w:rPr>
                <w:szCs w:val="28"/>
              </w:rPr>
              <w:t>need</w:t>
            </w:r>
            <w:r w:rsidR="008D5D8B" w:rsidRPr="00F809F9">
              <w:rPr>
                <w:szCs w:val="28"/>
              </w:rPr>
              <w:t>.</w:t>
            </w:r>
            <w:r w:rsidR="00721700" w:rsidRPr="00F809F9">
              <w:rPr>
                <w:szCs w:val="28"/>
              </w:rPr>
              <w:t xml:space="preserve"> </w:t>
            </w:r>
            <w:r w:rsidR="00045376" w:rsidRPr="00F809F9">
              <w:rPr>
                <w:szCs w:val="28"/>
              </w:rPr>
              <w:t xml:space="preserve">It is better to first clarify the expectations on control channel coding and see if 5G Polar can already meet these expectations. </w:t>
            </w:r>
            <w:r w:rsidR="00E7143B" w:rsidRPr="00F809F9">
              <w:rPr>
                <w:szCs w:val="28"/>
              </w:rPr>
              <w:t xml:space="preserve"> </w:t>
            </w:r>
            <w:r w:rsidR="005B009A" w:rsidRPr="00F809F9">
              <w:rPr>
                <w:szCs w:val="28"/>
              </w:rPr>
              <w:t xml:space="preserve"> </w:t>
            </w:r>
            <w:r w:rsidRPr="00F809F9">
              <w:rPr>
                <w:szCs w:val="28"/>
              </w:rPr>
              <w:t xml:space="preserve"> </w:t>
            </w:r>
          </w:p>
        </w:tc>
      </w:tr>
      <w:tr w:rsidR="007C329C" w:rsidRPr="00F809F9" w14:paraId="74C20F24" w14:textId="77777777">
        <w:trPr>
          <w:trHeight w:val="431"/>
        </w:trPr>
        <w:tc>
          <w:tcPr>
            <w:tcW w:w="1476" w:type="dxa"/>
          </w:tcPr>
          <w:p w14:paraId="416A73D8" w14:textId="4B8636F8" w:rsidR="007C329C" w:rsidRDefault="007C329C" w:rsidP="007C329C">
            <w:pPr>
              <w:rPr>
                <w:szCs w:val="28"/>
              </w:rPr>
            </w:pPr>
            <w:r w:rsidRPr="00800889">
              <w:rPr>
                <w:szCs w:val="28"/>
              </w:rPr>
              <w:t>Apple</w:t>
            </w:r>
          </w:p>
        </w:tc>
        <w:tc>
          <w:tcPr>
            <w:tcW w:w="1353" w:type="dxa"/>
          </w:tcPr>
          <w:p w14:paraId="2BEAED54" w14:textId="1C58450A" w:rsidR="007C329C" w:rsidRDefault="007C329C" w:rsidP="007C329C">
            <w:pPr>
              <w:rPr>
                <w:szCs w:val="28"/>
              </w:rPr>
            </w:pPr>
          </w:p>
        </w:tc>
        <w:tc>
          <w:tcPr>
            <w:tcW w:w="6746" w:type="dxa"/>
          </w:tcPr>
          <w:p w14:paraId="6E9F6A68" w14:textId="1847FA41" w:rsidR="007C329C" w:rsidRPr="00F809F9" w:rsidRDefault="007C329C" w:rsidP="007C329C">
            <w:pPr>
              <w:rPr>
                <w:szCs w:val="28"/>
              </w:rPr>
            </w:pPr>
            <w:r w:rsidRPr="00F809F9">
              <w:rPr>
                <w:szCs w:val="28"/>
              </w:rPr>
              <w:t xml:space="preserve">We support the proposal to further study these areas. </w:t>
            </w:r>
          </w:p>
        </w:tc>
      </w:tr>
      <w:tr w:rsidR="007C666C" w:rsidRPr="00F809F9" w14:paraId="2EA81D28" w14:textId="77777777">
        <w:trPr>
          <w:trHeight w:val="431"/>
        </w:trPr>
        <w:tc>
          <w:tcPr>
            <w:tcW w:w="1476" w:type="dxa"/>
          </w:tcPr>
          <w:p w14:paraId="4DCA133F" w14:textId="5BEE693D" w:rsidR="007C666C" w:rsidRPr="00800889" w:rsidRDefault="007C666C" w:rsidP="007C666C">
            <w:pPr>
              <w:rPr>
                <w:szCs w:val="28"/>
              </w:rPr>
            </w:pPr>
            <w:r>
              <w:rPr>
                <w:rFonts w:eastAsia="Yu Mincho" w:hint="eastAsia"/>
                <w:szCs w:val="28"/>
              </w:rPr>
              <w:lastRenderedPageBreak/>
              <w:t>NTT DOCOMO</w:t>
            </w:r>
          </w:p>
        </w:tc>
        <w:tc>
          <w:tcPr>
            <w:tcW w:w="1353" w:type="dxa"/>
          </w:tcPr>
          <w:p w14:paraId="5C512489" w14:textId="77777777" w:rsidR="007C666C" w:rsidRDefault="007C666C" w:rsidP="007C666C">
            <w:pPr>
              <w:rPr>
                <w:szCs w:val="28"/>
              </w:rPr>
            </w:pPr>
          </w:p>
        </w:tc>
        <w:tc>
          <w:tcPr>
            <w:tcW w:w="6746" w:type="dxa"/>
          </w:tcPr>
          <w:p w14:paraId="6448282B" w14:textId="77777777" w:rsidR="007C666C" w:rsidRPr="00F809F9" w:rsidRDefault="007C666C" w:rsidP="007C666C">
            <w:pPr>
              <w:rPr>
                <w:rFonts w:eastAsia="Yu Mincho"/>
                <w:szCs w:val="28"/>
              </w:rPr>
            </w:pPr>
            <w:r w:rsidRPr="00F809F9">
              <w:rPr>
                <w:rFonts w:eastAsia="Yu Mincho" w:hint="eastAsia"/>
                <w:szCs w:val="28"/>
              </w:rPr>
              <w:t xml:space="preserve">In general, we have a similar view to Xiaomi. In the initial discussion, RAN1 should have common understanding about 6G KPIs/requirements/characteristics to be addressed on channel coding context (if any) and evaluation metrics to be improved/monitored. And then, RAN1 could proceed to the discussion on </w:t>
            </w:r>
            <w:r w:rsidRPr="00F809F9">
              <w:rPr>
                <w:rFonts w:hint="eastAsia"/>
                <w:szCs w:val="28"/>
              </w:rPr>
              <w:t>design principles</w:t>
            </w:r>
            <w:r w:rsidRPr="00F809F9">
              <w:rPr>
                <w:rFonts w:eastAsia="Yu Mincho" w:hint="eastAsia"/>
                <w:szCs w:val="28"/>
              </w:rPr>
              <w:t>.</w:t>
            </w:r>
          </w:p>
          <w:p w14:paraId="3F39DFC0" w14:textId="77777777" w:rsidR="007C666C" w:rsidRPr="00F809F9" w:rsidRDefault="007C666C" w:rsidP="007C666C">
            <w:pPr>
              <w:rPr>
                <w:rFonts w:eastAsia="Yu Mincho"/>
                <w:szCs w:val="28"/>
              </w:rPr>
            </w:pPr>
          </w:p>
          <w:p w14:paraId="2A499255" w14:textId="77777777" w:rsidR="007C666C" w:rsidRPr="00F809F9" w:rsidRDefault="007C666C" w:rsidP="007C666C">
            <w:pPr>
              <w:rPr>
                <w:rFonts w:eastAsia="Yu Mincho"/>
                <w:szCs w:val="28"/>
              </w:rPr>
            </w:pPr>
            <w:r w:rsidRPr="00F809F9">
              <w:rPr>
                <w:rFonts w:eastAsia="Yu Mincho" w:hint="eastAsia"/>
                <w:szCs w:val="28"/>
              </w:rPr>
              <w:t xml:space="preserve">We are OK to consider </w:t>
            </w:r>
            <w:r w:rsidRPr="00F809F9">
              <w:rPr>
                <w:szCs w:val="28"/>
              </w:rPr>
              <w:t>Lower decoding complexity</w:t>
            </w:r>
            <w:r w:rsidRPr="00F809F9">
              <w:rPr>
                <w:rFonts w:eastAsia="Yu Mincho" w:hint="eastAsia"/>
                <w:szCs w:val="28"/>
              </w:rPr>
              <w:t xml:space="preserve">, </w:t>
            </w:r>
            <w:r w:rsidRPr="00F809F9">
              <w:rPr>
                <w:szCs w:val="28"/>
              </w:rPr>
              <w:t>Lower power consumption</w:t>
            </w:r>
            <w:r w:rsidRPr="00F809F9">
              <w:rPr>
                <w:rFonts w:eastAsia="Yu Mincho" w:hint="eastAsia"/>
                <w:szCs w:val="28"/>
              </w:rPr>
              <w:t xml:space="preserve">, </w:t>
            </w:r>
            <w:r w:rsidRPr="00F809F9">
              <w:rPr>
                <w:szCs w:val="28"/>
              </w:rPr>
              <w:t>Lower decoding latency</w:t>
            </w:r>
            <w:r w:rsidRPr="00F809F9">
              <w:rPr>
                <w:rFonts w:eastAsia="Yu Mincho" w:hint="eastAsia"/>
                <w:szCs w:val="28"/>
              </w:rPr>
              <w:t xml:space="preserve"> and </w:t>
            </w:r>
            <w:r w:rsidRPr="00F809F9">
              <w:rPr>
                <w:szCs w:val="28"/>
              </w:rPr>
              <w:t>Better (BLER, FAR) performance</w:t>
            </w:r>
            <w:r w:rsidRPr="00F809F9">
              <w:rPr>
                <w:rFonts w:eastAsia="Yu Mincho" w:hint="eastAsia"/>
                <w:szCs w:val="28"/>
              </w:rPr>
              <w:t xml:space="preserve"> to satisfy 6G KPIs/requirements/characteristics. Balance of multiple aspects is also worth considering but it shouldn</w:t>
            </w:r>
            <w:r w:rsidRPr="00F809F9">
              <w:rPr>
                <w:rFonts w:eastAsia="Yu Mincho"/>
                <w:szCs w:val="28"/>
              </w:rPr>
              <w:t>’</w:t>
            </w:r>
            <w:r w:rsidRPr="00F809F9">
              <w:rPr>
                <w:rFonts w:eastAsia="Yu Mincho" w:hint="eastAsia"/>
                <w:szCs w:val="28"/>
              </w:rPr>
              <w:t xml:space="preserve">t be limited only the combination </w:t>
            </w:r>
            <w:r w:rsidRPr="00F809F9">
              <w:rPr>
                <w:rFonts w:eastAsia="Yu Mincho"/>
                <w:szCs w:val="28"/>
              </w:rPr>
              <w:t>between performance and implementation complexity</w:t>
            </w:r>
            <w:r w:rsidRPr="00F809F9">
              <w:rPr>
                <w:rFonts w:eastAsia="Yu Mincho" w:hint="eastAsia"/>
                <w:szCs w:val="28"/>
              </w:rPr>
              <w:t>.</w:t>
            </w:r>
          </w:p>
          <w:p w14:paraId="2EA7EE29" w14:textId="3A71D0DC" w:rsidR="007C666C" w:rsidRPr="00F809F9" w:rsidRDefault="007C666C" w:rsidP="007C666C">
            <w:pPr>
              <w:rPr>
                <w:rFonts w:eastAsia="Yu Mincho"/>
                <w:szCs w:val="28"/>
              </w:rPr>
            </w:pPr>
            <w:r w:rsidRPr="00F809F9">
              <w:rPr>
                <w:rFonts w:eastAsia="Yu Mincho" w:hint="eastAsia"/>
                <w:szCs w:val="28"/>
              </w:rPr>
              <w:t xml:space="preserve">To make this more </w:t>
            </w:r>
            <w:r w:rsidRPr="00F809F9">
              <w:rPr>
                <w:rFonts w:eastAsia="Yu Mincho"/>
                <w:szCs w:val="28"/>
              </w:rPr>
              <w:t>structured</w:t>
            </w:r>
            <w:r w:rsidRPr="00F809F9">
              <w:rPr>
                <w:rFonts w:eastAsia="Yu Mincho" w:hint="eastAsia"/>
                <w:szCs w:val="28"/>
              </w:rPr>
              <w:t xml:space="preserve">, </w:t>
            </w:r>
            <w:proofErr w:type="gramStart"/>
            <w:r w:rsidRPr="00F809F9">
              <w:rPr>
                <w:rFonts w:eastAsia="Yu Mincho"/>
                <w:szCs w:val="28"/>
              </w:rPr>
              <w:t>We</w:t>
            </w:r>
            <w:proofErr w:type="gramEnd"/>
            <w:r w:rsidRPr="00F809F9">
              <w:rPr>
                <w:rFonts w:eastAsia="Yu Mincho"/>
                <w:szCs w:val="28"/>
              </w:rPr>
              <w:t xml:space="preserve"> </w:t>
            </w:r>
            <w:r w:rsidRPr="00F809F9">
              <w:rPr>
                <w:rFonts w:eastAsia="Yu Mincho" w:hint="eastAsia"/>
                <w:szCs w:val="28"/>
              </w:rPr>
              <w:t>suggest</w:t>
            </w:r>
            <w:r w:rsidRPr="00F809F9">
              <w:rPr>
                <w:rFonts w:eastAsia="Yu Mincho"/>
                <w:szCs w:val="28"/>
              </w:rPr>
              <w:t xml:space="preserve"> grouping these</w:t>
            </w:r>
            <w:r w:rsidRPr="00F809F9">
              <w:rPr>
                <w:rFonts w:eastAsia="Yu Mincho" w:hint="eastAsia"/>
                <w:szCs w:val="28"/>
              </w:rPr>
              <w:t xml:space="preserve"> aspects</w:t>
            </w:r>
            <w:r w:rsidRPr="00F809F9">
              <w:rPr>
                <w:rFonts w:eastAsia="Yu Mincho"/>
                <w:szCs w:val="28"/>
              </w:rPr>
              <w:t xml:space="preserve"> together under the heading "Improvement beyond 5G</w:t>
            </w:r>
            <w:r w:rsidRPr="00F809F9">
              <w:rPr>
                <w:rFonts w:eastAsia="Yu Mincho" w:hint="eastAsia"/>
                <w:szCs w:val="28"/>
              </w:rPr>
              <w:t xml:space="preserve"> control channel code</w:t>
            </w:r>
            <w:r w:rsidRPr="00F809F9">
              <w:rPr>
                <w:rFonts w:eastAsia="Yu Mincho"/>
                <w:szCs w:val="28"/>
              </w:rPr>
              <w:t>" and place it as a sub-bullet.</w:t>
            </w:r>
          </w:p>
          <w:p w14:paraId="7B68648C" w14:textId="77777777" w:rsidR="007C666C" w:rsidRPr="00F809F9" w:rsidRDefault="007C666C" w:rsidP="007C666C">
            <w:pPr>
              <w:rPr>
                <w:rFonts w:eastAsia="Yu Mincho"/>
                <w:szCs w:val="28"/>
              </w:rPr>
            </w:pPr>
            <w:r w:rsidRPr="00F809F9">
              <w:rPr>
                <w:rFonts w:eastAsia="Yu Mincho" w:hint="eastAsia"/>
                <w:szCs w:val="28"/>
              </w:rPr>
              <w:t xml:space="preserve">In our perspective, </w:t>
            </w:r>
            <w:r w:rsidRPr="00F809F9">
              <w:rPr>
                <w:rFonts w:eastAsia="Yu Mincho"/>
                <w:szCs w:val="28"/>
              </w:rPr>
              <w:t>Hardware commonality between 5G and 6G</w:t>
            </w:r>
            <w:r w:rsidRPr="00F809F9">
              <w:rPr>
                <w:rFonts w:eastAsia="Yu Mincho" w:hint="eastAsia"/>
                <w:szCs w:val="28"/>
              </w:rPr>
              <w:t xml:space="preserve"> is also important.</w:t>
            </w:r>
          </w:p>
          <w:p w14:paraId="6EE63DE7" w14:textId="77777777" w:rsidR="007C666C" w:rsidRPr="00F809F9" w:rsidRDefault="007C666C" w:rsidP="007C666C">
            <w:pPr>
              <w:rPr>
                <w:rFonts w:eastAsia="Yu Mincho"/>
                <w:szCs w:val="28"/>
              </w:rPr>
            </w:pPr>
          </w:p>
          <w:p w14:paraId="2FF39501" w14:textId="11E1A841" w:rsidR="007C666C" w:rsidRPr="00F809F9" w:rsidRDefault="007C666C" w:rsidP="007C666C">
            <w:pPr>
              <w:rPr>
                <w:szCs w:val="28"/>
              </w:rPr>
            </w:pPr>
            <w:r w:rsidRPr="00F809F9">
              <w:rPr>
                <w:rFonts w:eastAsia="Yu Mincho" w:hint="eastAsia"/>
                <w:szCs w:val="28"/>
              </w:rPr>
              <w:t xml:space="preserve">For us, </w:t>
            </w:r>
            <w:r w:rsidRPr="00F809F9">
              <w:rPr>
                <w:rFonts w:eastAsia="Yu Mincho"/>
                <w:szCs w:val="28"/>
              </w:rPr>
              <w:t>“Larger DCI and/or UCI payload size”</w:t>
            </w:r>
            <w:r w:rsidRPr="00F809F9">
              <w:rPr>
                <w:rFonts w:eastAsia="Yu Mincho" w:hint="eastAsia"/>
                <w:szCs w:val="28"/>
              </w:rPr>
              <w:t xml:space="preserve"> is unclear. Clarification like </w:t>
            </w:r>
            <w:r w:rsidRPr="00F809F9">
              <w:rPr>
                <w:rFonts w:eastAsia="Yu Mincho"/>
                <w:szCs w:val="28"/>
              </w:rPr>
              <w:t>“Larger DCI and/or UCI</w:t>
            </w:r>
            <w:r w:rsidRPr="00F809F9">
              <w:rPr>
                <w:rFonts w:eastAsia="Yu Mincho" w:hint="eastAsia"/>
                <w:szCs w:val="28"/>
              </w:rPr>
              <w:t xml:space="preserve"> </w:t>
            </w:r>
            <w:r w:rsidRPr="00F809F9">
              <w:rPr>
                <w:rFonts w:eastAsia="Yu Mincho" w:hint="eastAsia"/>
                <w:color w:val="FF0000"/>
                <w:szCs w:val="28"/>
              </w:rPr>
              <w:t>maximum</w:t>
            </w:r>
            <w:r w:rsidRPr="00F809F9">
              <w:rPr>
                <w:rFonts w:eastAsia="Yu Mincho"/>
                <w:szCs w:val="28"/>
              </w:rPr>
              <w:t xml:space="preserve"> payload size</w:t>
            </w:r>
            <w:r w:rsidRPr="00F809F9">
              <w:rPr>
                <w:rFonts w:eastAsia="Yu Mincho" w:hint="eastAsia"/>
                <w:szCs w:val="28"/>
              </w:rPr>
              <w:t xml:space="preserve"> </w:t>
            </w:r>
            <w:r w:rsidRPr="00F809F9">
              <w:rPr>
                <w:rFonts w:eastAsia="Yu Mincho" w:hint="eastAsia"/>
                <w:color w:val="FF0000"/>
                <w:szCs w:val="28"/>
              </w:rPr>
              <w:t>than 5G NR</w:t>
            </w:r>
            <w:r w:rsidRPr="00F809F9">
              <w:rPr>
                <w:rFonts w:eastAsia="Yu Mincho"/>
                <w:szCs w:val="28"/>
              </w:rPr>
              <w:t>”</w:t>
            </w:r>
            <w:r w:rsidRPr="00F809F9">
              <w:rPr>
                <w:rFonts w:eastAsia="Yu Mincho" w:hint="eastAsia"/>
                <w:szCs w:val="28"/>
              </w:rPr>
              <w:t xml:space="preserve"> should be added. If this clarification is valid, in my understanding, </w:t>
            </w:r>
            <w:r w:rsidRPr="00F809F9">
              <w:rPr>
                <w:rFonts w:eastAsia="Yu Mincho"/>
                <w:szCs w:val="28"/>
              </w:rPr>
              <w:t>Larger DCI and/or UCI</w:t>
            </w:r>
            <w:r w:rsidRPr="00F809F9">
              <w:rPr>
                <w:rFonts w:eastAsia="Yu Mincho" w:hint="eastAsia"/>
                <w:szCs w:val="28"/>
              </w:rPr>
              <w:t xml:space="preserve"> maximum</w:t>
            </w:r>
            <w:r w:rsidRPr="00F809F9">
              <w:rPr>
                <w:rFonts w:eastAsia="Yu Mincho"/>
                <w:szCs w:val="28"/>
              </w:rPr>
              <w:t xml:space="preserve"> payload size</w:t>
            </w:r>
            <w:r w:rsidRPr="00F809F9">
              <w:rPr>
                <w:rFonts w:eastAsia="Yu Mincho" w:hint="eastAsia"/>
                <w:szCs w:val="28"/>
              </w:rPr>
              <w:t xml:space="preserve"> than 5G NR (especially </w:t>
            </w:r>
            <w:r w:rsidRPr="00F809F9">
              <w:rPr>
                <w:rFonts w:eastAsia="Yu Mincho"/>
                <w:szCs w:val="28"/>
              </w:rPr>
              <w:t>UCI</w:t>
            </w:r>
            <w:r w:rsidRPr="00F809F9">
              <w:rPr>
                <w:rFonts w:eastAsia="Yu Mincho" w:hint="eastAsia"/>
                <w:szCs w:val="28"/>
              </w:rPr>
              <w:t>) isn</w:t>
            </w:r>
            <w:r w:rsidRPr="00F809F9">
              <w:rPr>
                <w:rFonts w:eastAsia="Yu Mincho"/>
                <w:szCs w:val="28"/>
              </w:rPr>
              <w:t>’</w:t>
            </w:r>
            <w:r w:rsidRPr="00F809F9">
              <w:rPr>
                <w:rFonts w:eastAsia="Yu Mincho" w:hint="eastAsia"/>
                <w:szCs w:val="28"/>
              </w:rPr>
              <w:t>t motivated from channel coding perspective. N</w:t>
            </w:r>
            <w:r w:rsidRPr="00F809F9">
              <w:rPr>
                <w:rFonts w:eastAsia="Yu Mincho"/>
                <w:szCs w:val="28"/>
              </w:rPr>
              <w:t>ecessity</w:t>
            </w:r>
            <w:r w:rsidRPr="00F809F9">
              <w:rPr>
                <w:rFonts w:eastAsia="Yu Mincho" w:hint="eastAsia"/>
                <w:szCs w:val="28"/>
              </w:rPr>
              <w:t xml:space="preserve"> of enhancements targeting them depends on the result of discussion in the control sessions. We suggest </w:t>
            </w:r>
            <w:r w:rsidRPr="00F809F9">
              <w:rPr>
                <w:rFonts w:eastAsia="Yu Mincho"/>
                <w:szCs w:val="28"/>
              </w:rPr>
              <w:t>adding</w:t>
            </w:r>
            <w:r w:rsidRPr="00F809F9">
              <w:rPr>
                <w:rFonts w:eastAsia="Yu Mincho" w:hint="eastAsia"/>
                <w:szCs w:val="28"/>
              </w:rPr>
              <w:t xml:space="preserve"> note like </w:t>
            </w:r>
            <w:r w:rsidRPr="00F809F9">
              <w:rPr>
                <w:rFonts w:eastAsia="Yu Mincho"/>
                <w:szCs w:val="28"/>
              </w:rPr>
              <w:t>“</w:t>
            </w:r>
            <w:r w:rsidRPr="00F809F9">
              <w:rPr>
                <w:rFonts w:eastAsia="Yu Mincho" w:hint="eastAsia"/>
                <w:szCs w:val="28"/>
              </w:rPr>
              <w:t>N</w:t>
            </w:r>
            <w:r w:rsidRPr="00F809F9">
              <w:rPr>
                <w:rFonts w:eastAsia="Yu Mincho"/>
                <w:szCs w:val="28"/>
              </w:rPr>
              <w:t>ecessity</w:t>
            </w:r>
            <w:r w:rsidRPr="00F809F9">
              <w:rPr>
                <w:rFonts w:eastAsia="Yu Mincho" w:hint="eastAsia"/>
                <w:szCs w:val="28"/>
              </w:rPr>
              <w:t xml:space="preserve"> of l</w:t>
            </w:r>
            <w:r w:rsidRPr="00F809F9">
              <w:rPr>
                <w:rFonts w:eastAsia="Yu Mincho"/>
                <w:szCs w:val="28"/>
              </w:rPr>
              <w:t>arger DCI and/or UCI payload size</w:t>
            </w:r>
            <w:r w:rsidRPr="00F809F9">
              <w:rPr>
                <w:rFonts w:eastAsia="Yu Mincho" w:hint="eastAsia"/>
                <w:szCs w:val="28"/>
              </w:rPr>
              <w:t xml:space="preserve"> should be separately discussed in the control session. Only if there is a </w:t>
            </w:r>
            <w:r w:rsidRPr="00F809F9">
              <w:rPr>
                <w:rFonts w:eastAsia="Yu Mincho"/>
                <w:szCs w:val="28"/>
              </w:rPr>
              <w:t>consensus</w:t>
            </w:r>
            <w:r w:rsidRPr="00F809F9">
              <w:rPr>
                <w:rFonts w:eastAsia="Yu Mincho" w:hint="eastAsia"/>
                <w:szCs w:val="28"/>
              </w:rPr>
              <w:t xml:space="preserve"> that it is necessary in the control session, enhancement(s) regarding it can be applied.</w:t>
            </w:r>
            <w:r w:rsidRPr="00F809F9">
              <w:rPr>
                <w:rFonts w:eastAsia="Yu Mincho"/>
                <w:szCs w:val="28"/>
              </w:rPr>
              <w:t>”</w:t>
            </w:r>
            <w:r w:rsidRPr="00F809F9">
              <w:rPr>
                <w:rFonts w:eastAsia="Yu Mincho" w:hint="eastAsia"/>
                <w:szCs w:val="28"/>
              </w:rPr>
              <w:t xml:space="preserve"> to clarify.</w:t>
            </w:r>
          </w:p>
        </w:tc>
      </w:tr>
      <w:tr w:rsidR="00550D4E" w:rsidRPr="00F809F9" w14:paraId="6DE4564E" w14:textId="77777777">
        <w:trPr>
          <w:trHeight w:val="431"/>
        </w:trPr>
        <w:tc>
          <w:tcPr>
            <w:tcW w:w="1476" w:type="dxa"/>
          </w:tcPr>
          <w:p w14:paraId="285F6AA2" w14:textId="3DFCF2E9" w:rsidR="00550D4E" w:rsidRDefault="00550D4E" w:rsidP="00550D4E">
            <w:pPr>
              <w:rPr>
                <w:rFonts w:eastAsia="Yu Mincho"/>
                <w:szCs w:val="28"/>
              </w:rPr>
            </w:pPr>
            <w:r>
              <w:rPr>
                <w:rFonts w:eastAsia="SimSun" w:hint="eastAsia"/>
                <w:szCs w:val="28"/>
              </w:rPr>
              <w:t xml:space="preserve">ZTE, </w:t>
            </w:r>
            <w:proofErr w:type="spellStart"/>
            <w:r>
              <w:rPr>
                <w:rFonts w:eastAsia="SimSun" w:hint="eastAsia"/>
                <w:szCs w:val="28"/>
              </w:rPr>
              <w:t>Sanechips</w:t>
            </w:r>
            <w:proofErr w:type="spellEnd"/>
          </w:p>
        </w:tc>
        <w:tc>
          <w:tcPr>
            <w:tcW w:w="1353" w:type="dxa"/>
          </w:tcPr>
          <w:p w14:paraId="6F8A955A" w14:textId="77777777" w:rsidR="00550D4E" w:rsidRDefault="00550D4E" w:rsidP="00550D4E">
            <w:pPr>
              <w:rPr>
                <w:szCs w:val="28"/>
              </w:rPr>
            </w:pPr>
          </w:p>
        </w:tc>
        <w:tc>
          <w:tcPr>
            <w:tcW w:w="6746" w:type="dxa"/>
          </w:tcPr>
          <w:p w14:paraId="174D77F9" w14:textId="4E7E15A4" w:rsidR="00FA37CE" w:rsidRPr="00F809F9" w:rsidRDefault="00FA37CE" w:rsidP="00FA37CE">
            <w:pPr>
              <w:rPr>
                <w:szCs w:val="28"/>
              </w:rPr>
            </w:pPr>
            <w:r w:rsidRPr="00F809F9">
              <w:rPr>
                <w:rFonts w:hint="eastAsia"/>
                <w:szCs w:val="28"/>
              </w:rPr>
              <w:t>I</w:t>
            </w:r>
            <w:r w:rsidRPr="00F809F9">
              <w:rPr>
                <w:szCs w:val="28"/>
              </w:rPr>
              <w:t xml:space="preserve">n our views, </w:t>
            </w:r>
            <w:r w:rsidRPr="00F809F9">
              <w:rPr>
                <w:rFonts w:hint="eastAsia"/>
                <w:szCs w:val="28"/>
              </w:rPr>
              <w:t xml:space="preserve">a trade-off between performance and </w:t>
            </w:r>
            <w:r w:rsidRPr="00F809F9">
              <w:rPr>
                <w:szCs w:val="28"/>
              </w:rPr>
              <w:t xml:space="preserve">implementation complexity </w:t>
            </w:r>
            <w:r w:rsidRPr="00F809F9">
              <w:rPr>
                <w:rFonts w:hint="eastAsia"/>
                <w:szCs w:val="28"/>
              </w:rPr>
              <w:t xml:space="preserve">should also be considered. </w:t>
            </w:r>
          </w:p>
          <w:p w14:paraId="12003C77" w14:textId="77777777" w:rsidR="00FA37CE" w:rsidRPr="00F809F9" w:rsidRDefault="00FA37CE" w:rsidP="00FA37CE">
            <w:pPr>
              <w:rPr>
                <w:szCs w:val="28"/>
              </w:rPr>
            </w:pPr>
            <w:r w:rsidRPr="00F809F9">
              <w:rPr>
                <w:rFonts w:hint="eastAsia"/>
                <w:szCs w:val="28"/>
              </w:rPr>
              <w:t>Additionally, we think th</w:t>
            </w:r>
            <w:r w:rsidRPr="00F809F9">
              <w:rPr>
                <w:szCs w:val="28"/>
              </w:rPr>
              <w:t>e aspect of</w:t>
            </w:r>
            <w:r w:rsidRPr="00F809F9">
              <w:rPr>
                <w:rFonts w:hint="eastAsia"/>
                <w:szCs w:val="28"/>
              </w:rPr>
              <w:t xml:space="preserve"> lower energy consumption </w:t>
            </w:r>
            <w:r w:rsidRPr="00F809F9">
              <w:rPr>
                <w:szCs w:val="28"/>
              </w:rPr>
              <w:t>overlaps with low decoding complexity</w:t>
            </w:r>
            <w:r w:rsidRPr="00F809F9">
              <w:rPr>
                <w:rFonts w:hint="eastAsia"/>
                <w:szCs w:val="28"/>
              </w:rPr>
              <w:t>, as it can be reflected through decoding complexity and decoding latency</w:t>
            </w:r>
            <w:r w:rsidRPr="00F809F9">
              <w:rPr>
                <w:szCs w:val="28"/>
              </w:rPr>
              <w:t>.</w:t>
            </w:r>
          </w:p>
          <w:p w14:paraId="2E1C4CC4" w14:textId="77777777" w:rsidR="00FA37CE" w:rsidRPr="00F809F9" w:rsidRDefault="00FA37CE" w:rsidP="00FA37CE">
            <w:pPr>
              <w:rPr>
                <w:szCs w:val="28"/>
              </w:rPr>
            </w:pPr>
            <w:r w:rsidRPr="00F809F9">
              <w:rPr>
                <w:rFonts w:hint="eastAsia"/>
                <w:szCs w:val="28"/>
              </w:rPr>
              <w:t>F</w:t>
            </w:r>
            <w:r w:rsidRPr="00F809F9">
              <w:rPr>
                <w:szCs w:val="28"/>
              </w:rPr>
              <w:t>or other aspects, we are open to discuss.</w:t>
            </w:r>
          </w:p>
          <w:p w14:paraId="329088FE" w14:textId="7D8DB0B7" w:rsidR="00550D4E" w:rsidRPr="00F809F9" w:rsidRDefault="00FA37CE" w:rsidP="00550D4E">
            <w:pPr>
              <w:rPr>
                <w:szCs w:val="28"/>
              </w:rPr>
            </w:pPr>
            <w:r w:rsidRPr="00F809F9">
              <w:rPr>
                <w:rFonts w:hint="eastAsia"/>
                <w:szCs w:val="28"/>
              </w:rPr>
              <w:t>We don</w:t>
            </w:r>
            <w:r w:rsidRPr="00F809F9">
              <w:rPr>
                <w:szCs w:val="28"/>
              </w:rPr>
              <w:t>’</w:t>
            </w:r>
            <w:r w:rsidRPr="00F809F9">
              <w:rPr>
                <w:rFonts w:hint="eastAsia"/>
                <w:szCs w:val="28"/>
              </w:rPr>
              <w:t xml:space="preserve">t think hardware commonality needs to be listed here. For the related operations, whether it is in hardware or software is </w:t>
            </w:r>
            <w:proofErr w:type="gramStart"/>
            <w:r w:rsidRPr="00F809F9">
              <w:rPr>
                <w:rFonts w:hint="eastAsia"/>
                <w:szCs w:val="28"/>
              </w:rPr>
              <w:t>a</w:t>
            </w:r>
            <w:proofErr w:type="gramEnd"/>
            <w:r w:rsidRPr="00F809F9">
              <w:rPr>
                <w:rFonts w:hint="eastAsia"/>
                <w:szCs w:val="28"/>
              </w:rPr>
              <w:t xml:space="preserve"> implementation issue.</w:t>
            </w:r>
          </w:p>
        </w:tc>
      </w:tr>
      <w:tr w:rsidR="003919CE" w:rsidRPr="00F809F9" w14:paraId="705178A1" w14:textId="77777777">
        <w:trPr>
          <w:trHeight w:val="431"/>
        </w:trPr>
        <w:tc>
          <w:tcPr>
            <w:tcW w:w="1476" w:type="dxa"/>
          </w:tcPr>
          <w:p w14:paraId="4BF4E87C" w14:textId="4D8BF7CB" w:rsidR="003919CE" w:rsidRDefault="003919CE" w:rsidP="003919CE">
            <w:pPr>
              <w:rPr>
                <w:rFonts w:eastAsia="SimSun"/>
                <w:szCs w:val="28"/>
              </w:rPr>
            </w:pPr>
            <w:r>
              <w:rPr>
                <w:rFonts w:eastAsia="Yu Mincho"/>
                <w:szCs w:val="28"/>
              </w:rPr>
              <w:t>Tejas</w:t>
            </w:r>
          </w:p>
        </w:tc>
        <w:tc>
          <w:tcPr>
            <w:tcW w:w="1353" w:type="dxa"/>
          </w:tcPr>
          <w:p w14:paraId="0D87B10B" w14:textId="0DAE04B6" w:rsidR="003919CE" w:rsidRDefault="003919CE" w:rsidP="003919CE">
            <w:pPr>
              <w:rPr>
                <w:szCs w:val="28"/>
              </w:rPr>
            </w:pPr>
            <w:r>
              <w:rPr>
                <w:szCs w:val="28"/>
              </w:rPr>
              <w:t>Yes</w:t>
            </w:r>
          </w:p>
        </w:tc>
        <w:tc>
          <w:tcPr>
            <w:tcW w:w="6746" w:type="dxa"/>
          </w:tcPr>
          <w:p w14:paraId="299FBE3A" w14:textId="67F7650D" w:rsidR="003919CE" w:rsidRPr="00F809F9" w:rsidRDefault="003919CE" w:rsidP="003919CE">
            <w:pPr>
              <w:rPr>
                <w:szCs w:val="28"/>
              </w:rPr>
            </w:pPr>
            <w:r w:rsidRPr="00F809F9">
              <w:rPr>
                <w:rFonts w:eastAsia="Yu Mincho"/>
                <w:szCs w:val="28"/>
              </w:rPr>
              <w:t xml:space="preserve">We agree with listed aspects but Hardware commonality between 5G and 6G should not be considered as the main/priority factor for design selection.  </w:t>
            </w:r>
          </w:p>
        </w:tc>
      </w:tr>
      <w:tr w:rsidR="000D39AC" w:rsidRPr="00F809F9" w14:paraId="05298D6C" w14:textId="77777777">
        <w:trPr>
          <w:trHeight w:val="431"/>
        </w:trPr>
        <w:tc>
          <w:tcPr>
            <w:tcW w:w="1476" w:type="dxa"/>
          </w:tcPr>
          <w:p w14:paraId="2FC66CDC" w14:textId="08074FD9" w:rsidR="000D39AC" w:rsidRDefault="000D39AC" w:rsidP="000D39AC">
            <w:pPr>
              <w:rPr>
                <w:rFonts w:eastAsia="Yu Mincho"/>
                <w:szCs w:val="28"/>
              </w:rPr>
            </w:pPr>
            <w:r>
              <w:rPr>
                <w:rFonts w:hint="eastAsia"/>
                <w:szCs w:val="28"/>
              </w:rPr>
              <w:t>CMCC</w:t>
            </w:r>
          </w:p>
        </w:tc>
        <w:tc>
          <w:tcPr>
            <w:tcW w:w="1353" w:type="dxa"/>
          </w:tcPr>
          <w:p w14:paraId="6A4AF15C" w14:textId="1B8EF26E" w:rsidR="000D39AC" w:rsidRPr="00F809F9" w:rsidRDefault="000D39AC" w:rsidP="000D39AC">
            <w:pPr>
              <w:rPr>
                <w:szCs w:val="28"/>
              </w:rPr>
            </w:pPr>
            <w:r w:rsidRPr="00F809F9">
              <w:rPr>
                <w:rFonts w:hint="eastAsia"/>
                <w:szCs w:val="28"/>
              </w:rPr>
              <w:t>Yes, but clarification is needed.</w:t>
            </w:r>
          </w:p>
        </w:tc>
        <w:tc>
          <w:tcPr>
            <w:tcW w:w="6746" w:type="dxa"/>
          </w:tcPr>
          <w:p w14:paraId="55F71B16" w14:textId="77777777" w:rsidR="000D39AC" w:rsidRPr="00F809F9" w:rsidRDefault="000D39AC" w:rsidP="000D39AC">
            <w:pPr>
              <w:rPr>
                <w:color w:val="000000" w:themeColor="text1"/>
              </w:rPr>
            </w:pPr>
            <w:r w:rsidRPr="00F809F9">
              <w:rPr>
                <w:rFonts w:hint="eastAsia"/>
                <w:color w:val="000000" w:themeColor="text1"/>
              </w:rPr>
              <w:t xml:space="preserve">The mentioned aspects can be considered. </w:t>
            </w:r>
          </w:p>
          <w:p w14:paraId="03D6EC85" w14:textId="77777777" w:rsidR="000D39AC" w:rsidRPr="00F809F9" w:rsidRDefault="000D39AC" w:rsidP="000D39AC">
            <w:pPr>
              <w:rPr>
                <w:color w:val="000000" w:themeColor="text1"/>
              </w:rPr>
            </w:pPr>
            <w:r w:rsidRPr="00F809F9">
              <w:rPr>
                <w:rFonts w:hint="eastAsia"/>
                <w:color w:val="000000" w:themeColor="text1"/>
              </w:rPr>
              <w:t xml:space="preserve">For the 2nd-5th bullet, we wonder what is the baseline? If the baseline is 5G Polar, does the proposal mean lower power consumption/higher reliability are the design target for 6G? In addition, if UCI/DCI becomes longer, do the </w:t>
            </w:r>
            <w:r w:rsidRPr="00F809F9">
              <w:rPr>
                <w:color w:val="000000" w:themeColor="text1"/>
              </w:rPr>
              <w:t>decoding complexity</w:t>
            </w:r>
            <w:r w:rsidRPr="00F809F9">
              <w:rPr>
                <w:rFonts w:hint="eastAsia"/>
                <w:color w:val="000000" w:themeColor="text1"/>
              </w:rPr>
              <w:t>/decoding latency/power consumption have to become lower?</w:t>
            </w:r>
          </w:p>
          <w:p w14:paraId="581A5486" w14:textId="673C4F67" w:rsidR="000D39AC" w:rsidRPr="00F809F9" w:rsidRDefault="000D39AC" w:rsidP="000D39AC">
            <w:pPr>
              <w:rPr>
                <w:rFonts w:eastAsia="Yu Mincho"/>
                <w:szCs w:val="28"/>
              </w:rPr>
            </w:pPr>
            <w:r w:rsidRPr="00F809F9">
              <w:rPr>
                <w:rFonts w:hint="eastAsia"/>
                <w:color w:val="000000" w:themeColor="text1"/>
              </w:rPr>
              <w:t xml:space="preserve">For the last bullet, we </w:t>
            </w:r>
            <w:r w:rsidRPr="00F809F9">
              <w:rPr>
                <w:color w:val="000000" w:themeColor="text1"/>
              </w:rPr>
              <w:t>w</w:t>
            </w:r>
            <w:r w:rsidRPr="00F809F9">
              <w:rPr>
                <w:rFonts w:hint="eastAsia"/>
                <w:color w:val="000000" w:themeColor="text1"/>
              </w:rPr>
              <w:t>o</w:t>
            </w:r>
            <w:r w:rsidRPr="00F809F9">
              <w:rPr>
                <w:color w:val="000000" w:themeColor="text1"/>
              </w:rPr>
              <w:t>nder</w:t>
            </w:r>
            <w:r w:rsidRPr="00F809F9">
              <w:rPr>
                <w:rFonts w:hint="eastAsia"/>
                <w:color w:val="000000" w:themeColor="text1"/>
              </w:rPr>
              <w:t xml:space="preserve"> how to evaluate h</w:t>
            </w:r>
            <w:r w:rsidRPr="00F809F9">
              <w:rPr>
                <w:color w:val="000000" w:themeColor="text1"/>
              </w:rPr>
              <w:t>ardware commonality</w:t>
            </w:r>
            <w:r w:rsidRPr="00F809F9">
              <w:rPr>
                <w:rFonts w:hint="eastAsia"/>
                <w:color w:val="000000" w:themeColor="text1"/>
              </w:rPr>
              <w:t xml:space="preserve">? </w:t>
            </w:r>
          </w:p>
        </w:tc>
      </w:tr>
      <w:tr w:rsidR="00832C41" w:rsidRPr="00F809F9" w14:paraId="6CC8B12F" w14:textId="77777777" w:rsidTr="00832C41">
        <w:trPr>
          <w:trHeight w:val="431"/>
        </w:trPr>
        <w:tc>
          <w:tcPr>
            <w:tcW w:w="1476" w:type="dxa"/>
          </w:tcPr>
          <w:p w14:paraId="254124DB" w14:textId="0A64B5D8" w:rsidR="00832C41" w:rsidRPr="00A45FC1" w:rsidRDefault="00832C41" w:rsidP="0033298C">
            <w:pPr>
              <w:rPr>
                <w:szCs w:val="28"/>
              </w:rPr>
            </w:pPr>
            <w:r w:rsidRPr="00832C41">
              <w:rPr>
                <w:szCs w:val="28"/>
              </w:rPr>
              <w:lastRenderedPageBreak/>
              <w:t>Ericsson</w:t>
            </w:r>
          </w:p>
        </w:tc>
        <w:tc>
          <w:tcPr>
            <w:tcW w:w="1353" w:type="dxa"/>
          </w:tcPr>
          <w:p w14:paraId="4F2FA420" w14:textId="77777777" w:rsidR="00832C41" w:rsidRPr="00A45FC1" w:rsidRDefault="00832C41" w:rsidP="0033298C">
            <w:pPr>
              <w:rPr>
                <w:szCs w:val="28"/>
              </w:rPr>
            </w:pPr>
            <w:r>
              <w:rPr>
                <w:szCs w:val="28"/>
              </w:rPr>
              <w:t>No</w:t>
            </w:r>
          </w:p>
        </w:tc>
        <w:tc>
          <w:tcPr>
            <w:tcW w:w="6746" w:type="dxa"/>
          </w:tcPr>
          <w:p w14:paraId="419B91C2" w14:textId="4DDF57D7" w:rsidR="00832C41" w:rsidRPr="00F809F9" w:rsidRDefault="00832C41" w:rsidP="0033298C">
            <w:pPr>
              <w:rPr>
                <w:szCs w:val="28"/>
              </w:rPr>
            </w:pPr>
            <w:r w:rsidRPr="00F809F9">
              <w:rPr>
                <w:szCs w:val="28"/>
              </w:rPr>
              <w:t xml:space="preserve">First and </w:t>
            </w:r>
            <w:proofErr w:type="gramStart"/>
            <w:r w:rsidRPr="00F809F9">
              <w:rPr>
                <w:szCs w:val="28"/>
              </w:rPr>
              <w:t>foremost</w:t>
            </w:r>
            <w:proofErr w:type="gramEnd"/>
            <w:r w:rsidRPr="00F809F9">
              <w:rPr>
                <w:szCs w:val="28"/>
              </w:rPr>
              <w:t xml:space="preserve"> the priority should be hardware commonality. Based on that constrain we can study ways to enhance the </w:t>
            </w:r>
            <w:proofErr w:type="spellStart"/>
            <w:r w:rsidRPr="00F809F9">
              <w:rPr>
                <w:szCs w:val="28"/>
              </w:rPr>
              <w:t>exisiting</w:t>
            </w:r>
            <w:proofErr w:type="spellEnd"/>
            <w:r w:rsidRPr="00F809F9">
              <w:rPr>
                <w:szCs w:val="28"/>
              </w:rPr>
              <w:t xml:space="preserve"> scheme without hardware impact.</w:t>
            </w:r>
          </w:p>
          <w:p w14:paraId="3F624087" w14:textId="151A23CB" w:rsidR="00832C41" w:rsidRPr="00F809F9" w:rsidRDefault="00832C41" w:rsidP="0033298C">
            <w:pPr>
              <w:rPr>
                <w:szCs w:val="28"/>
              </w:rPr>
            </w:pPr>
            <w:r w:rsidRPr="00F809F9">
              <w:rPr>
                <w:szCs w:val="28"/>
              </w:rPr>
              <w:t>Before targeting changes on payload size, it should be clear that this is needed based on other agendas decisions</w:t>
            </w:r>
          </w:p>
          <w:p w14:paraId="37525662" w14:textId="77777777" w:rsidR="00832C41" w:rsidRPr="00F809F9" w:rsidRDefault="00832C41" w:rsidP="0033298C">
            <w:pPr>
              <w:rPr>
                <w:szCs w:val="28"/>
              </w:rPr>
            </w:pPr>
            <w:r w:rsidRPr="00F809F9">
              <w:rPr>
                <w:szCs w:val="28"/>
              </w:rPr>
              <w:t>We can discuss enhancements to improve BLER/FAR or reducing complexity such as distributed CRC for DL NR CA-polar.</w:t>
            </w:r>
          </w:p>
        </w:tc>
      </w:tr>
      <w:tr w:rsidR="00B848BC" w:rsidRPr="00F809F9" w14:paraId="68902C7A" w14:textId="77777777" w:rsidTr="00832C41">
        <w:trPr>
          <w:trHeight w:val="431"/>
        </w:trPr>
        <w:tc>
          <w:tcPr>
            <w:tcW w:w="1476" w:type="dxa"/>
          </w:tcPr>
          <w:p w14:paraId="33F5F580" w14:textId="702B320D" w:rsidR="00B848BC" w:rsidRPr="00832C41" w:rsidRDefault="00B848BC" w:rsidP="00B848BC">
            <w:pPr>
              <w:rPr>
                <w:szCs w:val="28"/>
              </w:rPr>
            </w:pPr>
            <w:r>
              <w:rPr>
                <w:szCs w:val="28"/>
              </w:rPr>
              <w:t>Lenovo</w:t>
            </w:r>
          </w:p>
        </w:tc>
        <w:tc>
          <w:tcPr>
            <w:tcW w:w="1353" w:type="dxa"/>
          </w:tcPr>
          <w:p w14:paraId="7DD7ED16" w14:textId="77777777" w:rsidR="00B848BC" w:rsidRDefault="00B848BC" w:rsidP="00B848BC">
            <w:pPr>
              <w:rPr>
                <w:szCs w:val="28"/>
              </w:rPr>
            </w:pPr>
          </w:p>
        </w:tc>
        <w:tc>
          <w:tcPr>
            <w:tcW w:w="6746" w:type="dxa"/>
          </w:tcPr>
          <w:p w14:paraId="442C083F" w14:textId="77777777" w:rsidR="00B848BC" w:rsidRDefault="00B848BC" w:rsidP="00B848BC">
            <w:pPr>
              <w:rPr>
                <w:szCs w:val="28"/>
              </w:rPr>
            </w:pPr>
            <w:r>
              <w:rPr>
                <w:szCs w:val="28"/>
              </w:rPr>
              <w:t>We appreciate the proposal and try to carve out general study directions. Albeit the bullets capture well the areas to be looked into, we find it premature to add quantifiers (“lower”</w:t>
            </w:r>
            <w:proofErr w:type="gramStart"/>
            <w:r>
              <w:rPr>
                <w:szCs w:val="28"/>
              </w:rPr>
              <w:t>/”larger</w:t>
            </w:r>
            <w:proofErr w:type="gramEnd"/>
            <w:r>
              <w:rPr>
                <w:szCs w:val="28"/>
              </w:rPr>
              <w:t xml:space="preserve">”) as companies have divergent views at this time. Therefore, it is fine to keep MTK’s suggested wording of Proposal 2-1-a. </w:t>
            </w:r>
          </w:p>
          <w:p w14:paraId="5FAF7108" w14:textId="68452589" w:rsidR="00B848BC" w:rsidRPr="00F809F9" w:rsidRDefault="00B848BC" w:rsidP="00B848BC">
            <w:pPr>
              <w:rPr>
                <w:szCs w:val="28"/>
              </w:rPr>
            </w:pPr>
            <w:r>
              <w:rPr>
                <w:szCs w:val="28"/>
              </w:rPr>
              <w:t xml:space="preserve">Furthermore, we would appreciate focusing more at this stage on reaching a common understanding of metrics necessary to evaluate </w:t>
            </w:r>
            <w:r w:rsidRPr="006A60F1">
              <w:rPr>
                <w:i/>
                <w:iCs/>
                <w:szCs w:val="28"/>
              </w:rPr>
              <w:t>decoding complexity</w:t>
            </w:r>
            <w:r>
              <w:rPr>
                <w:szCs w:val="28"/>
              </w:rPr>
              <w:t xml:space="preserve">, </w:t>
            </w:r>
            <w:r w:rsidRPr="006A60F1">
              <w:rPr>
                <w:i/>
                <w:iCs/>
                <w:szCs w:val="28"/>
              </w:rPr>
              <w:t>power consumption</w:t>
            </w:r>
            <w:r>
              <w:rPr>
                <w:szCs w:val="28"/>
              </w:rPr>
              <w:t xml:space="preserve">, </w:t>
            </w:r>
            <w:r w:rsidRPr="006A60F1">
              <w:rPr>
                <w:i/>
                <w:iCs/>
                <w:szCs w:val="28"/>
              </w:rPr>
              <w:t>decoding latency</w:t>
            </w:r>
            <w:r>
              <w:rPr>
                <w:szCs w:val="28"/>
              </w:rPr>
              <w:t xml:space="preserve">, and </w:t>
            </w:r>
            <w:r w:rsidRPr="006A60F1">
              <w:rPr>
                <w:i/>
                <w:iCs/>
                <w:szCs w:val="28"/>
              </w:rPr>
              <w:t>performance</w:t>
            </w:r>
            <w:r>
              <w:rPr>
                <w:szCs w:val="28"/>
              </w:rPr>
              <w:t>. This is similarly applicable for control, and data channel coding aspects.</w:t>
            </w:r>
          </w:p>
        </w:tc>
      </w:tr>
      <w:tr w:rsidR="009E64E1" w:rsidRPr="00F809F9" w14:paraId="24B8CE34" w14:textId="77777777" w:rsidTr="00832C41">
        <w:trPr>
          <w:trHeight w:val="431"/>
        </w:trPr>
        <w:tc>
          <w:tcPr>
            <w:tcW w:w="1476" w:type="dxa"/>
          </w:tcPr>
          <w:p w14:paraId="33DB102D" w14:textId="7FCDBA6D" w:rsidR="009E64E1" w:rsidRDefault="009E64E1" w:rsidP="009E64E1">
            <w:pPr>
              <w:rPr>
                <w:szCs w:val="28"/>
              </w:rPr>
            </w:pPr>
            <w:r>
              <w:rPr>
                <w:rFonts w:hint="eastAsia"/>
                <w:szCs w:val="28"/>
              </w:rPr>
              <w:t>S</w:t>
            </w:r>
            <w:r>
              <w:rPr>
                <w:szCs w:val="28"/>
              </w:rPr>
              <w:t>amsung</w:t>
            </w:r>
          </w:p>
        </w:tc>
        <w:tc>
          <w:tcPr>
            <w:tcW w:w="1353" w:type="dxa"/>
          </w:tcPr>
          <w:p w14:paraId="7608512E" w14:textId="1275D9F1" w:rsidR="009E64E1" w:rsidRDefault="009E64E1" w:rsidP="009E64E1">
            <w:pPr>
              <w:rPr>
                <w:szCs w:val="28"/>
              </w:rPr>
            </w:pPr>
            <w:r>
              <w:rPr>
                <w:rFonts w:hint="eastAsia"/>
                <w:szCs w:val="28"/>
              </w:rPr>
              <w:t>N</w:t>
            </w:r>
            <w:r>
              <w:rPr>
                <w:szCs w:val="28"/>
              </w:rPr>
              <w:t>o</w:t>
            </w:r>
          </w:p>
        </w:tc>
        <w:tc>
          <w:tcPr>
            <w:tcW w:w="6746" w:type="dxa"/>
          </w:tcPr>
          <w:p w14:paraId="4E36AD38" w14:textId="77777777" w:rsidR="009E64E1" w:rsidRDefault="009E64E1" w:rsidP="009E64E1">
            <w:pPr>
              <w:rPr>
                <w:szCs w:val="28"/>
              </w:rPr>
            </w:pPr>
            <w:r>
              <w:t>Focusing solely on the following subset for consideration is reasonable:</w:t>
            </w:r>
          </w:p>
          <w:p w14:paraId="22A01FCD" w14:textId="77777777" w:rsidR="009E64E1" w:rsidRPr="00AC60F1" w:rsidRDefault="009E64E1" w:rsidP="009E64E1">
            <w:pPr>
              <w:pStyle w:val="ListParagraph"/>
              <w:numPr>
                <w:ilvl w:val="0"/>
                <w:numId w:val="35"/>
              </w:numPr>
              <w:rPr>
                <w:rFonts w:asciiTheme="minorHAnsi" w:eastAsiaTheme="minorEastAsia" w:hAnsiTheme="minorHAnsi"/>
                <w:szCs w:val="28"/>
              </w:rPr>
            </w:pPr>
            <w:r w:rsidRPr="00AC60F1">
              <w:rPr>
                <w:rFonts w:asciiTheme="minorHAnsi" w:eastAsiaTheme="minorEastAsia" w:hAnsiTheme="minorHAnsi"/>
                <w:szCs w:val="28"/>
              </w:rPr>
              <w:t>Larger DCI and/or UCI payload size</w:t>
            </w:r>
          </w:p>
          <w:p w14:paraId="73F0C8DF" w14:textId="77777777" w:rsidR="009E64E1" w:rsidRPr="00AC60F1" w:rsidRDefault="009E64E1" w:rsidP="009E64E1">
            <w:pPr>
              <w:pStyle w:val="ListParagraph"/>
              <w:numPr>
                <w:ilvl w:val="0"/>
                <w:numId w:val="35"/>
              </w:numPr>
              <w:rPr>
                <w:rFonts w:asciiTheme="minorHAnsi" w:eastAsiaTheme="minorEastAsia" w:hAnsiTheme="minorHAnsi"/>
                <w:szCs w:val="28"/>
              </w:rPr>
            </w:pPr>
            <w:r w:rsidRPr="00AC60F1">
              <w:rPr>
                <w:rFonts w:asciiTheme="minorHAnsi" w:eastAsiaTheme="minorEastAsia" w:hAnsiTheme="minorHAnsi"/>
                <w:szCs w:val="28"/>
              </w:rPr>
              <w:t>Better (BLER, FAR) performance</w:t>
            </w:r>
          </w:p>
          <w:p w14:paraId="77570533" w14:textId="77777777" w:rsidR="009E64E1" w:rsidRPr="00AC60F1" w:rsidRDefault="009E64E1" w:rsidP="009E64E1">
            <w:pPr>
              <w:pStyle w:val="ListParagraph"/>
              <w:numPr>
                <w:ilvl w:val="0"/>
                <w:numId w:val="35"/>
              </w:numPr>
              <w:rPr>
                <w:rFonts w:asciiTheme="minorHAnsi" w:eastAsiaTheme="minorEastAsia" w:hAnsiTheme="minorHAnsi"/>
                <w:szCs w:val="28"/>
              </w:rPr>
            </w:pPr>
            <w:r w:rsidRPr="00AC60F1">
              <w:rPr>
                <w:rFonts w:asciiTheme="minorHAnsi" w:eastAsiaTheme="minorEastAsia" w:hAnsiTheme="minorHAnsi"/>
                <w:szCs w:val="28"/>
              </w:rPr>
              <w:t>Hardware commonality between 5G and 6G</w:t>
            </w:r>
          </w:p>
          <w:p w14:paraId="381F52D0" w14:textId="77777777" w:rsidR="009E64E1" w:rsidRDefault="009E64E1" w:rsidP="009E64E1">
            <w:pPr>
              <w:rPr>
                <w:szCs w:val="28"/>
              </w:rPr>
            </w:pPr>
          </w:p>
        </w:tc>
      </w:tr>
      <w:tr w:rsidR="00CD627D" w:rsidRPr="00F809F9" w14:paraId="02BBF715" w14:textId="77777777" w:rsidTr="00832C41">
        <w:trPr>
          <w:trHeight w:val="431"/>
        </w:trPr>
        <w:tc>
          <w:tcPr>
            <w:tcW w:w="1476" w:type="dxa"/>
          </w:tcPr>
          <w:p w14:paraId="02D019CD" w14:textId="4F805A82" w:rsidR="00CD627D" w:rsidRDefault="00CD627D" w:rsidP="00CD627D">
            <w:pPr>
              <w:rPr>
                <w:szCs w:val="28"/>
              </w:rPr>
            </w:pPr>
            <w:r>
              <w:rPr>
                <w:rFonts w:hint="eastAsia"/>
                <w:szCs w:val="28"/>
              </w:rPr>
              <w:t>Fujitsu</w:t>
            </w:r>
          </w:p>
        </w:tc>
        <w:tc>
          <w:tcPr>
            <w:tcW w:w="1353" w:type="dxa"/>
          </w:tcPr>
          <w:p w14:paraId="047A7663" w14:textId="77777777" w:rsidR="00CD627D" w:rsidRDefault="00CD627D" w:rsidP="00CD627D">
            <w:pPr>
              <w:rPr>
                <w:szCs w:val="28"/>
              </w:rPr>
            </w:pPr>
          </w:p>
        </w:tc>
        <w:tc>
          <w:tcPr>
            <w:tcW w:w="6746" w:type="dxa"/>
          </w:tcPr>
          <w:p w14:paraId="691C6E2F" w14:textId="0A1D0618" w:rsidR="00CD627D" w:rsidRDefault="00CD627D" w:rsidP="00CD627D">
            <w:r>
              <w:rPr>
                <w:rFonts w:hint="eastAsia"/>
                <w:color w:val="000000" w:themeColor="text1"/>
              </w:rPr>
              <w:t>We are fine with MTK</w:t>
            </w:r>
            <w:r>
              <w:rPr>
                <w:color w:val="000000" w:themeColor="text1"/>
              </w:rPr>
              <w:t>’</w:t>
            </w:r>
            <w:r>
              <w:rPr>
                <w:rFonts w:hint="eastAsia"/>
                <w:color w:val="000000" w:themeColor="text1"/>
              </w:rPr>
              <w:t>s update.</w:t>
            </w:r>
          </w:p>
        </w:tc>
      </w:tr>
      <w:tr w:rsidR="00AE537F" w:rsidRPr="00F809F9" w14:paraId="10CDEFDA" w14:textId="77777777" w:rsidTr="00832C41">
        <w:trPr>
          <w:trHeight w:val="431"/>
        </w:trPr>
        <w:tc>
          <w:tcPr>
            <w:tcW w:w="1476" w:type="dxa"/>
          </w:tcPr>
          <w:p w14:paraId="16221C29" w14:textId="68C6186D" w:rsidR="00AE537F" w:rsidRDefault="00AE537F" w:rsidP="00AE537F">
            <w:pPr>
              <w:rPr>
                <w:szCs w:val="28"/>
              </w:rPr>
            </w:pPr>
            <w:r>
              <w:rPr>
                <w:szCs w:val="28"/>
              </w:rPr>
              <w:t>Nokia</w:t>
            </w:r>
          </w:p>
        </w:tc>
        <w:tc>
          <w:tcPr>
            <w:tcW w:w="1353" w:type="dxa"/>
          </w:tcPr>
          <w:p w14:paraId="12A3EA23" w14:textId="77777777" w:rsidR="00AE537F" w:rsidRDefault="00AE537F" w:rsidP="00AE537F">
            <w:pPr>
              <w:rPr>
                <w:szCs w:val="28"/>
              </w:rPr>
            </w:pPr>
            <w:r>
              <w:rPr>
                <w:szCs w:val="28"/>
              </w:rPr>
              <w:t>No</w:t>
            </w:r>
          </w:p>
          <w:p w14:paraId="359F195A" w14:textId="355A00B4" w:rsidR="00AE537F" w:rsidRDefault="00AE537F" w:rsidP="00AE537F">
            <w:pPr>
              <w:rPr>
                <w:szCs w:val="28"/>
              </w:rPr>
            </w:pPr>
            <w:r>
              <w:rPr>
                <w:szCs w:val="28"/>
              </w:rPr>
              <w:t xml:space="preserve"> </w:t>
            </w:r>
          </w:p>
        </w:tc>
        <w:tc>
          <w:tcPr>
            <w:tcW w:w="6746" w:type="dxa"/>
          </w:tcPr>
          <w:p w14:paraId="58D9D7E0" w14:textId="77777777" w:rsidR="00AE537F" w:rsidRDefault="00AE537F" w:rsidP="00AE537F">
            <w:pPr>
              <w:rPr>
                <w:szCs w:val="28"/>
              </w:rPr>
            </w:pPr>
            <w:r>
              <w:rPr>
                <w:szCs w:val="28"/>
              </w:rPr>
              <w:t xml:space="preserve">As discussed in our </w:t>
            </w:r>
            <w:proofErr w:type="spellStart"/>
            <w:r>
              <w:rPr>
                <w:szCs w:val="28"/>
              </w:rPr>
              <w:t>Tdoc</w:t>
            </w:r>
            <w:proofErr w:type="spellEnd"/>
            <w:r>
              <w:rPr>
                <w:szCs w:val="28"/>
              </w:rPr>
              <w:t xml:space="preserve">, hardware commonality is our priority and that should be studied. We are fine to discuss potential performance improvement in the study. Overall, we have similar views as Ericsson. </w:t>
            </w:r>
          </w:p>
          <w:p w14:paraId="383B8817" w14:textId="77777777" w:rsidR="00AE537F" w:rsidRDefault="00AE537F" w:rsidP="00AE537F">
            <w:pPr>
              <w:rPr>
                <w:szCs w:val="28"/>
              </w:rPr>
            </w:pPr>
            <w:r>
              <w:rPr>
                <w:szCs w:val="28"/>
              </w:rPr>
              <w:t>For 1, it is not clear yet that there is a need for larger DCI/UCI.</w:t>
            </w:r>
          </w:p>
          <w:p w14:paraId="339C5DF9" w14:textId="5EE09A6B" w:rsidR="00AE537F" w:rsidRDefault="00AE537F" w:rsidP="00AE537F">
            <w:pPr>
              <w:rPr>
                <w:color w:val="000000" w:themeColor="text1"/>
              </w:rPr>
            </w:pPr>
            <w:r>
              <w:rPr>
                <w:szCs w:val="28"/>
              </w:rPr>
              <w:t>For the others, at this stage of the 6GR SI on channel coding, the proposal should be “</w:t>
            </w:r>
            <w:r w:rsidRPr="00F13E31">
              <w:rPr>
                <w:i/>
                <w:iCs/>
              </w:rPr>
              <w:t xml:space="preserve">6G </w:t>
            </w:r>
            <w:r>
              <w:rPr>
                <w:i/>
                <w:iCs/>
              </w:rPr>
              <w:t>control channel</w:t>
            </w:r>
            <w:r w:rsidRPr="00F13E31">
              <w:rPr>
                <w:i/>
                <w:iCs/>
              </w:rPr>
              <w:t xml:space="preserve"> code</w:t>
            </w:r>
            <w:r>
              <w:rPr>
                <w:i/>
                <w:iCs/>
              </w:rPr>
              <w:t xml:space="preserve"> study</w:t>
            </w:r>
            <w:r w:rsidRPr="00F13E31">
              <w:rPr>
                <w:i/>
                <w:iCs/>
              </w:rPr>
              <w:t xml:space="preserve"> </w:t>
            </w:r>
            <w:r>
              <w:rPr>
                <w:i/>
                <w:iCs/>
              </w:rPr>
              <w:t xml:space="preserve">shall consider </w:t>
            </w:r>
            <w:r w:rsidRPr="00F13E31">
              <w:rPr>
                <w:i/>
                <w:iCs/>
              </w:rPr>
              <w:t xml:space="preserve">the following </w:t>
            </w:r>
            <w:r>
              <w:rPr>
                <w:i/>
                <w:iCs/>
              </w:rPr>
              <w:t xml:space="preserve">aspects…” </w:t>
            </w:r>
          </w:p>
        </w:tc>
      </w:tr>
      <w:tr w:rsidR="004A76B1" w:rsidRPr="00F809F9" w14:paraId="6A31C19C" w14:textId="77777777" w:rsidTr="00832C41">
        <w:trPr>
          <w:trHeight w:val="431"/>
        </w:trPr>
        <w:tc>
          <w:tcPr>
            <w:tcW w:w="1476" w:type="dxa"/>
          </w:tcPr>
          <w:p w14:paraId="30BD4E2E" w14:textId="54E581D8" w:rsidR="004A76B1" w:rsidRPr="004A76B1" w:rsidRDefault="004A76B1" w:rsidP="004A76B1">
            <w:pPr>
              <w:rPr>
                <w:rFonts w:eastAsia="Malgun Gothic"/>
                <w:szCs w:val="28"/>
              </w:rPr>
            </w:pPr>
            <w:r>
              <w:rPr>
                <w:rFonts w:eastAsia="Malgun Gothic" w:hint="eastAsia"/>
                <w:szCs w:val="28"/>
              </w:rPr>
              <w:t>L</w:t>
            </w:r>
            <w:r>
              <w:rPr>
                <w:rFonts w:eastAsia="Malgun Gothic"/>
                <w:szCs w:val="28"/>
              </w:rPr>
              <w:t>GE</w:t>
            </w:r>
          </w:p>
        </w:tc>
        <w:tc>
          <w:tcPr>
            <w:tcW w:w="1353" w:type="dxa"/>
          </w:tcPr>
          <w:p w14:paraId="696D111A" w14:textId="77777777" w:rsidR="004A76B1" w:rsidRDefault="004A76B1" w:rsidP="004A76B1">
            <w:pPr>
              <w:rPr>
                <w:szCs w:val="28"/>
              </w:rPr>
            </w:pPr>
          </w:p>
        </w:tc>
        <w:tc>
          <w:tcPr>
            <w:tcW w:w="6746" w:type="dxa"/>
          </w:tcPr>
          <w:p w14:paraId="18609164" w14:textId="77777777" w:rsidR="004A76B1" w:rsidRPr="00F27D40" w:rsidRDefault="004A76B1" w:rsidP="004A76B1">
            <w:pPr>
              <w:rPr>
                <w:szCs w:val="28"/>
              </w:rPr>
            </w:pPr>
            <w:r w:rsidRPr="00F27D40">
              <w:rPr>
                <w:szCs w:val="28"/>
              </w:rPr>
              <w:t>It is preferable to consider larger DCI and/or UCI payload sizes when designing control channel coding schemes for 6G. However, further discussion may be needed to determine whether other aspects should also be taken into account.</w:t>
            </w:r>
          </w:p>
          <w:p w14:paraId="1835FCD9" w14:textId="4BB65623" w:rsidR="004A76B1" w:rsidRDefault="004A76B1" w:rsidP="004A76B1">
            <w:pPr>
              <w:rPr>
                <w:szCs w:val="28"/>
              </w:rPr>
            </w:pPr>
            <w:r>
              <w:rPr>
                <w:rFonts w:hint="eastAsia"/>
                <w:szCs w:val="28"/>
              </w:rPr>
              <w:t xml:space="preserve">In </w:t>
            </w:r>
            <w:r>
              <w:rPr>
                <w:szCs w:val="28"/>
              </w:rPr>
              <w:t xml:space="preserve">5G </w:t>
            </w:r>
            <w:r>
              <w:rPr>
                <w:rFonts w:hint="eastAsia"/>
                <w:szCs w:val="28"/>
              </w:rPr>
              <w:t xml:space="preserve">channel coding study, performance, complexity, and latency </w:t>
            </w:r>
            <w:r>
              <w:rPr>
                <w:szCs w:val="28"/>
              </w:rPr>
              <w:t>were considered to assess proposed channel coding schemes. It is reasonable to apply the same metrics to control channel coding design. It may consider other aspects related to a specific control channel design.</w:t>
            </w:r>
          </w:p>
        </w:tc>
      </w:tr>
      <w:tr w:rsidR="004D0DF5" w:rsidRPr="00F809F9" w14:paraId="309038F5" w14:textId="77777777" w:rsidTr="00832C41">
        <w:trPr>
          <w:trHeight w:val="431"/>
        </w:trPr>
        <w:tc>
          <w:tcPr>
            <w:tcW w:w="1476" w:type="dxa"/>
          </w:tcPr>
          <w:p w14:paraId="5E47A7B7" w14:textId="1959B480" w:rsidR="004D0DF5" w:rsidRDefault="004D0DF5" w:rsidP="004D0DF5">
            <w:pPr>
              <w:rPr>
                <w:rFonts w:eastAsia="Malgun Gothic"/>
                <w:szCs w:val="28"/>
              </w:rPr>
            </w:pPr>
            <w:r>
              <w:rPr>
                <w:rFonts w:eastAsia="Malgun Gothic" w:hint="eastAsia"/>
                <w:szCs w:val="28"/>
              </w:rPr>
              <w:t>E</w:t>
            </w:r>
            <w:r>
              <w:rPr>
                <w:rFonts w:eastAsia="Malgun Gothic"/>
                <w:szCs w:val="28"/>
              </w:rPr>
              <w:t>TRI</w:t>
            </w:r>
          </w:p>
        </w:tc>
        <w:tc>
          <w:tcPr>
            <w:tcW w:w="1353" w:type="dxa"/>
          </w:tcPr>
          <w:p w14:paraId="7DFA1069" w14:textId="216E4228" w:rsidR="004D0DF5" w:rsidRDefault="004D0DF5" w:rsidP="004D0DF5">
            <w:pPr>
              <w:rPr>
                <w:szCs w:val="28"/>
              </w:rPr>
            </w:pPr>
            <w:r>
              <w:rPr>
                <w:rFonts w:eastAsia="Malgun Gothic" w:hint="eastAsia"/>
                <w:szCs w:val="28"/>
              </w:rPr>
              <w:t>Y</w:t>
            </w:r>
            <w:r>
              <w:rPr>
                <w:rFonts w:eastAsia="Malgun Gothic"/>
                <w:szCs w:val="28"/>
              </w:rPr>
              <w:t>es</w:t>
            </w:r>
          </w:p>
        </w:tc>
        <w:tc>
          <w:tcPr>
            <w:tcW w:w="6746" w:type="dxa"/>
          </w:tcPr>
          <w:p w14:paraId="7D5492CA" w14:textId="1DECC017" w:rsidR="004D0DF5" w:rsidRPr="00F27D40" w:rsidRDefault="004D0DF5" w:rsidP="004D0DF5">
            <w:pPr>
              <w:rPr>
                <w:szCs w:val="28"/>
              </w:rPr>
            </w:pPr>
            <w:r>
              <w:rPr>
                <w:rFonts w:eastAsia="Malgun Gothic" w:hint="eastAsia"/>
                <w:szCs w:val="28"/>
              </w:rPr>
              <w:t>S</w:t>
            </w:r>
            <w:r>
              <w:rPr>
                <w:rFonts w:eastAsia="Malgun Gothic"/>
                <w:szCs w:val="28"/>
              </w:rPr>
              <w:t>upport larger payload size.</w:t>
            </w:r>
          </w:p>
        </w:tc>
      </w:tr>
      <w:tr w:rsidR="005E6EF4" w:rsidRPr="00F809F9" w14:paraId="63784939" w14:textId="77777777" w:rsidTr="00832C41">
        <w:trPr>
          <w:trHeight w:val="431"/>
        </w:trPr>
        <w:tc>
          <w:tcPr>
            <w:tcW w:w="1476" w:type="dxa"/>
          </w:tcPr>
          <w:p w14:paraId="7A15A9B6" w14:textId="72BB6F78" w:rsidR="005E6EF4" w:rsidRDefault="005E6EF4" w:rsidP="005E6EF4">
            <w:pPr>
              <w:rPr>
                <w:rFonts w:eastAsia="Malgun Gothic"/>
                <w:szCs w:val="28"/>
              </w:rPr>
            </w:pPr>
            <w:r>
              <w:rPr>
                <w:szCs w:val="28"/>
              </w:rPr>
              <w:t>IDC</w:t>
            </w:r>
          </w:p>
        </w:tc>
        <w:tc>
          <w:tcPr>
            <w:tcW w:w="1353" w:type="dxa"/>
          </w:tcPr>
          <w:p w14:paraId="2C1CB42A" w14:textId="77777777" w:rsidR="005E6EF4" w:rsidRDefault="005E6EF4" w:rsidP="005E6EF4">
            <w:pPr>
              <w:rPr>
                <w:rFonts w:eastAsia="Malgun Gothic"/>
                <w:szCs w:val="28"/>
              </w:rPr>
            </w:pPr>
          </w:p>
        </w:tc>
        <w:tc>
          <w:tcPr>
            <w:tcW w:w="6746" w:type="dxa"/>
          </w:tcPr>
          <w:p w14:paraId="64386B46" w14:textId="1BB04249" w:rsidR="005E6EF4" w:rsidRDefault="005E6EF4" w:rsidP="005E6EF4">
            <w:pPr>
              <w:rPr>
                <w:rFonts w:eastAsia="Malgun Gothic"/>
                <w:szCs w:val="28"/>
              </w:rPr>
            </w:pPr>
            <w:r>
              <w:rPr>
                <w:szCs w:val="28"/>
              </w:rPr>
              <w:t xml:space="preserve">OK in principle </w:t>
            </w:r>
            <w:r w:rsidRPr="009B6A43">
              <w:rPr>
                <w:szCs w:val="28"/>
              </w:rPr>
              <w:t>studying these aspects, with the understanding that further clarification of metrics (e.g., how to measure complexity, latency, power) will be needed. Hardware commonality with 5G is especially important for smooth migration. At the same time, we agree with others that enhancements should be motivated by meaningful gains.</w:t>
            </w:r>
          </w:p>
        </w:tc>
      </w:tr>
      <w:tr w:rsidR="00826ED3" w:rsidRPr="00694FF1" w14:paraId="068DB33E" w14:textId="77777777" w:rsidTr="00826ED3">
        <w:trPr>
          <w:trHeight w:val="431"/>
        </w:trPr>
        <w:tc>
          <w:tcPr>
            <w:tcW w:w="1476" w:type="dxa"/>
          </w:tcPr>
          <w:p w14:paraId="30C34626" w14:textId="77777777" w:rsidR="00826ED3" w:rsidRPr="00694FF1" w:rsidRDefault="00826ED3" w:rsidP="0033298C">
            <w:pPr>
              <w:rPr>
                <w:rFonts w:ascii="Times" w:hAnsi="Times" w:cs="Times"/>
                <w:szCs w:val="28"/>
              </w:rPr>
            </w:pPr>
            <w:r w:rsidRPr="00694FF1">
              <w:rPr>
                <w:rFonts w:ascii="Times" w:hAnsi="Times" w:cs="Times"/>
                <w:szCs w:val="28"/>
              </w:rPr>
              <w:lastRenderedPageBreak/>
              <w:t>Huawei, HiSilicon</w:t>
            </w:r>
          </w:p>
        </w:tc>
        <w:tc>
          <w:tcPr>
            <w:tcW w:w="1353" w:type="dxa"/>
          </w:tcPr>
          <w:p w14:paraId="4E66FEAA" w14:textId="77777777" w:rsidR="00826ED3" w:rsidRPr="00694FF1" w:rsidRDefault="00826ED3" w:rsidP="0033298C">
            <w:pPr>
              <w:rPr>
                <w:rFonts w:ascii="Times" w:hAnsi="Times" w:cs="Times"/>
                <w:szCs w:val="28"/>
              </w:rPr>
            </w:pPr>
            <w:r w:rsidRPr="00694FF1">
              <w:rPr>
                <w:rFonts w:ascii="Times" w:hAnsi="Times" w:cs="Times"/>
                <w:szCs w:val="28"/>
              </w:rPr>
              <w:t>See comments</w:t>
            </w:r>
          </w:p>
        </w:tc>
        <w:tc>
          <w:tcPr>
            <w:tcW w:w="6746" w:type="dxa"/>
          </w:tcPr>
          <w:p w14:paraId="604497F2" w14:textId="77777777" w:rsidR="00826ED3" w:rsidRPr="00694FF1" w:rsidRDefault="00826ED3" w:rsidP="0033298C">
            <w:pPr>
              <w:rPr>
                <w:rFonts w:ascii="Times" w:hAnsi="Times" w:cs="Times"/>
                <w:szCs w:val="28"/>
              </w:rPr>
            </w:pPr>
            <w:r w:rsidRPr="00694FF1">
              <w:rPr>
                <w:rFonts w:ascii="Times" w:hAnsi="Times" w:cs="Times"/>
                <w:szCs w:val="28"/>
              </w:rPr>
              <w:t xml:space="preserve">Before we jump to the discussion on the design principles, one important step is the discussion on the motivation for the change of channel coding of control information. </w:t>
            </w:r>
          </w:p>
          <w:p w14:paraId="42861719" w14:textId="77777777" w:rsidR="00826ED3" w:rsidRPr="00694FF1" w:rsidRDefault="00826ED3" w:rsidP="0033298C">
            <w:pPr>
              <w:rPr>
                <w:rFonts w:ascii="Times" w:hAnsi="Times" w:cs="Times"/>
                <w:szCs w:val="28"/>
              </w:rPr>
            </w:pPr>
            <w:r w:rsidRPr="00694FF1">
              <w:rPr>
                <w:rFonts w:ascii="Times" w:hAnsi="Times" w:cs="Times"/>
                <w:szCs w:val="28"/>
              </w:rPr>
              <w:t xml:space="preserve">In details, we have the following comments: </w:t>
            </w:r>
          </w:p>
          <w:p w14:paraId="2D310169" w14:textId="77777777" w:rsidR="00826ED3" w:rsidRPr="00694FF1" w:rsidRDefault="00826ED3" w:rsidP="00826ED3">
            <w:pPr>
              <w:pStyle w:val="ListParagraph"/>
              <w:numPr>
                <w:ilvl w:val="5"/>
                <w:numId w:val="20"/>
              </w:numPr>
              <w:ind w:left="464" w:hanging="360"/>
              <w:rPr>
                <w:rFonts w:ascii="Times" w:eastAsiaTheme="minorEastAsia" w:hAnsi="Times" w:cs="Times"/>
                <w:szCs w:val="28"/>
              </w:rPr>
            </w:pPr>
            <w:r w:rsidRPr="00694FF1">
              <w:rPr>
                <w:rFonts w:ascii="Times" w:eastAsiaTheme="minorEastAsia" w:hAnsi="Times" w:cs="Times"/>
                <w:szCs w:val="28"/>
              </w:rPr>
              <w:t xml:space="preserve">For larger DCI and/or UCI payload size, it is not clear whether they will increase. </w:t>
            </w:r>
          </w:p>
          <w:p w14:paraId="4C0FDF21" w14:textId="77777777" w:rsidR="00826ED3" w:rsidRPr="00694FF1" w:rsidRDefault="00826ED3" w:rsidP="00826ED3">
            <w:pPr>
              <w:pStyle w:val="ListParagraph"/>
              <w:numPr>
                <w:ilvl w:val="5"/>
                <w:numId w:val="20"/>
              </w:numPr>
              <w:ind w:left="464" w:hanging="360"/>
              <w:rPr>
                <w:rFonts w:ascii="Times" w:eastAsiaTheme="minorEastAsia" w:hAnsi="Times" w:cs="Times"/>
                <w:szCs w:val="28"/>
              </w:rPr>
            </w:pPr>
            <w:r w:rsidRPr="00694FF1">
              <w:rPr>
                <w:rFonts w:ascii="Times" w:eastAsiaTheme="minorEastAsia" w:hAnsi="Times" w:cs="Times"/>
                <w:szCs w:val="28"/>
              </w:rPr>
              <w:t>For lower decoding complexity, low power consumption and low decoding latency, as commented by a</w:t>
            </w:r>
            <w:r>
              <w:rPr>
                <w:rFonts w:ascii="Times" w:eastAsiaTheme="minorEastAsia" w:hAnsi="Times" w:cs="Times"/>
                <w:szCs w:val="28"/>
              </w:rPr>
              <w:t xml:space="preserve"> </w:t>
            </w:r>
            <w:r w:rsidRPr="00694FF1">
              <w:rPr>
                <w:rFonts w:ascii="Times" w:eastAsiaTheme="minorEastAsia" w:hAnsi="Times" w:cs="Times"/>
                <w:szCs w:val="28"/>
              </w:rPr>
              <w:t xml:space="preserve">number of companies, the motivation is not justified. </w:t>
            </w:r>
          </w:p>
          <w:p w14:paraId="17EFC17E" w14:textId="77777777" w:rsidR="00826ED3" w:rsidRPr="00694FF1" w:rsidRDefault="00826ED3" w:rsidP="00826ED3">
            <w:pPr>
              <w:pStyle w:val="ListParagraph"/>
              <w:numPr>
                <w:ilvl w:val="5"/>
                <w:numId w:val="20"/>
              </w:numPr>
              <w:ind w:left="464" w:hanging="360"/>
              <w:rPr>
                <w:rFonts w:ascii="Times" w:eastAsiaTheme="minorEastAsia" w:hAnsi="Times" w:cs="Times"/>
                <w:szCs w:val="28"/>
              </w:rPr>
            </w:pPr>
            <w:r w:rsidRPr="00694FF1">
              <w:rPr>
                <w:rFonts w:ascii="Times" w:eastAsiaTheme="minorEastAsia" w:hAnsi="Times" w:cs="Times"/>
                <w:szCs w:val="28"/>
              </w:rPr>
              <w:t xml:space="preserve">Similarly, the motivation of better (BLER, FAR) performance needs to be also justified first. As commented online, the RNTI-FAR can be resolved by gNB allocation of RNTIs and also UE side implementation. Furthermore, there is also proposals in 6GR control channel discussion to use two stage DCIs, which can significantly improve the FAR performance. </w:t>
            </w:r>
          </w:p>
          <w:p w14:paraId="63DEC3B5" w14:textId="77777777" w:rsidR="00826ED3" w:rsidRPr="00694FF1" w:rsidRDefault="00826ED3" w:rsidP="00826ED3">
            <w:pPr>
              <w:pStyle w:val="ListParagraph"/>
              <w:numPr>
                <w:ilvl w:val="5"/>
                <w:numId w:val="20"/>
              </w:numPr>
              <w:ind w:left="464" w:hanging="360"/>
              <w:rPr>
                <w:rFonts w:ascii="Times" w:eastAsiaTheme="minorEastAsia" w:hAnsi="Times" w:cs="Times"/>
                <w:szCs w:val="28"/>
              </w:rPr>
            </w:pPr>
            <w:r w:rsidRPr="00694FF1">
              <w:rPr>
                <w:rFonts w:ascii="Times" w:eastAsiaTheme="minorEastAsia" w:hAnsi="Times" w:cs="Times"/>
                <w:szCs w:val="28"/>
              </w:rPr>
              <w:t xml:space="preserve">Regarding “Balance between performance and implementation complexity”, the control channel processing is not the bottleneck of processing. There is no clear motivation to </w:t>
            </w:r>
            <w:r>
              <w:rPr>
                <w:rFonts w:ascii="Times" w:eastAsiaTheme="minorEastAsia" w:hAnsi="Times" w:cs="Times"/>
                <w:szCs w:val="28"/>
              </w:rPr>
              <w:t>redesign the control channel to re-</w:t>
            </w:r>
            <w:r w:rsidRPr="00694FF1">
              <w:rPr>
                <w:rFonts w:ascii="Times" w:eastAsiaTheme="minorEastAsia" w:hAnsi="Times" w:cs="Times"/>
                <w:szCs w:val="28"/>
              </w:rPr>
              <w:t xml:space="preserve">balance the performance and the implementation complexity. </w:t>
            </w:r>
          </w:p>
          <w:p w14:paraId="7406D4C9" w14:textId="77777777" w:rsidR="00826ED3" w:rsidRPr="00694FF1" w:rsidRDefault="00826ED3" w:rsidP="0033298C">
            <w:pPr>
              <w:ind w:left="104"/>
              <w:rPr>
                <w:rFonts w:ascii="Times" w:hAnsi="Times" w:cs="Times"/>
                <w:szCs w:val="28"/>
              </w:rPr>
            </w:pPr>
          </w:p>
          <w:p w14:paraId="451E21A6" w14:textId="77777777" w:rsidR="00826ED3" w:rsidRPr="00694FF1" w:rsidRDefault="00826ED3" w:rsidP="0033298C">
            <w:pPr>
              <w:ind w:left="104"/>
              <w:rPr>
                <w:rFonts w:ascii="Times" w:hAnsi="Times" w:cs="Times"/>
                <w:szCs w:val="28"/>
              </w:rPr>
            </w:pPr>
            <w:r w:rsidRPr="00694FF1">
              <w:rPr>
                <w:rFonts w:ascii="Times" w:hAnsi="Times" w:cs="Times"/>
                <w:szCs w:val="28"/>
              </w:rPr>
              <w:t>For the potential design principle of “</w:t>
            </w:r>
            <w:r w:rsidRPr="00694FF1">
              <w:rPr>
                <w:rFonts w:ascii="Times" w:hAnsi="Times" w:cs="Times"/>
                <w:i/>
                <w:iCs/>
                <w:color w:val="000000" w:themeColor="text1"/>
              </w:rPr>
              <w:t>Hardware commonality between 5G and 6G</w:t>
            </w:r>
            <w:r w:rsidRPr="00694FF1">
              <w:rPr>
                <w:rFonts w:ascii="Times" w:hAnsi="Times" w:cs="Times"/>
                <w:szCs w:val="28"/>
              </w:rPr>
              <w:t>”, it is controversial among companies based on Monday online session. Meanwhile, there seems also different understanding on “</w:t>
            </w:r>
            <w:r w:rsidRPr="00694FF1">
              <w:rPr>
                <w:rFonts w:ascii="Times" w:hAnsi="Times" w:cs="Times"/>
                <w:i/>
                <w:iCs/>
                <w:color w:val="000000" w:themeColor="text1"/>
              </w:rPr>
              <w:t>Hardware commonality between 5G and 6G</w:t>
            </w:r>
            <w:proofErr w:type="gramStart"/>
            <w:r w:rsidRPr="00694FF1">
              <w:rPr>
                <w:rFonts w:ascii="Times" w:hAnsi="Times" w:cs="Times"/>
                <w:szCs w:val="28"/>
              </w:rPr>
              <w:t>” .</w:t>
            </w:r>
            <w:proofErr w:type="gramEnd"/>
            <w:r w:rsidRPr="00694FF1">
              <w:rPr>
                <w:rFonts w:ascii="Times" w:hAnsi="Times" w:cs="Times"/>
                <w:szCs w:val="28"/>
              </w:rPr>
              <w:t xml:space="preserve"> </w:t>
            </w:r>
          </w:p>
          <w:p w14:paraId="2FFDB63F" w14:textId="77777777" w:rsidR="00826ED3" w:rsidRPr="00694FF1" w:rsidRDefault="00826ED3" w:rsidP="0033298C">
            <w:pPr>
              <w:ind w:left="104"/>
              <w:rPr>
                <w:rFonts w:ascii="Times" w:hAnsi="Times" w:cs="Times"/>
                <w:szCs w:val="28"/>
              </w:rPr>
            </w:pPr>
          </w:p>
          <w:p w14:paraId="334559AB" w14:textId="77777777" w:rsidR="00826ED3" w:rsidRPr="00694FF1" w:rsidRDefault="00826ED3" w:rsidP="0033298C">
            <w:pPr>
              <w:rPr>
                <w:rFonts w:ascii="Times" w:hAnsi="Times" w:cs="Times"/>
                <w:szCs w:val="28"/>
              </w:rPr>
            </w:pPr>
            <w:r w:rsidRPr="00694FF1">
              <w:rPr>
                <w:rFonts w:ascii="Times" w:hAnsi="Times" w:cs="Times"/>
                <w:szCs w:val="28"/>
              </w:rPr>
              <w:t>We can continue the discussion on the motivation of the change of channel coding for control information. And we propose to firstly agree that 5G control channel code design is kept as a baseline.</w:t>
            </w:r>
          </w:p>
        </w:tc>
      </w:tr>
      <w:tr w:rsidR="000027B6" w:rsidRPr="00694FF1" w14:paraId="474CB959" w14:textId="77777777" w:rsidTr="00826ED3">
        <w:trPr>
          <w:trHeight w:val="431"/>
        </w:trPr>
        <w:tc>
          <w:tcPr>
            <w:tcW w:w="1476" w:type="dxa"/>
          </w:tcPr>
          <w:p w14:paraId="17DD8E30" w14:textId="094762E8" w:rsidR="000027B6" w:rsidRPr="00694FF1" w:rsidRDefault="000027B6" w:rsidP="000027B6">
            <w:pPr>
              <w:rPr>
                <w:rFonts w:ascii="Times" w:hAnsi="Times" w:cs="Times"/>
                <w:szCs w:val="28"/>
              </w:rPr>
            </w:pPr>
            <w:r>
              <w:rPr>
                <w:rFonts w:ascii="Times" w:hAnsi="Times" w:cs="Times"/>
                <w:szCs w:val="28"/>
              </w:rPr>
              <w:t>Qualcomm</w:t>
            </w:r>
          </w:p>
        </w:tc>
        <w:tc>
          <w:tcPr>
            <w:tcW w:w="1353" w:type="dxa"/>
          </w:tcPr>
          <w:p w14:paraId="29A474EC" w14:textId="77777777" w:rsidR="000027B6" w:rsidRPr="00694FF1" w:rsidRDefault="000027B6" w:rsidP="000027B6">
            <w:pPr>
              <w:rPr>
                <w:rFonts w:ascii="Times" w:hAnsi="Times" w:cs="Times"/>
                <w:szCs w:val="28"/>
              </w:rPr>
            </w:pPr>
          </w:p>
        </w:tc>
        <w:tc>
          <w:tcPr>
            <w:tcW w:w="6746" w:type="dxa"/>
          </w:tcPr>
          <w:p w14:paraId="25263F07" w14:textId="12AA0DCA" w:rsidR="000027B6" w:rsidRPr="00694FF1" w:rsidRDefault="000027B6" w:rsidP="000027B6">
            <w:pPr>
              <w:rPr>
                <w:rFonts w:ascii="Times" w:hAnsi="Times" w:cs="Times"/>
                <w:szCs w:val="28"/>
              </w:rPr>
            </w:pPr>
            <w:r>
              <w:rPr>
                <w:rFonts w:ascii="Times" w:hAnsi="Times" w:cs="Times"/>
                <w:szCs w:val="28"/>
              </w:rPr>
              <w:t>We share similar view that the term</w:t>
            </w:r>
            <w:r w:rsidRPr="00694FF1">
              <w:rPr>
                <w:rFonts w:ascii="Times" w:hAnsi="Times" w:cs="Times"/>
                <w:szCs w:val="28"/>
              </w:rPr>
              <w:t xml:space="preserve"> “</w:t>
            </w:r>
            <w:r w:rsidRPr="00694FF1">
              <w:rPr>
                <w:rFonts w:ascii="Times" w:hAnsi="Times" w:cs="Times"/>
                <w:i/>
                <w:iCs/>
                <w:color w:val="000000" w:themeColor="text1"/>
              </w:rPr>
              <w:t>Hardware commonality between 5G and 6G</w:t>
            </w:r>
            <w:r w:rsidRPr="00694FF1">
              <w:rPr>
                <w:rFonts w:ascii="Times" w:hAnsi="Times" w:cs="Times"/>
                <w:szCs w:val="28"/>
              </w:rPr>
              <w:t>”</w:t>
            </w:r>
            <w:r>
              <w:rPr>
                <w:rFonts w:ascii="Times" w:hAnsi="Times" w:cs="Times"/>
                <w:szCs w:val="28"/>
              </w:rPr>
              <w:t xml:space="preserve"> may not be well defined (different companies may have different understanding), and it is implementation specific. </w:t>
            </w:r>
          </w:p>
        </w:tc>
      </w:tr>
    </w:tbl>
    <w:p w14:paraId="71ADD5A5" w14:textId="77777777" w:rsidR="003C7871" w:rsidRDefault="003C7871"/>
    <w:p w14:paraId="4B9F2B5C" w14:textId="77777777" w:rsidR="006944FA" w:rsidRPr="00826ED3" w:rsidRDefault="006944FA" w:rsidP="006944FA">
      <w:pPr>
        <w:rPr>
          <w:i/>
          <w:iCs/>
        </w:rPr>
      </w:pPr>
    </w:p>
    <w:p w14:paraId="344F3347" w14:textId="4CA7A0F1" w:rsidR="006944FA" w:rsidRDefault="006944FA" w:rsidP="006944FA">
      <w:pPr>
        <w:pStyle w:val="Heading3"/>
      </w:pPr>
      <w:r>
        <w:t>[</w:t>
      </w:r>
      <w:r w:rsidR="005E4FB6">
        <w:t>Closed</w:t>
      </w:r>
      <w:r>
        <w:t>] Second round discussions</w:t>
      </w:r>
    </w:p>
    <w:p w14:paraId="5D6EEFE0" w14:textId="54CFC132" w:rsidR="006944FA" w:rsidRPr="005C6218" w:rsidRDefault="006944FA" w:rsidP="006944FA">
      <w:pPr>
        <w:pStyle w:val="Heading4"/>
      </w:pPr>
      <w:r>
        <w:t>[H] Proposal 2-1-b</w:t>
      </w:r>
    </w:p>
    <w:p w14:paraId="721BCAFE" w14:textId="77777777" w:rsidR="006944FA" w:rsidRPr="005C6218" w:rsidRDefault="006944FA" w:rsidP="006944FA">
      <w:r>
        <w:t xml:space="preserve">The following proposal is planned for Wednesday offline discussion. However, due to time limitation, we do not have time to discuss it online. Here, FL triggers the discussions for second round. </w:t>
      </w:r>
    </w:p>
    <w:p w14:paraId="11643057" w14:textId="77777777" w:rsidR="006944FA" w:rsidRDefault="006944FA"/>
    <w:p w14:paraId="77EB46A6" w14:textId="77777777" w:rsidR="006944FA" w:rsidRDefault="006944FA" w:rsidP="006944FA">
      <w:pPr>
        <w:rPr>
          <w:i/>
          <w:iCs/>
        </w:rPr>
      </w:pPr>
      <w:r w:rsidRPr="00997756">
        <w:rPr>
          <w:i/>
          <w:iCs/>
        </w:rPr>
        <w:t xml:space="preserve">Proposal </w:t>
      </w:r>
      <w:r>
        <w:rPr>
          <w:i/>
          <w:iCs/>
        </w:rPr>
        <w:t>2</w:t>
      </w:r>
      <w:r w:rsidRPr="00997756">
        <w:rPr>
          <w:i/>
          <w:iCs/>
        </w:rPr>
        <w:t>-</w:t>
      </w:r>
      <w:r>
        <w:rPr>
          <w:i/>
          <w:iCs/>
        </w:rPr>
        <w:t>1</w:t>
      </w:r>
      <w:r w:rsidRPr="00997756">
        <w:rPr>
          <w:i/>
          <w:iCs/>
        </w:rPr>
        <w:t>-</w:t>
      </w:r>
      <w:r>
        <w:rPr>
          <w:i/>
          <w:iCs/>
        </w:rPr>
        <w:t>b</w:t>
      </w:r>
      <w:r w:rsidRPr="00997756">
        <w:rPr>
          <w:i/>
          <w:iCs/>
        </w:rPr>
        <w:t xml:space="preserve">: </w:t>
      </w:r>
      <w:r>
        <w:rPr>
          <w:i/>
          <w:iCs/>
        </w:rPr>
        <w:t>For 6G control channel code design, study the necessity of at least the following motivations:</w:t>
      </w:r>
    </w:p>
    <w:p w14:paraId="1802516F" w14:textId="77777777" w:rsidR="006944FA" w:rsidRDefault="006944FA" w:rsidP="006944FA">
      <w:pPr>
        <w:pStyle w:val="ListParagraph"/>
        <w:numPr>
          <w:ilvl w:val="0"/>
          <w:numId w:val="35"/>
        </w:numPr>
        <w:spacing w:line="256" w:lineRule="auto"/>
        <w:rPr>
          <w:rFonts w:ascii="Times New Roman" w:hAnsi="Times New Roman"/>
          <w:i/>
          <w:iCs/>
        </w:rPr>
      </w:pPr>
      <w:r>
        <w:rPr>
          <w:rFonts w:ascii="Times New Roman" w:hAnsi="Times New Roman"/>
          <w:i/>
          <w:iCs/>
        </w:rPr>
        <w:t>DCI and UCI payload size</w:t>
      </w:r>
    </w:p>
    <w:p w14:paraId="2BFABDDB" w14:textId="77777777" w:rsidR="006944FA" w:rsidRPr="00DD32D4" w:rsidRDefault="006944FA" w:rsidP="006944FA">
      <w:pPr>
        <w:pStyle w:val="ListParagraph"/>
        <w:numPr>
          <w:ilvl w:val="0"/>
          <w:numId w:val="35"/>
        </w:numPr>
        <w:spacing w:line="256" w:lineRule="auto"/>
        <w:rPr>
          <w:rFonts w:ascii="Times New Roman" w:hAnsi="Times New Roman"/>
          <w:i/>
          <w:iCs/>
          <w:color w:val="000000" w:themeColor="text1"/>
        </w:rPr>
      </w:pPr>
      <w:r w:rsidRPr="00DD32D4">
        <w:rPr>
          <w:rFonts w:ascii="Times New Roman" w:hAnsi="Times New Roman"/>
          <w:i/>
          <w:iCs/>
          <w:color w:val="000000" w:themeColor="text1"/>
        </w:rPr>
        <w:t>Decoding complexity</w:t>
      </w:r>
    </w:p>
    <w:p w14:paraId="4D524CAE" w14:textId="77777777" w:rsidR="006944FA" w:rsidRPr="00DD32D4" w:rsidRDefault="006944FA" w:rsidP="006944FA">
      <w:pPr>
        <w:pStyle w:val="ListParagraph"/>
        <w:numPr>
          <w:ilvl w:val="0"/>
          <w:numId w:val="35"/>
        </w:numPr>
        <w:spacing w:line="256" w:lineRule="auto"/>
        <w:rPr>
          <w:rFonts w:ascii="Times New Roman" w:hAnsi="Times New Roman"/>
          <w:i/>
          <w:iCs/>
          <w:color w:val="000000" w:themeColor="text1"/>
        </w:rPr>
      </w:pPr>
      <w:r w:rsidRPr="00DD32D4">
        <w:rPr>
          <w:rFonts w:ascii="Times New Roman" w:hAnsi="Times New Roman"/>
          <w:i/>
          <w:iCs/>
          <w:color w:val="000000" w:themeColor="text1"/>
        </w:rPr>
        <w:t xml:space="preserve">Decoding </w:t>
      </w:r>
      <w:r>
        <w:rPr>
          <w:rFonts w:ascii="Times New Roman" w:hAnsi="Times New Roman"/>
          <w:i/>
          <w:iCs/>
          <w:color w:val="000000" w:themeColor="text1"/>
        </w:rPr>
        <w:t>p</w:t>
      </w:r>
      <w:r w:rsidRPr="00DD32D4">
        <w:rPr>
          <w:rFonts w:ascii="Times New Roman" w:hAnsi="Times New Roman"/>
          <w:i/>
          <w:iCs/>
          <w:color w:val="000000" w:themeColor="text1"/>
        </w:rPr>
        <w:t>ower consumption</w:t>
      </w:r>
    </w:p>
    <w:p w14:paraId="69548C0B" w14:textId="77777777" w:rsidR="006944FA" w:rsidRPr="00DD32D4" w:rsidRDefault="006944FA" w:rsidP="006944FA">
      <w:pPr>
        <w:pStyle w:val="ListParagraph"/>
        <w:numPr>
          <w:ilvl w:val="0"/>
          <w:numId w:val="35"/>
        </w:numPr>
        <w:spacing w:line="256" w:lineRule="auto"/>
        <w:rPr>
          <w:rFonts w:ascii="Times New Roman" w:hAnsi="Times New Roman"/>
          <w:i/>
          <w:iCs/>
          <w:color w:val="000000" w:themeColor="text1"/>
        </w:rPr>
      </w:pPr>
      <w:r w:rsidRPr="00DD32D4">
        <w:rPr>
          <w:rFonts w:ascii="Times New Roman" w:hAnsi="Times New Roman"/>
          <w:i/>
          <w:iCs/>
          <w:color w:val="000000" w:themeColor="text1"/>
        </w:rPr>
        <w:t>Decoding latency</w:t>
      </w:r>
    </w:p>
    <w:p w14:paraId="6B8D8438" w14:textId="77777777" w:rsidR="006944FA" w:rsidRDefault="006944FA" w:rsidP="006944FA">
      <w:pPr>
        <w:pStyle w:val="ListParagraph"/>
        <w:numPr>
          <w:ilvl w:val="0"/>
          <w:numId w:val="35"/>
        </w:numPr>
        <w:spacing w:line="256" w:lineRule="auto"/>
        <w:rPr>
          <w:rFonts w:ascii="Times New Roman" w:hAnsi="Times New Roman"/>
          <w:i/>
          <w:iCs/>
        </w:rPr>
      </w:pPr>
      <w:r>
        <w:rPr>
          <w:rFonts w:ascii="Times New Roman" w:hAnsi="Times New Roman"/>
          <w:i/>
          <w:iCs/>
        </w:rPr>
        <w:t>Performance (e.g., BLER, FAR)</w:t>
      </w:r>
    </w:p>
    <w:p w14:paraId="2F164CB5" w14:textId="77777777" w:rsidR="006944FA" w:rsidRDefault="006944FA" w:rsidP="006944FA">
      <w:pPr>
        <w:pStyle w:val="ListParagraph"/>
        <w:numPr>
          <w:ilvl w:val="0"/>
          <w:numId w:val="35"/>
        </w:numPr>
        <w:spacing w:line="256" w:lineRule="auto"/>
        <w:rPr>
          <w:rFonts w:ascii="Times New Roman" w:hAnsi="Times New Roman"/>
          <w:i/>
          <w:iCs/>
        </w:rPr>
      </w:pPr>
      <w:r>
        <w:rPr>
          <w:rFonts w:ascii="Times New Roman" w:hAnsi="Times New Roman"/>
          <w:i/>
          <w:iCs/>
        </w:rPr>
        <w:t>Balance between performance and implementation complexity</w:t>
      </w:r>
    </w:p>
    <w:p w14:paraId="0589990B" w14:textId="77777777" w:rsidR="006944FA" w:rsidRDefault="006944FA" w:rsidP="006944FA">
      <w:pPr>
        <w:pStyle w:val="ListParagraph"/>
        <w:numPr>
          <w:ilvl w:val="0"/>
          <w:numId w:val="35"/>
        </w:numPr>
        <w:spacing w:line="256" w:lineRule="auto"/>
        <w:rPr>
          <w:rFonts w:ascii="Times New Roman" w:hAnsi="Times New Roman"/>
          <w:i/>
          <w:iCs/>
        </w:rPr>
      </w:pPr>
      <w:r>
        <w:rPr>
          <w:rFonts w:ascii="Times New Roman" w:hAnsi="Times New Roman"/>
          <w:i/>
          <w:iCs/>
          <w:color w:val="000000" w:themeColor="text1"/>
        </w:rPr>
        <w:t>Hardware commonality between 5G and 6G</w:t>
      </w:r>
    </w:p>
    <w:p w14:paraId="5A82526E" w14:textId="77777777" w:rsidR="006944FA" w:rsidRPr="006944FA" w:rsidRDefault="006944FA" w:rsidP="006944FA">
      <w:pPr>
        <w:rPr>
          <w:i/>
          <w:iCs/>
        </w:rPr>
      </w:pPr>
    </w:p>
    <w:p w14:paraId="54A1311C" w14:textId="77777777" w:rsidR="006944FA" w:rsidRPr="00517594" w:rsidRDefault="006944FA" w:rsidP="006944FA">
      <w:pPr>
        <w:rPr>
          <w:b/>
          <w:bCs/>
        </w:rPr>
      </w:pPr>
      <w:r w:rsidRPr="00517594">
        <w:rPr>
          <w:b/>
          <w:bCs/>
        </w:rPr>
        <w:t>Companies are welcome to provide comments.</w:t>
      </w:r>
    </w:p>
    <w:p w14:paraId="46E5CF45" w14:textId="77777777" w:rsidR="006944FA" w:rsidRPr="006944FA" w:rsidRDefault="006944FA" w:rsidP="006944FA">
      <w:pPr>
        <w:rPr>
          <w:rFonts w:eastAsia="Yu Mincho"/>
          <w:color w:val="000000" w:themeColor="text1"/>
          <w:szCs w:val="28"/>
        </w:rPr>
      </w:pPr>
    </w:p>
    <w:tbl>
      <w:tblPr>
        <w:tblStyle w:val="TableGrid"/>
        <w:tblW w:w="9553" w:type="dxa"/>
        <w:tblInd w:w="-5" w:type="dxa"/>
        <w:tblLayout w:type="fixed"/>
        <w:tblLook w:val="04A0" w:firstRow="1" w:lastRow="0" w:firstColumn="1" w:lastColumn="0" w:noHBand="0" w:noVBand="1"/>
      </w:tblPr>
      <w:tblGrid>
        <w:gridCol w:w="1817"/>
        <w:gridCol w:w="1764"/>
        <w:gridCol w:w="5972"/>
      </w:tblGrid>
      <w:tr w:rsidR="006944FA" w14:paraId="0880310D" w14:textId="77777777" w:rsidTr="002D7891">
        <w:trPr>
          <w:trHeight w:val="273"/>
        </w:trPr>
        <w:tc>
          <w:tcPr>
            <w:tcW w:w="1817" w:type="dxa"/>
          </w:tcPr>
          <w:p w14:paraId="794D6A92" w14:textId="77777777" w:rsidR="006944FA" w:rsidRDefault="006944FA" w:rsidP="0033298C">
            <w:pPr>
              <w:rPr>
                <w:b/>
                <w:bCs/>
                <w:szCs w:val="28"/>
              </w:rPr>
            </w:pPr>
            <w:r>
              <w:rPr>
                <w:b/>
                <w:bCs/>
                <w:szCs w:val="28"/>
              </w:rPr>
              <w:t>Company</w:t>
            </w:r>
          </w:p>
        </w:tc>
        <w:tc>
          <w:tcPr>
            <w:tcW w:w="1764" w:type="dxa"/>
          </w:tcPr>
          <w:p w14:paraId="29FE6172" w14:textId="77777777" w:rsidR="006944FA" w:rsidRDefault="006944FA" w:rsidP="0033298C">
            <w:pPr>
              <w:rPr>
                <w:b/>
                <w:bCs/>
                <w:szCs w:val="28"/>
              </w:rPr>
            </w:pPr>
            <w:r>
              <w:rPr>
                <w:b/>
                <w:bCs/>
                <w:szCs w:val="28"/>
              </w:rPr>
              <w:t xml:space="preserve">Yes or </w:t>
            </w:r>
            <w:proofErr w:type="gramStart"/>
            <w:r>
              <w:rPr>
                <w:b/>
                <w:bCs/>
                <w:szCs w:val="28"/>
              </w:rPr>
              <w:t>No</w:t>
            </w:r>
            <w:proofErr w:type="gramEnd"/>
            <w:r>
              <w:rPr>
                <w:b/>
                <w:bCs/>
                <w:szCs w:val="28"/>
              </w:rPr>
              <w:t xml:space="preserve"> </w:t>
            </w:r>
          </w:p>
        </w:tc>
        <w:tc>
          <w:tcPr>
            <w:tcW w:w="5972" w:type="dxa"/>
          </w:tcPr>
          <w:p w14:paraId="1EED1660" w14:textId="77777777" w:rsidR="006944FA" w:rsidRDefault="006944FA" w:rsidP="0033298C">
            <w:pPr>
              <w:rPr>
                <w:b/>
                <w:bCs/>
                <w:szCs w:val="28"/>
              </w:rPr>
            </w:pPr>
            <w:r>
              <w:rPr>
                <w:b/>
                <w:bCs/>
                <w:szCs w:val="28"/>
              </w:rPr>
              <w:t>Comments</w:t>
            </w:r>
          </w:p>
        </w:tc>
      </w:tr>
      <w:tr w:rsidR="006944FA" w14:paraId="2BF75894" w14:textId="77777777" w:rsidTr="002D7891">
        <w:trPr>
          <w:trHeight w:val="273"/>
        </w:trPr>
        <w:tc>
          <w:tcPr>
            <w:tcW w:w="1817" w:type="dxa"/>
          </w:tcPr>
          <w:p w14:paraId="38E680D6" w14:textId="515F5288" w:rsidR="006944FA" w:rsidRPr="00555407" w:rsidRDefault="00555407" w:rsidP="0033298C">
            <w:pPr>
              <w:rPr>
                <w:szCs w:val="28"/>
              </w:rPr>
            </w:pPr>
            <w:r w:rsidRPr="00555407">
              <w:rPr>
                <w:szCs w:val="28"/>
              </w:rPr>
              <w:t>Tejas</w:t>
            </w:r>
          </w:p>
        </w:tc>
        <w:tc>
          <w:tcPr>
            <w:tcW w:w="1764" w:type="dxa"/>
          </w:tcPr>
          <w:p w14:paraId="7DE965A9" w14:textId="7435A21F" w:rsidR="006944FA" w:rsidRPr="00555407" w:rsidRDefault="00555407" w:rsidP="0033298C">
            <w:pPr>
              <w:rPr>
                <w:szCs w:val="28"/>
              </w:rPr>
            </w:pPr>
            <w:r w:rsidRPr="00555407">
              <w:rPr>
                <w:szCs w:val="28"/>
              </w:rPr>
              <w:t>Yes</w:t>
            </w:r>
          </w:p>
        </w:tc>
        <w:tc>
          <w:tcPr>
            <w:tcW w:w="5972" w:type="dxa"/>
          </w:tcPr>
          <w:p w14:paraId="7DEDEF04" w14:textId="1485F870" w:rsidR="006944FA" w:rsidRDefault="00555407" w:rsidP="0033298C">
            <w:pPr>
              <w:rPr>
                <w:b/>
                <w:bCs/>
                <w:szCs w:val="28"/>
              </w:rPr>
            </w:pPr>
            <w:r w:rsidRPr="00F809F9">
              <w:rPr>
                <w:rFonts w:eastAsia="Yu Mincho"/>
                <w:szCs w:val="28"/>
              </w:rPr>
              <w:t xml:space="preserve">We agree with listed </w:t>
            </w:r>
            <w:r w:rsidR="00B540A2">
              <w:rPr>
                <w:rFonts w:eastAsia="Yu Mincho"/>
                <w:szCs w:val="28"/>
              </w:rPr>
              <w:t>motivations</w:t>
            </w:r>
            <w:r w:rsidRPr="00F809F9">
              <w:rPr>
                <w:rFonts w:eastAsia="Yu Mincho"/>
                <w:szCs w:val="28"/>
              </w:rPr>
              <w:t xml:space="preserve"> but Hardware commonality between 5G and 6G should not be considered as the main/priority factor for de</w:t>
            </w:r>
            <w:r w:rsidR="00B540A2">
              <w:rPr>
                <w:rFonts w:eastAsia="Yu Mincho"/>
                <w:szCs w:val="28"/>
              </w:rPr>
              <w:t>ciding coding for control channel</w:t>
            </w:r>
            <w:r w:rsidRPr="00F809F9">
              <w:rPr>
                <w:rFonts w:eastAsia="Yu Mincho"/>
                <w:szCs w:val="28"/>
              </w:rPr>
              <w:t xml:space="preserve">.  </w:t>
            </w:r>
          </w:p>
        </w:tc>
      </w:tr>
      <w:tr w:rsidR="00503A56" w14:paraId="444DFC2D" w14:textId="77777777" w:rsidTr="002D7891">
        <w:trPr>
          <w:trHeight w:val="273"/>
        </w:trPr>
        <w:tc>
          <w:tcPr>
            <w:tcW w:w="1817" w:type="dxa"/>
          </w:tcPr>
          <w:p w14:paraId="30D633B6" w14:textId="21982BD7" w:rsidR="00503A56" w:rsidRPr="00503A56" w:rsidRDefault="00503A56" w:rsidP="00503A56">
            <w:pPr>
              <w:rPr>
                <w:szCs w:val="28"/>
              </w:rPr>
            </w:pPr>
            <w:r w:rsidRPr="00503A56">
              <w:rPr>
                <w:rFonts w:eastAsia="Malgun Gothic" w:hint="eastAsia"/>
                <w:bCs/>
                <w:szCs w:val="28"/>
              </w:rPr>
              <w:t>LG</w:t>
            </w:r>
          </w:p>
        </w:tc>
        <w:tc>
          <w:tcPr>
            <w:tcW w:w="1764" w:type="dxa"/>
          </w:tcPr>
          <w:p w14:paraId="248A8CF5" w14:textId="77777777" w:rsidR="00503A56" w:rsidRPr="00503A56" w:rsidRDefault="00503A56" w:rsidP="00503A56">
            <w:pPr>
              <w:rPr>
                <w:szCs w:val="28"/>
              </w:rPr>
            </w:pPr>
          </w:p>
        </w:tc>
        <w:tc>
          <w:tcPr>
            <w:tcW w:w="5972" w:type="dxa"/>
          </w:tcPr>
          <w:p w14:paraId="724E638D" w14:textId="65D69F8F" w:rsidR="00503A56" w:rsidRPr="00503A56" w:rsidRDefault="00503A56" w:rsidP="00503A56">
            <w:pPr>
              <w:rPr>
                <w:rFonts w:eastAsia="Yu Mincho"/>
                <w:szCs w:val="28"/>
              </w:rPr>
            </w:pPr>
            <w:r w:rsidRPr="00503A56">
              <w:rPr>
                <w:szCs w:val="28"/>
              </w:rPr>
              <w:t xml:space="preserve">It is preferable to consider at least larger DCI and/or UCI payload sizes when designing control channel coding schemes for 6G. </w:t>
            </w:r>
          </w:p>
        </w:tc>
      </w:tr>
      <w:tr w:rsidR="003D5F90" w:rsidRPr="000D2CF5" w14:paraId="189AE91E" w14:textId="77777777" w:rsidTr="002D7891">
        <w:trPr>
          <w:trHeight w:val="273"/>
        </w:trPr>
        <w:tc>
          <w:tcPr>
            <w:tcW w:w="1817" w:type="dxa"/>
          </w:tcPr>
          <w:p w14:paraId="7A58CE51" w14:textId="29DB19A8" w:rsidR="003D5F90" w:rsidRPr="000D2CF5" w:rsidRDefault="003D5F90" w:rsidP="009B4BE3">
            <w:r w:rsidRPr="003D5F90">
              <w:t>Ericsson</w:t>
            </w:r>
          </w:p>
        </w:tc>
        <w:tc>
          <w:tcPr>
            <w:tcW w:w="1764" w:type="dxa"/>
          </w:tcPr>
          <w:p w14:paraId="3BEFEBC4" w14:textId="77777777" w:rsidR="003D5F90" w:rsidRPr="000D2CF5" w:rsidRDefault="003D5F90" w:rsidP="009B4BE3">
            <w:pPr>
              <w:rPr>
                <w:szCs w:val="28"/>
              </w:rPr>
            </w:pPr>
            <w:r w:rsidRPr="000D2CF5">
              <w:rPr>
                <w:szCs w:val="28"/>
              </w:rPr>
              <w:t>comment</w:t>
            </w:r>
          </w:p>
        </w:tc>
        <w:tc>
          <w:tcPr>
            <w:tcW w:w="5972" w:type="dxa"/>
          </w:tcPr>
          <w:p w14:paraId="7E349F15" w14:textId="77777777" w:rsidR="003D5F90" w:rsidRDefault="003D5F90" w:rsidP="009B4BE3">
            <w:pPr>
              <w:rPr>
                <w:szCs w:val="28"/>
              </w:rPr>
            </w:pPr>
            <w:r>
              <w:rPr>
                <w:szCs w:val="28"/>
              </w:rPr>
              <w:t>On the sub-bullets:</w:t>
            </w:r>
          </w:p>
          <w:p w14:paraId="43C7E383" w14:textId="77777777" w:rsidR="003D5F90" w:rsidRDefault="003D5F90" w:rsidP="009B4BE3">
            <w:pPr>
              <w:pStyle w:val="ListParagraph"/>
              <w:numPr>
                <w:ilvl w:val="1"/>
                <w:numId w:val="19"/>
              </w:numPr>
              <w:rPr>
                <w:szCs w:val="28"/>
              </w:rPr>
            </w:pPr>
            <w:r w:rsidRPr="001F0895">
              <w:rPr>
                <w:szCs w:val="28"/>
              </w:rPr>
              <w:t>First bullet is up to the control agenda</w:t>
            </w:r>
          </w:p>
          <w:p w14:paraId="666FEE3B" w14:textId="77777777" w:rsidR="003D5F90" w:rsidRPr="001F0895" w:rsidRDefault="003D5F90" w:rsidP="009B4BE3">
            <w:pPr>
              <w:pStyle w:val="ListParagraph"/>
              <w:numPr>
                <w:ilvl w:val="1"/>
                <w:numId w:val="19"/>
              </w:numPr>
              <w:rPr>
                <w:szCs w:val="28"/>
              </w:rPr>
            </w:pPr>
            <w:r w:rsidRPr="001F0895">
              <w:rPr>
                <w:szCs w:val="28"/>
              </w:rPr>
              <w:t xml:space="preserve">Power consumption is not directly possible to study without a power model, we suggest to instead discuss complexity which anyway turns into power consumption. </w:t>
            </w:r>
          </w:p>
          <w:p w14:paraId="6F133EDF" w14:textId="77777777" w:rsidR="003D5F90" w:rsidRDefault="003D5F90" w:rsidP="009B4BE3">
            <w:pPr>
              <w:rPr>
                <w:szCs w:val="28"/>
              </w:rPr>
            </w:pPr>
            <w:r>
              <w:rPr>
                <w:szCs w:val="28"/>
              </w:rPr>
              <w:t>We understand the general spirit of the proposal to be to provide guidance toward how to perform the study. We propose the following rewording, to account for the alternatives to study of polar codes proposed by the FL in earlier proposal:</w:t>
            </w:r>
          </w:p>
          <w:p w14:paraId="505FF15D" w14:textId="77777777" w:rsidR="003D5F90" w:rsidRDefault="003D5F90" w:rsidP="009B4BE3">
            <w:pPr>
              <w:rPr>
                <w:szCs w:val="28"/>
              </w:rPr>
            </w:pPr>
          </w:p>
          <w:p w14:paraId="0BBB5C79" w14:textId="77777777" w:rsidR="003D5F90" w:rsidRDefault="003D5F90" w:rsidP="009B4BE3">
            <w:pPr>
              <w:rPr>
                <w:i/>
                <w:iCs/>
              </w:rPr>
            </w:pPr>
            <w:r w:rsidRPr="00997756">
              <w:rPr>
                <w:i/>
                <w:iCs/>
              </w:rPr>
              <w:t xml:space="preserve">Proposal </w:t>
            </w:r>
            <w:r>
              <w:rPr>
                <w:i/>
                <w:iCs/>
              </w:rPr>
              <w:t>2</w:t>
            </w:r>
            <w:r w:rsidRPr="00997756">
              <w:rPr>
                <w:i/>
                <w:iCs/>
              </w:rPr>
              <w:t>-</w:t>
            </w:r>
            <w:r>
              <w:rPr>
                <w:i/>
                <w:iCs/>
              </w:rPr>
              <w:t>1</w:t>
            </w:r>
            <w:r w:rsidRPr="00997756">
              <w:rPr>
                <w:i/>
                <w:iCs/>
              </w:rPr>
              <w:t>-</w:t>
            </w:r>
            <w:r>
              <w:rPr>
                <w:i/>
                <w:iCs/>
              </w:rPr>
              <w:t>b</w:t>
            </w:r>
            <w:r w:rsidRPr="00997756">
              <w:rPr>
                <w:i/>
                <w:iCs/>
              </w:rPr>
              <w:t xml:space="preserve">: </w:t>
            </w:r>
            <w:r>
              <w:rPr>
                <w:i/>
                <w:iCs/>
              </w:rPr>
              <w:t>For 6G control channel code design, the potential enhancements to polar codes consider the following:</w:t>
            </w:r>
          </w:p>
          <w:p w14:paraId="2DD73FB6" w14:textId="77777777" w:rsidR="003D5F90" w:rsidRDefault="003D5F90" w:rsidP="009B4BE3">
            <w:pPr>
              <w:pStyle w:val="ListParagraph"/>
              <w:numPr>
                <w:ilvl w:val="0"/>
                <w:numId w:val="35"/>
              </w:numPr>
              <w:spacing w:line="256" w:lineRule="auto"/>
              <w:rPr>
                <w:rFonts w:ascii="Times New Roman" w:hAnsi="Times New Roman"/>
                <w:i/>
                <w:iCs/>
              </w:rPr>
            </w:pPr>
            <w:r>
              <w:rPr>
                <w:rFonts w:ascii="Times New Roman" w:hAnsi="Times New Roman"/>
                <w:i/>
                <w:iCs/>
              </w:rPr>
              <w:t>DCI and UCI payload size as identified by the relevant agenda in 6GR study.</w:t>
            </w:r>
          </w:p>
          <w:p w14:paraId="35B3F3F9" w14:textId="77777777" w:rsidR="003D5F90" w:rsidRDefault="003D5F90" w:rsidP="009B4BE3">
            <w:pPr>
              <w:pStyle w:val="ListParagraph"/>
              <w:numPr>
                <w:ilvl w:val="1"/>
                <w:numId w:val="35"/>
              </w:numPr>
              <w:spacing w:line="256" w:lineRule="auto"/>
              <w:rPr>
                <w:rFonts w:ascii="Times New Roman" w:hAnsi="Times New Roman"/>
                <w:i/>
                <w:iCs/>
              </w:rPr>
            </w:pPr>
            <w:r>
              <w:rPr>
                <w:rFonts w:ascii="Times New Roman" w:hAnsi="Times New Roman"/>
                <w:i/>
                <w:iCs/>
              </w:rPr>
              <w:t xml:space="preserve">Note: the need for new payload sizes depends on separate agenda items. </w:t>
            </w:r>
          </w:p>
          <w:p w14:paraId="53A35C8A" w14:textId="77777777" w:rsidR="003D5F90" w:rsidRPr="00DD32D4" w:rsidRDefault="003D5F90" w:rsidP="009B4BE3">
            <w:pPr>
              <w:pStyle w:val="ListParagraph"/>
              <w:numPr>
                <w:ilvl w:val="0"/>
                <w:numId w:val="35"/>
              </w:numPr>
              <w:spacing w:line="256" w:lineRule="auto"/>
              <w:rPr>
                <w:rFonts w:ascii="Times New Roman" w:hAnsi="Times New Roman"/>
                <w:i/>
                <w:iCs/>
                <w:color w:val="000000" w:themeColor="text1"/>
              </w:rPr>
            </w:pPr>
            <w:r w:rsidRPr="00DD32D4">
              <w:rPr>
                <w:rFonts w:ascii="Times New Roman" w:hAnsi="Times New Roman"/>
                <w:i/>
                <w:iCs/>
                <w:color w:val="000000" w:themeColor="text1"/>
              </w:rPr>
              <w:t>Decoding complexity</w:t>
            </w:r>
          </w:p>
          <w:p w14:paraId="3D22061B" w14:textId="77777777" w:rsidR="003D5F90" w:rsidRPr="00C244D8" w:rsidRDefault="003D5F90" w:rsidP="009B4BE3">
            <w:pPr>
              <w:pStyle w:val="ListParagraph"/>
              <w:numPr>
                <w:ilvl w:val="0"/>
                <w:numId w:val="35"/>
              </w:numPr>
              <w:spacing w:line="256" w:lineRule="auto"/>
              <w:rPr>
                <w:rFonts w:ascii="Times New Roman" w:hAnsi="Times New Roman"/>
                <w:i/>
                <w:iCs/>
                <w:strike/>
                <w:color w:val="000000" w:themeColor="text1"/>
              </w:rPr>
            </w:pPr>
            <w:r w:rsidRPr="00C244D8">
              <w:rPr>
                <w:rFonts w:ascii="Times New Roman" w:hAnsi="Times New Roman"/>
                <w:i/>
                <w:iCs/>
                <w:strike/>
                <w:color w:val="000000" w:themeColor="text1"/>
              </w:rPr>
              <w:t>Decoding power consumption</w:t>
            </w:r>
          </w:p>
          <w:p w14:paraId="5D5109D5" w14:textId="77777777" w:rsidR="003D5F90" w:rsidRPr="00DD32D4" w:rsidRDefault="003D5F90" w:rsidP="009B4BE3">
            <w:pPr>
              <w:pStyle w:val="ListParagraph"/>
              <w:numPr>
                <w:ilvl w:val="0"/>
                <w:numId w:val="35"/>
              </w:numPr>
              <w:spacing w:line="256" w:lineRule="auto"/>
              <w:rPr>
                <w:rFonts w:ascii="Times New Roman" w:hAnsi="Times New Roman"/>
                <w:i/>
                <w:iCs/>
                <w:color w:val="000000" w:themeColor="text1"/>
              </w:rPr>
            </w:pPr>
            <w:r w:rsidRPr="00DD32D4">
              <w:rPr>
                <w:rFonts w:ascii="Times New Roman" w:hAnsi="Times New Roman"/>
                <w:i/>
                <w:iCs/>
                <w:color w:val="000000" w:themeColor="text1"/>
              </w:rPr>
              <w:t>Decoding latency</w:t>
            </w:r>
          </w:p>
          <w:p w14:paraId="08F309EC" w14:textId="77777777" w:rsidR="003D5F90" w:rsidRDefault="003D5F90" w:rsidP="009B4BE3">
            <w:pPr>
              <w:pStyle w:val="ListParagraph"/>
              <w:numPr>
                <w:ilvl w:val="0"/>
                <w:numId w:val="35"/>
              </w:numPr>
              <w:spacing w:line="256" w:lineRule="auto"/>
              <w:rPr>
                <w:rFonts w:ascii="Times New Roman" w:hAnsi="Times New Roman"/>
                <w:i/>
                <w:iCs/>
              </w:rPr>
            </w:pPr>
            <w:r>
              <w:rPr>
                <w:rFonts w:ascii="Times New Roman" w:hAnsi="Times New Roman"/>
                <w:i/>
                <w:iCs/>
              </w:rPr>
              <w:t>Performance (e.g., BLER, FAR)</w:t>
            </w:r>
          </w:p>
          <w:p w14:paraId="6ED05888" w14:textId="77777777" w:rsidR="003D5F90" w:rsidRDefault="003D5F90" w:rsidP="009B4BE3">
            <w:pPr>
              <w:pStyle w:val="ListParagraph"/>
              <w:numPr>
                <w:ilvl w:val="0"/>
                <w:numId w:val="35"/>
              </w:numPr>
              <w:spacing w:line="256" w:lineRule="auto"/>
              <w:rPr>
                <w:rFonts w:ascii="Times New Roman" w:hAnsi="Times New Roman"/>
                <w:i/>
                <w:iCs/>
              </w:rPr>
            </w:pPr>
            <w:r>
              <w:rPr>
                <w:rFonts w:ascii="Times New Roman" w:hAnsi="Times New Roman"/>
                <w:i/>
                <w:iCs/>
              </w:rPr>
              <w:t>Balance between performance and implementation complexity</w:t>
            </w:r>
          </w:p>
          <w:p w14:paraId="49E14348" w14:textId="77777777" w:rsidR="003D5F90" w:rsidRPr="00BF6FFF" w:rsidRDefault="003D5F90" w:rsidP="009B4BE3">
            <w:pPr>
              <w:pStyle w:val="ListParagraph"/>
              <w:numPr>
                <w:ilvl w:val="0"/>
                <w:numId w:val="35"/>
              </w:numPr>
              <w:spacing w:line="256" w:lineRule="auto"/>
              <w:rPr>
                <w:rFonts w:ascii="Times New Roman" w:hAnsi="Times New Roman"/>
                <w:i/>
                <w:iCs/>
              </w:rPr>
            </w:pPr>
            <w:r>
              <w:rPr>
                <w:rFonts w:ascii="Times New Roman" w:hAnsi="Times New Roman"/>
                <w:i/>
                <w:iCs/>
                <w:color w:val="000000" w:themeColor="text1"/>
              </w:rPr>
              <w:t>Hardware commonality between 5G and 6G</w:t>
            </w:r>
          </w:p>
          <w:p w14:paraId="61DEEDF5" w14:textId="77777777" w:rsidR="003D5F90" w:rsidRDefault="003D5F90" w:rsidP="009B4BE3">
            <w:pPr>
              <w:pStyle w:val="ListParagraph"/>
              <w:numPr>
                <w:ilvl w:val="0"/>
                <w:numId w:val="35"/>
              </w:numPr>
              <w:spacing w:line="256" w:lineRule="auto"/>
              <w:rPr>
                <w:rFonts w:ascii="Times New Roman" w:hAnsi="Times New Roman"/>
                <w:i/>
                <w:iCs/>
              </w:rPr>
            </w:pPr>
            <w:r>
              <w:rPr>
                <w:rFonts w:ascii="Times New Roman" w:hAnsi="Times New Roman"/>
                <w:i/>
                <w:iCs/>
                <w:color w:val="000000" w:themeColor="text1"/>
              </w:rPr>
              <w:t>Note: the definition of the scope of enhancement is discussed in a separate proposal/agreement</w:t>
            </w:r>
          </w:p>
          <w:p w14:paraId="405BB0D0" w14:textId="77777777" w:rsidR="003D5F90" w:rsidRPr="000D2CF5" w:rsidRDefault="003D5F90" w:rsidP="009B4BE3">
            <w:pPr>
              <w:rPr>
                <w:szCs w:val="28"/>
              </w:rPr>
            </w:pPr>
          </w:p>
        </w:tc>
      </w:tr>
      <w:tr w:rsidR="002256ED" w:rsidRPr="000D2CF5" w14:paraId="4884460F" w14:textId="77777777" w:rsidTr="002D7891">
        <w:trPr>
          <w:trHeight w:val="273"/>
        </w:trPr>
        <w:tc>
          <w:tcPr>
            <w:tcW w:w="1817" w:type="dxa"/>
          </w:tcPr>
          <w:p w14:paraId="04D1D896" w14:textId="6E74D504" w:rsidR="002256ED" w:rsidRPr="00872C24" w:rsidRDefault="002256ED" w:rsidP="002256ED">
            <w:pPr>
              <w:rPr>
                <w:rFonts w:eastAsia="Malgun Gothic" w:cstheme="minorHAnsi"/>
                <w:szCs w:val="28"/>
              </w:rPr>
            </w:pPr>
            <w:r>
              <w:rPr>
                <w:rFonts w:hint="eastAsia"/>
                <w:bCs/>
                <w:szCs w:val="28"/>
              </w:rPr>
              <w:lastRenderedPageBreak/>
              <w:t>vivo</w:t>
            </w:r>
          </w:p>
        </w:tc>
        <w:tc>
          <w:tcPr>
            <w:tcW w:w="1764" w:type="dxa"/>
          </w:tcPr>
          <w:p w14:paraId="016EA23A" w14:textId="77777777" w:rsidR="002256ED" w:rsidRPr="00872C24" w:rsidRDefault="002256ED" w:rsidP="002256ED">
            <w:pPr>
              <w:rPr>
                <w:szCs w:val="28"/>
              </w:rPr>
            </w:pPr>
          </w:p>
        </w:tc>
        <w:tc>
          <w:tcPr>
            <w:tcW w:w="5972" w:type="dxa"/>
          </w:tcPr>
          <w:p w14:paraId="131CED9F" w14:textId="77777777" w:rsidR="002256ED" w:rsidRPr="00494807" w:rsidRDefault="002256ED" w:rsidP="002256ED">
            <w:pPr>
              <w:rPr>
                <w:szCs w:val="28"/>
              </w:rPr>
            </w:pPr>
            <w:r w:rsidRPr="00494807">
              <w:rPr>
                <w:szCs w:val="28"/>
              </w:rPr>
              <w:t xml:space="preserve">We’re not sure the maximum DCI/UCI payload size should be discussed in channel coding. </w:t>
            </w:r>
          </w:p>
          <w:p w14:paraId="57D4A748" w14:textId="77777777" w:rsidR="002256ED" w:rsidRPr="00494807" w:rsidRDefault="002256ED" w:rsidP="002256ED">
            <w:pPr>
              <w:rPr>
                <w:szCs w:val="28"/>
              </w:rPr>
            </w:pPr>
            <w:r w:rsidRPr="00494807">
              <w:rPr>
                <w:szCs w:val="28"/>
              </w:rPr>
              <w:t xml:space="preserve">Some of the bullet points listed are more like a KPI instead of motivations, unless some adjective words are added, for example, lower decoding complexity. </w:t>
            </w:r>
          </w:p>
          <w:p w14:paraId="142249AE" w14:textId="77777777" w:rsidR="002256ED" w:rsidRPr="00494807" w:rsidRDefault="002256ED" w:rsidP="002256ED">
            <w:pPr>
              <w:rPr>
                <w:szCs w:val="28"/>
              </w:rPr>
            </w:pPr>
            <w:r w:rsidRPr="00494807">
              <w:rPr>
                <w:szCs w:val="28"/>
              </w:rPr>
              <w:t xml:space="preserve">SID tasked us to study performance and complexity tradeoff. We don’t think that’s the same as “implementation complexity”. </w:t>
            </w:r>
          </w:p>
          <w:p w14:paraId="0C52333C" w14:textId="0271477F" w:rsidR="002256ED" w:rsidRPr="003105C5" w:rsidRDefault="002256ED" w:rsidP="002256ED">
            <w:pPr>
              <w:spacing w:line="256" w:lineRule="auto"/>
              <w:rPr>
                <w:rFonts w:eastAsia="Malgun Gothic" w:cstheme="minorHAnsi"/>
              </w:rPr>
            </w:pPr>
            <w:r w:rsidRPr="00494807">
              <w:rPr>
                <w:szCs w:val="28"/>
              </w:rPr>
              <w:t>Furthermore, the definition of hardware commonality between 5G and 6G should be clarified.</w:t>
            </w:r>
          </w:p>
        </w:tc>
      </w:tr>
      <w:tr w:rsidR="002256ED" w:rsidRPr="000D2CF5" w14:paraId="19B44AFC" w14:textId="77777777" w:rsidTr="002D7891">
        <w:trPr>
          <w:trHeight w:val="273"/>
        </w:trPr>
        <w:tc>
          <w:tcPr>
            <w:tcW w:w="1817" w:type="dxa"/>
          </w:tcPr>
          <w:p w14:paraId="4901985B" w14:textId="2855FEA0" w:rsidR="002256ED" w:rsidRPr="00872C24" w:rsidRDefault="002256ED" w:rsidP="002256ED">
            <w:r w:rsidRPr="00872C24">
              <w:rPr>
                <w:rFonts w:eastAsia="Malgun Gothic" w:cstheme="minorHAnsi"/>
                <w:szCs w:val="28"/>
              </w:rPr>
              <w:t>Samsung</w:t>
            </w:r>
          </w:p>
        </w:tc>
        <w:tc>
          <w:tcPr>
            <w:tcW w:w="1764" w:type="dxa"/>
          </w:tcPr>
          <w:p w14:paraId="5D3EC18F" w14:textId="77777777" w:rsidR="002256ED" w:rsidRPr="00872C24" w:rsidRDefault="002256ED" w:rsidP="002256ED">
            <w:pPr>
              <w:rPr>
                <w:szCs w:val="28"/>
              </w:rPr>
            </w:pPr>
          </w:p>
        </w:tc>
        <w:tc>
          <w:tcPr>
            <w:tcW w:w="5972" w:type="dxa"/>
          </w:tcPr>
          <w:p w14:paraId="06160C55" w14:textId="77777777" w:rsidR="002256ED" w:rsidRPr="003105C5" w:rsidRDefault="002256ED" w:rsidP="002256ED">
            <w:pPr>
              <w:spacing w:line="256" w:lineRule="auto"/>
              <w:rPr>
                <w:rFonts w:eastAsia="Malgun Gothic" w:cstheme="minorHAnsi"/>
              </w:rPr>
            </w:pPr>
            <w:r w:rsidRPr="003105C5">
              <w:rPr>
                <w:rFonts w:eastAsia="Malgun Gothic" w:cstheme="minorHAnsi"/>
              </w:rPr>
              <w:t>Only the following three aspects should be considered:</w:t>
            </w:r>
          </w:p>
          <w:p w14:paraId="16E3C1F1" w14:textId="77777777" w:rsidR="002256ED" w:rsidRPr="003105C5" w:rsidRDefault="002256ED" w:rsidP="008E133A">
            <w:pPr>
              <w:numPr>
                <w:ilvl w:val="0"/>
                <w:numId w:val="62"/>
              </w:numPr>
              <w:spacing w:line="256" w:lineRule="auto"/>
              <w:rPr>
                <w:rFonts w:eastAsia="Malgun Gothic" w:cstheme="minorHAnsi"/>
              </w:rPr>
            </w:pPr>
            <w:r w:rsidRPr="003105C5">
              <w:rPr>
                <w:rFonts w:eastAsia="Malgun Gothic" w:cstheme="minorHAnsi"/>
              </w:rPr>
              <w:t>DCI and UCI payload size</w:t>
            </w:r>
          </w:p>
          <w:p w14:paraId="3CF7850E" w14:textId="77777777" w:rsidR="002256ED" w:rsidRPr="00FA0824" w:rsidRDefault="002256ED" w:rsidP="008E133A">
            <w:pPr>
              <w:numPr>
                <w:ilvl w:val="0"/>
                <w:numId w:val="62"/>
              </w:numPr>
              <w:spacing w:line="256" w:lineRule="auto"/>
              <w:rPr>
                <w:szCs w:val="28"/>
              </w:rPr>
            </w:pPr>
            <w:r w:rsidRPr="003105C5">
              <w:rPr>
                <w:rFonts w:eastAsia="Malgun Gothic" w:cstheme="minorHAnsi"/>
              </w:rPr>
              <w:t>Performance (e.g., BLER, FAR)</w:t>
            </w:r>
          </w:p>
          <w:p w14:paraId="2F3A94C6" w14:textId="77777777" w:rsidR="002256ED" w:rsidRPr="00FA0824" w:rsidRDefault="002256ED" w:rsidP="008E133A">
            <w:pPr>
              <w:numPr>
                <w:ilvl w:val="0"/>
                <w:numId w:val="62"/>
              </w:numPr>
              <w:spacing w:line="256" w:lineRule="auto"/>
              <w:rPr>
                <w:szCs w:val="28"/>
              </w:rPr>
            </w:pPr>
            <w:r w:rsidRPr="003105C5">
              <w:rPr>
                <w:rFonts w:eastAsia="Malgun Gothic" w:cstheme="minorHAnsi"/>
              </w:rPr>
              <w:t>Hardware commonality between 5G and 6G</w:t>
            </w:r>
          </w:p>
          <w:p w14:paraId="4B94775F" w14:textId="53DE63BD" w:rsidR="002256ED" w:rsidRPr="00872C24" w:rsidRDefault="002256ED" w:rsidP="002256ED">
            <w:pPr>
              <w:spacing w:line="256" w:lineRule="auto"/>
              <w:rPr>
                <w:szCs w:val="28"/>
              </w:rPr>
            </w:pPr>
            <w:r>
              <w:rPr>
                <w:rFonts w:eastAsia="Malgun Gothic" w:cstheme="minorHAnsi" w:hint="eastAsia"/>
              </w:rPr>
              <w:t>w</w:t>
            </w:r>
            <w:r w:rsidRPr="00FA0824">
              <w:rPr>
                <w:rFonts w:eastAsia="Malgun Gothic" w:cstheme="minorHAnsi" w:hint="eastAsia"/>
              </w:rPr>
              <w:t>here</w:t>
            </w:r>
            <w:r>
              <w:rPr>
                <w:rFonts w:eastAsia="Malgun Gothic" w:cstheme="minorHAnsi" w:hint="eastAsia"/>
              </w:rPr>
              <w:t xml:space="preserve"> FAR </w:t>
            </w:r>
            <w:r w:rsidRPr="00FA0824">
              <w:rPr>
                <w:rFonts w:eastAsia="Malgun Gothic" w:cstheme="minorHAnsi"/>
              </w:rPr>
              <w:t>should be explicitly defined as the false positive rate (FPR) in the context of no-signal or randomly modulated (e.g., QPSK) signal conditions</w:t>
            </w:r>
            <w:r>
              <w:rPr>
                <w:rFonts w:eastAsia="Malgun Gothic" w:cstheme="minorHAnsi" w:hint="eastAsia"/>
              </w:rPr>
              <w:t>.</w:t>
            </w:r>
          </w:p>
        </w:tc>
      </w:tr>
      <w:tr w:rsidR="002256ED" w:rsidRPr="000D2CF5" w14:paraId="4D99C1B0" w14:textId="77777777" w:rsidTr="002D7891">
        <w:trPr>
          <w:trHeight w:val="273"/>
        </w:trPr>
        <w:tc>
          <w:tcPr>
            <w:tcW w:w="1817" w:type="dxa"/>
          </w:tcPr>
          <w:p w14:paraId="096417ED" w14:textId="20F1E515" w:rsidR="002256ED" w:rsidRPr="00872C24" w:rsidRDefault="002256ED" w:rsidP="002256ED">
            <w:pPr>
              <w:rPr>
                <w:rFonts w:eastAsia="Malgun Gothic" w:cstheme="minorHAnsi"/>
                <w:szCs w:val="28"/>
              </w:rPr>
            </w:pPr>
            <w:r>
              <w:rPr>
                <w:rFonts w:eastAsia="Yu Mincho" w:hint="eastAsia"/>
                <w:b/>
                <w:bCs/>
                <w:szCs w:val="28"/>
              </w:rPr>
              <w:t>NTT DOCOMO</w:t>
            </w:r>
          </w:p>
        </w:tc>
        <w:tc>
          <w:tcPr>
            <w:tcW w:w="1764" w:type="dxa"/>
          </w:tcPr>
          <w:p w14:paraId="5FF69EA3" w14:textId="77777777" w:rsidR="002256ED" w:rsidRPr="00872C24" w:rsidRDefault="002256ED" w:rsidP="002256ED">
            <w:pPr>
              <w:rPr>
                <w:szCs w:val="28"/>
              </w:rPr>
            </w:pPr>
          </w:p>
        </w:tc>
        <w:tc>
          <w:tcPr>
            <w:tcW w:w="5972" w:type="dxa"/>
          </w:tcPr>
          <w:p w14:paraId="1330AE41" w14:textId="7AEE09E0" w:rsidR="002256ED" w:rsidRPr="003105C5" w:rsidRDefault="002256ED" w:rsidP="002256ED">
            <w:pPr>
              <w:spacing w:line="256" w:lineRule="auto"/>
              <w:rPr>
                <w:rFonts w:eastAsia="Malgun Gothic" w:cstheme="minorHAnsi"/>
              </w:rPr>
            </w:pPr>
            <w:r w:rsidRPr="006D6EE1">
              <w:rPr>
                <w:rFonts w:eastAsia="Yu Mincho" w:hint="eastAsia"/>
                <w:szCs w:val="28"/>
              </w:rPr>
              <w:t xml:space="preserve">Similar discussion to the previous online for data channel could be also needed for the control channel coding. </w:t>
            </w:r>
            <w:r w:rsidRPr="006D6EE1">
              <w:rPr>
                <w:rFonts w:eastAsia="Yu Mincho"/>
                <w:szCs w:val="28"/>
              </w:rPr>
              <w:t xml:space="preserve">At a high level, any study of control channel coding </w:t>
            </w:r>
            <w:r w:rsidRPr="006D6EE1">
              <w:rPr>
                <w:rFonts w:eastAsia="Yu Mincho" w:hint="eastAsia"/>
                <w:szCs w:val="28"/>
              </w:rPr>
              <w:t>should</w:t>
            </w:r>
            <w:r w:rsidRPr="006D6EE1">
              <w:rPr>
                <w:rFonts w:eastAsia="Yu Mincho"/>
                <w:szCs w:val="28"/>
              </w:rPr>
              <w:t xml:space="preserve"> also </w:t>
            </w:r>
            <w:r w:rsidRPr="006D6EE1">
              <w:rPr>
                <w:rFonts w:eastAsia="Yu Mincho" w:hint="eastAsia"/>
                <w:szCs w:val="28"/>
              </w:rPr>
              <w:t>be aligned</w:t>
            </w:r>
            <w:r w:rsidRPr="006D6EE1">
              <w:rPr>
                <w:rFonts w:eastAsia="Yu Mincho"/>
                <w:szCs w:val="28"/>
              </w:rPr>
              <w:t xml:space="preserve"> with the</w:t>
            </w:r>
            <w:r w:rsidRPr="006D6EE1">
              <w:rPr>
                <w:rFonts w:eastAsia="Yu Mincho" w:hint="eastAsia"/>
                <w:szCs w:val="28"/>
              </w:rPr>
              <w:t xml:space="preserve"> description of</w:t>
            </w:r>
            <w:r w:rsidRPr="006D6EE1">
              <w:rPr>
                <w:rFonts w:eastAsia="Yu Mincho"/>
                <w:szCs w:val="28"/>
              </w:rPr>
              <w:t xml:space="preserve"> SID.</w:t>
            </w:r>
            <w:r w:rsidRPr="006D6EE1">
              <w:rPr>
                <w:rFonts w:eastAsia="Yu Mincho" w:hint="eastAsia"/>
                <w:szCs w:val="28"/>
              </w:rPr>
              <w:t xml:space="preserve"> RAN1 need to clarify the mapping between the proposed aspect to SID description such as </w:t>
            </w:r>
            <w:r w:rsidRPr="006D6EE1">
              <w:rPr>
                <w:rFonts w:eastAsia="Yu Mincho"/>
                <w:szCs w:val="28"/>
              </w:rPr>
              <w:t>“</w:t>
            </w:r>
            <w:r w:rsidRPr="006D6EE1">
              <w:rPr>
                <w:rFonts w:eastAsia="Yu Mincho" w:hint="eastAsia"/>
                <w:szCs w:val="28"/>
              </w:rPr>
              <w:t>performance</w:t>
            </w:r>
            <w:r w:rsidRPr="006D6EE1">
              <w:rPr>
                <w:rFonts w:eastAsia="Yu Mincho"/>
                <w:szCs w:val="28"/>
              </w:rPr>
              <w:t>”</w:t>
            </w:r>
            <w:r w:rsidRPr="006D6EE1">
              <w:rPr>
                <w:rFonts w:eastAsia="Yu Mincho" w:hint="eastAsia"/>
                <w:szCs w:val="28"/>
              </w:rPr>
              <w:t xml:space="preserve">, </w:t>
            </w:r>
            <w:r w:rsidRPr="006D6EE1">
              <w:rPr>
                <w:rFonts w:eastAsia="Yu Mincho"/>
                <w:szCs w:val="28"/>
              </w:rPr>
              <w:t>“</w:t>
            </w:r>
            <w:r w:rsidRPr="006D6EE1">
              <w:rPr>
                <w:rFonts w:eastAsia="Yu Mincho" w:hint="eastAsia"/>
                <w:szCs w:val="28"/>
              </w:rPr>
              <w:t>complexity</w:t>
            </w:r>
            <w:r w:rsidRPr="006D6EE1">
              <w:rPr>
                <w:rFonts w:eastAsia="Yu Mincho"/>
                <w:szCs w:val="28"/>
              </w:rPr>
              <w:t>”</w:t>
            </w:r>
            <w:r w:rsidRPr="006D6EE1">
              <w:rPr>
                <w:rFonts w:eastAsia="Yu Mincho" w:hint="eastAsia"/>
                <w:szCs w:val="28"/>
              </w:rPr>
              <w:t xml:space="preserve"> and so on. Similar clarification to data channel could be needed at this time.</w:t>
            </w:r>
          </w:p>
        </w:tc>
      </w:tr>
      <w:tr w:rsidR="002D7891" w:rsidRPr="002C1E7B" w14:paraId="7ACE269E" w14:textId="77777777" w:rsidTr="002D7891">
        <w:trPr>
          <w:trHeight w:val="273"/>
        </w:trPr>
        <w:tc>
          <w:tcPr>
            <w:tcW w:w="1817" w:type="dxa"/>
          </w:tcPr>
          <w:p w14:paraId="5F97C433" w14:textId="77777777" w:rsidR="002D7891" w:rsidRPr="002C1E7B" w:rsidRDefault="002D7891" w:rsidP="00DB5C47">
            <w:pPr>
              <w:rPr>
                <w:szCs w:val="28"/>
              </w:rPr>
            </w:pPr>
            <w:r w:rsidRPr="002C1E7B">
              <w:rPr>
                <w:szCs w:val="28"/>
              </w:rPr>
              <w:t>Huawei, HiSilicon</w:t>
            </w:r>
          </w:p>
        </w:tc>
        <w:tc>
          <w:tcPr>
            <w:tcW w:w="1764" w:type="dxa"/>
          </w:tcPr>
          <w:p w14:paraId="5C4ED0DC" w14:textId="77777777" w:rsidR="002D7891" w:rsidRPr="002C1E7B" w:rsidRDefault="002D7891" w:rsidP="00DB5C47">
            <w:pPr>
              <w:rPr>
                <w:szCs w:val="28"/>
              </w:rPr>
            </w:pPr>
          </w:p>
        </w:tc>
        <w:tc>
          <w:tcPr>
            <w:tcW w:w="5972" w:type="dxa"/>
          </w:tcPr>
          <w:p w14:paraId="56AF7D2F" w14:textId="77777777" w:rsidR="002D7891" w:rsidRPr="002C1E7B" w:rsidRDefault="002D7891" w:rsidP="008E133A">
            <w:pPr>
              <w:pStyle w:val="ListParagraph"/>
              <w:numPr>
                <w:ilvl w:val="0"/>
                <w:numId w:val="64"/>
              </w:numPr>
              <w:rPr>
                <w:szCs w:val="28"/>
              </w:rPr>
            </w:pPr>
            <w:r w:rsidRPr="002C1E7B">
              <w:rPr>
                <w:rFonts w:eastAsiaTheme="minorEastAsia" w:hint="eastAsia"/>
                <w:szCs w:val="28"/>
              </w:rPr>
              <w:t>D</w:t>
            </w:r>
            <w:r w:rsidRPr="002C1E7B">
              <w:rPr>
                <w:rFonts w:eastAsiaTheme="minorEastAsia"/>
                <w:szCs w:val="28"/>
              </w:rPr>
              <w:t>ecoding complexity</w:t>
            </w:r>
            <w:r>
              <w:rPr>
                <w:rFonts w:eastAsiaTheme="minorEastAsia"/>
                <w:szCs w:val="28"/>
              </w:rPr>
              <w:t>, decoding power consumption, and decoding latency are similar motivation;</w:t>
            </w:r>
          </w:p>
          <w:p w14:paraId="2562582E" w14:textId="77777777" w:rsidR="002D7891" w:rsidRPr="002C1E7B" w:rsidRDefault="002D7891" w:rsidP="008E133A">
            <w:pPr>
              <w:pStyle w:val="ListParagraph"/>
              <w:numPr>
                <w:ilvl w:val="0"/>
                <w:numId w:val="64"/>
              </w:numPr>
              <w:rPr>
                <w:szCs w:val="28"/>
              </w:rPr>
            </w:pPr>
            <w:r>
              <w:rPr>
                <w:rFonts w:eastAsiaTheme="minorEastAsia"/>
                <w:szCs w:val="28"/>
              </w:rPr>
              <w:t>The first bullet should be “larger DCI or UCI payload size”. However, this should be discussed in other sessions.</w:t>
            </w:r>
          </w:p>
          <w:p w14:paraId="48DDA9F6" w14:textId="77777777" w:rsidR="002D7891" w:rsidRPr="002C1E7B" w:rsidRDefault="002D7891" w:rsidP="008E133A">
            <w:pPr>
              <w:pStyle w:val="ListParagraph"/>
              <w:numPr>
                <w:ilvl w:val="0"/>
                <w:numId w:val="64"/>
              </w:numPr>
              <w:rPr>
                <w:szCs w:val="28"/>
              </w:rPr>
            </w:pPr>
            <w:r>
              <w:rPr>
                <w:rFonts w:eastAsiaTheme="minorEastAsia" w:hint="eastAsia"/>
                <w:szCs w:val="28"/>
              </w:rPr>
              <w:t>T</w:t>
            </w:r>
            <w:r>
              <w:rPr>
                <w:rFonts w:eastAsiaTheme="minorEastAsia"/>
                <w:szCs w:val="28"/>
              </w:rPr>
              <w:t xml:space="preserve">he control channel is not the bottleneck, we don’t understand why we should discuss “balance between </w:t>
            </w:r>
            <w:r>
              <w:rPr>
                <w:rFonts w:ascii="Times New Roman" w:hAnsi="Times New Roman"/>
                <w:i/>
                <w:iCs/>
              </w:rPr>
              <w:t>performance and implementation complexity”</w:t>
            </w:r>
            <w:r w:rsidRPr="002C1E7B">
              <w:rPr>
                <w:rFonts w:eastAsiaTheme="minorEastAsia"/>
                <w:szCs w:val="28"/>
              </w:rPr>
              <w:t xml:space="preserve"> </w:t>
            </w:r>
            <w:r w:rsidRPr="002C1E7B">
              <w:rPr>
                <w:rFonts w:eastAsiaTheme="minorEastAsia" w:hint="eastAsia"/>
                <w:szCs w:val="28"/>
              </w:rPr>
              <w:t>h</w:t>
            </w:r>
            <w:r w:rsidRPr="002C1E7B">
              <w:rPr>
                <w:rFonts w:eastAsiaTheme="minorEastAsia"/>
                <w:szCs w:val="28"/>
              </w:rPr>
              <w:t>ere.</w:t>
            </w:r>
          </w:p>
        </w:tc>
      </w:tr>
      <w:tr w:rsidR="005921E5" w:rsidRPr="002C1E7B" w14:paraId="644FF0D0" w14:textId="77777777" w:rsidTr="002D7891">
        <w:trPr>
          <w:trHeight w:val="273"/>
        </w:trPr>
        <w:tc>
          <w:tcPr>
            <w:tcW w:w="1817" w:type="dxa"/>
          </w:tcPr>
          <w:p w14:paraId="5C31084F" w14:textId="687D008A" w:rsidR="005921E5" w:rsidRPr="002C1E7B" w:rsidRDefault="005921E5" w:rsidP="005921E5">
            <w:pPr>
              <w:rPr>
                <w:szCs w:val="28"/>
              </w:rPr>
            </w:pPr>
            <w:r w:rsidRPr="007271B9">
              <w:rPr>
                <w:szCs w:val="28"/>
              </w:rPr>
              <w:t>Apple</w:t>
            </w:r>
          </w:p>
        </w:tc>
        <w:tc>
          <w:tcPr>
            <w:tcW w:w="1764" w:type="dxa"/>
          </w:tcPr>
          <w:p w14:paraId="6018B17D" w14:textId="1E8AAE1D" w:rsidR="005921E5" w:rsidRPr="002C1E7B" w:rsidRDefault="005921E5" w:rsidP="005921E5">
            <w:pPr>
              <w:rPr>
                <w:szCs w:val="28"/>
              </w:rPr>
            </w:pPr>
            <w:r w:rsidRPr="007271B9">
              <w:rPr>
                <w:szCs w:val="28"/>
              </w:rPr>
              <w:t>Yes</w:t>
            </w:r>
          </w:p>
        </w:tc>
        <w:tc>
          <w:tcPr>
            <w:tcW w:w="5972" w:type="dxa"/>
          </w:tcPr>
          <w:p w14:paraId="2E5DECBE" w14:textId="49464B4D" w:rsidR="005921E5" w:rsidRPr="005921E5" w:rsidRDefault="005921E5" w:rsidP="005921E5">
            <w:pPr>
              <w:rPr>
                <w:szCs w:val="28"/>
              </w:rPr>
            </w:pPr>
            <w:r w:rsidRPr="007271B9">
              <w:rPr>
                <w:szCs w:val="28"/>
              </w:rPr>
              <w:t>We are open to consider</w:t>
            </w:r>
            <w:r>
              <w:rPr>
                <w:szCs w:val="28"/>
              </w:rPr>
              <w:t xml:space="preserve"> the necessity of</w:t>
            </w:r>
            <w:r w:rsidRPr="007271B9">
              <w:rPr>
                <w:szCs w:val="28"/>
              </w:rPr>
              <w:t xml:space="preserve"> all these motivations.</w:t>
            </w:r>
          </w:p>
        </w:tc>
      </w:tr>
    </w:tbl>
    <w:p w14:paraId="49F1C0E8" w14:textId="77777777" w:rsidR="006944FA" w:rsidRPr="002D7891" w:rsidRDefault="006944FA"/>
    <w:p w14:paraId="3CEA1A99" w14:textId="77777777" w:rsidR="006944FA" w:rsidRPr="00826ED3" w:rsidRDefault="006944FA"/>
    <w:p w14:paraId="34EA17D9" w14:textId="77777777" w:rsidR="003C7871" w:rsidRDefault="00BB5F97">
      <w:pPr>
        <w:pStyle w:val="Heading2"/>
        <w:rPr>
          <w:color w:val="000000" w:themeColor="text1"/>
        </w:rPr>
      </w:pPr>
      <w:r>
        <w:rPr>
          <w:color w:val="000000" w:themeColor="text1"/>
        </w:rPr>
        <w:t xml:space="preserve">Topic #3: Handling large UCI payload size  </w:t>
      </w:r>
    </w:p>
    <w:p w14:paraId="13A1B1E2" w14:textId="77777777" w:rsidR="003C7871" w:rsidRDefault="00BB5F97">
      <w:pPr>
        <w:pStyle w:val="Heading3"/>
      </w:pPr>
      <w:r>
        <w:t>Background</w:t>
      </w:r>
    </w:p>
    <w:p w14:paraId="3D31DA9B" w14:textId="77777777" w:rsidR="003C7871" w:rsidRPr="00F809F9" w:rsidRDefault="00BB5F97">
      <w:r w:rsidRPr="00F809F9">
        <w:t xml:space="preserve">In NR, the largest supported UCI payload size is 1706 bits. </w:t>
      </w:r>
    </w:p>
    <w:p w14:paraId="3C9C4C4B" w14:textId="77777777" w:rsidR="003C7871" w:rsidRPr="00F809F9" w:rsidRDefault="003C7871"/>
    <w:p w14:paraId="5327A6DF" w14:textId="77777777" w:rsidR="003C7871" w:rsidRPr="00F809F9" w:rsidRDefault="00BB5F97">
      <w:r w:rsidRPr="00F809F9">
        <w:t xml:space="preserve">Regarding the maximum UCI payload size in 6G, </w:t>
      </w:r>
    </w:p>
    <w:p w14:paraId="333999BF" w14:textId="2EB77A87" w:rsidR="003C7871" w:rsidRPr="00F809F9" w:rsidRDefault="00BB5F97">
      <w:pPr>
        <w:pStyle w:val="ListParagraph"/>
        <w:numPr>
          <w:ilvl w:val="0"/>
          <w:numId w:val="36"/>
        </w:numPr>
        <w:rPr>
          <w:rFonts w:ascii="Times New Roman" w:hAnsi="Times New Roman"/>
          <w:iCs/>
        </w:rPr>
      </w:pPr>
      <w:r w:rsidRPr="00F809F9">
        <w:rPr>
          <w:rFonts w:ascii="Times New Roman" w:hAnsi="Times New Roman"/>
        </w:rPr>
        <w:t xml:space="preserve">the maximum UCI payload size may exceed 1706 bits: ZTE, NEC, Lenovo, CATT, LG, </w:t>
      </w:r>
      <w:r w:rsidRPr="00F809F9">
        <w:rPr>
          <w:rFonts w:ascii="Times New Roman" w:eastAsia="Times New Roman" w:hAnsi="Times New Roman"/>
        </w:rPr>
        <w:t>Fujitsu, CMCC, Samsung</w:t>
      </w:r>
      <w:r w:rsidRPr="00F809F9">
        <w:rPr>
          <w:rFonts w:ascii="Times New Roman" w:hAnsi="Times New Roman"/>
        </w:rPr>
        <w:t xml:space="preserve"> </w:t>
      </w:r>
    </w:p>
    <w:p w14:paraId="43CBFAF8" w14:textId="77777777" w:rsidR="003C7871" w:rsidRPr="00F809F9" w:rsidRDefault="00BB5F97">
      <w:pPr>
        <w:pStyle w:val="ListParagraph"/>
        <w:numPr>
          <w:ilvl w:val="0"/>
          <w:numId w:val="36"/>
        </w:numPr>
        <w:rPr>
          <w:rFonts w:ascii="Times New Roman" w:hAnsi="Times New Roman"/>
          <w:iCs/>
        </w:rPr>
      </w:pPr>
      <w:r w:rsidRPr="00F809F9">
        <w:rPr>
          <w:rFonts w:ascii="Times New Roman" w:hAnsi="Times New Roman"/>
        </w:rPr>
        <w:t xml:space="preserve">unclear of maximum </w:t>
      </w:r>
      <w:r w:rsidRPr="00F809F9">
        <w:rPr>
          <w:rFonts w:ascii="Times New Roman" w:hAnsi="Times New Roman"/>
          <w:iCs/>
        </w:rPr>
        <w:t>UCI payload size increase</w:t>
      </w:r>
      <w:r w:rsidRPr="00F809F9">
        <w:rPr>
          <w:rFonts w:ascii="Times New Roman" w:hAnsi="Times New Roman"/>
        </w:rPr>
        <w:t>: Nokia, Ericsson</w:t>
      </w:r>
      <w:r w:rsidRPr="00F809F9">
        <w:rPr>
          <w:rFonts w:ascii="Times New Roman" w:hAnsi="Times New Roman"/>
          <w:iCs/>
        </w:rPr>
        <w:t xml:space="preserve"> </w:t>
      </w:r>
    </w:p>
    <w:p w14:paraId="0367D9FC" w14:textId="77777777" w:rsidR="003C7871" w:rsidRPr="00F809F9" w:rsidRDefault="00BB5F97">
      <w:pPr>
        <w:pStyle w:val="ListParagraph"/>
        <w:numPr>
          <w:ilvl w:val="0"/>
          <w:numId w:val="36"/>
        </w:numPr>
        <w:rPr>
          <w:rFonts w:ascii="Times New Roman" w:hAnsi="Times New Roman"/>
          <w:iCs/>
        </w:rPr>
      </w:pPr>
      <w:r w:rsidRPr="00F809F9">
        <w:rPr>
          <w:rFonts w:ascii="Times New Roman" w:hAnsi="Times New Roman"/>
        </w:rPr>
        <w:t>Relevant discussion not in channel coding AI: Xiaomi</w:t>
      </w:r>
    </w:p>
    <w:p w14:paraId="42223C83" w14:textId="77777777" w:rsidR="003C7871" w:rsidRPr="00F809F9" w:rsidRDefault="003C7871">
      <w:pPr>
        <w:rPr>
          <w:iCs/>
        </w:rPr>
      </w:pPr>
    </w:p>
    <w:p w14:paraId="36784E9F" w14:textId="77777777" w:rsidR="003C7871" w:rsidRPr="00F809F9" w:rsidRDefault="00BB5F97">
      <w:pPr>
        <w:rPr>
          <w:iCs/>
        </w:rPr>
      </w:pPr>
      <w:r w:rsidRPr="00F809F9">
        <w:rPr>
          <w:iCs/>
        </w:rPr>
        <w:t xml:space="preserve">In case of UCI payload size increase, the potential solutions are proposed by companies:  </w:t>
      </w:r>
    </w:p>
    <w:p w14:paraId="406D0C38" w14:textId="77777777" w:rsidR="003C7871" w:rsidRPr="00F809F9" w:rsidRDefault="00BB5F97">
      <w:pPr>
        <w:pStyle w:val="ListParagraph"/>
        <w:numPr>
          <w:ilvl w:val="0"/>
          <w:numId w:val="37"/>
        </w:numPr>
        <w:rPr>
          <w:rFonts w:ascii="Times New Roman" w:hAnsi="Times New Roman"/>
          <w:iCs/>
        </w:rPr>
      </w:pPr>
      <w:r w:rsidRPr="00F809F9">
        <w:rPr>
          <w:rFonts w:ascii="Times New Roman" w:hAnsi="Times New Roman"/>
          <w:iCs/>
        </w:rPr>
        <w:t xml:space="preserve">increase the maximum code block length of polar code from 1024 bits: CATT, Fujitsu, NEC, Lenovo, Apple </w:t>
      </w:r>
    </w:p>
    <w:p w14:paraId="327A8DBF" w14:textId="77777777" w:rsidR="003C7871" w:rsidRPr="00F809F9" w:rsidRDefault="00BB5F97">
      <w:pPr>
        <w:pStyle w:val="ListParagraph"/>
        <w:numPr>
          <w:ilvl w:val="0"/>
          <w:numId w:val="37"/>
        </w:numPr>
        <w:rPr>
          <w:rFonts w:ascii="Times New Roman" w:hAnsi="Times New Roman"/>
          <w:iCs/>
        </w:rPr>
      </w:pPr>
      <w:r w:rsidRPr="00F809F9">
        <w:rPr>
          <w:rFonts w:ascii="Times New Roman" w:hAnsi="Times New Roman"/>
          <w:iCs/>
        </w:rPr>
        <w:t>enhance the segmentation scheme (e.g., segmentation rules, more than 2 segments): CATT, ZTE, CMCC</w:t>
      </w:r>
    </w:p>
    <w:p w14:paraId="229CA437" w14:textId="77777777" w:rsidR="003C7871" w:rsidRPr="00F809F9" w:rsidRDefault="00BB5F97">
      <w:pPr>
        <w:pStyle w:val="ListParagraph"/>
        <w:numPr>
          <w:ilvl w:val="0"/>
          <w:numId w:val="37"/>
        </w:numPr>
        <w:rPr>
          <w:rFonts w:ascii="Times New Roman" w:hAnsi="Times New Roman"/>
          <w:iCs/>
        </w:rPr>
      </w:pPr>
      <w:r w:rsidRPr="00F809F9">
        <w:rPr>
          <w:rFonts w:ascii="Times New Roman" w:hAnsi="Times New Roman"/>
          <w:bCs/>
          <w:iCs/>
          <w:color w:val="000000" w:themeColor="text1"/>
        </w:rPr>
        <w:t>study approaches to enhance flexibility and scalability (e.g., PAC code): Samsung</w:t>
      </w:r>
    </w:p>
    <w:p w14:paraId="6E54A4EC" w14:textId="77777777" w:rsidR="003C7871" w:rsidRPr="00F809F9" w:rsidRDefault="003C7871"/>
    <w:p w14:paraId="4047F4DC" w14:textId="77777777" w:rsidR="003C7871" w:rsidRPr="00F809F9" w:rsidRDefault="00BB5F97">
      <w:r w:rsidRPr="00F809F9">
        <w:t xml:space="preserve">It is clear that the discussions on the maximum UCI payload size are dependent on some other agenda items’ (AI) decision (e.g., MIMO, uplink control). If the channel coding study on this topic is held until the maximum UCI payload size is determined by other AI, then there will not be enough time for channel coding study if the maximum UCI payload size is turned out to be increased from 1706 bits. Subsequently, the early conclusion on channel coding (expected by June 2026) is infeasible. </w:t>
      </w:r>
    </w:p>
    <w:p w14:paraId="238970F8" w14:textId="77777777" w:rsidR="003C7871" w:rsidRPr="00F809F9" w:rsidRDefault="003C7871"/>
    <w:p w14:paraId="6ABF93C9" w14:textId="77777777" w:rsidR="003C7871" w:rsidRPr="00F809F9" w:rsidRDefault="00BB5F97">
      <w:r w:rsidRPr="00F809F9">
        <w:t>Considering that, FL would like to collect companies’ views on whether to consider the issues resulting from the increased maximum UCI payload size. This is in Question 3-1.</w:t>
      </w:r>
    </w:p>
    <w:p w14:paraId="529580FA" w14:textId="77777777" w:rsidR="003C7871" w:rsidRPr="00F809F9" w:rsidRDefault="003C7871"/>
    <w:p w14:paraId="4C81D36E" w14:textId="77777777" w:rsidR="003C7871" w:rsidRPr="00F809F9" w:rsidRDefault="00BB5F97">
      <w:pPr>
        <w:rPr>
          <w:iCs/>
        </w:rPr>
      </w:pPr>
      <w:r w:rsidRPr="00F809F9">
        <w:rPr>
          <w:iCs/>
        </w:rPr>
        <w:t>The following table provides a summary of company proposals related to 6G UCI payload size and corresponding solutions for large UCI payload size.</w:t>
      </w:r>
    </w:p>
    <w:p w14:paraId="2B991048" w14:textId="77777777" w:rsidR="003C7871" w:rsidRPr="00F809F9" w:rsidRDefault="003C7871"/>
    <w:tbl>
      <w:tblPr>
        <w:tblStyle w:val="TableGrid"/>
        <w:tblW w:w="9638" w:type="dxa"/>
        <w:tblLayout w:type="fixed"/>
        <w:tblLook w:val="04A0" w:firstRow="1" w:lastRow="0" w:firstColumn="1" w:lastColumn="0" w:noHBand="0" w:noVBand="1"/>
      </w:tblPr>
      <w:tblGrid>
        <w:gridCol w:w="1625"/>
        <w:gridCol w:w="8013"/>
      </w:tblGrid>
      <w:tr w:rsidR="003C7871" w:rsidRPr="00F809F9" w14:paraId="0822C854" w14:textId="77777777">
        <w:trPr>
          <w:trHeight w:val="276"/>
        </w:trPr>
        <w:tc>
          <w:tcPr>
            <w:tcW w:w="1625" w:type="dxa"/>
          </w:tcPr>
          <w:p w14:paraId="2A127485" w14:textId="77777777" w:rsidR="003C7871" w:rsidRDefault="00BB5F97">
            <w:pPr>
              <w:rPr>
                <w:b/>
                <w:bCs/>
              </w:rPr>
            </w:pPr>
            <w:r>
              <w:rPr>
                <w:b/>
                <w:bCs/>
              </w:rPr>
              <w:t>Company</w:t>
            </w:r>
          </w:p>
        </w:tc>
        <w:tc>
          <w:tcPr>
            <w:tcW w:w="8013" w:type="dxa"/>
          </w:tcPr>
          <w:p w14:paraId="210CEE68" w14:textId="77777777" w:rsidR="003C7871" w:rsidRPr="00F809F9" w:rsidRDefault="00BB5F97">
            <w:pPr>
              <w:rPr>
                <w:b/>
                <w:bCs/>
              </w:rPr>
            </w:pPr>
            <w:r w:rsidRPr="00F809F9">
              <w:rPr>
                <w:b/>
                <w:bCs/>
              </w:rPr>
              <w:t>Company proposal related to this issue</w:t>
            </w:r>
          </w:p>
        </w:tc>
      </w:tr>
      <w:tr w:rsidR="003C7871" w:rsidRPr="00F809F9" w14:paraId="1AEBCD4E" w14:textId="77777777">
        <w:trPr>
          <w:trHeight w:val="266"/>
        </w:trPr>
        <w:tc>
          <w:tcPr>
            <w:tcW w:w="1625" w:type="dxa"/>
          </w:tcPr>
          <w:p w14:paraId="396BE900" w14:textId="77777777" w:rsidR="003C7871" w:rsidRDefault="00BB5F97">
            <w:r>
              <w:t>Nokia</w:t>
            </w:r>
          </w:p>
        </w:tc>
        <w:tc>
          <w:tcPr>
            <w:tcW w:w="8013" w:type="dxa"/>
          </w:tcPr>
          <w:p w14:paraId="7BD67E76" w14:textId="77777777" w:rsidR="003C7871" w:rsidRPr="00F809F9" w:rsidRDefault="00BB5F97">
            <w:pPr>
              <w:keepNext/>
              <w:rPr>
                <w:iCs/>
              </w:rPr>
            </w:pPr>
            <w:bookmarkStart w:id="6" w:name="_Toc206054697"/>
            <w:bookmarkStart w:id="7" w:name="_Toc205469927"/>
            <w:r w:rsidRPr="00F809F9">
              <w:rPr>
                <w:iCs/>
              </w:rPr>
              <w:t>Observation: Motivation/requirement for polar codes with block length greater than 1024 bits is unclear given that the increase of UCI/DCI bits is still unknown. Enhancements for short block lengths can be marginal and at the cost of additional standardization and implementation effort.</w:t>
            </w:r>
            <w:bookmarkEnd w:id="6"/>
          </w:p>
          <w:p w14:paraId="6EBE706C" w14:textId="77777777" w:rsidR="003C7871" w:rsidRPr="00F809F9" w:rsidRDefault="00BB5F97">
            <w:pPr>
              <w:keepNext/>
              <w:rPr>
                <w:iCs/>
              </w:rPr>
            </w:pPr>
            <w:r w:rsidRPr="00F809F9">
              <w:rPr>
                <w:iCs/>
              </w:rPr>
              <w:t>Proposal 12: 5G Polar Code should be used for 6G for the block length up to 1024 bits.</w:t>
            </w:r>
            <w:bookmarkEnd w:id="7"/>
          </w:p>
        </w:tc>
      </w:tr>
      <w:tr w:rsidR="003C7871" w:rsidRPr="00F809F9" w14:paraId="07805A5C" w14:textId="77777777">
        <w:trPr>
          <w:trHeight w:val="266"/>
        </w:trPr>
        <w:tc>
          <w:tcPr>
            <w:tcW w:w="1625" w:type="dxa"/>
          </w:tcPr>
          <w:p w14:paraId="632FFCBB" w14:textId="77777777" w:rsidR="003C7871" w:rsidRDefault="00BB5F97">
            <w:r>
              <w:t>CATT</w:t>
            </w:r>
          </w:p>
        </w:tc>
        <w:tc>
          <w:tcPr>
            <w:tcW w:w="8013" w:type="dxa"/>
          </w:tcPr>
          <w:p w14:paraId="42FF7224" w14:textId="77777777" w:rsidR="003C7871" w:rsidRPr="00F809F9" w:rsidRDefault="00BB5F97">
            <w:pPr>
              <w:rPr>
                <w:iCs/>
              </w:rPr>
            </w:pPr>
            <w:r w:rsidRPr="00F809F9">
              <w:rPr>
                <w:iCs/>
              </w:rPr>
              <w:t xml:space="preserve">Observation 2: The BLER performance improves as the maximum mother code length increases. </w:t>
            </w:r>
          </w:p>
          <w:p w14:paraId="5CCAB19B" w14:textId="77777777" w:rsidR="003C7871" w:rsidRPr="00F809F9" w:rsidRDefault="00BB5F97">
            <w:pPr>
              <w:rPr>
                <w:iCs/>
              </w:rPr>
            </w:pPr>
            <w:r w:rsidRPr="00F809F9">
              <w:rPr>
                <w:iCs/>
              </w:rPr>
              <w:t>Proposal 6: Polar code could be designed/enhanced with longer mother code if the requirement of 6G UCI size increases to more than 1024 bits. The corresponding sequence designs should preserve the nested property to ensure efficient code construction.</w:t>
            </w:r>
          </w:p>
          <w:p w14:paraId="670C820A" w14:textId="77777777" w:rsidR="003C7871" w:rsidRPr="00F809F9" w:rsidRDefault="00BB5F97">
            <w:pPr>
              <w:rPr>
                <w:iCs/>
              </w:rPr>
            </w:pPr>
            <w:r w:rsidRPr="00F809F9">
              <w:rPr>
                <w:iCs/>
              </w:rPr>
              <w:t>Observation 3: The current segmentation rule results in significant performance loss up to about 0.5dB over AWGN channel and does not effectively estimate the crossover point between segmented and non-segmented performance.</w:t>
            </w:r>
          </w:p>
          <w:p w14:paraId="65E5A7B3" w14:textId="77777777" w:rsidR="003C7871" w:rsidRPr="00F809F9" w:rsidRDefault="00BB5F97">
            <w:pPr>
              <w:rPr>
                <w:iCs/>
              </w:rPr>
            </w:pPr>
            <w:r w:rsidRPr="00F809F9">
              <w:rPr>
                <w:iCs/>
              </w:rPr>
              <w:t>Proposal 7:</w:t>
            </w:r>
            <w:bookmarkStart w:id="8" w:name="OLE_LINK11"/>
            <w:r w:rsidRPr="00F809F9">
              <w:rPr>
                <w:iCs/>
              </w:rPr>
              <w:t xml:space="preserve"> NR segmentation rules should be re-optimized based on simulation results and only applied when a clear performance advantage is demonstrated. </w:t>
            </w:r>
          </w:p>
          <w:p w14:paraId="365F77B6" w14:textId="77777777" w:rsidR="003C7871" w:rsidRPr="00F809F9" w:rsidRDefault="00BB5F97">
            <w:pPr>
              <w:rPr>
                <w:iCs/>
              </w:rPr>
            </w:pPr>
            <w:r w:rsidRPr="00F809F9">
              <w:rPr>
                <w:iCs/>
              </w:rPr>
              <w:t xml:space="preserve">Proposal 8: If larger UCI is supported for 6G, segmentation schemes with more than two segments should be considered. </w:t>
            </w:r>
            <w:bookmarkEnd w:id="8"/>
          </w:p>
        </w:tc>
      </w:tr>
      <w:tr w:rsidR="003C7871" w:rsidRPr="00F809F9" w14:paraId="00D068C5" w14:textId="77777777">
        <w:trPr>
          <w:trHeight w:val="266"/>
        </w:trPr>
        <w:tc>
          <w:tcPr>
            <w:tcW w:w="1625" w:type="dxa"/>
          </w:tcPr>
          <w:p w14:paraId="62173BB5" w14:textId="77777777" w:rsidR="003C7871" w:rsidRDefault="00BB5F97">
            <w:r>
              <w:t>Vivo</w:t>
            </w:r>
          </w:p>
        </w:tc>
        <w:tc>
          <w:tcPr>
            <w:tcW w:w="8013" w:type="dxa"/>
          </w:tcPr>
          <w:p w14:paraId="305A891D" w14:textId="77777777" w:rsidR="003C7871" w:rsidRPr="00F809F9" w:rsidRDefault="00BB5F97">
            <w:pPr>
              <w:keepNext/>
              <w:rPr>
                <w:iCs/>
              </w:rPr>
            </w:pPr>
            <w:bookmarkStart w:id="9" w:name="_Ref205816586"/>
            <w:r w:rsidRPr="00F809F9">
              <w:rPr>
                <w:iCs/>
              </w:rPr>
              <w:t xml:space="preserve">Observation 1: The NR polar coding design has well supported the control channel requirements of DCI not exceeding 140 bits and UCI not exceeding 1706 bits. </w:t>
            </w:r>
            <w:bookmarkEnd w:id="9"/>
          </w:p>
          <w:p w14:paraId="1C4AE8C4" w14:textId="77777777" w:rsidR="003C7871" w:rsidRPr="00F809F9" w:rsidRDefault="00BB5F97">
            <w:pPr>
              <w:pStyle w:val="Caption"/>
              <w:spacing w:after="0"/>
              <w:jc w:val="both"/>
              <w:rPr>
                <w:b w:val="0"/>
                <w:bCs w:val="0"/>
                <w:iCs/>
              </w:rPr>
            </w:pPr>
            <w:bookmarkStart w:id="10" w:name="_Ref205882393"/>
            <w:r w:rsidRPr="00F809F9">
              <w:rPr>
                <w:b w:val="0"/>
                <w:bCs w:val="0"/>
                <w:iCs/>
              </w:rPr>
              <w:t>Proposal 2: Support to reuse the NR polar coding design for the control channels with payload size larger than 11 bits, unless the need for enhancing the polar coding design is well justified, e.g., a much larger DCI/UCI payload is necessary for 6GR.</w:t>
            </w:r>
            <w:bookmarkEnd w:id="10"/>
          </w:p>
        </w:tc>
      </w:tr>
      <w:tr w:rsidR="003C7871" w:rsidRPr="00F809F9" w14:paraId="01A9E48E" w14:textId="77777777">
        <w:trPr>
          <w:trHeight w:val="266"/>
        </w:trPr>
        <w:tc>
          <w:tcPr>
            <w:tcW w:w="1625" w:type="dxa"/>
          </w:tcPr>
          <w:p w14:paraId="564FFE92" w14:textId="77777777" w:rsidR="003C7871" w:rsidRDefault="00BB5F97">
            <w:r>
              <w:t>ZTE</w:t>
            </w:r>
          </w:p>
        </w:tc>
        <w:tc>
          <w:tcPr>
            <w:tcW w:w="8013" w:type="dxa"/>
          </w:tcPr>
          <w:p w14:paraId="55E5F8F0" w14:textId="77777777" w:rsidR="003C7871" w:rsidRPr="00F809F9" w:rsidRDefault="00BB5F97">
            <w:pPr>
              <w:pStyle w:val="YJ-Observation"/>
              <w:numPr>
                <w:ilvl w:val="0"/>
                <w:numId w:val="0"/>
              </w:numPr>
              <w:tabs>
                <w:tab w:val="clear" w:pos="420"/>
                <w:tab w:val="left" w:pos="1587"/>
                <w:tab w:val="left" w:pos="1620"/>
                <w:tab w:val="left" w:pos="1675"/>
                <w:tab w:val="left" w:pos="2089"/>
                <w:tab w:val="left" w:pos="2340"/>
                <w:tab w:val="left" w:pos="2875"/>
                <w:tab w:val="left" w:pos="3071"/>
                <w:tab w:val="left" w:pos="3507"/>
                <w:tab w:val="left" w:pos="4820"/>
              </w:tabs>
              <w:adjustRightInd w:val="0"/>
              <w:snapToGrid w:val="0"/>
              <w:spacing w:beforeLines="0" w:before="0" w:afterLines="0" w:after="0" w:line="240" w:lineRule="auto"/>
              <w:rPr>
                <w:rFonts w:eastAsia="Malgun Gothic"/>
                <w:b w:val="0"/>
                <w:bCs w:val="0"/>
                <w:i w:val="0"/>
                <w:szCs w:val="24"/>
              </w:rPr>
            </w:pPr>
            <w:bookmarkStart w:id="11" w:name="_Toc31598"/>
            <w:r w:rsidRPr="00F809F9">
              <w:rPr>
                <w:rFonts w:eastAsia="Malgun Gothic"/>
                <w:b w:val="0"/>
                <w:bCs w:val="0"/>
                <w:i w:val="0"/>
                <w:szCs w:val="24"/>
              </w:rPr>
              <w:t xml:space="preserve">Observation 20: The support of larger frequency </w:t>
            </w:r>
            <w:r w:rsidRPr="00F809F9">
              <w:rPr>
                <w:b w:val="0"/>
                <w:bCs w:val="0"/>
                <w:i w:val="0"/>
                <w:szCs w:val="24"/>
              </w:rPr>
              <w:t>bandwidth, ultra-massive MIMO and new services</w:t>
            </w:r>
            <w:r w:rsidRPr="00F809F9">
              <w:rPr>
                <w:rFonts w:eastAsia="Malgun Gothic"/>
                <w:b w:val="0"/>
                <w:bCs w:val="0"/>
                <w:i w:val="0"/>
                <w:szCs w:val="24"/>
              </w:rPr>
              <w:t xml:space="preserve"> will increase the UCI payload in 6G.</w:t>
            </w:r>
            <w:bookmarkStart w:id="12" w:name="_Toc884"/>
            <w:bookmarkEnd w:id="11"/>
          </w:p>
          <w:p w14:paraId="728BE294" w14:textId="77777777" w:rsidR="003C7871" w:rsidRPr="00F809F9" w:rsidRDefault="00BB5F97">
            <w:pPr>
              <w:pStyle w:val="YJ-Observation"/>
              <w:numPr>
                <w:ilvl w:val="0"/>
                <w:numId w:val="0"/>
              </w:numPr>
              <w:tabs>
                <w:tab w:val="clear" w:pos="420"/>
                <w:tab w:val="left" w:pos="1587"/>
                <w:tab w:val="left" w:pos="1620"/>
                <w:tab w:val="left" w:pos="1675"/>
                <w:tab w:val="left" w:pos="2089"/>
                <w:tab w:val="left" w:pos="2340"/>
                <w:tab w:val="left" w:pos="2875"/>
                <w:tab w:val="left" w:pos="3071"/>
                <w:tab w:val="left" w:pos="3507"/>
                <w:tab w:val="left" w:pos="4820"/>
              </w:tabs>
              <w:adjustRightInd w:val="0"/>
              <w:snapToGrid w:val="0"/>
              <w:spacing w:beforeLines="0" w:before="0" w:afterLines="0" w:after="0" w:line="240" w:lineRule="auto"/>
              <w:rPr>
                <w:rFonts w:eastAsia="Malgun Gothic"/>
                <w:b w:val="0"/>
                <w:bCs w:val="0"/>
                <w:i w:val="0"/>
                <w:szCs w:val="24"/>
              </w:rPr>
            </w:pPr>
            <w:r w:rsidRPr="00F809F9">
              <w:rPr>
                <w:rFonts w:eastAsia="Malgun Gothic"/>
                <w:b w:val="0"/>
                <w:bCs w:val="0"/>
                <w:i w:val="0"/>
                <w:szCs w:val="24"/>
              </w:rPr>
              <w:lastRenderedPageBreak/>
              <w:t xml:space="preserve">Observation 21: </w:t>
            </w:r>
            <w:r w:rsidRPr="00F809F9">
              <w:rPr>
                <w:b w:val="0"/>
                <w:bCs w:val="0"/>
                <w:i w:val="0"/>
                <w:szCs w:val="24"/>
              </w:rPr>
              <w:t xml:space="preserve">As the UCI </w:t>
            </w:r>
            <w:r w:rsidRPr="00F809F9">
              <w:rPr>
                <w:b w:val="0"/>
                <w:bCs w:val="0"/>
                <w:i w:val="0"/>
                <w:color w:val="000000"/>
                <w:kern w:val="24"/>
                <w:szCs w:val="24"/>
              </w:rPr>
              <w:t>length</w:t>
            </w:r>
            <w:r w:rsidRPr="00F809F9">
              <w:rPr>
                <w:b w:val="0"/>
                <w:bCs w:val="0"/>
                <w:i w:val="0"/>
                <w:szCs w:val="24"/>
              </w:rPr>
              <w:t xml:space="preserve"> increases, performance degradation is observed due to the segmentation in 5G Polar codes.</w:t>
            </w:r>
            <w:bookmarkStart w:id="13" w:name="_Toc29321"/>
            <w:bookmarkEnd w:id="12"/>
          </w:p>
          <w:p w14:paraId="7B804E55" w14:textId="77777777" w:rsidR="003C7871" w:rsidRPr="00F809F9" w:rsidRDefault="00BB5F97">
            <w:pPr>
              <w:pStyle w:val="YJ-Observation"/>
              <w:numPr>
                <w:ilvl w:val="0"/>
                <w:numId w:val="0"/>
              </w:numPr>
              <w:tabs>
                <w:tab w:val="clear" w:pos="420"/>
                <w:tab w:val="left" w:pos="1587"/>
                <w:tab w:val="left" w:pos="1620"/>
                <w:tab w:val="left" w:pos="1675"/>
                <w:tab w:val="left" w:pos="2089"/>
                <w:tab w:val="left" w:pos="2340"/>
                <w:tab w:val="left" w:pos="2875"/>
                <w:tab w:val="left" w:pos="3071"/>
                <w:tab w:val="left" w:pos="3507"/>
              </w:tabs>
              <w:adjustRightInd w:val="0"/>
              <w:snapToGrid w:val="0"/>
              <w:spacing w:beforeLines="0" w:before="0" w:afterLines="0" w:after="0" w:line="240" w:lineRule="auto"/>
              <w:rPr>
                <w:rFonts w:eastAsia="Malgun Gothic"/>
                <w:b w:val="0"/>
                <w:bCs w:val="0"/>
                <w:i w:val="0"/>
                <w:szCs w:val="24"/>
              </w:rPr>
            </w:pPr>
            <w:r w:rsidRPr="00F809F9">
              <w:rPr>
                <w:b w:val="0"/>
                <w:bCs w:val="0"/>
                <w:i w:val="0"/>
                <w:szCs w:val="24"/>
              </w:rPr>
              <w:t>Proposal 9: Polar coding enhancement should be considered for large UCI lengths.</w:t>
            </w:r>
            <w:bookmarkEnd w:id="13"/>
          </w:p>
          <w:p w14:paraId="044A1BC7" w14:textId="77777777" w:rsidR="003C7871" w:rsidRPr="00F809F9" w:rsidRDefault="00BB5F97">
            <w:pPr>
              <w:pStyle w:val="YJ-Proposal"/>
              <w:numPr>
                <w:ilvl w:val="0"/>
                <w:numId w:val="0"/>
              </w:numPr>
              <w:spacing w:beforeLines="0" w:afterLines="0"/>
              <w:rPr>
                <w:b w:val="0"/>
                <w:bCs w:val="0"/>
                <w:i w:val="0"/>
                <w:szCs w:val="24"/>
              </w:rPr>
            </w:pPr>
            <w:bookmarkStart w:id="14" w:name="_Toc8836"/>
            <w:r w:rsidRPr="00F809F9">
              <w:rPr>
                <w:b w:val="0"/>
                <w:bCs w:val="0"/>
                <w:i w:val="0"/>
                <w:szCs w:val="24"/>
              </w:rPr>
              <w:t>Proposal 10: The maximum mother code length of Polar codes is 1024 for uplink.</w:t>
            </w:r>
            <w:bookmarkEnd w:id="14"/>
          </w:p>
          <w:p w14:paraId="2A184F60" w14:textId="77777777" w:rsidR="003C7871" w:rsidRPr="00F809F9" w:rsidRDefault="00BB5F97">
            <w:pPr>
              <w:pStyle w:val="YJ-Proposal"/>
              <w:numPr>
                <w:ilvl w:val="0"/>
                <w:numId w:val="0"/>
              </w:numPr>
              <w:spacing w:beforeLines="0" w:afterLines="0"/>
              <w:rPr>
                <w:b w:val="0"/>
                <w:bCs w:val="0"/>
                <w:i w:val="0"/>
                <w:szCs w:val="24"/>
              </w:rPr>
            </w:pPr>
            <w:bookmarkStart w:id="15" w:name="_Toc28270"/>
            <w:r w:rsidRPr="00F809F9">
              <w:rPr>
                <w:b w:val="0"/>
                <w:bCs w:val="0"/>
                <w:i w:val="0"/>
                <w:szCs w:val="24"/>
              </w:rPr>
              <w:t>Proposal 11: Polar coding enhancement for segmentation, e.g., increase the maximum number of segments for UCI, can be considered in 6GR.</w:t>
            </w:r>
            <w:bookmarkEnd w:id="15"/>
          </w:p>
        </w:tc>
      </w:tr>
      <w:tr w:rsidR="003C7871" w:rsidRPr="00F809F9" w14:paraId="5E303F80" w14:textId="77777777">
        <w:trPr>
          <w:trHeight w:val="266"/>
        </w:trPr>
        <w:tc>
          <w:tcPr>
            <w:tcW w:w="1625" w:type="dxa"/>
          </w:tcPr>
          <w:p w14:paraId="6DB1C46B" w14:textId="77777777" w:rsidR="003C7871" w:rsidRDefault="00BB5F97">
            <w:r>
              <w:lastRenderedPageBreak/>
              <w:t>NEC</w:t>
            </w:r>
          </w:p>
        </w:tc>
        <w:tc>
          <w:tcPr>
            <w:tcW w:w="8013" w:type="dxa"/>
          </w:tcPr>
          <w:p w14:paraId="57C93CD9" w14:textId="77777777" w:rsidR="003C7871" w:rsidRPr="00F809F9" w:rsidRDefault="00BB5F97">
            <w:pPr>
              <w:pStyle w:val="YJ-Observation"/>
              <w:numPr>
                <w:ilvl w:val="0"/>
                <w:numId w:val="0"/>
              </w:numPr>
              <w:tabs>
                <w:tab w:val="left" w:pos="1587"/>
                <w:tab w:val="left" w:pos="1620"/>
                <w:tab w:val="left" w:pos="1675"/>
                <w:tab w:val="left" w:pos="2089"/>
                <w:tab w:val="left" w:pos="2340"/>
                <w:tab w:val="left" w:pos="2875"/>
                <w:tab w:val="left" w:pos="3071"/>
                <w:tab w:val="left" w:pos="3507"/>
                <w:tab w:val="left" w:pos="4820"/>
              </w:tabs>
              <w:adjustRightInd w:val="0"/>
              <w:snapToGrid w:val="0"/>
              <w:spacing w:beforeLines="0" w:before="0" w:afterLines="0" w:after="0" w:line="240" w:lineRule="auto"/>
              <w:rPr>
                <w:b w:val="0"/>
                <w:bCs w:val="0"/>
                <w:i w:val="0"/>
                <w:szCs w:val="24"/>
              </w:rPr>
            </w:pPr>
            <w:r w:rsidRPr="00F809F9">
              <w:rPr>
                <w:b w:val="0"/>
                <w:bCs w:val="0"/>
                <w:i w:val="0"/>
                <w:szCs w:val="24"/>
              </w:rPr>
              <w:t>Proposal 4: For UL, enhanced polar code schemes to support larger mother code length can be considered for 6G.</w:t>
            </w:r>
          </w:p>
        </w:tc>
      </w:tr>
      <w:tr w:rsidR="003C7871" w:rsidRPr="00F809F9" w14:paraId="1F178968" w14:textId="77777777">
        <w:trPr>
          <w:trHeight w:val="266"/>
        </w:trPr>
        <w:tc>
          <w:tcPr>
            <w:tcW w:w="1625" w:type="dxa"/>
          </w:tcPr>
          <w:p w14:paraId="7C00F633" w14:textId="77777777" w:rsidR="003C7871" w:rsidRDefault="00BB5F97">
            <w:r>
              <w:t>Lenovo</w:t>
            </w:r>
          </w:p>
        </w:tc>
        <w:tc>
          <w:tcPr>
            <w:tcW w:w="8013" w:type="dxa"/>
          </w:tcPr>
          <w:p w14:paraId="4BF20786" w14:textId="77777777" w:rsidR="003C7871" w:rsidRPr="00F809F9" w:rsidRDefault="00BB5F97">
            <w:pPr>
              <w:rPr>
                <w:rFonts w:eastAsia="Times New Roman"/>
                <w:iCs/>
              </w:rPr>
            </w:pPr>
            <w:r w:rsidRPr="00F809F9">
              <w:rPr>
                <w:rFonts w:eastAsia="Times New Roman"/>
                <w:iCs/>
              </w:rPr>
              <w:t>Proposal 7: Study larger Polar reliability sequence by extending current sequence or considering a new sequence to enable better BLER performance for different SNR ranges and different code block sizes.</w:t>
            </w:r>
          </w:p>
        </w:tc>
      </w:tr>
      <w:tr w:rsidR="003C7871" w:rsidRPr="00F809F9" w14:paraId="6863EE2F" w14:textId="77777777">
        <w:trPr>
          <w:trHeight w:val="266"/>
        </w:trPr>
        <w:tc>
          <w:tcPr>
            <w:tcW w:w="1625" w:type="dxa"/>
          </w:tcPr>
          <w:p w14:paraId="64FF1992" w14:textId="77777777" w:rsidR="003C7871" w:rsidRDefault="00BB5F97">
            <w:r>
              <w:t>LG</w:t>
            </w:r>
          </w:p>
        </w:tc>
        <w:tc>
          <w:tcPr>
            <w:tcW w:w="8013" w:type="dxa"/>
          </w:tcPr>
          <w:p w14:paraId="2984D81F" w14:textId="77777777" w:rsidR="003C7871" w:rsidRPr="00F809F9" w:rsidRDefault="00BB5F97">
            <w:pPr>
              <w:overflowPunct w:val="0"/>
              <w:adjustRightInd w:val="0"/>
              <w:textAlignment w:val="baseline"/>
              <w:rPr>
                <w:iCs/>
              </w:rPr>
            </w:pPr>
            <w:r w:rsidRPr="00F809F9">
              <w:rPr>
                <w:iCs/>
              </w:rPr>
              <w:t>Proposal 4: Polar code enhancement can be considered as a topic for 6G channel coding study, including supports for large UCI payload.</w:t>
            </w:r>
          </w:p>
        </w:tc>
      </w:tr>
      <w:tr w:rsidR="003C7871" w:rsidRPr="00F809F9" w14:paraId="532216FA" w14:textId="77777777">
        <w:trPr>
          <w:trHeight w:val="266"/>
        </w:trPr>
        <w:tc>
          <w:tcPr>
            <w:tcW w:w="1625" w:type="dxa"/>
          </w:tcPr>
          <w:p w14:paraId="5CB56181" w14:textId="77777777" w:rsidR="003C7871" w:rsidRDefault="00BB5F97">
            <w:r>
              <w:t>Apple</w:t>
            </w:r>
          </w:p>
        </w:tc>
        <w:tc>
          <w:tcPr>
            <w:tcW w:w="8013" w:type="dxa"/>
          </w:tcPr>
          <w:p w14:paraId="356A894D" w14:textId="77777777" w:rsidR="003C7871" w:rsidRPr="00F809F9" w:rsidRDefault="00BB5F97">
            <w:pPr>
              <w:rPr>
                <w:iCs/>
              </w:rPr>
            </w:pPr>
            <w:r w:rsidRPr="00F809F9">
              <w:rPr>
                <w:iCs/>
              </w:rPr>
              <w:t>Proposal 4: 6G channel coding to enhance frozen bitmap sequence designs with considerations of various rate-matching protocols and code-length extensions.</w:t>
            </w:r>
          </w:p>
        </w:tc>
      </w:tr>
      <w:tr w:rsidR="003C7871" w:rsidRPr="00F809F9" w14:paraId="14095CAA" w14:textId="77777777">
        <w:trPr>
          <w:trHeight w:val="266"/>
        </w:trPr>
        <w:tc>
          <w:tcPr>
            <w:tcW w:w="1625" w:type="dxa"/>
          </w:tcPr>
          <w:p w14:paraId="5DD86403" w14:textId="77777777" w:rsidR="003C7871" w:rsidRDefault="00BB5F97">
            <w:r>
              <w:rPr>
                <w:rFonts w:eastAsia="Times New Roman"/>
              </w:rPr>
              <w:t>Fujitsu</w:t>
            </w:r>
          </w:p>
        </w:tc>
        <w:tc>
          <w:tcPr>
            <w:tcW w:w="8013" w:type="dxa"/>
          </w:tcPr>
          <w:p w14:paraId="5181B635" w14:textId="77777777" w:rsidR="003C7871" w:rsidRDefault="00BB5F97">
            <w:pPr>
              <w:rPr>
                <w:iCs/>
              </w:rPr>
            </w:pPr>
            <w:r>
              <w:rPr>
                <w:iCs/>
              </w:rPr>
              <w:t>Proposal 3:</w:t>
            </w:r>
          </w:p>
          <w:p w14:paraId="7837F767" w14:textId="77777777" w:rsidR="003C7871" w:rsidRPr="00F809F9" w:rsidRDefault="00BB5F97">
            <w:pPr>
              <w:pStyle w:val="ListParagraph"/>
              <w:numPr>
                <w:ilvl w:val="0"/>
                <w:numId w:val="25"/>
              </w:numPr>
              <w:contextualSpacing/>
              <w:rPr>
                <w:rFonts w:ascii="Times New Roman" w:hAnsi="Times New Roman"/>
                <w:iCs/>
              </w:rPr>
            </w:pPr>
            <w:r w:rsidRPr="00F809F9">
              <w:rPr>
                <w:rFonts w:ascii="Times New Roman" w:eastAsiaTheme="minorEastAsia" w:hAnsi="Times New Roman"/>
                <w:iCs/>
              </w:rPr>
              <w:t>In 6GR, 5G Polar codes could be reused for control channel coding.</w:t>
            </w:r>
          </w:p>
          <w:p w14:paraId="161B16B1" w14:textId="77777777" w:rsidR="003C7871" w:rsidRPr="00F809F9" w:rsidRDefault="00BB5F97">
            <w:pPr>
              <w:pStyle w:val="ListParagraph"/>
              <w:numPr>
                <w:ilvl w:val="0"/>
                <w:numId w:val="25"/>
              </w:numPr>
              <w:contextualSpacing/>
              <w:rPr>
                <w:rFonts w:ascii="Times New Roman" w:hAnsi="Times New Roman"/>
                <w:iCs/>
              </w:rPr>
            </w:pPr>
            <w:r w:rsidRPr="00F809F9">
              <w:rPr>
                <w:rFonts w:ascii="Times New Roman" w:eastAsiaTheme="minorEastAsia" w:hAnsi="Times New Roman"/>
                <w:iCs/>
              </w:rPr>
              <w:t>The maximum code length of polar codes could be enhanced at least for UCI transmissions.</w:t>
            </w:r>
          </w:p>
          <w:p w14:paraId="284249E9" w14:textId="77777777" w:rsidR="003C7871" w:rsidRPr="00F809F9" w:rsidRDefault="00BB5F97">
            <w:pPr>
              <w:contextualSpacing/>
              <w:rPr>
                <w:iCs/>
              </w:rPr>
            </w:pPr>
            <w:r w:rsidRPr="00F809F9">
              <w:rPr>
                <w:rFonts w:hint="eastAsia"/>
                <w:iCs/>
              </w:rPr>
              <w:t>Proposal 4:</w:t>
            </w:r>
            <w:r w:rsidRPr="00F809F9">
              <w:rPr>
                <w:iCs/>
              </w:rPr>
              <w:t xml:space="preserve"> </w:t>
            </w:r>
            <w:r w:rsidRPr="00F809F9">
              <w:rPr>
                <w:rFonts w:hint="eastAsia"/>
                <w:iCs/>
              </w:rPr>
              <w:t xml:space="preserve">In 6GR, more flexible lengths of mother codes </w:t>
            </w:r>
            <w:r w:rsidRPr="00F809F9">
              <w:rPr>
                <w:iCs/>
              </w:rPr>
              <w:t xml:space="preserve">of polar codes </w:t>
            </w:r>
            <w:r w:rsidRPr="00F809F9">
              <w:rPr>
                <w:rFonts w:hint="eastAsia"/>
                <w:iCs/>
              </w:rPr>
              <w:t xml:space="preserve">should be </w:t>
            </w:r>
            <w:r w:rsidRPr="00F809F9">
              <w:rPr>
                <w:iCs/>
              </w:rPr>
              <w:t>introduced</w:t>
            </w:r>
            <w:r w:rsidRPr="00F809F9">
              <w:rPr>
                <w:rFonts w:hint="eastAsia"/>
                <w:iCs/>
              </w:rPr>
              <w:t xml:space="preserve">. </w:t>
            </w:r>
          </w:p>
          <w:p w14:paraId="121A3FAC" w14:textId="77777777" w:rsidR="003C7871" w:rsidRPr="00F809F9" w:rsidRDefault="00BB5F97">
            <w:pPr>
              <w:contextualSpacing/>
              <w:rPr>
                <w:iCs/>
              </w:rPr>
            </w:pPr>
            <w:r w:rsidRPr="00F809F9">
              <w:rPr>
                <w:rFonts w:hint="eastAsia"/>
                <w:iCs/>
              </w:rPr>
              <w:t>Proposal 5:</w:t>
            </w:r>
            <w:r w:rsidRPr="00F809F9">
              <w:rPr>
                <w:iCs/>
              </w:rPr>
              <w:t xml:space="preserve"> </w:t>
            </w:r>
            <w:r w:rsidRPr="00F809F9">
              <w:rPr>
                <w:rFonts w:hint="eastAsia"/>
                <w:iCs/>
              </w:rPr>
              <w:t xml:space="preserve">In 6GR, multi/mixed polar kernels </w:t>
            </w:r>
            <w:r w:rsidRPr="00F809F9">
              <w:rPr>
                <w:iCs/>
              </w:rPr>
              <w:t>can be</w:t>
            </w:r>
            <w:r w:rsidRPr="00F809F9">
              <w:rPr>
                <w:rFonts w:hint="eastAsia"/>
                <w:iCs/>
              </w:rPr>
              <w:t xml:space="preserve"> introduced to support </w:t>
            </w:r>
            <w:r w:rsidRPr="00F809F9">
              <w:rPr>
                <w:iCs/>
              </w:rPr>
              <w:t xml:space="preserve">more </w:t>
            </w:r>
            <w:r w:rsidRPr="00F809F9">
              <w:rPr>
                <w:rFonts w:hint="eastAsia"/>
                <w:iCs/>
              </w:rPr>
              <w:t xml:space="preserve">flexible code lengths, e.g., </w:t>
            </w:r>
            <m:oMath>
              <m:r>
                <m:rPr>
                  <m:sty m:val="p"/>
                </m:rPr>
                <w:rPr>
                  <w:rFonts w:ascii="Cambria Math" w:hAnsi="Cambria Math"/>
                </w:rPr>
                <m:t>G=</m:t>
              </m:r>
              <m:sSub>
                <m:sSubPr>
                  <m:ctrlPr>
                    <w:rPr>
                      <w:rFonts w:ascii="Cambria Math" w:hAnsi="Cambria Math"/>
                      <w:iCs/>
                    </w:rPr>
                  </m:ctrlPr>
                </m:sSubPr>
                <m:e>
                  <m:r>
                    <m:rPr>
                      <m:sty m:val="p"/>
                    </m:rPr>
                    <w:rPr>
                      <w:rFonts w:ascii="Cambria Math" w:hAnsi="Cambria Math"/>
                    </w:rPr>
                    <m:t>F</m:t>
                  </m:r>
                </m:e>
                <m:sub>
                  <m:r>
                    <m:rPr>
                      <m:sty m:val="p"/>
                    </m:rPr>
                    <w:rPr>
                      <w:rFonts w:ascii="Cambria Math" w:hAnsi="Cambria Math"/>
                    </w:rPr>
                    <m:t>a×a</m:t>
                  </m:r>
                </m:sub>
              </m:sSub>
              <m:sSubSup>
                <m:sSubSupPr>
                  <m:ctrlPr>
                    <w:rPr>
                      <w:rFonts w:ascii="Cambria Math" w:hAnsi="Cambria Math"/>
                      <w:iCs/>
                    </w:rPr>
                  </m:ctrlPr>
                </m:sSubSupPr>
                <m:e>
                  <m:r>
                    <m:rPr>
                      <m:sty m:val="p"/>
                    </m:rPr>
                    <w:rPr>
                      <w:rFonts w:ascii="Cambria Math" w:hAnsi="Cambria Math"/>
                    </w:rPr>
                    <m:t>⊗F</m:t>
                  </m:r>
                </m:e>
                <m:sub>
                  <m:r>
                    <m:rPr>
                      <m:sty m:val="p"/>
                    </m:rPr>
                    <w:rPr>
                      <w:rFonts w:ascii="Cambria Math" w:hAnsi="Cambria Math"/>
                    </w:rPr>
                    <m:t>2×2</m:t>
                  </m:r>
                </m:sub>
                <m:sup>
                  <m:r>
                    <m:rPr>
                      <m:sty m:val="p"/>
                    </m:rPr>
                    <w:rPr>
                      <w:rFonts w:ascii="Cambria Math" w:hAnsi="Cambria Math"/>
                    </w:rPr>
                    <m:t>⨂n</m:t>
                  </m:r>
                </m:sup>
              </m:sSubSup>
              <m:r>
                <m:rPr>
                  <m:sty m:val="p"/>
                </m:rPr>
                <w:rPr>
                  <w:rFonts w:ascii="Cambria Math" w:hAnsi="Cambria Math"/>
                </w:rPr>
                <m:t>, a∈</m:t>
              </m:r>
              <m:r>
                <m:rPr>
                  <m:sty m:val="p"/>
                </m:rPr>
                <w:rPr>
                  <w:rFonts w:ascii="Cambria Math" w:hAnsi="Cambria Math"/>
                  <w:lang w:val="el-GR"/>
                </w:rPr>
                <m:t>Γ⊆</m:t>
              </m:r>
              <m:d>
                <m:dPr>
                  <m:begChr m:val="{"/>
                  <m:endChr m:val="}"/>
                  <m:ctrlPr>
                    <w:rPr>
                      <w:rFonts w:ascii="Cambria Math" w:hAnsi="Cambria Math"/>
                      <w:iCs/>
                      <w:lang w:val="el-GR"/>
                    </w:rPr>
                  </m:ctrlPr>
                </m:dPr>
                <m:e>
                  <m:r>
                    <m:rPr>
                      <m:sty m:val="p"/>
                    </m:rPr>
                    <w:rPr>
                      <w:rFonts w:ascii="Cambria Math" w:hAnsi="Cambria Math"/>
                      <w:lang w:val="el-GR"/>
                    </w:rPr>
                    <m:t>2,3,5,7,9,11,13,15</m:t>
                  </m:r>
                </m:e>
              </m:d>
            </m:oMath>
            <w:r w:rsidRPr="00F809F9">
              <w:rPr>
                <w:rFonts w:hint="eastAsia"/>
                <w:iCs/>
              </w:rPr>
              <w:t>.</w:t>
            </w:r>
          </w:p>
        </w:tc>
      </w:tr>
      <w:tr w:rsidR="003C7871" w:rsidRPr="00F809F9" w14:paraId="248CFB99" w14:textId="77777777">
        <w:trPr>
          <w:trHeight w:val="266"/>
        </w:trPr>
        <w:tc>
          <w:tcPr>
            <w:tcW w:w="1625" w:type="dxa"/>
          </w:tcPr>
          <w:p w14:paraId="46349B8E" w14:textId="77777777" w:rsidR="003C7871" w:rsidRDefault="00BB5F97">
            <w:pPr>
              <w:rPr>
                <w:rFonts w:eastAsia="Times New Roman"/>
              </w:rPr>
            </w:pPr>
            <w:r>
              <w:rPr>
                <w:rFonts w:eastAsia="Times New Roman"/>
              </w:rPr>
              <w:t>Ericsson</w:t>
            </w:r>
          </w:p>
        </w:tc>
        <w:tc>
          <w:tcPr>
            <w:tcW w:w="8013" w:type="dxa"/>
          </w:tcPr>
          <w:p w14:paraId="6B408075" w14:textId="77777777" w:rsidR="003C7871" w:rsidRPr="00F809F9" w:rsidRDefault="00BB5F97">
            <w:pPr>
              <w:pStyle w:val="Observation"/>
              <w:numPr>
                <w:ilvl w:val="0"/>
                <w:numId w:val="0"/>
              </w:numPr>
              <w:tabs>
                <w:tab w:val="clear" w:pos="1701"/>
                <w:tab w:val="left" w:pos="0"/>
              </w:tabs>
              <w:rPr>
                <w:b w:val="0"/>
                <w:bCs w:val="0"/>
                <w:iCs/>
              </w:rPr>
            </w:pPr>
            <w:bookmarkStart w:id="16" w:name="_Toc205734875"/>
            <w:bookmarkStart w:id="17" w:name="_Toc206157197"/>
            <w:r w:rsidRPr="00F809F9">
              <w:rPr>
                <w:b w:val="0"/>
                <w:bCs w:val="0"/>
                <w:iCs/>
              </w:rPr>
              <w:t>Observation 9: The necessity of extending channel code design for 6G control channels beyond the NR control channel coding schemes is unclear.</w:t>
            </w:r>
            <w:bookmarkEnd w:id="16"/>
            <w:r w:rsidRPr="00F809F9">
              <w:rPr>
                <w:b w:val="0"/>
                <w:bCs w:val="0"/>
                <w:iCs/>
              </w:rPr>
              <w:t xml:space="preserve"> This can be revisited based on additional needs (if identified) in other 6GR discussions.</w:t>
            </w:r>
            <w:bookmarkEnd w:id="17"/>
            <w:r w:rsidRPr="00F809F9">
              <w:rPr>
                <w:b w:val="0"/>
                <w:bCs w:val="0"/>
                <w:iCs/>
              </w:rPr>
              <w:t xml:space="preserve"> </w:t>
            </w:r>
          </w:p>
        </w:tc>
      </w:tr>
      <w:tr w:rsidR="003C7871" w:rsidRPr="00F809F9" w14:paraId="738596E3" w14:textId="77777777">
        <w:trPr>
          <w:trHeight w:val="266"/>
        </w:trPr>
        <w:tc>
          <w:tcPr>
            <w:tcW w:w="1625" w:type="dxa"/>
          </w:tcPr>
          <w:p w14:paraId="4F9CD00F" w14:textId="77777777" w:rsidR="003C7871" w:rsidRDefault="00BB5F97">
            <w:pPr>
              <w:rPr>
                <w:rFonts w:eastAsia="Batang"/>
              </w:rPr>
            </w:pPr>
            <w:r>
              <w:rPr>
                <w:rFonts w:eastAsia="Batang"/>
              </w:rPr>
              <w:t>CMCC</w:t>
            </w:r>
          </w:p>
        </w:tc>
        <w:tc>
          <w:tcPr>
            <w:tcW w:w="8013" w:type="dxa"/>
          </w:tcPr>
          <w:p w14:paraId="4DE6A11F" w14:textId="77777777" w:rsidR="003C7871" w:rsidRPr="00F809F9" w:rsidRDefault="00BB5F97">
            <w:pPr>
              <w:rPr>
                <w:bCs/>
              </w:rPr>
            </w:pPr>
            <w:r w:rsidRPr="00F809F9">
              <w:rPr>
                <w:rFonts w:hint="eastAsia"/>
                <w:bCs/>
              </w:rPr>
              <w:t xml:space="preserve">Observation 1: 5G Polar code may not </w:t>
            </w:r>
            <w:r w:rsidRPr="00F809F9">
              <w:rPr>
                <w:bCs/>
              </w:rPr>
              <w:t>be</w:t>
            </w:r>
            <w:r w:rsidRPr="00F809F9">
              <w:rPr>
                <w:rFonts w:hint="eastAsia"/>
                <w:bCs/>
              </w:rPr>
              <w:t xml:space="preserve"> optimal </w:t>
            </w:r>
            <w:r w:rsidRPr="00F809F9">
              <w:rPr>
                <w:bCs/>
              </w:rPr>
              <w:t xml:space="preserve">for </w:t>
            </w:r>
            <w:r w:rsidRPr="00F809F9">
              <w:rPr>
                <w:rFonts w:hint="eastAsia"/>
                <w:bCs/>
              </w:rPr>
              <w:t xml:space="preserve">the case of longer DCI/UCI straightforwardly, due to </w:t>
            </w:r>
            <w:r w:rsidRPr="00F809F9">
              <w:rPr>
                <w:bCs/>
              </w:rPr>
              <w:t>higher</w:t>
            </w:r>
            <w:r w:rsidRPr="00F809F9">
              <w:rPr>
                <w:rFonts w:hint="eastAsia"/>
                <w:bCs/>
              </w:rPr>
              <w:t xml:space="preserve"> decoding latency, degraded error </w:t>
            </w:r>
            <w:r w:rsidRPr="00F809F9">
              <w:rPr>
                <w:bCs/>
              </w:rPr>
              <w:t>performance</w:t>
            </w:r>
            <w:r w:rsidRPr="00F809F9">
              <w:rPr>
                <w:rFonts w:hint="eastAsia"/>
                <w:bCs/>
              </w:rPr>
              <w:t xml:space="preserve"> and i</w:t>
            </w:r>
            <w:r w:rsidRPr="00F809F9">
              <w:rPr>
                <w:bCs/>
              </w:rPr>
              <w:t>nherent short-block optimization</w:t>
            </w:r>
            <w:r w:rsidRPr="00F809F9">
              <w:rPr>
                <w:rFonts w:hint="eastAsia"/>
                <w:bCs/>
              </w:rPr>
              <w:t xml:space="preserve">. </w:t>
            </w:r>
          </w:p>
          <w:p w14:paraId="23BFFBA7" w14:textId="77777777" w:rsidR="003C7871" w:rsidRPr="00F809F9" w:rsidRDefault="00BB5F97">
            <w:pPr>
              <w:rPr>
                <w:bCs/>
              </w:rPr>
            </w:pPr>
            <w:r w:rsidRPr="00F809F9">
              <w:rPr>
                <w:bCs/>
              </w:rPr>
              <w:t>Proposal</w:t>
            </w:r>
            <w:r w:rsidRPr="00F809F9">
              <w:rPr>
                <w:rFonts w:hint="eastAsia"/>
                <w:bCs/>
              </w:rPr>
              <w:t xml:space="preserve"> </w:t>
            </w:r>
            <w:r w:rsidRPr="00F809F9">
              <w:rPr>
                <w:bCs/>
              </w:rPr>
              <w:t>1</w:t>
            </w:r>
            <w:r w:rsidRPr="00F809F9">
              <w:rPr>
                <w:rFonts w:hint="eastAsia"/>
                <w:bCs/>
              </w:rPr>
              <w:t xml:space="preserve">: 5G </w:t>
            </w:r>
            <w:r w:rsidRPr="00F809F9">
              <w:rPr>
                <w:bCs/>
              </w:rPr>
              <w:t>Polar cod</w:t>
            </w:r>
            <w:r w:rsidRPr="00F809F9">
              <w:rPr>
                <w:rFonts w:hint="eastAsia"/>
                <w:bCs/>
              </w:rPr>
              <w:t>e</w:t>
            </w:r>
            <w:r w:rsidRPr="00F809F9">
              <w:rPr>
                <w:bCs/>
              </w:rPr>
              <w:t xml:space="preserve"> </w:t>
            </w:r>
            <w:r w:rsidRPr="00F809F9">
              <w:rPr>
                <w:rFonts w:hint="eastAsia"/>
                <w:bCs/>
              </w:rPr>
              <w:t xml:space="preserve">enhancement for 6G could be </w:t>
            </w:r>
            <w:r w:rsidRPr="00F809F9">
              <w:rPr>
                <w:bCs/>
              </w:rPr>
              <w:t>consider</w:t>
            </w:r>
            <w:r w:rsidRPr="00F809F9">
              <w:rPr>
                <w:rFonts w:hint="eastAsia"/>
                <w:bCs/>
              </w:rPr>
              <w:t>ed for larger payload size.</w:t>
            </w:r>
          </w:p>
          <w:p w14:paraId="172603E5" w14:textId="77777777" w:rsidR="003C7871" w:rsidRPr="00F809F9" w:rsidRDefault="00BB5F97">
            <w:pPr>
              <w:rPr>
                <w:iCs/>
              </w:rPr>
            </w:pPr>
            <w:r w:rsidRPr="00F809F9">
              <w:rPr>
                <w:iCs/>
              </w:rPr>
              <w:t>Proposal 2: Prefer Polar enhancement that preserves - rather than expands - the overlapping bit-length range between Polar codes and LDPC codes, such as leveraging 5G Polar code implementations through message segmentation.</w:t>
            </w:r>
          </w:p>
          <w:p w14:paraId="287033F2" w14:textId="77777777" w:rsidR="003C7871" w:rsidRPr="00F809F9" w:rsidRDefault="00BB5F97">
            <w:pPr>
              <w:rPr>
                <w:iCs/>
              </w:rPr>
            </w:pPr>
            <w:r w:rsidRPr="00F809F9">
              <w:rPr>
                <w:iCs/>
              </w:rPr>
              <w:t>Proposal 3: If segmented Polar coding is adopted, enhancement such as outer/inner code across sub-blocks could be considered to provide additional error protection across the sub-blocks.</w:t>
            </w:r>
          </w:p>
        </w:tc>
      </w:tr>
      <w:tr w:rsidR="003C7871" w:rsidRPr="00F809F9" w14:paraId="6A643DE3" w14:textId="77777777">
        <w:trPr>
          <w:trHeight w:val="266"/>
        </w:trPr>
        <w:tc>
          <w:tcPr>
            <w:tcW w:w="1625" w:type="dxa"/>
          </w:tcPr>
          <w:p w14:paraId="66FA89B5" w14:textId="77777777" w:rsidR="003C7871" w:rsidRDefault="00BB5F97">
            <w:pPr>
              <w:rPr>
                <w:rFonts w:eastAsia="Batang"/>
              </w:rPr>
            </w:pPr>
            <w:r>
              <w:rPr>
                <w:rFonts w:eastAsia="Batang"/>
              </w:rPr>
              <w:t>Samsung</w:t>
            </w:r>
          </w:p>
        </w:tc>
        <w:tc>
          <w:tcPr>
            <w:tcW w:w="8013" w:type="dxa"/>
          </w:tcPr>
          <w:p w14:paraId="3481DFB6" w14:textId="77777777" w:rsidR="003C7871" w:rsidRPr="00F809F9" w:rsidRDefault="00BB5F97">
            <w:pPr>
              <w:pStyle w:val="maintext"/>
              <w:spacing w:before="0" w:after="0" w:line="240" w:lineRule="auto"/>
              <w:ind w:firstLineChars="0" w:firstLine="0"/>
              <w:rPr>
                <w:bCs/>
                <w:iCs/>
                <w:color w:val="000000" w:themeColor="text1"/>
                <w:szCs w:val="24"/>
              </w:rPr>
            </w:pPr>
            <w:r w:rsidRPr="00F809F9">
              <w:rPr>
                <w:bCs/>
                <w:iCs/>
                <w:color w:val="000000" w:themeColor="text1"/>
                <w:szCs w:val="24"/>
              </w:rPr>
              <w:t>Observation 3: NR polar codes have performance degradation when supporting larger payload size.</w:t>
            </w:r>
          </w:p>
          <w:p w14:paraId="757025BA" w14:textId="77777777" w:rsidR="003C7871" w:rsidRPr="00F809F9" w:rsidRDefault="00BB5F97">
            <w:pPr>
              <w:pStyle w:val="maintext"/>
              <w:spacing w:before="0" w:after="0" w:line="240" w:lineRule="auto"/>
              <w:ind w:firstLineChars="0" w:firstLine="0"/>
              <w:rPr>
                <w:bCs/>
                <w:iCs/>
                <w:color w:val="000000" w:themeColor="text1"/>
                <w:szCs w:val="24"/>
              </w:rPr>
            </w:pPr>
            <w:r w:rsidRPr="00F809F9">
              <w:rPr>
                <w:bCs/>
                <w:iCs/>
                <w:color w:val="000000" w:themeColor="text1"/>
                <w:szCs w:val="24"/>
              </w:rPr>
              <w:t>Proposal 4: Study approaches to enhance flexibility and scalability, for example through the adopting PAC (polarization-adjusted convolutional) coding.</w:t>
            </w:r>
          </w:p>
        </w:tc>
      </w:tr>
      <w:tr w:rsidR="003C7871" w:rsidRPr="00F809F9" w14:paraId="76173641" w14:textId="77777777">
        <w:trPr>
          <w:trHeight w:val="266"/>
        </w:trPr>
        <w:tc>
          <w:tcPr>
            <w:tcW w:w="1625" w:type="dxa"/>
          </w:tcPr>
          <w:p w14:paraId="22A72E45" w14:textId="77777777" w:rsidR="003C7871" w:rsidRDefault="00BB5F97">
            <w:pPr>
              <w:rPr>
                <w:rFonts w:eastAsia="Batang"/>
              </w:rPr>
            </w:pPr>
            <w:r>
              <w:rPr>
                <w:rFonts w:eastAsia="Batang"/>
              </w:rPr>
              <w:t>Xiaomi</w:t>
            </w:r>
          </w:p>
        </w:tc>
        <w:tc>
          <w:tcPr>
            <w:tcW w:w="8013" w:type="dxa"/>
          </w:tcPr>
          <w:p w14:paraId="02A6C9C3" w14:textId="77777777" w:rsidR="003C7871" w:rsidRPr="00F809F9" w:rsidRDefault="00BB5F97">
            <w:r w:rsidRPr="00F809F9">
              <w:t xml:space="preserve">Proposal 1: For 6GR, LDPC and polar are taken as data and control channel FEC respectively. </w:t>
            </w:r>
          </w:p>
          <w:p w14:paraId="5396F643" w14:textId="77777777" w:rsidR="003C7871" w:rsidRPr="00F809F9" w:rsidRDefault="00BB5F97">
            <w:pPr>
              <w:pStyle w:val="ListParagraph"/>
              <w:numPr>
                <w:ilvl w:val="0"/>
                <w:numId w:val="24"/>
              </w:numPr>
              <w:rPr>
                <w:bCs/>
                <w:iCs/>
                <w:color w:val="000000" w:themeColor="text1"/>
              </w:rPr>
            </w:pPr>
            <w:r w:rsidRPr="00F809F9">
              <w:rPr>
                <w:rFonts w:ascii="Times New Roman" w:hAnsi="Times New Roman"/>
              </w:rPr>
              <w:t>Thorough and vigorous evaluation is needed to justify peak data rate oriented incremental enhancement for LDPC</w:t>
            </w:r>
          </w:p>
          <w:p w14:paraId="61723990" w14:textId="77777777" w:rsidR="003C7871" w:rsidRPr="00F809F9" w:rsidRDefault="00BB5F97">
            <w:pPr>
              <w:pStyle w:val="ListParagraph"/>
              <w:numPr>
                <w:ilvl w:val="0"/>
                <w:numId w:val="24"/>
              </w:numPr>
              <w:rPr>
                <w:bCs/>
                <w:iCs/>
                <w:color w:val="000000" w:themeColor="text1"/>
              </w:rPr>
            </w:pPr>
            <w:r w:rsidRPr="00F809F9">
              <w:rPr>
                <w:rFonts w:ascii="Times New Roman" w:hAnsi="Times New Roman"/>
              </w:rPr>
              <w:t>The increase of UCI/DCI payload size(s), if any, shall be triggered by relevant discussion instead of channel coding discussion</w:t>
            </w:r>
          </w:p>
        </w:tc>
      </w:tr>
      <w:tr w:rsidR="003C7871" w:rsidRPr="00F809F9" w14:paraId="013C8379" w14:textId="77777777">
        <w:trPr>
          <w:trHeight w:val="266"/>
        </w:trPr>
        <w:tc>
          <w:tcPr>
            <w:tcW w:w="1625" w:type="dxa"/>
          </w:tcPr>
          <w:p w14:paraId="73895FDC" w14:textId="77777777" w:rsidR="003C7871" w:rsidRDefault="00BB5F97">
            <w:pPr>
              <w:rPr>
                <w:rFonts w:eastAsia="Batang"/>
              </w:rPr>
            </w:pPr>
            <w:r>
              <w:rPr>
                <w:rFonts w:eastAsia="Batang"/>
              </w:rPr>
              <w:lastRenderedPageBreak/>
              <w:t>Qualcomm</w:t>
            </w:r>
          </w:p>
        </w:tc>
        <w:tc>
          <w:tcPr>
            <w:tcW w:w="8013" w:type="dxa"/>
          </w:tcPr>
          <w:p w14:paraId="782F6BB0" w14:textId="77777777" w:rsidR="003C7871" w:rsidRPr="00F809F9" w:rsidRDefault="00BB5F97">
            <w:r w:rsidRPr="00F809F9">
              <w:t xml:space="preserve">Proposal 9: In 6GR, strive to keep the same polar code size as 5G for both uplink and downlink. </w:t>
            </w:r>
          </w:p>
          <w:p w14:paraId="4E432703" w14:textId="77777777" w:rsidR="003C7871" w:rsidRPr="00F809F9" w:rsidRDefault="00BB5F97">
            <w:pPr>
              <w:pStyle w:val="ListParagraph"/>
              <w:numPr>
                <w:ilvl w:val="0"/>
                <w:numId w:val="38"/>
              </w:numPr>
              <w:rPr>
                <w:rFonts w:ascii="Times New Roman" w:hAnsi="Times New Roman"/>
              </w:rPr>
            </w:pPr>
            <w:r w:rsidRPr="00F809F9">
              <w:rPr>
                <w:rFonts w:ascii="Times New Roman" w:hAnsi="Times New Roman"/>
              </w:rPr>
              <w:t>New feature design effort should focus on those bring meaningful performance/implementation gains.</w:t>
            </w:r>
          </w:p>
        </w:tc>
      </w:tr>
    </w:tbl>
    <w:p w14:paraId="098C6338" w14:textId="77777777" w:rsidR="003C7871" w:rsidRPr="00F809F9" w:rsidRDefault="003C7871">
      <w:pPr>
        <w:rPr>
          <w:i/>
          <w:iCs/>
        </w:rPr>
      </w:pPr>
    </w:p>
    <w:p w14:paraId="69C71FE7" w14:textId="3B84CFB6" w:rsidR="003C7871" w:rsidRDefault="00BB5F97">
      <w:pPr>
        <w:pStyle w:val="Heading3"/>
      </w:pPr>
      <w:r>
        <w:t>[</w:t>
      </w:r>
      <w:r w:rsidR="005C6218">
        <w:t>Closed</w:t>
      </w:r>
      <w:r>
        <w:t>] First round discussions</w:t>
      </w:r>
    </w:p>
    <w:p w14:paraId="171FCDFB" w14:textId="77777777" w:rsidR="003C7871" w:rsidRDefault="00BB5F97">
      <w:pPr>
        <w:pStyle w:val="Heading4"/>
      </w:pPr>
      <w:r>
        <w:t>[M] Question 3-1</w:t>
      </w:r>
    </w:p>
    <w:p w14:paraId="3A2DC4F1" w14:textId="77777777" w:rsidR="003C7871" w:rsidRPr="00F809F9" w:rsidRDefault="00BB5F97">
      <w:pPr>
        <w:rPr>
          <w:i/>
          <w:iCs/>
        </w:rPr>
      </w:pPr>
      <w:r w:rsidRPr="00F809F9">
        <w:rPr>
          <w:i/>
          <w:iCs/>
        </w:rPr>
        <w:t>Question 3-1: Do you agree that 6G control channel codes should study the issues resulting from increased maximum UCI payload size?</w:t>
      </w:r>
    </w:p>
    <w:p w14:paraId="08E91238" w14:textId="77777777" w:rsidR="003C7871" w:rsidRPr="00F809F9" w:rsidRDefault="003C7871"/>
    <w:p w14:paraId="706C9873" w14:textId="77777777" w:rsidR="003C7871" w:rsidRPr="00F809F9" w:rsidRDefault="00BB5F97">
      <w:pPr>
        <w:rPr>
          <w:b/>
          <w:bCs/>
        </w:rPr>
      </w:pPr>
      <w:r w:rsidRPr="00F809F9">
        <w:rPr>
          <w:b/>
          <w:bCs/>
        </w:rPr>
        <w:t>Companies are welcome to provide comments.</w:t>
      </w:r>
    </w:p>
    <w:p w14:paraId="11217721" w14:textId="77777777" w:rsidR="003C7871" w:rsidRPr="00F809F9" w:rsidRDefault="003C7871">
      <w:pPr>
        <w:rPr>
          <w:i/>
          <w:iCs/>
        </w:rPr>
      </w:pPr>
    </w:p>
    <w:tbl>
      <w:tblPr>
        <w:tblStyle w:val="TableGrid"/>
        <w:tblW w:w="9575" w:type="dxa"/>
        <w:tblLayout w:type="fixed"/>
        <w:tblLook w:val="04A0" w:firstRow="1" w:lastRow="0" w:firstColumn="1" w:lastColumn="0" w:noHBand="0" w:noVBand="1"/>
      </w:tblPr>
      <w:tblGrid>
        <w:gridCol w:w="1476"/>
        <w:gridCol w:w="1353"/>
        <w:gridCol w:w="6746"/>
      </w:tblGrid>
      <w:tr w:rsidR="003C7871" w14:paraId="30DDA152" w14:textId="77777777">
        <w:trPr>
          <w:trHeight w:val="293"/>
        </w:trPr>
        <w:tc>
          <w:tcPr>
            <w:tcW w:w="1476" w:type="dxa"/>
          </w:tcPr>
          <w:p w14:paraId="4BE3F080" w14:textId="77777777" w:rsidR="003C7871" w:rsidRDefault="00BB5F97">
            <w:pPr>
              <w:rPr>
                <w:b/>
                <w:bCs/>
                <w:szCs w:val="28"/>
              </w:rPr>
            </w:pPr>
            <w:r>
              <w:rPr>
                <w:b/>
                <w:bCs/>
                <w:szCs w:val="28"/>
              </w:rPr>
              <w:t>Company</w:t>
            </w:r>
          </w:p>
        </w:tc>
        <w:tc>
          <w:tcPr>
            <w:tcW w:w="1353" w:type="dxa"/>
          </w:tcPr>
          <w:p w14:paraId="028E2B3B" w14:textId="77777777" w:rsidR="003C7871" w:rsidRDefault="00BB5F97">
            <w:pPr>
              <w:rPr>
                <w:b/>
                <w:bCs/>
                <w:szCs w:val="28"/>
              </w:rPr>
            </w:pPr>
            <w:r>
              <w:rPr>
                <w:b/>
                <w:bCs/>
                <w:szCs w:val="28"/>
              </w:rPr>
              <w:t xml:space="preserve">Yes or </w:t>
            </w:r>
            <w:proofErr w:type="gramStart"/>
            <w:r>
              <w:rPr>
                <w:b/>
                <w:bCs/>
                <w:szCs w:val="28"/>
              </w:rPr>
              <w:t>No</w:t>
            </w:r>
            <w:proofErr w:type="gramEnd"/>
          </w:p>
        </w:tc>
        <w:tc>
          <w:tcPr>
            <w:tcW w:w="6746" w:type="dxa"/>
          </w:tcPr>
          <w:p w14:paraId="231D29E9" w14:textId="77777777" w:rsidR="003C7871" w:rsidRDefault="00BB5F97">
            <w:pPr>
              <w:rPr>
                <w:b/>
                <w:bCs/>
                <w:szCs w:val="28"/>
              </w:rPr>
            </w:pPr>
            <w:r>
              <w:rPr>
                <w:b/>
                <w:bCs/>
                <w:szCs w:val="28"/>
              </w:rPr>
              <w:t>Comments</w:t>
            </w:r>
          </w:p>
        </w:tc>
      </w:tr>
      <w:tr w:rsidR="003C7871" w:rsidRPr="00F809F9" w14:paraId="64050BF6" w14:textId="77777777">
        <w:trPr>
          <w:trHeight w:val="431"/>
        </w:trPr>
        <w:tc>
          <w:tcPr>
            <w:tcW w:w="1476" w:type="dxa"/>
          </w:tcPr>
          <w:p w14:paraId="418290D2" w14:textId="77777777" w:rsidR="003C7871" w:rsidRDefault="00BB5F97">
            <w:pPr>
              <w:rPr>
                <w:szCs w:val="28"/>
              </w:rPr>
            </w:pPr>
            <w:r>
              <w:rPr>
                <w:rFonts w:hint="eastAsia"/>
                <w:szCs w:val="28"/>
              </w:rPr>
              <w:t>Xiaomi</w:t>
            </w:r>
          </w:p>
        </w:tc>
        <w:tc>
          <w:tcPr>
            <w:tcW w:w="1353" w:type="dxa"/>
          </w:tcPr>
          <w:p w14:paraId="48FA8D73" w14:textId="77777777" w:rsidR="003C7871" w:rsidRDefault="003C7871">
            <w:pPr>
              <w:rPr>
                <w:szCs w:val="28"/>
              </w:rPr>
            </w:pPr>
          </w:p>
        </w:tc>
        <w:tc>
          <w:tcPr>
            <w:tcW w:w="6746" w:type="dxa"/>
          </w:tcPr>
          <w:p w14:paraId="4F11415A" w14:textId="77777777" w:rsidR="003C7871" w:rsidRPr="00F809F9" w:rsidRDefault="00BB5F97">
            <w:pPr>
              <w:rPr>
                <w:szCs w:val="28"/>
              </w:rPr>
            </w:pPr>
            <w:r w:rsidRPr="00F809F9">
              <w:rPr>
                <w:rFonts w:hint="eastAsia"/>
                <w:szCs w:val="28"/>
              </w:rPr>
              <w:t>Prefer discussion after control channel agenda decision.</w:t>
            </w:r>
          </w:p>
        </w:tc>
      </w:tr>
      <w:tr w:rsidR="003C7871" w:rsidRPr="00F809F9" w14:paraId="32A670F3" w14:textId="77777777">
        <w:trPr>
          <w:trHeight w:val="431"/>
        </w:trPr>
        <w:tc>
          <w:tcPr>
            <w:tcW w:w="1476" w:type="dxa"/>
          </w:tcPr>
          <w:p w14:paraId="30A8B648" w14:textId="77777777" w:rsidR="003C7871" w:rsidRDefault="00BB5F97">
            <w:pPr>
              <w:rPr>
                <w:szCs w:val="28"/>
              </w:rPr>
            </w:pPr>
            <w:r>
              <w:rPr>
                <w:szCs w:val="28"/>
              </w:rPr>
              <w:t>vivo</w:t>
            </w:r>
          </w:p>
        </w:tc>
        <w:tc>
          <w:tcPr>
            <w:tcW w:w="1353" w:type="dxa"/>
          </w:tcPr>
          <w:p w14:paraId="5365C0CC" w14:textId="77777777" w:rsidR="003C7871" w:rsidRDefault="00BB5F97">
            <w:pPr>
              <w:rPr>
                <w:szCs w:val="28"/>
              </w:rPr>
            </w:pPr>
            <w:r>
              <w:rPr>
                <w:szCs w:val="28"/>
              </w:rPr>
              <w:t>No</w:t>
            </w:r>
          </w:p>
        </w:tc>
        <w:tc>
          <w:tcPr>
            <w:tcW w:w="6746" w:type="dxa"/>
          </w:tcPr>
          <w:p w14:paraId="01A22762" w14:textId="77777777" w:rsidR="003C7871" w:rsidRPr="00F809F9" w:rsidRDefault="00BB5F97">
            <w:pPr>
              <w:rPr>
                <w:iCs/>
              </w:rPr>
            </w:pPr>
            <w:r w:rsidRPr="00F809F9">
              <w:rPr>
                <w:szCs w:val="28"/>
              </w:rPr>
              <w:t>First of all, we’d like to clarify our view. We proposed “</w:t>
            </w:r>
            <w:r w:rsidRPr="00F809F9">
              <w:rPr>
                <w:iCs/>
              </w:rPr>
              <w:t xml:space="preserve">reuse the NR polar coding design…. unless the need for enhancing the polar </w:t>
            </w:r>
            <w:proofErr w:type="gramStart"/>
            <w:r w:rsidRPr="00F809F9">
              <w:rPr>
                <w:iCs/>
              </w:rPr>
              <w:t>coding</w:t>
            </w:r>
            <w:proofErr w:type="gramEnd"/>
            <w:r w:rsidRPr="00F809F9">
              <w:rPr>
                <w:iCs/>
              </w:rPr>
              <w:t xml:space="preserve"> design is well justified”. As a matter of fact, it’s not clear to us about large UCI payload size for now. Please capture our views correctly and remove us from proponent company due to large UCI payload.  </w:t>
            </w:r>
          </w:p>
          <w:p w14:paraId="44CD82D7" w14:textId="77777777" w:rsidR="003C7871" w:rsidRPr="00F809F9" w:rsidRDefault="003C7871">
            <w:pPr>
              <w:rPr>
                <w:iCs/>
              </w:rPr>
            </w:pPr>
          </w:p>
          <w:p w14:paraId="1B213A57" w14:textId="77777777" w:rsidR="003C7871" w:rsidRPr="00F809F9" w:rsidRDefault="00BB5F97">
            <w:pPr>
              <w:rPr>
                <w:iCs/>
              </w:rPr>
            </w:pPr>
            <w:r w:rsidRPr="00F809F9">
              <w:rPr>
                <w:iCs/>
              </w:rPr>
              <w:t xml:space="preserve">We think it’s better and appropriate for the control and MIMO session to have a solid common understanding/conclusion on the range of control payload for 6GR before channel coding session jump to enhancement based on some assumptions which may not match real 6GR design requirements. </w:t>
            </w:r>
          </w:p>
          <w:p w14:paraId="64C7DE71" w14:textId="77777777" w:rsidR="003C7871" w:rsidRPr="00F809F9" w:rsidRDefault="003C7871">
            <w:pPr>
              <w:rPr>
                <w:iCs/>
              </w:rPr>
            </w:pPr>
          </w:p>
          <w:p w14:paraId="62AD6FCA" w14:textId="77777777" w:rsidR="003C7871" w:rsidRPr="00F809F9" w:rsidRDefault="00BB5F97">
            <w:pPr>
              <w:rPr>
                <w:szCs w:val="28"/>
              </w:rPr>
            </w:pPr>
            <w:r w:rsidRPr="00F809F9">
              <w:rPr>
                <w:iCs/>
              </w:rPr>
              <w:t>Companies can study based on their assumption. However, we don’t think there’s a common understanding in RAN1 for now that the maximum UCI payload will be increased.</w:t>
            </w:r>
          </w:p>
        </w:tc>
      </w:tr>
      <w:tr w:rsidR="003C7871" w:rsidRPr="00F809F9" w14:paraId="3D1E3109" w14:textId="77777777">
        <w:trPr>
          <w:trHeight w:val="431"/>
        </w:trPr>
        <w:tc>
          <w:tcPr>
            <w:tcW w:w="1476" w:type="dxa"/>
          </w:tcPr>
          <w:p w14:paraId="3647E894" w14:textId="77777777" w:rsidR="003C7871" w:rsidRDefault="00BB5F97">
            <w:pPr>
              <w:rPr>
                <w:szCs w:val="28"/>
              </w:rPr>
            </w:pPr>
            <w:r>
              <w:rPr>
                <w:szCs w:val="28"/>
              </w:rPr>
              <w:t>AT&amp;T</w:t>
            </w:r>
          </w:p>
        </w:tc>
        <w:tc>
          <w:tcPr>
            <w:tcW w:w="1353" w:type="dxa"/>
          </w:tcPr>
          <w:p w14:paraId="7FB2487C" w14:textId="77777777" w:rsidR="003C7871" w:rsidRDefault="00BB5F97">
            <w:pPr>
              <w:rPr>
                <w:szCs w:val="28"/>
              </w:rPr>
            </w:pPr>
            <w:r>
              <w:rPr>
                <w:szCs w:val="28"/>
              </w:rPr>
              <w:t>Yes</w:t>
            </w:r>
          </w:p>
        </w:tc>
        <w:tc>
          <w:tcPr>
            <w:tcW w:w="6746" w:type="dxa"/>
          </w:tcPr>
          <w:p w14:paraId="7593AB43" w14:textId="77777777" w:rsidR="003C7871" w:rsidRPr="00F809F9" w:rsidRDefault="00BB5F97">
            <w:pPr>
              <w:rPr>
                <w:szCs w:val="28"/>
              </w:rPr>
            </w:pPr>
            <w:r w:rsidRPr="00F809F9">
              <w:rPr>
                <w:szCs w:val="28"/>
              </w:rPr>
              <w:t>Agree. For some NR scenarios, e.g., UCI carrying CSI over PUSCH in NR, UCI payload is up to ~1700 bits, which may require special handling in container, content and channel code</w:t>
            </w:r>
          </w:p>
        </w:tc>
      </w:tr>
      <w:tr w:rsidR="003C7871" w:rsidRPr="00F809F9" w14:paraId="41AB9748" w14:textId="77777777">
        <w:trPr>
          <w:trHeight w:val="431"/>
        </w:trPr>
        <w:tc>
          <w:tcPr>
            <w:tcW w:w="1476" w:type="dxa"/>
          </w:tcPr>
          <w:p w14:paraId="4A4BFE4F" w14:textId="77777777" w:rsidR="003C7871" w:rsidRDefault="00BB5F97">
            <w:pPr>
              <w:rPr>
                <w:szCs w:val="28"/>
              </w:rPr>
            </w:pPr>
            <w:r>
              <w:rPr>
                <w:szCs w:val="28"/>
              </w:rPr>
              <w:t>OPPO</w:t>
            </w:r>
          </w:p>
        </w:tc>
        <w:tc>
          <w:tcPr>
            <w:tcW w:w="1353" w:type="dxa"/>
          </w:tcPr>
          <w:p w14:paraId="606806F2" w14:textId="77777777" w:rsidR="003C7871" w:rsidRDefault="003C7871">
            <w:pPr>
              <w:rPr>
                <w:szCs w:val="28"/>
              </w:rPr>
            </w:pPr>
          </w:p>
        </w:tc>
        <w:tc>
          <w:tcPr>
            <w:tcW w:w="6746" w:type="dxa"/>
          </w:tcPr>
          <w:p w14:paraId="11DF617C" w14:textId="77777777" w:rsidR="003C7871" w:rsidRPr="00F809F9" w:rsidRDefault="00BB5F97">
            <w:pPr>
              <w:rPr>
                <w:szCs w:val="28"/>
              </w:rPr>
            </w:pPr>
            <w:r w:rsidRPr="00F809F9">
              <w:rPr>
                <w:szCs w:val="28"/>
              </w:rPr>
              <w:t xml:space="preserve">RAN1 may need to justify first (in control channel agenda) that the maximum UCI payload size should be increased and how large it is increased.  </w:t>
            </w:r>
          </w:p>
        </w:tc>
      </w:tr>
      <w:tr w:rsidR="0085632F" w:rsidRPr="00F809F9" w14:paraId="25411268" w14:textId="77777777">
        <w:trPr>
          <w:trHeight w:val="431"/>
        </w:trPr>
        <w:tc>
          <w:tcPr>
            <w:tcW w:w="1476" w:type="dxa"/>
          </w:tcPr>
          <w:p w14:paraId="4172118F" w14:textId="29FCD558" w:rsidR="0085632F" w:rsidRDefault="0085632F">
            <w:pPr>
              <w:rPr>
                <w:szCs w:val="28"/>
              </w:rPr>
            </w:pPr>
            <w:r>
              <w:rPr>
                <w:szCs w:val="28"/>
              </w:rPr>
              <w:t>MTK</w:t>
            </w:r>
          </w:p>
        </w:tc>
        <w:tc>
          <w:tcPr>
            <w:tcW w:w="1353" w:type="dxa"/>
          </w:tcPr>
          <w:p w14:paraId="501863B4" w14:textId="77777777" w:rsidR="0085632F" w:rsidRDefault="0085632F">
            <w:pPr>
              <w:rPr>
                <w:szCs w:val="28"/>
              </w:rPr>
            </w:pPr>
          </w:p>
        </w:tc>
        <w:tc>
          <w:tcPr>
            <w:tcW w:w="6746" w:type="dxa"/>
          </w:tcPr>
          <w:p w14:paraId="52B5D88A" w14:textId="7C52A09B" w:rsidR="0085632F" w:rsidRPr="00F809F9" w:rsidRDefault="0085632F">
            <w:pPr>
              <w:rPr>
                <w:szCs w:val="28"/>
              </w:rPr>
            </w:pPr>
            <w:r w:rsidRPr="00F809F9">
              <w:rPr>
                <w:szCs w:val="28"/>
              </w:rPr>
              <w:t>We support to investigate the issues if UCI size is agreed to be increased.</w:t>
            </w:r>
          </w:p>
        </w:tc>
      </w:tr>
      <w:tr w:rsidR="005A2CDD" w:rsidRPr="00F809F9" w14:paraId="6BEDF673" w14:textId="77777777">
        <w:trPr>
          <w:trHeight w:val="431"/>
        </w:trPr>
        <w:tc>
          <w:tcPr>
            <w:tcW w:w="1476" w:type="dxa"/>
          </w:tcPr>
          <w:p w14:paraId="0A8A7E6B" w14:textId="17777B7B" w:rsidR="005A2CDD" w:rsidRDefault="005A2CDD" w:rsidP="005A2CDD">
            <w:pPr>
              <w:rPr>
                <w:szCs w:val="28"/>
              </w:rPr>
            </w:pPr>
            <w:r>
              <w:rPr>
                <w:szCs w:val="28"/>
              </w:rPr>
              <w:t>NEC</w:t>
            </w:r>
          </w:p>
        </w:tc>
        <w:tc>
          <w:tcPr>
            <w:tcW w:w="1353" w:type="dxa"/>
          </w:tcPr>
          <w:p w14:paraId="7E2097ED" w14:textId="77777777" w:rsidR="005A2CDD" w:rsidRDefault="005A2CDD" w:rsidP="005A2CDD">
            <w:pPr>
              <w:rPr>
                <w:szCs w:val="28"/>
              </w:rPr>
            </w:pPr>
          </w:p>
        </w:tc>
        <w:tc>
          <w:tcPr>
            <w:tcW w:w="6746" w:type="dxa"/>
          </w:tcPr>
          <w:p w14:paraId="43714842" w14:textId="5DC8EBFB" w:rsidR="005A2CDD" w:rsidRPr="00F809F9" w:rsidRDefault="005A2CDD" w:rsidP="005A2CDD">
            <w:pPr>
              <w:rPr>
                <w:szCs w:val="28"/>
              </w:rPr>
            </w:pPr>
            <w:r w:rsidRPr="00F809F9">
              <w:rPr>
                <w:szCs w:val="28"/>
              </w:rPr>
              <w:t>W</w:t>
            </w:r>
            <w:r w:rsidRPr="00F809F9">
              <w:rPr>
                <w:rFonts w:hint="eastAsia"/>
                <w:szCs w:val="28"/>
              </w:rPr>
              <w:t xml:space="preserve">e agree to </w:t>
            </w:r>
            <w:r w:rsidRPr="00F809F9">
              <w:rPr>
                <w:szCs w:val="28"/>
              </w:rPr>
              <w:t>study issues resulting from increased maximum UCI payload size</w:t>
            </w:r>
            <w:r w:rsidRPr="00F809F9">
              <w:rPr>
                <w:rFonts w:hint="eastAsia"/>
                <w:szCs w:val="28"/>
              </w:rPr>
              <w:t xml:space="preserve"> if it is agreed</w:t>
            </w:r>
            <w:r w:rsidRPr="00F809F9">
              <w:rPr>
                <w:szCs w:val="28"/>
              </w:rPr>
              <w:t>.</w:t>
            </w:r>
          </w:p>
        </w:tc>
      </w:tr>
      <w:tr w:rsidR="00E36286" w:rsidRPr="00F809F9" w14:paraId="3163AA7B" w14:textId="77777777">
        <w:trPr>
          <w:trHeight w:val="431"/>
        </w:trPr>
        <w:tc>
          <w:tcPr>
            <w:tcW w:w="1476" w:type="dxa"/>
          </w:tcPr>
          <w:p w14:paraId="30EAC4EF" w14:textId="672C7FE9" w:rsidR="00E36286" w:rsidRDefault="00E36286">
            <w:pPr>
              <w:rPr>
                <w:szCs w:val="28"/>
              </w:rPr>
            </w:pPr>
            <w:r>
              <w:rPr>
                <w:szCs w:val="28"/>
              </w:rPr>
              <w:t>Rakuten</w:t>
            </w:r>
          </w:p>
        </w:tc>
        <w:tc>
          <w:tcPr>
            <w:tcW w:w="1353" w:type="dxa"/>
          </w:tcPr>
          <w:p w14:paraId="3991E40F" w14:textId="77777777" w:rsidR="00E36286" w:rsidRDefault="00E36286">
            <w:pPr>
              <w:rPr>
                <w:szCs w:val="28"/>
              </w:rPr>
            </w:pPr>
          </w:p>
        </w:tc>
        <w:tc>
          <w:tcPr>
            <w:tcW w:w="6746" w:type="dxa"/>
          </w:tcPr>
          <w:p w14:paraId="2CE6E81F" w14:textId="79E11CF9" w:rsidR="00E36286" w:rsidRPr="00F809F9" w:rsidRDefault="006D278C">
            <w:pPr>
              <w:rPr>
                <w:szCs w:val="28"/>
              </w:rPr>
            </w:pPr>
            <w:r w:rsidRPr="00F809F9">
              <w:rPr>
                <w:szCs w:val="28"/>
              </w:rPr>
              <w:t>Although we are not clear what will</w:t>
            </w:r>
            <w:r w:rsidR="00CA13EC" w:rsidRPr="00F809F9">
              <w:rPr>
                <w:szCs w:val="28"/>
              </w:rPr>
              <w:t xml:space="preserve"> exactly be the increased maximum payload size</w:t>
            </w:r>
            <w:r w:rsidR="00802472" w:rsidRPr="00F809F9">
              <w:rPr>
                <w:szCs w:val="28"/>
              </w:rPr>
              <w:t xml:space="preserve"> and what will be the issues</w:t>
            </w:r>
            <w:r w:rsidR="00CA13EC" w:rsidRPr="00F809F9">
              <w:rPr>
                <w:szCs w:val="28"/>
              </w:rPr>
              <w:t xml:space="preserve">, we are open for </w:t>
            </w:r>
            <w:r w:rsidR="001949F5" w:rsidRPr="00F809F9">
              <w:rPr>
                <w:szCs w:val="28"/>
              </w:rPr>
              <w:t>the need of investigation</w:t>
            </w:r>
            <w:r w:rsidR="003D316C" w:rsidRPr="00F809F9">
              <w:rPr>
                <w:szCs w:val="28"/>
              </w:rPr>
              <w:t xml:space="preserve"> if issues are identified.</w:t>
            </w:r>
          </w:p>
        </w:tc>
      </w:tr>
      <w:tr w:rsidR="00664EBB" w:rsidRPr="00F809F9" w14:paraId="2B34731A" w14:textId="77777777">
        <w:trPr>
          <w:trHeight w:val="431"/>
        </w:trPr>
        <w:tc>
          <w:tcPr>
            <w:tcW w:w="1476" w:type="dxa"/>
          </w:tcPr>
          <w:p w14:paraId="4280D0DE" w14:textId="31C4B11B" w:rsidR="00664EBB" w:rsidRDefault="00664EBB">
            <w:pPr>
              <w:rPr>
                <w:szCs w:val="28"/>
              </w:rPr>
            </w:pPr>
            <w:r>
              <w:rPr>
                <w:szCs w:val="28"/>
              </w:rPr>
              <w:t>Intel</w:t>
            </w:r>
          </w:p>
        </w:tc>
        <w:tc>
          <w:tcPr>
            <w:tcW w:w="1353" w:type="dxa"/>
          </w:tcPr>
          <w:p w14:paraId="62D9B1DC" w14:textId="77777777" w:rsidR="00664EBB" w:rsidRDefault="00664EBB">
            <w:pPr>
              <w:rPr>
                <w:szCs w:val="28"/>
              </w:rPr>
            </w:pPr>
          </w:p>
        </w:tc>
        <w:tc>
          <w:tcPr>
            <w:tcW w:w="6746" w:type="dxa"/>
          </w:tcPr>
          <w:p w14:paraId="54891D43" w14:textId="565FCACB" w:rsidR="00664EBB" w:rsidRPr="00F809F9" w:rsidRDefault="00664EBB">
            <w:pPr>
              <w:rPr>
                <w:szCs w:val="28"/>
              </w:rPr>
            </w:pPr>
            <w:r w:rsidRPr="00F809F9">
              <w:rPr>
                <w:szCs w:val="28"/>
              </w:rPr>
              <w:t>We are open to study</w:t>
            </w:r>
            <w:r w:rsidR="0001667E" w:rsidRPr="00F809F9">
              <w:rPr>
                <w:szCs w:val="28"/>
              </w:rPr>
              <w:t xml:space="preserve"> this. </w:t>
            </w:r>
          </w:p>
        </w:tc>
      </w:tr>
      <w:tr w:rsidR="007C329C" w:rsidRPr="00F809F9" w14:paraId="230443F1" w14:textId="77777777">
        <w:trPr>
          <w:trHeight w:val="431"/>
        </w:trPr>
        <w:tc>
          <w:tcPr>
            <w:tcW w:w="1476" w:type="dxa"/>
          </w:tcPr>
          <w:p w14:paraId="7120C2DB" w14:textId="5213E582" w:rsidR="007C329C" w:rsidRDefault="007C329C" w:rsidP="007C329C">
            <w:pPr>
              <w:rPr>
                <w:szCs w:val="28"/>
              </w:rPr>
            </w:pPr>
            <w:r w:rsidRPr="00A45F99">
              <w:rPr>
                <w:szCs w:val="28"/>
              </w:rPr>
              <w:t>A</w:t>
            </w:r>
            <w:r>
              <w:rPr>
                <w:szCs w:val="28"/>
              </w:rPr>
              <w:t>pple</w:t>
            </w:r>
          </w:p>
        </w:tc>
        <w:tc>
          <w:tcPr>
            <w:tcW w:w="1353" w:type="dxa"/>
          </w:tcPr>
          <w:p w14:paraId="10E04638" w14:textId="605888E9" w:rsidR="007C329C" w:rsidRDefault="007C329C" w:rsidP="007C329C">
            <w:pPr>
              <w:rPr>
                <w:szCs w:val="28"/>
              </w:rPr>
            </w:pPr>
            <w:r w:rsidRPr="00A45F99">
              <w:rPr>
                <w:szCs w:val="28"/>
              </w:rPr>
              <w:t>Yes</w:t>
            </w:r>
          </w:p>
        </w:tc>
        <w:tc>
          <w:tcPr>
            <w:tcW w:w="6746" w:type="dxa"/>
          </w:tcPr>
          <w:p w14:paraId="06F29329" w14:textId="3F8946EF" w:rsidR="007C329C" w:rsidRPr="00F809F9" w:rsidRDefault="007C329C" w:rsidP="007C329C">
            <w:pPr>
              <w:rPr>
                <w:szCs w:val="28"/>
              </w:rPr>
            </w:pPr>
            <w:r w:rsidRPr="00F809F9">
              <w:rPr>
                <w:szCs w:val="28"/>
              </w:rPr>
              <w:t xml:space="preserve">We think UCI payload size could be more than 1706 bits, due to larger channel bandwidth and MIMO size. We need to support forward compatibility for the potentially increased UCI payload </w:t>
            </w:r>
            <w:r w:rsidRPr="00F809F9">
              <w:rPr>
                <w:szCs w:val="28"/>
              </w:rPr>
              <w:lastRenderedPageBreak/>
              <w:t xml:space="preserve">size increase from channel coding aspects, considering that channel coding design is only in the first release of 6G. </w:t>
            </w:r>
          </w:p>
        </w:tc>
      </w:tr>
      <w:tr w:rsidR="007C666C" w:rsidRPr="00F809F9" w14:paraId="3AE40447" w14:textId="77777777">
        <w:trPr>
          <w:trHeight w:val="431"/>
        </w:trPr>
        <w:tc>
          <w:tcPr>
            <w:tcW w:w="1476" w:type="dxa"/>
          </w:tcPr>
          <w:p w14:paraId="34E22BEA" w14:textId="2AF92DC7" w:rsidR="007C666C" w:rsidRPr="00A45F99" w:rsidRDefault="007C666C" w:rsidP="007C666C">
            <w:pPr>
              <w:rPr>
                <w:szCs w:val="28"/>
              </w:rPr>
            </w:pPr>
            <w:r>
              <w:rPr>
                <w:rFonts w:eastAsia="Yu Mincho" w:hint="eastAsia"/>
                <w:szCs w:val="28"/>
              </w:rPr>
              <w:lastRenderedPageBreak/>
              <w:t>NTT DOCOMO</w:t>
            </w:r>
          </w:p>
        </w:tc>
        <w:tc>
          <w:tcPr>
            <w:tcW w:w="1353" w:type="dxa"/>
          </w:tcPr>
          <w:p w14:paraId="63BB7CCF" w14:textId="711E32FA" w:rsidR="007C666C" w:rsidRPr="00A45F99" w:rsidRDefault="007C666C" w:rsidP="007C666C">
            <w:pPr>
              <w:rPr>
                <w:szCs w:val="28"/>
              </w:rPr>
            </w:pPr>
          </w:p>
        </w:tc>
        <w:tc>
          <w:tcPr>
            <w:tcW w:w="6746" w:type="dxa"/>
          </w:tcPr>
          <w:p w14:paraId="2AAFF202" w14:textId="079819B0" w:rsidR="007C666C" w:rsidRPr="00F809F9" w:rsidRDefault="007C666C" w:rsidP="007C666C">
            <w:pPr>
              <w:rPr>
                <w:szCs w:val="28"/>
              </w:rPr>
            </w:pPr>
            <w:r w:rsidRPr="00F809F9">
              <w:rPr>
                <w:rFonts w:eastAsia="Yu Mincho" w:hint="eastAsia"/>
                <w:szCs w:val="28"/>
              </w:rPr>
              <w:t xml:space="preserve">Before starting the study, there should be common </w:t>
            </w:r>
            <w:r w:rsidRPr="00F809F9">
              <w:rPr>
                <w:rFonts w:eastAsia="Yu Mincho"/>
                <w:szCs w:val="28"/>
              </w:rPr>
              <w:t>understanding</w:t>
            </w:r>
            <w:r w:rsidRPr="00F809F9">
              <w:rPr>
                <w:rFonts w:eastAsia="Yu Mincho" w:hint="eastAsia"/>
                <w:szCs w:val="28"/>
              </w:rPr>
              <w:t xml:space="preserve"> like </w:t>
            </w:r>
            <w:r w:rsidRPr="00F809F9">
              <w:rPr>
                <w:rFonts w:eastAsia="Yu Mincho"/>
                <w:szCs w:val="28"/>
              </w:rPr>
              <w:t>“</w:t>
            </w:r>
            <w:r w:rsidRPr="00F809F9">
              <w:rPr>
                <w:rFonts w:eastAsia="Yu Mincho" w:hint="eastAsia"/>
                <w:szCs w:val="28"/>
              </w:rPr>
              <w:t>N</w:t>
            </w:r>
            <w:r w:rsidRPr="00F809F9">
              <w:rPr>
                <w:rFonts w:eastAsia="Yu Mincho"/>
                <w:szCs w:val="28"/>
              </w:rPr>
              <w:t>ecessity</w:t>
            </w:r>
            <w:r w:rsidRPr="00F809F9">
              <w:rPr>
                <w:rFonts w:eastAsia="Yu Mincho" w:hint="eastAsia"/>
                <w:szCs w:val="28"/>
              </w:rPr>
              <w:t xml:space="preserve"> of l</w:t>
            </w:r>
            <w:r w:rsidRPr="00F809F9">
              <w:rPr>
                <w:rFonts w:eastAsia="Yu Mincho"/>
                <w:szCs w:val="28"/>
              </w:rPr>
              <w:t>arger UCI payload size</w:t>
            </w:r>
            <w:r w:rsidRPr="00F809F9">
              <w:rPr>
                <w:rFonts w:eastAsia="Yu Mincho" w:hint="eastAsia"/>
                <w:szCs w:val="28"/>
              </w:rPr>
              <w:t xml:space="preserve"> should be separately discussed in the control session. Only if there is a </w:t>
            </w:r>
            <w:r w:rsidRPr="00F809F9">
              <w:rPr>
                <w:rFonts w:eastAsia="Yu Mincho"/>
                <w:szCs w:val="28"/>
              </w:rPr>
              <w:t>consensus</w:t>
            </w:r>
            <w:r w:rsidRPr="00F809F9">
              <w:rPr>
                <w:rFonts w:eastAsia="Yu Mincho" w:hint="eastAsia"/>
                <w:szCs w:val="28"/>
              </w:rPr>
              <w:t xml:space="preserve"> that it is necessary in the control session, enhancement(s) regarding it can be applied.</w:t>
            </w:r>
            <w:r w:rsidRPr="00F809F9">
              <w:rPr>
                <w:rFonts w:eastAsia="Yu Mincho"/>
                <w:szCs w:val="28"/>
              </w:rPr>
              <w:t>”</w:t>
            </w:r>
          </w:p>
        </w:tc>
      </w:tr>
      <w:tr w:rsidR="00226BFC" w:rsidRPr="00F809F9" w14:paraId="1B2E5571" w14:textId="77777777">
        <w:trPr>
          <w:trHeight w:val="431"/>
        </w:trPr>
        <w:tc>
          <w:tcPr>
            <w:tcW w:w="1476" w:type="dxa"/>
          </w:tcPr>
          <w:p w14:paraId="7F7473EF" w14:textId="0ED03D4F" w:rsidR="00226BFC" w:rsidRDefault="00226BFC" w:rsidP="00226BFC">
            <w:pPr>
              <w:rPr>
                <w:rFonts w:eastAsia="Yu Mincho"/>
                <w:szCs w:val="28"/>
              </w:rPr>
            </w:pPr>
            <w:r>
              <w:rPr>
                <w:rFonts w:eastAsia="SimSun" w:hint="eastAsia"/>
                <w:szCs w:val="28"/>
              </w:rPr>
              <w:t xml:space="preserve">ZTE, </w:t>
            </w:r>
            <w:proofErr w:type="spellStart"/>
            <w:r>
              <w:rPr>
                <w:rFonts w:eastAsia="SimSun" w:hint="eastAsia"/>
                <w:szCs w:val="28"/>
              </w:rPr>
              <w:t>Sanechips</w:t>
            </w:r>
            <w:proofErr w:type="spellEnd"/>
          </w:p>
        </w:tc>
        <w:tc>
          <w:tcPr>
            <w:tcW w:w="1353" w:type="dxa"/>
          </w:tcPr>
          <w:p w14:paraId="3190836C" w14:textId="7A026B82" w:rsidR="00226BFC" w:rsidRPr="00A45F99" w:rsidRDefault="00226BFC" w:rsidP="00226BFC">
            <w:pPr>
              <w:rPr>
                <w:szCs w:val="28"/>
              </w:rPr>
            </w:pPr>
            <w:r>
              <w:rPr>
                <w:rFonts w:hint="eastAsia"/>
                <w:szCs w:val="28"/>
              </w:rPr>
              <w:t>YES</w:t>
            </w:r>
          </w:p>
        </w:tc>
        <w:tc>
          <w:tcPr>
            <w:tcW w:w="6746" w:type="dxa"/>
          </w:tcPr>
          <w:p w14:paraId="1A9A5105" w14:textId="503A8FFE" w:rsidR="00226BFC" w:rsidRPr="00F809F9" w:rsidRDefault="00226BFC" w:rsidP="00226BFC">
            <w:pPr>
              <w:rPr>
                <w:szCs w:val="28"/>
              </w:rPr>
            </w:pPr>
            <w:r w:rsidRPr="00F809F9">
              <w:rPr>
                <w:szCs w:val="28"/>
              </w:rPr>
              <w:t>Due to large bandwidth and increased number of antennas,</w:t>
            </w:r>
            <w:r w:rsidRPr="00F809F9">
              <w:rPr>
                <w:rFonts w:hint="eastAsia"/>
                <w:szCs w:val="28"/>
              </w:rPr>
              <w:t xml:space="preserve"> </w:t>
            </w:r>
            <w:r w:rsidRPr="00F809F9">
              <w:rPr>
                <w:szCs w:val="28"/>
              </w:rPr>
              <w:t>larger</w:t>
            </w:r>
            <w:r w:rsidRPr="00F809F9">
              <w:rPr>
                <w:rFonts w:hint="eastAsia"/>
                <w:szCs w:val="28"/>
              </w:rPr>
              <w:t xml:space="preserve"> UCI payload size </w:t>
            </w:r>
            <w:r w:rsidRPr="00F809F9">
              <w:rPr>
                <w:szCs w:val="28"/>
              </w:rPr>
              <w:t xml:space="preserve">is expected </w:t>
            </w:r>
            <w:r w:rsidRPr="00F809F9">
              <w:rPr>
                <w:rFonts w:hint="eastAsia"/>
                <w:szCs w:val="28"/>
              </w:rPr>
              <w:t>in 6GR</w:t>
            </w:r>
            <w:r w:rsidRPr="00F809F9">
              <w:rPr>
                <w:szCs w:val="28"/>
              </w:rPr>
              <w:t>, it would be prudent to initiate early studies on enhanced solutions for larger UCI payloads.</w:t>
            </w:r>
          </w:p>
          <w:p w14:paraId="100E99C8" w14:textId="2D22F81F" w:rsidR="00226BFC" w:rsidRPr="00F809F9" w:rsidRDefault="00226BFC" w:rsidP="00226BFC">
            <w:pPr>
              <w:rPr>
                <w:rFonts w:eastAsia="Yu Mincho"/>
                <w:szCs w:val="28"/>
              </w:rPr>
            </w:pPr>
            <w:r w:rsidRPr="00F809F9">
              <w:rPr>
                <w:rFonts w:hint="eastAsia"/>
                <w:szCs w:val="28"/>
              </w:rPr>
              <w:t xml:space="preserve">On the other hand, </w:t>
            </w:r>
            <w:r w:rsidRPr="00F809F9">
              <w:rPr>
                <w:szCs w:val="28"/>
              </w:rPr>
              <w:t xml:space="preserve">we would like to point out that </w:t>
            </w:r>
            <w:r w:rsidRPr="00F809F9">
              <w:rPr>
                <w:rFonts w:hint="eastAsia"/>
                <w:szCs w:val="28"/>
              </w:rPr>
              <w:t xml:space="preserve">even when the UCI size does not exceed 1706, performance degradation still occurs with large UCI. Therefore, it is worth considering enhanced Polar code schemes that can accommodate </w:t>
            </w:r>
            <w:r w:rsidRPr="00F809F9">
              <w:rPr>
                <w:color w:val="0000FF"/>
                <w:szCs w:val="28"/>
              </w:rPr>
              <w:t>both UCI sizes above and below 1706</w:t>
            </w:r>
            <w:r w:rsidRPr="00F809F9">
              <w:rPr>
                <w:rFonts w:hint="eastAsia"/>
                <w:szCs w:val="28"/>
              </w:rPr>
              <w:t>.</w:t>
            </w:r>
          </w:p>
        </w:tc>
      </w:tr>
      <w:tr w:rsidR="00F6460B" w:rsidRPr="00F809F9" w14:paraId="3755431C" w14:textId="77777777">
        <w:trPr>
          <w:trHeight w:val="431"/>
        </w:trPr>
        <w:tc>
          <w:tcPr>
            <w:tcW w:w="1476" w:type="dxa"/>
          </w:tcPr>
          <w:p w14:paraId="43859106" w14:textId="44136C1B" w:rsidR="00F6460B" w:rsidRDefault="00F6460B" w:rsidP="00F6460B">
            <w:pPr>
              <w:rPr>
                <w:rFonts w:eastAsia="SimSun"/>
                <w:szCs w:val="28"/>
              </w:rPr>
            </w:pPr>
            <w:r>
              <w:rPr>
                <w:rFonts w:eastAsia="Yu Mincho"/>
                <w:szCs w:val="28"/>
              </w:rPr>
              <w:t>Tejas</w:t>
            </w:r>
          </w:p>
        </w:tc>
        <w:tc>
          <w:tcPr>
            <w:tcW w:w="1353" w:type="dxa"/>
          </w:tcPr>
          <w:p w14:paraId="761968BF" w14:textId="3827223F" w:rsidR="00F6460B" w:rsidRDefault="00F6460B" w:rsidP="00F6460B">
            <w:pPr>
              <w:rPr>
                <w:szCs w:val="28"/>
              </w:rPr>
            </w:pPr>
            <w:r>
              <w:rPr>
                <w:szCs w:val="28"/>
              </w:rPr>
              <w:t>Yes</w:t>
            </w:r>
          </w:p>
        </w:tc>
        <w:tc>
          <w:tcPr>
            <w:tcW w:w="6746" w:type="dxa"/>
          </w:tcPr>
          <w:p w14:paraId="47D451DC" w14:textId="5059ADF1" w:rsidR="00F6460B" w:rsidRPr="00F809F9" w:rsidRDefault="00F6460B" w:rsidP="00F6460B">
            <w:pPr>
              <w:rPr>
                <w:szCs w:val="28"/>
              </w:rPr>
            </w:pPr>
            <w:r w:rsidRPr="00F809F9">
              <w:rPr>
                <w:rFonts w:eastAsia="Yu Mincho"/>
                <w:szCs w:val="28"/>
              </w:rPr>
              <w:t>UCI payload size is expected to increase due to larger CSI reports (from increased MIMO configurations) and additional ISAC-related measurement data.</w:t>
            </w:r>
          </w:p>
        </w:tc>
      </w:tr>
      <w:tr w:rsidR="00445F23" w:rsidRPr="00F809F9" w14:paraId="7BFE5623" w14:textId="77777777">
        <w:trPr>
          <w:trHeight w:val="431"/>
        </w:trPr>
        <w:tc>
          <w:tcPr>
            <w:tcW w:w="1476" w:type="dxa"/>
          </w:tcPr>
          <w:p w14:paraId="4A809FAA" w14:textId="7D84FE9E" w:rsidR="00445F23" w:rsidRDefault="00445F23" w:rsidP="00445F23">
            <w:pPr>
              <w:rPr>
                <w:rFonts w:eastAsia="Yu Mincho"/>
                <w:szCs w:val="28"/>
              </w:rPr>
            </w:pPr>
            <w:r>
              <w:rPr>
                <w:rFonts w:hint="eastAsia"/>
                <w:szCs w:val="28"/>
              </w:rPr>
              <w:t>CMCC</w:t>
            </w:r>
          </w:p>
        </w:tc>
        <w:tc>
          <w:tcPr>
            <w:tcW w:w="1353" w:type="dxa"/>
          </w:tcPr>
          <w:p w14:paraId="437A0E48" w14:textId="7228EBBB" w:rsidR="00445F23" w:rsidRDefault="00445F23" w:rsidP="00445F23">
            <w:pPr>
              <w:rPr>
                <w:szCs w:val="28"/>
              </w:rPr>
            </w:pPr>
            <w:r>
              <w:rPr>
                <w:rFonts w:hint="eastAsia"/>
                <w:szCs w:val="28"/>
              </w:rPr>
              <w:t>Yes</w:t>
            </w:r>
          </w:p>
        </w:tc>
        <w:tc>
          <w:tcPr>
            <w:tcW w:w="6746" w:type="dxa"/>
          </w:tcPr>
          <w:p w14:paraId="3C82AB9C" w14:textId="26E85A59" w:rsidR="00445F23" w:rsidRPr="00F809F9" w:rsidRDefault="00445F23" w:rsidP="00445F23">
            <w:pPr>
              <w:rPr>
                <w:rFonts w:eastAsia="Yu Mincho"/>
                <w:szCs w:val="28"/>
              </w:rPr>
            </w:pPr>
            <w:r w:rsidRPr="00F809F9">
              <w:rPr>
                <w:rFonts w:hint="eastAsia"/>
                <w:color w:val="000000" w:themeColor="text1"/>
                <w:szCs w:val="28"/>
              </w:rPr>
              <w:t>T</w:t>
            </w:r>
            <w:r w:rsidRPr="00F809F9">
              <w:rPr>
                <w:color w:val="000000" w:themeColor="text1"/>
                <w:szCs w:val="28"/>
              </w:rPr>
              <w:t>h</w:t>
            </w:r>
            <w:r w:rsidRPr="00F809F9">
              <w:rPr>
                <w:szCs w:val="28"/>
              </w:rPr>
              <w:t xml:space="preserve">e </w:t>
            </w:r>
            <w:r w:rsidRPr="00F809F9">
              <w:rPr>
                <w:rFonts w:hint="eastAsia"/>
                <w:szCs w:val="28"/>
              </w:rPr>
              <w:t>upper limit</w:t>
            </w:r>
            <w:r w:rsidRPr="00F809F9">
              <w:rPr>
                <w:szCs w:val="28"/>
              </w:rPr>
              <w:t xml:space="preserve"> of larger UCI</w:t>
            </w:r>
            <w:r w:rsidRPr="00F809F9">
              <w:rPr>
                <w:rFonts w:hint="eastAsia"/>
                <w:szCs w:val="28"/>
              </w:rPr>
              <w:t xml:space="preserve"> length</w:t>
            </w:r>
            <w:r w:rsidRPr="00F809F9">
              <w:rPr>
                <w:szCs w:val="28"/>
              </w:rPr>
              <w:t xml:space="preserve"> </w:t>
            </w:r>
            <w:r w:rsidRPr="00F809F9">
              <w:rPr>
                <w:rFonts w:hint="eastAsia"/>
                <w:szCs w:val="28"/>
              </w:rPr>
              <w:t>could</w:t>
            </w:r>
            <w:r w:rsidRPr="00F809F9">
              <w:rPr>
                <w:szCs w:val="28"/>
              </w:rPr>
              <w:t xml:space="preserve"> be discussed</w:t>
            </w:r>
            <w:r w:rsidRPr="00F809F9">
              <w:rPr>
                <w:rFonts w:hint="eastAsia"/>
                <w:szCs w:val="28"/>
              </w:rPr>
              <w:t xml:space="preserve"> before control channel codes design, because the length will impact the coding enhancement direction/method. </w:t>
            </w:r>
          </w:p>
        </w:tc>
      </w:tr>
      <w:tr w:rsidR="00832C41" w:rsidRPr="00F809F9" w14:paraId="1903DCE9" w14:textId="77777777" w:rsidTr="00832C41">
        <w:trPr>
          <w:trHeight w:val="431"/>
        </w:trPr>
        <w:tc>
          <w:tcPr>
            <w:tcW w:w="1476" w:type="dxa"/>
          </w:tcPr>
          <w:p w14:paraId="326EA843" w14:textId="395BF8FE" w:rsidR="00832C41" w:rsidRPr="00A45FC1" w:rsidRDefault="00832C41" w:rsidP="0033298C">
            <w:pPr>
              <w:rPr>
                <w:szCs w:val="28"/>
              </w:rPr>
            </w:pPr>
            <w:r w:rsidRPr="00832C41">
              <w:rPr>
                <w:szCs w:val="28"/>
              </w:rPr>
              <w:t>Ericsson</w:t>
            </w:r>
          </w:p>
        </w:tc>
        <w:tc>
          <w:tcPr>
            <w:tcW w:w="1353" w:type="dxa"/>
          </w:tcPr>
          <w:p w14:paraId="5A39E403" w14:textId="77777777" w:rsidR="00832C41" w:rsidRPr="00F809F9" w:rsidRDefault="00832C41" w:rsidP="0033298C">
            <w:pPr>
              <w:rPr>
                <w:szCs w:val="28"/>
              </w:rPr>
            </w:pPr>
            <w:r w:rsidRPr="00F809F9">
              <w:rPr>
                <w:szCs w:val="28"/>
              </w:rPr>
              <w:t>No (at least for now)</w:t>
            </w:r>
          </w:p>
        </w:tc>
        <w:tc>
          <w:tcPr>
            <w:tcW w:w="6746" w:type="dxa"/>
          </w:tcPr>
          <w:p w14:paraId="79ED207A" w14:textId="77777777" w:rsidR="00832C41" w:rsidRPr="00F809F9" w:rsidRDefault="00832C41" w:rsidP="0033298C">
            <w:pPr>
              <w:rPr>
                <w:szCs w:val="28"/>
              </w:rPr>
            </w:pPr>
            <w:r w:rsidRPr="00F809F9">
              <w:rPr>
                <w:szCs w:val="28"/>
              </w:rPr>
              <w:t xml:space="preserve">The study should be done if maximum UCI payload size is increased. It may not necessarily mean that the control channel is used for such case.  However, such decision does not come from this agenda item. We need to wait for decisions from relevant agenda items (MIMO, control channel, </w:t>
            </w:r>
            <w:proofErr w:type="spellStart"/>
            <w:r w:rsidRPr="00F809F9">
              <w:rPr>
                <w:szCs w:val="28"/>
              </w:rPr>
              <w:t>etc</w:t>
            </w:r>
            <w:proofErr w:type="spellEnd"/>
            <w:r w:rsidRPr="00F809F9">
              <w:rPr>
                <w:szCs w:val="28"/>
              </w:rPr>
              <w:t xml:space="preserve">) for that. </w:t>
            </w:r>
          </w:p>
        </w:tc>
      </w:tr>
      <w:tr w:rsidR="00CA1FBC" w:rsidRPr="00F809F9" w14:paraId="6E7433BA" w14:textId="77777777" w:rsidTr="00832C41">
        <w:trPr>
          <w:trHeight w:val="431"/>
        </w:trPr>
        <w:tc>
          <w:tcPr>
            <w:tcW w:w="1476" w:type="dxa"/>
          </w:tcPr>
          <w:p w14:paraId="698E985B" w14:textId="68F12A89" w:rsidR="00CA1FBC" w:rsidRPr="00832C41" w:rsidRDefault="00CA1FBC" w:rsidP="00CA1FBC">
            <w:pPr>
              <w:rPr>
                <w:szCs w:val="28"/>
              </w:rPr>
            </w:pPr>
            <w:r>
              <w:rPr>
                <w:szCs w:val="28"/>
              </w:rPr>
              <w:t>Lenovo</w:t>
            </w:r>
          </w:p>
        </w:tc>
        <w:tc>
          <w:tcPr>
            <w:tcW w:w="1353" w:type="dxa"/>
          </w:tcPr>
          <w:p w14:paraId="1E77BB92" w14:textId="06F9C9C0" w:rsidR="00CA1FBC" w:rsidRPr="00F809F9" w:rsidRDefault="00CA1FBC" w:rsidP="00CA1FBC">
            <w:pPr>
              <w:rPr>
                <w:szCs w:val="28"/>
              </w:rPr>
            </w:pPr>
            <w:r>
              <w:rPr>
                <w:szCs w:val="28"/>
              </w:rPr>
              <w:t>Yes</w:t>
            </w:r>
          </w:p>
        </w:tc>
        <w:tc>
          <w:tcPr>
            <w:tcW w:w="6746" w:type="dxa"/>
          </w:tcPr>
          <w:p w14:paraId="726381B7" w14:textId="37BD8785" w:rsidR="00CA1FBC" w:rsidRPr="00F809F9" w:rsidRDefault="00CA1FBC" w:rsidP="00CA1FBC">
            <w:pPr>
              <w:rPr>
                <w:szCs w:val="28"/>
              </w:rPr>
            </w:pPr>
            <w:r>
              <w:rPr>
                <w:szCs w:val="28"/>
              </w:rPr>
              <w:t>We believe this is worth investigating. UCI payload size range should however be decided by control channel agenda.</w:t>
            </w:r>
          </w:p>
        </w:tc>
      </w:tr>
      <w:tr w:rsidR="000214AB" w:rsidRPr="00F809F9" w14:paraId="12407E6F" w14:textId="77777777" w:rsidTr="00832C41">
        <w:trPr>
          <w:trHeight w:val="431"/>
        </w:trPr>
        <w:tc>
          <w:tcPr>
            <w:tcW w:w="1476" w:type="dxa"/>
          </w:tcPr>
          <w:p w14:paraId="292FF8BB" w14:textId="437633CA" w:rsidR="000214AB" w:rsidRDefault="000214AB" w:rsidP="000214AB">
            <w:pPr>
              <w:rPr>
                <w:szCs w:val="28"/>
              </w:rPr>
            </w:pPr>
            <w:r>
              <w:rPr>
                <w:rFonts w:hint="eastAsia"/>
                <w:szCs w:val="28"/>
              </w:rPr>
              <w:t>S</w:t>
            </w:r>
            <w:r>
              <w:rPr>
                <w:szCs w:val="28"/>
              </w:rPr>
              <w:t xml:space="preserve">amsung </w:t>
            </w:r>
          </w:p>
        </w:tc>
        <w:tc>
          <w:tcPr>
            <w:tcW w:w="1353" w:type="dxa"/>
          </w:tcPr>
          <w:p w14:paraId="3065DFB9" w14:textId="28AD97D6" w:rsidR="000214AB" w:rsidRDefault="000214AB" w:rsidP="000214AB">
            <w:pPr>
              <w:rPr>
                <w:szCs w:val="28"/>
              </w:rPr>
            </w:pPr>
            <w:r>
              <w:rPr>
                <w:rFonts w:hint="eastAsia"/>
                <w:szCs w:val="28"/>
              </w:rPr>
              <w:t>Y</w:t>
            </w:r>
            <w:r>
              <w:rPr>
                <w:szCs w:val="28"/>
              </w:rPr>
              <w:t>es</w:t>
            </w:r>
          </w:p>
        </w:tc>
        <w:tc>
          <w:tcPr>
            <w:tcW w:w="6746" w:type="dxa"/>
          </w:tcPr>
          <w:p w14:paraId="4F44821D" w14:textId="26A6C336" w:rsidR="000214AB" w:rsidRDefault="000214AB" w:rsidP="000214AB">
            <w:pPr>
              <w:rPr>
                <w:szCs w:val="28"/>
              </w:rPr>
            </w:pPr>
            <w:r>
              <w:t>Due to new spectrum availability and potential bandwidth increase, the CSI feedback size should be expanded accordingly.</w:t>
            </w:r>
          </w:p>
        </w:tc>
      </w:tr>
      <w:tr w:rsidR="00CD627D" w:rsidRPr="00CD627D" w14:paraId="153438CE" w14:textId="77777777" w:rsidTr="00832C41">
        <w:trPr>
          <w:trHeight w:val="431"/>
        </w:trPr>
        <w:tc>
          <w:tcPr>
            <w:tcW w:w="1476" w:type="dxa"/>
          </w:tcPr>
          <w:p w14:paraId="3C53FAC8" w14:textId="3340229D" w:rsidR="00CD627D" w:rsidRDefault="00CD627D" w:rsidP="00CD627D">
            <w:pPr>
              <w:rPr>
                <w:szCs w:val="28"/>
              </w:rPr>
            </w:pPr>
            <w:r>
              <w:rPr>
                <w:rFonts w:hint="eastAsia"/>
                <w:szCs w:val="28"/>
              </w:rPr>
              <w:t>Fujitsu</w:t>
            </w:r>
          </w:p>
        </w:tc>
        <w:tc>
          <w:tcPr>
            <w:tcW w:w="1353" w:type="dxa"/>
          </w:tcPr>
          <w:p w14:paraId="7CC895F5" w14:textId="3E7CC105" w:rsidR="00CD627D" w:rsidRDefault="00CD627D" w:rsidP="00CD627D">
            <w:pPr>
              <w:rPr>
                <w:szCs w:val="28"/>
              </w:rPr>
            </w:pPr>
            <w:r>
              <w:rPr>
                <w:rFonts w:hint="eastAsia"/>
                <w:szCs w:val="28"/>
              </w:rPr>
              <w:t>Yes</w:t>
            </w:r>
          </w:p>
        </w:tc>
        <w:tc>
          <w:tcPr>
            <w:tcW w:w="6746" w:type="dxa"/>
          </w:tcPr>
          <w:p w14:paraId="362DC6E6" w14:textId="05E99C12" w:rsidR="00CD627D" w:rsidRDefault="00CD627D" w:rsidP="00CD627D">
            <w:r>
              <w:rPr>
                <w:rFonts w:hint="eastAsia"/>
                <w:color w:val="000000" w:themeColor="text1"/>
                <w:szCs w:val="28"/>
              </w:rPr>
              <w:t>The maximum UCI payload size could be larger</w:t>
            </w:r>
            <w:r w:rsidR="00EA5942">
              <w:rPr>
                <w:rFonts w:hint="eastAsia"/>
                <w:color w:val="000000" w:themeColor="text1"/>
                <w:szCs w:val="28"/>
              </w:rPr>
              <w:t xml:space="preserve"> in 6GR</w:t>
            </w:r>
            <w:r>
              <w:rPr>
                <w:rFonts w:hint="eastAsia"/>
                <w:color w:val="000000" w:themeColor="text1"/>
                <w:szCs w:val="28"/>
              </w:rPr>
              <w:t>.</w:t>
            </w:r>
          </w:p>
        </w:tc>
      </w:tr>
      <w:tr w:rsidR="00AE537F" w:rsidRPr="00CD627D" w14:paraId="37EA05F6" w14:textId="77777777" w:rsidTr="00832C41">
        <w:trPr>
          <w:trHeight w:val="431"/>
        </w:trPr>
        <w:tc>
          <w:tcPr>
            <w:tcW w:w="1476" w:type="dxa"/>
          </w:tcPr>
          <w:p w14:paraId="65662295" w14:textId="70C07B8F" w:rsidR="00AE537F" w:rsidRDefault="00AE537F" w:rsidP="00AE537F">
            <w:pPr>
              <w:rPr>
                <w:szCs w:val="28"/>
              </w:rPr>
            </w:pPr>
            <w:r>
              <w:rPr>
                <w:szCs w:val="28"/>
              </w:rPr>
              <w:t>Nokia</w:t>
            </w:r>
          </w:p>
        </w:tc>
        <w:tc>
          <w:tcPr>
            <w:tcW w:w="1353" w:type="dxa"/>
          </w:tcPr>
          <w:p w14:paraId="1A49977B" w14:textId="235110A4" w:rsidR="00AE537F" w:rsidRDefault="00AE537F" w:rsidP="00AE537F">
            <w:pPr>
              <w:rPr>
                <w:szCs w:val="28"/>
              </w:rPr>
            </w:pPr>
            <w:r>
              <w:rPr>
                <w:szCs w:val="28"/>
              </w:rPr>
              <w:t>No</w:t>
            </w:r>
          </w:p>
        </w:tc>
        <w:tc>
          <w:tcPr>
            <w:tcW w:w="6746" w:type="dxa"/>
          </w:tcPr>
          <w:p w14:paraId="14450C00" w14:textId="77F8286F" w:rsidR="00AE537F" w:rsidRDefault="00AE537F" w:rsidP="00AE537F">
            <w:pPr>
              <w:rPr>
                <w:color w:val="000000" w:themeColor="text1"/>
                <w:szCs w:val="28"/>
              </w:rPr>
            </w:pPr>
            <w:r>
              <w:rPr>
                <w:szCs w:val="28"/>
              </w:rPr>
              <w:t>It is not clear yet that there is a need for larger DCI/UCI.</w:t>
            </w:r>
          </w:p>
        </w:tc>
      </w:tr>
      <w:tr w:rsidR="004A76B1" w:rsidRPr="00CD627D" w14:paraId="23163E26" w14:textId="77777777" w:rsidTr="00832C41">
        <w:trPr>
          <w:trHeight w:val="431"/>
        </w:trPr>
        <w:tc>
          <w:tcPr>
            <w:tcW w:w="1476" w:type="dxa"/>
          </w:tcPr>
          <w:p w14:paraId="52621509" w14:textId="3FFCF3C8" w:rsidR="004A76B1" w:rsidRPr="004A76B1" w:rsidRDefault="004A76B1" w:rsidP="004A76B1">
            <w:pPr>
              <w:rPr>
                <w:rFonts w:eastAsia="Malgun Gothic"/>
                <w:szCs w:val="28"/>
              </w:rPr>
            </w:pPr>
            <w:r>
              <w:rPr>
                <w:rFonts w:eastAsia="Malgun Gothic" w:hint="eastAsia"/>
                <w:szCs w:val="28"/>
              </w:rPr>
              <w:t>L</w:t>
            </w:r>
            <w:r>
              <w:rPr>
                <w:rFonts w:eastAsia="Malgun Gothic"/>
                <w:szCs w:val="28"/>
              </w:rPr>
              <w:t>GE</w:t>
            </w:r>
          </w:p>
        </w:tc>
        <w:tc>
          <w:tcPr>
            <w:tcW w:w="1353" w:type="dxa"/>
          </w:tcPr>
          <w:p w14:paraId="17CDE50C" w14:textId="7D2D5E85" w:rsidR="004A76B1" w:rsidRDefault="004A76B1" w:rsidP="004A76B1">
            <w:pPr>
              <w:rPr>
                <w:szCs w:val="28"/>
              </w:rPr>
            </w:pPr>
            <w:r>
              <w:rPr>
                <w:rFonts w:hint="eastAsia"/>
                <w:szCs w:val="28"/>
              </w:rPr>
              <w:t>Y</w:t>
            </w:r>
          </w:p>
        </w:tc>
        <w:tc>
          <w:tcPr>
            <w:tcW w:w="6746" w:type="dxa"/>
          </w:tcPr>
          <w:p w14:paraId="50D8AA9E" w14:textId="50900ED3" w:rsidR="004A76B1" w:rsidRDefault="004A76B1" w:rsidP="004A76B1">
            <w:pPr>
              <w:rPr>
                <w:szCs w:val="28"/>
              </w:rPr>
            </w:pPr>
            <w:r>
              <w:rPr>
                <w:rFonts w:hint="eastAsia"/>
                <w:szCs w:val="28"/>
              </w:rPr>
              <w:t xml:space="preserve">It is better to identify potential solutions for the increased UCI size. </w:t>
            </w:r>
            <w:r>
              <w:rPr>
                <w:szCs w:val="28"/>
              </w:rPr>
              <w:t>Then, after confirming the increased UCI, we can evaluate potential solutions based on the metrics</w:t>
            </w:r>
          </w:p>
        </w:tc>
      </w:tr>
      <w:tr w:rsidR="004D0DF5" w:rsidRPr="00CD627D" w14:paraId="3ED7EEF6" w14:textId="77777777" w:rsidTr="00832C41">
        <w:trPr>
          <w:trHeight w:val="431"/>
        </w:trPr>
        <w:tc>
          <w:tcPr>
            <w:tcW w:w="1476" w:type="dxa"/>
          </w:tcPr>
          <w:p w14:paraId="69630138" w14:textId="2AB4D216" w:rsidR="004D0DF5" w:rsidRDefault="004D0DF5" w:rsidP="004D0DF5">
            <w:pPr>
              <w:rPr>
                <w:rFonts w:eastAsia="Malgun Gothic"/>
                <w:szCs w:val="28"/>
              </w:rPr>
            </w:pPr>
            <w:r>
              <w:rPr>
                <w:rFonts w:eastAsia="Malgun Gothic" w:hint="eastAsia"/>
                <w:szCs w:val="28"/>
              </w:rPr>
              <w:t>E</w:t>
            </w:r>
            <w:r>
              <w:rPr>
                <w:rFonts w:eastAsia="Malgun Gothic"/>
                <w:szCs w:val="28"/>
              </w:rPr>
              <w:t>TRI</w:t>
            </w:r>
          </w:p>
        </w:tc>
        <w:tc>
          <w:tcPr>
            <w:tcW w:w="1353" w:type="dxa"/>
          </w:tcPr>
          <w:p w14:paraId="1632B5C9" w14:textId="75EC5155" w:rsidR="004D0DF5" w:rsidRDefault="004D0DF5" w:rsidP="004D0DF5">
            <w:pPr>
              <w:rPr>
                <w:szCs w:val="28"/>
              </w:rPr>
            </w:pPr>
            <w:r>
              <w:rPr>
                <w:rFonts w:eastAsia="Malgun Gothic" w:hint="eastAsia"/>
                <w:szCs w:val="28"/>
              </w:rPr>
              <w:t>Y</w:t>
            </w:r>
            <w:r>
              <w:rPr>
                <w:rFonts w:eastAsia="Malgun Gothic"/>
                <w:szCs w:val="28"/>
              </w:rPr>
              <w:t>es</w:t>
            </w:r>
          </w:p>
        </w:tc>
        <w:tc>
          <w:tcPr>
            <w:tcW w:w="6746" w:type="dxa"/>
          </w:tcPr>
          <w:p w14:paraId="32749DD6" w14:textId="77777777" w:rsidR="004D0DF5" w:rsidRDefault="004D0DF5" w:rsidP="004D0DF5">
            <w:pPr>
              <w:rPr>
                <w:szCs w:val="28"/>
              </w:rPr>
            </w:pPr>
          </w:p>
        </w:tc>
      </w:tr>
      <w:tr w:rsidR="005E1D5F" w:rsidRPr="00CD627D" w14:paraId="5DBDD728" w14:textId="77777777" w:rsidTr="00832C41">
        <w:trPr>
          <w:trHeight w:val="431"/>
        </w:trPr>
        <w:tc>
          <w:tcPr>
            <w:tcW w:w="1476" w:type="dxa"/>
          </w:tcPr>
          <w:p w14:paraId="6E30C2B2" w14:textId="564780B7" w:rsidR="005E1D5F" w:rsidRDefault="005E1D5F" w:rsidP="005E1D5F">
            <w:pPr>
              <w:rPr>
                <w:rFonts w:eastAsia="Malgun Gothic"/>
                <w:szCs w:val="28"/>
              </w:rPr>
            </w:pPr>
            <w:r>
              <w:rPr>
                <w:szCs w:val="28"/>
              </w:rPr>
              <w:t>IDC</w:t>
            </w:r>
          </w:p>
        </w:tc>
        <w:tc>
          <w:tcPr>
            <w:tcW w:w="1353" w:type="dxa"/>
          </w:tcPr>
          <w:p w14:paraId="5FAA05E5" w14:textId="77777777" w:rsidR="005E1D5F" w:rsidRDefault="005E1D5F" w:rsidP="005E1D5F">
            <w:pPr>
              <w:rPr>
                <w:rFonts w:eastAsia="Malgun Gothic"/>
                <w:szCs w:val="28"/>
              </w:rPr>
            </w:pPr>
          </w:p>
        </w:tc>
        <w:tc>
          <w:tcPr>
            <w:tcW w:w="6746" w:type="dxa"/>
          </w:tcPr>
          <w:p w14:paraId="18B11D4D" w14:textId="1021CB45" w:rsidR="005E1D5F" w:rsidRDefault="005E1D5F" w:rsidP="005E1D5F">
            <w:pPr>
              <w:rPr>
                <w:szCs w:val="28"/>
              </w:rPr>
            </w:pPr>
            <w:r w:rsidRPr="00941554">
              <w:rPr>
                <w:szCs w:val="28"/>
              </w:rPr>
              <w:t xml:space="preserve">Larger UCI payloads may arise in 6G due to wider bandwidths and massive MIMO. While final payload size ranges should be clarified in control channel discussions, initiating studies early </w:t>
            </w:r>
            <w:r>
              <w:rPr>
                <w:szCs w:val="28"/>
              </w:rPr>
              <w:t>may be beneficial, and e</w:t>
            </w:r>
            <w:r w:rsidRPr="00941554">
              <w:rPr>
                <w:szCs w:val="28"/>
              </w:rPr>
              <w:t>nhancements to Polar code length, segmentation, or related schemes can be considered if needed.</w:t>
            </w:r>
          </w:p>
        </w:tc>
      </w:tr>
      <w:tr w:rsidR="00826ED3" w:rsidRPr="00A45FC1" w14:paraId="33C3A2CE" w14:textId="77777777" w:rsidTr="00826ED3">
        <w:trPr>
          <w:trHeight w:val="431"/>
        </w:trPr>
        <w:tc>
          <w:tcPr>
            <w:tcW w:w="1476" w:type="dxa"/>
          </w:tcPr>
          <w:p w14:paraId="318238CB" w14:textId="77777777" w:rsidR="00826ED3" w:rsidRPr="000F0FFA" w:rsidRDefault="00826ED3" w:rsidP="0033298C">
            <w:pPr>
              <w:rPr>
                <w:szCs w:val="28"/>
              </w:rPr>
            </w:pPr>
            <w:r>
              <w:rPr>
                <w:rFonts w:hint="eastAsia"/>
                <w:szCs w:val="28"/>
              </w:rPr>
              <w:t>H</w:t>
            </w:r>
            <w:r>
              <w:rPr>
                <w:szCs w:val="28"/>
              </w:rPr>
              <w:t>uawei, HiSilicon</w:t>
            </w:r>
          </w:p>
        </w:tc>
        <w:tc>
          <w:tcPr>
            <w:tcW w:w="1353" w:type="dxa"/>
          </w:tcPr>
          <w:p w14:paraId="6BC9A0F4" w14:textId="77777777" w:rsidR="00826ED3" w:rsidRPr="00A45FC1" w:rsidRDefault="00826ED3" w:rsidP="0033298C">
            <w:pPr>
              <w:rPr>
                <w:szCs w:val="28"/>
              </w:rPr>
            </w:pPr>
            <w:r>
              <w:rPr>
                <w:rFonts w:hint="eastAsia"/>
                <w:szCs w:val="28"/>
              </w:rPr>
              <w:t>N</w:t>
            </w:r>
            <w:r>
              <w:rPr>
                <w:szCs w:val="28"/>
              </w:rPr>
              <w:t>o</w:t>
            </w:r>
          </w:p>
        </w:tc>
        <w:tc>
          <w:tcPr>
            <w:tcW w:w="6746" w:type="dxa"/>
          </w:tcPr>
          <w:p w14:paraId="3130AF58" w14:textId="77777777" w:rsidR="00826ED3" w:rsidRPr="00A45FC1" w:rsidRDefault="00826ED3" w:rsidP="0033298C">
            <w:pPr>
              <w:rPr>
                <w:szCs w:val="28"/>
              </w:rPr>
            </w:pPr>
            <w:r>
              <w:rPr>
                <w:szCs w:val="28"/>
              </w:rPr>
              <w:t>It is not clear whether a larger UCI is needed. Therefore, we suggest this should be deprioritized.</w:t>
            </w:r>
          </w:p>
        </w:tc>
      </w:tr>
      <w:tr w:rsidR="000027B6" w:rsidRPr="00A45FC1" w14:paraId="3842A76A" w14:textId="77777777" w:rsidTr="00826ED3">
        <w:trPr>
          <w:trHeight w:val="431"/>
        </w:trPr>
        <w:tc>
          <w:tcPr>
            <w:tcW w:w="1476" w:type="dxa"/>
          </w:tcPr>
          <w:p w14:paraId="4EF2A8B1" w14:textId="6E48E16A" w:rsidR="000027B6" w:rsidRDefault="000027B6" w:rsidP="000027B6">
            <w:pPr>
              <w:rPr>
                <w:szCs w:val="28"/>
              </w:rPr>
            </w:pPr>
            <w:r>
              <w:rPr>
                <w:szCs w:val="28"/>
              </w:rPr>
              <w:t>Qualcomm</w:t>
            </w:r>
          </w:p>
        </w:tc>
        <w:tc>
          <w:tcPr>
            <w:tcW w:w="1353" w:type="dxa"/>
          </w:tcPr>
          <w:p w14:paraId="4E3E7866" w14:textId="77777777" w:rsidR="000027B6" w:rsidRDefault="000027B6" w:rsidP="000027B6">
            <w:pPr>
              <w:rPr>
                <w:szCs w:val="28"/>
              </w:rPr>
            </w:pPr>
          </w:p>
        </w:tc>
        <w:tc>
          <w:tcPr>
            <w:tcW w:w="6746" w:type="dxa"/>
          </w:tcPr>
          <w:p w14:paraId="4D9DC2B0" w14:textId="7CFC9FEF" w:rsidR="000027B6" w:rsidRDefault="000027B6" w:rsidP="000027B6">
            <w:pPr>
              <w:rPr>
                <w:szCs w:val="28"/>
              </w:rPr>
            </w:pPr>
            <w:r w:rsidRPr="00F809F9">
              <w:rPr>
                <w:szCs w:val="28"/>
              </w:rPr>
              <w:t>W</w:t>
            </w:r>
            <w:r w:rsidRPr="00F809F9">
              <w:rPr>
                <w:rFonts w:hint="eastAsia"/>
                <w:szCs w:val="28"/>
              </w:rPr>
              <w:t xml:space="preserve">e </w:t>
            </w:r>
            <w:r>
              <w:rPr>
                <w:szCs w:val="28"/>
              </w:rPr>
              <w:t>are open</w:t>
            </w:r>
            <w:r w:rsidRPr="00F809F9">
              <w:rPr>
                <w:rFonts w:hint="eastAsia"/>
                <w:szCs w:val="28"/>
              </w:rPr>
              <w:t xml:space="preserve"> to </w:t>
            </w:r>
            <w:r w:rsidRPr="00F809F9">
              <w:rPr>
                <w:szCs w:val="28"/>
              </w:rPr>
              <w:t>study issues resulting from increased maximum UCI payload size</w:t>
            </w:r>
            <w:r>
              <w:rPr>
                <w:szCs w:val="28"/>
              </w:rPr>
              <w:t>,</w:t>
            </w:r>
            <w:r w:rsidRPr="00F809F9">
              <w:rPr>
                <w:rFonts w:hint="eastAsia"/>
                <w:szCs w:val="28"/>
              </w:rPr>
              <w:t xml:space="preserve"> if </w:t>
            </w:r>
            <w:r>
              <w:rPr>
                <w:szCs w:val="28"/>
              </w:rPr>
              <w:t>this is</w:t>
            </w:r>
            <w:r w:rsidRPr="00F809F9">
              <w:rPr>
                <w:rFonts w:hint="eastAsia"/>
                <w:szCs w:val="28"/>
              </w:rPr>
              <w:t xml:space="preserve"> agreed</w:t>
            </w:r>
            <w:r w:rsidRPr="00F809F9">
              <w:rPr>
                <w:szCs w:val="28"/>
              </w:rPr>
              <w:t>.</w:t>
            </w:r>
          </w:p>
        </w:tc>
      </w:tr>
    </w:tbl>
    <w:p w14:paraId="6ED778B3" w14:textId="77777777" w:rsidR="003C7871" w:rsidRPr="00826ED3" w:rsidRDefault="003C7871"/>
    <w:p w14:paraId="5B3E592C" w14:textId="77777777" w:rsidR="003C7871" w:rsidRPr="00F809F9" w:rsidRDefault="003C7871"/>
    <w:p w14:paraId="01EFC76D" w14:textId="77777777" w:rsidR="003C7871" w:rsidRDefault="00BB5F97">
      <w:pPr>
        <w:pStyle w:val="Heading2"/>
        <w:rPr>
          <w:color w:val="000000" w:themeColor="text1"/>
        </w:rPr>
      </w:pPr>
      <w:r>
        <w:rPr>
          <w:color w:val="000000" w:themeColor="text1"/>
        </w:rPr>
        <w:lastRenderedPageBreak/>
        <w:t xml:space="preserve">Topic #4: Handling large DCI payload size  </w:t>
      </w:r>
    </w:p>
    <w:p w14:paraId="66C25D4A" w14:textId="77777777" w:rsidR="003C7871" w:rsidRDefault="00BB5F97">
      <w:pPr>
        <w:pStyle w:val="Heading3"/>
      </w:pPr>
      <w:r>
        <w:t>Background</w:t>
      </w:r>
    </w:p>
    <w:p w14:paraId="4981BEAB" w14:textId="77777777" w:rsidR="003C7871" w:rsidRPr="00F809F9" w:rsidRDefault="00BB5F97">
      <w:r w:rsidRPr="00F809F9">
        <w:t xml:space="preserve">In NR, the largest supported DCI payload size is 140 bits. This limitation is because the </w:t>
      </w:r>
      <w:proofErr w:type="spellStart"/>
      <w:r w:rsidRPr="00F809F9">
        <w:t>interleaver</w:t>
      </w:r>
      <w:proofErr w:type="spellEnd"/>
      <w:r w:rsidRPr="00F809F9">
        <w:t xml:space="preserve"> size is 140 bits. </w:t>
      </w:r>
    </w:p>
    <w:p w14:paraId="117C8E59" w14:textId="77777777" w:rsidR="003C7871" w:rsidRPr="00F809F9" w:rsidRDefault="003C7871"/>
    <w:p w14:paraId="726DB935" w14:textId="77777777" w:rsidR="003C7871" w:rsidRPr="00F809F9" w:rsidRDefault="00BB5F97">
      <w:r w:rsidRPr="00F809F9">
        <w:t xml:space="preserve">Regarding the maximum DCI payload size, </w:t>
      </w:r>
    </w:p>
    <w:p w14:paraId="76670E07" w14:textId="06ED0D8E" w:rsidR="003C7871" w:rsidRPr="00F809F9" w:rsidRDefault="00BB5F97">
      <w:pPr>
        <w:pStyle w:val="ListParagraph"/>
        <w:numPr>
          <w:ilvl w:val="0"/>
          <w:numId w:val="39"/>
        </w:numPr>
        <w:rPr>
          <w:rFonts w:ascii="Times New Roman" w:hAnsi="Times New Roman"/>
        </w:rPr>
      </w:pPr>
      <w:r w:rsidRPr="00F809F9">
        <w:rPr>
          <w:rFonts w:ascii="Times New Roman" w:hAnsi="Times New Roman"/>
        </w:rPr>
        <w:t xml:space="preserve">The maximum DCI payload size could be more than 140 bits: NEC, Lenovo, Apple, </w:t>
      </w:r>
      <w:proofErr w:type="spellStart"/>
      <w:r w:rsidRPr="00F809F9">
        <w:rPr>
          <w:rFonts w:ascii="Times New Roman" w:hAnsi="Times New Roman"/>
        </w:rPr>
        <w:t>Mediatek</w:t>
      </w:r>
      <w:proofErr w:type="spellEnd"/>
      <w:r w:rsidRPr="00F809F9">
        <w:rPr>
          <w:rFonts w:ascii="Times New Roman" w:hAnsi="Times New Roman"/>
        </w:rPr>
        <w:t xml:space="preserve">, Samsung, CMCC, OPPO, ZTE. </w:t>
      </w:r>
    </w:p>
    <w:p w14:paraId="6A921269" w14:textId="77777777" w:rsidR="003C7871" w:rsidRPr="00F809F9" w:rsidRDefault="00BB5F97">
      <w:pPr>
        <w:pStyle w:val="ListParagraph"/>
        <w:numPr>
          <w:ilvl w:val="0"/>
          <w:numId w:val="39"/>
        </w:numPr>
        <w:rPr>
          <w:rFonts w:ascii="Times New Roman" w:hAnsi="Times New Roman"/>
        </w:rPr>
      </w:pPr>
      <w:r w:rsidRPr="00F809F9">
        <w:rPr>
          <w:rFonts w:ascii="Times New Roman" w:hAnsi="Times New Roman"/>
        </w:rPr>
        <w:t xml:space="preserve">Unclear of maximum DCI payload size increase: Nokia, Ericsson </w:t>
      </w:r>
    </w:p>
    <w:p w14:paraId="00D92755" w14:textId="77777777" w:rsidR="003C7871" w:rsidRPr="00F809F9" w:rsidRDefault="00BB5F97">
      <w:pPr>
        <w:pStyle w:val="ListParagraph"/>
        <w:numPr>
          <w:ilvl w:val="0"/>
          <w:numId w:val="39"/>
        </w:numPr>
        <w:rPr>
          <w:rFonts w:ascii="Times New Roman" w:hAnsi="Times New Roman"/>
          <w:iCs/>
        </w:rPr>
      </w:pPr>
      <w:r w:rsidRPr="00F809F9">
        <w:rPr>
          <w:rFonts w:ascii="Times New Roman" w:hAnsi="Times New Roman"/>
        </w:rPr>
        <w:t>Relevant discussion not in channel coding AI: Xiaomi</w:t>
      </w:r>
    </w:p>
    <w:p w14:paraId="25C68B8C" w14:textId="77777777" w:rsidR="003C7871" w:rsidRPr="00F809F9" w:rsidRDefault="003C7871">
      <w:pPr>
        <w:rPr>
          <w:iCs/>
        </w:rPr>
      </w:pPr>
    </w:p>
    <w:p w14:paraId="4CE43F05" w14:textId="77777777" w:rsidR="003C7871" w:rsidRPr="00F809F9" w:rsidRDefault="00BB5F97">
      <w:pPr>
        <w:rPr>
          <w:iCs/>
        </w:rPr>
      </w:pPr>
      <w:r w:rsidRPr="00F809F9">
        <w:rPr>
          <w:iCs/>
        </w:rPr>
        <w:t xml:space="preserve">In case the maximum DCI payload size in 6G is larger than 140 bits, the potential solutions are proposed by companies:  </w:t>
      </w:r>
    </w:p>
    <w:p w14:paraId="6B527AE4" w14:textId="77777777" w:rsidR="003C7871" w:rsidRDefault="00BB5F97">
      <w:pPr>
        <w:pStyle w:val="ListParagraph"/>
        <w:numPr>
          <w:ilvl w:val="0"/>
          <w:numId w:val="40"/>
        </w:numPr>
        <w:rPr>
          <w:rFonts w:ascii="Times New Roman" w:eastAsiaTheme="minorEastAsia" w:hAnsi="Times New Roman"/>
          <w:iCs/>
        </w:rPr>
      </w:pPr>
      <w:r>
        <w:rPr>
          <w:rFonts w:ascii="Times New Roman" w:eastAsiaTheme="minorEastAsia" w:hAnsi="Times New Roman"/>
          <w:iCs/>
        </w:rPr>
        <w:t xml:space="preserve">Remove </w:t>
      </w:r>
      <w:proofErr w:type="spellStart"/>
      <w:r>
        <w:rPr>
          <w:rFonts w:ascii="Times New Roman" w:eastAsiaTheme="minorEastAsia" w:hAnsi="Times New Roman"/>
          <w:iCs/>
        </w:rPr>
        <w:t>interleaver</w:t>
      </w:r>
      <w:proofErr w:type="spellEnd"/>
      <w:r>
        <w:rPr>
          <w:rFonts w:ascii="Times New Roman" w:eastAsiaTheme="minorEastAsia" w:hAnsi="Times New Roman"/>
          <w:iCs/>
        </w:rPr>
        <w:t xml:space="preserve"> completely: Ericsson </w:t>
      </w:r>
    </w:p>
    <w:p w14:paraId="56417DB4" w14:textId="77777777" w:rsidR="003C7871" w:rsidRPr="00287D94" w:rsidRDefault="00BB5F97">
      <w:pPr>
        <w:pStyle w:val="ListParagraph"/>
        <w:numPr>
          <w:ilvl w:val="0"/>
          <w:numId w:val="40"/>
        </w:numPr>
        <w:rPr>
          <w:rFonts w:ascii="Times New Roman" w:eastAsiaTheme="minorEastAsia" w:hAnsi="Times New Roman"/>
          <w:iCs/>
          <w:lang w:val="fr-FR"/>
        </w:rPr>
      </w:pPr>
      <w:r w:rsidRPr="00287D94">
        <w:rPr>
          <w:rFonts w:ascii="Times New Roman" w:eastAsiaTheme="minorEastAsia" w:hAnsi="Times New Roman"/>
          <w:iCs/>
          <w:lang w:val="fr-FR"/>
        </w:rPr>
        <w:t>Code block segmentation: CMCC, ZTE, Apple</w:t>
      </w:r>
    </w:p>
    <w:p w14:paraId="29804C6A" w14:textId="77777777" w:rsidR="003C7871" w:rsidRDefault="00BB5F97">
      <w:pPr>
        <w:pStyle w:val="ListParagraph"/>
        <w:numPr>
          <w:ilvl w:val="1"/>
          <w:numId w:val="40"/>
        </w:numPr>
        <w:rPr>
          <w:rFonts w:ascii="Times New Roman" w:eastAsiaTheme="minorEastAsia" w:hAnsi="Times New Roman"/>
          <w:iCs/>
        </w:rPr>
      </w:pPr>
      <w:r>
        <w:rPr>
          <w:rFonts w:ascii="Times New Roman" w:eastAsiaTheme="minorEastAsia" w:hAnsi="Times New Roman"/>
          <w:iCs/>
        </w:rPr>
        <w:t>Two stage PDCCH decoding: Apple</w:t>
      </w:r>
    </w:p>
    <w:p w14:paraId="3A00592C" w14:textId="77777777" w:rsidR="003C7871" w:rsidRDefault="00BB5F97">
      <w:pPr>
        <w:pStyle w:val="ListParagraph"/>
        <w:numPr>
          <w:ilvl w:val="0"/>
          <w:numId w:val="40"/>
        </w:numPr>
        <w:rPr>
          <w:rFonts w:ascii="Times New Roman" w:eastAsiaTheme="minorEastAsia" w:hAnsi="Times New Roman"/>
          <w:iCs/>
        </w:rPr>
      </w:pPr>
      <w:r>
        <w:rPr>
          <w:rFonts w:ascii="Times New Roman" w:eastAsiaTheme="minorEastAsia" w:hAnsi="Times New Roman"/>
          <w:iCs/>
        </w:rPr>
        <w:t xml:space="preserve">Revisit/redefine </w:t>
      </w:r>
      <w:proofErr w:type="spellStart"/>
      <w:r>
        <w:rPr>
          <w:rFonts w:ascii="Times New Roman" w:eastAsiaTheme="minorEastAsia" w:hAnsi="Times New Roman"/>
          <w:iCs/>
        </w:rPr>
        <w:t>interleaver</w:t>
      </w:r>
      <w:proofErr w:type="spellEnd"/>
      <w:r>
        <w:rPr>
          <w:rFonts w:ascii="Times New Roman" w:eastAsiaTheme="minorEastAsia" w:hAnsi="Times New Roman"/>
          <w:iCs/>
        </w:rPr>
        <w:t xml:space="preserve"> pattern design: NEC, ZTE, OPPO</w:t>
      </w:r>
    </w:p>
    <w:p w14:paraId="3A69BE95" w14:textId="77777777" w:rsidR="003C7871" w:rsidRPr="00F809F9" w:rsidRDefault="00BB5F97">
      <w:pPr>
        <w:pStyle w:val="ListParagraph"/>
        <w:numPr>
          <w:ilvl w:val="0"/>
          <w:numId w:val="40"/>
        </w:numPr>
        <w:rPr>
          <w:rFonts w:ascii="Times New Roman" w:eastAsiaTheme="minorEastAsia" w:hAnsi="Times New Roman"/>
          <w:iCs/>
        </w:rPr>
      </w:pPr>
      <w:r w:rsidRPr="00F809F9">
        <w:rPr>
          <w:rFonts w:ascii="Times New Roman" w:hAnsi="Times New Roman"/>
          <w:bCs/>
          <w:iCs/>
          <w:color w:val="000000" w:themeColor="text1"/>
        </w:rPr>
        <w:t xml:space="preserve">Increase the </w:t>
      </w:r>
      <w:r w:rsidRPr="00F809F9">
        <w:rPr>
          <w:rFonts w:ascii="Times New Roman" w:hAnsi="Times New Roman"/>
          <w:iCs/>
        </w:rPr>
        <w:t>maximum code block length: Lenovo, Apple</w:t>
      </w:r>
    </w:p>
    <w:p w14:paraId="05C12C8E" w14:textId="77777777" w:rsidR="003C7871" w:rsidRPr="00F809F9" w:rsidRDefault="00BB5F97">
      <w:pPr>
        <w:pStyle w:val="ListParagraph"/>
        <w:numPr>
          <w:ilvl w:val="0"/>
          <w:numId w:val="40"/>
        </w:numPr>
        <w:rPr>
          <w:rFonts w:ascii="Times New Roman" w:eastAsiaTheme="minorEastAsia" w:hAnsi="Times New Roman"/>
          <w:iCs/>
        </w:rPr>
      </w:pPr>
      <w:r w:rsidRPr="00F809F9">
        <w:rPr>
          <w:rFonts w:ascii="Times New Roman" w:eastAsiaTheme="minorEastAsia" w:hAnsi="Times New Roman"/>
          <w:iCs/>
        </w:rPr>
        <w:t>Optimize precoding scheme to achieve better early decoding termination performance: Apple</w:t>
      </w:r>
    </w:p>
    <w:p w14:paraId="5ED6EF91" w14:textId="77777777" w:rsidR="003C7871" w:rsidRPr="00F809F9" w:rsidRDefault="00BB5F97">
      <w:pPr>
        <w:pStyle w:val="ListParagraph"/>
        <w:numPr>
          <w:ilvl w:val="0"/>
          <w:numId w:val="40"/>
        </w:numPr>
        <w:rPr>
          <w:rFonts w:ascii="Times New Roman" w:eastAsiaTheme="minorEastAsia" w:hAnsi="Times New Roman"/>
          <w:iCs/>
        </w:rPr>
      </w:pPr>
      <w:r w:rsidRPr="00F809F9">
        <w:rPr>
          <w:rFonts w:ascii="Times New Roman" w:hAnsi="Times New Roman"/>
        </w:rPr>
        <w:t xml:space="preserve">Apply the legacy </w:t>
      </w:r>
      <w:proofErr w:type="spellStart"/>
      <w:r w:rsidRPr="00F809F9">
        <w:rPr>
          <w:rFonts w:ascii="Times New Roman" w:hAnsi="Times New Roman"/>
        </w:rPr>
        <w:t>interleaver</w:t>
      </w:r>
      <w:proofErr w:type="spellEnd"/>
      <w:r w:rsidRPr="00F809F9">
        <w:rPr>
          <w:rFonts w:ascii="Times New Roman" w:hAnsi="Times New Roman"/>
        </w:rPr>
        <w:t xml:space="preserve"> over the last (140+24) bits: OPPO</w:t>
      </w:r>
    </w:p>
    <w:p w14:paraId="76B17F6A" w14:textId="77777777" w:rsidR="003C7871" w:rsidRPr="00F809F9" w:rsidRDefault="00BB5F97">
      <w:pPr>
        <w:pStyle w:val="ListParagraph"/>
        <w:numPr>
          <w:ilvl w:val="0"/>
          <w:numId w:val="40"/>
        </w:numPr>
        <w:rPr>
          <w:rFonts w:ascii="Times New Roman" w:hAnsi="Times New Roman"/>
          <w:iCs/>
        </w:rPr>
      </w:pPr>
      <w:r w:rsidRPr="00F809F9">
        <w:rPr>
          <w:rFonts w:ascii="Times New Roman" w:hAnsi="Times New Roman"/>
          <w:bCs/>
          <w:iCs/>
          <w:color w:val="000000" w:themeColor="text1"/>
        </w:rPr>
        <w:t>Study approaches to enhance flexibility and scalability (e.g., PAC code): Samsung</w:t>
      </w:r>
    </w:p>
    <w:p w14:paraId="1271FB60" w14:textId="77777777" w:rsidR="003C7871" w:rsidRPr="00F809F9" w:rsidRDefault="003C7871"/>
    <w:p w14:paraId="39C53AB6" w14:textId="77777777" w:rsidR="003C7871" w:rsidRPr="00F809F9" w:rsidRDefault="00BB5F97">
      <w:r w:rsidRPr="00F809F9">
        <w:t xml:space="preserve">Like the UCI case, it is clear that the discussions on the maximum DCI payload size are dependent on other agenda items’ (AI) decision (e.g., downlink control). If the channel coding study on this topic is held until the maximum DCI payload size is determined by other AI, then there will not be enough time for channel coding study if the maximum DCI payload size is turned out to be increased from 140 bits. Subsequently, the early conclusion on channel coding (expected by June 2026) is infeasible. </w:t>
      </w:r>
    </w:p>
    <w:p w14:paraId="5E6A31BB" w14:textId="77777777" w:rsidR="003C7871" w:rsidRPr="00F809F9" w:rsidRDefault="003C7871"/>
    <w:p w14:paraId="2B02B611" w14:textId="77777777" w:rsidR="003C7871" w:rsidRPr="00F809F9" w:rsidRDefault="00BB5F97">
      <w:r w:rsidRPr="00F809F9">
        <w:t>Considering that, FL would like to collect companies’ views on whether to consider the issues resulting from the increased maximum DCI payload size. This is in Question 4-1.</w:t>
      </w:r>
    </w:p>
    <w:p w14:paraId="220F6991" w14:textId="77777777" w:rsidR="003C7871" w:rsidRPr="00F809F9" w:rsidRDefault="003C7871"/>
    <w:p w14:paraId="4451ACC7" w14:textId="77777777" w:rsidR="003C7871" w:rsidRPr="00F809F9" w:rsidRDefault="00BB5F97">
      <w:pPr>
        <w:rPr>
          <w:iCs/>
        </w:rPr>
      </w:pPr>
      <w:r w:rsidRPr="00F809F9">
        <w:rPr>
          <w:iCs/>
        </w:rPr>
        <w:t>The following table provides a summary of company proposals related to 6G DCI payload size and corresponding solutions for large DCI payload size.</w:t>
      </w:r>
    </w:p>
    <w:p w14:paraId="0C5E249D" w14:textId="77777777" w:rsidR="003C7871" w:rsidRPr="00F809F9" w:rsidRDefault="003C7871"/>
    <w:tbl>
      <w:tblPr>
        <w:tblStyle w:val="TableGrid"/>
        <w:tblW w:w="9638" w:type="dxa"/>
        <w:tblLayout w:type="fixed"/>
        <w:tblLook w:val="04A0" w:firstRow="1" w:lastRow="0" w:firstColumn="1" w:lastColumn="0" w:noHBand="0" w:noVBand="1"/>
      </w:tblPr>
      <w:tblGrid>
        <w:gridCol w:w="1625"/>
        <w:gridCol w:w="8013"/>
      </w:tblGrid>
      <w:tr w:rsidR="003C7871" w:rsidRPr="00F809F9" w14:paraId="3461DABC" w14:textId="77777777">
        <w:trPr>
          <w:trHeight w:val="276"/>
        </w:trPr>
        <w:tc>
          <w:tcPr>
            <w:tcW w:w="1625" w:type="dxa"/>
          </w:tcPr>
          <w:p w14:paraId="12AF581B" w14:textId="77777777" w:rsidR="003C7871" w:rsidRDefault="00BB5F97">
            <w:pPr>
              <w:rPr>
                <w:b/>
                <w:bCs/>
              </w:rPr>
            </w:pPr>
            <w:r>
              <w:rPr>
                <w:b/>
                <w:bCs/>
              </w:rPr>
              <w:t>Company</w:t>
            </w:r>
          </w:p>
        </w:tc>
        <w:tc>
          <w:tcPr>
            <w:tcW w:w="8013" w:type="dxa"/>
          </w:tcPr>
          <w:p w14:paraId="6BD3B8B5" w14:textId="77777777" w:rsidR="003C7871" w:rsidRPr="00F809F9" w:rsidRDefault="00BB5F97">
            <w:pPr>
              <w:rPr>
                <w:b/>
                <w:bCs/>
              </w:rPr>
            </w:pPr>
            <w:r w:rsidRPr="00F809F9">
              <w:rPr>
                <w:b/>
                <w:bCs/>
              </w:rPr>
              <w:t>Company proposal related to this issue</w:t>
            </w:r>
          </w:p>
        </w:tc>
      </w:tr>
      <w:tr w:rsidR="003C7871" w:rsidRPr="00F809F9" w14:paraId="2A778703" w14:textId="77777777">
        <w:trPr>
          <w:trHeight w:val="266"/>
        </w:trPr>
        <w:tc>
          <w:tcPr>
            <w:tcW w:w="1625" w:type="dxa"/>
          </w:tcPr>
          <w:p w14:paraId="29113631" w14:textId="77777777" w:rsidR="003C7871" w:rsidRDefault="00BB5F97">
            <w:r>
              <w:t>Nokia</w:t>
            </w:r>
          </w:p>
        </w:tc>
        <w:tc>
          <w:tcPr>
            <w:tcW w:w="8013" w:type="dxa"/>
          </w:tcPr>
          <w:p w14:paraId="1458ABC1" w14:textId="77777777" w:rsidR="003C7871" w:rsidRPr="00F809F9" w:rsidRDefault="00BB5F97">
            <w:pPr>
              <w:keepNext/>
              <w:rPr>
                <w:iCs/>
              </w:rPr>
            </w:pPr>
            <w:r w:rsidRPr="00F809F9">
              <w:rPr>
                <w:iCs/>
              </w:rPr>
              <w:t>Observation: Motivation/requirement for polar codes with block length greater than 1024 bits is unclear given that the increase of UCI/DCI bits is still unknown. Enhancements for short block lengths can be marginal and at the cost of additional standardization and implementation effort.</w:t>
            </w:r>
          </w:p>
          <w:p w14:paraId="28C1B633" w14:textId="77777777" w:rsidR="003C7871" w:rsidRPr="00F809F9" w:rsidRDefault="00BB5F97">
            <w:pPr>
              <w:keepNext/>
              <w:rPr>
                <w:iCs/>
              </w:rPr>
            </w:pPr>
            <w:r w:rsidRPr="00F809F9">
              <w:rPr>
                <w:iCs/>
              </w:rPr>
              <w:t>Proposal 12: 5G Polar Code should be used for 6G for the block length up to 1024 bits.</w:t>
            </w:r>
          </w:p>
        </w:tc>
      </w:tr>
      <w:tr w:rsidR="003C7871" w:rsidRPr="00F809F9" w14:paraId="15950547" w14:textId="77777777">
        <w:trPr>
          <w:trHeight w:val="266"/>
        </w:trPr>
        <w:tc>
          <w:tcPr>
            <w:tcW w:w="1625" w:type="dxa"/>
          </w:tcPr>
          <w:p w14:paraId="468358AE" w14:textId="77777777" w:rsidR="003C7871" w:rsidRDefault="00BB5F97">
            <w:r>
              <w:t>Vivo</w:t>
            </w:r>
          </w:p>
        </w:tc>
        <w:tc>
          <w:tcPr>
            <w:tcW w:w="8013" w:type="dxa"/>
          </w:tcPr>
          <w:p w14:paraId="37EDD5D7" w14:textId="77777777" w:rsidR="003C7871" w:rsidRPr="00F809F9" w:rsidRDefault="00BB5F97">
            <w:pPr>
              <w:keepNext/>
              <w:rPr>
                <w:iCs/>
              </w:rPr>
            </w:pPr>
            <w:r w:rsidRPr="00F809F9">
              <w:rPr>
                <w:iCs/>
              </w:rPr>
              <w:t xml:space="preserve">Observation 1: The NR polar coding design has well supported the control channel requirements of DCI not exceeding 140 bits and UCI not exceeding 1706 bits. </w:t>
            </w:r>
          </w:p>
          <w:p w14:paraId="3A316FA6" w14:textId="77777777" w:rsidR="003C7871" w:rsidRPr="00F809F9" w:rsidRDefault="00BB5F97">
            <w:pPr>
              <w:pStyle w:val="Caption"/>
              <w:spacing w:after="0"/>
              <w:jc w:val="both"/>
              <w:rPr>
                <w:b w:val="0"/>
                <w:bCs w:val="0"/>
                <w:iCs/>
              </w:rPr>
            </w:pPr>
            <w:r w:rsidRPr="00F809F9">
              <w:rPr>
                <w:b w:val="0"/>
                <w:bCs w:val="0"/>
                <w:iCs/>
              </w:rPr>
              <w:t xml:space="preserve">Proposal 2: Support to reuse the NR polar coding design for the control channels with payload size larger than 11 bits, unless the need for enhancing the polar </w:t>
            </w:r>
            <w:r w:rsidRPr="00F809F9">
              <w:rPr>
                <w:b w:val="0"/>
                <w:bCs w:val="0"/>
                <w:iCs/>
              </w:rPr>
              <w:lastRenderedPageBreak/>
              <w:t>coding design is well justified, e.g., a much larger DCI/UCI payload is necessary for 6GR.</w:t>
            </w:r>
          </w:p>
        </w:tc>
      </w:tr>
      <w:tr w:rsidR="003C7871" w:rsidRPr="00F809F9" w14:paraId="2E759729" w14:textId="77777777">
        <w:trPr>
          <w:trHeight w:val="266"/>
        </w:trPr>
        <w:tc>
          <w:tcPr>
            <w:tcW w:w="1625" w:type="dxa"/>
          </w:tcPr>
          <w:p w14:paraId="10F843B2" w14:textId="77777777" w:rsidR="003C7871" w:rsidRDefault="00BB5F97">
            <w:r>
              <w:lastRenderedPageBreak/>
              <w:t>NEC</w:t>
            </w:r>
          </w:p>
        </w:tc>
        <w:tc>
          <w:tcPr>
            <w:tcW w:w="8013" w:type="dxa"/>
          </w:tcPr>
          <w:p w14:paraId="1F49C168" w14:textId="77777777" w:rsidR="003C7871" w:rsidRPr="00F809F9" w:rsidRDefault="00BB5F97">
            <w:r w:rsidRPr="00F809F9">
              <w:t>Proposal 2: Revisit the interleaving pattern design with larger length to support larger DCI payload size for 6G.</w:t>
            </w:r>
          </w:p>
          <w:p w14:paraId="6B8D8008" w14:textId="77777777" w:rsidR="003C7871" w:rsidRPr="00F809F9" w:rsidRDefault="00BB5F97">
            <w:r w:rsidRPr="00F809F9">
              <w:t>P</w:t>
            </w:r>
            <w:r w:rsidRPr="00F809F9">
              <w:rPr>
                <w:rFonts w:hint="eastAsia"/>
              </w:rPr>
              <w:t>roposal 3: For DL, enhanced polar code scheme with improved BLER performance for short mother code length should be studied in 6G.</w:t>
            </w:r>
          </w:p>
        </w:tc>
      </w:tr>
      <w:tr w:rsidR="003C7871" w:rsidRPr="00F809F9" w14:paraId="59406011" w14:textId="77777777">
        <w:trPr>
          <w:trHeight w:val="266"/>
        </w:trPr>
        <w:tc>
          <w:tcPr>
            <w:tcW w:w="1625" w:type="dxa"/>
          </w:tcPr>
          <w:p w14:paraId="7034DB3B" w14:textId="77777777" w:rsidR="003C7871" w:rsidRDefault="00BB5F97">
            <w:r>
              <w:t>Lenovo</w:t>
            </w:r>
          </w:p>
        </w:tc>
        <w:tc>
          <w:tcPr>
            <w:tcW w:w="8013" w:type="dxa"/>
          </w:tcPr>
          <w:p w14:paraId="36CB5062" w14:textId="77777777" w:rsidR="003C7871" w:rsidRPr="00F809F9" w:rsidRDefault="00BB5F97">
            <w:pPr>
              <w:rPr>
                <w:rFonts w:eastAsia="Times New Roman"/>
                <w:iCs/>
              </w:rPr>
            </w:pPr>
            <w:r w:rsidRPr="00F809F9">
              <w:rPr>
                <w:rFonts w:eastAsia="Times New Roman"/>
                <w:iCs/>
              </w:rPr>
              <w:t>Proposal 7: Study larger Polar reliability sequence by extending current sequence or considering a new sequence to enable better BLER performance for different SNR ranges and different code block sizes.</w:t>
            </w:r>
          </w:p>
          <w:p w14:paraId="30D79373" w14:textId="77777777" w:rsidR="003C7871" w:rsidRPr="00F809F9" w:rsidRDefault="00BB5F97">
            <w:pPr>
              <w:rPr>
                <w:rFonts w:eastAsia="Times New Roman"/>
                <w:iCs/>
              </w:rPr>
            </w:pPr>
            <w:r w:rsidRPr="00F809F9">
              <w:rPr>
                <w:rFonts w:eastAsia="Times New Roman"/>
                <w:iCs/>
              </w:rPr>
              <w:t>Proposal 8: Evaluate hybrid online/offline Polar reliability sequence design methods to accommodate different channel conditions, code rates and code block lengths while targeting acceptable memory and computational requirements.</w:t>
            </w:r>
          </w:p>
        </w:tc>
      </w:tr>
      <w:tr w:rsidR="003C7871" w:rsidRPr="00F809F9" w14:paraId="2EDA02B8" w14:textId="77777777">
        <w:trPr>
          <w:trHeight w:val="266"/>
        </w:trPr>
        <w:tc>
          <w:tcPr>
            <w:tcW w:w="1625" w:type="dxa"/>
          </w:tcPr>
          <w:p w14:paraId="15B25C59" w14:textId="77777777" w:rsidR="003C7871" w:rsidRDefault="00BB5F97">
            <w:r>
              <w:t>Apple</w:t>
            </w:r>
          </w:p>
        </w:tc>
        <w:tc>
          <w:tcPr>
            <w:tcW w:w="8013" w:type="dxa"/>
          </w:tcPr>
          <w:p w14:paraId="768D7295" w14:textId="77777777" w:rsidR="003C7871" w:rsidRPr="00F809F9" w:rsidRDefault="00BB5F97">
            <w:pPr>
              <w:rPr>
                <w:bCs/>
                <w:iCs/>
              </w:rPr>
            </w:pPr>
            <w:r w:rsidRPr="00F809F9">
              <w:rPr>
                <w:bCs/>
                <w:iCs/>
              </w:rPr>
              <w:t>Proposal 1: 6G channel coding to consider facilitation of the two-stage decoding to improve the power consumption of blind decoding.</w:t>
            </w:r>
          </w:p>
          <w:p w14:paraId="2B71BD6F" w14:textId="77777777" w:rsidR="003C7871" w:rsidRPr="00F809F9" w:rsidRDefault="00BB5F97">
            <w:r w:rsidRPr="00F809F9">
              <w:rPr>
                <w:bCs/>
                <w:iCs/>
              </w:rPr>
              <w:t xml:space="preserve">Proposal 2: 6G channel coding to consider facilitation of the two-stage decoding to improve error correction performance of blind decoding. </w:t>
            </w:r>
          </w:p>
          <w:p w14:paraId="457D162D" w14:textId="77777777" w:rsidR="003C7871" w:rsidRPr="00F809F9" w:rsidRDefault="00BB5F97">
            <w:r w:rsidRPr="00F809F9">
              <w:t>Proposal 3: 6G channel coding to consider an optimized precoding scheme of polar codes to enhance early termination complexity savings without negatively impacting false alarm rate.</w:t>
            </w:r>
          </w:p>
          <w:p w14:paraId="6AC8A7CB" w14:textId="77777777" w:rsidR="003C7871" w:rsidRPr="00F809F9" w:rsidRDefault="00BB5F97">
            <w:pPr>
              <w:rPr>
                <w:iCs/>
              </w:rPr>
            </w:pPr>
            <w:r w:rsidRPr="00F809F9">
              <w:rPr>
                <w:iCs/>
              </w:rPr>
              <w:t>Proposal 4: 6G channel coding to enhance frozen bitmap sequence designs with considerations of various rate-matching protocols and code-length extensions.</w:t>
            </w:r>
          </w:p>
        </w:tc>
      </w:tr>
      <w:tr w:rsidR="003C7871" w:rsidRPr="00F809F9" w14:paraId="4525FAA9" w14:textId="77777777">
        <w:trPr>
          <w:trHeight w:val="266"/>
        </w:trPr>
        <w:tc>
          <w:tcPr>
            <w:tcW w:w="1625" w:type="dxa"/>
          </w:tcPr>
          <w:p w14:paraId="7CA71CF0" w14:textId="77777777" w:rsidR="003C7871" w:rsidRDefault="00BB5F97">
            <w:pPr>
              <w:rPr>
                <w:rFonts w:eastAsia="Times New Roman"/>
              </w:rPr>
            </w:pPr>
            <w:r>
              <w:rPr>
                <w:rFonts w:eastAsia="Times New Roman"/>
              </w:rPr>
              <w:t>Ericsson</w:t>
            </w:r>
          </w:p>
        </w:tc>
        <w:tc>
          <w:tcPr>
            <w:tcW w:w="8013" w:type="dxa"/>
          </w:tcPr>
          <w:p w14:paraId="320E2A0F" w14:textId="77777777" w:rsidR="003C7871" w:rsidRPr="00F809F9" w:rsidRDefault="00BB5F97">
            <w:pPr>
              <w:pStyle w:val="Observation"/>
              <w:numPr>
                <w:ilvl w:val="0"/>
                <w:numId w:val="0"/>
              </w:numPr>
              <w:tabs>
                <w:tab w:val="clear" w:pos="1701"/>
                <w:tab w:val="left" w:pos="0"/>
              </w:tabs>
              <w:rPr>
                <w:b w:val="0"/>
                <w:bCs w:val="0"/>
                <w:iCs/>
              </w:rPr>
            </w:pPr>
            <w:r w:rsidRPr="00F809F9">
              <w:rPr>
                <w:b w:val="0"/>
                <w:bCs w:val="0"/>
              </w:rPr>
              <w:t xml:space="preserve">Observation 8: The NR coding schemes are quite flexible and can be reused/simplified for potential control channel extension needs, e.g. removing distributed CRC </w:t>
            </w:r>
            <w:proofErr w:type="spellStart"/>
            <w:r w:rsidRPr="00F809F9">
              <w:rPr>
                <w:b w:val="0"/>
                <w:bCs w:val="0"/>
              </w:rPr>
              <w:t>interleaver</w:t>
            </w:r>
            <w:proofErr w:type="spellEnd"/>
            <w:r w:rsidRPr="00F809F9">
              <w:rPr>
                <w:b w:val="0"/>
                <w:bCs w:val="0"/>
              </w:rPr>
              <w:t xml:space="preserve"> for PDCCH enables extending DCI payload size to larger than 140 bits (if needed).</w:t>
            </w:r>
          </w:p>
          <w:p w14:paraId="6470597D" w14:textId="77777777" w:rsidR="003C7871" w:rsidRPr="00F809F9" w:rsidRDefault="00BB5F97">
            <w:pPr>
              <w:pStyle w:val="Observation"/>
              <w:numPr>
                <w:ilvl w:val="0"/>
                <w:numId w:val="0"/>
              </w:numPr>
              <w:tabs>
                <w:tab w:val="clear" w:pos="1701"/>
                <w:tab w:val="left" w:pos="0"/>
              </w:tabs>
              <w:rPr>
                <w:b w:val="0"/>
                <w:bCs w:val="0"/>
                <w:iCs/>
              </w:rPr>
            </w:pPr>
            <w:r w:rsidRPr="00F809F9">
              <w:rPr>
                <w:b w:val="0"/>
                <w:bCs w:val="0"/>
                <w:iCs/>
              </w:rPr>
              <w:t xml:space="preserve">Observation 9: The necessity of extending channel code design for 6G control channels beyond the NR control channel coding schemes is unclear. This can be revisited based on additional needs (if identified) in other 6GR discussions. </w:t>
            </w:r>
          </w:p>
        </w:tc>
      </w:tr>
      <w:tr w:rsidR="003C7871" w:rsidRPr="00F809F9" w14:paraId="33F56B42" w14:textId="77777777">
        <w:trPr>
          <w:trHeight w:val="266"/>
        </w:trPr>
        <w:tc>
          <w:tcPr>
            <w:tcW w:w="1625" w:type="dxa"/>
          </w:tcPr>
          <w:p w14:paraId="5D0DEE99" w14:textId="77777777" w:rsidR="003C7871" w:rsidRDefault="00BB5F97">
            <w:pPr>
              <w:rPr>
                <w:rFonts w:eastAsia="Batang"/>
              </w:rPr>
            </w:pPr>
            <w:proofErr w:type="spellStart"/>
            <w:r>
              <w:rPr>
                <w:rFonts w:eastAsia="Batang"/>
              </w:rPr>
              <w:t>Mediatek</w:t>
            </w:r>
            <w:proofErr w:type="spellEnd"/>
          </w:p>
        </w:tc>
        <w:tc>
          <w:tcPr>
            <w:tcW w:w="8013" w:type="dxa"/>
          </w:tcPr>
          <w:p w14:paraId="7A874F2D" w14:textId="77777777" w:rsidR="003C7871" w:rsidRPr="00F809F9" w:rsidRDefault="00BB5F97">
            <w:pPr>
              <w:pStyle w:val="Caption"/>
              <w:spacing w:after="0"/>
              <w:jc w:val="both"/>
              <w:rPr>
                <w:b w:val="0"/>
                <w:bCs w:val="0"/>
                <w:iCs/>
              </w:rPr>
            </w:pPr>
            <w:r w:rsidRPr="00F809F9">
              <w:rPr>
                <w:b w:val="0"/>
                <w:bCs w:val="0"/>
                <w:iCs/>
              </w:rPr>
              <w:t>Observation 6: Due to the limitation of maximum 140bit payload sizes and the support of only QPSK QAM, the 5G Polar code design for DCI is limited on scheduling flexibility and resource efficiency to support 6G applications.</w:t>
            </w:r>
          </w:p>
        </w:tc>
      </w:tr>
      <w:tr w:rsidR="003C7871" w:rsidRPr="00F809F9" w14:paraId="6AE5E4F2" w14:textId="77777777">
        <w:trPr>
          <w:trHeight w:val="266"/>
        </w:trPr>
        <w:tc>
          <w:tcPr>
            <w:tcW w:w="1625" w:type="dxa"/>
          </w:tcPr>
          <w:p w14:paraId="69208AD5" w14:textId="77777777" w:rsidR="003C7871" w:rsidRDefault="00BB5F97">
            <w:pPr>
              <w:rPr>
                <w:rFonts w:eastAsia="Batang"/>
              </w:rPr>
            </w:pPr>
            <w:r>
              <w:rPr>
                <w:rFonts w:eastAsia="Batang"/>
              </w:rPr>
              <w:t>CMCC</w:t>
            </w:r>
          </w:p>
        </w:tc>
        <w:tc>
          <w:tcPr>
            <w:tcW w:w="8013" w:type="dxa"/>
          </w:tcPr>
          <w:p w14:paraId="207AEEA3" w14:textId="77777777" w:rsidR="003C7871" w:rsidRPr="00F809F9" w:rsidRDefault="00BB5F97">
            <w:pPr>
              <w:rPr>
                <w:bCs/>
              </w:rPr>
            </w:pPr>
            <w:r w:rsidRPr="00F809F9">
              <w:rPr>
                <w:rFonts w:hint="eastAsia"/>
                <w:bCs/>
              </w:rPr>
              <w:t xml:space="preserve">Observation 1: 5G Polar code may not </w:t>
            </w:r>
            <w:r w:rsidRPr="00F809F9">
              <w:rPr>
                <w:bCs/>
              </w:rPr>
              <w:t>be</w:t>
            </w:r>
            <w:r w:rsidRPr="00F809F9">
              <w:rPr>
                <w:rFonts w:hint="eastAsia"/>
                <w:bCs/>
              </w:rPr>
              <w:t xml:space="preserve"> optimal </w:t>
            </w:r>
            <w:r w:rsidRPr="00F809F9">
              <w:rPr>
                <w:bCs/>
              </w:rPr>
              <w:t xml:space="preserve">for </w:t>
            </w:r>
            <w:r w:rsidRPr="00F809F9">
              <w:rPr>
                <w:rFonts w:hint="eastAsia"/>
                <w:bCs/>
              </w:rPr>
              <w:t xml:space="preserve">the case of longer DCI/UCI straightforwardly, due to </w:t>
            </w:r>
            <w:r w:rsidRPr="00F809F9">
              <w:rPr>
                <w:bCs/>
              </w:rPr>
              <w:t>higher</w:t>
            </w:r>
            <w:r w:rsidRPr="00F809F9">
              <w:rPr>
                <w:rFonts w:hint="eastAsia"/>
                <w:bCs/>
              </w:rPr>
              <w:t xml:space="preserve"> decoding latency, degraded error </w:t>
            </w:r>
            <w:r w:rsidRPr="00F809F9">
              <w:rPr>
                <w:bCs/>
              </w:rPr>
              <w:t>performance</w:t>
            </w:r>
            <w:r w:rsidRPr="00F809F9">
              <w:rPr>
                <w:rFonts w:hint="eastAsia"/>
                <w:bCs/>
              </w:rPr>
              <w:t xml:space="preserve"> and i</w:t>
            </w:r>
            <w:r w:rsidRPr="00F809F9">
              <w:rPr>
                <w:bCs/>
              </w:rPr>
              <w:t>nherent short-block optimization</w:t>
            </w:r>
            <w:r w:rsidRPr="00F809F9">
              <w:rPr>
                <w:rFonts w:hint="eastAsia"/>
                <w:bCs/>
              </w:rPr>
              <w:t xml:space="preserve">. </w:t>
            </w:r>
          </w:p>
          <w:p w14:paraId="2721B437" w14:textId="77777777" w:rsidR="003C7871" w:rsidRPr="00F809F9" w:rsidRDefault="00BB5F97">
            <w:pPr>
              <w:rPr>
                <w:bCs/>
              </w:rPr>
            </w:pPr>
            <w:r w:rsidRPr="00F809F9">
              <w:rPr>
                <w:bCs/>
              </w:rPr>
              <w:t>Proposal</w:t>
            </w:r>
            <w:r w:rsidRPr="00F809F9">
              <w:rPr>
                <w:rFonts w:hint="eastAsia"/>
                <w:bCs/>
              </w:rPr>
              <w:t xml:space="preserve"> </w:t>
            </w:r>
            <w:r w:rsidRPr="00F809F9">
              <w:rPr>
                <w:bCs/>
              </w:rPr>
              <w:t>1</w:t>
            </w:r>
            <w:r w:rsidRPr="00F809F9">
              <w:rPr>
                <w:rFonts w:hint="eastAsia"/>
                <w:bCs/>
              </w:rPr>
              <w:t>:</w:t>
            </w:r>
            <w:r w:rsidRPr="00F809F9">
              <w:rPr>
                <w:bCs/>
              </w:rPr>
              <w:t xml:space="preserve"> </w:t>
            </w:r>
            <w:r w:rsidRPr="00F809F9">
              <w:rPr>
                <w:rFonts w:hint="eastAsia"/>
                <w:bCs/>
              </w:rPr>
              <w:t xml:space="preserve">5G </w:t>
            </w:r>
            <w:r w:rsidRPr="00F809F9">
              <w:rPr>
                <w:bCs/>
              </w:rPr>
              <w:t>Polar cod</w:t>
            </w:r>
            <w:r w:rsidRPr="00F809F9">
              <w:rPr>
                <w:rFonts w:hint="eastAsia"/>
                <w:bCs/>
              </w:rPr>
              <w:t>e</w:t>
            </w:r>
            <w:r w:rsidRPr="00F809F9">
              <w:rPr>
                <w:bCs/>
              </w:rPr>
              <w:t xml:space="preserve"> </w:t>
            </w:r>
            <w:r w:rsidRPr="00F809F9">
              <w:rPr>
                <w:rFonts w:hint="eastAsia"/>
                <w:bCs/>
              </w:rPr>
              <w:t xml:space="preserve">enhancement for 6G could be </w:t>
            </w:r>
            <w:r w:rsidRPr="00F809F9">
              <w:rPr>
                <w:bCs/>
              </w:rPr>
              <w:t>consider</w:t>
            </w:r>
            <w:r w:rsidRPr="00F809F9">
              <w:rPr>
                <w:rFonts w:hint="eastAsia"/>
                <w:bCs/>
              </w:rPr>
              <w:t>ed for larger payload size.</w:t>
            </w:r>
          </w:p>
          <w:p w14:paraId="530B6304" w14:textId="77777777" w:rsidR="003C7871" w:rsidRPr="00F809F9" w:rsidRDefault="00BB5F97">
            <w:pPr>
              <w:rPr>
                <w:iCs/>
              </w:rPr>
            </w:pPr>
            <w:r w:rsidRPr="00F809F9">
              <w:rPr>
                <w:iCs/>
              </w:rPr>
              <w:t>Proposal 2: Prefer Polar enhancement that preserves - rather than expands - the overlapping bit-length range between Polar codes and LDPC codes, such as leveraging 5G Polar code implementations through message segmentation.</w:t>
            </w:r>
          </w:p>
          <w:p w14:paraId="76E283C4" w14:textId="77777777" w:rsidR="003C7871" w:rsidRPr="00F809F9" w:rsidRDefault="00BB5F97">
            <w:pPr>
              <w:rPr>
                <w:iCs/>
              </w:rPr>
            </w:pPr>
            <w:r w:rsidRPr="00F809F9">
              <w:rPr>
                <w:iCs/>
              </w:rPr>
              <w:t>Proposal 3: If segmented Polar coding is adopted, enhancement such as outer/inner code across sub-blocks could be considered to provide additional error protection across the sub-blocks.</w:t>
            </w:r>
          </w:p>
        </w:tc>
      </w:tr>
      <w:tr w:rsidR="003C7871" w:rsidRPr="00F809F9" w14:paraId="19B156ED" w14:textId="77777777">
        <w:trPr>
          <w:trHeight w:val="266"/>
        </w:trPr>
        <w:tc>
          <w:tcPr>
            <w:tcW w:w="1625" w:type="dxa"/>
          </w:tcPr>
          <w:p w14:paraId="108D03BD" w14:textId="77777777" w:rsidR="003C7871" w:rsidRDefault="00BB5F97">
            <w:pPr>
              <w:rPr>
                <w:rFonts w:eastAsia="Batang"/>
              </w:rPr>
            </w:pPr>
            <w:r>
              <w:rPr>
                <w:rFonts w:eastAsia="Batang"/>
              </w:rPr>
              <w:t>Samsung</w:t>
            </w:r>
          </w:p>
        </w:tc>
        <w:tc>
          <w:tcPr>
            <w:tcW w:w="8013" w:type="dxa"/>
          </w:tcPr>
          <w:p w14:paraId="0CD52BD3" w14:textId="77777777" w:rsidR="003C7871" w:rsidRPr="00F809F9" w:rsidRDefault="00BB5F97">
            <w:pPr>
              <w:pStyle w:val="maintext"/>
              <w:spacing w:before="0" w:after="0" w:line="240" w:lineRule="auto"/>
              <w:ind w:firstLineChars="0" w:firstLine="0"/>
              <w:rPr>
                <w:bCs/>
                <w:iCs/>
                <w:color w:val="000000" w:themeColor="text1"/>
                <w:szCs w:val="24"/>
              </w:rPr>
            </w:pPr>
            <w:r w:rsidRPr="00F809F9">
              <w:rPr>
                <w:bCs/>
                <w:iCs/>
                <w:color w:val="000000" w:themeColor="text1"/>
                <w:szCs w:val="24"/>
              </w:rPr>
              <w:t>Observation 3: NR polar codes have performance degradation when supporting larger payload size.</w:t>
            </w:r>
          </w:p>
          <w:p w14:paraId="68FF0009" w14:textId="77777777" w:rsidR="003C7871" w:rsidRPr="00F809F9" w:rsidRDefault="00BB5F97">
            <w:pPr>
              <w:pStyle w:val="maintext"/>
              <w:spacing w:before="0" w:after="0" w:line="240" w:lineRule="auto"/>
              <w:ind w:firstLineChars="0" w:firstLine="0"/>
              <w:rPr>
                <w:bCs/>
                <w:iCs/>
                <w:color w:val="000000" w:themeColor="text1"/>
                <w:szCs w:val="24"/>
              </w:rPr>
            </w:pPr>
            <w:r w:rsidRPr="00F809F9">
              <w:rPr>
                <w:bCs/>
                <w:iCs/>
                <w:color w:val="000000" w:themeColor="text1"/>
                <w:szCs w:val="24"/>
              </w:rPr>
              <w:t xml:space="preserve">Proposal </w:t>
            </w:r>
            <w:r>
              <w:rPr>
                <w:bCs/>
                <w:iCs/>
                <w:color w:val="000000" w:themeColor="text1"/>
                <w:szCs w:val="24"/>
              </w:rPr>
              <w:fldChar w:fldCharType="begin"/>
            </w:r>
            <w:r w:rsidRPr="00F809F9">
              <w:rPr>
                <w:bCs/>
                <w:iCs/>
                <w:color w:val="000000" w:themeColor="text1"/>
                <w:szCs w:val="24"/>
              </w:rPr>
              <w:instrText xml:space="preserve"> SEQ Proposal \* ARABIC </w:instrText>
            </w:r>
            <w:r>
              <w:rPr>
                <w:bCs/>
                <w:iCs/>
                <w:color w:val="000000" w:themeColor="text1"/>
                <w:szCs w:val="24"/>
              </w:rPr>
              <w:fldChar w:fldCharType="separate"/>
            </w:r>
            <w:r w:rsidRPr="00F809F9">
              <w:rPr>
                <w:bCs/>
                <w:iCs/>
                <w:color w:val="000000" w:themeColor="text1"/>
                <w:szCs w:val="24"/>
              </w:rPr>
              <w:t>4</w:t>
            </w:r>
            <w:r>
              <w:rPr>
                <w:bCs/>
                <w:iCs/>
                <w:color w:val="000000" w:themeColor="text1"/>
                <w:szCs w:val="24"/>
              </w:rPr>
              <w:fldChar w:fldCharType="end"/>
            </w:r>
            <w:r w:rsidRPr="00F809F9">
              <w:rPr>
                <w:bCs/>
                <w:iCs/>
                <w:color w:val="000000" w:themeColor="text1"/>
                <w:szCs w:val="24"/>
              </w:rPr>
              <w:t>: Study approaches to enhance flexibility and scalability, for example through the adopting PAC (polarization-adjusted convolutional) coding.</w:t>
            </w:r>
          </w:p>
        </w:tc>
      </w:tr>
      <w:tr w:rsidR="003C7871" w:rsidRPr="00F809F9" w14:paraId="4FE9C334" w14:textId="77777777">
        <w:trPr>
          <w:trHeight w:val="266"/>
        </w:trPr>
        <w:tc>
          <w:tcPr>
            <w:tcW w:w="1625" w:type="dxa"/>
          </w:tcPr>
          <w:p w14:paraId="43608D07" w14:textId="77777777" w:rsidR="003C7871" w:rsidRDefault="00BB5F97">
            <w:pPr>
              <w:rPr>
                <w:rFonts w:eastAsia="Batang"/>
              </w:rPr>
            </w:pPr>
            <w:r>
              <w:rPr>
                <w:rFonts w:eastAsia="Batang"/>
              </w:rPr>
              <w:t>Xiaomi</w:t>
            </w:r>
          </w:p>
        </w:tc>
        <w:tc>
          <w:tcPr>
            <w:tcW w:w="8013" w:type="dxa"/>
          </w:tcPr>
          <w:p w14:paraId="6A0F1198" w14:textId="77777777" w:rsidR="003C7871" w:rsidRPr="00F809F9" w:rsidRDefault="00BB5F97">
            <w:r w:rsidRPr="00F809F9">
              <w:t xml:space="preserve">Proposal 1: For 6GR, LDPC and polar are taken as data and control channel FEC respectively. </w:t>
            </w:r>
          </w:p>
          <w:p w14:paraId="5F22DC11" w14:textId="77777777" w:rsidR="003C7871" w:rsidRPr="00F809F9" w:rsidRDefault="00BB5F97">
            <w:pPr>
              <w:pStyle w:val="ListParagraph"/>
              <w:numPr>
                <w:ilvl w:val="0"/>
                <w:numId w:val="24"/>
              </w:numPr>
              <w:rPr>
                <w:bCs/>
                <w:iCs/>
                <w:color w:val="000000" w:themeColor="text1"/>
              </w:rPr>
            </w:pPr>
            <w:r w:rsidRPr="00F809F9">
              <w:rPr>
                <w:rFonts w:ascii="Times New Roman" w:hAnsi="Times New Roman"/>
              </w:rPr>
              <w:t>Thorough and vigorous evaluation is needed to justify peak data rate oriented incremental enhancement for LDPC</w:t>
            </w:r>
          </w:p>
          <w:p w14:paraId="57616EF0" w14:textId="77777777" w:rsidR="003C7871" w:rsidRPr="00F809F9" w:rsidRDefault="00BB5F97">
            <w:pPr>
              <w:pStyle w:val="ListParagraph"/>
              <w:numPr>
                <w:ilvl w:val="0"/>
                <w:numId w:val="24"/>
              </w:numPr>
              <w:rPr>
                <w:bCs/>
                <w:iCs/>
                <w:color w:val="000000" w:themeColor="text1"/>
              </w:rPr>
            </w:pPr>
            <w:r w:rsidRPr="00F809F9">
              <w:rPr>
                <w:rFonts w:ascii="Times New Roman" w:hAnsi="Times New Roman"/>
              </w:rPr>
              <w:lastRenderedPageBreak/>
              <w:t>The increase of UCI/DCI payload size(s), if any, shall be triggered by relevant discussion instead of channel coding discussion</w:t>
            </w:r>
          </w:p>
        </w:tc>
      </w:tr>
      <w:tr w:rsidR="003C7871" w:rsidRPr="00F809F9" w14:paraId="60DDE00D" w14:textId="77777777">
        <w:trPr>
          <w:trHeight w:val="266"/>
        </w:trPr>
        <w:tc>
          <w:tcPr>
            <w:tcW w:w="1625" w:type="dxa"/>
          </w:tcPr>
          <w:p w14:paraId="55F28FCF" w14:textId="77777777" w:rsidR="003C7871" w:rsidRDefault="00BB5F97">
            <w:pPr>
              <w:rPr>
                <w:rFonts w:eastAsia="Batang"/>
              </w:rPr>
            </w:pPr>
            <w:r>
              <w:rPr>
                <w:rFonts w:eastAsia="Batang"/>
              </w:rPr>
              <w:lastRenderedPageBreak/>
              <w:t>OPPO</w:t>
            </w:r>
          </w:p>
        </w:tc>
        <w:tc>
          <w:tcPr>
            <w:tcW w:w="8013" w:type="dxa"/>
          </w:tcPr>
          <w:p w14:paraId="5583E3F2" w14:textId="77777777" w:rsidR="003C7871" w:rsidRPr="00F809F9" w:rsidRDefault="00BB5F97">
            <w:pPr>
              <w:pStyle w:val="00Text"/>
              <w:spacing w:after="0" w:line="240" w:lineRule="auto"/>
            </w:pPr>
            <w:r w:rsidRPr="00F809F9">
              <w:t xml:space="preserve">Proposal 5: Study solutions to increase polar code payload size in 6G. </w:t>
            </w:r>
          </w:p>
          <w:p w14:paraId="3FCC9C65" w14:textId="77777777" w:rsidR="003C7871" w:rsidRPr="00F809F9" w:rsidRDefault="00BB5F97">
            <w:pPr>
              <w:pStyle w:val="00Text"/>
              <w:spacing w:after="0" w:line="240" w:lineRule="auto"/>
            </w:pPr>
            <w:r w:rsidRPr="00F809F9">
              <w:t>Proposal 6: Study the following schemes of interleaving to enable the maximum Polar code payload size to be larger than the one (140+24) in 5G.</w:t>
            </w:r>
          </w:p>
          <w:p w14:paraId="2798B498" w14:textId="77777777" w:rsidR="003C7871" w:rsidRPr="00F809F9" w:rsidRDefault="00BB5F97">
            <w:pPr>
              <w:pStyle w:val="00Text"/>
              <w:numPr>
                <w:ilvl w:val="0"/>
                <w:numId w:val="33"/>
              </w:numPr>
              <w:tabs>
                <w:tab w:val="left" w:pos="800"/>
              </w:tabs>
              <w:spacing w:after="0" w:line="240" w:lineRule="auto"/>
            </w:pPr>
            <w:r w:rsidRPr="00F809F9">
              <w:t xml:space="preserve">Scheme 1: Follow the legacy design principle to re-define the interleave table (i.e., </w:t>
            </w:r>
            <m:oMath>
              <m:sSubSup>
                <m:sSubSupPr>
                  <m:ctrlPr>
                    <w:rPr>
                      <w:rFonts w:ascii="Cambria Math" w:hAnsi="Cambria Math"/>
                    </w:rPr>
                  </m:ctrlPr>
                </m:sSubSupPr>
                <m:e>
                  <m:r>
                    <m:rPr>
                      <m:sty m:val="p"/>
                    </m:rPr>
                    <w:rPr>
                      <w:rFonts w:ascii="Cambria Math" w:hAnsi="Cambria Math"/>
                    </w:rPr>
                    <m:t>Π</m:t>
                  </m:r>
                </m:e>
                <m:sub>
                  <m:r>
                    <m:rPr>
                      <m:sty m:val="p"/>
                    </m:rPr>
                    <w:rPr>
                      <w:rFonts w:ascii="Cambria Math" w:hAnsi="Cambria Math"/>
                    </w:rPr>
                    <m:t>IL</m:t>
                  </m:r>
                </m:sub>
                <m:sup>
                  <m:r>
                    <m:rPr>
                      <m:sty m:val="p"/>
                    </m:rPr>
                    <w:rPr>
                      <w:rFonts w:ascii="Cambria Math" w:hAnsi="Cambria Math"/>
                    </w:rPr>
                    <m:t>max</m:t>
                  </m:r>
                </m:sup>
              </m:sSubSup>
              <m:d>
                <m:dPr>
                  <m:ctrlPr>
                    <w:rPr>
                      <w:rFonts w:ascii="Cambria Math" w:hAnsi="Cambria Math"/>
                    </w:rPr>
                  </m:ctrlPr>
                </m:dPr>
                <m:e>
                  <m:r>
                    <m:rPr>
                      <m:sty m:val="p"/>
                    </m:rPr>
                    <w:rPr>
                      <w:rFonts w:ascii="Cambria Math" w:hAnsi="Cambria Math"/>
                    </w:rPr>
                    <m:t>m</m:t>
                  </m:r>
                </m:e>
              </m:d>
            </m:oMath>
            <w:r w:rsidRPr="00F809F9">
              <w:t xml:space="preserve"> defined in TS38.212) to support a maximum Polar code payload size that is larger than (140+24).</w:t>
            </w:r>
          </w:p>
          <w:p w14:paraId="28550642" w14:textId="77777777" w:rsidR="003C7871" w:rsidRPr="00F809F9" w:rsidRDefault="00BB5F97">
            <w:pPr>
              <w:pStyle w:val="00Text"/>
              <w:numPr>
                <w:ilvl w:val="0"/>
                <w:numId w:val="33"/>
              </w:numPr>
              <w:tabs>
                <w:tab w:val="left" w:pos="800"/>
              </w:tabs>
              <w:spacing w:after="0" w:line="240" w:lineRule="auto"/>
            </w:pPr>
            <w:r w:rsidRPr="00F809F9">
              <w:rPr>
                <w:szCs w:val="28"/>
              </w:rPr>
              <w:t>Scheme 2: Only apply the legacy interleaving over the last (140+24) bits.</w:t>
            </w:r>
          </w:p>
        </w:tc>
      </w:tr>
      <w:tr w:rsidR="003C7871" w:rsidRPr="00F809F9" w14:paraId="3E33EED9" w14:textId="77777777">
        <w:trPr>
          <w:trHeight w:val="266"/>
        </w:trPr>
        <w:tc>
          <w:tcPr>
            <w:tcW w:w="1625" w:type="dxa"/>
          </w:tcPr>
          <w:p w14:paraId="3AE936E7" w14:textId="77777777" w:rsidR="003C7871" w:rsidRDefault="00BB5F97">
            <w:pPr>
              <w:rPr>
                <w:rFonts w:eastAsia="Batang"/>
              </w:rPr>
            </w:pPr>
            <w:r>
              <w:t>Samsung</w:t>
            </w:r>
          </w:p>
        </w:tc>
        <w:tc>
          <w:tcPr>
            <w:tcW w:w="8013" w:type="dxa"/>
          </w:tcPr>
          <w:p w14:paraId="1FEC1024" w14:textId="77777777" w:rsidR="003C7871" w:rsidRPr="00F809F9" w:rsidRDefault="00BB5F97">
            <w:pPr>
              <w:pStyle w:val="00Text"/>
              <w:spacing w:after="0" w:line="240" w:lineRule="auto"/>
            </w:pPr>
            <w:r w:rsidRPr="00F809F9">
              <w:rPr>
                <w:bCs/>
                <w:iCs/>
              </w:rPr>
              <w:t>Proposal 4: Study approaches to enhance flexibility and scalability, for example through the a</w:t>
            </w:r>
            <w:r w:rsidRPr="00F809F9">
              <w:rPr>
                <w:bCs/>
                <w:iCs/>
                <w:color w:val="000000" w:themeColor="text1"/>
              </w:rPr>
              <w:t>dopting PAC (polarization-adjusted convolutional) coding.</w:t>
            </w:r>
          </w:p>
        </w:tc>
      </w:tr>
      <w:tr w:rsidR="003C7871" w:rsidRPr="00F809F9" w14:paraId="486D2B16" w14:textId="77777777">
        <w:trPr>
          <w:trHeight w:val="266"/>
        </w:trPr>
        <w:tc>
          <w:tcPr>
            <w:tcW w:w="1625" w:type="dxa"/>
          </w:tcPr>
          <w:p w14:paraId="695ED664" w14:textId="77777777" w:rsidR="003C7871" w:rsidRDefault="00BB5F97">
            <w:r>
              <w:t>ZTE</w:t>
            </w:r>
          </w:p>
        </w:tc>
        <w:tc>
          <w:tcPr>
            <w:tcW w:w="8013" w:type="dxa"/>
          </w:tcPr>
          <w:p w14:paraId="7653B92E" w14:textId="77777777" w:rsidR="003C7871" w:rsidRPr="00F809F9" w:rsidRDefault="00BB5F97">
            <w:pPr>
              <w:pStyle w:val="YJ-Observation"/>
              <w:numPr>
                <w:ilvl w:val="0"/>
                <w:numId w:val="0"/>
              </w:numPr>
              <w:tabs>
                <w:tab w:val="clear" w:pos="420"/>
                <w:tab w:val="left" w:pos="1587"/>
                <w:tab w:val="left" w:pos="1620"/>
                <w:tab w:val="left" w:pos="1675"/>
                <w:tab w:val="left" w:pos="2089"/>
                <w:tab w:val="left" w:pos="2340"/>
                <w:tab w:val="left" w:pos="2875"/>
                <w:tab w:val="left" w:pos="3071"/>
                <w:tab w:val="left" w:pos="3507"/>
              </w:tabs>
              <w:adjustRightInd w:val="0"/>
              <w:snapToGrid w:val="0"/>
              <w:spacing w:beforeLines="0" w:before="0" w:afterLines="0" w:after="0" w:line="240" w:lineRule="auto"/>
              <w:rPr>
                <w:rFonts w:eastAsia="Malgun Gothic"/>
                <w:b w:val="0"/>
                <w:i w:val="0"/>
                <w:iCs w:val="0"/>
                <w:szCs w:val="24"/>
              </w:rPr>
            </w:pPr>
            <w:r w:rsidRPr="00F809F9">
              <w:rPr>
                <w:rFonts w:eastAsia="Malgun Gothic"/>
                <w:b w:val="0"/>
                <w:i w:val="0"/>
                <w:iCs w:val="0"/>
                <w:szCs w:val="24"/>
              </w:rPr>
              <w:t>Observation 22: In 6GR, the DCI size may further increase.</w:t>
            </w:r>
          </w:p>
          <w:p w14:paraId="04F40769" w14:textId="77777777" w:rsidR="003C7871" w:rsidRPr="00F809F9" w:rsidRDefault="00BB5F97">
            <w:pPr>
              <w:pStyle w:val="YJ-Observation"/>
              <w:numPr>
                <w:ilvl w:val="0"/>
                <w:numId w:val="0"/>
              </w:numPr>
              <w:tabs>
                <w:tab w:val="clear" w:pos="420"/>
                <w:tab w:val="left" w:pos="1587"/>
                <w:tab w:val="left" w:pos="1620"/>
                <w:tab w:val="left" w:pos="1675"/>
                <w:tab w:val="left" w:pos="2089"/>
                <w:tab w:val="left" w:pos="2340"/>
                <w:tab w:val="left" w:pos="2875"/>
                <w:tab w:val="left" w:pos="3071"/>
                <w:tab w:val="left" w:pos="3507"/>
              </w:tabs>
              <w:adjustRightInd w:val="0"/>
              <w:snapToGrid w:val="0"/>
              <w:spacing w:beforeLines="0" w:before="0" w:afterLines="0" w:after="0" w:line="240" w:lineRule="auto"/>
              <w:rPr>
                <w:rFonts w:eastAsia="Malgun Gothic"/>
                <w:b w:val="0"/>
                <w:i w:val="0"/>
                <w:iCs w:val="0"/>
                <w:szCs w:val="24"/>
              </w:rPr>
            </w:pPr>
            <w:r w:rsidRPr="00F809F9">
              <w:rPr>
                <w:rFonts w:eastAsia="Malgun Gothic"/>
                <w:b w:val="0"/>
                <w:i w:val="0"/>
                <w:iCs w:val="0"/>
                <w:szCs w:val="24"/>
              </w:rPr>
              <w:t xml:space="preserve">Proposal 12: </w:t>
            </w:r>
            <w:r w:rsidRPr="00F809F9">
              <w:rPr>
                <w:b w:val="0"/>
                <w:i w:val="0"/>
                <w:iCs w:val="0"/>
                <w:szCs w:val="24"/>
              </w:rPr>
              <w:t xml:space="preserve">To support large DCI, the followings alternatives can be considered for Polar coding </w:t>
            </w:r>
          </w:p>
          <w:p w14:paraId="20CCF7A0" w14:textId="77777777" w:rsidR="003C7871" w:rsidRPr="00F809F9" w:rsidRDefault="00BB5F97">
            <w:pPr>
              <w:pStyle w:val="YJ-Proposal"/>
              <w:numPr>
                <w:ilvl w:val="0"/>
                <w:numId w:val="0"/>
              </w:numPr>
              <w:spacing w:beforeLines="0" w:afterLines="0"/>
              <w:rPr>
                <w:rFonts w:eastAsia="DengXian"/>
                <w:b w:val="0"/>
                <w:i w:val="0"/>
                <w:iCs w:val="0"/>
                <w:szCs w:val="24"/>
              </w:rPr>
            </w:pPr>
            <w:r w:rsidRPr="00F809F9">
              <w:rPr>
                <w:rFonts w:eastAsia="DengXian" w:hint="eastAsia"/>
                <w:b w:val="0"/>
                <w:i w:val="0"/>
                <w:iCs w:val="0"/>
                <w:szCs w:val="24"/>
              </w:rPr>
              <w:t>Alt1: design a larger interleaving length for distributed CRC</w:t>
            </w:r>
          </w:p>
          <w:p w14:paraId="72447C9B" w14:textId="77777777" w:rsidR="003C7871" w:rsidRPr="00F809F9" w:rsidRDefault="00BB5F97">
            <w:pPr>
              <w:pStyle w:val="YJ-Proposal"/>
              <w:numPr>
                <w:ilvl w:val="0"/>
                <w:numId w:val="0"/>
              </w:numPr>
              <w:spacing w:beforeLines="0" w:afterLines="0"/>
              <w:rPr>
                <w:bCs w:val="0"/>
                <w:iCs w:val="0"/>
              </w:rPr>
            </w:pPr>
            <w:r w:rsidRPr="00F809F9">
              <w:rPr>
                <w:rFonts w:eastAsia="DengXian" w:hint="eastAsia"/>
                <w:b w:val="0"/>
                <w:i w:val="0"/>
                <w:iCs w:val="0"/>
                <w:szCs w:val="24"/>
              </w:rPr>
              <w:t>Alt2: Support segmentation for DCI</w:t>
            </w:r>
          </w:p>
        </w:tc>
      </w:tr>
    </w:tbl>
    <w:p w14:paraId="1F1AD0AC" w14:textId="77777777" w:rsidR="003C7871" w:rsidRPr="00F809F9" w:rsidRDefault="003C7871"/>
    <w:p w14:paraId="62C41C9E" w14:textId="77777777" w:rsidR="003C7871" w:rsidRPr="00F809F9" w:rsidRDefault="003C7871"/>
    <w:p w14:paraId="188AB3D7" w14:textId="70F6BF30" w:rsidR="003C7871" w:rsidRDefault="00BB5F97">
      <w:pPr>
        <w:pStyle w:val="Heading3"/>
      </w:pPr>
      <w:r>
        <w:t>[</w:t>
      </w:r>
      <w:r w:rsidR="005C6218">
        <w:t>Closed</w:t>
      </w:r>
      <w:r>
        <w:t>] First round discussions</w:t>
      </w:r>
    </w:p>
    <w:p w14:paraId="1C21FBCD" w14:textId="77777777" w:rsidR="003C7871" w:rsidRDefault="00BB5F97">
      <w:pPr>
        <w:pStyle w:val="Heading4"/>
      </w:pPr>
      <w:r>
        <w:t>[M] Question 4-1</w:t>
      </w:r>
    </w:p>
    <w:p w14:paraId="5EC59FE4" w14:textId="77777777" w:rsidR="003C7871" w:rsidRPr="00F809F9" w:rsidRDefault="00BB5F97">
      <w:pPr>
        <w:rPr>
          <w:i/>
          <w:iCs/>
        </w:rPr>
      </w:pPr>
      <w:r w:rsidRPr="00F809F9">
        <w:rPr>
          <w:i/>
          <w:iCs/>
        </w:rPr>
        <w:t>Question 4-1: Do you agree that 6G control channel codes to study the issues resulting from increased maximum DCI payload size?</w:t>
      </w:r>
    </w:p>
    <w:p w14:paraId="5E93E56A" w14:textId="77777777" w:rsidR="003C7871" w:rsidRPr="00F809F9" w:rsidRDefault="003C7871"/>
    <w:p w14:paraId="6AD4E973" w14:textId="77777777" w:rsidR="003C7871" w:rsidRPr="00F809F9" w:rsidRDefault="00BB5F97">
      <w:pPr>
        <w:rPr>
          <w:b/>
          <w:bCs/>
        </w:rPr>
      </w:pPr>
      <w:r w:rsidRPr="00F809F9">
        <w:rPr>
          <w:b/>
          <w:bCs/>
        </w:rPr>
        <w:t>Companies are welcome to provide comments.</w:t>
      </w:r>
    </w:p>
    <w:p w14:paraId="050CC7BC" w14:textId="77777777" w:rsidR="003C7871" w:rsidRPr="00F809F9" w:rsidRDefault="003C7871">
      <w:pPr>
        <w:rPr>
          <w:i/>
          <w:iCs/>
        </w:rPr>
      </w:pPr>
    </w:p>
    <w:tbl>
      <w:tblPr>
        <w:tblStyle w:val="TableGrid"/>
        <w:tblW w:w="9575" w:type="dxa"/>
        <w:tblLayout w:type="fixed"/>
        <w:tblLook w:val="04A0" w:firstRow="1" w:lastRow="0" w:firstColumn="1" w:lastColumn="0" w:noHBand="0" w:noVBand="1"/>
      </w:tblPr>
      <w:tblGrid>
        <w:gridCol w:w="1476"/>
        <w:gridCol w:w="1353"/>
        <w:gridCol w:w="6746"/>
      </w:tblGrid>
      <w:tr w:rsidR="003C7871" w14:paraId="601A15AB" w14:textId="77777777">
        <w:trPr>
          <w:trHeight w:val="293"/>
        </w:trPr>
        <w:tc>
          <w:tcPr>
            <w:tcW w:w="1476" w:type="dxa"/>
          </w:tcPr>
          <w:p w14:paraId="56571A96" w14:textId="77777777" w:rsidR="003C7871" w:rsidRDefault="00BB5F97">
            <w:pPr>
              <w:rPr>
                <w:b/>
                <w:bCs/>
                <w:szCs w:val="28"/>
              </w:rPr>
            </w:pPr>
            <w:r>
              <w:rPr>
                <w:b/>
                <w:bCs/>
                <w:szCs w:val="28"/>
              </w:rPr>
              <w:t>Company</w:t>
            </w:r>
          </w:p>
        </w:tc>
        <w:tc>
          <w:tcPr>
            <w:tcW w:w="1353" w:type="dxa"/>
          </w:tcPr>
          <w:p w14:paraId="66A3DB89" w14:textId="77777777" w:rsidR="003C7871" w:rsidRDefault="00BB5F97">
            <w:pPr>
              <w:rPr>
                <w:b/>
                <w:bCs/>
                <w:szCs w:val="28"/>
              </w:rPr>
            </w:pPr>
            <w:r>
              <w:rPr>
                <w:b/>
                <w:bCs/>
                <w:szCs w:val="28"/>
              </w:rPr>
              <w:t xml:space="preserve">Yes or </w:t>
            </w:r>
            <w:proofErr w:type="gramStart"/>
            <w:r>
              <w:rPr>
                <w:b/>
                <w:bCs/>
                <w:szCs w:val="28"/>
              </w:rPr>
              <w:t>No</w:t>
            </w:r>
            <w:proofErr w:type="gramEnd"/>
          </w:p>
        </w:tc>
        <w:tc>
          <w:tcPr>
            <w:tcW w:w="6746" w:type="dxa"/>
          </w:tcPr>
          <w:p w14:paraId="3729F7F4" w14:textId="77777777" w:rsidR="003C7871" w:rsidRDefault="00BB5F97">
            <w:pPr>
              <w:rPr>
                <w:b/>
                <w:bCs/>
                <w:szCs w:val="28"/>
              </w:rPr>
            </w:pPr>
            <w:r>
              <w:rPr>
                <w:b/>
                <w:bCs/>
                <w:szCs w:val="28"/>
              </w:rPr>
              <w:t>Comments</w:t>
            </w:r>
          </w:p>
        </w:tc>
      </w:tr>
      <w:tr w:rsidR="003C7871" w:rsidRPr="00F809F9" w14:paraId="190FE243" w14:textId="77777777">
        <w:trPr>
          <w:trHeight w:val="431"/>
        </w:trPr>
        <w:tc>
          <w:tcPr>
            <w:tcW w:w="1476" w:type="dxa"/>
          </w:tcPr>
          <w:p w14:paraId="63BE2CA4" w14:textId="77777777" w:rsidR="003C7871" w:rsidRDefault="00BB5F97">
            <w:pPr>
              <w:rPr>
                <w:szCs w:val="28"/>
              </w:rPr>
            </w:pPr>
            <w:r>
              <w:rPr>
                <w:rFonts w:hint="eastAsia"/>
                <w:szCs w:val="28"/>
              </w:rPr>
              <w:t>Xiaomi</w:t>
            </w:r>
          </w:p>
        </w:tc>
        <w:tc>
          <w:tcPr>
            <w:tcW w:w="1353" w:type="dxa"/>
          </w:tcPr>
          <w:p w14:paraId="11C38285" w14:textId="77777777" w:rsidR="003C7871" w:rsidRDefault="003C7871">
            <w:pPr>
              <w:rPr>
                <w:szCs w:val="28"/>
              </w:rPr>
            </w:pPr>
          </w:p>
        </w:tc>
        <w:tc>
          <w:tcPr>
            <w:tcW w:w="6746" w:type="dxa"/>
          </w:tcPr>
          <w:p w14:paraId="1472F439" w14:textId="77777777" w:rsidR="003C7871" w:rsidRPr="00F809F9" w:rsidRDefault="00BB5F97">
            <w:pPr>
              <w:rPr>
                <w:szCs w:val="28"/>
              </w:rPr>
            </w:pPr>
            <w:r w:rsidRPr="00F809F9">
              <w:rPr>
                <w:rFonts w:hint="eastAsia"/>
                <w:szCs w:val="28"/>
              </w:rPr>
              <w:t>Prefer discussion after control channel agenda decision.</w:t>
            </w:r>
          </w:p>
        </w:tc>
      </w:tr>
      <w:tr w:rsidR="003C7871" w:rsidRPr="00F809F9" w14:paraId="77A60EFD" w14:textId="77777777">
        <w:trPr>
          <w:trHeight w:val="431"/>
        </w:trPr>
        <w:tc>
          <w:tcPr>
            <w:tcW w:w="1476" w:type="dxa"/>
          </w:tcPr>
          <w:p w14:paraId="1167D69F" w14:textId="77777777" w:rsidR="003C7871" w:rsidRDefault="00BB5F97">
            <w:pPr>
              <w:rPr>
                <w:szCs w:val="28"/>
              </w:rPr>
            </w:pPr>
            <w:r>
              <w:rPr>
                <w:szCs w:val="28"/>
              </w:rPr>
              <w:t>vivo</w:t>
            </w:r>
          </w:p>
        </w:tc>
        <w:tc>
          <w:tcPr>
            <w:tcW w:w="1353" w:type="dxa"/>
          </w:tcPr>
          <w:p w14:paraId="57A140AA" w14:textId="77777777" w:rsidR="003C7871" w:rsidRDefault="00BB5F97">
            <w:pPr>
              <w:rPr>
                <w:szCs w:val="28"/>
              </w:rPr>
            </w:pPr>
            <w:r>
              <w:rPr>
                <w:szCs w:val="28"/>
              </w:rPr>
              <w:t>No</w:t>
            </w:r>
          </w:p>
        </w:tc>
        <w:tc>
          <w:tcPr>
            <w:tcW w:w="6746" w:type="dxa"/>
          </w:tcPr>
          <w:p w14:paraId="603AAEB8" w14:textId="77777777" w:rsidR="003C7871" w:rsidRPr="00F809F9" w:rsidRDefault="00BB5F97">
            <w:pPr>
              <w:rPr>
                <w:iCs/>
              </w:rPr>
            </w:pPr>
            <w:r w:rsidRPr="00F809F9">
              <w:rPr>
                <w:szCs w:val="28"/>
              </w:rPr>
              <w:t>First of all, we’d like to clarify our view. We proposed “</w:t>
            </w:r>
            <w:r w:rsidRPr="00F809F9">
              <w:rPr>
                <w:iCs/>
              </w:rPr>
              <w:t xml:space="preserve">reuse the NR polar coding design…. unless the need for enhancing the polar </w:t>
            </w:r>
            <w:proofErr w:type="gramStart"/>
            <w:r w:rsidRPr="00F809F9">
              <w:rPr>
                <w:iCs/>
              </w:rPr>
              <w:t>coding</w:t>
            </w:r>
            <w:proofErr w:type="gramEnd"/>
            <w:r w:rsidRPr="00F809F9">
              <w:rPr>
                <w:iCs/>
              </w:rPr>
              <w:t xml:space="preserve"> design is well justified”. As a matter of fact, it’s not clear to us about large DCI payload size for now. Please capture our views correctly and remove us from proponent company due to large DCI payload.  </w:t>
            </w:r>
          </w:p>
          <w:p w14:paraId="464DB770" w14:textId="77777777" w:rsidR="003C7871" w:rsidRPr="00F809F9" w:rsidRDefault="003C7871">
            <w:pPr>
              <w:rPr>
                <w:iCs/>
              </w:rPr>
            </w:pPr>
          </w:p>
          <w:p w14:paraId="2E83216D" w14:textId="77777777" w:rsidR="003C7871" w:rsidRPr="00F809F9" w:rsidRDefault="00BB5F97">
            <w:pPr>
              <w:rPr>
                <w:szCs w:val="28"/>
              </w:rPr>
            </w:pPr>
            <w:r w:rsidRPr="00F809F9">
              <w:rPr>
                <w:iCs/>
              </w:rPr>
              <w:t>We think it’s better and appropriate for the control session to have a solid common understanding/conclusion on the range of control payload for 6GR before channel coding session jump to enhancement based on some assumptions which may not match real 6GR design requirements. Again, companies can study based on their assumption. However, we don’t think there’s a common understanding in RAN1 for now that maximum DCI payload will be increased.</w:t>
            </w:r>
          </w:p>
        </w:tc>
      </w:tr>
      <w:tr w:rsidR="003C7871" w:rsidRPr="00F809F9" w14:paraId="323B7003" w14:textId="77777777">
        <w:trPr>
          <w:trHeight w:val="431"/>
        </w:trPr>
        <w:tc>
          <w:tcPr>
            <w:tcW w:w="1476" w:type="dxa"/>
          </w:tcPr>
          <w:p w14:paraId="3899E92F" w14:textId="77777777" w:rsidR="003C7871" w:rsidRDefault="00BB5F97">
            <w:pPr>
              <w:rPr>
                <w:szCs w:val="28"/>
              </w:rPr>
            </w:pPr>
            <w:r>
              <w:rPr>
                <w:szCs w:val="28"/>
              </w:rPr>
              <w:t>AT&amp;T</w:t>
            </w:r>
          </w:p>
        </w:tc>
        <w:tc>
          <w:tcPr>
            <w:tcW w:w="1353" w:type="dxa"/>
          </w:tcPr>
          <w:p w14:paraId="039391DC" w14:textId="77777777" w:rsidR="003C7871" w:rsidRDefault="00BB5F97">
            <w:pPr>
              <w:rPr>
                <w:szCs w:val="28"/>
              </w:rPr>
            </w:pPr>
            <w:r>
              <w:rPr>
                <w:szCs w:val="28"/>
              </w:rPr>
              <w:t>No</w:t>
            </w:r>
          </w:p>
        </w:tc>
        <w:tc>
          <w:tcPr>
            <w:tcW w:w="6746" w:type="dxa"/>
          </w:tcPr>
          <w:p w14:paraId="4F4F59F8" w14:textId="77777777" w:rsidR="003C7871" w:rsidRPr="00F809F9" w:rsidRDefault="00BB5F97">
            <w:pPr>
              <w:rPr>
                <w:szCs w:val="28"/>
              </w:rPr>
            </w:pPr>
            <w:r w:rsidRPr="00F809F9">
              <w:rPr>
                <w:szCs w:val="28"/>
              </w:rPr>
              <w:t>Assuming the 6G DCI payload will be in the same range of values as in NR (~140 bits), we don’t see this a priority</w:t>
            </w:r>
          </w:p>
        </w:tc>
      </w:tr>
      <w:tr w:rsidR="003C7871" w:rsidRPr="00F809F9" w14:paraId="7A733077" w14:textId="77777777">
        <w:trPr>
          <w:trHeight w:val="431"/>
        </w:trPr>
        <w:tc>
          <w:tcPr>
            <w:tcW w:w="1476" w:type="dxa"/>
          </w:tcPr>
          <w:p w14:paraId="2D44F2AA" w14:textId="77777777" w:rsidR="003C7871" w:rsidRDefault="00BB5F97">
            <w:pPr>
              <w:rPr>
                <w:szCs w:val="28"/>
              </w:rPr>
            </w:pPr>
            <w:r>
              <w:rPr>
                <w:szCs w:val="28"/>
              </w:rPr>
              <w:t>OPPO</w:t>
            </w:r>
          </w:p>
        </w:tc>
        <w:tc>
          <w:tcPr>
            <w:tcW w:w="1353" w:type="dxa"/>
          </w:tcPr>
          <w:p w14:paraId="491E39DA" w14:textId="77777777" w:rsidR="003C7871" w:rsidRDefault="00BB5F97">
            <w:pPr>
              <w:rPr>
                <w:szCs w:val="28"/>
              </w:rPr>
            </w:pPr>
            <w:r>
              <w:rPr>
                <w:szCs w:val="28"/>
              </w:rPr>
              <w:t>Yes</w:t>
            </w:r>
          </w:p>
        </w:tc>
        <w:tc>
          <w:tcPr>
            <w:tcW w:w="6746" w:type="dxa"/>
          </w:tcPr>
          <w:p w14:paraId="279E2EB9" w14:textId="77777777" w:rsidR="003C7871" w:rsidRPr="00F809F9" w:rsidRDefault="00BB5F97">
            <w:pPr>
              <w:rPr>
                <w:szCs w:val="28"/>
              </w:rPr>
            </w:pPr>
            <w:r w:rsidRPr="00F809F9">
              <w:rPr>
                <w:szCs w:val="28"/>
              </w:rPr>
              <w:t>The DCI payload upper-bound of 140bits has already been a bottleneck in 5G evolution (</w:t>
            </w:r>
            <w:proofErr w:type="spellStart"/>
            <w:r w:rsidRPr="00F809F9">
              <w:rPr>
                <w:szCs w:val="28"/>
              </w:rPr>
              <w:t>e.g</w:t>
            </w:r>
            <w:proofErr w:type="spellEnd"/>
            <w:r w:rsidRPr="00F809F9">
              <w:rPr>
                <w:szCs w:val="28"/>
              </w:rPr>
              <w:t xml:space="preserve">, in multicarrier enhancement with DCI 0_3/1_3). This should be taken care of in Day-1 of 6G if RAN1 does not want to repeat the issue in 6G. In our view, the </w:t>
            </w:r>
            <w:r w:rsidRPr="00F809F9">
              <w:rPr>
                <w:szCs w:val="28"/>
              </w:rPr>
              <w:lastRenderedPageBreak/>
              <w:t xml:space="preserve">question is not about whether to lift the restriction, but about how to relax the restriction. To answer this question, RAN1 should study the design based on different potential payload size. In this case, the payload size is not a design requirement; </w:t>
            </w:r>
            <w:proofErr w:type="gramStart"/>
            <w:r w:rsidRPr="00F809F9">
              <w:rPr>
                <w:szCs w:val="28"/>
              </w:rPr>
              <w:t>instead</w:t>
            </w:r>
            <w:proofErr w:type="gramEnd"/>
            <w:r w:rsidRPr="00F809F9">
              <w:rPr>
                <w:szCs w:val="28"/>
              </w:rPr>
              <w:t xml:space="preserve"> it is a design choice based on performance, complexity and </w:t>
            </w:r>
            <w:proofErr w:type="spellStart"/>
            <w:r w:rsidRPr="00F809F9">
              <w:rPr>
                <w:szCs w:val="28"/>
              </w:rPr>
              <w:t>etc</w:t>
            </w:r>
            <w:proofErr w:type="spellEnd"/>
            <w:r w:rsidRPr="00F809F9">
              <w:rPr>
                <w:szCs w:val="28"/>
              </w:rPr>
              <w:t xml:space="preserve">, which do not need input from control channel agenda. </w:t>
            </w:r>
          </w:p>
        </w:tc>
      </w:tr>
      <w:tr w:rsidR="0085632F" w:rsidRPr="00F809F9" w14:paraId="4B94DE62" w14:textId="77777777">
        <w:trPr>
          <w:trHeight w:val="431"/>
        </w:trPr>
        <w:tc>
          <w:tcPr>
            <w:tcW w:w="1476" w:type="dxa"/>
          </w:tcPr>
          <w:p w14:paraId="387FA84A" w14:textId="2B4988AB" w:rsidR="0085632F" w:rsidRDefault="0085632F">
            <w:pPr>
              <w:rPr>
                <w:szCs w:val="28"/>
              </w:rPr>
            </w:pPr>
            <w:r>
              <w:rPr>
                <w:szCs w:val="28"/>
              </w:rPr>
              <w:lastRenderedPageBreak/>
              <w:t>MTK</w:t>
            </w:r>
          </w:p>
        </w:tc>
        <w:tc>
          <w:tcPr>
            <w:tcW w:w="1353" w:type="dxa"/>
          </w:tcPr>
          <w:p w14:paraId="1467E76B" w14:textId="5FDADD2D" w:rsidR="0085632F" w:rsidRDefault="0085632F">
            <w:pPr>
              <w:rPr>
                <w:szCs w:val="28"/>
              </w:rPr>
            </w:pPr>
            <w:r>
              <w:rPr>
                <w:szCs w:val="28"/>
              </w:rPr>
              <w:t>Yes</w:t>
            </w:r>
          </w:p>
        </w:tc>
        <w:tc>
          <w:tcPr>
            <w:tcW w:w="6746" w:type="dxa"/>
          </w:tcPr>
          <w:p w14:paraId="7125A0C0" w14:textId="4EE264EA" w:rsidR="0085632F" w:rsidRPr="00F809F9" w:rsidRDefault="0085632F">
            <w:pPr>
              <w:rPr>
                <w:szCs w:val="28"/>
              </w:rPr>
            </w:pPr>
            <w:r w:rsidRPr="00F809F9">
              <w:rPr>
                <w:szCs w:val="28"/>
              </w:rPr>
              <w:t>We support this proposal in principle. On the other hand, we also agree that we should have an agreeable payload size range first and then identify the issues.</w:t>
            </w:r>
          </w:p>
        </w:tc>
      </w:tr>
      <w:tr w:rsidR="005A2CDD" w:rsidRPr="00F809F9" w14:paraId="4DC195A5" w14:textId="77777777">
        <w:trPr>
          <w:trHeight w:val="431"/>
        </w:trPr>
        <w:tc>
          <w:tcPr>
            <w:tcW w:w="1476" w:type="dxa"/>
          </w:tcPr>
          <w:p w14:paraId="5694283C" w14:textId="2A5A5BA5" w:rsidR="005A2CDD" w:rsidRDefault="005A2CDD" w:rsidP="005A2CDD">
            <w:pPr>
              <w:rPr>
                <w:szCs w:val="28"/>
              </w:rPr>
            </w:pPr>
            <w:r>
              <w:rPr>
                <w:szCs w:val="28"/>
              </w:rPr>
              <w:t>NEC</w:t>
            </w:r>
          </w:p>
        </w:tc>
        <w:tc>
          <w:tcPr>
            <w:tcW w:w="1353" w:type="dxa"/>
          </w:tcPr>
          <w:p w14:paraId="0CD856DF" w14:textId="77777777" w:rsidR="005A2CDD" w:rsidRDefault="005A2CDD" w:rsidP="005A2CDD">
            <w:pPr>
              <w:rPr>
                <w:szCs w:val="28"/>
              </w:rPr>
            </w:pPr>
          </w:p>
        </w:tc>
        <w:tc>
          <w:tcPr>
            <w:tcW w:w="6746" w:type="dxa"/>
          </w:tcPr>
          <w:p w14:paraId="62897104" w14:textId="677A900C" w:rsidR="005A2CDD" w:rsidRPr="00F809F9" w:rsidRDefault="005A2CDD" w:rsidP="005A2CDD">
            <w:pPr>
              <w:rPr>
                <w:szCs w:val="28"/>
              </w:rPr>
            </w:pPr>
            <w:r w:rsidRPr="00F809F9">
              <w:rPr>
                <w:szCs w:val="28"/>
              </w:rPr>
              <w:t>S</w:t>
            </w:r>
            <w:r w:rsidRPr="00F809F9">
              <w:rPr>
                <w:rFonts w:hint="eastAsia"/>
                <w:szCs w:val="28"/>
              </w:rPr>
              <w:t xml:space="preserve">imilar to previous comment, we agree to study issues resulting from increased </w:t>
            </w:r>
            <w:r w:rsidRPr="00F809F9">
              <w:rPr>
                <w:szCs w:val="28"/>
              </w:rPr>
              <w:t>maximum</w:t>
            </w:r>
            <w:r w:rsidRPr="00F809F9">
              <w:rPr>
                <w:rFonts w:hint="eastAsia"/>
                <w:szCs w:val="28"/>
              </w:rPr>
              <w:t xml:space="preserve"> DCI payload size if it is agreed.</w:t>
            </w:r>
          </w:p>
        </w:tc>
      </w:tr>
      <w:tr w:rsidR="005A2CDD" w:rsidRPr="00F809F9" w14:paraId="4A8C875F" w14:textId="77777777">
        <w:trPr>
          <w:trHeight w:val="431"/>
        </w:trPr>
        <w:tc>
          <w:tcPr>
            <w:tcW w:w="1476" w:type="dxa"/>
          </w:tcPr>
          <w:p w14:paraId="4689C84C" w14:textId="7810B51E" w:rsidR="005A2CDD" w:rsidRDefault="005A2CDD" w:rsidP="005A2CDD">
            <w:pPr>
              <w:rPr>
                <w:szCs w:val="28"/>
              </w:rPr>
            </w:pPr>
            <w:r>
              <w:rPr>
                <w:szCs w:val="28"/>
              </w:rPr>
              <w:t>Rakuten</w:t>
            </w:r>
          </w:p>
        </w:tc>
        <w:tc>
          <w:tcPr>
            <w:tcW w:w="1353" w:type="dxa"/>
          </w:tcPr>
          <w:p w14:paraId="2ED5E96C" w14:textId="2AF18610" w:rsidR="005A2CDD" w:rsidRDefault="005A2CDD" w:rsidP="005A2CDD">
            <w:pPr>
              <w:rPr>
                <w:szCs w:val="28"/>
              </w:rPr>
            </w:pPr>
            <w:r>
              <w:rPr>
                <w:szCs w:val="28"/>
              </w:rPr>
              <w:t>No</w:t>
            </w:r>
          </w:p>
        </w:tc>
        <w:tc>
          <w:tcPr>
            <w:tcW w:w="6746" w:type="dxa"/>
          </w:tcPr>
          <w:p w14:paraId="5F689798" w14:textId="3FA39D79" w:rsidR="005A2CDD" w:rsidRPr="00F809F9" w:rsidRDefault="005A2CDD" w:rsidP="005A2CDD">
            <w:pPr>
              <w:rPr>
                <w:szCs w:val="28"/>
              </w:rPr>
            </w:pPr>
            <w:r w:rsidRPr="00F809F9">
              <w:rPr>
                <w:szCs w:val="28"/>
              </w:rPr>
              <w:t>DCI payload size can happen but large PDCCH should be avoided as PDCCH monitoring and blind decoding become costly. DCI fragmentation of a large DCI message, if exists, to load into multiple PDCCHs could be considered as a solution.</w:t>
            </w:r>
          </w:p>
        </w:tc>
      </w:tr>
      <w:tr w:rsidR="005A2CDD" w:rsidRPr="00F809F9" w14:paraId="4B11062C" w14:textId="77777777">
        <w:trPr>
          <w:trHeight w:val="431"/>
        </w:trPr>
        <w:tc>
          <w:tcPr>
            <w:tcW w:w="1476" w:type="dxa"/>
          </w:tcPr>
          <w:p w14:paraId="4C5A85BC" w14:textId="2C747760" w:rsidR="005A2CDD" w:rsidRDefault="005A2CDD" w:rsidP="005A2CDD">
            <w:pPr>
              <w:rPr>
                <w:szCs w:val="28"/>
              </w:rPr>
            </w:pPr>
            <w:r>
              <w:rPr>
                <w:szCs w:val="28"/>
              </w:rPr>
              <w:t xml:space="preserve">Intel </w:t>
            </w:r>
          </w:p>
        </w:tc>
        <w:tc>
          <w:tcPr>
            <w:tcW w:w="1353" w:type="dxa"/>
          </w:tcPr>
          <w:p w14:paraId="47C9623A" w14:textId="77777777" w:rsidR="005A2CDD" w:rsidRDefault="005A2CDD" w:rsidP="005A2CDD">
            <w:pPr>
              <w:rPr>
                <w:szCs w:val="28"/>
              </w:rPr>
            </w:pPr>
          </w:p>
        </w:tc>
        <w:tc>
          <w:tcPr>
            <w:tcW w:w="6746" w:type="dxa"/>
          </w:tcPr>
          <w:p w14:paraId="13CA1840" w14:textId="578C8374" w:rsidR="005A2CDD" w:rsidRPr="00F809F9" w:rsidRDefault="005A2CDD" w:rsidP="005A2CDD">
            <w:pPr>
              <w:rPr>
                <w:szCs w:val="28"/>
              </w:rPr>
            </w:pPr>
            <w:r w:rsidRPr="00F809F9">
              <w:rPr>
                <w:szCs w:val="28"/>
              </w:rPr>
              <w:t xml:space="preserve">We are open to study this but it is preferrable to first understand the need to increase the DCI payload. </w:t>
            </w:r>
          </w:p>
        </w:tc>
      </w:tr>
      <w:tr w:rsidR="005A2CDD" w:rsidRPr="00F809F9" w14:paraId="7F88896E" w14:textId="77777777">
        <w:trPr>
          <w:trHeight w:val="431"/>
        </w:trPr>
        <w:tc>
          <w:tcPr>
            <w:tcW w:w="1476" w:type="dxa"/>
          </w:tcPr>
          <w:p w14:paraId="41807D30" w14:textId="48D36E4B" w:rsidR="005A2CDD" w:rsidRDefault="005A2CDD" w:rsidP="005A2CDD">
            <w:pPr>
              <w:rPr>
                <w:szCs w:val="28"/>
              </w:rPr>
            </w:pPr>
            <w:r w:rsidRPr="00A45F99">
              <w:rPr>
                <w:szCs w:val="28"/>
              </w:rPr>
              <w:t>A</w:t>
            </w:r>
            <w:r>
              <w:rPr>
                <w:szCs w:val="28"/>
              </w:rPr>
              <w:t>pple</w:t>
            </w:r>
          </w:p>
        </w:tc>
        <w:tc>
          <w:tcPr>
            <w:tcW w:w="1353" w:type="dxa"/>
          </w:tcPr>
          <w:p w14:paraId="794F75C6" w14:textId="723B1D7E" w:rsidR="005A2CDD" w:rsidRDefault="005A2CDD" w:rsidP="005A2CDD">
            <w:pPr>
              <w:rPr>
                <w:szCs w:val="28"/>
              </w:rPr>
            </w:pPr>
            <w:r w:rsidRPr="00A45F99">
              <w:rPr>
                <w:szCs w:val="28"/>
              </w:rPr>
              <w:t>Yes</w:t>
            </w:r>
          </w:p>
        </w:tc>
        <w:tc>
          <w:tcPr>
            <w:tcW w:w="6746" w:type="dxa"/>
          </w:tcPr>
          <w:p w14:paraId="786616E0" w14:textId="60E75A57" w:rsidR="005A2CDD" w:rsidRPr="00F809F9" w:rsidRDefault="005A2CDD" w:rsidP="005A2CDD">
            <w:pPr>
              <w:rPr>
                <w:szCs w:val="28"/>
              </w:rPr>
            </w:pPr>
            <w:r w:rsidRPr="00F809F9">
              <w:rPr>
                <w:szCs w:val="28"/>
              </w:rPr>
              <w:t xml:space="preserve">We think DCI payload size could be more than 140 bits, due to multiple cell scheduling. We need to support forward compatibility for the potentially increased DCI payload size increase from channel coding aspects, considering that channel coding design is only in the first release of 6G. In 5G, due to the limitation of DCI payload size, some scheduling flexibilities are restricted in a later 5G release. </w:t>
            </w:r>
          </w:p>
        </w:tc>
      </w:tr>
      <w:tr w:rsidR="001A27F8" w:rsidRPr="00F809F9" w14:paraId="29F79414" w14:textId="77777777">
        <w:trPr>
          <w:trHeight w:val="431"/>
        </w:trPr>
        <w:tc>
          <w:tcPr>
            <w:tcW w:w="1476" w:type="dxa"/>
          </w:tcPr>
          <w:p w14:paraId="4EDAC906" w14:textId="5ADBA2A1" w:rsidR="001A27F8" w:rsidRPr="00A45F99" w:rsidRDefault="001A27F8" w:rsidP="001A27F8">
            <w:pPr>
              <w:rPr>
                <w:szCs w:val="28"/>
              </w:rPr>
            </w:pPr>
            <w:r>
              <w:rPr>
                <w:rFonts w:eastAsia="Yu Mincho" w:hint="eastAsia"/>
                <w:szCs w:val="28"/>
              </w:rPr>
              <w:t>NTT DOCOMO</w:t>
            </w:r>
          </w:p>
        </w:tc>
        <w:tc>
          <w:tcPr>
            <w:tcW w:w="1353" w:type="dxa"/>
          </w:tcPr>
          <w:p w14:paraId="3A5EB92E" w14:textId="77777777" w:rsidR="001A27F8" w:rsidRPr="00A45F99" w:rsidRDefault="001A27F8" w:rsidP="001A27F8">
            <w:pPr>
              <w:rPr>
                <w:szCs w:val="28"/>
              </w:rPr>
            </w:pPr>
          </w:p>
        </w:tc>
        <w:tc>
          <w:tcPr>
            <w:tcW w:w="6746" w:type="dxa"/>
          </w:tcPr>
          <w:p w14:paraId="5EF2F6EC" w14:textId="36FAD813" w:rsidR="001A27F8" w:rsidRPr="00F809F9" w:rsidRDefault="001A27F8" w:rsidP="001A27F8">
            <w:pPr>
              <w:rPr>
                <w:szCs w:val="28"/>
              </w:rPr>
            </w:pPr>
            <w:r w:rsidRPr="00F809F9">
              <w:rPr>
                <w:rFonts w:eastAsia="Yu Mincho" w:hint="eastAsia"/>
                <w:szCs w:val="28"/>
              </w:rPr>
              <w:t xml:space="preserve">Before starting the study, there should be common </w:t>
            </w:r>
            <w:r w:rsidRPr="00F809F9">
              <w:rPr>
                <w:rFonts w:eastAsia="Yu Mincho"/>
                <w:szCs w:val="28"/>
              </w:rPr>
              <w:t>understanding</w:t>
            </w:r>
            <w:r w:rsidRPr="00F809F9">
              <w:rPr>
                <w:rFonts w:eastAsia="Yu Mincho" w:hint="eastAsia"/>
                <w:szCs w:val="28"/>
              </w:rPr>
              <w:t xml:space="preserve"> like </w:t>
            </w:r>
            <w:r w:rsidRPr="00F809F9">
              <w:rPr>
                <w:rFonts w:eastAsia="Yu Mincho"/>
                <w:szCs w:val="28"/>
              </w:rPr>
              <w:t>“</w:t>
            </w:r>
            <w:r w:rsidRPr="00F809F9">
              <w:rPr>
                <w:rFonts w:eastAsia="Yu Mincho" w:hint="eastAsia"/>
                <w:szCs w:val="28"/>
              </w:rPr>
              <w:t>N</w:t>
            </w:r>
            <w:r w:rsidRPr="00F809F9">
              <w:rPr>
                <w:rFonts w:eastAsia="Yu Mincho"/>
                <w:szCs w:val="28"/>
              </w:rPr>
              <w:t>ecessity</w:t>
            </w:r>
            <w:r w:rsidRPr="00F809F9">
              <w:rPr>
                <w:rFonts w:eastAsia="Yu Mincho" w:hint="eastAsia"/>
                <w:szCs w:val="28"/>
              </w:rPr>
              <w:t xml:space="preserve"> of l</w:t>
            </w:r>
            <w:r w:rsidRPr="00F809F9">
              <w:rPr>
                <w:rFonts w:eastAsia="Yu Mincho"/>
                <w:szCs w:val="28"/>
              </w:rPr>
              <w:t xml:space="preserve">arger </w:t>
            </w:r>
            <w:r w:rsidRPr="00F809F9">
              <w:rPr>
                <w:rFonts w:eastAsia="Yu Mincho" w:hint="eastAsia"/>
                <w:szCs w:val="28"/>
              </w:rPr>
              <w:t>D</w:t>
            </w:r>
            <w:r w:rsidRPr="00F809F9">
              <w:rPr>
                <w:rFonts w:eastAsia="Yu Mincho"/>
                <w:szCs w:val="28"/>
              </w:rPr>
              <w:t>CI payload size</w:t>
            </w:r>
            <w:r w:rsidRPr="00F809F9">
              <w:rPr>
                <w:rFonts w:eastAsia="Yu Mincho" w:hint="eastAsia"/>
                <w:szCs w:val="28"/>
              </w:rPr>
              <w:t xml:space="preserve"> should be separately discussed in the control session. Only if there is a </w:t>
            </w:r>
            <w:r w:rsidRPr="00F809F9">
              <w:rPr>
                <w:rFonts w:eastAsia="Yu Mincho"/>
                <w:szCs w:val="28"/>
              </w:rPr>
              <w:t>consensus</w:t>
            </w:r>
            <w:r w:rsidRPr="00F809F9">
              <w:rPr>
                <w:rFonts w:eastAsia="Yu Mincho" w:hint="eastAsia"/>
                <w:szCs w:val="28"/>
              </w:rPr>
              <w:t xml:space="preserve"> that it is necessary in the control session, enhancement(s) regarding it can be applied.</w:t>
            </w:r>
            <w:r w:rsidRPr="00F809F9">
              <w:rPr>
                <w:rFonts w:eastAsia="Yu Mincho"/>
                <w:szCs w:val="28"/>
              </w:rPr>
              <w:t>”</w:t>
            </w:r>
          </w:p>
        </w:tc>
      </w:tr>
      <w:tr w:rsidR="00550D4E" w:rsidRPr="00F809F9" w14:paraId="6CA178F3" w14:textId="77777777">
        <w:trPr>
          <w:trHeight w:val="431"/>
        </w:trPr>
        <w:tc>
          <w:tcPr>
            <w:tcW w:w="1476" w:type="dxa"/>
          </w:tcPr>
          <w:p w14:paraId="023FCFB5" w14:textId="4BA0A2F5" w:rsidR="00550D4E" w:rsidRDefault="00550D4E" w:rsidP="00550D4E">
            <w:pPr>
              <w:rPr>
                <w:rFonts w:eastAsia="Yu Mincho"/>
                <w:szCs w:val="28"/>
              </w:rPr>
            </w:pPr>
            <w:r>
              <w:rPr>
                <w:rFonts w:eastAsia="SimSun" w:hint="eastAsia"/>
                <w:szCs w:val="28"/>
              </w:rPr>
              <w:t xml:space="preserve">ZTE, </w:t>
            </w:r>
            <w:proofErr w:type="spellStart"/>
            <w:r>
              <w:rPr>
                <w:rFonts w:eastAsia="SimSun" w:hint="eastAsia"/>
                <w:szCs w:val="28"/>
              </w:rPr>
              <w:t>Sanechips</w:t>
            </w:r>
            <w:proofErr w:type="spellEnd"/>
          </w:p>
        </w:tc>
        <w:tc>
          <w:tcPr>
            <w:tcW w:w="1353" w:type="dxa"/>
          </w:tcPr>
          <w:p w14:paraId="65100507" w14:textId="6C98618D" w:rsidR="00550D4E" w:rsidRPr="00A45F99" w:rsidRDefault="00550D4E" w:rsidP="00550D4E">
            <w:pPr>
              <w:rPr>
                <w:szCs w:val="28"/>
              </w:rPr>
            </w:pPr>
            <w:r>
              <w:rPr>
                <w:rFonts w:hint="eastAsia"/>
                <w:szCs w:val="28"/>
              </w:rPr>
              <w:t>Yes</w:t>
            </w:r>
          </w:p>
        </w:tc>
        <w:tc>
          <w:tcPr>
            <w:tcW w:w="6746" w:type="dxa"/>
          </w:tcPr>
          <w:p w14:paraId="329DD92E" w14:textId="2CE3422E" w:rsidR="00550D4E" w:rsidRPr="00F809F9" w:rsidRDefault="00550D4E" w:rsidP="00550D4E">
            <w:pPr>
              <w:rPr>
                <w:rFonts w:eastAsia="Yu Mincho"/>
                <w:szCs w:val="28"/>
              </w:rPr>
            </w:pPr>
            <w:r w:rsidRPr="00F809F9">
              <w:rPr>
                <w:szCs w:val="28"/>
              </w:rPr>
              <w:t xml:space="preserve">There exist one DCI scheduling multiple cells mechanism for carrier aggregation cases. In that case, we think DCI size would be enlarged, since some DCI fields indicate per cells. </w:t>
            </w:r>
          </w:p>
        </w:tc>
      </w:tr>
      <w:tr w:rsidR="00406E66" w:rsidRPr="00F809F9" w14:paraId="4D54B3CE" w14:textId="77777777">
        <w:trPr>
          <w:trHeight w:val="431"/>
        </w:trPr>
        <w:tc>
          <w:tcPr>
            <w:tcW w:w="1476" w:type="dxa"/>
          </w:tcPr>
          <w:p w14:paraId="4F012AF1" w14:textId="446CCD63" w:rsidR="00406E66" w:rsidRDefault="00406E66" w:rsidP="00406E66">
            <w:pPr>
              <w:rPr>
                <w:rFonts w:eastAsia="SimSun"/>
                <w:szCs w:val="28"/>
              </w:rPr>
            </w:pPr>
            <w:r>
              <w:rPr>
                <w:rFonts w:eastAsia="Yu Mincho"/>
                <w:szCs w:val="28"/>
              </w:rPr>
              <w:t>Tejas</w:t>
            </w:r>
          </w:p>
        </w:tc>
        <w:tc>
          <w:tcPr>
            <w:tcW w:w="1353" w:type="dxa"/>
          </w:tcPr>
          <w:p w14:paraId="7AD94FB7" w14:textId="1D101EEA" w:rsidR="00406E66" w:rsidRDefault="00406E66" w:rsidP="00406E66">
            <w:pPr>
              <w:rPr>
                <w:szCs w:val="28"/>
              </w:rPr>
            </w:pPr>
            <w:r>
              <w:rPr>
                <w:szCs w:val="28"/>
              </w:rPr>
              <w:t>Yes</w:t>
            </w:r>
          </w:p>
        </w:tc>
        <w:tc>
          <w:tcPr>
            <w:tcW w:w="6746" w:type="dxa"/>
          </w:tcPr>
          <w:p w14:paraId="0E7EC995" w14:textId="77777777" w:rsidR="00406E66" w:rsidRPr="00F809F9" w:rsidRDefault="00406E66" w:rsidP="00406E66">
            <w:pPr>
              <w:rPr>
                <w:rFonts w:eastAsia="Yu Mincho"/>
                <w:szCs w:val="28"/>
              </w:rPr>
            </w:pPr>
            <w:r w:rsidRPr="00F809F9">
              <w:rPr>
                <w:rFonts w:eastAsia="Yu Mincho"/>
                <w:szCs w:val="28"/>
              </w:rPr>
              <w:t>To support larger DCI following options should be explored</w:t>
            </w:r>
          </w:p>
          <w:p w14:paraId="3108130D" w14:textId="77777777" w:rsidR="00406E66" w:rsidRPr="00F809F9" w:rsidRDefault="00406E66" w:rsidP="00406E66">
            <w:pPr>
              <w:rPr>
                <w:rFonts w:eastAsia="Yu Mincho"/>
                <w:szCs w:val="28"/>
              </w:rPr>
            </w:pPr>
            <w:r w:rsidRPr="00F809F9">
              <w:rPr>
                <w:rFonts w:eastAsia="Yu Mincho"/>
                <w:szCs w:val="28"/>
              </w:rPr>
              <w:t>•</w:t>
            </w:r>
            <w:r w:rsidRPr="00F809F9">
              <w:rPr>
                <w:rFonts w:eastAsia="Yu Mincho"/>
                <w:szCs w:val="28"/>
              </w:rPr>
              <w:tab/>
              <w:t>Enhancement to inter-leaver to support higher payload size</w:t>
            </w:r>
          </w:p>
          <w:p w14:paraId="1DCF9CDC" w14:textId="77777777" w:rsidR="00406E66" w:rsidRPr="00F809F9" w:rsidRDefault="00406E66" w:rsidP="00406E66">
            <w:pPr>
              <w:rPr>
                <w:rFonts w:eastAsia="Yu Mincho"/>
                <w:szCs w:val="28"/>
              </w:rPr>
            </w:pPr>
            <w:r w:rsidRPr="00F809F9">
              <w:rPr>
                <w:rFonts w:eastAsia="Yu Mincho"/>
                <w:szCs w:val="28"/>
              </w:rPr>
              <w:t>•</w:t>
            </w:r>
            <w:r w:rsidRPr="00F809F9">
              <w:rPr>
                <w:rFonts w:eastAsia="Yu Mincho"/>
                <w:szCs w:val="28"/>
              </w:rPr>
              <w:tab/>
              <w:t>Utilization of segmentation schemes</w:t>
            </w:r>
          </w:p>
          <w:p w14:paraId="7DD41C75" w14:textId="40C1742C" w:rsidR="00406E66" w:rsidRPr="00F809F9" w:rsidRDefault="00406E66" w:rsidP="00406E66">
            <w:pPr>
              <w:rPr>
                <w:szCs w:val="28"/>
              </w:rPr>
            </w:pPr>
            <w:r w:rsidRPr="00F809F9">
              <w:rPr>
                <w:rFonts w:eastAsia="Yu Mincho"/>
                <w:szCs w:val="28"/>
              </w:rPr>
              <w:t>RAN1 to decide appropriate approach based on performance vs decoder complexity analysis.</w:t>
            </w:r>
          </w:p>
        </w:tc>
      </w:tr>
      <w:tr w:rsidR="0021463E" w:rsidRPr="00F809F9" w14:paraId="22C80020" w14:textId="77777777">
        <w:trPr>
          <w:trHeight w:val="431"/>
        </w:trPr>
        <w:tc>
          <w:tcPr>
            <w:tcW w:w="1476" w:type="dxa"/>
          </w:tcPr>
          <w:p w14:paraId="2BE15CD9" w14:textId="02BD514F" w:rsidR="0021463E" w:rsidRDefault="0021463E" w:rsidP="0021463E">
            <w:pPr>
              <w:rPr>
                <w:rFonts w:eastAsia="Yu Mincho"/>
                <w:szCs w:val="28"/>
              </w:rPr>
            </w:pPr>
            <w:r>
              <w:rPr>
                <w:rFonts w:hint="eastAsia"/>
                <w:szCs w:val="28"/>
              </w:rPr>
              <w:t>CMCC</w:t>
            </w:r>
          </w:p>
        </w:tc>
        <w:tc>
          <w:tcPr>
            <w:tcW w:w="1353" w:type="dxa"/>
          </w:tcPr>
          <w:p w14:paraId="7FB3ADBF" w14:textId="33E502B7" w:rsidR="0021463E" w:rsidRDefault="0021463E" w:rsidP="0021463E">
            <w:pPr>
              <w:rPr>
                <w:szCs w:val="28"/>
              </w:rPr>
            </w:pPr>
            <w:r>
              <w:rPr>
                <w:rFonts w:hint="eastAsia"/>
                <w:szCs w:val="28"/>
              </w:rPr>
              <w:t>Yes</w:t>
            </w:r>
          </w:p>
        </w:tc>
        <w:tc>
          <w:tcPr>
            <w:tcW w:w="6746" w:type="dxa"/>
          </w:tcPr>
          <w:p w14:paraId="73A5F71A" w14:textId="77777777" w:rsidR="0021463E" w:rsidRPr="00F809F9" w:rsidRDefault="0021463E" w:rsidP="0021463E">
            <w:pPr>
              <w:rPr>
                <w:szCs w:val="28"/>
              </w:rPr>
            </w:pPr>
            <w:r w:rsidRPr="00F809F9">
              <w:rPr>
                <w:rFonts w:hint="eastAsia"/>
                <w:color w:val="000000" w:themeColor="text1"/>
                <w:szCs w:val="28"/>
              </w:rPr>
              <w:t>T</w:t>
            </w:r>
            <w:r w:rsidRPr="00F809F9">
              <w:rPr>
                <w:color w:val="000000" w:themeColor="text1"/>
                <w:szCs w:val="28"/>
              </w:rPr>
              <w:t>h</w:t>
            </w:r>
            <w:r w:rsidRPr="00F809F9">
              <w:rPr>
                <w:szCs w:val="28"/>
              </w:rPr>
              <w:t xml:space="preserve">e </w:t>
            </w:r>
            <w:r w:rsidRPr="00F809F9">
              <w:rPr>
                <w:rFonts w:hint="eastAsia"/>
                <w:szCs w:val="28"/>
              </w:rPr>
              <w:t>upper limit</w:t>
            </w:r>
            <w:r w:rsidRPr="00F809F9">
              <w:rPr>
                <w:szCs w:val="28"/>
              </w:rPr>
              <w:t xml:space="preserve"> of </w:t>
            </w:r>
            <w:r w:rsidRPr="00F809F9">
              <w:rPr>
                <w:rFonts w:hint="eastAsia"/>
                <w:szCs w:val="28"/>
              </w:rPr>
              <w:t>D</w:t>
            </w:r>
            <w:r w:rsidRPr="00F809F9">
              <w:rPr>
                <w:szCs w:val="28"/>
              </w:rPr>
              <w:t xml:space="preserve">CI </w:t>
            </w:r>
            <w:r w:rsidRPr="00F809F9">
              <w:rPr>
                <w:rFonts w:hint="eastAsia"/>
                <w:szCs w:val="28"/>
              </w:rPr>
              <w:t>length could</w:t>
            </w:r>
            <w:r w:rsidRPr="00F809F9">
              <w:rPr>
                <w:szCs w:val="28"/>
              </w:rPr>
              <w:t xml:space="preserve"> be discussed</w:t>
            </w:r>
            <w:r w:rsidRPr="00F809F9">
              <w:rPr>
                <w:rFonts w:hint="eastAsia"/>
                <w:szCs w:val="28"/>
              </w:rPr>
              <w:t xml:space="preserve"> before control channel codes design, because the length will impact the coding enhancement direction/method. </w:t>
            </w:r>
          </w:p>
          <w:p w14:paraId="2B1D6C14" w14:textId="4105A25F" w:rsidR="0021463E" w:rsidRPr="00F809F9" w:rsidRDefault="0021463E" w:rsidP="0021463E">
            <w:pPr>
              <w:rPr>
                <w:rFonts w:eastAsia="Yu Mincho"/>
                <w:szCs w:val="28"/>
              </w:rPr>
            </w:pPr>
            <w:r w:rsidRPr="00F809F9">
              <w:rPr>
                <w:rFonts w:hint="eastAsia"/>
                <w:szCs w:val="28"/>
              </w:rPr>
              <w:t xml:space="preserve">When discussing the upper limit, </w:t>
            </w:r>
            <w:r w:rsidRPr="00F809F9">
              <w:rPr>
                <w:szCs w:val="28"/>
              </w:rPr>
              <w:t>the overlapping bit-length range between Polar codes and LDPC codes</w:t>
            </w:r>
            <w:r w:rsidRPr="00F809F9">
              <w:rPr>
                <w:rFonts w:hint="eastAsia"/>
                <w:szCs w:val="28"/>
              </w:rPr>
              <w:t xml:space="preserve"> should be considered. </w:t>
            </w:r>
            <w:r w:rsidRPr="00F809F9">
              <w:rPr>
                <w:szCs w:val="28"/>
              </w:rPr>
              <w:t>W</w:t>
            </w:r>
            <w:r w:rsidRPr="00F809F9">
              <w:rPr>
                <w:rFonts w:hint="eastAsia"/>
                <w:szCs w:val="28"/>
              </w:rPr>
              <w:t xml:space="preserve">e prefer to </w:t>
            </w:r>
            <w:r w:rsidRPr="00F809F9">
              <w:rPr>
                <w:szCs w:val="28"/>
              </w:rPr>
              <w:t>preserve rather than expand the overlapping bit-length range</w:t>
            </w:r>
            <w:r w:rsidRPr="00F809F9">
              <w:rPr>
                <w:rFonts w:hint="eastAsia"/>
                <w:szCs w:val="28"/>
              </w:rPr>
              <w:t>.</w:t>
            </w:r>
          </w:p>
        </w:tc>
      </w:tr>
      <w:tr w:rsidR="00832C41" w14:paraId="4470CA0D" w14:textId="77777777" w:rsidTr="00832C41">
        <w:trPr>
          <w:trHeight w:val="431"/>
        </w:trPr>
        <w:tc>
          <w:tcPr>
            <w:tcW w:w="1476" w:type="dxa"/>
          </w:tcPr>
          <w:p w14:paraId="4C446B8E" w14:textId="7FC864AA" w:rsidR="00832C41" w:rsidRPr="00A45FC1" w:rsidRDefault="00832C41" w:rsidP="0033298C">
            <w:pPr>
              <w:rPr>
                <w:szCs w:val="28"/>
              </w:rPr>
            </w:pPr>
            <w:r w:rsidRPr="00832C41">
              <w:rPr>
                <w:szCs w:val="28"/>
              </w:rPr>
              <w:t>Ericsson</w:t>
            </w:r>
          </w:p>
        </w:tc>
        <w:tc>
          <w:tcPr>
            <w:tcW w:w="1353" w:type="dxa"/>
          </w:tcPr>
          <w:p w14:paraId="77DF084A" w14:textId="77777777" w:rsidR="00832C41" w:rsidRPr="00F809F9" w:rsidRDefault="00832C41" w:rsidP="0033298C">
            <w:pPr>
              <w:rPr>
                <w:szCs w:val="28"/>
              </w:rPr>
            </w:pPr>
            <w:r w:rsidRPr="00F809F9">
              <w:rPr>
                <w:szCs w:val="28"/>
              </w:rPr>
              <w:t>No (at least for now)</w:t>
            </w:r>
          </w:p>
        </w:tc>
        <w:tc>
          <w:tcPr>
            <w:tcW w:w="6746" w:type="dxa"/>
          </w:tcPr>
          <w:p w14:paraId="424DF9B1" w14:textId="77777777" w:rsidR="00832C41" w:rsidRPr="00A45FC1" w:rsidRDefault="00832C41" w:rsidP="0033298C">
            <w:pPr>
              <w:rPr>
                <w:szCs w:val="28"/>
              </w:rPr>
            </w:pPr>
            <w:r>
              <w:rPr>
                <w:szCs w:val="28"/>
              </w:rPr>
              <w:t xml:space="preserve">Same comment as 3.3  </w:t>
            </w:r>
          </w:p>
        </w:tc>
      </w:tr>
      <w:tr w:rsidR="009B13EE" w:rsidRPr="009B13EE" w14:paraId="2076BC51" w14:textId="77777777" w:rsidTr="00832C41">
        <w:trPr>
          <w:trHeight w:val="431"/>
        </w:trPr>
        <w:tc>
          <w:tcPr>
            <w:tcW w:w="1476" w:type="dxa"/>
          </w:tcPr>
          <w:p w14:paraId="596308AD" w14:textId="4BCB33D8" w:rsidR="009B13EE" w:rsidRPr="00832C41" w:rsidRDefault="009B13EE" w:rsidP="009B13EE">
            <w:pPr>
              <w:rPr>
                <w:szCs w:val="28"/>
              </w:rPr>
            </w:pPr>
            <w:r>
              <w:rPr>
                <w:szCs w:val="28"/>
              </w:rPr>
              <w:t>Lenovo</w:t>
            </w:r>
          </w:p>
        </w:tc>
        <w:tc>
          <w:tcPr>
            <w:tcW w:w="1353" w:type="dxa"/>
          </w:tcPr>
          <w:p w14:paraId="4750B4AE" w14:textId="4D90C6CD" w:rsidR="009B13EE" w:rsidRPr="00F809F9" w:rsidRDefault="009B13EE" w:rsidP="009B13EE">
            <w:pPr>
              <w:rPr>
                <w:szCs w:val="28"/>
              </w:rPr>
            </w:pPr>
            <w:r>
              <w:rPr>
                <w:szCs w:val="28"/>
              </w:rPr>
              <w:t>Yes</w:t>
            </w:r>
          </w:p>
        </w:tc>
        <w:tc>
          <w:tcPr>
            <w:tcW w:w="6746" w:type="dxa"/>
          </w:tcPr>
          <w:p w14:paraId="7E305D43" w14:textId="46277E70" w:rsidR="009B13EE" w:rsidRPr="009B13EE" w:rsidRDefault="009B13EE" w:rsidP="009B13EE">
            <w:pPr>
              <w:rPr>
                <w:szCs w:val="28"/>
              </w:rPr>
            </w:pPr>
            <w:r>
              <w:rPr>
                <w:szCs w:val="28"/>
              </w:rPr>
              <w:t xml:space="preserve">Yet, the DCI design and payload ranges should be agreeable at first to better scope the problem space. Like UCI, </w:t>
            </w:r>
            <w:r w:rsidRPr="005024B0">
              <w:rPr>
                <w:szCs w:val="28"/>
              </w:rPr>
              <w:t>DCI payload ranges for 6G should be determined in control channel agenda</w:t>
            </w:r>
            <w:r>
              <w:rPr>
                <w:szCs w:val="28"/>
              </w:rPr>
              <w:t>.</w:t>
            </w:r>
          </w:p>
        </w:tc>
      </w:tr>
      <w:tr w:rsidR="00211B7A" w:rsidRPr="009B13EE" w14:paraId="4C46A181" w14:textId="77777777" w:rsidTr="00832C41">
        <w:trPr>
          <w:trHeight w:val="431"/>
        </w:trPr>
        <w:tc>
          <w:tcPr>
            <w:tcW w:w="1476" w:type="dxa"/>
          </w:tcPr>
          <w:p w14:paraId="06D427A7" w14:textId="4890C0E9" w:rsidR="00211B7A" w:rsidRDefault="00211B7A" w:rsidP="00211B7A">
            <w:pPr>
              <w:rPr>
                <w:szCs w:val="28"/>
              </w:rPr>
            </w:pPr>
            <w:r>
              <w:rPr>
                <w:rFonts w:hint="eastAsia"/>
                <w:szCs w:val="28"/>
              </w:rPr>
              <w:t>S</w:t>
            </w:r>
            <w:r>
              <w:rPr>
                <w:szCs w:val="28"/>
              </w:rPr>
              <w:t>amsung</w:t>
            </w:r>
          </w:p>
        </w:tc>
        <w:tc>
          <w:tcPr>
            <w:tcW w:w="1353" w:type="dxa"/>
          </w:tcPr>
          <w:p w14:paraId="1401EAEB" w14:textId="74458B13" w:rsidR="00211B7A" w:rsidRDefault="00211B7A" w:rsidP="00211B7A">
            <w:pPr>
              <w:rPr>
                <w:szCs w:val="28"/>
              </w:rPr>
            </w:pPr>
            <w:r>
              <w:rPr>
                <w:rFonts w:hint="eastAsia"/>
                <w:szCs w:val="28"/>
              </w:rPr>
              <w:t>Y</w:t>
            </w:r>
            <w:r>
              <w:rPr>
                <w:szCs w:val="28"/>
              </w:rPr>
              <w:t>es</w:t>
            </w:r>
          </w:p>
        </w:tc>
        <w:tc>
          <w:tcPr>
            <w:tcW w:w="6746" w:type="dxa"/>
          </w:tcPr>
          <w:p w14:paraId="289DE428" w14:textId="2AF54F57" w:rsidR="00211B7A" w:rsidRDefault="00211B7A" w:rsidP="00211B7A">
            <w:pPr>
              <w:rPr>
                <w:szCs w:val="28"/>
              </w:rPr>
            </w:pPr>
            <w:r>
              <w:t xml:space="preserve">Scalability on </w:t>
            </w:r>
            <w:r>
              <w:rPr>
                <w:i/>
                <w:iCs/>
              </w:rPr>
              <w:t>increased maximum DCI payload size</w:t>
            </w:r>
            <w:r>
              <w:t xml:space="preserve"> is necessary to support future service requirements.</w:t>
            </w:r>
          </w:p>
        </w:tc>
      </w:tr>
      <w:tr w:rsidR="00597B4B" w:rsidRPr="009B13EE" w14:paraId="1718D381" w14:textId="77777777" w:rsidTr="00832C41">
        <w:trPr>
          <w:trHeight w:val="431"/>
        </w:trPr>
        <w:tc>
          <w:tcPr>
            <w:tcW w:w="1476" w:type="dxa"/>
          </w:tcPr>
          <w:p w14:paraId="78EABCC2" w14:textId="6717CAC6" w:rsidR="00597B4B" w:rsidRDefault="00597B4B" w:rsidP="00597B4B">
            <w:pPr>
              <w:rPr>
                <w:szCs w:val="28"/>
              </w:rPr>
            </w:pPr>
            <w:r>
              <w:rPr>
                <w:rFonts w:hint="eastAsia"/>
                <w:szCs w:val="28"/>
              </w:rPr>
              <w:lastRenderedPageBreak/>
              <w:t>Fujitsu</w:t>
            </w:r>
          </w:p>
        </w:tc>
        <w:tc>
          <w:tcPr>
            <w:tcW w:w="1353" w:type="dxa"/>
          </w:tcPr>
          <w:p w14:paraId="605869B1" w14:textId="16CB0704" w:rsidR="00597B4B" w:rsidRDefault="00597B4B" w:rsidP="00597B4B">
            <w:pPr>
              <w:rPr>
                <w:szCs w:val="28"/>
              </w:rPr>
            </w:pPr>
            <w:r>
              <w:rPr>
                <w:rFonts w:hint="eastAsia"/>
                <w:szCs w:val="28"/>
              </w:rPr>
              <w:t>No</w:t>
            </w:r>
          </w:p>
        </w:tc>
        <w:tc>
          <w:tcPr>
            <w:tcW w:w="6746" w:type="dxa"/>
          </w:tcPr>
          <w:p w14:paraId="3ADBA369" w14:textId="05D8EC50" w:rsidR="00597B4B" w:rsidRDefault="00597B4B" w:rsidP="00597B4B">
            <w:r w:rsidRPr="00257A46">
              <w:rPr>
                <w:color w:val="000000" w:themeColor="text1"/>
                <w:szCs w:val="28"/>
              </w:rPr>
              <w:t>Postpone</w:t>
            </w:r>
            <w:r>
              <w:rPr>
                <w:rFonts w:hint="eastAsia"/>
                <w:color w:val="000000" w:themeColor="text1"/>
                <w:szCs w:val="28"/>
              </w:rPr>
              <w:t xml:space="preserve"> this</w:t>
            </w:r>
            <w:r w:rsidRPr="00257A46">
              <w:rPr>
                <w:color w:val="000000" w:themeColor="text1"/>
                <w:szCs w:val="28"/>
              </w:rPr>
              <w:t xml:space="preserve"> discussion until</w:t>
            </w:r>
            <w:r>
              <w:rPr>
                <w:rFonts w:hint="eastAsia"/>
                <w:color w:val="000000" w:themeColor="text1"/>
                <w:szCs w:val="28"/>
              </w:rPr>
              <w:t xml:space="preserve"> the</w:t>
            </w:r>
            <w:r w:rsidRPr="00257A46">
              <w:rPr>
                <w:color w:val="000000" w:themeColor="text1"/>
                <w:szCs w:val="28"/>
              </w:rPr>
              <w:t xml:space="preserve"> consensus is reached in the control session</w:t>
            </w:r>
            <w:r>
              <w:rPr>
                <w:rFonts w:hint="eastAsia"/>
                <w:color w:val="000000" w:themeColor="text1"/>
                <w:szCs w:val="28"/>
              </w:rPr>
              <w:t>.</w:t>
            </w:r>
          </w:p>
        </w:tc>
      </w:tr>
      <w:tr w:rsidR="00AE537F" w:rsidRPr="009B13EE" w14:paraId="1C689F9B" w14:textId="77777777" w:rsidTr="00832C41">
        <w:trPr>
          <w:trHeight w:val="431"/>
        </w:trPr>
        <w:tc>
          <w:tcPr>
            <w:tcW w:w="1476" w:type="dxa"/>
          </w:tcPr>
          <w:p w14:paraId="7A35C483" w14:textId="70194779" w:rsidR="00AE537F" w:rsidRDefault="00AE537F" w:rsidP="00AE537F">
            <w:pPr>
              <w:rPr>
                <w:szCs w:val="28"/>
              </w:rPr>
            </w:pPr>
            <w:r>
              <w:rPr>
                <w:szCs w:val="28"/>
              </w:rPr>
              <w:t>Nokia</w:t>
            </w:r>
          </w:p>
        </w:tc>
        <w:tc>
          <w:tcPr>
            <w:tcW w:w="1353" w:type="dxa"/>
          </w:tcPr>
          <w:p w14:paraId="7BC0D7A9" w14:textId="14D7EB4A" w:rsidR="00AE537F" w:rsidRDefault="00AE537F" w:rsidP="00AE537F">
            <w:pPr>
              <w:rPr>
                <w:szCs w:val="28"/>
              </w:rPr>
            </w:pPr>
            <w:r>
              <w:rPr>
                <w:szCs w:val="28"/>
              </w:rPr>
              <w:t>No</w:t>
            </w:r>
          </w:p>
        </w:tc>
        <w:tc>
          <w:tcPr>
            <w:tcW w:w="6746" w:type="dxa"/>
          </w:tcPr>
          <w:p w14:paraId="301E7B30" w14:textId="3A6A32F3" w:rsidR="00AE537F" w:rsidRPr="00257A46" w:rsidRDefault="00AE537F" w:rsidP="00AE537F">
            <w:pPr>
              <w:rPr>
                <w:color w:val="000000" w:themeColor="text1"/>
                <w:szCs w:val="28"/>
              </w:rPr>
            </w:pPr>
            <w:r>
              <w:rPr>
                <w:szCs w:val="28"/>
              </w:rPr>
              <w:t>It is not clear yet that there is a need for larger DCI/UCI.</w:t>
            </w:r>
          </w:p>
        </w:tc>
      </w:tr>
      <w:tr w:rsidR="004A76B1" w:rsidRPr="009B13EE" w14:paraId="2E045151" w14:textId="77777777" w:rsidTr="00832C41">
        <w:trPr>
          <w:trHeight w:val="431"/>
        </w:trPr>
        <w:tc>
          <w:tcPr>
            <w:tcW w:w="1476" w:type="dxa"/>
          </w:tcPr>
          <w:p w14:paraId="34E2F271" w14:textId="326D719A" w:rsidR="004A76B1" w:rsidRPr="004A76B1" w:rsidRDefault="004A76B1" w:rsidP="004A76B1">
            <w:pPr>
              <w:rPr>
                <w:rFonts w:eastAsia="Malgun Gothic"/>
                <w:szCs w:val="28"/>
              </w:rPr>
            </w:pPr>
            <w:r>
              <w:rPr>
                <w:rFonts w:eastAsia="Malgun Gothic" w:hint="eastAsia"/>
                <w:szCs w:val="28"/>
              </w:rPr>
              <w:t>L</w:t>
            </w:r>
            <w:r>
              <w:rPr>
                <w:rFonts w:eastAsia="Malgun Gothic"/>
                <w:szCs w:val="28"/>
              </w:rPr>
              <w:t>GE</w:t>
            </w:r>
          </w:p>
        </w:tc>
        <w:tc>
          <w:tcPr>
            <w:tcW w:w="1353" w:type="dxa"/>
          </w:tcPr>
          <w:p w14:paraId="017B9A9E" w14:textId="70CB4F5E" w:rsidR="004A76B1" w:rsidRDefault="004A76B1" w:rsidP="004A76B1">
            <w:pPr>
              <w:rPr>
                <w:szCs w:val="28"/>
              </w:rPr>
            </w:pPr>
            <w:r>
              <w:rPr>
                <w:rFonts w:hint="eastAsia"/>
                <w:szCs w:val="28"/>
              </w:rPr>
              <w:t>Y</w:t>
            </w:r>
          </w:p>
        </w:tc>
        <w:tc>
          <w:tcPr>
            <w:tcW w:w="6746" w:type="dxa"/>
          </w:tcPr>
          <w:p w14:paraId="7DE75066" w14:textId="42B0BC17" w:rsidR="004A76B1" w:rsidRDefault="004A76B1" w:rsidP="004A76B1">
            <w:pPr>
              <w:rPr>
                <w:szCs w:val="28"/>
              </w:rPr>
            </w:pPr>
            <w:r>
              <w:rPr>
                <w:rFonts w:hint="eastAsia"/>
                <w:szCs w:val="28"/>
              </w:rPr>
              <w:t xml:space="preserve">It is better to identify potential solutions for the increased </w:t>
            </w:r>
            <w:r>
              <w:rPr>
                <w:szCs w:val="28"/>
              </w:rPr>
              <w:t>D</w:t>
            </w:r>
            <w:r>
              <w:rPr>
                <w:rFonts w:hint="eastAsia"/>
                <w:szCs w:val="28"/>
              </w:rPr>
              <w:t xml:space="preserve">CI size. </w:t>
            </w:r>
            <w:r>
              <w:rPr>
                <w:szCs w:val="28"/>
              </w:rPr>
              <w:t>Then, after confirming the increased DCI, we can evaluate potential solutions based on the metrics</w:t>
            </w:r>
          </w:p>
        </w:tc>
      </w:tr>
      <w:tr w:rsidR="005E1D5F" w:rsidRPr="009B13EE" w14:paraId="61A6003A" w14:textId="77777777" w:rsidTr="00832C41">
        <w:trPr>
          <w:trHeight w:val="431"/>
        </w:trPr>
        <w:tc>
          <w:tcPr>
            <w:tcW w:w="1476" w:type="dxa"/>
          </w:tcPr>
          <w:p w14:paraId="23889528" w14:textId="0B5BCF95" w:rsidR="005E1D5F" w:rsidRDefault="005E1D5F" w:rsidP="005E1D5F">
            <w:pPr>
              <w:rPr>
                <w:rFonts w:eastAsia="Malgun Gothic"/>
                <w:szCs w:val="28"/>
              </w:rPr>
            </w:pPr>
            <w:r>
              <w:rPr>
                <w:szCs w:val="28"/>
              </w:rPr>
              <w:t>IDC</w:t>
            </w:r>
          </w:p>
        </w:tc>
        <w:tc>
          <w:tcPr>
            <w:tcW w:w="1353" w:type="dxa"/>
          </w:tcPr>
          <w:p w14:paraId="49CED7F4" w14:textId="77777777" w:rsidR="005E1D5F" w:rsidRDefault="005E1D5F" w:rsidP="005E1D5F">
            <w:pPr>
              <w:rPr>
                <w:szCs w:val="28"/>
              </w:rPr>
            </w:pPr>
          </w:p>
        </w:tc>
        <w:tc>
          <w:tcPr>
            <w:tcW w:w="6746" w:type="dxa"/>
          </w:tcPr>
          <w:p w14:paraId="1F3F7CDD" w14:textId="5C3747A4" w:rsidR="005E1D5F" w:rsidRDefault="005E1D5F" w:rsidP="005E1D5F">
            <w:pPr>
              <w:rPr>
                <w:szCs w:val="28"/>
              </w:rPr>
            </w:pPr>
            <w:r w:rsidRPr="001016DC">
              <w:rPr>
                <w:szCs w:val="28"/>
              </w:rPr>
              <w:t xml:space="preserve">Similar to UCI, </w:t>
            </w:r>
            <w:r>
              <w:rPr>
                <w:szCs w:val="28"/>
              </w:rPr>
              <w:t xml:space="preserve">support in principle </w:t>
            </w:r>
            <w:r w:rsidRPr="001016DC">
              <w:rPr>
                <w:szCs w:val="28"/>
              </w:rPr>
              <w:t>studying possible solutions for larger DCI payload sizes</w:t>
            </w:r>
            <w:r>
              <w:rPr>
                <w:szCs w:val="28"/>
              </w:rPr>
              <w:t xml:space="preserve">, </w:t>
            </w:r>
            <w:r w:rsidRPr="001016DC">
              <w:rPr>
                <w:szCs w:val="28"/>
              </w:rPr>
              <w:t>if required. While the necessity should be confirmed in control channel agendas, early consideration of potential impacts on Polar coding, interleaving, and segmentation will help ensure forward compatibility.</w:t>
            </w:r>
          </w:p>
        </w:tc>
      </w:tr>
      <w:tr w:rsidR="00826ED3" w:rsidRPr="00A45FC1" w14:paraId="2856DFCB" w14:textId="77777777" w:rsidTr="00826ED3">
        <w:trPr>
          <w:trHeight w:val="431"/>
        </w:trPr>
        <w:tc>
          <w:tcPr>
            <w:tcW w:w="1476" w:type="dxa"/>
          </w:tcPr>
          <w:p w14:paraId="16F89ADE" w14:textId="77777777" w:rsidR="00826ED3" w:rsidRPr="00A45FC1" w:rsidRDefault="00826ED3" w:rsidP="0033298C">
            <w:pPr>
              <w:rPr>
                <w:szCs w:val="28"/>
              </w:rPr>
            </w:pPr>
            <w:r>
              <w:rPr>
                <w:rFonts w:hint="eastAsia"/>
                <w:szCs w:val="28"/>
              </w:rPr>
              <w:t>H</w:t>
            </w:r>
            <w:r>
              <w:rPr>
                <w:szCs w:val="28"/>
              </w:rPr>
              <w:t>uawei, HiSilicon</w:t>
            </w:r>
          </w:p>
        </w:tc>
        <w:tc>
          <w:tcPr>
            <w:tcW w:w="1353" w:type="dxa"/>
          </w:tcPr>
          <w:p w14:paraId="5A59FF08" w14:textId="77777777" w:rsidR="00826ED3" w:rsidRPr="00A45FC1" w:rsidRDefault="00826ED3" w:rsidP="0033298C">
            <w:pPr>
              <w:rPr>
                <w:szCs w:val="28"/>
              </w:rPr>
            </w:pPr>
            <w:r>
              <w:rPr>
                <w:rFonts w:hint="eastAsia"/>
                <w:szCs w:val="28"/>
              </w:rPr>
              <w:t>N</w:t>
            </w:r>
            <w:r>
              <w:rPr>
                <w:szCs w:val="28"/>
              </w:rPr>
              <w:t>o</w:t>
            </w:r>
          </w:p>
        </w:tc>
        <w:tc>
          <w:tcPr>
            <w:tcW w:w="6746" w:type="dxa"/>
          </w:tcPr>
          <w:p w14:paraId="4999B238" w14:textId="77777777" w:rsidR="00826ED3" w:rsidRPr="00A45FC1" w:rsidRDefault="00826ED3" w:rsidP="0033298C">
            <w:pPr>
              <w:rPr>
                <w:szCs w:val="28"/>
              </w:rPr>
            </w:pPr>
            <w:r>
              <w:rPr>
                <w:szCs w:val="28"/>
              </w:rPr>
              <w:t>It is not clear whether a larger DCI is needed. For example, if two stage DCI is used, the DCI payload size is not necessarily increased.  Therefore, we think channel coding change justified by this potential increment of DCI should be deprioritized.</w:t>
            </w:r>
          </w:p>
        </w:tc>
      </w:tr>
      <w:tr w:rsidR="000027B6" w:rsidRPr="00A45FC1" w14:paraId="4A8D4852" w14:textId="77777777" w:rsidTr="00826ED3">
        <w:trPr>
          <w:trHeight w:val="431"/>
        </w:trPr>
        <w:tc>
          <w:tcPr>
            <w:tcW w:w="1476" w:type="dxa"/>
          </w:tcPr>
          <w:p w14:paraId="23F5D142" w14:textId="59BA8C75" w:rsidR="000027B6" w:rsidRDefault="000027B6" w:rsidP="000027B6">
            <w:pPr>
              <w:rPr>
                <w:szCs w:val="28"/>
              </w:rPr>
            </w:pPr>
            <w:r>
              <w:rPr>
                <w:szCs w:val="28"/>
              </w:rPr>
              <w:t>Qualcomm</w:t>
            </w:r>
          </w:p>
        </w:tc>
        <w:tc>
          <w:tcPr>
            <w:tcW w:w="1353" w:type="dxa"/>
          </w:tcPr>
          <w:p w14:paraId="286998C2" w14:textId="77777777" w:rsidR="000027B6" w:rsidRDefault="000027B6" w:rsidP="000027B6">
            <w:pPr>
              <w:rPr>
                <w:szCs w:val="28"/>
              </w:rPr>
            </w:pPr>
          </w:p>
        </w:tc>
        <w:tc>
          <w:tcPr>
            <w:tcW w:w="6746" w:type="dxa"/>
          </w:tcPr>
          <w:p w14:paraId="761624C3" w14:textId="64AB5605" w:rsidR="000027B6" w:rsidRDefault="000027B6" w:rsidP="000027B6">
            <w:pPr>
              <w:rPr>
                <w:szCs w:val="28"/>
              </w:rPr>
            </w:pPr>
            <w:r>
              <w:rPr>
                <w:szCs w:val="28"/>
              </w:rPr>
              <w:t>It is not clear yet that there is a need for larger DCI.</w:t>
            </w:r>
          </w:p>
        </w:tc>
      </w:tr>
    </w:tbl>
    <w:p w14:paraId="30174D74" w14:textId="77777777" w:rsidR="003C7871" w:rsidRPr="00826ED3" w:rsidRDefault="003C7871"/>
    <w:p w14:paraId="09031750" w14:textId="77777777" w:rsidR="003C7871" w:rsidRPr="009B13EE" w:rsidRDefault="003C7871"/>
    <w:p w14:paraId="56A20611" w14:textId="77777777" w:rsidR="003C7871" w:rsidRDefault="00BB5F97">
      <w:pPr>
        <w:pStyle w:val="Heading2"/>
        <w:rPr>
          <w:color w:val="000000" w:themeColor="text1"/>
        </w:rPr>
      </w:pPr>
      <w:r>
        <w:rPr>
          <w:color w:val="000000" w:themeColor="text1"/>
        </w:rPr>
        <w:t xml:space="preserve">Topic #5: Polar code construction, polar sequence and rate matching design   </w:t>
      </w:r>
    </w:p>
    <w:p w14:paraId="20CFA83F" w14:textId="77777777" w:rsidR="003C7871" w:rsidRDefault="00BB5F97">
      <w:pPr>
        <w:pStyle w:val="Heading3"/>
      </w:pPr>
      <w:r>
        <w:t>Background</w:t>
      </w:r>
    </w:p>
    <w:p w14:paraId="59764C35" w14:textId="77777777" w:rsidR="003C7871" w:rsidRPr="00F809F9" w:rsidRDefault="00BB5F97">
      <w:r w:rsidRPr="00F809F9">
        <w:t xml:space="preserve">In 5G DL polar codes, the CRC-aided (CA) polar code is applied. Basically, 24-bit CRC is first generated based on DCI payload bits. The payload bits and CRC bits are interleaved for early decoding termination purpose. The interleaved bits are passed through Polar encoder kernel. The coded bits are saved in circular buffer for rate matching. </w:t>
      </w:r>
    </w:p>
    <w:p w14:paraId="2A56667F" w14:textId="77777777" w:rsidR="003C7871" w:rsidRPr="00F809F9" w:rsidRDefault="003C7871"/>
    <w:p w14:paraId="4FA6D66D" w14:textId="77777777" w:rsidR="003C7871" w:rsidRPr="00F809F9" w:rsidRDefault="00BB5F97">
      <w:r w:rsidRPr="00F809F9">
        <w:t xml:space="preserve">In 5G UL polar codes with payload larger than 19 bits, the CA polar code is also applied, without CRC distribution. In 5G UL polar codes with payload between 12 and 19 bits, the parity check (PC) polar code is applied, where up to 3 parity check bits are generated to facilitate pruning the list of candidate paths at decoder side in order to improve the error-correction performance. </w:t>
      </w:r>
    </w:p>
    <w:p w14:paraId="4E7CE797" w14:textId="77777777" w:rsidR="003C7871" w:rsidRPr="00F809F9" w:rsidRDefault="003C7871"/>
    <w:p w14:paraId="28CD7D73" w14:textId="77777777" w:rsidR="003C7871" w:rsidRPr="00F809F9" w:rsidRDefault="00BB5F97">
      <w:r w:rsidRPr="00F809F9">
        <w:t xml:space="preserve">For 6G polar code construction, Samsung proposes that </w:t>
      </w:r>
      <w:r w:rsidRPr="00F809F9">
        <w:rPr>
          <w:rFonts w:hint="eastAsia"/>
        </w:rPr>
        <w:t>a unified and scalable polarization-adjusted convolutional (PAC) coding scheme could be adopted to support both downlink and uplink control channels.</w:t>
      </w:r>
      <w:r w:rsidRPr="00F809F9">
        <w:t xml:space="preserve"> </w:t>
      </w:r>
      <w:r w:rsidRPr="00F809F9">
        <w:rPr>
          <w:rFonts w:hint="eastAsia"/>
        </w:rPr>
        <w:t xml:space="preserve">PAC codes </w:t>
      </w:r>
      <w:r w:rsidRPr="00F809F9">
        <w:t>are considered as</w:t>
      </w:r>
      <w:r w:rsidRPr="00F809F9">
        <w:rPr>
          <w:rFonts w:hint="eastAsia"/>
        </w:rPr>
        <w:t xml:space="preserve"> an evolution of the polar coding paradigm by incorporating a convolutional pre-transform prior to the standard polar encoding stage.</w:t>
      </w:r>
      <w:r w:rsidRPr="00F809F9">
        <w:t xml:space="preserve"> The scheme of using rate-1 pre-transform to reduce the number of CRC bits is also mentioned by Apple. The </w:t>
      </w:r>
      <w:proofErr w:type="spellStart"/>
      <w:r w:rsidRPr="00F809F9">
        <w:t>unfied</w:t>
      </w:r>
      <w:proofErr w:type="spellEnd"/>
      <w:r w:rsidRPr="00F809F9">
        <w:t xml:space="preserve"> UL and DL polar code is also proposed by Qualcomm. </w:t>
      </w:r>
    </w:p>
    <w:p w14:paraId="6E526656" w14:textId="77777777" w:rsidR="003C7871" w:rsidRPr="00F809F9" w:rsidRDefault="003C7871"/>
    <w:p w14:paraId="6A2CEEF8" w14:textId="77777777" w:rsidR="003C7871" w:rsidRPr="00F809F9" w:rsidRDefault="00BB5F97">
      <w:r w:rsidRPr="00F809F9">
        <w:t xml:space="preserve">ZTE proposes to reuse 5G polar code encoding chain with necessary enhancements for 6G. </w:t>
      </w:r>
    </w:p>
    <w:p w14:paraId="58D89881" w14:textId="77777777" w:rsidR="003C7871" w:rsidRPr="00F809F9" w:rsidRDefault="003C7871"/>
    <w:p w14:paraId="085F62BC" w14:textId="77777777" w:rsidR="003C7871" w:rsidRPr="00F809F9" w:rsidRDefault="00BB5F97">
      <w:r w:rsidRPr="00F809F9">
        <w:t xml:space="preserve">In NR polar code, three rate matching schemes are designed for polar codes: repetition, puncturing and shortening. The selection among these rate matching schemes depends on payload size, polar code block size and number of bits to be transmitted. The polar encoded bits are saved to a circular buffer, after performing sub-block interleaving. Depending on determined rate matching scheme, different bits in the circular buffer are selected for transmissions. </w:t>
      </w:r>
    </w:p>
    <w:p w14:paraId="4E5B7FEB" w14:textId="77777777" w:rsidR="003C7871" w:rsidRPr="00F809F9" w:rsidRDefault="003C7871"/>
    <w:p w14:paraId="27472800" w14:textId="77777777" w:rsidR="003C7871" w:rsidRPr="00F809F9" w:rsidRDefault="00BB5F97">
      <w:r w:rsidRPr="00F809F9">
        <w:lastRenderedPageBreak/>
        <w:t>Some proposals related to joint polar code sequence and rate matching scheme designs are listed below:</w:t>
      </w:r>
    </w:p>
    <w:p w14:paraId="6FD6425E" w14:textId="77777777" w:rsidR="003C7871" w:rsidRPr="00F809F9" w:rsidRDefault="00BB5F97">
      <w:pPr>
        <w:pStyle w:val="ListParagraph"/>
        <w:numPr>
          <w:ilvl w:val="0"/>
          <w:numId w:val="41"/>
        </w:numPr>
        <w:rPr>
          <w:rFonts w:ascii="Times New Roman" w:hAnsi="Times New Roman"/>
        </w:rPr>
      </w:pPr>
      <w:r w:rsidRPr="00F809F9">
        <w:rPr>
          <w:rFonts w:ascii="Times New Roman" w:hAnsi="Times New Roman"/>
        </w:rPr>
        <w:t>Enhance frozen bitmap sequence designs with considerations of various rate-matching protocols: ZTE, Apple</w:t>
      </w:r>
    </w:p>
    <w:p w14:paraId="09BCFD19" w14:textId="77777777" w:rsidR="003C7871" w:rsidRPr="00F809F9" w:rsidRDefault="00BB5F97">
      <w:pPr>
        <w:pStyle w:val="ListParagraph"/>
        <w:numPr>
          <w:ilvl w:val="0"/>
          <w:numId w:val="41"/>
        </w:numPr>
        <w:rPr>
          <w:rFonts w:ascii="Times New Roman" w:hAnsi="Times New Roman"/>
        </w:rPr>
      </w:pPr>
      <w:r w:rsidRPr="00F809F9">
        <w:rPr>
          <w:rFonts w:ascii="Times New Roman" w:hAnsi="Times New Roman"/>
        </w:rPr>
        <w:t xml:space="preserve">Consider rate matching design under increased maximum code block length: Apple </w:t>
      </w:r>
    </w:p>
    <w:p w14:paraId="32465FC1" w14:textId="77777777" w:rsidR="003C7871" w:rsidRPr="00F809F9" w:rsidRDefault="00BB5F97">
      <w:pPr>
        <w:pStyle w:val="ListParagraph"/>
        <w:numPr>
          <w:ilvl w:val="0"/>
          <w:numId w:val="41"/>
        </w:numPr>
      </w:pPr>
      <w:r w:rsidRPr="00F809F9">
        <w:rPr>
          <w:rFonts w:ascii="Times New Roman" w:hAnsi="Times New Roman"/>
        </w:rPr>
        <w:t>Flexible lengths of mother code of polar codes for rate matching purpose: Fujitsu</w:t>
      </w:r>
    </w:p>
    <w:p w14:paraId="50D44761" w14:textId="77777777" w:rsidR="003C7871" w:rsidRPr="00F809F9" w:rsidRDefault="00BB5F97">
      <w:pPr>
        <w:pStyle w:val="ListParagraph"/>
        <w:numPr>
          <w:ilvl w:val="0"/>
          <w:numId w:val="41"/>
        </w:numPr>
      </w:pPr>
      <w:r w:rsidRPr="00F809F9">
        <w:rPr>
          <w:rFonts w:ascii="Times New Roman" w:hAnsi="Times New Roman"/>
        </w:rPr>
        <w:t>L</w:t>
      </w:r>
      <w:r w:rsidRPr="00F809F9">
        <w:rPr>
          <w:rFonts w:ascii="Times New Roman" w:eastAsia="SimSun" w:hAnsi="Times New Roman"/>
        </w:rPr>
        <w:t>ower decoding complexity and latency by introducing more special nodes in polar sequence: Qualcomm</w:t>
      </w:r>
    </w:p>
    <w:p w14:paraId="7AC32D06" w14:textId="77777777" w:rsidR="003C7871" w:rsidRPr="00F809F9" w:rsidRDefault="003C7871"/>
    <w:p w14:paraId="2CA348C0" w14:textId="77777777" w:rsidR="003C7871" w:rsidRPr="00F809F9" w:rsidRDefault="00BB5F97">
      <w:r w:rsidRPr="00F809F9">
        <w:t xml:space="preserve">For 6G control channel code, we need to study/determine the polar code construction scheme(s), as well as joint polar code sequence and rate matching scheme design. Hence, FL has Proposal 5-1. </w:t>
      </w:r>
    </w:p>
    <w:p w14:paraId="0F2AB41C" w14:textId="77777777" w:rsidR="003C7871" w:rsidRPr="00F809F9" w:rsidRDefault="003C7871"/>
    <w:p w14:paraId="744C5F26" w14:textId="77777777" w:rsidR="003C7871" w:rsidRPr="00F809F9" w:rsidRDefault="00BB5F97">
      <w:pPr>
        <w:rPr>
          <w:iCs/>
        </w:rPr>
      </w:pPr>
      <w:r w:rsidRPr="00F809F9">
        <w:rPr>
          <w:iCs/>
        </w:rPr>
        <w:t xml:space="preserve">The following table provides a summary of company proposals on 6G polar code construction schemes, as well as joint polar code sequence and rate matching schemes. </w:t>
      </w:r>
    </w:p>
    <w:p w14:paraId="30EB31DC" w14:textId="77777777" w:rsidR="003C7871" w:rsidRPr="00F809F9" w:rsidRDefault="003C7871"/>
    <w:tbl>
      <w:tblPr>
        <w:tblStyle w:val="TableGrid"/>
        <w:tblW w:w="9638" w:type="dxa"/>
        <w:tblLayout w:type="fixed"/>
        <w:tblLook w:val="04A0" w:firstRow="1" w:lastRow="0" w:firstColumn="1" w:lastColumn="0" w:noHBand="0" w:noVBand="1"/>
      </w:tblPr>
      <w:tblGrid>
        <w:gridCol w:w="1625"/>
        <w:gridCol w:w="8013"/>
      </w:tblGrid>
      <w:tr w:rsidR="003C7871" w:rsidRPr="00F809F9" w14:paraId="38961604" w14:textId="77777777">
        <w:trPr>
          <w:trHeight w:val="276"/>
        </w:trPr>
        <w:tc>
          <w:tcPr>
            <w:tcW w:w="1625" w:type="dxa"/>
          </w:tcPr>
          <w:p w14:paraId="49E4A4E8" w14:textId="77777777" w:rsidR="003C7871" w:rsidRDefault="00BB5F97">
            <w:pPr>
              <w:rPr>
                <w:b/>
                <w:bCs/>
              </w:rPr>
            </w:pPr>
            <w:r>
              <w:rPr>
                <w:b/>
                <w:bCs/>
              </w:rPr>
              <w:t>Company</w:t>
            </w:r>
          </w:p>
        </w:tc>
        <w:tc>
          <w:tcPr>
            <w:tcW w:w="8013" w:type="dxa"/>
          </w:tcPr>
          <w:p w14:paraId="639725E8" w14:textId="77777777" w:rsidR="003C7871" w:rsidRPr="00F809F9" w:rsidRDefault="00BB5F97">
            <w:pPr>
              <w:rPr>
                <w:b/>
                <w:bCs/>
              </w:rPr>
            </w:pPr>
            <w:r w:rsidRPr="00F809F9">
              <w:rPr>
                <w:b/>
                <w:bCs/>
              </w:rPr>
              <w:t>Company proposal related to this issue</w:t>
            </w:r>
          </w:p>
        </w:tc>
      </w:tr>
      <w:tr w:rsidR="003C7871" w:rsidRPr="00F809F9" w14:paraId="6CA010C2" w14:textId="77777777">
        <w:trPr>
          <w:trHeight w:val="276"/>
        </w:trPr>
        <w:tc>
          <w:tcPr>
            <w:tcW w:w="1625" w:type="dxa"/>
          </w:tcPr>
          <w:p w14:paraId="70D75E08" w14:textId="77777777" w:rsidR="003C7871" w:rsidRDefault="00BB5F97">
            <w:pPr>
              <w:rPr>
                <w:b/>
                <w:bCs/>
              </w:rPr>
            </w:pPr>
            <w:r>
              <w:t>Samsung</w:t>
            </w:r>
          </w:p>
        </w:tc>
        <w:tc>
          <w:tcPr>
            <w:tcW w:w="8013" w:type="dxa"/>
          </w:tcPr>
          <w:p w14:paraId="113F5D28" w14:textId="77777777" w:rsidR="003C7871" w:rsidRPr="00F809F9" w:rsidRDefault="00BB5F97">
            <w:pPr>
              <w:pStyle w:val="maintext"/>
              <w:spacing w:before="0" w:after="0" w:line="240" w:lineRule="auto"/>
              <w:ind w:firstLineChars="0" w:firstLine="0"/>
              <w:rPr>
                <w:bCs/>
                <w:iCs/>
                <w:color w:val="000000" w:themeColor="text1"/>
                <w:szCs w:val="24"/>
              </w:rPr>
            </w:pPr>
            <w:r w:rsidRPr="00F809F9">
              <w:rPr>
                <w:bCs/>
                <w:iCs/>
                <w:color w:val="000000" w:themeColor="text1"/>
                <w:szCs w:val="24"/>
              </w:rPr>
              <w:t>Observation 3: NR polar codes have performance degradation when supporting larger payload size.</w:t>
            </w:r>
          </w:p>
          <w:p w14:paraId="46E591EF" w14:textId="77777777" w:rsidR="003C7871" w:rsidRPr="00F809F9" w:rsidRDefault="00BB5F97">
            <w:pPr>
              <w:pStyle w:val="maintext"/>
              <w:spacing w:before="0" w:after="0" w:line="240" w:lineRule="auto"/>
              <w:ind w:firstLineChars="0" w:firstLine="0"/>
              <w:rPr>
                <w:bCs/>
                <w:iCs/>
                <w:szCs w:val="24"/>
              </w:rPr>
            </w:pPr>
            <w:r w:rsidRPr="00F809F9">
              <w:rPr>
                <w:bCs/>
                <w:iCs/>
                <w:szCs w:val="24"/>
              </w:rPr>
              <w:t>Proposal 3: Study enhancements of polar or PAC coding schemes to support larger payload size.</w:t>
            </w:r>
          </w:p>
          <w:p w14:paraId="701C65D2" w14:textId="77777777" w:rsidR="003C7871" w:rsidRPr="00F809F9" w:rsidRDefault="00BB5F97">
            <w:pPr>
              <w:pStyle w:val="maintext"/>
              <w:spacing w:before="0" w:after="0" w:line="240" w:lineRule="auto"/>
              <w:ind w:firstLineChars="0" w:firstLine="0"/>
              <w:rPr>
                <w:bCs/>
                <w:iCs/>
                <w:szCs w:val="24"/>
              </w:rPr>
            </w:pPr>
            <w:r w:rsidRPr="00F809F9">
              <w:rPr>
                <w:bCs/>
                <w:iCs/>
                <w:color w:val="000000" w:themeColor="text1"/>
                <w:szCs w:val="24"/>
              </w:rPr>
              <w:t xml:space="preserve">Observation 4: NR polar codes exhibit scalability and flexibility limits, which PAC codes could address while reusing existing SCL decoder. </w:t>
            </w:r>
          </w:p>
          <w:p w14:paraId="0C7B2DFE" w14:textId="77777777" w:rsidR="003C7871" w:rsidRPr="00F809F9" w:rsidRDefault="00BB5F97">
            <w:pPr>
              <w:rPr>
                <w:bCs/>
                <w:iCs/>
              </w:rPr>
            </w:pPr>
            <w:r w:rsidRPr="00F809F9">
              <w:rPr>
                <w:bCs/>
                <w:iCs/>
              </w:rPr>
              <w:t>Proposal 4: Study approaches to enhance flexibility and scalability, for example through the a</w:t>
            </w:r>
            <w:r w:rsidRPr="00F809F9">
              <w:rPr>
                <w:bCs/>
                <w:iCs/>
                <w:color w:val="000000" w:themeColor="text1"/>
              </w:rPr>
              <w:t>dopting PAC (polarization-adjusted convolutional) coding.</w:t>
            </w:r>
          </w:p>
        </w:tc>
      </w:tr>
      <w:tr w:rsidR="003C7871" w:rsidRPr="00F809F9" w14:paraId="6AA34030" w14:textId="77777777">
        <w:trPr>
          <w:trHeight w:val="276"/>
        </w:trPr>
        <w:tc>
          <w:tcPr>
            <w:tcW w:w="1625" w:type="dxa"/>
          </w:tcPr>
          <w:p w14:paraId="53AFD81D" w14:textId="77777777" w:rsidR="003C7871" w:rsidRDefault="00BB5F97">
            <w:r>
              <w:t>Apple</w:t>
            </w:r>
          </w:p>
        </w:tc>
        <w:tc>
          <w:tcPr>
            <w:tcW w:w="8013" w:type="dxa"/>
          </w:tcPr>
          <w:p w14:paraId="1C02B145" w14:textId="77777777" w:rsidR="003C7871" w:rsidRPr="00F809F9" w:rsidRDefault="00BB5F97">
            <w:pPr>
              <w:rPr>
                <w:bCs/>
                <w:iCs/>
              </w:rPr>
            </w:pPr>
            <w:r w:rsidRPr="00F809F9">
              <w:t>Proposal 4: 6G channel coding to enhance frozen bitmap sequence designs with considerations of various rate-matching protocols and code-length extensions.</w:t>
            </w:r>
          </w:p>
          <w:p w14:paraId="2E576AA6" w14:textId="77777777" w:rsidR="003C7871" w:rsidRPr="00F809F9" w:rsidRDefault="00BB5F97">
            <w:pPr>
              <w:rPr>
                <w:bCs/>
                <w:iCs/>
              </w:rPr>
            </w:pPr>
            <w:r w:rsidRPr="00F809F9">
              <w:rPr>
                <w:bCs/>
                <w:iCs/>
              </w:rPr>
              <w:t>Proposal 5: 6G channel coding to consider reducing the number of CRC bits for polar precoding by incorporating a rate-1 pre-transformation.</w:t>
            </w:r>
          </w:p>
        </w:tc>
      </w:tr>
      <w:tr w:rsidR="003C7871" w:rsidRPr="00F809F9" w14:paraId="44CB33DA" w14:textId="77777777">
        <w:trPr>
          <w:trHeight w:val="276"/>
        </w:trPr>
        <w:tc>
          <w:tcPr>
            <w:tcW w:w="1625" w:type="dxa"/>
          </w:tcPr>
          <w:p w14:paraId="13E26222" w14:textId="77777777" w:rsidR="003C7871" w:rsidRDefault="00BB5F97">
            <w:r>
              <w:t>ZTE</w:t>
            </w:r>
          </w:p>
        </w:tc>
        <w:tc>
          <w:tcPr>
            <w:tcW w:w="8013" w:type="dxa"/>
          </w:tcPr>
          <w:p w14:paraId="6EDB6D05" w14:textId="77777777" w:rsidR="003C7871" w:rsidRPr="00F809F9" w:rsidRDefault="00BB5F97">
            <w:r w:rsidRPr="00F809F9">
              <w:t>Proposal 8: 5G Polar code encoding chain can be reused with necessary enhancements for 6G.</w:t>
            </w:r>
          </w:p>
          <w:p w14:paraId="72F23B45" w14:textId="77777777" w:rsidR="003C7871" w:rsidRPr="00F809F9" w:rsidRDefault="00BB5F97">
            <w:pPr>
              <w:pStyle w:val="YJ-Proposal"/>
              <w:numPr>
                <w:ilvl w:val="0"/>
                <w:numId w:val="0"/>
              </w:numPr>
              <w:spacing w:beforeLines="0" w:afterLines="0"/>
              <w:rPr>
                <w:b w:val="0"/>
                <w:bCs w:val="0"/>
                <w:i w:val="0"/>
                <w:iCs w:val="0"/>
                <w:szCs w:val="24"/>
              </w:rPr>
            </w:pPr>
            <w:r w:rsidRPr="00F809F9">
              <w:rPr>
                <w:b w:val="0"/>
                <w:bCs w:val="0"/>
                <w:i w:val="0"/>
                <w:iCs w:val="0"/>
                <w:szCs w:val="24"/>
              </w:rPr>
              <w:t>Proposal 14: Reuse 5G Polar code rate matching scheme for 6GR.</w:t>
            </w:r>
          </w:p>
          <w:p w14:paraId="51D8B9FB" w14:textId="77777777" w:rsidR="003C7871" w:rsidRPr="00F809F9" w:rsidRDefault="00BB5F97">
            <w:pPr>
              <w:pStyle w:val="YJ-Proposal"/>
              <w:numPr>
                <w:ilvl w:val="0"/>
                <w:numId w:val="0"/>
              </w:numPr>
              <w:spacing w:beforeLines="0" w:afterLines="0"/>
              <w:rPr>
                <w:b w:val="0"/>
                <w:bCs w:val="0"/>
                <w:i w:val="0"/>
                <w:iCs w:val="0"/>
                <w:szCs w:val="24"/>
              </w:rPr>
            </w:pPr>
            <w:r w:rsidRPr="00F809F9">
              <w:rPr>
                <w:b w:val="0"/>
                <w:bCs w:val="0"/>
                <w:i w:val="0"/>
                <w:iCs w:val="0"/>
                <w:szCs w:val="24"/>
              </w:rPr>
              <w:t xml:space="preserve">Observation 23: </w:t>
            </w:r>
            <w:r w:rsidRPr="00F809F9">
              <w:rPr>
                <w:rFonts w:eastAsia="Malgun Gothic"/>
                <w:b w:val="0"/>
                <w:bCs w:val="0"/>
                <w:i w:val="0"/>
                <w:iCs w:val="0"/>
                <w:szCs w:val="24"/>
              </w:rPr>
              <w:t xml:space="preserve">5G Polar codes shows a significant performance degradation </w:t>
            </w:r>
            <w:r w:rsidRPr="00F809F9">
              <w:rPr>
                <w:rFonts w:eastAsia="Malgun Gothic" w:hint="eastAsia"/>
                <w:b w:val="0"/>
                <w:bCs w:val="0"/>
                <w:i w:val="0"/>
                <w:iCs w:val="0"/>
                <w:szCs w:val="24"/>
              </w:rPr>
              <w:t>due to the reliability order impacted by rate matching.</w:t>
            </w:r>
          </w:p>
          <w:p w14:paraId="0263AC07" w14:textId="77777777" w:rsidR="003C7871" w:rsidRPr="00F809F9" w:rsidRDefault="00BB5F97">
            <w:pPr>
              <w:rPr>
                <w:bCs/>
                <w:iCs/>
              </w:rPr>
            </w:pPr>
            <w:r w:rsidRPr="00F809F9">
              <w:t>Proposal 15: Further study on the information bit mapping for Polar code.</w:t>
            </w:r>
          </w:p>
        </w:tc>
      </w:tr>
      <w:tr w:rsidR="003C7871" w:rsidRPr="00F809F9" w14:paraId="7EF5E314" w14:textId="77777777">
        <w:trPr>
          <w:trHeight w:val="276"/>
        </w:trPr>
        <w:tc>
          <w:tcPr>
            <w:tcW w:w="1625" w:type="dxa"/>
          </w:tcPr>
          <w:p w14:paraId="42910B96" w14:textId="77777777" w:rsidR="003C7871" w:rsidRDefault="00BB5F97">
            <w:r>
              <w:t>Fujitsu</w:t>
            </w:r>
          </w:p>
        </w:tc>
        <w:tc>
          <w:tcPr>
            <w:tcW w:w="8013" w:type="dxa"/>
          </w:tcPr>
          <w:p w14:paraId="51765EB8" w14:textId="77777777" w:rsidR="003C7871" w:rsidRPr="00F809F9" w:rsidRDefault="00BB5F97">
            <w:pPr>
              <w:rPr>
                <w:iCs/>
              </w:rPr>
            </w:pPr>
            <w:r w:rsidRPr="00F809F9">
              <w:rPr>
                <w:rFonts w:hint="eastAsia"/>
                <w:iCs/>
              </w:rPr>
              <w:t>Observation 3:</w:t>
            </w:r>
            <w:r w:rsidRPr="00F809F9">
              <w:rPr>
                <w:iCs/>
              </w:rPr>
              <w:t xml:space="preserve"> </w:t>
            </w:r>
            <w:r w:rsidRPr="00F809F9">
              <w:rPr>
                <w:rFonts w:hint="eastAsia"/>
                <w:iCs/>
              </w:rPr>
              <w:t xml:space="preserve">For 5G </w:t>
            </w:r>
            <w:r w:rsidRPr="00F809F9">
              <w:rPr>
                <w:iCs/>
              </w:rPr>
              <w:t>p</w:t>
            </w:r>
            <w:r w:rsidRPr="00F809F9">
              <w:rPr>
                <w:rFonts w:hint="eastAsia"/>
                <w:iCs/>
              </w:rPr>
              <w:t>olar codes, the length</w:t>
            </w:r>
            <w:r w:rsidRPr="00F809F9">
              <w:rPr>
                <w:iCs/>
              </w:rPr>
              <w:t>s</w:t>
            </w:r>
            <w:r w:rsidRPr="00F809F9">
              <w:rPr>
                <w:rFonts w:hint="eastAsia"/>
                <w:iCs/>
              </w:rPr>
              <w:t xml:space="preserve"> of mother codes </w:t>
            </w:r>
            <w:r w:rsidRPr="00F809F9">
              <w:rPr>
                <w:iCs/>
              </w:rPr>
              <w:t>can only be</w:t>
            </w:r>
            <w:r w:rsidRPr="00F809F9">
              <w:rPr>
                <w:rFonts w:hint="eastAsia"/>
                <w:iCs/>
              </w:rPr>
              <w:t xml:space="preserve"> the power of 2 which may lead to excessive </w:t>
            </w:r>
            <w:r w:rsidRPr="00F809F9">
              <w:rPr>
                <w:iCs/>
              </w:rPr>
              <w:t>punctur</w:t>
            </w:r>
            <w:r w:rsidRPr="00F809F9">
              <w:rPr>
                <w:rFonts w:hint="eastAsia"/>
                <w:iCs/>
              </w:rPr>
              <w:t>e/shorten operations in rate-match</w:t>
            </w:r>
            <w:r w:rsidRPr="00F809F9">
              <w:rPr>
                <w:iCs/>
              </w:rPr>
              <w:t>ing operations.</w:t>
            </w:r>
          </w:p>
          <w:p w14:paraId="451CA1E5" w14:textId="77777777" w:rsidR="003C7871" w:rsidRPr="00F809F9" w:rsidRDefault="00BB5F97">
            <w:pPr>
              <w:rPr>
                <w:iCs/>
              </w:rPr>
            </w:pPr>
            <w:r w:rsidRPr="00F809F9">
              <w:rPr>
                <w:iCs/>
              </w:rPr>
              <w:t xml:space="preserve">Proposal 4: In 6GR, more flexible lengths of mother codes of polar codes should be introduced. </w:t>
            </w:r>
          </w:p>
          <w:p w14:paraId="767B9AFD" w14:textId="77777777" w:rsidR="003C7871" w:rsidRPr="00F809F9" w:rsidRDefault="00BB5F97">
            <w:r w:rsidRPr="00F809F9">
              <w:rPr>
                <w:iCs/>
              </w:rPr>
              <w:t xml:space="preserve">Proposal 5: In 6GR, multi/mixed polar kernels can be introduced to support more flexible code lengths, e.g., </w:t>
            </w:r>
            <m:oMath>
              <m:r>
                <m:rPr>
                  <m:sty m:val="p"/>
                </m:rPr>
                <w:rPr>
                  <w:rFonts w:ascii="Cambria Math" w:hAnsi="Cambria Math"/>
                </w:rPr>
                <m:t>G=</m:t>
              </m:r>
              <m:sSub>
                <m:sSubPr>
                  <m:ctrlPr>
                    <w:rPr>
                      <w:rFonts w:ascii="Cambria Math" w:hAnsi="Cambria Math"/>
                      <w:iCs/>
                    </w:rPr>
                  </m:ctrlPr>
                </m:sSubPr>
                <m:e>
                  <m:r>
                    <m:rPr>
                      <m:sty m:val="p"/>
                    </m:rPr>
                    <w:rPr>
                      <w:rFonts w:ascii="Cambria Math" w:hAnsi="Cambria Math"/>
                    </w:rPr>
                    <m:t>F</m:t>
                  </m:r>
                </m:e>
                <m:sub>
                  <m:r>
                    <m:rPr>
                      <m:sty m:val="p"/>
                    </m:rPr>
                    <w:rPr>
                      <w:rFonts w:ascii="Cambria Math" w:hAnsi="Cambria Math"/>
                    </w:rPr>
                    <m:t>a×a</m:t>
                  </m:r>
                </m:sub>
              </m:sSub>
              <m:sSubSup>
                <m:sSubSupPr>
                  <m:ctrlPr>
                    <w:rPr>
                      <w:rFonts w:ascii="Cambria Math" w:hAnsi="Cambria Math"/>
                      <w:iCs/>
                    </w:rPr>
                  </m:ctrlPr>
                </m:sSubSupPr>
                <m:e>
                  <m:r>
                    <m:rPr>
                      <m:sty m:val="p"/>
                    </m:rPr>
                    <w:rPr>
                      <w:rFonts w:ascii="Cambria Math" w:hAnsi="Cambria Math"/>
                    </w:rPr>
                    <m:t>⊗F</m:t>
                  </m:r>
                </m:e>
                <m:sub>
                  <m:r>
                    <m:rPr>
                      <m:sty m:val="p"/>
                    </m:rPr>
                    <w:rPr>
                      <w:rFonts w:ascii="Cambria Math" w:hAnsi="Cambria Math"/>
                    </w:rPr>
                    <m:t>2×2</m:t>
                  </m:r>
                </m:sub>
                <m:sup>
                  <m:r>
                    <m:rPr>
                      <m:sty m:val="p"/>
                    </m:rPr>
                    <w:rPr>
                      <w:rFonts w:ascii="Cambria Math" w:hAnsi="Cambria Math"/>
                    </w:rPr>
                    <m:t>⨂n</m:t>
                  </m:r>
                </m:sup>
              </m:sSubSup>
              <m:r>
                <m:rPr>
                  <m:sty m:val="p"/>
                </m:rPr>
                <w:rPr>
                  <w:rFonts w:ascii="Cambria Math" w:hAnsi="Cambria Math"/>
                </w:rPr>
                <m:t>, a∈</m:t>
              </m:r>
              <m:r>
                <m:rPr>
                  <m:sty m:val="p"/>
                </m:rPr>
                <w:rPr>
                  <w:rFonts w:ascii="Cambria Math" w:hAnsi="Cambria Math"/>
                  <w:lang w:val="el-GR"/>
                </w:rPr>
                <m:t>Γ⊆</m:t>
              </m:r>
              <m:d>
                <m:dPr>
                  <m:begChr m:val="{"/>
                  <m:endChr m:val="}"/>
                  <m:ctrlPr>
                    <w:rPr>
                      <w:rFonts w:ascii="Cambria Math" w:hAnsi="Cambria Math"/>
                      <w:iCs/>
                      <w:lang w:val="el-GR"/>
                    </w:rPr>
                  </m:ctrlPr>
                </m:dPr>
                <m:e>
                  <m:r>
                    <m:rPr>
                      <m:sty m:val="p"/>
                    </m:rPr>
                    <w:rPr>
                      <w:rFonts w:ascii="Cambria Math" w:hAnsi="Cambria Math"/>
                      <w:lang w:val="el-GR"/>
                    </w:rPr>
                    <m:t>2,3,5,7,9,11,13,15</m:t>
                  </m:r>
                </m:e>
              </m:d>
            </m:oMath>
            <w:r w:rsidRPr="00F809F9">
              <w:rPr>
                <w:iCs/>
              </w:rPr>
              <w:t>.</w:t>
            </w:r>
          </w:p>
        </w:tc>
      </w:tr>
      <w:tr w:rsidR="003C7871" w:rsidRPr="00F809F9" w14:paraId="3DC6A65B" w14:textId="77777777">
        <w:trPr>
          <w:trHeight w:val="276"/>
        </w:trPr>
        <w:tc>
          <w:tcPr>
            <w:tcW w:w="1625" w:type="dxa"/>
          </w:tcPr>
          <w:p w14:paraId="3A156A2E" w14:textId="77777777" w:rsidR="003C7871" w:rsidRDefault="00BB5F97">
            <w:r>
              <w:t>Qualcomm</w:t>
            </w:r>
          </w:p>
        </w:tc>
        <w:tc>
          <w:tcPr>
            <w:tcW w:w="8013" w:type="dxa"/>
          </w:tcPr>
          <w:p w14:paraId="6297408C" w14:textId="77777777" w:rsidR="003C7871" w:rsidRPr="00F809F9" w:rsidRDefault="00BB5F97">
            <w:pPr>
              <w:rPr>
                <w:rFonts w:eastAsia="SimSun"/>
              </w:rPr>
            </w:pPr>
            <w:r w:rsidRPr="00F809F9">
              <w:rPr>
                <w:rFonts w:eastAsia="SimSun"/>
              </w:rPr>
              <w:t>Proposal 8: In 6GR, study polar code designs that support lower decoding complexity and latency.</w:t>
            </w:r>
          </w:p>
          <w:p w14:paraId="5F9432E5" w14:textId="77777777" w:rsidR="003C7871" w:rsidRPr="00F809F9" w:rsidRDefault="00BB5F97">
            <w:pPr>
              <w:overflowPunct w:val="0"/>
              <w:adjustRightInd w:val="0"/>
              <w:textAlignment w:val="baseline"/>
              <w:rPr>
                <w:rFonts w:eastAsia="SimSun"/>
              </w:rPr>
            </w:pPr>
            <w:r w:rsidRPr="00F809F9">
              <w:rPr>
                <w:rFonts w:eastAsia="SimSun"/>
              </w:rPr>
              <w:t xml:space="preserve">Proposal 9: In 6GR, strive to keep the same polar code size as 5G for both uplink and downlink. </w:t>
            </w:r>
          </w:p>
          <w:p w14:paraId="53715494" w14:textId="77777777" w:rsidR="003C7871" w:rsidRPr="00F809F9" w:rsidRDefault="00BB5F97">
            <w:pPr>
              <w:pStyle w:val="ListParagraph"/>
              <w:numPr>
                <w:ilvl w:val="0"/>
                <w:numId w:val="42"/>
              </w:numPr>
              <w:rPr>
                <w:rFonts w:ascii="Times New Roman" w:eastAsia="Malgun Gothic" w:hAnsi="Times New Roman"/>
              </w:rPr>
            </w:pPr>
            <w:r w:rsidRPr="00F809F9">
              <w:rPr>
                <w:rFonts w:ascii="Times New Roman" w:eastAsia="SimSun" w:hAnsi="Times New Roman"/>
              </w:rPr>
              <w:t>New feature design effort should focus on those bring meaningful performance/implementation gains.</w:t>
            </w:r>
          </w:p>
        </w:tc>
      </w:tr>
    </w:tbl>
    <w:p w14:paraId="08E8BCD1" w14:textId="77777777" w:rsidR="003C7871" w:rsidRPr="00F809F9" w:rsidRDefault="003C7871"/>
    <w:p w14:paraId="63A0438A" w14:textId="4AF37C2D" w:rsidR="003C7871" w:rsidRDefault="00BB5F97">
      <w:pPr>
        <w:pStyle w:val="Heading3"/>
      </w:pPr>
      <w:r>
        <w:lastRenderedPageBreak/>
        <w:t>[</w:t>
      </w:r>
      <w:r w:rsidR="005C6218">
        <w:t>Closed</w:t>
      </w:r>
      <w:r>
        <w:t>] First round discussions</w:t>
      </w:r>
    </w:p>
    <w:p w14:paraId="164BE605" w14:textId="77777777" w:rsidR="003C7871" w:rsidRDefault="00BB5F97">
      <w:pPr>
        <w:pStyle w:val="Heading4"/>
      </w:pPr>
      <w:r>
        <w:t>[M] Proposal 5-1-a</w:t>
      </w:r>
    </w:p>
    <w:p w14:paraId="78C3FBF8" w14:textId="77777777" w:rsidR="003C7871" w:rsidRPr="00F809F9" w:rsidRDefault="00BB5F97">
      <w:pPr>
        <w:rPr>
          <w:i/>
          <w:iCs/>
        </w:rPr>
      </w:pPr>
      <w:r w:rsidRPr="00F809F9">
        <w:rPr>
          <w:i/>
          <w:iCs/>
        </w:rPr>
        <w:t xml:space="preserve">Proposal 5-1-a: 6G control channel codes to study the polar code construction scheme(s), as well as joint polar code sequence and rate matching scheme design. </w:t>
      </w:r>
    </w:p>
    <w:p w14:paraId="11A6551A" w14:textId="77777777" w:rsidR="003C7871" w:rsidRPr="00F809F9" w:rsidRDefault="003C7871"/>
    <w:p w14:paraId="351B9199" w14:textId="77777777" w:rsidR="003C7871" w:rsidRPr="00F809F9" w:rsidRDefault="00BB5F97">
      <w:pPr>
        <w:rPr>
          <w:b/>
          <w:bCs/>
        </w:rPr>
      </w:pPr>
      <w:r w:rsidRPr="00F809F9">
        <w:rPr>
          <w:b/>
          <w:bCs/>
        </w:rPr>
        <w:t>Companies are welcome to provide comments.</w:t>
      </w:r>
    </w:p>
    <w:p w14:paraId="7DAD7B89" w14:textId="77777777" w:rsidR="003C7871" w:rsidRPr="00F809F9" w:rsidRDefault="003C7871">
      <w:pPr>
        <w:rPr>
          <w:i/>
          <w:iCs/>
        </w:rPr>
      </w:pPr>
    </w:p>
    <w:tbl>
      <w:tblPr>
        <w:tblStyle w:val="TableGrid"/>
        <w:tblW w:w="9575" w:type="dxa"/>
        <w:tblLayout w:type="fixed"/>
        <w:tblLook w:val="04A0" w:firstRow="1" w:lastRow="0" w:firstColumn="1" w:lastColumn="0" w:noHBand="0" w:noVBand="1"/>
      </w:tblPr>
      <w:tblGrid>
        <w:gridCol w:w="1476"/>
        <w:gridCol w:w="1353"/>
        <w:gridCol w:w="6746"/>
      </w:tblGrid>
      <w:tr w:rsidR="003C7871" w14:paraId="4C3E24D1" w14:textId="77777777">
        <w:trPr>
          <w:trHeight w:val="293"/>
        </w:trPr>
        <w:tc>
          <w:tcPr>
            <w:tcW w:w="1476" w:type="dxa"/>
          </w:tcPr>
          <w:p w14:paraId="036938A0" w14:textId="77777777" w:rsidR="003C7871" w:rsidRDefault="00BB5F97">
            <w:pPr>
              <w:rPr>
                <w:b/>
                <w:bCs/>
                <w:szCs w:val="28"/>
              </w:rPr>
            </w:pPr>
            <w:r>
              <w:rPr>
                <w:b/>
                <w:bCs/>
                <w:szCs w:val="28"/>
              </w:rPr>
              <w:t>Company</w:t>
            </w:r>
          </w:p>
        </w:tc>
        <w:tc>
          <w:tcPr>
            <w:tcW w:w="1353" w:type="dxa"/>
          </w:tcPr>
          <w:p w14:paraId="76ADFD5B" w14:textId="77777777" w:rsidR="003C7871" w:rsidRDefault="00BB5F97">
            <w:pPr>
              <w:rPr>
                <w:b/>
                <w:bCs/>
                <w:szCs w:val="28"/>
              </w:rPr>
            </w:pPr>
            <w:r>
              <w:rPr>
                <w:b/>
                <w:bCs/>
                <w:szCs w:val="28"/>
              </w:rPr>
              <w:t xml:space="preserve">Yes or </w:t>
            </w:r>
            <w:proofErr w:type="gramStart"/>
            <w:r>
              <w:rPr>
                <w:b/>
                <w:bCs/>
                <w:szCs w:val="28"/>
              </w:rPr>
              <w:t>No</w:t>
            </w:r>
            <w:proofErr w:type="gramEnd"/>
          </w:p>
        </w:tc>
        <w:tc>
          <w:tcPr>
            <w:tcW w:w="6746" w:type="dxa"/>
          </w:tcPr>
          <w:p w14:paraId="0BDD84D9" w14:textId="77777777" w:rsidR="003C7871" w:rsidRDefault="00BB5F97">
            <w:pPr>
              <w:rPr>
                <w:b/>
                <w:bCs/>
                <w:szCs w:val="28"/>
              </w:rPr>
            </w:pPr>
            <w:r>
              <w:rPr>
                <w:b/>
                <w:bCs/>
                <w:szCs w:val="28"/>
              </w:rPr>
              <w:t>Comments</w:t>
            </w:r>
          </w:p>
        </w:tc>
      </w:tr>
      <w:tr w:rsidR="003C7871" w:rsidRPr="00F809F9" w14:paraId="6576234B" w14:textId="77777777">
        <w:trPr>
          <w:trHeight w:val="336"/>
        </w:trPr>
        <w:tc>
          <w:tcPr>
            <w:tcW w:w="1476" w:type="dxa"/>
          </w:tcPr>
          <w:p w14:paraId="0717314F" w14:textId="77777777" w:rsidR="003C7871" w:rsidRDefault="00BB5F97">
            <w:pPr>
              <w:rPr>
                <w:szCs w:val="28"/>
              </w:rPr>
            </w:pPr>
            <w:r>
              <w:rPr>
                <w:rFonts w:hint="eastAsia"/>
                <w:szCs w:val="28"/>
              </w:rPr>
              <w:t>Xiaomi</w:t>
            </w:r>
          </w:p>
        </w:tc>
        <w:tc>
          <w:tcPr>
            <w:tcW w:w="1353" w:type="dxa"/>
          </w:tcPr>
          <w:p w14:paraId="1FCB4CD6" w14:textId="77777777" w:rsidR="003C7871" w:rsidRDefault="003C7871">
            <w:pPr>
              <w:rPr>
                <w:szCs w:val="28"/>
              </w:rPr>
            </w:pPr>
          </w:p>
        </w:tc>
        <w:tc>
          <w:tcPr>
            <w:tcW w:w="6746" w:type="dxa"/>
          </w:tcPr>
          <w:p w14:paraId="554F7CDE" w14:textId="77777777" w:rsidR="003C7871" w:rsidRPr="00F809F9" w:rsidRDefault="00BB5F97">
            <w:pPr>
              <w:rPr>
                <w:szCs w:val="28"/>
              </w:rPr>
            </w:pPr>
            <w:r w:rsidRPr="00F809F9">
              <w:rPr>
                <w:rFonts w:hint="eastAsia"/>
                <w:szCs w:val="28"/>
              </w:rPr>
              <w:t>Is joint polar code sequence and rate matching scheme part of polar code construction? What</w:t>
            </w:r>
            <w:r w:rsidRPr="00F809F9">
              <w:rPr>
                <w:szCs w:val="28"/>
              </w:rPr>
              <w:t>’</w:t>
            </w:r>
            <w:r w:rsidRPr="00F809F9">
              <w:rPr>
                <w:rFonts w:hint="eastAsia"/>
                <w:szCs w:val="28"/>
              </w:rPr>
              <w:t>s the intention of the proposed joint sequence and rate matching scheme?</w:t>
            </w:r>
          </w:p>
        </w:tc>
      </w:tr>
      <w:tr w:rsidR="003C7871" w:rsidRPr="00F809F9" w14:paraId="5D64964B" w14:textId="77777777">
        <w:trPr>
          <w:trHeight w:val="336"/>
        </w:trPr>
        <w:tc>
          <w:tcPr>
            <w:tcW w:w="1476" w:type="dxa"/>
          </w:tcPr>
          <w:p w14:paraId="0034DB80" w14:textId="77777777" w:rsidR="003C7871" w:rsidRDefault="00BB5F97">
            <w:pPr>
              <w:rPr>
                <w:szCs w:val="28"/>
              </w:rPr>
            </w:pPr>
            <w:r>
              <w:rPr>
                <w:szCs w:val="28"/>
              </w:rPr>
              <w:t>vivo</w:t>
            </w:r>
          </w:p>
        </w:tc>
        <w:tc>
          <w:tcPr>
            <w:tcW w:w="1353" w:type="dxa"/>
          </w:tcPr>
          <w:p w14:paraId="06D57C85" w14:textId="77777777" w:rsidR="003C7871" w:rsidRDefault="003C7871">
            <w:pPr>
              <w:rPr>
                <w:szCs w:val="28"/>
              </w:rPr>
            </w:pPr>
          </w:p>
        </w:tc>
        <w:tc>
          <w:tcPr>
            <w:tcW w:w="6746" w:type="dxa"/>
          </w:tcPr>
          <w:p w14:paraId="4716A494" w14:textId="77777777" w:rsidR="003C7871" w:rsidRPr="00F809F9" w:rsidRDefault="00BB5F97">
            <w:pPr>
              <w:rPr>
                <w:szCs w:val="28"/>
              </w:rPr>
            </w:pPr>
            <w:r w:rsidRPr="00F809F9">
              <w:rPr>
                <w:szCs w:val="28"/>
              </w:rPr>
              <w:t xml:space="preserve">It’s not clear to us on the intention of this proposal. </w:t>
            </w:r>
          </w:p>
          <w:p w14:paraId="4AB494B4" w14:textId="77777777" w:rsidR="003C7871" w:rsidRPr="00F809F9" w:rsidRDefault="003C7871">
            <w:pPr>
              <w:rPr>
                <w:szCs w:val="28"/>
              </w:rPr>
            </w:pPr>
          </w:p>
          <w:p w14:paraId="0CB98ADF" w14:textId="77777777" w:rsidR="003C7871" w:rsidRPr="00F809F9" w:rsidRDefault="00BB5F97">
            <w:pPr>
              <w:rPr>
                <w:szCs w:val="28"/>
              </w:rPr>
            </w:pPr>
            <w:r w:rsidRPr="00F809F9">
              <w:rPr>
                <w:szCs w:val="28"/>
              </w:rPr>
              <w:t>As indicated by the SID, NR Polar is the base line. Is the intention of this proposal to encourage companies to study the issue of NR Polar code?</w:t>
            </w:r>
          </w:p>
          <w:p w14:paraId="45113972" w14:textId="77777777" w:rsidR="003C7871" w:rsidRPr="00F809F9" w:rsidRDefault="003C7871">
            <w:pPr>
              <w:rPr>
                <w:szCs w:val="28"/>
              </w:rPr>
            </w:pPr>
          </w:p>
          <w:p w14:paraId="40D5993D" w14:textId="77777777" w:rsidR="003C7871" w:rsidRPr="00F809F9" w:rsidRDefault="00BB5F97">
            <w:pPr>
              <w:rPr>
                <w:szCs w:val="28"/>
              </w:rPr>
            </w:pPr>
            <w:r w:rsidRPr="00F809F9">
              <w:rPr>
                <w:szCs w:val="28"/>
              </w:rPr>
              <w:t xml:space="preserve">For sure, companies can study based on their preference and assumptions. However, we’re not sure we need any agreement in RAN1 for now saying such study is needed.   </w:t>
            </w:r>
          </w:p>
        </w:tc>
      </w:tr>
      <w:tr w:rsidR="003C7871" w:rsidRPr="00F809F9" w14:paraId="5A3D35CE" w14:textId="77777777">
        <w:trPr>
          <w:trHeight w:val="336"/>
        </w:trPr>
        <w:tc>
          <w:tcPr>
            <w:tcW w:w="1476" w:type="dxa"/>
          </w:tcPr>
          <w:p w14:paraId="76E6B2FA" w14:textId="77777777" w:rsidR="003C7871" w:rsidRDefault="00BB5F97">
            <w:pPr>
              <w:rPr>
                <w:szCs w:val="28"/>
              </w:rPr>
            </w:pPr>
            <w:r>
              <w:rPr>
                <w:szCs w:val="28"/>
              </w:rPr>
              <w:t>OPPO</w:t>
            </w:r>
          </w:p>
        </w:tc>
        <w:tc>
          <w:tcPr>
            <w:tcW w:w="1353" w:type="dxa"/>
          </w:tcPr>
          <w:p w14:paraId="0B6D2B11" w14:textId="77777777" w:rsidR="003C7871" w:rsidRDefault="003C7871">
            <w:pPr>
              <w:rPr>
                <w:szCs w:val="28"/>
              </w:rPr>
            </w:pPr>
          </w:p>
        </w:tc>
        <w:tc>
          <w:tcPr>
            <w:tcW w:w="6746" w:type="dxa"/>
          </w:tcPr>
          <w:p w14:paraId="7619E398" w14:textId="77777777" w:rsidR="003C7871" w:rsidRPr="00F809F9" w:rsidRDefault="00BB5F97">
            <w:pPr>
              <w:rPr>
                <w:szCs w:val="28"/>
              </w:rPr>
            </w:pPr>
            <w:r w:rsidRPr="00F809F9">
              <w:rPr>
                <w:szCs w:val="28"/>
              </w:rPr>
              <w:t>“</w:t>
            </w:r>
            <w:proofErr w:type="gramStart"/>
            <w:r w:rsidRPr="00F809F9">
              <w:t>polar</w:t>
            </w:r>
            <w:proofErr w:type="gramEnd"/>
            <w:r w:rsidRPr="00F809F9">
              <w:t xml:space="preserve"> code construction scheme(s)” is a broad topic. Maybe the proponents can be more specific which construction schemes are referred to.  </w:t>
            </w:r>
          </w:p>
        </w:tc>
      </w:tr>
      <w:tr w:rsidR="0085632F" w:rsidRPr="00F809F9" w14:paraId="4EC5F72A" w14:textId="77777777">
        <w:trPr>
          <w:trHeight w:val="336"/>
        </w:trPr>
        <w:tc>
          <w:tcPr>
            <w:tcW w:w="1476" w:type="dxa"/>
          </w:tcPr>
          <w:p w14:paraId="442A3586" w14:textId="6DEEA1BF" w:rsidR="0085632F" w:rsidRDefault="0085632F">
            <w:pPr>
              <w:rPr>
                <w:szCs w:val="28"/>
              </w:rPr>
            </w:pPr>
            <w:r>
              <w:rPr>
                <w:szCs w:val="28"/>
              </w:rPr>
              <w:t>MTK</w:t>
            </w:r>
          </w:p>
        </w:tc>
        <w:tc>
          <w:tcPr>
            <w:tcW w:w="1353" w:type="dxa"/>
          </w:tcPr>
          <w:p w14:paraId="225437D6" w14:textId="77777777" w:rsidR="0085632F" w:rsidRDefault="0085632F">
            <w:pPr>
              <w:rPr>
                <w:szCs w:val="28"/>
              </w:rPr>
            </w:pPr>
          </w:p>
        </w:tc>
        <w:tc>
          <w:tcPr>
            <w:tcW w:w="6746" w:type="dxa"/>
          </w:tcPr>
          <w:p w14:paraId="13EEE4A3" w14:textId="26CA5FFC" w:rsidR="0085632F" w:rsidRPr="00F809F9" w:rsidRDefault="0085632F">
            <w:pPr>
              <w:rPr>
                <w:szCs w:val="28"/>
              </w:rPr>
            </w:pPr>
            <w:r w:rsidRPr="00F809F9">
              <w:rPr>
                <w:szCs w:val="28"/>
              </w:rPr>
              <w:t xml:space="preserve">We suggest to discuss the motivation first. </w:t>
            </w:r>
          </w:p>
        </w:tc>
      </w:tr>
      <w:tr w:rsidR="00027EC1" w:rsidRPr="00F809F9" w14:paraId="0B669107" w14:textId="77777777">
        <w:trPr>
          <w:trHeight w:val="336"/>
        </w:trPr>
        <w:tc>
          <w:tcPr>
            <w:tcW w:w="1476" w:type="dxa"/>
          </w:tcPr>
          <w:p w14:paraId="31492886" w14:textId="544348A2" w:rsidR="00027EC1" w:rsidRDefault="00027EC1">
            <w:pPr>
              <w:rPr>
                <w:szCs w:val="28"/>
              </w:rPr>
            </w:pPr>
            <w:r>
              <w:rPr>
                <w:szCs w:val="28"/>
              </w:rPr>
              <w:t>Rakuten</w:t>
            </w:r>
          </w:p>
        </w:tc>
        <w:tc>
          <w:tcPr>
            <w:tcW w:w="1353" w:type="dxa"/>
          </w:tcPr>
          <w:p w14:paraId="5EA46176" w14:textId="77777777" w:rsidR="00027EC1" w:rsidRDefault="00027EC1">
            <w:pPr>
              <w:rPr>
                <w:szCs w:val="28"/>
              </w:rPr>
            </w:pPr>
          </w:p>
        </w:tc>
        <w:tc>
          <w:tcPr>
            <w:tcW w:w="6746" w:type="dxa"/>
          </w:tcPr>
          <w:p w14:paraId="633BE254" w14:textId="5CEF0618" w:rsidR="00027EC1" w:rsidRPr="00F809F9" w:rsidRDefault="00027EC1">
            <w:pPr>
              <w:rPr>
                <w:szCs w:val="28"/>
              </w:rPr>
            </w:pPr>
            <w:r w:rsidRPr="00F809F9">
              <w:rPr>
                <w:szCs w:val="28"/>
              </w:rPr>
              <w:t>Same here. We are not clear about the motivation.</w:t>
            </w:r>
          </w:p>
        </w:tc>
      </w:tr>
      <w:tr w:rsidR="00FF1BEA" w:rsidRPr="00F809F9" w14:paraId="7B83E085" w14:textId="77777777">
        <w:trPr>
          <w:trHeight w:val="336"/>
        </w:trPr>
        <w:tc>
          <w:tcPr>
            <w:tcW w:w="1476" w:type="dxa"/>
          </w:tcPr>
          <w:p w14:paraId="02CE9261" w14:textId="405EE8EA" w:rsidR="00FF1BEA" w:rsidRDefault="00FF1BEA">
            <w:pPr>
              <w:rPr>
                <w:szCs w:val="28"/>
              </w:rPr>
            </w:pPr>
            <w:r>
              <w:rPr>
                <w:szCs w:val="28"/>
              </w:rPr>
              <w:t xml:space="preserve">Intel </w:t>
            </w:r>
          </w:p>
        </w:tc>
        <w:tc>
          <w:tcPr>
            <w:tcW w:w="1353" w:type="dxa"/>
          </w:tcPr>
          <w:p w14:paraId="49D23BC6" w14:textId="77777777" w:rsidR="00FF1BEA" w:rsidRDefault="00FF1BEA">
            <w:pPr>
              <w:rPr>
                <w:szCs w:val="28"/>
              </w:rPr>
            </w:pPr>
          </w:p>
        </w:tc>
        <w:tc>
          <w:tcPr>
            <w:tcW w:w="6746" w:type="dxa"/>
          </w:tcPr>
          <w:p w14:paraId="214BFF0A" w14:textId="4EB4E2A2" w:rsidR="00FF1BEA" w:rsidRPr="00F809F9" w:rsidRDefault="004E7399">
            <w:pPr>
              <w:rPr>
                <w:szCs w:val="28"/>
              </w:rPr>
            </w:pPr>
            <w:r w:rsidRPr="00F809F9">
              <w:rPr>
                <w:szCs w:val="28"/>
              </w:rPr>
              <w:t xml:space="preserve">We share similar view as previous comments. Motivation needs to be clarified first. </w:t>
            </w:r>
          </w:p>
        </w:tc>
      </w:tr>
      <w:tr w:rsidR="007C329C" w:rsidRPr="00F809F9" w14:paraId="43529235" w14:textId="77777777">
        <w:trPr>
          <w:trHeight w:val="336"/>
        </w:trPr>
        <w:tc>
          <w:tcPr>
            <w:tcW w:w="1476" w:type="dxa"/>
          </w:tcPr>
          <w:p w14:paraId="734B7A35" w14:textId="2CBEDD7B" w:rsidR="007C329C" w:rsidRDefault="007C329C" w:rsidP="007C329C">
            <w:pPr>
              <w:rPr>
                <w:szCs w:val="28"/>
              </w:rPr>
            </w:pPr>
            <w:r w:rsidRPr="00A45F99">
              <w:rPr>
                <w:szCs w:val="28"/>
              </w:rPr>
              <w:t>Apple</w:t>
            </w:r>
          </w:p>
        </w:tc>
        <w:tc>
          <w:tcPr>
            <w:tcW w:w="1353" w:type="dxa"/>
          </w:tcPr>
          <w:p w14:paraId="319C2869" w14:textId="391EA137" w:rsidR="007C329C" w:rsidRDefault="007C329C" w:rsidP="007C329C">
            <w:pPr>
              <w:rPr>
                <w:szCs w:val="28"/>
              </w:rPr>
            </w:pPr>
            <w:r>
              <w:rPr>
                <w:szCs w:val="28"/>
              </w:rPr>
              <w:t>Yes</w:t>
            </w:r>
          </w:p>
        </w:tc>
        <w:tc>
          <w:tcPr>
            <w:tcW w:w="6746" w:type="dxa"/>
          </w:tcPr>
          <w:p w14:paraId="054734FB" w14:textId="77777777" w:rsidR="007C329C" w:rsidRPr="00F809F9" w:rsidRDefault="007C329C" w:rsidP="007C329C">
            <w:pPr>
              <w:rPr>
                <w:szCs w:val="28"/>
              </w:rPr>
            </w:pPr>
            <w:r w:rsidRPr="00F809F9">
              <w:rPr>
                <w:szCs w:val="28"/>
              </w:rPr>
              <w:t xml:space="preserve">In 5G channel code, we do not have a chance to carefully design the joint polar code sequence and rate matching scheme. It is a good opportunity to revisit this aspect for 6G. </w:t>
            </w:r>
          </w:p>
          <w:p w14:paraId="17C83184" w14:textId="77777777" w:rsidR="007C329C" w:rsidRPr="00F809F9" w:rsidRDefault="007C329C" w:rsidP="007C329C">
            <w:pPr>
              <w:rPr>
                <w:szCs w:val="28"/>
              </w:rPr>
            </w:pPr>
          </w:p>
          <w:p w14:paraId="4EC6FFDD" w14:textId="76204E7F" w:rsidR="007C329C" w:rsidRPr="00F809F9" w:rsidRDefault="007C329C" w:rsidP="007C329C">
            <w:pPr>
              <w:rPr>
                <w:szCs w:val="28"/>
              </w:rPr>
            </w:pPr>
            <w:r w:rsidRPr="00F809F9">
              <w:rPr>
                <w:szCs w:val="28"/>
              </w:rPr>
              <w:t xml:space="preserve">Also, new polar code construction scheme was proposed after Rel-15 in academic domain. It is a good chance to evaluate its performance in 6G. </w:t>
            </w:r>
          </w:p>
        </w:tc>
      </w:tr>
      <w:tr w:rsidR="00FF46FA" w:rsidRPr="00F809F9" w14:paraId="6F8236F8" w14:textId="77777777">
        <w:trPr>
          <w:trHeight w:val="336"/>
        </w:trPr>
        <w:tc>
          <w:tcPr>
            <w:tcW w:w="1476" w:type="dxa"/>
          </w:tcPr>
          <w:p w14:paraId="20B1F23F" w14:textId="070C275A" w:rsidR="00FF46FA" w:rsidRPr="00A45F99" w:rsidRDefault="00FF46FA" w:rsidP="00FF46FA">
            <w:pPr>
              <w:rPr>
                <w:szCs w:val="28"/>
              </w:rPr>
            </w:pPr>
            <w:r>
              <w:rPr>
                <w:rFonts w:eastAsia="Yu Mincho" w:hint="eastAsia"/>
                <w:szCs w:val="28"/>
              </w:rPr>
              <w:t>NTT DOCOMO</w:t>
            </w:r>
          </w:p>
        </w:tc>
        <w:tc>
          <w:tcPr>
            <w:tcW w:w="1353" w:type="dxa"/>
          </w:tcPr>
          <w:p w14:paraId="65A72DD5" w14:textId="77777777" w:rsidR="00FF46FA" w:rsidRDefault="00FF46FA" w:rsidP="00FF46FA">
            <w:pPr>
              <w:rPr>
                <w:szCs w:val="28"/>
              </w:rPr>
            </w:pPr>
          </w:p>
        </w:tc>
        <w:tc>
          <w:tcPr>
            <w:tcW w:w="6746" w:type="dxa"/>
          </w:tcPr>
          <w:p w14:paraId="59962124" w14:textId="75286F64" w:rsidR="00FF46FA" w:rsidRPr="00F809F9" w:rsidRDefault="00FF46FA" w:rsidP="00FF46FA">
            <w:pPr>
              <w:rPr>
                <w:szCs w:val="28"/>
              </w:rPr>
            </w:pPr>
            <w:r w:rsidRPr="00F809F9">
              <w:rPr>
                <w:rFonts w:eastAsia="Yu Mincho" w:hint="eastAsia"/>
                <w:szCs w:val="28"/>
              </w:rPr>
              <w:t>We prefer to consider reusing 5G coding chain as a start</w:t>
            </w:r>
            <w:r w:rsidR="007B6AE3" w:rsidRPr="00F809F9">
              <w:rPr>
                <w:rFonts w:eastAsia="Yu Mincho" w:hint="eastAsia"/>
                <w:szCs w:val="28"/>
              </w:rPr>
              <w:t>ing</w:t>
            </w:r>
            <w:r w:rsidRPr="00F809F9">
              <w:rPr>
                <w:rFonts w:eastAsia="Yu Mincho" w:hint="eastAsia"/>
                <w:szCs w:val="28"/>
              </w:rPr>
              <w:t xml:space="preserve"> point. If there are probable enhancement candidates which will lead clear gains, we are OK to study them. BTW, we think the definition of </w:t>
            </w:r>
            <w:r w:rsidRPr="00F809F9">
              <w:rPr>
                <w:rFonts w:eastAsia="Yu Mincho"/>
                <w:szCs w:val="28"/>
              </w:rPr>
              <w:t>“joint polar code sequence”</w:t>
            </w:r>
            <w:r w:rsidRPr="00F809F9">
              <w:rPr>
                <w:rFonts w:eastAsia="Yu Mincho" w:hint="eastAsia"/>
                <w:szCs w:val="28"/>
              </w:rPr>
              <w:t xml:space="preserve"> is not clear, so we want to clarify it.</w:t>
            </w:r>
          </w:p>
        </w:tc>
      </w:tr>
      <w:tr w:rsidR="00550D4E" w:rsidRPr="00F809F9" w14:paraId="4A4E67A5" w14:textId="77777777">
        <w:trPr>
          <w:trHeight w:val="336"/>
        </w:trPr>
        <w:tc>
          <w:tcPr>
            <w:tcW w:w="1476" w:type="dxa"/>
          </w:tcPr>
          <w:p w14:paraId="40CDB6FB" w14:textId="4DBF4E58" w:rsidR="00550D4E" w:rsidRDefault="00550D4E" w:rsidP="00550D4E">
            <w:pPr>
              <w:rPr>
                <w:rFonts w:eastAsia="Yu Mincho"/>
                <w:szCs w:val="28"/>
              </w:rPr>
            </w:pPr>
            <w:r>
              <w:rPr>
                <w:rFonts w:hint="eastAsia"/>
                <w:szCs w:val="28"/>
              </w:rPr>
              <w:t xml:space="preserve">ZTE, </w:t>
            </w:r>
            <w:proofErr w:type="spellStart"/>
            <w:r>
              <w:rPr>
                <w:rFonts w:hint="eastAsia"/>
                <w:szCs w:val="28"/>
              </w:rPr>
              <w:t>Sanechips</w:t>
            </w:r>
            <w:proofErr w:type="spellEnd"/>
          </w:p>
        </w:tc>
        <w:tc>
          <w:tcPr>
            <w:tcW w:w="1353" w:type="dxa"/>
          </w:tcPr>
          <w:p w14:paraId="2EF192ED" w14:textId="3F2D668D" w:rsidR="00550D4E" w:rsidRDefault="00550D4E" w:rsidP="00550D4E">
            <w:pPr>
              <w:rPr>
                <w:szCs w:val="28"/>
              </w:rPr>
            </w:pPr>
            <w:r>
              <w:rPr>
                <w:rFonts w:hint="eastAsia"/>
                <w:szCs w:val="28"/>
              </w:rPr>
              <w:t>No</w:t>
            </w:r>
          </w:p>
        </w:tc>
        <w:tc>
          <w:tcPr>
            <w:tcW w:w="6746" w:type="dxa"/>
          </w:tcPr>
          <w:p w14:paraId="4BC40E3B" w14:textId="713E55F6" w:rsidR="00550D4E" w:rsidRPr="00F809F9" w:rsidRDefault="00550D4E" w:rsidP="00550D4E">
            <w:pPr>
              <w:rPr>
                <w:szCs w:val="28"/>
              </w:rPr>
            </w:pPr>
            <w:r w:rsidRPr="00F809F9">
              <w:rPr>
                <w:rFonts w:hint="eastAsia"/>
                <w:szCs w:val="28"/>
              </w:rPr>
              <w:t>We propose to reuse the 5G polar code encoding chain, other enhancements need sufficient</w:t>
            </w:r>
            <w:r w:rsidRPr="00F809F9">
              <w:rPr>
                <w:szCs w:val="28"/>
              </w:rPr>
              <w:t xml:space="preserve"> justification</w:t>
            </w:r>
            <w:r w:rsidRPr="00F809F9">
              <w:rPr>
                <w:rFonts w:hint="eastAsia"/>
                <w:szCs w:val="28"/>
              </w:rPr>
              <w:t>.</w:t>
            </w:r>
          </w:p>
          <w:p w14:paraId="595B04E4" w14:textId="007A08E2" w:rsidR="00550D4E" w:rsidRPr="00550D4E" w:rsidRDefault="000A01C2" w:rsidP="00550D4E">
            <w:pPr>
              <w:pStyle w:val="ListParagraph"/>
              <w:numPr>
                <w:ilvl w:val="0"/>
                <w:numId w:val="56"/>
              </w:numPr>
              <w:rPr>
                <w:rFonts w:eastAsia="SimSun"/>
                <w:szCs w:val="28"/>
              </w:rPr>
            </w:pPr>
            <w:r w:rsidRPr="00F809F9">
              <w:rPr>
                <w:b/>
              </w:rPr>
              <w:t>S</w:t>
            </w:r>
            <w:r w:rsidR="00550D4E" w:rsidRPr="00F809F9">
              <w:rPr>
                <w:b/>
              </w:rPr>
              <w:t>tudy the polar code construction scheme(s)</w:t>
            </w:r>
            <w:r w:rsidR="00550D4E" w:rsidRPr="00F809F9">
              <w:rPr>
                <w:rFonts w:eastAsia="SimSun"/>
                <w:b/>
              </w:rPr>
              <w:t>:</w:t>
            </w:r>
            <w:r w:rsidR="00550D4E" w:rsidRPr="00F809F9">
              <w:rPr>
                <w:rFonts w:eastAsia="SimSun"/>
              </w:rPr>
              <w:t xml:space="preserve"> too generic, the CA-Polar, PC-Polar, D-CRC Polar can be all considered as code construction.</w:t>
            </w:r>
            <w:r w:rsidR="00550D4E" w:rsidRPr="00F809F9">
              <w:rPr>
                <w:rFonts w:eastAsia="SimSun" w:hint="eastAsia"/>
              </w:rPr>
              <w:t xml:space="preserve"> </w:t>
            </w:r>
            <w:r w:rsidR="00550D4E" w:rsidRPr="00550D4E">
              <w:rPr>
                <w:rFonts w:eastAsia="SimSun" w:hint="eastAsia"/>
              </w:rPr>
              <w:t>It is unclear what the current proposal includes.</w:t>
            </w:r>
          </w:p>
          <w:p w14:paraId="049E5C7A" w14:textId="4511B693" w:rsidR="00550D4E" w:rsidRPr="00F809F9" w:rsidRDefault="000A01C2" w:rsidP="00550D4E">
            <w:pPr>
              <w:pStyle w:val="ListParagraph"/>
              <w:numPr>
                <w:ilvl w:val="0"/>
                <w:numId w:val="56"/>
              </w:numPr>
              <w:rPr>
                <w:rFonts w:eastAsia="Yu Mincho"/>
                <w:szCs w:val="28"/>
              </w:rPr>
            </w:pPr>
            <w:r w:rsidRPr="00F809F9">
              <w:rPr>
                <w:b/>
                <w:szCs w:val="28"/>
              </w:rPr>
              <w:t>J</w:t>
            </w:r>
            <w:r w:rsidR="00550D4E" w:rsidRPr="00F809F9">
              <w:rPr>
                <w:rFonts w:hint="eastAsia"/>
                <w:b/>
                <w:szCs w:val="28"/>
              </w:rPr>
              <w:t>oint polar code sequence and rate matching scheme design:</w:t>
            </w:r>
            <w:r w:rsidR="00550D4E" w:rsidRPr="00F809F9">
              <w:rPr>
                <w:rFonts w:hint="eastAsia"/>
                <w:szCs w:val="28"/>
              </w:rPr>
              <w:t xml:space="preserve"> we believe the polar code sequence and rate matching scheme from 5G can be reused. Based on our observation</w:t>
            </w:r>
            <w:r w:rsidR="00550D4E" w:rsidRPr="00F809F9">
              <w:rPr>
                <w:szCs w:val="28"/>
              </w:rPr>
              <w:t xml:space="preserve">, </w:t>
            </w:r>
            <w:r w:rsidR="00550D4E" w:rsidRPr="00F809F9">
              <w:rPr>
                <w:rFonts w:hint="eastAsia"/>
                <w:szCs w:val="28"/>
              </w:rPr>
              <w:t>the performance degradation is due to</w:t>
            </w:r>
            <w:r w:rsidR="00A94622" w:rsidRPr="00F809F9">
              <w:rPr>
                <w:szCs w:val="28"/>
              </w:rPr>
              <w:t xml:space="preserve"> b</w:t>
            </w:r>
            <w:r w:rsidR="00550D4E" w:rsidRPr="00F809F9">
              <w:rPr>
                <w:rFonts w:hint="eastAsia"/>
                <w:szCs w:val="28"/>
              </w:rPr>
              <w:t>it pre-freezing operation, not the Polar code sequence or rate matching scheme.</w:t>
            </w:r>
          </w:p>
        </w:tc>
      </w:tr>
      <w:tr w:rsidR="001C1DC5" w14:paraId="7CFD0DA6" w14:textId="77777777">
        <w:trPr>
          <w:trHeight w:val="336"/>
        </w:trPr>
        <w:tc>
          <w:tcPr>
            <w:tcW w:w="1476" w:type="dxa"/>
          </w:tcPr>
          <w:p w14:paraId="354419DD" w14:textId="56973DBD" w:rsidR="001C1DC5" w:rsidRDefault="001C1DC5" w:rsidP="00550D4E">
            <w:pPr>
              <w:rPr>
                <w:szCs w:val="28"/>
              </w:rPr>
            </w:pPr>
            <w:r>
              <w:rPr>
                <w:szCs w:val="28"/>
              </w:rPr>
              <w:lastRenderedPageBreak/>
              <w:t>Tejas</w:t>
            </w:r>
          </w:p>
        </w:tc>
        <w:tc>
          <w:tcPr>
            <w:tcW w:w="1353" w:type="dxa"/>
          </w:tcPr>
          <w:p w14:paraId="10A10316" w14:textId="2A6FF674" w:rsidR="001C1DC5" w:rsidRDefault="001C1DC5" w:rsidP="00550D4E">
            <w:pPr>
              <w:rPr>
                <w:szCs w:val="28"/>
              </w:rPr>
            </w:pPr>
            <w:r>
              <w:rPr>
                <w:szCs w:val="28"/>
              </w:rPr>
              <w:t>Yes</w:t>
            </w:r>
          </w:p>
        </w:tc>
        <w:tc>
          <w:tcPr>
            <w:tcW w:w="6746" w:type="dxa"/>
          </w:tcPr>
          <w:p w14:paraId="0C0027A1" w14:textId="77777777" w:rsidR="001C1DC5" w:rsidRDefault="001C1DC5" w:rsidP="00550D4E">
            <w:pPr>
              <w:rPr>
                <w:szCs w:val="28"/>
              </w:rPr>
            </w:pPr>
          </w:p>
        </w:tc>
      </w:tr>
      <w:tr w:rsidR="0021463E" w:rsidRPr="00F809F9" w14:paraId="098B9E91" w14:textId="77777777">
        <w:trPr>
          <w:trHeight w:val="336"/>
        </w:trPr>
        <w:tc>
          <w:tcPr>
            <w:tcW w:w="1476" w:type="dxa"/>
          </w:tcPr>
          <w:p w14:paraId="105B3A1E" w14:textId="463E3ECF" w:rsidR="0021463E" w:rsidRDefault="0021463E" w:rsidP="0021463E">
            <w:pPr>
              <w:rPr>
                <w:szCs w:val="28"/>
              </w:rPr>
            </w:pPr>
            <w:r>
              <w:rPr>
                <w:rFonts w:hint="eastAsia"/>
                <w:szCs w:val="28"/>
              </w:rPr>
              <w:t>CMCC</w:t>
            </w:r>
          </w:p>
        </w:tc>
        <w:tc>
          <w:tcPr>
            <w:tcW w:w="1353" w:type="dxa"/>
          </w:tcPr>
          <w:p w14:paraId="16D14846" w14:textId="5CFC7153" w:rsidR="0021463E" w:rsidRDefault="0021463E" w:rsidP="0021463E">
            <w:pPr>
              <w:rPr>
                <w:szCs w:val="28"/>
              </w:rPr>
            </w:pPr>
            <w:r>
              <w:rPr>
                <w:rFonts w:hint="eastAsia"/>
                <w:szCs w:val="28"/>
              </w:rPr>
              <w:t>YES</w:t>
            </w:r>
          </w:p>
        </w:tc>
        <w:tc>
          <w:tcPr>
            <w:tcW w:w="6746" w:type="dxa"/>
          </w:tcPr>
          <w:p w14:paraId="75CE61D2" w14:textId="5B946D18" w:rsidR="0021463E" w:rsidRPr="00F809F9" w:rsidRDefault="0021463E" w:rsidP="0021463E">
            <w:pPr>
              <w:rPr>
                <w:szCs w:val="28"/>
              </w:rPr>
            </w:pPr>
            <w:r w:rsidRPr="00F809F9">
              <w:rPr>
                <w:rFonts w:hint="eastAsia"/>
                <w:szCs w:val="28"/>
              </w:rPr>
              <w:t>T</w:t>
            </w:r>
            <w:r w:rsidRPr="00F809F9">
              <w:rPr>
                <w:szCs w:val="28"/>
              </w:rPr>
              <w:t>h</w:t>
            </w:r>
            <w:r w:rsidRPr="00F809F9">
              <w:rPr>
                <w:rFonts w:hint="eastAsia"/>
                <w:szCs w:val="28"/>
              </w:rPr>
              <w:t xml:space="preserve">e performance gain and complexity should be </w:t>
            </w:r>
            <w:r w:rsidRPr="00F809F9">
              <w:rPr>
                <w:szCs w:val="28"/>
              </w:rPr>
              <w:t>justified</w:t>
            </w:r>
            <w:r w:rsidRPr="00F809F9">
              <w:rPr>
                <w:rFonts w:hint="eastAsia"/>
                <w:szCs w:val="28"/>
              </w:rPr>
              <w:t>/analyzed.</w:t>
            </w:r>
          </w:p>
        </w:tc>
      </w:tr>
      <w:tr w:rsidR="00832C41" w:rsidRPr="00F809F9" w14:paraId="3D36EAF5" w14:textId="77777777" w:rsidTr="00832C41">
        <w:trPr>
          <w:trHeight w:val="336"/>
        </w:trPr>
        <w:tc>
          <w:tcPr>
            <w:tcW w:w="1476" w:type="dxa"/>
          </w:tcPr>
          <w:p w14:paraId="3A670240" w14:textId="10044B47" w:rsidR="00832C41" w:rsidRPr="00A45FC1" w:rsidRDefault="00832C41" w:rsidP="0033298C">
            <w:pPr>
              <w:rPr>
                <w:szCs w:val="28"/>
              </w:rPr>
            </w:pPr>
            <w:r w:rsidRPr="00832C41">
              <w:rPr>
                <w:szCs w:val="28"/>
              </w:rPr>
              <w:t>Ericsson</w:t>
            </w:r>
          </w:p>
        </w:tc>
        <w:tc>
          <w:tcPr>
            <w:tcW w:w="1353" w:type="dxa"/>
          </w:tcPr>
          <w:p w14:paraId="1CCE1942" w14:textId="77777777" w:rsidR="00832C41" w:rsidRPr="00A45FC1" w:rsidRDefault="00832C41" w:rsidP="0033298C">
            <w:pPr>
              <w:rPr>
                <w:szCs w:val="28"/>
              </w:rPr>
            </w:pPr>
            <w:r>
              <w:rPr>
                <w:szCs w:val="28"/>
              </w:rPr>
              <w:t>No.</w:t>
            </w:r>
          </w:p>
        </w:tc>
        <w:tc>
          <w:tcPr>
            <w:tcW w:w="6746" w:type="dxa"/>
          </w:tcPr>
          <w:p w14:paraId="29ABC1CF" w14:textId="77777777" w:rsidR="00832C41" w:rsidRPr="00F809F9" w:rsidRDefault="00832C41" w:rsidP="0033298C">
            <w:pPr>
              <w:rPr>
                <w:szCs w:val="28"/>
              </w:rPr>
            </w:pPr>
            <w:r w:rsidRPr="00F809F9">
              <w:rPr>
                <w:szCs w:val="28"/>
              </w:rPr>
              <w:t xml:space="preserve">We don’t see any justification to change the existing NR CA-polar code structure. </w:t>
            </w:r>
          </w:p>
        </w:tc>
      </w:tr>
      <w:tr w:rsidR="00783137" w:rsidRPr="00F809F9" w14:paraId="24918CEA" w14:textId="77777777" w:rsidTr="00832C41">
        <w:trPr>
          <w:trHeight w:val="336"/>
        </w:trPr>
        <w:tc>
          <w:tcPr>
            <w:tcW w:w="1476" w:type="dxa"/>
          </w:tcPr>
          <w:p w14:paraId="0BDF22C5" w14:textId="5FC7A3EE" w:rsidR="00783137" w:rsidRPr="00832C41" w:rsidRDefault="00783137" w:rsidP="00783137">
            <w:pPr>
              <w:rPr>
                <w:szCs w:val="28"/>
              </w:rPr>
            </w:pPr>
            <w:r>
              <w:rPr>
                <w:szCs w:val="28"/>
              </w:rPr>
              <w:t>Lenovo</w:t>
            </w:r>
          </w:p>
        </w:tc>
        <w:tc>
          <w:tcPr>
            <w:tcW w:w="1353" w:type="dxa"/>
          </w:tcPr>
          <w:p w14:paraId="0A458C9A" w14:textId="77777777" w:rsidR="00783137" w:rsidRDefault="00783137" w:rsidP="00783137">
            <w:pPr>
              <w:rPr>
                <w:szCs w:val="28"/>
              </w:rPr>
            </w:pPr>
          </w:p>
        </w:tc>
        <w:tc>
          <w:tcPr>
            <w:tcW w:w="6746" w:type="dxa"/>
          </w:tcPr>
          <w:p w14:paraId="08E8CF89" w14:textId="77777777" w:rsidR="00783137" w:rsidRDefault="00783137" w:rsidP="00783137">
            <w:pPr>
              <w:rPr>
                <w:szCs w:val="28"/>
              </w:rPr>
            </w:pPr>
            <w:r>
              <w:rPr>
                <w:szCs w:val="28"/>
              </w:rPr>
              <w:t>We regard this as part of polar code construction and in scope of potential proposals for enhancing Polar coding scheme depending on needs/objectives.</w:t>
            </w:r>
          </w:p>
          <w:p w14:paraId="292FA9CB" w14:textId="666E67B9" w:rsidR="00783137" w:rsidRPr="00F809F9" w:rsidRDefault="00783137" w:rsidP="00783137">
            <w:pPr>
              <w:rPr>
                <w:szCs w:val="28"/>
              </w:rPr>
            </w:pPr>
            <w:r>
              <w:rPr>
                <w:szCs w:val="28"/>
              </w:rPr>
              <w:t xml:space="preserve">Therefore, we would appreciate some additional clarifications on the meaning and motivation of the proposal. </w:t>
            </w:r>
          </w:p>
        </w:tc>
      </w:tr>
      <w:tr w:rsidR="00B54FC4" w:rsidRPr="00F809F9" w14:paraId="6F577444" w14:textId="77777777" w:rsidTr="00832C41">
        <w:trPr>
          <w:trHeight w:val="336"/>
        </w:trPr>
        <w:tc>
          <w:tcPr>
            <w:tcW w:w="1476" w:type="dxa"/>
          </w:tcPr>
          <w:p w14:paraId="5A38D290" w14:textId="78CD98A7" w:rsidR="00B54FC4" w:rsidRDefault="00B54FC4" w:rsidP="00B54FC4">
            <w:pPr>
              <w:rPr>
                <w:szCs w:val="28"/>
              </w:rPr>
            </w:pPr>
            <w:r>
              <w:rPr>
                <w:rFonts w:hint="eastAsia"/>
                <w:szCs w:val="28"/>
              </w:rPr>
              <w:t>S</w:t>
            </w:r>
            <w:r>
              <w:rPr>
                <w:szCs w:val="28"/>
              </w:rPr>
              <w:t>amsung</w:t>
            </w:r>
          </w:p>
        </w:tc>
        <w:tc>
          <w:tcPr>
            <w:tcW w:w="1353" w:type="dxa"/>
          </w:tcPr>
          <w:p w14:paraId="50F2C603" w14:textId="23DCFDC1" w:rsidR="00B54FC4" w:rsidRDefault="00B54FC4" w:rsidP="00B54FC4">
            <w:pPr>
              <w:rPr>
                <w:szCs w:val="28"/>
              </w:rPr>
            </w:pPr>
          </w:p>
        </w:tc>
        <w:tc>
          <w:tcPr>
            <w:tcW w:w="6746" w:type="dxa"/>
          </w:tcPr>
          <w:p w14:paraId="0CA349EB" w14:textId="627D17B5" w:rsidR="0082177F" w:rsidRPr="0082177F" w:rsidRDefault="0082177F" w:rsidP="0082177F">
            <w:pPr>
              <w:pStyle w:val="NormalWeb"/>
              <w:rPr>
                <w:b/>
                <w:bCs/>
                <w:szCs w:val="28"/>
              </w:rPr>
            </w:pPr>
            <w:r w:rsidRPr="0082177F">
              <w:rPr>
                <w:rStyle w:val="Strong"/>
                <w:b w:val="0"/>
                <w:bCs w:val="0"/>
              </w:rPr>
              <w:t>To ensure efficient implementation commonality, it may be preferable to retain the 5G polar code sequence and rate matching methods. Nevertheless, these aspects can be revisited should significant benefits be demonstrated.</w:t>
            </w:r>
          </w:p>
        </w:tc>
      </w:tr>
      <w:tr w:rsidR="00597B4B" w:rsidRPr="00F809F9" w14:paraId="0D3A825A" w14:textId="77777777" w:rsidTr="00832C41">
        <w:trPr>
          <w:trHeight w:val="336"/>
        </w:trPr>
        <w:tc>
          <w:tcPr>
            <w:tcW w:w="1476" w:type="dxa"/>
          </w:tcPr>
          <w:p w14:paraId="74E50E50" w14:textId="0AC8F771" w:rsidR="00597B4B" w:rsidRDefault="00597B4B" w:rsidP="00597B4B">
            <w:pPr>
              <w:rPr>
                <w:szCs w:val="28"/>
              </w:rPr>
            </w:pPr>
            <w:r>
              <w:rPr>
                <w:rFonts w:hint="eastAsia"/>
                <w:szCs w:val="28"/>
              </w:rPr>
              <w:t>Fujitsu</w:t>
            </w:r>
          </w:p>
        </w:tc>
        <w:tc>
          <w:tcPr>
            <w:tcW w:w="1353" w:type="dxa"/>
          </w:tcPr>
          <w:p w14:paraId="126304BB" w14:textId="5AC96E4F" w:rsidR="00597B4B" w:rsidRDefault="00597B4B" w:rsidP="00597B4B">
            <w:pPr>
              <w:rPr>
                <w:szCs w:val="28"/>
              </w:rPr>
            </w:pPr>
            <w:r>
              <w:rPr>
                <w:rFonts w:hint="eastAsia"/>
                <w:szCs w:val="28"/>
              </w:rPr>
              <w:t>Yes</w:t>
            </w:r>
          </w:p>
        </w:tc>
        <w:tc>
          <w:tcPr>
            <w:tcW w:w="6746" w:type="dxa"/>
          </w:tcPr>
          <w:p w14:paraId="7BB94289" w14:textId="0729A8C7" w:rsidR="00597B4B" w:rsidRPr="0082177F" w:rsidRDefault="00597B4B" w:rsidP="00597B4B">
            <w:pPr>
              <w:pStyle w:val="NormalWeb"/>
              <w:rPr>
                <w:rStyle w:val="Strong"/>
                <w:b w:val="0"/>
                <w:bCs w:val="0"/>
              </w:rPr>
            </w:pPr>
            <w:r>
              <w:rPr>
                <w:rFonts w:hint="eastAsia"/>
                <w:szCs w:val="28"/>
              </w:rPr>
              <w:t>More flexible code length of polar mother codes could be studied.</w:t>
            </w:r>
          </w:p>
        </w:tc>
      </w:tr>
      <w:tr w:rsidR="00AE537F" w:rsidRPr="00F809F9" w14:paraId="4785D600" w14:textId="77777777" w:rsidTr="00832C41">
        <w:trPr>
          <w:trHeight w:val="336"/>
        </w:trPr>
        <w:tc>
          <w:tcPr>
            <w:tcW w:w="1476" w:type="dxa"/>
          </w:tcPr>
          <w:p w14:paraId="518FC60A" w14:textId="470CC73F" w:rsidR="00AE537F" w:rsidRDefault="00AE537F" w:rsidP="00AE537F">
            <w:pPr>
              <w:rPr>
                <w:szCs w:val="28"/>
              </w:rPr>
            </w:pPr>
            <w:r>
              <w:rPr>
                <w:szCs w:val="28"/>
              </w:rPr>
              <w:t xml:space="preserve">Nokia </w:t>
            </w:r>
          </w:p>
        </w:tc>
        <w:tc>
          <w:tcPr>
            <w:tcW w:w="1353" w:type="dxa"/>
          </w:tcPr>
          <w:p w14:paraId="13AD4347" w14:textId="5044A217" w:rsidR="00AE537F" w:rsidRDefault="00AE537F" w:rsidP="00AE537F">
            <w:pPr>
              <w:rPr>
                <w:szCs w:val="28"/>
              </w:rPr>
            </w:pPr>
            <w:r>
              <w:rPr>
                <w:szCs w:val="28"/>
              </w:rPr>
              <w:t>No</w:t>
            </w:r>
          </w:p>
        </w:tc>
        <w:tc>
          <w:tcPr>
            <w:tcW w:w="6746" w:type="dxa"/>
          </w:tcPr>
          <w:p w14:paraId="78FAC5DE" w14:textId="740B1CE7" w:rsidR="00AE537F" w:rsidRDefault="00AE537F" w:rsidP="00AE537F">
            <w:pPr>
              <w:pStyle w:val="NormalWeb"/>
              <w:rPr>
                <w:szCs w:val="28"/>
              </w:rPr>
            </w:pPr>
            <w:r>
              <w:rPr>
                <w:szCs w:val="28"/>
              </w:rPr>
              <w:t>The motivation for designing a new polar code structure different than the 5G NR polar should be further investigated before discussing solutions.</w:t>
            </w:r>
          </w:p>
        </w:tc>
      </w:tr>
      <w:tr w:rsidR="00804C0F" w:rsidRPr="00F809F9" w14:paraId="5FC67585" w14:textId="77777777" w:rsidTr="00832C41">
        <w:trPr>
          <w:trHeight w:val="336"/>
        </w:trPr>
        <w:tc>
          <w:tcPr>
            <w:tcW w:w="1476" w:type="dxa"/>
          </w:tcPr>
          <w:p w14:paraId="489DC276" w14:textId="011A8537" w:rsidR="00804C0F" w:rsidRPr="00804C0F" w:rsidRDefault="00804C0F" w:rsidP="00804C0F">
            <w:pPr>
              <w:rPr>
                <w:rFonts w:eastAsia="Malgun Gothic"/>
                <w:szCs w:val="28"/>
              </w:rPr>
            </w:pPr>
            <w:r>
              <w:rPr>
                <w:rFonts w:eastAsia="Malgun Gothic" w:hint="eastAsia"/>
                <w:szCs w:val="28"/>
              </w:rPr>
              <w:t>L</w:t>
            </w:r>
            <w:r>
              <w:rPr>
                <w:rFonts w:eastAsia="Malgun Gothic"/>
                <w:szCs w:val="28"/>
              </w:rPr>
              <w:t>GE</w:t>
            </w:r>
          </w:p>
        </w:tc>
        <w:tc>
          <w:tcPr>
            <w:tcW w:w="1353" w:type="dxa"/>
          </w:tcPr>
          <w:p w14:paraId="673A0B3F" w14:textId="77777777" w:rsidR="00804C0F" w:rsidRDefault="00804C0F" w:rsidP="00804C0F">
            <w:pPr>
              <w:rPr>
                <w:szCs w:val="28"/>
              </w:rPr>
            </w:pPr>
          </w:p>
        </w:tc>
        <w:tc>
          <w:tcPr>
            <w:tcW w:w="6746" w:type="dxa"/>
          </w:tcPr>
          <w:p w14:paraId="38CE5CAF" w14:textId="791B1852" w:rsidR="00804C0F" w:rsidRDefault="00804C0F" w:rsidP="00804C0F">
            <w:pPr>
              <w:pStyle w:val="NormalWeb"/>
              <w:rPr>
                <w:szCs w:val="28"/>
              </w:rPr>
            </w:pPr>
            <w:r>
              <w:rPr>
                <w:rFonts w:hint="eastAsia"/>
                <w:szCs w:val="28"/>
              </w:rPr>
              <w:t>NR polar code should be baseline.</w:t>
            </w:r>
            <w:r>
              <w:rPr>
                <w:szCs w:val="28"/>
              </w:rPr>
              <w:t xml:space="preserve"> If a significant gain can be seen, we can consider them</w:t>
            </w:r>
          </w:p>
        </w:tc>
      </w:tr>
      <w:tr w:rsidR="002F59D9" w:rsidRPr="00F809F9" w14:paraId="71998AFB" w14:textId="77777777" w:rsidTr="00832C41">
        <w:trPr>
          <w:trHeight w:val="336"/>
        </w:trPr>
        <w:tc>
          <w:tcPr>
            <w:tcW w:w="1476" w:type="dxa"/>
          </w:tcPr>
          <w:p w14:paraId="2BA00335" w14:textId="1B21FEAC" w:rsidR="002F59D9" w:rsidRDefault="002F59D9" w:rsidP="002F59D9">
            <w:pPr>
              <w:rPr>
                <w:rFonts w:eastAsia="Malgun Gothic"/>
                <w:szCs w:val="28"/>
              </w:rPr>
            </w:pPr>
            <w:r>
              <w:rPr>
                <w:szCs w:val="28"/>
              </w:rPr>
              <w:t>IDC</w:t>
            </w:r>
          </w:p>
        </w:tc>
        <w:tc>
          <w:tcPr>
            <w:tcW w:w="1353" w:type="dxa"/>
          </w:tcPr>
          <w:p w14:paraId="34A7C313" w14:textId="77777777" w:rsidR="002F59D9" w:rsidRDefault="002F59D9" w:rsidP="002F59D9">
            <w:pPr>
              <w:rPr>
                <w:szCs w:val="28"/>
              </w:rPr>
            </w:pPr>
          </w:p>
        </w:tc>
        <w:tc>
          <w:tcPr>
            <w:tcW w:w="6746" w:type="dxa"/>
          </w:tcPr>
          <w:p w14:paraId="22F379EF" w14:textId="0233CB0E" w:rsidR="002F59D9" w:rsidRDefault="002F59D9" w:rsidP="002F59D9">
            <w:pPr>
              <w:pStyle w:val="NormalWeb"/>
              <w:rPr>
                <w:szCs w:val="28"/>
              </w:rPr>
            </w:pPr>
            <w:r w:rsidRPr="00910F78">
              <w:rPr>
                <w:szCs w:val="28"/>
              </w:rPr>
              <w:t>At this stage, it will be important to clarify the motivation and expected benefits</w:t>
            </w:r>
            <w:r>
              <w:rPr>
                <w:szCs w:val="28"/>
              </w:rPr>
              <w:t xml:space="preserve"> first.</w:t>
            </w:r>
          </w:p>
        </w:tc>
      </w:tr>
      <w:tr w:rsidR="00826ED3" w:rsidRPr="00A45FC1" w14:paraId="2FE8ED7B" w14:textId="77777777" w:rsidTr="00826ED3">
        <w:trPr>
          <w:trHeight w:val="336"/>
        </w:trPr>
        <w:tc>
          <w:tcPr>
            <w:tcW w:w="1476" w:type="dxa"/>
          </w:tcPr>
          <w:p w14:paraId="6287FD9F" w14:textId="77777777" w:rsidR="00826ED3" w:rsidRPr="00DD71FF" w:rsidRDefault="00826ED3" w:rsidP="0033298C">
            <w:pPr>
              <w:rPr>
                <w:szCs w:val="28"/>
              </w:rPr>
            </w:pPr>
            <w:r>
              <w:rPr>
                <w:rFonts w:hint="eastAsia"/>
                <w:szCs w:val="28"/>
              </w:rPr>
              <w:t>H</w:t>
            </w:r>
            <w:r>
              <w:rPr>
                <w:szCs w:val="28"/>
              </w:rPr>
              <w:t>uawei, HiSilicon</w:t>
            </w:r>
          </w:p>
        </w:tc>
        <w:tc>
          <w:tcPr>
            <w:tcW w:w="1353" w:type="dxa"/>
          </w:tcPr>
          <w:p w14:paraId="16199C4C" w14:textId="77777777" w:rsidR="00826ED3" w:rsidRPr="00A45FC1" w:rsidRDefault="00826ED3" w:rsidP="0033298C">
            <w:pPr>
              <w:rPr>
                <w:szCs w:val="28"/>
              </w:rPr>
            </w:pPr>
            <w:r>
              <w:rPr>
                <w:rFonts w:hint="eastAsia"/>
                <w:szCs w:val="28"/>
              </w:rPr>
              <w:t>N</w:t>
            </w:r>
            <w:r>
              <w:rPr>
                <w:szCs w:val="28"/>
              </w:rPr>
              <w:t>o</w:t>
            </w:r>
          </w:p>
        </w:tc>
        <w:tc>
          <w:tcPr>
            <w:tcW w:w="6746" w:type="dxa"/>
          </w:tcPr>
          <w:p w14:paraId="6F8DD9C9" w14:textId="77777777" w:rsidR="00826ED3" w:rsidRPr="00A45FC1" w:rsidRDefault="00826ED3" w:rsidP="0033298C">
            <w:pPr>
              <w:rPr>
                <w:szCs w:val="28"/>
              </w:rPr>
            </w:pPr>
            <w:r>
              <w:rPr>
                <w:rFonts w:hint="eastAsia"/>
                <w:szCs w:val="28"/>
              </w:rPr>
              <w:t>T</w:t>
            </w:r>
            <w:r>
              <w:rPr>
                <w:szCs w:val="28"/>
              </w:rPr>
              <w:t xml:space="preserve">here is no issue for 5G control channel codes. The </w:t>
            </w:r>
            <w:proofErr w:type="gramStart"/>
            <w:r>
              <w:rPr>
                <w:szCs w:val="28"/>
              </w:rPr>
              <w:t>motivation  needs</w:t>
            </w:r>
            <w:proofErr w:type="gramEnd"/>
            <w:r>
              <w:rPr>
                <w:szCs w:val="28"/>
              </w:rPr>
              <w:t xml:space="preserve"> to be justified firstly before the introduction of the change on channel coding for 5G NR polar codes.</w:t>
            </w:r>
          </w:p>
        </w:tc>
      </w:tr>
      <w:tr w:rsidR="000027B6" w:rsidRPr="00A45FC1" w14:paraId="1654E3C7" w14:textId="77777777" w:rsidTr="00826ED3">
        <w:trPr>
          <w:trHeight w:val="336"/>
        </w:trPr>
        <w:tc>
          <w:tcPr>
            <w:tcW w:w="1476" w:type="dxa"/>
          </w:tcPr>
          <w:p w14:paraId="4DD86BE0" w14:textId="0A21625D" w:rsidR="000027B6" w:rsidRDefault="000027B6" w:rsidP="000027B6">
            <w:pPr>
              <w:rPr>
                <w:szCs w:val="28"/>
              </w:rPr>
            </w:pPr>
            <w:r>
              <w:rPr>
                <w:szCs w:val="28"/>
              </w:rPr>
              <w:t>Qualcomm</w:t>
            </w:r>
          </w:p>
        </w:tc>
        <w:tc>
          <w:tcPr>
            <w:tcW w:w="1353" w:type="dxa"/>
          </w:tcPr>
          <w:p w14:paraId="02AF42E0" w14:textId="77777777" w:rsidR="000027B6" w:rsidRDefault="000027B6" w:rsidP="000027B6">
            <w:pPr>
              <w:rPr>
                <w:szCs w:val="28"/>
              </w:rPr>
            </w:pPr>
          </w:p>
        </w:tc>
        <w:tc>
          <w:tcPr>
            <w:tcW w:w="6746" w:type="dxa"/>
          </w:tcPr>
          <w:p w14:paraId="18A53E54" w14:textId="3DC73D43" w:rsidR="000027B6" w:rsidRDefault="000027B6" w:rsidP="000027B6">
            <w:pPr>
              <w:rPr>
                <w:szCs w:val="28"/>
              </w:rPr>
            </w:pPr>
            <w:r>
              <w:rPr>
                <w:szCs w:val="28"/>
              </w:rPr>
              <w:t>The proposal seems too broad, n</w:t>
            </w:r>
            <w:r w:rsidRPr="00673344">
              <w:rPr>
                <w:szCs w:val="28"/>
              </w:rPr>
              <w:t>ew feature design effort should focus on those bring meaningful performance/implementation gains.</w:t>
            </w:r>
          </w:p>
        </w:tc>
      </w:tr>
    </w:tbl>
    <w:p w14:paraId="7945F5C7" w14:textId="77777777" w:rsidR="003C7871" w:rsidRPr="00826ED3" w:rsidRDefault="003C7871">
      <w:pPr>
        <w:rPr>
          <w:i/>
          <w:iCs/>
        </w:rPr>
      </w:pPr>
    </w:p>
    <w:p w14:paraId="0BF2BA3F" w14:textId="77777777" w:rsidR="003C7871" w:rsidRPr="00F809F9" w:rsidRDefault="003C7871"/>
    <w:p w14:paraId="79DFCC8A" w14:textId="77777777" w:rsidR="003C7871" w:rsidRDefault="00BB5F97">
      <w:pPr>
        <w:pStyle w:val="Heading2"/>
        <w:rPr>
          <w:color w:val="000000" w:themeColor="text1"/>
        </w:rPr>
      </w:pPr>
      <w:r>
        <w:rPr>
          <w:color w:val="000000" w:themeColor="text1"/>
        </w:rPr>
        <w:t xml:space="preserve">Topic #6: PDCCH early decoding termination </w:t>
      </w:r>
    </w:p>
    <w:p w14:paraId="19B6B92E" w14:textId="77777777" w:rsidR="003C7871" w:rsidRDefault="00BB5F97">
      <w:pPr>
        <w:pStyle w:val="Heading3"/>
      </w:pPr>
      <w:r>
        <w:t>Background</w:t>
      </w:r>
    </w:p>
    <w:p w14:paraId="11EAD4AF" w14:textId="77777777" w:rsidR="003C7871" w:rsidRPr="00F809F9" w:rsidRDefault="00BB5F97">
      <w:r w:rsidRPr="00F809F9">
        <w:t xml:space="preserve">The PDCCH decoding latency was considered in NR, via distributed CRC scheme. For 5G downlink control channel coding (i.e., PDCCH), up to 7 out of 24 CRC bits are distributed to earlier positions, together with payload bits reordering, in order to support early polar decoding termination. </w:t>
      </w:r>
    </w:p>
    <w:p w14:paraId="78EDEF2C" w14:textId="77777777" w:rsidR="003C7871" w:rsidRPr="00F809F9" w:rsidRDefault="003C7871"/>
    <w:p w14:paraId="5AFD74A0" w14:textId="77777777" w:rsidR="003C7871" w:rsidRPr="00F809F9" w:rsidRDefault="00BB5F97">
      <w:pPr>
        <w:pStyle w:val="Caption"/>
        <w:spacing w:after="0"/>
        <w:jc w:val="both"/>
        <w:rPr>
          <w:b w:val="0"/>
          <w:bCs w:val="0"/>
        </w:rPr>
      </w:pPr>
      <w:proofErr w:type="spellStart"/>
      <w:r w:rsidRPr="00F809F9">
        <w:rPr>
          <w:b w:val="0"/>
          <w:bCs w:val="0"/>
        </w:rPr>
        <w:t>Mediatek</w:t>
      </w:r>
      <w:proofErr w:type="spellEnd"/>
      <w:r w:rsidRPr="00F809F9">
        <w:rPr>
          <w:b w:val="0"/>
          <w:bCs w:val="0"/>
        </w:rPr>
        <w:t xml:space="preserve"> mentions 5G distributed CRC design for DCI delivers limited early termination benefit at the UE, resulting in increased power consumption and latency. Several companies (NEC, OPPO, Ericsson, </w:t>
      </w:r>
      <w:proofErr w:type="spellStart"/>
      <w:r w:rsidRPr="00F809F9">
        <w:rPr>
          <w:b w:val="0"/>
          <w:bCs w:val="0"/>
        </w:rPr>
        <w:t>Mediatek</w:t>
      </w:r>
      <w:proofErr w:type="spellEnd"/>
      <w:r w:rsidRPr="00F809F9">
        <w:rPr>
          <w:b w:val="0"/>
          <w:bCs w:val="0"/>
        </w:rPr>
        <w:t xml:space="preserve">, Apple) mention to revisit the interleaving pattern design to </w:t>
      </w:r>
    </w:p>
    <w:p w14:paraId="487011E4" w14:textId="77777777" w:rsidR="003C7871" w:rsidRDefault="00BB5F97">
      <w:pPr>
        <w:pStyle w:val="ListParagraph"/>
        <w:numPr>
          <w:ilvl w:val="0"/>
          <w:numId w:val="43"/>
        </w:numPr>
        <w:rPr>
          <w:rFonts w:ascii="Times New Roman" w:hAnsi="Times New Roman"/>
        </w:rPr>
      </w:pPr>
      <w:r>
        <w:rPr>
          <w:rFonts w:ascii="Times New Roman" w:hAnsi="Times New Roman"/>
        </w:rPr>
        <w:t>Accommodate larger DCI payload size</w:t>
      </w:r>
    </w:p>
    <w:p w14:paraId="0E6B23A9" w14:textId="77777777" w:rsidR="003C7871" w:rsidRPr="00F809F9" w:rsidRDefault="00BB5F97">
      <w:pPr>
        <w:pStyle w:val="ListParagraph"/>
        <w:numPr>
          <w:ilvl w:val="0"/>
          <w:numId w:val="43"/>
        </w:numPr>
        <w:rPr>
          <w:rFonts w:ascii="Times New Roman" w:hAnsi="Times New Roman"/>
        </w:rPr>
      </w:pPr>
      <w:r w:rsidRPr="00F809F9">
        <w:rPr>
          <w:rFonts w:ascii="Times New Roman" w:hAnsi="Times New Roman"/>
        </w:rPr>
        <w:t xml:space="preserve">Enhance the early decoding termination benefit </w:t>
      </w:r>
    </w:p>
    <w:p w14:paraId="3F43B6FA" w14:textId="77777777" w:rsidR="003C7871" w:rsidRDefault="00BB5F97">
      <w:pPr>
        <w:pStyle w:val="ListParagraph"/>
        <w:numPr>
          <w:ilvl w:val="0"/>
          <w:numId w:val="43"/>
        </w:numPr>
        <w:rPr>
          <w:rFonts w:ascii="Times New Roman" w:hAnsi="Times New Roman"/>
        </w:rPr>
      </w:pPr>
      <w:r>
        <w:rPr>
          <w:rFonts w:ascii="Times New Roman" w:hAnsi="Times New Roman"/>
        </w:rPr>
        <w:t>Reduce decoding latency and power</w:t>
      </w:r>
    </w:p>
    <w:p w14:paraId="23CF7195" w14:textId="77777777" w:rsidR="003C7871" w:rsidRDefault="003C7871"/>
    <w:p w14:paraId="68453605" w14:textId="77777777" w:rsidR="003C7871" w:rsidRPr="00F809F9" w:rsidRDefault="00BB5F97">
      <w:r w:rsidRPr="00F809F9">
        <w:t>Besides distributed CRC scheme, other schemes for PDCCH early decoding termination are proposed</w:t>
      </w:r>
    </w:p>
    <w:p w14:paraId="4236564D" w14:textId="77777777" w:rsidR="003C7871" w:rsidRPr="00F809F9" w:rsidRDefault="00BB5F97">
      <w:pPr>
        <w:pStyle w:val="ListParagraph"/>
        <w:numPr>
          <w:ilvl w:val="0"/>
          <w:numId w:val="44"/>
        </w:numPr>
        <w:rPr>
          <w:rFonts w:ascii="Times New Roman" w:hAnsi="Times New Roman"/>
          <w:bCs/>
          <w:iCs/>
        </w:rPr>
      </w:pPr>
      <w:r w:rsidRPr="00F809F9">
        <w:rPr>
          <w:rFonts w:ascii="Times New Roman" w:hAnsi="Times New Roman"/>
        </w:rPr>
        <w:t>E</w:t>
      </w:r>
      <w:r w:rsidRPr="00F809F9">
        <w:rPr>
          <w:rFonts w:ascii="Times New Roman" w:hAnsi="Times New Roman"/>
          <w:bCs/>
          <w:iCs/>
        </w:rPr>
        <w:t>mbedding RNTI sequences into the codeword that can be identified earlier in the decoding process: Apple</w:t>
      </w:r>
    </w:p>
    <w:p w14:paraId="3999A4CF" w14:textId="77777777" w:rsidR="003C7871" w:rsidRPr="00F809F9" w:rsidRDefault="00BB5F97">
      <w:pPr>
        <w:pStyle w:val="ListParagraph"/>
        <w:numPr>
          <w:ilvl w:val="0"/>
          <w:numId w:val="44"/>
        </w:numPr>
        <w:rPr>
          <w:rFonts w:ascii="Times New Roman" w:hAnsi="Times New Roman"/>
          <w:bCs/>
          <w:iCs/>
        </w:rPr>
      </w:pPr>
      <w:r w:rsidRPr="00F809F9">
        <w:rPr>
          <w:rFonts w:ascii="Times New Roman" w:hAnsi="Times New Roman"/>
          <w:iCs/>
        </w:rPr>
        <w:lastRenderedPageBreak/>
        <w:t>Study a new data integrity check mechanism with the aim to improve payload size scalability</w:t>
      </w:r>
      <w:r w:rsidRPr="00F809F9">
        <w:rPr>
          <w:rFonts w:ascii="Times New Roman" w:eastAsia="SimSun" w:hAnsi="Times New Roman"/>
          <w:b/>
          <w:bCs/>
          <w:szCs w:val="20"/>
        </w:rPr>
        <w:t xml:space="preserve"> </w:t>
      </w:r>
      <w:r w:rsidRPr="00F809F9">
        <w:rPr>
          <w:rFonts w:ascii="Times New Roman" w:hAnsi="Times New Roman"/>
          <w:iCs/>
        </w:rPr>
        <w:t xml:space="preserve">and early termination rate over 5G distributed CRC design: </w:t>
      </w:r>
      <w:proofErr w:type="spellStart"/>
      <w:r w:rsidRPr="00F809F9">
        <w:rPr>
          <w:rFonts w:ascii="Times New Roman" w:hAnsi="Times New Roman"/>
          <w:iCs/>
        </w:rPr>
        <w:t>Mediatek</w:t>
      </w:r>
      <w:proofErr w:type="spellEnd"/>
      <w:r w:rsidRPr="00F809F9">
        <w:rPr>
          <w:rFonts w:ascii="Times New Roman" w:hAnsi="Times New Roman"/>
          <w:iCs/>
        </w:rPr>
        <w:t xml:space="preserve"> </w:t>
      </w:r>
    </w:p>
    <w:p w14:paraId="5654750F" w14:textId="77777777" w:rsidR="003C7871" w:rsidRPr="00F809F9" w:rsidRDefault="003C7871">
      <w:pPr>
        <w:rPr>
          <w:bCs/>
          <w:iCs/>
        </w:rPr>
      </w:pPr>
    </w:p>
    <w:p w14:paraId="011BB4D1" w14:textId="77777777" w:rsidR="003C7871" w:rsidRPr="00F809F9" w:rsidRDefault="00BB5F97">
      <w:pPr>
        <w:rPr>
          <w:bCs/>
          <w:iCs/>
        </w:rPr>
      </w:pPr>
      <w:r w:rsidRPr="00F809F9">
        <w:rPr>
          <w:bCs/>
          <w:iCs/>
        </w:rPr>
        <w:t xml:space="preserve">Note that the trigger of PDCCH early decoding termination could be beyond maximum DCI payload size increase. In other words, even the maximum DCI payload size is 140 bits, the enhancement of PDCCH early decoding termination scheme is considered in this topic. </w:t>
      </w:r>
    </w:p>
    <w:p w14:paraId="1EF46CC7" w14:textId="77777777" w:rsidR="003C7871" w:rsidRPr="00F809F9" w:rsidRDefault="003C7871">
      <w:pPr>
        <w:rPr>
          <w:bCs/>
          <w:iCs/>
        </w:rPr>
      </w:pPr>
    </w:p>
    <w:p w14:paraId="21FDC046" w14:textId="77777777" w:rsidR="003C7871" w:rsidRPr="00F809F9" w:rsidRDefault="00BB5F97">
      <w:r w:rsidRPr="00F809F9">
        <w:t xml:space="preserve">For 6G control channel code, we need to study/determine whether and how to enhance PDCCH early decoding termination scheme(s). Hence, FL has Proposal 6-1. </w:t>
      </w:r>
    </w:p>
    <w:p w14:paraId="1EC60254" w14:textId="77777777" w:rsidR="003C7871" w:rsidRPr="00F809F9" w:rsidRDefault="003C7871"/>
    <w:p w14:paraId="2D5417E3" w14:textId="77777777" w:rsidR="003C7871" w:rsidRPr="00F809F9" w:rsidRDefault="00BB5F97">
      <w:pPr>
        <w:rPr>
          <w:iCs/>
        </w:rPr>
      </w:pPr>
      <w:r w:rsidRPr="00F809F9">
        <w:rPr>
          <w:iCs/>
        </w:rPr>
        <w:t xml:space="preserve">The following table provides a summary of company proposals on 6G PDCCH early decoding termination solutions. </w:t>
      </w:r>
    </w:p>
    <w:p w14:paraId="0E25269D" w14:textId="77777777" w:rsidR="003C7871" w:rsidRPr="00F809F9" w:rsidRDefault="003C7871">
      <w:pPr>
        <w:rPr>
          <w:iCs/>
        </w:rPr>
      </w:pPr>
    </w:p>
    <w:tbl>
      <w:tblPr>
        <w:tblStyle w:val="TableGrid"/>
        <w:tblW w:w="9638" w:type="dxa"/>
        <w:tblLayout w:type="fixed"/>
        <w:tblLook w:val="04A0" w:firstRow="1" w:lastRow="0" w:firstColumn="1" w:lastColumn="0" w:noHBand="0" w:noVBand="1"/>
      </w:tblPr>
      <w:tblGrid>
        <w:gridCol w:w="1625"/>
        <w:gridCol w:w="8013"/>
      </w:tblGrid>
      <w:tr w:rsidR="003C7871" w:rsidRPr="00F809F9" w14:paraId="1E161F80" w14:textId="77777777">
        <w:trPr>
          <w:trHeight w:val="276"/>
        </w:trPr>
        <w:tc>
          <w:tcPr>
            <w:tcW w:w="1625" w:type="dxa"/>
          </w:tcPr>
          <w:p w14:paraId="42470746" w14:textId="77777777" w:rsidR="003C7871" w:rsidRDefault="00BB5F97">
            <w:pPr>
              <w:rPr>
                <w:b/>
                <w:bCs/>
              </w:rPr>
            </w:pPr>
            <w:r>
              <w:rPr>
                <w:b/>
                <w:bCs/>
              </w:rPr>
              <w:t>Company</w:t>
            </w:r>
          </w:p>
        </w:tc>
        <w:tc>
          <w:tcPr>
            <w:tcW w:w="8013" w:type="dxa"/>
          </w:tcPr>
          <w:p w14:paraId="39EEED65" w14:textId="77777777" w:rsidR="003C7871" w:rsidRPr="00F809F9" w:rsidRDefault="00BB5F97">
            <w:pPr>
              <w:rPr>
                <w:b/>
                <w:bCs/>
              </w:rPr>
            </w:pPr>
            <w:r w:rsidRPr="00F809F9">
              <w:rPr>
                <w:b/>
                <w:bCs/>
              </w:rPr>
              <w:t>Company proposal related to this issue</w:t>
            </w:r>
          </w:p>
        </w:tc>
      </w:tr>
      <w:tr w:rsidR="003C7871" w:rsidRPr="00F809F9" w14:paraId="032B923A" w14:textId="77777777">
        <w:trPr>
          <w:trHeight w:val="266"/>
        </w:trPr>
        <w:tc>
          <w:tcPr>
            <w:tcW w:w="1625" w:type="dxa"/>
          </w:tcPr>
          <w:p w14:paraId="51C322E1" w14:textId="77777777" w:rsidR="003C7871" w:rsidRDefault="00BB5F97">
            <w:r>
              <w:t>NEC</w:t>
            </w:r>
          </w:p>
        </w:tc>
        <w:tc>
          <w:tcPr>
            <w:tcW w:w="8013" w:type="dxa"/>
          </w:tcPr>
          <w:p w14:paraId="461DE01D" w14:textId="77777777" w:rsidR="003C7871" w:rsidRPr="00F809F9" w:rsidRDefault="00BB5F97">
            <w:pPr>
              <w:pStyle w:val="YJ-Proposal"/>
              <w:numPr>
                <w:ilvl w:val="0"/>
                <w:numId w:val="0"/>
              </w:numPr>
              <w:spacing w:beforeLines="0" w:afterLines="0"/>
              <w:rPr>
                <w:b w:val="0"/>
                <w:bCs w:val="0"/>
                <w:i w:val="0"/>
                <w:iCs w:val="0"/>
                <w:szCs w:val="24"/>
              </w:rPr>
            </w:pPr>
            <w:r w:rsidRPr="00F809F9">
              <w:rPr>
                <w:b w:val="0"/>
                <w:bCs w:val="0"/>
                <w:i w:val="0"/>
                <w:iCs w:val="0"/>
                <w:szCs w:val="24"/>
              </w:rPr>
              <w:t>Proposal 2: Revisit the interleaving pattern design with larger length to support larger DCI payload size for 6G</w:t>
            </w:r>
          </w:p>
        </w:tc>
      </w:tr>
      <w:tr w:rsidR="003C7871" w:rsidRPr="00F809F9" w14:paraId="6C3D018F" w14:textId="77777777">
        <w:trPr>
          <w:trHeight w:val="266"/>
        </w:trPr>
        <w:tc>
          <w:tcPr>
            <w:tcW w:w="1625" w:type="dxa"/>
          </w:tcPr>
          <w:p w14:paraId="39957ECE" w14:textId="77777777" w:rsidR="003C7871" w:rsidRDefault="00BB5F97">
            <w:r>
              <w:t>OPPO</w:t>
            </w:r>
          </w:p>
        </w:tc>
        <w:tc>
          <w:tcPr>
            <w:tcW w:w="8013" w:type="dxa"/>
          </w:tcPr>
          <w:p w14:paraId="372E8679" w14:textId="77777777" w:rsidR="003C7871" w:rsidRPr="00F809F9" w:rsidRDefault="00BB5F97">
            <w:pPr>
              <w:pStyle w:val="00Text"/>
              <w:spacing w:after="0" w:line="240" w:lineRule="auto"/>
            </w:pPr>
            <w:r w:rsidRPr="00F809F9">
              <w:t xml:space="preserve">Proposal 5: Study solutions to increase polar code payload size in 6G. </w:t>
            </w:r>
          </w:p>
          <w:p w14:paraId="0EE98E13" w14:textId="77777777" w:rsidR="003C7871" w:rsidRPr="00F809F9" w:rsidRDefault="00BB5F97">
            <w:pPr>
              <w:pStyle w:val="00Text"/>
              <w:spacing w:after="0" w:line="240" w:lineRule="auto"/>
            </w:pPr>
            <w:r w:rsidRPr="00F809F9">
              <w:t>Proposal 6: Study the following schemes of interleaving to enable the maximum Polar code payload size to be larger than the one (140+24) in 5G.</w:t>
            </w:r>
          </w:p>
          <w:p w14:paraId="30FC38A2" w14:textId="77777777" w:rsidR="003C7871" w:rsidRPr="00F809F9" w:rsidRDefault="00BB5F97">
            <w:pPr>
              <w:pStyle w:val="00Text"/>
              <w:numPr>
                <w:ilvl w:val="0"/>
                <w:numId w:val="33"/>
              </w:numPr>
              <w:tabs>
                <w:tab w:val="left" w:pos="800"/>
              </w:tabs>
              <w:spacing w:after="0" w:line="240" w:lineRule="auto"/>
            </w:pPr>
            <w:r w:rsidRPr="00F809F9">
              <w:t xml:space="preserve">Scheme 1: Follow the legacy design principle to re-define the interleave table (i.e., </w:t>
            </w:r>
            <m:oMath>
              <m:sSubSup>
                <m:sSubSupPr>
                  <m:ctrlPr>
                    <w:rPr>
                      <w:rFonts w:ascii="Cambria Math" w:hAnsi="Cambria Math"/>
                    </w:rPr>
                  </m:ctrlPr>
                </m:sSubSupPr>
                <m:e>
                  <m:r>
                    <m:rPr>
                      <m:sty m:val="p"/>
                    </m:rPr>
                    <w:rPr>
                      <w:rFonts w:ascii="Cambria Math" w:hAnsi="Cambria Math"/>
                    </w:rPr>
                    <m:t>Π</m:t>
                  </m:r>
                </m:e>
                <m:sub>
                  <m:r>
                    <m:rPr>
                      <m:sty m:val="p"/>
                    </m:rPr>
                    <w:rPr>
                      <w:rFonts w:ascii="Cambria Math" w:hAnsi="Cambria Math"/>
                    </w:rPr>
                    <m:t>IL</m:t>
                  </m:r>
                </m:sub>
                <m:sup>
                  <m:r>
                    <m:rPr>
                      <m:sty m:val="p"/>
                    </m:rPr>
                    <w:rPr>
                      <w:rFonts w:ascii="Cambria Math" w:hAnsi="Cambria Math"/>
                    </w:rPr>
                    <m:t>max</m:t>
                  </m:r>
                </m:sup>
              </m:sSubSup>
              <m:d>
                <m:dPr>
                  <m:ctrlPr>
                    <w:rPr>
                      <w:rFonts w:ascii="Cambria Math" w:hAnsi="Cambria Math"/>
                    </w:rPr>
                  </m:ctrlPr>
                </m:dPr>
                <m:e>
                  <m:r>
                    <m:rPr>
                      <m:sty m:val="p"/>
                    </m:rPr>
                    <w:rPr>
                      <w:rFonts w:ascii="Cambria Math" w:hAnsi="Cambria Math"/>
                    </w:rPr>
                    <m:t>m</m:t>
                  </m:r>
                </m:e>
              </m:d>
            </m:oMath>
            <w:r w:rsidRPr="00F809F9">
              <w:t xml:space="preserve"> defined in TS38.212) to support a maximum Polar code payload size that is larger than (140+24).</w:t>
            </w:r>
          </w:p>
          <w:p w14:paraId="57156E80" w14:textId="77777777" w:rsidR="003C7871" w:rsidRPr="00F809F9" w:rsidRDefault="00BB5F97">
            <w:pPr>
              <w:pStyle w:val="00Text"/>
              <w:numPr>
                <w:ilvl w:val="0"/>
                <w:numId w:val="33"/>
              </w:numPr>
              <w:tabs>
                <w:tab w:val="left" w:pos="800"/>
              </w:tabs>
              <w:spacing w:after="0" w:line="240" w:lineRule="auto"/>
            </w:pPr>
            <w:r w:rsidRPr="00F809F9">
              <w:t>Scheme 2: Only apply the legacy interleaving over the last (140+24) bits.</w:t>
            </w:r>
          </w:p>
        </w:tc>
      </w:tr>
      <w:tr w:rsidR="003C7871" w:rsidRPr="00F809F9" w14:paraId="5D9B83F6" w14:textId="77777777">
        <w:trPr>
          <w:trHeight w:val="266"/>
        </w:trPr>
        <w:tc>
          <w:tcPr>
            <w:tcW w:w="1625" w:type="dxa"/>
          </w:tcPr>
          <w:p w14:paraId="7B71BBB7" w14:textId="77777777" w:rsidR="003C7871" w:rsidRDefault="00BB5F97">
            <w:r>
              <w:t>Ericsson</w:t>
            </w:r>
          </w:p>
        </w:tc>
        <w:tc>
          <w:tcPr>
            <w:tcW w:w="8013" w:type="dxa"/>
          </w:tcPr>
          <w:p w14:paraId="553B438E" w14:textId="77777777" w:rsidR="003C7871" w:rsidRPr="00F809F9" w:rsidRDefault="00BB5F97">
            <w:pPr>
              <w:pStyle w:val="Observation"/>
              <w:numPr>
                <w:ilvl w:val="0"/>
                <w:numId w:val="0"/>
              </w:numPr>
              <w:tabs>
                <w:tab w:val="clear" w:pos="1701"/>
                <w:tab w:val="left" w:pos="0"/>
              </w:tabs>
              <w:rPr>
                <w:b w:val="0"/>
                <w:bCs w:val="0"/>
              </w:rPr>
            </w:pPr>
            <w:bookmarkStart w:id="18" w:name="_Toc206157196"/>
            <w:r w:rsidRPr="00F809F9">
              <w:rPr>
                <w:b w:val="0"/>
                <w:bCs w:val="0"/>
              </w:rPr>
              <w:t xml:space="preserve">Observation 8: The NR coding schemes are quite flexible and can be reused/simplified for potential control channel extension needs, e.g. removing distributed CRC </w:t>
            </w:r>
            <w:proofErr w:type="spellStart"/>
            <w:r w:rsidRPr="00F809F9">
              <w:rPr>
                <w:b w:val="0"/>
                <w:bCs w:val="0"/>
              </w:rPr>
              <w:t>interleaver</w:t>
            </w:r>
            <w:proofErr w:type="spellEnd"/>
            <w:r w:rsidRPr="00F809F9">
              <w:rPr>
                <w:b w:val="0"/>
                <w:bCs w:val="0"/>
              </w:rPr>
              <w:t xml:space="preserve"> for PDCCH enables extending DCI payload size to larger than 140 bits (if needed).</w:t>
            </w:r>
            <w:bookmarkEnd w:id="18"/>
          </w:p>
        </w:tc>
      </w:tr>
      <w:tr w:rsidR="003C7871" w:rsidRPr="00F809F9" w14:paraId="77467025" w14:textId="77777777">
        <w:trPr>
          <w:trHeight w:val="266"/>
        </w:trPr>
        <w:tc>
          <w:tcPr>
            <w:tcW w:w="1625" w:type="dxa"/>
          </w:tcPr>
          <w:p w14:paraId="32226B5B" w14:textId="77777777" w:rsidR="003C7871" w:rsidRDefault="00BB5F97">
            <w:proofErr w:type="spellStart"/>
            <w:r>
              <w:t>Mediatek</w:t>
            </w:r>
            <w:proofErr w:type="spellEnd"/>
          </w:p>
        </w:tc>
        <w:tc>
          <w:tcPr>
            <w:tcW w:w="8013" w:type="dxa"/>
          </w:tcPr>
          <w:p w14:paraId="6D7D469E" w14:textId="77777777" w:rsidR="003C7871" w:rsidRPr="00F809F9" w:rsidRDefault="00BB5F97">
            <w:pPr>
              <w:pStyle w:val="Caption"/>
              <w:spacing w:after="0"/>
              <w:jc w:val="both"/>
              <w:rPr>
                <w:b w:val="0"/>
                <w:bCs w:val="0"/>
              </w:rPr>
            </w:pPr>
            <w:bookmarkStart w:id="19" w:name="_Ref205934737"/>
            <w:bookmarkStart w:id="20" w:name="OLE_LINK105"/>
            <w:r w:rsidRPr="00F809F9">
              <w:rPr>
                <w:b w:val="0"/>
                <w:bCs w:val="0"/>
              </w:rPr>
              <w:t xml:space="preserve">Observation </w:t>
            </w:r>
            <w:r>
              <w:rPr>
                <w:b w:val="0"/>
                <w:bCs w:val="0"/>
              </w:rPr>
              <w:fldChar w:fldCharType="begin"/>
            </w:r>
            <w:r w:rsidRPr="00F809F9">
              <w:rPr>
                <w:b w:val="0"/>
                <w:bCs w:val="0"/>
              </w:rPr>
              <w:instrText xml:space="preserve"> SEQ Observation \* ARABIC </w:instrText>
            </w:r>
            <w:r>
              <w:rPr>
                <w:b w:val="0"/>
                <w:bCs w:val="0"/>
              </w:rPr>
              <w:fldChar w:fldCharType="separate"/>
            </w:r>
            <w:r w:rsidRPr="00F809F9">
              <w:rPr>
                <w:b w:val="0"/>
                <w:bCs w:val="0"/>
              </w:rPr>
              <w:t>6</w:t>
            </w:r>
            <w:r>
              <w:rPr>
                <w:b w:val="0"/>
                <w:bCs w:val="0"/>
              </w:rPr>
              <w:fldChar w:fldCharType="end"/>
            </w:r>
            <w:r w:rsidRPr="00F809F9">
              <w:rPr>
                <w:b w:val="0"/>
                <w:bCs w:val="0"/>
              </w:rPr>
              <w:t>: Due to the limitation of maximum 140bit payload sizes and the support of only QPSK QAM, the 5G Polar code design for DCI is limited on scheduling flexibility and resource efficiency to support 6G applications.</w:t>
            </w:r>
          </w:p>
          <w:p w14:paraId="7A0AFCF4" w14:textId="77777777" w:rsidR="003C7871" w:rsidRPr="00F809F9" w:rsidRDefault="00BB5F97">
            <w:pPr>
              <w:pStyle w:val="Caption"/>
              <w:spacing w:after="0"/>
              <w:jc w:val="both"/>
              <w:rPr>
                <w:b w:val="0"/>
                <w:bCs w:val="0"/>
              </w:rPr>
            </w:pPr>
            <w:r w:rsidRPr="00F809F9">
              <w:rPr>
                <w:b w:val="0"/>
                <w:bCs w:val="0"/>
              </w:rPr>
              <w:t>Observation 7: The 5G distributed CRC design for DCI delivers limited early termination benefit at the UE, resulting in increased power consumption and latency</w:t>
            </w:r>
            <w:bookmarkEnd w:id="19"/>
            <w:r w:rsidRPr="00F809F9">
              <w:rPr>
                <w:b w:val="0"/>
                <w:bCs w:val="0"/>
              </w:rPr>
              <w:t>.</w:t>
            </w:r>
            <w:bookmarkEnd w:id="20"/>
          </w:p>
          <w:p w14:paraId="129709AA" w14:textId="77777777" w:rsidR="003C7871" w:rsidRPr="00F809F9" w:rsidRDefault="00BB5F97">
            <w:pPr>
              <w:pStyle w:val="Caption"/>
              <w:spacing w:after="0"/>
              <w:jc w:val="both"/>
              <w:rPr>
                <w:b w:val="0"/>
                <w:bCs w:val="0"/>
              </w:rPr>
            </w:pPr>
            <w:bookmarkStart w:id="21" w:name="_Ref205934743"/>
            <w:r w:rsidRPr="00F809F9">
              <w:rPr>
                <w:b w:val="0"/>
                <w:bCs w:val="0"/>
              </w:rPr>
              <w:t xml:space="preserve">Observation </w:t>
            </w:r>
            <w:r>
              <w:rPr>
                <w:b w:val="0"/>
                <w:bCs w:val="0"/>
              </w:rPr>
              <w:fldChar w:fldCharType="begin"/>
            </w:r>
            <w:r w:rsidRPr="00F809F9">
              <w:rPr>
                <w:b w:val="0"/>
                <w:bCs w:val="0"/>
              </w:rPr>
              <w:instrText xml:space="preserve"> SEQ Observation \* ARABIC </w:instrText>
            </w:r>
            <w:r>
              <w:rPr>
                <w:b w:val="0"/>
                <w:bCs w:val="0"/>
              </w:rPr>
              <w:fldChar w:fldCharType="separate"/>
            </w:r>
            <w:r w:rsidRPr="00F809F9">
              <w:rPr>
                <w:b w:val="0"/>
                <w:bCs w:val="0"/>
              </w:rPr>
              <w:t>8</w:t>
            </w:r>
            <w:r>
              <w:rPr>
                <w:b w:val="0"/>
                <w:bCs w:val="0"/>
              </w:rPr>
              <w:fldChar w:fldCharType="end"/>
            </w:r>
            <w:r w:rsidRPr="00F809F9">
              <w:rPr>
                <w:b w:val="0"/>
                <w:bCs w:val="0"/>
              </w:rPr>
              <w:t>: The 5G RNTI scrambling mechanism for DCI is not optimized for RNTI-based false alarm rate among UEs with different RNTIs and endanger DCI reliability especially in denser and more demanding 6G scenarios.</w:t>
            </w:r>
            <w:bookmarkEnd w:id="21"/>
          </w:p>
          <w:p w14:paraId="475A7D53" w14:textId="77777777" w:rsidR="003C7871" w:rsidRPr="00F809F9" w:rsidRDefault="00BB5F97">
            <w:bookmarkStart w:id="22" w:name="OLE_LINK170"/>
            <w:r w:rsidRPr="00F809F9">
              <w:t>Proposal: Study the feasibility of increasing DCI payload size limit to &gt;140bits</w:t>
            </w:r>
          </w:p>
          <w:p w14:paraId="7586A653" w14:textId="77777777" w:rsidR="003C7871" w:rsidRPr="00F809F9" w:rsidRDefault="00BB5F97">
            <w:r w:rsidRPr="00F809F9">
              <w:t>Proposal: Study a new data integrity check mechanism with the aim to improve payload size scalability and early termination rate over 5G distributed CRC design</w:t>
            </w:r>
          </w:p>
          <w:p w14:paraId="49A7C1CD" w14:textId="77777777" w:rsidR="003C7871" w:rsidRPr="00F809F9" w:rsidRDefault="00BB5F97">
            <w:r w:rsidRPr="00F809F9">
              <w:t>Proposal: Consider following metric and methodology to facilitate early termination rate evaluation</w:t>
            </w:r>
          </w:p>
          <w:p w14:paraId="43C2B4DB" w14:textId="77777777" w:rsidR="003C7871" w:rsidRPr="00F809F9" w:rsidRDefault="00BB5F97">
            <w:pPr>
              <w:pStyle w:val="ListParagraph"/>
              <w:numPr>
                <w:ilvl w:val="0"/>
                <w:numId w:val="45"/>
              </w:numPr>
              <w:contextualSpacing/>
              <w:rPr>
                <w:rFonts w:ascii="Times New Roman" w:hAnsi="Times New Roman"/>
              </w:rPr>
            </w:pPr>
            <w:bookmarkStart w:id="23" w:name="OLE_LINK194"/>
            <w:r w:rsidRPr="00F809F9">
              <w:rPr>
                <w:rFonts w:ascii="Times New Roman" w:hAnsi="Times New Roman"/>
              </w:rPr>
              <w:t xml:space="preserve">Early termination rate: </w:t>
            </w: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ET</m:t>
                  </m:r>
                </m:sub>
              </m:sSub>
              <m:r>
                <m:rPr>
                  <m:sty m:val="p"/>
                </m:rPr>
                <w:rPr>
                  <w:rFonts w:ascii="Cambria Math" w:hAnsi="Cambria Math"/>
                </w:rPr>
                <m:t>=</m:t>
              </m:r>
              <m:f>
                <m:fPr>
                  <m:ctrlPr>
                    <w:rPr>
                      <w:rFonts w:ascii="Cambria Math" w:hAnsi="Cambria Math"/>
                    </w:rPr>
                  </m:ctrlPr>
                </m:fPr>
                <m:num>
                  <m:r>
                    <m:rPr>
                      <m:sty m:val="p"/>
                    </m:rPr>
                    <w:rPr>
                      <w:rFonts w:ascii="Cambria Math" w:hAnsi="Cambria Math"/>
                    </w:rPr>
                    <m:t>E</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k</m:t>
                          </m:r>
                        </m:e>
                        <m:sub>
                          <m:r>
                            <m:rPr>
                              <m:sty m:val="p"/>
                            </m:rPr>
                            <w:rPr>
                              <w:rFonts w:ascii="Cambria Math" w:hAnsi="Cambria Math"/>
                            </w:rPr>
                            <m:t>terminate</m:t>
                          </m:r>
                        </m:sub>
                      </m:sSub>
                    </m:e>
                  </m:d>
                </m:num>
                <m:den>
                  <m:r>
                    <m:rPr>
                      <m:sty m:val="p"/>
                    </m:rPr>
                    <w:rPr>
                      <w:rFonts w:ascii="Cambria Math" w:hAnsi="Cambria Math"/>
                    </w:rPr>
                    <m:t>k+m</m:t>
                  </m:r>
                </m:den>
              </m:f>
            </m:oMath>
          </w:p>
          <w:p w14:paraId="1FA1182B" w14:textId="77777777" w:rsidR="003C7871" w:rsidRDefault="00BB5F97">
            <w:pPr>
              <w:pStyle w:val="ListParagraph"/>
              <w:numPr>
                <w:ilvl w:val="1"/>
                <w:numId w:val="45"/>
              </w:numPr>
              <w:contextualSpacing/>
              <w:rPr>
                <w:rFonts w:ascii="Times New Roman" w:hAnsi="Times New Roman"/>
              </w:rPr>
            </w:pPr>
            <m:oMath>
              <m:r>
                <m:rPr>
                  <m:sty m:val="p"/>
                </m:rPr>
                <w:rPr>
                  <w:rFonts w:ascii="Cambria Math" w:hAnsi="Cambria Math"/>
                </w:rPr>
                <m:t>k</m:t>
              </m:r>
            </m:oMath>
            <w:r>
              <w:rPr>
                <w:rFonts w:ascii="Times New Roman" w:hAnsi="Times New Roman"/>
              </w:rPr>
              <w:t xml:space="preserve"> : payload size</w:t>
            </w:r>
          </w:p>
          <w:p w14:paraId="0228DE99" w14:textId="77777777" w:rsidR="003C7871" w:rsidRPr="00F809F9" w:rsidRDefault="00BB5F97">
            <w:pPr>
              <w:pStyle w:val="ListParagraph"/>
              <w:numPr>
                <w:ilvl w:val="1"/>
                <w:numId w:val="45"/>
              </w:numPr>
              <w:contextualSpacing/>
              <w:rPr>
                <w:rFonts w:ascii="Times New Roman" w:hAnsi="Times New Roman"/>
              </w:rPr>
            </w:pPr>
            <w:proofErr w:type="gramStart"/>
            <w:r w:rsidRPr="00F809F9">
              <w:rPr>
                <w:rFonts w:ascii="Times New Roman" w:hAnsi="Times New Roman"/>
              </w:rPr>
              <w:t>m :</w:t>
            </w:r>
            <w:proofErr w:type="gramEnd"/>
            <w:r w:rsidRPr="00F809F9">
              <w:rPr>
                <w:rFonts w:ascii="Times New Roman" w:hAnsi="Times New Roman"/>
              </w:rPr>
              <w:t xml:space="preserve"> number of total data integrity check bits</w:t>
            </w:r>
          </w:p>
          <w:p w14:paraId="74F0572A" w14:textId="77777777" w:rsidR="003C7871" w:rsidRPr="00F809F9" w:rsidRDefault="00000000">
            <w:pPr>
              <w:pStyle w:val="ListParagraph"/>
              <w:numPr>
                <w:ilvl w:val="1"/>
                <w:numId w:val="45"/>
              </w:numPr>
              <w:contextualSpacing/>
              <w:rPr>
                <w:rFonts w:ascii="Times New Roman" w:hAnsi="Times New Roman"/>
              </w:rPr>
            </w:pPr>
            <m:oMath>
              <m:sSub>
                <m:sSubPr>
                  <m:ctrlPr>
                    <w:rPr>
                      <w:rFonts w:ascii="Cambria Math" w:hAnsi="Cambria Math"/>
                    </w:rPr>
                  </m:ctrlPr>
                </m:sSubPr>
                <m:e>
                  <w:bookmarkStart w:id="24" w:name="OLE_LINK129"/>
                  <m:r>
                    <m:rPr>
                      <m:sty m:val="p"/>
                    </m:rPr>
                    <w:rPr>
                      <w:rFonts w:ascii="Cambria Math" w:hAnsi="Cambria Math"/>
                    </w:rPr>
                    <m:t>k</m:t>
                  </m:r>
                </m:e>
                <m:sub>
                  <m:r>
                    <m:rPr>
                      <m:sty m:val="p"/>
                    </m:rPr>
                    <w:rPr>
                      <w:rFonts w:ascii="Cambria Math" w:hAnsi="Cambria Math"/>
                    </w:rPr>
                    <m:t>terminate</m:t>
                  </m:r>
                  <w:bookmarkEnd w:id="24"/>
                </m:sub>
              </m:sSub>
            </m:oMath>
            <w:r w:rsidR="00BB5F97" w:rsidRPr="00F809F9">
              <w:rPr>
                <w:rFonts w:ascii="Times New Roman" w:hAnsi="Times New Roman"/>
              </w:rPr>
              <w:t xml:space="preserve">: the smallest number of decoded information bits (including data intefrity check bits) when none of the candidates in the list can pass the current CRC check(s) after decoding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terminate</m:t>
                  </m:r>
                </m:sub>
              </m:sSub>
            </m:oMath>
            <w:r w:rsidR="00BB5F97" w:rsidRPr="00F809F9">
              <w:rPr>
                <w:rFonts w:ascii="Times New Roman" w:hAnsi="Times New Roman"/>
              </w:rPr>
              <w:t xml:space="preserve"> informations bits</w:t>
            </w:r>
          </w:p>
          <w:p w14:paraId="434CE052" w14:textId="77777777" w:rsidR="003C7871" w:rsidRPr="00F809F9" w:rsidRDefault="00BB5F97">
            <w:pPr>
              <w:pStyle w:val="ListParagraph"/>
              <w:numPr>
                <w:ilvl w:val="1"/>
                <w:numId w:val="45"/>
              </w:numPr>
              <w:contextualSpacing/>
              <w:rPr>
                <w:rFonts w:ascii="Times New Roman" w:hAnsi="Times New Roman"/>
              </w:rPr>
            </w:pPr>
            <w:proofErr w:type="gramStart"/>
            <w:r w:rsidRPr="00F809F9">
              <w:rPr>
                <w:rFonts w:ascii="Times New Roman" w:hAnsi="Times New Roman"/>
              </w:rPr>
              <w:lastRenderedPageBreak/>
              <w:t>E[</w:t>
            </w:r>
            <w:proofErr w:type="gramEnd"/>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terminate</m:t>
                  </m:r>
                </m:sub>
              </m:sSub>
            </m:oMath>
            <w:r w:rsidRPr="00F809F9">
              <w:rPr>
                <w:rFonts w:ascii="Times New Roman" w:hAnsi="Times New Roman"/>
              </w:rPr>
              <w:t xml:space="preserve">] is estimated under SCL with the assumption of list size=8 and pure AWGN noise is transmitted. </w:t>
            </w:r>
            <w:bookmarkEnd w:id="22"/>
            <w:bookmarkEnd w:id="23"/>
          </w:p>
        </w:tc>
      </w:tr>
      <w:tr w:rsidR="003C7871" w:rsidRPr="00F809F9" w14:paraId="5DADA3FB" w14:textId="77777777">
        <w:trPr>
          <w:trHeight w:val="266"/>
        </w:trPr>
        <w:tc>
          <w:tcPr>
            <w:tcW w:w="1625" w:type="dxa"/>
          </w:tcPr>
          <w:p w14:paraId="64492AC8" w14:textId="77777777" w:rsidR="003C7871" w:rsidRDefault="00BB5F97">
            <w:r>
              <w:lastRenderedPageBreak/>
              <w:t>Apple</w:t>
            </w:r>
          </w:p>
        </w:tc>
        <w:tc>
          <w:tcPr>
            <w:tcW w:w="8013" w:type="dxa"/>
          </w:tcPr>
          <w:p w14:paraId="65FB37DC" w14:textId="77777777" w:rsidR="003C7871" w:rsidRPr="00F809F9" w:rsidRDefault="00BB5F97">
            <w:r w:rsidRPr="00F809F9">
              <w:t>Proposal 3: 6G channel coding to consider an optimized precoding scheme of polar codes to enhance early termination complexity savings without negatively impacting false alarm rate.</w:t>
            </w:r>
          </w:p>
          <w:p w14:paraId="719AE0C4" w14:textId="77777777" w:rsidR="003C7871" w:rsidRPr="00F809F9" w:rsidRDefault="00BB5F97">
            <w:r w:rsidRPr="00F809F9">
              <w:rPr>
                <w:bCs/>
                <w:iCs/>
              </w:rPr>
              <w:t>Proposal 6: 6G channel coding to consider alternative methods of embedding RNTI sequences into the codeword that can be identified earlier in the decoding process.</w:t>
            </w:r>
          </w:p>
        </w:tc>
      </w:tr>
      <w:tr w:rsidR="003C7871" w:rsidRPr="00F809F9" w14:paraId="41FEF84F" w14:textId="77777777">
        <w:trPr>
          <w:trHeight w:val="266"/>
        </w:trPr>
        <w:tc>
          <w:tcPr>
            <w:tcW w:w="1625" w:type="dxa"/>
          </w:tcPr>
          <w:p w14:paraId="6978B9DC" w14:textId="77777777" w:rsidR="003C7871" w:rsidRDefault="00BB5F97">
            <w:r>
              <w:t>Huawei</w:t>
            </w:r>
          </w:p>
        </w:tc>
        <w:tc>
          <w:tcPr>
            <w:tcW w:w="8013" w:type="dxa"/>
          </w:tcPr>
          <w:p w14:paraId="577F196B" w14:textId="77777777" w:rsidR="003C7871" w:rsidRPr="00F809F9" w:rsidRDefault="00BB5F97">
            <w:r w:rsidRPr="00F809F9">
              <w:t>Proposal 4: Study the channel coding schemes to support higher reliability and lower decoding latency.</w:t>
            </w:r>
          </w:p>
        </w:tc>
      </w:tr>
      <w:tr w:rsidR="003C7871" w:rsidRPr="00F809F9" w14:paraId="5C7D6A75" w14:textId="77777777">
        <w:trPr>
          <w:trHeight w:val="266"/>
        </w:trPr>
        <w:tc>
          <w:tcPr>
            <w:tcW w:w="1625" w:type="dxa"/>
          </w:tcPr>
          <w:p w14:paraId="6D88D1C1" w14:textId="77777777" w:rsidR="003C7871" w:rsidRDefault="00BB5F97">
            <w:r>
              <w:t>DCM</w:t>
            </w:r>
          </w:p>
        </w:tc>
        <w:tc>
          <w:tcPr>
            <w:tcW w:w="8013" w:type="dxa"/>
          </w:tcPr>
          <w:p w14:paraId="34E3B7E6" w14:textId="77777777" w:rsidR="003C7871" w:rsidRDefault="00BB5F97">
            <w:r w:rsidRPr="00F809F9">
              <w:t xml:space="preserve">Proposal 2: Discussion and consensus about 6G requirements and characteristics which should be considered for channel coding are needed. </w:t>
            </w:r>
            <w:r>
              <w:t>Following candidates can be discussed:</w:t>
            </w:r>
          </w:p>
          <w:p w14:paraId="1F12C3DB" w14:textId="77777777" w:rsidR="003C7871" w:rsidRPr="00F809F9" w:rsidRDefault="00BB5F97">
            <w:pPr>
              <w:pStyle w:val="ListParagraph"/>
              <w:numPr>
                <w:ilvl w:val="0"/>
                <w:numId w:val="34"/>
              </w:numPr>
              <w:rPr>
                <w:rFonts w:ascii="Times New Roman" w:hAnsi="Times New Roman"/>
              </w:rPr>
            </w:pPr>
            <w:r w:rsidRPr="00F809F9">
              <w:rPr>
                <w:rFonts w:ascii="Times New Roman" w:hAnsi="Times New Roman"/>
              </w:rPr>
              <w:t>Peak Data Rate and/or User Plane Latency, as same as the SI for 5G NR</w:t>
            </w:r>
          </w:p>
          <w:p w14:paraId="2DF05F1C" w14:textId="77777777" w:rsidR="003C7871" w:rsidRPr="00F809F9" w:rsidRDefault="00BB5F97">
            <w:pPr>
              <w:pStyle w:val="ListParagraph"/>
              <w:numPr>
                <w:ilvl w:val="0"/>
                <w:numId w:val="34"/>
              </w:numPr>
              <w:rPr>
                <w:rFonts w:ascii="Times New Roman" w:hAnsi="Times New Roman"/>
              </w:rPr>
            </w:pPr>
            <w:r w:rsidRPr="00F809F9">
              <w:rPr>
                <w:rFonts w:ascii="Times New Roman" w:hAnsi="Times New Roman"/>
              </w:rPr>
              <w:t>Reliability, User Experienced Data Rate, and/or Sustainability/Energy Efficiency, as new candidate requirements for channel coding for 6GR</w:t>
            </w:r>
          </w:p>
          <w:p w14:paraId="797D71A3" w14:textId="77777777" w:rsidR="003C7871" w:rsidRPr="00F809F9" w:rsidRDefault="00BB5F97">
            <w:pPr>
              <w:pStyle w:val="ListParagraph"/>
              <w:numPr>
                <w:ilvl w:val="0"/>
                <w:numId w:val="34"/>
              </w:numPr>
              <w:rPr>
                <w:rFonts w:ascii="Times New Roman" w:hAnsi="Times New Roman"/>
              </w:rPr>
            </w:pPr>
            <w:r w:rsidRPr="00F809F9">
              <w:rPr>
                <w:rFonts w:ascii="Times New Roman" w:hAnsi="Times New Roman"/>
              </w:rPr>
              <w:t>Other candidates are not precluded</w:t>
            </w:r>
          </w:p>
        </w:tc>
      </w:tr>
    </w:tbl>
    <w:p w14:paraId="5269E83D" w14:textId="77777777" w:rsidR="003C7871" w:rsidRPr="00F809F9" w:rsidRDefault="003C7871"/>
    <w:p w14:paraId="43FF4EEA" w14:textId="1EBADEFA" w:rsidR="003C7871" w:rsidRDefault="00BB5F97">
      <w:pPr>
        <w:pStyle w:val="Heading3"/>
      </w:pPr>
      <w:r>
        <w:t>[</w:t>
      </w:r>
      <w:r w:rsidR="005C6218">
        <w:t>Closed</w:t>
      </w:r>
      <w:r>
        <w:t>] First round discussions</w:t>
      </w:r>
    </w:p>
    <w:p w14:paraId="34835048" w14:textId="77777777" w:rsidR="003C7871" w:rsidRDefault="00BB5F97">
      <w:pPr>
        <w:pStyle w:val="Heading4"/>
      </w:pPr>
      <w:r>
        <w:t>[M] Proposal 6-1-a</w:t>
      </w:r>
    </w:p>
    <w:p w14:paraId="2CABBBDD" w14:textId="77777777" w:rsidR="003C7871" w:rsidRPr="00F809F9" w:rsidRDefault="00BB5F97">
      <w:pPr>
        <w:rPr>
          <w:i/>
          <w:iCs/>
        </w:rPr>
      </w:pPr>
      <w:r w:rsidRPr="00F809F9">
        <w:rPr>
          <w:i/>
          <w:iCs/>
        </w:rPr>
        <w:t xml:space="preserve">Proposal 6-1-a: 6G control channel codes to study the PDCCH early decoding termination scheme(s).  </w:t>
      </w:r>
    </w:p>
    <w:p w14:paraId="5352E1BA" w14:textId="77777777" w:rsidR="003C7871" w:rsidRPr="00F809F9" w:rsidRDefault="003C7871"/>
    <w:p w14:paraId="2DAA919C" w14:textId="77777777" w:rsidR="003C7871" w:rsidRPr="00F809F9" w:rsidRDefault="00BB5F97">
      <w:pPr>
        <w:rPr>
          <w:b/>
          <w:bCs/>
        </w:rPr>
      </w:pPr>
      <w:r w:rsidRPr="00F809F9">
        <w:rPr>
          <w:b/>
          <w:bCs/>
        </w:rPr>
        <w:t>Companies are welcome to provide comments.</w:t>
      </w:r>
    </w:p>
    <w:p w14:paraId="03A0DCE0" w14:textId="77777777" w:rsidR="003C7871" w:rsidRPr="00F809F9" w:rsidRDefault="003C7871">
      <w:pPr>
        <w:rPr>
          <w:i/>
          <w:iCs/>
        </w:rPr>
      </w:pPr>
    </w:p>
    <w:tbl>
      <w:tblPr>
        <w:tblStyle w:val="TableGrid"/>
        <w:tblW w:w="9575" w:type="dxa"/>
        <w:tblLayout w:type="fixed"/>
        <w:tblLook w:val="04A0" w:firstRow="1" w:lastRow="0" w:firstColumn="1" w:lastColumn="0" w:noHBand="0" w:noVBand="1"/>
      </w:tblPr>
      <w:tblGrid>
        <w:gridCol w:w="1476"/>
        <w:gridCol w:w="1353"/>
        <w:gridCol w:w="6746"/>
      </w:tblGrid>
      <w:tr w:rsidR="003C7871" w14:paraId="207F8F40" w14:textId="77777777">
        <w:trPr>
          <w:trHeight w:val="293"/>
        </w:trPr>
        <w:tc>
          <w:tcPr>
            <w:tcW w:w="1476" w:type="dxa"/>
          </w:tcPr>
          <w:p w14:paraId="4D4630A0" w14:textId="77777777" w:rsidR="003C7871" w:rsidRDefault="00BB5F97">
            <w:pPr>
              <w:rPr>
                <w:b/>
                <w:bCs/>
                <w:szCs w:val="28"/>
              </w:rPr>
            </w:pPr>
            <w:r>
              <w:rPr>
                <w:b/>
                <w:bCs/>
                <w:szCs w:val="28"/>
              </w:rPr>
              <w:t>Company</w:t>
            </w:r>
          </w:p>
        </w:tc>
        <w:tc>
          <w:tcPr>
            <w:tcW w:w="1353" w:type="dxa"/>
          </w:tcPr>
          <w:p w14:paraId="18C44D42" w14:textId="77777777" w:rsidR="003C7871" w:rsidRDefault="00BB5F97">
            <w:pPr>
              <w:rPr>
                <w:b/>
                <w:bCs/>
                <w:szCs w:val="28"/>
              </w:rPr>
            </w:pPr>
            <w:r>
              <w:rPr>
                <w:b/>
                <w:bCs/>
                <w:szCs w:val="28"/>
              </w:rPr>
              <w:t xml:space="preserve">Yes or </w:t>
            </w:r>
            <w:proofErr w:type="gramStart"/>
            <w:r>
              <w:rPr>
                <w:b/>
                <w:bCs/>
                <w:szCs w:val="28"/>
              </w:rPr>
              <w:t>No</w:t>
            </w:r>
            <w:proofErr w:type="gramEnd"/>
          </w:p>
        </w:tc>
        <w:tc>
          <w:tcPr>
            <w:tcW w:w="6746" w:type="dxa"/>
          </w:tcPr>
          <w:p w14:paraId="3DD49C5E" w14:textId="77777777" w:rsidR="003C7871" w:rsidRDefault="00BB5F97">
            <w:pPr>
              <w:rPr>
                <w:b/>
                <w:bCs/>
                <w:szCs w:val="28"/>
              </w:rPr>
            </w:pPr>
            <w:r>
              <w:rPr>
                <w:b/>
                <w:bCs/>
                <w:szCs w:val="28"/>
              </w:rPr>
              <w:t>Comments</w:t>
            </w:r>
          </w:p>
        </w:tc>
      </w:tr>
      <w:tr w:rsidR="003C7871" w:rsidRPr="00F809F9" w14:paraId="4F966E85" w14:textId="77777777">
        <w:trPr>
          <w:trHeight w:val="291"/>
        </w:trPr>
        <w:tc>
          <w:tcPr>
            <w:tcW w:w="1476" w:type="dxa"/>
          </w:tcPr>
          <w:p w14:paraId="58A76091" w14:textId="77777777" w:rsidR="003C7871" w:rsidRDefault="00BB5F97">
            <w:pPr>
              <w:rPr>
                <w:szCs w:val="28"/>
              </w:rPr>
            </w:pPr>
            <w:r>
              <w:rPr>
                <w:rFonts w:hint="eastAsia"/>
                <w:szCs w:val="28"/>
              </w:rPr>
              <w:t>Xiaomi</w:t>
            </w:r>
          </w:p>
        </w:tc>
        <w:tc>
          <w:tcPr>
            <w:tcW w:w="1353" w:type="dxa"/>
          </w:tcPr>
          <w:p w14:paraId="28307E1B" w14:textId="77777777" w:rsidR="003C7871" w:rsidRDefault="003C7871">
            <w:pPr>
              <w:rPr>
                <w:szCs w:val="28"/>
              </w:rPr>
            </w:pPr>
          </w:p>
        </w:tc>
        <w:tc>
          <w:tcPr>
            <w:tcW w:w="6746" w:type="dxa"/>
          </w:tcPr>
          <w:p w14:paraId="6762AD12" w14:textId="77777777" w:rsidR="003C7871" w:rsidRPr="00F809F9" w:rsidRDefault="00BB5F97">
            <w:pPr>
              <w:rPr>
                <w:szCs w:val="28"/>
              </w:rPr>
            </w:pPr>
            <w:r w:rsidRPr="00F809F9">
              <w:rPr>
                <w:rFonts w:hint="eastAsia"/>
                <w:szCs w:val="28"/>
              </w:rPr>
              <w:t>We are open for such discussion, but we believe some quantifiable metric for comparing the different early decoding schemes need to be defined firstly.</w:t>
            </w:r>
          </w:p>
        </w:tc>
      </w:tr>
      <w:tr w:rsidR="003C7871" w:rsidRPr="00F809F9" w14:paraId="7B3664D9" w14:textId="77777777">
        <w:trPr>
          <w:trHeight w:val="291"/>
        </w:trPr>
        <w:tc>
          <w:tcPr>
            <w:tcW w:w="1476" w:type="dxa"/>
          </w:tcPr>
          <w:p w14:paraId="591ABC22" w14:textId="77777777" w:rsidR="003C7871" w:rsidRDefault="00BB5F97">
            <w:pPr>
              <w:rPr>
                <w:szCs w:val="28"/>
              </w:rPr>
            </w:pPr>
            <w:r>
              <w:rPr>
                <w:szCs w:val="28"/>
              </w:rPr>
              <w:t>vivo</w:t>
            </w:r>
          </w:p>
        </w:tc>
        <w:tc>
          <w:tcPr>
            <w:tcW w:w="1353" w:type="dxa"/>
          </w:tcPr>
          <w:p w14:paraId="71B039B1" w14:textId="77777777" w:rsidR="003C7871" w:rsidRDefault="003C7871">
            <w:pPr>
              <w:rPr>
                <w:szCs w:val="28"/>
              </w:rPr>
            </w:pPr>
          </w:p>
        </w:tc>
        <w:tc>
          <w:tcPr>
            <w:tcW w:w="6746" w:type="dxa"/>
          </w:tcPr>
          <w:p w14:paraId="10A2373C" w14:textId="77777777" w:rsidR="003C7871" w:rsidRPr="00F809F9" w:rsidRDefault="00BB5F97">
            <w:pPr>
              <w:rPr>
                <w:szCs w:val="28"/>
              </w:rPr>
            </w:pPr>
            <w:r w:rsidRPr="00F809F9">
              <w:rPr>
                <w:szCs w:val="28"/>
              </w:rPr>
              <w:t xml:space="preserve">Again, it’s not clear to us on the intention of this proposal. </w:t>
            </w:r>
          </w:p>
          <w:p w14:paraId="3A2DBD0F" w14:textId="77777777" w:rsidR="003C7871" w:rsidRPr="00F809F9" w:rsidRDefault="003C7871">
            <w:pPr>
              <w:rPr>
                <w:szCs w:val="28"/>
              </w:rPr>
            </w:pPr>
          </w:p>
          <w:p w14:paraId="07BAAE23" w14:textId="77777777" w:rsidR="003C7871" w:rsidRPr="00F809F9" w:rsidRDefault="00BB5F97">
            <w:pPr>
              <w:rPr>
                <w:szCs w:val="28"/>
              </w:rPr>
            </w:pPr>
            <w:r w:rsidRPr="00F809F9">
              <w:rPr>
                <w:szCs w:val="28"/>
              </w:rPr>
              <w:t>As indicated by the SID, NR Polar is the base line. Is the intention of this proposal to encourage companies to study the issue of NR Polar code in terms of PDCCH early termination?</w:t>
            </w:r>
          </w:p>
          <w:p w14:paraId="1FB72558" w14:textId="77777777" w:rsidR="003C7871" w:rsidRPr="00F809F9" w:rsidRDefault="003C7871">
            <w:pPr>
              <w:rPr>
                <w:szCs w:val="28"/>
              </w:rPr>
            </w:pPr>
          </w:p>
          <w:p w14:paraId="50207663" w14:textId="77777777" w:rsidR="003C7871" w:rsidRPr="00F809F9" w:rsidRDefault="00BB5F97">
            <w:pPr>
              <w:rPr>
                <w:szCs w:val="21"/>
              </w:rPr>
            </w:pPr>
            <w:r w:rsidRPr="00F809F9">
              <w:rPr>
                <w:szCs w:val="28"/>
              </w:rPr>
              <w:t xml:space="preserve">If the motivation is for power saving in terms of PDCCH decoding, as we mentioned before in our comments in section 3.2.2, </w:t>
            </w:r>
            <w:r w:rsidRPr="00F809F9">
              <w:t xml:space="preserve">we believe that there are many efficient ways to reduce the power consumption due to unnecessary PDCCH monitoring and blind decoding, wake-up signal and PDCCH skipping as supported in 5G are good examples and we believe those will be supported in 6G day-1 as essential UE power saving features. On top of those, additional power saving benefit by further reducing PDCCH monitoring/enhanced early termination during the active time where PDCCH is monitored is expected to be small, if any. Thus, if companies are willing to study such enhancements, we think proponents should simulate the UE power consumption based on realist traffic model and power model and the comparison should </w:t>
            </w:r>
            <w:r w:rsidRPr="00F809F9">
              <w:lastRenderedPageBreak/>
              <w:t xml:space="preserve">be made to other power saving features (two examples as above) to see the real power gain to justify such coding design study. </w:t>
            </w:r>
          </w:p>
          <w:p w14:paraId="086A9081" w14:textId="77777777" w:rsidR="003C7871" w:rsidRPr="00F809F9" w:rsidRDefault="00BB5F97">
            <w:pPr>
              <w:rPr>
                <w:szCs w:val="28"/>
              </w:rPr>
            </w:pPr>
            <w:r w:rsidRPr="00F809F9">
              <w:rPr>
                <w:szCs w:val="28"/>
              </w:rPr>
              <w:t xml:space="preserve">   </w:t>
            </w:r>
          </w:p>
        </w:tc>
      </w:tr>
      <w:tr w:rsidR="003C7871" w:rsidRPr="00F809F9" w14:paraId="34D3371C" w14:textId="77777777">
        <w:trPr>
          <w:trHeight w:val="291"/>
        </w:trPr>
        <w:tc>
          <w:tcPr>
            <w:tcW w:w="1476" w:type="dxa"/>
          </w:tcPr>
          <w:p w14:paraId="70C7DDAD" w14:textId="77777777" w:rsidR="003C7871" w:rsidRDefault="00BB5F97">
            <w:pPr>
              <w:rPr>
                <w:szCs w:val="28"/>
              </w:rPr>
            </w:pPr>
            <w:r>
              <w:rPr>
                <w:szCs w:val="28"/>
              </w:rPr>
              <w:lastRenderedPageBreak/>
              <w:t>OPPO</w:t>
            </w:r>
          </w:p>
        </w:tc>
        <w:tc>
          <w:tcPr>
            <w:tcW w:w="1353" w:type="dxa"/>
          </w:tcPr>
          <w:p w14:paraId="3E903800" w14:textId="77777777" w:rsidR="003C7871" w:rsidRDefault="003C7871">
            <w:pPr>
              <w:rPr>
                <w:szCs w:val="28"/>
              </w:rPr>
            </w:pPr>
          </w:p>
        </w:tc>
        <w:tc>
          <w:tcPr>
            <w:tcW w:w="6746" w:type="dxa"/>
          </w:tcPr>
          <w:p w14:paraId="3DC11F1B" w14:textId="77777777" w:rsidR="003C7871" w:rsidRPr="00F809F9" w:rsidRDefault="00BB5F97">
            <w:pPr>
              <w:rPr>
                <w:szCs w:val="28"/>
              </w:rPr>
            </w:pPr>
            <w:r w:rsidRPr="00F809F9">
              <w:rPr>
                <w:szCs w:val="28"/>
              </w:rPr>
              <w:t xml:space="preserve">We do not think the early decoding termination would come prioritized than the Polar payload size restriction issue. </w:t>
            </w:r>
          </w:p>
        </w:tc>
      </w:tr>
      <w:tr w:rsidR="0085632F" w:rsidRPr="00F809F9" w14:paraId="6D926421" w14:textId="77777777">
        <w:trPr>
          <w:trHeight w:val="291"/>
        </w:trPr>
        <w:tc>
          <w:tcPr>
            <w:tcW w:w="1476" w:type="dxa"/>
          </w:tcPr>
          <w:p w14:paraId="15EBE46E" w14:textId="3D876EDA" w:rsidR="0085632F" w:rsidRDefault="0085632F">
            <w:pPr>
              <w:rPr>
                <w:szCs w:val="28"/>
              </w:rPr>
            </w:pPr>
            <w:r>
              <w:rPr>
                <w:szCs w:val="28"/>
              </w:rPr>
              <w:t>MTK</w:t>
            </w:r>
          </w:p>
        </w:tc>
        <w:tc>
          <w:tcPr>
            <w:tcW w:w="1353" w:type="dxa"/>
          </w:tcPr>
          <w:p w14:paraId="15A710ED" w14:textId="77777777" w:rsidR="0085632F" w:rsidRDefault="0085632F">
            <w:pPr>
              <w:rPr>
                <w:szCs w:val="28"/>
              </w:rPr>
            </w:pPr>
          </w:p>
        </w:tc>
        <w:tc>
          <w:tcPr>
            <w:tcW w:w="6746" w:type="dxa"/>
          </w:tcPr>
          <w:p w14:paraId="45411A15" w14:textId="7EC6ECBB" w:rsidR="0085632F" w:rsidRPr="00F809F9" w:rsidRDefault="0085632F">
            <w:pPr>
              <w:rPr>
                <w:szCs w:val="28"/>
              </w:rPr>
            </w:pPr>
            <w:r w:rsidRPr="00F809F9">
              <w:rPr>
                <w:szCs w:val="28"/>
              </w:rPr>
              <w:t xml:space="preserve">We support to study this aspect. To facilitate discussion, maybe (the first) part of the study should be whether to reuse the same design (distributed CRC) from 5G or not? </w:t>
            </w:r>
          </w:p>
        </w:tc>
      </w:tr>
      <w:tr w:rsidR="00082FC3" w:rsidRPr="00F809F9" w14:paraId="3BDA78D9" w14:textId="77777777">
        <w:trPr>
          <w:trHeight w:val="291"/>
        </w:trPr>
        <w:tc>
          <w:tcPr>
            <w:tcW w:w="1476" w:type="dxa"/>
          </w:tcPr>
          <w:p w14:paraId="4E34095C" w14:textId="61C3DA19" w:rsidR="00082FC3" w:rsidRDefault="00082FC3">
            <w:pPr>
              <w:rPr>
                <w:szCs w:val="28"/>
              </w:rPr>
            </w:pPr>
            <w:r>
              <w:rPr>
                <w:szCs w:val="28"/>
              </w:rPr>
              <w:t>Rakuten</w:t>
            </w:r>
          </w:p>
        </w:tc>
        <w:tc>
          <w:tcPr>
            <w:tcW w:w="1353" w:type="dxa"/>
          </w:tcPr>
          <w:p w14:paraId="3D57FC91" w14:textId="77777777" w:rsidR="00082FC3" w:rsidRDefault="00082FC3">
            <w:pPr>
              <w:rPr>
                <w:szCs w:val="28"/>
              </w:rPr>
            </w:pPr>
          </w:p>
        </w:tc>
        <w:tc>
          <w:tcPr>
            <w:tcW w:w="6746" w:type="dxa"/>
          </w:tcPr>
          <w:p w14:paraId="738120F6" w14:textId="52B7D8F3" w:rsidR="00082FC3" w:rsidRPr="00F809F9" w:rsidRDefault="00EC4BAC">
            <w:pPr>
              <w:rPr>
                <w:szCs w:val="28"/>
              </w:rPr>
            </w:pPr>
            <w:r w:rsidRPr="00F809F9">
              <w:rPr>
                <w:szCs w:val="28"/>
              </w:rPr>
              <w:t>Early termination may only be useful for some selected use cases.</w:t>
            </w:r>
            <w:r w:rsidR="00604FC2" w:rsidRPr="00F809F9">
              <w:rPr>
                <w:szCs w:val="28"/>
              </w:rPr>
              <w:t xml:space="preserve"> We need to be clear</w:t>
            </w:r>
            <w:r w:rsidR="0011148D" w:rsidRPr="00F809F9">
              <w:rPr>
                <w:szCs w:val="28"/>
              </w:rPr>
              <w:t xml:space="preserve"> what can be</w:t>
            </w:r>
            <w:r w:rsidR="00604FC2" w:rsidRPr="00F809F9">
              <w:rPr>
                <w:szCs w:val="28"/>
              </w:rPr>
              <w:t xml:space="preserve"> the use cases</w:t>
            </w:r>
            <w:r w:rsidR="00C15E9B" w:rsidRPr="00F809F9">
              <w:rPr>
                <w:szCs w:val="28"/>
              </w:rPr>
              <w:t xml:space="preserve"> the early termination should be</w:t>
            </w:r>
            <w:r w:rsidR="0011148D" w:rsidRPr="00F809F9">
              <w:rPr>
                <w:szCs w:val="28"/>
              </w:rPr>
              <w:t xml:space="preserve"> used instead of the </w:t>
            </w:r>
            <w:r w:rsidR="00130F5A" w:rsidRPr="00F809F9">
              <w:rPr>
                <w:szCs w:val="28"/>
              </w:rPr>
              <w:t xml:space="preserve">one like </w:t>
            </w:r>
            <w:r w:rsidR="0011148D" w:rsidRPr="00F809F9">
              <w:rPr>
                <w:szCs w:val="28"/>
              </w:rPr>
              <w:t xml:space="preserve">5G </w:t>
            </w:r>
            <w:r w:rsidR="00130F5A" w:rsidRPr="00F809F9">
              <w:rPr>
                <w:szCs w:val="28"/>
              </w:rPr>
              <w:t>PDCCH encoding/decoding scheme.</w:t>
            </w:r>
            <w:r w:rsidR="00166792" w:rsidRPr="00F809F9">
              <w:rPr>
                <w:szCs w:val="28"/>
              </w:rPr>
              <w:t xml:space="preserve"> Based on this we will see </w:t>
            </w:r>
            <w:r w:rsidR="000032D6" w:rsidRPr="00F809F9">
              <w:rPr>
                <w:szCs w:val="28"/>
              </w:rPr>
              <w:t>if we can go forward.</w:t>
            </w:r>
          </w:p>
        </w:tc>
      </w:tr>
      <w:tr w:rsidR="007C329C" w:rsidRPr="00F809F9" w14:paraId="057586E9" w14:textId="77777777">
        <w:trPr>
          <w:trHeight w:val="291"/>
        </w:trPr>
        <w:tc>
          <w:tcPr>
            <w:tcW w:w="1476" w:type="dxa"/>
          </w:tcPr>
          <w:p w14:paraId="11FE9F35" w14:textId="5D534C38" w:rsidR="007C329C" w:rsidRDefault="007C329C" w:rsidP="007C329C">
            <w:pPr>
              <w:rPr>
                <w:szCs w:val="28"/>
              </w:rPr>
            </w:pPr>
            <w:r>
              <w:rPr>
                <w:szCs w:val="28"/>
              </w:rPr>
              <w:t>Apple</w:t>
            </w:r>
          </w:p>
        </w:tc>
        <w:tc>
          <w:tcPr>
            <w:tcW w:w="1353" w:type="dxa"/>
          </w:tcPr>
          <w:p w14:paraId="702E5C0A" w14:textId="5F9FF9BA" w:rsidR="007C329C" w:rsidRDefault="007C329C" w:rsidP="007C329C">
            <w:pPr>
              <w:rPr>
                <w:szCs w:val="28"/>
              </w:rPr>
            </w:pPr>
            <w:r>
              <w:rPr>
                <w:szCs w:val="28"/>
              </w:rPr>
              <w:t>Yes</w:t>
            </w:r>
          </w:p>
        </w:tc>
        <w:tc>
          <w:tcPr>
            <w:tcW w:w="6746" w:type="dxa"/>
          </w:tcPr>
          <w:p w14:paraId="3D8DD6C8" w14:textId="2E80867E" w:rsidR="007C329C" w:rsidRPr="00F809F9" w:rsidRDefault="007C329C" w:rsidP="007C329C">
            <w:pPr>
              <w:rPr>
                <w:szCs w:val="28"/>
              </w:rPr>
            </w:pPr>
            <w:r w:rsidRPr="00F809F9">
              <w:rPr>
                <w:szCs w:val="28"/>
              </w:rPr>
              <w:t xml:space="preserve">As a UE vendor, we think PDCCH early decoding termination is a very important feature. 5G distributed CRC scheme has limited early decoding termination gain, and we hope to enhance the PDCCH early decoding termination performance for 6G channel code. </w:t>
            </w:r>
          </w:p>
        </w:tc>
      </w:tr>
      <w:tr w:rsidR="00FF46FA" w:rsidRPr="00F809F9" w14:paraId="58395A9A" w14:textId="77777777">
        <w:trPr>
          <w:trHeight w:val="291"/>
        </w:trPr>
        <w:tc>
          <w:tcPr>
            <w:tcW w:w="1476" w:type="dxa"/>
          </w:tcPr>
          <w:p w14:paraId="5AC56ADC" w14:textId="40C726D2" w:rsidR="00FF46FA" w:rsidRDefault="00FF46FA" w:rsidP="00FF46FA">
            <w:pPr>
              <w:rPr>
                <w:szCs w:val="28"/>
              </w:rPr>
            </w:pPr>
            <w:r>
              <w:rPr>
                <w:rFonts w:eastAsia="Yu Mincho" w:hint="eastAsia"/>
                <w:szCs w:val="28"/>
              </w:rPr>
              <w:t>NTT DOCOMO</w:t>
            </w:r>
          </w:p>
        </w:tc>
        <w:tc>
          <w:tcPr>
            <w:tcW w:w="1353" w:type="dxa"/>
          </w:tcPr>
          <w:p w14:paraId="62A151F6" w14:textId="77777777" w:rsidR="00FF46FA" w:rsidRDefault="00FF46FA" w:rsidP="00FF46FA">
            <w:pPr>
              <w:rPr>
                <w:szCs w:val="28"/>
              </w:rPr>
            </w:pPr>
          </w:p>
        </w:tc>
        <w:tc>
          <w:tcPr>
            <w:tcW w:w="6746" w:type="dxa"/>
          </w:tcPr>
          <w:p w14:paraId="61D2349D" w14:textId="3329102B" w:rsidR="00FF46FA" w:rsidRPr="00F809F9" w:rsidRDefault="00FF46FA" w:rsidP="00FF46FA">
            <w:pPr>
              <w:rPr>
                <w:szCs w:val="28"/>
              </w:rPr>
            </w:pPr>
            <w:r w:rsidRPr="00F809F9">
              <w:rPr>
                <w:rFonts w:eastAsia="Yu Mincho" w:hint="eastAsia"/>
                <w:szCs w:val="28"/>
              </w:rPr>
              <w:t>We think that it</w:t>
            </w:r>
            <w:r w:rsidRPr="00F809F9">
              <w:rPr>
                <w:rFonts w:eastAsia="Yu Mincho"/>
                <w:szCs w:val="28"/>
              </w:rPr>
              <w:t>’</w:t>
            </w:r>
            <w:r w:rsidRPr="00F809F9">
              <w:rPr>
                <w:rFonts w:eastAsia="Yu Mincho" w:hint="eastAsia"/>
                <w:szCs w:val="28"/>
              </w:rPr>
              <w:t xml:space="preserve">s too early to focus on the </w:t>
            </w:r>
            <w:r w:rsidRPr="00F809F9">
              <w:rPr>
                <w:rFonts w:eastAsia="Yu Mincho"/>
                <w:szCs w:val="28"/>
              </w:rPr>
              <w:t>specific</w:t>
            </w:r>
            <w:r w:rsidRPr="00F809F9">
              <w:rPr>
                <w:rFonts w:eastAsia="Yu Mincho" w:hint="eastAsia"/>
                <w:szCs w:val="28"/>
              </w:rPr>
              <w:t xml:space="preserve"> solution candidate at this point. First, RAN1 should have consensus that </w:t>
            </w:r>
            <w:r w:rsidRPr="00F809F9">
              <w:rPr>
                <w:rFonts w:eastAsia="Yu Mincho"/>
                <w:szCs w:val="28"/>
              </w:rPr>
              <w:t>“Lower power consumption”</w:t>
            </w:r>
            <w:r w:rsidRPr="00F809F9">
              <w:rPr>
                <w:rFonts w:eastAsia="Yu Mincho" w:hint="eastAsia"/>
                <w:szCs w:val="28"/>
              </w:rPr>
              <w:t xml:space="preserve"> should be treated as one of key aspect for 6G control channel coding. After that, we can put the solution candidate(s) targeting it on a table and study them.</w:t>
            </w:r>
          </w:p>
        </w:tc>
      </w:tr>
      <w:tr w:rsidR="00550D4E" w:rsidRPr="00F809F9" w14:paraId="412AFE64" w14:textId="77777777">
        <w:trPr>
          <w:trHeight w:val="291"/>
        </w:trPr>
        <w:tc>
          <w:tcPr>
            <w:tcW w:w="1476" w:type="dxa"/>
          </w:tcPr>
          <w:p w14:paraId="7BAE3076" w14:textId="04E285E8" w:rsidR="00550D4E" w:rsidRDefault="00550D4E" w:rsidP="00550D4E">
            <w:pPr>
              <w:rPr>
                <w:rFonts w:eastAsia="Yu Mincho"/>
                <w:szCs w:val="28"/>
              </w:rPr>
            </w:pPr>
            <w:r>
              <w:rPr>
                <w:rFonts w:eastAsia="SimSun" w:hint="eastAsia"/>
                <w:szCs w:val="28"/>
              </w:rPr>
              <w:t xml:space="preserve">ZTE, </w:t>
            </w:r>
            <w:proofErr w:type="spellStart"/>
            <w:r>
              <w:rPr>
                <w:rFonts w:eastAsia="SimSun" w:hint="eastAsia"/>
                <w:szCs w:val="28"/>
              </w:rPr>
              <w:t>Sanechips</w:t>
            </w:r>
            <w:proofErr w:type="spellEnd"/>
          </w:p>
        </w:tc>
        <w:tc>
          <w:tcPr>
            <w:tcW w:w="1353" w:type="dxa"/>
          </w:tcPr>
          <w:p w14:paraId="64860E5C" w14:textId="77777777" w:rsidR="00550D4E" w:rsidRDefault="00550D4E" w:rsidP="00550D4E">
            <w:pPr>
              <w:rPr>
                <w:szCs w:val="28"/>
              </w:rPr>
            </w:pPr>
          </w:p>
        </w:tc>
        <w:tc>
          <w:tcPr>
            <w:tcW w:w="6746" w:type="dxa"/>
          </w:tcPr>
          <w:p w14:paraId="05E1C40E" w14:textId="522962A6" w:rsidR="00550D4E" w:rsidRPr="00F809F9" w:rsidRDefault="00550D4E" w:rsidP="00550D4E">
            <w:pPr>
              <w:rPr>
                <w:rFonts w:eastAsia="Yu Mincho"/>
                <w:szCs w:val="28"/>
              </w:rPr>
            </w:pPr>
            <w:r w:rsidRPr="00F809F9">
              <w:rPr>
                <w:szCs w:val="28"/>
              </w:rPr>
              <w:t xml:space="preserve">We are open to such discussions. </w:t>
            </w:r>
            <w:r w:rsidRPr="00F809F9">
              <w:rPr>
                <w:rFonts w:hint="eastAsia"/>
                <w:szCs w:val="28"/>
              </w:rPr>
              <w:t>But w</w:t>
            </w:r>
            <w:r w:rsidRPr="00F809F9">
              <w:rPr>
                <w:szCs w:val="28"/>
              </w:rPr>
              <w:t xml:space="preserve">e believe that the practical effectiveness of early termination should be carefully evaluated, along with its impact on complexity and performance </w:t>
            </w:r>
            <w:r w:rsidRPr="00F809F9">
              <w:rPr>
                <w:rFonts w:hint="eastAsia"/>
                <w:szCs w:val="28"/>
              </w:rPr>
              <w:t>(especially FAR)</w:t>
            </w:r>
            <w:r w:rsidRPr="00F809F9">
              <w:rPr>
                <w:szCs w:val="28"/>
              </w:rPr>
              <w:t>.</w:t>
            </w:r>
          </w:p>
        </w:tc>
      </w:tr>
      <w:tr w:rsidR="00F51FE9" w:rsidRPr="00F809F9" w14:paraId="480C31A1" w14:textId="77777777">
        <w:trPr>
          <w:trHeight w:val="291"/>
        </w:trPr>
        <w:tc>
          <w:tcPr>
            <w:tcW w:w="1476" w:type="dxa"/>
          </w:tcPr>
          <w:p w14:paraId="4588C58B" w14:textId="45C29718" w:rsidR="00F51FE9" w:rsidRDefault="00F51FE9" w:rsidP="00F51FE9">
            <w:pPr>
              <w:rPr>
                <w:rFonts w:eastAsia="SimSun"/>
                <w:szCs w:val="28"/>
              </w:rPr>
            </w:pPr>
            <w:r>
              <w:rPr>
                <w:rFonts w:eastAsia="Yu Mincho"/>
                <w:szCs w:val="28"/>
              </w:rPr>
              <w:t>Tejas</w:t>
            </w:r>
          </w:p>
        </w:tc>
        <w:tc>
          <w:tcPr>
            <w:tcW w:w="1353" w:type="dxa"/>
          </w:tcPr>
          <w:p w14:paraId="2B0F3B11" w14:textId="552B4551" w:rsidR="00F51FE9" w:rsidRDefault="00F51FE9" w:rsidP="00F51FE9">
            <w:pPr>
              <w:rPr>
                <w:szCs w:val="28"/>
              </w:rPr>
            </w:pPr>
            <w:r>
              <w:rPr>
                <w:szCs w:val="28"/>
              </w:rPr>
              <w:t>Yes</w:t>
            </w:r>
          </w:p>
        </w:tc>
        <w:tc>
          <w:tcPr>
            <w:tcW w:w="6746" w:type="dxa"/>
          </w:tcPr>
          <w:p w14:paraId="0259BF4A" w14:textId="780F06D8" w:rsidR="00F51FE9" w:rsidRPr="00F809F9" w:rsidRDefault="00F51FE9" w:rsidP="00F51FE9">
            <w:pPr>
              <w:rPr>
                <w:szCs w:val="28"/>
              </w:rPr>
            </w:pPr>
            <w:r w:rsidRPr="00F809F9">
              <w:rPr>
                <w:rFonts w:eastAsia="Yu Mincho"/>
                <w:szCs w:val="28"/>
              </w:rPr>
              <w:t>With 6GR supporting higher payload sizes and lower latency, it is important to explore early decoding termination schemes to improve efficiency and enable energy savings.</w:t>
            </w:r>
          </w:p>
        </w:tc>
      </w:tr>
      <w:tr w:rsidR="00832C41" w:rsidRPr="00F809F9" w14:paraId="20ADF590" w14:textId="77777777" w:rsidTr="00832C41">
        <w:trPr>
          <w:trHeight w:val="431"/>
        </w:trPr>
        <w:tc>
          <w:tcPr>
            <w:tcW w:w="1476" w:type="dxa"/>
          </w:tcPr>
          <w:p w14:paraId="73299B33" w14:textId="1B599C57" w:rsidR="00832C41" w:rsidRPr="00A45FC1" w:rsidRDefault="00832C41" w:rsidP="0033298C">
            <w:pPr>
              <w:rPr>
                <w:szCs w:val="28"/>
              </w:rPr>
            </w:pPr>
            <w:r w:rsidRPr="00832C41">
              <w:rPr>
                <w:szCs w:val="28"/>
              </w:rPr>
              <w:t>Ericsson</w:t>
            </w:r>
          </w:p>
        </w:tc>
        <w:tc>
          <w:tcPr>
            <w:tcW w:w="1353" w:type="dxa"/>
          </w:tcPr>
          <w:p w14:paraId="1E33E08D" w14:textId="77777777" w:rsidR="00832C41" w:rsidRPr="00A45FC1" w:rsidRDefault="00832C41" w:rsidP="0033298C">
            <w:pPr>
              <w:rPr>
                <w:szCs w:val="28"/>
              </w:rPr>
            </w:pPr>
            <w:r>
              <w:rPr>
                <w:szCs w:val="28"/>
              </w:rPr>
              <w:t>No</w:t>
            </w:r>
          </w:p>
        </w:tc>
        <w:tc>
          <w:tcPr>
            <w:tcW w:w="6746" w:type="dxa"/>
          </w:tcPr>
          <w:p w14:paraId="473A3FCA" w14:textId="77777777" w:rsidR="00832C41" w:rsidRPr="00F809F9" w:rsidRDefault="00832C41" w:rsidP="0033298C">
            <w:pPr>
              <w:rPr>
                <w:szCs w:val="28"/>
              </w:rPr>
            </w:pPr>
            <w:r w:rsidRPr="00F809F9">
              <w:rPr>
                <w:szCs w:val="28"/>
              </w:rPr>
              <w:t xml:space="preserve">Low priority in our view. </w:t>
            </w:r>
          </w:p>
        </w:tc>
      </w:tr>
      <w:tr w:rsidR="00783137" w:rsidRPr="00F809F9" w14:paraId="0288C6FE" w14:textId="77777777" w:rsidTr="00832C41">
        <w:trPr>
          <w:trHeight w:val="431"/>
        </w:trPr>
        <w:tc>
          <w:tcPr>
            <w:tcW w:w="1476" w:type="dxa"/>
          </w:tcPr>
          <w:p w14:paraId="06C21415" w14:textId="73F4BDA0" w:rsidR="00783137" w:rsidRPr="00832C41" w:rsidRDefault="00783137" w:rsidP="00783137">
            <w:pPr>
              <w:rPr>
                <w:szCs w:val="28"/>
              </w:rPr>
            </w:pPr>
            <w:r>
              <w:rPr>
                <w:szCs w:val="28"/>
              </w:rPr>
              <w:t>Lenovo</w:t>
            </w:r>
          </w:p>
        </w:tc>
        <w:tc>
          <w:tcPr>
            <w:tcW w:w="1353" w:type="dxa"/>
          </w:tcPr>
          <w:p w14:paraId="5E891024" w14:textId="77777777" w:rsidR="00783137" w:rsidRDefault="00783137" w:rsidP="00783137">
            <w:pPr>
              <w:rPr>
                <w:szCs w:val="28"/>
              </w:rPr>
            </w:pPr>
          </w:p>
        </w:tc>
        <w:tc>
          <w:tcPr>
            <w:tcW w:w="6746" w:type="dxa"/>
          </w:tcPr>
          <w:p w14:paraId="4B3D1CDA" w14:textId="0F1BAAE6" w:rsidR="00783137" w:rsidRPr="00F809F9" w:rsidRDefault="00783137" w:rsidP="00783137">
            <w:pPr>
              <w:rPr>
                <w:szCs w:val="28"/>
              </w:rPr>
            </w:pPr>
            <w:r>
              <w:rPr>
                <w:szCs w:val="28"/>
              </w:rPr>
              <w:t>Open to further consider this.</w:t>
            </w:r>
          </w:p>
        </w:tc>
      </w:tr>
      <w:tr w:rsidR="00D84432" w:rsidRPr="00F809F9" w14:paraId="51CFD38C" w14:textId="77777777" w:rsidTr="00832C41">
        <w:trPr>
          <w:trHeight w:val="431"/>
        </w:trPr>
        <w:tc>
          <w:tcPr>
            <w:tcW w:w="1476" w:type="dxa"/>
          </w:tcPr>
          <w:p w14:paraId="4928DDDE" w14:textId="3BBC5430" w:rsidR="00D84432" w:rsidRDefault="00D84432" w:rsidP="00D84432">
            <w:pPr>
              <w:rPr>
                <w:szCs w:val="28"/>
              </w:rPr>
            </w:pPr>
            <w:r>
              <w:rPr>
                <w:rFonts w:hint="eastAsia"/>
                <w:szCs w:val="28"/>
              </w:rPr>
              <w:t>S</w:t>
            </w:r>
            <w:r>
              <w:rPr>
                <w:szCs w:val="28"/>
              </w:rPr>
              <w:t>amsung</w:t>
            </w:r>
          </w:p>
        </w:tc>
        <w:tc>
          <w:tcPr>
            <w:tcW w:w="1353" w:type="dxa"/>
          </w:tcPr>
          <w:p w14:paraId="3FD461A5" w14:textId="00AF41FC" w:rsidR="00D84432" w:rsidRDefault="00D84432" w:rsidP="00D84432">
            <w:pPr>
              <w:rPr>
                <w:szCs w:val="28"/>
              </w:rPr>
            </w:pPr>
          </w:p>
        </w:tc>
        <w:tc>
          <w:tcPr>
            <w:tcW w:w="6746" w:type="dxa"/>
          </w:tcPr>
          <w:p w14:paraId="51B2C22B" w14:textId="35EA82F8" w:rsidR="00D84432" w:rsidRDefault="0082177F" w:rsidP="00D84432">
            <w:pPr>
              <w:rPr>
                <w:szCs w:val="28"/>
              </w:rPr>
            </w:pPr>
            <w:r w:rsidRPr="0082177F">
              <w:rPr>
                <w:rFonts w:hint="eastAsia"/>
                <w:szCs w:val="28"/>
              </w:rPr>
              <w:t>O</w:t>
            </w:r>
            <w:r w:rsidRPr="0082177F">
              <w:rPr>
                <w:szCs w:val="28"/>
              </w:rPr>
              <w:t>pen to study.</w:t>
            </w:r>
          </w:p>
        </w:tc>
      </w:tr>
      <w:tr w:rsidR="003A42FE" w:rsidRPr="00F809F9" w14:paraId="6E3FADB8" w14:textId="77777777" w:rsidTr="00832C41">
        <w:trPr>
          <w:trHeight w:val="431"/>
        </w:trPr>
        <w:tc>
          <w:tcPr>
            <w:tcW w:w="1476" w:type="dxa"/>
          </w:tcPr>
          <w:p w14:paraId="7A71B456" w14:textId="566FEBBA" w:rsidR="003A42FE" w:rsidRDefault="003A42FE" w:rsidP="003A42FE">
            <w:pPr>
              <w:rPr>
                <w:szCs w:val="28"/>
              </w:rPr>
            </w:pPr>
            <w:r>
              <w:rPr>
                <w:rFonts w:hint="eastAsia"/>
                <w:szCs w:val="28"/>
              </w:rPr>
              <w:t>Fujitsu</w:t>
            </w:r>
          </w:p>
        </w:tc>
        <w:tc>
          <w:tcPr>
            <w:tcW w:w="1353" w:type="dxa"/>
          </w:tcPr>
          <w:p w14:paraId="77204485" w14:textId="77777777" w:rsidR="003A42FE" w:rsidRDefault="003A42FE" w:rsidP="003A42FE">
            <w:pPr>
              <w:rPr>
                <w:szCs w:val="28"/>
              </w:rPr>
            </w:pPr>
          </w:p>
        </w:tc>
        <w:tc>
          <w:tcPr>
            <w:tcW w:w="6746" w:type="dxa"/>
          </w:tcPr>
          <w:p w14:paraId="2BF19722" w14:textId="1EB32D8B" w:rsidR="003A42FE" w:rsidRPr="0082177F" w:rsidRDefault="003A42FE" w:rsidP="003A42FE">
            <w:pPr>
              <w:rPr>
                <w:szCs w:val="28"/>
              </w:rPr>
            </w:pPr>
            <w:r>
              <w:rPr>
                <w:rFonts w:hint="eastAsia"/>
                <w:szCs w:val="28"/>
              </w:rPr>
              <w:t>Open to study.</w:t>
            </w:r>
          </w:p>
        </w:tc>
      </w:tr>
      <w:tr w:rsidR="00AE537F" w:rsidRPr="00F809F9" w14:paraId="1FD880DC" w14:textId="77777777" w:rsidTr="00832C41">
        <w:trPr>
          <w:trHeight w:val="431"/>
        </w:trPr>
        <w:tc>
          <w:tcPr>
            <w:tcW w:w="1476" w:type="dxa"/>
          </w:tcPr>
          <w:p w14:paraId="0FB11D8C" w14:textId="1CD82889" w:rsidR="00AE537F" w:rsidRDefault="00AE537F" w:rsidP="00AE537F">
            <w:pPr>
              <w:rPr>
                <w:szCs w:val="28"/>
              </w:rPr>
            </w:pPr>
            <w:r>
              <w:rPr>
                <w:szCs w:val="28"/>
              </w:rPr>
              <w:t xml:space="preserve">Nokia </w:t>
            </w:r>
          </w:p>
        </w:tc>
        <w:tc>
          <w:tcPr>
            <w:tcW w:w="1353" w:type="dxa"/>
          </w:tcPr>
          <w:p w14:paraId="18C7414E" w14:textId="2B97D6F4" w:rsidR="00AE537F" w:rsidRDefault="00AE537F" w:rsidP="00AE537F">
            <w:pPr>
              <w:rPr>
                <w:szCs w:val="28"/>
              </w:rPr>
            </w:pPr>
            <w:r>
              <w:rPr>
                <w:szCs w:val="28"/>
              </w:rPr>
              <w:t>No</w:t>
            </w:r>
          </w:p>
        </w:tc>
        <w:tc>
          <w:tcPr>
            <w:tcW w:w="6746" w:type="dxa"/>
          </w:tcPr>
          <w:p w14:paraId="2F20FEB7" w14:textId="7B1E178B" w:rsidR="00AE537F" w:rsidRDefault="00AE537F" w:rsidP="00AE537F">
            <w:pPr>
              <w:rPr>
                <w:szCs w:val="28"/>
              </w:rPr>
            </w:pPr>
            <w:r>
              <w:rPr>
                <w:szCs w:val="28"/>
              </w:rPr>
              <w:t>The motivation for designing a new polar code structure different than the 5G NR polar should be further investigated before discussing solutions.</w:t>
            </w:r>
          </w:p>
        </w:tc>
      </w:tr>
      <w:tr w:rsidR="00804C0F" w:rsidRPr="00F809F9" w14:paraId="6F8240D1" w14:textId="77777777" w:rsidTr="00832C41">
        <w:trPr>
          <w:trHeight w:val="431"/>
        </w:trPr>
        <w:tc>
          <w:tcPr>
            <w:tcW w:w="1476" w:type="dxa"/>
          </w:tcPr>
          <w:p w14:paraId="0F3C9097" w14:textId="54DE3DAF" w:rsidR="00804C0F" w:rsidRPr="00804C0F" w:rsidRDefault="00804C0F" w:rsidP="00804C0F">
            <w:pPr>
              <w:rPr>
                <w:rFonts w:eastAsia="Malgun Gothic"/>
                <w:szCs w:val="28"/>
              </w:rPr>
            </w:pPr>
            <w:r>
              <w:rPr>
                <w:rFonts w:eastAsia="Malgun Gothic" w:hint="eastAsia"/>
                <w:szCs w:val="28"/>
              </w:rPr>
              <w:t>L</w:t>
            </w:r>
            <w:r>
              <w:rPr>
                <w:rFonts w:eastAsia="Malgun Gothic"/>
                <w:szCs w:val="28"/>
              </w:rPr>
              <w:t>GE</w:t>
            </w:r>
          </w:p>
        </w:tc>
        <w:tc>
          <w:tcPr>
            <w:tcW w:w="1353" w:type="dxa"/>
          </w:tcPr>
          <w:p w14:paraId="2183A84E" w14:textId="77777777" w:rsidR="00804C0F" w:rsidRDefault="00804C0F" w:rsidP="00804C0F">
            <w:pPr>
              <w:rPr>
                <w:szCs w:val="28"/>
              </w:rPr>
            </w:pPr>
          </w:p>
        </w:tc>
        <w:tc>
          <w:tcPr>
            <w:tcW w:w="6746" w:type="dxa"/>
          </w:tcPr>
          <w:p w14:paraId="5E26FD5B" w14:textId="77777777" w:rsidR="00804C0F" w:rsidRDefault="00804C0F" w:rsidP="00804C0F">
            <w:pPr>
              <w:rPr>
                <w:szCs w:val="28"/>
              </w:rPr>
            </w:pPr>
            <w:r>
              <w:rPr>
                <w:rFonts w:hint="eastAsia"/>
                <w:szCs w:val="28"/>
              </w:rPr>
              <w:t>There were extensive discussion</w:t>
            </w:r>
            <w:r>
              <w:rPr>
                <w:szCs w:val="28"/>
              </w:rPr>
              <w:t>s</w:t>
            </w:r>
            <w:r>
              <w:rPr>
                <w:rFonts w:hint="eastAsia"/>
                <w:szCs w:val="28"/>
              </w:rPr>
              <w:t xml:space="preserve"> in NR standard phase. A</w:t>
            </w:r>
            <w:r>
              <w:rPr>
                <w:szCs w:val="28"/>
              </w:rPr>
              <w:t>ny</w:t>
            </w:r>
            <w:r>
              <w:rPr>
                <w:rFonts w:hint="eastAsia"/>
                <w:szCs w:val="28"/>
              </w:rPr>
              <w:t xml:space="preserve"> n</w:t>
            </w:r>
            <w:r>
              <w:rPr>
                <w:szCs w:val="28"/>
              </w:rPr>
              <w:t xml:space="preserve">ew suggestion should provide significant benefit. </w:t>
            </w:r>
          </w:p>
          <w:p w14:paraId="52DC7BB2" w14:textId="18D27124" w:rsidR="00804C0F" w:rsidRDefault="00804C0F" w:rsidP="00804C0F">
            <w:pPr>
              <w:rPr>
                <w:szCs w:val="28"/>
              </w:rPr>
            </w:pPr>
            <w:r>
              <w:rPr>
                <w:szCs w:val="28"/>
              </w:rPr>
              <w:t xml:space="preserve">In case of larger DCI payload is supported, we may need to study extension based on the 5G NR feature. Otherwise, existing early decoding termination scheme in 5G NR would be enough. </w:t>
            </w:r>
          </w:p>
        </w:tc>
      </w:tr>
      <w:tr w:rsidR="00826ED3" w:rsidRPr="00A45FC1" w14:paraId="23D71F2A" w14:textId="77777777" w:rsidTr="00826ED3">
        <w:trPr>
          <w:trHeight w:val="291"/>
        </w:trPr>
        <w:tc>
          <w:tcPr>
            <w:tcW w:w="1476" w:type="dxa"/>
          </w:tcPr>
          <w:p w14:paraId="7ACE8409" w14:textId="77777777" w:rsidR="00826ED3" w:rsidRPr="001B1254" w:rsidRDefault="00826ED3" w:rsidP="0033298C">
            <w:pPr>
              <w:rPr>
                <w:szCs w:val="28"/>
              </w:rPr>
            </w:pPr>
            <w:r>
              <w:rPr>
                <w:rFonts w:hint="eastAsia"/>
                <w:szCs w:val="28"/>
              </w:rPr>
              <w:t>H</w:t>
            </w:r>
            <w:r>
              <w:rPr>
                <w:szCs w:val="28"/>
              </w:rPr>
              <w:t>uawei, HiSilicon</w:t>
            </w:r>
          </w:p>
        </w:tc>
        <w:tc>
          <w:tcPr>
            <w:tcW w:w="1353" w:type="dxa"/>
          </w:tcPr>
          <w:p w14:paraId="5FAC46E0" w14:textId="77777777" w:rsidR="00826ED3" w:rsidRPr="00A45FC1" w:rsidRDefault="00826ED3" w:rsidP="0033298C">
            <w:pPr>
              <w:rPr>
                <w:szCs w:val="28"/>
              </w:rPr>
            </w:pPr>
            <w:r>
              <w:rPr>
                <w:rFonts w:hint="eastAsia"/>
                <w:szCs w:val="28"/>
              </w:rPr>
              <w:t>N</w:t>
            </w:r>
            <w:r>
              <w:rPr>
                <w:szCs w:val="28"/>
              </w:rPr>
              <w:t>o</w:t>
            </w:r>
          </w:p>
        </w:tc>
        <w:tc>
          <w:tcPr>
            <w:tcW w:w="6746" w:type="dxa"/>
          </w:tcPr>
          <w:p w14:paraId="6F27F815" w14:textId="77777777" w:rsidR="00826ED3" w:rsidRDefault="00826ED3" w:rsidP="0033298C">
            <w:pPr>
              <w:rPr>
                <w:szCs w:val="28"/>
              </w:rPr>
            </w:pPr>
            <w:r>
              <w:rPr>
                <w:rFonts w:hint="eastAsia"/>
                <w:szCs w:val="28"/>
              </w:rPr>
              <w:t>5</w:t>
            </w:r>
            <w:r>
              <w:rPr>
                <w:szCs w:val="28"/>
              </w:rPr>
              <w:t>G polar codes already support early termination (ET), and has proven to have a balanced performance between BLER, FAR and early termination.</w:t>
            </w:r>
          </w:p>
          <w:p w14:paraId="6B652F5E" w14:textId="77777777" w:rsidR="00826ED3" w:rsidRPr="00A45FC1" w:rsidRDefault="00826ED3" w:rsidP="0033298C">
            <w:pPr>
              <w:rPr>
                <w:szCs w:val="28"/>
              </w:rPr>
            </w:pPr>
            <w:r>
              <w:rPr>
                <w:szCs w:val="28"/>
              </w:rPr>
              <w:t>The motivation for the further optimization of early decoding is not justified and the benefit/gain is concerned by companies in online session.</w:t>
            </w:r>
          </w:p>
        </w:tc>
      </w:tr>
    </w:tbl>
    <w:p w14:paraId="25F60105" w14:textId="77777777" w:rsidR="003C7871" w:rsidRPr="00826ED3" w:rsidRDefault="003C7871">
      <w:pPr>
        <w:rPr>
          <w:i/>
          <w:iCs/>
        </w:rPr>
      </w:pPr>
    </w:p>
    <w:p w14:paraId="6991DA1B" w14:textId="77777777" w:rsidR="003C7871" w:rsidRDefault="00BB5F97">
      <w:pPr>
        <w:pStyle w:val="Heading2"/>
        <w:rPr>
          <w:color w:val="000000" w:themeColor="text1"/>
        </w:rPr>
      </w:pPr>
      <w:r>
        <w:rPr>
          <w:color w:val="000000" w:themeColor="text1"/>
        </w:rPr>
        <w:t>Topic #7: Polar code performance enhancement</w:t>
      </w:r>
    </w:p>
    <w:p w14:paraId="1B692DFB" w14:textId="77777777" w:rsidR="003C7871" w:rsidRDefault="00BB5F97">
      <w:pPr>
        <w:pStyle w:val="Heading3"/>
      </w:pPr>
      <w:r>
        <w:t>Background</w:t>
      </w:r>
    </w:p>
    <w:p w14:paraId="2D15A670" w14:textId="77777777" w:rsidR="003C7871" w:rsidRPr="00F809F9" w:rsidRDefault="00BB5F97">
      <w:r w:rsidRPr="00F809F9">
        <w:t xml:space="preserve">Besides the basic functionality of polar code, companies also propose to enhance the performance of polar codes. </w:t>
      </w:r>
    </w:p>
    <w:p w14:paraId="329EEFA1" w14:textId="77777777" w:rsidR="003C7871" w:rsidRDefault="00BB5F97">
      <w:pPr>
        <w:pStyle w:val="ListParagraph"/>
        <w:numPr>
          <w:ilvl w:val="0"/>
          <w:numId w:val="46"/>
        </w:numPr>
        <w:rPr>
          <w:rFonts w:ascii="Times New Roman" w:hAnsi="Times New Roman"/>
        </w:rPr>
      </w:pPr>
      <w:r w:rsidRPr="00F809F9">
        <w:rPr>
          <w:rFonts w:ascii="Times New Roman" w:eastAsia="Times New Roman" w:hAnsi="Times New Roman"/>
          <w:iCs/>
        </w:rPr>
        <w:t xml:space="preserve">Lenovo proposes to evaluate hybrid online/offline Polar reliability sequence design methods to accommodate different channel conditions, code rates and code block lengths while targeting acceptable memory and computational requirements. </w:t>
      </w:r>
      <w:r>
        <w:rPr>
          <w:rFonts w:ascii="Times New Roman" w:eastAsia="Times New Roman" w:hAnsi="Times New Roman"/>
          <w:iCs/>
        </w:rPr>
        <w:t>Also, Lenovo proposes to have universal decoding schemes.</w:t>
      </w:r>
    </w:p>
    <w:p w14:paraId="165BBE45" w14:textId="77777777" w:rsidR="003C7871" w:rsidRPr="00F809F9" w:rsidRDefault="00BB5F97">
      <w:pPr>
        <w:pStyle w:val="ListParagraph"/>
        <w:numPr>
          <w:ilvl w:val="0"/>
          <w:numId w:val="46"/>
        </w:numPr>
        <w:rPr>
          <w:rFonts w:ascii="Times New Roman" w:hAnsi="Times New Roman"/>
        </w:rPr>
      </w:pPr>
      <w:r w:rsidRPr="00F809F9">
        <w:rPr>
          <w:rFonts w:ascii="Times New Roman" w:eastAsia="Batang" w:hAnsi="Times New Roman"/>
        </w:rPr>
        <w:t xml:space="preserve">Fraunhofer consider enhancing the DL polar code BLER performance by relocating the low priority DCI bits (e.g., </w:t>
      </w:r>
      <w:r w:rsidRPr="00F809F9">
        <w:rPr>
          <w:rFonts w:ascii="Times New Roman" w:eastAsiaTheme="minorEastAsia" w:hAnsi="Times New Roman"/>
          <w:iCs/>
        </w:rPr>
        <w:t xml:space="preserve">zero-padded bits, bits with fixed value(s)). </w:t>
      </w:r>
    </w:p>
    <w:p w14:paraId="589F1B2E" w14:textId="77777777" w:rsidR="003C7871" w:rsidRPr="00F809F9" w:rsidRDefault="00BB5F97">
      <w:pPr>
        <w:pStyle w:val="ListParagraph"/>
        <w:numPr>
          <w:ilvl w:val="0"/>
          <w:numId w:val="46"/>
        </w:numPr>
        <w:rPr>
          <w:rFonts w:ascii="Times New Roman" w:hAnsi="Times New Roman"/>
        </w:rPr>
      </w:pPr>
      <w:proofErr w:type="spellStart"/>
      <w:r w:rsidRPr="00F809F9">
        <w:rPr>
          <w:rFonts w:ascii="Times New Roman" w:eastAsiaTheme="minorEastAsia" w:hAnsi="Times New Roman"/>
          <w:iCs/>
        </w:rPr>
        <w:t>Mediatek</w:t>
      </w:r>
      <w:proofErr w:type="spellEnd"/>
      <w:r w:rsidRPr="00F809F9">
        <w:rPr>
          <w:rFonts w:ascii="Times New Roman" w:eastAsiaTheme="minorEastAsia" w:hAnsi="Times New Roman"/>
          <w:iCs/>
        </w:rPr>
        <w:t xml:space="preserve"> proposes to study new mechanism of RNTI scrambling to reduce RNTI false alarm rate and study high order QAM polar code for DCI spectral efficiency. </w:t>
      </w:r>
    </w:p>
    <w:p w14:paraId="6AE2A3CD" w14:textId="77777777" w:rsidR="003C7871" w:rsidRPr="00F809F9" w:rsidRDefault="00BB5F97">
      <w:pPr>
        <w:pStyle w:val="ListParagraph"/>
        <w:numPr>
          <w:ilvl w:val="0"/>
          <w:numId w:val="46"/>
        </w:numPr>
      </w:pPr>
      <w:r w:rsidRPr="00F809F9">
        <w:rPr>
          <w:rFonts w:ascii="Times New Roman" w:eastAsiaTheme="minorEastAsia" w:hAnsi="Times New Roman"/>
          <w:iCs/>
        </w:rPr>
        <w:t xml:space="preserve">Apple proposes a scrambling method before polar transformation to enhance the randomness of unintended PDCCH codewords, in order to reduce false alarm rate. </w:t>
      </w:r>
    </w:p>
    <w:p w14:paraId="13B2E57D" w14:textId="77777777" w:rsidR="003C7871" w:rsidRPr="00F809F9" w:rsidRDefault="00BB5F97">
      <w:pPr>
        <w:pStyle w:val="ListParagraph"/>
        <w:numPr>
          <w:ilvl w:val="0"/>
          <w:numId w:val="46"/>
        </w:numPr>
      </w:pPr>
      <w:r w:rsidRPr="00F809F9">
        <w:rPr>
          <w:rFonts w:ascii="Times New Roman" w:eastAsiaTheme="minorEastAsia" w:hAnsi="Times New Roman"/>
          <w:iCs/>
        </w:rPr>
        <w:t xml:space="preserve">Qualcomm proposes to </w:t>
      </w:r>
      <w:r w:rsidRPr="00F809F9">
        <w:rPr>
          <w:rFonts w:ascii="Times New Roman" w:hAnsi="Times New Roman"/>
        </w:rPr>
        <w:t xml:space="preserve">study conventional (i.e., non-AI/ML) channel coding designs that facilitate exploitation of side information available at the transmitter/receiver about the source information., </w:t>
      </w:r>
    </w:p>
    <w:p w14:paraId="511AA32F" w14:textId="77777777" w:rsidR="003C7871" w:rsidRPr="00F809F9" w:rsidRDefault="003C7871"/>
    <w:p w14:paraId="05F31373" w14:textId="77777777" w:rsidR="003C7871" w:rsidRPr="00F809F9" w:rsidRDefault="00BB5F97">
      <w:pPr>
        <w:rPr>
          <w:iCs/>
        </w:rPr>
      </w:pPr>
      <w:r w:rsidRPr="00F809F9">
        <w:rPr>
          <w:iCs/>
        </w:rPr>
        <w:t xml:space="preserve">The following table provides a summary of company proposals on enhancing polar code performance. </w:t>
      </w:r>
    </w:p>
    <w:p w14:paraId="593DE04B" w14:textId="77777777" w:rsidR="003C7871" w:rsidRPr="00F809F9" w:rsidRDefault="003C7871"/>
    <w:tbl>
      <w:tblPr>
        <w:tblStyle w:val="TableGrid"/>
        <w:tblW w:w="9638" w:type="dxa"/>
        <w:tblLayout w:type="fixed"/>
        <w:tblLook w:val="04A0" w:firstRow="1" w:lastRow="0" w:firstColumn="1" w:lastColumn="0" w:noHBand="0" w:noVBand="1"/>
      </w:tblPr>
      <w:tblGrid>
        <w:gridCol w:w="1625"/>
        <w:gridCol w:w="8013"/>
      </w:tblGrid>
      <w:tr w:rsidR="003C7871" w:rsidRPr="00F809F9" w14:paraId="414A2E0A" w14:textId="77777777">
        <w:trPr>
          <w:trHeight w:val="276"/>
        </w:trPr>
        <w:tc>
          <w:tcPr>
            <w:tcW w:w="1625" w:type="dxa"/>
          </w:tcPr>
          <w:p w14:paraId="35D27BF5" w14:textId="77777777" w:rsidR="003C7871" w:rsidRDefault="00BB5F97">
            <w:pPr>
              <w:rPr>
                <w:b/>
                <w:bCs/>
              </w:rPr>
            </w:pPr>
            <w:r>
              <w:rPr>
                <w:b/>
                <w:bCs/>
              </w:rPr>
              <w:t>Company</w:t>
            </w:r>
          </w:p>
        </w:tc>
        <w:tc>
          <w:tcPr>
            <w:tcW w:w="8013" w:type="dxa"/>
          </w:tcPr>
          <w:p w14:paraId="66EA3041" w14:textId="77777777" w:rsidR="003C7871" w:rsidRPr="00F809F9" w:rsidRDefault="00BB5F97">
            <w:pPr>
              <w:rPr>
                <w:b/>
                <w:bCs/>
              </w:rPr>
            </w:pPr>
            <w:r w:rsidRPr="00F809F9">
              <w:rPr>
                <w:b/>
                <w:bCs/>
              </w:rPr>
              <w:t>Company proposal related to this issue</w:t>
            </w:r>
          </w:p>
        </w:tc>
      </w:tr>
      <w:tr w:rsidR="003C7871" w:rsidRPr="00F809F9" w14:paraId="2993594B" w14:textId="77777777">
        <w:trPr>
          <w:trHeight w:val="266"/>
        </w:trPr>
        <w:tc>
          <w:tcPr>
            <w:tcW w:w="1625" w:type="dxa"/>
          </w:tcPr>
          <w:p w14:paraId="55D51C35" w14:textId="77777777" w:rsidR="003C7871" w:rsidRDefault="00BB5F97">
            <w:r>
              <w:t>Apple</w:t>
            </w:r>
          </w:p>
        </w:tc>
        <w:tc>
          <w:tcPr>
            <w:tcW w:w="8013" w:type="dxa"/>
          </w:tcPr>
          <w:p w14:paraId="6BA810A4" w14:textId="77777777" w:rsidR="003C7871" w:rsidRPr="00F809F9" w:rsidRDefault="00BB5F97">
            <w:r w:rsidRPr="00F809F9">
              <w:t>Proposal 7: 6G channel coding to consider adding a scrambling method prior to the polar transformation to enhance the randomness of unintended PDCCH codewords.</w:t>
            </w:r>
          </w:p>
        </w:tc>
      </w:tr>
      <w:tr w:rsidR="003C7871" w14:paraId="3C552F7C" w14:textId="77777777">
        <w:trPr>
          <w:trHeight w:val="266"/>
        </w:trPr>
        <w:tc>
          <w:tcPr>
            <w:tcW w:w="1625" w:type="dxa"/>
          </w:tcPr>
          <w:p w14:paraId="14D55383" w14:textId="77777777" w:rsidR="003C7871" w:rsidRDefault="00BB5F97">
            <w:proofErr w:type="spellStart"/>
            <w:r>
              <w:t>Mediatek</w:t>
            </w:r>
            <w:proofErr w:type="spellEnd"/>
          </w:p>
        </w:tc>
        <w:tc>
          <w:tcPr>
            <w:tcW w:w="8013" w:type="dxa"/>
          </w:tcPr>
          <w:p w14:paraId="56F18415" w14:textId="77777777" w:rsidR="003C7871" w:rsidRPr="00F809F9" w:rsidRDefault="00BB5F97">
            <w:bookmarkStart w:id="25" w:name="OLE_LINK145"/>
            <w:r w:rsidRPr="00F809F9">
              <w:t>Proposal: Study high order QAM polar code for DCI spectral efficiency enhancement</w:t>
            </w:r>
          </w:p>
          <w:p w14:paraId="0A64FC03" w14:textId="77777777" w:rsidR="003C7871" w:rsidRPr="00F809F9" w:rsidRDefault="00BB5F97">
            <w:r w:rsidRPr="00F809F9">
              <w:t>Proposal: Study new mechanism of RNTI scrambling to reduce RNTI-FA rate</w:t>
            </w:r>
          </w:p>
          <w:p w14:paraId="5F24C585" w14:textId="77777777" w:rsidR="003C7871" w:rsidRPr="00F809F9" w:rsidRDefault="00BB5F97">
            <w:r w:rsidRPr="00F809F9">
              <w:t>Proposal: Consider following methodology to facilitate DCI RNTI false alarm evaluation.</w:t>
            </w:r>
          </w:p>
          <w:p w14:paraId="20BA75A1" w14:textId="77777777" w:rsidR="003C7871" w:rsidRPr="00F809F9" w:rsidRDefault="00BB5F97">
            <w:pPr>
              <w:pStyle w:val="ListParagraph"/>
              <w:numPr>
                <w:ilvl w:val="0"/>
                <w:numId w:val="47"/>
              </w:numPr>
              <w:contextualSpacing/>
              <w:rPr>
                <w:rFonts w:ascii="Times New Roman" w:hAnsi="Times New Roman"/>
              </w:rPr>
            </w:pPr>
            <w:r w:rsidRPr="00F809F9">
              <w:rPr>
                <w:rFonts w:ascii="Times New Roman" w:hAnsi="Times New Roman"/>
              </w:rPr>
              <w:t xml:space="preserve">Given a target UE </w:t>
            </w:r>
            <w:bookmarkStart w:id="26" w:name="OLE_LINK142"/>
            <m:oMath>
              <m:r>
                <m:rPr>
                  <m:sty m:val="p"/>
                </m:rPr>
                <w:rPr>
                  <w:rFonts w:ascii="Cambria Math" w:hAnsi="Cambria Math"/>
                </w:rPr>
                <m:t>RNT</m:t>
              </m:r>
              <m:sSub>
                <m:sSubPr>
                  <m:ctrlPr>
                    <w:rPr>
                      <w:rFonts w:ascii="Cambria Math" w:hAnsi="Cambria Math"/>
                    </w:rPr>
                  </m:ctrlPr>
                </m:sSubPr>
                <m:e>
                  <m:r>
                    <m:rPr>
                      <m:sty m:val="p"/>
                    </m:rPr>
                    <w:rPr>
                      <w:rFonts w:ascii="Cambria Math" w:hAnsi="Cambria Math"/>
                    </w:rPr>
                    <m:t>I</m:t>
                  </m:r>
                </m:e>
                <m:sub>
                  <m:r>
                    <m:rPr>
                      <m:sty m:val="p"/>
                    </m:rPr>
                    <w:rPr>
                      <w:rFonts w:ascii="Cambria Math" w:hAnsi="Cambria Math"/>
                    </w:rPr>
                    <m:t>target</m:t>
                  </m:r>
                </m:sub>
              </m:sSub>
            </m:oMath>
            <w:bookmarkEnd w:id="26"/>
            <w:r w:rsidRPr="00F809F9">
              <w:rPr>
                <w:rFonts w:ascii="Times New Roman" w:hAnsi="Times New Roman"/>
              </w:rPr>
              <w:t>, random payload with size K, aggregation level AL, and AWGN channel</w:t>
            </w:r>
          </w:p>
          <w:p w14:paraId="2C3F7410" w14:textId="77777777" w:rsidR="003C7871" w:rsidRPr="00F809F9" w:rsidRDefault="00BB5F97">
            <w:pPr>
              <w:pStyle w:val="ListParagraph"/>
              <w:numPr>
                <w:ilvl w:val="0"/>
                <w:numId w:val="47"/>
              </w:numPr>
              <w:contextualSpacing/>
              <w:rPr>
                <w:rFonts w:ascii="Times New Roman" w:hAnsi="Times New Roman"/>
              </w:rPr>
            </w:pPr>
            <w:r w:rsidRPr="00F809F9">
              <w:rPr>
                <w:rFonts w:ascii="Times New Roman" w:hAnsi="Times New Roman"/>
              </w:rPr>
              <w:t xml:space="preserve">Evaluate </w:t>
            </w:r>
            <m:oMath>
              <m:sSubSup>
                <m:sSubSupPr>
                  <m:ctrlPr>
                    <w:rPr>
                      <w:rFonts w:ascii="Cambria Math" w:hAnsi="Cambria Math"/>
                    </w:rPr>
                  </m:ctrlPr>
                </m:sSubSupPr>
                <m:e>
                  <m:r>
                    <m:rPr>
                      <m:sty m:val="p"/>
                    </m:rPr>
                    <w:rPr>
                      <w:rFonts w:ascii="Cambria Math" w:hAnsi="Cambria Math"/>
                    </w:rPr>
                    <m:t>P</m:t>
                  </m:r>
                </m:e>
                <m:sub>
                  <m:r>
                    <m:rPr>
                      <m:sty m:val="p"/>
                    </m:rPr>
                    <w:rPr>
                      <w:rFonts w:ascii="Cambria Math" w:hAnsi="Cambria Math"/>
                    </w:rPr>
                    <m:t>RNTI</m:t>
                  </m:r>
                </m:sub>
                <m:sup>
                  <m:r>
                    <m:rPr>
                      <m:sty m:val="p"/>
                    </m:rPr>
                    <w:rPr>
                      <w:rFonts w:ascii="Cambria Math" w:hAnsi="Cambria Math"/>
                    </w:rPr>
                    <m:t>Worst</m:t>
                  </m:r>
                </m:sup>
              </m:sSubSup>
              <m:r>
                <m:rPr>
                  <m:sty m:val="p"/>
                </m:rPr>
                <w:rPr>
                  <w:rFonts w:ascii="Cambria Math" w:hAnsi="Cambria Math"/>
                </w:rPr>
                <m:t>=ma</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RNTI not equal RNT</m:t>
                  </m:r>
                  <m:sSub>
                    <m:sSubPr>
                      <m:ctrlPr>
                        <w:rPr>
                          <w:rFonts w:ascii="Cambria Math" w:hAnsi="Cambria Math"/>
                        </w:rPr>
                      </m:ctrlPr>
                    </m:sSubPr>
                    <m:e>
                      <m:r>
                        <m:rPr>
                          <m:sty m:val="p"/>
                        </m:rPr>
                        <w:rPr>
                          <w:rFonts w:ascii="Cambria Math" w:hAnsi="Cambria Math"/>
                        </w:rPr>
                        <m:t>I</m:t>
                      </m:r>
                    </m:e>
                    <m:sub>
                      <m:r>
                        <m:rPr>
                          <m:sty m:val="p"/>
                        </m:rPr>
                        <w:rPr>
                          <w:rFonts w:ascii="Cambria Math" w:hAnsi="Cambria Math"/>
                        </w:rPr>
                        <m:t>target</m:t>
                      </m:r>
                    </m:sub>
                  </m:sSub>
                  <m:r>
                    <m:rPr>
                      <m:sty m:val="p"/>
                    </m:rPr>
                    <w:rPr>
                      <w:rFonts w:ascii="Cambria Math" w:hAnsi="Cambria Math"/>
                    </w:rPr>
                    <m:t xml:space="preserve"> </m:t>
                  </m:r>
                </m:sub>
              </m:sSub>
              <m:r>
                <m:rPr>
                  <m:sty m:val="p"/>
                </m:rPr>
                <w:rPr>
                  <w:rFonts w:ascii="Cambria Math" w:hAnsi="Cambria Math"/>
                </w:rPr>
                <m:t>Pr</m:t>
              </m:r>
              <m:d>
                <m:dPr>
                  <m:ctrlPr>
                    <w:rPr>
                      <w:rFonts w:ascii="Cambria Math" w:hAnsi="Cambria Math"/>
                    </w:rPr>
                  </m:ctrlPr>
                </m:dPr>
                <m:e>
                  <m:r>
                    <m:rPr>
                      <m:sty m:val="p"/>
                    </m:rPr>
                    <w:rPr>
                      <w:rFonts w:ascii="Cambria Math" w:hAnsi="Cambria Math"/>
                    </w:rPr>
                    <m:t>∃</m:t>
                  </m:r>
                  <m:acc>
                    <m:accPr>
                      <m:ctrlPr>
                        <w:rPr>
                          <w:rFonts w:ascii="Cambria Math" w:hAnsi="Cambria Math"/>
                        </w:rPr>
                      </m:ctrlPr>
                    </m:accPr>
                    <m:e>
                      <m:r>
                        <m:rPr>
                          <m:sty m:val="p"/>
                        </m:rPr>
                        <w:rPr>
                          <w:rFonts w:ascii="Cambria Math" w:hAnsi="Cambria Math"/>
                        </w:rPr>
                        <m:t>u</m:t>
                      </m:r>
                    </m:e>
                  </m:acc>
                  <m:r>
                    <m:rPr>
                      <m:scr m:val="script"/>
                      <m:sty m:val="p"/>
                    </m:rPr>
                    <w:rPr>
                      <w:rFonts w:ascii="Cambria Math" w:hAnsi="Cambria Math"/>
                    </w:rPr>
                    <m:t xml:space="preserve">∈L </m:t>
                  </m:r>
                  <m:r>
                    <m:rPr>
                      <m:sty m:val="p"/>
                    </m:rPr>
                    <w:rPr>
                      <w:rFonts w:ascii="Cambria Math" w:hAnsi="Cambria Math"/>
                    </w:rPr>
                    <m:t>s.t  ϕ</m:t>
                  </m:r>
                  <m:d>
                    <m:dPr>
                      <m:ctrlPr>
                        <w:rPr>
                          <w:rFonts w:ascii="Cambria Math" w:hAnsi="Cambria Math"/>
                        </w:rPr>
                      </m:ctrlPr>
                    </m:dPr>
                    <m:e>
                      <m:acc>
                        <m:accPr>
                          <m:ctrlPr>
                            <w:rPr>
                              <w:rFonts w:ascii="Cambria Math" w:hAnsi="Cambria Math"/>
                            </w:rPr>
                          </m:ctrlPr>
                        </m:accPr>
                        <m:e>
                          <m:r>
                            <m:rPr>
                              <m:sty m:val="p"/>
                            </m:rPr>
                            <w:rPr>
                              <w:rFonts w:ascii="Cambria Math" w:hAnsi="Cambria Math"/>
                            </w:rPr>
                            <m:t>u</m:t>
                          </m:r>
                        </m:e>
                      </m:acc>
                      <m:r>
                        <m:rPr>
                          <m:sty m:val="p"/>
                        </m:rPr>
                        <w:rPr>
                          <w:rFonts w:ascii="Cambria Math" w:hAnsi="Cambria Math"/>
                        </w:rPr>
                        <m:t>,RNTI</m:t>
                      </m:r>
                    </m:e>
                  </m:d>
                  <m:r>
                    <m:rPr>
                      <m:sty m:val="p"/>
                    </m:rPr>
                    <w:rPr>
                      <w:rFonts w:ascii="Cambria Math" w:hAnsi="Cambria Math"/>
                    </w:rPr>
                    <m:t xml:space="preserve"> passes CRC checks</m:t>
                  </m:r>
                </m:e>
              </m:d>
            </m:oMath>
          </w:p>
          <w:p w14:paraId="195443BC" w14:textId="77777777" w:rsidR="003C7871" w:rsidRPr="00F809F9" w:rsidRDefault="00BB5F97">
            <w:pPr>
              <w:pStyle w:val="ListParagraph"/>
              <w:numPr>
                <w:ilvl w:val="1"/>
                <w:numId w:val="47"/>
              </w:numPr>
              <w:contextualSpacing/>
              <w:rPr>
                <w:rFonts w:ascii="Times New Roman" w:hAnsi="Times New Roman"/>
              </w:rPr>
            </w:pPr>
            <m:oMath>
              <m:r>
                <m:rPr>
                  <m:scr m:val="script"/>
                  <m:sty m:val="p"/>
                </m:rPr>
                <w:rPr>
                  <w:rFonts w:ascii="Cambria Math" w:hAnsi="Cambria Math"/>
                </w:rPr>
                <m:t>L</m:t>
              </m:r>
            </m:oMath>
            <w:r w:rsidRPr="00F809F9">
              <w:rPr>
                <w:rFonts w:ascii="Times New Roman" w:hAnsi="Times New Roman"/>
              </w:rPr>
              <w:t xml:space="preserve"> is the list of 8 candidates from SCL decoding</w:t>
            </w:r>
          </w:p>
          <w:p w14:paraId="50B7466F" w14:textId="77777777" w:rsidR="003C7871" w:rsidRPr="00F809F9" w:rsidRDefault="00BB5F97">
            <w:pPr>
              <w:pStyle w:val="ListParagraph"/>
              <w:numPr>
                <w:ilvl w:val="1"/>
                <w:numId w:val="47"/>
              </w:numPr>
              <w:contextualSpacing/>
              <w:rPr>
                <w:rFonts w:ascii="Times New Roman" w:hAnsi="Times New Roman"/>
              </w:rPr>
            </w:pPr>
            <m:oMath>
              <m:r>
                <m:rPr>
                  <m:sty m:val="p"/>
                </m:rPr>
                <w:rPr>
                  <w:rFonts w:ascii="Cambria Math" w:hAnsi="Cambria Math"/>
                </w:rPr>
                <m:t>ϕ</m:t>
              </m:r>
              <m:d>
                <m:dPr>
                  <m:ctrlPr>
                    <w:rPr>
                      <w:rFonts w:ascii="Cambria Math" w:hAnsi="Cambria Math"/>
                    </w:rPr>
                  </m:ctrlPr>
                </m:dPr>
                <m:e>
                  <m:acc>
                    <m:accPr>
                      <m:ctrlPr>
                        <w:rPr>
                          <w:rFonts w:ascii="Cambria Math" w:hAnsi="Cambria Math"/>
                        </w:rPr>
                      </m:ctrlPr>
                    </m:accPr>
                    <m:e>
                      <m:r>
                        <m:rPr>
                          <m:sty m:val="p"/>
                        </m:rPr>
                        <w:rPr>
                          <w:rFonts w:ascii="Cambria Math" w:hAnsi="Cambria Math"/>
                        </w:rPr>
                        <m:t>u</m:t>
                      </m:r>
                    </m:e>
                  </m:acc>
                  <m:r>
                    <m:rPr>
                      <m:sty m:val="p"/>
                    </m:rPr>
                    <w:rPr>
                      <w:rFonts w:ascii="Cambria Math" w:hAnsi="Cambria Math"/>
                    </w:rPr>
                    <m:t>,RNTI</m:t>
                  </m:r>
                </m:e>
              </m:d>
            </m:oMath>
            <w:r w:rsidRPr="00F809F9">
              <w:rPr>
                <w:rFonts w:ascii="Times New Roman" w:hAnsi="Times New Roman"/>
              </w:rPr>
              <w:t xml:space="preserve"> is the function that recovers the original unscrambled information sequence from a candidate </w:t>
            </w:r>
            <m:oMath>
              <m:acc>
                <m:accPr>
                  <m:ctrlPr>
                    <w:rPr>
                      <w:rFonts w:ascii="Cambria Math" w:hAnsi="Cambria Math"/>
                    </w:rPr>
                  </m:ctrlPr>
                </m:accPr>
                <m:e>
                  <m:r>
                    <m:rPr>
                      <m:sty m:val="p"/>
                    </m:rPr>
                    <w:rPr>
                      <w:rFonts w:ascii="Cambria Math" w:hAnsi="Cambria Math"/>
                    </w:rPr>
                    <m:t>u</m:t>
                  </m:r>
                </m:e>
              </m:acc>
            </m:oMath>
            <w:r w:rsidRPr="00F809F9">
              <w:rPr>
                <w:rFonts w:ascii="Times New Roman" w:hAnsi="Times New Roman"/>
              </w:rPr>
              <w:t xml:space="preserve"> in the list and RNTI</w:t>
            </w:r>
          </w:p>
          <w:p w14:paraId="2215E093" w14:textId="77777777" w:rsidR="003C7871" w:rsidRDefault="00BB5F97">
            <w:pPr>
              <w:pStyle w:val="ListParagraph"/>
              <w:numPr>
                <w:ilvl w:val="1"/>
                <w:numId w:val="47"/>
              </w:numPr>
              <w:contextualSpacing/>
              <w:rPr>
                <w:rFonts w:ascii="Times New Roman" w:hAnsi="Times New Roman"/>
              </w:rPr>
            </w:pPr>
            <m:oMath>
              <m:r>
                <m:rPr>
                  <m:sty m:val="p"/>
                </m:rPr>
                <w:rPr>
                  <w:rFonts w:ascii="Cambria Math" w:hAnsi="Cambria Math"/>
                </w:rPr>
                <m:t>Opration @SNR with BLER=1%</m:t>
              </m:r>
            </m:oMath>
            <w:bookmarkEnd w:id="25"/>
          </w:p>
        </w:tc>
      </w:tr>
      <w:tr w:rsidR="003C7871" w:rsidRPr="00F809F9" w14:paraId="230721F1" w14:textId="77777777">
        <w:trPr>
          <w:trHeight w:val="266"/>
        </w:trPr>
        <w:tc>
          <w:tcPr>
            <w:tcW w:w="1625" w:type="dxa"/>
          </w:tcPr>
          <w:p w14:paraId="2B0B77D9" w14:textId="77777777" w:rsidR="003C7871" w:rsidRDefault="00BB5F97">
            <w:r>
              <w:rPr>
                <w:rFonts w:eastAsia="Batang"/>
              </w:rPr>
              <w:t>Fraunhofer</w:t>
            </w:r>
          </w:p>
        </w:tc>
        <w:tc>
          <w:tcPr>
            <w:tcW w:w="8013" w:type="dxa"/>
          </w:tcPr>
          <w:p w14:paraId="72018477" w14:textId="77777777" w:rsidR="003C7871" w:rsidRPr="00F809F9" w:rsidRDefault="00BB5F97">
            <w:pPr>
              <w:rPr>
                <w:bCs/>
                <w:iCs/>
              </w:rPr>
            </w:pPr>
            <w:r w:rsidRPr="00F809F9">
              <w:rPr>
                <w:bCs/>
                <w:iCs/>
              </w:rPr>
              <w:t>Observation 1: The message bits from a DCI format comprises zero-padding bits, reserved bits and in some cases, bit indices of fixed value, which are typically known to the UE.</w:t>
            </w:r>
          </w:p>
          <w:p w14:paraId="3F43B1C1" w14:textId="77777777" w:rsidR="003C7871" w:rsidRPr="00F809F9" w:rsidRDefault="00BB5F97">
            <w:r w:rsidRPr="00F809F9">
              <w:rPr>
                <w:iCs/>
              </w:rPr>
              <w:t xml:space="preserve">Proposal 1: To improve the reliability of the PDCCH, RAN1 shall study the strategic assignment of “low-priority” bits of a DCI format such as the zero-padded bits, bits with fixed value(s), etc. to bit-indices in the </w:t>
            </w:r>
            <m:oMath>
              <m:r>
                <m:rPr>
                  <m:sty m:val="p"/>
                </m:rPr>
                <w:rPr>
                  <w:rFonts w:ascii="Cambria Math" w:hAnsi="Cambria Math"/>
                </w:rPr>
                <m:t>N</m:t>
              </m:r>
            </m:oMath>
            <w:r w:rsidRPr="00F809F9">
              <w:rPr>
                <w:iCs/>
              </w:rPr>
              <w:t xml:space="preserve">-bit vector for polar encoding based on the reliability of the bit-indices. </w:t>
            </w:r>
          </w:p>
        </w:tc>
      </w:tr>
      <w:tr w:rsidR="003C7871" w:rsidRPr="00F809F9" w14:paraId="77E335B2" w14:textId="77777777">
        <w:trPr>
          <w:trHeight w:val="266"/>
        </w:trPr>
        <w:tc>
          <w:tcPr>
            <w:tcW w:w="1625" w:type="dxa"/>
          </w:tcPr>
          <w:p w14:paraId="63ADD272" w14:textId="77777777" w:rsidR="003C7871" w:rsidRDefault="00BB5F97">
            <w:pPr>
              <w:rPr>
                <w:rFonts w:eastAsia="Batang"/>
              </w:rPr>
            </w:pPr>
            <w:r>
              <w:rPr>
                <w:rFonts w:eastAsia="Batang"/>
              </w:rPr>
              <w:t>Lenovo</w:t>
            </w:r>
          </w:p>
        </w:tc>
        <w:tc>
          <w:tcPr>
            <w:tcW w:w="8013" w:type="dxa"/>
          </w:tcPr>
          <w:p w14:paraId="1E6F4C96" w14:textId="77777777" w:rsidR="003C7871" w:rsidRPr="00F809F9" w:rsidRDefault="00BB5F97">
            <w:pPr>
              <w:rPr>
                <w:rFonts w:eastAsia="Times New Roman"/>
                <w:iCs/>
              </w:rPr>
            </w:pPr>
            <w:r w:rsidRPr="00F809F9">
              <w:rPr>
                <w:rFonts w:eastAsia="Times New Roman"/>
                <w:iCs/>
              </w:rPr>
              <w:t xml:space="preserve">Proposal 8: Evaluate hybrid online/offline Polar reliability sequence design methods to accommodate different channel conditions, code rates and code </w:t>
            </w:r>
            <w:r w:rsidRPr="00F809F9">
              <w:rPr>
                <w:rFonts w:eastAsia="Times New Roman"/>
                <w:iCs/>
              </w:rPr>
              <w:lastRenderedPageBreak/>
              <w:t>block lengths while targeting acceptable memory and computational requirements.</w:t>
            </w:r>
          </w:p>
          <w:p w14:paraId="2ED9E2EC" w14:textId="77777777" w:rsidR="003C7871" w:rsidRPr="00F809F9" w:rsidRDefault="00BB5F97">
            <w:pPr>
              <w:rPr>
                <w:iCs/>
              </w:rPr>
            </w:pPr>
            <w:r w:rsidRPr="00F809F9">
              <w:rPr>
                <w:rFonts w:eastAsia="Times New Roman"/>
                <w:iCs/>
              </w:rPr>
              <w:t>Proposal 10: Study whether Universal decoding is to be considered in 6G study with regards to workload and early-decision targets.</w:t>
            </w:r>
          </w:p>
        </w:tc>
      </w:tr>
      <w:tr w:rsidR="003C7871" w:rsidRPr="00F809F9" w14:paraId="1AA2DFC9" w14:textId="77777777">
        <w:trPr>
          <w:trHeight w:val="266"/>
        </w:trPr>
        <w:tc>
          <w:tcPr>
            <w:tcW w:w="1625" w:type="dxa"/>
          </w:tcPr>
          <w:p w14:paraId="628FF62E" w14:textId="77777777" w:rsidR="003C7871" w:rsidRDefault="00BB5F97">
            <w:pPr>
              <w:rPr>
                <w:rFonts w:eastAsia="Batang"/>
              </w:rPr>
            </w:pPr>
            <w:r>
              <w:lastRenderedPageBreak/>
              <w:t>Qualcomm</w:t>
            </w:r>
          </w:p>
        </w:tc>
        <w:tc>
          <w:tcPr>
            <w:tcW w:w="8013" w:type="dxa"/>
          </w:tcPr>
          <w:p w14:paraId="47E4411D" w14:textId="77777777" w:rsidR="003C7871" w:rsidRPr="00F809F9" w:rsidRDefault="00BB5F97">
            <w:r w:rsidRPr="00F809F9">
              <w:t>Proposal 11: 6GR should study conventional (i.e., non-AI/ML) channel coding designs that facilitate exploitation of side information available at the transmitter/receiver about the source information.</w:t>
            </w:r>
          </w:p>
        </w:tc>
      </w:tr>
    </w:tbl>
    <w:p w14:paraId="756FEB39" w14:textId="77777777" w:rsidR="003C7871" w:rsidRPr="00F809F9" w:rsidRDefault="003C7871"/>
    <w:p w14:paraId="619FD54D" w14:textId="77777777" w:rsidR="003C7871" w:rsidRDefault="00BB5F97">
      <w:pPr>
        <w:pStyle w:val="Heading3"/>
      </w:pPr>
      <w:r>
        <w:t>First round discussions</w:t>
      </w:r>
    </w:p>
    <w:p w14:paraId="4BC6E4E1" w14:textId="77777777" w:rsidR="003C7871" w:rsidRDefault="00BB5F97">
      <w:pPr>
        <w:pStyle w:val="Heading4"/>
      </w:pPr>
      <w:r>
        <w:t>[M] Question 7-1</w:t>
      </w:r>
    </w:p>
    <w:p w14:paraId="284779E2" w14:textId="77777777" w:rsidR="003C7871" w:rsidRPr="00F809F9" w:rsidRDefault="00BB5F97">
      <w:pPr>
        <w:rPr>
          <w:i/>
          <w:iCs/>
        </w:rPr>
      </w:pPr>
      <w:r w:rsidRPr="00F809F9">
        <w:rPr>
          <w:i/>
          <w:iCs/>
        </w:rPr>
        <w:t xml:space="preserve">Question 7-1: Do you have any comments on enhancing 6G polar code performance (e.g., BLER, FAR, etc.)  </w:t>
      </w:r>
    </w:p>
    <w:p w14:paraId="591BAD64" w14:textId="77777777" w:rsidR="003C7871" w:rsidRPr="00F809F9" w:rsidRDefault="003C7871"/>
    <w:p w14:paraId="15D7AA73" w14:textId="77777777" w:rsidR="003C7871" w:rsidRPr="00F809F9" w:rsidRDefault="00BB5F97">
      <w:pPr>
        <w:rPr>
          <w:b/>
          <w:bCs/>
        </w:rPr>
      </w:pPr>
      <w:r w:rsidRPr="00F809F9">
        <w:rPr>
          <w:b/>
          <w:bCs/>
        </w:rPr>
        <w:t>Companies are welcome to provide comments.</w:t>
      </w:r>
    </w:p>
    <w:p w14:paraId="0DB2BE72" w14:textId="77777777" w:rsidR="003C7871" w:rsidRPr="00F809F9" w:rsidRDefault="003C7871">
      <w:pPr>
        <w:rPr>
          <w:i/>
          <w:iCs/>
        </w:rPr>
      </w:pPr>
    </w:p>
    <w:tbl>
      <w:tblPr>
        <w:tblStyle w:val="TableGrid"/>
        <w:tblW w:w="9595" w:type="dxa"/>
        <w:tblLayout w:type="fixed"/>
        <w:tblLook w:val="04A0" w:firstRow="1" w:lastRow="0" w:firstColumn="1" w:lastColumn="0" w:noHBand="0" w:noVBand="1"/>
      </w:tblPr>
      <w:tblGrid>
        <w:gridCol w:w="1722"/>
        <w:gridCol w:w="7873"/>
      </w:tblGrid>
      <w:tr w:rsidR="003C7871" w14:paraId="1E2F9D8F" w14:textId="77777777">
        <w:trPr>
          <w:trHeight w:val="312"/>
        </w:trPr>
        <w:tc>
          <w:tcPr>
            <w:tcW w:w="1722" w:type="dxa"/>
          </w:tcPr>
          <w:p w14:paraId="1D40C587" w14:textId="77777777" w:rsidR="003C7871" w:rsidRDefault="00BB5F97">
            <w:pPr>
              <w:rPr>
                <w:b/>
                <w:bCs/>
                <w:szCs w:val="28"/>
              </w:rPr>
            </w:pPr>
            <w:r>
              <w:rPr>
                <w:b/>
                <w:bCs/>
                <w:szCs w:val="28"/>
              </w:rPr>
              <w:t>Company</w:t>
            </w:r>
          </w:p>
        </w:tc>
        <w:tc>
          <w:tcPr>
            <w:tcW w:w="7873" w:type="dxa"/>
          </w:tcPr>
          <w:p w14:paraId="58E682AA" w14:textId="77777777" w:rsidR="003C7871" w:rsidRDefault="00BB5F97">
            <w:pPr>
              <w:rPr>
                <w:b/>
                <w:bCs/>
                <w:szCs w:val="28"/>
              </w:rPr>
            </w:pPr>
            <w:r>
              <w:rPr>
                <w:b/>
                <w:bCs/>
                <w:szCs w:val="28"/>
              </w:rPr>
              <w:t>Comments</w:t>
            </w:r>
          </w:p>
        </w:tc>
      </w:tr>
      <w:tr w:rsidR="003C7871" w:rsidRPr="00F809F9" w14:paraId="335442C7" w14:textId="77777777">
        <w:trPr>
          <w:trHeight w:val="300"/>
        </w:trPr>
        <w:tc>
          <w:tcPr>
            <w:tcW w:w="1722" w:type="dxa"/>
          </w:tcPr>
          <w:p w14:paraId="23BC3CB6" w14:textId="77777777" w:rsidR="003C7871" w:rsidRDefault="00BB5F97">
            <w:pPr>
              <w:rPr>
                <w:szCs w:val="28"/>
              </w:rPr>
            </w:pPr>
            <w:r>
              <w:rPr>
                <w:rFonts w:hint="eastAsia"/>
                <w:szCs w:val="28"/>
              </w:rPr>
              <w:t>Xiaomi</w:t>
            </w:r>
          </w:p>
        </w:tc>
        <w:tc>
          <w:tcPr>
            <w:tcW w:w="7873" w:type="dxa"/>
          </w:tcPr>
          <w:p w14:paraId="0771C9B8" w14:textId="77777777" w:rsidR="003C7871" w:rsidRPr="00F809F9" w:rsidRDefault="00BB5F97">
            <w:pPr>
              <w:rPr>
                <w:szCs w:val="28"/>
              </w:rPr>
            </w:pPr>
            <w:r w:rsidRPr="00F809F9">
              <w:rPr>
                <w:rFonts w:hint="eastAsia"/>
                <w:szCs w:val="28"/>
              </w:rPr>
              <w:t>We prefer to have consensus on the performance issue with 5G polar code firstly before having this discussion.</w:t>
            </w:r>
          </w:p>
        </w:tc>
      </w:tr>
      <w:tr w:rsidR="003C7871" w14:paraId="26450D17" w14:textId="77777777">
        <w:trPr>
          <w:trHeight w:val="300"/>
        </w:trPr>
        <w:tc>
          <w:tcPr>
            <w:tcW w:w="1722" w:type="dxa"/>
          </w:tcPr>
          <w:p w14:paraId="4292A934" w14:textId="77777777" w:rsidR="003C7871" w:rsidRDefault="00BB5F97">
            <w:pPr>
              <w:rPr>
                <w:szCs w:val="28"/>
              </w:rPr>
            </w:pPr>
            <w:r>
              <w:rPr>
                <w:szCs w:val="28"/>
              </w:rPr>
              <w:t>OPPO</w:t>
            </w:r>
          </w:p>
        </w:tc>
        <w:tc>
          <w:tcPr>
            <w:tcW w:w="7873" w:type="dxa"/>
          </w:tcPr>
          <w:p w14:paraId="0F7212B9" w14:textId="77777777" w:rsidR="003C7871" w:rsidRDefault="00BB5F97">
            <w:pPr>
              <w:rPr>
                <w:szCs w:val="28"/>
              </w:rPr>
            </w:pPr>
            <w:r w:rsidRPr="00F809F9">
              <w:rPr>
                <w:szCs w:val="28"/>
              </w:rPr>
              <w:t xml:space="preserve">It seems different companies proposed different study direction. </w:t>
            </w:r>
            <w:r>
              <w:rPr>
                <w:szCs w:val="28"/>
              </w:rPr>
              <w:t xml:space="preserve">There seems no direction gaining common/majority interest. </w:t>
            </w:r>
          </w:p>
        </w:tc>
      </w:tr>
      <w:tr w:rsidR="0085632F" w:rsidRPr="00F809F9" w14:paraId="2C58279D" w14:textId="77777777">
        <w:trPr>
          <w:trHeight w:val="300"/>
        </w:trPr>
        <w:tc>
          <w:tcPr>
            <w:tcW w:w="1722" w:type="dxa"/>
          </w:tcPr>
          <w:p w14:paraId="4DED839E" w14:textId="255095EE" w:rsidR="0085632F" w:rsidRDefault="0085632F">
            <w:pPr>
              <w:rPr>
                <w:szCs w:val="28"/>
              </w:rPr>
            </w:pPr>
            <w:r>
              <w:rPr>
                <w:szCs w:val="28"/>
              </w:rPr>
              <w:t>MTK</w:t>
            </w:r>
          </w:p>
        </w:tc>
        <w:tc>
          <w:tcPr>
            <w:tcW w:w="7873" w:type="dxa"/>
          </w:tcPr>
          <w:p w14:paraId="2BDF3099" w14:textId="0AFC45C5" w:rsidR="0085632F" w:rsidRPr="00F809F9" w:rsidRDefault="0085632F">
            <w:pPr>
              <w:rPr>
                <w:szCs w:val="28"/>
              </w:rPr>
            </w:pPr>
            <w:r w:rsidRPr="00F809F9">
              <w:rPr>
                <w:szCs w:val="28"/>
              </w:rPr>
              <w:t xml:space="preserve">We suggest </w:t>
            </w:r>
            <w:proofErr w:type="gramStart"/>
            <w:r w:rsidRPr="00F809F9">
              <w:rPr>
                <w:szCs w:val="28"/>
              </w:rPr>
              <w:t>to look</w:t>
            </w:r>
            <w:proofErr w:type="gramEnd"/>
            <w:r w:rsidRPr="00F809F9">
              <w:rPr>
                <w:szCs w:val="28"/>
              </w:rPr>
              <w:t xml:space="preserve"> into the motivation first. In our </w:t>
            </w:r>
            <w:proofErr w:type="spellStart"/>
            <w:r w:rsidRPr="00F809F9">
              <w:rPr>
                <w:szCs w:val="28"/>
              </w:rPr>
              <w:t>Tdoc</w:t>
            </w:r>
            <w:proofErr w:type="spellEnd"/>
            <w:r w:rsidRPr="00F809F9">
              <w:rPr>
                <w:szCs w:val="28"/>
              </w:rPr>
              <w:t xml:space="preserve">, we identify RNTI related FAR is an issue from 5G design and 6G design should address this. </w:t>
            </w:r>
          </w:p>
        </w:tc>
      </w:tr>
      <w:tr w:rsidR="007C329C" w:rsidRPr="00F809F9" w14:paraId="05F38581" w14:textId="77777777">
        <w:trPr>
          <w:trHeight w:val="300"/>
        </w:trPr>
        <w:tc>
          <w:tcPr>
            <w:tcW w:w="1722" w:type="dxa"/>
          </w:tcPr>
          <w:p w14:paraId="234190A4" w14:textId="5F8B5FD3" w:rsidR="007C329C" w:rsidRDefault="007C329C" w:rsidP="007C329C">
            <w:pPr>
              <w:rPr>
                <w:szCs w:val="28"/>
              </w:rPr>
            </w:pPr>
            <w:r>
              <w:rPr>
                <w:szCs w:val="28"/>
              </w:rPr>
              <w:t>Apple</w:t>
            </w:r>
          </w:p>
        </w:tc>
        <w:tc>
          <w:tcPr>
            <w:tcW w:w="7873" w:type="dxa"/>
          </w:tcPr>
          <w:p w14:paraId="25569735" w14:textId="00E7FF8B" w:rsidR="007C329C" w:rsidRPr="00F809F9" w:rsidRDefault="007C329C" w:rsidP="007C329C">
            <w:pPr>
              <w:rPr>
                <w:szCs w:val="28"/>
              </w:rPr>
            </w:pPr>
            <w:r w:rsidRPr="00F809F9">
              <w:rPr>
                <w:szCs w:val="28"/>
              </w:rPr>
              <w:t xml:space="preserve">We support to further enhance 6G polar code performance, including BLER performance and FAR performance. </w:t>
            </w:r>
          </w:p>
        </w:tc>
      </w:tr>
      <w:tr w:rsidR="00FF46FA" w:rsidRPr="00F809F9" w14:paraId="685F447B" w14:textId="77777777">
        <w:trPr>
          <w:trHeight w:val="300"/>
        </w:trPr>
        <w:tc>
          <w:tcPr>
            <w:tcW w:w="1722" w:type="dxa"/>
          </w:tcPr>
          <w:p w14:paraId="3FC8E90E" w14:textId="709FAD80" w:rsidR="00FF46FA" w:rsidRDefault="00FF46FA" w:rsidP="00FF46FA">
            <w:pPr>
              <w:rPr>
                <w:szCs w:val="28"/>
              </w:rPr>
            </w:pPr>
            <w:r>
              <w:rPr>
                <w:rFonts w:eastAsia="Yu Mincho" w:hint="eastAsia"/>
                <w:szCs w:val="28"/>
              </w:rPr>
              <w:t>NTT DOCOMO</w:t>
            </w:r>
          </w:p>
        </w:tc>
        <w:tc>
          <w:tcPr>
            <w:tcW w:w="7873" w:type="dxa"/>
          </w:tcPr>
          <w:p w14:paraId="38CFEB15" w14:textId="410A4150" w:rsidR="00FF46FA" w:rsidRPr="00F809F9" w:rsidRDefault="00FF46FA" w:rsidP="00FF46FA">
            <w:pPr>
              <w:rPr>
                <w:rFonts w:eastAsia="Yu Mincho"/>
                <w:szCs w:val="28"/>
              </w:rPr>
            </w:pPr>
            <w:r w:rsidRPr="00F809F9">
              <w:rPr>
                <w:rFonts w:eastAsia="Yu Mincho" w:hint="eastAsia"/>
                <w:szCs w:val="28"/>
              </w:rPr>
              <w:t>We tend to have</w:t>
            </w:r>
            <w:r w:rsidR="007B6AE3" w:rsidRPr="00F809F9">
              <w:rPr>
                <w:rFonts w:eastAsia="Yu Mincho" w:hint="eastAsia"/>
                <w:szCs w:val="28"/>
              </w:rPr>
              <w:t xml:space="preserve"> a</w:t>
            </w:r>
            <w:r w:rsidRPr="00F809F9">
              <w:rPr>
                <w:rFonts w:eastAsia="Yu Mincho" w:hint="eastAsia"/>
                <w:szCs w:val="28"/>
              </w:rPr>
              <w:t xml:space="preserve"> similar view to Xiaomi. We prefer to identify the performance issue of 5G NR polar codes to be addressed.</w:t>
            </w:r>
          </w:p>
          <w:p w14:paraId="19A19F0C" w14:textId="1B7A478B" w:rsidR="00FF46FA" w:rsidRPr="00F809F9" w:rsidRDefault="00FF46FA" w:rsidP="00FF46FA">
            <w:pPr>
              <w:rPr>
                <w:szCs w:val="28"/>
              </w:rPr>
            </w:pPr>
            <w:r w:rsidRPr="00F809F9">
              <w:rPr>
                <w:rFonts w:eastAsia="Yu Mincho" w:hint="eastAsia"/>
                <w:szCs w:val="28"/>
              </w:rPr>
              <w:t>And then, if there are probable enhancement candidates which will lead clear gains, we are OK to study them. While, at this point, we don</w:t>
            </w:r>
            <w:r w:rsidRPr="00F809F9">
              <w:rPr>
                <w:rFonts w:eastAsia="Yu Mincho"/>
                <w:szCs w:val="28"/>
              </w:rPr>
              <w:t>’</w:t>
            </w:r>
            <w:r w:rsidRPr="00F809F9">
              <w:rPr>
                <w:rFonts w:eastAsia="Yu Mincho" w:hint="eastAsia"/>
                <w:szCs w:val="28"/>
              </w:rPr>
              <w:t>t have enough information to determine the necessity of each candidate method.</w:t>
            </w:r>
          </w:p>
        </w:tc>
      </w:tr>
      <w:tr w:rsidR="000A01C2" w:rsidRPr="00F809F9" w14:paraId="4A7100D2" w14:textId="77777777">
        <w:trPr>
          <w:trHeight w:val="300"/>
        </w:trPr>
        <w:tc>
          <w:tcPr>
            <w:tcW w:w="1722" w:type="dxa"/>
          </w:tcPr>
          <w:p w14:paraId="6B22E483" w14:textId="456182F5" w:rsidR="000A01C2" w:rsidRDefault="000A01C2" w:rsidP="000A01C2">
            <w:pPr>
              <w:rPr>
                <w:rFonts w:eastAsia="Yu Mincho"/>
                <w:szCs w:val="28"/>
              </w:rPr>
            </w:pPr>
            <w:r>
              <w:rPr>
                <w:rFonts w:eastAsia="SimSun" w:hint="eastAsia"/>
                <w:szCs w:val="28"/>
              </w:rPr>
              <w:t xml:space="preserve">ZTE, </w:t>
            </w:r>
            <w:proofErr w:type="spellStart"/>
            <w:r>
              <w:rPr>
                <w:rFonts w:eastAsia="SimSun" w:hint="eastAsia"/>
                <w:szCs w:val="28"/>
              </w:rPr>
              <w:t>Sanechips</w:t>
            </w:r>
            <w:proofErr w:type="spellEnd"/>
          </w:p>
        </w:tc>
        <w:tc>
          <w:tcPr>
            <w:tcW w:w="7873" w:type="dxa"/>
          </w:tcPr>
          <w:p w14:paraId="34A57472" w14:textId="48E9CDB1" w:rsidR="000A01C2" w:rsidRPr="00F809F9" w:rsidRDefault="000A01C2" w:rsidP="000A01C2">
            <w:pPr>
              <w:rPr>
                <w:rFonts w:eastAsia="Yu Mincho"/>
                <w:szCs w:val="28"/>
              </w:rPr>
            </w:pPr>
            <w:r w:rsidRPr="00F809F9">
              <w:rPr>
                <w:rFonts w:hint="eastAsia"/>
                <w:szCs w:val="28"/>
              </w:rPr>
              <w:t>This question is too generic. Sure, it would be good to achieve better performance. But it should be clarified what the solutions/cost are.</w:t>
            </w:r>
          </w:p>
        </w:tc>
      </w:tr>
      <w:tr w:rsidR="004D5149" w:rsidRPr="00F809F9" w14:paraId="08FA1F49" w14:textId="77777777">
        <w:trPr>
          <w:trHeight w:val="300"/>
        </w:trPr>
        <w:tc>
          <w:tcPr>
            <w:tcW w:w="1722" w:type="dxa"/>
          </w:tcPr>
          <w:p w14:paraId="243C0D36" w14:textId="79D4B9F6" w:rsidR="004D5149" w:rsidRDefault="004D5149" w:rsidP="004D5149">
            <w:pPr>
              <w:rPr>
                <w:rFonts w:eastAsia="SimSun"/>
                <w:szCs w:val="28"/>
              </w:rPr>
            </w:pPr>
            <w:r>
              <w:rPr>
                <w:rFonts w:eastAsia="Yu Mincho"/>
                <w:szCs w:val="28"/>
              </w:rPr>
              <w:t>Tejas</w:t>
            </w:r>
          </w:p>
        </w:tc>
        <w:tc>
          <w:tcPr>
            <w:tcW w:w="7873" w:type="dxa"/>
          </w:tcPr>
          <w:p w14:paraId="2ED3A8A9" w14:textId="70EF0DEC" w:rsidR="004D5149" w:rsidRPr="00F809F9" w:rsidRDefault="004D5149" w:rsidP="004D5149">
            <w:pPr>
              <w:rPr>
                <w:szCs w:val="28"/>
              </w:rPr>
            </w:pPr>
            <w:r w:rsidRPr="00F809F9">
              <w:rPr>
                <w:rFonts w:eastAsia="Yu Mincho"/>
                <w:szCs w:val="28"/>
              </w:rPr>
              <w:t>To support higher reliability DCI/UCI, we need further enhancement to polar coding.</w:t>
            </w:r>
          </w:p>
        </w:tc>
      </w:tr>
      <w:tr w:rsidR="00FB191F" w:rsidRPr="00F809F9" w14:paraId="42429C4D" w14:textId="77777777">
        <w:trPr>
          <w:trHeight w:val="300"/>
        </w:trPr>
        <w:tc>
          <w:tcPr>
            <w:tcW w:w="1722" w:type="dxa"/>
          </w:tcPr>
          <w:p w14:paraId="4AA56969" w14:textId="15CC8433" w:rsidR="00FB191F" w:rsidRDefault="00FB191F" w:rsidP="00FB191F">
            <w:pPr>
              <w:rPr>
                <w:rFonts w:eastAsia="Yu Mincho"/>
                <w:szCs w:val="28"/>
              </w:rPr>
            </w:pPr>
            <w:r>
              <w:rPr>
                <w:rFonts w:hint="eastAsia"/>
                <w:szCs w:val="28"/>
              </w:rPr>
              <w:t>S</w:t>
            </w:r>
            <w:r>
              <w:rPr>
                <w:szCs w:val="28"/>
              </w:rPr>
              <w:t>amsung</w:t>
            </w:r>
          </w:p>
        </w:tc>
        <w:tc>
          <w:tcPr>
            <w:tcW w:w="7873" w:type="dxa"/>
          </w:tcPr>
          <w:p w14:paraId="46C9AEC5" w14:textId="61F8470E" w:rsidR="00FB191F" w:rsidRPr="00F809F9" w:rsidRDefault="00FB191F" w:rsidP="00FB191F">
            <w:pPr>
              <w:rPr>
                <w:rFonts w:eastAsia="Yu Mincho"/>
                <w:szCs w:val="28"/>
              </w:rPr>
            </w:pPr>
            <w:r>
              <w:rPr>
                <w:rFonts w:hint="eastAsia"/>
                <w:szCs w:val="28"/>
              </w:rPr>
              <w:t>N</w:t>
            </w:r>
            <w:r>
              <w:rPr>
                <w:szCs w:val="28"/>
              </w:rPr>
              <w:t>umber of parity bits (dynamic frozen bits) to be considered</w:t>
            </w:r>
          </w:p>
        </w:tc>
      </w:tr>
      <w:tr w:rsidR="00AE537F" w:rsidRPr="00F809F9" w14:paraId="5254B205" w14:textId="77777777">
        <w:trPr>
          <w:trHeight w:val="300"/>
        </w:trPr>
        <w:tc>
          <w:tcPr>
            <w:tcW w:w="1722" w:type="dxa"/>
          </w:tcPr>
          <w:p w14:paraId="0566502E" w14:textId="4BE8F44D" w:rsidR="00AE537F" w:rsidRDefault="00AE537F" w:rsidP="00AE537F">
            <w:pPr>
              <w:rPr>
                <w:szCs w:val="28"/>
              </w:rPr>
            </w:pPr>
            <w:r>
              <w:rPr>
                <w:szCs w:val="28"/>
              </w:rPr>
              <w:t>Nokia</w:t>
            </w:r>
          </w:p>
        </w:tc>
        <w:tc>
          <w:tcPr>
            <w:tcW w:w="7873" w:type="dxa"/>
          </w:tcPr>
          <w:p w14:paraId="411EB6B9" w14:textId="42F102DE" w:rsidR="00AE537F" w:rsidRDefault="00AE537F" w:rsidP="00AE537F">
            <w:pPr>
              <w:rPr>
                <w:szCs w:val="28"/>
              </w:rPr>
            </w:pPr>
            <w:r>
              <w:rPr>
                <w:szCs w:val="28"/>
              </w:rPr>
              <w:t xml:space="preserve">Performance </w:t>
            </w:r>
            <w:r w:rsidRPr="007B6764">
              <w:rPr>
                <w:szCs w:val="28"/>
              </w:rPr>
              <w:t xml:space="preserve">enhancements </w:t>
            </w:r>
            <w:r>
              <w:rPr>
                <w:szCs w:val="28"/>
              </w:rPr>
              <w:t>to satisfy new 6G requirements, if needed, should be evaluated taking into account the implementation complexity and hardware commonality.</w:t>
            </w:r>
            <w:r w:rsidRPr="007B6764">
              <w:rPr>
                <w:szCs w:val="28"/>
              </w:rPr>
              <w:t xml:space="preserve"> </w:t>
            </w:r>
          </w:p>
        </w:tc>
      </w:tr>
      <w:tr w:rsidR="004D0DF5" w:rsidRPr="00F809F9" w14:paraId="2BDDDA7B" w14:textId="77777777">
        <w:trPr>
          <w:trHeight w:val="300"/>
        </w:trPr>
        <w:tc>
          <w:tcPr>
            <w:tcW w:w="1722" w:type="dxa"/>
          </w:tcPr>
          <w:p w14:paraId="4568301B" w14:textId="62564CBE" w:rsidR="004D0DF5" w:rsidRDefault="004D0DF5" w:rsidP="004D0DF5">
            <w:pPr>
              <w:rPr>
                <w:szCs w:val="28"/>
              </w:rPr>
            </w:pPr>
            <w:r>
              <w:rPr>
                <w:rFonts w:eastAsia="Malgun Gothic" w:hint="eastAsia"/>
                <w:szCs w:val="28"/>
              </w:rPr>
              <w:t>E</w:t>
            </w:r>
            <w:r>
              <w:rPr>
                <w:rFonts w:eastAsia="Malgun Gothic"/>
                <w:szCs w:val="28"/>
              </w:rPr>
              <w:t>TRI</w:t>
            </w:r>
          </w:p>
        </w:tc>
        <w:tc>
          <w:tcPr>
            <w:tcW w:w="7873" w:type="dxa"/>
          </w:tcPr>
          <w:p w14:paraId="490A514D" w14:textId="23CAEF77" w:rsidR="004D0DF5" w:rsidRDefault="004D0DF5" w:rsidP="004D0DF5">
            <w:pPr>
              <w:rPr>
                <w:szCs w:val="28"/>
              </w:rPr>
            </w:pPr>
            <w:r>
              <w:rPr>
                <w:rFonts w:eastAsia="Malgun Gothic"/>
                <w:szCs w:val="28"/>
              </w:rPr>
              <w:t>Need to support low error rate for HRLLC and NTN use cases</w:t>
            </w:r>
          </w:p>
        </w:tc>
      </w:tr>
      <w:tr w:rsidR="00826ED3" w:rsidRPr="00A45FC1" w14:paraId="312AD7E8" w14:textId="77777777" w:rsidTr="00826ED3">
        <w:trPr>
          <w:trHeight w:val="300"/>
        </w:trPr>
        <w:tc>
          <w:tcPr>
            <w:tcW w:w="1722" w:type="dxa"/>
          </w:tcPr>
          <w:p w14:paraId="04D2984C" w14:textId="77777777" w:rsidR="00826ED3" w:rsidRPr="00F63A50" w:rsidRDefault="00826ED3" w:rsidP="0033298C">
            <w:pPr>
              <w:rPr>
                <w:szCs w:val="28"/>
              </w:rPr>
            </w:pPr>
            <w:r>
              <w:rPr>
                <w:rFonts w:hint="eastAsia"/>
                <w:szCs w:val="28"/>
              </w:rPr>
              <w:t>H</w:t>
            </w:r>
            <w:r>
              <w:rPr>
                <w:szCs w:val="28"/>
              </w:rPr>
              <w:t>uawei, HiSilicon</w:t>
            </w:r>
          </w:p>
        </w:tc>
        <w:tc>
          <w:tcPr>
            <w:tcW w:w="7873" w:type="dxa"/>
          </w:tcPr>
          <w:p w14:paraId="1E294AE4" w14:textId="77777777" w:rsidR="00826ED3" w:rsidRPr="00A45FC1" w:rsidRDefault="00826ED3" w:rsidP="0033298C">
            <w:pPr>
              <w:rPr>
                <w:szCs w:val="28"/>
              </w:rPr>
            </w:pPr>
            <w:r>
              <w:rPr>
                <w:rFonts w:hint="eastAsia"/>
                <w:szCs w:val="28"/>
              </w:rPr>
              <w:t>5</w:t>
            </w:r>
            <w:r>
              <w:rPr>
                <w:szCs w:val="28"/>
              </w:rPr>
              <w:t xml:space="preserve">G polar codes have been extensively studied regarding BLER, FAR and ET, and strike a good balance between them. In 6G, we do not see a major change in the requirements for control channel and thus no enough motivation for a redesign for control channel codes. </w:t>
            </w:r>
          </w:p>
        </w:tc>
      </w:tr>
    </w:tbl>
    <w:p w14:paraId="4213E294" w14:textId="77777777" w:rsidR="003C7871" w:rsidRPr="00826ED3" w:rsidRDefault="003C7871"/>
    <w:p w14:paraId="0FE81C96" w14:textId="77777777" w:rsidR="003C7871" w:rsidRDefault="00BB5F97">
      <w:pPr>
        <w:pStyle w:val="Heading2"/>
        <w:rPr>
          <w:color w:val="000000" w:themeColor="text1"/>
        </w:rPr>
      </w:pPr>
      <w:r>
        <w:rPr>
          <w:color w:val="000000" w:themeColor="text1"/>
        </w:rPr>
        <w:lastRenderedPageBreak/>
        <w:t>Topic #8: Small block length code</w:t>
      </w:r>
    </w:p>
    <w:p w14:paraId="569D71A5" w14:textId="77777777" w:rsidR="003C7871" w:rsidRDefault="00BB5F97">
      <w:pPr>
        <w:pStyle w:val="Heading3"/>
      </w:pPr>
      <w:r>
        <w:t>Background</w:t>
      </w:r>
    </w:p>
    <w:p w14:paraId="711DA7E5" w14:textId="77777777" w:rsidR="003C7871" w:rsidRPr="00F809F9" w:rsidRDefault="00BB5F97">
      <w:pPr>
        <w:pStyle w:val="BodyText"/>
        <w:rPr>
          <w:bCs/>
        </w:rPr>
      </w:pPr>
      <w:r w:rsidRPr="00F809F9">
        <w:rPr>
          <w:bCs/>
        </w:rPr>
        <w:t xml:space="preserve">In NR, for UCI payload size &lt;= 11 bits, short linear codes (i.e., not Polar codes) are used. Specifically, repetition for 1-bit UCI, (3,2) simplex code for 2-bit UCI, and RM coding for 3–11 bit UCI payload. </w:t>
      </w:r>
    </w:p>
    <w:p w14:paraId="19BEFE0B" w14:textId="77777777" w:rsidR="003C7871" w:rsidRPr="00F809F9" w:rsidRDefault="003C7871"/>
    <w:p w14:paraId="4F24BD98" w14:textId="77777777" w:rsidR="003C7871" w:rsidRPr="00F809F9" w:rsidRDefault="00BB5F97">
      <w:r w:rsidRPr="00F809F9">
        <w:t xml:space="preserve">For 6G, Nokia mentions that small block length block code reuses 5G coding schemes. On the other hand, ZTE, EURECOM and Qualcomm mention that for small UCI block, the BLER and FAR performance should be considered. Qualcomm mentions that Reed-Muller based linear block </w:t>
      </w:r>
      <w:proofErr w:type="spellStart"/>
      <w:r w:rsidRPr="00F809F9">
        <w:t>block</w:t>
      </w:r>
      <w:proofErr w:type="spellEnd"/>
      <w:r w:rsidRPr="00F809F9">
        <w:t xml:space="preserve"> has the problem of rank deficiency and decoding ambiguity for some cases. CMCC and Qualcomm propose to reconsider the payload size range for RM code. </w:t>
      </w:r>
    </w:p>
    <w:p w14:paraId="4F8A42A4" w14:textId="77777777" w:rsidR="003C7871" w:rsidRPr="00F809F9" w:rsidRDefault="003C7871"/>
    <w:p w14:paraId="062B5FEE" w14:textId="77777777" w:rsidR="003C7871" w:rsidRPr="00F809F9" w:rsidRDefault="00BB5F97">
      <w:pPr>
        <w:rPr>
          <w:iCs/>
        </w:rPr>
      </w:pPr>
      <w:r w:rsidRPr="00F809F9">
        <w:rPr>
          <w:iCs/>
        </w:rPr>
        <w:t>The following table provides a summary of company proposals on 6G small block length code.</w:t>
      </w:r>
    </w:p>
    <w:p w14:paraId="490BD27A" w14:textId="77777777" w:rsidR="003C7871" w:rsidRPr="00F809F9" w:rsidRDefault="003C7871"/>
    <w:tbl>
      <w:tblPr>
        <w:tblStyle w:val="TableGrid"/>
        <w:tblW w:w="9625" w:type="dxa"/>
        <w:tblLayout w:type="fixed"/>
        <w:tblLook w:val="04A0" w:firstRow="1" w:lastRow="0" w:firstColumn="1" w:lastColumn="0" w:noHBand="0" w:noVBand="1"/>
      </w:tblPr>
      <w:tblGrid>
        <w:gridCol w:w="1625"/>
        <w:gridCol w:w="8000"/>
      </w:tblGrid>
      <w:tr w:rsidR="003C7871" w:rsidRPr="00F809F9" w14:paraId="346BA928" w14:textId="77777777">
        <w:trPr>
          <w:trHeight w:val="276"/>
        </w:trPr>
        <w:tc>
          <w:tcPr>
            <w:tcW w:w="1625" w:type="dxa"/>
          </w:tcPr>
          <w:p w14:paraId="659661D1" w14:textId="77777777" w:rsidR="003C7871" w:rsidRDefault="00BB5F97">
            <w:pPr>
              <w:rPr>
                <w:b/>
                <w:bCs/>
              </w:rPr>
            </w:pPr>
            <w:r>
              <w:rPr>
                <w:b/>
                <w:bCs/>
              </w:rPr>
              <w:t>Company</w:t>
            </w:r>
          </w:p>
        </w:tc>
        <w:tc>
          <w:tcPr>
            <w:tcW w:w="8000" w:type="dxa"/>
          </w:tcPr>
          <w:p w14:paraId="5533846A" w14:textId="77777777" w:rsidR="003C7871" w:rsidRPr="00F809F9" w:rsidRDefault="00BB5F97">
            <w:pPr>
              <w:rPr>
                <w:b/>
                <w:bCs/>
              </w:rPr>
            </w:pPr>
            <w:r w:rsidRPr="00F809F9">
              <w:rPr>
                <w:b/>
                <w:bCs/>
              </w:rPr>
              <w:t>Company proposal related to this issue</w:t>
            </w:r>
          </w:p>
        </w:tc>
      </w:tr>
      <w:tr w:rsidR="003C7871" w:rsidRPr="00F809F9" w14:paraId="46CA21DF" w14:textId="77777777">
        <w:trPr>
          <w:trHeight w:val="266"/>
        </w:trPr>
        <w:tc>
          <w:tcPr>
            <w:tcW w:w="1625" w:type="dxa"/>
          </w:tcPr>
          <w:p w14:paraId="2145246C" w14:textId="77777777" w:rsidR="003C7871" w:rsidRDefault="00BB5F97">
            <w:r>
              <w:t>Nokia</w:t>
            </w:r>
          </w:p>
        </w:tc>
        <w:tc>
          <w:tcPr>
            <w:tcW w:w="8000" w:type="dxa"/>
          </w:tcPr>
          <w:p w14:paraId="7493023F" w14:textId="77777777" w:rsidR="003C7871" w:rsidRPr="00F809F9" w:rsidRDefault="00BB5F97">
            <w:pPr>
              <w:keepNext/>
            </w:pPr>
            <w:r w:rsidRPr="00F809F9">
              <w:t>Proposal 15: For 6G, block codes for small block lengths should be kept the same as in 5G.</w:t>
            </w:r>
          </w:p>
        </w:tc>
      </w:tr>
      <w:tr w:rsidR="003C7871" w:rsidRPr="00F809F9" w14:paraId="6C8E9A7E" w14:textId="77777777">
        <w:trPr>
          <w:trHeight w:val="266"/>
        </w:trPr>
        <w:tc>
          <w:tcPr>
            <w:tcW w:w="1625" w:type="dxa"/>
          </w:tcPr>
          <w:p w14:paraId="538252EF" w14:textId="77777777" w:rsidR="003C7871" w:rsidRDefault="00BB5F97">
            <w:r>
              <w:t>ZTE</w:t>
            </w:r>
          </w:p>
        </w:tc>
        <w:tc>
          <w:tcPr>
            <w:tcW w:w="8000" w:type="dxa"/>
          </w:tcPr>
          <w:p w14:paraId="49B47C61" w14:textId="77777777" w:rsidR="003C7871" w:rsidRPr="00F809F9" w:rsidRDefault="00BB5F97">
            <w:pPr>
              <w:pStyle w:val="YJ-Observation"/>
              <w:numPr>
                <w:ilvl w:val="0"/>
                <w:numId w:val="0"/>
              </w:numPr>
              <w:tabs>
                <w:tab w:val="clear" w:pos="420"/>
                <w:tab w:val="left" w:pos="1587"/>
                <w:tab w:val="left" w:pos="1620"/>
                <w:tab w:val="left" w:pos="1675"/>
                <w:tab w:val="left" w:pos="2089"/>
                <w:tab w:val="left" w:pos="2340"/>
                <w:tab w:val="left" w:pos="2875"/>
                <w:tab w:val="left" w:pos="3071"/>
                <w:tab w:val="left" w:pos="3507"/>
                <w:tab w:val="left" w:pos="4820"/>
              </w:tabs>
              <w:adjustRightInd w:val="0"/>
              <w:snapToGrid w:val="0"/>
              <w:spacing w:beforeLines="0" w:before="0" w:afterLines="0" w:after="0" w:line="240" w:lineRule="auto"/>
              <w:rPr>
                <w:rFonts w:eastAsia="Malgun Gothic"/>
                <w:b w:val="0"/>
                <w:bCs w:val="0"/>
                <w:i w:val="0"/>
                <w:iCs w:val="0"/>
                <w:szCs w:val="24"/>
              </w:rPr>
            </w:pPr>
            <w:bookmarkStart w:id="27" w:name="_Toc29384"/>
            <w:bookmarkStart w:id="28" w:name="_Toc11278"/>
            <w:r w:rsidRPr="00F809F9">
              <w:rPr>
                <w:rFonts w:eastAsia="Malgun Gothic"/>
                <w:b w:val="0"/>
                <w:bCs w:val="0"/>
                <w:i w:val="0"/>
                <w:iCs w:val="0"/>
                <w:szCs w:val="24"/>
              </w:rPr>
              <w:t>Observation 24: According to Shannon’s channel capacity theorem</w:t>
            </w:r>
            <w:r w:rsidRPr="00F809F9">
              <w:rPr>
                <w:rFonts w:eastAsia="Malgun Gothic" w:hint="eastAsia"/>
                <w:b w:val="0"/>
                <w:bCs w:val="0"/>
                <w:i w:val="0"/>
                <w:iCs w:val="0"/>
                <w:szCs w:val="24"/>
              </w:rPr>
              <w:t xml:space="preserve">, </w:t>
            </w:r>
            <w:r w:rsidRPr="00F809F9">
              <w:rPr>
                <w:rFonts w:eastAsia="Malgun Gothic"/>
                <w:b w:val="0"/>
                <w:bCs w:val="0"/>
                <w:i w:val="0"/>
                <w:iCs w:val="0"/>
                <w:szCs w:val="24"/>
              </w:rPr>
              <w:t xml:space="preserve">small block codes </w:t>
            </w:r>
            <w:r w:rsidRPr="00F809F9">
              <w:rPr>
                <w:rFonts w:eastAsia="Malgun Gothic" w:hint="eastAsia"/>
                <w:b w:val="0"/>
                <w:bCs w:val="0"/>
                <w:i w:val="0"/>
                <w:iCs w:val="0"/>
                <w:szCs w:val="24"/>
              </w:rPr>
              <w:t>has</w:t>
            </w:r>
            <w:r w:rsidRPr="00F809F9">
              <w:rPr>
                <w:rFonts w:eastAsia="Malgun Gothic"/>
                <w:b w:val="0"/>
                <w:bCs w:val="0"/>
                <w:i w:val="0"/>
                <w:iCs w:val="0"/>
                <w:szCs w:val="24"/>
              </w:rPr>
              <w:t xml:space="preserve"> limited error correction</w:t>
            </w:r>
            <w:r w:rsidRPr="00F809F9">
              <w:rPr>
                <w:rFonts w:eastAsia="Malgun Gothic" w:hint="eastAsia"/>
                <w:b w:val="0"/>
                <w:bCs w:val="0"/>
                <w:i w:val="0"/>
                <w:iCs w:val="0"/>
                <w:szCs w:val="24"/>
              </w:rPr>
              <w:t xml:space="preserve"> capability</w:t>
            </w:r>
            <w:r w:rsidRPr="00F809F9">
              <w:rPr>
                <w:rFonts w:eastAsia="Malgun Gothic"/>
                <w:b w:val="0"/>
                <w:bCs w:val="0"/>
                <w:i w:val="0"/>
                <w:iCs w:val="0"/>
                <w:szCs w:val="24"/>
              </w:rPr>
              <w:t>.</w:t>
            </w:r>
            <w:bookmarkEnd w:id="27"/>
          </w:p>
          <w:p w14:paraId="2C14821C" w14:textId="77777777" w:rsidR="003C7871" w:rsidRPr="00F809F9" w:rsidRDefault="00BB5F97">
            <w:pPr>
              <w:pStyle w:val="YJ-Observation"/>
              <w:numPr>
                <w:ilvl w:val="0"/>
                <w:numId w:val="0"/>
              </w:numPr>
              <w:tabs>
                <w:tab w:val="clear" w:pos="420"/>
                <w:tab w:val="left" w:pos="1587"/>
                <w:tab w:val="left" w:pos="1620"/>
                <w:tab w:val="left" w:pos="1675"/>
                <w:tab w:val="left" w:pos="2089"/>
                <w:tab w:val="left" w:pos="2340"/>
                <w:tab w:val="left" w:pos="2875"/>
                <w:tab w:val="left" w:pos="3071"/>
                <w:tab w:val="left" w:pos="3507"/>
              </w:tabs>
              <w:adjustRightInd w:val="0"/>
              <w:snapToGrid w:val="0"/>
              <w:spacing w:beforeLines="0" w:before="0" w:afterLines="0" w:after="0" w:line="240" w:lineRule="auto"/>
              <w:rPr>
                <w:rFonts w:eastAsia="Malgun Gothic"/>
                <w:b w:val="0"/>
                <w:bCs w:val="0"/>
                <w:i w:val="0"/>
                <w:iCs w:val="0"/>
                <w:szCs w:val="24"/>
              </w:rPr>
            </w:pPr>
            <w:r w:rsidRPr="00F809F9">
              <w:rPr>
                <w:rFonts w:eastAsia="Malgun Gothic"/>
                <w:b w:val="0"/>
                <w:bCs w:val="0"/>
                <w:i w:val="0"/>
                <w:iCs w:val="0"/>
                <w:szCs w:val="24"/>
              </w:rPr>
              <w:t xml:space="preserve">Observation 25: In 5G NR, </w:t>
            </w:r>
            <w:r w:rsidRPr="00F809F9">
              <w:rPr>
                <w:rFonts w:eastAsia="Malgun Gothic" w:hint="eastAsia"/>
                <w:b w:val="0"/>
                <w:bCs w:val="0"/>
                <w:i w:val="0"/>
                <w:iCs w:val="0"/>
                <w:szCs w:val="24"/>
              </w:rPr>
              <w:t xml:space="preserve">for UCI transmission in a higher code rate (e.g. K=3~6 at R=2/3), </w:t>
            </w:r>
            <w:r w:rsidRPr="00F809F9">
              <w:rPr>
                <w:rFonts w:eastAsia="Malgun Gothic"/>
                <w:b w:val="0"/>
                <w:bCs w:val="0"/>
                <w:i w:val="0"/>
                <w:iCs w:val="0"/>
                <w:szCs w:val="24"/>
              </w:rPr>
              <w:t xml:space="preserve">the channel coding scheme </w:t>
            </w:r>
            <w:r w:rsidRPr="00F809F9">
              <w:rPr>
                <w:rFonts w:eastAsia="Malgun Gothic" w:hint="eastAsia"/>
                <w:b w:val="0"/>
                <w:bCs w:val="0"/>
                <w:i w:val="0"/>
                <w:iCs w:val="0"/>
                <w:szCs w:val="24"/>
              </w:rPr>
              <w:t xml:space="preserve">cannot ensure a </w:t>
            </w:r>
            <w:r w:rsidRPr="00F809F9">
              <w:rPr>
                <w:rFonts w:eastAsia="Malgun Gothic"/>
                <w:b w:val="0"/>
                <w:bCs w:val="0"/>
                <w:i w:val="0"/>
                <w:iCs w:val="0"/>
                <w:szCs w:val="24"/>
              </w:rPr>
              <w:t>good</w:t>
            </w:r>
            <w:r w:rsidRPr="00F809F9">
              <w:rPr>
                <w:rFonts w:eastAsia="Malgun Gothic" w:hint="eastAsia"/>
                <w:b w:val="0"/>
                <w:bCs w:val="0"/>
                <w:i w:val="0"/>
                <w:iCs w:val="0"/>
                <w:szCs w:val="24"/>
              </w:rPr>
              <w:t xml:space="preserve"> transmission </w:t>
            </w:r>
            <w:r w:rsidRPr="00F809F9">
              <w:rPr>
                <w:rFonts w:eastAsia="Malgun Gothic"/>
                <w:b w:val="0"/>
                <w:bCs w:val="0"/>
                <w:i w:val="0"/>
                <w:iCs w:val="0"/>
                <w:szCs w:val="24"/>
              </w:rPr>
              <w:t>performance and</w:t>
            </w:r>
            <w:r w:rsidRPr="00F809F9">
              <w:rPr>
                <w:rFonts w:eastAsia="Malgun Gothic" w:hint="eastAsia"/>
                <w:b w:val="0"/>
                <w:bCs w:val="0"/>
                <w:i w:val="0"/>
                <w:iCs w:val="0"/>
                <w:szCs w:val="24"/>
              </w:rPr>
              <w:t xml:space="preserve"> suffer from error floor</w:t>
            </w:r>
            <w:r w:rsidRPr="00F809F9">
              <w:rPr>
                <w:rFonts w:eastAsia="Malgun Gothic"/>
                <w:b w:val="0"/>
                <w:bCs w:val="0"/>
                <w:i w:val="0"/>
                <w:iCs w:val="0"/>
                <w:szCs w:val="24"/>
              </w:rPr>
              <w:t>.</w:t>
            </w:r>
            <w:bookmarkEnd w:id="28"/>
          </w:p>
          <w:p w14:paraId="29D04317" w14:textId="77777777" w:rsidR="003C7871" w:rsidRPr="00F809F9" w:rsidRDefault="00BB5F97">
            <w:pPr>
              <w:pStyle w:val="YJ-Proposal"/>
              <w:numPr>
                <w:ilvl w:val="0"/>
                <w:numId w:val="0"/>
              </w:numPr>
              <w:spacing w:beforeLines="0" w:afterLines="0"/>
              <w:rPr>
                <w:b w:val="0"/>
                <w:bCs w:val="0"/>
                <w:i w:val="0"/>
                <w:iCs w:val="0"/>
                <w:szCs w:val="24"/>
              </w:rPr>
            </w:pPr>
            <w:bookmarkStart w:id="29" w:name="_Toc8013"/>
            <w:r w:rsidRPr="00F809F9">
              <w:rPr>
                <w:b w:val="0"/>
                <w:bCs w:val="0"/>
                <w:i w:val="0"/>
                <w:iCs w:val="0"/>
                <w:szCs w:val="24"/>
              </w:rPr>
              <w:t xml:space="preserve">Proposal 17: </w:t>
            </w:r>
            <w:r w:rsidRPr="00F809F9">
              <w:rPr>
                <w:rFonts w:hint="eastAsia"/>
                <w:b w:val="0"/>
                <w:bCs w:val="0"/>
                <w:i w:val="0"/>
                <w:iCs w:val="0"/>
                <w:szCs w:val="24"/>
              </w:rPr>
              <w:t>Performance enhancement</w:t>
            </w:r>
            <w:r w:rsidRPr="00F809F9">
              <w:rPr>
                <w:b w:val="0"/>
                <w:bCs w:val="0"/>
                <w:i w:val="0"/>
                <w:iCs w:val="0"/>
                <w:szCs w:val="24"/>
              </w:rPr>
              <w:t xml:space="preserve"> </w:t>
            </w:r>
            <w:r w:rsidRPr="00F809F9">
              <w:rPr>
                <w:rFonts w:hint="eastAsia"/>
                <w:b w:val="0"/>
                <w:bCs w:val="0"/>
                <w:i w:val="0"/>
                <w:iCs w:val="0"/>
                <w:szCs w:val="24"/>
              </w:rPr>
              <w:t xml:space="preserve">of </w:t>
            </w:r>
            <w:r w:rsidRPr="00F809F9">
              <w:rPr>
                <w:b w:val="0"/>
                <w:bCs w:val="0"/>
                <w:i w:val="0"/>
                <w:iCs w:val="0"/>
                <w:szCs w:val="24"/>
              </w:rPr>
              <w:t>6GR small-block UCI transmission</w:t>
            </w:r>
            <w:r w:rsidRPr="00F809F9">
              <w:rPr>
                <w:rFonts w:hint="eastAsia"/>
                <w:b w:val="0"/>
                <w:bCs w:val="0"/>
                <w:i w:val="0"/>
                <w:iCs w:val="0"/>
                <w:szCs w:val="24"/>
              </w:rPr>
              <w:t xml:space="preserve"> </w:t>
            </w:r>
            <w:r w:rsidRPr="00F809F9">
              <w:rPr>
                <w:b w:val="0"/>
                <w:bCs w:val="0"/>
                <w:i w:val="0"/>
                <w:iCs w:val="0"/>
                <w:szCs w:val="24"/>
              </w:rPr>
              <w:t>should be further considered.</w:t>
            </w:r>
            <w:bookmarkEnd w:id="29"/>
          </w:p>
          <w:p w14:paraId="35AA97CE" w14:textId="77777777" w:rsidR="003C7871" w:rsidRPr="00F809F9" w:rsidRDefault="00BB5F97">
            <w:pPr>
              <w:pStyle w:val="YJ-Proposal"/>
              <w:numPr>
                <w:ilvl w:val="0"/>
                <w:numId w:val="0"/>
              </w:numPr>
              <w:spacing w:beforeLines="0" w:afterLines="0"/>
              <w:rPr>
                <w:b w:val="0"/>
                <w:bCs w:val="0"/>
                <w:i w:val="0"/>
                <w:iCs w:val="0"/>
                <w:szCs w:val="24"/>
              </w:rPr>
            </w:pPr>
            <w:bookmarkStart w:id="30" w:name="_Toc6721"/>
            <w:r w:rsidRPr="00F809F9">
              <w:rPr>
                <w:b w:val="0"/>
                <w:bCs w:val="0"/>
                <w:i w:val="0"/>
                <w:iCs w:val="0"/>
                <w:szCs w:val="24"/>
              </w:rPr>
              <w:t xml:space="preserve">Proposal 18: For the </w:t>
            </w:r>
            <w:r w:rsidRPr="00F809F9">
              <w:rPr>
                <w:rFonts w:hint="eastAsia"/>
                <w:b w:val="0"/>
                <w:bCs w:val="0"/>
                <w:i w:val="0"/>
                <w:iCs w:val="0"/>
                <w:szCs w:val="24"/>
              </w:rPr>
              <w:t>performance metric</w:t>
            </w:r>
            <w:r w:rsidRPr="00F809F9">
              <w:rPr>
                <w:b w:val="0"/>
                <w:bCs w:val="0"/>
                <w:i w:val="0"/>
                <w:iCs w:val="0"/>
                <w:szCs w:val="24"/>
              </w:rPr>
              <w:t>s</w:t>
            </w:r>
            <w:r w:rsidRPr="00F809F9">
              <w:rPr>
                <w:rFonts w:hint="eastAsia"/>
                <w:b w:val="0"/>
                <w:bCs w:val="0"/>
                <w:i w:val="0"/>
                <w:iCs w:val="0"/>
                <w:szCs w:val="24"/>
              </w:rPr>
              <w:t xml:space="preserve"> </w:t>
            </w:r>
            <w:r w:rsidRPr="00F809F9">
              <w:rPr>
                <w:b w:val="0"/>
                <w:bCs w:val="0"/>
                <w:i w:val="0"/>
                <w:iCs w:val="0"/>
                <w:szCs w:val="24"/>
              </w:rPr>
              <w:t>of small UCI</w:t>
            </w:r>
            <w:r w:rsidRPr="00F809F9">
              <w:rPr>
                <w:rFonts w:hint="eastAsia"/>
                <w:b w:val="0"/>
                <w:bCs w:val="0"/>
                <w:i w:val="0"/>
                <w:iCs w:val="0"/>
                <w:szCs w:val="24"/>
              </w:rPr>
              <w:t xml:space="preserve"> block</w:t>
            </w:r>
            <w:r w:rsidRPr="00F809F9">
              <w:rPr>
                <w:b w:val="0"/>
                <w:bCs w:val="0"/>
                <w:i w:val="0"/>
                <w:iCs w:val="0"/>
                <w:szCs w:val="24"/>
              </w:rPr>
              <w:t xml:space="preserve">, the BLER and FAR performance should be </w:t>
            </w:r>
            <w:r w:rsidRPr="00F809F9">
              <w:rPr>
                <w:rFonts w:hint="eastAsia"/>
                <w:b w:val="0"/>
                <w:bCs w:val="0"/>
                <w:i w:val="0"/>
                <w:iCs w:val="0"/>
                <w:szCs w:val="24"/>
              </w:rPr>
              <w:t>considered</w:t>
            </w:r>
            <w:r w:rsidRPr="00F809F9">
              <w:rPr>
                <w:b w:val="0"/>
                <w:bCs w:val="0"/>
                <w:i w:val="0"/>
                <w:iCs w:val="0"/>
                <w:szCs w:val="24"/>
              </w:rPr>
              <w:t>.</w:t>
            </w:r>
            <w:bookmarkEnd w:id="30"/>
            <w:r w:rsidRPr="00F809F9">
              <w:rPr>
                <w:b w:val="0"/>
                <w:bCs w:val="0"/>
                <w:i w:val="0"/>
                <w:iCs w:val="0"/>
                <w:szCs w:val="24"/>
              </w:rPr>
              <w:t xml:space="preserve"> </w:t>
            </w:r>
          </w:p>
        </w:tc>
      </w:tr>
      <w:tr w:rsidR="003C7871" w:rsidRPr="00F809F9" w14:paraId="1E09D0DB" w14:textId="77777777">
        <w:trPr>
          <w:trHeight w:val="266"/>
        </w:trPr>
        <w:tc>
          <w:tcPr>
            <w:tcW w:w="1625" w:type="dxa"/>
          </w:tcPr>
          <w:p w14:paraId="35C9B9C0" w14:textId="77777777" w:rsidR="003C7871" w:rsidRDefault="00BB5F97">
            <w:r>
              <w:t>Qualcomm</w:t>
            </w:r>
          </w:p>
        </w:tc>
        <w:tc>
          <w:tcPr>
            <w:tcW w:w="8000" w:type="dxa"/>
          </w:tcPr>
          <w:p w14:paraId="16E7DCD5" w14:textId="77777777" w:rsidR="003C7871" w:rsidRPr="00F809F9" w:rsidRDefault="00BB5F97">
            <w:pPr>
              <w:overflowPunct w:val="0"/>
              <w:adjustRightInd w:val="0"/>
              <w:textAlignment w:val="baseline"/>
              <w:rPr>
                <w:rFonts w:eastAsia="SimSun"/>
              </w:rPr>
            </w:pPr>
            <w:r w:rsidRPr="00F809F9">
              <w:rPr>
                <w:rFonts w:eastAsia="SimSun"/>
              </w:rPr>
              <w:t>Observation 3: 5G NR Reed-Muller based linear block code has the problem of rank deficiency and decoding ambiguity for some (</w:t>
            </w:r>
            <w:proofErr w:type="gramStart"/>
            <w:r w:rsidRPr="00F809F9">
              <w:rPr>
                <w:rFonts w:eastAsia="SimSun"/>
              </w:rPr>
              <w:t>N,K</w:t>
            </w:r>
            <w:proofErr w:type="gramEnd"/>
            <w:r w:rsidRPr="00F809F9">
              <w:rPr>
                <w:rFonts w:eastAsia="SimSun"/>
              </w:rPr>
              <w:t>) cases.</w:t>
            </w:r>
          </w:p>
          <w:p w14:paraId="580FA84D" w14:textId="77777777" w:rsidR="003C7871" w:rsidRPr="00F809F9" w:rsidRDefault="00BB5F97">
            <w:pPr>
              <w:overflowPunct w:val="0"/>
              <w:adjustRightInd w:val="0"/>
              <w:textAlignment w:val="baseline"/>
              <w:rPr>
                <w:rFonts w:eastAsia="SimSun"/>
              </w:rPr>
            </w:pPr>
            <w:r w:rsidRPr="00F809F9">
              <w:rPr>
                <w:rFonts w:eastAsia="SimSun"/>
              </w:rPr>
              <w:t xml:space="preserve">Proposal 10: 6GR shall study new code design (including rate matching) for the small payload sizes for uplink control channel. </w:t>
            </w:r>
          </w:p>
          <w:p w14:paraId="6BB87267" w14:textId="77777777" w:rsidR="003C7871" w:rsidRPr="00F809F9" w:rsidRDefault="00BB5F97">
            <w:pPr>
              <w:pStyle w:val="ListParagraph"/>
              <w:numPr>
                <w:ilvl w:val="0"/>
                <w:numId w:val="48"/>
              </w:numPr>
              <w:overflowPunct w:val="0"/>
              <w:adjustRightInd w:val="0"/>
              <w:contextualSpacing/>
              <w:textAlignment w:val="baseline"/>
              <w:rPr>
                <w:rFonts w:ascii="Times New Roman" w:eastAsia="SimSun" w:hAnsi="Times New Roman"/>
              </w:rPr>
            </w:pPr>
            <w:r w:rsidRPr="00F809F9">
              <w:rPr>
                <w:rFonts w:ascii="Times New Roman" w:eastAsia="SimSun" w:hAnsi="Times New Roman"/>
              </w:rPr>
              <w:t xml:space="preserve">FFS the maximal payload size K and coded bits N values supported by this new code. </w:t>
            </w:r>
          </w:p>
        </w:tc>
      </w:tr>
      <w:tr w:rsidR="003C7871" w:rsidRPr="00F809F9" w14:paraId="4B1BDFEA" w14:textId="77777777">
        <w:trPr>
          <w:trHeight w:val="266"/>
        </w:trPr>
        <w:tc>
          <w:tcPr>
            <w:tcW w:w="1625" w:type="dxa"/>
          </w:tcPr>
          <w:p w14:paraId="799E29B6" w14:textId="77777777" w:rsidR="003C7871" w:rsidRDefault="00BB5F97">
            <w:r>
              <w:t>CMCC</w:t>
            </w:r>
          </w:p>
        </w:tc>
        <w:tc>
          <w:tcPr>
            <w:tcW w:w="8000" w:type="dxa"/>
          </w:tcPr>
          <w:p w14:paraId="43B3283F" w14:textId="77777777" w:rsidR="003C7871" w:rsidRPr="00F809F9" w:rsidRDefault="00BB5F97">
            <w:pPr>
              <w:overflowPunct w:val="0"/>
              <w:adjustRightInd w:val="0"/>
              <w:textAlignment w:val="baseline"/>
              <w:rPr>
                <w:rFonts w:eastAsia="SimSun"/>
                <w:bCs/>
                <w:iCs/>
              </w:rPr>
            </w:pPr>
            <w:r w:rsidRPr="00F809F9">
              <w:rPr>
                <w:rFonts w:eastAsia="SimSun" w:hint="eastAsia"/>
                <w:bCs/>
                <w:iCs/>
              </w:rPr>
              <w:t xml:space="preserve">Proposal 7: </w:t>
            </w:r>
            <w:r w:rsidRPr="00F809F9">
              <w:rPr>
                <w:rFonts w:eastAsia="SimSun"/>
                <w:bCs/>
                <w:iCs/>
              </w:rPr>
              <w:t>If RM code</w:t>
            </w:r>
            <w:r w:rsidRPr="00F809F9">
              <w:rPr>
                <w:rFonts w:eastAsia="SimSun" w:hint="eastAsia"/>
                <w:bCs/>
                <w:iCs/>
              </w:rPr>
              <w:t xml:space="preserve"> </w:t>
            </w:r>
            <w:r w:rsidRPr="00F809F9">
              <w:rPr>
                <w:rFonts w:eastAsia="SimSun"/>
                <w:bCs/>
                <w:iCs/>
              </w:rPr>
              <w:t>for UCI ranging from 3 to 11 bits is replaced by an optimized coding scheme in 6G</w:t>
            </w:r>
            <w:r w:rsidRPr="00F809F9">
              <w:rPr>
                <w:rFonts w:eastAsia="SimSun" w:hint="eastAsia"/>
                <w:bCs/>
                <w:iCs/>
              </w:rPr>
              <w:t>, the upper limit of 11 bits could be reconsidered.</w:t>
            </w:r>
          </w:p>
        </w:tc>
      </w:tr>
      <w:tr w:rsidR="003C7871" w:rsidRPr="00F809F9" w14:paraId="6DA7D797" w14:textId="77777777">
        <w:trPr>
          <w:trHeight w:val="266"/>
        </w:trPr>
        <w:tc>
          <w:tcPr>
            <w:tcW w:w="1625" w:type="dxa"/>
          </w:tcPr>
          <w:p w14:paraId="0769E47C" w14:textId="77777777" w:rsidR="003C7871" w:rsidRDefault="00BB5F97">
            <w:r>
              <w:t>EURECOM</w:t>
            </w:r>
          </w:p>
        </w:tc>
        <w:tc>
          <w:tcPr>
            <w:tcW w:w="8000" w:type="dxa"/>
          </w:tcPr>
          <w:p w14:paraId="046F1FAC" w14:textId="77777777" w:rsidR="003C7871" w:rsidRPr="00F809F9" w:rsidRDefault="00BB5F97">
            <w:pPr>
              <w:pStyle w:val="ListParagraph"/>
              <w:ind w:left="0"/>
              <w:contextualSpacing/>
              <w:rPr>
                <w:rFonts w:ascii="Times New Roman" w:hAnsi="Times New Roman"/>
                <w:bCs/>
              </w:rPr>
            </w:pPr>
            <w:bookmarkStart w:id="31" w:name="_Toc205966136"/>
            <w:r w:rsidRPr="00F809F9">
              <w:rPr>
                <w:rFonts w:ascii="Times New Roman" w:hAnsi="Times New Roman"/>
                <w:bCs/>
              </w:rPr>
              <w:t>Observation 1: The performance of 3GPP Short Block-Length codes is far from optimal and there is significant room for improvement.</w:t>
            </w:r>
            <w:bookmarkEnd w:id="31"/>
          </w:p>
          <w:p w14:paraId="361ECCEC" w14:textId="77777777" w:rsidR="003C7871" w:rsidRPr="00F809F9" w:rsidRDefault="00BB5F97">
            <w:pPr>
              <w:pStyle w:val="ListParagraph"/>
              <w:ind w:left="0"/>
              <w:contextualSpacing/>
              <w:rPr>
                <w:rFonts w:ascii="Times New Roman" w:hAnsi="Times New Roman"/>
                <w:bCs/>
              </w:rPr>
            </w:pPr>
            <w:bookmarkStart w:id="32" w:name="_Toc205966137"/>
            <w:r w:rsidRPr="00F809F9">
              <w:rPr>
                <w:rFonts w:ascii="Times New Roman" w:hAnsi="Times New Roman"/>
                <w:bCs/>
              </w:rPr>
              <w:t>Proposal 1: Study novel encoding/modulation schemes for transmission of short packages.</w:t>
            </w:r>
            <w:bookmarkStart w:id="33" w:name="_Toc205966138"/>
            <w:bookmarkEnd w:id="32"/>
          </w:p>
          <w:p w14:paraId="56A83F7E" w14:textId="77777777" w:rsidR="003C7871" w:rsidRPr="00F809F9" w:rsidRDefault="00BB5F97">
            <w:pPr>
              <w:pStyle w:val="ListParagraph"/>
              <w:ind w:left="0"/>
              <w:contextualSpacing/>
              <w:rPr>
                <w:rFonts w:ascii="Times New Roman" w:hAnsi="Times New Roman"/>
                <w:bCs/>
              </w:rPr>
            </w:pPr>
            <w:r w:rsidRPr="00F809F9">
              <w:rPr>
                <w:rFonts w:ascii="Times New Roman" w:hAnsi="Times New Roman"/>
                <w:bCs/>
              </w:rPr>
              <w:t>Observation 2: For Short Block Length, DMRS introduce a significant amount of sub-optimality and potential novel coding strategies should aim to reduce this overhead.</w:t>
            </w:r>
            <w:bookmarkStart w:id="34" w:name="_Toc205966139"/>
            <w:bookmarkEnd w:id="33"/>
          </w:p>
          <w:p w14:paraId="0F98A2BD" w14:textId="77777777" w:rsidR="003C7871" w:rsidRPr="00F809F9" w:rsidRDefault="00BB5F97">
            <w:pPr>
              <w:pStyle w:val="ListParagraph"/>
              <w:ind w:left="0"/>
              <w:contextualSpacing/>
              <w:rPr>
                <w:rFonts w:ascii="Times New Roman" w:hAnsi="Times New Roman"/>
                <w:bCs/>
              </w:rPr>
            </w:pPr>
            <w:r w:rsidRPr="00F809F9">
              <w:rPr>
                <w:rFonts w:ascii="Times New Roman" w:hAnsi="Times New Roman"/>
                <w:bCs/>
              </w:rPr>
              <w:t xml:space="preserve">Observation 3: </w:t>
            </w:r>
            <w:r w:rsidRPr="00F809F9">
              <w:rPr>
                <w:rFonts w:ascii="Times New Roman" w:hAnsi="Times New Roman"/>
              </w:rPr>
              <w:t>Simulations of novel coding strategies show significant performance improvements over NR Short Block-Length Codes.</w:t>
            </w:r>
            <w:bookmarkEnd w:id="34"/>
          </w:p>
        </w:tc>
      </w:tr>
    </w:tbl>
    <w:p w14:paraId="5B06BF21" w14:textId="77777777" w:rsidR="003C7871" w:rsidRPr="00F809F9" w:rsidRDefault="003C7871"/>
    <w:p w14:paraId="2CDF37D2" w14:textId="58085D5C" w:rsidR="003C7871" w:rsidRDefault="00BB5F97">
      <w:pPr>
        <w:pStyle w:val="Heading3"/>
      </w:pPr>
      <w:r>
        <w:t>[</w:t>
      </w:r>
      <w:r w:rsidR="005C6218">
        <w:t>Closed</w:t>
      </w:r>
      <w:r>
        <w:t>] First round discussions</w:t>
      </w:r>
    </w:p>
    <w:p w14:paraId="0A6D3D2C" w14:textId="77777777" w:rsidR="003C7871" w:rsidRDefault="00BB5F97">
      <w:pPr>
        <w:pStyle w:val="Heading4"/>
      </w:pPr>
      <w:r>
        <w:t>[M] Proposal 8-1-a</w:t>
      </w:r>
    </w:p>
    <w:p w14:paraId="1BD07836" w14:textId="77777777" w:rsidR="003C7871" w:rsidRPr="00F809F9" w:rsidRDefault="00BB5F97">
      <w:pPr>
        <w:rPr>
          <w:i/>
          <w:iCs/>
        </w:rPr>
      </w:pPr>
      <w:r w:rsidRPr="00F809F9">
        <w:rPr>
          <w:i/>
          <w:iCs/>
        </w:rPr>
        <w:t xml:space="preserve">Proposal 8-1-a: RAN1 to study small block length codes for small UCI payload.  </w:t>
      </w:r>
    </w:p>
    <w:p w14:paraId="27A05E13" w14:textId="77777777" w:rsidR="003C7871" w:rsidRPr="00F809F9" w:rsidRDefault="003C7871">
      <w:pPr>
        <w:rPr>
          <w:i/>
          <w:iCs/>
        </w:rPr>
      </w:pPr>
    </w:p>
    <w:p w14:paraId="4E45CA0E" w14:textId="77777777" w:rsidR="003C7871" w:rsidRPr="00F809F9" w:rsidRDefault="00BB5F97">
      <w:pPr>
        <w:rPr>
          <w:b/>
          <w:bCs/>
        </w:rPr>
      </w:pPr>
      <w:r w:rsidRPr="00F809F9">
        <w:rPr>
          <w:b/>
          <w:bCs/>
        </w:rPr>
        <w:t>Companies are welcome to provide comments.</w:t>
      </w:r>
    </w:p>
    <w:p w14:paraId="66655C0B" w14:textId="77777777" w:rsidR="003C7871" w:rsidRPr="00F809F9" w:rsidRDefault="003C7871">
      <w:pPr>
        <w:rPr>
          <w:i/>
          <w:iCs/>
        </w:rPr>
      </w:pPr>
    </w:p>
    <w:tbl>
      <w:tblPr>
        <w:tblStyle w:val="TableGrid"/>
        <w:tblW w:w="9575" w:type="dxa"/>
        <w:tblLayout w:type="fixed"/>
        <w:tblLook w:val="04A0" w:firstRow="1" w:lastRow="0" w:firstColumn="1" w:lastColumn="0" w:noHBand="0" w:noVBand="1"/>
      </w:tblPr>
      <w:tblGrid>
        <w:gridCol w:w="1476"/>
        <w:gridCol w:w="1353"/>
        <w:gridCol w:w="6746"/>
      </w:tblGrid>
      <w:tr w:rsidR="003C7871" w14:paraId="4009EB51" w14:textId="77777777">
        <w:trPr>
          <w:trHeight w:val="293"/>
        </w:trPr>
        <w:tc>
          <w:tcPr>
            <w:tcW w:w="1476" w:type="dxa"/>
          </w:tcPr>
          <w:p w14:paraId="5988ED7B" w14:textId="77777777" w:rsidR="003C7871" w:rsidRDefault="00BB5F97">
            <w:pPr>
              <w:rPr>
                <w:b/>
                <w:bCs/>
                <w:szCs w:val="28"/>
              </w:rPr>
            </w:pPr>
            <w:r>
              <w:rPr>
                <w:b/>
                <w:bCs/>
                <w:szCs w:val="28"/>
              </w:rPr>
              <w:t>Company</w:t>
            </w:r>
          </w:p>
        </w:tc>
        <w:tc>
          <w:tcPr>
            <w:tcW w:w="1353" w:type="dxa"/>
          </w:tcPr>
          <w:p w14:paraId="750B7F91" w14:textId="77777777" w:rsidR="003C7871" w:rsidRDefault="00BB5F97">
            <w:pPr>
              <w:rPr>
                <w:b/>
                <w:bCs/>
                <w:szCs w:val="28"/>
              </w:rPr>
            </w:pPr>
            <w:r>
              <w:rPr>
                <w:b/>
                <w:bCs/>
                <w:szCs w:val="28"/>
              </w:rPr>
              <w:t xml:space="preserve">Yes or </w:t>
            </w:r>
            <w:proofErr w:type="gramStart"/>
            <w:r>
              <w:rPr>
                <w:b/>
                <w:bCs/>
                <w:szCs w:val="28"/>
              </w:rPr>
              <w:t>No</w:t>
            </w:r>
            <w:proofErr w:type="gramEnd"/>
          </w:p>
        </w:tc>
        <w:tc>
          <w:tcPr>
            <w:tcW w:w="6746" w:type="dxa"/>
          </w:tcPr>
          <w:p w14:paraId="5529CF7E" w14:textId="77777777" w:rsidR="003C7871" w:rsidRDefault="00BB5F97">
            <w:pPr>
              <w:rPr>
                <w:b/>
                <w:bCs/>
                <w:szCs w:val="28"/>
              </w:rPr>
            </w:pPr>
            <w:r>
              <w:rPr>
                <w:b/>
                <w:bCs/>
                <w:szCs w:val="28"/>
              </w:rPr>
              <w:t>Comments</w:t>
            </w:r>
          </w:p>
        </w:tc>
      </w:tr>
      <w:tr w:rsidR="003C7871" w:rsidRPr="00F809F9" w14:paraId="38317AAB" w14:textId="77777777">
        <w:trPr>
          <w:trHeight w:val="291"/>
        </w:trPr>
        <w:tc>
          <w:tcPr>
            <w:tcW w:w="1476" w:type="dxa"/>
          </w:tcPr>
          <w:p w14:paraId="57955465" w14:textId="77777777" w:rsidR="003C7871" w:rsidRDefault="00BB5F97">
            <w:pPr>
              <w:rPr>
                <w:szCs w:val="28"/>
              </w:rPr>
            </w:pPr>
            <w:r>
              <w:rPr>
                <w:szCs w:val="28"/>
              </w:rPr>
              <w:t>EURECOM</w:t>
            </w:r>
          </w:p>
        </w:tc>
        <w:tc>
          <w:tcPr>
            <w:tcW w:w="1353" w:type="dxa"/>
          </w:tcPr>
          <w:p w14:paraId="16D39BF5" w14:textId="77777777" w:rsidR="003C7871" w:rsidRDefault="00BB5F97">
            <w:pPr>
              <w:rPr>
                <w:szCs w:val="28"/>
              </w:rPr>
            </w:pPr>
            <w:r>
              <w:rPr>
                <w:szCs w:val="28"/>
              </w:rPr>
              <w:t>Yes</w:t>
            </w:r>
          </w:p>
        </w:tc>
        <w:tc>
          <w:tcPr>
            <w:tcW w:w="6746" w:type="dxa"/>
          </w:tcPr>
          <w:p w14:paraId="4F12C3BF" w14:textId="77777777" w:rsidR="003C7871" w:rsidRPr="00F809F9" w:rsidRDefault="00BB5F97">
            <w:pPr>
              <w:rPr>
                <w:szCs w:val="28"/>
              </w:rPr>
            </w:pPr>
            <w:r w:rsidRPr="00F809F9">
              <w:rPr>
                <w:szCs w:val="28"/>
              </w:rPr>
              <w:t xml:space="preserve">We agree to study new small block-lengths codes for small payloads. However, at this point we do </w:t>
            </w:r>
            <w:r w:rsidRPr="00F809F9">
              <w:rPr>
                <w:i/>
                <w:szCs w:val="28"/>
              </w:rPr>
              <w:t>not</w:t>
            </w:r>
            <w:r w:rsidRPr="00F809F9">
              <w:rPr>
                <w:szCs w:val="28"/>
              </w:rPr>
              <w:t xml:space="preserve"> want to restrict this study to UCI payloads. In NR, also LP-WUS uses RM codes to encode the WUS for instance.</w:t>
            </w:r>
          </w:p>
          <w:p w14:paraId="1DEC43A4" w14:textId="77777777" w:rsidR="003C7871" w:rsidRPr="00F809F9" w:rsidRDefault="00BB5F97">
            <w:pPr>
              <w:rPr>
                <w:szCs w:val="28"/>
              </w:rPr>
            </w:pPr>
            <w:r w:rsidRPr="00F809F9">
              <w:rPr>
                <w:szCs w:val="28"/>
              </w:rPr>
              <w:t>Hence, we suggest to remove “UCI” in the proposal and update as follows:</w:t>
            </w:r>
          </w:p>
          <w:p w14:paraId="0BEBA879" w14:textId="77777777" w:rsidR="003C7871" w:rsidRPr="00F809F9" w:rsidRDefault="00BB5F97">
            <w:pPr>
              <w:rPr>
                <w:i/>
                <w:iCs/>
              </w:rPr>
            </w:pPr>
            <w:r w:rsidRPr="00F809F9">
              <w:rPr>
                <w:i/>
                <w:iCs/>
              </w:rPr>
              <w:t xml:space="preserve">Proposal 8-1-a: RAN1 to study small block length codes for small </w:t>
            </w:r>
            <w:r w:rsidRPr="00F809F9">
              <w:rPr>
                <w:i/>
                <w:iCs/>
                <w:strike/>
                <w:color w:val="FF0000"/>
              </w:rPr>
              <w:t>UCI</w:t>
            </w:r>
            <w:r w:rsidRPr="00F809F9">
              <w:rPr>
                <w:i/>
                <w:iCs/>
                <w:color w:val="FF0000"/>
              </w:rPr>
              <w:t xml:space="preserve"> </w:t>
            </w:r>
            <w:r w:rsidRPr="00F809F9">
              <w:rPr>
                <w:i/>
                <w:iCs/>
              </w:rPr>
              <w:t xml:space="preserve">payload </w:t>
            </w:r>
            <w:r w:rsidRPr="00F809F9">
              <w:rPr>
                <w:i/>
                <w:iCs/>
                <w:color w:val="FF0000"/>
              </w:rPr>
              <w:t>sizes</w:t>
            </w:r>
            <w:r w:rsidRPr="00F809F9">
              <w:rPr>
                <w:i/>
                <w:iCs/>
              </w:rPr>
              <w:t xml:space="preserve">.  </w:t>
            </w:r>
          </w:p>
          <w:p w14:paraId="6AAADEC7" w14:textId="77777777" w:rsidR="003C7871" w:rsidRPr="00F809F9" w:rsidRDefault="003C7871">
            <w:pPr>
              <w:rPr>
                <w:szCs w:val="28"/>
              </w:rPr>
            </w:pPr>
          </w:p>
        </w:tc>
      </w:tr>
      <w:tr w:rsidR="003C7871" w:rsidRPr="00F809F9" w14:paraId="5FCB2D15" w14:textId="77777777">
        <w:trPr>
          <w:trHeight w:val="291"/>
        </w:trPr>
        <w:tc>
          <w:tcPr>
            <w:tcW w:w="1476" w:type="dxa"/>
          </w:tcPr>
          <w:p w14:paraId="5D3BCE0F" w14:textId="77777777" w:rsidR="003C7871" w:rsidRDefault="00BB5F97">
            <w:pPr>
              <w:rPr>
                <w:szCs w:val="28"/>
              </w:rPr>
            </w:pPr>
            <w:r>
              <w:rPr>
                <w:rFonts w:hint="eastAsia"/>
                <w:szCs w:val="28"/>
              </w:rPr>
              <w:t>Xiaomi</w:t>
            </w:r>
          </w:p>
        </w:tc>
        <w:tc>
          <w:tcPr>
            <w:tcW w:w="1353" w:type="dxa"/>
          </w:tcPr>
          <w:p w14:paraId="5A5CEA6B" w14:textId="77777777" w:rsidR="003C7871" w:rsidRDefault="003C7871">
            <w:pPr>
              <w:rPr>
                <w:szCs w:val="28"/>
              </w:rPr>
            </w:pPr>
          </w:p>
        </w:tc>
        <w:tc>
          <w:tcPr>
            <w:tcW w:w="6746" w:type="dxa"/>
          </w:tcPr>
          <w:p w14:paraId="3999E3F6" w14:textId="77777777" w:rsidR="003C7871" w:rsidRPr="00F809F9" w:rsidRDefault="00BB5F97">
            <w:pPr>
              <w:rPr>
                <w:szCs w:val="28"/>
              </w:rPr>
            </w:pPr>
            <w:r w:rsidRPr="00F809F9">
              <w:rPr>
                <w:rFonts w:hint="eastAsia"/>
                <w:szCs w:val="28"/>
              </w:rPr>
              <w:t xml:space="preserve">We are open for this discussion, but we prefer to take the same approach, after the consensus on the </w:t>
            </w:r>
            <w:r w:rsidRPr="00F809F9">
              <w:rPr>
                <w:szCs w:val="28"/>
              </w:rPr>
              <w:t>performance</w:t>
            </w:r>
            <w:r w:rsidRPr="00F809F9">
              <w:rPr>
                <w:rFonts w:hint="eastAsia"/>
                <w:szCs w:val="28"/>
              </w:rPr>
              <w:t xml:space="preserve"> issue with 5G codes are established firstly.</w:t>
            </w:r>
          </w:p>
        </w:tc>
      </w:tr>
      <w:tr w:rsidR="003C7871" w:rsidRPr="00F809F9" w14:paraId="0A7FBC70" w14:textId="77777777">
        <w:trPr>
          <w:trHeight w:val="291"/>
        </w:trPr>
        <w:tc>
          <w:tcPr>
            <w:tcW w:w="1476" w:type="dxa"/>
          </w:tcPr>
          <w:p w14:paraId="108D5ADE" w14:textId="77777777" w:rsidR="003C7871" w:rsidRDefault="00BB5F97">
            <w:pPr>
              <w:rPr>
                <w:szCs w:val="28"/>
              </w:rPr>
            </w:pPr>
            <w:r>
              <w:rPr>
                <w:szCs w:val="28"/>
              </w:rPr>
              <w:t>vivo</w:t>
            </w:r>
          </w:p>
        </w:tc>
        <w:tc>
          <w:tcPr>
            <w:tcW w:w="1353" w:type="dxa"/>
          </w:tcPr>
          <w:p w14:paraId="19E3C121" w14:textId="77777777" w:rsidR="003C7871" w:rsidRDefault="003C7871">
            <w:pPr>
              <w:rPr>
                <w:szCs w:val="28"/>
              </w:rPr>
            </w:pPr>
          </w:p>
        </w:tc>
        <w:tc>
          <w:tcPr>
            <w:tcW w:w="6746" w:type="dxa"/>
          </w:tcPr>
          <w:p w14:paraId="5174D798" w14:textId="77777777" w:rsidR="003C7871" w:rsidRPr="00F809F9" w:rsidRDefault="00BB5F97">
            <w:pPr>
              <w:rPr>
                <w:szCs w:val="28"/>
              </w:rPr>
            </w:pPr>
            <w:r w:rsidRPr="00F809F9">
              <w:rPr>
                <w:szCs w:val="28"/>
              </w:rPr>
              <w:t>Companies can study based on their preference. It’s not clear to us why RAN1 need such agreement.</w:t>
            </w:r>
          </w:p>
        </w:tc>
      </w:tr>
      <w:tr w:rsidR="003C7871" w:rsidRPr="00F809F9" w14:paraId="29CB14CA" w14:textId="77777777">
        <w:trPr>
          <w:trHeight w:val="291"/>
        </w:trPr>
        <w:tc>
          <w:tcPr>
            <w:tcW w:w="1476" w:type="dxa"/>
          </w:tcPr>
          <w:p w14:paraId="616CBC79" w14:textId="77777777" w:rsidR="003C7871" w:rsidRDefault="00BB5F97">
            <w:pPr>
              <w:rPr>
                <w:szCs w:val="28"/>
              </w:rPr>
            </w:pPr>
            <w:r>
              <w:rPr>
                <w:szCs w:val="28"/>
              </w:rPr>
              <w:t>AT&amp;T</w:t>
            </w:r>
          </w:p>
        </w:tc>
        <w:tc>
          <w:tcPr>
            <w:tcW w:w="1353" w:type="dxa"/>
          </w:tcPr>
          <w:p w14:paraId="2387591B" w14:textId="77777777" w:rsidR="003C7871" w:rsidRDefault="003C7871">
            <w:pPr>
              <w:rPr>
                <w:szCs w:val="28"/>
              </w:rPr>
            </w:pPr>
          </w:p>
        </w:tc>
        <w:tc>
          <w:tcPr>
            <w:tcW w:w="6746" w:type="dxa"/>
          </w:tcPr>
          <w:p w14:paraId="1A7230E9" w14:textId="77777777" w:rsidR="003C7871" w:rsidRPr="00F809F9" w:rsidRDefault="00BB5F97">
            <w:pPr>
              <w:rPr>
                <w:szCs w:val="28"/>
              </w:rPr>
            </w:pPr>
            <w:r w:rsidRPr="00F809F9">
              <w:rPr>
                <w:szCs w:val="28"/>
              </w:rPr>
              <w:t>Open to discuss, conditioned on clear performance gains and reasonable complexity compared with legacy design</w:t>
            </w:r>
          </w:p>
        </w:tc>
      </w:tr>
      <w:tr w:rsidR="003C7871" w:rsidRPr="00F809F9" w14:paraId="7B19EE96" w14:textId="77777777">
        <w:trPr>
          <w:trHeight w:val="291"/>
        </w:trPr>
        <w:tc>
          <w:tcPr>
            <w:tcW w:w="1476" w:type="dxa"/>
          </w:tcPr>
          <w:p w14:paraId="6EE9616C" w14:textId="77777777" w:rsidR="003C7871" w:rsidRDefault="00BB5F97">
            <w:pPr>
              <w:rPr>
                <w:szCs w:val="28"/>
              </w:rPr>
            </w:pPr>
            <w:r>
              <w:rPr>
                <w:szCs w:val="28"/>
              </w:rPr>
              <w:t>OPPO</w:t>
            </w:r>
          </w:p>
        </w:tc>
        <w:tc>
          <w:tcPr>
            <w:tcW w:w="1353" w:type="dxa"/>
          </w:tcPr>
          <w:p w14:paraId="0A4B567C" w14:textId="77777777" w:rsidR="003C7871" w:rsidRDefault="003C7871">
            <w:pPr>
              <w:rPr>
                <w:szCs w:val="28"/>
              </w:rPr>
            </w:pPr>
          </w:p>
        </w:tc>
        <w:tc>
          <w:tcPr>
            <w:tcW w:w="6746" w:type="dxa"/>
          </w:tcPr>
          <w:p w14:paraId="07419C68" w14:textId="77777777" w:rsidR="003C7871" w:rsidRPr="00F809F9" w:rsidRDefault="00BB5F97">
            <w:pPr>
              <w:rPr>
                <w:szCs w:val="28"/>
              </w:rPr>
            </w:pPr>
            <w:r w:rsidRPr="00F809F9">
              <w:rPr>
                <w:szCs w:val="28"/>
              </w:rPr>
              <w:t>Similar comments as from Xiaomi.</w:t>
            </w:r>
          </w:p>
        </w:tc>
      </w:tr>
      <w:tr w:rsidR="0085632F" w:rsidRPr="00F809F9" w14:paraId="61A6C004" w14:textId="77777777">
        <w:trPr>
          <w:trHeight w:val="291"/>
        </w:trPr>
        <w:tc>
          <w:tcPr>
            <w:tcW w:w="1476" w:type="dxa"/>
          </w:tcPr>
          <w:p w14:paraId="5F0F1C73" w14:textId="015FAD1C" w:rsidR="0085632F" w:rsidRDefault="0085632F">
            <w:pPr>
              <w:rPr>
                <w:szCs w:val="28"/>
              </w:rPr>
            </w:pPr>
            <w:r>
              <w:rPr>
                <w:szCs w:val="28"/>
              </w:rPr>
              <w:t>MTK</w:t>
            </w:r>
          </w:p>
        </w:tc>
        <w:tc>
          <w:tcPr>
            <w:tcW w:w="1353" w:type="dxa"/>
          </w:tcPr>
          <w:p w14:paraId="61C3535F" w14:textId="77777777" w:rsidR="0085632F" w:rsidRDefault="0085632F">
            <w:pPr>
              <w:rPr>
                <w:szCs w:val="28"/>
              </w:rPr>
            </w:pPr>
          </w:p>
        </w:tc>
        <w:tc>
          <w:tcPr>
            <w:tcW w:w="6746" w:type="dxa"/>
          </w:tcPr>
          <w:p w14:paraId="1D625D6C" w14:textId="1FDFCEF7" w:rsidR="0085632F" w:rsidRPr="00F809F9" w:rsidRDefault="0085632F">
            <w:pPr>
              <w:rPr>
                <w:szCs w:val="28"/>
              </w:rPr>
            </w:pPr>
            <w:r w:rsidRPr="00F809F9">
              <w:rPr>
                <w:szCs w:val="28"/>
              </w:rPr>
              <w:t>Is this proposal similar to Q1-3? If they are the same, then please see our comment to Q1-3. If not, then we would like to have discussion on what issues should be studied.</w:t>
            </w:r>
          </w:p>
        </w:tc>
      </w:tr>
      <w:tr w:rsidR="005A2CDD" w:rsidRPr="00F809F9" w14:paraId="5216A9D4" w14:textId="77777777">
        <w:trPr>
          <w:trHeight w:val="291"/>
        </w:trPr>
        <w:tc>
          <w:tcPr>
            <w:tcW w:w="1476" w:type="dxa"/>
          </w:tcPr>
          <w:p w14:paraId="15CC72F2" w14:textId="7F1198EA" w:rsidR="005A2CDD" w:rsidRDefault="005A2CDD" w:rsidP="005A2CDD">
            <w:pPr>
              <w:rPr>
                <w:szCs w:val="28"/>
              </w:rPr>
            </w:pPr>
            <w:r>
              <w:rPr>
                <w:szCs w:val="28"/>
              </w:rPr>
              <w:t>NEC</w:t>
            </w:r>
          </w:p>
        </w:tc>
        <w:tc>
          <w:tcPr>
            <w:tcW w:w="1353" w:type="dxa"/>
          </w:tcPr>
          <w:p w14:paraId="5F6265E2" w14:textId="77777777" w:rsidR="005A2CDD" w:rsidRDefault="005A2CDD" w:rsidP="005A2CDD">
            <w:pPr>
              <w:rPr>
                <w:szCs w:val="28"/>
              </w:rPr>
            </w:pPr>
          </w:p>
        </w:tc>
        <w:tc>
          <w:tcPr>
            <w:tcW w:w="6746" w:type="dxa"/>
          </w:tcPr>
          <w:p w14:paraId="5CEB833D" w14:textId="6124556C" w:rsidR="005A2CDD" w:rsidRPr="00F809F9" w:rsidRDefault="005A2CDD" w:rsidP="005A2CDD">
            <w:pPr>
              <w:rPr>
                <w:szCs w:val="28"/>
              </w:rPr>
            </w:pPr>
            <w:r w:rsidRPr="00F809F9">
              <w:rPr>
                <w:szCs w:val="28"/>
              </w:rPr>
              <w:t>W</w:t>
            </w:r>
            <w:r w:rsidRPr="00F809F9">
              <w:rPr>
                <w:rFonts w:hint="eastAsia"/>
                <w:szCs w:val="28"/>
              </w:rPr>
              <w:t>e prefer to reuse 5G channel coding schemes as much as possible</w:t>
            </w:r>
            <w:r w:rsidRPr="00F809F9">
              <w:rPr>
                <w:szCs w:val="28"/>
              </w:rPr>
              <w:t>.</w:t>
            </w:r>
          </w:p>
        </w:tc>
      </w:tr>
      <w:tr w:rsidR="00816673" w:rsidRPr="00F809F9" w14:paraId="6FC60EC1" w14:textId="77777777">
        <w:trPr>
          <w:trHeight w:val="291"/>
        </w:trPr>
        <w:tc>
          <w:tcPr>
            <w:tcW w:w="1476" w:type="dxa"/>
          </w:tcPr>
          <w:p w14:paraId="72284591" w14:textId="149A2A6F" w:rsidR="00816673" w:rsidRDefault="00816673">
            <w:pPr>
              <w:rPr>
                <w:szCs w:val="28"/>
              </w:rPr>
            </w:pPr>
            <w:r>
              <w:rPr>
                <w:szCs w:val="28"/>
              </w:rPr>
              <w:t>Intel</w:t>
            </w:r>
          </w:p>
        </w:tc>
        <w:tc>
          <w:tcPr>
            <w:tcW w:w="1353" w:type="dxa"/>
          </w:tcPr>
          <w:p w14:paraId="0E01C404" w14:textId="77777777" w:rsidR="00816673" w:rsidRDefault="00816673">
            <w:pPr>
              <w:rPr>
                <w:szCs w:val="28"/>
              </w:rPr>
            </w:pPr>
          </w:p>
        </w:tc>
        <w:tc>
          <w:tcPr>
            <w:tcW w:w="6746" w:type="dxa"/>
          </w:tcPr>
          <w:p w14:paraId="74C97623" w14:textId="362EFC59" w:rsidR="00816673" w:rsidRPr="00F809F9" w:rsidRDefault="00BB5F97">
            <w:pPr>
              <w:rPr>
                <w:szCs w:val="28"/>
              </w:rPr>
            </w:pPr>
            <w:r w:rsidRPr="00F809F9">
              <w:rPr>
                <w:szCs w:val="28"/>
              </w:rPr>
              <w:t xml:space="preserve">We prefer to reuse 5G channel coding schemes for small UCI payloads. </w:t>
            </w:r>
          </w:p>
        </w:tc>
      </w:tr>
      <w:tr w:rsidR="007C329C" w:rsidRPr="00F809F9" w14:paraId="7C07A879" w14:textId="77777777">
        <w:trPr>
          <w:trHeight w:val="291"/>
        </w:trPr>
        <w:tc>
          <w:tcPr>
            <w:tcW w:w="1476" w:type="dxa"/>
          </w:tcPr>
          <w:p w14:paraId="7764EA80" w14:textId="2178C1D6" w:rsidR="007C329C" w:rsidRDefault="007C329C" w:rsidP="007C329C">
            <w:pPr>
              <w:rPr>
                <w:szCs w:val="28"/>
              </w:rPr>
            </w:pPr>
            <w:r w:rsidRPr="00A45F99">
              <w:rPr>
                <w:szCs w:val="28"/>
              </w:rPr>
              <w:t>Apple</w:t>
            </w:r>
          </w:p>
        </w:tc>
        <w:tc>
          <w:tcPr>
            <w:tcW w:w="1353" w:type="dxa"/>
          </w:tcPr>
          <w:p w14:paraId="75852B14" w14:textId="6BD5EAF1" w:rsidR="007C329C" w:rsidRDefault="007C329C" w:rsidP="007C329C">
            <w:pPr>
              <w:rPr>
                <w:szCs w:val="28"/>
              </w:rPr>
            </w:pPr>
          </w:p>
        </w:tc>
        <w:tc>
          <w:tcPr>
            <w:tcW w:w="6746" w:type="dxa"/>
          </w:tcPr>
          <w:p w14:paraId="10D2A4C4" w14:textId="0F67330D" w:rsidR="007C329C" w:rsidRPr="00F809F9" w:rsidRDefault="007C329C" w:rsidP="007C329C">
            <w:pPr>
              <w:rPr>
                <w:szCs w:val="28"/>
              </w:rPr>
            </w:pPr>
            <w:r w:rsidRPr="00F809F9">
              <w:rPr>
                <w:szCs w:val="28"/>
              </w:rPr>
              <w:t xml:space="preserve">We are open to further consider Reed-Muller code for its performance enhancement. </w:t>
            </w:r>
          </w:p>
        </w:tc>
      </w:tr>
      <w:tr w:rsidR="00FF46FA" w:rsidRPr="00F809F9" w14:paraId="196442C8" w14:textId="77777777">
        <w:trPr>
          <w:trHeight w:val="291"/>
        </w:trPr>
        <w:tc>
          <w:tcPr>
            <w:tcW w:w="1476" w:type="dxa"/>
          </w:tcPr>
          <w:p w14:paraId="29FC47C1" w14:textId="61ACD497" w:rsidR="00FF46FA" w:rsidRPr="00A45F99" w:rsidRDefault="00FF46FA" w:rsidP="00FF46FA">
            <w:pPr>
              <w:rPr>
                <w:szCs w:val="28"/>
              </w:rPr>
            </w:pPr>
            <w:r>
              <w:rPr>
                <w:rFonts w:eastAsia="Yu Mincho" w:hint="eastAsia"/>
                <w:szCs w:val="28"/>
              </w:rPr>
              <w:t>NTT DOCOMO</w:t>
            </w:r>
          </w:p>
        </w:tc>
        <w:tc>
          <w:tcPr>
            <w:tcW w:w="1353" w:type="dxa"/>
          </w:tcPr>
          <w:p w14:paraId="4E5990BA" w14:textId="77777777" w:rsidR="00FF46FA" w:rsidRDefault="00FF46FA" w:rsidP="00FF46FA">
            <w:pPr>
              <w:rPr>
                <w:szCs w:val="28"/>
              </w:rPr>
            </w:pPr>
          </w:p>
        </w:tc>
        <w:tc>
          <w:tcPr>
            <w:tcW w:w="6746" w:type="dxa"/>
          </w:tcPr>
          <w:p w14:paraId="5D1212B3" w14:textId="3E649699" w:rsidR="00FF46FA" w:rsidRPr="00F809F9" w:rsidRDefault="00FF46FA" w:rsidP="00FF46FA">
            <w:pPr>
              <w:rPr>
                <w:szCs w:val="28"/>
              </w:rPr>
            </w:pPr>
            <w:r w:rsidRPr="00F809F9">
              <w:rPr>
                <w:rFonts w:eastAsia="Yu Mincho" w:hint="eastAsia"/>
                <w:szCs w:val="28"/>
              </w:rPr>
              <w:t xml:space="preserve">We have similar view </w:t>
            </w:r>
            <w:r w:rsidRPr="00F809F9">
              <w:rPr>
                <w:rFonts w:eastAsia="Yu Mincho"/>
                <w:szCs w:val="28"/>
              </w:rPr>
              <w:t>to</w:t>
            </w:r>
            <w:r w:rsidRPr="00F809F9">
              <w:rPr>
                <w:rFonts w:eastAsia="Yu Mincho" w:hint="eastAsia"/>
                <w:szCs w:val="28"/>
              </w:rPr>
              <w:t xml:space="preserve"> Nokia</w:t>
            </w:r>
            <w:r w:rsidRPr="00F809F9">
              <w:rPr>
                <w:rFonts w:eastAsia="Yu Mincho"/>
                <w:szCs w:val="28"/>
              </w:rPr>
              <w:t>’</w:t>
            </w:r>
            <w:r w:rsidRPr="00F809F9">
              <w:rPr>
                <w:rFonts w:eastAsia="Yu Mincho" w:hint="eastAsia"/>
                <w:szCs w:val="28"/>
              </w:rPr>
              <w:t xml:space="preserve">s. We tend to think the 5G scheme should be reused unless RAN1 finds critical issue(s) regarding </w:t>
            </w:r>
            <w:r w:rsidRPr="00F809F9">
              <w:rPr>
                <w:rFonts w:eastAsia="Yu Mincho"/>
                <w:szCs w:val="28"/>
              </w:rPr>
              <w:t>small block length codes</w:t>
            </w:r>
            <w:r w:rsidRPr="00F809F9">
              <w:rPr>
                <w:rFonts w:eastAsia="Yu Mincho" w:hint="eastAsia"/>
                <w:szCs w:val="28"/>
              </w:rPr>
              <w:t xml:space="preserve">. </w:t>
            </w:r>
            <w:r w:rsidRPr="00F809F9">
              <w:rPr>
                <w:rFonts w:eastAsia="Yu Mincho"/>
                <w:szCs w:val="28"/>
              </w:rPr>
              <w:t>First</w:t>
            </w:r>
            <w:r w:rsidRPr="00F809F9">
              <w:rPr>
                <w:rFonts w:eastAsia="Yu Mincho" w:hint="eastAsia"/>
                <w:szCs w:val="28"/>
              </w:rPr>
              <w:t xml:space="preserve">, we can start from identifying the issue of 5G NR </w:t>
            </w:r>
            <w:r w:rsidRPr="00F809F9">
              <w:rPr>
                <w:rFonts w:eastAsia="Yu Mincho"/>
                <w:szCs w:val="28"/>
              </w:rPr>
              <w:t>small block length codes</w:t>
            </w:r>
            <w:r w:rsidRPr="00F809F9">
              <w:rPr>
                <w:rFonts w:eastAsia="Yu Mincho" w:hint="eastAsia"/>
                <w:szCs w:val="28"/>
              </w:rPr>
              <w:t xml:space="preserve"> to be addressed.</w:t>
            </w:r>
          </w:p>
        </w:tc>
      </w:tr>
      <w:tr w:rsidR="000A01C2" w:rsidRPr="00F809F9" w14:paraId="1EB42B5D" w14:textId="77777777">
        <w:trPr>
          <w:trHeight w:val="291"/>
        </w:trPr>
        <w:tc>
          <w:tcPr>
            <w:tcW w:w="1476" w:type="dxa"/>
          </w:tcPr>
          <w:p w14:paraId="2A991E9C" w14:textId="381FAE2E" w:rsidR="000A01C2" w:rsidRDefault="000A01C2" w:rsidP="000A01C2">
            <w:pPr>
              <w:rPr>
                <w:rFonts w:eastAsia="Yu Mincho"/>
                <w:szCs w:val="28"/>
              </w:rPr>
            </w:pPr>
            <w:r>
              <w:rPr>
                <w:rFonts w:eastAsia="SimSun" w:hint="eastAsia"/>
                <w:szCs w:val="28"/>
              </w:rPr>
              <w:t xml:space="preserve">ZTE, </w:t>
            </w:r>
            <w:proofErr w:type="spellStart"/>
            <w:r>
              <w:rPr>
                <w:rFonts w:eastAsia="SimSun" w:hint="eastAsia"/>
                <w:szCs w:val="28"/>
              </w:rPr>
              <w:t>Sanechips</w:t>
            </w:r>
            <w:proofErr w:type="spellEnd"/>
          </w:p>
        </w:tc>
        <w:tc>
          <w:tcPr>
            <w:tcW w:w="1353" w:type="dxa"/>
          </w:tcPr>
          <w:p w14:paraId="4F381100" w14:textId="77777777" w:rsidR="000A01C2" w:rsidRDefault="000A01C2" w:rsidP="000A01C2">
            <w:pPr>
              <w:rPr>
                <w:szCs w:val="28"/>
              </w:rPr>
            </w:pPr>
          </w:p>
        </w:tc>
        <w:tc>
          <w:tcPr>
            <w:tcW w:w="6746" w:type="dxa"/>
          </w:tcPr>
          <w:p w14:paraId="27198869" w14:textId="60B7EA23" w:rsidR="000A01C2" w:rsidRPr="00F809F9" w:rsidRDefault="000A01C2" w:rsidP="000A01C2">
            <w:pPr>
              <w:rPr>
                <w:rFonts w:eastAsia="SimSun"/>
              </w:rPr>
            </w:pPr>
            <w:r w:rsidRPr="00F809F9">
              <w:t xml:space="preserve">For </w:t>
            </w:r>
            <w:r w:rsidRPr="00F809F9">
              <w:rPr>
                <w:rFonts w:eastAsia="SimSun" w:hint="eastAsia"/>
              </w:rPr>
              <w:t xml:space="preserve">4G and 5G PUCCH transmission, RM codes are </w:t>
            </w:r>
            <w:r w:rsidRPr="00F809F9">
              <w:rPr>
                <w:rFonts w:hint="eastAsia"/>
                <w:szCs w:val="28"/>
              </w:rPr>
              <w:t>used</w:t>
            </w:r>
            <w:r w:rsidRPr="00F809F9">
              <w:rPr>
                <w:szCs w:val="28"/>
              </w:rPr>
              <w:t xml:space="preserve"> for small payloads </w:t>
            </w:r>
            <w:r w:rsidRPr="00F809F9">
              <w:t>(e.g., smaller than 12 bits)</w:t>
            </w:r>
            <w:r w:rsidRPr="00F809F9">
              <w:rPr>
                <w:rFonts w:eastAsia="SimSun" w:hint="eastAsia"/>
              </w:rPr>
              <w:t>. While based on our evaluation, in the cases that UCI transmitted in PUSCH, there are some higher code rate (e.g. R</w:t>
            </w:r>
            <w:r w:rsidRPr="00F809F9">
              <w:rPr>
                <w:rFonts w:ascii="Arial" w:eastAsia="SimSun" w:hAnsi="Arial" w:cs="Arial"/>
              </w:rPr>
              <w:t>≥</w:t>
            </w:r>
            <w:r w:rsidRPr="00F809F9">
              <w:rPr>
                <w:rFonts w:eastAsia="SimSun" w:hint="eastAsia"/>
              </w:rPr>
              <w:t xml:space="preserve">2/3) cases that performance of RM code is inferior, e.g. error floor </w:t>
            </w:r>
            <w:proofErr w:type="gramStart"/>
            <w:r w:rsidRPr="00F809F9">
              <w:rPr>
                <w:rFonts w:eastAsia="SimSun" w:hint="eastAsia"/>
              </w:rPr>
              <w:t>is occurred</w:t>
            </w:r>
            <w:proofErr w:type="gramEnd"/>
            <w:r w:rsidRPr="00F809F9">
              <w:rPr>
                <w:rFonts w:eastAsia="SimSun" w:hint="eastAsia"/>
              </w:rPr>
              <w:t>. However, the detailed solution can be further discussed. Therefore, we have the following suggestion.</w:t>
            </w:r>
          </w:p>
          <w:p w14:paraId="0A9E2D11" w14:textId="77777777" w:rsidR="000A01C2" w:rsidRPr="00F809F9" w:rsidRDefault="000A01C2" w:rsidP="000A01C2">
            <w:pPr>
              <w:rPr>
                <w:rFonts w:eastAsia="SimSun"/>
              </w:rPr>
            </w:pPr>
          </w:p>
          <w:p w14:paraId="1992FC56" w14:textId="77777777" w:rsidR="000A01C2" w:rsidRPr="00F809F9" w:rsidRDefault="000A01C2" w:rsidP="000A01C2">
            <w:pPr>
              <w:rPr>
                <w:rFonts w:eastAsia="SimSun"/>
                <w:color w:val="FF0000"/>
              </w:rPr>
            </w:pPr>
            <w:r w:rsidRPr="00F809F9">
              <w:rPr>
                <w:i/>
                <w:iCs/>
                <w:color w:val="FF0000"/>
              </w:rPr>
              <w:t>RAN1 to study</w:t>
            </w:r>
            <w:r w:rsidRPr="00F809F9">
              <w:rPr>
                <w:rFonts w:eastAsia="SimSun" w:hint="eastAsia"/>
                <w:i/>
                <w:iCs/>
                <w:color w:val="FF0000"/>
              </w:rPr>
              <w:t xml:space="preserve"> </w:t>
            </w:r>
            <w:r w:rsidRPr="00F809F9">
              <w:rPr>
                <w:rFonts w:eastAsia="SimSun"/>
                <w:i/>
                <w:iCs/>
                <w:color w:val="FF0000"/>
              </w:rPr>
              <w:t>performance improvement for</w:t>
            </w:r>
            <w:r w:rsidRPr="00F809F9">
              <w:rPr>
                <w:i/>
                <w:iCs/>
                <w:color w:val="FF0000"/>
              </w:rPr>
              <w:t xml:space="preserve"> </w:t>
            </w:r>
            <w:r w:rsidRPr="00F809F9">
              <w:rPr>
                <w:i/>
                <w:iCs/>
                <w:strike/>
                <w:color w:val="FF0000"/>
              </w:rPr>
              <w:t>small block length codes for</w:t>
            </w:r>
            <w:r w:rsidRPr="00F809F9">
              <w:rPr>
                <w:i/>
                <w:iCs/>
                <w:color w:val="FF0000"/>
              </w:rPr>
              <w:t xml:space="preserve"> small UCI payload.  </w:t>
            </w:r>
          </w:p>
          <w:p w14:paraId="34F10E08" w14:textId="77777777" w:rsidR="000A01C2" w:rsidRPr="00F809F9" w:rsidRDefault="000A01C2" w:rsidP="000A01C2">
            <w:pPr>
              <w:rPr>
                <w:rFonts w:eastAsia="Yu Mincho"/>
                <w:szCs w:val="28"/>
              </w:rPr>
            </w:pPr>
          </w:p>
        </w:tc>
      </w:tr>
      <w:tr w:rsidR="00E10ED6" w14:paraId="0CD5F8A2" w14:textId="77777777">
        <w:trPr>
          <w:trHeight w:val="291"/>
        </w:trPr>
        <w:tc>
          <w:tcPr>
            <w:tcW w:w="1476" w:type="dxa"/>
          </w:tcPr>
          <w:p w14:paraId="2C0A7B54" w14:textId="2A14088F" w:rsidR="00E10ED6" w:rsidRDefault="00E10ED6" w:rsidP="000A01C2">
            <w:pPr>
              <w:rPr>
                <w:rFonts w:eastAsia="SimSun"/>
                <w:szCs w:val="28"/>
              </w:rPr>
            </w:pPr>
            <w:r>
              <w:rPr>
                <w:rFonts w:eastAsia="SimSun"/>
                <w:szCs w:val="28"/>
              </w:rPr>
              <w:t>Tejas</w:t>
            </w:r>
          </w:p>
        </w:tc>
        <w:tc>
          <w:tcPr>
            <w:tcW w:w="1353" w:type="dxa"/>
          </w:tcPr>
          <w:p w14:paraId="292A1012" w14:textId="28CA9AE9" w:rsidR="00E10ED6" w:rsidRDefault="00E10ED6" w:rsidP="000A01C2">
            <w:pPr>
              <w:rPr>
                <w:szCs w:val="28"/>
              </w:rPr>
            </w:pPr>
            <w:r>
              <w:rPr>
                <w:szCs w:val="28"/>
              </w:rPr>
              <w:t>Yes</w:t>
            </w:r>
          </w:p>
        </w:tc>
        <w:tc>
          <w:tcPr>
            <w:tcW w:w="6746" w:type="dxa"/>
          </w:tcPr>
          <w:p w14:paraId="4DB7521D" w14:textId="77777777" w:rsidR="00E10ED6" w:rsidRDefault="00E10ED6" w:rsidP="000A01C2"/>
        </w:tc>
      </w:tr>
      <w:tr w:rsidR="0021463E" w:rsidRPr="00F809F9" w14:paraId="2C90CA57" w14:textId="77777777">
        <w:trPr>
          <w:trHeight w:val="291"/>
        </w:trPr>
        <w:tc>
          <w:tcPr>
            <w:tcW w:w="1476" w:type="dxa"/>
          </w:tcPr>
          <w:p w14:paraId="6587B3EB" w14:textId="46D5C25E" w:rsidR="0021463E" w:rsidRDefault="0021463E" w:rsidP="0021463E">
            <w:pPr>
              <w:rPr>
                <w:rFonts w:eastAsia="SimSun"/>
                <w:szCs w:val="28"/>
              </w:rPr>
            </w:pPr>
            <w:r>
              <w:rPr>
                <w:rFonts w:hint="eastAsia"/>
                <w:szCs w:val="28"/>
              </w:rPr>
              <w:t>CMCC</w:t>
            </w:r>
          </w:p>
        </w:tc>
        <w:tc>
          <w:tcPr>
            <w:tcW w:w="1353" w:type="dxa"/>
          </w:tcPr>
          <w:p w14:paraId="220E1FB5" w14:textId="118E754E" w:rsidR="0021463E" w:rsidRDefault="0021463E" w:rsidP="0021463E">
            <w:pPr>
              <w:rPr>
                <w:szCs w:val="28"/>
              </w:rPr>
            </w:pPr>
            <w:r>
              <w:rPr>
                <w:rFonts w:hint="eastAsia"/>
                <w:szCs w:val="28"/>
              </w:rPr>
              <w:t>Yes</w:t>
            </w:r>
          </w:p>
        </w:tc>
        <w:tc>
          <w:tcPr>
            <w:tcW w:w="6746" w:type="dxa"/>
          </w:tcPr>
          <w:p w14:paraId="12E3145C" w14:textId="2136ED0E" w:rsidR="0021463E" w:rsidRPr="00F809F9" w:rsidRDefault="0021463E" w:rsidP="0021463E">
            <w:r w:rsidRPr="00F809F9">
              <w:t>Unified coding schemes for PUCCH with small payload sizes</w:t>
            </w:r>
            <w:r w:rsidRPr="00F809F9">
              <w:rPr>
                <w:rFonts w:hint="eastAsia"/>
              </w:rPr>
              <w:t xml:space="preserve"> (1-11bits)</w:t>
            </w:r>
            <w:r w:rsidRPr="00F809F9">
              <w:t xml:space="preserve"> are </w:t>
            </w:r>
            <w:r w:rsidRPr="00F809F9">
              <w:rPr>
                <w:rFonts w:hint="eastAsia"/>
              </w:rPr>
              <w:t xml:space="preserve">preferred, </w:t>
            </w:r>
            <w:r w:rsidRPr="00F809F9">
              <w:t>to avoid excessive variety of codes (e.g., Reed-Muller, Simplex, and Repetition coding schemes).</w:t>
            </w:r>
            <w:r w:rsidRPr="00F809F9">
              <w:rPr>
                <w:rFonts w:hint="eastAsia"/>
              </w:rPr>
              <w:t xml:space="preserve"> </w:t>
            </w:r>
          </w:p>
        </w:tc>
      </w:tr>
      <w:tr w:rsidR="00832C41" w:rsidRPr="00F809F9" w14:paraId="0004D62D" w14:textId="77777777" w:rsidTr="00832C41">
        <w:trPr>
          <w:trHeight w:val="431"/>
        </w:trPr>
        <w:tc>
          <w:tcPr>
            <w:tcW w:w="1476" w:type="dxa"/>
          </w:tcPr>
          <w:p w14:paraId="1CDF5009" w14:textId="4A94C116" w:rsidR="00832C41" w:rsidRPr="00A45FC1" w:rsidRDefault="00832C41" w:rsidP="0033298C">
            <w:pPr>
              <w:rPr>
                <w:szCs w:val="28"/>
              </w:rPr>
            </w:pPr>
            <w:r w:rsidRPr="00832C41">
              <w:rPr>
                <w:szCs w:val="28"/>
              </w:rPr>
              <w:t>Ericsson</w:t>
            </w:r>
          </w:p>
        </w:tc>
        <w:tc>
          <w:tcPr>
            <w:tcW w:w="1353" w:type="dxa"/>
          </w:tcPr>
          <w:p w14:paraId="3E0E261D" w14:textId="77777777" w:rsidR="00832C41" w:rsidRPr="00A45FC1" w:rsidRDefault="00832C41" w:rsidP="0033298C">
            <w:pPr>
              <w:rPr>
                <w:szCs w:val="28"/>
              </w:rPr>
            </w:pPr>
            <w:r>
              <w:rPr>
                <w:szCs w:val="28"/>
              </w:rPr>
              <w:t>No</w:t>
            </w:r>
          </w:p>
        </w:tc>
        <w:tc>
          <w:tcPr>
            <w:tcW w:w="6746" w:type="dxa"/>
          </w:tcPr>
          <w:p w14:paraId="3FD8ECE5" w14:textId="77777777" w:rsidR="00832C41" w:rsidRPr="00F809F9" w:rsidRDefault="00832C41" w:rsidP="0033298C">
            <w:pPr>
              <w:rPr>
                <w:szCs w:val="28"/>
              </w:rPr>
            </w:pPr>
            <w:r w:rsidRPr="00F809F9">
              <w:rPr>
                <w:szCs w:val="28"/>
              </w:rPr>
              <w:t xml:space="preserve">The </w:t>
            </w:r>
            <w:proofErr w:type="spellStart"/>
            <w:r w:rsidRPr="00F809F9">
              <w:rPr>
                <w:szCs w:val="28"/>
              </w:rPr>
              <w:t>exisiting</w:t>
            </w:r>
            <w:proofErr w:type="spellEnd"/>
            <w:r w:rsidRPr="00F809F9">
              <w:rPr>
                <w:szCs w:val="28"/>
              </w:rPr>
              <w:t xml:space="preserve"> 5G solution is sufficient.   </w:t>
            </w:r>
          </w:p>
        </w:tc>
      </w:tr>
      <w:tr w:rsidR="009350F8" w:rsidRPr="00F809F9" w14:paraId="2077D1C1" w14:textId="77777777" w:rsidTr="00832C41">
        <w:trPr>
          <w:trHeight w:val="431"/>
        </w:trPr>
        <w:tc>
          <w:tcPr>
            <w:tcW w:w="1476" w:type="dxa"/>
          </w:tcPr>
          <w:p w14:paraId="657FD40B" w14:textId="7AE9B7E5" w:rsidR="009350F8" w:rsidRPr="00832C41" w:rsidRDefault="009350F8" w:rsidP="009350F8">
            <w:pPr>
              <w:rPr>
                <w:szCs w:val="28"/>
              </w:rPr>
            </w:pPr>
            <w:r>
              <w:rPr>
                <w:rFonts w:hint="eastAsia"/>
                <w:szCs w:val="28"/>
              </w:rPr>
              <w:lastRenderedPageBreak/>
              <w:t>S</w:t>
            </w:r>
            <w:r>
              <w:rPr>
                <w:szCs w:val="28"/>
              </w:rPr>
              <w:t>amsung</w:t>
            </w:r>
          </w:p>
        </w:tc>
        <w:tc>
          <w:tcPr>
            <w:tcW w:w="1353" w:type="dxa"/>
          </w:tcPr>
          <w:p w14:paraId="73F69B70" w14:textId="59097E48" w:rsidR="009350F8" w:rsidRPr="0082177F" w:rsidRDefault="0082177F" w:rsidP="009350F8">
            <w:pPr>
              <w:rPr>
                <w:rFonts w:eastAsia="Malgun Gothic"/>
                <w:szCs w:val="28"/>
              </w:rPr>
            </w:pPr>
            <w:r>
              <w:rPr>
                <w:rFonts w:eastAsia="Malgun Gothic" w:hint="eastAsia"/>
                <w:szCs w:val="28"/>
              </w:rPr>
              <w:t>N</w:t>
            </w:r>
            <w:r>
              <w:rPr>
                <w:rFonts w:eastAsia="Malgun Gothic"/>
                <w:szCs w:val="28"/>
              </w:rPr>
              <w:t>o</w:t>
            </w:r>
          </w:p>
        </w:tc>
        <w:tc>
          <w:tcPr>
            <w:tcW w:w="6746" w:type="dxa"/>
          </w:tcPr>
          <w:p w14:paraId="56B608AE" w14:textId="3F2CC39C" w:rsidR="009350F8" w:rsidRPr="0082177F" w:rsidRDefault="0082177F" w:rsidP="009350F8">
            <w:pPr>
              <w:rPr>
                <w:rFonts w:eastAsia="Malgun Gothic"/>
                <w:szCs w:val="28"/>
              </w:rPr>
            </w:pPr>
            <w:r>
              <w:rPr>
                <w:rFonts w:eastAsia="Malgun Gothic" w:hint="eastAsia"/>
                <w:szCs w:val="28"/>
              </w:rPr>
              <w:t>P</w:t>
            </w:r>
            <w:r>
              <w:rPr>
                <w:rFonts w:eastAsia="Malgun Gothic"/>
                <w:szCs w:val="28"/>
              </w:rPr>
              <w:t>refer to reuse 5G solutions (repetition, simplex, and RM codes)</w:t>
            </w:r>
            <w:r w:rsidR="00A27F9B">
              <w:rPr>
                <w:rFonts w:eastAsia="Malgun Gothic"/>
                <w:szCs w:val="28"/>
              </w:rPr>
              <w:t>.</w:t>
            </w:r>
          </w:p>
        </w:tc>
      </w:tr>
      <w:tr w:rsidR="003A42FE" w:rsidRPr="00F809F9" w14:paraId="57EE1155" w14:textId="77777777" w:rsidTr="00832C41">
        <w:trPr>
          <w:trHeight w:val="431"/>
        </w:trPr>
        <w:tc>
          <w:tcPr>
            <w:tcW w:w="1476" w:type="dxa"/>
          </w:tcPr>
          <w:p w14:paraId="262AB97B" w14:textId="1BD86C84" w:rsidR="003A42FE" w:rsidRDefault="003A42FE" w:rsidP="009350F8">
            <w:pPr>
              <w:rPr>
                <w:szCs w:val="28"/>
              </w:rPr>
            </w:pPr>
            <w:r>
              <w:rPr>
                <w:rFonts w:hint="eastAsia"/>
                <w:szCs w:val="28"/>
              </w:rPr>
              <w:t>Fujitsu</w:t>
            </w:r>
          </w:p>
        </w:tc>
        <w:tc>
          <w:tcPr>
            <w:tcW w:w="1353" w:type="dxa"/>
          </w:tcPr>
          <w:p w14:paraId="501A5DD4" w14:textId="03390D17" w:rsidR="003A42FE" w:rsidRPr="003A42FE" w:rsidRDefault="003A42FE" w:rsidP="009350F8">
            <w:pPr>
              <w:rPr>
                <w:szCs w:val="28"/>
              </w:rPr>
            </w:pPr>
            <w:r>
              <w:rPr>
                <w:rFonts w:hint="eastAsia"/>
                <w:szCs w:val="28"/>
              </w:rPr>
              <w:t>No</w:t>
            </w:r>
          </w:p>
        </w:tc>
        <w:tc>
          <w:tcPr>
            <w:tcW w:w="6746" w:type="dxa"/>
          </w:tcPr>
          <w:p w14:paraId="1E8E660F" w14:textId="6D8B2629" w:rsidR="003A42FE" w:rsidRPr="003A42FE" w:rsidRDefault="003A42FE" w:rsidP="009350F8">
            <w:pPr>
              <w:rPr>
                <w:szCs w:val="28"/>
              </w:rPr>
            </w:pPr>
            <w:r>
              <w:rPr>
                <w:rFonts w:hint="eastAsia"/>
                <w:szCs w:val="28"/>
              </w:rPr>
              <w:t>Prefer to reuse 5G schemes.</w:t>
            </w:r>
          </w:p>
        </w:tc>
      </w:tr>
      <w:tr w:rsidR="00AE537F" w:rsidRPr="00F809F9" w14:paraId="17146C8C" w14:textId="77777777" w:rsidTr="00832C41">
        <w:trPr>
          <w:trHeight w:val="431"/>
        </w:trPr>
        <w:tc>
          <w:tcPr>
            <w:tcW w:w="1476" w:type="dxa"/>
          </w:tcPr>
          <w:p w14:paraId="6DC8D927" w14:textId="25216FFE" w:rsidR="00AE537F" w:rsidRDefault="00AE537F" w:rsidP="00AE537F">
            <w:pPr>
              <w:rPr>
                <w:szCs w:val="28"/>
              </w:rPr>
            </w:pPr>
            <w:r>
              <w:rPr>
                <w:szCs w:val="28"/>
              </w:rPr>
              <w:t>Nokia</w:t>
            </w:r>
          </w:p>
        </w:tc>
        <w:tc>
          <w:tcPr>
            <w:tcW w:w="1353" w:type="dxa"/>
          </w:tcPr>
          <w:p w14:paraId="4D3FB0BE" w14:textId="0ED21F4B" w:rsidR="00AE537F" w:rsidRDefault="00AE537F" w:rsidP="00AE537F">
            <w:pPr>
              <w:rPr>
                <w:szCs w:val="28"/>
              </w:rPr>
            </w:pPr>
            <w:r>
              <w:rPr>
                <w:szCs w:val="28"/>
              </w:rPr>
              <w:t>No</w:t>
            </w:r>
          </w:p>
        </w:tc>
        <w:tc>
          <w:tcPr>
            <w:tcW w:w="6746" w:type="dxa"/>
          </w:tcPr>
          <w:p w14:paraId="1F6C415E" w14:textId="2E0746AE" w:rsidR="00AE537F" w:rsidRDefault="00AE537F" w:rsidP="00AE537F">
            <w:pPr>
              <w:rPr>
                <w:szCs w:val="28"/>
              </w:rPr>
            </w:pPr>
            <w:r>
              <w:rPr>
                <w:szCs w:val="28"/>
              </w:rPr>
              <w:t>Motivation is not clear.</w:t>
            </w:r>
          </w:p>
        </w:tc>
      </w:tr>
      <w:tr w:rsidR="00804C0F" w:rsidRPr="00F809F9" w14:paraId="14D3D5D1" w14:textId="77777777" w:rsidTr="00832C41">
        <w:trPr>
          <w:trHeight w:val="431"/>
        </w:trPr>
        <w:tc>
          <w:tcPr>
            <w:tcW w:w="1476" w:type="dxa"/>
          </w:tcPr>
          <w:p w14:paraId="2D173AD2" w14:textId="279ADF4C" w:rsidR="00804C0F" w:rsidRPr="00804C0F" w:rsidRDefault="00804C0F" w:rsidP="00804C0F">
            <w:pPr>
              <w:rPr>
                <w:rFonts w:eastAsia="Malgun Gothic"/>
                <w:szCs w:val="28"/>
              </w:rPr>
            </w:pPr>
            <w:r>
              <w:rPr>
                <w:rFonts w:eastAsia="Malgun Gothic" w:hint="eastAsia"/>
                <w:szCs w:val="28"/>
              </w:rPr>
              <w:t>L</w:t>
            </w:r>
            <w:r>
              <w:rPr>
                <w:rFonts w:eastAsia="Malgun Gothic"/>
                <w:szCs w:val="28"/>
              </w:rPr>
              <w:t>GE</w:t>
            </w:r>
          </w:p>
        </w:tc>
        <w:tc>
          <w:tcPr>
            <w:tcW w:w="1353" w:type="dxa"/>
          </w:tcPr>
          <w:p w14:paraId="6F3866E6" w14:textId="77777777" w:rsidR="00804C0F" w:rsidRDefault="00804C0F" w:rsidP="00804C0F">
            <w:pPr>
              <w:rPr>
                <w:szCs w:val="28"/>
              </w:rPr>
            </w:pPr>
          </w:p>
        </w:tc>
        <w:tc>
          <w:tcPr>
            <w:tcW w:w="6746" w:type="dxa"/>
          </w:tcPr>
          <w:p w14:paraId="61D072E0" w14:textId="1F8F59A7" w:rsidR="00804C0F" w:rsidRDefault="00804C0F" w:rsidP="00804C0F">
            <w:pPr>
              <w:rPr>
                <w:szCs w:val="28"/>
              </w:rPr>
            </w:pPr>
            <w:r>
              <w:rPr>
                <w:rFonts w:hint="eastAsia"/>
                <w:szCs w:val="28"/>
              </w:rPr>
              <w:t xml:space="preserve">NR coding scheme should be baseline. </w:t>
            </w:r>
            <w:r>
              <w:rPr>
                <w:szCs w:val="28"/>
              </w:rPr>
              <w:t xml:space="preserve">If a new coding scheme may show a significant gain, we can consider it. </w:t>
            </w:r>
          </w:p>
        </w:tc>
      </w:tr>
      <w:tr w:rsidR="000027B6" w:rsidRPr="00F809F9" w14:paraId="28EB23C8" w14:textId="77777777" w:rsidTr="00832C41">
        <w:trPr>
          <w:trHeight w:val="431"/>
        </w:trPr>
        <w:tc>
          <w:tcPr>
            <w:tcW w:w="1476" w:type="dxa"/>
          </w:tcPr>
          <w:p w14:paraId="1B90B18B" w14:textId="532CDF99" w:rsidR="000027B6" w:rsidRDefault="000027B6" w:rsidP="000027B6">
            <w:pPr>
              <w:rPr>
                <w:rFonts w:eastAsia="Malgun Gothic"/>
                <w:szCs w:val="28"/>
              </w:rPr>
            </w:pPr>
            <w:r>
              <w:rPr>
                <w:rFonts w:eastAsia="Malgun Gothic"/>
                <w:szCs w:val="28"/>
              </w:rPr>
              <w:t>Qualcomm</w:t>
            </w:r>
          </w:p>
        </w:tc>
        <w:tc>
          <w:tcPr>
            <w:tcW w:w="1353" w:type="dxa"/>
          </w:tcPr>
          <w:p w14:paraId="18F7EAA1" w14:textId="77777777" w:rsidR="000027B6" w:rsidRDefault="000027B6" w:rsidP="000027B6">
            <w:pPr>
              <w:rPr>
                <w:szCs w:val="28"/>
              </w:rPr>
            </w:pPr>
          </w:p>
        </w:tc>
        <w:tc>
          <w:tcPr>
            <w:tcW w:w="6746" w:type="dxa"/>
          </w:tcPr>
          <w:p w14:paraId="7B8AC493" w14:textId="77777777" w:rsidR="000027B6" w:rsidRDefault="000027B6" w:rsidP="000027B6">
            <w:pPr>
              <w:rPr>
                <w:szCs w:val="28"/>
              </w:rPr>
            </w:pPr>
            <w:r>
              <w:rPr>
                <w:szCs w:val="28"/>
              </w:rPr>
              <w:t>As explained in our contribution, the NR modified Reed Muller codes has performance issues, many (</w:t>
            </w:r>
            <w:proofErr w:type="gramStart"/>
            <w:r>
              <w:rPr>
                <w:szCs w:val="28"/>
              </w:rPr>
              <w:t>K,N</w:t>
            </w:r>
            <w:proofErr w:type="gramEnd"/>
            <w:r>
              <w:rPr>
                <w:szCs w:val="28"/>
              </w:rPr>
              <w:t xml:space="preserve">) combinations are not decodable. We support to study code design for the small UCI payload regime. </w:t>
            </w:r>
          </w:p>
          <w:p w14:paraId="15A42CFF" w14:textId="77777777" w:rsidR="000027B6" w:rsidRDefault="000027B6" w:rsidP="000027B6">
            <w:pPr>
              <w:rPr>
                <w:szCs w:val="28"/>
              </w:rPr>
            </w:pPr>
            <w:r>
              <w:rPr>
                <w:szCs w:val="28"/>
              </w:rPr>
              <w:t xml:space="preserve">For the proposal, it may be good to clarify the range of the payload size, e.g., smaller than X, FFS X. </w:t>
            </w:r>
          </w:p>
          <w:p w14:paraId="565EF433" w14:textId="77777777" w:rsidR="000027B6" w:rsidRPr="00F809F9" w:rsidRDefault="000027B6" w:rsidP="000027B6">
            <w:pPr>
              <w:rPr>
                <w:rFonts w:eastAsia="SimSun"/>
                <w:color w:val="FF0000"/>
              </w:rPr>
            </w:pPr>
            <w:r w:rsidRPr="00F809F9">
              <w:rPr>
                <w:i/>
                <w:iCs/>
                <w:color w:val="FF0000"/>
              </w:rPr>
              <w:t>RAN1 to study</w:t>
            </w:r>
            <w:r w:rsidRPr="00F809F9">
              <w:rPr>
                <w:rFonts w:eastAsia="SimSun" w:hint="eastAsia"/>
                <w:i/>
                <w:iCs/>
                <w:color w:val="FF0000"/>
              </w:rPr>
              <w:t xml:space="preserve"> </w:t>
            </w:r>
            <w:r w:rsidRPr="00F809F9">
              <w:rPr>
                <w:rFonts w:eastAsia="SimSun"/>
                <w:i/>
                <w:iCs/>
                <w:color w:val="FF0000"/>
              </w:rPr>
              <w:t>performance improvement for</w:t>
            </w:r>
            <w:r w:rsidRPr="00F809F9">
              <w:rPr>
                <w:i/>
                <w:iCs/>
                <w:color w:val="FF0000"/>
              </w:rPr>
              <w:t xml:space="preserve"> </w:t>
            </w:r>
            <w:r w:rsidRPr="00F809F9">
              <w:rPr>
                <w:i/>
                <w:iCs/>
                <w:strike/>
                <w:color w:val="FF0000"/>
              </w:rPr>
              <w:t>small block length codes for</w:t>
            </w:r>
            <w:r w:rsidRPr="00F809F9">
              <w:rPr>
                <w:i/>
                <w:iCs/>
                <w:color w:val="FF0000"/>
              </w:rPr>
              <w:t xml:space="preserve"> </w:t>
            </w:r>
            <w:r>
              <w:rPr>
                <w:i/>
                <w:iCs/>
                <w:color w:val="FF0000"/>
              </w:rPr>
              <w:t xml:space="preserve">channel coding for </w:t>
            </w:r>
            <w:r w:rsidRPr="00F809F9">
              <w:rPr>
                <w:i/>
                <w:iCs/>
                <w:color w:val="FF0000"/>
              </w:rPr>
              <w:t>small UCI payload</w:t>
            </w:r>
            <w:r>
              <w:rPr>
                <w:i/>
                <w:iCs/>
                <w:color w:val="FF0000"/>
              </w:rPr>
              <w:t xml:space="preserve"> (e.g., payload size &lt;=X bits)</w:t>
            </w:r>
            <w:r w:rsidRPr="00F809F9">
              <w:rPr>
                <w:i/>
                <w:iCs/>
                <w:color w:val="FF0000"/>
              </w:rPr>
              <w:t xml:space="preserve">.  </w:t>
            </w:r>
          </w:p>
          <w:p w14:paraId="13CB1FE6" w14:textId="77777777" w:rsidR="000027B6" w:rsidRDefault="000027B6" w:rsidP="000027B6">
            <w:pPr>
              <w:rPr>
                <w:szCs w:val="28"/>
              </w:rPr>
            </w:pPr>
          </w:p>
          <w:p w14:paraId="72936616" w14:textId="77777777" w:rsidR="000027B6" w:rsidRDefault="000027B6" w:rsidP="000027B6">
            <w:pPr>
              <w:rPr>
                <w:szCs w:val="28"/>
              </w:rPr>
            </w:pPr>
          </w:p>
          <w:p w14:paraId="79F0E0C0" w14:textId="1BC0484A" w:rsidR="000027B6" w:rsidRDefault="000027B6" w:rsidP="000027B6">
            <w:pPr>
              <w:rPr>
                <w:szCs w:val="28"/>
              </w:rPr>
            </w:pPr>
            <w:r>
              <w:rPr>
                <w:szCs w:val="28"/>
              </w:rPr>
              <w:t xml:space="preserve"> </w:t>
            </w:r>
          </w:p>
        </w:tc>
      </w:tr>
    </w:tbl>
    <w:p w14:paraId="2CE2E229" w14:textId="77777777" w:rsidR="003C7871" w:rsidRPr="00F809F9" w:rsidRDefault="003C7871"/>
    <w:p w14:paraId="170B0781" w14:textId="77777777" w:rsidR="003C7871" w:rsidRDefault="00BB5F97">
      <w:pPr>
        <w:pStyle w:val="Heading2"/>
        <w:rPr>
          <w:color w:val="000000" w:themeColor="text1"/>
        </w:rPr>
      </w:pPr>
      <w:r>
        <w:rPr>
          <w:color w:val="000000" w:themeColor="text1"/>
        </w:rPr>
        <w:t>Topic #9: Evaluation assumptions</w:t>
      </w:r>
    </w:p>
    <w:p w14:paraId="1D2B93B7" w14:textId="77777777" w:rsidR="003C7871" w:rsidRDefault="00BB5F97">
      <w:pPr>
        <w:pStyle w:val="Heading3"/>
      </w:pPr>
      <w:r>
        <w:t>Background</w:t>
      </w:r>
    </w:p>
    <w:p w14:paraId="2BCEA1A2" w14:textId="77777777" w:rsidR="003C7871" w:rsidRPr="00F809F9" w:rsidRDefault="00BB5F97">
      <w:r w:rsidRPr="00F809F9">
        <w:t xml:space="preserve">The evaluation assumptions for control channel coding have been proposed by companies. </w:t>
      </w:r>
    </w:p>
    <w:p w14:paraId="311B88A3" w14:textId="77777777" w:rsidR="003C7871" w:rsidRPr="00F809F9" w:rsidRDefault="003C7871"/>
    <w:p w14:paraId="0855A551" w14:textId="77777777" w:rsidR="003C7871" w:rsidRPr="00F809F9" w:rsidRDefault="00BB5F97">
      <w:pPr>
        <w:pStyle w:val="ListParagraph"/>
        <w:numPr>
          <w:ilvl w:val="0"/>
          <w:numId w:val="49"/>
        </w:numPr>
        <w:rPr>
          <w:rFonts w:ascii="Times New Roman" w:hAnsi="Times New Roman"/>
        </w:rPr>
      </w:pPr>
      <w:r w:rsidRPr="00F809F9">
        <w:rPr>
          <w:rFonts w:ascii="Times New Roman" w:hAnsi="Times New Roman"/>
        </w:rPr>
        <w:t>Nokia mentions the polar code decoding is based on SCL with L=8 or 16</w:t>
      </w:r>
    </w:p>
    <w:p w14:paraId="58B3CE92" w14:textId="77777777" w:rsidR="003C7871" w:rsidRPr="00F809F9" w:rsidRDefault="00BB5F97">
      <w:pPr>
        <w:pStyle w:val="ListParagraph"/>
        <w:numPr>
          <w:ilvl w:val="0"/>
          <w:numId w:val="49"/>
        </w:numPr>
        <w:rPr>
          <w:rFonts w:ascii="Times New Roman" w:hAnsi="Times New Roman"/>
        </w:rPr>
      </w:pPr>
      <w:r w:rsidRPr="00F809F9">
        <w:rPr>
          <w:rFonts w:ascii="Times New Roman" w:hAnsi="Times New Roman"/>
        </w:rPr>
        <w:t>Xiaomi proposes that evaluation need to reflect the requirements for IC/</w:t>
      </w:r>
      <w:proofErr w:type="spellStart"/>
      <w:r w:rsidRPr="00F809F9">
        <w:rPr>
          <w:rFonts w:ascii="Times New Roman" w:hAnsi="Times New Roman"/>
        </w:rPr>
        <w:t>hRLLC</w:t>
      </w:r>
      <w:proofErr w:type="spellEnd"/>
      <w:r w:rsidRPr="00F809F9">
        <w:rPr>
          <w:rFonts w:ascii="Times New Roman" w:hAnsi="Times New Roman"/>
        </w:rPr>
        <w:t>/MC, including the BLER level</w:t>
      </w:r>
    </w:p>
    <w:p w14:paraId="05088F15" w14:textId="77777777" w:rsidR="003C7871" w:rsidRPr="00F809F9" w:rsidRDefault="00BB5F97">
      <w:pPr>
        <w:pStyle w:val="ListParagraph"/>
        <w:numPr>
          <w:ilvl w:val="0"/>
          <w:numId w:val="49"/>
        </w:numPr>
        <w:rPr>
          <w:rFonts w:ascii="Times New Roman" w:hAnsi="Times New Roman"/>
        </w:rPr>
      </w:pPr>
      <w:r w:rsidRPr="00F809F9">
        <w:rPr>
          <w:rFonts w:ascii="Times New Roman" w:hAnsi="Times New Roman"/>
        </w:rPr>
        <w:t>Lenovo proposes to consider multiple performance metrics beyond coding gain, including latency, complexity, energy efficiency</w:t>
      </w:r>
    </w:p>
    <w:p w14:paraId="3465DC84" w14:textId="77777777" w:rsidR="003C7871" w:rsidRPr="00F809F9" w:rsidRDefault="00BB5F97">
      <w:pPr>
        <w:pStyle w:val="ListParagraph"/>
        <w:numPr>
          <w:ilvl w:val="0"/>
          <w:numId w:val="49"/>
        </w:numPr>
        <w:rPr>
          <w:rFonts w:ascii="Times New Roman" w:hAnsi="Times New Roman"/>
        </w:rPr>
      </w:pPr>
      <w:r w:rsidRPr="00F809F9">
        <w:rPr>
          <w:rFonts w:ascii="Times New Roman" w:hAnsi="Times New Roman"/>
        </w:rPr>
        <w:t>AT&amp;T proposes to evaluate whether the association of channel codes with different physical channels/signals</w:t>
      </w:r>
    </w:p>
    <w:p w14:paraId="42C97D29" w14:textId="77777777" w:rsidR="003C7871" w:rsidRPr="00F809F9" w:rsidRDefault="00BB5F97">
      <w:pPr>
        <w:pStyle w:val="ListParagraph"/>
        <w:numPr>
          <w:ilvl w:val="0"/>
          <w:numId w:val="49"/>
        </w:numPr>
        <w:rPr>
          <w:rFonts w:ascii="Times New Roman" w:hAnsi="Times New Roman"/>
        </w:rPr>
      </w:pPr>
      <w:r w:rsidRPr="00F809F9">
        <w:rPr>
          <w:rFonts w:ascii="Times New Roman" w:hAnsi="Times New Roman"/>
        </w:rPr>
        <w:t>DCM proposes a list of candidate evaluation metrics, including BLER, complexity, flexibility, latency, energy efficiency and area efficiency</w:t>
      </w:r>
    </w:p>
    <w:p w14:paraId="46D35321" w14:textId="77777777" w:rsidR="003C7871" w:rsidRPr="00F809F9" w:rsidRDefault="00BB5F97">
      <w:pPr>
        <w:pStyle w:val="ListParagraph"/>
        <w:numPr>
          <w:ilvl w:val="0"/>
          <w:numId w:val="49"/>
        </w:numPr>
        <w:rPr>
          <w:rFonts w:ascii="Times New Roman" w:hAnsi="Times New Roman"/>
        </w:rPr>
      </w:pPr>
      <w:r w:rsidRPr="00F809F9">
        <w:rPr>
          <w:rFonts w:ascii="Times New Roman" w:hAnsi="Times New Roman"/>
        </w:rPr>
        <w:t xml:space="preserve">Xiaomi, Apple, Samsung, ZTE mention simulation assumptions for control channel </w:t>
      </w:r>
    </w:p>
    <w:p w14:paraId="3428EC89" w14:textId="77777777" w:rsidR="003C7871" w:rsidRPr="00F809F9" w:rsidRDefault="003C7871"/>
    <w:p w14:paraId="21070B8E" w14:textId="77777777" w:rsidR="003C7871" w:rsidRPr="00F809F9" w:rsidRDefault="00BB5F97">
      <w:pPr>
        <w:rPr>
          <w:iCs/>
        </w:rPr>
      </w:pPr>
      <w:r w:rsidRPr="00F809F9">
        <w:rPr>
          <w:iCs/>
        </w:rPr>
        <w:t xml:space="preserve">The following table provides a summary of company proposals on control channel evaluation assumptions. </w:t>
      </w:r>
    </w:p>
    <w:p w14:paraId="2652FA83" w14:textId="77777777" w:rsidR="003C7871" w:rsidRPr="00F809F9" w:rsidRDefault="003C7871"/>
    <w:tbl>
      <w:tblPr>
        <w:tblStyle w:val="TableGrid"/>
        <w:tblW w:w="9638" w:type="dxa"/>
        <w:tblLayout w:type="fixed"/>
        <w:tblLook w:val="04A0" w:firstRow="1" w:lastRow="0" w:firstColumn="1" w:lastColumn="0" w:noHBand="0" w:noVBand="1"/>
      </w:tblPr>
      <w:tblGrid>
        <w:gridCol w:w="1625"/>
        <w:gridCol w:w="8013"/>
      </w:tblGrid>
      <w:tr w:rsidR="003C7871" w:rsidRPr="00F809F9" w14:paraId="58227F21" w14:textId="77777777">
        <w:trPr>
          <w:trHeight w:val="276"/>
        </w:trPr>
        <w:tc>
          <w:tcPr>
            <w:tcW w:w="1625" w:type="dxa"/>
          </w:tcPr>
          <w:p w14:paraId="586148B5" w14:textId="77777777" w:rsidR="003C7871" w:rsidRDefault="00BB5F97">
            <w:pPr>
              <w:rPr>
                <w:b/>
                <w:bCs/>
              </w:rPr>
            </w:pPr>
            <w:r>
              <w:rPr>
                <w:b/>
                <w:bCs/>
              </w:rPr>
              <w:t>Company</w:t>
            </w:r>
          </w:p>
        </w:tc>
        <w:tc>
          <w:tcPr>
            <w:tcW w:w="8013" w:type="dxa"/>
          </w:tcPr>
          <w:p w14:paraId="272F2EC8" w14:textId="77777777" w:rsidR="003C7871" w:rsidRPr="00F809F9" w:rsidRDefault="00BB5F97">
            <w:pPr>
              <w:rPr>
                <w:b/>
                <w:bCs/>
              </w:rPr>
            </w:pPr>
            <w:r w:rsidRPr="00F809F9">
              <w:rPr>
                <w:b/>
                <w:bCs/>
              </w:rPr>
              <w:t>Company proposal related to this issue</w:t>
            </w:r>
          </w:p>
        </w:tc>
      </w:tr>
      <w:tr w:rsidR="003C7871" w:rsidRPr="00F809F9" w14:paraId="61E6F4BC" w14:textId="77777777">
        <w:trPr>
          <w:trHeight w:val="266"/>
        </w:trPr>
        <w:tc>
          <w:tcPr>
            <w:tcW w:w="1625" w:type="dxa"/>
          </w:tcPr>
          <w:p w14:paraId="3E73F1FA" w14:textId="77777777" w:rsidR="003C7871" w:rsidRDefault="00BB5F97">
            <w:r>
              <w:t>Nokia</w:t>
            </w:r>
          </w:p>
        </w:tc>
        <w:tc>
          <w:tcPr>
            <w:tcW w:w="8013" w:type="dxa"/>
          </w:tcPr>
          <w:p w14:paraId="0116C743" w14:textId="77777777" w:rsidR="003C7871" w:rsidRPr="00F809F9" w:rsidRDefault="00BB5F97">
            <w:pPr>
              <w:keepNext/>
              <w:rPr>
                <w:iCs/>
              </w:rPr>
            </w:pPr>
            <w:bookmarkStart w:id="35" w:name="_Toc205469928"/>
            <w:r w:rsidRPr="00F809F9">
              <w:rPr>
                <w:iCs/>
              </w:rPr>
              <w:t xml:space="preserve">Proposal 13: For 6G Polar Codes evaluation, a baseline receiver should use successive cancellation list (SCL) decoding with a list size of </w:t>
            </w:r>
            <m:oMath>
              <m:r>
                <m:rPr>
                  <m:sty m:val="p"/>
                </m:rPr>
                <w:rPr>
                  <w:rFonts w:ascii="Cambria Math" w:hAnsi="Cambria Math"/>
                </w:rPr>
                <m:t>L=8</m:t>
              </m:r>
            </m:oMath>
            <w:r w:rsidRPr="00F809F9">
              <w:rPr>
                <w:iCs/>
              </w:rPr>
              <w:t xml:space="preserve"> or </w:t>
            </w:r>
            <m:oMath>
              <m:r>
                <m:rPr>
                  <m:sty m:val="p"/>
                </m:rPr>
                <w:rPr>
                  <w:rFonts w:ascii="Cambria Math" w:hAnsi="Cambria Math"/>
                </w:rPr>
                <m:t>L=16.</m:t>
              </m:r>
            </m:oMath>
            <w:r w:rsidRPr="00F809F9">
              <w:rPr>
                <w:iCs/>
              </w:rPr>
              <w:t xml:space="preserve"> The key performance metrics for this evaluation are the overall and undetected error probabilities.</w:t>
            </w:r>
            <w:bookmarkEnd w:id="35"/>
          </w:p>
        </w:tc>
      </w:tr>
      <w:tr w:rsidR="003C7871" w:rsidRPr="00F809F9" w14:paraId="69777B99" w14:textId="77777777">
        <w:trPr>
          <w:trHeight w:val="266"/>
        </w:trPr>
        <w:tc>
          <w:tcPr>
            <w:tcW w:w="1625" w:type="dxa"/>
          </w:tcPr>
          <w:p w14:paraId="7447AE41" w14:textId="77777777" w:rsidR="003C7871" w:rsidRDefault="00BB5F97">
            <w:r>
              <w:t>Xiaomi</w:t>
            </w:r>
          </w:p>
        </w:tc>
        <w:tc>
          <w:tcPr>
            <w:tcW w:w="8013" w:type="dxa"/>
          </w:tcPr>
          <w:p w14:paraId="7CF4F6BC" w14:textId="77777777" w:rsidR="003C7871" w:rsidRPr="00F809F9" w:rsidRDefault="00BB5F97">
            <w:pPr>
              <w:rPr>
                <w:iCs/>
              </w:rPr>
            </w:pPr>
            <w:r w:rsidRPr="00F809F9">
              <w:rPr>
                <w:iCs/>
              </w:rPr>
              <w:t xml:space="preserve">Proposal 2: For 6GR, channel coding evaluation shall be performed channel wise instead of scenario wise. </w:t>
            </w:r>
          </w:p>
          <w:p w14:paraId="5CAA85B4" w14:textId="77777777" w:rsidR="003C7871" w:rsidRPr="00F809F9" w:rsidRDefault="00BB5F97">
            <w:pPr>
              <w:pStyle w:val="ListParagraph"/>
              <w:numPr>
                <w:ilvl w:val="0"/>
                <w:numId w:val="48"/>
              </w:numPr>
              <w:rPr>
                <w:rFonts w:ascii="Times New Roman" w:eastAsia="Times New Roman" w:hAnsi="Times New Roman"/>
                <w:iCs/>
              </w:rPr>
            </w:pPr>
            <w:bookmarkStart w:id="36" w:name="_Hlk206145653"/>
            <w:r w:rsidRPr="00F809F9">
              <w:rPr>
                <w:rFonts w:ascii="Times New Roman" w:eastAsia="Times New Roman" w:hAnsi="Times New Roman"/>
                <w:iCs/>
              </w:rPr>
              <w:t>LDPC is the data channel candidate and the evaluation assumptions need to reflect the requirements for at least IC/</w:t>
            </w:r>
            <w:proofErr w:type="spellStart"/>
            <w:r w:rsidRPr="00F809F9">
              <w:rPr>
                <w:rFonts w:ascii="Times New Roman" w:eastAsia="Times New Roman" w:hAnsi="Times New Roman"/>
                <w:iCs/>
              </w:rPr>
              <w:t>hRLLC</w:t>
            </w:r>
            <w:proofErr w:type="spellEnd"/>
            <w:r w:rsidRPr="00F809F9">
              <w:rPr>
                <w:rFonts w:ascii="Times New Roman" w:eastAsia="Times New Roman" w:hAnsi="Times New Roman"/>
                <w:iCs/>
              </w:rPr>
              <w:t>/MC</w:t>
            </w:r>
          </w:p>
          <w:bookmarkEnd w:id="36"/>
          <w:p w14:paraId="14D82A87" w14:textId="77777777" w:rsidR="003C7871" w:rsidRPr="00F809F9" w:rsidRDefault="00BB5F97">
            <w:pPr>
              <w:pStyle w:val="ListParagraph"/>
              <w:numPr>
                <w:ilvl w:val="0"/>
                <w:numId w:val="48"/>
              </w:numPr>
              <w:rPr>
                <w:rFonts w:ascii="Times New Roman" w:eastAsia="Times New Roman" w:hAnsi="Times New Roman"/>
                <w:iCs/>
              </w:rPr>
            </w:pPr>
            <w:r w:rsidRPr="00F809F9">
              <w:rPr>
                <w:rFonts w:ascii="Times New Roman" w:eastAsia="Times New Roman" w:hAnsi="Times New Roman"/>
                <w:iCs/>
              </w:rPr>
              <w:t>Polar is the control channel candidate and the evaluation assumptions need to reflect the requirements for at least IC/</w:t>
            </w:r>
            <w:proofErr w:type="spellStart"/>
            <w:r w:rsidRPr="00F809F9">
              <w:rPr>
                <w:rFonts w:ascii="Times New Roman" w:eastAsia="Times New Roman" w:hAnsi="Times New Roman"/>
                <w:iCs/>
              </w:rPr>
              <w:t>hRLLC</w:t>
            </w:r>
            <w:proofErr w:type="spellEnd"/>
            <w:r w:rsidRPr="00F809F9">
              <w:rPr>
                <w:rFonts w:ascii="Times New Roman" w:eastAsia="Times New Roman" w:hAnsi="Times New Roman"/>
                <w:iCs/>
              </w:rPr>
              <w:t xml:space="preserve">/MC  </w:t>
            </w:r>
          </w:p>
          <w:p w14:paraId="43E4323E" w14:textId="77777777" w:rsidR="003C7871" w:rsidRPr="00F809F9" w:rsidRDefault="00BB5F97">
            <w:pPr>
              <w:rPr>
                <w:iCs/>
              </w:rPr>
            </w:pPr>
            <w:r w:rsidRPr="00F809F9">
              <w:rPr>
                <w:iCs/>
              </w:rPr>
              <w:lastRenderedPageBreak/>
              <w:t>Proposal 3: For 6GR, the following evaluation assumptions can be used to check whether the channel coding candidates fulfill the 6GR requirements.</w:t>
            </w:r>
          </w:p>
          <w:p w14:paraId="24684D04" w14:textId="77777777" w:rsidR="003C7871" w:rsidRPr="00F809F9" w:rsidRDefault="00BB5F97">
            <w:pPr>
              <w:pStyle w:val="ListParagraph"/>
              <w:numPr>
                <w:ilvl w:val="0"/>
                <w:numId w:val="50"/>
              </w:numPr>
              <w:overflowPunct w:val="0"/>
              <w:adjustRightInd w:val="0"/>
              <w:contextualSpacing/>
              <w:textAlignment w:val="baseline"/>
              <w:rPr>
                <w:rFonts w:ascii="Times New Roman" w:hAnsi="Times New Roman"/>
                <w:iCs/>
              </w:rPr>
            </w:pPr>
            <w:r w:rsidRPr="00F809F9">
              <w:rPr>
                <w:rFonts w:ascii="Times New Roman" w:hAnsi="Times New Roman"/>
                <w:iCs/>
              </w:rPr>
              <w:t>Evaluate the block error rate (BLER) performance versus SNR</w:t>
            </w:r>
          </w:p>
          <w:tbl>
            <w:tblPr>
              <w:tblW w:w="7514" w:type="dxa"/>
              <w:jc w:val="center"/>
              <w:tblLayout w:type="fixed"/>
              <w:tblCellMar>
                <w:left w:w="0" w:type="dxa"/>
                <w:right w:w="0" w:type="dxa"/>
              </w:tblCellMar>
              <w:tblLook w:val="04A0" w:firstRow="1" w:lastRow="0" w:firstColumn="1" w:lastColumn="0" w:noHBand="0" w:noVBand="1"/>
            </w:tblPr>
            <w:tblGrid>
              <w:gridCol w:w="2684"/>
              <w:gridCol w:w="2409"/>
              <w:gridCol w:w="2421"/>
            </w:tblGrid>
            <w:tr w:rsidR="003C7871" w14:paraId="7483D886" w14:textId="77777777">
              <w:trPr>
                <w:trHeight w:val="20"/>
                <w:jc w:val="center"/>
              </w:trPr>
              <w:tc>
                <w:tcPr>
                  <w:tcW w:w="2684" w:type="dxa"/>
                  <w:tcBorders>
                    <w:top w:val="single" w:sz="8" w:space="0" w:color="000000"/>
                    <w:left w:val="single" w:sz="8" w:space="0" w:color="000000"/>
                    <w:bottom w:val="single" w:sz="8" w:space="0" w:color="000000"/>
                    <w:right w:val="single" w:sz="8" w:space="0" w:color="000000"/>
                    <w:tl2br w:val="single" w:sz="4" w:space="0" w:color="auto"/>
                  </w:tcBorders>
                  <w:tcMar>
                    <w:top w:w="15" w:type="dxa"/>
                    <w:left w:w="108" w:type="dxa"/>
                    <w:bottom w:w="0" w:type="dxa"/>
                    <w:right w:w="108" w:type="dxa"/>
                  </w:tcMar>
                </w:tcPr>
                <w:p w14:paraId="505F59C9" w14:textId="77777777" w:rsidR="003C7871" w:rsidRPr="00F809F9" w:rsidRDefault="00BB5F97">
                  <w:pPr>
                    <w:overflowPunct w:val="0"/>
                    <w:rPr>
                      <w:rFonts w:eastAsia="Nokia Pure Text"/>
                      <w:iCs/>
                      <w:kern w:val="24"/>
                    </w:rPr>
                  </w:pPr>
                  <w:r w:rsidRPr="00F809F9">
                    <w:rPr>
                      <w:rFonts w:eastAsia="Nokia Pure Text"/>
                      <w:iCs/>
                      <w:kern w:val="24"/>
                    </w:rPr>
                    <w:t>Evaluated Channel Type</w:t>
                  </w:r>
                </w:p>
                <w:p w14:paraId="75044ADC" w14:textId="77777777" w:rsidR="003C7871" w:rsidRPr="00F809F9" w:rsidRDefault="00BB5F97">
                  <w:pPr>
                    <w:overflowPunct w:val="0"/>
                    <w:rPr>
                      <w:rFonts w:eastAsia="Gulim"/>
                      <w:iCs/>
                    </w:rPr>
                  </w:pPr>
                  <w:r w:rsidRPr="00F809F9">
                    <w:rPr>
                      <w:rFonts w:eastAsia="Nokia Pure Text"/>
                      <w:iCs/>
                      <w:kern w:val="24"/>
                    </w:rPr>
                    <w:t>Evaluation Assumption</w:t>
                  </w:r>
                </w:p>
              </w:tc>
              <w:tc>
                <w:tcPr>
                  <w:tcW w:w="2409" w:type="dxa"/>
                  <w:tcBorders>
                    <w:top w:val="single" w:sz="8" w:space="0" w:color="000000"/>
                    <w:left w:val="nil"/>
                    <w:bottom w:val="single" w:sz="8" w:space="0" w:color="000000"/>
                    <w:right w:val="single" w:sz="8" w:space="0" w:color="000000"/>
                  </w:tcBorders>
                  <w:tcMar>
                    <w:top w:w="15" w:type="dxa"/>
                    <w:left w:w="108" w:type="dxa"/>
                    <w:bottom w:w="0" w:type="dxa"/>
                    <w:right w:w="108" w:type="dxa"/>
                  </w:tcMar>
                </w:tcPr>
                <w:p w14:paraId="40B8C7C4" w14:textId="77777777" w:rsidR="003C7871" w:rsidRDefault="00BB5F97">
                  <w:pPr>
                    <w:overflowPunct w:val="0"/>
                    <w:rPr>
                      <w:rFonts w:eastAsia="Gulim"/>
                      <w:iCs/>
                    </w:rPr>
                  </w:pPr>
                  <w:r>
                    <w:rPr>
                      <w:rFonts w:eastAsia="Nokia Pure Text"/>
                      <w:iCs/>
                      <w:kern w:val="24"/>
                    </w:rPr>
                    <w:t>Data Channel</w:t>
                  </w:r>
                </w:p>
              </w:tc>
              <w:tc>
                <w:tcPr>
                  <w:tcW w:w="2421" w:type="dxa"/>
                  <w:tcBorders>
                    <w:top w:val="single" w:sz="8" w:space="0" w:color="000000"/>
                    <w:left w:val="nil"/>
                    <w:bottom w:val="single" w:sz="8" w:space="0" w:color="000000"/>
                    <w:right w:val="single" w:sz="8" w:space="0" w:color="000000"/>
                  </w:tcBorders>
                </w:tcPr>
                <w:p w14:paraId="0BD48F23" w14:textId="77777777" w:rsidR="003C7871" w:rsidRDefault="00BB5F97">
                  <w:pPr>
                    <w:overflowPunct w:val="0"/>
                    <w:rPr>
                      <w:iCs/>
                    </w:rPr>
                  </w:pPr>
                  <w:r>
                    <w:rPr>
                      <w:iCs/>
                    </w:rPr>
                    <w:t>Control Channel</w:t>
                  </w:r>
                </w:p>
              </w:tc>
            </w:tr>
            <w:tr w:rsidR="003C7871" w14:paraId="35F16AB2" w14:textId="77777777">
              <w:trPr>
                <w:trHeight w:val="20"/>
                <w:jc w:val="center"/>
              </w:trPr>
              <w:tc>
                <w:tcPr>
                  <w:tcW w:w="26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1169055" w14:textId="77777777" w:rsidR="003C7871" w:rsidRDefault="00BB5F97">
                  <w:pPr>
                    <w:overflowPunct w:val="0"/>
                    <w:rPr>
                      <w:rFonts w:eastAsia="Gulim"/>
                      <w:iCs/>
                    </w:rPr>
                  </w:pPr>
                  <w:r>
                    <w:rPr>
                      <w:rFonts w:eastAsia="Nokia Pure Text"/>
                      <w:iCs/>
                      <w:kern w:val="24"/>
                    </w:rPr>
                    <w:t>Modulation</w:t>
                  </w:r>
                </w:p>
              </w:tc>
              <w:tc>
                <w:tcPr>
                  <w:tcW w:w="2409" w:type="dxa"/>
                  <w:tcBorders>
                    <w:top w:val="single" w:sz="8" w:space="0" w:color="000000"/>
                    <w:left w:val="nil"/>
                    <w:bottom w:val="single" w:sz="8" w:space="0" w:color="000000"/>
                    <w:right w:val="single" w:sz="8" w:space="0" w:color="000000"/>
                  </w:tcBorders>
                  <w:tcMar>
                    <w:top w:w="15" w:type="dxa"/>
                    <w:left w:w="108" w:type="dxa"/>
                    <w:bottom w:w="0" w:type="dxa"/>
                    <w:right w:w="108" w:type="dxa"/>
                  </w:tcMar>
                </w:tcPr>
                <w:p w14:paraId="59ABC5E6" w14:textId="77777777" w:rsidR="003C7871" w:rsidRDefault="00BB5F97">
                  <w:pPr>
                    <w:overflowPunct w:val="0"/>
                    <w:rPr>
                      <w:rFonts w:eastAsia="Gulim"/>
                      <w:iCs/>
                    </w:rPr>
                  </w:pPr>
                  <w:r>
                    <w:rPr>
                      <w:rFonts w:eastAsia="Nokia Pure Text"/>
                      <w:iCs/>
                      <w:kern w:val="24"/>
                    </w:rPr>
                    <w:t>QPSK</w:t>
                  </w:r>
                </w:p>
              </w:tc>
              <w:tc>
                <w:tcPr>
                  <w:tcW w:w="2421" w:type="dxa"/>
                  <w:tcBorders>
                    <w:top w:val="single" w:sz="8" w:space="0" w:color="000000"/>
                    <w:left w:val="nil"/>
                    <w:bottom w:val="single" w:sz="8" w:space="0" w:color="000000"/>
                    <w:right w:val="single" w:sz="8" w:space="0" w:color="000000"/>
                  </w:tcBorders>
                </w:tcPr>
                <w:p w14:paraId="2DD3EB2A" w14:textId="77777777" w:rsidR="003C7871" w:rsidRDefault="00BB5F97">
                  <w:pPr>
                    <w:overflowPunct w:val="0"/>
                    <w:rPr>
                      <w:rFonts w:eastAsia="Gulim"/>
                      <w:iCs/>
                    </w:rPr>
                  </w:pPr>
                  <w:r>
                    <w:rPr>
                      <w:rFonts w:eastAsia="Nokia Pure Text"/>
                      <w:iCs/>
                      <w:kern w:val="24"/>
                    </w:rPr>
                    <w:t>QPSK, 64 QAM, 256 QAM</w:t>
                  </w:r>
                </w:p>
              </w:tc>
            </w:tr>
            <w:tr w:rsidR="003C7871" w14:paraId="774A0404" w14:textId="77777777">
              <w:trPr>
                <w:trHeight w:val="20"/>
                <w:jc w:val="center"/>
              </w:trPr>
              <w:tc>
                <w:tcPr>
                  <w:tcW w:w="26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9971099" w14:textId="77777777" w:rsidR="003C7871" w:rsidRDefault="00BB5F97">
                  <w:pPr>
                    <w:overflowPunct w:val="0"/>
                    <w:rPr>
                      <w:rFonts w:eastAsia="Gulim"/>
                      <w:iCs/>
                    </w:rPr>
                  </w:pPr>
                  <w:r>
                    <w:rPr>
                      <w:rFonts w:eastAsia="Nokia Pure Text"/>
                      <w:iCs/>
                      <w:kern w:val="24"/>
                    </w:rPr>
                    <w:t>Coding Scheme</w:t>
                  </w:r>
                </w:p>
              </w:tc>
              <w:tc>
                <w:tcPr>
                  <w:tcW w:w="2409" w:type="dxa"/>
                  <w:tcBorders>
                    <w:top w:val="single" w:sz="8" w:space="0" w:color="000000"/>
                    <w:left w:val="nil"/>
                    <w:bottom w:val="single" w:sz="8" w:space="0" w:color="000000"/>
                    <w:right w:val="single" w:sz="8" w:space="0" w:color="000000"/>
                  </w:tcBorders>
                  <w:tcMar>
                    <w:top w:w="15" w:type="dxa"/>
                    <w:left w:w="108" w:type="dxa"/>
                    <w:bottom w:w="0" w:type="dxa"/>
                    <w:right w:w="108" w:type="dxa"/>
                  </w:tcMar>
                </w:tcPr>
                <w:p w14:paraId="03648092" w14:textId="77777777" w:rsidR="003C7871" w:rsidRDefault="00BB5F97">
                  <w:pPr>
                    <w:overflowPunct w:val="0"/>
                    <w:rPr>
                      <w:rFonts w:eastAsia="Gulim"/>
                      <w:iCs/>
                    </w:rPr>
                  </w:pPr>
                  <w:r>
                    <w:rPr>
                      <w:rFonts w:eastAsia="Nokia Pure Text"/>
                      <w:iCs/>
                      <w:kern w:val="24"/>
                    </w:rPr>
                    <w:t>LDPC</w:t>
                  </w:r>
                </w:p>
              </w:tc>
              <w:tc>
                <w:tcPr>
                  <w:tcW w:w="2421" w:type="dxa"/>
                  <w:tcBorders>
                    <w:top w:val="single" w:sz="8" w:space="0" w:color="000000"/>
                    <w:left w:val="nil"/>
                    <w:bottom w:val="single" w:sz="8" w:space="0" w:color="000000"/>
                    <w:right w:val="single" w:sz="8" w:space="0" w:color="000000"/>
                  </w:tcBorders>
                  <w:tcMar>
                    <w:top w:w="15" w:type="dxa"/>
                    <w:left w:w="108" w:type="dxa"/>
                    <w:bottom w:w="0" w:type="dxa"/>
                    <w:right w:w="108" w:type="dxa"/>
                  </w:tcMar>
                </w:tcPr>
                <w:p w14:paraId="41A5235A" w14:textId="77777777" w:rsidR="003C7871" w:rsidRDefault="00BB5F97">
                  <w:pPr>
                    <w:overflowPunct w:val="0"/>
                    <w:rPr>
                      <w:rFonts w:eastAsia="Gulim"/>
                      <w:iCs/>
                    </w:rPr>
                  </w:pPr>
                  <w:r>
                    <w:rPr>
                      <w:rFonts w:eastAsia="Nokia Pure Text"/>
                      <w:iCs/>
                      <w:kern w:val="24"/>
                    </w:rPr>
                    <w:t>Polar</w:t>
                  </w:r>
                </w:p>
              </w:tc>
            </w:tr>
            <w:tr w:rsidR="003C7871" w14:paraId="4159EC72" w14:textId="77777777">
              <w:trPr>
                <w:trHeight w:val="20"/>
                <w:jc w:val="center"/>
              </w:trPr>
              <w:tc>
                <w:tcPr>
                  <w:tcW w:w="26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D8902DD" w14:textId="77777777" w:rsidR="003C7871" w:rsidRDefault="00BB5F97">
                  <w:pPr>
                    <w:overflowPunct w:val="0"/>
                    <w:rPr>
                      <w:rFonts w:eastAsia="Gulim"/>
                      <w:iCs/>
                    </w:rPr>
                  </w:pPr>
                  <w:r>
                    <w:rPr>
                      <w:rFonts w:eastAsia="Nokia Pure Text"/>
                      <w:iCs/>
                      <w:kern w:val="24"/>
                    </w:rPr>
                    <w:t xml:space="preserve">Code rate </w:t>
                  </w:r>
                </w:p>
              </w:tc>
              <w:tc>
                <w:tcPr>
                  <w:tcW w:w="2409" w:type="dxa"/>
                  <w:tcBorders>
                    <w:top w:val="single" w:sz="8" w:space="0" w:color="000000"/>
                    <w:left w:val="nil"/>
                    <w:bottom w:val="single" w:sz="8" w:space="0" w:color="000000"/>
                    <w:right w:val="single" w:sz="8" w:space="0" w:color="000000"/>
                  </w:tcBorders>
                  <w:tcMar>
                    <w:top w:w="15" w:type="dxa"/>
                    <w:left w:w="108" w:type="dxa"/>
                    <w:bottom w:w="0" w:type="dxa"/>
                    <w:right w:w="108" w:type="dxa"/>
                  </w:tcMar>
                </w:tcPr>
                <w:p w14:paraId="3C3FCA67" w14:textId="77777777" w:rsidR="003C7871" w:rsidRDefault="00BB5F97">
                  <w:pPr>
                    <w:overflowPunct w:val="0"/>
                    <w:rPr>
                      <w:rFonts w:eastAsia="Gulim"/>
                      <w:iCs/>
                    </w:rPr>
                  </w:pPr>
                  <w:r>
                    <w:rPr>
                      <w:rFonts w:eastAsia="Nokia Pure Text"/>
                      <w:iCs/>
                      <w:kern w:val="24"/>
                    </w:rPr>
                    <w:t>1/12, 1/6, 1/5, 1/3, 2/5, 1/2, 2/3, 3/4, 5/6, 8/9</w:t>
                  </w:r>
                </w:p>
              </w:tc>
              <w:tc>
                <w:tcPr>
                  <w:tcW w:w="2421" w:type="dxa"/>
                  <w:tcBorders>
                    <w:top w:val="single" w:sz="8" w:space="0" w:color="000000"/>
                    <w:left w:val="nil"/>
                    <w:bottom w:val="single" w:sz="8" w:space="0" w:color="000000"/>
                    <w:right w:val="single" w:sz="8" w:space="0" w:color="000000"/>
                  </w:tcBorders>
                </w:tcPr>
                <w:p w14:paraId="76449D78" w14:textId="77777777" w:rsidR="003C7871" w:rsidRDefault="00BB5F97">
                  <w:pPr>
                    <w:overflowPunct w:val="0"/>
                    <w:rPr>
                      <w:rFonts w:eastAsia="Gulim"/>
                      <w:iCs/>
                    </w:rPr>
                  </w:pPr>
                  <w:r>
                    <w:rPr>
                      <w:rFonts w:eastAsia="Nokia Pure Text"/>
                      <w:iCs/>
                      <w:kern w:val="24"/>
                    </w:rPr>
                    <w:t>1/12, 1/6, 1/5, 1/3</w:t>
                  </w:r>
                </w:p>
              </w:tc>
            </w:tr>
            <w:tr w:rsidR="003C7871" w14:paraId="6EA782B9" w14:textId="77777777">
              <w:trPr>
                <w:trHeight w:val="20"/>
                <w:jc w:val="center"/>
              </w:trPr>
              <w:tc>
                <w:tcPr>
                  <w:tcW w:w="26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1D0A1F7" w14:textId="77777777" w:rsidR="003C7871" w:rsidRDefault="00BB5F97">
                  <w:pPr>
                    <w:overflowPunct w:val="0"/>
                    <w:rPr>
                      <w:rFonts w:eastAsia="Gulim"/>
                      <w:iCs/>
                    </w:rPr>
                  </w:pPr>
                  <w:r>
                    <w:rPr>
                      <w:rFonts w:eastAsia="Nokia Pure Text"/>
                      <w:iCs/>
                      <w:kern w:val="24"/>
                    </w:rPr>
                    <w:t>Decoding algorithm**</w:t>
                  </w:r>
                </w:p>
              </w:tc>
              <w:tc>
                <w:tcPr>
                  <w:tcW w:w="2409" w:type="dxa"/>
                  <w:tcBorders>
                    <w:top w:val="single" w:sz="8" w:space="0" w:color="000000"/>
                    <w:left w:val="nil"/>
                    <w:bottom w:val="single" w:sz="8" w:space="0" w:color="000000"/>
                    <w:right w:val="single" w:sz="8" w:space="0" w:color="000000"/>
                  </w:tcBorders>
                  <w:tcMar>
                    <w:top w:w="15" w:type="dxa"/>
                    <w:left w:w="108" w:type="dxa"/>
                    <w:bottom w:w="0" w:type="dxa"/>
                    <w:right w:w="108" w:type="dxa"/>
                  </w:tcMar>
                </w:tcPr>
                <w:p w14:paraId="2BE23E53" w14:textId="77777777" w:rsidR="003C7871" w:rsidRDefault="00BB5F97">
                  <w:pPr>
                    <w:overflowPunct w:val="0"/>
                    <w:rPr>
                      <w:rFonts w:eastAsia="Gulim"/>
                      <w:iCs/>
                    </w:rPr>
                  </w:pPr>
                  <w:r>
                    <w:rPr>
                      <w:rFonts w:eastAsia="Nokia Pure Text"/>
                      <w:iCs/>
                      <w:kern w:val="24"/>
                    </w:rPr>
                    <w:t>min-sum</w:t>
                  </w:r>
                </w:p>
              </w:tc>
              <w:tc>
                <w:tcPr>
                  <w:tcW w:w="2421" w:type="dxa"/>
                  <w:tcBorders>
                    <w:top w:val="single" w:sz="8" w:space="0" w:color="000000"/>
                    <w:left w:val="nil"/>
                    <w:bottom w:val="single" w:sz="8" w:space="0" w:color="000000"/>
                    <w:right w:val="single" w:sz="8" w:space="0" w:color="000000"/>
                  </w:tcBorders>
                  <w:tcMar>
                    <w:top w:w="15" w:type="dxa"/>
                    <w:left w:w="108" w:type="dxa"/>
                    <w:bottom w:w="0" w:type="dxa"/>
                    <w:right w:w="108" w:type="dxa"/>
                  </w:tcMar>
                </w:tcPr>
                <w:p w14:paraId="217DB578" w14:textId="77777777" w:rsidR="003C7871" w:rsidRDefault="00BB5F97">
                  <w:pPr>
                    <w:overflowPunct w:val="0"/>
                    <w:rPr>
                      <w:rFonts w:eastAsia="Gulim"/>
                      <w:iCs/>
                    </w:rPr>
                  </w:pPr>
                  <w:r>
                    <w:rPr>
                      <w:rFonts w:eastAsia="Nokia Pure Text"/>
                      <w:iCs/>
                      <w:kern w:val="24"/>
                    </w:rPr>
                    <w:t>List decoding</w:t>
                  </w:r>
                </w:p>
              </w:tc>
            </w:tr>
            <w:tr w:rsidR="003C7871" w:rsidRPr="00287D94" w14:paraId="3B135E50" w14:textId="77777777">
              <w:trPr>
                <w:trHeight w:val="20"/>
                <w:jc w:val="center"/>
              </w:trPr>
              <w:tc>
                <w:tcPr>
                  <w:tcW w:w="26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B4EF403" w14:textId="77777777" w:rsidR="003C7871" w:rsidRPr="00F809F9" w:rsidRDefault="00BB5F97">
                  <w:pPr>
                    <w:overflowPunct w:val="0"/>
                    <w:rPr>
                      <w:rFonts w:eastAsia="Gulim"/>
                      <w:iCs/>
                    </w:rPr>
                  </w:pPr>
                  <w:r w:rsidRPr="00F809F9">
                    <w:rPr>
                      <w:rFonts w:eastAsia="Nokia Pure Text"/>
                      <w:iCs/>
                      <w:kern w:val="24"/>
                    </w:rPr>
                    <w:t>Info. block length*** (bits w/o CRC)</w:t>
                  </w:r>
                </w:p>
              </w:tc>
              <w:tc>
                <w:tcPr>
                  <w:tcW w:w="4830" w:type="dxa"/>
                  <w:gridSpan w:val="2"/>
                  <w:tcBorders>
                    <w:top w:val="single" w:sz="8" w:space="0" w:color="000000"/>
                    <w:left w:val="nil"/>
                    <w:bottom w:val="single" w:sz="8" w:space="0" w:color="000000"/>
                    <w:right w:val="single" w:sz="8" w:space="0" w:color="000000"/>
                  </w:tcBorders>
                  <w:tcMar>
                    <w:top w:w="15" w:type="dxa"/>
                    <w:left w:w="108" w:type="dxa"/>
                    <w:bottom w:w="0" w:type="dxa"/>
                    <w:right w:w="108" w:type="dxa"/>
                  </w:tcMar>
                </w:tcPr>
                <w:p w14:paraId="0EF3D3DC" w14:textId="77777777" w:rsidR="003C7871" w:rsidRPr="00287D94" w:rsidRDefault="00BB5F97">
                  <w:pPr>
                    <w:overflowPunct w:val="0"/>
                    <w:rPr>
                      <w:rFonts w:eastAsia="Gulim"/>
                      <w:iCs/>
                    </w:rPr>
                  </w:pPr>
                  <w:r w:rsidRPr="00287D94">
                    <w:rPr>
                      <w:rFonts w:eastAsia="Nokia Pure Text"/>
                      <w:iCs/>
                      <w:kern w:val="24"/>
                    </w:rPr>
                    <w:t xml:space="preserve">20, 40,100, 200, 400, 600, 1000, 2000, 4000, 6000, 8000 </w:t>
                  </w:r>
                  <w:r w:rsidRPr="00287D94">
                    <w:rPr>
                      <w:rFonts w:eastAsia="Nokia Pure Text"/>
                      <w:iCs/>
                      <w:kern w:val="24"/>
                    </w:rPr>
                    <w:br/>
                  </w:r>
                  <w:proofErr w:type="gramStart"/>
                  <w:r w:rsidRPr="00287D94">
                    <w:rPr>
                      <w:rFonts w:eastAsia="Nokia Pure Text"/>
                      <w:iCs/>
                      <w:kern w:val="24"/>
                    </w:rPr>
                    <w:t>Optional(</w:t>
                  </w:r>
                  <w:proofErr w:type="gramEnd"/>
                  <w:r w:rsidRPr="00287D94">
                    <w:rPr>
                      <w:rFonts w:eastAsia="Nokia Pure Text"/>
                      <w:iCs/>
                      <w:kern w:val="24"/>
                    </w:rPr>
                    <w:t>12K, 16K, 32K, 64K)</w:t>
                  </w:r>
                </w:p>
              </w:tc>
            </w:tr>
            <w:tr w:rsidR="003C7871" w14:paraId="546557D5" w14:textId="77777777">
              <w:trPr>
                <w:trHeight w:val="20"/>
                <w:jc w:val="center"/>
              </w:trPr>
              <w:tc>
                <w:tcPr>
                  <w:tcW w:w="26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115F029" w14:textId="77777777" w:rsidR="003C7871" w:rsidRDefault="00BB5F97">
                  <w:pPr>
                    <w:overflowPunct w:val="0"/>
                    <w:rPr>
                      <w:iCs/>
                      <w:kern w:val="24"/>
                    </w:rPr>
                  </w:pPr>
                  <w:r>
                    <w:rPr>
                      <w:iCs/>
                      <w:kern w:val="24"/>
                    </w:rPr>
                    <w:t>Channel*</w:t>
                  </w:r>
                </w:p>
              </w:tc>
              <w:tc>
                <w:tcPr>
                  <w:tcW w:w="4830" w:type="dxa"/>
                  <w:gridSpan w:val="2"/>
                  <w:tcBorders>
                    <w:top w:val="single" w:sz="8" w:space="0" w:color="000000"/>
                    <w:left w:val="nil"/>
                    <w:bottom w:val="single" w:sz="8" w:space="0" w:color="000000"/>
                    <w:right w:val="single" w:sz="8" w:space="0" w:color="000000"/>
                  </w:tcBorders>
                  <w:tcMar>
                    <w:top w:w="15" w:type="dxa"/>
                    <w:left w:w="108" w:type="dxa"/>
                    <w:bottom w:w="0" w:type="dxa"/>
                    <w:right w:w="108" w:type="dxa"/>
                  </w:tcMar>
                </w:tcPr>
                <w:p w14:paraId="71AB5193" w14:textId="77777777" w:rsidR="003C7871" w:rsidRDefault="00BB5F97">
                  <w:pPr>
                    <w:overflowPunct w:val="0"/>
                    <w:rPr>
                      <w:iCs/>
                      <w:kern w:val="24"/>
                    </w:rPr>
                  </w:pPr>
                  <w:r>
                    <w:rPr>
                      <w:iCs/>
                      <w:kern w:val="24"/>
                    </w:rPr>
                    <w:t>AWGN</w:t>
                  </w:r>
                </w:p>
              </w:tc>
            </w:tr>
            <w:tr w:rsidR="003C7871" w:rsidRPr="00F809F9" w14:paraId="0A8137CD" w14:textId="77777777">
              <w:trPr>
                <w:trHeight w:val="20"/>
                <w:jc w:val="center"/>
              </w:trPr>
              <w:tc>
                <w:tcPr>
                  <w:tcW w:w="7514"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EE761B7" w14:textId="77777777" w:rsidR="003C7871" w:rsidRPr="00F809F9" w:rsidRDefault="00BB5F97">
                  <w:pPr>
                    <w:rPr>
                      <w:rFonts w:eastAsia="MS Mincho"/>
                      <w:iCs/>
                    </w:rPr>
                  </w:pPr>
                  <w:r w:rsidRPr="00F809F9">
                    <w:rPr>
                      <w:rFonts w:eastAsia="MS Mincho"/>
                      <w:iCs/>
                    </w:rPr>
                    <w:t>* Fading channels will be simulated in the next stage</w:t>
                  </w:r>
                </w:p>
                <w:p w14:paraId="1D9C936E" w14:textId="77777777" w:rsidR="003C7871" w:rsidRPr="00F809F9" w:rsidRDefault="00BB5F97">
                  <w:pPr>
                    <w:rPr>
                      <w:rFonts w:eastAsia="MS Mincho"/>
                      <w:iCs/>
                    </w:rPr>
                  </w:pPr>
                  <w:r w:rsidRPr="00F809F9">
                    <w:rPr>
                      <w:rFonts w:eastAsia="MS Mincho"/>
                      <w:iCs/>
                    </w:rPr>
                    <w:t xml:space="preserve">** These algorithms are starting points for further study. Other variants of agreed algorithms can be used for encoding and decoding (Complexity details should be illustrated) </w:t>
                  </w:r>
                </w:p>
                <w:p w14:paraId="1AD0B6A9" w14:textId="77777777" w:rsidR="003C7871" w:rsidRDefault="00BB5F97">
                  <w:pPr>
                    <w:rPr>
                      <w:rFonts w:eastAsia="MS Mincho"/>
                      <w:iCs/>
                    </w:rPr>
                  </w:pPr>
                  <w:r w:rsidRPr="00F809F9">
                    <w:rPr>
                      <w:rFonts w:eastAsia="MS Mincho"/>
                      <w:iCs/>
                    </w:rPr>
                    <w:t xml:space="preserve">*** At least these info. block length and code rate shall be evaluated. Other info. block lengths and code rates are not precluded. Similar info. and encoded block lengths should be used for the evaluation. </w:t>
                  </w:r>
                  <w:r>
                    <w:rPr>
                      <w:rFonts w:eastAsia="MS Mincho"/>
                      <w:iCs/>
                    </w:rPr>
                    <w:t xml:space="preserve">Total coded bits = info. Block length/code rate. </w:t>
                  </w:r>
                </w:p>
                <w:p w14:paraId="53FC20C0" w14:textId="77777777" w:rsidR="003C7871" w:rsidRPr="00F809F9" w:rsidRDefault="00BB5F97">
                  <w:pPr>
                    <w:rPr>
                      <w:rFonts w:eastAsia="MS Mincho"/>
                      <w:iCs/>
                    </w:rPr>
                  </w:pPr>
                  <w:r w:rsidRPr="00F809F9">
                    <w:rPr>
                      <w:rFonts w:eastAsia="MS Mincho"/>
                      <w:iCs/>
                    </w:rPr>
                    <w:t>Note: these info. block length and code rate are only for initial performance evaluations. They are not interpreted as design targets or assumptions for complexity analysis.</w:t>
                  </w:r>
                </w:p>
              </w:tc>
            </w:tr>
          </w:tbl>
          <w:p w14:paraId="1A4662FB" w14:textId="77777777" w:rsidR="003C7871" w:rsidRDefault="00BB5F97">
            <w:pPr>
              <w:pStyle w:val="ListParagraph"/>
              <w:numPr>
                <w:ilvl w:val="0"/>
                <w:numId w:val="50"/>
              </w:numPr>
              <w:overflowPunct w:val="0"/>
              <w:adjustRightInd w:val="0"/>
              <w:contextualSpacing/>
              <w:textAlignment w:val="baseline"/>
              <w:rPr>
                <w:rFonts w:ascii="Times New Roman" w:eastAsia="MS Mincho" w:hAnsi="Times New Roman"/>
                <w:iCs/>
              </w:rPr>
            </w:pPr>
            <w:r>
              <w:rPr>
                <w:rFonts w:ascii="Times New Roman" w:eastAsia="MS Mincho" w:hAnsi="Times New Roman"/>
                <w:iCs/>
              </w:rPr>
              <w:t>General guidelines</w:t>
            </w:r>
          </w:p>
          <w:p w14:paraId="194FF0CE" w14:textId="77777777" w:rsidR="003C7871" w:rsidRPr="00F809F9" w:rsidRDefault="00BB5F97">
            <w:pPr>
              <w:pStyle w:val="ListParagraph"/>
              <w:numPr>
                <w:ilvl w:val="1"/>
                <w:numId w:val="50"/>
              </w:numPr>
              <w:overflowPunct w:val="0"/>
              <w:adjustRightInd w:val="0"/>
              <w:contextualSpacing/>
              <w:textAlignment w:val="baseline"/>
              <w:rPr>
                <w:rFonts w:ascii="Times New Roman" w:eastAsia="MS Mincho" w:hAnsi="Times New Roman"/>
                <w:iCs/>
              </w:rPr>
            </w:pPr>
            <w:r w:rsidRPr="00F809F9">
              <w:rPr>
                <w:rFonts w:ascii="Times New Roman" w:eastAsia="MS Mincho" w:hAnsi="Times New Roman"/>
                <w:iCs/>
              </w:rPr>
              <w:t>BLER simulations down to 10</w:t>
            </w:r>
            <w:r w:rsidRPr="00F809F9">
              <w:rPr>
                <w:rFonts w:ascii="Times New Roman" w:eastAsia="MS Mincho" w:hAnsi="Times New Roman"/>
                <w:iCs/>
                <w:vertAlign w:val="superscript"/>
              </w:rPr>
              <w:t xml:space="preserve">-1 </w:t>
            </w:r>
            <w:r w:rsidRPr="00F809F9">
              <w:rPr>
                <w:rFonts w:ascii="Times New Roman" w:eastAsia="MS Mincho" w:hAnsi="Times New Roman"/>
                <w:iCs/>
              </w:rPr>
              <w:t>is recommended (to observe the error floor) for IC/MC</w:t>
            </w:r>
          </w:p>
          <w:p w14:paraId="2AD5DC77" w14:textId="77777777" w:rsidR="003C7871" w:rsidRPr="00F809F9" w:rsidRDefault="00BB5F97">
            <w:pPr>
              <w:pStyle w:val="ListParagraph"/>
              <w:numPr>
                <w:ilvl w:val="1"/>
                <w:numId w:val="50"/>
              </w:numPr>
              <w:overflowPunct w:val="0"/>
              <w:adjustRightInd w:val="0"/>
              <w:contextualSpacing/>
              <w:textAlignment w:val="baseline"/>
              <w:rPr>
                <w:rFonts w:ascii="Times New Roman" w:eastAsia="MS Mincho" w:hAnsi="Times New Roman"/>
                <w:iCs/>
              </w:rPr>
            </w:pPr>
            <w:r w:rsidRPr="00F809F9">
              <w:rPr>
                <w:rFonts w:ascii="Times New Roman" w:eastAsia="MS Mincho" w:hAnsi="Times New Roman"/>
                <w:iCs/>
              </w:rPr>
              <w:t>BLER simulations down to 10</w:t>
            </w:r>
            <w:r w:rsidRPr="00F809F9">
              <w:rPr>
                <w:rFonts w:ascii="Times New Roman" w:eastAsia="MS Mincho" w:hAnsi="Times New Roman"/>
                <w:iCs/>
                <w:vertAlign w:val="superscript"/>
              </w:rPr>
              <w:t xml:space="preserve">-4 </w:t>
            </w:r>
            <w:r w:rsidRPr="00F809F9">
              <w:rPr>
                <w:rFonts w:ascii="Times New Roman" w:eastAsia="MS Mincho" w:hAnsi="Times New Roman"/>
                <w:iCs/>
              </w:rPr>
              <w:t xml:space="preserve">is recommended (to observe the error floor) for </w:t>
            </w:r>
            <w:proofErr w:type="spellStart"/>
            <w:r w:rsidRPr="00F809F9">
              <w:rPr>
                <w:rFonts w:ascii="Times New Roman" w:eastAsia="MS Mincho" w:hAnsi="Times New Roman"/>
                <w:iCs/>
              </w:rPr>
              <w:t>hRLLC</w:t>
            </w:r>
            <w:proofErr w:type="spellEnd"/>
          </w:p>
        </w:tc>
      </w:tr>
      <w:tr w:rsidR="003C7871" w:rsidRPr="00F809F9" w14:paraId="076DF7F8" w14:textId="77777777">
        <w:trPr>
          <w:trHeight w:val="266"/>
        </w:trPr>
        <w:tc>
          <w:tcPr>
            <w:tcW w:w="1625" w:type="dxa"/>
          </w:tcPr>
          <w:p w14:paraId="27CD8988" w14:textId="77777777" w:rsidR="003C7871" w:rsidRDefault="00BB5F97">
            <w:r>
              <w:lastRenderedPageBreak/>
              <w:t>Lenovo</w:t>
            </w:r>
          </w:p>
        </w:tc>
        <w:tc>
          <w:tcPr>
            <w:tcW w:w="8013" w:type="dxa"/>
          </w:tcPr>
          <w:p w14:paraId="1321DDEE" w14:textId="77777777" w:rsidR="003C7871" w:rsidRDefault="00BB5F97">
            <w:pPr>
              <w:pStyle w:val="NoSpacing"/>
              <w:jc w:val="both"/>
              <w:rPr>
                <w:rFonts w:ascii="Times New Roman" w:eastAsia="Times New Roman" w:hAnsi="Times New Roman" w:cs="Times New Roman"/>
                <w:iCs/>
                <w:sz w:val="24"/>
                <w:szCs w:val="24"/>
                <w:lang w:val="en-GB"/>
              </w:rPr>
            </w:pPr>
            <w:r>
              <w:rPr>
                <w:rFonts w:ascii="Times New Roman" w:eastAsia="Times New Roman" w:hAnsi="Times New Roman" w:cs="Times New Roman"/>
                <w:iCs/>
                <w:sz w:val="24"/>
                <w:szCs w:val="24"/>
                <w:lang w:val="en-GB"/>
              </w:rPr>
              <w:t>Proposal 1: Consequently, 6G Radio channel coding evaluation should consider multiple performance metrics beyond coding gain, such as latency, complexity, energy efficiency, and adaptability to diverse service requirements.</w:t>
            </w:r>
          </w:p>
          <w:p w14:paraId="154BBDCB" w14:textId="77777777" w:rsidR="003C7871" w:rsidRPr="00F809F9" w:rsidRDefault="00BB5F97">
            <w:pPr>
              <w:rPr>
                <w:rFonts w:eastAsia="Times New Roman"/>
                <w:iCs/>
              </w:rPr>
            </w:pPr>
            <w:r w:rsidRPr="00F809F9">
              <w:rPr>
                <w:rFonts w:eastAsia="Times New Roman"/>
                <w:iCs/>
              </w:rPr>
              <w:t>Proposal 11: Evaluate and capture different performance metrics, such as throughput, decoding latency, computational and implementation complexity and energy efficiency, for 6G channel coding schemes beyond BLER vs. SNR performance.</w:t>
            </w:r>
          </w:p>
          <w:p w14:paraId="15BCCF6B" w14:textId="77777777" w:rsidR="003C7871" w:rsidRPr="00F809F9" w:rsidRDefault="00BB5F97">
            <w:pPr>
              <w:rPr>
                <w:rFonts w:eastAsia="Times New Roman"/>
                <w:iCs/>
              </w:rPr>
            </w:pPr>
            <w:r w:rsidRPr="00F809F9">
              <w:rPr>
                <w:rFonts w:eastAsia="Times New Roman"/>
                <w:iCs/>
              </w:rPr>
              <w:t>Proposal 12 BLER vs. SNR performance evaluation should consider 5G setup as baseline, while additional configurations could be defined when evaluating enhancements not supported by 5G NR, such as a new base graph (BG3).</w:t>
            </w:r>
          </w:p>
        </w:tc>
      </w:tr>
      <w:tr w:rsidR="003C7871" w:rsidRPr="00F809F9" w14:paraId="4BF377A8" w14:textId="77777777">
        <w:trPr>
          <w:trHeight w:val="266"/>
        </w:trPr>
        <w:tc>
          <w:tcPr>
            <w:tcW w:w="1625" w:type="dxa"/>
          </w:tcPr>
          <w:p w14:paraId="20CE8C22" w14:textId="77777777" w:rsidR="003C7871" w:rsidRDefault="00BB5F97">
            <w:r>
              <w:t>AT&amp;T</w:t>
            </w:r>
          </w:p>
        </w:tc>
        <w:tc>
          <w:tcPr>
            <w:tcW w:w="8013" w:type="dxa"/>
          </w:tcPr>
          <w:p w14:paraId="2EE2C02E" w14:textId="77777777" w:rsidR="003C7871" w:rsidRPr="00F809F9" w:rsidRDefault="00BB5F97">
            <w:pPr>
              <w:pStyle w:val="Proposal"/>
              <w:numPr>
                <w:ilvl w:val="0"/>
                <w:numId w:val="0"/>
              </w:numPr>
              <w:rPr>
                <w:b w:val="0"/>
                <w:bCs w:val="0"/>
                <w:iCs/>
              </w:rPr>
            </w:pPr>
            <w:r w:rsidRPr="00F809F9">
              <w:rPr>
                <w:b w:val="0"/>
                <w:bCs w:val="0"/>
                <w:iCs/>
              </w:rPr>
              <w:t>Proposal 1: For 6GR, evaluate whether the association of channel codes with different channels and control information sequences follows legacy NR rules.</w:t>
            </w:r>
          </w:p>
        </w:tc>
      </w:tr>
      <w:tr w:rsidR="003C7871" w:rsidRPr="00F809F9" w14:paraId="1AD4ED0D" w14:textId="77777777">
        <w:trPr>
          <w:trHeight w:val="266"/>
        </w:trPr>
        <w:tc>
          <w:tcPr>
            <w:tcW w:w="1625" w:type="dxa"/>
          </w:tcPr>
          <w:p w14:paraId="564244CB" w14:textId="77777777" w:rsidR="003C7871" w:rsidRDefault="00BB5F97">
            <w:r>
              <w:t>DCM</w:t>
            </w:r>
          </w:p>
        </w:tc>
        <w:tc>
          <w:tcPr>
            <w:tcW w:w="8013" w:type="dxa"/>
          </w:tcPr>
          <w:p w14:paraId="4755F4A4" w14:textId="77777777" w:rsidR="003C7871" w:rsidRPr="00F809F9" w:rsidRDefault="00BB5F97">
            <w:pPr>
              <w:rPr>
                <w:iCs/>
              </w:rPr>
            </w:pPr>
            <w:r w:rsidRPr="00F809F9">
              <w:rPr>
                <w:iCs/>
              </w:rPr>
              <w:t>Proposal 3: At least, the following evaluation metrics should be treated as candidates to evaluate whether 6G requirements and characteristics are satisfied with acceptable performance/complexity trade-off</w:t>
            </w:r>
          </w:p>
          <w:p w14:paraId="479709B3" w14:textId="77777777" w:rsidR="003C7871" w:rsidRPr="00F809F9" w:rsidRDefault="00BB5F97">
            <w:pPr>
              <w:pStyle w:val="ListParagraph"/>
              <w:numPr>
                <w:ilvl w:val="0"/>
                <w:numId w:val="48"/>
              </w:numPr>
              <w:rPr>
                <w:rFonts w:ascii="Times New Roman" w:hAnsi="Times New Roman"/>
                <w:iCs/>
              </w:rPr>
            </w:pPr>
            <w:r w:rsidRPr="00F809F9">
              <w:rPr>
                <w:rFonts w:ascii="Times New Roman" w:hAnsi="Times New Roman"/>
                <w:iCs/>
              </w:rPr>
              <w:t>BLER, Complexity, Flexibility, Encoding/Decoding latency, Energy efficiency, and Area efficiency</w:t>
            </w:r>
          </w:p>
          <w:p w14:paraId="085BF4DE" w14:textId="77777777" w:rsidR="003C7871" w:rsidRPr="00F809F9" w:rsidRDefault="00BB5F97">
            <w:pPr>
              <w:rPr>
                <w:iCs/>
              </w:rPr>
            </w:pPr>
            <w:r w:rsidRPr="00F809F9">
              <w:rPr>
                <w:iCs/>
              </w:rPr>
              <w:lastRenderedPageBreak/>
              <w:t>Proposal 4: Discuss the relationship between 6G requirements/characteristics and channel coding-specific evaluation metrics to have common understanding. For each 6G requirement/characteristic, following can be discussed as its pair:</w:t>
            </w:r>
          </w:p>
          <w:p w14:paraId="4ACD9E26" w14:textId="77777777" w:rsidR="003C7871" w:rsidRPr="00F809F9" w:rsidRDefault="00BB5F97">
            <w:pPr>
              <w:pStyle w:val="ListParagraph"/>
              <w:numPr>
                <w:ilvl w:val="0"/>
                <w:numId w:val="48"/>
              </w:numPr>
              <w:rPr>
                <w:rFonts w:ascii="Times New Roman" w:hAnsi="Times New Roman"/>
                <w:iCs/>
              </w:rPr>
            </w:pPr>
            <w:r w:rsidRPr="00F809F9">
              <w:rPr>
                <w:rFonts w:ascii="Times New Roman" w:hAnsi="Times New Roman"/>
                <w:iCs/>
              </w:rPr>
              <w:t>Metrics that should be improved/monitored (to evaluate the effectiveness of enhancements)</w:t>
            </w:r>
          </w:p>
          <w:p w14:paraId="4D38E5CE" w14:textId="77777777" w:rsidR="003C7871" w:rsidRPr="00F809F9" w:rsidRDefault="00BB5F97">
            <w:pPr>
              <w:pStyle w:val="ListParagraph"/>
              <w:numPr>
                <w:ilvl w:val="0"/>
                <w:numId w:val="48"/>
              </w:numPr>
              <w:rPr>
                <w:rFonts w:ascii="Times New Roman" w:hAnsi="Times New Roman"/>
                <w:iCs/>
              </w:rPr>
            </w:pPr>
            <w:r w:rsidRPr="00F809F9">
              <w:rPr>
                <w:rFonts w:ascii="Times New Roman" w:hAnsi="Times New Roman"/>
                <w:iCs/>
              </w:rPr>
              <w:t xml:space="preserve">Metrics that can be in trade-off (to evaluate the potential side effects of enhancements) </w:t>
            </w:r>
          </w:p>
        </w:tc>
      </w:tr>
      <w:tr w:rsidR="003C7871" w:rsidRPr="00F809F9" w14:paraId="4207EAFC" w14:textId="77777777">
        <w:trPr>
          <w:trHeight w:val="266"/>
        </w:trPr>
        <w:tc>
          <w:tcPr>
            <w:tcW w:w="1625" w:type="dxa"/>
          </w:tcPr>
          <w:p w14:paraId="7596BDB2" w14:textId="77777777" w:rsidR="003C7871" w:rsidRDefault="00BB5F97">
            <w:r>
              <w:lastRenderedPageBreak/>
              <w:t>Apple</w:t>
            </w:r>
          </w:p>
        </w:tc>
        <w:tc>
          <w:tcPr>
            <w:tcW w:w="8013" w:type="dxa"/>
          </w:tcPr>
          <w:p w14:paraId="32F85BC9" w14:textId="77777777" w:rsidR="003C7871" w:rsidRPr="00F809F9" w:rsidRDefault="00BB5F97">
            <w:pPr>
              <w:pStyle w:val="Caption"/>
              <w:keepNext/>
              <w:spacing w:after="0"/>
              <w:jc w:val="both"/>
              <w:rPr>
                <w:b w:val="0"/>
                <w:bCs w:val="0"/>
                <w:iCs/>
              </w:rPr>
            </w:pPr>
            <w:r w:rsidRPr="00F809F9">
              <w:rPr>
                <w:b w:val="0"/>
                <w:bCs w:val="0"/>
                <w:iCs/>
              </w:rPr>
              <w:t xml:space="preserve">Table </w:t>
            </w:r>
            <w:r>
              <w:rPr>
                <w:b w:val="0"/>
                <w:bCs w:val="0"/>
                <w:iCs/>
              </w:rPr>
              <w:fldChar w:fldCharType="begin"/>
            </w:r>
            <w:r w:rsidRPr="00F809F9">
              <w:rPr>
                <w:b w:val="0"/>
                <w:bCs w:val="0"/>
                <w:iCs/>
              </w:rPr>
              <w:instrText xml:space="preserve"> SEQ Table \* ARABIC </w:instrText>
            </w:r>
            <w:r>
              <w:rPr>
                <w:b w:val="0"/>
                <w:bCs w:val="0"/>
                <w:iCs/>
              </w:rPr>
              <w:fldChar w:fldCharType="separate"/>
            </w:r>
            <w:r w:rsidRPr="00F809F9">
              <w:rPr>
                <w:b w:val="0"/>
                <w:bCs w:val="0"/>
                <w:iCs/>
              </w:rPr>
              <w:t>1</w:t>
            </w:r>
            <w:r>
              <w:rPr>
                <w:b w:val="0"/>
                <w:bCs w:val="0"/>
                <w:iCs/>
              </w:rPr>
              <w:fldChar w:fldCharType="end"/>
            </w:r>
            <w:r w:rsidRPr="00F809F9">
              <w:rPr>
                <w:b w:val="0"/>
                <w:bCs w:val="0"/>
                <w:iCs/>
              </w:rPr>
              <w:t>: Simulation assumptions for data channel</w:t>
            </w:r>
          </w:p>
          <w:tbl>
            <w:tblPr>
              <w:tblStyle w:val="TableGrid"/>
              <w:tblW w:w="7788" w:type="dxa"/>
              <w:jc w:val="center"/>
              <w:tblLayout w:type="fixed"/>
              <w:tblLook w:val="04A0" w:firstRow="1" w:lastRow="0" w:firstColumn="1" w:lastColumn="0" w:noHBand="0" w:noVBand="1"/>
            </w:tblPr>
            <w:tblGrid>
              <w:gridCol w:w="3190"/>
              <w:gridCol w:w="4598"/>
            </w:tblGrid>
            <w:tr w:rsidR="003C7871" w14:paraId="672FECE2" w14:textId="77777777">
              <w:trPr>
                <w:trHeight w:val="269"/>
                <w:jc w:val="center"/>
              </w:trPr>
              <w:tc>
                <w:tcPr>
                  <w:tcW w:w="3190" w:type="dxa"/>
                  <w:vAlign w:val="center"/>
                </w:tcPr>
                <w:p w14:paraId="7CE60D40" w14:textId="77777777" w:rsidR="003C7871" w:rsidRDefault="00BB5F97">
                  <w:pPr>
                    <w:rPr>
                      <w:iCs/>
                      <w:color w:val="000000" w:themeColor="text1"/>
                    </w:rPr>
                  </w:pPr>
                  <w:r>
                    <w:rPr>
                      <w:iCs/>
                      <w:color w:val="000000"/>
                    </w:rPr>
                    <w:t>Parameters</w:t>
                  </w:r>
                </w:p>
              </w:tc>
              <w:tc>
                <w:tcPr>
                  <w:tcW w:w="4598" w:type="dxa"/>
                  <w:vAlign w:val="center"/>
                </w:tcPr>
                <w:p w14:paraId="20974B49" w14:textId="77777777" w:rsidR="003C7871" w:rsidRDefault="00BB5F97">
                  <w:pPr>
                    <w:rPr>
                      <w:iCs/>
                      <w:color w:val="000000" w:themeColor="text1"/>
                    </w:rPr>
                  </w:pPr>
                  <w:r>
                    <w:rPr>
                      <w:iCs/>
                      <w:color w:val="000000"/>
                    </w:rPr>
                    <w:t>Values or assumptions</w:t>
                  </w:r>
                </w:p>
              </w:tc>
            </w:tr>
            <w:tr w:rsidR="003C7871" w14:paraId="02FA3D5A" w14:textId="77777777">
              <w:trPr>
                <w:trHeight w:val="277"/>
                <w:jc w:val="center"/>
              </w:trPr>
              <w:tc>
                <w:tcPr>
                  <w:tcW w:w="3190" w:type="dxa"/>
                  <w:vAlign w:val="center"/>
                </w:tcPr>
                <w:p w14:paraId="349F913D" w14:textId="77777777" w:rsidR="003C7871" w:rsidRDefault="00BB5F97">
                  <w:pPr>
                    <w:rPr>
                      <w:iCs/>
                      <w:color w:val="000000" w:themeColor="text1"/>
                    </w:rPr>
                  </w:pPr>
                  <w:r>
                    <w:rPr>
                      <w:iCs/>
                      <w:color w:val="000000"/>
                    </w:rPr>
                    <w:t>Channel</w:t>
                  </w:r>
                </w:p>
              </w:tc>
              <w:tc>
                <w:tcPr>
                  <w:tcW w:w="4598" w:type="dxa"/>
                  <w:vAlign w:val="center"/>
                </w:tcPr>
                <w:p w14:paraId="6893A3A7" w14:textId="77777777" w:rsidR="003C7871" w:rsidRDefault="00BB5F97">
                  <w:pPr>
                    <w:rPr>
                      <w:iCs/>
                      <w:color w:val="000000" w:themeColor="text1"/>
                    </w:rPr>
                  </w:pPr>
                  <w:r>
                    <w:rPr>
                      <w:iCs/>
                      <w:color w:val="000000"/>
                    </w:rPr>
                    <w:t>AWGN</w:t>
                  </w:r>
                </w:p>
              </w:tc>
            </w:tr>
            <w:tr w:rsidR="003C7871" w14:paraId="411D8E8A" w14:textId="77777777">
              <w:trPr>
                <w:trHeight w:val="269"/>
                <w:jc w:val="center"/>
              </w:trPr>
              <w:tc>
                <w:tcPr>
                  <w:tcW w:w="3190" w:type="dxa"/>
                  <w:vAlign w:val="center"/>
                </w:tcPr>
                <w:p w14:paraId="55104696" w14:textId="77777777" w:rsidR="003C7871" w:rsidRDefault="00BB5F97">
                  <w:pPr>
                    <w:rPr>
                      <w:iCs/>
                      <w:color w:val="000000" w:themeColor="text1"/>
                    </w:rPr>
                  </w:pPr>
                  <w:r>
                    <w:rPr>
                      <w:iCs/>
                      <w:color w:val="000000"/>
                    </w:rPr>
                    <w:t>Modulation</w:t>
                  </w:r>
                </w:p>
              </w:tc>
              <w:tc>
                <w:tcPr>
                  <w:tcW w:w="4598" w:type="dxa"/>
                  <w:vAlign w:val="center"/>
                </w:tcPr>
                <w:p w14:paraId="6C70DEBB" w14:textId="77777777" w:rsidR="003C7871" w:rsidRDefault="00BB5F97">
                  <w:pPr>
                    <w:rPr>
                      <w:iCs/>
                      <w:color w:val="000000" w:themeColor="text1"/>
                    </w:rPr>
                  </w:pPr>
                  <w:r>
                    <w:rPr>
                      <w:iCs/>
                      <w:color w:val="000000"/>
                    </w:rPr>
                    <w:t>QPSK, 64 QAM, 256 QAM</w:t>
                  </w:r>
                </w:p>
              </w:tc>
            </w:tr>
            <w:tr w:rsidR="003C7871" w14:paraId="38563031" w14:textId="77777777">
              <w:trPr>
                <w:trHeight w:val="269"/>
                <w:jc w:val="center"/>
              </w:trPr>
              <w:tc>
                <w:tcPr>
                  <w:tcW w:w="3190" w:type="dxa"/>
                  <w:vAlign w:val="center"/>
                </w:tcPr>
                <w:p w14:paraId="25F21F79" w14:textId="77777777" w:rsidR="003C7871" w:rsidRDefault="00BB5F97">
                  <w:pPr>
                    <w:rPr>
                      <w:iCs/>
                      <w:color w:val="000000" w:themeColor="text1"/>
                    </w:rPr>
                  </w:pPr>
                  <w:r>
                    <w:rPr>
                      <w:iCs/>
                      <w:color w:val="000000"/>
                    </w:rPr>
                    <w:t>Coding Scheme</w:t>
                  </w:r>
                </w:p>
              </w:tc>
              <w:tc>
                <w:tcPr>
                  <w:tcW w:w="4598" w:type="dxa"/>
                  <w:vAlign w:val="center"/>
                </w:tcPr>
                <w:p w14:paraId="54AE288B" w14:textId="77777777" w:rsidR="003C7871" w:rsidRDefault="00BB5F97">
                  <w:pPr>
                    <w:rPr>
                      <w:iCs/>
                      <w:color w:val="000000" w:themeColor="text1"/>
                    </w:rPr>
                  </w:pPr>
                  <w:r>
                    <w:rPr>
                      <w:iCs/>
                      <w:color w:val="000000"/>
                    </w:rPr>
                    <w:t>LDPC</w:t>
                  </w:r>
                </w:p>
              </w:tc>
            </w:tr>
            <w:tr w:rsidR="003C7871" w14:paraId="0CBFCAA8" w14:textId="77777777">
              <w:trPr>
                <w:trHeight w:val="277"/>
                <w:jc w:val="center"/>
              </w:trPr>
              <w:tc>
                <w:tcPr>
                  <w:tcW w:w="3190" w:type="dxa"/>
                  <w:vAlign w:val="center"/>
                </w:tcPr>
                <w:p w14:paraId="5D839D84" w14:textId="77777777" w:rsidR="003C7871" w:rsidRDefault="00BB5F97">
                  <w:pPr>
                    <w:rPr>
                      <w:iCs/>
                      <w:color w:val="000000" w:themeColor="text1"/>
                    </w:rPr>
                  </w:pPr>
                  <w:r>
                    <w:rPr>
                      <w:iCs/>
                      <w:color w:val="000000"/>
                    </w:rPr>
                    <w:t>Code rate</w:t>
                  </w:r>
                </w:p>
              </w:tc>
              <w:tc>
                <w:tcPr>
                  <w:tcW w:w="4598" w:type="dxa"/>
                  <w:vAlign w:val="center"/>
                </w:tcPr>
                <w:p w14:paraId="1D3EC95E" w14:textId="77777777" w:rsidR="003C7871" w:rsidRDefault="00BB5F97">
                  <w:pPr>
                    <w:rPr>
                      <w:iCs/>
                      <w:color w:val="000000" w:themeColor="text1"/>
                    </w:rPr>
                  </w:pPr>
                  <w:r>
                    <w:rPr>
                      <w:iCs/>
                      <w:color w:val="000000"/>
                    </w:rPr>
                    <w:t>1/5, 1/3, 2/5, 1/2, 2/3, 3/4, 5/6, 8/9</w:t>
                  </w:r>
                </w:p>
              </w:tc>
            </w:tr>
            <w:tr w:rsidR="003C7871" w:rsidRPr="00F809F9" w14:paraId="0E6CA9FB" w14:textId="77777777">
              <w:trPr>
                <w:trHeight w:val="269"/>
                <w:jc w:val="center"/>
              </w:trPr>
              <w:tc>
                <w:tcPr>
                  <w:tcW w:w="3190" w:type="dxa"/>
                  <w:vAlign w:val="center"/>
                </w:tcPr>
                <w:p w14:paraId="34CE48A7" w14:textId="77777777" w:rsidR="003C7871" w:rsidRDefault="00BB5F97">
                  <w:pPr>
                    <w:rPr>
                      <w:iCs/>
                      <w:color w:val="000000" w:themeColor="text1"/>
                    </w:rPr>
                  </w:pPr>
                  <w:r>
                    <w:rPr>
                      <w:iCs/>
                      <w:color w:val="000000"/>
                    </w:rPr>
                    <w:t>Decoding algorithm</w:t>
                  </w:r>
                </w:p>
              </w:tc>
              <w:tc>
                <w:tcPr>
                  <w:tcW w:w="4598" w:type="dxa"/>
                  <w:vAlign w:val="center"/>
                </w:tcPr>
                <w:p w14:paraId="68C5FC4B" w14:textId="77777777" w:rsidR="003C7871" w:rsidRPr="00F809F9" w:rsidRDefault="00BB5F97">
                  <w:pPr>
                    <w:rPr>
                      <w:iCs/>
                      <w:color w:val="000000" w:themeColor="text1"/>
                    </w:rPr>
                  </w:pPr>
                  <w:r w:rsidRPr="00F809F9">
                    <w:rPr>
                      <w:iCs/>
                      <w:color w:val="000000"/>
                    </w:rPr>
                    <w:t>Min-sum (8/16/32/64 BP decoding iterations)</w:t>
                  </w:r>
                </w:p>
              </w:tc>
            </w:tr>
            <w:tr w:rsidR="003C7871" w:rsidRPr="00F809F9" w14:paraId="20446DC3" w14:textId="77777777">
              <w:trPr>
                <w:trHeight w:val="547"/>
                <w:jc w:val="center"/>
              </w:trPr>
              <w:tc>
                <w:tcPr>
                  <w:tcW w:w="3190" w:type="dxa"/>
                  <w:vAlign w:val="center"/>
                </w:tcPr>
                <w:p w14:paraId="79C1C8C3" w14:textId="77777777" w:rsidR="003C7871" w:rsidRPr="00F809F9" w:rsidRDefault="00BB5F97">
                  <w:pPr>
                    <w:rPr>
                      <w:iCs/>
                      <w:color w:val="000000" w:themeColor="text1"/>
                    </w:rPr>
                  </w:pPr>
                  <w:r w:rsidRPr="00F809F9">
                    <w:rPr>
                      <w:iCs/>
                      <w:color w:val="000000"/>
                    </w:rPr>
                    <w:t>Info. block length (w/o CRC)</w:t>
                  </w:r>
                  <w:r w:rsidRPr="00F809F9">
                    <w:rPr>
                      <w:rStyle w:val="apple-converted-space"/>
                      <w:iCs/>
                      <w:color w:val="000000"/>
                    </w:rPr>
                    <w:t> </w:t>
                  </w:r>
                </w:p>
              </w:tc>
              <w:tc>
                <w:tcPr>
                  <w:tcW w:w="4598" w:type="dxa"/>
                  <w:vAlign w:val="center"/>
                </w:tcPr>
                <w:p w14:paraId="1A3FE517" w14:textId="77777777" w:rsidR="003C7871" w:rsidRPr="00F809F9" w:rsidRDefault="00BB5F97">
                  <w:pPr>
                    <w:rPr>
                      <w:iCs/>
                      <w:color w:val="000000" w:themeColor="text1"/>
                    </w:rPr>
                  </w:pPr>
                  <w:r w:rsidRPr="00F809F9">
                    <w:rPr>
                      <w:iCs/>
                      <w:color w:val="000000"/>
                    </w:rPr>
                    <w:t>100, 400, 1000, 2000, 4000, 6000, 8000, 12000, 16000, 32000, 64000</w:t>
                  </w:r>
                </w:p>
              </w:tc>
            </w:tr>
          </w:tbl>
          <w:p w14:paraId="7C339379" w14:textId="77777777" w:rsidR="003C7871" w:rsidRPr="00F809F9" w:rsidRDefault="003C7871">
            <w:pPr>
              <w:rPr>
                <w:iCs/>
                <w:color w:val="000000" w:themeColor="text1"/>
              </w:rPr>
            </w:pPr>
          </w:p>
          <w:p w14:paraId="61AD8DA7" w14:textId="77777777" w:rsidR="003C7871" w:rsidRPr="00F809F9" w:rsidRDefault="00BB5F97">
            <w:pPr>
              <w:pStyle w:val="Caption"/>
              <w:keepNext/>
              <w:spacing w:after="0"/>
              <w:jc w:val="both"/>
              <w:rPr>
                <w:b w:val="0"/>
                <w:bCs w:val="0"/>
                <w:iCs/>
              </w:rPr>
            </w:pPr>
            <w:r w:rsidRPr="00F809F9">
              <w:rPr>
                <w:b w:val="0"/>
                <w:bCs w:val="0"/>
                <w:iCs/>
              </w:rPr>
              <w:t xml:space="preserve">Table </w:t>
            </w:r>
            <w:r>
              <w:rPr>
                <w:b w:val="0"/>
                <w:bCs w:val="0"/>
                <w:iCs/>
              </w:rPr>
              <w:fldChar w:fldCharType="begin"/>
            </w:r>
            <w:r w:rsidRPr="00F809F9">
              <w:rPr>
                <w:b w:val="0"/>
                <w:bCs w:val="0"/>
                <w:iCs/>
              </w:rPr>
              <w:instrText xml:space="preserve"> SEQ Table \* ARABIC </w:instrText>
            </w:r>
            <w:r>
              <w:rPr>
                <w:b w:val="0"/>
                <w:bCs w:val="0"/>
                <w:iCs/>
              </w:rPr>
              <w:fldChar w:fldCharType="separate"/>
            </w:r>
            <w:r w:rsidRPr="00F809F9">
              <w:rPr>
                <w:b w:val="0"/>
                <w:bCs w:val="0"/>
                <w:iCs/>
              </w:rPr>
              <w:t>2</w:t>
            </w:r>
            <w:r>
              <w:rPr>
                <w:b w:val="0"/>
                <w:bCs w:val="0"/>
                <w:iCs/>
              </w:rPr>
              <w:fldChar w:fldCharType="end"/>
            </w:r>
            <w:r w:rsidRPr="00F809F9">
              <w:rPr>
                <w:b w:val="0"/>
                <w:bCs w:val="0"/>
                <w:iCs/>
              </w:rPr>
              <w:t>: Simulation assumptions for control channel</w:t>
            </w:r>
          </w:p>
          <w:tbl>
            <w:tblPr>
              <w:tblStyle w:val="TableGrid"/>
              <w:tblW w:w="7763" w:type="dxa"/>
              <w:jc w:val="center"/>
              <w:tblLayout w:type="fixed"/>
              <w:tblLook w:val="04A0" w:firstRow="1" w:lastRow="0" w:firstColumn="1" w:lastColumn="0" w:noHBand="0" w:noVBand="1"/>
            </w:tblPr>
            <w:tblGrid>
              <w:gridCol w:w="3180"/>
              <w:gridCol w:w="4583"/>
            </w:tblGrid>
            <w:tr w:rsidR="003C7871" w14:paraId="7EAD2774" w14:textId="77777777">
              <w:trPr>
                <w:trHeight w:val="276"/>
                <w:jc w:val="center"/>
              </w:trPr>
              <w:tc>
                <w:tcPr>
                  <w:tcW w:w="3180" w:type="dxa"/>
                  <w:vAlign w:val="center"/>
                </w:tcPr>
                <w:p w14:paraId="5A2033E1" w14:textId="77777777" w:rsidR="003C7871" w:rsidRDefault="00BB5F97">
                  <w:pPr>
                    <w:rPr>
                      <w:iCs/>
                      <w:color w:val="000000" w:themeColor="text1"/>
                    </w:rPr>
                  </w:pPr>
                  <w:r>
                    <w:rPr>
                      <w:iCs/>
                      <w:color w:val="000000"/>
                    </w:rPr>
                    <w:t>Parameters</w:t>
                  </w:r>
                </w:p>
              </w:tc>
              <w:tc>
                <w:tcPr>
                  <w:tcW w:w="4583" w:type="dxa"/>
                  <w:vAlign w:val="center"/>
                </w:tcPr>
                <w:p w14:paraId="20733461" w14:textId="77777777" w:rsidR="003C7871" w:rsidRDefault="00BB5F97">
                  <w:pPr>
                    <w:rPr>
                      <w:iCs/>
                      <w:color w:val="000000" w:themeColor="text1"/>
                    </w:rPr>
                  </w:pPr>
                  <w:r>
                    <w:rPr>
                      <w:iCs/>
                      <w:color w:val="000000"/>
                    </w:rPr>
                    <w:t>Values or assumptions</w:t>
                  </w:r>
                </w:p>
              </w:tc>
            </w:tr>
            <w:tr w:rsidR="003C7871" w14:paraId="44C7096C" w14:textId="77777777">
              <w:trPr>
                <w:trHeight w:val="284"/>
                <w:jc w:val="center"/>
              </w:trPr>
              <w:tc>
                <w:tcPr>
                  <w:tcW w:w="3180" w:type="dxa"/>
                  <w:vAlign w:val="center"/>
                </w:tcPr>
                <w:p w14:paraId="53CF9283" w14:textId="77777777" w:rsidR="003C7871" w:rsidRDefault="00BB5F97">
                  <w:pPr>
                    <w:rPr>
                      <w:iCs/>
                      <w:color w:val="000000" w:themeColor="text1"/>
                    </w:rPr>
                  </w:pPr>
                  <w:r>
                    <w:rPr>
                      <w:iCs/>
                      <w:color w:val="000000"/>
                    </w:rPr>
                    <w:t>Channel</w:t>
                  </w:r>
                </w:p>
              </w:tc>
              <w:tc>
                <w:tcPr>
                  <w:tcW w:w="4583" w:type="dxa"/>
                  <w:vAlign w:val="center"/>
                </w:tcPr>
                <w:p w14:paraId="5D3491B7" w14:textId="77777777" w:rsidR="003C7871" w:rsidRDefault="00BB5F97">
                  <w:pPr>
                    <w:rPr>
                      <w:iCs/>
                      <w:color w:val="000000" w:themeColor="text1"/>
                    </w:rPr>
                  </w:pPr>
                  <w:r>
                    <w:rPr>
                      <w:iCs/>
                      <w:color w:val="000000"/>
                    </w:rPr>
                    <w:t>AWGN</w:t>
                  </w:r>
                </w:p>
              </w:tc>
            </w:tr>
            <w:tr w:rsidR="003C7871" w14:paraId="4DAE7804" w14:textId="77777777">
              <w:trPr>
                <w:trHeight w:val="276"/>
                <w:jc w:val="center"/>
              </w:trPr>
              <w:tc>
                <w:tcPr>
                  <w:tcW w:w="3180" w:type="dxa"/>
                  <w:vAlign w:val="center"/>
                </w:tcPr>
                <w:p w14:paraId="22C15C50" w14:textId="77777777" w:rsidR="003C7871" w:rsidRDefault="00BB5F97">
                  <w:pPr>
                    <w:rPr>
                      <w:iCs/>
                      <w:color w:val="000000" w:themeColor="text1"/>
                    </w:rPr>
                  </w:pPr>
                  <w:r>
                    <w:rPr>
                      <w:iCs/>
                      <w:color w:val="000000"/>
                    </w:rPr>
                    <w:t>Modulation</w:t>
                  </w:r>
                </w:p>
              </w:tc>
              <w:tc>
                <w:tcPr>
                  <w:tcW w:w="4583" w:type="dxa"/>
                  <w:vAlign w:val="center"/>
                </w:tcPr>
                <w:p w14:paraId="6EFF2800" w14:textId="77777777" w:rsidR="003C7871" w:rsidRDefault="00BB5F97">
                  <w:pPr>
                    <w:rPr>
                      <w:iCs/>
                      <w:color w:val="000000" w:themeColor="text1"/>
                    </w:rPr>
                  </w:pPr>
                  <w:r>
                    <w:rPr>
                      <w:iCs/>
                      <w:color w:val="000000"/>
                    </w:rPr>
                    <w:t>QPSK, 16 QAM, 64 QAM</w:t>
                  </w:r>
                </w:p>
              </w:tc>
            </w:tr>
            <w:tr w:rsidR="003C7871" w14:paraId="0DBD42B6" w14:textId="77777777">
              <w:trPr>
                <w:trHeight w:val="276"/>
                <w:jc w:val="center"/>
              </w:trPr>
              <w:tc>
                <w:tcPr>
                  <w:tcW w:w="3180" w:type="dxa"/>
                  <w:vAlign w:val="center"/>
                </w:tcPr>
                <w:p w14:paraId="393F2093" w14:textId="77777777" w:rsidR="003C7871" w:rsidRDefault="00BB5F97">
                  <w:pPr>
                    <w:rPr>
                      <w:iCs/>
                      <w:color w:val="000000" w:themeColor="text1"/>
                    </w:rPr>
                  </w:pPr>
                  <w:r>
                    <w:rPr>
                      <w:iCs/>
                      <w:color w:val="000000"/>
                    </w:rPr>
                    <w:t>Coding Scheme</w:t>
                  </w:r>
                </w:p>
              </w:tc>
              <w:tc>
                <w:tcPr>
                  <w:tcW w:w="4583" w:type="dxa"/>
                  <w:vAlign w:val="center"/>
                </w:tcPr>
                <w:p w14:paraId="45D16930" w14:textId="77777777" w:rsidR="003C7871" w:rsidRDefault="00BB5F97">
                  <w:pPr>
                    <w:rPr>
                      <w:iCs/>
                      <w:color w:val="000000" w:themeColor="text1"/>
                    </w:rPr>
                  </w:pPr>
                  <w:r>
                    <w:rPr>
                      <w:iCs/>
                      <w:color w:val="000000"/>
                    </w:rPr>
                    <w:t>Reed Muller, Polar</w:t>
                  </w:r>
                </w:p>
              </w:tc>
            </w:tr>
            <w:tr w:rsidR="003C7871" w14:paraId="3270B6DE" w14:textId="77777777">
              <w:trPr>
                <w:trHeight w:val="284"/>
                <w:jc w:val="center"/>
              </w:trPr>
              <w:tc>
                <w:tcPr>
                  <w:tcW w:w="3180" w:type="dxa"/>
                  <w:vAlign w:val="center"/>
                </w:tcPr>
                <w:p w14:paraId="30B505A7" w14:textId="77777777" w:rsidR="003C7871" w:rsidRDefault="00BB5F97">
                  <w:pPr>
                    <w:rPr>
                      <w:iCs/>
                      <w:color w:val="000000" w:themeColor="text1"/>
                    </w:rPr>
                  </w:pPr>
                  <w:r>
                    <w:rPr>
                      <w:iCs/>
                      <w:color w:val="000000"/>
                    </w:rPr>
                    <w:t>Code rate</w:t>
                  </w:r>
                </w:p>
              </w:tc>
              <w:tc>
                <w:tcPr>
                  <w:tcW w:w="4583" w:type="dxa"/>
                  <w:vAlign w:val="center"/>
                </w:tcPr>
                <w:p w14:paraId="2BA6A0BA" w14:textId="77777777" w:rsidR="003C7871" w:rsidRDefault="00BB5F97">
                  <w:pPr>
                    <w:rPr>
                      <w:iCs/>
                      <w:color w:val="000000" w:themeColor="text1"/>
                    </w:rPr>
                  </w:pPr>
                  <w:r>
                    <w:rPr>
                      <w:iCs/>
                      <w:color w:val="000000"/>
                    </w:rPr>
                    <w:t>1/12, 1/6, 1/3, 1/2, 2/3</w:t>
                  </w:r>
                </w:p>
              </w:tc>
            </w:tr>
            <w:tr w:rsidR="003C7871" w14:paraId="295A152D" w14:textId="77777777">
              <w:trPr>
                <w:trHeight w:val="276"/>
                <w:jc w:val="center"/>
              </w:trPr>
              <w:tc>
                <w:tcPr>
                  <w:tcW w:w="3180" w:type="dxa"/>
                  <w:vAlign w:val="center"/>
                </w:tcPr>
                <w:p w14:paraId="29243E70" w14:textId="77777777" w:rsidR="003C7871" w:rsidRDefault="00BB5F97">
                  <w:pPr>
                    <w:rPr>
                      <w:iCs/>
                      <w:color w:val="000000" w:themeColor="text1"/>
                    </w:rPr>
                  </w:pPr>
                  <w:r>
                    <w:rPr>
                      <w:iCs/>
                      <w:color w:val="000000"/>
                    </w:rPr>
                    <w:t>Decoding algorithm</w:t>
                  </w:r>
                </w:p>
              </w:tc>
              <w:tc>
                <w:tcPr>
                  <w:tcW w:w="4583" w:type="dxa"/>
                  <w:vAlign w:val="center"/>
                </w:tcPr>
                <w:p w14:paraId="6E7C15B8" w14:textId="77777777" w:rsidR="003C7871" w:rsidRDefault="00BB5F97">
                  <w:pPr>
                    <w:rPr>
                      <w:iCs/>
                      <w:color w:val="000000" w:themeColor="text1"/>
                    </w:rPr>
                  </w:pPr>
                  <w:r>
                    <w:rPr>
                      <w:iCs/>
                      <w:color w:val="000000"/>
                    </w:rPr>
                    <w:t>FHT, SC list</w:t>
                  </w:r>
                </w:p>
              </w:tc>
            </w:tr>
            <w:tr w:rsidR="003C7871" w:rsidRPr="00F809F9" w14:paraId="32F2F656" w14:textId="77777777">
              <w:trPr>
                <w:trHeight w:val="560"/>
                <w:jc w:val="center"/>
              </w:trPr>
              <w:tc>
                <w:tcPr>
                  <w:tcW w:w="3180" w:type="dxa"/>
                  <w:vAlign w:val="center"/>
                </w:tcPr>
                <w:p w14:paraId="7FEB3763" w14:textId="77777777" w:rsidR="003C7871" w:rsidRPr="00F809F9" w:rsidRDefault="00BB5F97">
                  <w:pPr>
                    <w:rPr>
                      <w:iCs/>
                      <w:color w:val="000000" w:themeColor="text1"/>
                    </w:rPr>
                  </w:pPr>
                  <w:r w:rsidRPr="00F809F9">
                    <w:rPr>
                      <w:iCs/>
                      <w:color w:val="000000"/>
                    </w:rPr>
                    <w:t>Info. block length (w/o CRC)</w:t>
                  </w:r>
                  <w:r w:rsidRPr="00F809F9">
                    <w:rPr>
                      <w:rStyle w:val="apple-converted-space"/>
                      <w:iCs/>
                      <w:color w:val="000000"/>
                    </w:rPr>
                    <w:t> </w:t>
                  </w:r>
                </w:p>
              </w:tc>
              <w:tc>
                <w:tcPr>
                  <w:tcW w:w="4583" w:type="dxa"/>
                  <w:vAlign w:val="center"/>
                </w:tcPr>
                <w:p w14:paraId="7DB8BB36" w14:textId="77777777" w:rsidR="003C7871" w:rsidRPr="00F809F9" w:rsidRDefault="00BB5F97">
                  <w:pPr>
                    <w:rPr>
                      <w:iCs/>
                      <w:color w:val="000000" w:themeColor="text1"/>
                    </w:rPr>
                  </w:pPr>
                  <w:r w:rsidRPr="00F809F9">
                    <w:rPr>
                      <w:iCs/>
                      <w:color w:val="000000"/>
                    </w:rPr>
                    <w:t>4, 8, 16, 32, 48, 64, 80, 120, 200, 400, 1000, 2000, 4000</w:t>
                  </w:r>
                </w:p>
              </w:tc>
            </w:tr>
          </w:tbl>
          <w:p w14:paraId="2DE1147D" w14:textId="77777777" w:rsidR="003C7871" w:rsidRPr="00F809F9" w:rsidRDefault="003C7871">
            <w:pPr>
              <w:rPr>
                <w:iCs/>
              </w:rPr>
            </w:pPr>
          </w:p>
          <w:p w14:paraId="2EDBD1AF" w14:textId="77777777" w:rsidR="003C7871" w:rsidRPr="00F809F9" w:rsidRDefault="00BB5F97">
            <w:pPr>
              <w:rPr>
                <w:iCs/>
                <w:color w:val="000000" w:themeColor="text1"/>
              </w:rPr>
            </w:pPr>
            <w:r w:rsidRPr="00F809F9">
              <w:rPr>
                <w:iCs/>
              </w:rPr>
              <w:t xml:space="preserve">Proposal 11: 6G channel coding to define the evaluation assumptions, based on Tables 1 and 2. </w:t>
            </w:r>
          </w:p>
        </w:tc>
      </w:tr>
      <w:tr w:rsidR="003C7871" w:rsidRPr="00F809F9" w14:paraId="1B85B052" w14:textId="77777777">
        <w:trPr>
          <w:trHeight w:val="266"/>
        </w:trPr>
        <w:tc>
          <w:tcPr>
            <w:tcW w:w="1625" w:type="dxa"/>
          </w:tcPr>
          <w:p w14:paraId="44CE992B" w14:textId="77777777" w:rsidR="003C7871" w:rsidRDefault="00BB5F97">
            <w:r>
              <w:t>Huawei</w:t>
            </w:r>
          </w:p>
        </w:tc>
        <w:tc>
          <w:tcPr>
            <w:tcW w:w="8013" w:type="dxa"/>
          </w:tcPr>
          <w:p w14:paraId="44D6D55F" w14:textId="77777777" w:rsidR="003C7871" w:rsidRPr="00F809F9" w:rsidRDefault="00BB5F97">
            <w:pPr>
              <w:pStyle w:val="Caption"/>
              <w:keepNext/>
              <w:spacing w:after="0"/>
              <w:rPr>
                <w:b w:val="0"/>
                <w:bCs w:val="0"/>
              </w:rPr>
            </w:pPr>
            <w:bookmarkStart w:id="37" w:name="_Ref205504563"/>
            <w:r w:rsidRPr="00F809F9">
              <w:rPr>
                <w:b w:val="0"/>
                <w:bCs w:val="0"/>
              </w:rPr>
              <w:t xml:space="preserve">Table </w:t>
            </w:r>
            <w:r>
              <w:rPr>
                <w:b w:val="0"/>
                <w:bCs w:val="0"/>
              </w:rPr>
              <w:fldChar w:fldCharType="begin"/>
            </w:r>
            <w:r w:rsidRPr="00F809F9">
              <w:rPr>
                <w:b w:val="0"/>
                <w:bCs w:val="0"/>
              </w:rPr>
              <w:instrText xml:space="preserve"> SEQ Table \* ARABIC </w:instrText>
            </w:r>
            <w:r>
              <w:rPr>
                <w:b w:val="0"/>
                <w:bCs w:val="0"/>
              </w:rPr>
              <w:fldChar w:fldCharType="separate"/>
            </w:r>
            <w:r w:rsidRPr="00F809F9">
              <w:rPr>
                <w:b w:val="0"/>
                <w:bCs w:val="0"/>
              </w:rPr>
              <w:t>3</w:t>
            </w:r>
            <w:r>
              <w:rPr>
                <w:b w:val="0"/>
                <w:bCs w:val="0"/>
              </w:rPr>
              <w:fldChar w:fldCharType="end"/>
            </w:r>
            <w:bookmarkEnd w:id="37"/>
            <w:r w:rsidRPr="00F809F9">
              <w:rPr>
                <w:b w:val="0"/>
                <w:bCs w:val="0"/>
              </w:rPr>
              <w:t>: Complexity evaluation methodology for LDPC and Polar code</w:t>
            </w:r>
          </w:p>
          <w:tbl>
            <w:tblPr>
              <w:tblW w:w="47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1"/>
              <w:gridCol w:w="1765"/>
              <w:gridCol w:w="2115"/>
              <w:gridCol w:w="2428"/>
            </w:tblGrid>
            <w:tr w:rsidR="003C7871" w14:paraId="4CD491EC" w14:textId="77777777">
              <w:trPr>
                <w:trHeight w:val="380"/>
                <w:jc w:val="center"/>
              </w:trPr>
              <w:tc>
                <w:tcPr>
                  <w:tcW w:w="708" w:type="pct"/>
                  <w:vAlign w:val="center"/>
                </w:tcPr>
                <w:p w14:paraId="00C473AF" w14:textId="77777777" w:rsidR="003C7871" w:rsidRDefault="00BB5F97">
                  <w:pPr>
                    <w:jc w:val="center"/>
                    <w:rPr>
                      <w:color w:val="000000"/>
                    </w:rPr>
                  </w:pPr>
                  <w:r>
                    <w:rPr>
                      <w:color w:val="000000"/>
                    </w:rPr>
                    <w:t>Coding Scheme</w:t>
                  </w:r>
                </w:p>
              </w:tc>
              <w:tc>
                <w:tcPr>
                  <w:tcW w:w="1201" w:type="pct"/>
                  <w:vAlign w:val="center"/>
                </w:tcPr>
                <w:p w14:paraId="0B96AFB5" w14:textId="77777777" w:rsidR="003C7871" w:rsidRDefault="00BB5F97">
                  <w:pPr>
                    <w:jc w:val="center"/>
                    <w:rPr>
                      <w:color w:val="000000"/>
                    </w:rPr>
                  </w:pPr>
                  <w:r>
                    <w:rPr>
                      <w:color w:val="000000"/>
                    </w:rPr>
                    <w:t>LDPC</w:t>
                  </w:r>
                </w:p>
              </w:tc>
              <w:tc>
                <w:tcPr>
                  <w:tcW w:w="3091" w:type="pct"/>
                  <w:gridSpan w:val="2"/>
                  <w:vAlign w:val="center"/>
                </w:tcPr>
                <w:p w14:paraId="2EDF6FE6" w14:textId="77777777" w:rsidR="003C7871" w:rsidRDefault="00BB5F97">
                  <w:pPr>
                    <w:ind w:right="880"/>
                    <w:jc w:val="center"/>
                    <w:rPr>
                      <w:color w:val="000000"/>
                    </w:rPr>
                  </w:pPr>
                  <w:r>
                    <w:rPr>
                      <w:color w:val="000000"/>
                    </w:rPr>
                    <w:t>Polar</w:t>
                  </w:r>
                </w:p>
              </w:tc>
            </w:tr>
            <w:tr w:rsidR="003C7871" w14:paraId="107ABDF9" w14:textId="77777777">
              <w:trPr>
                <w:trHeight w:val="120"/>
                <w:jc w:val="center"/>
              </w:trPr>
              <w:tc>
                <w:tcPr>
                  <w:tcW w:w="708" w:type="pct"/>
                  <w:vAlign w:val="center"/>
                </w:tcPr>
                <w:p w14:paraId="11EEF83F" w14:textId="77777777" w:rsidR="003C7871" w:rsidRDefault="00BB5F97">
                  <w:pPr>
                    <w:jc w:val="center"/>
                    <w:rPr>
                      <w:color w:val="000000"/>
                    </w:rPr>
                  </w:pPr>
                  <w:r>
                    <w:rPr>
                      <w:color w:val="000000"/>
                    </w:rPr>
                    <w:t>Decoder</w:t>
                  </w:r>
                </w:p>
              </w:tc>
              <w:tc>
                <w:tcPr>
                  <w:tcW w:w="1201" w:type="pct"/>
                  <w:vAlign w:val="center"/>
                </w:tcPr>
                <w:p w14:paraId="17B63B17" w14:textId="77777777" w:rsidR="003C7871" w:rsidRDefault="00BB5F97">
                  <w:pPr>
                    <w:jc w:val="center"/>
                    <w:rPr>
                      <w:color w:val="000000"/>
                    </w:rPr>
                  </w:pPr>
                  <w:r>
                    <w:rPr>
                      <w:color w:val="000000"/>
                    </w:rPr>
                    <w:t>LMS</w:t>
                  </w:r>
                </w:p>
              </w:tc>
              <w:tc>
                <w:tcPr>
                  <w:tcW w:w="1439" w:type="pct"/>
                  <w:vAlign w:val="center"/>
                </w:tcPr>
                <w:p w14:paraId="4505AFA8" w14:textId="77777777" w:rsidR="003C7871" w:rsidRDefault="00BB5F97">
                  <w:pPr>
                    <w:jc w:val="center"/>
                    <w:rPr>
                      <w:color w:val="000000"/>
                    </w:rPr>
                  </w:pPr>
                  <w:r>
                    <w:rPr>
                      <w:color w:val="000000"/>
                    </w:rPr>
                    <w:t>SCL</w:t>
                  </w:r>
                </w:p>
              </w:tc>
              <w:tc>
                <w:tcPr>
                  <w:tcW w:w="1652" w:type="pct"/>
                </w:tcPr>
                <w:p w14:paraId="063092C2" w14:textId="77777777" w:rsidR="003C7871" w:rsidRDefault="00BB5F97">
                  <w:pPr>
                    <w:jc w:val="center"/>
                    <w:rPr>
                      <w:color w:val="000000"/>
                    </w:rPr>
                  </w:pPr>
                  <w:r>
                    <w:rPr>
                      <w:color w:val="000000"/>
                    </w:rPr>
                    <w:t>Simplified SC (SSC)</w:t>
                  </w:r>
                </w:p>
              </w:tc>
            </w:tr>
            <w:tr w:rsidR="003C7871" w14:paraId="3BBEF05A" w14:textId="77777777">
              <w:trPr>
                <w:trHeight w:val="146"/>
                <w:jc w:val="center"/>
              </w:trPr>
              <w:tc>
                <w:tcPr>
                  <w:tcW w:w="708" w:type="pct"/>
                  <w:vAlign w:val="center"/>
                </w:tcPr>
                <w:p w14:paraId="4FD6B45A" w14:textId="77777777" w:rsidR="003C7871" w:rsidRDefault="00BB5F97">
                  <w:pPr>
                    <w:jc w:val="center"/>
                    <w:rPr>
                      <w:color w:val="000000"/>
                    </w:rPr>
                  </w:pPr>
                  <w:r>
                    <w:rPr>
                      <w:color w:val="000000"/>
                    </w:rPr>
                    <w:t>Addition</w:t>
                  </w:r>
                </w:p>
              </w:tc>
              <w:tc>
                <w:tcPr>
                  <w:tcW w:w="1201" w:type="pct"/>
                  <w:vAlign w:val="center"/>
                </w:tcPr>
                <w:p w14:paraId="7AD1B1B1" w14:textId="77777777" w:rsidR="003C7871" w:rsidRDefault="00BB5F97">
                  <w:pPr>
                    <w:jc w:val="center"/>
                    <w:rPr>
                      <w:color w:val="000000"/>
                    </w:rPr>
                  </w:pPr>
                  <w:r>
                    <w:rPr>
                      <w:color w:val="000000"/>
                    </w:rPr>
                    <w:t>I∙M(2d</w:t>
                  </w:r>
                  <w:r>
                    <w:rPr>
                      <w:color w:val="000000"/>
                      <w:vertAlign w:val="subscript"/>
                    </w:rPr>
                    <w:t>c</w:t>
                  </w:r>
                  <w:r>
                    <w:rPr>
                      <w:color w:val="000000"/>
                    </w:rPr>
                    <w:t>+2)</w:t>
                  </w:r>
                </w:p>
              </w:tc>
              <w:tc>
                <w:tcPr>
                  <w:tcW w:w="1439" w:type="pct"/>
                  <w:vAlign w:val="center"/>
                </w:tcPr>
                <w:p w14:paraId="599ABAB3" w14:textId="77777777" w:rsidR="003C7871" w:rsidRPr="00287D94" w:rsidRDefault="00BB5F97">
                  <w:pPr>
                    <w:jc w:val="center"/>
                    <w:rPr>
                      <w:color w:val="000000"/>
                      <w:lang w:val="nl-NL"/>
                    </w:rPr>
                  </w:pPr>
                  <w:r w:rsidRPr="00287D94">
                    <w:rPr>
                      <w:color w:val="000000"/>
                      <w:lang w:val="nl-NL"/>
                    </w:rPr>
                    <w:t>L∙Nlog</w:t>
                  </w:r>
                  <w:r w:rsidRPr="00287D94">
                    <w:rPr>
                      <w:color w:val="000000"/>
                      <w:vertAlign w:val="subscript"/>
                      <w:lang w:val="nl-NL"/>
                    </w:rPr>
                    <w:t>2</w:t>
                  </w:r>
                  <w:r w:rsidRPr="00287D94">
                    <w:rPr>
                      <w:color w:val="000000"/>
                      <w:lang w:val="nl-NL"/>
                    </w:rPr>
                    <w:t>N+(N-K)L/2+L∙K</w:t>
                  </w:r>
                </w:p>
              </w:tc>
              <w:tc>
                <w:tcPr>
                  <w:tcW w:w="1652" w:type="pct"/>
                </w:tcPr>
                <w:p w14:paraId="1FF95858" w14:textId="77777777" w:rsidR="003C7871" w:rsidRDefault="00BB5F97">
                  <w:pPr>
                    <w:jc w:val="center"/>
                    <w:rPr>
                      <w:color w:val="000000"/>
                    </w:rPr>
                  </w:pPr>
                  <m:oMathPara>
                    <m:oMath>
                      <m:r>
                        <m:rPr>
                          <m:sty m:val="p"/>
                        </m:rPr>
                        <w:rPr>
                          <w:rFonts w:ascii="Cambria Math" w:hAnsi="Cambria Math"/>
                          <w:color w:val="000000"/>
                        </w:rPr>
                        <m:t>Nlo</m:t>
                      </m:r>
                      <m:sSub>
                        <m:sSubPr>
                          <m:ctrlPr>
                            <w:rPr>
                              <w:rFonts w:ascii="Cambria Math" w:hAnsi="Cambria Math"/>
                              <w:color w:val="000000"/>
                            </w:rPr>
                          </m:ctrlPr>
                        </m:sSubPr>
                        <m:e>
                          <m:r>
                            <m:rPr>
                              <m:sty m:val="p"/>
                            </m:rPr>
                            <w:rPr>
                              <w:rFonts w:ascii="Cambria Math" w:hAnsi="Cambria Math"/>
                              <w:color w:val="000000"/>
                            </w:rPr>
                            <m:t>g</m:t>
                          </m:r>
                        </m:e>
                        <m:sub>
                          <m:r>
                            <m:rPr>
                              <m:sty m:val="p"/>
                            </m:rPr>
                            <w:rPr>
                              <w:rFonts w:ascii="Cambria Math" w:hAnsi="Cambria Math"/>
                              <w:color w:val="000000"/>
                              <w:vertAlign w:val="subscript"/>
                            </w:rPr>
                            <m:t>2</m:t>
                          </m:r>
                        </m:sub>
                      </m:sSub>
                      <m:r>
                        <m:rPr>
                          <m:sty m:val="p"/>
                        </m:rPr>
                        <w:rPr>
                          <w:rFonts w:ascii="Cambria Math" w:hAnsi="Cambria Math"/>
                          <w:color w:val="000000"/>
                        </w:rPr>
                        <m:t>N</m:t>
                      </m:r>
                      <m:r>
                        <m:rPr>
                          <m:sty m:val="p"/>
                        </m:rPr>
                        <w:rPr>
                          <w:rFonts w:ascii="Cambria Math" w:hAnsi="Cambria Math"/>
                          <w:color w:val="000000"/>
                          <w:sz w:val="13"/>
                        </w:rPr>
                        <m:t xml:space="preserve">- </m:t>
                      </m:r>
                      <m:nary>
                        <m:naryPr>
                          <m:chr m:val="∑"/>
                          <m:limLoc m:val="undOvr"/>
                          <m:ctrlPr>
                            <w:rPr>
                              <w:rFonts w:ascii="Cambria Math" w:hAnsi="Cambria Math"/>
                              <w:color w:val="000000"/>
                              <w:sz w:val="13"/>
                            </w:rPr>
                          </m:ctrlPr>
                        </m:naryPr>
                        <m:sub>
                          <m:r>
                            <m:rPr>
                              <m:sty m:val="p"/>
                            </m:rPr>
                            <w:rPr>
                              <w:rFonts w:ascii="Cambria Math" w:hAnsi="Cambria Math"/>
                              <w:color w:val="000000"/>
                              <w:sz w:val="13"/>
                            </w:rPr>
                            <m:t>n=1</m:t>
                          </m:r>
                        </m:sub>
                        <m:sup>
                          <m:func>
                            <m:funcPr>
                              <m:ctrlPr>
                                <w:rPr>
                                  <w:rFonts w:ascii="Cambria Math" w:hAnsi="Cambria Math"/>
                                  <w:color w:val="000000"/>
                                  <w:sz w:val="13"/>
                                </w:rPr>
                              </m:ctrlPr>
                            </m:funcPr>
                            <m:fName>
                              <m:r>
                                <m:rPr>
                                  <m:sty m:val="p"/>
                                </m:rPr>
                                <w:rPr>
                                  <w:rFonts w:ascii="Cambria Math" w:hAnsi="Cambria Math"/>
                                  <w:color w:val="000000"/>
                                  <w:sz w:val="13"/>
                                </w:rPr>
                                <m:t>lo</m:t>
                              </m:r>
                              <m:sSub>
                                <m:sSubPr>
                                  <m:ctrlPr>
                                    <w:rPr>
                                      <w:rFonts w:ascii="Cambria Math" w:hAnsi="Cambria Math"/>
                                      <w:color w:val="000000"/>
                                      <w:sz w:val="13"/>
                                    </w:rPr>
                                  </m:ctrlPr>
                                </m:sSubPr>
                                <m:e>
                                  <m:r>
                                    <m:rPr>
                                      <m:sty m:val="p"/>
                                    </m:rPr>
                                    <w:rPr>
                                      <w:rFonts w:ascii="Cambria Math" w:hAnsi="Cambria Math"/>
                                      <w:color w:val="000000"/>
                                      <w:sz w:val="13"/>
                                    </w:rPr>
                                    <m:t>g</m:t>
                                  </m:r>
                                </m:e>
                                <m:sub>
                                  <m:r>
                                    <m:rPr>
                                      <m:sty m:val="p"/>
                                    </m:rPr>
                                    <w:rPr>
                                      <w:rFonts w:ascii="Cambria Math" w:hAnsi="Cambria Math"/>
                                      <w:color w:val="000000"/>
                                      <w:sz w:val="13"/>
                                    </w:rPr>
                                    <m:t>2</m:t>
                                  </m:r>
                                </m:sub>
                              </m:sSub>
                            </m:fName>
                            <m:e>
                              <m:d>
                                <m:dPr>
                                  <m:ctrlPr>
                                    <w:rPr>
                                      <w:rFonts w:ascii="Cambria Math" w:hAnsi="Cambria Math"/>
                                      <w:color w:val="000000"/>
                                      <w:sz w:val="13"/>
                                    </w:rPr>
                                  </m:ctrlPr>
                                </m:dPr>
                                <m:e>
                                  <m:r>
                                    <m:rPr>
                                      <m:sty m:val="p"/>
                                    </m:rPr>
                                    <w:rPr>
                                      <w:rFonts w:ascii="Cambria Math" w:hAnsi="Cambria Math"/>
                                      <w:color w:val="000000"/>
                                      <w:sz w:val="13"/>
                                    </w:rPr>
                                    <m:t>N</m:t>
                                  </m:r>
                                </m:e>
                              </m:d>
                            </m:e>
                          </m:func>
                        </m:sup>
                        <m:e>
                          <m:d>
                            <m:dPr>
                              <m:ctrlPr>
                                <w:rPr>
                                  <w:rFonts w:ascii="Cambria Math" w:hAnsi="Cambria Math"/>
                                  <w:color w:val="000000"/>
                                  <w:sz w:val="13"/>
                                </w:rPr>
                              </m:ctrlPr>
                            </m:dPr>
                            <m:e>
                              <m:sSub>
                                <m:sSubPr>
                                  <m:ctrlPr>
                                    <w:rPr>
                                      <w:rFonts w:ascii="Cambria Math" w:hAnsi="Cambria Math"/>
                                      <w:color w:val="000000"/>
                                      <w:sz w:val="13"/>
                                    </w:rPr>
                                  </m:ctrlPr>
                                </m:sSubPr>
                                <m:e>
                                  <m:r>
                                    <m:rPr>
                                      <m:sty m:val="p"/>
                                    </m:rPr>
                                    <w:rPr>
                                      <w:rFonts w:ascii="Cambria Math" w:hAnsi="Cambria Math"/>
                                      <w:color w:val="000000"/>
                                      <w:sz w:val="13"/>
                                    </w:rPr>
                                    <m:t>N</m:t>
                                  </m:r>
                                </m:e>
                                <m:sub>
                                  <m:r>
                                    <m:rPr>
                                      <m:sty m:val="p"/>
                                    </m:rPr>
                                    <w:rPr>
                                      <w:rFonts w:ascii="Cambria Math" w:hAnsi="Cambria Math"/>
                                      <w:color w:val="000000"/>
                                      <w:sz w:val="13"/>
                                    </w:rPr>
                                    <m:t>R0</m:t>
                                  </m:r>
                                </m:sub>
                              </m:sSub>
                              <m:d>
                                <m:dPr>
                                  <m:ctrlPr>
                                    <w:rPr>
                                      <w:rFonts w:ascii="Cambria Math" w:hAnsi="Cambria Math"/>
                                      <w:color w:val="000000"/>
                                      <w:sz w:val="13"/>
                                    </w:rPr>
                                  </m:ctrlPr>
                                </m:dPr>
                                <m:e>
                                  <m:sSup>
                                    <m:sSupPr>
                                      <m:ctrlPr>
                                        <w:rPr>
                                          <w:rFonts w:ascii="Cambria Math" w:hAnsi="Cambria Math"/>
                                          <w:color w:val="000000"/>
                                          <w:sz w:val="13"/>
                                        </w:rPr>
                                      </m:ctrlPr>
                                    </m:sSupPr>
                                    <m:e>
                                      <m:r>
                                        <m:rPr>
                                          <m:sty m:val="p"/>
                                        </m:rPr>
                                        <w:rPr>
                                          <w:rFonts w:ascii="Cambria Math" w:hAnsi="Cambria Math"/>
                                          <w:color w:val="000000"/>
                                          <w:sz w:val="13"/>
                                        </w:rPr>
                                        <m:t>2</m:t>
                                      </m:r>
                                    </m:e>
                                    <m:sup>
                                      <m:r>
                                        <m:rPr>
                                          <m:sty m:val="p"/>
                                        </m:rPr>
                                        <w:rPr>
                                          <w:rFonts w:ascii="Cambria Math" w:hAnsi="Cambria Math"/>
                                          <w:color w:val="000000"/>
                                          <w:sz w:val="13"/>
                                        </w:rPr>
                                        <m:t>n</m:t>
                                      </m:r>
                                    </m:sup>
                                  </m:sSup>
                                </m:e>
                              </m:d>
                              <m:r>
                                <m:rPr>
                                  <m:sty m:val="p"/>
                                </m:rPr>
                                <w:rPr>
                                  <w:rFonts w:ascii="Cambria Math" w:hAnsi="Cambria Math"/>
                                  <w:color w:val="000000"/>
                                  <w:sz w:val="13"/>
                                </w:rPr>
                                <m:t xml:space="preserve">+ </m:t>
                              </m:r>
                              <m:sSub>
                                <m:sSubPr>
                                  <m:ctrlPr>
                                    <w:rPr>
                                      <w:rFonts w:ascii="Cambria Math" w:hAnsi="Cambria Math"/>
                                      <w:color w:val="000000"/>
                                      <w:sz w:val="13"/>
                                    </w:rPr>
                                  </m:ctrlPr>
                                </m:sSubPr>
                                <m:e>
                                  <m:r>
                                    <m:rPr>
                                      <m:sty m:val="p"/>
                                    </m:rPr>
                                    <w:rPr>
                                      <w:rFonts w:ascii="Cambria Math" w:hAnsi="Cambria Math"/>
                                      <w:color w:val="000000"/>
                                      <w:sz w:val="13"/>
                                    </w:rPr>
                                    <m:t>N</m:t>
                                  </m:r>
                                </m:e>
                                <m:sub>
                                  <m:r>
                                    <m:rPr>
                                      <m:sty m:val="p"/>
                                    </m:rPr>
                                    <w:rPr>
                                      <w:rFonts w:ascii="Cambria Math" w:hAnsi="Cambria Math"/>
                                      <w:color w:val="000000"/>
                                      <w:sz w:val="13"/>
                                    </w:rPr>
                                    <m:t>R1</m:t>
                                  </m:r>
                                </m:sub>
                              </m:sSub>
                              <m:d>
                                <m:dPr>
                                  <m:ctrlPr>
                                    <w:rPr>
                                      <w:rFonts w:ascii="Cambria Math" w:hAnsi="Cambria Math"/>
                                      <w:color w:val="000000"/>
                                      <w:sz w:val="13"/>
                                    </w:rPr>
                                  </m:ctrlPr>
                                </m:dPr>
                                <m:e>
                                  <m:sSup>
                                    <m:sSupPr>
                                      <m:ctrlPr>
                                        <w:rPr>
                                          <w:rFonts w:ascii="Cambria Math" w:hAnsi="Cambria Math"/>
                                          <w:color w:val="000000"/>
                                          <w:sz w:val="13"/>
                                        </w:rPr>
                                      </m:ctrlPr>
                                    </m:sSupPr>
                                    <m:e>
                                      <m:r>
                                        <m:rPr>
                                          <m:sty m:val="p"/>
                                        </m:rPr>
                                        <w:rPr>
                                          <w:rFonts w:ascii="Cambria Math" w:hAnsi="Cambria Math"/>
                                          <w:color w:val="000000"/>
                                          <w:sz w:val="13"/>
                                        </w:rPr>
                                        <m:t>2</m:t>
                                      </m:r>
                                    </m:e>
                                    <m:sup>
                                      <m:r>
                                        <m:rPr>
                                          <m:sty m:val="p"/>
                                        </m:rPr>
                                        <w:rPr>
                                          <w:rFonts w:ascii="Cambria Math" w:hAnsi="Cambria Math"/>
                                          <w:color w:val="000000"/>
                                          <w:sz w:val="13"/>
                                        </w:rPr>
                                        <m:t>n</m:t>
                                      </m:r>
                                    </m:sup>
                                  </m:sSup>
                                </m:e>
                              </m:d>
                            </m:e>
                          </m:d>
                          <m:sSup>
                            <m:sSupPr>
                              <m:ctrlPr>
                                <w:rPr>
                                  <w:rFonts w:ascii="Cambria Math" w:hAnsi="Cambria Math"/>
                                  <w:color w:val="000000"/>
                                  <w:sz w:val="13"/>
                                </w:rPr>
                              </m:ctrlPr>
                            </m:sSupPr>
                            <m:e>
                              <m:r>
                                <m:rPr>
                                  <m:sty m:val="p"/>
                                </m:rPr>
                                <w:rPr>
                                  <w:rFonts w:ascii="Cambria Math" w:hAnsi="Cambria Math"/>
                                  <w:color w:val="000000"/>
                                  <w:sz w:val="13"/>
                                </w:rPr>
                                <m:t>2</m:t>
                              </m:r>
                            </m:e>
                            <m:sup>
                              <m:r>
                                <m:rPr>
                                  <m:sty m:val="p"/>
                                </m:rPr>
                                <w:rPr>
                                  <w:rFonts w:ascii="Cambria Math" w:hAnsi="Cambria Math"/>
                                  <w:color w:val="000000"/>
                                  <w:sz w:val="13"/>
                                </w:rPr>
                                <m:t>n</m:t>
                              </m:r>
                            </m:sup>
                          </m:sSup>
                          <m:r>
                            <m:rPr>
                              <m:sty m:val="p"/>
                            </m:rPr>
                            <w:rPr>
                              <w:rFonts w:ascii="Cambria Math" w:hAnsi="Cambria Math"/>
                              <w:color w:val="000000"/>
                              <w:sz w:val="13"/>
                            </w:rPr>
                            <m:t>n</m:t>
                          </m:r>
                        </m:e>
                      </m:nary>
                    </m:oMath>
                  </m:oMathPara>
                </w:p>
              </w:tc>
            </w:tr>
            <w:tr w:rsidR="003C7871" w14:paraId="5723C097" w14:textId="77777777">
              <w:trPr>
                <w:trHeight w:val="402"/>
                <w:jc w:val="center"/>
              </w:trPr>
              <w:tc>
                <w:tcPr>
                  <w:tcW w:w="708" w:type="pct"/>
                  <w:vAlign w:val="center"/>
                </w:tcPr>
                <w:p w14:paraId="27177201" w14:textId="77777777" w:rsidR="003C7871" w:rsidRDefault="00BB5F97">
                  <w:pPr>
                    <w:jc w:val="center"/>
                    <w:rPr>
                      <w:color w:val="000000"/>
                    </w:rPr>
                  </w:pPr>
                  <w:r>
                    <w:rPr>
                      <w:rFonts w:hint="eastAsia"/>
                      <w:color w:val="000000"/>
                    </w:rPr>
                    <w:t>Comparison</w:t>
                  </w:r>
                </w:p>
              </w:tc>
              <w:tc>
                <w:tcPr>
                  <w:tcW w:w="1201" w:type="pct"/>
                  <w:vAlign w:val="center"/>
                </w:tcPr>
                <w:p w14:paraId="497D6AE0" w14:textId="77777777" w:rsidR="003C7871" w:rsidRDefault="00BB5F97">
                  <w:pPr>
                    <w:jc w:val="center"/>
                    <w:rPr>
                      <w:color w:val="000000"/>
                    </w:rPr>
                  </w:pPr>
                  <w:r>
                    <w:rPr>
                      <w:color w:val="000000"/>
                    </w:rPr>
                    <w:t>I∙M(2d</w:t>
                  </w:r>
                  <w:r>
                    <w:rPr>
                      <w:color w:val="000000"/>
                      <w:vertAlign w:val="subscript"/>
                    </w:rPr>
                    <w:t>c</w:t>
                  </w:r>
                  <w:r>
                    <w:rPr>
                      <w:rFonts w:hint="eastAsia"/>
                      <w:color w:val="000000"/>
                    </w:rPr>
                    <w:t>-</w:t>
                  </w:r>
                  <w:r>
                    <w:rPr>
                      <w:color w:val="000000"/>
                    </w:rPr>
                    <w:t>3</w:t>
                  </w:r>
                  <w:r>
                    <w:rPr>
                      <w:rFonts w:hint="eastAsia"/>
                      <w:color w:val="000000"/>
                    </w:rPr>
                    <w:t>)</w:t>
                  </w:r>
                </w:p>
              </w:tc>
              <w:tc>
                <w:tcPr>
                  <w:tcW w:w="1439" w:type="pct"/>
                  <w:vAlign w:val="center"/>
                </w:tcPr>
                <w:p w14:paraId="6B79FD65" w14:textId="77777777" w:rsidR="003C7871" w:rsidRDefault="00BB5F97">
                  <w:pPr>
                    <w:jc w:val="center"/>
                    <w:rPr>
                      <w:color w:val="000000"/>
                    </w:rPr>
                  </w:pPr>
                  <w:r>
                    <w:rPr>
                      <w:color w:val="000000"/>
                    </w:rPr>
                    <w:t>2K∙L∙log</w:t>
                  </w:r>
                  <w:r>
                    <w:rPr>
                      <w:color w:val="000000"/>
                      <w:vertAlign w:val="subscript"/>
                    </w:rPr>
                    <w:t>2</w:t>
                  </w:r>
                  <w:r>
                    <w:rPr>
                      <w:color w:val="000000"/>
                    </w:rPr>
                    <w:t>2L</w:t>
                  </w:r>
                </w:p>
              </w:tc>
              <w:tc>
                <w:tcPr>
                  <w:tcW w:w="1652" w:type="pct"/>
                </w:tcPr>
                <w:p w14:paraId="41FB0CB8" w14:textId="77777777" w:rsidR="003C7871" w:rsidRDefault="00BB5F97">
                  <w:pPr>
                    <w:jc w:val="center"/>
                    <w:rPr>
                      <w:color w:val="000000"/>
                    </w:rPr>
                  </w:pPr>
                  <w:r>
                    <w:rPr>
                      <w:color w:val="000000"/>
                    </w:rPr>
                    <w:t>0</w:t>
                  </w:r>
                </w:p>
              </w:tc>
            </w:tr>
            <w:tr w:rsidR="003C7871" w14:paraId="1BAB0920" w14:textId="77777777">
              <w:trPr>
                <w:trHeight w:val="45"/>
                <w:jc w:val="center"/>
              </w:trPr>
              <w:tc>
                <w:tcPr>
                  <w:tcW w:w="708" w:type="pct"/>
                  <w:vAlign w:val="center"/>
                </w:tcPr>
                <w:p w14:paraId="11A04137" w14:textId="77777777" w:rsidR="003C7871" w:rsidRDefault="00BB5F97">
                  <w:pPr>
                    <w:jc w:val="center"/>
                    <w:rPr>
                      <w:color w:val="000000"/>
                    </w:rPr>
                  </w:pPr>
                  <w:r>
                    <w:rPr>
                      <w:color w:val="000000"/>
                    </w:rPr>
                    <w:t>Total Computational Complexity</w:t>
                  </w:r>
                </w:p>
              </w:tc>
              <w:tc>
                <w:tcPr>
                  <w:tcW w:w="1201" w:type="pct"/>
                  <w:vAlign w:val="center"/>
                </w:tcPr>
                <w:p w14:paraId="4BF2A516" w14:textId="77777777" w:rsidR="003C7871" w:rsidRDefault="00BB5F97">
                  <w:pPr>
                    <w:jc w:val="center"/>
                    <w:rPr>
                      <w:color w:val="000000"/>
                    </w:rPr>
                  </w:pPr>
                  <w:r>
                    <w:rPr>
                      <w:color w:val="000000"/>
                    </w:rPr>
                    <w:t>I∙M(4d</w:t>
                  </w:r>
                  <w:r>
                    <w:rPr>
                      <w:color w:val="000000"/>
                      <w:vertAlign w:val="subscript"/>
                    </w:rPr>
                    <w:t>c</w:t>
                  </w:r>
                  <w:r>
                    <w:rPr>
                      <w:color w:val="000000"/>
                    </w:rPr>
                    <w:t>-1)</w:t>
                  </w:r>
                </w:p>
              </w:tc>
              <w:tc>
                <w:tcPr>
                  <w:tcW w:w="1439" w:type="pct"/>
                  <w:vAlign w:val="center"/>
                </w:tcPr>
                <w:p w14:paraId="36B4091F" w14:textId="77777777" w:rsidR="003C7871" w:rsidRDefault="00BB5F97">
                  <w:pPr>
                    <w:jc w:val="center"/>
                    <w:rPr>
                      <w:color w:val="000000"/>
                    </w:rPr>
                  </w:pPr>
                  <w:r>
                    <w:rPr>
                      <w:color w:val="000000"/>
                    </w:rPr>
                    <w:t>L∙N∙log</w:t>
                  </w:r>
                  <w:r>
                    <w:rPr>
                      <w:color w:val="000000"/>
                      <w:vertAlign w:val="subscript"/>
                    </w:rPr>
                    <w:t>2</w:t>
                  </w:r>
                  <w:r>
                    <w:rPr>
                      <w:color w:val="000000"/>
                    </w:rPr>
                    <w:t>N+2K∙L∙log</w:t>
                  </w:r>
                  <w:r>
                    <w:rPr>
                      <w:color w:val="000000"/>
                      <w:vertAlign w:val="subscript"/>
                    </w:rPr>
                    <w:t>2</w:t>
                  </w:r>
                  <w:r>
                    <w:rPr>
                      <w:color w:val="000000"/>
                    </w:rPr>
                    <w:t>2L+(N-</w:t>
                  </w:r>
                  <w:proofErr w:type="gramStart"/>
                  <w:r>
                    <w:rPr>
                      <w:color w:val="000000"/>
                    </w:rPr>
                    <w:t>K)L</w:t>
                  </w:r>
                  <w:proofErr w:type="gramEnd"/>
                  <w:r>
                    <w:rPr>
                      <w:color w:val="000000"/>
                    </w:rPr>
                    <w:t>/2+L∙K</w:t>
                  </w:r>
                </w:p>
              </w:tc>
              <w:tc>
                <w:tcPr>
                  <w:tcW w:w="1652" w:type="pct"/>
                </w:tcPr>
                <w:p w14:paraId="33CEB2B8" w14:textId="77777777" w:rsidR="003C7871" w:rsidRDefault="00BB5F97">
                  <w:pPr>
                    <w:jc w:val="center"/>
                    <w:rPr>
                      <w:color w:val="000000"/>
                    </w:rPr>
                  </w:pPr>
                  <m:oMathPara>
                    <m:oMath>
                      <m:r>
                        <m:rPr>
                          <m:sty m:val="p"/>
                        </m:rPr>
                        <w:rPr>
                          <w:rFonts w:ascii="Cambria Math" w:hAnsi="Cambria Math"/>
                          <w:color w:val="000000"/>
                        </w:rPr>
                        <m:t>Nlo</m:t>
                      </m:r>
                      <m:sSub>
                        <m:sSubPr>
                          <m:ctrlPr>
                            <w:rPr>
                              <w:rFonts w:ascii="Cambria Math" w:hAnsi="Cambria Math"/>
                              <w:color w:val="000000"/>
                            </w:rPr>
                          </m:ctrlPr>
                        </m:sSubPr>
                        <m:e>
                          <m:r>
                            <m:rPr>
                              <m:sty m:val="p"/>
                            </m:rPr>
                            <w:rPr>
                              <w:rFonts w:ascii="Cambria Math" w:hAnsi="Cambria Math"/>
                              <w:color w:val="000000"/>
                            </w:rPr>
                            <m:t>g</m:t>
                          </m:r>
                        </m:e>
                        <m:sub>
                          <m:r>
                            <m:rPr>
                              <m:sty m:val="p"/>
                            </m:rPr>
                            <w:rPr>
                              <w:rFonts w:ascii="Cambria Math" w:hAnsi="Cambria Math"/>
                              <w:color w:val="000000"/>
                              <w:vertAlign w:val="subscript"/>
                            </w:rPr>
                            <m:t>2</m:t>
                          </m:r>
                        </m:sub>
                      </m:sSub>
                      <m:r>
                        <m:rPr>
                          <m:sty m:val="p"/>
                        </m:rPr>
                        <w:rPr>
                          <w:rFonts w:ascii="Cambria Math" w:hAnsi="Cambria Math"/>
                          <w:color w:val="000000"/>
                        </w:rPr>
                        <m:t>N</m:t>
                      </m:r>
                      <m:r>
                        <m:rPr>
                          <m:sty m:val="p"/>
                        </m:rPr>
                        <w:rPr>
                          <w:rFonts w:ascii="Cambria Math" w:hAnsi="Cambria Math"/>
                          <w:color w:val="000000"/>
                          <w:sz w:val="13"/>
                        </w:rPr>
                        <m:t xml:space="preserve">- </m:t>
                      </m:r>
                      <m:nary>
                        <m:naryPr>
                          <m:chr m:val="∑"/>
                          <m:limLoc m:val="undOvr"/>
                          <m:ctrlPr>
                            <w:rPr>
                              <w:rFonts w:ascii="Cambria Math" w:hAnsi="Cambria Math"/>
                              <w:color w:val="000000"/>
                              <w:sz w:val="13"/>
                            </w:rPr>
                          </m:ctrlPr>
                        </m:naryPr>
                        <m:sub>
                          <m:r>
                            <m:rPr>
                              <m:sty m:val="p"/>
                            </m:rPr>
                            <w:rPr>
                              <w:rFonts w:ascii="Cambria Math" w:hAnsi="Cambria Math"/>
                              <w:color w:val="000000"/>
                              <w:sz w:val="13"/>
                            </w:rPr>
                            <m:t>n=1</m:t>
                          </m:r>
                        </m:sub>
                        <m:sup>
                          <m:func>
                            <m:funcPr>
                              <m:ctrlPr>
                                <w:rPr>
                                  <w:rFonts w:ascii="Cambria Math" w:hAnsi="Cambria Math"/>
                                  <w:color w:val="000000"/>
                                  <w:sz w:val="13"/>
                                </w:rPr>
                              </m:ctrlPr>
                            </m:funcPr>
                            <m:fName>
                              <m:r>
                                <m:rPr>
                                  <m:sty m:val="p"/>
                                </m:rPr>
                                <w:rPr>
                                  <w:rFonts w:ascii="Cambria Math" w:hAnsi="Cambria Math"/>
                                  <w:color w:val="000000"/>
                                  <w:sz w:val="13"/>
                                </w:rPr>
                                <m:t>lo</m:t>
                              </m:r>
                              <m:sSub>
                                <m:sSubPr>
                                  <m:ctrlPr>
                                    <w:rPr>
                                      <w:rFonts w:ascii="Cambria Math" w:hAnsi="Cambria Math"/>
                                      <w:color w:val="000000"/>
                                      <w:sz w:val="13"/>
                                    </w:rPr>
                                  </m:ctrlPr>
                                </m:sSubPr>
                                <m:e>
                                  <m:r>
                                    <m:rPr>
                                      <m:sty m:val="p"/>
                                    </m:rPr>
                                    <w:rPr>
                                      <w:rFonts w:ascii="Cambria Math" w:hAnsi="Cambria Math"/>
                                      <w:color w:val="000000"/>
                                      <w:sz w:val="13"/>
                                    </w:rPr>
                                    <m:t>g</m:t>
                                  </m:r>
                                </m:e>
                                <m:sub>
                                  <m:r>
                                    <m:rPr>
                                      <m:sty m:val="p"/>
                                    </m:rPr>
                                    <w:rPr>
                                      <w:rFonts w:ascii="Cambria Math" w:hAnsi="Cambria Math"/>
                                      <w:color w:val="000000"/>
                                      <w:sz w:val="13"/>
                                    </w:rPr>
                                    <m:t>2</m:t>
                                  </m:r>
                                </m:sub>
                              </m:sSub>
                            </m:fName>
                            <m:e>
                              <m:d>
                                <m:dPr>
                                  <m:ctrlPr>
                                    <w:rPr>
                                      <w:rFonts w:ascii="Cambria Math" w:hAnsi="Cambria Math"/>
                                      <w:color w:val="000000"/>
                                      <w:sz w:val="13"/>
                                    </w:rPr>
                                  </m:ctrlPr>
                                </m:dPr>
                                <m:e>
                                  <m:r>
                                    <m:rPr>
                                      <m:sty m:val="p"/>
                                    </m:rPr>
                                    <w:rPr>
                                      <w:rFonts w:ascii="Cambria Math" w:hAnsi="Cambria Math"/>
                                      <w:color w:val="000000"/>
                                      <w:sz w:val="13"/>
                                    </w:rPr>
                                    <m:t>N</m:t>
                                  </m:r>
                                </m:e>
                              </m:d>
                            </m:e>
                          </m:func>
                        </m:sup>
                        <m:e>
                          <m:d>
                            <m:dPr>
                              <m:ctrlPr>
                                <w:rPr>
                                  <w:rFonts w:ascii="Cambria Math" w:hAnsi="Cambria Math"/>
                                  <w:color w:val="000000"/>
                                  <w:sz w:val="13"/>
                                </w:rPr>
                              </m:ctrlPr>
                            </m:dPr>
                            <m:e>
                              <m:sSub>
                                <m:sSubPr>
                                  <m:ctrlPr>
                                    <w:rPr>
                                      <w:rFonts w:ascii="Cambria Math" w:hAnsi="Cambria Math"/>
                                      <w:color w:val="000000"/>
                                      <w:sz w:val="13"/>
                                    </w:rPr>
                                  </m:ctrlPr>
                                </m:sSubPr>
                                <m:e>
                                  <m:r>
                                    <m:rPr>
                                      <m:sty m:val="p"/>
                                    </m:rPr>
                                    <w:rPr>
                                      <w:rFonts w:ascii="Cambria Math" w:hAnsi="Cambria Math"/>
                                      <w:color w:val="000000"/>
                                      <w:sz w:val="13"/>
                                    </w:rPr>
                                    <m:t>N</m:t>
                                  </m:r>
                                </m:e>
                                <m:sub>
                                  <m:r>
                                    <m:rPr>
                                      <m:sty m:val="p"/>
                                    </m:rPr>
                                    <w:rPr>
                                      <w:rFonts w:ascii="Cambria Math" w:hAnsi="Cambria Math"/>
                                      <w:color w:val="000000"/>
                                      <w:sz w:val="13"/>
                                    </w:rPr>
                                    <m:t>R0</m:t>
                                  </m:r>
                                </m:sub>
                              </m:sSub>
                              <m:d>
                                <m:dPr>
                                  <m:ctrlPr>
                                    <w:rPr>
                                      <w:rFonts w:ascii="Cambria Math" w:hAnsi="Cambria Math"/>
                                      <w:color w:val="000000"/>
                                      <w:sz w:val="13"/>
                                    </w:rPr>
                                  </m:ctrlPr>
                                </m:dPr>
                                <m:e>
                                  <m:sSup>
                                    <m:sSupPr>
                                      <m:ctrlPr>
                                        <w:rPr>
                                          <w:rFonts w:ascii="Cambria Math" w:hAnsi="Cambria Math"/>
                                          <w:color w:val="000000"/>
                                          <w:sz w:val="13"/>
                                        </w:rPr>
                                      </m:ctrlPr>
                                    </m:sSupPr>
                                    <m:e>
                                      <m:r>
                                        <m:rPr>
                                          <m:sty m:val="p"/>
                                        </m:rPr>
                                        <w:rPr>
                                          <w:rFonts w:ascii="Cambria Math" w:hAnsi="Cambria Math"/>
                                          <w:color w:val="000000"/>
                                          <w:sz w:val="13"/>
                                        </w:rPr>
                                        <m:t>2</m:t>
                                      </m:r>
                                    </m:e>
                                    <m:sup>
                                      <m:r>
                                        <m:rPr>
                                          <m:sty m:val="p"/>
                                        </m:rPr>
                                        <w:rPr>
                                          <w:rFonts w:ascii="Cambria Math" w:hAnsi="Cambria Math"/>
                                          <w:color w:val="000000"/>
                                          <w:sz w:val="13"/>
                                        </w:rPr>
                                        <m:t>n</m:t>
                                      </m:r>
                                    </m:sup>
                                  </m:sSup>
                                </m:e>
                              </m:d>
                              <m:r>
                                <m:rPr>
                                  <m:sty m:val="p"/>
                                </m:rPr>
                                <w:rPr>
                                  <w:rFonts w:ascii="Cambria Math" w:hAnsi="Cambria Math"/>
                                  <w:color w:val="000000"/>
                                  <w:sz w:val="13"/>
                                </w:rPr>
                                <m:t xml:space="preserve">+ </m:t>
                              </m:r>
                              <m:sSub>
                                <m:sSubPr>
                                  <m:ctrlPr>
                                    <w:rPr>
                                      <w:rFonts w:ascii="Cambria Math" w:hAnsi="Cambria Math"/>
                                      <w:color w:val="000000"/>
                                      <w:sz w:val="13"/>
                                    </w:rPr>
                                  </m:ctrlPr>
                                </m:sSubPr>
                                <m:e>
                                  <m:r>
                                    <m:rPr>
                                      <m:sty m:val="p"/>
                                    </m:rPr>
                                    <w:rPr>
                                      <w:rFonts w:ascii="Cambria Math" w:hAnsi="Cambria Math"/>
                                      <w:color w:val="000000"/>
                                      <w:sz w:val="13"/>
                                    </w:rPr>
                                    <m:t>N</m:t>
                                  </m:r>
                                </m:e>
                                <m:sub>
                                  <m:r>
                                    <m:rPr>
                                      <m:sty m:val="p"/>
                                    </m:rPr>
                                    <w:rPr>
                                      <w:rFonts w:ascii="Cambria Math" w:hAnsi="Cambria Math"/>
                                      <w:color w:val="000000"/>
                                      <w:sz w:val="13"/>
                                    </w:rPr>
                                    <m:t>R1</m:t>
                                  </m:r>
                                </m:sub>
                              </m:sSub>
                              <m:d>
                                <m:dPr>
                                  <m:ctrlPr>
                                    <w:rPr>
                                      <w:rFonts w:ascii="Cambria Math" w:hAnsi="Cambria Math"/>
                                      <w:color w:val="000000"/>
                                      <w:sz w:val="13"/>
                                    </w:rPr>
                                  </m:ctrlPr>
                                </m:dPr>
                                <m:e>
                                  <m:sSup>
                                    <m:sSupPr>
                                      <m:ctrlPr>
                                        <w:rPr>
                                          <w:rFonts w:ascii="Cambria Math" w:hAnsi="Cambria Math"/>
                                          <w:color w:val="000000"/>
                                          <w:sz w:val="13"/>
                                        </w:rPr>
                                      </m:ctrlPr>
                                    </m:sSupPr>
                                    <m:e>
                                      <m:r>
                                        <m:rPr>
                                          <m:sty m:val="p"/>
                                        </m:rPr>
                                        <w:rPr>
                                          <w:rFonts w:ascii="Cambria Math" w:hAnsi="Cambria Math"/>
                                          <w:color w:val="000000"/>
                                          <w:sz w:val="13"/>
                                        </w:rPr>
                                        <m:t>2</m:t>
                                      </m:r>
                                    </m:e>
                                    <m:sup>
                                      <m:r>
                                        <m:rPr>
                                          <m:sty m:val="p"/>
                                        </m:rPr>
                                        <w:rPr>
                                          <w:rFonts w:ascii="Cambria Math" w:hAnsi="Cambria Math"/>
                                          <w:color w:val="000000"/>
                                          <w:sz w:val="13"/>
                                        </w:rPr>
                                        <m:t>n</m:t>
                                      </m:r>
                                    </m:sup>
                                  </m:sSup>
                                </m:e>
                              </m:d>
                            </m:e>
                          </m:d>
                          <m:sSup>
                            <m:sSupPr>
                              <m:ctrlPr>
                                <w:rPr>
                                  <w:rFonts w:ascii="Cambria Math" w:hAnsi="Cambria Math"/>
                                  <w:color w:val="000000"/>
                                  <w:sz w:val="13"/>
                                </w:rPr>
                              </m:ctrlPr>
                            </m:sSupPr>
                            <m:e>
                              <m:r>
                                <m:rPr>
                                  <m:sty m:val="p"/>
                                </m:rPr>
                                <w:rPr>
                                  <w:rFonts w:ascii="Cambria Math" w:hAnsi="Cambria Math"/>
                                  <w:color w:val="000000"/>
                                  <w:sz w:val="13"/>
                                </w:rPr>
                                <m:t>2</m:t>
                              </m:r>
                            </m:e>
                            <m:sup>
                              <m:r>
                                <m:rPr>
                                  <m:sty m:val="p"/>
                                </m:rPr>
                                <w:rPr>
                                  <w:rFonts w:ascii="Cambria Math" w:hAnsi="Cambria Math"/>
                                  <w:color w:val="000000"/>
                                  <w:sz w:val="13"/>
                                </w:rPr>
                                <m:t>n</m:t>
                              </m:r>
                            </m:sup>
                          </m:sSup>
                          <m:r>
                            <m:rPr>
                              <m:sty m:val="p"/>
                            </m:rPr>
                            <w:rPr>
                              <w:rFonts w:ascii="Cambria Math" w:hAnsi="Cambria Math"/>
                              <w:color w:val="000000"/>
                              <w:sz w:val="13"/>
                            </w:rPr>
                            <m:t>n</m:t>
                          </m:r>
                        </m:e>
                      </m:nary>
                    </m:oMath>
                  </m:oMathPara>
                </w:p>
              </w:tc>
            </w:tr>
          </w:tbl>
          <w:p w14:paraId="0B89C0A8" w14:textId="77777777" w:rsidR="003C7871" w:rsidRDefault="003C7871">
            <w:pPr>
              <w:pStyle w:val="ListParagraph"/>
              <w:adjustRightInd w:val="0"/>
              <w:snapToGrid w:val="0"/>
              <w:ind w:left="0"/>
              <w:contextualSpacing/>
              <w:rPr>
                <w:rFonts w:ascii="Times New Roman" w:hAnsi="Times New Roman"/>
              </w:rPr>
            </w:pPr>
          </w:p>
          <w:p w14:paraId="3EB0B111" w14:textId="77777777" w:rsidR="003C7871" w:rsidRPr="00F809F9" w:rsidRDefault="00BB5F97">
            <w:pPr>
              <w:pStyle w:val="ListParagraph"/>
              <w:adjustRightInd w:val="0"/>
              <w:snapToGrid w:val="0"/>
              <w:ind w:left="0"/>
              <w:contextualSpacing/>
              <w:rPr>
                <w:rFonts w:ascii="Times New Roman" w:hAnsi="Times New Roman"/>
              </w:rPr>
            </w:pPr>
            <w:r w:rsidRPr="00F809F9">
              <w:rPr>
                <w:rFonts w:ascii="Times New Roman" w:hAnsi="Times New Roman"/>
              </w:rPr>
              <w:t xml:space="preserve">Proposal 1: Adopt the complexity evaluation methodology in </w:t>
            </w:r>
            <w:r>
              <w:rPr>
                <w:rFonts w:ascii="Times New Roman" w:hAnsi="Times New Roman"/>
              </w:rPr>
              <w:fldChar w:fldCharType="begin"/>
            </w:r>
            <w:r w:rsidRPr="00F809F9">
              <w:rPr>
                <w:rFonts w:ascii="Times New Roman" w:hAnsi="Times New Roman"/>
              </w:rPr>
              <w:instrText xml:space="preserve"> REF _Ref205504563 \h  \* MERGEFORMAT </w:instrText>
            </w:r>
            <w:r>
              <w:rPr>
                <w:rFonts w:ascii="Times New Roman" w:hAnsi="Times New Roman"/>
              </w:rPr>
            </w:r>
            <w:r>
              <w:rPr>
                <w:rFonts w:ascii="Times New Roman" w:hAnsi="Times New Roman"/>
              </w:rPr>
              <w:fldChar w:fldCharType="separate"/>
            </w:r>
            <w:r w:rsidRPr="00F809F9">
              <w:rPr>
                <w:rFonts w:ascii="Times New Roman" w:hAnsi="Times New Roman"/>
              </w:rPr>
              <w:t>Table 3</w:t>
            </w:r>
            <w:r>
              <w:rPr>
                <w:rFonts w:ascii="Times New Roman" w:hAnsi="Times New Roman"/>
              </w:rPr>
              <w:fldChar w:fldCharType="end"/>
            </w:r>
            <w:r w:rsidRPr="00F809F9">
              <w:rPr>
                <w:rFonts w:ascii="Times New Roman" w:hAnsi="Times New Roman"/>
              </w:rPr>
              <w:t>, and BLER performance shall be compared under the same-complexity assumption.</w:t>
            </w:r>
          </w:p>
        </w:tc>
      </w:tr>
      <w:tr w:rsidR="003C7871" w:rsidRPr="00F809F9" w14:paraId="1BA94368" w14:textId="77777777">
        <w:trPr>
          <w:trHeight w:val="266"/>
        </w:trPr>
        <w:tc>
          <w:tcPr>
            <w:tcW w:w="1625" w:type="dxa"/>
          </w:tcPr>
          <w:p w14:paraId="72C9F6C7" w14:textId="77777777" w:rsidR="003C7871" w:rsidRDefault="00BB5F97">
            <w:r>
              <w:t>Samsung</w:t>
            </w:r>
          </w:p>
        </w:tc>
        <w:tc>
          <w:tcPr>
            <w:tcW w:w="8013" w:type="dxa"/>
          </w:tcPr>
          <w:p w14:paraId="490D2AF3" w14:textId="77777777" w:rsidR="003C7871" w:rsidRDefault="00BB5F97">
            <w:pPr>
              <w:rPr>
                <w:rFonts w:eastAsia="MS Mincho"/>
              </w:rPr>
            </w:pPr>
            <w:r>
              <w:rPr>
                <w:rFonts w:eastAsia="MS Mincho"/>
              </w:rPr>
              <w:t>Simulation assumptions: Polar codes</w:t>
            </w:r>
          </w:p>
          <w:p w14:paraId="19359375" w14:textId="77777777" w:rsidR="003C7871" w:rsidRPr="00F809F9" w:rsidRDefault="00BB5F97">
            <w:pPr>
              <w:numPr>
                <w:ilvl w:val="0"/>
                <w:numId w:val="51"/>
              </w:numPr>
              <w:rPr>
                <w:rFonts w:eastAsia="MS Mincho"/>
              </w:rPr>
            </w:pPr>
            <w:r w:rsidRPr="00F809F9">
              <w:rPr>
                <w:rFonts w:eastAsia="MS Mincho"/>
              </w:rPr>
              <w:t>Evaluate the flexibility and block error rate (BLER) performance versus SNR</w:t>
            </w:r>
          </w:p>
          <w:tbl>
            <w:tblPr>
              <w:tblW w:w="7588" w:type="dxa"/>
              <w:tblLayout w:type="fixed"/>
              <w:tblCellMar>
                <w:left w:w="0" w:type="dxa"/>
                <w:right w:w="0" w:type="dxa"/>
              </w:tblCellMar>
              <w:tblLook w:val="04A0" w:firstRow="1" w:lastRow="0" w:firstColumn="1" w:lastColumn="0" w:noHBand="0" w:noVBand="1"/>
            </w:tblPr>
            <w:tblGrid>
              <w:gridCol w:w="2590"/>
              <w:gridCol w:w="4998"/>
            </w:tblGrid>
            <w:tr w:rsidR="003C7871" w14:paraId="62CA0E47" w14:textId="77777777">
              <w:trPr>
                <w:trHeight w:val="515"/>
              </w:trPr>
              <w:tc>
                <w:tcPr>
                  <w:tcW w:w="25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766A78D" w14:textId="77777777" w:rsidR="003C7871" w:rsidRDefault="00BB5F97">
                  <w:pPr>
                    <w:overflowPunct w:val="0"/>
                    <w:jc w:val="center"/>
                    <w:rPr>
                      <w:rFonts w:eastAsia="Gulim"/>
                    </w:rPr>
                  </w:pPr>
                  <w:r>
                    <w:rPr>
                      <w:rFonts w:eastAsia="Nokia Pure Text"/>
                      <w:color w:val="000000"/>
                      <w:kern w:val="24"/>
                    </w:rPr>
                    <w:lastRenderedPageBreak/>
                    <w:t>Channel</w:t>
                  </w:r>
                </w:p>
              </w:tc>
              <w:tc>
                <w:tcPr>
                  <w:tcW w:w="49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836A0F7" w14:textId="77777777" w:rsidR="003C7871" w:rsidRDefault="00BB5F97">
                  <w:pPr>
                    <w:overflowPunct w:val="0"/>
                    <w:jc w:val="center"/>
                    <w:rPr>
                      <w:rFonts w:eastAsia="Gulim"/>
                    </w:rPr>
                  </w:pPr>
                  <w:r>
                    <w:rPr>
                      <w:rFonts w:eastAsia="Nokia Pure Text"/>
                      <w:color w:val="000000"/>
                      <w:kern w:val="24"/>
                    </w:rPr>
                    <w:t>AWGN</w:t>
                  </w:r>
                </w:p>
              </w:tc>
            </w:tr>
            <w:tr w:rsidR="003C7871" w14:paraId="2595F09A" w14:textId="77777777">
              <w:trPr>
                <w:trHeight w:val="277"/>
              </w:trPr>
              <w:tc>
                <w:tcPr>
                  <w:tcW w:w="25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C929F05" w14:textId="77777777" w:rsidR="003C7871" w:rsidRDefault="00BB5F97">
                  <w:pPr>
                    <w:overflowPunct w:val="0"/>
                    <w:jc w:val="center"/>
                    <w:rPr>
                      <w:rFonts w:eastAsia="Gulim"/>
                    </w:rPr>
                  </w:pPr>
                  <w:r>
                    <w:rPr>
                      <w:rFonts w:eastAsia="Nokia Pure Text"/>
                      <w:color w:val="000000"/>
                      <w:kern w:val="24"/>
                    </w:rPr>
                    <w:t>Modulation</w:t>
                  </w:r>
                </w:p>
              </w:tc>
              <w:tc>
                <w:tcPr>
                  <w:tcW w:w="49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FEB6BDE" w14:textId="77777777" w:rsidR="003C7871" w:rsidRDefault="00BB5F97">
                  <w:pPr>
                    <w:overflowPunct w:val="0"/>
                    <w:jc w:val="center"/>
                    <w:rPr>
                      <w:rFonts w:eastAsia="Gulim"/>
                    </w:rPr>
                  </w:pPr>
                  <w:r>
                    <w:rPr>
                      <w:rFonts w:eastAsia="Nokia Pure Text"/>
                      <w:color w:val="000000"/>
                      <w:kern w:val="24"/>
                    </w:rPr>
                    <w:t>QPSK</w:t>
                  </w:r>
                </w:p>
              </w:tc>
            </w:tr>
            <w:tr w:rsidR="003C7871" w14:paraId="52E5F42A" w14:textId="77777777">
              <w:trPr>
                <w:trHeight w:val="486"/>
              </w:trPr>
              <w:tc>
                <w:tcPr>
                  <w:tcW w:w="25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43C0C54" w14:textId="77777777" w:rsidR="003C7871" w:rsidRDefault="00BB5F97">
                  <w:pPr>
                    <w:overflowPunct w:val="0"/>
                    <w:jc w:val="center"/>
                    <w:rPr>
                      <w:rFonts w:eastAsia="Gulim"/>
                    </w:rPr>
                  </w:pPr>
                  <w:r>
                    <w:rPr>
                      <w:rFonts w:eastAsia="Nokia Pure Text"/>
                      <w:color w:val="000000"/>
                      <w:kern w:val="24"/>
                    </w:rPr>
                    <w:t>Coding Scheme</w:t>
                  </w:r>
                </w:p>
              </w:tc>
              <w:tc>
                <w:tcPr>
                  <w:tcW w:w="49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EB1B7D4" w14:textId="77777777" w:rsidR="003C7871" w:rsidRDefault="00BB5F97">
                  <w:pPr>
                    <w:overflowPunct w:val="0"/>
                    <w:jc w:val="center"/>
                    <w:rPr>
                      <w:rFonts w:eastAsia="Gulim"/>
                    </w:rPr>
                  </w:pPr>
                  <w:r>
                    <w:rPr>
                      <w:rFonts w:eastAsia="Nokia Pure Text"/>
                      <w:color w:val="000000"/>
                      <w:kern w:val="24"/>
                    </w:rPr>
                    <w:t>Polar code</w:t>
                  </w:r>
                </w:p>
              </w:tc>
            </w:tr>
            <w:tr w:rsidR="003C7871" w14:paraId="516E3EE3" w14:textId="77777777">
              <w:trPr>
                <w:trHeight w:val="532"/>
              </w:trPr>
              <w:tc>
                <w:tcPr>
                  <w:tcW w:w="25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AD4D948" w14:textId="77777777" w:rsidR="003C7871" w:rsidRDefault="00BB5F97">
                  <w:pPr>
                    <w:overflowPunct w:val="0"/>
                    <w:jc w:val="center"/>
                    <w:rPr>
                      <w:rFonts w:eastAsia="Gulim"/>
                    </w:rPr>
                  </w:pPr>
                  <w:r>
                    <w:rPr>
                      <w:rFonts w:eastAsia="Nokia Pure Text"/>
                      <w:color w:val="000000"/>
                      <w:kern w:val="24"/>
                    </w:rPr>
                    <w:t xml:space="preserve">Code rate </w:t>
                  </w:r>
                </w:p>
              </w:tc>
              <w:tc>
                <w:tcPr>
                  <w:tcW w:w="49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2A079D2" w14:textId="77777777" w:rsidR="003C7871" w:rsidRDefault="00BB5F97">
                  <w:pPr>
                    <w:overflowPunct w:val="0"/>
                    <w:jc w:val="center"/>
                    <w:rPr>
                      <w:rFonts w:eastAsia="Gulim"/>
                    </w:rPr>
                  </w:pPr>
                  <w:r>
                    <w:rPr>
                      <w:rFonts w:eastAsia="Nokia Pure Text"/>
                      <w:color w:val="000000"/>
                      <w:kern w:val="24"/>
                    </w:rPr>
                    <w:t>1/6, 1/5, 1/3, 2/5, 1/2, 2/3, 3/4</w:t>
                  </w:r>
                </w:p>
              </w:tc>
            </w:tr>
            <w:tr w:rsidR="003C7871" w14:paraId="564EF0F0" w14:textId="77777777">
              <w:trPr>
                <w:trHeight w:val="226"/>
              </w:trPr>
              <w:tc>
                <w:tcPr>
                  <w:tcW w:w="25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D6F5CE4" w14:textId="77777777" w:rsidR="003C7871" w:rsidRDefault="00BB5F97">
                  <w:pPr>
                    <w:overflowPunct w:val="0"/>
                    <w:jc w:val="center"/>
                    <w:rPr>
                      <w:rFonts w:eastAsia="Gulim"/>
                    </w:rPr>
                  </w:pPr>
                  <w:r>
                    <w:rPr>
                      <w:rFonts w:eastAsia="Nokia Pure Text"/>
                      <w:color w:val="000000"/>
                      <w:kern w:val="24"/>
                    </w:rPr>
                    <w:t>Decoding algorithm</w:t>
                  </w:r>
                </w:p>
              </w:tc>
              <w:tc>
                <w:tcPr>
                  <w:tcW w:w="49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44B42D1" w14:textId="77777777" w:rsidR="003C7871" w:rsidRDefault="00BB5F97">
                  <w:pPr>
                    <w:overflowPunct w:val="0"/>
                    <w:jc w:val="center"/>
                    <w:rPr>
                      <w:rFonts w:eastAsia="Gulim"/>
                    </w:rPr>
                  </w:pPr>
                  <w:r>
                    <w:rPr>
                      <w:rFonts w:eastAsia="Nokia Pure Text"/>
                      <w:color w:val="000000"/>
                      <w:kern w:val="24"/>
                    </w:rPr>
                    <w:t>SCL decoding with list-8</w:t>
                  </w:r>
                </w:p>
              </w:tc>
            </w:tr>
            <w:tr w:rsidR="003C7871" w:rsidRPr="00F809F9" w14:paraId="28B2E493" w14:textId="77777777">
              <w:trPr>
                <w:trHeight w:val="204"/>
              </w:trPr>
              <w:tc>
                <w:tcPr>
                  <w:tcW w:w="25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D7E1D0D" w14:textId="77777777" w:rsidR="003C7871" w:rsidRPr="00F809F9" w:rsidRDefault="00BB5F97">
                  <w:pPr>
                    <w:overflowPunct w:val="0"/>
                    <w:jc w:val="center"/>
                    <w:rPr>
                      <w:rFonts w:eastAsia="Gulim"/>
                    </w:rPr>
                  </w:pPr>
                  <w:r w:rsidRPr="00F809F9">
                    <w:rPr>
                      <w:rFonts w:eastAsia="Nokia Pure Text"/>
                      <w:color w:val="000000"/>
                      <w:kern w:val="24"/>
                    </w:rPr>
                    <w:t>Info. block length (bits w/o CRC)</w:t>
                  </w:r>
                </w:p>
              </w:tc>
              <w:tc>
                <w:tcPr>
                  <w:tcW w:w="49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A2D4AD8" w14:textId="77777777" w:rsidR="003C7871" w:rsidRPr="00F809F9" w:rsidRDefault="00BB5F97">
                  <w:pPr>
                    <w:overflowPunct w:val="0"/>
                    <w:jc w:val="center"/>
                    <w:rPr>
                      <w:rFonts w:eastAsia="Nokia Pure Text"/>
                      <w:color w:val="000000"/>
                      <w:kern w:val="24"/>
                    </w:rPr>
                  </w:pPr>
                  <w:r w:rsidRPr="00F809F9">
                    <w:rPr>
                      <w:rFonts w:eastAsia="Nokia Pure Text"/>
                      <w:color w:val="000000"/>
                      <w:kern w:val="24"/>
                    </w:rPr>
                    <w:t>DL: 10:10:1000</w:t>
                  </w:r>
                </w:p>
                <w:p w14:paraId="169D397B" w14:textId="77777777" w:rsidR="003C7871" w:rsidRPr="00F809F9" w:rsidRDefault="00BB5F97">
                  <w:pPr>
                    <w:overflowPunct w:val="0"/>
                    <w:jc w:val="center"/>
                    <w:rPr>
                      <w:rFonts w:eastAsia="Gulim"/>
                    </w:rPr>
                  </w:pPr>
                  <w:r w:rsidRPr="00F809F9">
                    <w:rPr>
                      <w:rFonts w:eastAsia="Nokia Pure Text"/>
                      <w:color w:val="000000"/>
                      <w:kern w:val="24"/>
                    </w:rPr>
                    <w:t>UL: 10:10:100, 400, 1000, 2000</w:t>
                  </w:r>
                </w:p>
              </w:tc>
            </w:tr>
          </w:tbl>
          <w:p w14:paraId="71F79A6A" w14:textId="77777777" w:rsidR="003C7871" w:rsidRPr="00F809F9" w:rsidRDefault="003C7871">
            <w:pPr>
              <w:rPr>
                <w:rFonts w:eastAsia="MS Mincho"/>
              </w:rPr>
            </w:pPr>
          </w:p>
          <w:p w14:paraId="42EBCB7E" w14:textId="77777777" w:rsidR="003C7871" w:rsidRPr="00F809F9" w:rsidRDefault="00BB5F97">
            <w:pPr>
              <w:rPr>
                <w:rFonts w:eastAsia="MS Mincho"/>
              </w:rPr>
            </w:pPr>
            <w:r w:rsidRPr="00F809F9">
              <w:rPr>
                <w:rFonts w:eastAsia="MS Mincho"/>
              </w:rPr>
              <w:t xml:space="preserve">Evaluation metrics and criteria </w:t>
            </w:r>
          </w:p>
          <w:p w14:paraId="6AEA8BB2" w14:textId="77777777" w:rsidR="003C7871" w:rsidRPr="00F809F9" w:rsidRDefault="00BB5F97">
            <w:pPr>
              <w:pStyle w:val="ListParagraph"/>
              <w:numPr>
                <w:ilvl w:val="0"/>
                <w:numId w:val="52"/>
              </w:numPr>
              <w:rPr>
                <w:rFonts w:ascii="Times New Roman" w:eastAsiaTheme="minorEastAsia" w:hAnsi="Times New Roman"/>
              </w:rPr>
            </w:pPr>
            <w:r w:rsidRPr="00F809F9">
              <w:rPr>
                <w:rFonts w:ascii="Times New Roman" w:eastAsiaTheme="minorEastAsia" w:hAnsi="Times New Roman"/>
              </w:rPr>
              <w:t>Performance: Target transport block error rate (BLER) [10</w:t>
            </w:r>
            <w:r w:rsidRPr="00F809F9">
              <w:rPr>
                <w:rFonts w:ascii="Times New Roman" w:eastAsiaTheme="minorEastAsia" w:hAnsi="Times New Roman"/>
                <w:vertAlign w:val="superscript"/>
              </w:rPr>
              <w:t>-2</w:t>
            </w:r>
            <w:r w:rsidRPr="00F809F9">
              <w:rPr>
                <w:rFonts w:ascii="Times New Roman" w:eastAsiaTheme="minorEastAsia" w:hAnsi="Times New Roman"/>
              </w:rPr>
              <w:t xml:space="preserve"> or 10</w:t>
            </w:r>
            <w:r w:rsidRPr="00F809F9">
              <w:rPr>
                <w:rFonts w:ascii="Times New Roman" w:eastAsiaTheme="minorEastAsia" w:hAnsi="Times New Roman"/>
                <w:vertAlign w:val="superscript"/>
              </w:rPr>
              <w:t>-3</w:t>
            </w:r>
            <w:r w:rsidRPr="00F809F9">
              <w:rPr>
                <w:rFonts w:ascii="Times New Roman" w:eastAsiaTheme="minorEastAsia" w:hAnsi="Times New Roman"/>
              </w:rPr>
              <w:t>]</w:t>
            </w:r>
          </w:p>
          <w:p w14:paraId="42FE0D39" w14:textId="77777777" w:rsidR="003C7871" w:rsidRDefault="00BB5F97">
            <w:pPr>
              <w:pStyle w:val="ListParagraph"/>
              <w:numPr>
                <w:ilvl w:val="0"/>
                <w:numId w:val="52"/>
              </w:numPr>
              <w:rPr>
                <w:rFonts w:ascii="Times New Roman" w:eastAsiaTheme="minorEastAsia" w:hAnsi="Times New Roman"/>
              </w:rPr>
            </w:pPr>
            <w:r>
              <w:rPr>
                <w:rFonts w:ascii="Times New Roman" w:eastAsiaTheme="minorEastAsia" w:hAnsi="Times New Roman"/>
              </w:rPr>
              <w:t>Complexity</w:t>
            </w:r>
          </w:p>
          <w:p w14:paraId="274E0A5E" w14:textId="77777777" w:rsidR="003C7871" w:rsidRDefault="00BB5F97">
            <w:pPr>
              <w:pStyle w:val="ListParagraph"/>
              <w:numPr>
                <w:ilvl w:val="0"/>
                <w:numId w:val="52"/>
              </w:numPr>
              <w:rPr>
                <w:rFonts w:ascii="Times New Roman" w:eastAsiaTheme="minorEastAsia" w:hAnsi="Times New Roman"/>
              </w:rPr>
            </w:pPr>
            <w:r>
              <w:rPr>
                <w:rFonts w:ascii="Times New Roman" w:eastAsiaTheme="minorEastAsia" w:hAnsi="Times New Roman"/>
              </w:rPr>
              <w:t>Latency</w:t>
            </w:r>
          </w:p>
          <w:p w14:paraId="77F076A3" w14:textId="77777777" w:rsidR="003C7871" w:rsidRDefault="00BB5F97">
            <w:pPr>
              <w:pStyle w:val="ListParagraph"/>
              <w:numPr>
                <w:ilvl w:val="0"/>
                <w:numId w:val="52"/>
              </w:numPr>
              <w:rPr>
                <w:rFonts w:ascii="Times New Roman" w:eastAsiaTheme="minorEastAsia" w:hAnsi="Times New Roman"/>
              </w:rPr>
            </w:pPr>
            <w:r>
              <w:rPr>
                <w:rFonts w:ascii="Times New Roman" w:eastAsiaTheme="minorEastAsia" w:hAnsi="Times New Roman"/>
              </w:rPr>
              <w:t>False Alarm Rate (FAR)</w:t>
            </w:r>
          </w:p>
          <w:p w14:paraId="5F0437C9" w14:textId="77777777" w:rsidR="003C7871" w:rsidRPr="00F809F9" w:rsidRDefault="00BB5F97">
            <w:pPr>
              <w:pStyle w:val="ListParagraph"/>
              <w:numPr>
                <w:ilvl w:val="0"/>
                <w:numId w:val="52"/>
              </w:numPr>
              <w:rPr>
                <w:rFonts w:ascii="Times New Roman" w:hAnsi="Times New Roman"/>
              </w:rPr>
            </w:pPr>
            <w:r w:rsidRPr="00F809F9">
              <w:rPr>
                <w:rFonts w:ascii="Times New Roman" w:eastAsiaTheme="minorEastAsia" w:hAnsi="Times New Roman"/>
              </w:rPr>
              <w:t>Total saved computational complexity ratio (TSCCR*) for early termination gain</w:t>
            </w:r>
          </w:p>
          <w:p w14:paraId="3FDCFB80" w14:textId="77777777" w:rsidR="003C7871" w:rsidRPr="00F809F9" w:rsidRDefault="00BB5F97">
            <w:pPr>
              <w:ind w:right="320"/>
            </w:pPr>
            <w:r w:rsidRPr="00F809F9">
              <w:t xml:space="preserve"> *TSCCR = 1- No. of information bits decoded with early termination / No. of information bits decoded without early termination</w:t>
            </w:r>
          </w:p>
        </w:tc>
      </w:tr>
      <w:tr w:rsidR="003C7871" w:rsidRPr="00F809F9" w14:paraId="4D50AB43" w14:textId="77777777">
        <w:trPr>
          <w:trHeight w:val="266"/>
        </w:trPr>
        <w:tc>
          <w:tcPr>
            <w:tcW w:w="1625" w:type="dxa"/>
          </w:tcPr>
          <w:p w14:paraId="478BA175" w14:textId="77777777" w:rsidR="003C7871" w:rsidRDefault="00BB5F97">
            <w:r>
              <w:lastRenderedPageBreak/>
              <w:t>ZTE</w:t>
            </w:r>
          </w:p>
        </w:tc>
        <w:tc>
          <w:tcPr>
            <w:tcW w:w="8013" w:type="dxa"/>
          </w:tcPr>
          <w:p w14:paraId="52BDD394" w14:textId="77777777" w:rsidR="003C7871" w:rsidRDefault="00BB5F97">
            <w:pPr>
              <w:spacing w:before="120" w:after="120"/>
              <w:ind w:left="720"/>
              <w:jc w:val="center"/>
              <w:rPr>
                <w:szCs w:val="21"/>
              </w:rPr>
            </w:pPr>
            <w:r>
              <w:rPr>
                <w:szCs w:val="21"/>
              </w:rPr>
              <w:t xml:space="preserve">Table </w:t>
            </w:r>
            <w:r>
              <w:rPr>
                <w:rFonts w:hint="eastAsia"/>
                <w:szCs w:val="21"/>
              </w:rPr>
              <w:t>5</w:t>
            </w:r>
            <w:r>
              <w:rPr>
                <w:szCs w:val="21"/>
              </w:rPr>
              <w:t xml:space="preserve"> Simulation assumption for UCI</w:t>
            </w:r>
          </w:p>
          <w:tbl>
            <w:tblPr>
              <w:tblW w:w="728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01"/>
              <w:gridCol w:w="4479"/>
            </w:tblGrid>
            <w:tr w:rsidR="003C7871" w14:paraId="7A1A287B" w14:textId="77777777">
              <w:trPr>
                <w:trHeight w:val="221"/>
                <w:jc w:val="center"/>
              </w:trPr>
              <w:tc>
                <w:tcPr>
                  <w:tcW w:w="2801" w:type="dxa"/>
                  <w:tcMar>
                    <w:top w:w="15" w:type="dxa"/>
                    <w:left w:w="108" w:type="dxa"/>
                    <w:bottom w:w="0" w:type="dxa"/>
                    <w:right w:w="108" w:type="dxa"/>
                  </w:tcMar>
                  <w:vAlign w:val="center"/>
                </w:tcPr>
                <w:p w14:paraId="576AB8F2" w14:textId="77777777" w:rsidR="003C7871" w:rsidRDefault="00BB5F97">
                  <w:pPr>
                    <w:jc w:val="center"/>
                    <w:rPr>
                      <w:rFonts w:eastAsia="Nokia Pure Text"/>
                      <w:color w:val="000000"/>
                      <w:kern w:val="24"/>
                      <w:szCs w:val="21"/>
                    </w:rPr>
                  </w:pPr>
                  <w:r>
                    <w:rPr>
                      <w:rFonts w:eastAsia="Nokia Pure Text"/>
                      <w:color w:val="000000"/>
                      <w:kern w:val="24"/>
                      <w:szCs w:val="21"/>
                    </w:rPr>
                    <w:t>Channel</w:t>
                  </w:r>
                </w:p>
              </w:tc>
              <w:tc>
                <w:tcPr>
                  <w:tcW w:w="4479" w:type="dxa"/>
                  <w:tcMar>
                    <w:top w:w="15" w:type="dxa"/>
                    <w:left w:w="108" w:type="dxa"/>
                    <w:bottom w:w="0" w:type="dxa"/>
                    <w:right w:w="108" w:type="dxa"/>
                  </w:tcMar>
                  <w:vAlign w:val="center"/>
                </w:tcPr>
                <w:p w14:paraId="3445F022" w14:textId="77777777" w:rsidR="003C7871" w:rsidRDefault="00BB5F97">
                  <w:pPr>
                    <w:jc w:val="center"/>
                    <w:rPr>
                      <w:rFonts w:eastAsia="Nokia Pure Text"/>
                      <w:color w:val="000000"/>
                      <w:kern w:val="24"/>
                      <w:szCs w:val="21"/>
                    </w:rPr>
                  </w:pPr>
                  <w:r>
                    <w:rPr>
                      <w:rFonts w:eastAsia="Nokia Pure Text"/>
                      <w:color w:val="000000"/>
                      <w:kern w:val="24"/>
                      <w:szCs w:val="21"/>
                    </w:rPr>
                    <w:t>AWGN</w:t>
                  </w:r>
                </w:p>
              </w:tc>
            </w:tr>
            <w:tr w:rsidR="003C7871" w14:paraId="32D93F55" w14:textId="77777777">
              <w:trPr>
                <w:trHeight w:val="237"/>
                <w:jc w:val="center"/>
              </w:trPr>
              <w:tc>
                <w:tcPr>
                  <w:tcW w:w="2801" w:type="dxa"/>
                  <w:tcMar>
                    <w:top w:w="15" w:type="dxa"/>
                    <w:left w:w="108" w:type="dxa"/>
                    <w:bottom w:w="0" w:type="dxa"/>
                    <w:right w:w="108" w:type="dxa"/>
                  </w:tcMar>
                  <w:vAlign w:val="center"/>
                </w:tcPr>
                <w:p w14:paraId="588FF89C" w14:textId="77777777" w:rsidR="003C7871" w:rsidRDefault="00BB5F97">
                  <w:pPr>
                    <w:jc w:val="center"/>
                    <w:rPr>
                      <w:rFonts w:eastAsia="Nokia Pure Text"/>
                      <w:color w:val="000000"/>
                      <w:kern w:val="24"/>
                      <w:szCs w:val="21"/>
                    </w:rPr>
                  </w:pPr>
                  <w:r>
                    <w:rPr>
                      <w:rFonts w:eastAsia="Nokia Pure Text"/>
                      <w:color w:val="000000"/>
                      <w:kern w:val="24"/>
                      <w:szCs w:val="21"/>
                    </w:rPr>
                    <w:t>Modulation</w:t>
                  </w:r>
                </w:p>
              </w:tc>
              <w:tc>
                <w:tcPr>
                  <w:tcW w:w="4479" w:type="dxa"/>
                  <w:tcMar>
                    <w:top w:w="15" w:type="dxa"/>
                    <w:left w:w="108" w:type="dxa"/>
                    <w:bottom w:w="0" w:type="dxa"/>
                    <w:right w:w="108" w:type="dxa"/>
                  </w:tcMar>
                  <w:vAlign w:val="center"/>
                </w:tcPr>
                <w:p w14:paraId="26415150" w14:textId="77777777" w:rsidR="003C7871" w:rsidRDefault="00BB5F97">
                  <w:pPr>
                    <w:jc w:val="center"/>
                    <w:rPr>
                      <w:rFonts w:eastAsia="Nokia Pure Text"/>
                      <w:color w:val="000000"/>
                      <w:kern w:val="24"/>
                      <w:szCs w:val="21"/>
                    </w:rPr>
                  </w:pPr>
                  <w:r>
                    <w:rPr>
                      <w:rFonts w:eastAsia="Nokia Pure Text"/>
                      <w:color w:val="000000"/>
                      <w:kern w:val="24"/>
                      <w:szCs w:val="21"/>
                    </w:rPr>
                    <w:t>QPSK</w:t>
                  </w:r>
                </w:p>
              </w:tc>
            </w:tr>
            <w:tr w:rsidR="003C7871" w:rsidRPr="00F809F9" w14:paraId="13ADEABF" w14:textId="77777777">
              <w:trPr>
                <w:trHeight w:val="237"/>
                <w:jc w:val="center"/>
              </w:trPr>
              <w:tc>
                <w:tcPr>
                  <w:tcW w:w="2801" w:type="dxa"/>
                  <w:tcMar>
                    <w:top w:w="15" w:type="dxa"/>
                    <w:left w:w="108" w:type="dxa"/>
                    <w:bottom w:w="0" w:type="dxa"/>
                    <w:right w:w="108" w:type="dxa"/>
                  </w:tcMar>
                  <w:vAlign w:val="center"/>
                </w:tcPr>
                <w:p w14:paraId="535F6E7A" w14:textId="77777777" w:rsidR="003C7871" w:rsidRDefault="00BB5F97">
                  <w:pPr>
                    <w:jc w:val="center"/>
                    <w:rPr>
                      <w:rFonts w:eastAsia="Nokia Pure Text"/>
                      <w:color w:val="000000"/>
                      <w:kern w:val="24"/>
                      <w:szCs w:val="21"/>
                    </w:rPr>
                  </w:pPr>
                  <w:r>
                    <w:rPr>
                      <w:color w:val="000000"/>
                      <w:kern w:val="24"/>
                      <w:szCs w:val="21"/>
                    </w:rPr>
                    <w:t>Polar code</w:t>
                  </w:r>
                </w:p>
              </w:tc>
              <w:tc>
                <w:tcPr>
                  <w:tcW w:w="4479" w:type="dxa"/>
                  <w:tcMar>
                    <w:top w:w="15" w:type="dxa"/>
                    <w:left w:w="108" w:type="dxa"/>
                    <w:bottom w:w="0" w:type="dxa"/>
                    <w:right w:w="108" w:type="dxa"/>
                  </w:tcMar>
                  <w:vAlign w:val="center"/>
                </w:tcPr>
                <w:p w14:paraId="0F1E2CEB" w14:textId="77777777" w:rsidR="003C7871" w:rsidRPr="00F809F9" w:rsidRDefault="00BB5F97">
                  <w:pPr>
                    <w:jc w:val="center"/>
                    <w:rPr>
                      <w:color w:val="000000"/>
                      <w:kern w:val="24"/>
                      <w:szCs w:val="21"/>
                    </w:rPr>
                  </w:pPr>
                  <w:r w:rsidRPr="00F809F9">
                    <w:rPr>
                      <w:color w:val="000000"/>
                      <w:kern w:val="24"/>
                      <w:szCs w:val="21"/>
                    </w:rPr>
                    <w:t xml:space="preserve">5G Polar code with </w:t>
                  </w:r>
                  <w:proofErr w:type="spellStart"/>
                  <w:r w:rsidRPr="00F809F9">
                    <w:rPr>
                      <w:color w:val="000000"/>
                      <w:kern w:val="24"/>
                      <w:szCs w:val="21"/>
                    </w:rPr>
                    <w:t>Nmax</w:t>
                  </w:r>
                  <w:proofErr w:type="spellEnd"/>
                  <w:r w:rsidRPr="00F809F9">
                    <w:rPr>
                      <w:color w:val="000000"/>
                      <w:kern w:val="24"/>
                      <w:szCs w:val="21"/>
                    </w:rPr>
                    <w:t>=1024</w:t>
                  </w:r>
                </w:p>
              </w:tc>
            </w:tr>
            <w:tr w:rsidR="003C7871" w:rsidRPr="00F809F9" w14:paraId="31479062" w14:textId="77777777">
              <w:trPr>
                <w:trHeight w:val="353"/>
                <w:jc w:val="center"/>
              </w:trPr>
              <w:tc>
                <w:tcPr>
                  <w:tcW w:w="2801" w:type="dxa"/>
                  <w:tcMar>
                    <w:top w:w="15" w:type="dxa"/>
                    <w:left w:w="108" w:type="dxa"/>
                    <w:bottom w:w="0" w:type="dxa"/>
                    <w:right w:w="108" w:type="dxa"/>
                  </w:tcMar>
                  <w:vAlign w:val="center"/>
                </w:tcPr>
                <w:p w14:paraId="12135DC8" w14:textId="77777777" w:rsidR="003C7871" w:rsidRDefault="00BB5F97">
                  <w:pPr>
                    <w:jc w:val="center"/>
                    <w:rPr>
                      <w:rFonts w:eastAsia="Nokia Pure Text"/>
                      <w:color w:val="000000"/>
                      <w:kern w:val="24"/>
                      <w:szCs w:val="21"/>
                    </w:rPr>
                  </w:pPr>
                  <w:r>
                    <w:rPr>
                      <w:rFonts w:eastAsia="Nokia Pure Text"/>
                      <w:color w:val="000000"/>
                      <w:kern w:val="24"/>
                      <w:szCs w:val="21"/>
                    </w:rPr>
                    <w:t>Decoding Scheme</w:t>
                  </w:r>
                </w:p>
              </w:tc>
              <w:tc>
                <w:tcPr>
                  <w:tcW w:w="4479" w:type="dxa"/>
                  <w:tcMar>
                    <w:top w:w="15" w:type="dxa"/>
                    <w:left w:w="108" w:type="dxa"/>
                    <w:bottom w:w="0" w:type="dxa"/>
                    <w:right w:w="108" w:type="dxa"/>
                  </w:tcMar>
                  <w:vAlign w:val="center"/>
                </w:tcPr>
                <w:p w14:paraId="0C018492" w14:textId="77777777" w:rsidR="003C7871" w:rsidRPr="00F809F9" w:rsidRDefault="00BB5F97">
                  <w:pPr>
                    <w:jc w:val="center"/>
                    <w:rPr>
                      <w:color w:val="000000"/>
                      <w:kern w:val="24"/>
                      <w:szCs w:val="21"/>
                    </w:rPr>
                  </w:pPr>
                  <w:r w:rsidRPr="00F809F9">
                    <w:rPr>
                      <w:rFonts w:eastAsia="Nokia Pure Text"/>
                      <w:color w:val="000000"/>
                      <w:kern w:val="24"/>
                      <w:szCs w:val="21"/>
                    </w:rPr>
                    <w:t>CA-SCL decoder with L=8</w:t>
                  </w:r>
                </w:p>
              </w:tc>
            </w:tr>
            <w:tr w:rsidR="003C7871" w:rsidRPr="00F809F9" w14:paraId="3E52EB78" w14:textId="77777777">
              <w:trPr>
                <w:trHeight w:val="232"/>
                <w:jc w:val="center"/>
              </w:trPr>
              <w:tc>
                <w:tcPr>
                  <w:tcW w:w="2801" w:type="dxa"/>
                  <w:tcMar>
                    <w:top w:w="15" w:type="dxa"/>
                    <w:left w:w="108" w:type="dxa"/>
                    <w:bottom w:w="0" w:type="dxa"/>
                    <w:right w:w="108" w:type="dxa"/>
                  </w:tcMar>
                  <w:vAlign w:val="center"/>
                </w:tcPr>
                <w:p w14:paraId="217AD40C" w14:textId="77777777" w:rsidR="003C7871" w:rsidRPr="00F809F9" w:rsidRDefault="00BB5F97">
                  <w:pPr>
                    <w:jc w:val="center"/>
                    <w:rPr>
                      <w:rFonts w:eastAsia="Nokia Pure Text"/>
                      <w:color w:val="000000"/>
                      <w:kern w:val="24"/>
                      <w:szCs w:val="21"/>
                    </w:rPr>
                  </w:pPr>
                  <w:r w:rsidRPr="00F809F9">
                    <w:rPr>
                      <w:rFonts w:eastAsia="Nokia Pure Text"/>
                      <w:color w:val="000000"/>
                      <w:kern w:val="24"/>
                      <w:szCs w:val="21"/>
                    </w:rPr>
                    <w:t>Code rate</w:t>
                  </w:r>
                </w:p>
              </w:tc>
              <w:tc>
                <w:tcPr>
                  <w:tcW w:w="4479" w:type="dxa"/>
                  <w:tcMar>
                    <w:top w:w="15" w:type="dxa"/>
                    <w:left w:w="108" w:type="dxa"/>
                    <w:bottom w:w="0" w:type="dxa"/>
                    <w:right w:w="108" w:type="dxa"/>
                  </w:tcMar>
                  <w:vAlign w:val="center"/>
                </w:tcPr>
                <w:p w14:paraId="00259F0A" w14:textId="77777777" w:rsidR="003C7871" w:rsidRPr="00F809F9" w:rsidRDefault="00BB5F97">
                  <w:pPr>
                    <w:jc w:val="center"/>
                    <w:rPr>
                      <w:color w:val="000000"/>
                      <w:kern w:val="24"/>
                      <w:szCs w:val="21"/>
                    </w:rPr>
                  </w:pPr>
                  <w:r w:rsidRPr="00F809F9">
                    <w:rPr>
                      <w:color w:val="000000"/>
                      <w:kern w:val="24"/>
                      <w:szCs w:val="21"/>
                    </w:rPr>
                    <w:t>1/8, 1/6, 1/5, 1/3, 2/5, 7/16, 1/2, 9/16, 5/8, 2/3, 5/6</w:t>
                  </w:r>
                </w:p>
              </w:tc>
            </w:tr>
            <w:tr w:rsidR="003C7871" w:rsidRPr="00F809F9" w14:paraId="34F95486" w14:textId="77777777">
              <w:trPr>
                <w:trHeight w:val="353"/>
                <w:jc w:val="center"/>
              </w:trPr>
              <w:tc>
                <w:tcPr>
                  <w:tcW w:w="2801" w:type="dxa"/>
                  <w:tcMar>
                    <w:top w:w="15" w:type="dxa"/>
                    <w:left w:w="108" w:type="dxa"/>
                    <w:bottom w:w="0" w:type="dxa"/>
                    <w:right w:w="108" w:type="dxa"/>
                  </w:tcMar>
                  <w:vAlign w:val="center"/>
                </w:tcPr>
                <w:p w14:paraId="0E203436" w14:textId="77777777" w:rsidR="003C7871" w:rsidRPr="00F809F9" w:rsidRDefault="00BB5F97">
                  <w:pPr>
                    <w:jc w:val="center"/>
                    <w:rPr>
                      <w:rFonts w:eastAsia="Nokia Pure Text"/>
                      <w:color w:val="000000"/>
                      <w:kern w:val="24"/>
                      <w:szCs w:val="21"/>
                    </w:rPr>
                  </w:pPr>
                  <w:r w:rsidRPr="00F809F9">
                    <w:rPr>
                      <w:rFonts w:eastAsia="Nokia Pure Text"/>
                      <w:color w:val="000000"/>
                      <w:kern w:val="24"/>
                      <w:szCs w:val="21"/>
                    </w:rPr>
                    <w:t>Info. block length</w:t>
                  </w:r>
                </w:p>
              </w:tc>
              <w:tc>
                <w:tcPr>
                  <w:tcW w:w="4479" w:type="dxa"/>
                  <w:tcMar>
                    <w:top w:w="15" w:type="dxa"/>
                    <w:left w:w="108" w:type="dxa"/>
                    <w:bottom w:w="0" w:type="dxa"/>
                    <w:right w:w="108" w:type="dxa"/>
                  </w:tcMar>
                  <w:vAlign w:val="center"/>
                </w:tcPr>
                <w:p w14:paraId="047FC6C6" w14:textId="77777777" w:rsidR="003C7871" w:rsidRPr="00F809F9" w:rsidRDefault="00BB5F97">
                  <w:pPr>
                    <w:jc w:val="center"/>
                    <w:rPr>
                      <w:szCs w:val="21"/>
                    </w:rPr>
                  </w:pPr>
                  <w:r w:rsidRPr="00F809F9">
                    <w:rPr>
                      <w:szCs w:val="21"/>
                    </w:rPr>
                    <w:t>20:4:256,264:8:512,528:16:1706</w:t>
                  </w:r>
                </w:p>
              </w:tc>
            </w:tr>
          </w:tbl>
          <w:p w14:paraId="5C2C742A" w14:textId="77777777" w:rsidR="003C7871" w:rsidRPr="00F809F9" w:rsidRDefault="00BB5F97">
            <w:pPr>
              <w:spacing w:before="120" w:after="120"/>
              <w:jc w:val="center"/>
              <w:rPr>
                <w:bCs/>
                <w:szCs w:val="21"/>
              </w:rPr>
            </w:pPr>
            <w:r w:rsidRPr="00F809F9">
              <w:rPr>
                <w:rFonts w:hint="eastAsia"/>
                <w:bCs/>
                <w:szCs w:val="21"/>
              </w:rPr>
              <w:t>Table 8 Simulation assumption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95"/>
              <w:gridCol w:w="4220"/>
            </w:tblGrid>
            <w:tr w:rsidR="003C7871" w14:paraId="44B144A9" w14:textId="77777777">
              <w:trPr>
                <w:trHeight w:val="103"/>
                <w:jc w:val="center"/>
              </w:trPr>
              <w:tc>
                <w:tcPr>
                  <w:tcW w:w="2595" w:type="dxa"/>
                  <w:tcMar>
                    <w:top w:w="15" w:type="dxa"/>
                    <w:left w:w="108" w:type="dxa"/>
                    <w:bottom w:w="0" w:type="dxa"/>
                    <w:right w:w="108" w:type="dxa"/>
                  </w:tcMar>
                  <w:vAlign w:val="center"/>
                </w:tcPr>
                <w:p w14:paraId="30716725" w14:textId="77777777" w:rsidR="003C7871" w:rsidRDefault="00BB5F97">
                  <w:pPr>
                    <w:jc w:val="center"/>
                    <w:rPr>
                      <w:rFonts w:eastAsia="Nokia Pure Text"/>
                      <w:color w:val="000000"/>
                      <w:kern w:val="24"/>
                      <w:szCs w:val="21"/>
                    </w:rPr>
                  </w:pPr>
                  <w:r>
                    <w:rPr>
                      <w:rFonts w:eastAsia="Nokia Pure Text"/>
                      <w:color w:val="000000"/>
                      <w:kern w:val="24"/>
                      <w:szCs w:val="21"/>
                    </w:rPr>
                    <w:t>Channel</w:t>
                  </w:r>
                </w:p>
              </w:tc>
              <w:tc>
                <w:tcPr>
                  <w:tcW w:w="4220" w:type="dxa"/>
                  <w:tcMar>
                    <w:top w:w="15" w:type="dxa"/>
                    <w:left w:w="108" w:type="dxa"/>
                    <w:bottom w:w="0" w:type="dxa"/>
                    <w:right w:w="108" w:type="dxa"/>
                  </w:tcMar>
                  <w:vAlign w:val="center"/>
                </w:tcPr>
                <w:p w14:paraId="098EC1E6" w14:textId="77777777" w:rsidR="003C7871" w:rsidRDefault="00BB5F97">
                  <w:pPr>
                    <w:jc w:val="center"/>
                    <w:rPr>
                      <w:rFonts w:eastAsia="Nokia Pure Text"/>
                      <w:color w:val="000000"/>
                      <w:kern w:val="24"/>
                      <w:szCs w:val="21"/>
                    </w:rPr>
                  </w:pPr>
                  <w:r>
                    <w:rPr>
                      <w:rFonts w:eastAsia="Nokia Pure Text"/>
                      <w:color w:val="000000"/>
                      <w:kern w:val="24"/>
                      <w:szCs w:val="21"/>
                    </w:rPr>
                    <w:t>AWGN</w:t>
                  </w:r>
                </w:p>
              </w:tc>
            </w:tr>
            <w:tr w:rsidR="003C7871" w14:paraId="5817CAA1" w14:textId="77777777">
              <w:trPr>
                <w:trHeight w:val="109"/>
                <w:jc w:val="center"/>
              </w:trPr>
              <w:tc>
                <w:tcPr>
                  <w:tcW w:w="2595" w:type="dxa"/>
                  <w:tcMar>
                    <w:top w:w="15" w:type="dxa"/>
                    <w:left w:w="108" w:type="dxa"/>
                    <w:bottom w:w="0" w:type="dxa"/>
                    <w:right w:w="108" w:type="dxa"/>
                  </w:tcMar>
                  <w:vAlign w:val="center"/>
                </w:tcPr>
                <w:p w14:paraId="5FA3D265" w14:textId="77777777" w:rsidR="003C7871" w:rsidRDefault="00BB5F97">
                  <w:pPr>
                    <w:jc w:val="center"/>
                    <w:rPr>
                      <w:color w:val="000000"/>
                      <w:kern w:val="24"/>
                      <w:szCs w:val="21"/>
                    </w:rPr>
                  </w:pPr>
                  <w:r>
                    <w:rPr>
                      <w:rFonts w:eastAsia="Nokia Pure Text"/>
                      <w:color w:val="000000"/>
                      <w:kern w:val="24"/>
                      <w:szCs w:val="21"/>
                    </w:rPr>
                    <w:t>Modulation</w:t>
                  </w:r>
                  <w:r>
                    <w:rPr>
                      <w:rFonts w:hint="eastAsia"/>
                      <w:color w:val="000000"/>
                      <w:kern w:val="24"/>
                      <w:szCs w:val="21"/>
                    </w:rPr>
                    <w:t xml:space="preserve"> (</w:t>
                  </w:r>
                  <m:oMath>
                    <m:sSub>
                      <m:sSubPr>
                        <m:ctrlPr>
                          <w:rPr>
                            <w:rFonts w:ascii="Cambria Math" w:hAnsi="Cambria Math"/>
                            <w:i/>
                            <w:color w:val="000000"/>
                            <w:kern w:val="24"/>
                            <w:szCs w:val="21"/>
                          </w:rPr>
                        </m:ctrlPr>
                      </m:sSubPr>
                      <m:e>
                        <m:r>
                          <w:rPr>
                            <w:rFonts w:ascii="Cambria Math" w:hAnsi="Cambria Math"/>
                            <w:color w:val="000000"/>
                            <w:kern w:val="24"/>
                            <w:szCs w:val="21"/>
                          </w:rPr>
                          <m:t>Q</m:t>
                        </m:r>
                      </m:e>
                      <m:sub>
                        <m:r>
                          <w:rPr>
                            <w:rFonts w:ascii="Cambria Math" w:hAnsi="Cambria Math"/>
                            <w:color w:val="000000"/>
                            <w:kern w:val="24"/>
                            <w:szCs w:val="21"/>
                          </w:rPr>
                          <m:t>m</m:t>
                        </m:r>
                      </m:sub>
                    </m:sSub>
                  </m:oMath>
                  <w:r>
                    <w:rPr>
                      <w:rFonts w:hint="eastAsia"/>
                      <w:color w:val="000000"/>
                      <w:kern w:val="24"/>
                      <w:szCs w:val="21"/>
                    </w:rPr>
                    <w:t>)</w:t>
                  </w:r>
                </w:p>
              </w:tc>
              <w:tc>
                <w:tcPr>
                  <w:tcW w:w="4220" w:type="dxa"/>
                  <w:tcMar>
                    <w:top w:w="15" w:type="dxa"/>
                    <w:left w:w="108" w:type="dxa"/>
                    <w:bottom w:w="0" w:type="dxa"/>
                    <w:right w:w="108" w:type="dxa"/>
                  </w:tcMar>
                  <w:vAlign w:val="center"/>
                </w:tcPr>
                <w:p w14:paraId="2ACB6614" w14:textId="77777777" w:rsidR="003C7871" w:rsidRDefault="00BB5F97">
                  <w:pPr>
                    <w:jc w:val="center"/>
                    <w:rPr>
                      <w:rFonts w:eastAsia="Nokia Pure Text"/>
                      <w:color w:val="000000"/>
                      <w:kern w:val="24"/>
                      <w:szCs w:val="21"/>
                    </w:rPr>
                  </w:pPr>
                  <w:r>
                    <w:rPr>
                      <w:rFonts w:eastAsia="Nokia Pure Text"/>
                      <w:color w:val="000000"/>
                      <w:kern w:val="24"/>
                      <w:szCs w:val="21"/>
                    </w:rPr>
                    <w:t>QPSK</w:t>
                  </w:r>
                </w:p>
              </w:tc>
            </w:tr>
            <w:tr w:rsidR="003C7871" w14:paraId="152BCA14" w14:textId="77777777">
              <w:trPr>
                <w:trHeight w:val="109"/>
                <w:jc w:val="center"/>
              </w:trPr>
              <w:tc>
                <w:tcPr>
                  <w:tcW w:w="2595" w:type="dxa"/>
                  <w:tcMar>
                    <w:top w:w="15" w:type="dxa"/>
                    <w:left w:w="108" w:type="dxa"/>
                    <w:bottom w:w="0" w:type="dxa"/>
                    <w:right w:w="108" w:type="dxa"/>
                  </w:tcMar>
                  <w:vAlign w:val="center"/>
                </w:tcPr>
                <w:p w14:paraId="23C579A0" w14:textId="77777777" w:rsidR="003C7871" w:rsidRDefault="00BB5F97">
                  <w:pPr>
                    <w:jc w:val="center"/>
                    <w:rPr>
                      <w:rFonts w:eastAsia="Nokia Pure Text"/>
                      <w:color w:val="000000"/>
                      <w:kern w:val="24"/>
                      <w:szCs w:val="21"/>
                    </w:rPr>
                  </w:pPr>
                  <w:r>
                    <w:rPr>
                      <w:color w:val="000000"/>
                      <w:kern w:val="24"/>
                      <w:szCs w:val="21"/>
                    </w:rPr>
                    <w:t xml:space="preserve">Encoding </w:t>
                  </w:r>
                  <w:r>
                    <w:rPr>
                      <w:rFonts w:eastAsia="Nokia Pure Text"/>
                      <w:color w:val="000000"/>
                      <w:kern w:val="24"/>
                      <w:szCs w:val="21"/>
                    </w:rPr>
                    <w:t>Scheme</w:t>
                  </w:r>
                </w:p>
              </w:tc>
              <w:tc>
                <w:tcPr>
                  <w:tcW w:w="4220" w:type="dxa"/>
                  <w:tcMar>
                    <w:top w:w="15" w:type="dxa"/>
                    <w:left w:w="108" w:type="dxa"/>
                    <w:bottom w:w="0" w:type="dxa"/>
                    <w:right w:w="108" w:type="dxa"/>
                  </w:tcMar>
                  <w:vAlign w:val="center"/>
                </w:tcPr>
                <w:p w14:paraId="69D7C19E" w14:textId="77777777" w:rsidR="003C7871" w:rsidRDefault="00BB5F97">
                  <w:pPr>
                    <w:jc w:val="center"/>
                    <w:rPr>
                      <w:color w:val="000000"/>
                      <w:kern w:val="24"/>
                      <w:szCs w:val="21"/>
                    </w:rPr>
                  </w:pPr>
                  <w:r>
                    <w:rPr>
                      <w:rFonts w:hint="eastAsia"/>
                      <w:color w:val="000000"/>
                      <w:kern w:val="24"/>
                      <w:szCs w:val="21"/>
                    </w:rPr>
                    <w:t>5G Block code</w:t>
                  </w:r>
                </w:p>
              </w:tc>
            </w:tr>
            <w:tr w:rsidR="003C7871" w14:paraId="14284F31" w14:textId="77777777">
              <w:trPr>
                <w:trHeight w:val="109"/>
                <w:jc w:val="center"/>
              </w:trPr>
              <w:tc>
                <w:tcPr>
                  <w:tcW w:w="2595" w:type="dxa"/>
                  <w:tcMar>
                    <w:top w:w="15" w:type="dxa"/>
                    <w:left w:w="108" w:type="dxa"/>
                    <w:bottom w:w="0" w:type="dxa"/>
                    <w:right w:w="108" w:type="dxa"/>
                  </w:tcMar>
                  <w:vAlign w:val="center"/>
                </w:tcPr>
                <w:p w14:paraId="4BF42886" w14:textId="77777777" w:rsidR="003C7871" w:rsidRDefault="00BB5F97">
                  <w:pPr>
                    <w:jc w:val="center"/>
                    <w:rPr>
                      <w:rFonts w:eastAsia="Nokia Pure Text"/>
                      <w:color w:val="000000"/>
                      <w:kern w:val="24"/>
                      <w:szCs w:val="21"/>
                    </w:rPr>
                  </w:pPr>
                  <w:r>
                    <w:rPr>
                      <w:rFonts w:eastAsia="Nokia Pure Text"/>
                      <w:color w:val="000000"/>
                      <w:kern w:val="24"/>
                      <w:szCs w:val="21"/>
                    </w:rPr>
                    <w:t>CRC length</w:t>
                  </w:r>
                </w:p>
              </w:tc>
              <w:tc>
                <w:tcPr>
                  <w:tcW w:w="4220" w:type="dxa"/>
                  <w:tcMar>
                    <w:top w:w="15" w:type="dxa"/>
                    <w:left w:w="108" w:type="dxa"/>
                    <w:bottom w:w="0" w:type="dxa"/>
                    <w:right w:w="108" w:type="dxa"/>
                  </w:tcMar>
                  <w:vAlign w:val="center"/>
                </w:tcPr>
                <w:p w14:paraId="70C36C8D" w14:textId="77777777" w:rsidR="003C7871" w:rsidRDefault="00BB5F97">
                  <w:pPr>
                    <w:jc w:val="center"/>
                    <w:rPr>
                      <w:color w:val="000000"/>
                      <w:kern w:val="24"/>
                      <w:szCs w:val="21"/>
                    </w:rPr>
                  </w:pPr>
                  <w:r>
                    <w:rPr>
                      <w:rFonts w:hint="eastAsia"/>
                      <w:color w:val="000000"/>
                      <w:kern w:val="24"/>
                      <w:szCs w:val="21"/>
                    </w:rPr>
                    <w:t>0</w:t>
                  </w:r>
                </w:p>
              </w:tc>
            </w:tr>
            <w:tr w:rsidR="003C7871" w14:paraId="5C6E1A18" w14:textId="77777777">
              <w:trPr>
                <w:trHeight w:val="109"/>
                <w:jc w:val="center"/>
              </w:trPr>
              <w:tc>
                <w:tcPr>
                  <w:tcW w:w="2595" w:type="dxa"/>
                  <w:tcMar>
                    <w:top w:w="15" w:type="dxa"/>
                    <w:left w:w="108" w:type="dxa"/>
                    <w:bottom w:w="0" w:type="dxa"/>
                    <w:right w:w="108" w:type="dxa"/>
                  </w:tcMar>
                  <w:vAlign w:val="center"/>
                </w:tcPr>
                <w:p w14:paraId="6972C8EA" w14:textId="77777777" w:rsidR="003C7871" w:rsidRDefault="00BB5F97">
                  <w:pPr>
                    <w:jc w:val="center"/>
                    <w:rPr>
                      <w:rFonts w:eastAsia="Nokia Pure Text"/>
                      <w:color w:val="000000"/>
                      <w:kern w:val="24"/>
                      <w:szCs w:val="21"/>
                    </w:rPr>
                  </w:pPr>
                  <w:r>
                    <w:rPr>
                      <w:rFonts w:eastAsia="Nokia Pure Text"/>
                      <w:color w:val="000000"/>
                      <w:kern w:val="24"/>
                      <w:szCs w:val="21"/>
                    </w:rPr>
                    <w:t>Decoding Scheme</w:t>
                  </w:r>
                </w:p>
              </w:tc>
              <w:tc>
                <w:tcPr>
                  <w:tcW w:w="4220" w:type="dxa"/>
                  <w:tcMar>
                    <w:top w:w="15" w:type="dxa"/>
                    <w:left w:w="108" w:type="dxa"/>
                    <w:bottom w:w="0" w:type="dxa"/>
                    <w:right w:w="108" w:type="dxa"/>
                  </w:tcMar>
                  <w:vAlign w:val="center"/>
                </w:tcPr>
                <w:p w14:paraId="7392A919" w14:textId="77777777" w:rsidR="003C7871" w:rsidRDefault="00BB5F97">
                  <w:pPr>
                    <w:jc w:val="center"/>
                    <w:rPr>
                      <w:color w:val="000000"/>
                      <w:kern w:val="24"/>
                      <w:szCs w:val="21"/>
                    </w:rPr>
                  </w:pPr>
                  <w:r>
                    <w:rPr>
                      <w:rFonts w:hint="eastAsia"/>
                      <w:color w:val="000000"/>
                      <w:kern w:val="24"/>
                      <w:szCs w:val="21"/>
                    </w:rPr>
                    <w:t>ML</w:t>
                  </w:r>
                </w:p>
              </w:tc>
            </w:tr>
            <w:tr w:rsidR="003C7871" w14:paraId="3293C757" w14:textId="77777777">
              <w:trPr>
                <w:trHeight w:val="109"/>
                <w:jc w:val="center"/>
              </w:trPr>
              <w:tc>
                <w:tcPr>
                  <w:tcW w:w="2595" w:type="dxa"/>
                  <w:tcMar>
                    <w:top w:w="15" w:type="dxa"/>
                    <w:left w:w="108" w:type="dxa"/>
                    <w:bottom w:w="0" w:type="dxa"/>
                    <w:right w:w="108" w:type="dxa"/>
                  </w:tcMar>
                  <w:vAlign w:val="center"/>
                </w:tcPr>
                <w:p w14:paraId="06EBE7DC" w14:textId="77777777" w:rsidR="003C7871" w:rsidRDefault="00BB5F97">
                  <w:pPr>
                    <w:jc w:val="center"/>
                    <w:rPr>
                      <w:rFonts w:eastAsia="Nokia Pure Text"/>
                      <w:color w:val="000000"/>
                      <w:kern w:val="24"/>
                      <w:szCs w:val="21"/>
                    </w:rPr>
                  </w:pPr>
                  <w:r>
                    <w:rPr>
                      <w:rFonts w:eastAsia="Nokia Pure Text"/>
                      <w:color w:val="000000"/>
                      <w:kern w:val="24"/>
                      <w:szCs w:val="21"/>
                    </w:rPr>
                    <w:t>Code rate</w:t>
                  </w:r>
                </w:p>
              </w:tc>
              <w:tc>
                <w:tcPr>
                  <w:tcW w:w="4220" w:type="dxa"/>
                  <w:tcMar>
                    <w:top w:w="15" w:type="dxa"/>
                    <w:left w:w="108" w:type="dxa"/>
                    <w:bottom w:w="0" w:type="dxa"/>
                    <w:right w:w="108" w:type="dxa"/>
                  </w:tcMar>
                  <w:vAlign w:val="center"/>
                </w:tcPr>
                <w:p w14:paraId="232A8DEF" w14:textId="77777777" w:rsidR="003C7871" w:rsidRDefault="00BB5F97">
                  <w:pPr>
                    <w:jc w:val="center"/>
                    <w:rPr>
                      <w:color w:val="000000"/>
                      <w:kern w:val="24"/>
                      <w:szCs w:val="21"/>
                    </w:rPr>
                  </w:pPr>
                  <w:r>
                    <w:rPr>
                      <w:rFonts w:hint="eastAsia"/>
                      <w:color w:val="000000"/>
                      <w:kern w:val="24"/>
                      <w:szCs w:val="21"/>
                    </w:rPr>
                    <w:t>2/3</w:t>
                  </w:r>
                </w:p>
              </w:tc>
            </w:tr>
            <w:tr w:rsidR="003C7871" w14:paraId="1B5D1147" w14:textId="77777777">
              <w:trPr>
                <w:trHeight w:val="121"/>
                <w:jc w:val="center"/>
              </w:trPr>
              <w:tc>
                <w:tcPr>
                  <w:tcW w:w="2595" w:type="dxa"/>
                  <w:tcMar>
                    <w:top w:w="15" w:type="dxa"/>
                    <w:left w:w="108" w:type="dxa"/>
                    <w:bottom w:w="0" w:type="dxa"/>
                    <w:right w:w="108" w:type="dxa"/>
                  </w:tcMar>
                  <w:vAlign w:val="center"/>
                </w:tcPr>
                <w:p w14:paraId="6A533350" w14:textId="77777777" w:rsidR="003C7871" w:rsidRDefault="00BB5F97">
                  <w:pPr>
                    <w:jc w:val="center"/>
                    <w:rPr>
                      <w:color w:val="000000"/>
                      <w:kern w:val="24"/>
                      <w:szCs w:val="21"/>
                    </w:rPr>
                  </w:pPr>
                  <w:r>
                    <w:rPr>
                      <w:rFonts w:hint="eastAsia"/>
                      <w:color w:val="000000"/>
                      <w:kern w:val="24"/>
                      <w:szCs w:val="21"/>
                    </w:rPr>
                    <w:t>Payload size (K)</w:t>
                  </w:r>
                </w:p>
              </w:tc>
              <w:tc>
                <w:tcPr>
                  <w:tcW w:w="4220" w:type="dxa"/>
                  <w:tcMar>
                    <w:top w:w="15" w:type="dxa"/>
                    <w:left w:w="108" w:type="dxa"/>
                    <w:bottom w:w="0" w:type="dxa"/>
                    <w:right w:w="108" w:type="dxa"/>
                  </w:tcMar>
                  <w:vAlign w:val="center"/>
                </w:tcPr>
                <w:p w14:paraId="14E474AF" w14:textId="77777777" w:rsidR="003C7871" w:rsidRDefault="00BB5F97">
                  <w:pPr>
                    <w:jc w:val="center"/>
                    <w:rPr>
                      <w:color w:val="000000"/>
                      <w:kern w:val="24"/>
                      <w:szCs w:val="21"/>
                    </w:rPr>
                  </w:pPr>
                  <w:r>
                    <w:rPr>
                      <w:rFonts w:hint="eastAsia"/>
                      <w:color w:val="000000"/>
                      <w:kern w:val="24"/>
                      <w:szCs w:val="21"/>
                    </w:rPr>
                    <w:t>3~6</w:t>
                  </w:r>
                </w:p>
              </w:tc>
            </w:tr>
            <w:tr w:rsidR="003C7871" w14:paraId="47ECA976" w14:textId="77777777">
              <w:trPr>
                <w:trHeight w:val="90"/>
                <w:jc w:val="center"/>
              </w:trPr>
              <w:tc>
                <w:tcPr>
                  <w:tcW w:w="2595" w:type="dxa"/>
                  <w:tcMar>
                    <w:top w:w="15" w:type="dxa"/>
                    <w:left w:w="108" w:type="dxa"/>
                    <w:bottom w:w="0" w:type="dxa"/>
                    <w:right w:w="108" w:type="dxa"/>
                  </w:tcMar>
                  <w:vAlign w:val="center"/>
                </w:tcPr>
                <w:p w14:paraId="5C6C9101" w14:textId="77777777" w:rsidR="003C7871" w:rsidRDefault="00BB5F97">
                  <w:pPr>
                    <w:jc w:val="center"/>
                    <w:rPr>
                      <w:color w:val="000000"/>
                      <w:kern w:val="24"/>
                      <w:szCs w:val="21"/>
                    </w:rPr>
                  </w:pPr>
                  <w:r>
                    <w:rPr>
                      <w:rFonts w:hint="eastAsia"/>
                      <w:color w:val="000000"/>
                      <w:kern w:val="24"/>
                      <w:szCs w:val="21"/>
                    </w:rPr>
                    <w:t>Rate matching length (E)</w:t>
                  </w:r>
                </w:p>
              </w:tc>
              <w:tc>
                <w:tcPr>
                  <w:tcW w:w="4220" w:type="dxa"/>
                  <w:tcMar>
                    <w:top w:w="15" w:type="dxa"/>
                    <w:left w:w="108" w:type="dxa"/>
                    <w:bottom w:w="0" w:type="dxa"/>
                    <w:right w:w="108" w:type="dxa"/>
                  </w:tcMar>
                  <w:vAlign w:val="center"/>
                </w:tcPr>
                <w:p w14:paraId="4C03C6C1" w14:textId="77777777" w:rsidR="003C7871" w:rsidRDefault="00BB5F97">
                  <w:pPr>
                    <w:jc w:val="center"/>
                    <w:rPr>
                      <w:color w:val="000000"/>
                      <w:kern w:val="24"/>
                      <w:szCs w:val="21"/>
                    </w:rPr>
                  </w:pPr>
                  <m:oMathPara>
                    <m:oMath>
                      <m:r>
                        <m:rPr>
                          <m:sty m:val="p"/>
                        </m:rPr>
                        <w:rPr>
                          <w:rFonts w:ascii="Cambria Math" w:hAnsi="Cambria Math"/>
                          <w:color w:val="000000"/>
                          <w:kern w:val="24"/>
                          <w:szCs w:val="21"/>
                        </w:rPr>
                        <m:t>E=</m:t>
                      </m:r>
                      <m:d>
                        <m:dPr>
                          <m:begChr m:val="⌈"/>
                          <m:endChr m:val="⌉"/>
                          <m:ctrlPr>
                            <w:rPr>
                              <w:rFonts w:ascii="Cambria Math" w:hAnsi="Cambria Math"/>
                              <w:i/>
                              <w:color w:val="000000"/>
                              <w:kern w:val="24"/>
                              <w:szCs w:val="21"/>
                            </w:rPr>
                          </m:ctrlPr>
                        </m:dPr>
                        <m:e>
                          <m:f>
                            <m:fPr>
                              <m:ctrlPr>
                                <w:rPr>
                                  <w:rFonts w:ascii="Cambria Math" w:hAnsi="Cambria Math"/>
                                  <w:i/>
                                  <w:color w:val="000000"/>
                                  <w:kern w:val="24"/>
                                  <w:szCs w:val="21"/>
                                </w:rPr>
                              </m:ctrlPr>
                            </m:fPr>
                            <m:num>
                              <m:r>
                                <w:rPr>
                                  <w:rFonts w:ascii="Cambria Math" w:hAnsi="Cambria Math"/>
                                  <w:color w:val="000000"/>
                                  <w:kern w:val="24"/>
                                  <w:szCs w:val="21"/>
                                </w:rPr>
                                <m:t>K</m:t>
                              </m:r>
                            </m:num>
                            <m:den>
                              <m:r>
                                <w:rPr>
                                  <w:rFonts w:ascii="Cambria Math" w:hAnsi="Cambria Math"/>
                                  <w:color w:val="000000"/>
                                  <w:kern w:val="24"/>
                                  <w:szCs w:val="21"/>
                                </w:rPr>
                                <m:t>R∙</m:t>
                              </m:r>
                              <m:sSub>
                                <m:sSubPr>
                                  <m:ctrlPr>
                                    <w:rPr>
                                      <w:rFonts w:ascii="Cambria Math" w:hAnsi="Cambria Math"/>
                                      <w:i/>
                                      <w:color w:val="000000"/>
                                      <w:kern w:val="24"/>
                                      <w:szCs w:val="21"/>
                                    </w:rPr>
                                  </m:ctrlPr>
                                </m:sSubPr>
                                <m:e>
                                  <m:r>
                                    <w:rPr>
                                      <w:rFonts w:ascii="Cambria Math" w:hAnsi="Cambria Math"/>
                                      <w:color w:val="000000"/>
                                      <w:kern w:val="24"/>
                                      <w:szCs w:val="21"/>
                                    </w:rPr>
                                    <m:t>Q</m:t>
                                  </m:r>
                                </m:e>
                                <m:sub>
                                  <m:r>
                                    <w:rPr>
                                      <w:rFonts w:ascii="Cambria Math" w:hAnsi="Cambria Math"/>
                                      <w:color w:val="000000"/>
                                      <w:kern w:val="24"/>
                                      <w:szCs w:val="21"/>
                                    </w:rPr>
                                    <m:t>m</m:t>
                                  </m:r>
                                </m:sub>
                              </m:sSub>
                            </m:den>
                          </m:f>
                        </m:e>
                      </m:d>
                      <m:r>
                        <w:rPr>
                          <w:rFonts w:ascii="Cambria Math" w:hAnsi="Cambria Math" w:cs="Cambria Math"/>
                          <w:color w:val="000000"/>
                          <w:kern w:val="24"/>
                          <w:szCs w:val="21"/>
                        </w:rPr>
                        <m:t>∙</m:t>
                      </m:r>
                      <m:sSub>
                        <m:sSubPr>
                          <m:ctrlPr>
                            <w:rPr>
                              <w:rFonts w:ascii="Cambria Math" w:hAnsi="Cambria Math"/>
                              <w:i/>
                              <w:color w:val="000000"/>
                              <w:kern w:val="24"/>
                              <w:szCs w:val="21"/>
                            </w:rPr>
                          </m:ctrlPr>
                        </m:sSubPr>
                        <m:e>
                          <m:r>
                            <w:rPr>
                              <w:rFonts w:ascii="Cambria Math" w:hAnsi="Cambria Math"/>
                              <w:color w:val="000000"/>
                              <w:kern w:val="24"/>
                              <w:szCs w:val="21"/>
                            </w:rPr>
                            <m:t>Q</m:t>
                          </m:r>
                        </m:e>
                        <m:sub>
                          <m:r>
                            <w:rPr>
                              <w:rFonts w:ascii="Cambria Math" w:hAnsi="Cambria Math"/>
                              <w:color w:val="000000"/>
                              <w:kern w:val="24"/>
                              <w:szCs w:val="21"/>
                            </w:rPr>
                            <m:t>m</m:t>
                          </m:r>
                        </m:sub>
                      </m:sSub>
                    </m:oMath>
                  </m:oMathPara>
                </w:p>
              </w:tc>
            </w:tr>
          </w:tbl>
          <w:p w14:paraId="5D2DFB6B" w14:textId="77777777" w:rsidR="003C7871" w:rsidRDefault="00BB5F97">
            <w:pPr>
              <w:rPr>
                <w:rFonts w:eastAsia="MS Mincho"/>
              </w:rPr>
            </w:pPr>
            <w:r>
              <w:rPr>
                <w:rFonts w:eastAsia="MS Mincho"/>
              </w:rPr>
              <w:t>For UCI:</w:t>
            </w:r>
          </w:p>
          <w:p w14:paraId="481312C2" w14:textId="77777777" w:rsidR="003C7871" w:rsidRDefault="00BB5F97">
            <w:pPr>
              <w:pStyle w:val="ListParagraph"/>
              <w:numPr>
                <w:ilvl w:val="0"/>
                <w:numId w:val="53"/>
              </w:numPr>
              <w:spacing w:before="120" w:afterLines="50" w:after="120"/>
              <w:contextualSpacing/>
              <w:rPr>
                <w:rFonts w:ascii="Times New Roman" w:hAnsi="Times New Roman"/>
              </w:rPr>
            </w:pPr>
            <w:r>
              <w:rPr>
                <w:rFonts w:ascii="Times New Roman" w:hAnsi="Times New Roman"/>
              </w:rPr>
              <w:t>Target BLER:1%</w:t>
            </w:r>
          </w:p>
          <w:p w14:paraId="1EC382FB" w14:textId="77777777" w:rsidR="003C7871" w:rsidRDefault="00BB5F97">
            <w:pPr>
              <w:pStyle w:val="ListParagraph"/>
              <w:numPr>
                <w:ilvl w:val="0"/>
                <w:numId w:val="53"/>
              </w:numPr>
              <w:spacing w:before="120" w:afterLines="50" w:after="120"/>
              <w:contextualSpacing/>
              <w:rPr>
                <w:rFonts w:ascii="Times New Roman" w:hAnsi="Times New Roman"/>
              </w:rPr>
            </w:pPr>
            <w:r>
              <w:rPr>
                <w:rFonts w:ascii="Times New Roman" w:hAnsi="Times New Roman"/>
              </w:rPr>
              <w:t>Undetected</w:t>
            </w:r>
            <w:r>
              <w:rPr>
                <w:rFonts w:ascii="Times New Roman" w:hAnsi="Times New Roman"/>
              </w:rPr>
              <w:noBreakHyphen/>
              <w:t>error rate: ≤ 5%</w:t>
            </w:r>
          </w:p>
          <w:p w14:paraId="4D849D3E" w14:textId="77777777" w:rsidR="003C7871" w:rsidRPr="00F809F9" w:rsidRDefault="00BB5F97">
            <w:pPr>
              <w:pStyle w:val="ListParagraph"/>
              <w:numPr>
                <w:ilvl w:val="0"/>
                <w:numId w:val="53"/>
              </w:numPr>
              <w:spacing w:before="120" w:afterLines="50" w:after="120"/>
              <w:contextualSpacing/>
              <w:rPr>
                <w:rFonts w:ascii="Times New Roman" w:hAnsi="Times New Roman"/>
              </w:rPr>
            </w:pPr>
            <w:r w:rsidRPr="00F809F9">
              <w:rPr>
                <w:rFonts w:ascii="Times New Roman" w:hAnsi="Times New Roman"/>
              </w:rPr>
              <w:t>DTX to ACK error rate, ACK miss detection (including ACK to NACK and ACK to DTX) error rate:1%</w:t>
            </w:r>
          </w:p>
          <w:p w14:paraId="739126FE" w14:textId="77777777" w:rsidR="003C7871" w:rsidRPr="00F809F9" w:rsidRDefault="00BB5F97">
            <w:pPr>
              <w:pStyle w:val="ListParagraph"/>
              <w:numPr>
                <w:ilvl w:val="0"/>
                <w:numId w:val="53"/>
              </w:numPr>
              <w:spacing w:before="120" w:afterLines="50" w:after="120"/>
              <w:contextualSpacing/>
              <w:rPr>
                <w:rFonts w:ascii="Times New Roman" w:hAnsi="Times New Roman"/>
              </w:rPr>
            </w:pPr>
            <w:r w:rsidRPr="00F809F9">
              <w:rPr>
                <w:rFonts w:ascii="Times New Roman" w:hAnsi="Times New Roman"/>
              </w:rPr>
              <w:t xml:space="preserve">NACK to ACK error rate: 0.1% </w:t>
            </w:r>
          </w:p>
          <w:p w14:paraId="2291C574" w14:textId="77777777" w:rsidR="003C7871" w:rsidRPr="00F809F9" w:rsidRDefault="00BB5F97">
            <w:pPr>
              <w:spacing w:before="120" w:afterLines="50" w:after="120"/>
              <w:contextualSpacing/>
            </w:pPr>
            <w:r w:rsidRPr="00F809F9">
              <w:t xml:space="preserve">Proposal 18: For the </w:t>
            </w:r>
            <w:r w:rsidRPr="00F809F9">
              <w:rPr>
                <w:rFonts w:hint="eastAsia"/>
              </w:rPr>
              <w:t>performance metric</w:t>
            </w:r>
            <w:r w:rsidRPr="00F809F9">
              <w:t>s</w:t>
            </w:r>
            <w:r w:rsidRPr="00F809F9">
              <w:rPr>
                <w:rFonts w:hint="eastAsia"/>
              </w:rPr>
              <w:t xml:space="preserve"> </w:t>
            </w:r>
            <w:r w:rsidRPr="00F809F9">
              <w:t>of small UCI</w:t>
            </w:r>
            <w:r w:rsidRPr="00F809F9">
              <w:rPr>
                <w:rFonts w:hint="eastAsia"/>
              </w:rPr>
              <w:t xml:space="preserve"> block</w:t>
            </w:r>
            <w:r w:rsidRPr="00F809F9">
              <w:t xml:space="preserve">, the BLER and FAR performance should be </w:t>
            </w:r>
            <w:r w:rsidRPr="00F809F9">
              <w:rPr>
                <w:rFonts w:hint="eastAsia"/>
              </w:rPr>
              <w:t>considered</w:t>
            </w:r>
            <w:r w:rsidRPr="00F809F9">
              <w:t>.</w:t>
            </w:r>
          </w:p>
        </w:tc>
      </w:tr>
    </w:tbl>
    <w:p w14:paraId="2AC7050E" w14:textId="77777777" w:rsidR="003C7871" w:rsidRPr="00F809F9" w:rsidRDefault="003C7871">
      <w:pPr>
        <w:rPr>
          <w:i/>
          <w:iCs/>
        </w:rPr>
      </w:pPr>
    </w:p>
    <w:p w14:paraId="3019AA27" w14:textId="77777777" w:rsidR="003C7871" w:rsidRPr="00F809F9" w:rsidRDefault="003C7871">
      <w:pPr>
        <w:rPr>
          <w:i/>
          <w:iCs/>
        </w:rPr>
      </w:pPr>
    </w:p>
    <w:p w14:paraId="63A15941" w14:textId="49B14892" w:rsidR="003C7871" w:rsidRDefault="00BB5F97">
      <w:pPr>
        <w:pStyle w:val="Heading3"/>
      </w:pPr>
      <w:r>
        <w:t>[</w:t>
      </w:r>
      <w:r w:rsidR="005C6218">
        <w:t>Closed</w:t>
      </w:r>
      <w:r>
        <w:t>] First round discussions</w:t>
      </w:r>
    </w:p>
    <w:p w14:paraId="3FEA1091" w14:textId="77777777" w:rsidR="003C7871" w:rsidRDefault="00BB5F97">
      <w:pPr>
        <w:pStyle w:val="Heading4"/>
      </w:pPr>
      <w:r>
        <w:t>[M] Proposal 9-1-a</w:t>
      </w:r>
    </w:p>
    <w:p w14:paraId="118A717B" w14:textId="77777777" w:rsidR="003C7871" w:rsidRPr="00F809F9" w:rsidRDefault="00BB5F97">
      <w:pPr>
        <w:rPr>
          <w:i/>
          <w:iCs/>
        </w:rPr>
      </w:pPr>
      <w:r w:rsidRPr="00F809F9">
        <w:rPr>
          <w:i/>
          <w:iCs/>
        </w:rPr>
        <w:t xml:space="preserve">Proposal 9-1-a: For polar code evaluation, the following evaluation assumptions are considered as starting point.  </w:t>
      </w:r>
    </w:p>
    <w:p w14:paraId="07303741" w14:textId="77777777" w:rsidR="003C7871" w:rsidRPr="00F809F9" w:rsidRDefault="003C7871">
      <w:pPr>
        <w:rPr>
          <w:i/>
          <w:iCs/>
        </w:rPr>
      </w:pPr>
    </w:p>
    <w:tbl>
      <w:tblPr>
        <w:tblW w:w="7588" w:type="dxa"/>
        <w:jc w:val="center"/>
        <w:tblCellMar>
          <w:left w:w="0" w:type="dxa"/>
          <w:right w:w="0" w:type="dxa"/>
        </w:tblCellMar>
        <w:tblLook w:val="04A0" w:firstRow="1" w:lastRow="0" w:firstColumn="1" w:lastColumn="0" w:noHBand="0" w:noVBand="1"/>
      </w:tblPr>
      <w:tblGrid>
        <w:gridCol w:w="2590"/>
        <w:gridCol w:w="4998"/>
      </w:tblGrid>
      <w:tr w:rsidR="003C7871" w14:paraId="4DF3054D" w14:textId="77777777">
        <w:trPr>
          <w:trHeight w:val="230"/>
          <w:jc w:val="center"/>
        </w:trPr>
        <w:tc>
          <w:tcPr>
            <w:tcW w:w="25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FC47B99" w14:textId="77777777" w:rsidR="003C7871" w:rsidRDefault="00BB5F97">
            <w:pPr>
              <w:overflowPunct w:val="0"/>
              <w:jc w:val="center"/>
              <w:rPr>
                <w:rFonts w:eastAsia="Gulim"/>
              </w:rPr>
            </w:pPr>
            <w:r>
              <w:rPr>
                <w:rFonts w:eastAsia="Nokia Pure Text"/>
                <w:color w:val="000000"/>
                <w:kern w:val="24"/>
              </w:rPr>
              <w:t>Channel</w:t>
            </w:r>
          </w:p>
        </w:tc>
        <w:tc>
          <w:tcPr>
            <w:tcW w:w="49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FC68543" w14:textId="77777777" w:rsidR="003C7871" w:rsidRDefault="00BB5F97">
            <w:pPr>
              <w:overflowPunct w:val="0"/>
              <w:jc w:val="center"/>
              <w:rPr>
                <w:rFonts w:eastAsia="Gulim"/>
              </w:rPr>
            </w:pPr>
            <w:r>
              <w:rPr>
                <w:rFonts w:eastAsia="Nokia Pure Text"/>
                <w:color w:val="000000"/>
                <w:kern w:val="24"/>
              </w:rPr>
              <w:t>AWGN</w:t>
            </w:r>
          </w:p>
        </w:tc>
      </w:tr>
      <w:tr w:rsidR="003C7871" w14:paraId="1EE70415" w14:textId="77777777">
        <w:trPr>
          <w:trHeight w:val="277"/>
          <w:jc w:val="center"/>
        </w:trPr>
        <w:tc>
          <w:tcPr>
            <w:tcW w:w="25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F1F2A05" w14:textId="77777777" w:rsidR="003C7871" w:rsidRDefault="00BB5F97">
            <w:pPr>
              <w:overflowPunct w:val="0"/>
              <w:jc w:val="center"/>
              <w:rPr>
                <w:rFonts w:eastAsia="Gulim"/>
              </w:rPr>
            </w:pPr>
            <w:r>
              <w:rPr>
                <w:rFonts w:eastAsia="Nokia Pure Text"/>
                <w:color w:val="000000"/>
                <w:kern w:val="24"/>
              </w:rPr>
              <w:t>Modulation</w:t>
            </w:r>
          </w:p>
        </w:tc>
        <w:tc>
          <w:tcPr>
            <w:tcW w:w="49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99BF3DB" w14:textId="77777777" w:rsidR="003C7871" w:rsidRDefault="00BB5F97">
            <w:pPr>
              <w:overflowPunct w:val="0"/>
              <w:jc w:val="center"/>
              <w:rPr>
                <w:rFonts w:eastAsia="Gulim"/>
              </w:rPr>
            </w:pPr>
            <w:r>
              <w:rPr>
                <w:rFonts w:eastAsia="Nokia Pure Text"/>
                <w:color w:val="000000"/>
                <w:kern w:val="24"/>
              </w:rPr>
              <w:t xml:space="preserve">QPSK, (FFS: </w:t>
            </w:r>
            <w:r>
              <w:rPr>
                <w:iCs/>
                <w:color w:val="000000"/>
              </w:rPr>
              <w:t>QAM)</w:t>
            </w:r>
          </w:p>
        </w:tc>
      </w:tr>
      <w:tr w:rsidR="003C7871" w14:paraId="7A7B9771" w14:textId="77777777">
        <w:trPr>
          <w:trHeight w:val="365"/>
          <w:jc w:val="center"/>
        </w:trPr>
        <w:tc>
          <w:tcPr>
            <w:tcW w:w="25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F946635" w14:textId="77777777" w:rsidR="003C7871" w:rsidRDefault="00BB5F97">
            <w:pPr>
              <w:overflowPunct w:val="0"/>
              <w:jc w:val="center"/>
              <w:rPr>
                <w:rFonts w:eastAsia="Gulim"/>
              </w:rPr>
            </w:pPr>
            <w:r>
              <w:rPr>
                <w:rFonts w:eastAsia="Nokia Pure Text"/>
                <w:color w:val="000000"/>
                <w:kern w:val="24"/>
              </w:rPr>
              <w:t>Coding Scheme</w:t>
            </w:r>
          </w:p>
        </w:tc>
        <w:tc>
          <w:tcPr>
            <w:tcW w:w="49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B21CB29" w14:textId="77777777" w:rsidR="003C7871" w:rsidRDefault="00BB5F97">
            <w:pPr>
              <w:overflowPunct w:val="0"/>
              <w:jc w:val="center"/>
              <w:rPr>
                <w:rFonts w:eastAsia="Gulim"/>
              </w:rPr>
            </w:pPr>
            <w:r>
              <w:rPr>
                <w:rFonts w:eastAsia="Nokia Pure Text"/>
                <w:color w:val="000000"/>
                <w:kern w:val="24"/>
              </w:rPr>
              <w:t>Polar code</w:t>
            </w:r>
          </w:p>
        </w:tc>
      </w:tr>
      <w:tr w:rsidR="003C7871" w14:paraId="0375989C" w14:textId="77777777">
        <w:trPr>
          <w:trHeight w:val="293"/>
          <w:jc w:val="center"/>
        </w:trPr>
        <w:tc>
          <w:tcPr>
            <w:tcW w:w="25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26DC90D" w14:textId="77777777" w:rsidR="003C7871" w:rsidRDefault="00BB5F97">
            <w:pPr>
              <w:overflowPunct w:val="0"/>
              <w:jc w:val="center"/>
              <w:rPr>
                <w:rFonts w:eastAsia="Gulim"/>
              </w:rPr>
            </w:pPr>
            <w:r>
              <w:rPr>
                <w:rFonts w:eastAsia="Nokia Pure Text"/>
                <w:color w:val="000000"/>
                <w:kern w:val="24"/>
              </w:rPr>
              <w:t xml:space="preserve">Code rate </w:t>
            </w:r>
          </w:p>
        </w:tc>
        <w:tc>
          <w:tcPr>
            <w:tcW w:w="49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8C6F36D" w14:textId="77777777" w:rsidR="003C7871" w:rsidRDefault="00BB5F97">
            <w:pPr>
              <w:overflowPunct w:val="0"/>
              <w:jc w:val="center"/>
              <w:rPr>
                <w:rFonts w:eastAsia="Gulim"/>
              </w:rPr>
            </w:pPr>
            <w:r>
              <w:rPr>
                <w:rFonts w:eastAsia="Nokia Pure Text"/>
                <w:color w:val="000000"/>
                <w:kern w:val="24"/>
              </w:rPr>
              <w:t>1/12, 1/6, 1/5, 1/3, 2/5, 1/2, 2/3, 3/4</w:t>
            </w:r>
          </w:p>
        </w:tc>
      </w:tr>
      <w:tr w:rsidR="003C7871" w:rsidRPr="00F809F9" w14:paraId="58855223" w14:textId="77777777">
        <w:trPr>
          <w:trHeight w:val="226"/>
          <w:jc w:val="center"/>
        </w:trPr>
        <w:tc>
          <w:tcPr>
            <w:tcW w:w="25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6C3D76" w14:textId="77777777" w:rsidR="003C7871" w:rsidRDefault="00BB5F97">
            <w:pPr>
              <w:overflowPunct w:val="0"/>
              <w:jc w:val="center"/>
              <w:rPr>
                <w:rFonts w:eastAsia="Gulim"/>
              </w:rPr>
            </w:pPr>
            <w:r>
              <w:rPr>
                <w:rFonts w:eastAsia="Nokia Pure Text"/>
                <w:color w:val="000000"/>
                <w:kern w:val="24"/>
              </w:rPr>
              <w:t>Decoding algorithm</w:t>
            </w:r>
          </w:p>
        </w:tc>
        <w:tc>
          <w:tcPr>
            <w:tcW w:w="49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07EB8D3" w14:textId="77777777" w:rsidR="003C7871" w:rsidRPr="00F809F9" w:rsidRDefault="00BB5F97">
            <w:pPr>
              <w:overflowPunct w:val="0"/>
              <w:jc w:val="center"/>
              <w:rPr>
                <w:rFonts w:eastAsia="Gulim"/>
              </w:rPr>
            </w:pPr>
            <w:r w:rsidRPr="00F809F9">
              <w:rPr>
                <w:rFonts w:eastAsia="Nokia Pure Text"/>
                <w:color w:val="000000"/>
                <w:kern w:val="24"/>
              </w:rPr>
              <w:t>SCL decoding (FFS list size)</w:t>
            </w:r>
          </w:p>
        </w:tc>
      </w:tr>
      <w:tr w:rsidR="003C7871" w14:paraId="40132286" w14:textId="77777777">
        <w:trPr>
          <w:trHeight w:val="204"/>
          <w:jc w:val="center"/>
        </w:trPr>
        <w:tc>
          <w:tcPr>
            <w:tcW w:w="25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DAD009A" w14:textId="77777777" w:rsidR="003C7871" w:rsidRPr="00F809F9" w:rsidRDefault="00BB5F97">
            <w:pPr>
              <w:overflowPunct w:val="0"/>
              <w:jc w:val="center"/>
              <w:rPr>
                <w:rFonts w:eastAsia="Gulim"/>
              </w:rPr>
            </w:pPr>
            <w:r w:rsidRPr="00F809F9">
              <w:rPr>
                <w:rFonts w:eastAsia="Nokia Pure Text"/>
                <w:color w:val="000000"/>
                <w:kern w:val="24"/>
              </w:rPr>
              <w:t>Info. block length (bits w/o CRC)</w:t>
            </w:r>
          </w:p>
        </w:tc>
        <w:tc>
          <w:tcPr>
            <w:tcW w:w="49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0FCDF66" w14:textId="77777777" w:rsidR="003C7871" w:rsidRDefault="00BB5F97">
            <w:pPr>
              <w:overflowPunct w:val="0"/>
              <w:jc w:val="center"/>
              <w:rPr>
                <w:rFonts w:eastAsia="Gulim"/>
              </w:rPr>
            </w:pPr>
            <w:r>
              <w:rPr>
                <w:rFonts w:eastAsia="Nokia Pure Text"/>
                <w:color w:val="000000"/>
                <w:kern w:val="24"/>
              </w:rPr>
              <w:t>FFS</w:t>
            </w:r>
          </w:p>
        </w:tc>
      </w:tr>
      <w:tr w:rsidR="003C7871" w:rsidRPr="00F809F9" w14:paraId="6F7CC7F2" w14:textId="77777777">
        <w:trPr>
          <w:trHeight w:val="204"/>
          <w:jc w:val="center"/>
        </w:trPr>
        <w:tc>
          <w:tcPr>
            <w:tcW w:w="25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92039AF" w14:textId="77777777" w:rsidR="003C7871" w:rsidRDefault="00BB5F97">
            <w:pPr>
              <w:overflowPunct w:val="0"/>
              <w:jc w:val="center"/>
              <w:rPr>
                <w:rFonts w:eastAsia="Nokia Pure Text"/>
                <w:color w:val="000000"/>
                <w:kern w:val="24"/>
              </w:rPr>
            </w:pPr>
            <w:r>
              <w:rPr>
                <w:rFonts w:eastAsia="Nokia Pure Text"/>
                <w:color w:val="000000"/>
                <w:kern w:val="24"/>
              </w:rPr>
              <w:t>Performance metrics</w:t>
            </w:r>
          </w:p>
        </w:tc>
        <w:tc>
          <w:tcPr>
            <w:tcW w:w="49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451C199" w14:textId="77777777" w:rsidR="003C7871" w:rsidRPr="00F809F9" w:rsidRDefault="00BB5F97">
            <w:pPr>
              <w:overflowPunct w:val="0"/>
              <w:jc w:val="center"/>
              <w:rPr>
                <w:rFonts w:eastAsia="Nokia Pure Text"/>
                <w:color w:val="000000"/>
                <w:kern w:val="24"/>
              </w:rPr>
            </w:pPr>
            <w:r w:rsidRPr="00F809F9">
              <w:rPr>
                <w:rFonts w:eastAsia="Nokia Pure Text"/>
                <w:color w:val="000000"/>
                <w:kern w:val="24"/>
              </w:rPr>
              <w:t>BLER, FAR, complexity, latency, energy efficiency (FFS other metrics and metric details)</w:t>
            </w:r>
          </w:p>
        </w:tc>
      </w:tr>
    </w:tbl>
    <w:p w14:paraId="210F860D" w14:textId="77777777" w:rsidR="003C7871" w:rsidRPr="00F809F9" w:rsidRDefault="003C7871">
      <w:pPr>
        <w:rPr>
          <w:i/>
          <w:iCs/>
        </w:rPr>
      </w:pPr>
    </w:p>
    <w:p w14:paraId="6B96735E" w14:textId="77777777" w:rsidR="003C7871" w:rsidRPr="00F809F9" w:rsidRDefault="003C7871">
      <w:pPr>
        <w:rPr>
          <w:i/>
          <w:iCs/>
        </w:rPr>
      </w:pPr>
    </w:p>
    <w:p w14:paraId="05D4C467" w14:textId="77777777" w:rsidR="003C7871" w:rsidRPr="00F809F9" w:rsidRDefault="00BB5F97">
      <w:pPr>
        <w:rPr>
          <w:b/>
          <w:bCs/>
        </w:rPr>
      </w:pPr>
      <w:r w:rsidRPr="00F809F9">
        <w:rPr>
          <w:b/>
          <w:bCs/>
        </w:rPr>
        <w:t>Companies are welcome to provide comments.</w:t>
      </w:r>
    </w:p>
    <w:p w14:paraId="4E7F6295" w14:textId="77777777" w:rsidR="003C7871" w:rsidRPr="00F809F9" w:rsidRDefault="003C7871">
      <w:pPr>
        <w:rPr>
          <w:i/>
          <w:iCs/>
        </w:rPr>
      </w:pPr>
    </w:p>
    <w:tbl>
      <w:tblPr>
        <w:tblStyle w:val="TableGrid"/>
        <w:tblW w:w="9575" w:type="dxa"/>
        <w:tblLayout w:type="fixed"/>
        <w:tblLook w:val="04A0" w:firstRow="1" w:lastRow="0" w:firstColumn="1" w:lastColumn="0" w:noHBand="0" w:noVBand="1"/>
      </w:tblPr>
      <w:tblGrid>
        <w:gridCol w:w="1476"/>
        <w:gridCol w:w="1353"/>
        <w:gridCol w:w="6746"/>
      </w:tblGrid>
      <w:tr w:rsidR="003C7871" w14:paraId="4363A038" w14:textId="77777777">
        <w:trPr>
          <w:trHeight w:val="293"/>
        </w:trPr>
        <w:tc>
          <w:tcPr>
            <w:tcW w:w="1476" w:type="dxa"/>
          </w:tcPr>
          <w:p w14:paraId="07F5CCB1" w14:textId="77777777" w:rsidR="003C7871" w:rsidRDefault="00BB5F97">
            <w:pPr>
              <w:rPr>
                <w:b/>
                <w:bCs/>
                <w:szCs w:val="28"/>
              </w:rPr>
            </w:pPr>
            <w:r>
              <w:rPr>
                <w:b/>
                <w:bCs/>
                <w:szCs w:val="28"/>
              </w:rPr>
              <w:t>Company</w:t>
            </w:r>
          </w:p>
        </w:tc>
        <w:tc>
          <w:tcPr>
            <w:tcW w:w="1353" w:type="dxa"/>
          </w:tcPr>
          <w:p w14:paraId="7BBA5E9D" w14:textId="77777777" w:rsidR="003C7871" w:rsidRDefault="00BB5F97">
            <w:pPr>
              <w:rPr>
                <w:b/>
                <w:bCs/>
                <w:szCs w:val="28"/>
              </w:rPr>
            </w:pPr>
            <w:r>
              <w:rPr>
                <w:b/>
                <w:bCs/>
                <w:szCs w:val="28"/>
              </w:rPr>
              <w:t xml:space="preserve">Yes or </w:t>
            </w:r>
            <w:proofErr w:type="gramStart"/>
            <w:r>
              <w:rPr>
                <w:b/>
                <w:bCs/>
                <w:szCs w:val="28"/>
              </w:rPr>
              <w:t>No</w:t>
            </w:r>
            <w:proofErr w:type="gramEnd"/>
          </w:p>
        </w:tc>
        <w:tc>
          <w:tcPr>
            <w:tcW w:w="6746" w:type="dxa"/>
          </w:tcPr>
          <w:p w14:paraId="37CCB5B5" w14:textId="77777777" w:rsidR="003C7871" w:rsidRDefault="00BB5F97">
            <w:pPr>
              <w:rPr>
                <w:b/>
                <w:bCs/>
                <w:szCs w:val="28"/>
              </w:rPr>
            </w:pPr>
            <w:r>
              <w:rPr>
                <w:b/>
                <w:bCs/>
                <w:szCs w:val="28"/>
              </w:rPr>
              <w:t>Comments</w:t>
            </w:r>
          </w:p>
        </w:tc>
      </w:tr>
      <w:tr w:rsidR="003C7871" w:rsidRPr="00F809F9" w14:paraId="06AAAAE9" w14:textId="77777777">
        <w:trPr>
          <w:trHeight w:val="291"/>
        </w:trPr>
        <w:tc>
          <w:tcPr>
            <w:tcW w:w="1476" w:type="dxa"/>
          </w:tcPr>
          <w:p w14:paraId="60065869" w14:textId="77777777" w:rsidR="003C7871" w:rsidRDefault="00BB5F97">
            <w:pPr>
              <w:rPr>
                <w:szCs w:val="28"/>
              </w:rPr>
            </w:pPr>
            <w:r>
              <w:rPr>
                <w:rFonts w:hint="eastAsia"/>
                <w:szCs w:val="28"/>
              </w:rPr>
              <w:t>Xiaomi</w:t>
            </w:r>
          </w:p>
        </w:tc>
        <w:tc>
          <w:tcPr>
            <w:tcW w:w="1353" w:type="dxa"/>
          </w:tcPr>
          <w:p w14:paraId="6E7AACB4" w14:textId="77777777" w:rsidR="003C7871" w:rsidRDefault="003C7871">
            <w:pPr>
              <w:rPr>
                <w:szCs w:val="28"/>
              </w:rPr>
            </w:pPr>
          </w:p>
        </w:tc>
        <w:tc>
          <w:tcPr>
            <w:tcW w:w="6746" w:type="dxa"/>
          </w:tcPr>
          <w:p w14:paraId="73405931" w14:textId="77777777" w:rsidR="003C7871" w:rsidRPr="00F809F9" w:rsidRDefault="00BB5F97">
            <w:pPr>
              <w:rPr>
                <w:szCs w:val="28"/>
              </w:rPr>
            </w:pPr>
            <w:r w:rsidRPr="00F809F9">
              <w:rPr>
                <w:rFonts w:hint="eastAsia"/>
                <w:szCs w:val="28"/>
              </w:rPr>
              <w:t xml:space="preserve">We prefer to put BLER and FAR there firstly, for the </w:t>
            </w:r>
            <w:r w:rsidRPr="00F809F9">
              <w:rPr>
                <w:szCs w:val="28"/>
              </w:rPr>
              <w:t>other</w:t>
            </w:r>
            <w:r w:rsidRPr="00F809F9">
              <w:rPr>
                <w:rFonts w:hint="eastAsia"/>
                <w:szCs w:val="28"/>
              </w:rPr>
              <w:t xml:space="preserve"> </w:t>
            </w:r>
            <w:r w:rsidRPr="00F809F9">
              <w:rPr>
                <w:szCs w:val="28"/>
              </w:rPr>
              <w:t>metrics</w:t>
            </w:r>
            <w:r w:rsidRPr="00F809F9">
              <w:rPr>
                <w:rFonts w:hint="eastAsia"/>
                <w:szCs w:val="28"/>
              </w:rPr>
              <w:t xml:space="preserve">, we prefer to have aligned understanding and </w:t>
            </w:r>
            <w:r w:rsidRPr="00F809F9">
              <w:rPr>
                <w:szCs w:val="28"/>
              </w:rPr>
              <w:t>clear</w:t>
            </w:r>
            <w:r w:rsidRPr="00F809F9">
              <w:rPr>
                <w:rFonts w:hint="eastAsia"/>
                <w:szCs w:val="28"/>
              </w:rPr>
              <w:t xml:space="preserve"> definition before putting up the metrics there.</w:t>
            </w:r>
          </w:p>
        </w:tc>
      </w:tr>
      <w:tr w:rsidR="003C7871" w:rsidRPr="00F809F9" w14:paraId="538A60EB" w14:textId="77777777">
        <w:trPr>
          <w:trHeight w:val="291"/>
        </w:trPr>
        <w:tc>
          <w:tcPr>
            <w:tcW w:w="1476" w:type="dxa"/>
          </w:tcPr>
          <w:p w14:paraId="5C6B54BB" w14:textId="77777777" w:rsidR="003C7871" w:rsidRDefault="00BB5F97">
            <w:pPr>
              <w:rPr>
                <w:szCs w:val="28"/>
              </w:rPr>
            </w:pPr>
            <w:r>
              <w:rPr>
                <w:szCs w:val="28"/>
              </w:rPr>
              <w:t>vivo</w:t>
            </w:r>
          </w:p>
        </w:tc>
        <w:tc>
          <w:tcPr>
            <w:tcW w:w="1353" w:type="dxa"/>
          </w:tcPr>
          <w:p w14:paraId="1C9E6A98" w14:textId="77777777" w:rsidR="003C7871" w:rsidRDefault="003C7871">
            <w:pPr>
              <w:rPr>
                <w:szCs w:val="28"/>
              </w:rPr>
            </w:pPr>
          </w:p>
        </w:tc>
        <w:tc>
          <w:tcPr>
            <w:tcW w:w="6746" w:type="dxa"/>
          </w:tcPr>
          <w:p w14:paraId="046C08D6" w14:textId="77777777" w:rsidR="003C7871" w:rsidRPr="00F809F9" w:rsidRDefault="00BB5F97">
            <w:pPr>
              <w:rPr>
                <w:szCs w:val="28"/>
              </w:rPr>
            </w:pPr>
            <w:r w:rsidRPr="00F809F9">
              <w:rPr>
                <w:szCs w:val="28"/>
              </w:rPr>
              <w:t xml:space="preserve">For control channel coding design, we think BLER and FAR are essential. </w:t>
            </w:r>
          </w:p>
          <w:p w14:paraId="3F9BB563" w14:textId="77777777" w:rsidR="003C7871" w:rsidRPr="00F809F9" w:rsidRDefault="00BB5F97">
            <w:pPr>
              <w:rPr>
                <w:szCs w:val="28"/>
              </w:rPr>
            </w:pPr>
            <w:r w:rsidRPr="00F809F9">
              <w:rPr>
                <w:szCs w:val="28"/>
              </w:rPr>
              <w:t xml:space="preserve">As we commented before toward energy/power efficiency, if companies want to emphasize power saving gain, </w:t>
            </w:r>
            <w:r w:rsidRPr="00F809F9">
              <w:t>we think proponents should simulate the UE power consumption based on realist traffic model and power model and the comparison should be made against and/or on top of other power saving features (two examples as above) to see the real gain.</w:t>
            </w:r>
          </w:p>
        </w:tc>
      </w:tr>
      <w:tr w:rsidR="003C7871" w14:paraId="5B4DCE85" w14:textId="77777777">
        <w:trPr>
          <w:trHeight w:val="291"/>
        </w:trPr>
        <w:tc>
          <w:tcPr>
            <w:tcW w:w="1476" w:type="dxa"/>
          </w:tcPr>
          <w:p w14:paraId="7EB4FBEC" w14:textId="77777777" w:rsidR="003C7871" w:rsidRDefault="00BB5F97">
            <w:pPr>
              <w:rPr>
                <w:szCs w:val="28"/>
              </w:rPr>
            </w:pPr>
            <w:r>
              <w:rPr>
                <w:szCs w:val="28"/>
              </w:rPr>
              <w:t>OPPO</w:t>
            </w:r>
          </w:p>
        </w:tc>
        <w:tc>
          <w:tcPr>
            <w:tcW w:w="1353" w:type="dxa"/>
          </w:tcPr>
          <w:p w14:paraId="003183CD" w14:textId="77777777" w:rsidR="003C7871" w:rsidRDefault="00BB5F97">
            <w:pPr>
              <w:rPr>
                <w:szCs w:val="28"/>
              </w:rPr>
            </w:pPr>
            <w:r>
              <w:rPr>
                <w:szCs w:val="28"/>
              </w:rPr>
              <w:t>Yes</w:t>
            </w:r>
          </w:p>
        </w:tc>
        <w:tc>
          <w:tcPr>
            <w:tcW w:w="6746" w:type="dxa"/>
          </w:tcPr>
          <w:p w14:paraId="0699F4B7" w14:textId="77777777" w:rsidR="003C7871" w:rsidRDefault="003C7871">
            <w:pPr>
              <w:rPr>
                <w:szCs w:val="28"/>
              </w:rPr>
            </w:pPr>
          </w:p>
        </w:tc>
      </w:tr>
      <w:tr w:rsidR="0085632F" w:rsidRPr="00F809F9" w14:paraId="56A56ED7" w14:textId="77777777">
        <w:trPr>
          <w:trHeight w:val="291"/>
        </w:trPr>
        <w:tc>
          <w:tcPr>
            <w:tcW w:w="1476" w:type="dxa"/>
          </w:tcPr>
          <w:p w14:paraId="1AB42FF0" w14:textId="1164DA43" w:rsidR="0085632F" w:rsidRDefault="0085632F">
            <w:pPr>
              <w:rPr>
                <w:szCs w:val="28"/>
              </w:rPr>
            </w:pPr>
            <w:r>
              <w:rPr>
                <w:szCs w:val="28"/>
              </w:rPr>
              <w:t>MTK</w:t>
            </w:r>
          </w:p>
        </w:tc>
        <w:tc>
          <w:tcPr>
            <w:tcW w:w="1353" w:type="dxa"/>
          </w:tcPr>
          <w:p w14:paraId="0D9FC8FB" w14:textId="77777777" w:rsidR="0085632F" w:rsidRDefault="0085632F">
            <w:pPr>
              <w:rPr>
                <w:szCs w:val="28"/>
              </w:rPr>
            </w:pPr>
          </w:p>
        </w:tc>
        <w:tc>
          <w:tcPr>
            <w:tcW w:w="6746" w:type="dxa"/>
          </w:tcPr>
          <w:p w14:paraId="45EE00E7" w14:textId="07FE29A8" w:rsidR="0085632F" w:rsidRPr="00F809F9" w:rsidRDefault="0085632F">
            <w:pPr>
              <w:rPr>
                <w:szCs w:val="28"/>
              </w:rPr>
            </w:pPr>
            <w:r w:rsidRPr="00F809F9">
              <w:rPr>
                <w:szCs w:val="28"/>
              </w:rPr>
              <w:t xml:space="preserve">We suggest to conclude the enhancements companies want to study. Then we can decide what is the related simulation assumption. Therefore, we suggest to postpone the simulation assumption discussion till we have consensus on what to study. </w:t>
            </w:r>
          </w:p>
        </w:tc>
      </w:tr>
      <w:tr w:rsidR="007C329C" w:rsidRPr="00F809F9" w14:paraId="679C0C0B" w14:textId="77777777">
        <w:trPr>
          <w:trHeight w:val="291"/>
        </w:trPr>
        <w:tc>
          <w:tcPr>
            <w:tcW w:w="1476" w:type="dxa"/>
          </w:tcPr>
          <w:p w14:paraId="0626D387" w14:textId="356151D7" w:rsidR="007C329C" w:rsidRDefault="007C329C" w:rsidP="007C329C">
            <w:pPr>
              <w:rPr>
                <w:szCs w:val="28"/>
              </w:rPr>
            </w:pPr>
            <w:r w:rsidRPr="00A45F99">
              <w:rPr>
                <w:szCs w:val="28"/>
              </w:rPr>
              <w:t>Apple</w:t>
            </w:r>
          </w:p>
        </w:tc>
        <w:tc>
          <w:tcPr>
            <w:tcW w:w="1353" w:type="dxa"/>
          </w:tcPr>
          <w:p w14:paraId="1A8D8F87" w14:textId="718D7C78" w:rsidR="007C329C" w:rsidRDefault="007C329C" w:rsidP="007C329C">
            <w:pPr>
              <w:rPr>
                <w:szCs w:val="28"/>
              </w:rPr>
            </w:pPr>
            <w:r w:rsidRPr="00A45F99">
              <w:rPr>
                <w:szCs w:val="28"/>
              </w:rPr>
              <w:t>Yes</w:t>
            </w:r>
          </w:p>
        </w:tc>
        <w:tc>
          <w:tcPr>
            <w:tcW w:w="6746" w:type="dxa"/>
          </w:tcPr>
          <w:p w14:paraId="43C7EB56" w14:textId="5BECFFDA" w:rsidR="007C329C" w:rsidRPr="00F809F9" w:rsidRDefault="007C329C" w:rsidP="007C329C">
            <w:pPr>
              <w:rPr>
                <w:szCs w:val="28"/>
              </w:rPr>
            </w:pPr>
            <w:r w:rsidRPr="00F809F9">
              <w:rPr>
                <w:szCs w:val="28"/>
              </w:rPr>
              <w:t xml:space="preserve">This is considered as starting point of evaluation assumptions for polar code. </w:t>
            </w:r>
          </w:p>
        </w:tc>
      </w:tr>
      <w:tr w:rsidR="00FF46FA" w:rsidRPr="00F809F9" w14:paraId="5062B4B8" w14:textId="77777777">
        <w:trPr>
          <w:trHeight w:val="291"/>
        </w:trPr>
        <w:tc>
          <w:tcPr>
            <w:tcW w:w="1476" w:type="dxa"/>
          </w:tcPr>
          <w:p w14:paraId="2105BACE" w14:textId="1D554C6C" w:rsidR="00FF46FA" w:rsidRPr="00A45F99" w:rsidRDefault="00FF46FA" w:rsidP="00FF46FA">
            <w:pPr>
              <w:rPr>
                <w:szCs w:val="28"/>
              </w:rPr>
            </w:pPr>
            <w:r>
              <w:rPr>
                <w:rFonts w:eastAsia="Yu Mincho" w:hint="eastAsia"/>
                <w:szCs w:val="28"/>
              </w:rPr>
              <w:t>NTT DOCOMO</w:t>
            </w:r>
          </w:p>
        </w:tc>
        <w:tc>
          <w:tcPr>
            <w:tcW w:w="1353" w:type="dxa"/>
          </w:tcPr>
          <w:p w14:paraId="73DC36E4" w14:textId="0E464FD8" w:rsidR="00FF46FA" w:rsidRPr="00A45F99" w:rsidRDefault="00FF46FA" w:rsidP="00FF46FA">
            <w:pPr>
              <w:rPr>
                <w:szCs w:val="28"/>
              </w:rPr>
            </w:pPr>
          </w:p>
        </w:tc>
        <w:tc>
          <w:tcPr>
            <w:tcW w:w="6746" w:type="dxa"/>
          </w:tcPr>
          <w:p w14:paraId="72C2A3BC" w14:textId="77777777" w:rsidR="00FF46FA" w:rsidRPr="00F809F9" w:rsidRDefault="00FF46FA" w:rsidP="00FF46FA">
            <w:pPr>
              <w:rPr>
                <w:rFonts w:eastAsia="Yu Mincho"/>
                <w:szCs w:val="28"/>
              </w:rPr>
            </w:pPr>
            <w:r w:rsidRPr="00F809F9">
              <w:rPr>
                <w:rFonts w:eastAsia="Yu Mincho" w:hint="eastAsia"/>
                <w:szCs w:val="28"/>
              </w:rPr>
              <w:t>Support in general.</w:t>
            </w:r>
          </w:p>
          <w:p w14:paraId="6232C2A9" w14:textId="301060CE" w:rsidR="00FF46FA" w:rsidRPr="00F809F9" w:rsidRDefault="00FF46FA" w:rsidP="00FF46FA">
            <w:pPr>
              <w:rPr>
                <w:szCs w:val="28"/>
              </w:rPr>
            </w:pPr>
            <w:r w:rsidRPr="00F809F9">
              <w:rPr>
                <w:rFonts w:eastAsia="Yu Mincho"/>
                <w:szCs w:val="28"/>
              </w:rPr>
              <w:t>Granularity</w:t>
            </w:r>
            <w:r w:rsidRPr="00F809F9">
              <w:rPr>
                <w:rFonts w:eastAsia="Yu Mincho" w:hint="eastAsia"/>
                <w:szCs w:val="28"/>
              </w:rPr>
              <w:t xml:space="preserve"> of code rate could be a discussion </w:t>
            </w:r>
            <w:r w:rsidRPr="00F809F9">
              <w:rPr>
                <w:rFonts w:eastAsia="Yu Mincho"/>
                <w:szCs w:val="28"/>
              </w:rPr>
              <w:t>point,</w:t>
            </w:r>
            <w:r w:rsidRPr="00F809F9">
              <w:rPr>
                <w:rFonts w:eastAsia="Yu Mincho" w:hint="eastAsia"/>
                <w:szCs w:val="28"/>
              </w:rPr>
              <w:t xml:space="preserve"> but we don</w:t>
            </w:r>
            <w:r w:rsidRPr="00F809F9">
              <w:rPr>
                <w:rFonts w:eastAsia="Yu Mincho"/>
                <w:szCs w:val="28"/>
              </w:rPr>
              <w:t>’</w:t>
            </w:r>
            <w:r w:rsidRPr="00F809F9">
              <w:rPr>
                <w:rFonts w:eastAsia="Yu Mincho" w:hint="eastAsia"/>
                <w:szCs w:val="28"/>
              </w:rPr>
              <w:t>t have any strong views about it at this point.</w:t>
            </w:r>
          </w:p>
        </w:tc>
      </w:tr>
      <w:tr w:rsidR="000A01C2" w:rsidRPr="00F809F9" w14:paraId="0405C203" w14:textId="77777777">
        <w:trPr>
          <w:trHeight w:val="291"/>
        </w:trPr>
        <w:tc>
          <w:tcPr>
            <w:tcW w:w="1476" w:type="dxa"/>
          </w:tcPr>
          <w:p w14:paraId="5D5709DF" w14:textId="62673EA4" w:rsidR="000A01C2" w:rsidRDefault="000A01C2" w:rsidP="000A01C2">
            <w:pPr>
              <w:rPr>
                <w:rFonts w:eastAsia="Yu Mincho"/>
                <w:szCs w:val="28"/>
              </w:rPr>
            </w:pPr>
            <w:r>
              <w:rPr>
                <w:rFonts w:eastAsia="SimSun" w:hint="eastAsia"/>
                <w:szCs w:val="28"/>
              </w:rPr>
              <w:t xml:space="preserve">ZTE, </w:t>
            </w:r>
            <w:proofErr w:type="spellStart"/>
            <w:r>
              <w:rPr>
                <w:rFonts w:eastAsia="SimSun" w:hint="eastAsia"/>
                <w:szCs w:val="28"/>
              </w:rPr>
              <w:t>Sanechips</w:t>
            </w:r>
            <w:proofErr w:type="spellEnd"/>
          </w:p>
        </w:tc>
        <w:tc>
          <w:tcPr>
            <w:tcW w:w="1353" w:type="dxa"/>
          </w:tcPr>
          <w:p w14:paraId="6F228D4B" w14:textId="77777777" w:rsidR="000A01C2" w:rsidRPr="00A45F99" w:rsidRDefault="000A01C2" w:rsidP="000A01C2">
            <w:pPr>
              <w:rPr>
                <w:szCs w:val="28"/>
              </w:rPr>
            </w:pPr>
          </w:p>
        </w:tc>
        <w:tc>
          <w:tcPr>
            <w:tcW w:w="6746" w:type="dxa"/>
          </w:tcPr>
          <w:p w14:paraId="2DDB016E" w14:textId="77777777" w:rsidR="000A01C2" w:rsidRPr="00F809F9" w:rsidRDefault="000A01C2" w:rsidP="000A01C2">
            <w:pPr>
              <w:rPr>
                <w:szCs w:val="28"/>
              </w:rPr>
            </w:pPr>
            <w:r w:rsidRPr="00F809F9">
              <w:rPr>
                <w:rFonts w:hint="eastAsia"/>
                <w:szCs w:val="28"/>
              </w:rPr>
              <w:t xml:space="preserve">The code rates should include 1/8, as the lowest code rate supported in 5G is 1/8. </w:t>
            </w:r>
          </w:p>
          <w:p w14:paraId="1B937BEC" w14:textId="45D2A95C" w:rsidR="000A01C2" w:rsidRPr="00F809F9" w:rsidRDefault="000A01C2" w:rsidP="000A01C2">
            <w:pPr>
              <w:rPr>
                <w:rFonts w:eastAsia="Yu Mincho"/>
                <w:szCs w:val="28"/>
              </w:rPr>
            </w:pPr>
            <w:r w:rsidRPr="00F809F9">
              <w:rPr>
                <w:rFonts w:hint="eastAsia"/>
                <w:szCs w:val="28"/>
              </w:rPr>
              <w:t xml:space="preserve">BLER and FAR are two fundamental performance metrics. The target BLER value may be set to 0.01 or 0.001. As for complexity, latency, and energy efficiency, they should be clearly defined first before </w:t>
            </w:r>
            <w:r w:rsidRPr="00F809F9">
              <w:rPr>
                <w:szCs w:val="28"/>
              </w:rPr>
              <w:t xml:space="preserve">including </w:t>
            </w:r>
            <w:r w:rsidRPr="00F809F9">
              <w:rPr>
                <w:rFonts w:hint="eastAsia"/>
                <w:szCs w:val="28"/>
              </w:rPr>
              <w:t>in the performance evaluation assumptions.</w:t>
            </w:r>
          </w:p>
        </w:tc>
      </w:tr>
      <w:tr w:rsidR="00E10ED6" w:rsidRPr="00F809F9" w14:paraId="1B50D6B5" w14:textId="77777777">
        <w:trPr>
          <w:trHeight w:val="291"/>
        </w:trPr>
        <w:tc>
          <w:tcPr>
            <w:tcW w:w="1476" w:type="dxa"/>
          </w:tcPr>
          <w:p w14:paraId="1BDE9E75" w14:textId="113BB7F4" w:rsidR="00E10ED6" w:rsidRDefault="00E10ED6" w:rsidP="00E10ED6">
            <w:pPr>
              <w:rPr>
                <w:rFonts w:eastAsia="SimSun"/>
                <w:szCs w:val="28"/>
              </w:rPr>
            </w:pPr>
            <w:r>
              <w:rPr>
                <w:rFonts w:eastAsia="Yu Mincho"/>
                <w:szCs w:val="28"/>
              </w:rPr>
              <w:lastRenderedPageBreak/>
              <w:t>Tejas</w:t>
            </w:r>
          </w:p>
        </w:tc>
        <w:tc>
          <w:tcPr>
            <w:tcW w:w="1353" w:type="dxa"/>
          </w:tcPr>
          <w:p w14:paraId="4671AF2B" w14:textId="3B0CC2B7" w:rsidR="00E10ED6" w:rsidRPr="00A45F99" w:rsidRDefault="00E10ED6" w:rsidP="00E10ED6">
            <w:pPr>
              <w:rPr>
                <w:szCs w:val="28"/>
              </w:rPr>
            </w:pPr>
            <w:r>
              <w:rPr>
                <w:szCs w:val="28"/>
              </w:rPr>
              <w:t>Yes</w:t>
            </w:r>
          </w:p>
        </w:tc>
        <w:tc>
          <w:tcPr>
            <w:tcW w:w="6746" w:type="dxa"/>
          </w:tcPr>
          <w:p w14:paraId="1259D519" w14:textId="7396AD5C" w:rsidR="00E10ED6" w:rsidRPr="00F809F9" w:rsidRDefault="00E10ED6" w:rsidP="00E10ED6">
            <w:pPr>
              <w:rPr>
                <w:szCs w:val="28"/>
              </w:rPr>
            </w:pPr>
            <w:r w:rsidRPr="00F809F9">
              <w:rPr>
                <w:rFonts w:eastAsia="Yu Mincho"/>
                <w:szCs w:val="28"/>
              </w:rPr>
              <w:t>We agree with the proposed evaluation assumptions.</w:t>
            </w:r>
          </w:p>
        </w:tc>
      </w:tr>
      <w:tr w:rsidR="0021463E" w:rsidRPr="00F809F9" w14:paraId="777A1F32" w14:textId="77777777">
        <w:trPr>
          <w:trHeight w:val="291"/>
        </w:trPr>
        <w:tc>
          <w:tcPr>
            <w:tcW w:w="1476" w:type="dxa"/>
          </w:tcPr>
          <w:p w14:paraId="3F333034" w14:textId="79152D87" w:rsidR="0021463E" w:rsidRDefault="0021463E" w:rsidP="0021463E">
            <w:pPr>
              <w:rPr>
                <w:rFonts w:eastAsia="Yu Mincho"/>
                <w:szCs w:val="28"/>
              </w:rPr>
            </w:pPr>
            <w:r>
              <w:rPr>
                <w:rFonts w:hint="eastAsia"/>
                <w:szCs w:val="28"/>
              </w:rPr>
              <w:t>CMCC</w:t>
            </w:r>
          </w:p>
        </w:tc>
        <w:tc>
          <w:tcPr>
            <w:tcW w:w="1353" w:type="dxa"/>
          </w:tcPr>
          <w:p w14:paraId="29CD1721" w14:textId="508E4A7E" w:rsidR="0021463E" w:rsidRDefault="0021463E" w:rsidP="0021463E">
            <w:pPr>
              <w:rPr>
                <w:szCs w:val="28"/>
              </w:rPr>
            </w:pPr>
          </w:p>
        </w:tc>
        <w:tc>
          <w:tcPr>
            <w:tcW w:w="6746" w:type="dxa"/>
          </w:tcPr>
          <w:p w14:paraId="2AD29180" w14:textId="77777777" w:rsidR="0021463E" w:rsidRPr="00F809F9" w:rsidRDefault="0021463E" w:rsidP="0021463E">
            <w:pPr>
              <w:rPr>
                <w:szCs w:val="28"/>
              </w:rPr>
            </w:pPr>
            <w:r w:rsidRPr="00F809F9">
              <w:rPr>
                <w:rFonts w:hint="eastAsia"/>
                <w:szCs w:val="28"/>
              </w:rPr>
              <w:t>QAM should not be supported at least for PDCCH, due to the high blind detection complexity.</w:t>
            </w:r>
          </w:p>
          <w:p w14:paraId="6B249664" w14:textId="77777777" w:rsidR="0021463E" w:rsidRPr="00F809F9" w:rsidRDefault="0021463E" w:rsidP="0021463E">
            <w:pPr>
              <w:rPr>
                <w:szCs w:val="28"/>
              </w:rPr>
            </w:pPr>
            <w:r w:rsidRPr="00F809F9">
              <w:rPr>
                <w:rFonts w:hint="eastAsia"/>
                <w:szCs w:val="28"/>
              </w:rPr>
              <w:t xml:space="preserve">Down select three code rates for </w:t>
            </w:r>
            <w:r w:rsidRPr="00F809F9">
              <w:rPr>
                <w:szCs w:val="28"/>
              </w:rPr>
              <w:t>evaluation</w:t>
            </w:r>
            <w:r w:rsidRPr="00F809F9">
              <w:rPr>
                <w:rFonts w:hint="eastAsia"/>
                <w:szCs w:val="28"/>
              </w:rPr>
              <w:t xml:space="preserve"> is enough (e.g., 1/6, 1/2, 3/4).</w:t>
            </w:r>
          </w:p>
          <w:p w14:paraId="3BFD1778" w14:textId="74B1E085" w:rsidR="0021463E" w:rsidRPr="00F809F9" w:rsidRDefault="0021463E" w:rsidP="0021463E">
            <w:pPr>
              <w:rPr>
                <w:rFonts w:eastAsia="Yu Mincho"/>
                <w:szCs w:val="28"/>
              </w:rPr>
            </w:pPr>
            <w:r w:rsidRPr="00F809F9">
              <w:rPr>
                <w:rFonts w:hint="eastAsia"/>
                <w:szCs w:val="28"/>
              </w:rPr>
              <w:t xml:space="preserve">More details should be provided to explain </w:t>
            </w:r>
            <w:r w:rsidR="00BC1CE5" w:rsidRPr="00F809F9">
              <w:rPr>
                <w:rFonts w:hint="eastAsia"/>
                <w:szCs w:val="28"/>
              </w:rPr>
              <w:t>h</w:t>
            </w:r>
            <w:r w:rsidRPr="00F809F9">
              <w:rPr>
                <w:rFonts w:hint="eastAsia"/>
                <w:szCs w:val="28"/>
              </w:rPr>
              <w:t>ow to evaluate the energy efficiency.</w:t>
            </w:r>
          </w:p>
        </w:tc>
      </w:tr>
      <w:tr w:rsidR="00832C41" w:rsidRPr="00F809F9" w14:paraId="605D44D8" w14:textId="77777777" w:rsidTr="00832C41">
        <w:trPr>
          <w:trHeight w:val="431"/>
        </w:trPr>
        <w:tc>
          <w:tcPr>
            <w:tcW w:w="1476" w:type="dxa"/>
          </w:tcPr>
          <w:p w14:paraId="5CE2E795" w14:textId="359A1982" w:rsidR="00832C41" w:rsidRPr="00A45FC1" w:rsidRDefault="00832C41" w:rsidP="0033298C">
            <w:pPr>
              <w:rPr>
                <w:szCs w:val="28"/>
              </w:rPr>
            </w:pPr>
            <w:r w:rsidRPr="00832C41">
              <w:rPr>
                <w:szCs w:val="28"/>
              </w:rPr>
              <w:t>Ericsson</w:t>
            </w:r>
          </w:p>
        </w:tc>
        <w:tc>
          <w:tcPr>
            <w:tcW w:w="1353" w:type="dxa"/>
          </w:tcPr>
          <w:p w14:paraId="07DB1B5F" w14:textId="77777777" w:rsidR="00832C41" w:rsidRPr="00A45FC1" w:rsidRDefault="00832C41" w:rsidP="0033298C">
            <w:pPr>
              <w:rPr>
                <w:szCs w:val="28"/>
              </w:rPr>
            </w:pPr>
            <w:r>
              <w:rPr>
                <w:szCs w:val="28"/>
              </w:rPr>
              <w:t>Yes</w:t>
            </w:r>
          </w:p>
        </w:tc>
        <w:tc>
          <w:tcPr>
            <w:tcW w:w="6746" w:type="dxa"/>
          </w:tcPr>
          <w:p w14:paraId="7BB5AFA0" w14:textId="77777777" w:rsidR="00832C41" w:rsidRPr="00F809F9" w:rsidRDefault="00832C41" w:rsidP="0033298C">
            <w:pPr>
              <w:rPr>
                <w:szCs w:val="28"/>
              </w:rPr>
            </w:pPr>
            <w:r w:rsidRPr="00F809F9">
              <w:rPr>
                <w:szCs w:val="28"/>
              </w:rPr>
              <w:t>OK. However, we would need to clarify the methodology for energy efficiency. We do not have a power model for such evaluations.</w:t>
            </w:r>
          </w:p>
          <w:p w14:paraId="041F7C19" w14:textId="77777777" w:rsidR="00832C41" w:rsidRPr="00F809F9" w:rsidRDefault="00832C41" w:rsidP="0033298C">
            <w:pPr>
              <w:rPr>
                <w:szCs w:val="28"/>
              </w:rPr>
            </w:pPr>
          </w:p>
          <w:p w14:paraId="46E87F02" w14:textId="77777777" w:rsidR="00832C41" w:rsidRPr="00F809F9" w:rsidRDefault="00832C41" w:rsidP="0033298C">
            <w:pPr>
              <w:rPr>
                <w:szCs w:val="28"/>
              </w:rPr>
            </w:pPr>
            <w:r w:rsidRPr="00F809F9">
              <w:rPr>
                <w:szCs w:val="28"/>
              </w:rPr>
              <w:t xml:space="preserve"> </w:t>
            </w:r>
          </w:p>
        </w:tc>
      </w:tr>
      <w:tr w:rsidR="00BB7CF2" w:rsidRPr="00F809F9" w14:paraId="7220DA69" w14:textId="77777777" w:rsidTr="00832C41">
        <w:trPr>
          <w:trHeight w:val="431"/>
        </w:trPr>
        <w:tc>
          <w:tcPr>
            <w:tcW w:w="1476" w:type="dxa"/>
          </w:tcPr>
          <w:p w14:paraId="2CD269AD" w14:textId="4AD61039" w:rsidR="00BB7CF2" w:rsidRPr="00832C41" w:rsidRDefault="00BB7CF2" w:rsidP="00BB7CF2">
            <w:pPr>
              <w:rPr>
                <w:szCs w:val="28"/>
              </w:rPr>
            </w:pPr>
            <w:r>
              <w:rPr>
                <w:szCs w:val="28"/>
              </w:rPr>
              <w:t>Lenovo</w:t>
            </w:r>
          </w:p>
        </w:tc>
        <w:tc>
          <w:tcPr>
            <w:tcW w:w="1353" w:type="dxa"/>
          </w:tcPr>
          <w:p w14:paraId="1F2CD9A2" w14:textId="113938F8" w:rsidR="00BB7CF2" w:rsidRDefault="00BB7CF2" w:rsidP="00BB7CF2">
            <w:pPr>
              <w:rPr>
                <w:szCs w:val="28"/>
              </w:rPr>
            </w:pPr>
            <w:r>
              <w:rPr>
                <w:szCs w:val="28"/>
              </w:rPr>
              <w:t>Yes</w:t>
            </w:r>
          </w:p>
        </w:tc>
        <w:tc>
          <w:tcPr>
            <w:tcW w:w="6746" w:type="dxa"/>
          </w:tcPr>
          <w:p w14:paraId="16A5CFC8" w14:textId="77777777" w:rsidR="00BB7CF2" w:rsidRPr="00F809F9" w:rsidRDefault="00BB7CF2" w:rsidP="00BB7CF2">
            <w:pPr>
              <w:rPr>
                <w:szCs w:val="28"/>
              </w:rPr>
            </w:pPr>
          </w:p>
        </w:tc>
      </w:tr>
      <w:tr w:rsidR="00B42498" w:rsidRPr="00F809F9" w14:paraId="47AC14CD" w14:textId="77777777" w:rsidTr="00832C41">
        <w:trPr>
          <w:trHeight w:val="431"/>
        </w:trPr>
        <w:tc>
          <w:tcPr>
            <w:tcW w:w="1476" w:type="dxa"/>
          </w:tcPr>
          <w:p w14:paraId="0BCEA40A" w14:textId="497F6BA1" w:rsidR="00B42498" w:rsidRDefault="00B42498" w:rsidP="00B42498">
            <w:pPr>
              <w:rPr>
                <w:szCs w:val="28"/>
              </w:rPr>
            </w:pPr>
            <w:r>
              <w:rPr>
                <w:rFonts w:hint="eastAsia"/>
                <w:szCs w:val="28"/>
              </w:rPr>
              <w:t>S</w:t>
            </w:r>
            <w:r>
              <w:rPr>
                <w:szCs w:val="28"/>
              </w:rPr>
              <w:t>amsung</w:t>
            </w:r>
          </w:p>
        </w:tc>
        <w:tc>
          <w:tcPr>
            <w:tcW w:w="1353" w:type="dxa"/>
          </w:tcPr>
          <w:p w14:paraId="1177D2CD" w14:textId="3850EA56" w:rsidR="00B42498" w:rsidRDefault="00B42498" w:rsidP="00B42498">
            <w:pPr>
              <w:rPr>
                <w:szCs w:val="28"/>
              </w:rPr>
            </w:pPr>
            <w:r>
              <w:rPr>
                <w:rFonts w:hint="eastAsia"/>
                <w:szCs w:val="28"/>
              </w:rPr>
              <w:t>N</w:t>
            </w:r>
            <w:r>
              <w:rPr>
                <w:szCs w:val="28"/>
              </w:rPr>
              <w:t>o</w:t>
            </w:r>
          </w:p>
        </w:tc>
        <w:tc>
          <w:tcPr>
            <w:tcW w:w="6746" w:type="dxa"/>
          </w:tcPr>
          <w:p w14:paraId="133ABFD5" w14:textId="77777777" w:rsidR="00B42498" w:rsidRDefault="00B42498" w:rsidP="00B42498">
            <w:r>
              <w:t>All aspects are acceptable except for latency, energy efficiency, and complexity. Defining energy efficiency is challenging because it depends heavily on implementation-specific factors, which underscores the need for proper quantification.</w:t>
            </w:r>
          </w:p>
          <w:p w14:paraId="4FDE1902" w14:textId="77777777" w:rsidR="00B42498" w:rsidRPr="00B13BF1" w:rsidRDefault="00B42498" w:rsidP="00B42498">
            <w:r>
              <w:rPr>
                <w:rFonts w:hint="eastAsia"/>
              </w:rPr>
              <w:t xml:space="preserve"> </w:t>
            </w:r>
          </w:p>
          <w:tbl>
            <w:tblPr>
              <w:tblW w:w="5103" w:type="dxa"/>
              <w:jc w:val="center"/>
              <w:tblLayout w:type="fixed"/>
              <w:tblCellMar>
                <w:left w:w="0" w:type="dxa"/>
                <w:right w:w="0" w:type="dxa"/>
              </w:tblCellMar>
              <w:tblLook w:val="04A0" w:firstRow="1" w:lastRow="0" w:firstColumn="1" w:lastColumn="0" w:noHBand="0" w:noVBand="1"/>
            </w:tblPr>
            <w:tblGrid>
              <w:gridCol w:w="1768"/>
              <w:gridCol w:w="3335"/>
            </w:tblGrid>
            <w:tr w:rsidR="00B42498" w:rsidRPr="00784C68" w14:paraId="1D942B89" w14:textId="77777777" w:rsidTr="0033298C">
              <w:trPr>
                <w:trHeight w:val="230"/>
                <w:jc w:val="center"/>
              </w:trPr>
              <w:tc>
                <w:tcPr>
                  <w:tcW w:w="25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6723846" w14:textId="77777777" w:rsidR="00B42498" w:rsidRPr="00784C68" w:rsidRDefault="00B42498" w:rsidP="00B42498">
                  <w:pPr>
                    <w:overflowPunct w:val="0"/>
                    <w:jc w:val="center"/>
                    <w:rPr>
                      <w:rFonts w:eastAsia="Gulim"/>
                    </w:rPr>
                  </w:pPr>
                  <w:r w:rsidRPr="00784C68">
                    <w:rPr>
                      <w:rFonts w:eastAsia="Nokia Pure Text"/>
                      <w:color w:val="000000"/>
                      <w:kern w:val="24"/>
                    </w:rPr>
                    <w:t>Channel</w:t>
                  </w:r>
                </w:p>
              </w:tc>
              <w:tc>
                <w:tcPr>
                  <w:tcW w:w="49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6E5810A" w14:textId="77777777" w:rsidR="00B42498" w:rsidRPr="00784C68" w:rsidRDefault="00B42498" w:rsidP="00B42498">
                  <w:pPr>
                    <w:overflowPunct w:val="0"/>
                    <w:jc w:val="center"/>
                    <w:rPr>
                      <w:rFonts w:eastAsia="Gulim"/>
                    </w:rPr>
                  </w:pPr>
                  <w:r w:rsidRPr="00784C68">
                    <w:rPr>
                      <w:rFonts w:eastAsia="Nokia Pure Text"/>
                      <w:color w:val="000000"/>
                      <w:kern w:val="24"/>
                    </w:rPr>
                    <w:t>AWGN</w:t>
                  </w:r>
                </w:p>
              </w:tc>
            </w:tr>
            <w:tr w:rsidR="00B42498" w:rsidRPr="00784C68" w14:paraId="64D6165C" w14:textId="77777777" w:rsidTr="0033298C">
              <w:trPr>
                <w:trHeight w:val="277"/>
                <w:jc w:val="center"/>
              </w:trPr>
              <w:tc>
                <w:tcPr>
                  <w:tcW w:w="25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856E482" w14:textId="77777777" w:rsidR="00B42498" w:rsidRPr="00784C68" w:rsidRDefault="00B42498" w:rsidP="00B42498">
                  <w:pPr>
                    <w:overflowPunct w:val="0"/>
                    <w:jc w:val="center"/>
                    <w:rPr>
                      <w:rFonts w:eastAsia="Gulim"/>
                    </w:rPr>
                  </w:pPr>
                  <w:r w:rsidRPr="00784C68">
                    <w:rPr>
                      <w:rFonts w:eastAsia="Nokia Pure Text"/>
                      <w:color w:val="000000"/>
                      <w:kern w:val="24"/>
                    </w:rPr>
                    <w:t>Modulation</w:t>
                  </w:r>
                </w:p>
              </w:tc>
              <w:tc>
                <w:tcPr>
                  <w:tcW w:w="49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88942D8" w14:textId="77777777" w:rsidR="00B42498" w:rsidRPr="00784C68" w:rsidRDefault="00B42498" w:rsidP="00B42498">
                  <w:pPr>
                    <w:overflowPunct w:val="0"/>
                    <w:jc w:val="center"/>
                    <w:rPr>
                      <w:rFonts w:eastAsia="Gulim"/>
                    </w:rPr>
                  </w:pPr>
                  <w:r w:rsidRPr="00784C68">
                    <w:rPr>
                      <w:rFonts w:eastAsia="Nokia Pure Text"/>
                      <w:color w:val="000000"/>
                      <w:kern w:val="24"/>
                    </w:rPr>
                    <w:t>QPS</w:t>
                  </w:r>
                  <w:r>
                    <w:rPr>
                      <w:rFonts w:eastAsia="Nokia Pure Text"/>
                      <w:color w:val="000000"/>
                      <w:kern w:val="24"/>
                    </w:rPr>
                    <w:t xml:space="preserve">K, (FFS: </w:t>
                  </w:r>
                  <w:r w:rsidRPr="00D34290">
                    <w:rPr>
                      <w:iCs/>
                      <w:color w:val="000000"/>
                    </w:rPr>
                    <w:t>QAM</w:t>
                  </w:r>
                  <w:r>
                    <w:rPr>
                      <w:iCs/>
                      <w:color w:val="000000"/>
                    </w:rPr>
                    <w:t>)</w:t>
                  </w:r>
                </w:p>
              </w:tc>
            </w:tr>
            <w:tr w:rsidR="00B42498" w:rsidRPr="00784C68" w14:paraId="02961384" w14:textId="77777777" w:rsidTr="0033298C">
              <w:trPr>
                <w:trHeight w:val="365"/>
                <w:jc w:val="center"/>
              </w:trPr>
              <w:tc>
                <w:tcPr>
                  <w:tcW w:w="25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424A29D" w14:textId="77777777" w:rsidR="00B42498" w:rsidRPr="00784C68" w:rsidRDefault="00B42498" w:rsidP="00B42498">
                  <w:pPr>
                    <w:overflowPunct w:val="0"/>
                    <w:jc w:val="center"/>
                    <w:rPr>
                      <w:rFonts w:eastAsia="Gulim"/>
                    </w:rPr>
                  </w:pPr>
                  <w:r w:rsidRPr="00784C68">
                    <w:rPr>
                      <w:rFonts w:eastAsia="Nokia Pure Text"/>
                      <w:color w:val="000000"/>
                      <w:kern w:val="24"/>
                    </w:rPr>
                    <w:t>Coding Scheme</w:t>
                  </w:r>
                </w:p>
              </w:tc>
              <w:tc>
                <w:tcPr>
                  <w:tcW w:w="49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C7F16B0" w14:textId="77777777" w:rsidR="00B42498" w:rsidRPr="00784C68" w:rsidRDefault="00B42498" w:rsidP="00B42498">
                  <w:pPr>
                    <w:overflowPunct w:val="0"/>
                    <w:jc w:val="center"/>
                    <w:rPr>
                      <w:rFonts w:eastAsia="Gulim"/>
                    </w:rPr>
                  </w:pPr>
                  <w:r w:rsidRPr="00784C68">
                    <w:rPr>
                      <w:rFonts w:eastAsia="Nokia Pure Text"/>
                      <w:color w:val="000000"/>
                      <w:kern w:val="24"/>
                    </w:rPr>
                    <w:t>Polar code</w:t>
                  </w:r>
                </w:p>
              </w:tc>
            </w:tr>
            <w:tr w:rsidR="00B42498" w:rsidRPr="00784C68" w14:paraId="4F6D3F5A" w14:textId="77777777" w:rsidTr="0033298C">
              <w:trPr>
                <w:trHeight w:val="293"/>
                <w:jc w:val="center"/>
              </w:trPr>
              <w:tc>
                <w:tcPr>
                  <w:tcW w:w="25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2775D8F" w14:textId="77777777" w:rsidR="00B42498" w:rsidRPr="00784C68" w:rsidRDefault="00B42498" w:rsidP="00B42498">
                  <w:pPr>
                    <w:overflowPunct w:val="0"/>
                    <w:jc w:val="center"/>
                    <w:rPr>
                      <w:rFonts w:eastAsia="Gulim"/>
                    </w:rPr>
                  </w:pPr>
                  <w:r w:rsidRPr="00784C68">
                    <w:rPr>
                      <w:rFonts w:eastAsia="Nokia Pure Text"/>
                      <w:color w:val="000000"/>
                      <w:kern w:val="24"/>
                    </w:rPr>
                    <w:t xml:space="preserve">Code rate </w:t>
                  </w:r>
                </w:p>
              </w:tc>
              <w:tc>
                <w:tcPr>
                  <w:tcW w:w="49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84D100B" w14:textId="77777777" w:rsidR="00B42498" w:rsidRPr="00784C68" w:rsidRDefault="00B42498" w:rsidP="00B42498">
                  <w:pPr>
                    <w:overflowPunct w:val="0"/>
                    <w:jc w:val="center"/>
                    <w:rPr>
                      <w:rFonts w:eastAsia="Gulim"/>
                    </w:rPr>
                  </w:pPr>
                  <w:r>
                    <w:rPr>
                      <w:rFonts w:eastAsia="Nokia Pure Text"/>
                      <w:color w:val="000000"/>
                      <w:kern w:val="24"/>
                    </w:rPr>
                    <w:t xml:space="preserve">1/12, </w:t>
                  </w:r>
                  <w:r w:rsidRPr="00784C68">
                    <w:rPr>
                      <w:rFonts w:eastAsia="Nokia Pure Text"/>
                      <w:color w:val="000000"/>
                      <w:kern w:val="24"/>
                    </w:rPr>
                    <w:t xml:space="preserve">1/6, </w:t>
                  </w:r>
                  <w:r>
                    <w:rPr>
                      <w:rFonts w:eastAsia="Nokia Pure Text"/>
                      <w:color w:val="000000"/>
                      <w:kern w:val="24"/>
                    </w:rPr>
                    <w:t xml:space="preserve">1/5, </w:t>
                  </w:r>
                  <w:r w:rsidRPr="00784C68">
                    <w:rPr>
                      <w:rFonts w:eastAsia="Nokia Pure Text"/>
                      <w:color w:val="000000"/>
                      <w:kern w:val="24"/>
                    </w:rPr>
                    <w:t>1/3,</w:t>
                  </w:r>
                  <w:r>
                    <w:rPr>
                      <w:rFonts w:eastAsia="Nokia Pure Text"/>
                      <w:color w:val="000000"/>
                      <w:kern w:val="24"/>
                    </w:rPr>
                    <w:t xml:space="preserve"> 2/5, </w:t>
                  </w:r>
                  <w:r w:rsidRPr="00784C68">
                    <w:rPr>
                      <w:rFonts w:eastAsia="Nokia Pure Text"/>
                      <w:color w:val="000000"/>
                      <w:kern w:val="24"/>
                    </w:rPr>
                    <w:t>1/2, 2/3, 3/4</w:t>
                  </w:r>
                </w:p>
              </w:tc>
            </w:tr>
            <w:tr w:rsidR="00B42498" w:rsidRPr="00784C68" w14:paraId="497C0E2C" w14:textId="77777777" w:rsidTr="0033298C">
              <w:trPr>
                <w:trHeight w:val="226"/>
                <w:jc w:val="center"/>
              </w:trPr>
              <w:tc>
                <w:tcPr>
                  <w:tcW w:w="25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D2432DE" w14:textId="77777777" w:rsidR="00B42498" w:rsidRPr="00784C68" w:rsidRDefault="00B42498" w:rsidP="00B42498">
                  <w:pPr>
                    <w:overflowPunct w:val="0"/>
                    <w:jc w:val="center"/>
                    <w:rPr>
                      <w:rFonts w:eastAsia="Gulim"/>
                    </w:rPr>
                  </w:pPr>
                  <w:r w:rsidRPr="00784C68">
                    <w:rPr>
                      <w:rFonts w:eastAsia="Nokia Pure Text"/>
                      <w:color w:val="000000"/>
                      <w:kern w:val="24"/>
                    </w:rPr>
                    <w:t>Decoding algorithm</w:t>
                  </w:r>
                </w:p>
              </w:tc>
              <w:tc>
                <w:tcPr>
                  <w:tcW w:w="49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0C039F3" w14:textId="77777777" w:rsidR="00B42498" w:rsidRPr="00784C68" w:rsidRDefault="00B42498" w:rsidP="00B42498">
                  <w:pPr>
                    <w:overflowPunct w:val="0"/>
                    <w:jc w:val="center"/>
                    <w:rPr>
                      <w:rFonts w:eastAsia="Gulim"/>
                    </w:rPr>
                  </w:pPr>
                  <w:r w:rsidRPr="00784C68">
                    <w:rPr>
                      <w:rFonts w:eastAsia="Nokia Pure Text"/>
                      <w:color w:val="000000"/>
                      <w:kern w:val="24"/>
                    </w:rPr>
                    <w:t xml:space="preserve">SCL decoding </w:t>
                  </w:r>
                  <w:r>
                    <w:rPr>
                      <w:rFonts w:eastAsia="Nokia Pure Text"/>
                      <w:color w:val="000000"/>
                      <w:kern w:val="24"/>
                    </w:rPr>
                    <w:t>(FFS list size)</w:t>
                  </w:r>
                </w:p>
              </w:tc>
            </w:tr>
            <w:tr w:rsidR="00B42498" w:rsidRPr="00784C68" w14:paraId="7AB69229" w14:textId="77777777" w:rsidTr="0033298C">
              <w:trPr>
                <w:trHeight w:val="204"/>
                <w:jc w:val="center"/>
              </w:trPr>
              <w:tc>
                <w:tcPr>
                  <w:tcW w:w="25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738813B" w14:textId="77777777" w:rsidR="00B42498" w:rsidRPr="00784C68" w:rsidRDefault="00B42498" w:rsidP="00B42498">
                  <w:pPr>
                    <w:overflowPunct w:val="0"/>
                    <w:jc w:val="center"/>
                    <w:rPr>
                      <w:rFonts w:eastAsia="Gulim"/>
                    </w:rPr>
                  </w:pPr>
                  <w:r w:rsidRPr="00784C68">
                    <w:rPr>
                      <w:rFonts w:eastAsia="Nokia Pure Text"/>
                      <w:color w:val="000000"/>
                      <w:kern w:val="24"/>
                    </w:rPr>
                    <w:t>Info. block length (bits w/o CRC)</w:t>
                  </w:r>
                </w:p>
              </w:tc>
              <w:tc>
                <w:tcPr>
                  <w:tcW w:w="49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DC286B5" w14:textId="77777777" w:rsidR="00B42498" w:rsidRPr="00784C68" w:rsidRDefault="00B42498" w:rsidP="00B42498">
                  <w:pPr>
                    <w:overflowPunct w:val="0"/>
                    <w:jc w:val="center"/>
                    <w:rPr>
                      <w:rFonts w:eastAsia="Gulim"/>
                    </w:rPr>
                  </w:pPr>
                  <w:r>
                    <w:rPr>
                      <w:rFonts w:eastAsia="Nokia Pure Text"/>
                      <w:color w:val="000000"/>
                      <w:kern w:val="24"/>
                    </w:rPr>
                    <w:t>FFS</w:t>
                  </w:r>
                </w:p>
              </w:tc>
            </w:tr>
            <w:tr w:rsidR="00B42498" w:rsidRPr="00784C68" w14:paraId="01B3A795" w14:textId="77777777" w:rsidTr="0033298C">
              <w:trPr>
                <w:trHeight w:val="204"/>
                <w:jc w:val="center"/>
              </w:trPr>
              <w:tc>
                <w:tcPr>
                  <w:tcW w:w="25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91228E1" w14:textId="77777777" w:rsidR="00B42498" w:rsidRPr="00784C68" w:rsidRDefault="00B42498" w:rsidP="00B42498">
                  <w:pPr>
                    <w:overflowPunct w:val="0"/>
                    <w:jc w:val="center"/>
                    <w:rPr>
                      <w:rFonts w:eastAsia="Nokia Pure Text"/>
                      <w:color w:val="000000"/>
                      <w:kern w:val="24"/>
                    </w:rPr>
                  </w:pPr>
                  <w:r>
                    <w:rPr>
                      <w:rFonts w:eastAsia="Nokia Pure Text"/>
                      <w:color w:val="000000"/>
                      <w:kern w:val="24"/>
                    </w:rPr>
                    <w:t>Performance metrics</w:t>
                  </w:r>
                </w:p>
              </w:tc>
              <w:tc>
                <w:tcPr>
                  <w:tcW w:w="49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8B70E7D" w14:textId="77777777" w:rsidR="00B42498" w:rsidRPr="00784C68" w:rsidRDefault="00B42498" w:rsidP="00B42498">
                  <w:pPr>
                    <w:overflowPunct w:val="0"/>
                    <w:jc w:val="center"/>
                    <w:rPr>
                      <w:rFonts w:eastAsia="Nokia Pure Text"/>
                      <w:color w:val="000000"/>
                      <w:kern w:val="24"/>
                    </w:rPr>
                  </w:pPr>
                  <w:r>
                    <w:rPr>
                      <w:rFonts w:eastAsia="Nokia Pure Text"/>
                      <w:color w:val="000000"/>
                      <w:kern w:val="24"/>
                    </w:rPr>
                    <w:t>BLER, FAR</w:t>
                  </w:r>
                  <w:r>
                    <w:rPr>
                      <w:rFonts w:eastAsia="Nokia Pure Text"/>
                      <w:color w:val="000000"/>
                      <w:kern w:val="24"/>
                    </w:rPr>
                    <w:br/>
                    <w:t>(FFS other metrics and metric details)</w:t>
                  </w:r>
                </w:p>
              </w:tc>
            </w:tr>
          </w:tbl>
          <w:p w14:paraId="6430AE42" w14:textId="77777777" w:rsidR="00B42498" w:rsidRPr="00B13BF1" w:rsidRDefault="00B42498" w:rsidP="00B42498"/>
          <w:p w14:paraId="3CDEBAAB" w14:textId="77777777" w:rsidR="00B42498" w:rsidRPr="00F809F9" w:rsidRDefault="00B42498" w:rsidP="00B42498">
            <w:pPr>
              <w:rPr>
                <w:szCs w:val="28"/>
              </w:rPr>
            </w:pPr>
          </w:p>
        </w:tc>
      </w:tr>
      <w:tr w:rsidR="003A42FE" w:rsidRPr="00F809F9" w14:paraId="6DD2DB5F" w14:textId="77777777" w:rsidTr="00832C41">
        <w:trPr>
          <w:trHeight w:val="431"/>
        </w:trPr>
        <w:tc>
          <w:tcPr>
            <w:tcW w:w="1476" w:type="dxa"/>
          </w:tcPr>
          <w:p w14:paraId="66AB90A0" w14:textId="65613B32" w:rsidR="003A42FE" w:rsidRDefault="003A42FE" w:rsidP="00B42498">
            <w:pPr>
              <w:rPr>
                <w:szCs w:val="28"/>
              </w:rPr>
            </w:pPr>
            <w:r>
              <w:rPr>
                <w:rFonts w:hint="eastAsia"/>
                <w:szCs w:val="28"/>
              </w:rPr>
              <w:t>Fujitsu</w:t>
            </w:r>
          </w:p>
        </w:tc>
        <w:tc>
          <w:tcPr>
            <w:tcW w:w="1353" w:type="dxa"/>
          </w:tcPr>
          <w:p w14:paraId="5ED849F3" w14:textId="77777777" w:rsidR="003A42FE" w:rsidRDefault="003A42FE" w:rsidP="00B42498">
            <w:pPr>
              <w:rPr>
                <w:szCs w:val="28"/>
              </w:rPr>
            </w:pPr>
          </w:p>
        </w:tc>
        <w:tc>
          <w:tcPr>
            <w:tcW w:w="6746" w:type="dxa"/>
          </w:tcPr>
          <w:p w14:paraId="2A99EAD6" w14:textId="3A104D3D" w:rsidR="003A42FE" w:rsidRPr="003A42FE" w:rsidRDefault="00DE2156" w:rsidP="00B42498">
            <w:r>
              <w:rPr>
                <w:rFonts w:hint="eastAsia"/>
              </w:rPr>
              <w:t xml:space="preserve">Generally fine with this assumption. But for the latency and </w:t>
            </w:r>
            <w:r w:rsidR="00EA5942">
              <w:t>energy</w:t>
            </w:r>
            <w:r>
              <w:rPr>
                <w:rFonts w:hint="eastAsia"/>
              </w:rPr>
              <w:t xml:space="preserve"> efficiency, we are </w:t>
            </w:r>
            <w:r w:rsidR="003A42FE">
              <w:rPr>
                <w:rFonts w:hint="eastAsia"/>
              </w:rPr>
              <w:t>unclear how to evaluate</w:t>
            </w:r>
            <w:r w:rsidR="003A42FE">
              <w:rPr>
                <w:rFonts w:hint="eastAsia"/>
                <w:color w:val="000000"/>
                <w:kern w:val="24"/>
              </w:rPr>
              <w:t>.</w:t>
            </w:r>
          </w:p>
        </w:tc>
      </w:tr>
      <w:tr w:rsidR="00AE537F" w:rsidRPr="00F809F9" w14:paraId="770E2238" w14:textId="77777777" w:rsidTr="00832C41">
        <w:trPr>
          <w:trHeight w:val="431"/>
        </w:trPr>
        <w:tc>
          <w:tcPr>
            <w:tcW w:w="1476" w:type="dxa"/>
          </w:tcPr>
          <w:p w14:paraId="5299D02A" w14:textId="6305956C" w:rsidR="00AE537F" w:rsidRDefault="00AE537F" w:rsidP="00AE537F">
            <w:pPr>
              <w:rPr>
                <w:szCs w:val="28"/>
              </w:rPr>
            </w:pPr>
            <w:r>
              <w:rPr>
                <w:szCs w:val="28"/>
              </w:rPr>
              <w:t>Nokia</w:t>
            </w:r>
          </w:p>
        </w:tc>
        <w:tc>
          <w:tcPr>
            <w:tcW w:w="1353" w:type="dxa"/>
          </w:tcPr>
          <w:p w14:paraId="71D3B28C" w14:textId="684234A3" w:rsidR="00AE537F" w:rsidRDefault="00AE537F" w:rsidP="00AE537F">
            <w:pPr>
              <w:rPr>
                <w:szCs w:val="28"/>
              </w:rPr>
            </w:pPr>
            <w:r>
              <w:rPr>
                <w:szCs w:val="28"/>
              </w:rPr>
              <w:t>Yes</w:t>
            </w:r>
          </w:p>
        </w:tc>
        <w:tc>
          <w:tcPr>
            <w:tcW w:w="6746" w:type="dxa"/>
          </w:tcPr>
          <w:p w14:paraId="61759626" w14:textId="4EEA3A57" w:rsidR="00AE537F" w:rsidRDefault="00AE537F" w:rsidP="00AE537F">
            <w:r>
              <w:rPr>
                <w:szCs w:val="28"/>
              </w:rPr>
              <w:t>5G NR parameter values should be included to calibrate the evaluation results.</w:t>
            </w:r>
          </w:p>
        </w:tc>
      </w:tr>
      <w:tr w:rsidR="00804C0F" w:rsidRPr="00F809F9" w14:paraId="49157853" w14:textId="77777777" w:rsidTr="00832C41">
        <w:trPr>
          <w:trHeight w:val="431"/>
        </w:trPr>
        <w:tc>
          <w:tcPr>
            <w:tcW w:w="1476" w:type="dxa"/>
          </w:tcPr>
          <w:p w14:paraId="11C7ABC8" w14:textId="768F4100" w:rsidR="00804C0F" w:rsidRPr="00804C0F" w:rsidRDefault="00804C0F" w:rsidP="00804C0F">
            <w:pPr>
              <w:rPr>
                <w:rFonts w:eastAsia="Malgun Gothic"/>
                <w:szCs w:val="28"/>
              </w:rPr>
            </w:pPr>
            <w:r>
              <w:rPr>
                <w:rFonts w:eastAsia="Malgun Gothic" w:hint="eastAsia"/>
                <w:szCs w:val="28"/>
              </w:rPr>
              <w:t>L</w:t>
            </w:r>
            <w:r>
              <w:rPr>
                <w:rFonts w:eastAsia="Malgun Gothic"/>
                <w:szCs w:val="28"/>
              </w:rPr>
              <w:t>GE</w:t>
            </w:r>
          </w:p>
        </w:tc>
        <w:tc>
          <w:tcPr>
            <w:tcW w:w="1353" w:type="dxa"/>
          </w:tcPr>
          <w:p w14:paraId="3415D386" w14:textId="78E03B4C" w:rsidR="00804C0F" w:rsidRDefault="00804C0F" w:rsidP="00804C0F">
            <w:pPr>
              <w:rPr>
                <w:szCs w:val="28"/>
              </w:rPr>
            </w:pPr>
            <w:r>
              <w:rPr>
                <w:rFonts w:hint="eastAsia"/>
                <w:szCs w:val="28"/>
              </w:rPr>
              <w:t>Y</w:t>
            </w:r>
          </w:p>
        </w:tc>
        <w:tc>
          <w:tcPr>
            <w:tcW w:w="6746" w:type="dxa"/>
          </w:tcPr>
          <w:p w14:paraId="44609A8A" w14:textId="4D4FD62F" w:rsidR="00804C0F" w:rsidRDefault="00804C0F" w:rsidP="00804C0F">
            <w:pPr>
              <w:rPr>
                <w:szCs w:val="28"/>
              </w:rPr>
            </w:pPr>
            <w:r>
              <w:rPr>
                <w:rFonts w:hint="eastAsia"/>
                <w:szCs w:val="28"/>
              </w:rPr>
              <w:t xml:space="preserve">The metrics </w:t>
            </w:r>
            <w:r>
              <w:rPr>
                <w:szCs w:val="28"/>
              </w:rPr>
              <w:t xml:space="preserve">(e.g., BLER, complexity, and latency) </w:t>
            </w:r>
            <w:r>
              <w:rPr>
                <w:rFonts w:hint="eastAsia"/>
                <w:szCs w:val="28"/>
              </w:rPr>
              <w:t>were used in NR standard phase</w:t>
            </w:r>
            <w:r>
              <w:rPr>
                <w:szCs w:val="28"/>
              </w:rPr>
              <w:t xml:space="preserve"> are OK. FAR and energy efficiency can be considered for a specific physical control channel.</w:t>
            </w:r>
          </w:p>
        </w:tc>
      </w:tr>
      <w:tr w:rsidR="004D0DF5" w:rsidRPr="00F809F9" w14:paraId="15495FEC" w14:textId="77777777" w:rsidTr="00832C41">
        <w:trPr>
          <w:trHeight w:val="431"/>
        </w:trPr>
        <w:tc>
          <w:tcPr>
            <w:tcW w:w="1476" w:type="dxa"/>
          </w:tcPr>
          <w:p w14:paraId="3642F714" w14:textId="157BE602" w:rsidR="004D0DF5" w:rsidRDefault="004D0DF5" w:rsidP="004D0DF5">
            <w:pPr>
              <w:rPr>
                <w:rFonts w:eastAsia="Malgun Gothic"/>
                <w:szCs w:val="28"/>
              </w:rPr>
            </w:pPr>
            <w:r>
              <w:rPr>
                <w:rFonts w:eastAsia="Malgun Gothic" w:hint="eastAsia"/>
                <w:szCs w:val="28"/>
              </w:rPr>
              <w:t>E</w:t>
            </w:r>
            <w:r>
              <w:rPr>
                <w:rFonts w:eastAsia="Malgun Gothic"/>
                <w:szCs w:val="28"/>
              </w:rPr>
              <w:t>TRI</w:t>
            </w:r>
          </w:p>
        </w:tc>
        <w:tc>
          <w:tcPr>
            <w:tcW w:w="1353" w:type="dxa"/>
          </w:tcPr>
          <w:p w14:paraId="420D7ADB" w14:textId="4D338822" w:rsidR="004D0DF5" w:rsidRDefault="004D0DF5" w:rsidP="004D0DF5">
            <w:pPr>
              <w:rPr>
                <w:szCs w:val="28"/>
              </w:rPr>
            </w:pPr>
            <w:r>
              <w:rPr>
                <w:rFonts w:eastAsia="Malgun Gothic" w:hint="eastAsia"/>
                <w:szCs w:val="28"/>
              </w:rPr>
              <w:t>Y</w:t>
            </w:r>
            <w:r>
              <w:rPr>
                <w:rFonts w:eastAsia="Malgun Gothic"/>
                <w:szCs w:val="28"/>
              </w:rPr>
              <w:t>es</w:t>
            </w:r>
          </w:p>
        </w:tc>
        <w:tc>
          <w:tcPr>
            <w:tcW w:w="6746" w:type="dxa"/>
          </w:tcPr>
          <w:p w14:paraId="1A2EED11" w14:textId="4CFA5D0A" w:rsidR="004D0DF5" w:rsidRDefault="004D0DF5" w:rsidP="004D0DF5">
            <w:pPr>
              <w:rPr>
                <w:szCs w:val="28"/>
              </w:rPr>
            </w:pPr>
            <w:r>
              <w:rPr>
                <w:rFonts w:eastAsia="Malgun Gothic" w:hint="eastAsia"/>
                <w:szCs w:val="28"/>
              </w:rPr>
              <w:t>N</w:t>
            </w:r>
            <w:r>
              <w:rPr>
                <w:rFonts w:eastAsia="Malgun Gothic"/>
                <w:szCs w:val="28"/>
              </w:rPr>
              <w:t xml:space="preserve">eed to support low error rate for HRLLC and NTN use cases </w:t>
            </w:r>
          </w:p>
        </w:tc>
      </w:tr>
      <w:tr w:rsidR="00826ED3" w:rsidRPr="00FF0D0E" w14:paraId="620BCA31" w14:textId="77777777" w:rsidTr="00826ED3">
        <w:trPr>
          <w:trHeight w:val="291"/>
        </w:trPr>
        <w:tc>
          <w:tcPr>
            <w:tcW w:w="1476" w:type="dxa"/>
          </w:tcPr>
          <w:p w14:paraId="2DFAF96D" w14:textId="77777777" w:rsidR="00826ED3" w:rsidRPr="00FF0D0E" w:rsidRDefault="00826ED3" w:rsidP="0033298C">
            <w:pPr>
              <w:rPr>
                <w:szCs w:val="28"/>
              </w:rPr>
            </w:pPr>
            <w:r w:rsidRPr="00FF0D0E">
              <w:rPr>
                <w:szCs w:val="28"/>
              </w:rPr>
              <w:t>Huawei</w:t>
            </w:r>
            <w:r>
              <w:rPr>
                <w:szCs w:val="28"/>
              </w:rPr>
              <w:t>, HiSilicon</w:t>
            </w:r>
          </w:p>
        </w:tc>
        <w:tc>
          <w:tcPr>
            <w:tcW w:w="1353" w:type="dxa"/>
          </w:tcPr>
          <w:p w14:paraId="103F9083" w14:textId="77777777" w:rsidR="00826ED3" w:rsidRPr="00FF0D0E" w:rsidRDefault="00826ED3" w:rsidP="0033298C">
            <w:pPr>
              <w:rPr>
                <w:szCs w:val="28"/>
              </w:rPr>
            </w:pPr>
            <w:r w:rsidRPr="00FF0D0E">
              <w:rPr>
                <w:szCs w:val="28"/>
              </w:rPr>
              <w:t>See comments</w:t>
            </w:r>
          </w:p>
        </w:tc>
        <w:tc>
          <w:tcPr>
            <w:tcW w:w="6746" w:type="dxa"/>
          </w:tcPr>
          <w:p w14:paraId="7197A7C3" w14:textId="77777777" w:rsidR="00826ED3" w:rsidRPr="00FF0D0E" w:rsidRDefault="00826ED3" w:rsidP="0033298C">
            <w:pPr>
              <w:rPr>
                <w:szCs w:val="28"/>
              </w:rPr>
            </w:pPr>
            <w:r>
              <w:rPr>
                <w:szCs w:val="28"/>
              </w:rPr>
              <w:t xml:space="preserve">It is not clear on the target of the evaluation assumptions, and we suggest that firstly discuss the motivations on the further change of 5G </w:t>
            </w:r>
            <w:r>
              <w:rPr>
                <w:rFonts w:hint="eastAsia"/>
                <w:szCs w:val="28"/>
              </w:rPr>
              <w:t>NR</w:t>
            </w:r>
            <w:r>
              <w:rPr>
                <w:szCs w:val="28"/>
              </w:rPr>
              <w:t xml:space="preserve">. </w:t>
            </w:r>
          </w:p>
        </w:tc>
      </w:tr>
      <w:tr w:rsidR="000027B6" w:rsidRPr="00FF0D0E" w14:paraId="0736E118" w14:textId="77777777" w:rsidTr="00826ED3">
        <w:trPr>
          <w:trHeight w:val="291"/>
        </w:trPr>
        <w:tc>
          <w:tcPr>
            <w:tcW w:w="1476" w:type="dxa"/>
          </w:tcPr>
          <w:p w14:paraId="0BBEFE68" w14:textId="6076DD40" w:rsidR="000027B6" w:rsidRPr="00FF0D0E" w:rsidRDefault="000027B6" w:rsidP="000027B6">
            <w:pPr>
              <w:rPr>
                <w:szCs w:val="28"/>
              </w:rPr>
            </w:pPr>
            <w:r>
              <w:rPr>
                <w:szCs w:val="28"/>
              </w:rPr>
              <w:t>Qualcomm</w:t>
            </w:r>
          </w:p>
        </w:tc>
        <w:tc>
          <w:tcPr>
            <w:tcW w:w="1353" w:type="dxa"/>
          </w:tcPr>
          <w:p w14:paraId="39329687" w14:textId="77777777" w:rsidR="000027B6" w:rsidRPr="00FF0D0E" w:rsidRDefault="000027B6" w:rsidP="000027B6">
            <w:pPr>
              <w:rPr>
                <w:szCs w:val="28"/>
              </w:rPr>
            </w:pPr>
          </w:p>
        </w:tc>
        <w:tc>
          <w:tcPr>
            <w:tcW w:w="6746" w:type="dxa"/>
          </w:tcPr>
          <w:p w14:paraId="64C57C1A" w14:textId="4B12D4D7" w:rsidR="000027B6" w:rsidRDefault="000027B6" w:rsidP="000027B6">
            <w:pPr>
              <w:rPr>
                <w:szCs w:val="28"/>
              </w:rPr>
            </w:pPr>
            <w:r>
              <w:t xml:space="preserve">OK in principle. However, it may be challenging to define energy efficiency. </w:t>
            </w:r>
          </w:p>
        </w:tc>
      </w:tr>
    </w:tbl>
    <w:p w14:paraId="52F8BBD0" w14:textId="77777777" w:rsidR="003C7871" w:rsidRDefault="003C7871"/>
    <w:p w14:paraId="1ED9E929" w14:textId="7AC4C3AB" w:rsidR="006944FA" w:rsidRDefault="006944FA" w:rsidP="006944FA">
      <w:pPr>
        <w:pStyle w:val="Heading3"/>
      </w:pPr>
      <w:r>
        <w:lastRenderedPageBreak/>
        <w:t>[</w:t>
      </w:r>
      <w:r w:rsidR="005E4FB6">
        <w:t>Closed</w:t>
      </w:r>
      <w:r>
        <w:t>] Second round discussions</w:t>
      </w:r>
    </w:p>
    <w:p w14:paraId="28D28FF4" w14:textId="00362BFD" w:rsidR="006944FA" w:rsidRDefault="006944FA" w:rsidP="006944FA">
      <w:pPr>
        <w:pStyle w:val="Heading4"/>
      </w:pPr>
      <w:r>
        <w:t>[M] Proposal 9-1-b</w:t>
      </w:r>
    </w:p>
    <w:p w14:paraId="15675B1E" w14:textId="77777777" w:rsidR="006944FA" w:rsidRDefault="006944FA" w:rsidP="006944FA">
      <w:pPr>
        <w:rPr>
          <w:i/>
          <w:iCs/>
        </w:rPr>
      </w:pPr>
      <w:r>
        <w:rPr>
          <w:i/>
          <w:iCs/>
        </w:rPr>
        <w:t xml:space="preserve">Proposal 9-1-b: For polar code evaluation, the following evaluation assumptions are considered as starting point.  </w:t>
      </w:r>
    </w:p>
    <w:p w14:paraId="391F44AC" w14:textId="77777777" w:rsidR="006944FA" w:rsidRDefault="006944FA" w:rsidP="006944FA">
      <w:pPr>
        <w:rPr>
          <w:i/>
          <w:iCs/>
        </w:rPr>
      </w:pPr>
    </w:p>
    <w:tbl>
      <w:tblPr>
        <w:tblW w:w="7588" w:type="dxa"/>
        <w:jc w:val="center"/>
        <w:tblCellMar>
          <w:left w:w="0" w:type="dxa"/>
          <w:right w:w="0" w:type="dxa"/>
        </w:tblCellMar>
        <w:tblLook w:val="04A0" w:firstRow="1" w:lastRow="0" w:firstColumn="1" w:lastColumn="0" w:noHBand="0" w:noVBand="1"/>
      </w:tblPr>
      <w:tblGrid>
        <w:gridCol w:w="2590"/>
        <w:gridCol w:w="4998"/>
      </w:tblGrid>
      <w:tr w:rsidR="006944FA" w14:paraId="521A4B79" w14:textId="77777777" w:rsidTr="0033298C">
        <w:trPr>
          <w:trHeight w:val="230"/>
          <w:jc w:val="center"/>
        </w:trPr>
        <w:tc>
          <w:tcPr>
            <w:tcW w:w="25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F9A4BDA" w14:textId="77777777" w:rsidR="006944FA" w:rsidRDefault="006944FA" w:rsidP="0033298C">
            <w:pPr>
              <w:overflowPunct w:val="0"/>
              <w:jc w:val="center"/>
              <w:rPr>
                <w:rFonts w:eastAsia="Gulim"/>
              </w:rPr>
            </w:pPr>
            <w:r>
              <w:rPr>
                <w:rFonts w:eastAsia="Nokia Pure Text"/>
                <w:color w:val="000000"/>
                <w:kern w:val="24"/>
              </w:rPr>
              <w:t>Channel</w:t>
            </w:r>
          </w:p>
        </w:tc>
        <w:tc>
          <w:tcPr>
            <w:tcW w:w="49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D5CF470" w14:textId="77777777" w:rsidR="006944FA" w:rsidRDefault="006944FA" w:rsidP="0033298C">
            <w:pPr>
              <w:overflowPunct w:val="0"/>
              <w:jc w:val="center"/>
              <w:rPr>
                <w:rFonts w:eastAsia="Gulim"/>
              </w:rPr>
            </w:pPr>
            <w:r>
              <w:rPr>
                <w:rFonts w:eastAsia="Nokia Pure Text"/>
                <w:color w:val="000000"/>
                <w:kern w:val="24"/>
              </w:rPr>
              <w:t>AWGN</w:t>
            </w:r>
          </w:p>
        </w:tc>
      </w:tr>
      <w:tr w:rsidR="006944FA" w14:paraId="46BBC19F" w14:textId="77777777" w:rsidTr="0033298C">
        <w:trPr>
          <w:trHeight w:val="277"/>
          <w:jc w:val="center"/>
        </w:trPr>
        <w:tc>
          <w:tcPr>
            <w:tcW w:w="25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5CE322E" w14:textId="77777777" w:rsidR="006944FA" w:rsidRDefault="006944FA" w:rsidP="0033298C">
            <w:pPr>
              <w:overflowPunct w:val="0"/>
              <w:jc w:val="center"/>
              <w:rPr>
                <w:rFonts w:eastAsia="Gulim"/>
              </w:rPr>
            </w:pPr>
            <w:r>
              <w:rPr>
                <w:rFonts w:eastAsia="Nokia Pure Text"/>
                <w:color w:val="000000"/>
                <w:kern w:val="24"/>
              </w:rPr>
              <w:t>Modulation</w:t>
            </w:r>
          </w:p>
        </w:tc>
        <w:tc>
          <w:tcPr>
            <w:tcW w:w="49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267E4A7" w14:textId="77777777" w:rsidR="006944FA" w:rsidRDefault="006944FA" w:rsidP="0033298C">
            <w:pPr>
              <w:overflowPunct w:val="0"/>
              <w:jc w:val="center"/>
              <w:rPr>
                <w:rFonts w:eastAsia="Gulim"/>
              </w:rPr>
            </w:pPr>
            <w:r>
              <w:rPr>
                <w:rFonts w:eastAsia="Nokia Pure Text"/>
                <w:color w:val="000000"/>
                <w:kern w:val="24"/>
              </w:rPr>
              <w:t xml:space="preserve">QPSK (FFS: </w:t>
            </w:r>
            <w:r>
              <w:rPr>
                <w:iCs/>
                <w:color w:val="000000"/>
              </w:rPr>
              <w:t>QAM)</w:t>
            </w:r>
          </w:p>
        </w:tc>
      </w:tr>
      <w:tr w:rsidR="006944FA" w14:paraId="7D2E259F" w14:textId="77777777" w:rsidTr="0033298C">
        <w:trPr>
          <w:trHeight w:val="365"/>
          <w:jc w:val="center"/>
        </w:trPr>
        <w:tc>
          <w:tcPr>
            <w:tcW w:w="25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BFFBA45" w14:textId="77777777" w:rsidR="006944FA" w:rsidRDefault="006944FA" w:rsidP="0033298C">
            <w:pPr>
              <w:overflowPunct w:val="0"/>
              <w:jc w:val="center"/>
              <w:rPr>
                <w:rFonts w:eastAsia="Gulim"/>
              </w:rPr>
            </w:pPr>
            <w:r>
              <w:rPr>
                <w:rFonts w:eastAsia="Nokia Pure Text"/>
                <w:color w:val="000000"/>
                <w:kern w:val="24"/>
              </w:rPr>
              <w:t>Coding Scheme</w:t>
            </w:r>
          </w:p>
        </w:tc>
        <w:tc>
          <w:tcPr>
            <w:tcW w:w="49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C99A3D0" w14:textId="77777777" w:rsidR="006944FA" w:rsidRDefault="006944FA" w:rsidP="0033298C">
            <w:pPr>
              <w:overflowPunct w:val="0"/>
              <w:jc w:val="center"/>
              <w:rPr>
                <w:rFonts w:eastAsia="Gulim"/>
              </w:rPr>
            </w:pPr>
            <w:r>
              <w:rPr>
                <w:rFonts w:eastAsia="Nokia Pure Text"/>
                <w:color w:val="000000"/>
                <w:kern w:val="24"/>
              </w:rPr>
              <w:t>Polar code</w:t>
            </w:r>
          </w:p>
        </w:tc>
      </w:tr>
      <w:tr w:rsidR="006944FA" w14:paraId="198AA40C" w14:textId="77777777" w:rsidTr="0033298C">
        <w:trPr>
          <w:trHeight w:val="293"/>
          <w:jc w:val="center"/>
        </w:trPr>
        <w:tc>
          <w:tcPr>
            <w:tcW w:w="25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E663467" w14:textId="77777777" w:rsidR="006944FA" w:rsidRDefault="006944FA" w:rsidP="0033298C">
            <w:pPr>
              <w:overflowPunct w:val="0"/>
              <w:jc w:val="center"/>
              <w:rPr>
                <w:rFonts w:eastAsia="Gulim"/>
              </w:rPr>
            </w:pPr>
            <w:r>
              <w:rPr>
                <w:rFonts w:eastAsia="Nokia Pure Text"/>
                <w:color w:val="000000"/>
                <w:kern w:val="24"/>
              </w:rPr>
              <w:t xml:space="preserve">Code rate </w:t>
            </w:r>
          </w:p>
        </w:tc>
        <w:tc>
          <w:tcPr>
            <w:tcW w:w="49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1F545FB" w14:textId="77777777" w:rsidR="006944FA" w:rsidRDefault="006944FA" w:rsidP="0033298C">
            <w:pPr>
              <w:overflowPunct w:val="0"/>
              <w:jc w:val="center"/>
              <w:rPr>
                <w:rFonts w:eastAsia="Gulim"/>
              </w:rPr>
            </w:pPr>
            <w:r>
              <w:rPr>
                <w:rFonts w:eastAsia="Nokia Pure Text"/>
                <w:color w:val="000000"/>
                <w:kern w:val="24"/>
              </w:rPr>
              <w:t>1/6, 1/3, 1/2, 2/3, 3/4</w:t>
            </w:r>
          </w:p>
        </w:tc>
      </w:tr>
      <w:tr w:rsidR="006944FA" w14:paraId="4695BFA0" w14:textId="77777777" w:rsidTr="0033298C">
        <w:trPr>
          <w:trHeight w:val="226"/>
          <w:jc w:val="center"/>
        </w:trPr>
        <w:tc>
          <w:tcPr>
            <w:tcW w:w="25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6C42F7B" w14:textId="77777777" w:rsidR="006944FA" w:rsidRDefault="006944FA" w:rsidP="0033298C">
            <w:pPr>
              <w:overflowPunct w:val="0"/>
              <w:jc w:val="center"/>
              <w:rPr>
                <w:rFonts w:eastAsia="Gulim"/>
              </w:rPr>
            </w:pPr>
            <w:r>
              <w:rPr>
                <w:rFonts w:eastAsia="Nokia Pure Text"/>
                <w:color w:val="000000"/>
                <w:kern w:val="24"/>
              </w:rPr>
              <w:t>Decoding algorithm</w:t>
            </w:r>
          </w:p>
        </w:tc>
        <w:tc>
          <w:tcPr>
            <w:tcW w:w="49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F5E7AB1" w14:textId="77777777" w:rsidR="006944FA" w:rsidRDefault="006944FA" w:rsidP="0033298C">
            <w:pPr>
              <w:overflowPunct w:val="0"/>
              <w:jc w:val="center"/>
              <w:rPr>
                <w:rFonts w:eastAsia="Gulim"/>
              </w:rPr>
            </w:pPr>
            <w:r>
              <w:rPr>
                <w:rFonts w:eastAsia="Nokia Pure Text"/>
                <w:color w:val="000000"/>
                <w:kern w:val="24"/>
              </w:rPr>
              <w:t>SCL decoding (FFS list size)</w:t>
            </w:r>
          </w:p>
        </w:tc>
      </w:tr>
      <w:tr w:rsidR="006944FA" w14:paraId="7F9A3ADF" w14:textId="77777777" w:rsidTr="0033298C">
        <w:trPr>
          <w:trHeight w:val="204"/>
          <w:jc w:val="center"/>
        </w:trPr>
        <w:tc>
          <w:tcPr>
            <w:tcW w:w="25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9E54978" w14:textId="77777777" w:rsidR="006944FA" w:rsidRDefault="006944FA" w:rsidP="0033298C">
            <w:pPr>
              <w:overflowPunct w:val="0"/>
              <w:jc w:val="center"/>
              <w:rPr>
                <w:rFonts w:eastAsia="Gulim"/>
              </w:rPr>
            </w:pPr>
            <w:r>
              <w:rPr>
                <w:rFonts w:eastAsia="Nokia Pure Text"/>
                <w:color w:val="000000"/>
                <w:kern w:val="24"/>
              </w:rPr>
              <w:t>Info. block length (bits w/o CRC)</w:t>
            </w:r>
          </w:p>
        </w:tc>
        <w:tc>
          <w:tcPr>
            <w:tcW w:w="49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C407375" w14:textId="77777777" w:rsidR="006944FA" w:rsidRDefault="006944FA" w:rsidP="0033298C">
            <w:pPr>
              <w:overflowPunct w:val="0"/>
              <w:jc w:val="center"/>
              <w:rPr>
                <w:rFonts w:eastAsia="Gulim"/>
              </w:rPr>
            </w:pPr>
            <w:r>
              <w:rPr>
                <w:szCs w:val="21"/>
              </w:rPr>
              <w:t>12:4:256, 264:8:512, 528:16:1706</w:t>
            </w:r>
          </w:p>
        </w:tc>
      </w:tr>
      <w:tr w:rsidR="006944FA" w14:paraId="6A0F6386" w14:textId="77777777" w:rsidTr="0033298C">
        <w:trPr>
          <w:trHeight w:val="204"/>
          <w:jc w:val="center"/>
        </w:trPr>
        <w:tc>
          <w:tcPr>
            <w:tcW w:w="25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AD18874" w14:textId="77777777" w:rsidR="006944FA" w:rsidRDefault="006944FA" w:rsidP="0033298C">
            <w:pPr>
              <w:overflowPunct w:val="0"/>
              <w:jc w:val="center"/>
              <w:rPr>
                <w:rFonts w:eastAsia="Nokia Pure Text"/>
                <w:color w:val="000000"/>
                <w:kern w:val="24"/>
              </w:rPr>
            </w:pPr>
            <w:r>
              <w:rPr>
                <w:rFonts w:eastAsia="Nokia Pure Text"/>
                <w:color w:val="000000"/>
                <w:kern w:val="24"/>
              </w:rPr>
              <w:t>Performance metrics</w:t>
            </w:r>
          </w:p>
        </w:tc>
        <w:tc>
          <w:tcPr>
            <w:tcW w:w="49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36CA554" w14:textId="77777777" w:rsidR="006944FA" w:rsidRDefault="006944FA" w:rsidP="0033298C">
            <w:pPr>
              <w:overflowPunct w:val="0"/>
              <w:jc w:val="center"/>
              <w:rPr>
                <w:rFonts w:eastAsia="Nokia Pure Text"/>
                <w:color w:val="000000"/>
                <w:kern w:val="24"/>
              </w:rPr>
            </w:pPr>
            <w:r>
              <w:rPr>
                <w:rFonts w:eastAsia="Nokia Pure Text"/>
                <w:color w:val="000000"/>
                <w:kern w:val="24"/>
              </w:rPr>
              <w:t>BLER, FAR (FFS: other metrics)</w:t>
            </w:r>
          </w:p>
        </w:tc>
      </w:tr>
    </w:tbl>
    <w:p w14:paraId="6B6A0DFA" w14:textId="77777777" w:rsidR="006944FA" w:rsidRPr="00DD32D4" w:rsidRDefault="006944FA" w:rsidP="006944FA">
      <w:pPr>
        <w:rPr>
          <w:i/>
          <w:iCs/>
        </w:rPr>
      </w:pPr>
    </w:p>
    <w:p w14:paraId="5D53D17A" w14:textId="77777777" w:rsidR="006944FA" w:rsidRPr="00517594" w:rsidRDefault="006944FA" w:rsidP="006944FA">
      <w:pPr>
        <w:rPr>
          <w:b/>
          <w:bCs/>
        </w:rPr>
      </w:pPr>
      <w:r w:rsidRPr="00517594">
        <w:rPr>
          <w:b/>
          <w:bCs/>
        </w:rPr>
        <w:t>Companies are welcome to provide comments.</w:t>
      </w:r>
    </w:p>
    <w:p w14:paraId="739828C8" w14:textId="77777777" w:rsidR="006944FA" w:rsidRPr="006944FA" w:rsidRDefault="006944FA" w:rsidP="006944FA">
      <w:pPr>
        <w:rPr>
          <w:rFonts w:eastAsia="Yu Mincho"/>
          <w:color w:val="000000" w:themeColor="text1"/>
          <w:szCs w:val="28"/>
        </w:rPr>
      </w:pPr>
    </w:p>
    <w:tbl>
      <w:tblPr>
        <w:tblStyle w:val="TableGrid"/>
        <w:tblW w:w="9553" w:type="dxa"/>
        <w:tblInd w:w="-5" w:type="dxa"/>
        <w:tblLayout w:type="fixed"/>
        <w:tblLook w:val="04A0" w:firstRow="1" w:lastRow="0" w:firstColumn="1" w:lastColumn="0" w:noHBand="0" w:noVBand="1"/>
      </w:tblPr>
      <w:tblGrid>
        <w:gridCol w:w="1817"/>
        <w:gridCol w:w="1764"/>
        <w:gridCol w:w="5972"/>
      </w:tblGrid>
      <w:tr w:rsidR="006944FA" w14:paraId="5A11E65E" w14:textId="77777777" w:rsidTr="003D5F90">
        <w:trPr>
          <w:trHeight w:val="273"/>
        </w:trPr>
        <w:tc>
          <w:tcPr>
            <w:tcW w:w="1817" w:type="dxa"/>
          </w:tcPr>
          <w:p w14:paraId="2F617D57" w14:textId="77777777" w:rsidR="006944FA" w:rsidRDefault="006944FA" w:rsidP="0033298C">
            <w:pPr>
              <w:rPr>
                <w:b/>
                <w:bCs/>
                <w:szCs w:val="28"/>
              </w:rPr>
            </w:pPr>
            <w:r>
              <w:rPr>
                <w:b/>
                <w:bCs/>
                <w:szCs w:val="28"/>
              </w:rPr>
              <w:t>Company</w:t>
            </w:r>
          </w:p>
        </w:tc>
        <w:tc>
          <w:tcPr>
            <w:tcW w:w="1764" w:type="dxa"/>
          </w:tcPr>
          <w:p w14:paraId="4A122FAC" w14:textId="77777777" w:rsidR="006944FA" w:rsidRDefault="006944FA" w:rsidP="0033298C">
            <w:pPr>
              <w:rPr>
                <w:b/>
                <w:bCs/>
                <w:szCs w:val="28"/>
              </w:rPr>
            </w:pPr>
            <w:r>
              <w:rPr>
                <w:b/>
                <w:bCs/>
                <w:szCs w:val="28"/>
              </w:rPr>
              <w:t xml:space="preserve">Yes or </w:t>
            </w:r>
            <w:proofErr w:type="gramStart"/>
            <w:r>
              <w:rPr>
                <w:b/>
                <w:bCs/>
                <w:szCs w:val="28"/>
              </w:rPr>
              <w:t>No</w:t>
            </w:r>
            <w:proofErr w:type="gramEnd"/>
            <w:r>
              <w:rPr>
                <w:b/>
                <w:bCs/>
                <w:szCs w:val="28"/>
              </w:rPr>
              <w:t xml:space="preserve"> </w:t>
            </w:r>
          </w:p>
        </w:tc>
        <w:tc>
          <w:tcPr>
            <w:tcW w:w="5972" w:type="dxa"/>
          </w:tcPr>
          <w:p w14:paraId="36BBB4BF" w14:textId="77777777" w:rsidR="006944FA" w:rsidRDefault="006944FA" w:rsidP="0033298C">
            <w:pPr>
              <w:rPr>
                <w:b/>
                <w:bCs/>
                <w:szCs w:val="28"/>
              </w:rPr>
            </w:pPr>
            <w:r>
              <w:rPr>
                <w:b/>
                <w:bCs/>
                <w:szCs w:val="28"/>
              </w:rPr>
              <w:t>Comments</w:t>
            </w:r>
          </w:p>
        </w:tc>
      </w:tr>
      <w:tr w:rsidR="006944FA" w14:paraId="35D5C403" w14:textId="77777777" w:rsidTr="003D5F90">
        <w:trPr>
          <w:trHeight w:val="273"/>
        </w:trPr>
        <w:tc>
          <w:tcPr>
            <w:tcW w:w="1817" w:type="dxa"/>
          </w:tcPr>
          <w:p w14:paraId="7BBF7BF6" w14:textId="340EA125" w:rsidR="006944FA" w:rsidRPr="0032592C" w:rsidRDefault="0032592C" w:rsidP="0033298C">
            <w:pPr>
              <w:rPr>
                <w:szCs w:val="28"/>
              </w:rPr>
            </w:pPr>
            <w:r w:rsidRPr="0032592C">
              <w:rPr>
                <w:szCs w:val="28"/>
              </w:rPr>
              <w:t>Tejas</w:t>
            </w:r>
          </w:p>
        </w:tc>
        <w:tc>
          <w:tcPr>
            <w:tcW w:w="1764" w:type="dxa"/>
          </w:tcPr>
          <w:p w14:paraId="7C038812" w14:textId="0CEDEFB8" w:rsidR="006944FA" w:rsidRPr="0032592C" w:rsidRDefault="0032592C" w:rsidP="0033298C">
            <w:pPr>
              <w:rPr>
                <w:szCs w:val="28"/>
              </w:rPr>
            </w:pPr>
            <w:r w:rsidRPr="0032592C">
              <w:rPr>
                <w:szCs w:val="28"/>
              </w:rPr>
              <w:t>Yes</w:t>
            </w:r>
          </w:p>
        </w:tc>
        <w:tc>
          <w:tcPr>
            <w:tcW w:w="5972" w:type="dxa"/>
          </w:tcPr>
          <w:p w14:paraId="2E88168C" w14:textId="1F1217AC" w:rsidR="006944FA" w:rsidRDefault="0032592C" w:rsidP="0033298C">
            <w:pPr>
              <w:rPr>
                <w:b/>
                <w:bCs/>
                <w:szCs w:val="28"/>
              </w:rPr>
            </w:pPr>
            <w:r w:rsidRPr="00F809F9">
              <w:rPr>
                <w:rFonts w:eastAsia="Yu Mincho"/>
                <w:szCs w:val="28"/>
              </w:rPr>
              <w:t>We agree with the proposed evaluation assumptions.</w:t>
            </w:r>
          </w:p>
        </w:tc>
      </w:tr>
      <w:tr w:rsidR="00FE36A7" w14:paraId="666B4544" w14:textId="77777777" w:rsidTr="003D5F90">
        <w:trPr>
          <w:trHeight w:val="273"/>
        </w:trPr>
        <w:tc>
          <w:tcPr>
            <w:tcW w:w="1817" w:type="dxa"/>
          </w:tcPr>
          <w:p w14:paraId="5998C358" w14:textId="56DA71ED" w:rsidR="00FE36A7" w:rsidRPr="00FE36A7" w:rsidRDefault="00FE36A7" w:rsidP="00FE36A7">
            <w:pPr>
              <w:rPr>
                <w:szCs w:val="28"/>
              </w:rPr>
            </w:pPr>
            <w:r w:rsidRPr="00FE36A7">
              <w:rPr>
                <w:rFonts w:eastAsia="Malgun Gothic" w:hint="eastAsia"/>
                <w:bCs/>
                <w:szCs w:val="28"/>
              </w:rPr>
              <w:t>LG</w:t>
            </w:r>
          </w:p>
        </w:tc>
        <w:tc>
          <w:tcPr>
            <w:tcW w:w="1764" w:type="dxa"/>
          </w:tcPr>
          <w:p w14:paraId="548AEDEB" w14:textId="70F03A4E" w:rsidR="00FE36A7" w:rsidRPr="00FE36A7" w:rsidRDefault="00FE36A7" w:rsidP="00FE36A7">
            <w:pPr>
              <w:rPr>
                <w:rFonts w:eastAsia="Malgun Gothic"/>
                <w:szCs w:val="28"/>
              </w:rPr>
            </w:pPr>
            <w:r>
              <w:rPr>
                <w:rFonts w:eastAsia="Malgun Gothic" w:hint="eastAsia"/>
                <w:szCs w:val="28"/>
              </w:rPr>
              <w:t>Y</w:t>
            </w:r>
          </w:p>
        </w:tc>
        <w:tc>
          <w:tcPr>
            <w:tcW w:w="5972" w:type="dxa"/>
          </w:tcPr>
          <w:p w14:paraId="70D6403D" w14:textId="15517488" w:rsidR="00FE36A7" w:rsidRPr="00FE36A7" w:rsidRDefault="00FE36A7" w:rsidP="00FE36A7">
            <w:pPr>
              <w:rPr>
                <w:rFonts w:eastAsia="Yu Mincho"/>
                <w:szCs w:val="28"/>
              </w:rPr>
            </w:pPr>
            <w:r w:rsidRPr="00FE36A7">
              <w:rPr>
                <w:rFonts w:eastAsia="Malgun Gothic" w:hint="eastAsia"/>
                <w:bCs/>
                <w:szCs w:val="28"/>
              </w:rPr>
              <w:t xml:space="preserve">Acceptable. </w:t>
            </w:r>
            <w:r w:rsidRPr="00FE36A7">
              <w:rPr>
                <w:rFonts w:eastAsia="Malgun Gothic"/>
                <w:bCs/>
                <w:szCs w:val="28"/>
              </w:rPr>
              <w:t>FAR can be applied to a specific physical channel.</w:t>
            </w:r>
          </w:p>
        </w:tc>
      </w:tr>
      <w:tr w:rsidR="003D5F90" w14:paraId="25513C89" w14:textId="77777777" w:rsidTr="003D5F90">
        <w:trPr>
          <w:trHeight w:val="273"/>
        </w:trPr>
        <w:tc>
          <w:tcPr>
            <w:tcW w:w="1817" w:type="dxa"/>
          </w:tcPr>
          <w:p w14:paraId="7DA67817" w14:textId="5EA0D6BF" w:rsidR="003D5F90" w:rsidRDefault="003D5F90" w:rsidP="009B4BE3">
            <w:pPr>
              <w:rPr>
                <w:b/>
                <w:bCs/>
                <w:szCs w:val="28"/>
              </w:rPr>
            </w:pPr>
            <w:r w:rsidRPr="003D5F90">
              <w:rPr>
                <w:szCs w:val="28"/>
              </w:rPr>
              <w:t>Ericsson</w:t>
            </w:r>
          </w:p>
        </w:tc>
        <w:tc>
          <w:tcPr>
            <w:tcW w:w="1764" w:type="dxa"/>
          </w:tcPr>
          <w:p w14:paraId="7659FF9E" w14:textId="77777777" w:rsidR="003D5F90" w:rsidRDefault="003D5F90" w:rsidP="009B4BE3">
            <w:pPr>
              <w:rPr>
                <w:b/>
                <w:bCs/>
                <w:szCs w:val="28"/>
              </w:rPr>
            </w:pPr>
            <w:r>
              <w:rPr>
                <w:szCs w:val="28"/>
              </w:rPr>
              <w:t>Yes</w:t>
            </w:r>
          </w:p>
        </w:tc>
        <w:tc>
          <w:tcPr>
            <w:tcW w:w="5972" w:type="dxa"/>
          </w:tcPr>
          <w:p w14:paraId="75B03493" w14:textId="77777777" w:rsidR="003D5F90" w:rsidRPr="00F809F9" w:rsidRDefault="003D5F90" w:rsidP="009B4BE3">
            <w:pPr>
              <w:rPr>
                <w:szCs w:val="28"/>
              </w:rPr>
            </w:pPr>
            <w:r w:rsidRPr="00F809F9">
              <w:rPr>
                <w:szCs w:val="28"/>
              </w:rPr>
              <w:t xml:space="preserve">OK. </w:t>
            </w:r>
            <w:r>
              <w:rPr>
                <w:szCs w:val="28"/>
              </w:rPr>
              <w:t xml:space="preserve"> </w:t>
            </w:r>
          </w:p>
          <w:p w14:paraId="03DDE610" w14:textId="77777777" w:rsidR="003D5F90" w:rsidRPr="00F809F9" w:rsidRDefault="003D5F90" w:rsidP="009B4BE3">
            <w:pPr>
              <w:rPr>
                <w:szCs w:val="28"/>
              </w:rPr>
            </w:pPr>
          </w:p>
          <w:p w14:paraId="72CFB49F" w14:textId="77777777" w:rsidR="003D5F90" w:rsidRDefault="003D5F90" w:rsidP="009B4BE3">
            <w:pPr>
              <w:rPr>
                <w:b/>
                <w:bCs/>
                <w:szCs w:val="28"/>
              </w:rPr>
            </w:pPr>
            <w:r w:rsidRPr="00F809F9">
              <w:rPr>
                <w:szCs w:val="28"/>
              </w:rPr>
              <w:t xml:space="preserve"> </w:t>
            </w:r>
          </w:p>
        </w:tc>
      </w:tr>
      <w:tr w:rsidR="002256ED" w14:paraId="2C4C92C2" w14:textId="77777777" w:rsidTr="003D5F90">
        <w:trPr>
          <w:trHeight w:val="273"/>
        </w:trPr>
        <w:tc>
          <w:tcPr>
            <w:tcW w:w="1817" w:type="dxa"/>
          </w:tcPr>
          <w:p w14:paraId="75FF4F86" w14:textId="23E92FB6" w:rsidR="002256ED" w:rsidRDefault="002256ED" w:rsidP="002256ED">
            <w:pPr>
              <w:rPr>
                <w:rFonts w:eastAsia="Malgun Gothic"/>
                <w:szCs w:val="28"/>
              </w:rPr>
            </w:pPr>
            <w:r>
              <w:rPr>
                <w:rFonts w:hint="eastAsia"/>
                <w:bCs/>
                <w:szCs w:val="28"/>
              </w:rPr>
              <w:t>vivo</w:t>
            </w:r>
          </w:p>
        </w:tc>
        <w:tc>
          <w:tcPr>
            <w:tcW w:w="1764" w:type="dxa"/>
          </w:tcPr>
          <w:p w14:paraId="5E9AAB7C" w14:textId="77777777" w:rsidR="002256ED" w:rsidRDefault="002256ED" w:rsidP="002256ED">
            <w:pPr>
              <w:rPr>
                <w:rFonts w:eastAsia="Malgun Gothic"/>
                <w:szCs w:val="28"/>
              </w:rPr>
            </w:pPr>
          </w:p>
        </w:tc>
        <w:tc>
          <w:tcPr>
            <w:tcW w:w="5972" w:type="dxa"/>
          </w:tcPr>
          <w:p w14:paraId="6EB18BC9" w14:textId="43D80D1E" w:rsidR="002256ED" w:rsidRDefault="002256ED" w:rsidP="002256ED">
            <w:pPr>
              <w:rPr>
                <w:rFonts w:eastAsia="Malgun Gothic"/>
                <w:szCs w:val="28"/>
              </w:rPr>
            </w:pPr>
            <w:r w:rsidRPr="00494807">
              <w:rPr>
                <w:rFonts w:eastAsia="Malgun Gothic"/>
                <w:bCs/>
                <w:szCs w:val="28"/>
              </w:rPr>
              <w:t>It is unclear why CR of 1/12 is removed. In NR, the lowest CR can be 1/8.</w:t>
            </w:r>
          </w:p>
        </w:tc>
      </w:tr>
      <w:tr w:rsidR="002256ED" w14:paraId="3AB2E5A0" w14:textId="77777777" w:rsidTr="003D5F90">
        <w:trPr>
          <w:trHeight w:val="273"/>
        </w:trPr>
        <w:tc>
          <w:tcPr>
            <w:tcW w:w="1817" w:type="dxa"/>
          </w:tcPr>
          <w:p w14:paraId="347EE729" w14:textId="12EEF9C3" w:rsidR="002256ED" w:rsidRPr="00336CD8" w:rsidRDefault="002256ED" w:rsidP="002256ED">
            <w:pPr>
              <w:rPr>
                <w:rFonts w:eastAsia="Malgun Gothic"/>
                <w:szCs w:val="28"/>
              </w:rPr>
            </w:pPr>
            <w:r>
              <w:rPr>
                <w:rFonts w:eastAsia="Malgun Gothic" w:hint="eastAsia"/>
                <w:szCs w:val="28"/>
              </w:rPr>
              <w:t>Samsung</w:t>
            </w:r>
          </w:p>
        </w:tc>
        <w:tc>
          <w:tcPr>
            <w:tcW w:w="1764" w:type="dxa"/>
          </w:tcPr>
          <w:p w14:paraId="0376EB03" w14:textId="688B404E" w:rsidR="002256ED" w:rsidRPr="00336CD8" w:rsidRDefault="002256ED" w:rsidP="002256ED">
            <w:pPr>
              <w:rPr>
                <w:rFonts w:eastAsia="Malgun Gothic"/>
                <w:szCs w:val="28"/>
              </w:rPr>
            </w:pPr>
            <w:r>
              <w:rPr>
                <w:rFonts w:eastAsia="Malgun Gothic" w:hint="eastAsia"/>
                <w:szCs w:val="28"/>
              </w:rPr>
              <w:t>Yes</w:t>
            </w:r>
          </w:p>
        </w:tc>
        <w:tc>
          <w:tcPr>
            <w:tcW w:w="5972" w:type="dxa"/>
          </w:tcPr>
          <w:p w14:paraId="042280C6" w14:textId="15262C56" w:rsidR="002256ED" w:rsidRPr="00336CD8" w:rsidRDefault="002256ED" w:rsidP="002256ED">
            <w:pPr>
              <w:rPr>
                <w:rFonts w:eastAsia="Malgun Gothic"/>
                <w:szCs w:val="28"/>
              </w:rPr>
            </w:pPr>
            <w:r>
              <w:rPr>
                <w:rFonts w:eastAsia="Malgun Gothic" w:hint="eastAsia"/>
                <w:szCs w:val="28"/>
              </w:rPr>
              <w:t xml:space="preserve">OK, </w:t>
            </w:r>
            <w:proofErr w:type="gramStart"/>
            <w:r w:rsidRPr="00BF0635">
              <w:rPr>
                <w:rFonts w:eastAsia="Malgun Gothic"/>
                <w:szCs w:val="28"/>
              </w:rPr>
              <w:t>To</w:t>
            </w:r>
            <w:proofErr w:type="gramEnd"/>
            <w:r w:rsidRPr="00BF0635">
              <w:rPr>
                <w:rFonts w:eastAsia="Malgun Gothic"/>
                <w:szCs w:val="28"/>
              </w:rPr>
              <w:t xml:space="preserve"> avoid ambiguity, the false alarm rate (FAR) should be explicitly defined as the false positive rate (FPR) in the context of no-signal or randomly modulated (e.g., QPSK) signal conditions</w:t>
            </w:r>
            <w:r>
              <w:rPr>
                <w:rFonts w:eastAsia="Malgun Gothic" w:hint="eastAsia"/>
                <w:szCs w:val="28"/>
              </w:rPr>
              <w:t>.</w:t>
            </w:r>
          </w:p>
        </w:tc>
      </w:tr>
      <w:tr w:rsidR="005921E5" w14:paraId="632A4731" w14:textId="77777777" w:rsidTr="003D5F90">
        <w:trPr>
          <w:trHeight w:val="273"/>
        </w:trPr>
        <w:tc>
          <w:tcPr>
            <w:tcW w:w="1817" w:type="dxa"/>
          </w:tcPr>
          <w:p w14:paraId="7707B9E6" w14:textId="3A39AB73" w:rsidR="005921E5" w:rsidRDefault="005921E5" w:rsidP="005921E5">
            <w:pPr>
              <w:rPr>
                <w:rFonts w:eastAsia="Malgun Gothic"/>
                <w:szCs w:val="28"/>
              </w:rPr>
            </w:pPr>
            <w:r w:rsidRPr="007271B9">
              <w:rPr>
                <w:szCs w:val="28"/>
              </w:rPr>
              <w:t>Apple</w:t>
            </w:r>
          </w:p>
        </w:tc>
        <w:tc>
          <w:tcPr>
            <w:tcW w:w="1764" w:type="dxa"/>
          </w:tcPr>
          <w:p w14:paraId="7E73AE2D" w14:textId="51731C7D" w:rsidR="005921E5" w:rsidRDefault="005921E5" w:rsidP="005921E5">
            <w:pPr>
              <w:rPr>
                <w:rFonts w:eastAsia="Malgun Gothic"/>
                <w:szCs w:val="28"/>
              </w:rPr>
            </w:pPr>
            <w:r w:rsidRPr="007271B9">
              <w:rPr>
                <w:szCs w:val="28"/>
              </w:rPr>
              <w:t>Yes</w:t>
            </w:r>
          </w:p>
        </w:tc>
        <w:tc>
          <w:tcPr>
            <w:tcW w:w="5972" w:type="dxa"/>
          </w:tcPr>
          <w:p w14:paraId="36EDFDB1" w14:textId="4818CCB7" w:rsidR="005921E5" w:rsidRDefault="005921E5" w:rsidP="005921E5">
            <w:pPr>
              <w:rPr>
                <w:rFonts w:eastAsia="Malgun Gothic"/>
                <w:szCs w:val="28"/>
              </w:rPr>
            </w:pPr>
            <w:r>
              <w:rPr>
                <w:szCs w:val="28"/>
              </w:rPr>
              <w:t xml:space="preserve">The evaluation assumptions serve as starting point. All the feature related evaluation assumptions could be added later based on needs. </w:t>
            </w:r>
          </w:p>
        </w:tc>
      </w:tr>
    </w:tbl>
    <w:p w14:paraId="64CD880C" w14:textId="77777777" w:rsidR="006944FA" w:rsidRDefault="006944FA" w:rsidP="006944FA"/>
    <w:p w14:paraId="2B49F90C" w14:textId="3BE90FD9" w:rsidR="003C7871" w:rsidRDefault="00BB5F97">
      <w:pPr>
        <w:pStyle w:val="Heading2"/>
        <w:rPr>
          <w:color w:val="000000" w:themeColor="text1"/>
        </w:rPr>
      </w:pPr>
      <w:r>
        <w:rPr>
          <w:color w:val="000000" w:themeColor="text1"/>
        </w:rPr>
        <w:t xml:space="preserve">Others </w:t>
      </w:r>
    </w:p>
    <w:p w14:paraId="4FE41D12" w14:textId="77777777" w:rsidR="003C7871" w:rsidRPr="00F809F9" w:rsidRDefault="00BB5F97">
      <w:r w:rsidRPr="00F809F9">
        <w:t xml:space="preserve">Besides the issues discussed in above sections for control channel coding, FL would like to collect companies’ views on any other topics to be studied. This is in Question 10-1. </w:t>
      </w:r>
    </w:p>
    <w:p w14:paraId="7D3C21F6" w14:textId="77777777" w:rsidR="003C7871" w:rsidRPr="00F809F9" w:rsidRDefault="003C7871"/>
    <w:p w14:paraId="06EFE630" w14:textId="77777777" w:rsidR="003C7871" w:rsidRPr="00F809F9" w:rsidRDefault="00BB5F97">
      <w:pPr>
        <w:rPr>
          <w:i/>
          <w:iCs/>
        </w:rPr>
      </w:pPr>
      <w:r w:rsidRPr="00F809F9">
        <w:rPr>
          <w:i/>
          <w:iCs/>
        </w:rPr>
        <w:t>Question 10-1: Do you think any other topics could be studied for control channel coding?</w:t>
      </w:r>
    </w:p>
    <w:p w14:paraId="3C5E70D1" w14:textId="77777777" w:rsidR="003C7871" w:rsidRPr="00F809F9" w:rsidRDefault="003C7871">
      <w:pPr>
        <w:rPr>
          <w:i/>
          <w:iCs/>
        </w:rPr>
      </w:pPr>
    </w:p>
    <w:tbl>
      <w:tblPr>
        <w:tblStyle w:val="TableGrid"/>
        <w:tblW w:w="9726" w:type="dxa"/>
        <w:tblLayout w:type="fixed"/>
        <w:tblLook w:val="04A0" w:firstRow="1" w:lastRow="0" w:firstColumn="1" w:lastColumn="0" w:noHBand="0" w:noVBand="1"/>
      </w:tblPr>
      <w:tblGrid>
        <w:gridCol w:w="1639"/>
        <w:gridCol w:w="8087"/>
      </w:tblGrid>
      <w:tr w:rsidR="003C7871" w14:paraId="2051847F" w14:textId="77777777">
        <w:trPr>
          <w:trHeight w:val="323"/>
        </w:trPr>
        <w:tc>
          <w:tcPr>
            <w:tcW w:w="1639" w:type="dxa"/>
          </w:tcPr>
          <w:p w14:paraId="0E1AD04E" w14:textId="77777777" w:rsidR="003C7871" w:rsidRDefault="00BB5F97">
            <w:pPr>
              <w:rPr>
                <w:b/>
                <w:bCs/>
                <w:szCs w:val="28"/>
              </w:rPr>
            </w:pPr>
            <w:r>
              <w:rPr>
                <w:b/>
                <w:bCs/>
                <w:szCs w:val="28"/>
              </w:rPr>
              <w:t>Company</w:t>
            </w:r>
          </w:p>
        </w:tc>
        <w:tc>
          <w:tcPr>
            <w:tcW w:w="8087" w:type="dxa"/>
          </w:tcPr>
          <w:p w14:paraId="35B5F3AA" w14:textId="77777777" w:rsidR="003C7871" w:rsidRDefault="00BB5F97">
            <w:pPr>
              <w:rPr>
                <w:b/>
                <w:bCs/>
                <w:szCs w:val="28"/>
              </w:rPr>
            </w:pPr>
            <w:r>
              <w:rPr>
                <w:b/>
                <w:bCs/>
                <w:szCs w:val="28"/>
              </w:rPr>
              <w:t>Comments</w:t>
            </w:r>
          </w:p>
        </w:tc>
      </w:tr>
      <w:tr w:rsidR="003C7871" w:rsidRPr="00F809F9" w14:paraId="03B75CED" w14:textId="77777777">
        <w:trPr>
          <w:trHeight w:val="323"/>
        </w:trPr>
        <w:tc>
          <w:tcPr>
            <w:tcW w:w="1639" w:type="dxa"/>
          </w:tcPr>
          <w:p w14:paraId="7254B767" w14:textId="30C50BEC" w:rsidR="003C7871" w:rsidRDefault="0085632F">
            <w:pPr>
              <w:rPr>
                <w:b/>
                <w:bCs/>
                <w:szCs w:val="28"/>
              </w:rPr>
            </w:pPr>
            <w:r>
              <w:rPr>
                <w:b/>
                <w:bCs/>
                <w:szCs w:val="28"/>
              </w:rPr>
              <w:t>MTK</w:t>
            </w:r>
          </w:p>
        </w:tc>
        <w:tc>
          <w:tcPr>
            <w:tcW w:w="8087" w:type="dxa"/>
          </w:tcPr>
          <w:p w14:paraId="6AE97367" w14:textId="77777777" w:rsidR="003C7871" w:rsidRPr="00F809F9" w:rsidRDefault="0085632F">
            <w:pPr>
              <w:rPr>
                <w:b/>
                <w:bCs/>
                <w:szCs w:val="28"/>
              </w:rPr>
            </w:pPr>
            <w:r w:rsidRPr="00F809F9">
              <w:rPr>
                <w:b/>
                <w:bCs/>
                <w:szCs w:val="28"/>
              </w:rPr>
              <w:t>For better SE, we suggest to study DCI with high order QAM.</w:t>
            </w:r>
          </w:p>
          <w:p w14:paraId="370CDE42" w14:textId="36233008" w:rsidR="0085632F" w:rsidRPr="00F809F9" w:rsidRDefault="0085632F">
            <w:pPr>
              <w:rPr>
                <w:b/>
                <w:bCs/>
                <w:szCs w:val="28"/>
              </w:rPr>
            </w:pPr>
            <w:r w:rsidRPr="00F809F9">
              <w:rPr>
                <w:b/>
                <w:bCs/>
                <w:szCs w:val="28"/>
              </w:rPr>
              <w:t xml:space="preserve">For RNTI FA issued identified in our </w:t>
            </w:r>
            <w:proofErr w:type="spellStart"/>
            <w:r w:rsidRPr="00F809F9">
              <w:rPr>
                <w:b/>
                <w:bCs/>
                <w:szCs w:val="28"/>
              </w:rPr>
              <w:t>Tdoc</w:t>
            </w:r>
            <w:proofErr w:type="spellEnd"/>
            <w:r w:rsidRPr="00F809F9">
              <w:rPr>
                <w:b/>
                <w:bCs/>
                <w:szCs w:val="28"/>
              </w:rPr>
              <w:t xml:space="preserve">, if it is not included in other FL proposals, we suggest to study this aspect. </w:t>
            </w:r>
          </w:p>
        </w:tc>
      </w:tr>
      <w:tr w:rsidR="00826ED3" w:rsidRPr="00F809F9" w14:paraId="1093A408" w14:textId="77777777">
        <w:trPr>
          <w:trHeight w:val="323"/>
        </w:trPr>
        <w:tc>
          <w:tcPr>
            <w:tcW w:w="1639" w:type="dxa"/>
          </w:tcPr>
          <w:p w14:paraId="2C74A67F" w14:textId="1C85CDC8" w:rsidR="00826ED3" w:rsidRPr="00F809F9" w:rsidRDefault="00826ED3" w:rsidP="00826ED3">
            <w:pPr>
              <w:rPr>
                <w:b/>
                <w:bCs/>
                <w:szCs w:val="28"/>
              </w:rPr>
            </w:pPr>
            <w:r w:rsidRPr="00BC307A">
              <w:rPr>
                <w:rFonts w:hint="eastAsia"/>
                <w:szCs w:val="28"/>
              </w:rPr>
              <w:t>H</w:t>
            </w:r>
            <w:r w:rsidRPr="00BC307A">
              <w:rPr>
                <w:szCs w:val="28"/>
              </w:rPr>
              <w:t>uawei</w:t>
            </w:r>
          </w:p>
        </w:tc>
        <w:tc>
          <w:tcPr>
            <w:tcW w:w="8087" w:type="dxa"/>
          </w:tcPr>
          <w:p w14:paraId="54342B0D" w14:textId="77777777" w:rsidR="00826ED3" w:rsidRPr="00E913C0" w:rsidRDefault="00826ED3" w:rsidP="00826ED3">
            <w:pPr>
              <w:pStyle w:val="ListParagraph"/>
              <w:numPr>
                <w:ilvl w:val="0"/>
                <w:numId w:val="58"/>
              </w:numPr>
              <w:adjustRightInd w:val="0"/>
              <w:snapToGrid w:val="0"/>
              <w:spacing w:after="60"/>
              <w:contextualSpacing/>
              <w:rPr>
                <w:b/>
                <w:bCs/>
                <w:i/>
                <w:iCs/>
              </w:rPr>
            </w:pPr>
            <w:r w:rsidRPr="00E913C0">
              <w:rPr>
                <w:b/>
                <w:bCs/>
                <w:i/>
                <w:iCs/>
              </w:rPr>
              <w:t>Keep polar codes for channel coding of control information in 6GR, including:</w:t>
            </w:r>
          </w:p>
          <w:p w14:paraId="706470CE" w14:textId="77777777" w:rsidR="00826ED3" w:rsidRPr="00E913C0" w:rsidRDefault="00826ED3" w:rsidP="00826ED3">
            <w:pPr>
              <w:numPr>
                <w:ilvl w:val="0"/>
                <w:numId w:val="57"/>
              </w:numPr>
              <w:adjustRightInd w:val="0"/>
              <w:snapToGrid w:val="0"/>
              <w:spacing w:after="60" w:line="240" w:lineRule="atLeast"/>
              <w:ind w:left="714" w:hanging="357"/>
              <w:rPr>
                <w:b/>
                <w:bCs/>
              </w:rPr>
            </w:pPr>
            <w:r w:rsidRPr="00E913C0">
              <w:rPr>
                <w:b/>
                <w:bCs/>
                <w:i/>
                <w:iCs/>
              </w:rPr>
              <w:t xml:space="preserve">Downlink control information (DCI) on DL control channel </w:t>
            </w:r>
          </w:p>
          <w:p w14:paraId="58487BEE" w14:textId="77777777" w:rsidR="00826ED3" w:rsidRPr="00E913C0" w:rsidRDefault="00826ED3" w:rsidP="00826ED3">
            <w:pPr>
              <w:numPr>
                <w:ilvl w:val="0"/>
                <w:numId w:val="57"/>
              </w:numPr>
              <w:adjustRightInd w:val="0"/>
              <w:snapToGrid w:val="0"/>
              <w:spacing w:after="60" w:line="240" w:lineRule="atLeast"/>
              <w:ind w:left="714" w:hanging="357"/>
              <w:rPr>
                <w:b/>
                <w:bCs/>
              </w:rPr>
            </w:pPr>
            <w:r w:rsidRPr="00E913C0">
              <w:rPr>
                <w:b/>
                <w:bCs/>
                <w:i/>
                <w:iCs/>
              </w:rPr>
              <w:lastRenderedPageBreak/>
              <w:t>Uplink control information (larger than 11 bits) on both uplink control channel and uplink shared channel.</w:t>
            </w:r>
          </w:p>
          <w:p w14:paraId="6FC74548" w14:textId="77777777" w:rsidR="00826ED3" w:rsidRPr="00E913C0" w:rsidRDefault="00826ED3" w:rsidP="00826ED3">
            <w:pPr>
              <w:pStyle w:val="ListParagraph"/>
              <w:numPr>
                <w:ilvl w:val="0"/>
                <w:numId w:val="58"/>
              </w:numPr>
              <w:adjustRightInd w:val="0"/>
              <w:snapToGrid w:val="0"/>
              <w:spacing w:after="120"/>
              <w:contextualSpacing/>
              <w:rPr>
                <w:b/>
                <w:bCs/>
                <w:i/>
                <w:iCs/>
              </w:rPr>
            </w:pPr>
            <w:r w:rsidRPr="00E913C0">
              <w:rPr>
                <w:b/>
                <w:bCs/>
                <w:i/>
                <w:iCs/>
              </w:rPr>
              <w:t>Keep polar codes for channel coding of PBCH payload bits in 6GR.</w:t>
            </w:r>
          </w:p>
          <w:p w14:paraId="12242B09" w14:textId="77777777" w:rsidR="00826ED3" w:rsidRPr="00F809F9" w:rsidRDefault="00826ED3" w:rsidP="00826ED3">
            <w:pPr>
              <w:rPr>
                <w:b/>
                <w:bCs/>
                <w:szCs w:val="28"/>
              </w:rPr>
            </w:pPr>
          </w:p>
        </w:tc>
      </w:tr>
    </w:tbl>
    <w:p w14:paraId="0B087D62" w14:textId="77777777" w:rsidR="003C7871" w:rsidRPr="00F809F9" w:rsidRDefault="003C7871">
      <w:pPr>
        <w:rPr>
          <w:i/>
          <w:iCs/>
        </w:rPr>
      </w:pPr>
    </w:p>
    <w:p w14:paraId="5FBECE19" w14:textId="77777777" w:rsidR="003C7871" w:rsidRPr="00F809F9" w:rsidRDefault="003C7871">
      <w:pPr>
        <w:rPr>
          <w:i/>
          <w:iCs/>
        </w:rPr>
      </w:pPr>
    </w:p>
    <w:p w14:paraId="35F58972" w14:textId="77777777" w:rsidR="003C7871" w:rsidRDefault="00BB5F97">
      <w:pPr>
        <w:pStyle w:val="Heading1"/>
      </w:pPr>
      <w:r>
        <w:t>Proposals for offline discussions</w:t>
      </w:r>
    </w:p>
    <w:p w14:paraId="219A47FB" w14:textId="77777777" w:rsidR="00473B41" w:rsidRDefault="00BB5F97" w:rsidP="00473B41">
      <w:pPr>
        <w:pStyle w:val="Heading2"/>
      </w:pPr>
      <w:r>
        <w:t xml:space="preserve">Proposals for </w:t>
      </w:r>
      <w:r w:rsidR="00473B41">
        <w:t>Wednes</w:t>
      </w:r>
      <w:r>
        <w:t>day online discussions</w:t>
      </w:r>
    </w:p>
    <w:p w14:paraId="41DF4D77" w14:textId="358A9C48" w:rsidR="003C7871" w:rsidRDefault="00473B41" w:rsidP="00473B41">
      <w:pPr>
        <w:pStyle w:val="Heading3"/>
      </w:pPr>
      <w:r>
        <w:t>Proposal 1-1-a</w:t>
      </w:r>
    </w:p>
    <w:p w14:paraId="5C5B00B9" w14:textId="544AEC23" w:rsidR="00473B41" w:rsidRDefault="00473B41" w:rsidP="00473B41">
      <w:r w:rsidRPr="00473B41">
        <w:t>In the first round, 22 companies commented on Question 1-1. All 22 companies support that polar code is the channel coding scheme for PDCCH.</w:t>
      </w:r>
    </w:p>
    <w:p w14:paraId="3553DD3E" w14:textId="77777777" w:rsidR="00473B41" w:rsidRDefault="00473B41" w:rsidP="00473B41"/>
    <w:p w14:paraId="656012E6" w14:textId="6E50A751" w:rsidR="00473B41" w:rsidRPr="00473B41" w:rsidRDefault="00473B41" w:rsidP="00473B41">
      <w:r>
        <w:t xml:space="preserve">Ericsson particularly mentions to use 5G CA-polar code for 6G PDCCH, while some companies (Samsung, LG) mention to consider enhancements on top of 5G DL polar code. At this moment, the common part among companies is to use polar code for 6G PDCCH. The detailed polar code construction can be discussed later.  </w:t>
      </w:r>
    </w:p>
    <w:p w14:paraId="2A37B24B" w14:textId="77777777" w:rsidR="00473B41" w:rsidRPr="00473B41" w:rsidRDefault="00473B41" w:rsidP="00473B41"/>
    <w:p w14:paraId="35BFAF1A" w14:textId="77777777" w:rsidR="00473B41" w:rsidRDefault="00473B41" w:rsidP="00473B41">
      <w:r w:rsidRPr="00473B41">
        <w:t>Hence, FL has the following proposal for PDCCH channel coding scheme.</w:t>
      </w:r>
    </w:p>
    <w:p w14:paraId="36571F64" w14:textId="77777777" w:rsidR="00473B41" w:rsidRPr="00997756" w:rsidRDefault="00473B41" w:rsidP="00473B41"/>
    <w:p w14:paraId="475C005E" w14:textId="77777777" w:rsidR="00473B41" w:rsidRDefault="00473B41" w:rsidP="00473B41">
      <w:pPr>
        <w:rPr>
          <w:i/>
          <w:iCs/>
        </w:rPr>
      </w:pPr>
      <w:r w:rsidRPr="00997756">
        <w:rPr>
          <w:i/>
          <w:iCs/>
        </w:rPr>
        <w:t>Proposal 1-1-a: Polar code is the channel coding scheme for PDCCH</w:t>
      </w:r>
      <w:r>
        <w:rPr>
          <w:i/>
          <w:iCs/>
        </w:rPr>
        <w:t xml:space="preserve">. </w:t>
      </w:r>
    </w:p>
    <w:p w14:paraId="2EABADFD" w14:textId="77777777" w:rsidR="003C7871" w:rsidRDefault="003C7871"/>
    <w:p w14:paraId="1652005C" w14:textId="0390D9FC" w:rsidR="00473B41" w:rsidRDefault="00473B41" w:rsidP="00473B41">
      <w:pPr>
        <w:pStyle w:val="Heading3"/>
      </w:pPr>
      <w:r>
        <w:t>Proposal 1-2-a</w:t>
      </w:r>
    </w:p>
    <w:p w14:paraId="04959C5E" w14:textId="0D72D5AB" w:rsidR="00473B41" w:rsidRPr="00473B41" w:rsidRDefault="00473B41" w:rsidP="00473B41">
      <w:r w:rsidRPr="00473B41">
        <w:t>In the first round, 22 companies commented on Question 1-2.</w:t>
      </w:r>
      <w:r w:rsidR="00D87D57">
        <w:t xml:space="preserve"> Most companies think polar code should be used for UCI with large payload size. </w:t>
      </w:r>
    </w:p>
    <w:p w14:paraId="7A9C643D" w14:textId="77777777" w:rsidR="00473B41" w:rsidRDefault="00473B41" w:rsidP="00473B41"/>
    <w:p w14:paraId="7F44379B" w14:textId="34C03EFA" w:rsidR="003C3425" w:rsidRDefault="003C3425" w:rsidP="00473B41">
      <w:r w:rsidRPr="00473B41">
        <w:t>One comment</w:t>
      </w:r>
      <w:r>
        <w:t xml:space="preserve"> from companies</w:t>
      </w:r>
      <w:r w:rsidRPr="00473B41">
        <w:t xml:space="preserve"> (</w:t>
      </w:r>
      <w:r>
        <w:t xml:space="preserve">e.g., </w:t>
      </w:r>
      <w:r w:rsidRPr="00473B41">
        <w:t>AT&amp;T, MTK</w:t>
      </w:r>
      <w:r>
        <w:t>, NEC, Intel, Ericsson, Fujitsu</w:t>
      </w:r>
      <w:r w:rsidRPr="00473B41">
        <w:t xml:space="preserve">) is about the proposal could be extended to coding scheme for UCI, which could be carried over by either PUCCH or PUSCH. </w:t>
      </w:r>
      <w:r>
        <w:t xml:space="preserve">This is captured in Proposal 1-2-a. </w:t>
      </w:r>
    </w:p>
    <w:p w14:paraId="276672EA" w14:textId="77777777" w:rsidR="003C3425" w:rsidRPr="00473B41" w:rsidRDefault="003C3425" w:rsidP="00473B41"/>
    <w:p w14:paraId="101410DE" w14:textId="100A8F2A" w:rsidR="00473B41" w:rsidRPr="00473B41" w:rsidRDefault="00473B41" w:rsidP="00473B41">
      <w:r w:rsidRPr="00473B41">
        <w:t>One comment from companies (e.g., Xiaomi, vivo</w:t>
      </w:r>
      <w:r w:rsidR="003C3425">
        <w:t>, ZTE</w:t>
      </w:r>
      <w:r w:rsidRPr="00473B41">
        <w:t xml:space="preserve">) is about the range of “large payload size”. </w:t>
      </w:r>
      <w:r w:rsidR="00D87D57">
        <w:t xml:space="preserve">Although </w:t>
      </w:r>
      <w:r w:rsidR="003C3425">
        <w:t>some</w:t>
      </w:r>
      <w:r w:rsidR="00D87D57">
        <w:t xml:space="preserve"> companies mention to </w:t>
      </w:r>
      <w:r w:rsidR="003C3425">
        <w:t xml:space="preserve">follow the same channel coding schemes as in 5G for PUCCH with similar payload size, </w:t>
      </w:r>
      <w:r w:rsidR="00D87D57">
        <w:t>there is still a pr</w:t>
      </w:r>
      <w:r w:rsidR="003C3425">
        <w:t xml:space="preserve">oposal to keep the </w:t>
      </w:r>
      <w:r w:rsidR="006D19DB">
        <w:t>lower bound</w:t>
      </w:r>
      <w:r w:rsidR="003C3425">
        <w:t xml:space="preserve"> open. To clarify on this UCI payload size range, in proposal 1-2-a, FL provides an example of the </w:t>
      </w:r>
      <w:r w:rsidR="006D19DB">
        <w:t xml:space="preserve">lower </w:t>
      </w:r>
      <w:r w:rsidR="003C3425">
        <w:t xml:space="preserve">bound. </w:t>
      </w:r>
    </w:p>
    <w:p w14:paraId="22D9FD37" w14:textId="77777777" w:rsidR="003C3425" w:rsidRDefault="003C3425" w:rsidP="003C3425"/>
    <w:p w14:paraId="4A3CE477" w14:textId="77777777" w:rsidR="003C3425" w:rsidRDefault="00473B41" w:rsidP="003C3425">
      <w:r w:rsidRPr="003C3425">
        <w:t xml:space="preserve">AT&amp;T mentions for UCI over PUCCH, it is polar code; for UCI over PUSCH whose payload is more than 1706 bits, then the coding scheme is FFS. </w:t>
      </w:r>
    </w:p>
    <w:p w14:paraId="5BF64ADC" w14:textId="77777777" w:rsidR="003C3425" w:rsidRDefault="003C3425" w:rsidP="003C3425"/>
    <w:p w14:paraId="06C2F26C" w14:textId="77777777" w:rsidR="003C3425" w:rsidRDefault="00473B41" w:rsidP="003C3425">
      <w:r w:rsidRPr="003C3425">
        <w:t xml:space="preserve">MTK mentions if UCI payload size in 6G is the same as 5G, it always uses polar code. Even if UCI payload size is more than 1706 bits, then the coding scheme is polar code. </w:t>
      </w:r>
    </w:p>
    <w:p w14:paraId="066DE4FE" w14:textId="77777777" w:rsidR="003C3425" w:rsidRDefault="003C3425" w:rsidP="003C3425"/>
    <w:p w14:paraId="58C613BD" w14:textId="41F0111A" w:rsidR="006D19DB" w:rsidRPr="006D19DB" w:rsidRDefault="003C3425" w:rsidP="003C3425">
      <w:pPr>
        <w:rPr>
          <w:szCs w:val="28"/>
        </w:rPr>
      </w:pPr>
      <w:r>
        <w:t xml:space="preserve">Ericsson particularly mentions to use 5G CA-polar code for 6G PDCCH. FL thinks this detailed design could be left for further discussion. </w:t>
      </w:r>
      <w:r w:rsidRPr="00F809F9">
        <w:rPr>
          <w:szCs w:val="28"/>
        </w:rPr>
        <w:t>For payload sizes beyond NR limit</w:t>
      </w:r>
      <w:r>
        <w:rPr>
          <w:szCs w:val="28"/>
        </w:rPr>
        <w:t xml:space="preserve"> (1706 bits)</w:t>
      </w:r>
      <w:r w:rsidRPr="00F809F9">
        <w:rPr>
          <w:szCs w:val="28"/>
        </w:rPr>
        <w:t xml:space="preserve">, </w:t>
      </w:r>
      <w:r>
        <w:rPr>
          <w:szCs w:val="28"/>
        </w:rPr>
        <w:t>Ericsson</w:t>
      </w:r>
      <w:r w:rsidRPr="00F809F9">
        <w:rPr>
          <w:szCs w:val="28"/>
        </w:rPr>
        <w:t xml:space="preserve"> think</w:t>
      </w:r>
      <w:r>
        <w:rPr>
          <w:szCs w:val="28"/>
        </w:rPr>
        <w:t>s</w:t>
      </w:r>
      <w:r w:rsidRPr="00F809F9">
        <w:rPr>
          <w:szCs w:val="28"/>
        </w:rPr>
        <w:t xml:space="preserve"> that first a clearer need should be identified in the relevant agendas (e.g. MIMO, control information discussion). Additionally, these agenda may also discuss whether to still carry control </w:t>
      </w:r>
      <w:r w:rsidRPr="00F809F9">
        <w:rPr>
          <w:szCs w:val="28"/>
        </w:rPr>
        <w:lastRenderedPageBreak/>
        <w:t xml:space="preserve">information as L1 UCI or instead use L2 </w:t>
      </w:r>
      <w:proofErr w:type="spellStart"/>
      <w:r w:rsidRPr="00F809F9">
        <w:rPr>
          <w:szCs w:val="28"/>
        </w:rPr>
        <w:t>signalling</w:t>
      </w:r>
      <w:proofErr w:type="spellEnd"/>
      <w:r w:rsidRPr="00F809F9">
        <w:rPr>
          <w:szCs w:val="28"/>
        </w:rPr>
        <w:t xml:space="preserve"> for such large payloads.</w:t>
      </w:r>
      <w:r w:rsidR="006D19DB">
        <w:rPr>
          <w:szCs w:val="28"/>
        </w:rPr>
        <w:t xml:space="preserve"> This is captured on the upper bound of UCI payload size. </w:t>
      </w:r>
    </w:p>
    <w:p w14:paraId="560140E8" w14:textId="77777777" w:rsidR="00473B41" w:rsidRDefault="00473B41" w:rsidP="00473B41">
      <w:pPr>
        <w:rPr>
          <w:i/>
          <w:iCs/>
        </w:rPr>
      </w:pPr>
    </w:p>
    <w:p w14:paraId="42124D61" w14:textId="0E9CC59A" w:rsidR="00473B41" w:rsidRDefault="00473B41" w:rsidP="00473B41">
      <w:pPr>
        <w:rPr>
          <w:i/>
          <w:iCs/>
        </w:rPr>
      </w:pPr>
      <w:r w:rsidRPr="00997756">
        <w:rPr>
          <w:i/>
          <w:iCs/>
        </w:rPr>
        <w:t>Proposal 1-</w:t>
      </w:r>
      <w:r>
        <w:rPr>
          <w:i/>
          <w:iCs/>
        </w:rPr>
        <w:t>2</w:t>
      </w:r>
      <w:r w:rsidRPr="00997756">
        <w:rPr>
          <w:i/>
          <w:iCs/>
        </w:rPr>
        <w:t xml:space="preserve">-a: </w:t>
      </w:r>
      <w:r>
        <w:rPr>
          <w:i/>
          <w:iCs/>
        </w:rPr>
        <w:t xml:space="preserve">At least for UCI payload size between X bits and </w:t>
      </w:r>
      <w:r w:rsidR="006D19DB">
        <w:rPr>
          <w:i/>
          <w:iCs/>
        </w:rPr>
        <w:t>1706</w:t>
      </w:r>
      <w:r>
        <w:rPr>
          <w:i/>
          <w:iCs/>
        </w:rPr>
        <w:t xml:space="preserve"> bits, p</w:t>
      </w:r>
      <w:r w:rsidRPr="00997756">
        <w:rPr>
          <w:i/>
          <w:iCs/>
        </w:rPr>
        <w:t xml:space="preserve">olar code is the channel coding scheme for </w:t>
      </w:r>
      <w:r>
        <w:rPr>
          <w:i/>
          <w:iCs/>
        </w:rPr>
        <w:t xml:space="preserve">UCI. </w:t>
      </w:r>
    </w:p>
    <w:p w14:paraId="532F5961" w14:textId="77777777" w:rsidR="00473B41" w:rsidRDefault="00473B41" w:rsidP="008E133A">
      <w:pPr>
        <w:pStyle w:val="ListParagraph"/>
        <w:numPr>
          <w:ilvl w:val="0"/>
          <w:numId w:val="59"/>
        </w:numPr>
        <w:rPr>
          <w:rFonts w:ascii="Times New Roman" w:hAnsi="Times New Roman"/>
          <w:i/>
          <w:iCs/>
        </w:rPr>
      </w:pPr>
      <w:r w:rsidRPr="00FF3DA7">
        <w:rPr>
          <w:rFonts w:ascii="Times New Roman" w:hAnsi="Times New Roman"/>
          <w:i/>
          <w:iCs/>
        </w:rPr>
        <w:t>FFS value of X (e.g., X= 1</w:t>
      </w:r>
      <w:r>
        <w:rPr>
          <w:rFonts w:ascii="Times New Roman" w:hAnsi="Times New Roman"/>
          <w:i/>
          <w:iCs/>
        </w:rPr>
        <w:t>2</w:t>
      </w:r>
      <w:r w:rsidRPr="00FF3DA7">
        <w:rPr>
          <w:rFonts w:ascii="Times New Roman" w:hAnsi="Times New Roman"/>
          <w:i/>
          <w:iCs/>
        </w:rPr>
        <w:t>)</w:t>
      </w:r>
    </w:p>
    <w:p w14:paraId="5E356937" w14:textId="40B18C1C" w:rsidR="00473B41" w:rsidRDefault="00473B41" w:rsidP="00473B41">
      <w:pPr>
        <w:rPr>
          <w:i/>
          <w:iCs/>
        </w:rPr>
      </w:pPr>
    </w:p>
    <w:p w14:paraId="7BB6B331" w14:textId="4467143E" w:rsidR="006D19DB" w:rsidRPr="006D19DB" w:rsidRDefault="006D19DB" w:rsidP="00473B41">
      <w:pPr>
        <w:pStyle w:val="Heading3"/>
      </w:pPr>
      <w:r>
        <w:t>Proposal 1-3-a</w:t>
      </w:r>
    </w:p>
    <w:p w14:paraId="4A99B9A2" w14:textId="77777777" w:rsidR="006D19DB" w:rsidRDefault="006D19DB" w:rsidP="006D19DB">
      <w:r w:rsidRPr="006D19DB">
        <w:t>In the first round, 2</w:t>
      </w:r>
      <w:r>
        <w:t>0</w:t>
      </w:r>
      <w:r w:rsidRPr="006D19DB">
        <w:t xml:space="preserve"> companies commented on Question 1-3. Most</w:t>
      </w:r>
      <w:r>
        <w:t xml:space="preserve"> of the companies support to reuse 5G design as the baseline. </w:t>
      </w:r>
    </w:p>
    <w:p w14:paraId="11704BAA" w14:textId="77777777" w:rsidR="006D19DB" w:rsidRDefault="006D19DB" w:rsidP="006D19DB"/>
    <w:p w14:paraId="31C9F8D9" w14:textId="304F4AE9" w:rsidR="006D19DB" w:rsidRDefault="006D19DB" w:rsidP="006D19DB">
      <w:r w:rsidRPr="00473B41">
        <w:t>One comment from companies is about the range of “</w:t>
      </w:r>
      <w:r>
        <w:t>small</w:t>
      </w:r>
      <w:r w:rsidRPr="00473B41">
        <w:t xml:space="preserve"> payload size”.</w:t>
      </w:r>
      <w:r>
        <w:t xml:space="preserve"> This is captured in Proposal 1-3-a. </w:t>
      </w:r>
    </w:p>
    <w:p w14:paraId="7EBD021C" w14:textId="77777777" w:rsidR="00223FA4" w:rsidRDefault="00223FA4" w:rsidP="006D19DB"/>
    <w:p w14:paraId="08D4EE8E" w14:textId="5234A1ED" w:rsidR="00223FA4" w:rsidRDefault="00223FA4" w:rsidP="006D19DB">
      <w:r>
        <w:t xml:space="preserve">CMCC wants to have a unified coding scheme for UCI with payload size smaller than 12 bits. ZTE is open on using sequence based solution, or RM code enhancement for payload size smaller than 12 bits. </w:t>
      </w:r>
    </w:p>
    <w:p w14:paraId="58C98948" w14:textId="77777777" w:rsidR="006D19DB" w:rsidRDefault="006D19DB" w:rsidP="006D19DB">
      <w:pPr>
        <w:rPr>
          <w:i/>
          <w:iCs/>
        </w:rPr>
      </w:pPr>
    </w:p>
    <w:p w14:paraId="46A473C9" w14:textId="77777777" w:rsidR="006D19DB" w:rsidRDefault="006D19DB" w:rsidP="006D19DB">
      <w:pPr>
        <w:rPr>
          <w:i/>
          <w:iCs/>
        </w:rPr>
      </w:pPr>
      <w:r w:rsidRPr="00997756">
        <w:rPr>
          <w:i/>
          <w:iCs/>
        </w:rPr>
        <w:t>Proposal 1-</w:t>
      </w:r>
      <w:r>
        <w:rPr>
          <w:i/>
          <w:iCs/>
        </w:rPr>
        <w:t>3</w:t>
      </w:r>
      <w:r w:rsidRPr="00997756">
        <w:rPr>
          <w:i/>
          <w:iCs/>
        </w:rPr>
        <w:t xml:space="preserve">-a: </w:t>
      </w:r>
      <w:r>
        <w:rPr>
          <w:i/>
          <w:iCs/>
        </w:rPr>
        <w:t>The following channel coding schemes for UCI are used:</w:t>
      </w:r>
    </w:p>
    <w:p w14:paraId="2DFABDB0" w14:textId="77777777" w:rsidR="006D19DB" w:rsidRPr="00082F05" w:rsidRDefault="006D19DB" w:rsidP="008E133A">
      <w:pPr>
        <w:pStyle w:val="ListParagraph"/>
        <w:numPr>
          <w:ilvl w:val="0"/>
          <w:numId w:val="60"/>
        </w:numPr>
        <w:rPr>
          <w:rFonts w:ascii="Times New Roman" w:hAnsi="Times New Roman"/>
          <w:i/>
          <w:iCs/>
        </w:rPr>
      </w:pPr>
      <w:r w:rsidRPr="00082F05">
        <w:rPr>
          <w:rFonts w:ascii="Times New Roman" w:hAnsi="Times New Roman"/>
          <w:i/>
          <w:iCs/>
        </w:rPr>
        <w:t>For 1-bit UCI, repetition as in 5G</w:t>
      </w:r>
    </w:p>
    <w:p w14:paraId="074BD059" w14:textId="77777777" w:rsidR="006D19DB" w:rsidRPr="00082F05" w:rsidRDefault="006D19DB" w:rsidP="008E133A">
      <w:pPr>
        <w:pStyle w:val="ListParagraph"/>
        <w:numPr>
          <w:ilvl w:val="0"/>
          <w:numId w:val="60"/>
        </w:numPr>
        <w:rPr>
          <w:rFonts w:ascii="Times New Roman" w:hAnsi="Times New Roman"/>
          <w:i/>
          <w:iCs/>
        </w:rPr>
      </w:pPr>
      <w:r w:rsidRPr="00082F05">
        <w:rPr>
          <w:rFonts w:ascii="Times New Roman" w:hAnsi="Times New Roman"/>
          <w:i/>
          <w:iCs/>
        </w:rPr>
        <w:t xml:space="preserve">For 2-bit UCI, simplex as in 5G </w:t>
      </w:r>
    </w:p>
    <w:p w14:paraId="02849DC8" w14:textId="71C0DCFE" w:rsidR="006D19DB" w:rsidRPr="00082F05" w:rsidRDefault="006D19DB" w:rsidP="008E133A">
      <w:pPr>
        <w:pStyle w:val="ListParagraph"/>
        <w:numPr>
          <w:ilvl w:val="0"/>
          <w:numId w:val="60"/>
        </w:numPr>
        <w:rPr>
          <w:rFonts w:ascii="Times New Roman" w:hAnsi="Times New Roman"/>
          <w:i/>
          <w:iCs/>
        </w:rPr>
      </w:pPr>
      <w:r w:rsidRPr="00082F05">
        <w:rPr>
          <w:rFonts w:ascii="Times New Roman" w:hAnsi="Times New Roman"/>
          <w:i/>
          <w:iCs/>
        </w:rPr>
        <w:t>For UCI payload size between 3 bits and X bits, Reed-Muller code</w:t>
      </w:r>
    </w:p>
    <w:p w14:paraId="7145247C" w14:textId="03F6971E" w:rsidR="00473B41" w:rsidRPr="00223FA4" w:rsidRDefault="006D19DB" w:rsidP="008E133A">
      <w:pPr>
        <w:pStyle w:val="ListParagraph"/>
        <w:numPr>
          <w:ilvl w:val="1"/>
          <w:numId w:val="60"/>
        </w:numPr>
        <w:rPr>
          <w:rFonts w:ascii="Times New Roman" w:hAnsi="Times New Roman"/>
          <w:i/>
          <w:iCs/>
        </w:rPr>
      </w:pPr>
      <w:r w:rsidRPr="00082F05">
        <w:rPr>
          <w:rFonts w:ascii="Times New Roman" w:hAnsi="Times New Roman"/>
          <w:i/>
          <w:iCs/>
        </w:rPr>
        <w:t>FFS value of X (e.g., X =1</w:t>
      </w:r>
      <w:r w:rsidR="00AA5940">
        <w:rPr>
          <w:rFonts w:ascii="Times New Roman" w:hAnsi="Times New Roman"/>
          <w:i/>
          <w:iCs/>
        </w:rPr>
        <w:t>1</w:t>
      </w:r>
      <w:r w:rsidRPr="00082F05">
        <w:rPr>
          <w:rFonts w:ascii="Times New Roman" w:hAnsi="Times New Roman"/>
          <w:i/>
          <w:iCs/>
        </w:rPr>
        <w:t>)</w:t>
      </w:r>
      <w:r w:rsidR="00223FA4">
        <w:rPr>
          <w:rFonts w:ascii="Times New Roman" w:hAnsi="Times New Roman"/>
          <w:i/>
          <w:iCs/>
        </w:rPr>
        <w:t xml:space="preserve"> </w:t>
      </w:r>
    </w:p>
    <w:p w14:paraId="56291A00" w14:textId="77777777" w:rsidR="00223FA4" w:rsidRDefault="00223FA4"/>
    <w:p w14:paraId="151E86E7" w14:textId="3B55C44C" w:rsidR="00223FA4" w:rsidRPr="006D19DB" w:rsidRDefault="00223FA4" w:rsidP="00223FA4">
      <w:pPr>
        <w:pStyle w:val="Heading3"/>
      </w:pPr>
      <w:r>
        <w:t>Proposal 1-4-a</w:t>
      </w:r>
    </w:p>
    <w:p w14:paraId="32A9E85A" w14:textId="74E6868A" w:rsidR="00223FA4" w:rsidRDefault="00223FA4" w:rsidP="00223FA4">
      <w:r w:rsidRPr="00223FA4">
        <w:t xml:space="preserve">In the first round, </w:t>
      </w:r>
      <w:r>
        <w:t>20</w:t>
      </w:r>
      <w:r w:rsidRPr="00223FA4">
        <w:t xml:space="preserve"> companies commented on Question 1-4. All </w:t>
      </w:r>
      <w:r>
        <w:t>20</w:t>
      </w:r>
      <w:r w:rsidRPr="00223FA4">
        <w:t xml:space="preserve"> companies support that polar code is the channel coding scheme for PBCH. </w:t>
      </w:r>
    </w:p>
    <w:p w14:paraId="68ACF148" w14:textId="77777777" w:rsidR="00223FA4" w:rsidRDefault="00223FA4" w:rsidP="00223FA4"/>
    <w:p w14:paraId="3B43A4E7" w14:textId="1739E878" w:rsidR="00223FA4" w:rsidRPr="00473B41" w:rsidRDefault="00223FA4" w:rsidP="00223FA4">
      <w:r>
        <w:t xml:space="preserve">Ericsson particularly mentions to use 5G CA-polar code for 6G PBCH, while some companies (Samsung, LG) mention to consider enhancements on top of 5G DL polar code. At this moment, the common part among companies is to use polar code for 6G PBCH. The detailed polar code construction can be discussed later.  </w:t>
      </w:r>
    </w:p>
    <w:p w14:paraId="0EE55383" w14:textId="77777777" w:rsidR="00223FA4" w:rsidRPr="00223FA4" w:rsidRDefault="00223FA4" w:rsidP="00223FA4"/>
    <w:p w14:paraId="5F0D2CDC" w14:textId="77777777" w:rsidR="00223FA4" w:rsidRPr="00223FA4" w:rsidRDefault="00223FA4" w:rsidP="00223FA4">
      <w:r w:rsidRPr="00223FA4">
        <w:t>Hence, FL has the following proposal for PBCH channel coding scheme.</w:t>
      </w:r>
    </w:p>
    <w:p w14:paraId="177ED9AD" w14:textId="77777777" w:rsidR="00223FA4" w:rsidRPr="00223FA4" w:rsidRDefault="00223FA4" w:rsidP="00223FA4">
      <w:pPr>
        <w:rPr>
          <w:i/>
          <w:iCs/>
        </w:rPr>
      </w:pPr>
    </w:p>
    <w:p w14:paraId="78718EF2" w14:textId="77777777" w:rsidR="00223FA4" w:rsidRDefault="00223FA4" w:rsidP="00223FA4">
      <w:pPr>
        <w:rPr>
          <w:i/>
          <w:iCs/>
        </w:rPr>
      </w:pPr>
      <w:r w:rsidRPr="00223FA4">
        <w:rPr>
          <w:i/>
          <w:iCs/>
        </w:rPr>
        <w:t>Proposal 1-4-a: Polar code is the channel coding scheme for PBCH.</w:t>
      </w:r>
      <w:r>
        <w:rPr>
          <w:i/>
          <w:iCs/>
        </w:rPr>
        <w:t xml:space="preserve"> </w:t>
      </w:r>
    </w:p>
    <w:p w14:paraId="3AC79150" w14:textId="77777777" w:rsidR="00223FA4" w:rsidRDefault="00223FA4"/>
    <w:p w14:paraId="15C70BF4" w14:textId="53341298" w:rsidR="00223FA4" w:rsidRPr="006D19DB" w:rsidRDefault="00223FA4" w:rsidP="00223FA4">
      <w:pPr>
        <w:pStyle w:val="Heading3"/>
      </w:pPr>
      <w:r>
        <w:t>Proposal 2-1-b</w:t>
      </w:r>
    </w:p>
    <w:p w14:paraId="5C6066E5" w14:textId="214A82E9" w:rsidR="00223FA4" w:rsidRPr="00223FA4" w:rsidRDefault="00223FA4" w:rsidP="00223FA4">
      <w:r w:rsidRPr="00223FA4">
        <w:t xml:space="preserve">In the first round, 22 companies commented on Proposal 2-1-a. </w:t>
      </w:r>
    </w:p>
    <w:p w14:paraId="1238F9B7" w14:textId="77777777" w:rsidR="009F2800" w:rsidRDefault="009F2800" w:rsidP="00223FA4"/>
    <w:p w14:paraId="4C5F2DBC" w14:textId="560D28DC" w:rsidR="00223FA4" w:rsidRDefault="00223FA4" w:rsidP="00223FA4">
      <w:r w:rsidRPr="00223FA4">
        <w:t>Several companies</w:t>
      </w:r>
      <w:r w:rsidR="009F2800">
        <w:t xml:space="preserve"> </w:t>
      </w:r>
      <w:r w:rsidRPr="00223FA4">
        <w:t xml:space="preserve">want to focus on the issues of control channel code. Specifically, the motivation </w:t>
      </w:r>
      <w:r w:rsidR="009F2800">
        <w:t>of</w:t>
      </w:r>
      <w:r w:rsidRPr="00223FA4">
        <w:t xml:space="preserve"> updat</w:t>
      </w:r>
      <w:r w:rsidR="009F2800">
        <w:t>ing from</w:t>
      </w:r>
      <w:r w:rsidRPr="00223FA4">
        <w:t xml:space="preserve"> 5G control channel code should be clarified.</w:t>
      </w:r>
      <w:r w:rsidR="009F2800">
        <w:t xml:space="preserve"> Hence, FL proposal is modified to provide a list of potential motivations for study. </w:t>
      </w:r>
    </w:p>
    <w:p w14:paraId="2CF9DF4D" w14:textId="77777777" w:rsidR="009F2800" w:rsidRDefault="009F2800" w:rsidP="00223FA4"/>
    <w:p w14:paraId="7A6A7529" w14:textId="2060A074" w:rsidR="00223FA4" w:rsidRDefault="009F2800" w:rsidP="009F2800">
      <w:r>
        <w:t xml:space="preserve">Some companies commented on supporting or not supporting a certain motivation. FL thinks that we do not exclude some candidate of the motivation at this stage. Instead, </w:t>
      </w:r>
      <w:r w:rsidR="00803CAD">
        <w:t>the full list</w:t>
      </w:r>
      <w:r>
        <w:t xml:space="preserve"> allows </w:t>
      </w:r>
      <w:r>
        <w:lastRenderedPageBreak/>
        <w:t xml:space="preserve">companies to first study it and then we could have the conclusion. Hence, </w:t>
      </w:r>
      <w:r w:rsidRPr="00223FA4">
        <w:t>FL has the following proposal</w:t>
      </w:r>
      <w:r>
        <w:t xml:space="preserve"> to study the motivation of 6G control channel code.</w:t>
      </w:r>
    </w:p>
    <w:p w14:paraId="2C118AE6" w14:textId="18D33FF8" w:rsidR="00223FA4" w:rsidRDefault="00223FA4" w:rsidP="00223FA4"/>
    <w:p w14:paraId="380A65C2" w14:textId="7D1360F4" w:rsidR="00223FA4" w:rsidRDefault="00223FA4" w:rsidP="009F2800">
      <w:pPr>
        <w:rPr>
          <w:i/>
          <w:iCs/>
        </w:rPr>
      </w:pPr>
      <w:r w:rsidRPr="00997756">
        <w:rPr>
          <w:i/>
          <w:iCs/>
        </w:rPr>
        <w:t xml:space="preserve">Proposal </w:t>
      </w:r>
      <w:r>
        <w:rPr>
          <w:i/>
          <w:iCs/>
        </w:rPr>
        <w:t>2</w:t>
      </w:r>
      <w:r w:rsidRPr="00997756">
        <w:rPr>
          <w:i/>
          <w:iCs/>
        </w:rPr>
        <w:t>-</w:t>
      </w:r>
      <w:r>
        <w:rPr>
          <w:i/>
          <w:iCs/>
        </w:rPr>
        <w:t>1</w:t>
      </w:r>
      <w:r w:rsidRPr="00997756">
        <w:rPr>
          <w:i/>
          <w:iCs/>
        </w:rPr>
        <w:t>-</w:t>
      </w:r>
      <w:r>
        <w:rPr>
          <w:i/>
          <w:iCs/>
        </w:rPr>
        <w:t>b</w:t>
      </w:r>
      <w:r w:rsidRPr="00997756">
        <w:rPr>
          <w:i/>
          <w:iCs/>
        </w:rPr>
        <w:t xml:space="preserve">: </w:t>
      </w:r>
      <w:r>
        <w:rPr>
          <w:i/>
          <w:iCs/>
        </w:rPr>
        <w:t>For 6G control channel code</w:t>
      </w:r>
      <w:r w:rsidR="00B2326C">
        <w:rPr>
          <w:i/>
          <w:iCs/>
        </w:rPr>
        <w:t xml:space="preserve"> design</w:t>
      </w:r>
      <w:r>
        <w:rPr>
          <w:i/>
          <w:iCs/>
        </w:rPr>
        <w:t xml:space="preserve">, </w:t>
      </w:r>
      <w:r w:rsidR="009F2800">
        <w:rPr>
          <w:i/>
          <w:iCs/>
        </w:rPr>
        <w:t>study</w:t>
      </w:r>
      <w:r>
        <w:rPr>
          <w:i/>
          <w:iCs/>
        </w:rPr>
        <w:t xml:space="preserve"> </w:t>
      </w:r>
      <w:r w:rsidR="00803CAD">
        <w:rPr>
          <w:i/>
          <w:iCs/>
        </w:rPr>
        <w:t xml:space="preserve">the necessity of at least </w:t>
      </w:r>
      <w:r>
        <w:rPr>
          <w:i/>
          <w:iCs/>
        </w:rPr>
        <w:t>the following motivations:</w:t>
      </w:r>
    </w:p>
    <w:p w14:paraId="01EE92E8" w14:textId="77777777" w:rsidR="00223FA4" w:rsidRDefault="00223FA4" w:rsidP="00223FA4">
      <w:pPr>
        <w:pStyle w:val="ListParagraph"/>
        <w:numPr>
          <w:ilvl w:val="0"/>
          <w:numId w:val="35"/>
        </w:numPr>
        <w:spacing w:line="256" w:lineRule="auto"/>
        <w:rPr>
          <w:rFonts w:ascii="Times New Roman" w:hAnsi="Times New Roman"/>
          <w:i/>
          <w:iCs/>
        </w:rPr>
      </w:pPr>
      <w:r>
        <w:rPr>
          <w:rFonts w:ascii="Times New Roman" w:hAnsi="Times New Roman"/>
          <w:i/>
          <w:iCs/>
        </w:rPr>
        <w:t>DCI and UCI payload size</w:t>
      </w:r>
    </w:p>
    <w:p w14:paraId="38867013" w14:textId="77777777" w:rsidR="00223FA4" w:rsidRPr="00DD32D4" w:rsidRDefault="00223FA4" w:rsidP="00223FA4">
      <w:pPr>
        <w:pStyle w:val="ListParagraph"/>
        <w:numPr>
          <w:ilvl w:val="0"/>
          <w:numId w:val="35"/>
        </w:numPr>
        <w:spacing w:line="256" w:lineRule="auto"/>
        <w:rPr>
          <w:rFonts w:ascii="Times New Roman" w:hAnsi="Times New Roman"/>
          <w:i/>
          <w:iCs/>
          <w:color w:val="000000" w:themeColor="text1"/>
        </w:rPr>
      </w:pPr>
      <w:r w:rsidRPr="00DD32D4">
        <w:rPr>
          <w:rFonts w:ascii="Times New Roman" w:hAnsi="Times New Roman"/>
          <w:i/>
          <w:iCs/>
          <w:color w:val="000000" w:themeColor="text1"/>
        </w:rPr>
        <w:t>Decoding complexity</w:t>
      </w:r>
    </w:p>
    <w:p w14:paraId="18865FAD" w14:textId="77777777" w:rsidR="00223FA4" w:rsidRPr="00DD32D4" w:rsidRDefault="00223FA4" w:rsidP="00223FA4">
      <w:pPr>
        <w:pStyle w:val="ListParagraph"/>
        <w:numPr>
          <w:ilvl w:val="0"/>
          <w:numId w:val="35"/>
        </w:numPr>
        <w:spacing w:line="256" w:lineRule="auto"/>
        <w:rPr>
          <w:rFonts w:ascii="Times New Roman" w:hAnsi="Times New Roman"/>
          <w:i/>
          <w:iCs/>
          <w:color w:val="000000" w:themeColor="text1"/>
        </w:rPr>
      </w:pPr>
      <w:r w:rsidRPr="00DD32D4">
        <w:rPr>
          <w:rFonts w:ascii="Times New Roman" w:hAnsi="Times New Roman"/>
          <w:i/>
          <w:iCs/>
          <w:color w:val="000000" w:themeColor="text1"/>
        </w:rPr>
        <w:t xml:space="preserve">Decoding </w:t>
      </w:r>
      <w:r>
        <w:rPr>
          <w:rFonts w:ascii="Times New Roman" w:hAnsi="Times New Roman"/>
          <w:i/>
          <w:iCs/>
          <w:color w:val="000000" w:themeColor="text1"/>
        </w:rPr>
        <w:t>p</w:t>
      </w:r>
      <w:r w:rsidRPr="00DD32D4">
        <w:rPr>
          <w:rFonts w:ascii="Times New Roman" w:hAnsi="Times New Roman"/>
          <w:i/>
          <w:iCs/>
          <w:color w:val="000000" w:themeColor="text1"/>
        </w:rPr>
        <w:t>ower consumption</w:t>
      </w:r>
    </w:p>
    <w:p w14:paraId="761120FF" w14:textId="77777777" w:rsidR="00223FA4" w:rsidRPr="00DD32D4" w:rsidRDefault="00223FA4" w:rsidP="00223FA4">
      <w:pPr>
        <w:pStyle w:val="ListParagraph"/>
        <w:numPr>
          <w:ilvl w:val="0"/>
          <w:numId w:val="35"/>
        </w:numPr>
        <w:spacing w:line="256" w:lineRule="auto"/>
        <w:rPr>
          <w:rFonts w:ascii="Times New Roman" w:hAnsi="Times New Roman"/>
          <w:i/>
          <w:iCs/>
          <w:color w:val="000000" w:themeColor="text1"/>
        </w:rPr>
      </w:pPr>
      <w:r w:rsidRPr="00DD32D4">
        <w:rPr>
          <w:rFonts w:ascii="Times New Roman" w:hAnsi="Times New Roman"/>
          <w:i/>
          <w:iCs/>
          <w:color w:val="000000" w:themeColor="text1"/>
        </w:rPr>
        <w:t>Decoding latency</w:t>
      </w:r>
    </w:p>
    <w:p w14:paraId="0A2BDCD6" w14:textId="77777777" w:rsidR="00223FA4" w:rsidRDefault="00223FA4" w:rsidP="00223FA4">
      <w:pPr>
        <w:pStyle w:val="ListParagraph"/>
        <w:numPr>
          <w:ilvl w:val="0"/>
          <w:numId w:val="35"/>
        </w:numPr>
        <w:spacing w:line="256" w:lineRule="auto"/>
        <w:rPr>
          <w:rFonts w:ascii="Times New Roman" w:hAnsi="Times New Roman"/>
          <w:i/>
          <w:iCs/>
        </w:rPr>
      </w:pPr>
      <w:r>
        <w:rPr>
          <w:rFonts w:ascii="Times New Roman" w:hAnsi="Times New Roman"/>
          <w:i/>
          <w:iCs/>
        </w:rPr>
        <w:t>Performance (e.g., BLER, FAR)</w:t>
      </w:r>
    </w:p>
    <w:p w14:paraId="4FC3BD81" w14:textId="77777777" w:rsidR="00223FA4" w:rsidRDefault="00223FA4" w:rsidP="00223FA4">
      <w:pPr>
        <w:pStyle w:val="ListParagraph"/>
        <w:numPr>
          <w:ilvl w:val="0"/>
          <w:numId w:val="35"/>
        </w:numPr>
        <w:spacing w:line="256" w:lineRule="auto"/>
        <w:rPr>
          <w:rFonts w:ascii="Times New Roman" w:hAnsi="Times New Roman"/>
          <w:i/>
          <w:iCs/>
        </w:rPr>
      </w:pPr>
      <w:r>
        <w:rPr>
          <w:rFonts w:ascii="Times New Roman" w:hAnsi="Times New Roman"/>
          <w:i/>
          <w:iCs/>
        </w:rPr>
        <w:t>Balance between performance and implementation complexity</w:t>
      </w:r>
    </w:p>
    <w:p w14:paraId="2349EDCF" w14:textId="77777777" w:rsidR="00223FA4" w:rsidRDefault="00223FA4" w:rsidP="00223FA4">
      <w:pPr>
        <w:pStyle w:val="ListParagraph"/>
        <w:numPr>
          <w:ilvl w:val="0"/>
          <w:numId w:val="35"/>
        </w:numPr>
        <w:spacing w:line="256" w:lineRule="auto"/>
        <w:rPr>
          <w:rFonts w:ascii="Times New Roman" w:hAnsi="Times New Roman"/>
          <w:i/>
          <w:iCs/>
        </w:rPr>
      </w:pPr>
      <w:r>
        <w:rPr>
          <w:rFonts w:ascii="Times New Roman" w:hAnsi="Times New Roman"/>
          <w:i/>
          <w:iCs/>
          <w:color w:val="000000" w:themeColor="text1"/>
        </w:rPr>
        <w:t>Hardware commonality between 5G and 6G</w:t>
      </w:r>
    </w:p>
    <w:p w14:paraId="326EB69D" w14:textId="77777777" w:rsidR="00223FA4" w:rsidRDefault="00223FA4"/>
    <w:p w14:paraId="2D86CFCE" w14:textId="45A65B30" w:rsidR="00803CAD" w:rsidRPr="006D19DB" w:rsidRDefault="00803CAD" w:rsidP="00803CAD">
      <w:pPr>
        <w:pStyle w:val="Heading3"/>
      </w:pPr>
      <w:r>
        <w:t>Proposal 9-1-b</w:t>
      </w:r>
    </w:p>
    <w:p w14:paraId="27DEE89B" w14:textId="275482FC" w:rsidR="00803CAD" w:rsidRDefault="00803CAD" w:rsidP="00803CAD">
      <w:r w:rsidRPr="00223FA4">
        <w:t xml:space="preserve">In the first round, </w:t>
      </w:r>
      <w:r>
        <w:t>17</w:t>
      </w:r>
      <w:r w:rsidRPr="00223FA4">
        <w:t xml:space="preserve"> companies commented on Proposal </w:t>
      </w:r>
      <w:r>
        <w:t>9</w:t>
      </w:r>
      <w:r w:rsidRPr="00223FA4">
        <w:t>-1-</w:t>
      </w:r>
      <w:r>
        <w:t>b</w:t>
      </w:r>
      <w:r w:rsidRPr="00223FA4">
        <w:t xml:space="preserve">. </w:t>
      </w:r>
    </w:p>
    <w:p w14:paraId="4185B521" w14:textId="77777777" w:rsidR="00803CAD" w:rsidRDefault="00803CAD" w:rsidP="00803CAD"/>
    <w:p w14:paraId="4A66DB69" w14:textId="3925EDB3" w:rsidR="00803CAD" w:rsidRDefault="00803CAD" w:rsidP="00803CAD">
      <w:r>
        <w:t xml:space="preserve">For the performance metrics, BLER and FAR are prioritized by some companies, while other metrics are questioned by some companies. Hence, FL keeps BLER and FAR as the performance metrics in the table. </w:t>
      </w:r>
    </w:p>
    <w:p w14:paraId="7A069BD1" w14:textId="77777777" w:rsidR="00B2326C" w:rsidRDefault="00B2326C" w:rsidP="00803CAD"/>
    <w:p w14:paraId="36ADE062" w14:textId="7A3ECAF2" w:rsidR="00803CAD" w:rsidRDefault="00803CAD" w:rsidP="00803CAD">
      <w:r>
        <w:t xml:space="preserve">Some companies comment on code rate, e.g., to reduce the number of code rate for evaluation. This is reflected in the modified proposal.  </w:t>
      </w:r>
    </w:p>
    <w:p w14:paraId="6033208C" w14:textId="77777777" w:rsidR="00B2326C" w:rsidRDefault="00B2326C" w:rsidP="00803CAD"/>
    <w:p w14:paraId="261A8142" w14:textId="225D46C6" w:rsidR="00B2326C" w:rsidRPr="00223FA4" w:rsidRDefault="00B2326C" w:rsidP="00803CAD">
      <w:r>
        <w:t xml:space="preserve">Furthermore, the information block lengths (w/o CRC) are added to complete the table. </w:t>
      </w:r>
    </w:p>
    <w:p w14:paraId="0B99B0F5" w14:textId="77777777" w:rsidR="00B2326C" w:rsidRDefault="00B2326C" w:rsidP="00B2326C"/>
    <w:p w14:paraId="5A13EBF2" w14:textId="4BDEDBA5" w:rsidR="00B2326C" w:rsidRDefault="00B2326C" w:rsidP="00B2326C">
      <w:r>
        <w:t xml:space="preserve">Hence, </w:t>
      </w:r>
      <w:r w:rsidRPr="00223FA4">
        <w:t>FL has the following proposal</w:t>
      </w:r>
      <w:r>
        <w:t xml:space="preserve"> for the evaluation assumptions for polar code.</w:t>
      </w:r>
    </w:p>
    <w:p w14:paraId="12499FDE" w14:textId="77777777" w:rsidR="00803CAD" w:rsidRDefault="00803CAD"/>
    <w:p w14:paraId="584CF9AD" w14:textId="77777777" w:rsidR="00803CAD" w:rsidRDefault="00803CAD" w:rsidP="00803CAD">
      <w:pPr>
        <w:rPr>
          <w:i/>
          <w:iCs/>
        </w:rPr>
      </w:pPr>
      <w:r>
        <w:rPr>
          <w:i/>
          <w:iCs/>
        </w:rPr>
        <w:t xml:space="preserve">Proposal 9-1-b: For polar code evaluation, the following evaluation assumptions are considered as starting point.  </w:t>
      </w:r>
    </w:p>
    <w:p w14:paraId="1C134A73" w14:textId="77777777" w:rsidR="00803CAD" w:rsidRDefault="00803CAD" w:rsidP="00803CAD">
      <w:pPr>
        <w:rPr>
          <w:i/>
          <w:iCs/>
        </w:rPr>
      </w:pPr>
    </w:p>
    <w:tbl>
      <w:tblPr>
        <w:tblW w:w="7588" w:type="dxa"/>
        <w:jc w:val="center"/>
        <w:tblCellMar>
          <w:left w:w="0" w:type="dxa"/>
          <w:right w:w="0" w:type="dxa"/>
        </w:tblCellMar>
        <w:tblLook w:val="04A0" w:firstRow="1" w:lastRow="0" w:firstColumn="1" w:lastColumn="0" w:noHBand="0" w:noVBand="1"/>
      </w:tblPr>
      <w:tblGrid>
        <w:gridCol w:w="2590"/>
        <w:gridCol w:w="4998"/>
      </w:tblGrid>
      <w:tr w:rsidR="00803CAD" w14:paraId="64F89DFB" w14:textId="77777777" w:rsidTr="0033298C">
        <w:trPr>
          <w:trHeight w:val="230"/>
          <w:jc w:val="center"/>
        </w:trPr>
        <w:tc>
          <w:tcPr>
            <w:tcW w:w="25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B1BE722" w14:textId="77777777" w:rsidR="00803CAD" w:rsidRDefault="00803CAD" w:rsidP="0033298C">
            <w:pPr>
              <w:overflowPunct w:val="0"/>
              <w:jc w:val="center"/>
              <w:rPr>
                <w:rFonts w:eastAsia="Gulim"/>
              </w:rPr>
            </w:pPr>
            <w:r>
              <w:rPr>
                <w:rFonts w:eastAsia="Nokia Pure Text"/>
                <w:color w:val="000000"/>
                <w:kern w:val="24"/>
              </w:rPr>
              <w:t>Channel</w:t>
            </w:r>
          </w:p>
        </w:tc>
        <w:tc>
          <w:tcPr>
            <w:tcW w:w="49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87ED685" w14:textId="77777777" w:rsidR="00803CAD" w:rsidRDefault="00803CAD" w:rsidP="0033298C">
            <w:pPr>
              <w:overflowPunct w:val="0"/>
              <w:jc w:val="center"/>
              <w:rPr>
                <w:rFonts w:eastAsia="Gulim"/>
              </w:rPr>
            </w:pPr>
            <w:r>
              <w:rPr>
                <w:rFonts w:eastAsia="Nokia Pure Text"/>
                <w:color w:val="000000"/>
                <w:kern w:val="24"/>
              </w:rPr>
              <w:t>AWGN</w:t>
            </w:r>
          </w:p>
        </w:tc>
      </w:tr>
      <w:tr w:rsidR="00803CAD" w14:paraId="039ABADD" w14:textId="77777777" w:rsidTr="0033298C">
        <w:trPr>
          <w:trHeight w:val="277"/>
          <w:jc w:val="center"/>
        </w:trPr>
        <w:tc>
          <w:tcPr>
            <w:tcW w:w="25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0D19514" w14:textId="77777777" w:rsidR="00803CAD" w:rsidRDefault="00803CAD" w:rsidP="0033298C">
            <w:pPr>
              <w:overflowPunct w:val="0"/>
              <w:jc w:val="center"/>
              <w:rPr>
                <w:rFonts w:eastAsia="Gulim"/>
              </w:rPr>
            </w:pPr>
            <w:r>
              <w:rPr>
                <w:rFonts w:eastAsia="Nokia Pure Text"/>
                <w:color w:val="000000"/>
                <w:kern w:val="24"/>
              </w:rPr>
              <w:t>Modulation</w:t>
            </w:r>
          </w:p>
        </w:tc>
        <w:tc>
          <w:tcPr>
            <w:tcW w:w="49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350F382" w14:textId="40777011" w:rsidR="00803CAD" w:rsidRDefault="00803CAD" w:rsidP="0033298C">
            <w:pPr>
              <w:overflowPunct w:val="0"/>
              <w:jc w:val="center"/>
              <w:rPr>
                <w:rFonts w:eastAsia="Gulim"/>
              </w:rPr>
            </w:pPr>
            <w:r>
              <w:rPr>
                <w:rFonts w:eastAsia="Nokia Pure Text"/>
                <w:color w:val="000000"/>
                <w:kern w:val="24"/>
              </w:rPr>
              <w:t xml:space="preserve">QPSK (FFS: </w:t>
            </w:r>
            <w:r>
              <w:rPr>
                <w:iCs/>
                <w:color w:val="000000"/>
              </w:rPr>
              <w:t>QAM)</w:t>
            </w:r>
          </w:p>
        </w:tc>
      </w:tr>
      <w:tr w:rsidR="00803CAD" w14:paraId="6BA75344" w14:textId="77777777" w:rsidTr="0033298C">
        <w:trPr>
          <w:trHeight w:val="365"/>
          <w:jc w:val="center"/>
        </w:trPr>
        <w:tc>
          <w:tcPr>
            <w:tcW w:w="25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1FF74B1" w14:textId="77777777" w:rsidR="00803CAD" w:rsidRDefault="00803CAD" w:rsidP="0033298C">
            <w:pPr>
              <w:overflowPunct w:val="0"/>
              <w:jc w:val="center"/>
              <w:rPr>
                <w:rFonts w:eastAsia="Gulim"/>
              </w:rPr>
            </w:pPr>
            <w:r>
              <w:rPr>
                <w:rFonts w:eastAsia="Nokia Pure Text"/>
                <w:color w:val="000000"/>
                <w:kern w:val="24"/>
              </w:rPr>
              <w:t>Coding Scheme</w:t>
            </w:r>
          </w:p>
        </w:tc>
        <w:tc>
          <w:tcPr>
            <w:tcW w:w="49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02CA449" w14:textId="77777777" w:rsidR="00803CAD" w:rsidRDefault="00803CAD" w:rsidP="0033298C">
            <w:pPr>
              <w:overflowPunct w:val="0"/>
              <w:jc w:val="center"/>
              <w:rPr>
                <w:rFonts w:eastAsia="Gulim"/>
              </w:rPr>
            </w:pPr>
            <w:r>
              <w:rPr>
                <w:rFonts w:eastAsia="Nokia Pure Text"/>
                <w:color w:val="000000"/>
                <w:kern w:val="24"/>
              </w:rPr>
              <w:t>Polar code</w:t>
            </w:r>
          </w:p>
        </w:tc>
      </w:tr>
      <w:tr w:rsidR="00803CAD" w14:paraId="5FDF9563" w14:textId="77777777" w:rsidTr="0033298C">
        <w:trPr>
          <w:trHeight w:val="293"/>
          <w:jc w:val="center"/>
        </w:trPr>
        <w:tc>
          <w:tcPr>
            <w:tcW w:w="25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D32543D" w14:textId="77777777" w:rsidR="00803CAD" w:rsidRDefault="00803CAD" w:rsidP="0033298C">
            <w:pPr>
              <w:overflowPunct w:val="0"/>
              <w:jc w:val="center"/>
              <w:rPr>
                <w:rFonts w:eastAsia="Gulim"/>
              </w:rPr>
            </w:pPr>
            <w:r>
              <w:rPr>
                <w:rFonts w:eastAsia="Nokia Pure Text"/>
                <w:color w:val="000000"/>
                <w:kern w:val="24"/>
              </w:rPr>
              <w:t xml:space="preserve">Code rate </w:t>
            </w:r>
          </w:p>
        </w:tc>
        <w:tc>
          <w:tcPr>
            <w:tcW w:w="49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ED6574A" w14:textId="2158C92A" w:rsidR="00803CAD" w:rsidRDefault="00803CAD" w:rsidP="0033298C">
            <w:pPr>
              <w:overflowPunct w:val="0"/>
              <w:jc w:val="center"/>
              <w:rPr>
                <w:rFonts w:eastAsia="Gulim"/>
              </w:rPr>
            </w:pPr>
            <w:r>
              <w:rPr>
                <w:rFonts w:eastAsia="Nokia Pure Text"/>
                <w:color w:val="000000"/>
                <w:kern w:val="24"/>
              </w:rPr>
              <w:t>1/6, 1/3, 1/2, 2/3, 3/4</w:t>
            </w:r>
          </w:p>
        </w:tc>
      </w:tr>
      <w:tr w:rsidR="00803CAD" w14:paraId="59A2E85E" w14:textId="77777777" w:rsidTr="0033298C">
        <w:trPr>
          <w:trHeight w:val="226"/>
          <w:jc w:val="center"/>
        </w:trPr>
        <w:tc>
          <w:tcPr>
            <w:tcW w:w="25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F72D933" w14:textId="77777777" w:rsidR="00803CAD" w:rsidRDefault="00803CAD" w:rsidP="0033298C">
            <w:pPr>
              <w:overflowPunct w:val="0"/>
              <w:jc w:val="center"/>
              <w:rPr>
                <w:rFonts w:eastAsia="Gulim"/>
              </w:rPr>
            </w:pPr>
            <w:r>
              <w:rPr>
                <w:rFonts w:eastAsia="Nokia Pure Text"/>
                <w:color w:val="000000"/>
                <w:kern w:val="24"/>
              </w:rPr>
              <w:t>Decoding algorithm</w:t>
            </w:r>
          </w:p>
        </w:tc>
        <w:tc>
          <w:tcPr>
            <w:tcW w:w="49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4033207" w14:textId="77777777" w:rsidR="00803CAD" w:rsidRDefault="00803CAD" w:rsidP="0033298C">
            <w:pPr>
              <w:overflowPunct w:val="0"/>
              <w:jc w:val="center"/>
              <w:rPr>
                <w:rFonts w:eastAsia="Gulim"/>
              </w:rPr>
            </w:pPr>
            <w:r>
              <w:rPr>
                <w:rFonts w:eastAsia="Nokia Pure Text"/>
                <w:color w:val="000000"/>
                <w:kern w:val="24"/>
              </w:rPr>
              <w:t>SCL decoding (FFS list size)</w:t>
            </w:r>
          </w:p>
        </w:tc>
      </w:tr>
      <w:tr w:rsidR="00803CAD" w14:paraId="32BFD13D" w14:textId="77777777" w:rsidTr="0033298C">
        <w:trPr>
          <w:trHeight w:val="204"/>
          <w:jc w:val="center"/>
        </w:trPr>
        <w:tc>
          <w:tcPr>
            <w:tcW w:w="25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9B95655" w14:textId="77777777" w:rsidR="00803CAD" w:rsidRDefault="00803CAD" w:rsidP="0033298C">
            <w:pPr>
              <w:overflowPunct w:val="0"/>
              <w:jc w:val="center"/>
              <w:rPr>
                <w:rFonts w:eastAsia="Gulim"/>
              </w:rPr>
            </w:pPr>
            <w:r>
              <w:rPr>
                <w:rFonts w:eastAsia="Nokia Pure Text"/>
                <w:color w:val="000000"/>
                <w:kern w:val="24"/>
              </w:rPr>
              <w:t>Info. block length (bits w/o CRC)</w:t>
            </w:r>
          </w:p>
        </w:tc>
        <w:tc>
          <w:tcPr>
            <w:tcW w:w="49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631E235" w14:textId="0C11E7AF" w:rsidR="00803CAD" w:rsidRDefault="00803CAD" w:rsidP="0033298C">
            <w:pPr>
              <w:overflowPunct w:val="0"/>
              <w:jc w:val="center"/>
              <w:rPr>
                <w:rFonts w:eastAsia="Gulim"/>
              </w:rPr>
            </w:pPr>
            <w:r>
              <w:rPr>
                <w:szCs w:val="21"/>
              </w:rPr>
              <w:t>12:4:256,</w:t>
            </w:r>
            <w:r w:rsidR="00B2326C">
              <w:rPr>
                <w:szCs w:val="21"/>
              </w:rPr>
              <w:t xml:space="preserve"> </w:t>
            </w:r>
            <w:r>
              <w:rPr>
                <w:szCs w:val="21"/>
              </w:rPr>
              <w:t>264:8:512,</w:t>
            </w:r>
            <w:r w:rsidR="00B2326C">
              <w:rPr>
                <w:szCs w:val="21"/>
              </w:rPr>
              <w:t xml:space="preserve"> </w:t>
            </w:r>
            <w:r>
              <w:rPr>
                <w:szCs w:val="21"/>
              </w:rPr>
              <w:t>528:16:1706</w:t>
            </w:r>
          </w:p>
        </w:tc>
      </w:tr>
      <w:tr w:rsidR="00803CAD" w14:paraId="47B06F56" w14:textId="77777777" w:rsidTr="0033298C">
        <w:trPr>
          <w:trHeight w:val="204"/>
          <w:jc w:val="center"/>
        </w:trPr>
        <w:tc>
          <w:tcPr>
            <w:tcW w:w="25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3CADDAA" w14:textId="77777777" w:rsidR="00803CAD" w:rsidRDefault="00803CAD" w:rsidP="0033298C">
            <w:pPr>
              <w:overflowPunct w:val="0"/>
              <w:jc w:val="center"/>
              <w:rPr>
                <w:rFonts w:eastAsia="Nokia Pure Text"/>
                <w:color w:val="000000"/>
                <w:kern w:val="24"/>
              </w:rPr>
            </w:pPr>
            <w:r>
              <w:rPr>
                <w:rFonts w:eastAsia="Nokia Pure Text"/>
                <w:color w:val="000000"/>
                <w:kern w:val="24"/>
              </w:rPr>
              <w:t>Performance metrics</w:t>
            </w:r>
          </w:p>
        </w:tc>
        <w:tc>
          <w:tcPr>
            <w:tcW w:w="49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8A687B2" w14:textId="0C6A6B05" w:rsidR="00803CAD" w:rsidRDefault="00803CAD" w:rsidP="0033298C">
            <w:pPr>
              <w:overflowPunct w:val="0"/>
              <w:jc w:val="center"/>
              <w:rPr>
                <w:rFonts w:eastAsia="Nokia Pure Text"/>
                <w:color w:val="000000"/>
                <w:kern w:val="24"/>
              </w:rPr>
            </w:pPr>
            <w:r>
              <w:rPr>
                <w:rFonts w:eastAsia="Nokia Pure Text"/>
                <w:color w:val="000000"/>
                <w:kern w:val="24"/>
              </w:rPr>
              <w:t>BLER, FAR (FFS</w:t>
            </w:r>
            <w:r w:rsidR="00B2326C">
              <w:rPr>
                <w:rFonts w:eastAsia="Nokia Pure Text"/>
                <w:color w:val="000000"/>
                <w:kern w:val="24"/>
              </w:rPr>
              <w:t>:</w:t>
            </w:r>
            <w:r>
              <w:rPr>
                <w:rFonts w:eastAsia="Nokia Pure Text"/>
                <w:color w:val="000000"/>
                <w:kern w:val="24"/>
              </w:rPr>
              <w:t xml:space="preserve"> other metrics)</w:t>
            </w:r>
          </w:p>
        </w:tc>
      </w:tr>
    </w:tbl>
    <w:p w14:paraId="21B56A05" w14:textId="77777777" w:rsidR="00803CAD" w:rsidRDefault="00803CAD" w:rsidP="00803CAD">
      <w:pPr>
        <w:rPr>
          <w:i/>
          <w:iCs/>
        </w:rPr>
      </w:pPr>
    </w:p>
    <w:p w14:paraId="28CFD9F1" w14:textId="2D7110B5" w:rsidR="005921E5" w:rsidRDefault="005921E5" w:rsidP="005921E5">
      <w:pPr>
        <w:pStyle w:val="Heading2"/>
      </w:pPr>
      <w:r>
        <w:t>Proposals for Thursday offline discussions</w:t>
      </w:r>
    </w:p>
    <w:p w14:paraId="48E8BF21" w14:textId="2DD83EF1" w:rsidR="005921E5" w:rsidRDefault="005921E5" w:rsidP="005921E5">
      <w:pPr>
        <w:pStyle w:val="Heading3"/>
      </w:pPr>
      <w:r>
        <w:t>Proposal 1-1-c</w:t>
      </w:r>
    </w:p>
    <w:p w14:paraId="7D76FB23" w14:textId="3D21E275" w:rsidR="005921E5" w:rsidRPr="004E396A" w:rsidRDefault="005921E5" w:rsidP="005921E5">
      <w:pPr>
        <w:rPr>
          <w:rFonts w:eastAsia="Times New Roman"/>
          <w:color w:val="000000"/>
        </w:rPr>
      </w:pPr>
      <w:r w:rsidRPr="004E396A">
        <w:rPr>
          <w:rFonts w:eastAsia="Times New Roman"/>
          <w:i/>
          <w:iCs/>
          <w:color w:val="000000"/>
        </w:rPr>
        <w:t>Proposal 1-1-</w:t>
      </w:r>
      <w:r>
        <w:rPr>
          <w:rFonts w:eastAsia="Times New Roman"/>
          <w:i/>
          <w:iCs/>
          <w:color w:val="000000"/>
        </w:rPr>
        <w:t>c</w:t>
      </w:r>
      <w:r w:rsidRPr="004E396A">
        <w:rPr>
          <w:rFonts w:eastAsia="Times New Roman"/>
          <w:i/>
          <w:iCs/>
          <w:color w:val="000000"/>
        </w:rPr>
        <w:t xml:space="preserve">: Polar code is </w:t>
      </w:r>
      <w:r w:rsidR="004F726E">
        <w:rPr>
          <w:rFonts w:eastAsia="Times New Roman"/>
          <w:i/>
          <w:iCs/>
          <w:color w:val="FF0000"/>
        </w:rPr>
        <w:t>baseline</w:t>
      </w:r>
      <w:r w:rsidRPr="004E396A">
        <w:rPr>
          <w:rFonts w:eastAsia="Times New Roman"/>
          <w:i/>
          <w:iCs/>
          <w:color w:val="000000"/>
        </w:rPr>
        <w:t xml:space="preserve"> for PDCCH with payload size </w:t>
      </w:r>
      <w:r>
        <w:rPr>
          <w:rFonts w:eastAsia="Times New Roman"/>
          <w:i/>
          <w:iCs/>
          <w:color w:val="000000"/>
        </w:rPr>
        <w:t>between 12 bits and 140 bits</w:t>
      </w:r>
      <w:r w:rsidRPr="004E396A">
        <w:rPr>
          <w:rFonts w:eastAsia="Times New Roman"/>
          <w:i/>
          <w:iCs/>
          <w:color w:val="000000"/>
        </w:rPr>
        <w:t>, where the polar code refers to one of the following alternatives:</w:t>
      </w:r>
    </w:p>
    <w:p w14:paraId="588D6DEB" w14:textId="77777777" w:rsidR="005921E5" w:rsidRPr="00E6140B" w:rsidRDefault="005921E5" w:rsidP="005921E5">
      <w:pPr>
        <w:pStyle w:val="ListParagraph"/>
        <w:numPr>
          <w:ilvl w:val="0"/>
          <w:numId w:val="61"/>
        </w:numPr>
        <w:rPr>
          <w:rFonts w:ascii="Times New Roman" w:eastAsia="Times New Roman" w:hAnsi="Times New Roman"/>
          <w:i/>
          <w:iCs/>
          <w:color w:val="000000"/>
        </w:rPr>
      </w:pPr>
      <w:r w:rsidRPr="00E6140B">
        <w:rPr>
          <w:rFonts w:ascii="Times New Roman" w:eastAsia="Times New Roman" w:hAnsi="Times New Roman"/>
          <w:i/>
          <w:iCs/>
          <w:color w:val="000000"/>
        </w:rPr>
        <w:t xml:space="preserve">Alt 1: 5G polar transform only </w:t>
      </w:r>
    </w:p>
    <w:p w14:paraId="44BEB90C" w14:textId="77777777" w:rsidR="005921E5" w:rsidRPr="00E6140B" w:rsidRDefault="005921E5" w:rsidP="005921E5">
      <w:pPr>
        <w:pStyle w:val="ListParagraph"/>
        <w:numPr>
          <w:ilvl w:val="0"/>
          <w:numId w:val="61"/>
        </w:numPr>
        <w:rPr>
          <w:rFonts w:ascii="Times New Roman" w:eastAsia="Times New Roman" w:hAnsi="Times New Roman"/>
          <w:i/>
          <w:iCs/>
          <w:color w:val="000000"/>
        </w:rPr>
      </w:pPr>
      <w:r w:rsidRPr="00E6140B">
        <w:rPr>
          <w:rFonts w:ascii="Times New Roman" w:eastAsia="Times New Roman" w:hAnsi="Times New Roman"/>
          <w:i/>
          <w:iCs/>
          <w:color w:val="000000"/>
        </w:rPr>
        <w:t>Alt 2: 5G polar sequence plus transform</w:t>
      </w:r>
    </w:p>
    <w:p w14:paraId="63CDD1AE" w14:textId="2BEB5AD0" w:rsidR="005921E5" w:rsidRPr="00E6140B" w:rsidRDefault="005921E5" w:rsidP="005921E5">
      <w:pPr>
        <w:pStyle w:val="ListParagraph"/>
        <w:numPr>
          <w:ilvl w:val="0"/>
          <w:numId w:val="61"/>
        </w:numPr>
        <w:rPr>
          <w:rFonts w:ascii="Times New Roman" w:eastAsia="Times New Roman" w:hAnsi="Times New Roman"/>
          <w:i/>
          <w:iCs/>
          <w:color w:val="000000"/>
        </w:rPr>
      </w:pPr>
      <w:r w:rsidRPr="00E6140B">
        <w:rPr>
          <w:rFonts w:ascii="Times New Roman" w:eastAsia="Times New Roman" w:hAnsi="Times New Roman"/>
          <w:i/>
          <w:iCs/>
          <w:color w:val="000000"/>
        </w:rPr>
        <w:lastRenderedPageBreak/>
        <w:t xml:space="preserve">Alt 3: 5G polar sequence plus transform plus concatenated coding (CA polar code) (i.e., TS 38.212/Section </w:t>
      </w:r>
      <w:r w:rsidR="0068229F">
        <w:rPr>
          <w:rFonts w:ascii="Times New Roman" w:eastAsia="Times New Roman" w:hAnsi="Times New Roman"/>
          <w:i/>
          <w:iCs/>
          <w:color w:val="000000"/>
        </w:rPr>
        <w:t xml:space="preserve">5.2.1, </w:t>
      </w:r>
      <w:r w:rsidRPr="00E6140B">
        <w:rPr>
          <w:rFonts w:ascii="Times New Roman" w:eastAsia="Times New Roman" w:hAnsi="Times New Roman"/>
          <w:i/>
          <w:iCs/>
          <w:color w:val="000000"/>
        </w:rPr>
        <w:t>5.3.1.2)</w:t>
      </w:r>
    </w:p>
    <w:p w14:paraId="69F1F59F" w14:textId="1D0480A7" w:rsidR="005921E5" w:rsidRDefault="005921E5" w:rsidP="005921E5">
      <w:pPr>
        <w:pStyle w:val="ListParagraph"/>
        <w:numPr>
          <w:ilvl w:val="0"/>
          <w:numId w:val="61"/>
        </w:numPr>
        <w:rPr>
          <w:rFonts w:ascii="Times New Roman" w:eastAsia="Times New Roman" w:hAnsi="Times New Roman"/>
          <w:i/>
          <w:iCs/>
          <w:color w:val="000000"/>
        </w:rPr>
      </w:pPr>
      <w:r w:rsidRPr="00E6140B">
        <w:rPr>
          <w:rFonts w:ascii="Times New Roman" w:eastAsia="Times New Roman" w:hAnsi="Times New Roman"/>
          <w:color w:val="000000"/>
          <w:sz w:val="14"/>
          <w:szCs w:val="14"/>
        </w:rPr>
        <w:t> </w:t>
      </w:r>
      <w:r w:rsidRPr="00E6140B">
        <w:rPr>
          <w:rFonts w:ascii="Times New Roman" w:eastAsia="Times New Roman" w:hAnsi="Times New Roman"/>
          <w:i/>
          <w:iCs/>
          <w:color w:val="000000"/>
        </w:rPr>
        <w:t xml:space="preserve">Alt 4: 5G interleaving (CRC distribution), 5G polar sequence </w:t>
      </w:r>
      <w:r>
        <w:rPr>
          <w:rFonts w:ascii="Times New Roman" w:eastAsia="Times New Roman" w:hAnsi="Times New Roman"/>
          <w:i/>
          <w:iCs/>
          <w:color w:val="000000"/>
        </w:rPr>
        <w:t>plus</w:t>
      </w:r>
      <w:r w:rsidRPr="00E6140B">
        <w:rPr>
          <w:rFonts w:ascii="Times New Roman" w:eastAsia="Times New Roman" w:hAnsi="Times New Roman"/>
          <w:i/>
          <w:iCs/>
          <w:color w:val="000000"/>
        </w:rPr>
        <w:t xml:space="preserve"> polar transform</w:t>
      </w:r>
      <w:r>
        <w:rPr>
          <w:rFonts w:ascii="Times New Roman" w:eastAsia="Times New Roman" w:hAnsi="Times New Roman"/>
          <w:i/>
          <w:iCs/>
          <w:color w:val="000000"/>
        </w:rPr>
        <w:t xml:space="preserve"> plus concatenated coding</w:t>
      </w:r>
      <w:r w:rsidRPr="00E6140B">
        <w:rPr>
          <w:rFonts w:ascii="Times New Roman" w:eastAsia="Times New Roman" w:hAnsi="Times New Roman"/>
          <w:i/>
          <w:iCs/>
          <w:color w:val="000000"/>
        </w:rPr>
        <w:t xml:space="preserve"> (i.e., TS 38.212/Section </w:t>
      </w:r>
      <w:r w:rsidR="0068229F">
        <w:rPr>
          <w:rFonts w:ascii="Times New Roman" w:eastAsia="Times New Roman" w:hAnsi="Times New Roman"/>
          <w:i/>
          <w:iCs/>
          <w:color w:val="000000"/>
        </w:rPr>
        <w:t xml:space="preserve">5.2.1, </w:t>
      </w:r>
      <w:r w:rsidRPr="00E6140B">
        <w:rPr>
          <w:rFonts w:ascii="Times New Roman" w:eastAsia="Times New Roman" w:hAnsi="Times New Roman"/>
          <w:i/>
          <w:iCs/>
          <w:color w:val="000000"/>
        </w:rPr>
        <w:t>5.3.1.1 and TS 38.212/Section 5.3.1.2)</w:t>
      </w:r>
    </w:p>
    <w:p w14:paraId="02D9ED73" w14:textId="77777777" w:rsidR="005921E5" w:rsidRDefault="005921E5" w:rsidP="005921E5"/>
    <w:p w14:paraId="1BC88000" w14:textId="172E8F1C" w:rsidR="005921E5" w:rsidRDefault="005921E5" w:rsidP="005921E5">
      <w:pPr>
        <w:pStyle w:val="Heading3"/>
      </w:pPr>
      <w:r>
        <w:t>Proposal 1-2-c</w:t>
      </w:r>
    </w:p>
    <w:p w14:paraId="40881FAA" w14:textId="5F94F309" w:rsidR="005921E5" w:rsidRDefault="005921E5" w:rsidP="005921E5">
      <w:pPr>
        <w:rPr>
          <w:rFonts w:eastAsia="Times New Roman"/>
          <w:i/>
          <w:iCs/>
          <w:color w:val="000000"/>
        </w:rPr>
      </w:pPr>
      <w:r w:rsidRPr="004E396A">
        <w:rPr>
          <w:rFonts w:eastAsia="Times New Roman"/>
          <w:i/>
          <w:iCs/>
          <w:color w:val="000000"/>
        </w:rPr>
        <w:t>Proposal 1-2-</w:t>
      </w:r>
      <w:r>
        <w:rPr>
          <w:rFonts w:eastAsia="Times New Roman"/>
          <w:i/>
          <w:iCs/>
          <w:color w:val="000000"/>
        </w:rPr>
        <w:t>c</w:t>
      </w:r>
      <w:r w:rsidRPr="004E396A">
        <w:rPr>
          <w:rFonts w:eastAsia="Times New Roman"/>
          <w:i/>
          <w:iCs/>
          <w:color w:val="000000"/>
        </w:rPr>
        <w:t xml:space="preserve">: At least for UCI payload size between X bits and </w:t>
      </w:r>
      <w:r>
        <w:rPr>
          <w:rFonts w:eastAsia="Times New Roman"/>
          <w:i/>
          <w:iCs/>
          <w:color w:val="000000"/>
        </w:rPr>
        <w:t>Y</w:t>
      </w:r>
      <w:r w:rsidRPr="004E396A">
        <w:rPr>
          <w:rFonts w:eastAsia="Times New Roman"/>
          <w:i/>
          <w:iCs/>
          <w:color w:val="000000"/>
        </w:rPr>
        <w:t xml:space="preserve"> bits, if UCI is treated as layer 1 information, polar code is </w:t>
      </w:r>
      <w:r w:rsidR="009F1412">
        <w:rPr>
          <w:rFonts w:eastAsia="Times New Roman"/>
          <w:i/>
          <w:iCs/>
          <w:color w:val="FF0000"/>
        </w:rPr>
        <w:t>considered</w:t>
      </w:r>
      <w:r w:rsidRPr="004E396A">
        <w:rPr>
          <w:rFonts w:eastAsia="Times New Roman"/>
          <w:i/>
          <w:iCs/>
          <w:color w:val="000000"/>
        </w:rPr>
        <w:t xml:space="preserve"> for UCI, where the polar code refers to one of the following alternatives:</w:t>
      </w:r>
    </w:p>
    <w:p w14:paraId="413398C5" w14:textId="77777777" w:rsidR="005921E5" w:rsidRPr="00E6140B" w:rsidRDefault="005921E5" w:rsidP="005921E5">
      <w:pPr>
        <w:pStyle w:val="ListParagraph"/>
        <w:numPr>
          <w:ilvl w:val="0"/>
          <w:numId w:val="61"/>
        </w:numPr>
        <w:rPr>
          <w:rFonts w:ascii="Times New Roman" w:eastAsia="Times New Roman" w:hAnsi="Times New Roman"/>
          <w:i/>
          <w:iCs/>
          <w:color w:val="000000"/>
        </w:rPr>
      </w:pPr>
      <w:r w:rsidRPr="00E6140B">
        <w:rPr>
          <w:rFonts w:ascii="Times New Roman" w:eastAsia="Times New Roman" w:hAnsi="Times New Roman"/>
          <w:i/>
          <w:iCs/>
          <w:color w:val="000000"/>
        </w:rPr>
        <w:t xml:space="preserve">Alt 1: 5G polar transform only </w:t>
      </w:r>
    </w:p>
    <w:p w14:paraId="73789980" w14:textId="77777777" w:rsidR="005921E5" w:rsidRPr="00E6140B" w:rsidRDefault="005921E5" w:rsidP="005921E5">
      <w:pPr>
        <w:pStyle w:val="ListParagraph"/>
        <w:numPr>
          <w:ilvl w:val="0"/>
          <w:numId w:val="61"/>
        </w:numPr>
        <w:rPr>
          <w:rFonts w:ascii="Times New Roman" w:eastAsia="Times New Roman" w:hAnsi="Times New Roman"/>
          <w:i/>
          <w:iCs/>
          <w:color w:val="000000"/>
        </w:rPr>
      </w:pPr>
      <w:r w:rsidRPr="00E6140B">
        <w:rPr>
          <w:rFonts w:ascii="Times New Roman" w:eastAsia="Times New Roman" w:hAnsi="Times New Roman"/>
          <w:i/>
          <w:iCs/>
          <w:color w:val="000000"/>
        </w:rPr>
        <w:t>Alt 2: 5G polar sequence plus transform</w:t>
      </w:r>
    </w:p>
    <w:p w14:paraId="74A5BED4" w14:textId="77777777" w:rsidR="005921E5" w:rsidRPr="00E6140B" w:rsidRDefault="005921E5" w:rsidP="005921E5">
      <w:pPr>
        <w:pStyle w:val="ListParagraph"/>
        <w:numPr>
          <w:ilvl w:val="0"/>
          <w:numId w:val="61"/>
        </w:numPr>
        <w:rPr>
          <w:rFonts w:ascii="Times New Roman" w:eastAsia="Times New Roman" w:hAnsi="Times New Roman"/>
          <w:i/>
          <w:iCs/>
          <w:color w:val="000000"/>
        </w:rPr>
      </w:pPr>
      <w:r w:rsidRPr="00E6140B">
        <w:rPr>
          <w:rFonts w:ascii="Times New Roman" w:eastAsia="Times New Roman" w:hAnsi="Times New Roman"/>
          <w:i/>
          <w:iCs/>
          <w:color w:val="000000"/>
        </w:rPr>
        <w:t>Alt 3: 5G polar sequence plus transform plus concatenated coding (CA or PC polar code) (i.e., TS 38.212/Section 5.3.1.2)</w:t>
      </w:r>
    </w:p>
    <w:p w14:paraId="1596CA79" w14:textId="77777777" w:rsidR="005921E5" w:rsidRDefault="005921E5" w:rsidP="005921E5">
      <w:pPr>
        <w:pStyle w:val="ListParagraph"/>
        <w:numPr>
          <w:ilvl w:val="0"/>
          <w:numId w:val="61"/>
        </w:numPr>
        <w:rPr>
          <w:rFonts w:ascii="Times New Roman" w:eastAsia="Times New Roman" w:hAnsi="Times New Roman"/>
          <w:i/>
          <w:iCs/>
          <w:color w:val="000000"/>
        </w:rPr>
      </w:pPr>
      <w:r w:rsidRPr="00E6140B">
        <w:rPr>
          <w:rFonts w:ascii="Times New Roman" w:eastAsia="Times New Roman" w:hAnsi="Times New Roman"/>
          <w:i/>
          <w:iCs/>
          <w:color w:val="000000"/>
        </w:rPr>
        <w:t xml:space="preserve">Alt 4: 5G code block segmentation, 5G polar sequence </w:t>
      </w:r>
      <w:r>
        <w:rPr>
          <w:rFonts w:ascii="Times New Roman" w:eastAsia="Times New Roman" w:hAnsi="Times New Roman"/>
          <w:i/>
          <w:iCs/>
          <w:color w:val="000000"/>
        </w:rPr>
        <w:t>plus</w:t>
      </w:r>
      <w:r w:rsidRPr="00E6140B">
        <w:rPr>
          <w:rFonts w:ascii="Times New Roman" w:eastAsia="Times New Roman" w:hAnsi="Times New Roman"/>
          <w:i/>
          <w:iCs/>
          <w:color w:val="000000"/>
        </w:rPr>
        <w:t xml:space="preserve"> polar transform</w:t>
      </w:r>
      <w:r>
        <w:rPr>
          <w:rFonts w:ascii="Times New Roman" w:eastAsia="Times New Roman" w:hAnsi="Times New Roman"/>
          <w:i/>
          <w:iCs/>
          <w:color w:val="000000"/>
        </w:rPr>
        <w:t xml:space="preserve"> plus concatenated coding</w:t>
      </w:r>
      <w:r w:rsidRPr="00E6140B">
        <w:rPr>
          <w:rFonts w:ascii="Times New Roman" w:eastAsia="Times New Roman" w:hAnsi="Times New Roman"/>
          <w:i/>
          <w:iCs/>
          <w:color w:val="000000"/>
        </w:rPr>
        <w:t xml:space="preserve"> (i.e., TS 38.212/Section 5.2.1 and TS 38.212/Section 5.3.1.2)</w:t>
      </w:r>
    </w:p>
    <w:p w14:paraId="54E23662" w14:textId="77777777" w:rsidR="005921E5" w:rsidRDefault="005921E5" w:rsidP="005921E5">
      <w:pPr>
        <w:pStyle w:val="ListParagraph"/>
        <w:numPr>
          <w:ilvl w:val="0"/>
          <w:numId w:val="61"/>
        </w:numPr>
        <w:rPr>
          <w:rFonts w:ascii="Times New Roman" w:eastAsia="Times New Roman" w:hAnsi="Times New Roman"/>
          <w:i/>
          <w:iCs/>
          <w:color w:val="000000"/>
        </w:rPr>
      </w:pPr>
      <w:r w:rsidRPr="00E6140B">
        <w:rPr>
          <w:rFonts w:ascii="Times New Roman" w:eastAsia="Times New Roman" w:hAnsi="Times New Roman"/>
          <w:color w:val="000000"/>
          <w:sz w:val="14"/>
          <w:szCs w:val="14"/>
        </w:rPr>
        <w:t> </w:t>
      </w:r>
      <w:r w:rsidRPr="00E6140B">
        <w:rPr>
          <w:rFonts w:ascii="Times New Roman" w:eastAsia="Times New Roman" w:hAnsi="Times New Roman"/>
          <w:i/>
          <w:iCs/>
          <w:color w:val="000000"/>
        </w:rPr>
        <w:t>FFS value of X (e.g., X= 12)</w:t>
      </w:r>
    </w:p>
    <w:p w14:paraId="054D30CF" w14:textId="77777777" w:rsidR="005921E5" w:rsidRPr="00E6140B" w:rsidRDefault="005921E5" w:rsidP="005921E5">
      <w:pPr>
        <w:pStyle w:val="ListParagraph"/>
        <w:numPr>
          <w:ilvl w:val="0"/>
          <w:numId w:val="61"/>
        </w:numPr>
        <w:rPr>
          <w:rFonts w:ascii="Times New Roman" w:eastAsia="Times New Roman" w:hAnsi="Times New Roman"/>
          <w:i/>
          <w:iCs/>
          <w:color w:val="000000"/>
        </w:rPr>
      </w:pPr>
      <w:r>
        <w:rPr>
          <w:rFonts w:ascii="Times New Roman" w:eastAsia="Times New Roman" w:hAnsi="Times New Roman"/>
          <w:i/>
          <w:iCs/>
          <w:color w:val="000000"/>
        </w:rPr>
        <w:t>FFS value of Y (e.g., Y=1706)</w:t>
      </w:r>
    </w:p>
    <w:p w14:paraId="064FDAC3" w14:textId="77777777" w:rsidR="005921E5" w:rsidRDefault="005921E5" w:rsidP="005921E5"/>
    <w:p w14:paraId="17AF2D83" w14:textId="6CE20DAE" w:rsidR="005921E5" w:rsidRPr="005921E5" w:rsidRDefault="005921E5" w:rsidP="005921E5">
      <w:pPr>
        <w:pStyle w:val="Heading3"/>
      </w:pPr>
      <w:r>
        <w:t>Proposal 9-1-c</w:t>
      </w:r>
    </w:p>
    <w:p w14:paraId="64CB6D73" w14:textId="5860D0E3" w:rsidR="005921E5" w:rsidRDefault="005921E5" w:rsidP="005921E5">
      <w:pPr>
        <w:rPr>
          <w:i/>
          <w:iCs/>
        </w:rPr>
      </w:pPr>
      <w:r>
        <w:rPr>
          <w:i/>
          <w:iCs/>
        </w:rPr>
        <w:t>Proposal 9-1-c: For polar code evaluation, the following evaluation assumptions are considered as starting point.</w:t>
      </w:r>
    </w:p>
    <w:p w14:paraId="6B32CDEF" w14:textId="77777777" w:rsidR="005921E5" w:rsidRDefault="005921E5" w:rsidP="005921E5">
      <w:pPr>
        <w:rPr>
          <w:i/>
          <w:iCs/>
        </w:rPr>
      </w:pPr>
    </w:p>
    <w:tbl>
      <w:tblPr>
        <w:tblW w:w="8110" w:type="dxa"/>
        <w:jc w:val="center"/>
        <w:tblCellMar>
          <w:left w:w="0" w:type="dxa"/>
          <w:right w:w="0" w:type="dxa"/>
        </w:tblCellMar>
        <w:tblLook w:val="04A0" w:firstRow="1" w:lastRow="0" w:firstColumn="1" w:lastColumn="0" w:noHBand="0" w:noVBand="1"/>
      </w:tblPr>
      <w:tblGrid>
        <w:gridCol w:w="2768"/>
        <w:gridCol w:w="5342"/>
      </w:tblGrid>
      <w:tr w:rsidR="005921E5" w14:paraId="3D6B0971" w14:textId="77777777" w:rsidTr="003A2B21">
        <w:trPr>
          <w:trHeight w:val="227"/>
          <w:jc w:val="center"/>
        </w:trPr>
        <w:tc>
          <w:tcPr>
            <w:tcW w:w="27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7133F04" w14:textId="77777777" w:rsidR="005921E5" w:rsidRDefault="005921E5" w:rsidP="00A83D57">
            <w:pPr>
              <w:overflowPunct w:val="0"/>
              <w:jc w:val="center"/>
              <w:rPr>
                <w:rFonts w:eastAsia="Gulim"/>
              </w:rPr>
            </w:pPr>
            <w:r>
              <w:rPr>
                <w:rFonts w:eastAsia="Nokia Pure Text"/>
                <w:color w:val="000000"/>
                <w:kern w:val="24"/>
              </w:rPr>
              <w:t>Channel</w:t>
            </w:r>
          </w:p>
        </w:tc>
        <w:tc>
          <w:tcPr>
            <w:tcW w:w="534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8653339" w14:textId="6E269183" w:rsidR="005921E5" w:rsidRDefault="005921E5" w:rsidP="00A83D57">
            <w:pPr>
              <w:overflowPunct w:val="0"/>
              <w:jc w:val="center"/>
              <w:rPr>
                <w:rFonts w:eastAsia="Gulim"/>
              </w:rPr>
            </w:pPr>
            <w:r>
              <w:rPr>
                <w:rFonts w:eastAsia="Nokia Pure Text"/>
                <w:color w:val="000000"/>
                <w:kern w:val="24"/>
              </w:rPr>
              <w:t>AWGN</w:t>
            </w:r>
            <w:r w:rsidR="0002510E">
              <w:rPr>
                <w:rFonts w:eastAsia="Nokia Pure Text"/>
                <w:color w:val="000000"/>
                <w:kern w:val="24"/>
              </w:rPr>
              <w:t xml:space="preserve"> </w:t>
            </w:r>
            <w:r w:rsidR="0002510E" w:rsidRPr="003A2B21">
              <w:rPr>
                <w:rFonts w:eastAsia="Nokia Pure Text"/>
                <w:color w:val="000000"/>
                <w:kern w:val="24"/>
              </w:rPr>
              <w:t>(FFS: fading channel)</w:t>
            </w:r>
          </w:p>
        </w:tc>
      </w:tr>
      <w:tr w:rsidR="005921E5" w14:paraId="699E363C" w14:textId="77777777" w:rsidTr="003A2B21">
        <w:trPr>
          <w:trHeight w:val="274"/>
          <w:jc w:val="center"/>
        </w:trPr>
        <w:tc>
          <w:tcPr>
            <w:tcW w:w="27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E5617EE" w14:textId="77777777" w:rsidR="005921E5" w:rsidRDefault="005921E5" w:rsidP="00A83D57">
            <w:pPr>
              <w:overflowPunct w:val="0"/>
              <w:jc w:val="center"/>
              <w:rPr>
                <w:rFonts w:eastAsia="Gulim"/>
              </w:rPr>
            </w:pPr>
            <w:r>
              <w:rPr>
                <w:rFonts w:eastAsia="Nokia Pure Text"/>
                <w:color w:val="000000"/>
                <w:kern w:val="24"/>
              </w:rPr>
              <w:t>Modulation</w:t>
            </w:r>
          </w:p>
        </w:tc>
        <w:tc>
          <w:tcPr>
            <w:tcW w:w="534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7E0E42B" w14:textId="74E7F0B2" w:rsidR="005921E5" w:rsidRDefault="005921E5" w:rsidP="00A83D57">
            <w:pPr>
              <w:overflowPunct w:val="0"/>
              <w:jc w:val="center"/>
              <w:rPr>
                <w:rFonts w:eastAsia="Gulim"/>
              </w:rPr>
            </w:pPr>
            <w:r>
              <w:rPr>
                <w:rFonts w:eastAsia="Nokia Pure Text"/>
                <w:color w:val="000000"/>
                <w:kern w:val="24"/>
              </w:rPr>
              <w:t>QPSK</w:t>
            </w:r>
            <w:r w:rsidR="00730903">
              <w:rPr>
                <w:rFonts w:eastAsia="Nokia Pure Text"/>
                <w:color w:val="000000"/>
                <w:kern w:val="24"/>
              </w:rPr>
              <w:t xml:space="preserve">, (FFS: </w:t>
            </w:r>
            <w:r w:rsidRPr="003A2B21">
              <w:rPr>
                <w:iCs/>
                <w:color w:val="000000"/>
              </w:rPr>
              <w:t>QAM</w:t>
            </w:r>
            <w:r w:rsidR="00730903">
              <w:rPr>
                <w:iCs/>
                <w:color w:val="000000"/>
              </w:rPr>
              <w:t>)</w:t>
            </w:r>
          </w:p>
        </w:tc>
      </w:tr>
      <w:tr w:rsidR="005921E5" w14:paraId="4FB9469F" w14:textId="77777777" w:rsidTr="003A2B21">
        <w:trPr>
          <w:trHeight w:val="361"/>
          <w:jc w:val="center"/>
        </w:trPr>
        <w:tc>
          <w:tcPr>
            <w:tcW w:w="27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5939C39" w14:textId="77777777" w:rsidR="005921E5" w:rsidRDefault="005921E5" w:rsidP="00A83D57">
            <w:pPr>
              <w:overflowPunct w:val="0"/>
              <w:jc w:val="center"/>
              <w:rPr>
                <w:rFonts w:eastAsia="Gulim"/>
              </w:rPr>
            </w:pPr>
            <w:r>
              <w:rPr>
                <w:rFonts w:eastAsia="Nokia Pure Text"/>
                <w:color w:val="000000"/>
                <w:kern w:val="24"/>
              </w:rPr>
              <w:t>Coding Scheme</w:t>
            </w:r>
          </w:p>
        </w:tc>
        <w:tc>
          <w:tcPr>
            <w:tcW w:w="534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ADD1D49" w14:textId="77777777" w:rsidR="005921E5" w:rsidRDefault="005921E5" w:rsidP="00A83D57">
            <w:pPr>
              <w:overflowPunct w:val="0"/>
              <w:jc w:val="center"/>
              <w:rPr>
                <w:rFonts w:eastAsia="Gulim"/>
              </w:rPr>
            </w:pPr>
            <w:r>
              <w:rPr>
                <w:rFonts w:eastAsia="Nokia Pure Text"/>
                <w:color w:val="000000"/>
                <w:kern w:val="24"/>
              </w:rPr>
              <w:t>Polar code</w:t>
            </w:r>
          </w:p>
        </w:tc>
      </w:tr>
      <w:tr w:rsidR="005921E5" w14:paraId="021279EE" w14:textId="77777777" w:rsidTr="003A2B21">
        <w:trPr>
          <w:trHeight w:val="289"/>
          <w:jc w:val="center"/>
        </w:trPr>
        <w:tc>
          <w:tcPr>
            <w:tcW w:w="27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1D71815" w14:textId="77777777" w:rsidR="005921E5" w:rsidRDefault="005921E5" w:rsidP="00A83D57">
            <w:pPr>
              <w:overflowPunct w:val="0"/>
              <w:jc w:val="center"/>
              <w:rPr>
                <w:rFonts w:eastAsia="Gulim"/>
              </w:rPr>
            </w:pPr>
            <w:r>
              <w:rPr>
                <w:rFonts w:eastAsia="Nokia Pure Text"/>
                <w:color w:val="000000"/>
                <w:kern w:val="24"/>
              </w:rPr>
              <w:t xml:space="preserve">Code rate </w:t>
            </w:r>
          </w:p>
        </w:tc>
        <w:tc>
          <w:tcPr>
            <w:tcW w:w="534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3C39AB3" w14:textId="0AF9C54C" w:rsidR="005921E5" w:rsidRDefault="005921E5" w:rsidP="00A83D57">
            <w:pPr>
              <w:overflowPunct w:val="0"/>
              <w:jc w:val="center"/>
              <w:rPr>
                <w:rFonts w:eastAsia="Gulim"/>
              </w:rPr>
            </w:pPr>
            <w:r w:rsidRPr="00730903">
              <w:rPr>
                <w:rFonts w:eastAsia="Nokia Pure Text"/>
                <w:color w:val="000000" w:themeColor="text1"/>
                <w:kern w:val="24"/>
              </w:rPr>
              <w:t>1/12</w:t>
            </w:r>
            <w:r>
              <w:rPr>
                <w:rFonts w:eastAsia="Nokia Pure Text"/>
                <w:color w:val="000000"/>
                <w:kern w:val="24"/>
              </w:rPr>
              <w:t xml:space="preserve">, 1/6, 1/3, 1/2, 2/3, </w:t>
            </w:r>
            <w:r w:rsidR="003A2B21">
              <w:rPr>
                <w:rFonts w:eastAsia="Nokia Pure Text"/>
                <w:color w:val="000000"/>
                <w:kern w:val="24"/>
              </w:rPr>
              <w:t>¾ (UL only), 5/6 (UL only)</w:t>
            </w:r>
          </w:p>
        </w:tc>
      </w:tr>
      <w:tr w:rsidR="005921E5" w14:paraId="6BAB68F9" w14:textId="77777777" w:rsidTr="003A2B21">
        <w:trPr>
          <w:trHeight w:val="223"/>
          <w:jc w:val="center"/>
        </w:trPr>
        <w:tc>
          <w:tcPr>
            <w:tcW w:w="27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9DC5C15" w14:textId="77777777" w:rsidR="005921E5" w:rsidRDefault="005921E5" w:rsidP="00A83D57">
            <w:pPr>
              <w:overflowPunct w:val="0"/>
              <w:jc w:val="center"/>
              <w:rPr>
                <w:rFonts w:eastAsia="Gulim"/>
              </w:rPr>
            </w:pPr>
            <w:r>
              <w:rPr>
                <w:rFonts w:eastAsia="Nokia Pure Text"/>
                <w:color w:val="000000"/>
                <w:kern w:val="24"/>
              </w:rPr>
              <w:t>Decoding algorithm</w:t>
            </w:r>
          </w:p>
        </w:tc>
        <w:tc>
          <w:tcPr>
            <w:tcW w:w="534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5C54316" w14:textId="77777777" w:rsidR="005921E5" w:rsidRDefault="005921E5" w:rsidP="00A83D57">
            <w:pPr>
              <w:overflowPunct w:val="0"/>
              <w:jc w:val="center"/>
              <w:rPr>
                <w:rFonts w:eastAsia="Gulim"/>
              </w:rPr>
            </w:pPr>
            <w:r>
              <w:rPr>
                <w:rFonts w:eastAsia="Nokia Pure Text"/>
                <w:color w:val="000000"/>
                <w:kern w:val="24"/>
              </w:rPr>
              <w:t>SCL decoding (FFS list size)</w:t>
            </w:r>
          </w:p>
        </w:tc>
      </w:tr>
      <w:tr w:rsidR="005921E5" w14:paraId="5F9FEDE5" w14:textId="77777777" w:rsidTr="003A2B21">
        <w:trPr>
          <w:trHeight w:val="201"/>
          <w:jc w:val="center"/>
        </w:trPr>
        <w:tc>
          <w:tcPr>
            <w:tcW w:w="27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9E70B53" w14:textId="77777777" w:rsidR="005921E5" w:rsidRDefault="005921E5" w:rsidP="00A83D57">
            <w:pPr>
              <w:overflowPunct w:val="0"/>
              <w:jc w:val="center"/>
              <w:rPr>
                <w:rFonts w:eastAsia="Gulim"/>
              </w:rPr>
            </w:pPr>
            <w:r>
              <w:rPr>
                <w:rFonts w:eastAsia="Nokia Pure Text"/>
                <w:color w:val="000000"/>
                <w:kern w:val="24"/>
              </w:rPr>
              <w:t>Info. block length (bits w/o CRC)</w:t>
            </w:r>
          </w:p>
        </w:tc>
        <w:tc>
          <w:tcPr>
            <w:tcW w:w="534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FAA342A" w14:textId="64428129" w:rsidR="005921E5" w:rsidRDefault="005921E5" w:rsidP="00A83D57">
            <w:pPr>
              <w:overflowPunct w:val="0"/>
              <w:jc w:val="center"/>
              <w:rPr>
                <w:rFonts w:eastAsia="Gulim"/>
              </w:rPr>
            </w:pPr>
            <w:r>
              <w:rPr>
                <w:szCs w:val="21"/>
              </w:rPr>
              <w:t>12:4:</w:t>
            </w:r>
            <w:r w:rsidR="003A2B21">
              <w:rPr>
                <w:szCs w:val="21"/>
              </w:rPr>
              <w:t>140</w:t>
            </w:r>
            <w:r>
              <w:rPr>
                <w:szCs w:val="21"/>
              </w:rPr>
              <w:t>,</w:t>
            </w:r>
            <w:r w:rsidR="003A2B21">
              <w:rPr>
                <w:szCs w:val="21"/>
              </w:rPr>
              <w:t xml:space="preserve"> 140:4: 256 (UL only)</w:t>
            </w:r>
            <w:r>
              <w:rPr>
                <w:szCs w:val="21"/>
              </w:rPr>
              <w:t xml:space="preserve"> 264:8:512</w:t>
            </w:r>
            <w:r w:rsidR="003A2B21">
              <w:rPr>
                <w:szCs w:val="21"/>
              </w:rPr>
              <w:t xml:space="preserve"> (UL only)</w:t>
            </w:r>
            <w:r>
              <w:rPr>
                <w:szCs w:val="21"/>
              </w:rPr>
              <w:t>, 528:16:1706</w:t>
            </w:r>
            <w:r w:rsidR="003A2B21">
              <w:rPr>
                <w:szCs w:val="21"/>
              </w:rPr>
              <w:t xml:space="preserve"> (UL only)</w:t>
            </w:r>
            <w:r w:rsidR="0002510E">
              <w:rPr>
                <w:szCs w:val="21"/>
              </w:rPr>
              <w:t xml:space="preserve"> </w:t>
            </w:r>
            <w:r w:rsidR="003A2B21">
              <w:rPr>
                <w:szCs w:val="21"/>
              </w:rPr>
              <w:t>(FFS other values)</w:t>
            </w:r>
          </w:p>
        </w:tc>
      </w:tr>
      <w:tr w:rsidR="005921E5" w14:paraId="39CE377C" w14:textId="77777777" w:rsidTr="003A2B21">
        <w:trPr>
          <w:trHeight w:val="201"/>
          <w:jc w:val="center"/>
        </w:trPr>
        <w:tc>
          <w:tcPr>
            <w:tcW w:w="27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57664B4" w14:textId="77777777" w:rsidR="005921E5" w:rsidRDefault="005921E5" w:rsidP="00A83D57">
            <w:pPr>
              <w:overflowPunct w:val="0"/>
              <w:jc w:val="center"/>
              <w:rPr>
                <w:rFonts w:eastAsia="Nokia Pure Text"/>
                <w:color w:val="000000"/>
                <w:kern w:val="24"/>
              </w:rPr>
            </w:pPr>
            <w:r>
              <w:rPr>
                <w:rFonts w:eastAsia="Nokia Pure Text"/>
                <w:color w:val="000000"/>
                <w:kern w:val="24"/>
              </w:rPr>
              <w:t>Performance metrics</w:t>
            </w:r>
          </w:p>
        </w:tc>
        <w:tc>
          <w:tcPr>
            <w:tcW w:w="534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A020030" w14:textId="6ED8EB85" w:rsidR="005921E5" w:rsidRDefault="005921E5" w:rsidP="00A83D57">
            <w:pPr>
              <w:overflowPunct w:val="0"/>
              <w:jc w:val="center"/>
              <w:rPr>
                <w:rFonts w:eastAsia="Nokia Pure Text"/>
                <w:color w:val="000000"/>
                <w:kern w:val="24"/>
              </w:rPr>
            </w:pPr>
            <w:r>
              <w:rPr>
                <w:rFonts w:eastAsia="Nokia Pure Text"/>
                <w:color w:val="000000"/>
                <w:kern w:val="24"/>
              </w:rPr>
              <w:t>BLER, FAR (FFS: other metrics</w:t>
            </w:r>
            <w:r w:rsidR="0002510E">
              <w:rPr>
                <w:rFonts w:eastAsia="Nokia Pure Text"/>
                <w:color w:val="000000"/>
                <w:kern w:val="24"/>
              </w:rPr>
              <w:t xml:space="preserve"> </w:t>
            </w:r>
            <w:r w:rsidR="0002510E" w:rsidRPr="003A2B21">
              <w:rPr>
                <w:rFonts w:eastAsia="Nokia Pure Text"/>
                <w:color w:val="000000"/>
                <w:kern w:val="24"/>
              </w:rPr>
              <w:t>and detailed definition</w:t>
            </w:r>
            <w:r w:rsidRPr="003A2B21">
              <w:rPr>
                <w:rFonts w:eastAsia="Nokia Pure Text"/>
                <w:color w:val="000000"/>
                <w:kern w:val="24"/>
              </w:rPr>
              <w:t>)</w:t>
            </w:r>
          </w:p>
        </w:tc>
      </w:tr>
    </w:tbl>
    <w:p w14:paraId="306B8B68" w14:textId="77777777" w:rsidR="005921E5" w:rsidRDefault="005921E5" w:rsidP="00803CAD">
      <w:pPr>
        <w:rPr>
          <w:i/>
          <w:iCs/>
        </w:rPr>
      </w:pPr>
    </w:p>
    <w:p w14:paraId="60AA9C63" w14:textId="153A66E4" w:rsidR="003A2B21" w:rsidRDefault="003A2B21" w:rsidP="00803CAD">
      <w:pPr>
        <w:rPr>
          <w:i/>
          <w:iCs/>
        </w:rPr>
      </w:pPr>
      <w:r>
        <w:rPr>
          <w:i/>
          <w:iCs/>
        </w:rPr>
        <w:t>Note: When company reports the results, it provides the definition of polar code scheme.</w:t>
      </w:r>
    </w:p>
    <w:p w14:paraId="511BCAF1" w14:textId="5D24257D" w:rsidR="00730903" w:rsidRPr="00DD32D4" w:rsidRDefault="00730903" w:rsidP="00803CAD">
      <w:pPr>
        <w:rPr>
          <w:i/>
          <w:iCs/>
        </w:rPr>
      </w:pPr>
      <w:r>
        <w:rPr>
          <w:i/>
          <w:iCs/>
        </w:rPr>
        <w:t>Note: Performance is provided with the justification of necessity of enhancement.</w:t>
      </w:r>
    </w:p>
    <w:p w14:paraId="4D539495" w14:textId="77777777" w:rsidR="003A2B21" w:rsidRDefault="003A2B21"/>
    <w:p w14:paraId="4A38357A" w14:textId="4A1067AA" w:rsidR="005921E5" w:rsidRDefault="005921E5" w:rsidP="005921E5">
      <w:pPr>
        <w:pStyle w:val="Heading3"/>
      </w:pPr>
      <w:r>
        <w:t>Proposal 10-1-a</w:t>
      </w:r>
    </w:p>
    <w:p w14:paraId="5886D80F" w14:textId="3B597779" w:rsidR="005921E5" w:rsidRPr="005921E5" w:rsidRDefault="005921E5" w:rsidP="005921E5">
      <w:pPr>
        <w:ind w:left="420" w:hanging="420"/>
        <w:rPr>
          <w:i/>
          <w:iCs/>
        </w:rPr>
      </w:pPr>
      <w:r w:rsidRPr="005921E5">
        <w:rPr>
          <w:i/>
          <w:iCs/>
        </w:rPr>
        <w:t>Proposal</w:t>
      </w:r>
      <w:r>
        <w:rPr>
          <w:i/>
          <w:iCs/>
        </w:rPr>
        <w:t xml:space="preserve"> 10-1-a</w:t>
      </w:r>
      <w:r w:rsidRPr="005921E5">
        <w:rPr>
          <w:i/>
          <w:iCs/>
        </w:rPr>
        <w:t xml:space="preserve">: </w:t>
      </w:r>
      <w:r w:rsidRPr="005921E5">
        <w:rPr>
          <w:rFonts w:eastAsia="DengXian"/>
          <w:bCs/>
          <w:i/>
          <w:iCs/>
        </w:rPr>
        <w:t>For 6GR control channel coding, for each proposed scheme, proponent companies are encouraged to study and report the following:</w:t>
      </w:r>
      <w:r w:rsidRPr="005921E5">
        <w:rPr>
          <w:i/>
          <w:iCs/>
        </w:rPr>
        <w:t xml:space="preserve"> </w:t>
      </w:r>
    </w:p>
    <w:p w14:paraId="481B957C" w14:textId="77777777" w:rsidR="005921E5" w:rsidRPr="005921E5" w:rsidRDefault="005921E5" w:rsidP="005921E5">
      <w:pPr>
        <w:pStyle w:val="ListParagraph"/>
        <w:numPr>
          <w:ilvl w:val="0"/>
          <w:numId w:val="66"/>
        </w:numPr>
        <w:snapToGrid w:val="0"/>
        <w:spacing w:after="120" w:line="260" w:lineRule="auto"/>
        <w:ind w:firstLineChars="200" w:firstLine="480"/>
        <w:contextualSpacing/>
        <w:jc w:val="both"/>
        <w:rPr>
          <w:rFonts w:ascii="Times New Roman" w:hAnsi="Times New Roman"/>
          <w:i/>
          <w:iCs/>
        </w:rPr>
      </w:pPr>
      <w:r w:rsidRPr="005921E5">
        <w:rPr>
          <w:rFonts w:ascii="Times New Roman" w:hAnsi="Times New Roman"/>
          <w:i/>
          <w:iCs/>
        </w:rPr>
        <w:t>Details of scheme</w:t>
      </w:r>
      <w:r w:rsidRPr="005921E5">
        <w:rPr>
          <w:rFonts w:ascii="Times New Roman" w:eastAsia="SimSun" w:hAnsi="Times New Roman"/>
          <w:i/>
          <w:iCs/>
        </w:rPr>
        <w:t>,</w:t>
      </w:r>
      <w:r w:rsidRPr="005921E5">
        <w:rPr>
          <w:rFonts w:ascii="Times New Roman" w:hAnsi="Times New Roman"/>
          <w:i/>
          <w:iCs/>
        </w:rPr>
        <w:t xml:space="preserve"> target scenario</w:t>
      </w:r>
      <w:r w:rsidRPr="005921E5">
        <w:rPr>
          <w:rFonts w:ascii="Times New Roman" w:eastAsia="SimSun" w:hAnsi="Times New Roman"/>
          <w:i/>
          <w:iCs/>
        </w:rPr>
        <w:t xml:space="preserve">, whether and how to meet 6G requirements </w:t>
      </w:r>
      <w:r w:rsidRPr="005921E5">
        <w:rPr>
          <w:rFonts w:ascii="Times New Roman" w:hAnsi="Times New Roman"/>
          <w:i/>
          <w:iCs/>
          <w:color w:val="000000"/>
        </w:rPr>
        <w:t>and characteristics with acceptable performance/complexity trade-off</w:t>
      </w:r>
    </w:p>
    <w:p w14:paraId="65428E4F" w14:textId="77777777" w:rsidR="005921E5" w:rsidRPr="005921E5" w:rsidRDefault="005921E5" w:rsidP="005921E5">
      <w:pPr>
        <w:pStyle w:val="ListParagraph"/>
        <w:numPr>
          <w:ilvl w:val="0"/>
          <w:numId w:val="66"/>
        </w:numPr>
        <w:snapToGrid w:val="0"/>
        <w:spacing w:after="120" w:line="260" w:lineRule="auto"/>
        <w:ind w:firstLineChars="200" w:firstLine="480"/>
        <w:contextualSpacing/>
        <w:jc w:val="both"/>
        <w:rPr>
          <w:rFonts w:ascii="Times New Roman" w:hAnsi="Times New Roman"/>
          <w:i/>
          <w:iCs/>
        </w:rPr>
      </w:pPr>
      <w:r w:rsidRPr="005921E5">
        <w:rPr>
          <w:rFonts w:ascii="Times New Roman" w:eastAsia="SimSun" w:hAnsi="Times New Roman"/>
          <w:i/>
          <w:iCs/>
        </w:rPr>
        <w:t>E</w:t>
      </w:r>
      <w:r w:rsidRPr="005921E5">
        <w:rPr>
          <w:rFonts w:ascii="Times New Roman" w:hAnsi="Times New Roman"/>
          <w:i/>
          <w:iCs/>
        </w:rPr>
        <w:t>valuation assumption</w:t>
      </w:r>
      <w:r w:rsidRPr="005921E5">
        <w:rPr>
          <w:rFonts w:ascii="Times New Roman" w:eastAsia="SimSun" w:hAnsi="Times New Roman"/>
          <w:i/>
          <w:iCs/>
        </w:rPr>
        <w:t xml:space="preserve"> including decoding algorithm, information sizes, code rates, channel type, target BLER, target FAR</w:t>
      </w:r>
    </w:p>
    <w:p w14:paraId="455A6BDA" w14:textId="77777777" w:rsidR="005921E5" w:rsidRPr="005921E5" w:rsidRDefault="005921E5" w:rsidP="005921E5">
      <w:pPr>
        <w:pStyle w:val="ListParagraph"/>
        <w:numPr>
          <w:ilvl w:val="0"/>
          <w:numId w:val="66"/>
        </w:numPr>
        <w:snapToGrid w:val="0"/>
        <w:spacing w:after="120" w:line="260" w:lineRule="auto"/>
        <w:ind w:firstLineChars="200" w:firstLine="480"/>
        <w:contextualSpacing/>
        <w:jc w:val="both"/>
        <w:rPr>
          <w:rFonts w:ascii="Times New Roman" w:hAnsi="Times New Roman"/>
          <w:i/>
          <w:iCs/>
        </w:rPr>
      </w:pPr>
      <w:r w:rsidRPr="005921E5">
        <w:rPr>
          <w:rFonts w:ascii="Times New Roman" w:eastAsia="SimSun" w:hAnsi="Times New Roman"/>
          <w:i/>
          <w:iCs/>
        </w:rPr>
        <w:t>Evaluation methodology, e.g.,</w:t>
      </w:r>
    </w:p>
    <w:p w14:paraId="38E86D67" w14:textId="77777777" w:rsidR="005921E5" w:rsidRPr="005921E5" w:rsidRDefault="005921E5" w:rsidP="005921E5">
      <w:pPr>
        <w:pStyle w:val="ListParagraph"/>
        <w:numPr>
          <w:ilvl w:val="1"/>
          <w:numId w:val="66"/>
        </w:numPr>
        <w:snapToGrid w:val="0"/>
        <w:spacing w:after="120" w:line="260" w:lineRule="auto"/>
        <w:ind w:left="1140" w:firstLineChars="200" w:firstLine="480"/>
        <w:contextualSpacing/>
        <w:jc w:val="both"/>
        <w:rPr>
          <w:rFonts w:ascii="Times New Roman" w:eastAsia="Times New Roman" w:hAnsi="Times New Roman"/>
          <w:i/>
          <w:iCs/>
          <w:lang w:eastAsia="en-US"/>
        </w:rPr>
      </w:pPr>
      <w:r w:rsidRPr="005921E5">
        <w:rPr>
          <w:rFonts w:ascii="Times New Roman" w:eastAsia="SimSun" w:hAnsi="Times New Roman"/>
          <w:i/>
          <w:iCs/>
        </w:rPr>
        <w:t>BLER results</w:t>
      </w:r>
    </w:p>
    <w:p w14:paraId="47B9CEC7" w14:textId="77777777" w:rsidR="005921E5" w:rsidRPr="005921E5" w:rsidRDefault="005921E5" w:rsidP="005921E5">
      <w:pPr>
        <w:pStyle w:val="ListParagraph"/>
        <w:numPr>
          <w:ilvl w:val="1"/>
          <w:numId w:val="66"/>
        </w:numPr>
        <w:snapToGrid w:val="0"/>
        <w:spacing w:after="120" w:line="260" w:lineRule="auto"/>
        <w:ind w:left="1140" w:firstLineChars="200" w:firstLine="480"/>
        <w:contextualSpacing/>
        <w:jc w:val="both"/>
        <w:rPr>
          <w:rFonts w:ascii="Times New Roman" w:hAnsi="Times New Roman"/>
          <w:i/>
          <w:iCs/>
        </w:rPr>
      </w:pPr>
      <w:r w:rsidRPr="005921E5">
        <w:rPr>
          <w:rFonts w:ascii="Times New Roman" w:eastAsia="SimSun" w:hAnsi="Times New Roman"/>
          <w:i/>
          <w:iCs/>
        </w:rPr>
        <w:t>FAR results</w:t>
      </w:r>
    </w:p>
    <w:p w14:paraId="3E3E7146" w14:textId="77777777" w:rsidR="005921E5" w:rsidRPr="005921E5" w:rsidRDefault="005921E5" w:rsidP="005921E5">
      <w:pPr>
        <w:pStyle w:val="ListParagraph"/>
        <w:numPr>
          <w:ilvl w:val="1"/>
          <w:numId w:val="66"/>
        </w:numPr>
        <w:snapToGrid w:val="0"/>
        <w:spacing w:after="120" w:line="260" w:lineRule="auto"/>
        <w:ind w:left="1140" w:firstLineChars="200" w:firstLine="480"/>
        <w:contextualSpacing/>
        <w:jc w:val="both"/>
        <w:rPr>
          <w:rFonts w:ascii="Times New Roman" w:hAnsi="Times New Roman"/>
          <w:i/>
          <w:iCs/>
        </w:rPr>
      </w:pPr>
      <w:r w:rsidRPr="005921E5">
        <w:rPr>
          <w:rFonts w:ascii="Times New Roman" w:eastAsia="SimSun" w:hAnsi="Times New Roman"/>
          <w:i/>
          <w:iCs/>
        </w:rPr>
        <w:lastRenderedPageBreak/>
        <w:t xml:space="preserve">Complexity evaluation </w:t>
      </w:r>
      <w:r w:rsidRPr="005921E5">
        <w:rPr>
          <w:rFonts w:ascii="Times New Roman" w:hAnsi="Times New Roman"/>
          <w:i/>
          <w:iCs/>
        </w:rPr>
        <w:t>methodology</w:t>
      </w:r>
      <w:r w:rsidRPr="005921E5">
        <w:rPr>
          <w:rFonts w:ascii="Times New Roman" w:eastAsia="SimSun" w:hAnsi="Times New Roman"/>
          <w:i/>
          <w:iCs/>
        </w:rPr>
        <w:t xml:space="preserve"> and results</w:t>
      </w:r>
    </w:p>
    <w:p w14:paraId="7C8C611E" w14:textId="77777777" w:rsidR="005921E5" w:rsidRPr="005921E5" w:rsidRDefault="005921E5" w:rsidP="005921E5">
      <w:pPr>
        <w:pStyle w:val="ListParagraph"/>
        <w:numPr>
          <w:ilvl w:val="1"/>
          <w:numId w:val="66"/>
        </w:numPr>
        <w:snapToGrid w:val="0"/>
        <w:spacing w:after="120" w:line="260" w:lineRule="auto"/>
        <w:ind w:left="1140" w:firstLineChars="200" w:firstLine="480"/>
        <w:contextualSpacing/>
        <w:jc w:val="both"/>
        <w:rPr>
          <w:rFonts w:ascii="Times New Roman" w:hAnsi="Times New Roman"/>
          <w:i/>
          <w:iCs/>
        </w:rPr>
      </w:pPr>
      <w:r w:rsidRPr="005921E5">
        <w:rPr>
          <w:rFonts w:ascii="Times New Roman" w:eastAsia="SimSun" w:hAnsi="Times New Roman"/>
          <w:i/>
          <w:iCs/>
        </w:rPr>
        <w:t xml:space="preserve">Latency evaluation </w:t>
      </w:r>
      <w:r w:rsidRPr="005921E5">
        <w:rPr>
          <w:rFonts w:ascii="Times New Roman" w:hAnsi="Times New Roman"/>
          <w:i/>
          <w:iCs/>
        </w:rPr>
        <w:t>methodology</w:t>
      </w:r>
      <w:r w:rsidRPr="005921E5">
        <w:rPr>
          <w:rFonts w:ascii="Times New Roman" w:eastAsia="SimSun" w:hAnsi="Times New Roman"/>
          <w:i/>
          <w:iCs/>
        </w:rPr>
        <w:t xml:space="preserve"> and results</w:t>
      </w:r>
    </w:p>
    <w:p w14:paraId="0EC1CA1E" w14:textId="77777777" w:rsidR="005E4FB6" w:rsidRDefault="00F3275B" w:rsidP="00885DCB">
      <w:pPr>
        <w:ind w:left="420" w:hanging="420"/>
        <w:jc w:val="both"/>
      </w:pPr>
      <w:r>
        <w:t xml:space="preserve"> </w:t>
      </w:r>
    </w:p>
    <w:p w14:paraId="0C21B22B" w14:textId="10EA7CC8" w:rsidR="00885DCB" w:rsidRDefault="00885DCB" w:rsidP="005E4FB6">
      <w:pPr>
        <w:jc w:val="both"/>
        <w:rPr>
          <w:rFonts w:eastAsia="DengXian"/>
          <w:bCs/>
          <w:i/>
          <w:iCs/>
        </w:rPr>
      </w:pPr>
      <w:r w:rsidRPr="005921E5">
        <w:rPr>
          <w:i/>
          <w:iCs/>
        </w:rPr>
        <w:t>Proposal</w:t>
      </w:r>
      <w:r>
        <w:rPr>
          <w:i/>
          <w:iCs/>
        </w:rPr>
        <w:t xml:space="preserve"> 10-1-</w:t>
      </w:r>
      <w:r w:rsidR="005E4FB6">
        <w:rPr>
          <w:i/>
          <w:iCs/>
        </w:rPr>
        <w:t>a</w:t>
      </w:r>
      <w:r w:rsidRPr="005921E5">
        <w:rPr>
          <w:i/>
          <w:iCs/>
        </w:rPr>
        <w:t xml:space="preserve">: </w:t>
      </w:r>
      <w:r w:rsidRPr="005921E5">
        <w:rPr>
          <w:rFonts w:eastAsia="DengXian"/>
          <w:bCs/>
          <w:i/>
          <w:iCs/>
        </w:rPr>
        <w:t xml:space="preserve">For 6GR control channel coding, </w:t>
      </w:r>
      <w:r>
        <w:rPr>
          <w:rFonts w:eastAsia="DengXian"/>
          <w:bCs/>
          <w:i/>
          <w:iCs/>
        </w:rPr>
        <w:t xml:space="preserve">study channel coding extension based on the following: </w:t>
      </w:r>
    </w:p>
    <w:p w14:paraId="32243341" w14:textId="411C362D" w:rsidR="000327A4" w:rsidRPr="005E4FB6" w:rsidRDefault="00885DCB" w:rsidP="00885DCB">
      <w:pPr>
        <w:pStyle w:val="ListParagraph"/>
        <w:numPr>
          <w:ilvl w:val="0"/>
          <w:numId w:val="67"/>
        </w:numPr>
        <w:jc w:val="both"/>
        <w:rPr>
          <w:rFonts w:ascii="Times New Roman" w:eastAsia="DengXian" w:hAnsi="Times New Roman"/>
          <w:bCs/>
          <w:i/>
          <w:iCs/>
        </w:rPr>
      </w:pPr>
      <w:r w:rsidRPr="005E4FB6">
        <w:rPr>
          <w:rFonts w:ascii="Times New Roman" w:eastAsia="DengXian" w:hAnsi="Times New Roman"/>
          <w:bCs/>
          <w:i/>
          <w:iCs/>
        </w:rPr>
        <w:t>Evaluations can be provided in form of BLER and FAR results</w:t>
      </w:r>
      <w:r w:rsidR="004604DC" w:rsidRPr="005E4FB6">
        <w:rPr>
          <w:rFonts w:ascii="Times New Roman" w:eastAsia="DengXian" w:hAnsi="Times New Roman"/>
          <w:bCs/>
          <w:i/>
          <w:iCs/>
        </w:rPr>
        <w:t>.</w:t>
      </w:r>
      <w:r w:rsidRPr="005E4FB6">
        <w:rPr>
          <w:rFonts w:ascii="Times New Roman" w:eastAsia="DengXian" w:hAnsi="Times New Roman"/>
          <w:bCs/>
          <w:i/>
          <w:iCs/>
        </w:rPr>
        <w:t xml:space="preserve"> </w:t>
      </w:r>
    </w:p>
    <w:p w14:paraId="6C4494F1" w14:textId="5924C1CD" w:rsidR="009A0BA3" w:rsidRPr="005E4FB6" w:rsidRDefault="004604DC" w:rsidP="00885DCB">
      <w:pPr>
        <w:pStyle w:val="ListParagraph"/>
        <w:numPr>
          <w:ilvl w:val="0"/>
          <w:numId w:val="67"/>
        </w:numPr>
        <w:jc w:val="both"/>
        <w:rPr>
          <w:rFonts w:ascii="Times New Roman" w:eastAsia="DengXian" w:hAnsi="Times New Roman"/>
          <w:bCs/>
          <w:i/>
          <w:iCs/>
        </w:rPr>
      </w:pPr>
      <w:r w:rsidRPr="005E4FB6">
        <w:rPr>
          <w:rFonts w:ascii="Times New Roman" w:eastAsia="DengXian" w:hAnsi="Times New Roman"/>
          <w:bCs/>
          <w:i/>
          <w:iCs/>
        </w:rPr>
        <w:t>Evaluations/a</w:t>
      </w:r>
      <w:r w:rsidR="000327A4" w:rsidRPr="005E4FB6">
        <w:rPr>
          <w:rFonts w:ascii="Times New Roman" w:eastAsia="DengXian" w:hAnsi="Times New Roman"/>
          <w:bCs/>
          <w:i/>
          <w:iCs/>
        </w:rPr>
        <w:t xml:space="preserve">nalysis can be provided for </w:t>
      </w:r>
      <w:r w:rsidR="00843A85" w:rsidRPr="005E4FB6">
        <w:rPr>
          <w:rFonts w:ascii="Times New Roman" w:eastAsia="DengXian" w:hAnsi="Times New Roman"/>
          <w:bCs/>
          <w:i/>
          <w:iCs/>
        </w:rPr>
        <w:t xml:space="preserve">computational </w:t>
      </w:r>
      <w:r w:rsidR="00885DCB" w:rsidRPr="005E4FB6">
        <w:rPr>
          <w:rFonts w:ascii="Times New Roman" w:eastAsia="DengXian" w:hAnsi="Times New Roman"/>
          <w:bCs/>
          <w:i/>
          <w:iCs/>
        </w:rPr>
        <w:t>complexity</w:t>
      </w:r>
      <w:r w:rsidR="009A0BA3" w:rsidRPr="005E4FB6">
        <w:rPr>
          <w:rFonts w:ascii="Times New Roman" w:eastAsia="DengXian" w:hAnsi="Times New Roman"/>
          <w:bCs/>
          <w:i/>
          <w:iCs/>
        </w:rPr>
        <w:t>, decoding latency</w:t>
      </w:r>
      <w:r w:rsidRPr="005E4FB6">
        <w:rPr>
          <w:rFonts w:ascii="Times New Roman" w:eastAsia="DengXian" w:hAnsi="Times New Roman"/>
          <w:bCs/>
          <w:i/>
          <w:iCs/>
        </w:rPr>
        <w:t>, [</w:t>
      </w:r>
      <w:r w:rsidRPr="005E4FB6">
        <w:rPr>
          <w:rFonts w:ascii="Times New Roman" w:eastAsia="DengXian" w:hAnsi="Times New Roman"/>
          <w:bCs/>
          <w:i/>
          <w:iCs/>
          <w:highlight w:val="yellow"/>
        </w:rPr>
        <w:t>impact to hardware</w:t>
      </w:r>
      <w:r w:rsidRPr="005E4FB6">
        <w:rPr>
          <w:rFonts w:ascii="Times New Roman" w:eastAsia="DengXian" w:hAnsi="Times New Roman"/>
          <w:bCs/>
          <w:i/>
          <w:iCs/>
        </w:rPr>
        <w:t>]</w:t>
      </w:r>
    </w:p>
    <w:p w14:paraId="2C071C3E" w14:textId="18A03065" w:rsidR="00885DCB" w:rsidRPr="005E4FB6" w:rsidRDefault="009A0BA3" w:rsidP="009A0BA3">
      <w:pPr>
        <w:pStyle w:val="ListParagraph"/>
        <w:numPr>
          <w:ilvl w:val="1"/>
          <w:numId w:val="67"/>
        </w:numPr>
        <w:jc w:val="both"/>
        <w:rPr>
          <w:rFonts w:ascii="Times New Roman" w:eastAsia="DengXian" w:hAnsi="Times New Roman"/>
          <w:bCs/>
          <w:i/>
          <w:iCs/>
        </w:rPr>
      </w:pPr>
      <w:r w:rsidRPr="005E4FB6">
        <w:rPr>
          <w:rFonts w:ascii="Times New Roman" w:eastAsia="DengXian" w:hAnsi="Times New Roman"/>
          <w:bCs/>
          <w:i/>
          <w:iCs/>
        </w:rPr>
        <w:t>Other metrics are not precluded.</w:t>
      </w:r>
    </w:p>
    <w:p w14:paraId="1C761300" w14:textId="35C981B0" w:rsidR="00885DCB" w:rsidRPr="005E4FB6" w:rsidRDefault="000327A4" w:rsidP="00885DCB">
      <w:pPr>
        <w:pStyle w:val="ListParagraph"/>
        <w:numPr>
          <w:ilvl w:val="0"/>
          <w:numId w:val="67"/>
        </w:numPr>
        <w:jc w:val="both"/>
        <w:rPr>
          <w:rFonts w:ascii="Times New Roman" w:eastAsia="DengXian" w:hAnsi="Times New Roman"/>
          <w:bCs/>
          <w:i/>
          <w:iCs/>
        </w:rPr>
      </w:pPr>
      <w:r w:rsidRPr="005E4FB6">
        <w:rPr>
          <w:rFonts w:ascii="Times New Roman" w:eastAsia="DengXian" w:hAnsi="Times New Roman"/>
          <w:bCs/>
          <w:i/>
          <w:iCs/>
        </w:rPr>
        <w:t>Proponent c</w:t>
      </w:r>
      <w:r w:rsidR="00885DCB" w:rsidRPr="005E4FB6">
        <w:rPr>
          <w:rFonts w:ascii="Times New Roman" w:eastAsia="DengXian" w:hAnsi="Times New Roman"/>
          <w:bCs/>
          <w:i/>
          <w:iCs/>
        </w:rPr>
        <w:t xml:space="preserve">ompanies to provide evaluation assumptions and methodologies for respective evaluation. </w:t>
      </w:r>
    </w:p>
    <w:p w14:paraId="49A0F724" w14:textId="4D56C638" w:rsidR="00843A85" w:rsidRPr="005E4FB6" w:rsidRDefault="000327A4" w:rsidP="00885DCB">
      <w:pPr>
        <w:pStyle w:val="ListParagraph"/>
        <w:numPr>
          <w:ilvl w:val="0"/>
          <w:numId w:val="67"/>
        </w:numPr>
        <w:jc w:val="both"/>
        <w:rPr>
          <w:rFonts w:ascii="Times New Roman" w:eastAsia="DengXian" w:hAnsi="Times New Roman"/>
          <w:bCs/>
          <w:i/>
          <w:iCs/>
        </w:rPr>
      </w:pPr>
      <w:r w:rsidRPr="005E4FB6">
        <w:rPr>
          <w:rFonts w:ascii="Times New Roman" w:eastAsia="DengXian" w:hAnsi="Times New Roman"/>
          <w:bCs/>
          <w:i/>
          <w:iCs/>
        </w:rPr>
        <w:t>Proponent c</w:t>
      </w:r>
      <w:r w:rsidR="00843A85" w:rsidRPr="005E4FB6">
        <w:rPr>
          <w:rFonts w:ascii="Times New Roman" w:eastAsia="DengXian" w:hAnsi="Times New Roman"/>
          <w:bCs/>
          <w:i/>
          <w:iCs/>
        </w:rPr>
        <w:t xml:space="preserve">ompanies to provide details of channel coding extension.  </w:t>
      </w:r>
    </w:p>
    <w:p w14:paraId="1DBD94F5" w14:textId="2A11E051" w:rsidR="00885DCB" w:rsidRDefault="000327A4" w:rsidP="005E4FB6">
      <w:pPr>
        <w:pStyle w:val="ListParagraph"/>
        <w:numPr>
          <w:ilvl w:val="0"/>
          <w:numId w:val="67"/>
        </w:numPr>
        <w:jc w:val="both"/>
        <w:rPr>
          <w:rFonts w:ascii="Times New Roman" w:eastAsia="DengXian" w:hAnsi="Times New Roman"/>
          <w:bCs/>
          <w:i/>
          <w:iCs/>
        </w:rPr>
      </w:pPr>
      <w:r w:rsidRPr="005E4FB6">
        <w:rPr>
          <w:rFonts w:ascii="Times New Roman" w:eastAsia="DengXian" w:hAnsi="Times New Roman"/>
          <w:bCs/>
          <w:i/>
          <w:iCs/>
        </w:rPr>
        <w:t>Proponent c</w:t>
      </w:r>
      <w:r w:rsidR="00843A85" w:rsidRPr="005E4FB6">
        <w:rPr>
          <w:rFonts w:ascii="Times New Roman" w:eastAsia="DengXian" w:hAnsi="Times New Roman"/>
          <w:bCs/>
          <w:i/>
          <w:iCs/>
        </w:rPr>
        <w:t xml:space="preserve">ompanies to provide their justification for the </w:t>
      </w:r>
      <w:r w:rsidR="00885DCB" w:rsidRPr="005E4FB6">
        <w:rPr>
          <w:rFonts w:ascii="Times New Roman" w:eastAsia="DengXian" w:hAnsi="Times New Roman"/>
          <w:bCs/>
          <w:i/>
          <w:iCs/>
        </w:rPr>
        <w:t xml:space="preserve">channel coding extension, compared with </w:t>
      </w:r>
      <w:r w:rsidR="009A0BA3" w:rsidRPr="005E4FB6">
        <w:rPr>
          <w:rFonts w:ascii="Times New Roman" w:eastAsia="DengXian" w:hAnsi="Times New Roman"/>
          <w:bCs/>
          <w:i/>
          <w:iCs/>
        </w:rPr>
        <w:t>control channel codes</w:t>
      </w:r>
      <w:r w:rsidR="00885DCB" w:rsidRPr="005E4FB6">
        <w:rPr>
          <w:rFonts w:ascii="Times New Roman" w:eastAsia="DengXian" w:hAnsi="Times New Roman"/>
          <w:bCs/>
          <w:i/>
          <w:iCs/>
        </w:rPr>
        <w:t xml:space="preserve"> as defined in 5G NR.</w:t>
      </w:r>
    </w:p>
    <w:p w14:paraId="03136C07" w14:textId="77777777" w:rsidR="005E4FB6" w:rsidRPr="005E4FB6" w:rsidRDefault="005E4FB6" w:rsidP="005E4FB6">
      <w:pPr>
        <w:pStyle w:val="ListParagraph"/>
        <w:jc w:val="both"/>
        <w:rPr>
          <w:rFonts w:ascii="Times New Roman" w:eastAsia="DengXian" w:hAnsi="Times New Roman"/>
          <w:bCs/>
          <w:i/>
          <w:iCs/>
        </w:rPr>
      </w:pPr>
    </w:p>
    <w:p w14:paraId="0B3EA1FF" w14:textId="77777777" w:rsidR="003C7871" w:rsidRDefault="00BB5F97">
      <w:pPr>
        <w:pStyle w:val="Heading1"/>
      </w:pPr>
      <w:r>
        <w:t>Proposals for online discussions</w:t>
      </w:r>
    </w:p>
    <w:p w14:paraId="7CD97A5E" w14:textId="59E45929" w:rsidR="003C7871" w:rsidRDefault="00BB5F97">
      <w:pPr>
        <w:pStyle w:val="Heading2"/>
      </w:pPr>
      <w:r>
        <w:t xml:space="preserve">Proposals for </w:t>
      </w:r>
      <w:r w:rsidR="00473B41">
        <w:t>Thursday</w:t>
      </w:r>
      <w:r>
        <w:t xml:space="preserve"> online discussions</w:t>
      </w:r>
    </w:p>
    <w:p w14:paraId="0EF1FCE1" w14:textId="77777777" w:rsidR="00136C71" w:rsidRPr="00136C71" w:rsidRDefault="00136C71" w:rsidP="00136C71"/>
    <w:p w14:paraId="3AD32462" w14:textId="4D88B535" w:rsidR="004E396A" w:rsidRPr="004E396A" w:rsidRDefault="004E396A" w:rsidP="004E396A">
      <w:pPr>
        <w:rPr>
          <w:rFonts w:eastAsia="Times New Roman"/>
          <w:color w:val="000000"/>
        </w:rPr>
      </w:pPr>
      <w:r w:rsidRPr="004E396A">
        <w:rPr>
          <w:rFonts w:eastAsia="Times New Roman"/>
          <w:i/>
          <w:iCs/>
          <w:color w:val="000000"/>
        </w:rPr>
        <w:t xml:space="preserve">Proposal 1-1-b: Polar code is the channel coding scheme for PDCCH with payload size </w:t>
      </w:r>
      <w:r w:rsidR="00EE129A">
        <w:rPr>
          <w:rFonts w:eastAsia="Times New Roman"/>
          <w:i/>
          <w:iCs/>
          <w:color w:val="000000"/>
        </w:rPr>
        <w:t>between 12 bits and 140 bits</w:t>
      </w:r>
      <w:r w:rsidRPr="004E396A">
        <w:rPr>
          <w:rFonts w:eastAsia="Times New Roman"/>
          <w:i/>
          <w:iCs/>
          <w:color w:val="000000"/>
        </w:rPr>
        <w:t>, where the polar code refers to one of the following alternatives:</w:t>
      </w:r>
    </w:p>
    <w:p w14:paraId="75680573" w14:textId="77777777" w:rsidR="00E6140B" w:rsidRPr="00E6140B" w:rsidRDefault="004E396A" w:rsidP="008E133A">
      <w:pPr>
        <w:pStyle w:val="ListParagraph"/>
        <w:numPr>
          <w:ilvl w:val="0"/>
          <w:numId w:val="61"/>
        </w:numPr>
        <w:rPr>
          <w:rFonts w:ascii="Times New Roman" w:eastAsia="Times New Roman" w:hAnsi="Times New Roman"/>
          <w:i/>
          <w:iCs/>
          <w:color w:val="000000"/>
        </w:rPr>
      </w:pPr>
      <w:r w:rsidRPr="00E6140B">
        <w:rPr>
          <w:rFonts w:ascii="Times New Roman" w:eastAsia="Times New Roman" w:hAnsi="Times New Roman"/>
          <w:i/>
          <w:iCs/>
          <w:color w:val="000000"/>
        </w:rPr>
        <w:t xml:space="preserve">Alt 1: </w:t>
      </w:r>
      <w:r w:rsidR="00136C71" w:rsidRPr="00E6140B">
        <w:rPr>
          <w:rFonts w:ascii="Times New Roman" w:eastAsia="Times New Roman" w:hAnsi="Times New Roman"/>
          <w:i/>
          <w:iCs/>
          <w:color w:val="000000"/>
        </w:rPr>
        <w:t xml:space="preserve">5G </w:t>
      </w:r>
      <w:r w:rsidRPr="00E6140B">
        <w:rPr>
          <w:rFonts w:ascii="Times New Roman" w:eastAsia="Times New Roman" w:hAnsi="Times New Roman"/>
          <w:i/>
          <w:iCs/>
          <w:color w:val="000000"/>
        </w:rPr>
        <w:t xml:space="preserve">polar transform only </w:t>
      </w:r>
    </w:p>
    <w:p w14:paraId="44241744" w14:textId="77777777" w:rsidR="00E6140B" w:rsidRPr="00E6140B" w:rsidRDefault="00E6140B" w:rsidP="008E133A">
      <w:pPr>
        <w:pStyle w:val="ListParagraph"/>
        <w:numPr>
          <w:ilvl w:val="0"/>
          <w:numId w:val="61"/>
        </w:numPr>
        <w:rPr>
          <w:rFonts w:ascii="Times New Roman" w:eastAsia="Times New Roman" w:hAnsi="Times New Roman"/>
          <w:i/>
          <w:iCs/>
          <w:color w:val="000000"/>
        </w:rPr>
      </w:pPr>
      <w:r w:rsidRPr="00E6140B">
        <w:rPr>
          <w:rFonts w:ascii="Times New Roman" w:eastAsia="Times New Roman" w:hAnsi="Times New Roman"/>
          <w:i/>
          <w:iCs/>
          <w:color w:val="000000"/>
        </w:rPr>
        <w:t>Alt 2: 5G polar sequence plus transform</w:t>
      </w:r>
    </w:p>
    <w:p w14:paraId="2B9201A3" w14:textId="2B5C8647" w:rsidR="00E6140B" w:rsidRPr="00E6140B" w:rsidRDefault="00E6140B" w:rsidP="008E133A">
      <w:pPr>
        <w:pStyle w:val="ListParagraph"/>
        <w:numPr>
          <w:ilvl w:val="0"/>
          <w:numId w:val="61"/>
        </w:numPr>
        <w:rPr>
          <w:rFonts w:ascii="Times New Roman" w:eastAsia="Times New Roman" w:hAnsi="Times New Roman"/>
          <w:i/>
          <w:iCs/>
          <w:color w:val="000000"/>
        </w:rPr>
      </w:pPr>
      <w:r w:rsidRPr="00E6140B">
        <w:rPr>
          <w:rFonts w:ascii="Times New Roman" w:eastAsia="Times New Roman" w:hAnsi="Times New Roman"/>
          <w:i/>
          <w:iCs/>
          <w:color w:val="000000"/>
        </w:rPr>
        <w:t>Alt 3: 5G polar sequence plus transform plus concatenated coding (CA polar code) (i.e., TS 38.212/Section 5.3.1.2)</w:t>
      </w:r>
    </w:p>
    <w:p w14:paraId="526CEBA9" w14:textId="7617AF1E" w:rsidR="004E396A" w:rsidRPr="00E6140B" w:rsidRDefault="004E396A" w:rsidP="008E133A">
      <w:pPr>
        <w:pStyle w:val="ListParagraph"/>
        <w:numPr>
          <w:ilvl w:val="0"/>
          <w:numId w:val="61"/>
        </w:numPr>
        <w:rPr>
          <w:rFonts w:ascii="Times New Roman" w:eastAsia="Times New Roman" w:hAnsi="Times New Roman"/>
          <w:i/>
          <w:iCs/>
          <w:color w:val="000000"/>
        </w:rPr>
      </w:pPr>
      <w:r w:rsidRPr="00E6140B">
        <w:rPr>
          <w:rFonts w:ascii="Times New Roman" w:eastAsia="Times New Roman" w:hAnsi="Times New Roman"/>
          <w:color w:val="000000"/>
          <w:sz w:val="14"/>
          <w:szCs w:val="14"/>
        </w:rPr>
        <w:t> </w:t>
      </w:r>
      <w:r w:rsidRPr="00E6140B">
        <w:rPr>
          <w:rFonts w:ascii="Times New Roman" w:eastAsia="Times New Roman" w:hAnsi="Times New Roman"/>
          <w:i/>
          <w:iCs/>
          <w:color w:val="000000"/>
        </w:rPr>
        <w:t xml:space="preserve">Alt </w:t>
      </w:r>
      <w:r w:rsidR="00E6140B" w:rsidRPr="00E6140B">
        <w:rPr>
          <w:rFonts w:ascii="Times New Roman" w:eastAsia="Times New Roman" w:hAnsi="Times New Roman"/>
          <w:i/>
          <w:iCs/>
          <w:color w:val="000000"/>
        </w:rPr>
        <w:t>4</w:t>
      </w:r>
      <w:r w:rsidRPr="00E6140B">
        <w:rPr>
          <w:rFonts w:ascii="Times New Roman" w:eastAsia="Times New Roman" w:hAnsi="Times New Roman"/>
          <w:i/>
          <w:iCs/>
          <w:color w:val="000000"/>
        </w:rPr>
        <w:t xml:space="preserve">: </w:t>
      </w:r>
      <w:r w:rsidR="00136C71" w:rsidRPr="00E6140B">
        <w:rPr>
          <w:rFonts w:ascii="Times New Roman" w:eastAsia="Times New Roman" w:hAnsi="Times New Roman"/>
          <w:i/>
          <w:iCs/>
          <w:color w:val="000000"/>
        </w:rPr>
        <w:t>5G interleaving (</w:t>
      </w:r>
      <w:r w:rsidRPr="00E6140B">
        <w:rPr>
          <w:rFonts w:ascii="Times New Roman" w:eastAsia="Times New Roman" w:hAnsi="Times New Roman"/>
          <w:i/>
          <w:iCs/>
          <w:color w:val="000000"/>
        </w:rPr>
        <w:t>CRC distribution</w:t>
      </w:r>
      <w:r w:rsidR="00136C71" w:rsidRPr="00E6140B">
        <w:rPr>
          <w:rFonts w:ascii="Times New Roman" w:eastAsia="Times New Roman" w:hAnsi="Times New Roman"/>
          <w:i/>
          <w:iCs/>
          <w:color w:val="000000"/>
        </w:rPr>
        <w:t>)</w:t>
      </w:r>
      <w:r w:rsidRPr="00E6140B">
        <w:rPr>
          <w:rFonts w:ascii="Times New Roman" w:eastAsia="Times New Roman" w:hAnsi="Times New Roman"/>
          <w:i/>
          <w:iCs/>
          <w:color w:val="000000"/>
        </w:rPr>
        <w:t xml:space="preserve">, </w:t>
      </w:r>
      <w:r w:rsidR="00136C71" w:rsidRPr="00E6140B">
        <w:rPr>
          <w:rFonts w:ascii="Times New Roman" w:eastAsia="Times New Roman" w:hAnsi="Times New Roman"/>
          <w:i/>
          <w:iCs/>
          <w:color w:val="000000"/>
        </w:rPr>
        <w:t xml:space="preserve">5G </w:t>
      </w:r>
      <w:r w:rsidRPr="00E6140B">
        <w:rPr>
          <w:rFonts w:ascii="Times New Roman" w:eastAsia="Times New Roman" w:hAnsi="Times New Roman"/>
          <w:i/>
          <w:iCs/>
          <w:color w:val="000000"/>
        </w:rPr>
        <w:t xml:space="preserve">polar sequence </w:t>
      </w:r>
      <w:r w:rsidR="00403517">
        <w:rPr>
          <w:rFonts w:ascii="Times New Roman" w:eastAsia="Times New Roman" w:hAnsi="Times New Roman"/>
          <w:i/>
          <w:iCs/>
          <w:color w:val="000000"/>
        </w:rPr>
        <w:t>plus</w:t>
      </w:r>
      <w:r w:rsidRPr="00E6140B">
        <w:rPr>
          <w:rFonts w:ascii="Times New Roman" w:eastAsia="Times New Roman" w:hAnsi="Times New Roman"/>
          <w:i/>
          <w:iCs/>
          <w:color w:val="000000"/>
        </w:rPr>
        <w:t xml:space="preserve"> polar transform</w:t>
      </w:r>
      <w:r w:rsidR="00403517">
        <w:rPr>
          <w:rFonts w:ascii="Times New Roman" w:eastAsia="Times New Roman" w:hAnsi="Times New Roman"/>
          <w:i/>
          <w:iCs/>
          <w:color w:val="000000"/>
        </w:rPr>
        <w:t xml:space="preserve"> plus concatenated coding</w:t>
      </w:r>
      <w:r w:rsidRPr="00E6140B">
        <w:rPr>
          <w:rFonts w:ascii="Times New Roman" w:eastAsia="Times New Roman" w:hAnsi="Times New Roman"/>
          <w:i/>
          <w:iCs/>
          <w:color w:val="000000"/>
        </w:rPr>
        <w:t xml:space="preserve"> (i.e., TS 38.212/Section 5.3.1.1 and TS 38.212/Section 5.3.1.2)</w:t>
      </w:r>
    </w:p>
    <w:p w14:paraId="1545DBD0" w14:textId="77777777" w:rsidR="008F2F41" w:rsidRDefault="008F2F41">
      <w:pPr>
        <w:rPr>
          <w:rFonts w:eastAsia="Yu Mincho"/>
          <w:color w:val="000000" w:themeColor="text1"/>
          <w:szCs w:val="28"/>
        </w:rPr>
      </w:pPr>
    </w:p>
    <w:p w14:paraId="58DA9BB2" w14:textId="77777777" w:rsidR="00E6140B" w:rsidRDefault="00E6140B">
      <w:pPr>
        <w:rPr>
          <w:rFonts w:eastAsia="Yu Mincho"/>
          <w:color w:val="000000" w:themeColor="text1"/>
          <w:szCs w:val="28"/>
        </w:rPr>
      </w:pPr>
    </w:p>
    <w:p w14:paraId="240AE0AF" w14:textId="77777777" w:rsidR="00E6140B" w:rsidRDefault="00E6140B">
      <w:pPr>
        <w:rPr>
          <w:rFonts w:eastAsia="Yu Mincho"/>
          <w:color w:val="000000" w:themeColor="text1"/>
          <w:szCs w:val="28"/>
        </w:rPr>
      </w:pPr>
    </w:p>
    <w:p w14:paraId="3087FA5C" w14:textId="38CFBABF" w:rsidR="00E6140B" w:rsidRDefault="004E396A" w:rsidP="004E396A">
      <w:pPr>
        <w:rPr>
          <w:rFonts w:eastAsia="Times New Roman"/>
          <w:i/>
          <w:iCs/>
          <w:color w:val="000000"/>
        </w:rPr>
      </w:pPr>
      <w:r w:rsidRPr="004E396A">
        <w:rPr>
          <w:rFonts w:eastAsia="Times New Roman"/>
          <w:i/>
          <w:iCs/>
          <w:color w:val="000000"/>
        </w:rPr>
        <w:t xml:space="preserve">Proposal 1-2-b: At least for UCI payload size between X bits and </w:t>
      </w:r>
      <w:r w:rsidR="00403517">
        <w:rPr>
          <w:rFonts w:eastAsia="Times New Roman"/>
          <w:i/>
          <w:iCs/>
          <w:color w:val="000000"/>
        </w:rPr>
        <w:t>Y</w:t>
      </w:r>
      <w:r w:rsidRPr="004E396A">
        <w:rPr>
          <w:rFonts w:eastAsia="Times New Roman"/>
          <w:i/>
          <w:iCs/>
          <w:color w:val="000000"/>
        </w:rPr>
        <w:t xml:space="preserve"> bits, if UCI is treated as layer 1 information, polar code is the channel coding scheme for UCI, where the polar code refers to one of the following alternatives:</w:t>
      </w:r>
    </w:p>
    <w:p w14:paraId="322DE4A2" w14:textId="77777777" w:rsidR="00E6140B" w:rsidRPr="00E6140B" w:rsidRDefault="00E6140B" w:rsidP="008E133A">
      <w:pPr>
        <w:pStyle w:val="ListParagraph"/>
        <w:numPr>
          <w:ilvl w:val="0"/>
          <w:numId w:val="61"/>
        </w:numPr>
        <w:rPr>
          <w:rFonts w:ascii="Times New Roman" w:eastAsia="Times New Roman" w:hAnsi="Times New Roman"/>
          <w:i/>
          <w:iCs/>
          <w:color w:val="000000"/>
        </w:rPr>
      </w:pPr>
      <w:r w:rsidRPr="00E6140B">
        <w:rPr>
          <w:rFonts w:ascii="Times New Roman" w:eastAsia="Times New Roman" w:hAnsi="Times New Roman"/>
          <w:i/>
          <w:iCs/>
          <w:color w:val="000000"/>
        </w:rPr>
        <w:t xml:space="preserve">Alt 1: 5G polar transform only </w:t>
      </w:r>
    </w:p>
    <w:p w14:paraId="25A8E94E" w14:textId="77777777" w:rsidR="00E6140B" w:rsidRPr="00E6140B" w:rsidRDefault="00E6140B" w:rsidP="008E133A">
      <w:pPr>
        <w:pStyle w:val="ListParagraph"/>
        <w:numPr>
          <w:ilvl w:val="0"/>
          <w:numId w:val="61"/>
        </w:numPr>
        <w:rPr>
          <w:rFonts w:ascii="Times New Roman" w:eastAsia="Times New Roman" w:hAnsi="Times New Roman"/>
          <w:i/>
          <w:iCs/>
          <w:color w:val="000000"/>
        </w:rPr>
      </w:pPr>
      <w:r w:rsidRPr="00E6140B">
        <w:rPr>
          <w:rFonts w:ascii="Times New Roman" w:eastAsia="Times New Roman" w:hAnsi="Times New Roman"/>
          <w:i/>
          <w:iCs/>
          <w:color w:val="000000"/>
        </w:rPr>
        <w:t>Alt 2: 5G polar sequence plus transform</w:t>
      </w:r>
    </w:p>
    <w:p w14:paraId="7FB33BA6" w14:textId="179808DE" w:rsidR="00E6140B" w:rsidRPr="00E6140B" w:rsidRDefault="00E6140B" w:rsidP="008E133A">
      <w:pPr>
        <w:pStyle w:val="ListParagraph"/>
        <w:numPr>
          <w:ilvl w:val="0"/>
          <w:numId w:val="61"/>
        </w:numPr>
        <w:rPr>
          <w:rFonts w:ascii="Times New Roman" w:eastAsia="Times New Roman" w:hAnsi="Times New Roman"/>
          <w:i/>
          <w:iCs/>
          <w:color w:val="000000"/>
        </w:rPr>
      </w:pPr>
      <w:r w:rsidRPr="00E6140B">
        <w:rPr>
          <w:rFonts w:ascii="Times New Roman" w:eastAsia="Times New Roman" w:hAnsi="Times New Roman"/>
          <w:i/>
          <w:iCs/>
          <w:color w:val="000000"/>
        </w:rPr>
        <w:t>Alt 3: 5G polar sequence plus transform plus concatenated coding (CA or PC polar code) (i.e., TS 38.212/Section 5.3.1.2)</w:t>
      </w:r>
    </w:p>
    <w:p w14:paraId="063A1482" w14:textId="39AD6F04" w:rsidR="00E6140B" w:rsidRDefault="00E6140B" w:rsidP="008E133A">
      <w:pPr>
        <w:pStyle w:val="ListParagraph"/>
        <w:numPr>
          <w:ilvl w:val="0"/>
          <w:numId w:val="61"/>
        </w:numPr>
        <w:rPr>
          <w:rFonts w:ascii="Times New Roman" w:eastAsia="Times New Roman" w:hAnsi="Times New Roman"/>
          <w:i/>
          <w:iCs/>
          <w:color w:val="000000"/>
        </w:rPr>
      </w:pPr>
      <w:r w:rsidRPr="00E6140B">
        <w:rPr>
          <w:rFonts w:ascii="Times New Roman" w:eastAsia="Times New Roman" w:hAnsi="Times New Roman"/>
          <w:i/>
          <w:iCs/>
          <w:color w:val="000000"/>
        </w:rPr>
        <w:t xml:space="preserve">Alt 4: 5G code block segmentation, </w:t>
      </w:r>
      <w:r w:rsidR="00403517" w:rsidRPr="00E6140B">
        <w:rPr>
          <w:rFonts w:ascii="Times New Roman" w:eastAsia="Times New Roman" w:hAnsi="Times New Roman"/>
          <w:i/>
          <w:iCs/>
          <w:color w:val="000000"/>
        </w:rPr>
        <w:t xml:space="preserve">5G polar sequence </w:t>
      </w:r>
      <w:r w:rsidR="00403517">
        <w:rPr>
          <w:rFonts w:ascii="Times New Roman" w:eastAsia="Times New Roman" w:hAnsi="Times New Roman"/>
          <w:i/>
          <w:iCs/>
          <w:color w:val="000000"/>
        </w:rPr>
        <w:t>plus</w:t>
      </w:r>
      <w:r w:rsidR="00403517" w:rsidRPr="00E6140B">
        <w:rPr>
          <w:rFonts w:ascii="Times New Roman" w:eastAsia="Times New Roman" w:hAnsi="Times New Roman"/>
          <w:i/>
          <w:iCs/>
          <w:color w:val="000000"/>
        </w:rPr>
        <w:t xml:space="preserve"> polar transform</w:t>
      </w:r>
      <w:r w:rsidR="00403517">
        <w:rPr>
          <w:rFonts w:ascii="Times New Roman" w:eastAsia="Times New Roman" w:hAnsi="Times New Roman"/>
          <w:i/>
          <w:iCs/>
          <w:color w:val="000000"/>
        </w:rPr>
        <w:t xml:space="preserve"> plus concatenated coding</w:t>
      </w:r>
      <w:r w:rsidR="00403517" w:rsidRPr="00E6140B">
        <w:rPr>
          <w:rFonts w:ascii="Times New Roman" w:eastAsia="Times New Roman" w:hAnsi="Times New Roman"/>
          <w:i/>
          <w:iCs/>
          <w:color w:val="000000"/>
        </w:rPr>
        <w:t xml:space="preserve"> </w:t>
      </w:r>
      <w:r w:rsidRPr="00E6140B">
        <w:rPr>
          <w:rFonts w:ascii="Times New Roman" w:eastAsia="Times New Roman" w:hAnsi="Times New Roman"/>
          <w:i/>
          <w:iCs/>
          <w:color w:val="000000"/>
        </w:rPr>
        <w:t>(i.e., TS 38.212/Section 5.2.1 and TS 38.212/Section 5.3.1.2)</w:t>
      </w:r>
    </w:p>
    <w:p w14:paraId="4E71C395" w14:textId="75D822B4" w:rsidR="004E396A" w:rsidRDefault="004E396A" w:rsidP="008E133A">
      <w:pPr>
        <w:pStyle w:val="ListParagraph"/>
        <w:numPr>
          <w:ilvl w:val="0"/>
          <w:numId w:val="61"/>
        </w:numPr>
        <w:rPr>
          <w:rFonts w:ascii="Times New Roman" w:eastAsia="Times New Roman" w:hAnsi="Times New Roman"/>
          <w:i/>
          <w:iCs/>
          <w:color w:val="000000"/>
        </w:rPr>
      </w:pPr>
      <w:r w:rsidRPr="00E6140B">
        <w:rPr>
          <w:rFonts w:ascii="Times New Roman" w:eastAsia="Times New Roman" w:hAnsi="Times New Roman"/>
          <w:color w:val="000000"/>
          <w:sz w:val="14"/>
          <w:szCs w:val="14"/>
        </w:rPr>
        <w:t> </w:t>
      </w:r>
      <w:r w:rsidRPr="00E6140B">
        <w:rPr>
          <w:rFonts w:ascii="Times New Roman" w:eastAsia="Times New Roman" w:hAnsi="Times New Roman"/>
          <w:i/>
          <w:iCs/>
          <w:color w:val="000000"/>
        </w:rPr>
        <w:t>FFS value of X (e.g., X= 12)</w:t>
      </w:r>
    </w:p>
    <w:p w14:paraId="5B48C71E" w14:textId="7F639BCA" w:rsidR="00403517" w:rsidRPr="00E6140B" w:rsidRDefault="00403517" w:rsidP="008E133A">
      <w:pPr>
        <w:pStyle w:val="ListParagraph"/>
        <w:numPr>
          <w:ilvl w:val="0"/>
          <w:numId w:val="61"/>
        </w:numPr>
        <w:rPr>
          <w:rFonts w:ascii="Times New Roman" w:eastAsia="Times New Roman" w:hAnsi="Times New Roman"/>
          <w:i/>
          <w:iCs/>
          <w:color w:val="000000"/>
        </w:rPr>
      </w:pPr>
      <w:r>
        <w:rPr>
          <w:rFonts w:ascii="Times New Roman" w:eastAsia="Times New Roman" w:hAnsi="Times New Roman"/>
          <w:i/>
          <w:iCs/>
          <w:color w:val="000000"/>
        </w:rPr>
        <w:t>FFS value of Y (e.g., Y=1706)</w:t>
      </w:r>
    </w:p>
    <w:p w14:paraId="0442EB7C" w14:textId="77777777" w:rsidR="004E396A" w:rsidRDefault="004E396A">
      <w:pPr>
        <w:rPr>
          <w:rFonts w:eastAsia="Yu Mincho"/>
          <w:color w:val="000000" w:themeColor="text1"/>
          <w:szCs w:val="28"/>
        </w:rPr>
      </w:pPr>
    </w:p>
    <w:p w14:paraId="0A297509" w14:textId="26E9C3D8" w:rsidR="005E4FB6" w:rsidRDefault="005E4FB6" w:rsidP="005E4FB6">
      <w:pPr>
        <w:pStyle w:val="Heading2"/>
      </w:pPr>
      <w:r>
        <w:t>Proposals for Friday online discussions</w:t>
      </w:r>
    </w:p>
    <w:p w14:paraId="3C2761F7" w14:textId="5F25BC54" w:rsidR="005E4FB6" w:rsidRDefault="005E4FB6" w:rsidP="005E4FB6">
      <w:pPr>
        <w:ind w:left="420" w:hanging="420"/>
        <w:jc w:val="both"/>
        <w:rPr>
          <w:rFonts w:eastAsia="DengXian"/>
          <w:bCs/>
          <w:i/>
          <w:iCs/>
        </w:rPr>
      </w:pPr>
      <w:r w:rsidRPr="005921E5">
        <w:rPr>
          <w:i/>
          <w:iCs/>
        </w:rPr>
        <w:t>Proposal</w:t>
      </w:r>
      <w:r>
        <w:rPr>
          <w:i/>
          <w:iCs/>
        </w:rPr>
        <w:t xml:space="preserve"> 10-1-b</w:t>
      </w:r>
      <w:r w:rsidRPr="005921E5">
        <w:rPr>
          <w:i/>
          <w:iCs/>
        </w:rPr>
        <w:t xml:space="preserve">: </w:t>
      </w:r>
      <w:r w:rsidRPr="005921E5">
        <w:rPr>
          <w:rFonts w:eastAsia="DengXian"/>
          <w:bCs/>
          <w:i/>
          <w:iCs/>
        </w:rPr>
        <w:t xml:space="preserve">For 6GR control channel coding, </w:t>
      </w:r>
      <w:r>
        <w:rPr>
          <w:rFonts w:eastAsia="DengXian"/>
          <w:bCs/>
          <w:i/>
          <w:iCs/>
        </w:rPr>
        <w:t xml:space="preserve">study channel coding extension based on the following: </w:t>
      </w:r>
    </w:p>
    <w:p w14:paraId="4DE61E64" w14:textId="77777777" w:rsidR="005E4FB6" w:rsidRPr="005E4FB6" w:rsidRDefault="005E4FB6" w:rsidP="005E4FB6">
      <w:pPr>
        <w:pStyle w:val="ListParagraph"/>
        <w:numPr>
          <w:ilvl w:val="0"/>
          <w:numId w:val="67"/>
        </w:numPr>
        <w:jc w:val="both"/>
        <w:rPr>
          <w:rFonts w:ascii="Times New Roman" w:eastAsia="DengXian" w:hAnsi="Times New Roman"/>
          <w:bCs/>
          <w:i/>
          <w:iCs/>
        </w:rPr>
      </w:pPr>
      <w:r w:rsidRPr="005E4FB6">
        <w:rPr>
          <w:rFonts w:ascii="Times New Roman" w:eastAsia="DengXian" w:hAnsi="Times New Roman"/>
          <w:bCs/>
          <w:i/>
          <w:iCs/>
        </w:rPr>
        <w:t xml:space="preserve">Evaluations can be provided in form of BLER and FAR results. </w:t>
      </w:r>
    </w:p>
    <w:p w14:paraId="1028BE1E" w14:textId="77777777" w:rsidR="005E4FB6" w:rsidRPr="005E4FB6" w:rsidRDefault="005E4FB6" w:rsidP="005E4FB6">
      <w:pPr>
        <w:pStyle w:val="ListParagraph"/>
        <w:numPr>
          <w:ilvl w:val="0"/>
          <w:numId w:val="67"/>
        </w:numPr>
        <w:jc w:val="both"/>
        <w:rPr>
          <w:rFonts w:ascii="Times New Roman" w:eastAsia="DengXian" w:hAnsi="Times New Roman"/>
          <w:bCs/>
          <w:i/>
          <w:iCs/>
        </w:rPr>
      </w:pPr>
      <w:r w:rsidRPr="005E4FB6">
        <w:rPr>
          <w:rFonts w:ascii="Times New Roman" w:eastAsia="DengXian" w:hAnsi="Times New Roman"/>
          <w:bCs/>
          <w:i/>
          <w:iCs/>
        </w:rPr>
        <w:lastRenderedPageBreak/>
        <w:t>Evaluations/analysis can be provided for computational complexity, decoding latency, [</w:t>
      </w:r>
      <w:r w:rsidRPr="005E4FB6">
        <w:rPr>
          <w:rFonts w:ascii="Times New Roman" w:eastAsia="DengXian" w:hAnsi="Times New Roman"/>
          <w:bCs/>
          <w:i/>
          <w:iCs/>
          <w:highlight w:val="yellow"/>
        </w:rPr>
        <w:t>impact to hardware</w:t>
      </w:r>
      <w:r w:rsidRPr="005E4FB6">
        <w:rPr>
          <w:rFonts w:ascii="Times New Roman" w:eastAsia="DengXian" w:hAnsi="Times New Roman"/>
          <w:bCs/>
          <w:i/>
          <w:iCs/>
        </w:rPr>
        <w:t>]</w:t>
      </w:r>
    </w:p>
    <w:p w14:paraId="06124BEF" w14:textId="77777777" w:rsidR="005E4FB6" w:rsidRPr="005E4FB6" w:rsidRDefault="005E4FB6" w:rsidP="005E4FB6">
      <w:pPr>
        <w:pStyle w:val="ListParagraph"/>
        <w:numPr>
          <w:ilvl w:val="1"/>
          <w:numId w:val="67"/>
        </w:numPr>
        <w:jc w:val="both"/>
        <w:rPr>
          <w:rFonts w:ascii="Times New Roman" w:eastAsia="DengXian" w:hAnsi="Times New Roman"/>
          <w:bCs/>
          <w:i/>
          <w:iCs/>
        </w:rPr>
      </w:pPr>
      <w:r w:rsidRPr="005E4FB6">
        <w:rPr>
          <w:rFonts w:ascii="Times New Roman" w:eastAsia="DengXian" w:hAnsi="Times New Roman"/>
          <w:bCs/>
          <w:i/>
          <w:iCs/>
        </w:rPr>
        <w:t>Other metrics are not precluded.</w:t>
      </w:r>
    </w:p>
    <w:p w14:paraId="06F7CACC" w14:textId="77777777" w:rsidR="005E4FB6" w:rsidRPr="005E4FB6" w:rsidRDefault="005E4FB6" w:rsidP="005E4FB6">
      <w:pPr>
        <w:pStyle w:val="ListParagraph"/>
        <w:numPr>
          <w:ilvl w:val="0"/>
          <w:numId w:val="67"/>
        </w:numPr>
        <w:jc w:val="both"/>
        <w:rPr>
          <w:rFonts w:ascii="Times New Roman" w:eastAsia="DengXian" w:hAnsi="Times New Roman"/>
          <w:bCs/>
          <w:i/>
          <w:iCs/>
        </w:rPr>
      </w:pPr>
      <w:r w:rsidRPr="005E4FB6">
        <w:rPr>
          <w:rFonts w:ascii="Times New Roman" w:eastAsia="DengXian" w:hAnsi="Times New Roman"/>
          <w:bCs/>
          <w:i/>
          <w:iCs/>
        </w:rPr>
        <w:t xml:space="preserve">Proponent companies to provide evaluation assumptions and methodologies for respective evaluation. </w:t>
      </w:r>
    </w:p>
    <w:p w14:paraId="6B2BA5B6" w14:textId="77777777" w:rsidR="005E4FB6" w:rsidRPr="005E4FB6" w:rsidRDefault="005E4FB6" w:rsidP="005E4FB6">
      <w:pPr>
        <w:pStyle w:val="ListParagraph"/>
        <w:numPr>
          <w:ilvl w:val="0"/>
          <w:numId w:val="67"/>
        </w:numPr>
        <w:jc w:val="both"/>
        <w:rPr>
          <w:rFonts w:ascii="Times New Roman" w:eastAsia="DengXian" w:hAnsi="Times New Roman"/>
          <w:bCs/>
          <w:i/>
          <w:iCs/>
        </w:rPr>
      </w:pPr>
      <w:r w:rsidRPr="005E4FB6">
        <w:rPr>
          <w:rFonts w:ascii="Times New Roman" w:eastAsia="DengXian" w:hAnsi="Times New Roman"/>
          <w:bCs/>
          <w:i/>
          <w:iCs/>
        </w:rPr>
        <w:t xml:space="preserve">Proponent companies to provide details of channel coding extension.  </w:t>
      </w:r>
    </w:p>
    <w:p w14:paraId="04811A67" w14:textId="77777777" w:rsidR="005E4FB6" w:rsidRPr="005E4FB6" w:rsidRDefault="005E4FB6" w:rsidP="005E4FB6">
      <w:pPr>
        <w:pStyle w:val="ListParagraph"/>
        <w:numPr>
          <w:ilvl w:val="0"/>
          <w:numId w:val="67"/>
        </w:numPr>
        <w:jc w:val="both"/>
        <w:rPr>
          <w:rFonts w:ascii="Times New Roman" w:eastAsia="DengXian" w:hAnsi="Times New Roman"/>
          <w:bCs/>
          <w:i/>
          <w:iCs/>
        </w:rPr>
      </w:pPr>
      <w:r w:rsidRPr="005E4FB6">
        <w:rPr>
          <w:rFonts w:ascii="Times New Roman" w:eastAsia="DengXian" w:hAnsi="Times New Roman"/>
          <w:bCs/>
          <w:i/>
          <w:iCs/>
        </w:rPr>
        <w:t>Proponent companies to provide their justification for the channel coding extension, compared with control channel codes as defined in 5G NR.</w:t>
      </w:r>
    </w:p>
    <w:p w14:paraId="41A2ACD5" w14:textId="77777777" w:rsidR="00666813" w:rsidRDefault="00666813" w:rsidP="005E4FB6"/>
    <w:p w14:paraId="62799108" w14:textId="77777777" w:rsidR="00DD6BB7" w:rsidRDefault="00DD6BB7" w:rsidP="005E4FB6"/>
    <w:p w14:paraId="7F71D2CD" w14:textId="002E78D3" w:rsidR="005E4FB6" w:rsidRDefault="005E4FB6" w:rsidP="005E4FB6">
      <w:pPr>
        <w:rPr>
          <w:i/>
          <w:iCs/>
        </w:rPr>
      </w:pPr>
      <w:r>
        <w:rPr>
          <w:i/>
          <w:iCs/>
        </w:rPr>
        <w:t>Proposal 9-1-d: For polar code evaluation, the following evaluation assumptions are considered as starting point.</w:t>
      </w:r>
    </w:p>
    <w:p w14:paraId="4CB0F7BC" w14:textId="77777777" w:rsidR="005E4FB6" w:rsidRDefault="005E4FB6" w:rsidP="005E4FB6">
      <w:pPr>
        <w:rPr>
          <w:i/>
          <w:iCs/>
        </w:rPr>
      </w:pPr>
    </w:p>
    <w:tbl>
      <w:tblPr>
        <w:tblW w:w="8110" w:type="dxa"/>
        <w:jc w:val="center"/>
        <w:tblCellMar>
          <w:left w:w="0" w:type="dxa"/>
          <w:right w:w="0" w:type="dxa"/>
        </w:tblCellMar>
        <w:tblLook w:val="04A0" w:firstRow="1" w:lastRow="0" w:firstColumn="1" w:lastColumn="0" w:noHBand="0" w:noVBand="1"/>
      </w:tblPr>
      <w:tblGrid>
        <w:gridCol w:w="2768"/>
        <w:gridCol w:w="5342"/>
      </w:tblGrid>
      <w:tr w:rsidR="005E4FB6" w14:paraId="7D111D43" w14:textId="77777777" w:rsidTr="00A83D57">
        <w:trPr>
          <w:trHeight w:val="227"/>
          <w:jc w:val="center"/>
        </w:trPr>
        <w:tc>
          <w:tcPr>
            <w:tcW w:w="27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C1CCB7A" w14:textId="77777777" w:rsidR="005E4FB6" w:rsidRDefault="005E4FB6" w:rsidP="00A83D57">
            <w:pPr>
              <w:overflowPunct w:val="0"/>
              <w:jc w:val="center"/>
              <w:rPr>
                <w:rFonts w:eastAsia="Gulim"/>
              </w:rPr>
            </w:pPr>
            <w:r>
              <w:rPr>
                <w:rFonts w:eastAsia="Nokia Pure Text"/>
                <w:color w:val="000000"/>
                <w:kern w:val="24"/>
              </w:rPr>
              <w:t>Channel</w:t>
            </w:r>
          </w:p>
        </w:tc>
        <w:tc>
          <w:tcPr>
            <w:tcW w:w="534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7B6DB8A" w14:textId="77777777" w:rsidR="005E4FB6" w:rsidRDefault="005E4FB6" w:rsidP="00A83D57">
            <w:pPr>
              <w:overflowPunct w:val="0"/>
              <w:jc w:val="center"/>
              <w:rPr>
                <w:rFonts w:eastAsia="Gulim"/>
              </w:rPr>
            </w:pPr>
            <w:r>
              <w:rPr>
                <w:rFonts w:eastAsia="Nokia Pure Text"/>
                <w:color w:val="000000"/>
                <w:kern w:val="24"/>
              </w:rPr>
              <w:t xml:space="preserve">AWGN </w:t>
            </w:r>
            <w:r w:rsidRPr="003A2B21">
              <w:rPr>
                <w:rFonts w:eastAsia="Nokia Pure Text"/>
                <w:color w:val="000000"/>
                <w:kern w:val="24"/>
              </w:rPr>
              <w:t>(FFS: fading channel)</w:t>
            </w:r>
          </w:p>
        </w:tc>
      </w:tr>
      <w:tr w:rsidR="005E4FB6" w14:paraId="51BA877F" w14:textId="77777777" w:rsidTr="00A83D57">
        <w:trPr>
          <w:trHeight w:val="274"/>
          <w:jc w:val="center"/>
        </w:trPr>
        <w:tc>
          <w:tcPr>
            <w:tcW w:w="27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49C9545" w14:textId="77777777" w:rsidR="005E4FB6" w:rsidRDefault="005E4FB6" w:rsidP="00A83D57">
            <w:pPr>
              <w:overflowPunct w:val="0"/>
              <w:jc w:val="center"/>
              <w:rPr>
                <w:rFonts w:eastAsia="Gulim"/>
              </w:rPr>
            </w:pPr>
            <w:r>
              <w:rPr>
                <w:rFonts w:eastAsia="Nokia Pure Text"/>
                <w:color w:val="000000"/>
                <w:kern w:val="24"/>
              </w:rPr>
              <w:t>Modulation</w:t>
            </w:r>
          </w:p>
        </w:tc>
        <w:tc>
          <w:tcPr>
            <w:tcW w:w="534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6172A31" w14:textId="77777777" w:rsidR="005E4FB6" w:rsidRDefault="005E4FB6" w:rsidP="00A83D57">
            <w:pPr>
              <w:overflowPunct w:val="0"/>
              <w:jc w:val="center"/>
              <w:rPr>
                <w:rFonts w:eastAsia="Gulim"/>
              </w:rPr>
            </w:pPr>
            <w:r>
              <w:rPr>
                <w:rFonts w:eastAsia="Nokia Pure Text"/>
                <w:color w:val="000000"/>
                <w:kern w:val="24"/>
              </w:rPr>
              <w:t xml:space="preserve">QPSK, (FFS: </w:t>
            </w:r>
            <w:r w:rsidRPr="003A2B21">
              <w:rPr>
                <w:iCs/>
                <w:color w:val="000000"/>
              </w:rPr>
              <w:t>QAM</w:t>
            </w:r>
            <w:r>
              <w:rPr>
                <w:iCs/>
                <w:color w:val="000000"/>
              </w:rPr>
              <w:t>)</w:t>
            </w:r>
          </w:p>
        </w:tc>
      </w:tr>
      <w:tr w:rsidR="005E4FB6" w14:paraId="0354A38A" w14:textId="77777777" w:rsidTr="00A83D57">
        <w:trPr>
          <w:trHeight w:val="361"/>
          <w:jc w:val="center"/>
        </w:trPr>
        <w:tc>
          <w:tcPr>
            <w:tcW w:w="27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BECE9FA" w14:textId="77777777" w:rsidR="005E4FB6" w:rsidRDefault="005E4FB6" w:rsidP="00A83D57">
            <w:pPr>
              <w:overflowPunct w:val="0"/>
              <w:jc w:val="center"/>
              <w:rPr>
                <w:rFonts w:eastAsia="Gulim"/>
              </w:rPr>
            </w:pPr>
            <w:r>
              <w:rPr>
                <w:rFonts w:eastAsia="Nokia Pure Text"/>
                <w:color w:val="000000"/>
                <w:kern w:val="24"/>
              </w:rPr>
              <w:t>Coding Scheme</w:t>
            </w:r>
          </w:p>
        </w:tc>
        <w:tc>
          <w:tcPr>
            <w:tcW w:w="534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AD909AA" w14:textId="77777777" w:rsidR="005E4FB6" w:rsidRDefault="005E4FB6" w:rsidP="00A83D57">
            <w:pPr>
              <w:overflowPunct w:val="0"/>
              <w:jc w:val="center"/>
              <w:rPr>
                <w:rFonts w:eastAsia="Gulim"/>
              </w:rPr>
            </w:pPr>
            <w:r>
              <w:rPr>
                <w:rFonts w:eastAsia="Nokia Pure Text"/>
                <w:color w:val="000000"/>
                <w:kern w:val="24"/>
              </w:rPr>
              <w:t>Polar code</w:t>
            </w:r>
          </w:p>
        </w:tc>
      </w:tr>
      <w:tr w:rsidR="005E4FB6" w14:paraId="51AC9332" w14:textId="77777777" w:rsidTr="00A83D57">
        <w:trPr>
          <w:trHeight w:val="289"/>
          <w:jc w:val="center"/>
        </w:trPr>
        <w:tc>
          <w:tcPr>
            <w:tcW w:w="27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112A45F" w14:textId="77777777" w:rsidR="005E4FB6" w:rsidRDefault="005E4FB6" w:rsidP="00A83D57">
            <w:pPr>
              <w:overflowPunct w:val="0"/>
              <w:jc w:val="center"/>
              <w:rPr>
                <w:rFonts w:eastAsia="Gulim"/>
              </w:rPr>
            </w:pPr>
            <w:r>
              <w:rPr>
                <w:rFonts w:eastAsia="Nokia Pure Text"/>
                <w:color w:val="000000"/>
                <w:kern w:val="24"/>
              </w:rPr>
              <w:t xml:space="preserve">Code rate </w:t>
            </w:r>
          </w:p>
        </w:tc>
        <w:tc>
          <w:tcPr>
            <w:tcW w:w="534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338B60B" w14:textId="77777777" w:rsidR="005E4FB6" w:rsidRDefault="005E4FB6" w:rsidP="00A83D57">
            <w:pPr>
              <w:overflowPunct w:val="0"/>
              <w:jc w:val="center"/>
              <w:rPr>
                <w:rFonts w:eastAsia="Gulim"/>
              </w:rPr>
            </w:pPr>
            <w:r w:rsidRPr="00730903">
              <w:rPr>
                <w:rFonts w:eastAsia="Nokia Pure Text"/>
                <w:color w:val="000000" w:themeColor="text1"/>
                <w:kern w:val="24"/>
              </w:rPr>
              <w:t>1/12</w:t>
            </w:r>
            <w:r>
              <w:rPr>
                <w:rFonts w:eastAsia="Nokia Pure Text"/>
                <w:color w:val="000000"/>
                <w:kern w:val="24"/>
              </w:rPr>
              <w:t>, 1/6, 1/3, 1/2, 2/3, ¾ (UL only), 5/6 (UL only)</w:t>
            </w:r>
          </w:p>
        </w:tc>
      </w:tr>
      <w:tr w:rsidR="005E4FB6" w14:paraId="14E903FD" w14:textId="77777777" w:rsidTr="00A83D57">
        <w:trPr>
          <w:trHeight w:val="223"/>
          <w:jc w:val="center"/>
        </w:trPr>
        <w:tc>
          <w:tcPr>
            <w:tcW w:w="27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497BEC7" w14:textId="77777777" w:rsidR="005E4FB6" w:rsidRDefault="005E4FB6" w:rsidP="00A83D57">
            <w:pPr>
              <w:overflowPunct w:val="0"/>
              <w:jc w:val="center"/>
              <w:rPr>
                <w:rFonts w:eastAsia="Gulim"/>
              </w:rPr>
            </w:pPr>
            <w:r>
              <w:rPr>
                <w:rFonts w:eastAsia="Nokia Pure Text"/>
                <w:color w:val="000000"/>
                <w:kern w:val="24"/>
              </w:rPr>
              <w:t>Decoding algorithm</w:t>
            </w:r>
          </w:p>
        </w:tc>
        <w:tc>
          <w:tcPr>
            <w:tcW w:w="534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C7EBB6D" w14:textId="77777777" w:rsidR="005E4FB6" w:rsidRDefault="005E4FB6" w:rsidP="00A83D57">
            <w:pPr>
              <w:overflowPunct w:val="0"/>
              <w:jc w:val="center"/>
              <w:rPr>
                <w:rFonts w:eastAsia="Gulim"/>
              </w:rPr>
            </w:pPr>
            <w:r>
              <w:rPr>
                <w:rFonts w:eastAsia="Nokia Pure Text"/>
                <w:color w:val="000000"/>
                <w:kern w:val="24"/>
              </w:rPr>
              <w:t>SCL decoding (FFS list size)</w:t>
            </w:r>
          </w:p>
        </w:tc>
      </w:tr>
      <w:tr w:rsidR="005E4FB6" w14:paraId="2897BC36" w14:textId="77777777" w:rsidTr="00A83D57">
        <w:trPr>
          <w:trHeight w:val="201"/>
          <w:jc w:val="center"/>
        </w:trPr>
        <w:tc>
          <w:tcPr>
            <w:tcW w:w="27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A4ACE03" w14:textId="77777777" w:rsidR="005E4FB6" w:rsidRDefault="005E4FB6" w:rsidP="00A83D57">
            <w:pPr>
              <w:overflowPunct w:val="0"/>
              <w:jc w:val="center"/>
              <w:rPr>
                <w:rFonts w:eastAsia="Gulim"/>
              </w:rPr>
            </w:pPr>
            <w:r>
              <w:rPr>
                <w:rFonts w:eastAsia="Nokia Pure Text"/>
                <w:color w:val="000000"/>
                <w:kern w:val="24"/>
              </w:rPr>
              <w:t>Info. block length (bits w/o CRC)</w:t>
            </w:r>
          </w:p>
        </w:tc>
        <w:tc>
          <w:tcPr>
            <w:tcW w:w="534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2CE1F69" w14:textId="77777777" w:rsidR="005E4FB6" w:rsidRDefault="005E4FB6" w:rsidP="00A83D57">
            <w:pPr>
              <w:overflowPunct w:val="0"/>
              <w:jc w:val="center"/>
              <w:rPr>
                <w:rFonts w:eastAsia="Gulim"/>
              </w:rPr>
            </w:pPr>
            <w:r>
              <w:rPr>
                <w:szCs w:val="21"/>
              </w:rPr>
              <w:t>12:4:140, 140:4: 256 (UL only) 264:8:512 (UL only), 528:16:1706 (UL only) (FFS other values)</w:t>
            </w:r>
          </w:p>
        </w:tc>
      </w:tr>
      <w:tr w:rsidR="005E4FB6" w14:paraId="77E50AA8" w14:textId="77777777" w:rsidTr="00A83D57">
        <w:trPr>
          <w:trHeight w:val="201"/>
          <w:jc w:val="center"/>
        </w:trPr>
        <w:tc>
          <w:tcPr>
            <w:tcW w:w="27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01C3EE1" w14:textId="77777777" w:rsidR="005E4FB6" w:rsidRDefault="005E4FB6" w:rsidP="00A83D57">
            <w:pPr>
              <w:overflowPunct w:val="0"/>
              <w:jc w:val="center"/>
              <w:rPr>
                <w:rFonts w:eastAsia="Nokia Pure Text"/>
                <w:color w:val="000000"/>
                <w:kern w:val="24"/>
              </w:rPr>
            </w:pPr>
            <w:r>
              <w:rPr>
                <w:rFonts w:eastAsia="Nokia Pure Text"/>
                <w:color w:val="000000"/>
                <w:kern w:val="24"/>
              </w:rPr>
              <w:t>Performance metrics</w:t>
            </w:r>
          </w:p>
        </w:tc>
        <w:tc>
          <w:tcPr>
            <w:tcW w:w="534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6A520B8" w14:textId="77777777" w:rsidR="005E4FB6" w:rsidRDefault="005E4FB6" w:rsidP="00A83D57">
            <w:pPr>
              <w:overflowPunct w:val="0"/>
              <w:jc w:val="center"/>
              <w:rPr>
                <w:rFonts w:eastAsia="Nokia Pure Text"/>
                <w:color w:val="000000"/>
                <w:kern w:val="24"/>
              </w:rPr>
            </w:pPr>
            <w:r>
              <w:rPr>
                <w:rFonts w:eastAsia="Nokia Pure Text"/>
                <w:color w:val="000000"/>
                <w:kern w:val="24"/>
              </w:rPr>
              <w:t xml:space="preserve">BLER, FAR (FFS: other metrics </w:t>
            </w:r>
            <w:r w:rsidRPr="003A2B21">
              <w:rPr>
                <w:rFonts w:eastAsia="Nokia Pure Text"/>
                <w:color w:val="000000"/>
                <w:kern w:val="24"/>
              </w:rPr>
              <w:t>and detailed definition)</w:t>
            </w:r>
          </w:p>
        </w:tc>
      </w:tr>
    </w:tbl>
    <w:p w14:paraId="28D6CABD" w14:textId="77777777" w:rsidR="005E4FB6" w:rsidRDefault="005E4FB6" w:rsidP="005E4FB6">
      <w:pPr>
        <w:rPr>
          <w:i/>
          <w:iCs/>
        </w:rPr>
      </w:pPr>
    </w:p>
    <w:p w14:paraId="532C8A4D" w14:textId="77777777" w:rsidR="005E4FB6" w:rsidRDefault="005E4FB6" w:rsidP="005E4FB6">
      <w:pPr>
        <w:rPr>
          <w:i/>
          <w:iCs/>
        </w:rPr>
      </w:pPr>
      <w:r>
        <w:rPr>
          <w:i/>
          <w:iCs/>
        </w:rPr>
        <w:t>Note: When company reports the results, it provides the definition of polar code scheme.</w:t>
      </w:r>
    </w:p>
    <w:p w14:paraId="27B2B116" w14:textId="11DDE868" w:rsidR="005E4FB6" w:rsidRPr="005E4FB6" w:rsidRDefault="005E4FB6" w:rsidP="005E4FB6">
      <w:pPr>
        <w:rPr>
          <w:i/>
          <w:iCs/>
        </w:rPr>
      </w:pPr>
      <w:r>
        <w:rPr>
          <w:i/>
          <w:iCs/>
        </w:rPr>
        <w:t>Note: Performance is provided with the justification of necessity of enhancement.</w:t>
      </w:r>
    </w:p>
    <w:p w14:paraId="33958559" w14:textId="77777777" w:rsidR="005E4FB6" w:rsidRDefault="005E4FB6">
      <w:pPr>
        <w:rPr>
          <w:rFonts w:eastAsia="Yu Mincho"/>
          <w:color w:val="000000" w:themeColor="text1"/>
          <w:szCs w:val="28"/>
        </w:rPr>
      </w:pPr>
    </w:p>
    <w:p w14:paraId="11FA399F" w14:textId="77777777" w:rsidR="003C7871" w:rsidRDefault="00BB5F97">
      <w:pPr>
        <w:pStyle w:val="Heading1"/>
      </w:pPr>
      <w:r>
        <w:t>Outcomes of RAN1 #122 meeting</w:t>
      </w:r>
    </w:p>
    <w:p w14:paraId="47814B26" w14:textId="77777777" w:rsidR="003C7871" w:rsidRDefault="003C7871">
      <w:pPr>
        <w:rPr>
          <w:iCs/>
        </w:rPr>
      </w:pPr>
    </w:p>
    <w:p w14:paraId="462CC819" w14:textId="77777777" w:rsidR="003C7871" w:rsidRDefault="003C7871">
      <w:pPr>
        <w:rPr>
          <w:iCs/>
        </w:rPr>
      </w:pPr>
    </w:p>
    <w:p w14:paraId="3F053203" w14:textId="77777777" w:rsidR="003C7871" w:rsidRDefault="00BB5F97">
      <w:pPr>
        <w:pStyle w:val="Heading1"/>
      </w:pPr>
      <w:r>
        <w:t>References</w:t>
      </w:r>
    </w:p>
    <w:p w14:paraId="455C6924" w14:textId="77777777" w:rsidR="003C7871" w:rsidRPr="00F809F9" w:rsidRDefault="00BB5F97">
      <w:pPr>
        <w:numPr>
          <w:ilvl w:val="0"/>
          <w:numId w:val="54"/>
        </w:numPr>
        <w:tabs>
          <w:tab w:val="clear" w:pos="657"/>
        </w:tabs>
        <w:overflowPunct w:val="0"/>
        <w:adjustRightInd w:val="0"/>
        <w:spacing w:before="100" w:beforeAutospacing="1" w:after="120"/>
        <w:ind w:left="562" w:hanging="562"/>
        <w:textAlignment w:val="baseline"/>
      </w:pPr>
      <w:bookmarkStart w:id="38" w:name="_Ref204679176"/>
      <w:bookmarkStart w:id="39" w:name="_Ref99716514"/>
      <w:bookmarkStart w:id="40" w:name="OLE_LINK1"/>
      <w:bookmarkStart w:id="41" w:name="_Ref156394703"/>
      <w:bookmarkStart w:id="42" w:name="_Ref49784738"/>
      <w:bookmarkStart w:id="43" w:name="_Ref172900491"/>
      <w:bookmarkStart w:id="44" w:name="_Ref146048113"/>
      <w:bookmarkStart w:id="45" w:name="_Ref146638431"/>
      <w:bookmarkStart w:id="46" w:name="_Ref109038266"/>
      <w:bookmarkStart w:id="47" w:name="_Ref124153647"/>
      <w:bookmarkStart w:id="48" w:name="_Ref100217924"/>
      <w:bookmarkStart w:id="49" w:name="OLE_LINK2"/>
      <w:bookmarkStart w:id="50" w:name="_Ref46220695"/>
      <w:r w:rsidRPr="00F809F9">
        <w:t>RP-251881, “</w:t>
      </w:r>
      <w:r w:rsidRPr="00F809F9">
        <w:rPr>
          <w:bCs/>
        </w:rPr>
        <w:t>New SID: Study on 6G Radio,” Jun. 2025.</w:t>
      </w:r>
      <w:bookmarkEnd w:id="38"/>
      <w:r w:rsidRPr="00F809F9">
        <w:rPr>
          <w:bCs/>
        </w:rPr>
        <w:t xml:space="preserve"> </w:t>
      </w:r>
      <w:bookmarkEnd w:id="39"/>
      <w:bookmarkEnd w:id="40"/>
      <w:bookmarkEnd w:id="41"/>
      <w:bookmarkEnd w:id="42"/>
      <w:bookmarkEnd w:id="43"/>
      <w:bookmarkEnd w:id="44"/>
      <w:bookmarkEnd w:id="45"/>
      <w:bookmarkEnd w:id="46"/>
      <w:bookmarkEnd w:id="47"/>
      <w:bookmarkEnd w:id="48"/>
      <w:bookmarkEnd w:id="49"/>
      <w:bookmarkEnd w:id="50"/>
    </w:p>
    <w:p w14:paraId="053A71EF" w14:textId="77777777" w:rsidR="003C7871" w:rsidRPr="00F809F9" w:rsidRDefault="00BB5F97">
      <w:pPr>
        <w:numPr>
          <w:ilvl w:val="0"/>
          <w:numId w:val="54"/>
        </w:numPr>
        <w:tabs>
          <w:tab w:val="clear" w:pos="657"/>
        </w:tabs>
        <w:overflowPunct w:val="0"/>
        <w:adjustRightInd w:val="0"/>
        <w:spacing w:before="100" w:beforeAutospacing="1" w:after="120"/>
        <w:ind w:left="562" w:hanging="562"/>
        <w:textAlignment w:val="baseline"/>
        <w:rPr>
          <w:bCs/>
        </w:rPr>
      </w:pPr>
      <w:r w:rsidRPr="00F809F9">
        <w:rPr>
          <w:bCs/>
        </w:rPr>
        <w:t>R1-2505129</w:t>
      </w:r>
      <w:r w:rsidRPr="00F809F9">
        <w:rPr>
          <w:bCs/>
        </w:rPr>
        <w:tab/>
        <w:t>Channel Coding in 6G Radio Air Interface</w:t>
      </w:r>
      <w:r w:rsidRPr="00F809F9">
        <w:rPr>
          <w:bCs/>
        </w:rPr>
        <w:tab/>
        <w:t>Nokia</w:t>
      </w:r>
    </w:p>
    <w:p w14:paraId="2E3187DC" w14:textId="77777777" w:rsidR="003C7871" w:rsidRPr="00F809F9" w:rsidRDefault="00BB5F97">
      <w:pPr>
        <w:numPr>
          <w:ilvl w:val="0"/>
          <w:numId w:val="54"/>
        </w:numPr>
        <w:tabs>
          <w:tab w:val="clear" w:pos="657"/>
        </w:tabs>
        <w:overflowPunct w:val="0"/>
        <w:adjustRightInd w:val="0"/>
        <w:spacing w:before="100" w:beforeAutospacing="1" w:after="120"/>
        <w:ind w:left="562" w:hanging="562"/>
        <w:textAlignment w:val="baseline"/>
        <w:rPr>
          <w:bCs/>
        </w:rPr>
      </w:pPr>
      <w:r w:rsidRPr="00F809F9">
        <w:rPr>
          <w:bCs/>
        </w:rPr>
        <w:t xml:space="preserve">R1-2505174 </w:t>
      </w:r>
      <w:r w:rsidRPr="00F809F9">
        <w:rPr>
          <w:bCs/>
        </w:rPr>
        <w:tab/>
        <w:t>Discussion on channel coding for 6GR</w:t>
      </w:r>
      <w:r w:rsidRPr="00F809F9">
        <w:rPr>
          <w:bCs/>
        </w:rPr>
        <w:tab/>
      </w:r>
      <w:proofErr w:type="spellStart"/>
      <w:r w:rsidRPr="00F809F9">
        <w:rPr>
          <w:bCs/>
        </w:rPr>
        <w:t>Spreadtrum</w:t>
      </w:r>
      <w:proofErr w:type="spellEnd"/>
      <w:r w:rsidRPr="00F809F9">
        <w:rPr>
          <w:bCs/>
        </w:rPr>
        <w:t>, UNISOC</w:t>
      </w:r>
    </w:p>
    <w:p w14:paraId="3D35D8F1" w14:textId="77777777" w:rsidR="003C7871" w:rsidRPr="00F809F9" w:rsidRDefault="00BB5F97">
      <w:pPr>
        <w:numPr>
          <w:ilvl w:val="0"/>
          <w:numId w:val="54"/>
        </w:numPr>
        <w:tabs>
          <w:tab w:val="clear" w:pos="657"/>
        </w:tabs>
        <w:overflowPunct w:val="0"/>
        <w:adjustRightInd w:val="0"/>
        <w:spacing w:before="100" w:beforeAutospacing="1" w:after="120"/>
        <w:ind w:left="562" w:hanging="562"/>
        <w:textAlignment w:val="baseline"/>
        <w:rPr>
          <w:bCs/>
        </w:rPr>
      </w:pPr>
      <w:r w:rsidRPr="00F809F9">
        <w:rPr>
          <w:bCs/>
        </w:rPr>
        <w:t>R1-2505185</w:t>
      </w:r>
      <w:r w:rsidRPr="00F809F9">
        <w:rPr>
          <w:bCs/>
        </w:rPr>
        <w:tab/>
        <w:t>Channel coding for 6GR air interface</w:t>
      </w:r>
      <w:r w:rsidRPr="00F809F9">
        <w:rPr>
          <w:bCs/>
        </w:rPr>
        <w:tab/>
        <w:t>Huawei, HiSilicon</w:t>
      </w:r>
    </w:p>
    <w:p w14:paraId="55D05D1B" w14:textId="77777777" w:rsidR="003C7871" w:rsidRPr="00F809F9" w:rsidRDefault="00BB5F97">
      <w:pPr>
        <w:numPr>
          <w:ilvl w:val="0"/>
          <w:numId w:val="54"/>
        </w:numPr>
        <w:tabs>
          <w:tab w:val="clear" w:pos="657"/>
        </w:tabs>
        <w:overflowPunct w:val="0"/>
        <w:adjustRightInd w:val="0"/>
        <w:spacing w:before="100" w:beforeAutospacing="1" w:after="120"/>
        <w:ind w:left="562" w:hanging="562"/>
        <w:textAlignment w:val="baseline"/>
        <w:rPr>
          <w:bCs/>
        </w:rPr>
      </w:pPr>
      <w:r w:rsidRPr="00F809F9">
        <w:rPr>
          <w:bCs/>
        </w:rPr>
        <w:t>R1-2505310</w:t>
      </w:r>
      <w:r w:rsidRPr="00F809F9">
        <w:rPr>
          <w:bCs/>
        </w:rPr>
        <w:tab/>
        <w:t>Channel coding for 6GR</w:t>
      </w:r>
      <w:r w:rsidRPr="00F809F9">
        <w:rPr>
          <w:bCs/>
        </w:rPr>
        <w:tab/>
        <w:t>CATT</w:t>
      </w:r>
    </w:p>
    <w:p w14:paraId="3590C08E" w14:textId="77777777" w:rsidR="003C7871" w:rsidRPr="00F809F9" w:rsidRDefault="00BB5F97">
      <w:pPr>
        <w:numPr>
          <w:ilvl w:val="0"/>
          <w:numId w:val="54"/>
        </w:numPr>
        <w:tabs>
          <w:tab w:val="clear" w:pos="657"/>
        </w:tabs>
        <w:overflowPunct w:val="0"/>
        <w:adjustRightInd w:val="0"/>
        <w:spacing w:before="100" w:beforeAutospacing="1" w:after="120"/>
        <w:ind w:left="562" w:hanging="562"/>
        <w:textAlignment w:val="baseline"/>
        <w:rPr>
          <w:bCs/>
        </w:rPr>
      </w:pPr>
      <w:r w:rsidRPr="00F809F9">
        <w:rPr>
          <w:bCs/>
        </w:rPr>
        <w:t>R1-2505418</w:t>
      </w:r>
      <w:r w:rsidRPr="00F809F9">
        <w:rPr>
          <w:bCs/>
        </w:rPr>
        <w:tab/>
        <w:t>Discussion on Channel Coding for 6GR air interface</w:t>
      </w:r>
      <w:r w:rsidRPr="00F809F9">
        <w:rPr>
          <w:bCs/>
        </w:rPr>
        <w:tab/>
        <w:t>vivo</w:t>
      </w:r>
    </w:p>
    <w:p w14:paraId="0D37E912" w14:textId="77777777" w:rsidR="003C7871" w:rsidRPr="00F809F9" w:rsidRDefault="00BB5F97">
      <w:pPr>
        <w:numPr>
          <w:ilvl w:val="0"/>
          <w:numId w:val="54"/>
        </w:numPr>
        <w:tabs>
          <w:tab w:val="clear" w:pos="657"/>
        </w:tabs>
        <w:overflowPunct w:val="0"/>
        <w:adjustRightInd w:val="0"/>
        <w:spacing w:before="100" w:beforeAutospacing="1" w:after="120"/>
        <w:ind w:left="562" w:hanging="562"/>
        <w:textAlignment w:val="baseline"/>
        <w:rPr>
          <w:bCs/>
        </w:rPr>
      </w:pPr>
      <w:r w:rsidRPr="00F809F9">
        <w:rPr>
          <w:bCs/>
        </w:rPr>
        <w:t>R1-2505465</w:t>
      </w:r>
      <w:r w:rsidRPr="00F809F9">
        <w:rPr>
          <w:bCs/>
        </w:rPr>
        <w:tab/>
        <w:t>On 6GR channel coding</w:t>
      </w:r>
      <w:r w:rsidRPr="00F809F9">
        <w:rPr>
          <w:bCs/>
        </w:rPr>
        <w:tab/>
        <w:t>Xiaomi</w:t>
      </w:r>
    </w:p>
    <w:p w14:paraId="34F51714" w14:textId="77777777" w:rsidR="003C7871" w:rsidRPr="00F809F9" w:rsidRDefault="00BB5F97">
      <w:pPr>
        <w:numPr>
          <w:ilvl w:val="0"/>
          <w:numId w:val="54"/>
        </w:numPr>
        <w:tabs>
          <w:tab w:val="clear" w:pos="657"/>
        </w:tabs>
        <w:overflowPunct w:val="0"/>
        <w:adjustRightInd w:val="0"/>
        <w:spacing w:before="100" w:beforeAutospacing="1" w:after="120"/>
        <w:ind w:left="562" w:hanging="562"/>
        <w:textAlignment w:val="baseline"/>
        <w:rPr>
          <w:bCs/>
        </w:rPr>
      </w:pPr>
      <w:r w:rsidRPr="00F809F9">
        <w:rPr>
          <w:bCs/>
        </w:rPr>
        <w:t>R1-2505586</w:t>
      </w:r>
      <w:r w:rsidRPr="00F809F9">
        <w:rPr>
          <w:bCs/>
        </w:rPr>
        <w:tab/>
        <w:t>Discussion on channel coding for 6GR</w:t>
      </w:r>
      <w:r w:rsidRPr="00F809F9">
        <w:rPr>
          <w:bCs/>
        </w:rPr>
        <w:tab/>
        <w:t>Samsung</w:t>
      </w:r>
    </w:p>
    <w:p w14:paraId="3983354E" w14:textId="77777777" w:rsidR="003C7871" w:rsidRPr="00F809F9" w:rsidRDefault="00BB5F97">
      <w:pPr>
        <w:numPr>
          <w:ilvl w:val="0"/>
          <w:numId w:val="54"/>
        </w:numPr>
        <w:tabs>
          <w:tab w:val="clear" w:pos="657"/>
        </w:tabs>
        <w:overflowPunct w:val="0"/>
        <w:adjustRightInd w:val="0"/>
        <w:spacing w:before="100" w:beforeAutospacing="1" w:after="120"/>
        <w:ind w:left="562" w:hanging="562"/>
        <w:textAlignment w:val="baseline"/>
        <w:rPr>
          <w:bCs/>
        </w:rPr>
      </w:pPr>
      <w:r w:rsidRPr="00F809F9">
        <w:rPr>
          <w:bCs/>
        </w:rPr>
        <w:t>R1-2505605</w:t>
      </w:r>
      <w:r w:rsidRPr="00F809F9">
        <w:rPr>
          <w:bCs/>
        </w:rPr>
        <w:tab/>
        <w:t>Discussion on channel coding for 6GR</w:t>
      </w:r>
      <w:r w:rsidRPr="00F809F9">
        <w:rPr>
          <w:bCs/>
        </w:rPr>
        <w:tab/>
        <w:t xml:space="preserve">ZTE Corporation, </w:t>
      </w:r>
      <w:proofErr w:type="spellStart"/>
      <w:r w:rsidRPr="00F809F9">
        <w:rPr>
          <w:bCs/>
        </w:rPr>
        <w:t>Sanechips</w:t>
      </w:r>
      <w:proofErr w:type="spellEnd"/>
    </w:p>
    <w:p w14:paraId="79A0BF68" w14:textId="77777777" w:rsidR="003C7871" w:rsidRPr="00F809F9" w:rsidRDefault="00BB5F97">
      <w:pPr>
        <w:numPr>
          <w:ilvl w:val="0"/>
          <w:numId w:val="54"/>
        </w:numPr>
        <w:tabs>
          <w:tab w:val="clear" w:pos="657"/>
        </w:tabs>
        <w:overflowPunct w:val="0"/>
        <w:adjustRightInd w:val="0"/>
        <w:spacing w:before="100" w:beforeAutospacing="1" w:after="120"/>
        <w:ind w:left="562" w:hanging="562"/>
        <w:textAlignment w:val="baseline"/>
        <w:rPr>
          <w:bCs/>
        </w:rPr>
      </w:pPr>
      <w:r w:rsidRPr="00F809F9">
        <w:rPr>
          <w:bCs/>
        </w:rPr>
        <w:t>R1-2505643</w:t>
      </w:r>
      <w:r w:rsidRPr="00F809F9">
        <w:rPr>
          <w:bCs/>
        </w:rPr>
        <w:tab/>
        <w:t>Discussion on Channel coding for 6G</w:t>
      </w:r>
      <w:r w:rsidRPr="00F809F9">
        <w:rPr>
          <w:bCs/>
        </w:rPr>
        <w:tab/>
        <w:t>NEC</w:t>
      </w:r>
    </w:p>
    <w:p w14:paraId="26DC0353" w14:textId="77777777" w:rsidR="003C7871" w:rsidRPr="00F809F9" w:rsidRDefault="00BB5F97">
      <w:pPr>
        <w:numPr>
          <w:ilvl w:val="0"/>
          <w:numId w:val="54"/>
        </w:numPr>
        <w:tabs>
          <w:tab w:val="clear" w:pos="657"/>
        </w:tabs>
        <w:overflowPunct w:val="0"/>
        <w:adjustRightInd w:val="0"/>
        <w:spacing w:before="100" w:beforeAutospacing="1" w:after="120"/>
        <w:ind w:left="562" w:hanging="562"/>
        <w:textAlignment w:val="baseline"/>
        <w:rPr>
          <w:bCs/>
        </w:rPr>
      </w:pPr>
      <w:r w:rsidRPr="00F809F9">
        <w:rPr>
          <w:bCs/>
        </w:rPr>
        <w:lastRenderedPageBreak/>
        <w:t>R1-2505644</w:t>
      </w:r>
      <w:r w:rsidRPr="00F809F9">
        <w:rPr>
          <w:bCs/>
        </w:rPr>
        <w:tab/>
        <w:t>Discussion on Channel Coding for Small Block Lengths</w:t>
      </w:r>
      <w:r w:rsidRPr="00F809F9">
        <w:rPr>
          <w:bCs/>
        </w:rPr>
        <w:tab/>
        <w:t>EURECOM</w:t>
      </w:r>
    </w:p>
    <w:p w14:paraId="61785B72" w14:textId="77777777" w:rsidR="003C7871" w:rsidRPr="00F809F9" w:rsidRDefault="00BB5F97">
      <w:pPr>
        <w:numPr>
          <w:ilvl w:val="0"/>
          <w:numId w:val="54"/>
        </w:numPr>
        <w:tabs>
          <w:tab w:val="clear" w:pos="657"/>
        </w:tabs>
        <w:overflowPunct w:val="0"/>
        <w:adjustRightInd w:val="0"/>
        <w:spacing w:before="100" w:beforeAutospacing="1" w:after="120"/>
        <w:ind w:left="562" w:hanging="562"/>
        <w:textAlignment w:val="baseline"/>
        <w:rPr>
          <w:bCs/>
        </w:rPr>
      </w:pPr>
      <w:r w:rsidRPr="00F809F9">
        <w:rPr>
          <w:bCs/>
        </w:rPr>
        <w:t>R1-2505759</w:t>
      </w:r>
      <w:r w:rsidRPr="00F809F9">
        <w:rPr>
          <w:bCs/>
        </w:rPr>
        <w:tab/>
        <w:t>Discussion on 6G channel coding</w:t>
      </w:r>
      <w:r w:rsidRPr="00F809F9">
        <w:rPr>
          <w:bCs/>
        </w:rPr>
        <w:tab/>
        <w:t>OPPO</w:t>
      </w:r>
    </w:p>
    <w:p w14:paraId="61590B84" w14:textId="77777777" w:rsidR="003C7871" w:rsidRPr="00F809F9" w:rsidRDefault="00BB5F97">
      <w:pPr>
        <w:numPr>
          <w:ilvl w:val="0"/>
          <w:numId w:val="54"/>
        </w:numPr>
        <w:tabs>
          <w:tab w:val="clear" w:pos="657"/>
        </w:tabs>
        <w:overflowPunct w:val="0"/>
        <w:adjustRightInd w:val="0"/>
        <w:spacing w:before="100" w:beforeAutospacing="1" w:after="120"/>
        <w:ind w:left="562" w:hanging="562"/>
        <w:textAlignment w:val="baseline"/>
        <w:rPr>
          <w:bCs/>
        </w:rPr>
      </w:pPr>
      <w:r w:rsidRPr="00F809F9">
        <w:rPr>
          <w:bCs/>
        </w:rPr>
        <w:t>R1-2505783</w:t>
      </w:r>
      <w:r w:rsidRPr="00F809F9">
        <w:rPr>
          <w:bCs/>
        </w:rPr>
        <w:tab/>
        <w:t>Channel Coding for 6GR Interface</w:t>
      </w:r>
      <w:r w:rsidRPr="00F809F9">
        <w:rPr>
          <w:bCs/>
        </w:rPr>
        <w:tab/>
        <w:t>Lekha Wireless Solutions</w:t>
      </w:r>
    </w:p>
    <w:p w14:paraId="301B9E65" w14:textId="77777777" w:rsidR="003C7871" w:rsidRPr="00F809F9" w:rsidRDefault="00BB5F97">
      <w:pPr>
        <w:numPr>
          <w:ilvl w:val="0"/>
          <w:numId w:val="54"/>
        </w:numPr>
        <w:tabs>
          <w:tab w:val="clear" w:pos="657"/>
        </w:tabs>
        <w:overflowPunct w:val="0"/>
        <w:adjustRightInd w:val="0"/>
        <w:spacing w:before="100" w:beforeAutospacing="1" w:after="120"/>
        <w:ind w:left="562" w:hanging="562"/>
        <w:textAlignment w:val="baseline"/>
        <w:rPr>
          <w:bCs/>
        </w:rPr>
      </w:pPr>
      <w:r w:rsidRPr="00F809F9">
        <w:rPr>
          <w:bCs/>
        </w:rPr>
        <w:t>R1-2505795</w:t>
      </w:r>
      <w:r w:rsidRPr="00F809F9">
        <w:rPr>
          <w:bCs/>
        </w:rPr>
        <w:tab/>
        <w:t>Channel Coding for 6G</w:t>
      </w:r>
      <w:r w:rsidRPr="00F809F9">
        <w:rPr>
          <w:bCs/>
        </w:rPr>
        <w:tab/>
        <w:t>Lenovo</w:t>
      </w:r>
    </w:p>
    <w:p w14:paraId="2E98618F" w14:textId="77777777" w:rsidR="003C7871" w:rsidRPr="00F809F9" w:rsidRDefault="00BB5F97">
      <w:pPr>
        <w:numPr>
          <w:ilvl w:val="0"/>
          <w:numId w:val="54"/>
        </w:numPr>
        <w:tabs>
          <w:tab w:val="clear" w:pos="657"/>
        </w:tabs>
        <w:overflowPunct w:val="0"/>
        <w:adjustRightInd w:val="0"/>
        <w:spacing w:before="100" w:beforeAutospacing="1" w:after="120"/>
        <w:ind w:left="562" w:hanging="562"/>
        <w:textAlignment w:val="baseline"/>
        <w:rPr>
          <w:bCs/>
        </w:rPr>
      </w:pPr>
      <w:r w:rsidRPr="00F809F9">
        <w:rPr>
          <w:bCs/>
        </w:rPr>
        <w:t>R1-2505838</w:t>
      </w:r>
      <w:r w:rsidRPr="00F809F9">
        <w:rPr>
          <w:bCs/>
        </w:rPr>
        <w:tab/>
        <w:t>Channel coding for 6GR air interface</w:t>
      </w:r>
      <w:r w:rsidRPr="00F809F9">
        <w:rPr>
          <w:bCs/>
        </w:rPr>
        <w:tab/>
      </w:r>
      <w:proofErr w:type="spellStart"/>
      <w:r w:rsidRPr="00F809F9">
        <w:rPr>
          <w:bCs/>
        </w:rPr>
        <w:t>InterDigital</w:t>
      </w:r>
      <w:proofErr w:type="spellEnd"/>
      <w:r w:rsidRPr="00F809F9">
        <w:rPr>
          <w:bCs/>
        </w:rPr>
        <w:t>, Inc.</w:t>
      </w:r>
    </w:p>
    <w:p w14:paraId="26E36EC3" w14:textId="77777777" w:rsidR="003C7871" w:rsidRPr="00F809F9" w:rsidRDefault="00BB5F97">
      <w:pPr>
        <w:numPr>
          <w:ilvl w:val="0"/>
          <w:numId w:val="54"/>
        </w:numPr>
        <w:tabs>
          <w:tab w:val="clear" w:pos="657"/>
        </w:tabs>
        <w:overflowPunct w:val="0"/>
        <w:adjustRightInd w:val="0"/>
        <w:spacing w:before="100" w:beforeAutospacing="1" w:after="120"/>
        <w:ind w:left="562" w:hanging="562"/>
        <w:textAlignment w:val="baseline"/>
        <w:rPr>
          <w:bCs/>
        </w:rPr>
      </w:pPr>
      <w:r w:rsidRPr="00F809F9">
        <w:rPr>
          <w:bCs/>
        </w:rPr>
        <w:t>R1-2505856</w:t>
      </w:r>
      <w:r w:rsidRPr="00F809F9">
        <w:rPr>
          <w:bCs/>
        </w:rPr>
        <w:tab/>
        <w:t>Views on 6G channel coding study</w:t>
      </w:r>
      <w:r w:rsidRPr="00F809F9">
        <w:rPr>
          <w:bCs/>
        </w:rPr>
        <w:tab/>
        <w:t>LG Electronics</w:t>
      </w:r>
    </w:p>
    <w:p w14:paraId="7E1CF113" w14:textId="77777777" w:rsidR="003C7871" w:rsidRPr="00F809F9" w:rsidRDefault="00BB5F97">
      <w:pPr>
        <w:numPr>
          <w:ilvl w:val="0"/>
          <w:numId w:val="54"/>
        </w:numPr>
        <w:tabs>
          <w:tab w:val="clear" w:pos="657"/>
        </w:tabs>
        <w:overflowPunct w:val="0"/>
        <w:adjustRightInd w:val="0"/>
        <w:spacing w:before="100" w:beforeAutospacing="1" w:after="120"/>
        <w:ind w:left="562" w:hanging="562"/>
        <w:textAlignment w:val="baseline"/>
        <w:rPr>
          <w:bCs/>
        </w:rPr>
      </w:pPr>
      <w:r w:rsidRPr="00F809F9">
        <w:rPr>
          <w:bCs/>
        </w:rPr>
        <w:t>R1-2505915</w:t>
      </w:r>
      <w:r w:rsidRPr="00F809F9">
        <w:rPr>
          <w:bCs/>
        </w:rPr>
        <w:tab/>
        <w:t>Considerations of 6G Channel Coding</w:t>
      </w:r>
      <w:r w:rsidRPr="00F809F9">
        <w:rPr>
          <w:bCs/>
        </w:rPr>
        <w:tab/>
        <w:t>Apple</w:t>
      </w:r>
    </w:p>
    <w:p w14:paraId="3759559F" w14:textId="77777777" w:rsidR="003C7871" w:rsidRPr="00F809F9" w:rsidRDefault="00BB5F97">
      <w:pPr>
        <w:numPr>
          <w:ilvl w:val="0"/>
          <w:numId w:val="54"/>
        </w:numPr>
        <w:tabs>
          <w:tab w:val="clear" w:pos="657"/>
        </w:tabs>
        <w:overflowPunct w:val="0"/>
        <w:adjustRightInd w:val="0"/>
        <w:spacing w:before="100" w:beforeAutospacing="1" w:after="120"/>
        <w:ind w:left="562" w:hanging="562"/>
        <w:textAlignment w:val="baseline"/>
        <w:rPr>
          <w:bCs/>
        </w:rPr>
      </w:pPr>
      <w:r w:rsidRPr="00F809F9">
        <w:rPr>
          <w:bCs/>
        </w:rPr>
        <w:t>R1-2505969</w:t>
      </w:r>
      <w:r w:rsidRPr="00F809F9">
        <w:rPr>
          <w:bCs/>
        </w:rPr>
        <w:tab/>
        <w:t>Discussion on channel coding for 6GR</w:t>
      </w:r>
      <w:r w:rsidRPr="00F809F9">
        <w:rPr>
          <w:bCs/>
        </w:rPr>
        <w:tab/>
        <w:t>Fujitsu</w:t>
      </w:r>
    </w:p>
    <w:p w14:paraId="79368801" w14:textId="77777777" w:rsidR="003C7871" w:rsidRPr="00F809F9" w:rsidRDefault="00BB5F97">
      <w:pPr>
        <w:numPr>
          <w:ilvl w:val="0"/>
          <w:numId w:val="54"/>
        </w:numPr>
        <w:tabs>
          <w:tab w:val="clear" w:pos="657"/>
        </w:tabs>
        <w:overflowPunct w:val="0"/>
        <w:adjustRightInd w:val="0"/>
        <w:spacing w:before="100" w:beforeAutospacing="1" w:after="120"/>
        <w:ind w:left="562" w:hanging="562"/>
        <w:textAlignment w:val="baseline"/>
        <w:rPr>
          <w:bCs/>
        </w:rPr>
      </w:pPr>
      <w:r w:rsidRPr="00F809F9">
        <w:rPr>
          <w:bCs/>
        </w:rPr>
        <w:t>R1-2505988</w:t>
      </w:r>
      <w:r w:rsidRPr="00F809F9">
        <w:rPr>
          <w:bCs/>
        </w:rPr>
        <w:tab/>
        <w:t>Views on 6GR channel coding</w:t>
      </w:r>
      <w:r w:rsidRPr="00F809F9">
        <w:rPr>
          <w:bCs/>
        </w:rPr>
        <w:tab/>
        <w:t>Sharp</w:t>
      </w:r>
    </w:p>
    <w:p w14:paraId="3C0C8700" w14:textId="77777777" w:rsidR="003C7871" w:rsidRPr="00F809F9" w:rsidRDefault="00BB5F97">
      <w:pPr>
        <w:numPr>
          <w:ilvl w:val="0"/>
          <w:numId w:val="54"/>
        </w:numPr>
        <w:tabs>
          <w:tab w:val="clear" w:pos="657"/>
        </w:tabs>
        <w:overflowPunct w:val="0"/>
        <w:adjustRightInd w:val="0"/>
        <w:spacing w:before="100" w:beforeAutospacing="1" w:after="120"/>
        <w:ind w:left="562" w:hanging="562"/>
        <w:textAlignment w:val="baseline"/>
        <w:rPr>
          <w:bCs/>
        </w:rPr>
      </w:pPr>
      <w:r w:rsidRPr="00F809F9">
        <w:rPr>
          <w:bCs/>
        </w:rPr>
        <w:t>R1-2505992</w:t>
      </w:r>
      <w:r w:rsidRPr="00F809F9">
        <w:rPr>
          <w:bCs/>
        </w:rPr>
        <w:tab/>
        <w:t>Channel coding for 6GR interface</w:t>
      </w:r>
      <w:r w:rsidRPr="00F809F9">
        <w:rPr>
          <w:bCs/>
        </w:rPr>
        <w:tab/>
        <w:t xml:space="preserve">Ericsson </w:t>
      </w:r>
    </w:p>
    <w:p w14:paraId="47A3CF8F" w14:textId="77777777" w:rsidR="003C7871" w:rsidRPr="00F809F9" w:rsidRDefault="00BB5F97">
      <w:pPr>
        <w:numPr>
          <w:ilvl w:val="0"/>
          <w:numId w:val="54"/>
        </w:numPr>
        <w:tabs>
          <w:tab w:val="clear" w:pos="657"/>
        </w:tabs>
        <w:overflowPunct w:val="0"/>
        <w:adjustRightInd w:val="0"/>
        <w:spacing w:before="100" w:beforeAutospacing="1" w:after="120"/>
        <w:ind w:left="562" w:hanging="562"/>
        <w:textAlignment w:val="baseline"/>
        <w:rPr>
          <w:bCs/>
        </w:rPr>
      </w:pPr>
      <w:r w:rsidRPr="00F809F9">
        <w:rPr>
          <w:bCs/>
        </w:rPr>
        <w:t>R1-2506017</w:t>
      </w:r>
      <w:r w:rsidRPr="00F809F9">
        <w:rPr>
          <w:bCs/>
        </w:rPr>
        <w:tab/>
        <w:t>Study of channel coding aspects in 6G Radio</w:t>
      </w:r>
      <w:r w:rsidRPr="00F809F9">
        <w:rPr>
          <w:bCs/>
        </w:rPr>
        <w:tab/>
        <w:t>Fraunhofer IIS, Fraunhofer HHI</w:t>
      </w:r>
    </w:p>
    <w:p w14:paraId="725E8281" w14:textId="77777777" w:rsidR="003C7871" w:rsidRPr="00F809F9" w:rsidRDefault="00BB5F97">
      <w:pPr>
        <w:numPr>
          <w:ilvl w:val="0"/>
          <w:numId w:val="54"/>
        </w:numPr>
        <w:tabs>
          <w:tab w:val="clear" w:pos="657"/>
        </w:tabs>
        <w:overflowPunct w:val="0"/>
        <w:adjustRightInd w:val="0"/>
        <w:spacing w:before="100" w:beforeAutospacing="1" w:after="120"/>
        <w:ind w:left="562" w:hanging="562"/>
        <w:textAlignment w:val="baseline"/>
        <w:rPr>
          <w:bCs/>
        </w:rPr>
      </w:pPr>
      <w:r w:rsidRPr="00F809F9">
        <w:rPr>
          <w:bCs/>
        </w:rPr>
        <w:t>R1-2506022</w:t>
      </w:r>
      <w:r w:rsidRPr="00F809F9">
        <w:rPr>
          <w:bCs/>
        </w:rPr>
        <w:tab/>
        <w:t>Channel coding for 6GR interface</w:t>
      </w:r>
      <w:r w:rsidRPr="00F809F9">
        <w:rPr>
          <w:bCs/>
        </w:rPr>
        <w:tab/>
        <w:t>MediaTek Inc.</w:t>
      </w:r>
    </w:p>
    <w:p w14:paraId="2EC17BBC" w14:textId="77777777" w:rsidR="003C7871" w:rsidRPr="00F809F9" w:rsidRDefault="00BB5F97">
      <w:pPr>
        <w:numPr>
          <w:ilvl w:val="0"/>
          <w:numId w:val="54"/>
        </w:numPr>
        <w:tabs>
          <w:tab w:val="clear" w:pos="657"/>
        </w:tabs>
        <w:overflowPunct w:val="0"/>
        <w:adjustRightInd w:val="0"/>
        <w:spacing w:before="100" w:beforeAutospacing="1" w:after="120"/>
        <w:ind w:left="562" w:hanging="562"/>
        <w:textAlignment w:val="baseline"/>
        <w:rPr>
          <w:bCs/>
        </w:rPr>
      </w:pPr>
      <w:r w:rsidRPr="00F809F9">
        <w:rPr>
          <w:bCs/>
        </w:rPr>
        <w:t>R1-2506067</w:t>
      </w:r>
      <w:r w:rsidRPr="00F809F9">
        <w:rPr>
          <w:bCs/>
        </w:rPr>
        <w:tab/>
        <w:t>Discussion on 6GR channel coding</w:t>
      </w:r>
      <w:r w:rsidRPr="00F809F9">
        <w:rPr>
          <w:bCs/>
        </w:rPr>
        <w:tab/>
        <w:t>ETRI</w:t>
      </w:r>
    </w:p>
    <w:p w14:paraId="4FB4B24A" w14:textId="77777777" w:rsidR="003C7871" w:rsidRPr="00F809F9" w:rsidRDefault="00BB5F97">
      <w:pPr>
        <w:numPr>
          <w:ilvl w:val="0"/>
          <w:numId w:val="54"/>
        </w:numPr>
        <w:tabs>
          <w:tab w:val="clear" w:pos="657"/>
        </w:tabs>
        <w:overflowPunct w:val="0"/>
        <w:adjustRightInd w:val="0"/>
        <w:spacing w:before="100" w:beforeAutospacing="1" w:after="120"/>
        <w:ind w:left="562" w:hanging="562"/>
        <w:textAlignment w:val="baseline"/>
        <w:rPr>
          <w:bCs/>
        </w:rPr>
      </w:pPr>
      <w:r w:rsidRPr="00F809F9">
        <w:rPr>
          <w:bCs/>
        </w:rPr>
        <w:t>R1-2506099</w:t>
      </w:r>
      <w:r w:rsidRPr="00F809F9">
        <w:rPr>
          <w:bCs/>
        </w:rPr>
        <w:tab/>
        <w:t>Discussion on channel coding for 6GR interface</w:t>
      </w:r>
      <w:r w:rsidRPr="00F809F9">
        <w:rPr>
          <w:bCs/>
        </w:rPr>
        <w:tab/>
        <w:t>CMCC</w:t>
      </w:r>
    </w:p>
    <w:p w14:paraId="6228964D" w14:textId="77777777" w:rsidR="003C7871" w:rsidRPr="00F809F9" w:rsidRDefault="00BB5F97">
      <w:pPr>
        <w:numPr>
          <w:ilvl w:val="0"/>
          <w:numId w:val="54"/>
        </w:numPr>
        <w:tabs>
          <w:tab w:val="clear" w:pos="657"/>
        </w:tabs>
        <w:overflowPunct w:val="0"/>
        <w:adjustRightInd w:val="0"/>
        <w:spacing w:before="100" w:beforeAutospacing="1" w:after="120"/>
        <w:ind w:left="562" w:hanging="562"/>
        <w:textAlignment w:val="baseline"/>
        <w:rPr>
          <w:bCs/>
        </w:rPr>
      </w:pPr>
      <w:r w:rsidRPr="00F809F9">
        <w:rPr>
          <w:bCs/>
        </w:rPr>
        <w:t>R1-2506142</w:t>
      </w:r>
      <w:r w:rsidRPr="00F809F9">
        <w:rPr>
          <w:bCs/>
        </w:rPr>
        <w:tab/>
        <w:t>Discussion on Channel Coding for 6GR</w:t>
      </w:r>
      <w:r w:rsidRPr="00F809F9">
        <w:rPr>
          <w:bCs/>
        </w:rPr>
        <w:tab/>
        <w:t>Rakuten Mobile, Inc</w:t>
      </w:r>
    </w:p>
    <w:p w14:paraId="4A1AE482" w14:textId="77777777" w:rsidR="003C7871" w:rsidRPr="00F809F9" w:rsidRDefault="00BB5F97">
      <w:pPr>
        <w:numPr>
          <w:ilvl w:val="0"/>
          <w:numId w:val="54"/>
        </w:numPr>
        <w:tabs>
          <w:tab w:val="clear" w:pos="657"/>
        </w:tabs>
        <w:overflowPunct w:val="0"/>
        <w:adjustRightInd w:val="0"/>
        <w:spacing w:before="100" w:beforeAutospacing="1" w:after="120"/>
        <w:ind w:left="562" w:hanging="562"/>
        <w:textAlignment w:val="baseline"/>
        <w:rPr>
          <w:bCs/>
        </w:rPr>
      </w:pPr>
      <w:r w:rsidRPr="00F809F9">
        <w:rPr>
          <w:bCs/>
        </w:rPr>
        <w:t>R1-2506148</w:t>
      </w:r>
      <w:r w:rsidRPr="00F809F9">
        <w:rPr>
          <w:bCs/>
        </w:rPr>
        <w:tab/>
        <w:t>Enhanced Base Graph BG1 for LDPC</w:t>
      </w:r>
      <w:r w:rsidRPr="00F809F9">
        <w:rPr>
          <w:bCs/>
        </w:rPr>
        <w:tab/>
        <w:t>Orange</w:t>
      </w:r>
    </w:p>
    <w:p w14:paraId="04BD3595" w14:textId="77777777" w:rsidR="003C7871" w:rsidRPr="00F809F9" w:rsidRDefault="00BB5F97">
      <w:pPr>
        <w:numPr>
          <w:ilvl w:val="0"/>
          <w:numId w:val="54"/>
        </w:numPr>
        <w:tabs>
          <w:tab w:val="clear" w:pos="657"/>
        </w:tabs>
        <w:overflowPunct w:val="0"/>
        <w:adjustRightInd w:val="0"/>
        <w:spacing w:before="100" w:beforeAutospacing="1" w:after="120"/>
        <w:ind w:left="562" w:hanging="562"/>
        <w:textAlignment w:val="baseline"/>
        <w:rPr>
          <w:bCs/>
        </w:rPr>
      </w:pPr>
      <w:r w:rsidRPr="00F809F9">
        <w:rPr>
          <w:bCs/>
        </w:rPr>
        <w:t>R1-2506220</w:t>
      </w:r>
      <w:r w:rsidRPr="00F809F9">
        <w:rPr>
          <w:bCs/>
        </w:rPr>
        <w:tab/>
        <w:t>Channel coding for 6GR</w:t>
      </w:r>
      <w:r w:rsidRPr="00F809F9">
        <w:rPr>
          <w:bCs/>
        </w:rPr>
        <w:tab/>
        <w:t>Qualcomm Incorporated</w:t>
      </w:r>
    </w:p>
    <w:p w14:paraId="69BD4D3F" w14:textId="77777777" w:rsidR="003C7871" w:rsidRPr="00A40E1C" w:rsidRDefault="00BB5F97">
      <w:pPr>
        <w:numPr>
          <w:ilvl w:val="0"/>
          <w:numId w:val="54"/>
        </w:numPr>
        <w:tabs>
          <w:tab w:val="clear" w:pos="657"/>
        </w:tabs>
        <w:overflowPunct w:val="0"/>
        <w:adjustRightInd w:val="0"/>
        <w:spacing w:before="100" w:beforeAutospacing="1" w:after="120"/>
        <w:ind w:left="562" w:hanging="562"/>
        <w:textAlignment w:val="baseline"/>
        <w:rPr>
          <w:bCs/>
        </w:rPr>
      </w:pPr>
      <w:r w:rsidRPr="00A40E1C">
        <w:rPr>
          <w:bCs/>
        </w:rPr>
        <w:t>R1-2506235</w:t>
      </w:r>
      <w:r w:rsidRPr="00A40E1C">
        <w:rPr>
          <w:bCs/>
        </w:rPr>
        <w:tab/>
        <w:t>Views on Channel Coding for 6GR Interface</w:t>
      </w:r>
      <w:r w:rsidRPr="00A40E1C">
        <w:rPr>
          <w:bCs/>
        </w:rPr>
        <w:tab/>
        <w:t>AT&amp;T</w:t>
      </w:r>
    </w:p>
    <w:p w14:paraId="1E496BF7" w14:textId="77777777" w:rsidR="003C7871" w:rsidRPr="00A40E1C" w:rsidRDefault="00BB5F97">
      <w:pPr>
        <w:numPr>
          <w:ilvl w:val="0"/>
          <w:numId w:val="54"/>
        </w:numPr>
        <w:tabs>
          <w:tab w:val="clear" w:pos="657"/>
        </w:tabs>
        <w:overflowPunct w:val="0"/>
        <w:adjustRightInd w:val="0"/>
        <w:spacing w:before="100" w:beforeAutospacing="1" w:after="120"/>
        <w:ind w:left="562" w:hanging="562"/>
        <w:textAlignment w:val="baseline"/>
        <w:rPr>
          <w:bCs/>
        </w:rPr>
      </w:pPr>
      <w:r w:rsidRPr="00A40E1C">
        <w:rPr>
          <w:bCs/>
        </w:rPr>
        <w:t>R1-2506308</w:t>
      </w:r>
      <w:r w:rsidRPr="00A40E1C">
        <w:rPr>
          <w:bCs/>
        </w:rPr>
        <w:tab/>
        <w:t>Discussion on Channel coding for 6GR</w:t>
      </w:r>
      <w:r w:rsidRPr="00A40E1C">
        <w:rPr>
          <w:bCs/>
        </w:rPr>
        <w:tab/>
        <w:t>NTT DOCOMO, INC.</w:t>
      </w:r>
    </w:p>
    <w:p w14:paraId="01BFA2CC" w14:textId="77777777" w:rsidR="003C7871" w:rsidRPr="00A40E1C" w:rsidRDefault="00BB5F97">
      <w:pPr>
        <w:numPr>
          <w:ilvl w:val="0"/>
          <w:numId w:val="54"/>
        </w:numPr>
        <w:tabs>
          <w:tab w:val="clear" w:pos="657"/>
        </w:tabs>
        <w:overflowPunct w:val="0"/>
        <w:adjustRightInd w:val="0"/>
        <w:spacing w:before="100" w:beforeAutospacing="1" w:after="120"/>
        <w:ind w:left="562" w:hanging="562"/>
        <w:textAlignment w:val="baseline"/>
        <w:rPr>
          <w:bCs/>
        </w:rPr>
      </w:pPr>
      <w:r w:rsidRPr="00A40E1C">
        <w:rPr>
          <w:bCs/>
        </w:rPr>
        <w:t>R1-2506361</w:t>
      </w:r>
      <w:r w:rsidRPr="00A40E1C">
        <w:rPr>
          <w:bCs/>
        </w:rPr>
        <w:tab/>
        <w:t>Channel coding for control and data channels in 6G</w:t>
      </w:r>
      <w:r w:rsidRPr="00A40E1C">
        <w:rPr>
          <w:bCs/>
        </w:rPr>
        <w:tab/>
      </w:r>
      <w:proofErr w:type="spellStart"/>
      <w:r w:rsidRPr="00A40E1C">
        <w:rPr>
          <w:bCs/>
        </w:rPr>
        <w:t>CEWiT</w:t>
      </w:r>
      <w:proofErr w:type="spellEnd"/>
      <w:r w:rsidRPr="00A40E1C">
        <w:rPr>
          <w:bCs/>
        </w:rPr>
        <w:t>, IITM, Tejas, IITK</w:t>
      </w:r>
    </w:p>
    <w:p w14:paraId="2FD52B33" w14:textId="77777777" w:rsidR="003C7871" w:rsidRPr="00A40E1C" w:rsidRDefault="003C7871"/>
    <w:sectPr w:rsidR="003C7871" w:rsidRPr="00A40E1C">
      <w:footerReference w:type="default" r:id="rId13"/>
      <w:footnotePr>
        <w:numRestart w:val="eachSect"/>
      </w:footnotePr>
      <w:pgSz w:w="11907" w:h="16840"/>
      <w:pgMar w:top="1418" w:right="1134" w:bottom="1134"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0957D" w14:textId="77777777" w:rsidR="00552274" w:rsidRDefault="00552274">
      <w:r>
        <w:separator/>
      </w:r>
    </w:p>
  </w:endnote>
  <w:endnote w:type="continuationSeparator" w:id="0">
    <w:p w14:paraId="52CD3C26" w14:textId="77777777" w:rsidR="00552274" w:rsidRDefault="00552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Liberation Serif">
    <w:altName w:val="Times New Roman"/>
    <w:panose1 w:val="020B0604020202020204"/>
    <w:charset w:val="00"/>
    <w:family w:val="auto"/>
    <w:pitch w:val="default"/>
    <w:sig w:usb0="E0000AFF" w:usb1="500078FF" w:usb2="00000021" w:usb3="00000000" w:csb0="600001BF" w:csb1="DFF70000"/>
  </w:font>
  <w:font w:name="Noto Serif CJK SC">
    <w:altName w:val="Cambria"/>
    <w:panose1 w:val="020B0604020202020204"/>
    <w:charset w:val="86"/>
    <w:family w:val="auto"/>
    <w:pitch w:val="default"/>
    <w:sig w:usb0="30000083" w:usb1="2BDF3C10" w:usb2="00000016" w:usb3="00000000" w:csb0="602E0107" w:csb1="00000000"/>
  </w:font>
  <w:font w:name="Lohit Devanagari">
    <w:altName w:val="Cambria"/>
    <w:panose1 w:val="020B0604020202020204"/>
    <w:charset w:val="00"/>
    <w:family w:val="roman"/>
    <w:pitch w:val="default"/>
    <w:sig w:usb0="00000000" w:usb1="00000000" w:usb2="00000000" w:usb3="00000000" w:csb0="00000001" w:csb1="00000000"/>
  </w:font>
  <w:font w:name="Times">
    <w:altName w:val="Sylfaen"/>
    <w:panose1 w:val="00000500000000020000"/>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BatangChe">
    <w:panose1 w:val="02030609000101010101"/>
    <w:charset w:val="81"/>
    <w:family w:val="modern"/>
    <w:pitch w:val="fixed"/>
    <w:sig w:usb0="B00002AF" w:usb1="69D77CFB" w:usb2="00000030" w:usb3="00000000" w:csb0="0008009F" w:csb1="00000000"/>
  </w:font>
  <w:font w:name="Nokia Pure Text">
    <w:altName w:val="Times New Roman"/>
    <w:panose1 w:val="020B0604020202020204"/>
    <w:charset w:val="00"/>
    <w:family w:val="roman"/>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5B961" w14:textId="77777777" w:rsidR="0033298C" w:rsidRDefault="0033298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37390" w14:textId="77777777" w:rsidR="00552274" w:rsidRDefault="00552274">
      <w:r>
        <w:separator/>
      </w:r>
    </w:p>
  </w:footnote>
  <w:footnote w:type="continuationSeparator" w:id="0">
    <w:p w14:paraId="2BC44D6E" w14:textId="77777777" w:rsidR="00552274" w:rsidRDefault="00552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B34B193"/>
    <w:multiLevelType w:val="multi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highlight w:val="none"/>
        <w:lang w:val="en-U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0000001"/>
    <w:multiLevelType w:val="singleLevel"/>
    <w:tmpl w:val="00000001"/>
    <w:lvl w:ilvl="0">
      <w:start w:val="1"/>
      <w:numFmt w:val="decimal"/>
      <w:lvlText w:val="[%1]"/>
      <w:lvlJc w:val="left"/>
      <w:pPr>
        <w:tabs>
          <w:tab w:val="left" w:pos="657"/>
        </w:tabs>
        <w:ind w:left="657" w:hanging="567"/>
      </w:pPr>
      <w:rPr>
        <w:lang w:val="en-US"/>
      </w:rPr>
    </w:lvl>
  </w:abstractNum>
  <w:abstractNum w:abstractNumId="3" w15:restartNumberingAfterBreak="0">
    <w:nsid w:val="00032FE2"/>
    <w:multiLevelType w:val="multilevel"/>
    <w:tmpl w:val="00032F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720"/>
        </w:tabs>
        <w:ind w:left="720" w:hanging="720"/>
      </w:pPr>
      <w:rPr>
        <w:rFonts w:hint="default"/>
        <w:sz w:val="28"/>
        <w:szCs w:val="28"/>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08F13F9C"/>
    <w:multiLevelType w:val="multilevel"/>
    <w:tmpl w:val="08F13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E86279"/>
    <w:multiLevelType w:val="hybridMultilevel"/>
    <w:tmpl w:val="F2A8D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D413703"/>
    <w:multiLevelType w:val="multilevel"/>
    <w:tmpl w:val="0D413703"/>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D720D1E"/>
    <w:multiLevelType w:val="multilevel"/>
    <w:tmpl w:val="0D720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3D2B58"/>
    <w:multiLevelType w:val="multilevel"/>
    <w:tmpl w:val="103D2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B15DB1"/>
    <w:multiLevelType w:val="multilevel"/>
    <w:tmpl w:val="11B15D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EC033C"/>
    <w:multiLevelType w:val="multilevel"/>
    <w:tmpl w:val="13EC03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FE52BC"/>
    <w:multiLevelType w:val="multilevel"/>
    <w:tmpl w:val="16FE5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1A749C"/>
    <w:multiLevelType w:val="multilevel"/>
    <w:tmpl w:val="171A74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620B6E"/>
    <w:multiLevelType w:val="multilevel"/>
    <w:tmpl w:val="1C620B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C44870"/>
    <w:multiLevelType w:val="multilevel"/>
    <w:tmpl w:val="1CC44870"/>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6" w15:restartNumberingAfterBreak="0">
    <w:nsid w:val="219055A8"/>
    <w:multiLevelType w:val="multilevel"/>
    <w:tmpl w:val="21905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BD7236"/>
    <w:multiLevelType w:val="hybridMultilevel"/>
    <w:tmpl w:val="80BE5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5B4AEE"/>
    <w:multiLevelType w:val="multilevel"/>
    <w:tmpl w:val="255B4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4F6385"/>
    <w:multiLevelType w:val="multilevel"/>
    <w:tmpl w:val="264F6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8381BFD"/>
    <w:multiLevelType w:val="hybridMultilevel"/>
    <w:tmpl w:val="FCB40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15971BF"/>
    <w:multiLevelType w:val="multilevel"/>
    <w:tmpl w:val="315971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5" w15:restartNumberingAfterBreak="0">
    <w:nsid w:val="389E4E08"/>
    <w:multiLevelType w:val="multilevel"/>
    <w:tmpl w:val="389E4E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9242"/>
        </w:tabs>
        <w:ind w:left="9242" w:hanging="1304"/>
      </w:pPr>
      <w:rPr>
        <w:rFonts w:hint="default"/>
        <w:lang w:val="en-GB"/>
      </w:rPr>
    </w:lvl>
    <w:lvl w:ilvl="1">
      <w:start w:val="1"/>
      <w:numFmt w:val="lowerLetter"/>
      <w:lvlText w:val="%2."/>
      <w:lvlJc w:val="left"/>
      <w:pPr>
        <w:tabs>
          <w:tab w:val="left" w:pos="9378"/>
        </w:tabs>
        <w:ind w:left="9378" w:hanging="360"/>
      </w:pPr>
    </w:lvl>
    <w:lvl w:ilvl="2">
      <w:start w:val="1"/>
      <w:numFmt w:val="lowerRoman"/>
      <w:lvlText w:val="%3."/>
      <w:lvlJc w:val="right"/>
      <w:pPr>
        <w:tabs>
          <w:tab w:val="left" w:pos="10098"/>
        </w:tabs>
        <w:ind w:left="10098" w:hanging="180"/>
      </w:pPr>
    </w:lvl>
    <w:lvl w:ilvl="3">
      <w:start w:val="1"/>
      <w:numFmt w:val="decimal"/>
      <w:lvlText w:val="%4."/>
      <w:lvlJc w:val="left"/>
      <w:pPr>
        <w:tabs>
          <w:tab w:val="left" w:pos="10818"/>
        </w:tabs>
        <w:ind w:left="10818" w:hanging="360"/>
      </w:pPr>
    </w:lvl>
    <w:lvl w:ilvl="4">
      <w:start w:val="1"/>
      <w:numFmt w:val="lowerLetter"/>
      <w:lvlText w:val="%5."/>
      <w:lvlJc w:val="left"/>
      <w:pPr>
        <w:tabs>
          <w:tab w:val="left" w:pos="11538"/>
        </w:tabs>
        <w:ind w:left="11538" w:hanging="360"/>
      </w:pPr>
    </w:lvl>
    <w:lvl w:ilvl="5">
      <w:start w:val="1"/>
      <w:numFmt w:val="lowerRoman"/>
      <w:lvlText w:val="%6."/>
      <w:lvlJc w:val="right"/>
      <w:pPr>
        <w:tabs>
          <w:tab w:val="left" w:pos="12258"/>
        </w:tabs>
        <w:ind w:left="12258" w:hanging="180"/>
      </w:pPr>
    </w:lvl>
    <w:lvl w:ilvl="6">
      <w:start w:val="1"/>
      <w:numFmt w:val="decimal"/>
      <w:lvlText w:val="%7."/>
      <w:lvlJc w:val="left"/>
      <w:pPr>
        <w:tabs>
          <w:tab w:val="left" w:pos="12978"/>
        </w:tabs>
        <w:ind w:left="12978" w:hanging="360"/>
      </w:pPr>
    </w:lvl>
    <w:lvl w:ilvl="7">
      <w:start w:val="1"/>
      <w:numFmt w:val="lowerLetter"/>
      <w:lvlText w:val="%8."/>
      <w:lvlJc w:val="left"/>
      <w:pPr>
        <w:tabs>
          <w:tab w:val="left" w:pos="13698"/>
        </w:tabs>
        <w:ind w:left="13698" w:hanging="360"/>
      </w:pPr>
    </w:lvl>
    <w:lvl w:ilvl="8">
      <w:start w:val="1"/>
      <w:numFmt w:val="lowerRoman"/>
      <w:lvlText w:val="%9."/>
      <w:lvlJc w:val="right"/>
      <w:pPr>
        <w:tabs>
          <w:tab w:val="left" w:pos="14418"/>
        </w:tabs>
        <w:ind w:left="14418" w:hanging="180"/>
      </w:pPr>
    </w:lvl>
  </w:abstractNum>
  <w:abstractNum w:abstractNumId="2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8" w15:restartNumberingAfterBreak="0">
    <w:nsid w:val="3F155B66"/>
    <w:multiLevelType w:val="multilevel"/>
    <w:tmpl w:val="3F155B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189628E"/>
    <w:multiLevelType w:val="multilevel"/>
    <w:tmpl w:val="41896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459F3085"/>
    <w:multiLevelType w:val="hybridMultilevel"/>
    <w:tmpl w:val="93709786"/>
    <w:lvl w:ilvl="0" w:tplc="B7468A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7751471"/>
    <w:multiLevelType w:val="multilevel"/>
    <w:tmpl w:val="47751471"/>
    <w:lvl w:ilvl="0">
      <w:start w:val="2"/>
      <w:numFmt w:val="decimal"/>
      <w:lvlText w:val="(%1)"/>
      <w:lvlJc w:val="left"/>
      <w:pPr>
        <w:ind w:left="720" w:hanging="360"/>
      </w:pPr>
      <w:rPr>
        <w:rFonts w:ascii="Times New Roman" w:eastAsia="Malgun Gothic" w:hAnsi="Times New Roman" w:cs="Times New Roman" w:hint="eastAsia"/>
      </w:rPr>
    </w:lvl>
    <w:lvl w:ilvl="1">
      <w:start w:val="7"/>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79D2427"/>
    <w:multiLevelType w:val="multilevel"/>
    <w:tmpl w:val="479D2427"/>
    <w:lvl w:ilvl="0">
      <w:start w:val="1"/>
      <w:numFmt w:val="decimal"/>
      <w:lvlText w:val="(%1)"/>
      <w:lvlJc w:val="left"/>
      <w:pPr>
        <w:ind w:left="720" w:hanging="360"/>
      </w:pPr>
      <w:rPr>
        <w:rFonts w:ascii="Times New Roman" w:eastAsia="Malgun Gothic" w:hAnsi="Times New Roman" w:cs="Times New Roman"/>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D824018"/>
    <w:multiLevelType w:val="multilevel"/>
    <w:tmpl w:val="4D8240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DFF07A9"/>
    <w:multiLevelType w:val="multilevel"/>
    <w:tmpl w:val="4DFF07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08BE803"/>
    <w:multiLevelType w:val="singleLevel"/>
    <w:tmpl w:val="508BE803"/>
    <w:lvl w:ilvl="0">
      <w:start w:val="1"/>
      <w:numFmt w:val="bullet"/>
      <w:pStyle w:val="3rdlevelobservation"/>
      <w:lvlText w:val="-"/>
      <w:lvlJc w:val="left"/>
      <w:pPr>
        <w:ind w:left="420" w:hanging="420"/>
      </w:pPr>
      <w:rPr>
        <w:rFonts w:ascii="Arial" w:hAnsi="Arial" w:cs="Arial"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42309B1"/>
    <w:multiLevelType w:val="multilevel"/>
    <w:tmpl w:val="542309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596D062D"/>
    <w:multiLevelType w:val="hybridMultilevel"/>
    <w:tmpl w:val="F3382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4B8F014">
      <w:start w:val="1"/>
      <w:numFmt w:val="bullet"/>
      <w:lvlText w:val="·"/>
      <w:lvlJc w:val="left"/>
      <w:pPr>
        <w:ind w:left="2160" w:hanging="360"/>
      </w:pPr>
      <w:rPr>
        <w:rFonts w:ascii="Times New Roman" w:eastAsia="Times New Roman" w:hAnsi="Times New Roman" w:cs="Times New Roman" w:hint="default"/>
        <w:i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763755"/>
    <w:multiLevelType w:val="multilevel"/>
    <w:tmpl w:val="5D763755"/>
    <w:lvl w:ilvl="0">
      <w:start w:val="1"/>
      <w:numFmt w:val="decimal"/>
      <w:pStyle w:val="ZTE-Proposal-20210505"/>
      <w:lvlText w:val="Proposal %1: "/>
      <w:lvlJc w:val="left"/>
      <w:pPr>
        <w:ind w:left="1320" w:hanging="420"/>
      </w:pPr>
      <w:rPr>
        <w:rFonts w:ascii="Times New Roman" w:hAnsi="Times New Roman" w:hint="eastAsia"/>
        <w:caps w:val="0"/>
        <w:smallCaps w:val="0"/>
        <w:strike w:val="0"/>
        <w:dstrike w:val="0"/>
        <w:vanish w:val="0"/>
        <w:color w:val="000000"/>
        <w:spacing w:val="0"/>
        <w:position w:val="0"/>
        <w:u w:val="none"/>
        <w:vertAlign w:val="baseline"/>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5FFE6A65"/>
    <w:multiLevelType w:val="hybridMultilevel"/>
    <w:tmpl w:val="C5143E86"/>
    <w:lvl w:ilvl="0" w:tplc="3E90735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22E5860"/>
    <w:multiLevelType w:val="multilevel"/>
    <w:tmpl w:val="622E58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5CC1C7E"/>
    <w:multiLevelType w:val="multilevel"/>
    <w:tmpl w:val="65CC1C7E"/>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48" w15:restartNumberingAfterBreak="0">
    <w:nsid w:val="6BA3099F"/>
    <w:multiLevelType w:val="hybridMultilevel"/>
    <w:tmpl w:val="61403144"/>
    <w:lvl w:ilvl="0" w:tplc="03227D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6D6C0842"/>
    <w:multiLevelType w:val="multilevel"/>
    <w:tmpl w:val="6D6C08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D98301A"/>
    <w:multiLevelType w:val="multilevel"/>
    <w:tmpl w:val="6D98301A"/>
    <w:lvl w:ilvl="0">
      <w:start w:val="1"/>
      <w:numFmt w:val="bullet"/>
      <w:lvlText w:val=""/>
      <w:lvlJc w:val="left"/>
      <w:pPr>
        <w:ind w:left="837" w:hanging="360"/>
      </w:pPr>
      <w:rPr>
        <w:rFonts w:ascii="Symbol" w:hAnsi="Symbol" w:hint="default"/>
      </w:rPr>
    </w:lvl>
    <w:lvl w:ilvl="1">
      <w:start w:val="1"/>
      <w:numFmt w:val="bullet"/>
      <w:lvlText w:val="o"/>
      <w:lvlJc w:val="left"/>
      <w:pPr>
        <w:ind w:left="1557" w:hanging="360"/>
      </w:pPr>
      <w:rPr>
        <w:rFonts w:ascii="Courier New" w:hAnsi="Courier New" w:cs="Courier New" w:hint="default"/>
      </w:rPr>
    </w:lvl>
    <w:lvl w:ilvl="2">
      <w:start w:val="1"/>
      <w:numFmt w:val="bullet"/>
      <w:lvlText w:val=""/>
      <w:lvlJc w:val="left"/>
      <w:pPr>
        <w:ind w:left="2277" w:hanging="360"/>
      </w:pPr>
      <w:rPr>
        <w:rFonts w:ascii="Wingdings" w:hAnsi="Wingdings" w:hint="default"/>
      </w:rPr>
    </w:lvl>
    <w:lvl w:ilvl="3">
      <w:start w:val="1"/>
      <w:numFmt w:val="bullet"/>
      <w:lvlText w:val=""/>
      <w:lvlJc w:val="left"/>
      <w:pPr>
        <w:ind w:left="2997" w:hanging="360"/>
      </w:pPr>
      <w:rPr>
        <w:rFonts w:ascii="Symbol" w:hAnsi="Symbol" w:hint="default"/>
      </w:rPr>
    </w:lvl>
    <w:lvl w:ilvl="4">
      <w:start w:val="1"/>
      <w:numFmt w:val="bullet"/>
      <w:lvlText w:val="o"/>
      <w:lvlJc w:val="left"/>
      <w:pPr>
        <w:ind w:left="3717" w:hanging="360"/>
      </w:pPr>
      <w:rPr>
        <w:rFonts w:ascii="Courier New" w:hAnsi="Courier New" w:cs="Courier New" w:hint="default"/>
      </w:rPr>
    </w:lvl>
    <w:lvl w:ilvl="5">
      <w:start w:val="1"/>
      <w:numFmt w:val="bullet"/>
      <w:lvlText w:val=""/>
      <w:lvlJc w:val="left"/>
      <w:pPr>
        <w:ind w:left="4437" w:hanging="360"/>
      </w:pPr>
      <w:rPr>
        <w:rFonts w:ascii="Wingdings" w:hAnsi="Wingdings" w:hint="default"/>
      </w:rPr>
    </w:lvl>
    <w:lvl w:ilvl="6">
      <w:start w:val="1"/>
      <w:numFmt w:val="bullet"/>
      <w:lvlText w:val=""/>
      <w:lvlJc w:val="left"/>
      <w:pPr>
        <w:ind w:left="5157" w:hanging="360"/>
      </w:pPr>
      <w:rPr>
        <w:rFonts w:ascii="Symbol" w:hAnsi="Symbol" w:hint="default"/>
      </w:rPr>
    </w:lvl>
    <w:lvl w:ilvl="7">
      <w:start w:val="1"/>
      <w:numFmt w:val="bullet"/>
      <w:lvlText w:val="o"/>
      <w:lvlJc w:val="left"/>
      <w:pPr>
        <w:ind w:left="5877" w:hanging="360"/>
      </w:pPr>
      <w:rPr>
        <w:rFonts w:ascii="Courier New" w:hAnsi="Courier New" w:cs="Courier New" w:hint="default"/>
      </w:rPr>
    </w:lvl>
    <w:lvl w:ilvl="8">
      <w:start w:val="1"/>
      <w:numFmt w:val="bullet"/>
      <w:lvlText w:val=""/>
      <w:lvlJc w:val="left"/>
      <w:pPr>
        <w:ind w:left="6597" w:hanging="360"/>
      </w:pPr>
      <w:rPr>
        <w:rFonts w:ascii="Wingdings" w:hAnsi="Wingdings" w:hint="default"/>
      </w:rPr>
    </w:lvl>
  </w:abstractNum>
  <w:abstractNum w:abstractNumId="51" w15:restartNumberingAfterBreak="0">
    <w:nsid w:val="731672A9"/>
    <w:multiLevelType w:val="hybridMultilevel"/>
    <w:tmpl w:val="2EA4D236"/>
    <w:lvl w:ilvl="0" w:tplc="EEDADCA2">
      <w:start w:val="1"/>
      <w:numFmt w:val="bullet"/>
      <w:lvlText w:val="•"/>
      <w:lvlJc w:val="left"/>
      <w:pPr>
        <w:tabs>
          <w:tab w:val="num" w:pos="720"/>
        </w:tabs>
        <w:ind w:left="720" w:hanging="360"/>
      </w:pPr>
      <w:rPr>
        <w:rFonts w:ascii="Arial" w:hAnsi="Arial" w:hint="default"/>
      </w:rPr>
    </w:lvl>
    <w:lvl w:ilvl="1" w:tplc="EC54EFD8">
      <w:start w:val="1"/>
      <w:numFmt w:val="bullet"/>
      <w:lvlText w:val="•"/>
      <w:lvlJc w:val="left"/>
      <w:pPr>
        <w:tabs>
          <w:tab w:val="num" w:pos="1440"/>
        </w:tabs>
        <w:ind w:left="1440" w:hanging="360"/>
      </w:pPr>
      <w:rPr>
        <w:rFonts w:ascii="Arial" w:hAnsi="Arial" w:hint="default"/>
      </w:rPr>
    </w:lvl>
    <w:lvl w:ilvl="2" w:tplc="EA44D022" w:tentative="1">
      <w:start w:val="1"/>
      <w:numFmt w:val="bullet"/>
      <w:lvlText w:val="•"/>
      <w:lvlJc w:val="left"/>
      <w:pPr>
        <w:tabs>
          <w:tab w:val="num" w:pos="2160"/>
        </w:tabs>
        <w:ind w:left="2160" w:hanging="360"/>
      </w:pPr>
      <w:rPr>
        <w:rFonts w:ascii="Arial" w:hAnsi="Arial" w:hint="default"/>
      </w:rPr>
    </w:lvl>
    <w:lvl w:ilvl="3" w:tplc="20AA6B72" w:tentative="1">
      <w:start w:val="1"/>
      <w:numFmt w:val="bullet"/>
      <w:lvlText w:val="•"/>
      <w:lvlJc w:val="left"/>
      <w:pPr>
        <w:tabs>
          <w:tab w:val="num" w:pos="2880"/>
        </w:tabs>
        <w:ind w:left="2880" w:hanging="360"/>
      </w:pPr>
      <w:rPr>
        <w:rFonts w:ascii="Arial" w:hAnsi="Arial" w:hint="default"/>
      </w:rPr>
    </w:lvl>
    <w:lvl w:ilvl="4" w:tplc="7202311C" w:tentative="1">
      <w:start w:val="1"/>
      <w:numFmt w:val="bullet"/>
      <w:lvlText w:val="•"/>
      <w:lvlJc w:val="left"/>
      <w:pPr>
        <w:tabs>
          <w:tab w:val="num" w:pos="3600"/>
        </w:tabs>
        <w:ind w:left="3600" w:hanging="360"/>
      </w:pPr>
      <w:rPr>
        <w:rFonts w:ascii="Arial" w:hAnsi="Arial" w:hint="default"/>
      </w:rPr>
    </w:lvl>
    <w:lvl w:ilvl="5" w:tplc="818080D0" w:tentative="1">
      <w:start w:val="1"/>
      <w:numFmt w:val="bullet"/>
      <w:lvlText w:val="•"/>
      <w:lvlJc w:val="left"/>
      <w:pPr>
        <w:tabs>
          <w:tab w:val="num" w:pos="4320"/>
        </w:tabs>
        <w:ind w:left="4320" w:hanging="360"/>
      </w:pPr>
      <w:rPr>
        <w:rFonts w:ascii="Arial" w:hAnsi="Arial" w:hint="default"/>
      </w:rPr>
    </w:lvl>
    <w:lvl w:ilvl="6" w:tplc="270EBF22" w:tentative="1">
      <w:start w:val="1"/>
      <w:numFmt w:val="bullet"/>
      <w:lvlText w:val="•"/>
      <w:lvlJc w:val="left"/>
      <w:pPr>
        <w:tabs>
          <w:tab w:val="num" w:pos="5040"/>
        </w:tabs>
        <w:ind w:left="5040" w:hanging="360"/>
      </w:pPr>
      <w:rPr>
        <w:rFonts w:ascii="Arial" w:hAnsi="Arial" w:hint="default"/>
      </w:rPr>
    </w:lvl>
    <w:lvl w:ilvl="7" w:tplc="ECA28580" w:tentative="1">
      <w:start w:val="1"/>
      <w:numFmt w:val="bullet"/>
      <w:lvlText w:val="•"/>
      <w:lvlJc w:val="left"/>
      <w:pPr>
        <w:tabs>
          <w:tab w:val="num" w:pos="5760"/>
        </w:tabs>
        <w:ind w:left="5760" w:hanging="360"/>
      </w:pPr>
      <w:rPr>
        <w:rFonts w:ascii="Arial" w:hAnsi="Arial" w:hint="default"/>
      </w:rPr>
    </w:lvl>
    <w:lvl w:ilvl="8" w:tplc="13AE5BFE"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3542B76"/>
    <w:multiLevelType w:val="hybridMultilevel"/>
    <w:tmpl w:val="0ED2E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7054F3"/>
    <w:multiLevelType w:val="multilevel"/>
    <w:tmpl w:val="737054F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589584B"/>
    <w:multiLevelType w:val="hybridMultilevel"/>
    <w:tmpl w:val="C5A8527C"/>
    <w:lvl w:ilvl="0" w:tplc="E0001B72">
      <w:start w:val="1"/>
      <w:numFmt w:val="decimal"/>
      <w:lvlText w:val="Proposal %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666039D"/>
    <w:multiLevelType w:val="multilevel"/>
    <w:tmpl w:val="76660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6ED3747"/>
    <w:multiLevelType w:val="multilevel"/>
    <w:tmpl w:val="76ED37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A4335A0"/>
    <w:multiLevelType w:val="multilevel"/>
    <w:tmpl w:val="7A4335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A6A0BC0"/>
    <w:multiLevelType w:val="multilevel"/>
    <w:tmpl w:val="E6422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B6357C1"/>
    <w:multiLevelType w:val="multilevel"/>
    <w:tmpl w:val="7B6357C1"/>
    <w:lvl w:ilvl="0">
      <w:start w:val="1"/>
      <w:numFmt w:val="decimal"/>
      <w:lvlText w:val="(%1)"/>
      <w:lvlJc w:val="left"/>
      <w:pPr>
        <w:ind w:left="720" w:hanging="360"/>
      </w:pPr>
      <w:rPr>
        <w:rFonts w:ascii="Times New Roman" w:eastAsia="Malgun Gothic"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D685FB9"/>
    <w:multiLevelType w:val="multilevel"/>
    <w:tmpl w:val="7D685F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62" w15:restartNumberingAfterBreak="0">
    <w:nsid w:val="7DFF7FBA"/>
    <w:multiLevelType w:val="multilevel"/>
    <w:tmpl w:val="7DFF7FBA"/>
    <w:lvl w:ilvl="0">
      <w:start w:val="1"/>
      <w:numFmt w:val="bullet"/>
      <w:lvlText w:val=""/>
      <w:lvlJc w:val="left"/>
      <w:pPr>
        <w:ind w:left="720" w:hanging="360"/>
      </w:pPr>
      <w:rPr>
        <w:rFonts w:ascii="Symbol" w:hAnsi="Symbol" w:hint="default"/>
      </w:rPr>
    </w:lvl>
    <w:lvl w:ilvl="1">
      <w:start w:val="7"/>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F1D61F0"/>
    <w:multiLevelType w:val="multilevel"/>
    <w:tmpl w:val="7F1D61F0"/>
    <w:lvl w:ilvl="0">
      <w:start w:val="1"/>
      <w:numFmt w:val="decimal"/>
      <w:pStyle w:val="TDocProposal"/>
      <w:lvlText w:val="Proposal %1:"/>
      <w:lvlJc w:val="left"/>
      <w:pPr>
        <w:ind w:left="36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64" w15:restartNumberingAfterBreak="0">
    <w:nsid w:val="7F3B433A"/>
    <w:multiLevelType w:val="multilevel"/>
    <w:tmpl w:val="7F3B43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F60509A"/>
    <w:multiLevelType w:val="multilevel"/>
    <w:tmpl w:val="7F60509A"/>
    <w:lvl w:ilvl="0">
      <w:numFmt w:val="bullet"/>
      <w:lvlText w:val="•"/>
      <w:lvlJc w:val="left"/>
      <w:pPr>
        <w:ind w:left="440" w:hanging="440"/>
      </w:pPr>
      <w:rPr>
        <w:rFonts w:ascii="Arial" w:hAnsi="Aria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1931617673">
    <w:abstractNumId w:val="4"/>
  </w:num>
  <w:num w:numId="2" w16cid:durableId="1083180309">
    <w:abstractNumId w:val="21"/>
  </w:num>
  <w:num w:numId="3" w16cid:durableId="975918419">
    <w:abstractNumId w:val="31"/>
  </w:num>
  <w:num w:numId="4" w16cid:durableId="632253992">
    <w:abstractNumId w:val="42"/>
  </w:num>
  <w:num w:numId="5" w16cid:durableId="2035962385">
    <w:abstractNumId w:val="23"/>
  </w:num>
  <w:num w:numId="6" w16cid:durableId="1959139461">
    <w:abstractNumId w:val="27"/>
  </w:num>
  <w:num w:numId="7" w16cid:durableId="330448782">
    <w:abstractNumId w:val="61"/>
  </w:num>
  <w:num w:numId="8" w16cid:durableId="1645498897">
    <w:abstractNumId w:val="39"/>
  </w:num>
  <w:num w:numId="9" w16cid:durableId="1656178696">
    <w:abstractNumId w:val="36"/>
  </w:num>
  <w:num w:numId="10" w16cid:durableId="515731627">
    <w:abstractNumId w:val="26"/>
  </w:num>
  <w:num w:numId="11" w16cid:durableId="384763798">
    <w:abstractNumId w:val="40"/>
  </w:num>
  <w:num w:numId="12" w16cid:durableId="1911575289">
    <w:abstractNumId w:val="29"/>
  </w:num>
  <w:num w:numId="13" w16cid:durableId="295570741">
    <w:abstractNumId w:val="35"/>
  </w:num>
  <w:num w:numId="14" w16cid:durableId="462116687">
    <w:abstractNumId w:val="44"/>
  </w:num>
  <w:num w:numId="15" w16cid:durableId="671494734">
    <w:abstractNumId w:val="63"/>
  </w:num>
  <w:num w:numId="16" w16cid:durableId="540091107">
    <w:abstractNumId w:val="24"/>
  </w:num>
  <w:num w:numId="17" w16cid:durableId="128667163">
    <w:abstractNumId w:val="0"/>
  </w:num>
  <w:num w:numId="18" w16cid:durableId="826097583">
    <w:abstractNumId w:val="1"/>
  </w:num>
  <w:num w:numId="19" w16cid:durableId="1529567701">
    <w:abstractNumId w:val="33"/>
  </w:num>
  <w:num w:numId="20" w16cid:durableId="563416426">
    <w:abstractNumId w:val="59"/>
  </w:num>
  <w:num w:numId="21" w16cid:durableId="998727535">
    <w:abstractNumId w:val="34"/>
  </w:num>
  <w:num w:numId="22" w16cid:durableId="1810390822">
    <w:abstractNumId w:val="5"/>
  </w:num>
  <w:num w:numId="23" w16cid:durableId="507869744">
    <w:abstractNumId w:val="3"/>
  </w:num>
  <w:num w:numId="24" w16cid:durableId="542444052">
    <w:abstractNumId w:val="41"/>
  </w:num>
  <w:num w:numId="25" w16cid:durableId="705833209">
    <w:abstractNumId w:val="11"/>
  </w:num>
  <w:num w:numId="26" w16cid:durableId="1589345341">
    <w:abstractNumId w:val="53"/>
  </w:num>
  <w:num w:numId="27" w16cid:durableId="103883469">
    <w:abstractNumId w:val="47"/>
  </w:num>
  <w:num w:numId="28" w16cid:durableId="567887724">
    <w:abstractNumId w:val="65"/>
  </w:num>
  <w:num w:numId="29" w16cid:durableId="1660573789">
    <w:abstractNumId w:val="14"/>
  </w:num>
  <w:num w:numId="30" w16cid:durableId="423191106">
    <w:abstractNumId w:val="37"/>
  </w:num>
  <w:num w:numId="31" w16cid:durableId="1390493758">
    <w:abstractNumId w:val="49"/>
  </w:num>
  <w:num w:numId="32" w16cid:durableId="1169441738">
    <w:abstractNumId w:val="16"/>
  </w:num>
  <w:num w:numId="33" w16cid:durableId="854076350">
    <w:abstractNumId w:val="25"/>
  </w:num>
  <w:num w:numId="34" w16cid:durableId="109205588">
    <w:abstractNumId w:val="15"/>
  </w:num>
  <w:num w:numId="35" w16cid:durableId="1177234409">
    <w:abstractNumId w:val="9"/>
  </w:num>
  <w:num w:numId="36" w16cid:durableId="1489977719">
    <w:abstractNumId w:val="60"/>
  </w:num>
  <w:num w:numId="37" w16cid:durableId="1137836778">
    <w:abstractNumId w:val="10"/>
  </w:num>
  <w:num w:numId="38" w16cid:durableId="1618171882">
    <w:abstractNumId w:val="13"/>
  </w:num>
  <w:num w:numId="39" w16cid:durableId="71706244">
    <w:abstractNumId w:val="50"/>
  </w:num>
  <w:num w:numId="40" w16cid:durableId="587155649">
    <w:abstractNumId w:val="55"/>
  </w:num>
  <w:num w:numId="41" w16cid:durableId="1613200730">
    <w:abstractNumId w:val="38"/>
  </w:num>
  <w:num w:numId="42" w16cid:durableId="1431269569">
    <w:abstractNumId w:val="8"/>
  </w:num>
  <w:num w:numId="43" w16cid:durableId="1236083558">
    <w:abstractNumId w:val="12"/>
  </w:num>
  <w:num w:numId="44" w16cid:durableId="1860048134">
    <w:abstractNumId w:val="22"/>
  </w:num>
  <w:num w:numId="45" w16cid:durableId="1295213404">
    <w:abstractNumId w:val="18"/>
  </w:num>
  <w:num w:numId="46" w16cid:durableId="1809711824">
    <w:abstractNumId w:val="28"/>
  </w:num>
  <w:num w:numId="47" w16cid:durableId="1263874747">
    <w:abstractNumId w:val="30"/>
  </w:num>
  <w:num w:numId="48" w16cid:durableId="1484464225">
    <w:abstractNumId w:val="56"/>
  </w:num>
  <w:num w:numId="49" w16cid:durableId="1174034851">
    <w:abstractNumId w:val="57"/>
  </w:num>
  <w:num w:numId="50" w16cid:durableId="414479608">
    <w:abstractNumId w:val="19"/>
  </w:num>
  <w:num w:numId="51" w16cid:durableId="514462866">
    <w:abstractNumId w:val="7"/>
  </w:num>
  <w:num w:numId="52" w16cid:durableId="1138957056">
    <w:abstractNumId w:val="62"/>
  </w:num>
  <w:num w:numId="53" w16cid:durableId="967854102">
    <w:abstractNumId w:val="64"/>
  </w:num>
  <w:num w:numId="54" w16cid:durableId="1384596204">
    <w:abstractNumId w:val="2"/>
  </w:num>
  <w:num w:numId="55" w16cid:durableId="900406527">
    <w:abstractNumId w:val="9"/>
  </w:num>
  <w:num w:numId="56" w16cid:durableId="1214855231">
    <w:abstractNumId w:val="45"/>
  </w:num>
  <w:num w:numId="57" w16cid:durableId="424964522">
    <w:abstractNumId w:val="51"/>
  </w:num>
  <w:num w:numId="58" w16cid:durableId="1331719922">
    <w:abstractNumId w:val="54"/>
  </w:num>
  <w:num w:numId="59" w16cid:durableId="541017958">
    <w:abstractNumId w:val="17"/>
  </w:num>
  <w:num w:numId="60" w16cid:durableId="1381513147">
    <w:abstractNumId w:val="43"/>
  </w:num>
  <w:num w:numId="61" w16cid:durableId="313801222">
    <w:abstractNumId w:val="52"/>
  </w:num>
  <w:num w:numId="62" w16cid:durableId="132137767">
    <w:abstractNumId w:val="58"/>
  </w:num>
  <w:num w:numId="63" w16cid:durableId="880901240">
    <w:abstractNumId w:val="32"/>
  </w:num>
  <w:num w:numId="64" w16cid:durableId="514999311">
    <w:abstractNumId w:val="48"/>
  </w:num>
  <w:num w:numId="65" w16cid:durableId="1045524083">
    <w:abstractNumId w:val="6"/>
  </w:num>
  <w:num w:numId="66" w16cid:durableId="196746100">
    <w:abstractNumId w:val="46"/>
  </w:num>
  <w:num w:numId="67" w16cid:durableId="200675569">
    <w:abstractNumId w:val="2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E2MTc0MzdiN2E5ZDI1ZjRmZjU0ZDU2NGI0YjhlNjUifQ=="/>
  </w:docVars>
  <w:rsids>
    <w:rsidRoot w:val="00343A07"/>
    <w:rsid w:val="000001EE"/>
    <w:rsid w:val="000005BE"/>
    <w:rsid w:val="000006E1"/>
    <w:rsid w:val="00000B51"/>
    <w:rsid w:val="00000FED"/>
    <w:rsid w:val="000015F0"/>
    <w:rsid w:val="00001AAC"/>
    <w:rsid w:val="00001DAB"/>
    <w:rsid w:val="00001F1E"/>
    <w:rsid w:val="00001FF7"/>
    <w:rsid w:val="000021EC"/>
    <w:rsid w:val="00002401"/>
    <w:rsid w:val="000027B6"/>
    <w:rsid w:val="00002821"/>
    <w:rsid w:val="00002A37"/>
    <w:rsid w:val="00002DA9"/>
    <w:rsid w:val="0000317E"/>
    <w:rsid w:val="000032D6"/>
    <w:rsid w:val="000033E1"/>
    <w:rsid w:val="00003514"/>
    <w:rsid w:val="00003945"/>
    <w:rsid w:val="00003CCE"/>
    <w:rsid w:val="000048A7"/>
    <w:rsid w:val="00004900"/>
    <w:rsid w:val="00004BB1"/>
    <w:rsid w:val="00004BE5"/>
    <w:rsid w:val="00004C5B"/>
    <w:rsid w:val="000051C1"/>
    <w:rsid w:val="000051E6"/>
    <w:rsid w:val="00006446"/>
    <w:rsid w:val="0000685E"/>
    <w:rsid w:val="00006896"/>
    <w:rsid w:val="00006B58"/>
    <w:rsid w:val="00006DC7"/>
    <w:rsid w:val="00007198"/>
    <w:rsid w:val="000072C8"/>
    <w:rsid w:val="00007953"/>
    <w:rsid w:val="000079C9"/>
    <w:rsid w:val="00007CDC"/>
    <w:rsid w:val="00007E8B"/>
    <w:rsid w:val="00007EF0"/>
    <w:rsid w:val="00007F01"/>
    <w:rsid w:val="000102B4"/>
    <w:rsid w:val="0001039D"/>
    <w:rsid w:val="000109AA"/>
    <w:rsid w:val="000117C7"/>
    <w:rsid w:val="00011837"/>
    <w:rsid w:val="00011AAA"/>
    <w:rsid w:val="00011B28"/>
    <w:rsid w:val="00012530"/>
    <w:rsid w:val="00012594"/>
    <w:rsid w:val="0001274F"/>
    <w:rsid w:val="00013567"/>
    <w:rsid w:val="000136DC"/>
    <w:rsid w:val="00013762"/>
    <w:rsid w:val="000140A4"/>
    <w:rsid w:val="00014220"/>
    <w:rsid w:val="00014878"/>
    <w:rsid w:val="00014C0F"/>
    <w:rsid w:val="00014D88"/>
    <w:rsid w:val="000155D3"/>
    <w:rsid w:val="00015914"/>
    <w:rsid w:val="00015D15"/>
    <w:rsid w:val="000160B2"/>
    <w:rsid w:val="0001667E"/>
    <w:rsid w:val="000168AE"/>
    <w:rsid w:val="00016BB8"/>
    <w:rsid w:val="00016C9A"/>
    <w:rsid w:val="00017404"/>
    <w:rsid w:val="00017528"/>
    <w:rsid w:val="00017927"/>
    <w:rsid w:val="000202F4"/>
    <w:rsid w:val="000204DB"/>
    <w:rsid w:val="000206E5"/>
    <w:rsid w:val="000207A2"/>
    <w:rsid w:val="0002093E"/>
    <w:rsid w:val="00021321"/>
    <w:rsid w:val="000214AB"/>
    <w:rsid w:val="00021940"/>
    <w:rsid w:val="00021BD8"/>
    <w:rsid w:val="00023408"/>
    <w:rsid w:val="000241B3"/>
    <w:rsid w:val="0002436E"/>
    <w:rsid w:val="000243BF"/>
    <w:rsid w:val="000248A4"/>
    <w:rsid w:val="0002510E"/>
    <w:rsid w:val="0002564D"/>
    <w:rsid w:val="00025AC4"/>
    <w:rsid w:val="00025BF3"/>
    <w:rsid w:val="00025E2F"/>
    <w:rsid w:val="00025ECA"/>
    <w:rsid w:val="000267A1"/>
    <w:rsid w:val="000271E0"/>
    <w:rsid w:val="00027218"/>
    <w:rsid w:val="00027372"/>
    <w:rsid w:val="00027939"/>
    <w:rsid w:val="00027988"/>
    <w:rsid w:val="00027BD2"/>
    <w:rsid w:val="00027EC1"/>
    <w:rsid w:val="000301B7"/>
    <w:rsid w:val="000314A8"/>
    <w:rsid w:val="0003198A"/>
    <w:rsid w:val="00031A1A"/>
    <w:rsid w:val="00031A91"/>
    <w:rsid w:val="00031B19"/>
    <w:rsid w:val="0003239C"/>
    <w:rsid w:val="000325B8"/>
    <w:rsid w:val="000327A4"/>
    <w:rsid w:val="000333A4"/>
    <w:rsid w:val="000338CF"/>
    <w:rsid w:val="00033B4F"/>
    <w:rsid w:val="00033F51"/>
    <w:rsid w:val="0003438B"/>
    <w:rsid w:val="000345BA"/>
    <w:rsid w:val="0003476B"/>
    <w:rsid w:val="00034C15"/>
    <w:rsid w:val="00035672"/>
    <w:rsid w:val="0003588F"/>
    <w:rsid w:val="00035CD7"/>
    <w:rsid w:val="00036BA1"/>
    <w:rsid w:val="00036E9B"/>
    <w:rsid w:val="0003770D"/>
    <w:rsid w:val="000377EA"/>
    <w:rsid w:val="00037A02"/>
    <w:rsid w:val="00037E0E"/>
    <w:rsid w:val="00037FBF"/>
    <w:rsid w:val="0004032D"/>
    <w:rsid w:val="0004137F"/>
    <w:rsid w:val="00041768"/>
    <w:rsid w:val="0004177F"/>
    <w:rsid w:val="00042269"/>
    <w:rsid w:val="000422E2"/>
    <w:rsid w:val="0004232E"/>
    <w:rsid w:val="000424BF"/>
    <w:rsid w:val="00042593"/>
    <w:rsid w:val="00042F22"/>
    <w:rsid w:val="00043063"/>
    <w:rsid w:val="000436F5"/>
    <w:rsid w:val="00043940"/>
    <w:rsid w:val="00043BA5"/>
    <w:rsid w:val="00043BC1"/>
    <w:rsid w:val="000444EF"/>
    <w:rsid w:val="00044942"/>
    <w:rsid w:val="00044BF7"/>
    <w:rsid w:val="00045376"/>
    <w:rsid w:val="00045523"/>
    <w:rsid w:val="000456EC"/>
    <w:rsid w:val="00045CA3"/>
    <w:rsid w:val="00045EB6"/>
    <w:rsid w:val="000460EB"/>
    <w:rsid w:val="000463D0"/>
    <w:rsid w:val="000468D3"/>
    <w:rsid w:val="00046A21"/>
    <w:rsid w:val="00046C82"/>
    <w:rsid w:val="00046DA0"/>
    <w:rsid w:val="00046F1C"/>
    <w:rsid w:val="000478B7"/>
    <w:rsid w:val="00047C44"/>
    <w:rsid w:val="00047D40"/>
    <w:rsid w:val="00047F52"/>
    <w:rsid w:val="00050314"/>
    <w:rsid w:val="000506FC"/>
    <w:rsid w:val="00050779"/>
    <w:rsid w:val="000508AD"/>
    <w:rsid w:val="000514F9"/>
    <w:rsid w:val="0005168C"/>
    <w:rsid w:val="0005170D"/>
    <w:rsid w:val="00051DAA"/>
    <w:rsid w:val="0005274D"/>
    <w:rsid w:val="000528DA"/>
    <w:rsid w:val="00052A07"/>
    <w:rsid w:val="00052B3B"/>
    <w:rsid w:val="00053017"/>
    <w:rsid w:val="000534E3"/>
    <w:rsid w:val="00053888"/>
    <w:rsid w:val="00053DB2"/>
    <w:rsid w:val="0005407B"/>
    <w:rsid w:val="0005422D"/>
    <w:rsid w:val="00054404"/>
    <w:rsid w:val="00054A5B"/>
    <w:rsid w:val="00054B77"/>
    <w:rsid w:val="00054C1B"/>
    <w:rsid w:val="0005511A"/>
    <w:rsid w:val="0005537B"/>
    <w:rsid w:val="00055A6C"/>
    <w:rsid w:val="00055B95"/>
    <w:rsid w:val="0005606A"/>
    <w:rsid w:val="000560FC"/>
    <w:rsid w:val="00057117"/>
    <w:rsid w:val="000576A8"/>
    <w:rsid w:val="00057C12"/>
    <w:rsid w:val="0006008B"/>
    <w:rsid w:val="0006036B"/>
    <w:rsid w:val="0006039C"/>
    <w:rsid w:val="0006081F"/>
    <w:rsid w:val="000608BD"/>
    <w:rsid w:val="00060AC4"/>
    <w:rsid w:val="00061414"/>
    <w:rsid w:val="00061485"/>
    <w:rsid w:val="0006157B"/>
    <w:rsid w:val="000616E7"/>
    <w:rsid w:val="00061734"/>
    <w:rsid w:val="00061BBC"/>
    <w:rsid w:val="000620C7"/>
    <w:rsid w:val="000622A6"/>
    <w:rsid w:val="000626CA"/>
    <w:rsid w:val="00062A4D"/>
    <w:rsid w:val="00062CD3"/>
    <w:rsid w:val="00063376"/>
    <w:rsid w:val="0006389C"/>
    <w:rsid w:val="00063DF0"/>
    <w:rsid w:val="00064085"/>
    <w:rsid w:val="0006478B"/>
    <w:rsid w:val="0006487E"/>
    <w:rsid w:val="00064B21"/>
    <w:rsid w:val="000650C1"/>
    <w:rsid w:val="00065498"/>
    <w:rsid w:val="000654FB"/>
    <w:rsid w:val="00065E1A"/>
    <w:rsid w:val="000668B8"/>
    <w:rsid w:val="00067759"/>
    <w:rsid w:val="000705EB"/>
    <w:rsid w:val="000707A2"/>
    <w:rsid w:val="000708A3"/>
    <w:rsid w:val="00070E5C"/>
    <w:rsid w:val="00071690"/>
    <w:rsid w:val="00071841"/>
    <w:rsid w:val="00071AA8"/>
    <w:rsid w:val="00071F96"/>
    <w:rsid w:val="000721FE"/>
    <w:rsid w:val="00072878"/>
    <w:rsid w:val="00072B34"/>
    <w:rsid w:val="0007330B"/>
    <w:rsid w:val="000738F7"/>
    <w:rsid w:val="00073B03"/>
    <w:rsid w:val="00073F6E"/>
    <w:rsid w:val="00075554"/>
    <w:rsid w:val="00075AB6"/>
    <w:rsid w:val="00075C5D"/>
    <w:rsid w:val="00076615"/>
    <w:rsid w:val="0007717C"/>
    <w:rsid w:val="00077B17"/>
    <w:rsid w:val="00077D33"/>
    <w:rsid w:val="00077E5F"/>
    <w:rsid w:val="0008036A"/>
    <w:rsid w:val="0008055F"/>
    <w:rsid w:val="0008058E"/>
    <w:rsid w:val="0008066E"/>
    <w:rsid w:val="00080878"/>
    <w:rsid w:val="00080A67"/>
    <w:rsid w:val="00081991"/>
    <w:rsid w:val="000819C8"/>
    <w:rsid w:val="000819CF"/>
    <w:rsid w:val="00081AE6"/>
    <w:rsid w:val="00081F4A"/>
    <w:rsid w:val="00081F9B"/>
    <w:rsid w:val="00082AA2"/>
    <w:rsid w:val="00082E93"/>
    <w:rsid w:val="00082FC3"/>
    <w:rsid w:val="00083388"/>
    <w:rsid w:val="00083B14"/>
    <w:rsid w:val="00083EC4"/>
    <w:rsid w:val="000845E8"/>
    <w:rsid w:val="00084BEA"/>
    <w:rsid w:val="00084D9F"/>
    <w:rsid w:val="00084F45"/>
    <w:rsid w:val="00084F6E"/>
    <w:rsid w:val="00084FAB"/>
    <w:rsid w:val="00085025"/>
    <w:rsid w:val="000851AB"/>
    <w:rsid w:val="000855EB"/>
    <w:rsid w:val="000856E5"/>
    <w:rsid w:val="0008576C"/>
    <w:rsid w:val="00085B39"/>
    <w:rsid w:val="00085B52"/>
    <w:rsid w:val="00085BA5"/>
    <w:rsid w:val="00085CB0"/>
    <w:rsid w:val="00086308"/>
    <w:rsid w:val="000865C0"/>
    <w:rsid w:val="000866F2"/>
    <w:rsid w:val="00086ABF"/>
    <w:rsid w:val="00086AFB"/>
    <w:rsid w:val="00086DC0"/>
    <w:rsid w:val="00087027"/>
    <w:rsid w:val="000873E8"/>
    <w:rsid w:val="0008779B"/>
    <w:rsid w:val="00087B2B"/>
    <w:rsid w:val="0009009F"/>
    <w:rsid w:val="000901F0"/>
    <w:rsid w:val="00090852"/>
    <w:rsid w:val="00090C4D"/>
    <w:rsid w:val="00090CB9"/>
    <w:rsid w:val="00090E33"/>
    <w:rsid w:val="000910E3"/>
    <w:rsid w:val="0009115A"/>
    <w:rsid w:val="00091557"/>
    <w:rsid w:val="000924C1"/>
    <w:rsid w:val="000924C6"/>
    <w:rsid w:val="000924F0"/>
    <w:rsid w:val="000929A8"/>
    <w:rsid w:val="00093279"/>
    <w:rsid w:val="00093474"/>
    <w:rsid w:val="00093678"/>
    <w:rsid w:val="0009369F"/>
    <w:rsid w:val="000936AE"/>
    <w:rsid w:val="000939E6"/>
    <w:rsid w:val="00093C1C"/>
    <w:rsid w:val="0009441A"/>
    <w:rsid w:val="000946AD"/>
    <w:rsid w:val="00094AEE"/>
    <w:rsid w:val="0009510F"/>
    <w:rsid w:val="000954FB"/>
    <w:rsid w:val="00095575"/>
    <w:rsid w:val="0009557D"/>
    <w:rsid w:val="0009595C"/>
    <w:rsid w:val="000966E3"/>
    <w:rsid w:val="00096824"/>
    <w:rsid w:val="000968C1"/>
    <w:rsid w:val="000972CE"/>
    <w:rsid w:val="000973EF"/>
    <w:rsid w:val="00097605"/>
    <w:rsid w:val="000A01C2"/>
    <w:rsid w:val="000A04E1"/>
    <w:rsid w:val="000A0610"/>
    <w:rsid w:val="000A099C"/>
    <w:rsid w:val="000A0B4F"/>
    <w:rsid w:val="000A0C0B"/>
    <w:rsid w:val="000A0E66"/>
    <w:rsid w:val="000A121B"/>
    <w:rsid w:val="000A1676"/>
    <w:rsid w:val="000A18D4"/>
    <w:rsid w:val="000A1967"/>
    <w:rsid w:val="000A1B71"/>
    <w:rsid w:val="000A1B7B"/>
    <w:rsid w:val="000A1BCE"/>
    <w:rsid w:val="000A230B"/>
    <w:rsid w:val="000A244F"/>
    <w:rsid w:val="000A2785"/>
    <w:rsid w:val="000A2A9F"/>
    <w:rsid w:val="000A2B1B"/>
    <w:rsid w:val="000A3D91"/>
    <w:rsid w:val="000A4016"/>
    <w:rsid w:val="000A4455"/>
    <w:rsid w:val="000A463C"/>
    <w:rsid w:val="000A4B52"/>
    <w:rsid w:val="000A4BB5"/>
    <w:rsid w:val="000A4DBC"/>
    <w:rsid w:val="000A5012"/>
    <w:rsid w:val="000A54F0"/>
    <w:rsid w:val="000A56F2"/>
    <w:rsid w:val="000A59FD"/>
    <w:rsid w:val="000A5DDE"/>
    <w:rsid w:val="000A6076"/>
    <w:rsid w:val="000A61F3"/>
    <w:rsid w:val="000A6644"/>
    <w:rsid w:val="000A6B7D"/>
    <w:rsid w:val="000A6DA2"/>
    <w:rsid w:val="000A7068"/>
    <w:rsid w:val="000A7215"/>
    <w:rsid w:val="000A7B19"/>
    <w:rsid w:val="000A7CEF"/>
    <w:rsid w:val="000A7D50"/>
    <w:rsid w:val="000B028B"/>
    <w:rsid w:val="000B02CD"/>
    <w:rsid w:val="000B0E65"/>
    <w:rsid w:val="000B0E9F"/>
    <w:rsid w:val="000B1891"/>
    <w:rsid w:val="000B1F8C"/>
    <w:rsid w:val="000B21E5"/>
    <w:rsid w:val="000B2719"/>
    <w:rsid w:val="000B2BFB"/>
    <w:rsid w:val="000B2CE9"/>
    <w:rsid w:val="000B32F1"/>
    <w:rsid w:val="000B3509"/>
    <w:rsid w:val="000B35EE"/>
    <w:rsid w:val="000B37B6"/>
    <w:rsid w:val="000B38F0"/>
    <w:rsid w:val="000B3A8F"/>
    <w:rsid w:val="000B3CC2"/>
    <w:rsid w:val="000B4067"/>
    <w:rsid w:val="000B439C"/>
    <w:rsid w:val="000B4452"/>
    <w:rsid w:val="000B4738"/>
    <w:rsid w:val="000B4AB9"/>
    <w:rsid w:val="000B4C2D"/>
    <w:rsid w:val="000B51F4"/>
    <w:rsid w:val="000B525F"/>
    <w:rsid w:val="000B58C3"/>
    <w:rsid w:val="000B5B08"/>
    <w:rsid w:val="000B6038"/>
    <w:rsid w:val="000B610B"/>
    <w:rsid w:val="000B61E9"/>
    <w:rsid w:val="000B6212"/>
    <w:rsid w:val="000B6570"/>
    <w:rsid w:val="000B6B0E"/>
    <w:rsid w:val="000B6B28"/>
    <w:rsid w:val="000B6DD7"/>
    <w:rsid w:val="000B7105"/>
    <w:rsid w:val="000B7445"/>
    <w:rsid w:val="000B77FA"/>
    <w:rsid w:val="000B7AF8"/>
    <w:rsid w:val="000C00A7"/>
    <w:rsid w:val="000C067B"/>
    <w:rsid w:val="000C0C86"/>
    <w:rsid w:val="000C0C92"/>
    <w:rsid w:val="000C0CA3"/>
    <w:rsid w:val="000C0D78"/>
    <w:rsid w:val="000C12EA"/>
    <w:rsid w:val="000C139E"/>
    <w:rsid w:val="000C165A"/>
    <w:rsid w:val="000C16C8"/>
    <w:rsid w:val="000C1903"/>
    <w:rsid w:val="000C192A"/>
    <w:rsid w:val="000C1B98"/>
    <w:rsid w:val="000C1BF0"/>
    <w:rsid w:val="000C2308"/>
    <w:rsid w:val="000C2871"/>
    <w:rsid w:val="000C2A16"/>
    <w:rsid w:val="000C2E19"/>
    <w:rsid w:val="000C335C"/>
    <w:rsid w:val="000C37F9"/>
    <w:rsid w:val="000C3885"/>
    <w:rsid w:val="000C3E77"/>
    <w:rsid w:val="000C4513"/>
    <w:rsid w:val="000C4735"/>
    <w:rsid w:val="000C4736"/>
    <w:rsid w:val="000C4A7C"/>
    <w:rsid w:val="000C4CB9"/>
    <w:rsid w:val="000C4DA5"/>
    <w:rsid w:val="000C4FA6"/>
    <w:rsid w:val="000C51B3"/>
    <w:rsid w:val="000C6048"/>
    <w:rsid w:val="000C67A3"/>
    <w:rsid w:val="000C6921"/>
    <w:rsid w:val="000C69B9"/>
    <w:rsid w:val="000C6C5E"/>
    <w:rsid w:val="000C7530"/>
    <w:rsid w:val="000C77FB"/>
    <w:rsid w:val="000C7FBF"/>
    <w:rsid w:val="000D011A"/>
    <w:rsid w:val="000D026B"/>
    <w:rsid w:val="000D0517"/>
    <w:rsid w:val="000D05B3"/>
    <w:rsid w:val="000D0D07"/>
    <w:rsid w:val="000D0DA1"/>
    <w:rsid w:val="000D0DD0"/>
    <w:rsid w:val="000D0EFF"/>
    <w:rsid w:val="000D0FB2"/>
    <w:rsid w:val="000D17F5"/>
    <w:rsid w:val="000D1D69"/>
    <w:rsid w:val="000D1F2E"/>
    <w:rsid w:val="000D1F94"/>
    <w:rsid w:val="000D2961"/>
    <w:rsid w:val="000D39AC"/>
    <w:rsid w:val="000D3AF0"/>
    <w:rsid w:val="000D427A"/>
    <w:rsid w:val="000D4797"/>
    <w:rsid w:val="000D4B25"/>
    <w:rsid w:val="000D4BBA"/>
    <w:rsid w:val="000D4FAC"/>
    <w:rsid w:val="000D50DB"/>
    <w:rsid w:val="000D56D7"/>
    <w:rsid w:val="000D59C5"/>
    <w:rsid w:val="000D5AC7"/>
    <w:rsid w:val="000D629B"/>
    <w:rsid w:val="000D62C7"/>
    <w:rsid w:val="000D6423"/>
    <w:rsid w:val="000D6690"/>
    <w:rsid w:val="000D6841"/>
    <w:rsid w:val="000D689A"/>
    <w:rsid w:val="000D6B25"/>
    <w:rsid w:val="000D6F7A"/>
    <w:rsid w:val="000D71F4"/>
    <w:rsid w:val="000D74C5"/>
    <w:rsid w:val="000D7A54"/>
    <w:rsid w:val="000D7BDE"/>
    <w:rsid w:val="000D7C9F"/>
    <w:rsid w:val="000E0527"/>
    <w:rsid w:val="000E0855"/>
    <w:rsid w:val="000E0A04"/>
    <w:rsid w:val="000E0BA7"/>
    <w:rsid w:val="000E0CA7"/>
    <w:rsid w:val="000E0DA5"/>
    <w:rsid w:val="000E1032"/>
    <w:rsid w:val="000E113C"/>
    <w:rsid w:val="000E1875"/>
    <w:rsid w:val="000E1D8E"/>
    <w:rsid w:val="000E1E92"/>
    <w:rsid w:val="000E2313"/>
    <w:rsid w:val="000E326A"/>
    <w:rsid w:val="000E32EA"/>
    <w:rsid w:val="000E3413"/>
    <w:rsid w:val="000E35C1"/>
    <w:rsid w:val="000E3A5F"/>
    <w:rsid w:val="000E3B59"/>
    <w:rsid w:val="000E3CE6"/>
    <w:rsid w:val="000E49DC"/>
    <w:rsid w:val="000E4B42"/>
    <w:rsid w:val="000E4EE3"/>
    <w:rsid w:val="000E51F6"/>
    <w:rsid w:val="000E5750"/>
    <w:rsid w:val="000E7568"/>
    <w:rsid w:val="000E7666"/>
    <w:rsid w:val="000E7757"/>
    <w:rsid w:val="000E7C1F"/>
    <w:rsid w:val="000E7FA9"/>
    <w:rsid w:val="000F06D6"/>
    <w:rsid w:val="000F0EB1"/>
    <w:rsid w:val="000F1106"/>
    <w:rsid w:val="000F186D"/>
    <w:rsid w:val="000F19FE"/>
    <w:rsid w:val="000F1D61"/>
    <w:rsid w:val="000F2053"/>
    <w:rsid w:val="000F27D2"/>
    <w:rsid w:val="000F2947"/>
    <w:rsid w:val="000F2D3F"/>
    <w:rsid w:val="000F2EA6"/>
    <w:rsid w:val="000F334F"/>
    <w:rsid w:val="000F368C"/>
    <w:rsid w:val="000F3BE9"/>
    <w:rsid w:val="000F3F6C"/>
    <w:rsid w:val="000F44E9"/>
    <w:rsid w:val="000F4848"/>
    <w:rsid w:val="000F4E73"/>
    <w:rsid w:val="000F506F"/>
    <w:rsid w:val="000F5184"/>
    <w:rsid w:val="000F5576"/>
    <w:rsid w:val="000F63FD"/>
    <w:rsid w:val="000F6B8C"/>
    <w:rsid w:val="000F6C42"/>
    <w:rsid w:val="000F6DF3"/>
    <w:rsid w:val="000F6F4E"/>
    <w:rsid w:val="000F74CB"/>
    <w:rsid w:val="000F75D8"/>
    <w:rsid w:val="001002DA"/>
    <w:rsid w:val="00100448"/>
    <w:rsid w:val="001005FF"/>
    <w:rsid w:val="001007C5"/>
    <w:rsid w:val="00100A6C"/>
    <w:rsid w:val="00100D9C"/>
    <w:rsid w:val="001012B0"/>
    <w:rsid w:val="00102304"/>
    <w:rsid w:val="001027FA"/>
    <w:rsid w:val="001033B3"/>
    <w:rsid w:val="00103711"/>
    <w:rsid w:val="0010434A"/>
    <w:rsid w:val="00104428"/>
    <w:rsid w:val="001045CC"/>
    <w:rsid w:val="00104A7E"/>
    <w:rsid w:val="00104D81"/>
    <w:rsid w:val="00104FC0"/>
    <w:rsid w:val="001052B2"/>
    <w:rsid w:val="00105A8C"/>
    <w:rsid w:val="001062FB"/>
    <w:rsid w:val="001063E6"/>
    <w:rsid w:val="001064C0"/>
    <w:rsid w:val="0010678F"/>
    <w:rsid w:val="001067CB"/>
    <w:rsid w:val="00106C42"/>
    <w:rsid w:val="0010713F"/>
    <w:rsid w:val="00107310"/>
    <w:rsid w:val="001076C5"/>
    <w:rsid w:val="00107864"/>
    <w:rsid w:val="00110417"/>
    <w:rsid w:val="00110596"/>
    <w:rsid w:val="00110C67"/>
    <w:rsid w:val="0011121F"/>
    <w:rsid w:val="0011148D"/>
    <w:rsid w:val="001115FD"/>
    <w:rsid w:val="00111E55"/>
    <w:rsid w:val="00112A0F"/>
    <w:rsid w:val="00113153"/>
    <w:rsid w:val="00113168"/>
    <w:rsid w:val="00113C17"/>
    <w:rsid w:val="00113CF4"/>
    <w:rsid w:val="00113D95"/>
    <w:rsid w:val="00114740"/>
    <w:rsid w:val="0011533F"/>
    <w:rsid w:val="001153EA"/>
    <w:rsid w:val="00115643"/>
    <w:rsid w:val="00115A2A"/>
    <w:rsid w:val="00115AAB"/>
    <w:rsid w:val="00116765"/>
    <w:rsid w:val="00116EDA"/>
    <w:rsid w:val="0011738D"/>
    <w:rsid w:val="001174EF"/>
    <w:rsid w:val="00117850"/>
    <w:rsid w:val="00117AC9"/>
    <w:rsid w:val="00117EB6"/>
    <w:rsid w:val="001203AF"/>
    <w:rsid w:val="001209F6"/>
    <w:rsid w:val="00120ADA"/>
    <w:rsid w:val="001219F5"/>
    <w:rsid w:val="00121A20"/>
    <w:rsid w:val="00121FDD"/>
    <w:rsid w:val="0012202A"/>
    <w:rsid w:val="00122388"/>
    <w:rsid w:val="00122537"/>
    <w:rsid w:val="00122DF9"/>
    <w:rsid w:val="00122F2E"/>
    <w:rsid w:val="0012372E"/>
    <w:rsid w:val="0012377F"/>
    <w:rsid w:val="00123C02"/>
    <w:rsid w:val="00123D95"/>
    <w:rsid w:val="00123F24"/>
    <w:rsid w:val="0012408C"/>
    <w:rsid w:val="00124314"/>
    <w:rsid w:val="0012447D"/>
    <w:rsid w:val="00124761"/>
    <w:rsid w:val="00124A77"/>
    <w:rsid w:val="00125567"/>
    <w:rsid w:val="001257E2"/>
    <w:rsid w:val="00125A4D"/>
    <w:rsid w:val="00125AD9"/>
    <w:rsid w:val="00125B83"/>
    <w:rsid w:val="00125C2F"/>
    <w:rsid w:val="00125DD0"/>
    <w:rsid w:val="00126ABE"/>
    <w:rsid w:val="00126B4A"/>
    <w:rsid w:val="00126EC7"/>
    <w:rsid w:val="0012701E"/>
    <w:rsid w:val="001277C2"/>
    <w:rsid w:val="00127A52"/>
    <w:rsid w:val="00127CAF"/>
    <w:rsid w:val="00127E45"/>
    <w:rsid w:val="00127FFD"/>
    <w:rsid w:val="00130288"/>
    <w:rsid w:val="001302FA"/>
    <w:rsid w:val="0013039A"/>
    <w:rsid w:val="0013084E"/>
    <w:rsid w:val="00130A77"/>
    <w:rsid w:val="00130B6B"/>
    <w:rsid w:val="00130D0E"/>
    <w:rsid w:val="00130F5A"/>
    <w:rsid w:val="001314B2"/>
    <w:rsid w:val="00131A54"/>
    <w:rsid w:val="00131E55"/>
    <w:rsid w:val="0013216D"/>
    <w:rsid w:val="00132225"/>
    <w:rsid w:val="00132312"/>
    <w:rsid w:val="00132A13"/>
    <w:rsid w:val="00132BD0"/>
    <w:rsid w:val="00132FD0"/>
    <w:rsid w:val="00133AE5"/>
    <w:rsid w:val="00133DA9"/>
    <w:rsid w:val="00133E1C"/>
    <w:rsid w:val="00133E57"/>
    <w:rsid w:val="00133EF2"/>
    <w:rsid w:val="0013408B"/>
    <w:rsid w:val="001344A3"/>
    <w:rsid w:val="001344C0"/>
    <w:rsid w:val="001346FA"/>
    <w:rsid w:val="00135252"/>
    <w:rsid w:val="0013528D"/>
    <w:rsid w:val="00135745"/>
    <w:rsid w:val="00135881"/>
    <w:rsid w:val="001358C4"/>
    <w:rsid w:val="00135905"/>
    <w:rsid w:val="00135A84"/>
    <w:rsid w:val="00135B61"/>
    <w:rsid w:val="00135F81"/>
    <w:rsid w:val="001360D8"/>
    <w:rsid w:val="0013632D"/>
    <w:rsid w:val="001363EF"/>
    <w:rsid w:val="0013673C"/>
    <w:rsid w:val="00136936"/>
    <w:rsid w:val="0013697A"/>
    <w:rsid w:val="00136BC6"/>
    <w:rsid w:val="00136C56"/>
    <w:rsid w:val="00136C71"/>
    <w:rsid w:val="00136C9E"/>
    <w:rsid w:val="00136CC2"/>
    <w:rsid w:val="00136F62"/>
    <w:rsid w:val="001372E4"/>
    <w:rsid w:val="00137A71"/>
    <w:rsid w:val="00137AB5"/>
    <w:rsid w:val="00137DCE"/>
    <w:rsid w:val="00137F0B"/>
    <w:rsid w:val="001405B9"/>
    <w:rsid w:val="00140CDB"/>
    <w:rsid w:val="00140FC4"/>
    <w:rsid w:val="00140FE3"/>
    <w:rsid w:val="001410B6"/>
    <w:rsid w:val="00141178"/>
    <w:rsid w:val="00141E27"/>
    <w:rsid w:val="001426A2"/>
    <w:rsid w:val="00142CFD"/>
    <w:rsid w:val="00143656"/>
    <w:rsid w:val="00143695"/>
    <w:rsid w:val="00143DDE"/>
    <w:rsid w:val="0014439A"/>
    <w:rsid w:val="00144892"/>
    <w:rsid w:val="00144929"/>
    <w:rsid w:val="00144A2C"/>
    <w:rsid w:val="00144A81"/>
    <w:rsid w:val="00144DF9"/>
    <w:rsid w:val="0014580C"/>
    <w:rsid w:val="0014595F"/>
    <w:rsid w:val="00145FE2"/>
    <w:rsid w:val="0014603E"/>
    <w:rsid w:val="0014659F"/>
    <w:rsid w:val="001468C0"/>
    <w:rsid w:val="001469D4"/>
    <w:rsid w:val="00146B81"/>
    <w:rsid w:val="00146E83"/>
    <w:rsid w:val="00147001"/>
    <w:rsid w:val="001471F5"/>
    <w:rsid w:val="00147768"/>
    <w:rsid w:val="00147F55"/>
    <w:rsid w:val="001501DB"/>
    <w:rsid w:val="00150AB6"/>
    <w:rsid w:val="00150D2C"/>
    <w:rsid w:val="00150F90"/>
    <w:rsid w:val="00151178"/>
    <w:rsid w:val="00151189"/>
    <w:rsid w:val="0015147F"/>
    <w:rsid w:val="00151B5D"/>
    <w:rsid w:val="00151E23"/>
    <w:rsid w:val="0015229C"/>
    <w:rsid w:val="00152321"/>
    <w:rsid w:val="001523F3"/>
    <w:rsid w:val="001526E0"/>
    <w:rsid w:val="00152F76"/>
    <w:rsid w:val="00153A1F"/>
    <w:rsid w:val="00153A3C"/>
    <w:rsid w:val="001542AE"/>
    <w:rsid w:val="00154671"/>
    <w:rsid w:val="00154DD6"/>
    <w:rsid w:val="00155051"/>
    <w:rsid w:val="00155135"/>
    <w:rsid w:val="00155155"/>
    <w:rsid w:val="001551B5"/>
    <w:rsid w:val="001554CA"/>
    <w:rsid w:val="00155512"/>
    <w:rsid w:val="001556BD"/>
    <w:rsid w:val="00155A08"/>
    <w:rsid w:val="00155D07"/>
    <w:rsid w:val="00156A62"/>
    <w:rsid w:val="00156D17"/>
    <w:rsid w:val="00156E8A"/>
    <w:rsid w:val="00157B9D"/>
    <w:rsid w:val="00157C5B"/>
    <w:rsid w:val="00157E3A"/>
    <w:rsid w:val="0016002E"/>
    <w:rsid w:val="00160069"/>
    <w:rsid w:val="001600EE"/>
    <w:rsid w:val="001603B5"/>
    <w:rsid w:val="001604B8"/>
    <w:rsid w:val="00160C36"/>
    <w:rsid w:val="00160EE0"/>
    <w:rsid w:val="001610B1"/>
    <w:rsid w:val="001621FB"/>
    <w:rsid w:val="00162246"/>
    <w:rsid w:val="001622D5"/>
    <w:rsid w:val="00162AD0"/>
    <w:rsid w:val="001633EB"/>
    <w:rsid w:val="0016375A"/>
    <w:rsid w:val="001643A8"/>
    <w:rsid w:val="001644AA"/>
    <w:rsid w:val="00164617"/>
    <w:rsid w:val="00164D7A"/>
    <w:rsid w:val="00164EB3"/>
    <w:rsid w:val="00165269"/>
    <w:rsid w:val="00165579"/>
    <w:rsid w:val="001658F5"/>
    <w:rsid w:val="001659C1"/>
    <w:rsid w:val="00165F8E"/>
    <w:rsid w:val="00166025"/>
    <w:rsid w:val="00166030"/>
    <w:rsid w:val="0016613C"/>
    <w:rsid w:val="00166792"/>
    <w:rsid w:val="001670FC"/>
    <w:rsid w:val="00167FD2"/>
    <w:rsid w:val="0017002D"/>
    <w:rsid w:val="001701F0"/>
    <w:rsid w:val="001702E2"/>
    <w:rsid w:val="00170763"/>
    <w:rsid w:val="00170AC3"/>
    <w:rsid w:val="00170E4E"/>
    <w:rsid w:val="00171238"/>
    <w:rsid w:val="0017131F"/>
    <w:rsid w:val="00171448"/>
    <w:rsid w:val="00171489"/>
    <w:rsid w:val="00171D65"/>
    <w:rsid w:val="0017230C"/>
    <w:rsid w:val="001724AD"/>
    <w:rsid w:val="00172955"/>
    <w:rsid w:val="00172E42"/>
    <w:rsid w:val="00172FC1"/>
    <w:rsid w:val="00173324"/>
    <w:rsid w:val="00173A8E"/>
    <w:rsid w:val="00173C8C"/>
    <w:rsid w:val="00174030"/>
    <w:rsid w:val="00174339"/>
    <w:rsid w:val="001744BB"/>
    <w:rsid w:val="001744DF"/>
    <w:rsid w:val="0017453A"/>
    <w:rsid w:val="001745E4"/>
    <w:rsid w:val="00174BAC"/>
    <w:rsid w:val="00174BF5"/>
    <w:rsid w:val="00174C46"/>
    <w:rsid w:val="00174E65"/>
    <w:rsid w:val="00175267"/>
    <w:rsid w:val="001752FA"/>
    <w:rsid w:val="00175358"/>
    <w:rsid w:val="00175426"/>
    <w:rsid w:val="00175C5D"/>
    <w:rsid w:val="00175F98"/>
    <w:rsid w:val="00176F6B"/>
    <w:rsid w:val="001770A8"/>
    <w:rsid w:val="00177795"/>
    <w:rsid w:val="00177890"/>
    <w:rsid w:val="001779B2"/>
    <w:rsid w:val="00177DFE"/>
    <w:rsid w:val="00177EFF"/>
    <w:rsid w:val="001801A7"/>
    <w:rsid w:val="00180A35"/>
    <w:rsid w:val="00180B4A"/>
    <w:rsid w:val="0018143F"/>
    <w:rsid w:val="001815BA"/>
    <w:rsid w:val="001815DD"/>
    <w:rsid w:val="00181A38"/>
    <w:rsid w:val="00181A6B"/>
    <w:rsid w:val="00181C41"/>
    <w:rsid w:val="001827AD"/>
    <w:rsid w:val="00182925"/>
    <w:rsid w:val="001836C2"/>
    <w:rsid w:val="001836F6"/>
    <w:rsid w:val="0018374B"/>
    <w:rsid w:val="00183988"/>
    <w:rsid w:val="00183ED8"/>
    <w:rsid w:val="00184052"/>
    <w:rsid w:val="00184A9B"/>
    <w:rsid w:val="0018540D"/>
    <w:rsid w:val="00185B93"/>
    <w:rsid w:val="00185D66"/>
    <w:rsid w:val="00186D59"/>
    <w:rsid w:val="001871DD"/>
    <w:rsid w:val="00187930"/>
    <w:rsid w:val="00190AC1"/>
    <w:rsid w:val="0019251D"/>
    <w:rsid w:val="001926C3"/>
    <w:rsid w:val="001927DF"/>
    <w:rsid w:val="00192C1E"/>
    <w:rsid w:val="001932FC"/>
    <w:rsid w:val="0019331A"/>
    <w:rsid w:val="0019341A"/>
    <w:rsid w:val="00193704"/>
    <w:rsid w:val="0019487F"/>
    <w:rsid w:val="001949F5"/>
    <w:rsid w:val="00194B49"/>
    <w:rsid w:val="00194F24"/>
    <w:rsid w:val="00194F59"/>
    <w:rsid w:val="00195196"/>
    <w:rsid w:val="00195231"/>
    <w:rsid w:val="001958BF"/>
    <w:rsid w:val="00195FF5"/>
    <w:rsid w:val="0019604B"/>
    <w:rsid w:val="001961B9"/>
    <w:rsid w:val="00196A3C"/>
    <w:rsid w:val="0019737B"/>
    <w:rsid w:val="00197402"/>
    <w:rsid w:val="0019757B"/>
    <w:rsid w:val="00197DF9"/>
    <w:rsid w:val="001A04C8"/>
    <w:rsid w:val="001A0F35"/>
    <w:rsid w:val="001A10BD"/>
    <w:rsid w:val="001A1549"/>
    <w:rsid w:val="001A1987"/>
    <w:rsid w:val="001A1E65"/>
    <w:rsid w:val="001A2564"/>
    <w:rsid w:val="001A2707"/>
    <w:rsid w:val="001A279E"/>
    <w:rsid w:val="001A27F8"/>
    <w:rsid w:val="001A3324"/>
    <w:rsid w:val="001A33C5"/>
    <w:rsid w:val="001A464A"/>
    <w:rsid w:val="001A48E8"/>
    <w:rsid w:val="001A4A93"/>
    <w:rsid w:val="001A6173"/>
    <w:rsid w:val="001A6657"/>
    <w:rsid w:val="001A68D9"/>
    <w:rsid w:val="001A6CBA"/>
    <w:rsid w:val="001A6EE8"/>
    <w:rsid w:val="001A6F73"/>
    <w:rsid w:val="001A715A"/>
    <w:rsid w:val="001A743D"/>
    <w:rsid w:val="001A7ADE"/>
    <w:rsid w:val="001B0806"/>
    <w:rsid w:val="001B0968"/>
    <w:rsid w:val="001B0D97"/>
    <w:rsid w:val="001B1356"/>
    <w:rsid w:val="001B14F9"/>
    <w:rsid w:val="001B21DF"/>
    <w:rsid w:val="001B25E5"/>
    <w:rsid w:val="001B274D"/>
    <w:rsid w:val="001B3C44"/>
    <w:rsid w:val="001B444E"/>
    <w:rsid w:val="001B4453"/>
    <w:rsid w:val="001B49EC"/>
    <w:rsid w:val="001B52BA"/>
    <w:rsid w:val="001B547E"/>
    <w:rsid w:val="001B5530"/>
    <w:rsid w:val="001B59C5"/>
    <w:rsid w:val="001B59DA"/>
    <w:rsid w:val="001B5A5D"/>
    <w:rsid w:val="001B612E"/>
    <w:rsid w:val="001B6813"/>
    <w:rsid w:val="001B6818"/>
    <w:rsid w:val="001B68B3"/>
    <w:rsid w:val="001B75FA"/>
    <w:rsid w:val="001B796C"/>
    <w:rsid w:val="001B7A0B"/>
    <w:rsid w:val="001B7F5A"/>
    <w:rsid w:val="001C0105"/>
    <w:rsid w:val="001C0396"/>
    <w:rsid w:val="001C068E"/>
    <w:rsid w:val="001C06CE"/>
    <w:rsid w:val="001C1045"/>
    <w:rsid w:val="001C1925"/>
    <w:rsid w:val="001C1AE3"/>
    <w:rsid w:val="001C1CE5"/>
    <w:rsid w:val="001C1DC5"/>
    <w:rsid w:val="001C21C5"/>
    <w:rsid w:val="001C2233"/>
    <w:rsid w:val="001C231B"/>
    <w:rsid w:val="001C2327"/>
    <w:rsid w:val="001C2657"/>
    <w:rsid w:val="001C279F"/>
    <w:rsid w:val="001C3258"/>
    <w:rsid w:val="001C373E"/>
    <w:rsid w:val="001C377F"/>
    <w:rsid w:val="001C3CFF"/>
    <w:rsid w:val="001C3D2A"/>
    <w:rsid w:val="001C3E75"/>
    <w:rsid w:val="001C40B1"/>
    <w:rsid w:val="001C425E"/>
    <w:rsid w:val="001C4294"/>
    <w:rsid w:val="001C4924"/>
    <w:rsid w:val="001C4AA6"/>
    <w:rsid w:val="001C5118"/>
    <w:rsid w:val="001C5574"/>
    <w:rsid w:val="001C5726"/>
    <w:rsid w:val="001C57C9"/>
    <w:rsid w:val="001C5F15"/>
    <w:rsid w:val="001C6495"/>
    <w:rsid w:val="001C65F5"/>
    <w:rsid w:val="001C69F8"/>
    <w:rsid w:val="001C7019"/>
    <w:rsid w:val="001C7241"/>
    <w:rsid w:val="001C73A8"/>
    <w:rsid w:val="001C7818"/>
    <w:rsid w:val="001C7A4A"/>
    <w:rsid w:val="001C7EDE"/>
    <w:rsid w:val="001D13AA"/>
    <w:rsid w:val="001D1602"/>
    <w:rsid w:val="001D1648"/>
    <w:rsid w:val="001D1A31"/>
    <w:rsid w:val="001D1DCC"/>
    <w:rsid w:val="001D1E46"/>
    <w:rsid w:val="001D1F94"/>
    <w:rsid w:val="001D2274"/>
    <w:rsid w:val="001D24AE"/>
    <w:rsid w:val="001D2C68"/>
    <w:rsid w:val="001D2EEA"/>
    <w:rsid w:val="001D2FD9"/>
    <w:rsid w:val="001D302B"/>
    <w:rsid w:val="001D3177"/>
    <w:rsid w:val="001D3954"/>
    <w:rsid w:val="001D42FB"/>
    <w:rsid w:val="001D479D"/>
    <w:rsid w:val="001D4917"/>
    <w:rsid w:val="001D51BA"/>
    <w:rsid w:val="001D53DE"/>
    <w:rsid w:val="001D5635"/>
    <w:rsid w:val="001D56A3"/>
    <w:rsid w:val="001D5702"/>
    <w:rsid w:val="001D6342"/>
    <w:rsid w:val="001D6B81"/>
    <w:rsid w:val="001D6C6F"/>
    <w:rsid w:val="001D6D53"/>
    <w:rsid w:val="001D6F08"/>
    <w:rsid w:val="001D776C"/>
    <w:rsid w:val="001D77DE"/>
    <w:rsid w:val="001D7814"/>
    <w:rsid w:val="001D7B32"/>
    <w:rsid w:val="001E01F8"/>
    <w:rsid w:val="001E0902"/>
    <w:rsid w:val="001E0DE5"/>
    <w:rsid w:val="001E0DF6"/>
    <w:rsid w:val="001E0F8D"/>
    <w:rsid w:val="001E19AC"/>
    <w:rsid w:val="001E1B86"/>
    <w:rsid w:val="001E1DE4"/>
    <w:rsid w:val="001E225E"/>
    <w:rsid w:val="001E2DB2"/>
    <w:rsid w:val="001E3FA8"/>
    <w:rsid w:val="001E416B"/>
    <w:rsid w:val="001E41F8"/>
    <w:rsid w:val="001E44E6"/>
    <w:rsid w:val="001E54A4"/>
    <w:rsid w:val="001E581F"/>
    <w:rsid w:val="001E58DD"/>
    <w:rsid w:val="001E58E2"/>
    <w:rsid w:val="001E59A9"/>
    <w:rsid w:val="001E5FD0"/>
    <w:rsid w:val="001E6091"/>
    <w:rsid w:val="001E6A27"/>
    <w:rsid w:val="001E73B7"/>
    <w:rsid w:val="001E73C6"/>
    <w:rsid w:val="001E7AED"/>
    <w:rsid w:val="001F07D8"/>
    <w:rsid w:val="001F087C"/>
    <w:rsid w:val="001F0B22"/>
    <w:rsid w:val="001F1025"/>
    <w:rsid w:val="001F11B7"/>
    <w:rsid w:val="001F173E"/>
    <w:rsid w:val="001F18F5"/>
    <w:rsid w:val="001F19C8"/>
    <w:rsid w:val="001F21B0"/>
    <w:rsid w:val="001F2689"/>
    <w:rsid w:val="001F2D91"/>
    <w:rsid w:val="001F3467"/>
    <w:rsid w:val="001F355A"/>
    <w:rsid w:val="001F3916"/>
    <w:rsid w:val="001F3BB7"/>
    <w:rsid w:val="001F3D7C"/>
    <w:rsid w:val="001F3EA6"/>
    <w:rsid w:val="001F44DF"/>
    <w:rsid w:val="001F46B9"/>
    <w:rsid w:val="001F5461"/>
    <w:rsid w:val="001F54C5"/>
    <w:rsid w:val="001F5784"/>
    <w:rsid w:val="001F58D3"/>
    <w:rsid w:val="001F5AB3"/>
    <w:rsid w:val="001F638D"/>
    <w:rsid w:val="001F6542"/>
    <w:rsid w:val="001F662C"/>
    <w:rsid w:val="001F6927"/>
    <w:rsid w:val="001F7074"/>
    <w:rsid w:val="001F7752"/>
    <w:rsid w:val="001F7923"/>
    <w:rsid w:val="001F7ED1"/>
    <w:rsid w:val="00200490"/>
    <w:rsid w:val="002005D1"/>
    <w:rsid w:val="002009AF"/>
    <w:rsid w:val="00200A3B"/>
    <w:rsid w:val="00200DDF"/>
    <w:rsid w:val="00200E1D"/>
    <w:rsid w:val="00200E3E"/>
    <w:rsid w:val="00200EFC"/>
    <w:rsid w:val="00200F80"/>
    <w:rsid w:val="002010D6"/>
    <w:rsid w:val="002011B6"/>
    <w:rsid w:val="00201B2B"/>
    <w:rsid w:val="00201E90"/>
    <w:rsid w:val="00201F3A"/>
    <w:rsid w:val="002027E2"/>
    <w:rsid w:val="002032A8"/>
    <w:rsid w:val="002038CF"/>
    <w:rsid w:val="00203A48"/>
    <w:rsid w:val="00203F96"/>
    <w:rsid w:val="002040C6"/>
    <w:rsid w:val="00204424"/>
    <w:rsid w:val="002044C2"/>
    <w:rsid w:val="00204508"/>
    <w:rsid w:val="00204A58"/>
    <w:rsid w:val="00204DBB"/>
    <w:rsid w:val="00205662"/>
    <w:rsid w:val="002057C9"/>
    <w:rsid w:val="00205826"/>
    <w:rsid w:val="00205B1B"/>
    <w:rsid w:val="00205F33"/>
    <w:rsid w:val="0020698E"/>
    <w:rsid w:val="002069B2"/>
    <w:rsid w:val="0020719E"/>
    <w:rsid w:val="00207705"/>
    <w:rsid w:val="00207780"/>
    <w:rsid w:val="00207CFF"/>
    <w:rsid w:val="00207E1A"/>
    <w:rsid w:val="00207ED4"/>
    <w:rsid w:val="00207FA3"/>
    <w:rsid w:val="00210AA7"/>
    <w:rsid w:val="00210D4C"/>
    <w:rsid w:val="00211058"/>
    <w:rsid w:val="0021171F"/>
    <w:rsid w:val="00211B7A"/>
    <w:rsid w:val="002121C5"/>
    <w:rsid w:val="002126E8"/>
    <w:rsid w:val="00213283"/>
    <w:rsid w:val="00213867"/>
    <w:rsid w:val="00213E1E"/>
    <w:rsid w:val="0021463E"/>
    <w:rsid w:val="0021495B"/>
    <w:rsid w:val="00214DA8"/>
    <w:rsid w:val="00215423"/>
    <w:rsid w:val="002158FA"/>
    <w:rsid w:val="00215A53"/>
    <w:rsid w:val="00215D1D"/>
    <w:rsid w:val="00215EFE"/>
    <w:rsid w:val="00216350"/>
    <w:rsid w:val="00216CA8"/>
    <w:rsid w:val="00217079"/>
    <w:rsid w:val="0021716C"/>
    <w:rsid w:val="0021735F"/>
    <w:rsid w:val="002175DB"/>
    <w:rsid w:val="002179F8"/>
    <w:rsid w:val="00217ABD"/>
    <w:rsid w:val="00217D43"/>
    <w:rsid w:val="0022006A"/>
    <w:rsid w:val="00220266"/>
    <w:rsid w:val="00220600"/>
    <w:rsid w:val="00220AD3"/>
    <w:rsid w:val="00220AE9"/>
    <w:rsid w:val="00220CA7"/>
    <w:rsid w:val="0022101B"/>
    <w:rsid w:val="00221070"/>
    <w:rsid w:val="00221279"/>
    <w:rsid w:val="0022151E"/>
    <w:rsid w:val="002217DD"/>
    <w:rsid w:val="00221894"/>
    <w:rsid w:val="00221C6A"/>
    <w:rsid w:val="002224DB"/>
    <w:rsid w:val="00222DBC"/>
    <w:rsid w:val="00223091"/>
    <w:rsid w:val="002238A3"/>
    <w:rsid w:val="00223FA4"/>
    <w:rsid w:val="00223FCB"/>
    <w:rsid w:val="00224D76"/>
    <w:rsid w:val="00224F00"/>
    <w:rsid w:val="002252AD"/>
    <w:rsid w:val="002252C3"/>
    <w:rsid w:val="0022544B"/>
    <w:rsid w:val="002256ED"/>
    <w:rsid w:val="002257C5"/>
    <w:rsid w:val="00225C54"/>
    <w:rsid w:val="00225F59"/>
    <w:rsid w:val="00226A79"/>
    <w:rsid w:val="00226BFC"/>
    <w:rsid w:val="00226C91"/>
    <w:rsid w:val="00227749"/>
    <w:rsid w:val="002277AA"/>
    <w:rsid w:val="00227A10"/>
    <w:rsid w:val="00227AF2"/>
    <w:rsid w:val="00227E24"/>
    <w:rsid w:val="00227E2D"/>
    <w:rsid w:val="00227ECB"/>
    <w:rsid w:val="002303F3"/>
    <w:rsid w:val="00230765"/>
    <w:rsid w:val="00231886"/>
    <w:rsid w:val="002319E4"/>
    <w:rsid w:val="0023274F"/>
    <w:rsid w:val="0023296F"/>
    <w:rsid w:val="00232C7C"/>
    <w:rsid w:val="00232CB7"/>
    <w:rsid w:val="00232EDB"/>
    <w:rsid w:val="00233C3D"/>
    <w:rsid w:val="00233C9B"/>
    <w:rsid w:val="00234407"/>
    <w:rsid w:val="002347AD"/>
    <w:rsid w:val="0023483D"/>
    <w:rsid w:val="00234934"/>
    <w:rsid w:val="002352DA"/>
    <w:rsid w:val="00235632"/>
    <w:rsid w:val="00235872"/>
    <w:rsid w:val="00235B27"/>
    <w:rsid w:val="00235B8D"/>
    <w:rsid w:val="00235BBB"/>
    <w:rsid w:val="00235F99"/>
    <w:rsid w:val="0023631C"/>
    <w:rsid w:val="00236361"/>
    <w:rsid w:val="00236817"/>
    <w:rsid w:val="00236C86"/>
    <w:rsid w:val="00236DC4"/>
    <w:rsid w:val="002370E7"/>
    <w:rsid w:val="0023728C"/>
    <w:rsid w:val="00237501"/>
    <w:rsid w:val="00237BC1"/>
    <w:rsid w:val="00237F43"/>
    <w:rsid w:val="00237F50"/>
    <w:rsid w:val="00240D0C"/>
    <w:rsid w:val="0024104E"/>
    <w:rsid w:val="00241524"/>
    <w:rsid w:val="00241559"/>
    <w:rsid w:val="0024169E"/>
    <w:rsid w:val="0024183E"/>
    <w:rsid w:val="00241A9F"/>
    <w:rsid w:val="00241F02"/>
    <w:rsid w:val="00241FDD"/>
    <w:rsid w:val="00242237"/>
    <w:rsid w:val="002424BB"/>
    <w:rsid w:val="002425D5"/>
    <w:rsid w:val="00242A33"/>
    <w:rsid w:val="00242F90"/>
    <w:rsid w:val="002435B3"/>
    <w:rsid w:val="00243A70"/>
    <w:rsid w:val="00243B00"/>
    <w:rsid w:val="00243D41"/>
    <w:rsid w:val="00243ED4"/>
    <w:rsid w:val="00244216"/>
    <w:rsid w:val="002442F3"/>
    <w:rsid w:val="00244335"/>
    <w:rsid w:val="0024478D"/>
    <w:rsid w:val="00244A3D"/>
    <w:rsid w:val="00245526"/>
    <w:rsid w:val="002458B2"/>
    <w:rsid w:val="002458EB"/>
    <w:rsid w:val="00245B17"/>
    <w:rsid w:val="00245ECE"/>
    <w:rsid w:val="0024622C"/>
    <w:rsid w:val="00246740"/>
    <w:rsid w:val="00247156"/>
    <w:rsid w:val="00247292"/>
    <w:rsid w:val="00247C40"/>
    <w:rsid w:val="00247DE0"/>
    <w:rsid w:val="00247E48"/>
    <w:rsid w:val="00247F50"/>
    <w:rsid w:val="0025003A"/>
    <w:rsid w:val="002500C8"/>
    <w:rsid w:val="002505B2"/>
    <w:rsid w:val="00251148"/>
    <w:rsid w:val="00251500"/>
    <w:rsid w:val="0025159A"/>
    <w:rsid w:val="002518F9"/>
    <w:rsid w:val="00251949"/>
    <w:rsid w:val="00251CEE"/>
    <w:rsid w:val="00252E7C"/>
    <w:rsid w:val="00253396"/>
    <w:rsid w:val="00254AAF"/>
    <w:rsid w:val="00256272"/>
    <w:rsid w:val="002562F8"/>
    <w:rsid w:val="00256F60"/>
    <w:rsid w:val="002570EC"/>
    <w:rsid w:val="0025719F"/>
    <w:rsid w:val="00257299"/>
    <w:rsid w:val="0025734A"/>
    <w:rsid w:val="00257543"/>
    <w:rsid w:val="002579FA"/>
    <w:rsid w:val="002605C9"/>
    <w:rsid w:val="00260CFB"/>
    <w:rsid w:val="00260EA9"/>
    <w:rsid w:val="002617E7"/>
    <w:rsid w:val="00261AFA"/>
    <w:rsid w:val="00261CEB"/>
    <w:rsid w:val="00261ECF"/>
    <w:rsid w:val="00261FC8"/>
    <w:rsid w:val="00262441"/>
    <w:rsid w:val="002626AE"/>
    <w:rsid w:val="00262C81"/>
    <w:rsid w:val="00262EB6"/>
    <w:rsid w:val="0026301B"/>
    <w:rsid w:val="002632BE"/>
    <w:rsid w:val="002633E3"/>
    <w:rsid w:val="0026370B"/>
    <w:rsid w:val="0026379A"/>
    <w:rsid w:val="00263F69"/>
    <w:rsid w:val="00264228"/>
    <w:rsid w:val="00264334"/>
    <w:rsid w:val="002645F1"/>
    <w:rsid w:val="0026473E"/>
    <w:rsid w:val="00264CF6"/>
    <w:rsid w:val="002658E6"/>
    <w:rsid w:val="00265EE5"/>
    <w:rsid w:val="002661D9"/>
    <w:rsid w:val="00266214"/>
    <w:rsid w:val="002662A2"/>
    <w:rsid w:val="0026639E"/>
    <w:rsid w:val="002663EB"/>
    <w:rsid w:val="002670D8"/>
    <w:rsid w:val="00267ADF"/>
    <w:rsid w:val="00267B70"/>
    <w:rsid w:val="00267C83"/>
    <w:rsid w:val="00270083"/>
    <w:rsid w:val="00270368"/>
    <w:rsid w:val="002703F4"/>
    <w:rsid w:val="00270403"/>
    <w:rsid w:val="00270475"/>
    <w:rsid w:val="00270B77"/>
    <w:rsid w:val="002710A9"/>
    <w:rsid w:val="0027144F"/>
    <w:rsid w:val="00271BED"/>
    <w:rsid w:val="00271F3A"/>
    <w:rsid w:val="00272064"/>
    <w:rsid w:val="002720C3"/>
    <w:rsid w:val="0027245A"/>
    <w:rsid w:val="00272E60"/>
    <w:rsid w:val="00273091"/>
    <w:rsid w:val="00273278"/>
    <w:rsid w:val="002736B5"/>
    <w:rsid w:val="002737F4"/>
    <w:rsid w:val="00273BED"/>
    <w:rsid w:val="00273D7F"/>
    <w:rsid w:val="002740AB"/>
    <w:rsid w:val="002741C0"/>
    <w:rsid w:val="0027474B"/>
    <w:rsid w:val="00274A80"/>
    <w:rsid w:val="00274DA8"/>
    <w:rsid w:val="0027544A"/>
    <w:rsid w:val="00275549"/>
    <w:rsid w:val="0027586B"/>
    <w:rsid w:val="00275DBF"/>
    <w:rsid w:val="00276561"/>
    <w:rsid w:val="00276B58"/>
    <w:rsid w:val="00276D06"/>
    <w:rsid w:val="00276D7F"/>
    <w:rsid w:val="0027777C"/>
    <w:rsid w:val="002777D0"/>
    <w:rsid w:val="00277D90"/>
    <w:rsid w:val="00277EF8"/>
    <w:rsid w:val="0028055F"/>
    <w:rsid w:val="002805F5"/>
    <w:rsid w:val="00280751"/>
    <w:rsid w:val="00280EBF"/>
    <w:rsid w:val="002818AE"/>
    <w:rsid w:val="00281C68"/>
    <w:rsid w:val="002821E0"/>
    <w:rsid w:val="002827AD"/>
    <w:rsid w:val="0028280A"/>
    <w:rsid w:val="00282A55"/>
    <w:rsid w:val="00283426"/>
    <w:rsid w:val="00283894"/>
    <w:rsid w:val="0028398C"/>
    <w:rsid w:val="00283A69"/>
    <w:rsid w:val="00283B45"/>
    <w:rsid w:val="00283FA1"/>
    <w:rsid w:val="002849E5"/>
    <w:rsid w:val="00284D9D"/>
    <w:rsid w:val="00284E98"/>
    <w:rsid w:val="00285265"/>
    <w:rsid w:val="002854D5"/>
    <w:rsid w:val="00285560"/>
    <w:rsid w:val="0028589E"/>
    <w:rsid w:val="00285CDE"/>
    <w:rsid w:val="00286401"/>
    <w:rsid w:val="002869DD"/>
    <w:rsid w:val="00286ACD"/>
    <w:rsid w:val="00286D5A"/>
    <w:rsid w:val="002870E6"/>
    <w:rsid w:val="00287838"/>
    <w:rsid w:val="00287CC2"/>
    <w:rsid w:val="00287D94"/>
    <w:rsid w:val="00290332"/>
    <w:rsid w:val="0029055C"/>
    <w:rsid w:val="002907B5"/>
    <w:rsid w:val="00290B08"/>
    <w:rsid w:val="002910B7"/>
    <w:rsid w:val="002913A7"/>
    <w:rsid w:val="00291663"/>
    <w:rsid w:val="00291846"/>
    <w:rsid w:val="00291A99"/>
    <w:rsid w:val="00291B4C"/>
    <w:rsid w:val="00291D26"/>
    <w:rsid w:val="00291D31"/>
    <w:rsid w:val="002922E6"/>
    <w:rsid w:val="00292DF2"/>
    <w:rsid w:val="00292E06"/>
    <w:rsid w:val="00292EB7"/>
    <w:rsid w:val="0029321E"/>
    <w:rsid w:val="002940D2"/>
    <w:rsid w:val="002941E2"/>
    <w:rsid w:val="0029538D"/>
    <w:rsid w:val="00295802"/>
    <w:rsid w:val="00295BBB"/>
    <w:rsid w:val="00295F20"/>
    <w:rsid w:val="00296227"/>
    <w:rsid w:val="00296429"/>
    <w:rsid w:val="00296C78"/>
    <w:rsid w:val="00296D79"/>
    <w:rsid w:val="00296D80"/>
    <w:rsid w:val="00296F44"/>
    <w:rsid w:val="00296FD7"/>
    <w:rsid w:val="0029712A"/>
    <w:rsid w:val="0029767A"/>
    <w:rsid w:val="0029777D"/>
    <w:rsid w:val="0029798F"/>
    <w:rsid w:val="002A055E"/>
    <w:rsid w:val="002A1729"/>
    <w:rsid w:val="002A17BC"/>
    <w:rsid w:val="002A1AE5"/>
    <w:rsid w:val="002A1D4E"/>
    <w:rsid w:val="002A1F9B"/>
    <w:rsid w:val="002A1FD1"/>
    <w:rsid w:val="002A2869"/>
    <w:rsid w:val="002A2980"/>
    <w:rsid w:val="002A2A87"/>
    <w:rsid w:val="002A2DB3"/>
    <w:rsid w:val="002A30D2"/>
    <w:rsid w:val="002A379D"/>
    <w:rsid w:val="002A3828"/>
    <w:rsid w:val="002A4E24"/>
    <w:rsid w:val="002A557A"/>
    <w:rsid w:val="002A576B"/>
    <w:rsid w:val="002A5AC2"/>
    <w:rsid w:val="002A5DCC"/>
    <w:rsid w:val="002A5DEC"/>
    <w:rsid w:val="002A5EB0"/>
    <w:rsid w:val="002A66A7"/>
    <w:rsid w:val="002A6B2F"/>
    <w:rsid w:val="002A7073"/>
    <w:rsid w:val="002A72BE"/>
    <w:rsid w:val="002A73BA"/>
    <w:rsid w:val="002A7452"/>
    <w:rsid w:val="002A7589"/>
    <w:rsid w:val="002A7620"/>
    <w:rsid w:val="002A794B"/>
    <w:rsid w:val="002A79BE"/>
    <w:rsid w:val="002A7D92"/>
    <w:rsid w:val="002B007F"/>
    <w:rsid w:val="002B0189"/>
    <w:rsid w:val="002B04EC"/>
    <w:rsid w:val="002B1373"/>
    <w:rsid w:val="002B1E4E"/>
    <w:rsid w:val="002B1E54"/>
    <w:rsid w:val="002B2066"/>
    <w:rsid w:val="002B21AF"/>
    <w:rsid w:val="002B24D6"/>
    <w:rsid w:val="002B29F4"/>
    <w:rsid w:val="002B2FBC"/>
    <w:rsid w:val="002B33EC"/>
    <w:rsid w:val="002B3868"/>
    <w:rsid w:val="002B39A2"/>
    <w:rsid w:val="002B3CB5"/>
    <w:rsid w:val="002B3F23"/>
    <w:rsid w:val="002B4256"/>
    <w:rsid w:val="002B46F2"/>
    <w:rsid w:val="002B4D70"/>
    <w:rsid w:val="002B53F6"/>
    <w:rsid w:val="002B55E6"/>
    <w:rsid w:val="002B56F8"/>
    <w:rsid w:val="002B5A33"/>
    <w:rsid w:val="002B6156"/>
    <w:rsid w:val="002B6C94"/>
    <w:rsid w:val="002B6CA5"/>
    <w:rsid w:val="002B703D"/>
    <w:rsid w:val="002B73E3"/>
    <w:rsid w:val="002B7E95"/>
    <w:rsid w:val="002C0247"/>
    <w:rsid w:val="002C02EA"/>
    <w:rsid w:val="002C052E"/>
    <w:rsid w:val="002C056C"/>
    <w:rsid w:val="002C087A"/>
    <w:rsid w:val="002C0960"/>
    <w:rsid w:val="002C1AAA"/>
    <w:rsid w:val="002C2156"/>
    <w:rsid w:val="002C2322"/>
    <w:rsid w:val="002C2B77"/>
    <w:rsid w:val="002C2FB3"/>
    <w:rsid w:val="002C358A"/>
    <w:rsid w:val="002C3947"/>
    <w:rsid w:val="002C3A69"/>
    <w:rsid w:val="002C3C7A"/>
    <w:rsid w:val="002C3D7F"/>
    <w:rsid w:val="002C3D9E"/>
    <w:rsid w:val="002C3F82"/>
    <w:rsid w:val="002C41E6"/>
    <w:rsid w:val="002C476C"/>
    <w:rsid w:val="002C50A5"/>
    <w:rsid w:val="002C59CB"/>
    <w:rsid w:val="002C68D4"/>
    <w:rsid w:val="002C6903"/>
    <w:rsid w:val="002C707A"/>
    <w:rsid w:val="002C7223"/>
    <w:rsid w:val="002C75F5"/>
    <w:rsid w:val="002C7BD9"/>
    <w:rsid w:val="002C7FD6"/>
    <w:rsid w:val="002D01C7"/>
    <w:rsid w:val="002D0363"/>
    <w:rsid w:val="002D071A"/>
    <w:rsid w:val="002D0E61"/>
    <w:rsid w:val="002D1321"/>
    <w:rsid w:val="002D1A24"/>
    <w:rsid w:val="002D1A8F"/>
    <w:rsid w:val="002D1F40"/>
    <w:rsid w:val="002D20A8"/>
    <w:rsid w:val="002D20BB"/>
    <w:rsid w:val="002D20E1"/>
    <w:rsid w:val="002D242A"/>
    <w:rsid w:val="002D2787"/>
    <w:rsid w:val="002D2908"/>
    <w:rsid w:val="002D2A87"/>
    <w:rsid w:val="002D2E77"/>
    <w:rsid w:val="002D317B"/>
    <w:rsid w:val="002D31F0"/>
    <w:rsid w:val="002D3251"/>
    <w:rsid w:val="002D32CB"/>
    <w:rsid w:val="002D34B2"/>
    <w:rsid w:val="002D4322"/>
    <w:rsid w:val="002D4A1B"/>
    <w:rsid w:val="002D5390"/>
    <w:rsid w:val="002D634B"/>
    <w:rsid w:val="002D68E6"/>
    <w:rsid w:val="002D6B89"/>
    <w:rsid w:val="002D6C17"/>
    <w:rsid w:val="002D70D8"/>
    <w:rsid w:val="002D72B6"/>
    <w:rsid w:val="002D7637"/>
    <w:rsid w:val="002D7891"/>
    <w:rsid w:val="002D78C8"/>
    <w:rsid w:val="002D7A26"/>
    <w:rsid w:val="002D7CB9"/>
    <w:rsid w:val="002D7DDA"/>
    <w:rsid w:val="002E07C5"/>
    <w:rsid w:val="002E0DAA"/>
    <w:rsid w:val="002E1738"/>
    <w:rsid w:val="002E17F2"/>
    <w:rsid w:val="002E1850"/>
    <w:rsid w:val="002E2740"/>
    <w:rsid w:val="002E27BD"/>
    <w:rsid w:val="002E282E"/>
    <w:rsid w:val="002E28C1"/>
    <w:rsid w:val="002E2E4F"/>
    <w:rsid w:val="002E2F2A"/>
    <w:rsid w:val="002E2FD7"/>
    <w:rsid w:val="002E3B4B"/>
    <w:rsid w:val="002E48AE"/>
    <w:rsid w:val="002E49A8"/>
    <w:rsid w:val="002E50C6"/>
    <w:rsid w:val="002E5207"/>
    <w:rsid w:val="002E57B7"/>
    <w:rsid w:val="002E6068"/>
    <w:rsid w:val="002E62FA"/>
    <w:rsid w:val="002E63F4"/>
    <w:rsid w:val="002E6543"/>
    <w:rsid w:val="002E6612"/>
    <w:rsid w:val="002E6E7B"/>
    <w:rsid w:val="002E6EA1"/>
    <w:rsid w:val="002E7691"/>
    <w:rsid w:val="002E791C"/>
    <w:rsid w:val="002E7CAE"/>
    <w:rsid w:val="002E7CF9"/>
    <w:rsid w:val="002E7F04"/>
    <w:rsid w:val="002F0AC3"/>
    <w:rsid w:val="002F0B8D"/>
    <w:rsid w:val="002F0BCE"/>
    <w:rsid w:val="002F0D88"/>
    <w:rsid w:val="002F1399"/>
    <w:rsid w:val="002F1760"/>
    <w:rsid w:val="002F1C15"/>
    <w:rsid w:val="002F1FD3"/>
    <w:rsid w:val="002F2284"/>
    <w:rsid w:val="002F2771"/>
    <w:rsid w:val="002F2A58"/>
    <w:rsid w:val="002F37A9"/>
    <w:rsid w:val="002F37D1"/>
    <w:rsid w:val="002F382E"/>
    <w:rsid w:val="002F3856"/>
    <w:rsid w:val="002F455D"/>
    <w:rsid w:val="002F4597"/>
    <w:rsid w:val="002F459D"/>
    <w:rsid w:val="002F4940"/>
    <w:rsid w:val="002F494D"/>
    <w:rsid w:val="002F49ED"/>
    <w:rsid w:val="002F4DFF"/>
    <w:rsid w:val="002F4EEB"/>
    <w:rsid w:val="002F4F23"/>
    <w:rsid w:val="002F518C"/>
    <w:rsid w:val="002F5324"/>
    <w:rsid w:val="002F539B"/>
    <w:rsid w:val="002F59D9"/>
    <w:rsid w:val="002F6411"/>
    <w:rsid w:val="002F6AD8"/>
    <w:rsid w:val="002F6C3F"/>
    <w:rsid w:val="002F7102"/>
    <w:rsid w:val="002F7A06"/>
    <w:rsid w:val="00300043"/>
    <w:rsid w:val="0030029C"/>
    <w:rsid w:val="00300730"/>
    <w:rsid w:val="00300A76"/>
    <w:rsid w:val="00301779"/>
    <w:rsid w:val="0030193C"/>
    <w:rsid w:val="00301CE6"/>
    <w:rsid w:val="00301ECA"/>
    <w:rsid w:val="0030202A"/>
    <w:rsid w:val="003022FB"/>
    <w:rsid w:val="0030256B"/>
    <w:rsid w:val="003025A6"/>
    <w:rsid w:val="00302762"/>
    <w:rsid w:val="0030304F"/>
    <w:rsid w:val="003031F8"/>
    <w:rsid w:val="003036D5"/>
    <w:rsid w:val="0030412E"/>
    <w:rsid w:val="00304171"/>
    <w:rsid w:val="0030501F"/>
    <w:rsid w:val="00305075"/>
    <w:rsid w:val="003051A7"/>
    <w:rsid w:val="00305473"/>
    <w:rsid w:val="00305972"/>
    <w:rsid w:val="00305D93"/>
    <w:rsid w:val="00305DF2"/>
    <w:rsid w:val="00306F4A"/>
    <w:rsid w:val="003072CB"/>
    <w:rsid w:val="00307BA1"/>
    <w:rsid w:val="00307E7B"/>
    <w:rsid w:val="003102EF"/>
    <w:rsid w:val="00311096"/>
    <w:rsid w:val="00311702"/>
    <w:rsid w:val="00311E82"/>
    <w:rsid w:val="00312190"/>
    <w:rsid w:val="0031286A"/>
    <w:rsid w:val="00312922"/>
    <w:rsid w:val="00313056"/>
    <w:rsid w:val="003131C0"/>
    <w:rsid w:val="00313C07"/>
    <w:rsid w:val="00313EC2"/>
    <w:rsid w:val="00313FD6"/>
    <w:rsid w:val="003140AE"/>
    <w:rsid w:val="003140C9"/>
    <w:rsid w:val="003143BD"/>
    <w:rsid w:val="00314929"/>
    <w:rsid w:val="00314971"/>
    <w:rsid w:val="003149BC"/>
    <w:rsid w:val="00314B3F"/>
    <w:rsid w:val="00314C47"/>
    <w:rsid w:val="00315787"/>
    <w:rsid w:val="003158EF"/>
    <w:rsid w:val="00315C6E"/>
    <w:rsid w:val="00315D13"/>
    <w:rsid w:val="00315E1A"/>
    <w:rsid w:val="0031627F"/>
    <w:rsid w:val="0031632F"/>
    <w:rsid w:val="00316FF6"/>
    <w:rsid w:val="00317158"/>
    <w:rsid w:val="00317197"/>
    <w:rsid w:val="003177EB"/>
    <w:rsid w:val="00317C03"/>
    <w:rsid w:val="00317C6E"/>
    <w:rsid w:val="00317EEF"/>
    <w:rsid w:val="003203ED"/>
    <w:rsid w:val="003208B0"/>
    <w:rsid w:val="00320E22"/>
    <w:rsid w:val="003212DB"/>
    <w:rsid w:val="00322154"/>
    <w:rsid w:val="003222AB"/>
    <w:rsid w:val="003229F3"/>
    <w:rsid w:val="00322C7E"/>
    <w:rsid w:val="00322C9F"/>
    <w:rsid w:val="00323ACB"/>
    <w:rsid w:val="00323B73"/>
    <w:rsid w:val="00323C63"/>
    <w:rsid w:val="00323E9A"/>
    <w:rsid w:val="00323EED"/>
    <w:rsid w:val="00324402"/>
    <w:rsid w:val="0032487D"/>
    <w:rsid w:val="003249E4"/>
    <w:rsid w:val="00324D23"/>
    <w:rsid w:val="00324E68"/>
    <w:rsid w:val="0032515B"/>
    <w:rsid w:val="003251B5"/>
    <w:rsid w:val="0032592C"/>
    <w:rsid w:val="003262F2"/>
    <w:rsid w:val="00326396"/>
    <w:rsid w:val="00326732"/>
    <w:rsid w:val="00326940"/>
    <w:rsid w:val="00326A64"/>
    <w:rsid w:val="0032739A"/>
    <w:rsid w:val="00327798"/>
    <w:rsid w:val="003278AB"/>
    <w:rsid w:val="00327E7F"/>
    <w:rsid w:val="00327F09"/>
    <w:rsid w:val="00330006"/>
    <w:rsid w:val="00330033"/>
    <w:rsid w:val="0033006B"/>
    <w:rsid w:val="00330734"/>
    <w:rsid w:val="003307FC"/>
    <w:rsid w:val="00331751"/>
    <w:rsid w:val="00331DE4"/>
    <w:rsid w:val="00331EEB"/>
    <w:rsid w:val="00331F94"/>
    <w:rsid w:val="0033298C"/>
    <w:rsid w:val="00332C90"/>
    <w:rsid w:val="00332F05"/>
    <w:rsid w:val="0033339C"/>
    <w:rsid w:val="00333736"/>
    <w:rsid w:val="00333A84"/>
    <w:rsid w:val="00334002"/>
    <w:rsid w:val="00334579"/>
    <w:rsid w:val="00334CF0"/>
    <w:rsid w:val="0033505E"/>
    <w:rsid w:val="00335858"/>
    <w:rsid w:val="00335C1B"/>
    <w:rsid w:val="00335F39"/>
    <w:rsid w:val="003368DB"/>
    <w:rsid w:val="00336BDA"/>
    <w:rsid w:val="00336CD8"/>
    <w:rsid w:val="00337194"/>
    <w:rsid w:val="003372DA"/>
    <w:rsid w:val="00337545"/>
    <w:rsid w:val="0033755F"/>
    <w:rsid w:val="0033772A"/>
    <w:rsid w:val="0033775C"/>
    <w:rsid w:val="00337A2D"/>
    <w:rsid w:val="00340555"/>
    <w:rsid w:val="00340A45"/>
    <w:rsid w:val="00340A56"/>
    <w:rsid w:val="003425AD"/>
    <w:rsid w:val="00342BD7"/>
    <w:rsid w:val="00342C5E"/>
    <w:rsid w:val="00342E02"/>
    <w:rsid w:val="00343100"/>
    <w:rsid w:val="00343459"/>
    <w:rsid w:val="003435AB"/>
    <w:rsid w:val="00343A07"/>
    <w:rsid w:val="00343F15"/>
    <w:rsid w:val="0034458D"/>
    <w:rsid w:val="003445EB"/>
    <w:rsid w:val="00344EE2"/>
    <w:rsid w:val="00344FB1"/>
    <w:rsid w:val="00345159"/>
    <w:rsid w:val="00345569"/>
    <w:rsid w:val="00345864"/>
    <w:rsid w:val="00345924"/>
    <w:rsid w:val="00345E0F"/>
    <w:rsid w:val="00346574"/>
    <w:rsid w:val="0034663D"/>
    <w:rsid w:val="0034690A"/>
    <w:rsid w:val="00346AA0"/>
    <w:rsid w:val="00346DB5"/>
    <w:rsid w:val="00346E1E"/>
    <w:rsid w:val="00346F20"/>
    <w:rsid w:val="003473CE"/>
    <w:rsid w:val="00347790"/>
    <w:rsid w:val="003477B1"/>
    <w:rsid w:val="0034788B"/>
    <w:rsid w:val="00350345"/>
    <w:rsid w:val="0035159F"/>
    <w:rsid w:val="00351782"/>
    <w:rsid w:val="00351A45"/>
    <w:rsid w:val="00351A71"/>
    <w:rsid w:val="00351FA7"/>
    <w:rsid w:val="00352481"/>
    <w:rsid w:val="00352D87"/>
    <w:rsid w:val="0035342D"/>
    <w:rsid w:val="00353A0A"/>
    <w:rsid w:val="00353FD1"/>
    <w:rsid w:val="003545E2"/>
    <w:rsid w:val="0035482C"/>
    <w:rsid w:val="003548CB"/>
    <w:rsid w:val="0035499D"/>
    <w:rsid w:val="00354AEB"/>
    <w:rsid w:val="00355844"/>
    <w:rsid w:val="003560B5"/>
    <w:rsid w:val="00356145"/>
    <w:rsid w:val="003565AE"/>
    <w:rsid w:val="00356E47"/>
    <w:rsid w:val="00356FE7"/>
    <w:rsid w:val="00356FEB"/>
    <w:rsid w:val="0035728D"/>
    <w:rsid w:val="003572FA"/>
    <w:rsid w:val="00357380"/>
    <w:rsid w:val="0035754F"/>
    <w:rsid w:val="00357748"/>
    <w:rsid w:val="00357BB5"/>
    <w:rsid w:val="003600FC"/>
    <w:rsid w:val="00360243"/>
    <w:rsid w:val="003602D9"/>
    <w:rsid w:val="003604CE"/>
    <w:rsid w:val="00361168"/>
    <w:rsid w:val="00361360"/>
    <w:rsid w:val="00361691"/>
    <w:rsid w:val="003616BD"/>
    <w:rsid w:val="003622B1"/>
    <w:rsid w:val="00362412"/>
    <w:rsid w:val="0036282F"/>
    <w:rsid w:val="00363278"/>
    <w:rsid w:val="0036384F"/>
    <w:rsid w:val="00363F7D"/>
    <w:rsid w:val="00363FA0"/>
    <w:rsid w:val="00365674"/>
    <w:rsid w:val="00365B20"/>
    <w:rsid w:val="00365E59"/>
    <w:rsid w:val="0036688E"/>
    <w:rsid w:val="00366955"/>
    <w:rsid w:val="003670C4"/>
    <w:rsid w:val="00370E47"/>
    <w:rsid w:val="00371181"/>
    <w:rsid w:val="0037241B"/>
    <w:rsid w:val="003724F0"/>
    <w:rsid w:val="00372570"/>
    <w:rsid w:val="003729C5"/>
    <w:rsid w:val="00372A76"/>
    <w:rsid w:val="0037322F"/>
    <w:rsid w:val="0037323B"/>
    <w:rsid w:val="00374042"/>
    <w:rsid w:val="003742AC"/>
    <w:rsid w:val="00374839"/>
    <w:rsid w:val="00374CB0"/>
    <w:rsid w:val="00374CFD"/>
    <w:rsid w:val="00374FCE"/>
    <w:rsid w:val="003759BA"/>
    <w:rsid w:val="003762E9"/>
    <w:rsid w:val="00376A1A"/>
    <w:rsid w:val="00376B9D"/>
    <w:rsid w:val="00377897"/>
    <w:rsid w:val="00377CE1"/>
    <w:rsid w:val="003807F1"/>
    <w:rsid w:val="003815BB"/>
    <w:rsid w:val="00381638"/>
    <w:rsid w:val="0038168D"/>
    <w:rsid w:val="003822B5"/>
    <w:rsid w:val="00382541"/>
    <w:rsid w:val="00383C13"/>
    <w:rsid w:val="00384372"/>
    <w:rsid w:val="00384386"/>
    <w:rsid w:val="003843DC"/>
    <w:rsid w:val="00384F45"/>
    <w:rsid w:val="0038531D"/>
    <w:rsid w:val="00385BF0"/>
    <w:rsid w:val="00385F1A"/>
    <w:rsid w:val="003862AB"/>
    <w:rsid w:val="003865FE"/>
    <w:rsid w:val="003869C0"/>
    <w:rsid w:val="00386C8D"/>
    <w:rsid w:val="0038744C"/>
    <w:rsid w:val="003874BE"/>
    <w:rsid w:val="003879D8"/>
    <w:rsid w:val="00387A68"/>
    <w:rsid w:val="00387E49"/>
    <w:rsid w:val="00390359"/>
    <w:rsid w:val="0039127E"/>
    <w:rsid w:val="0039136E"/>
    <w:rsid w:val="003915EB"/>
    <w:rsid w:val="003919CE"/>
    <w:rsid w:val="00392E94"/>
    <w:rsid w:val="00392F72"/>
    <w:rsid w:val="0039320A"/>
    <w:rsid w:val="003935E7"/>
    <w:rsid w:val="0039386A"/>
    <w:rsid w:val="003939AA"/>
    <w:rsid w:val="003939FF"/>
    <w:rsid w:val="00393BCB"/>
    <w:rsid w:val="00394001"/>
    <w:rsid w:val="0039438D"/>
    <w:rsid w:val="00395165"/>
    <w:rsid w:val="00395B66"/>
    <w:rsid w:val="00395C27"/>
    <w:rsid w:val="00396685"/>
    <w:rsid w:val="00396771"/>
    <w:rsid w:val="00397649"/>
    <w:rsid w:val="00397CC3"/>
    <w:rsid w:val="00397D57"/>
    <w:rsid w:val="00397DD2"/>
    <w:rsid w:val="003A00A0"/>
    <w:rsid w:val="003A0892"/>
    <w:rsid w:val="003A0E60"/>
    <w:rsid w:val="003A0F25"/>
    <w:rsid w:val="003A0F64"/>
    <w:rsid w:val="003A11A3"/>
    <w:rsid w:val="003A12E6"/>
    <w:rsid w:val="003A16A6"/>
    <w:rsid w:val="003A16FA"/>
    <w:rsid w:val="003A1725"/>
    <w:rsid w:val="003A1C15"/>
    <w:rsid w:val="003A1EE0"/>
    <w:rsid w:val="003A2223"/>
    <w:rsid w:val="003A2638"/>
    <w:rsid w:val="003A2692"/>
    <w:rsid w:val="003A2A0F"/>
    <w:rsid w:val="003A2A4A"/>
    <w:rsid w:val="003A2B21"/>
    <w:rsid w:val="003A2FCF"/>
    <w:rsid w:val="003A3092"/>
    <w:rsid w:val="003A4100"/>
    <w:rsid w:val="003A42FE"/>
    <w:rsid w:val="003A449F"/>
    <w:rsid w:val="003A44B2"/>
    <w:rsid w:val="003A454B"/>
    <w:rsid w:val="003A45A1"/>
    <w:rsid w:val="003A4E24"/>
    <w:rsid w:val="003A52F5"/>
    <w:rsid w:val="003A5B0A"/>
    <w:rsid w:val="003A6BAC"/>
    <w:rsid w:val="003A6BBA"/>
    <w:rsid w:val="003A6C11"/>
    <w:rsid w:val="003A6CFA"/>
    <w:rsid w:val="003A71F2"/>
    <w:rsid w:val="003A723A"/>
    <w:rsid w:val="003A7627"/>
    <w:rsid w:val="003A7AEF"/>
    <w:rsid w:val="003A7E7C"/>
    <w:rsid w:val="003A7EF3"/>
    <w:rsid w:val="003B01D0"/>
    <w:rsid w:val="003B0554"/>
    <w:rsid w:val="003B05BE"/>
    <w:rsid w:val="003B10A4"/>
    <w:rsid w:val="003B13B9"/>
    <w:rsid w:val="003B152F"/>
    <w:rsid w:val="003B159C"/>
    <w:rsid w:val="003B1B0B"/>
    <w:rsid w:val="003B1F5D"/>
    <w:rsid w:val="003B2528"/>
    <w:rsid w:val="003B26A4"/>
    <w:rsid w:val="003B2A14"/>
    <w:rsid w:val="003B33E5"/>
    <w:rsid w:val="003B369F"/>
    <w:rsid w:val="003B36A3"/>
    <w:rsid w:val="003B381F"/>
    <w:rsid w:val="003B3A55"/>
    <w:rsid w:val="003B3C0F"/>
    <w:rsid w:val="003B3EE9"/>
    <w:rsid w:val="003B4985"/>
    <w:rsid w:val="003B4A1F"/>
    <w:rsid w:val="003B4A80"/>
    <w:rsid w:val="003B5024"/>
    <w:rsid w:val="003B573B"/>
    <w:rsid w:val="003B5A27"/>
    <w:rsid w:val="003B5BE1"/>
    <w:rsid w:val="003B5C09"/>
    <w:rsid w:val="003B5F50"/>
    <w:rsid w:val="003B6346"/>
    <w:rsid w:val="003B6B18"/>
    <w:rsid w:val="003B6B43"/>
    <w:rsid w:val="003B70E0"/>
    <w:rsid w:val="003B759A"/>
    <w:rsid w:val="003B7700"/>
    <w:rsid w:val="003B785E"/>
    <w:rsid w:val="003B7FE5"/>
    <w:rsid w:val="003C11C8"/>
    <w:rsid w:val="003C16E6"/>
    <w:rsid w:val="003C1905"/>
    <w:rsid w:val="003C19DD"/>
    <w:rsid w:val="003C1B5B"/>
    <w:rsid w:val="003C1CC3"/>
    <w:rsid w:val="003C221A"/>
    <w:rsid w:val="003C22D0"/>
    <w:rsid w:val="003C2425"/>
    <w:rsid w:val="003C2516"/>
    <w:rsid w:val="003C2702"/>
    <w:rsid w:val="003C2D10"/>
    <w:rsid w:val="003C3425"/>
    <w:rsid w:val="003C3F5D"/>
    <w:rsid w:val="003C4112"/>
    <w:rsid w:val="003C467F"/>
    <w:rsid w:val="003C471D"/>
    <w:rsid w:val="003C4D0A"/>
    <w:rsid w:val="003C4F5D"/>
    <w:rsid w:val="003C585B"/>
    <w:rsid w:val="003C5D55"/>
    <w:rsid w:val="003C5DA9"/>
    <w:rsid w:val="003C6036"/>
    <w:rsid w:val="003C6EF3"/>
    <w:rsid w:val="003C75D3"/>
    <w:rsid w:val="003C76CC"/>
    <w:rsid w:val="003C7806"/>
    <w:rsid w:val="003C7871"/>
    <w:rsid w:val="003C78B5"/>
    <w:rsid w:val="003C7F8E"/>
    <w:rsid w:val="003D0309"/>
    <w:rsid w:val="003D0437"/>
    <w:rsid w:val="003D0607"/>
    <w:rsid w:val="003D0723"/>
    <w:rsid w:val="003D07E5"/>
    <w:rsid w:val="003D0FDB"/>
    <w:rsid w:val="003D109F"/>
    <w:rsid w:val="003D2258"/>
    <w:rsid w:val="003D22E1"/>
    <w:rsid w:val="003D2478"/>
    <w:rsid w:val="003D2DDC"/>
    <w:rsid w:val="003D2FC4"/>
    <w:rsid w:val="003D316C"/>
    <w:rsid w:val="003D3279"/>
    <w:rsid w:val="003D33CE"/>
    <w:rsid w:val="003D3866"/>
    <w:rsid w:val="003D3BFB"/>
    <w:rsid w:val="003D3C45"/>
    <w:rsid w:val="003D40F8"/>
    <w:rsid w:val="003D441A"/>
    <w:rsid w:val="003D4762"/>
    <w:rsid w:val="003D47C1"/>
    <w:rsid w:val="003D4D06"/>
    <w:rsid w:val="003D4ECB"/>
    <w:rsid w:val="003D5481"/>
    <w:rsid w:val="003D5853"/>
    <w:rsid w:val="003D5B1F"/>
    <w:rsid w:val="003D5C53"/>
    <w:rsid w:val="003D5D2C"/>
    <w:rsid w:val="003D5F90"/>
    <w:rsid w:val="003D6834"/>
    <w:rsid w:val="003D6DAC"/>
    <w:rsid w:val="003D6FCA"/>
    <w:rsid w:val="003D7193"/>
    <w:rsid w:val="003D7596"/>
    <w:rsid w:val="003D761D"/>
    <w:rsid w:val="003D7625"/>
    <w:rsid w:val="003D7A25"/>
    <w:rsid w:val="003D7DE0"/>
    <w:rsid w:val="003E04AC"/>
    <w:rsid w:val="003E05BD"/>
    <w:rsid w:val="003E072B"/>
    <w:rsid w:val="003E0D27"/>
    <w:rsid w:val="003E0EE3"/>
    <w:rsid w:val="003E0F30"/>
    <w:rsid w:val="003E1382"/>
    <w:rsid w:val="003E1481"/>
    <w:rsid w:val="003E149B"/>
    <w:rsid w:val="003E15FA"/>
    <w:rsid w:val="003E181F"/>
    <w:rsid w:val="003E1D4C"/>
    <w:rsid w:val="003E2411"/>
    <w:rsid w:val="003E2653"/>
    <w:rsid w:val="003E2B58"/>
    <w:rsid w:val="003E33C2"/>
    <w:rsid w:val="003E3A14"/>
    <w:rsid w:val="003E3C4D"/>
    <w:rsid w:val="003E434B"/>
    <w:rsid w:val="003E4A48"/>
    <w:rsid w:val="003E4E8E"/>
    <w:rsid w:val="003E50A3"/>
    <w:rsid w:val="003E55E4"/>
    <w:rsid w:val="003E5BF2"/>
    <w:rsid w:val="003E5C58"/>
    <w:rsid w:val="003E5D31"/>
    <w:rsid w:val="003E6208"/>
    <w:rsid w:val="003E62A1"/>
    <w:rsid w:val="003E64C4"/>
    <w:rsid w:val="003E64FD"/>
    <w:rsid w:val="003E6B5A"/>
    <w:rsid w:val="003E6BC9"/>
    <w:rsid w:val="003E6DE2"/>
    <w:rsid w:val="003E73AC"/>
    <w:rsid w:val="003E74E3"/>
    <w:rsid w:val="003F011C"/>
    <w:rsid w:val="003F0137"/>
    <w:rsid w:val="003F01B0"/>
    <w:rsid w:val="003F0256"/>
    <w:rsid w:val="003F05C7"/>
    <w:rsid w:val="003F0E82"/>
    <w:rsid w:val="003F1010"/>
    <w:rsid w:val="003F1514"/>
    <w:rsid w:val="003F1540"/>
    <w:rsid w:val="003F163A"/>
    <w:rsid w:val="003F178D"/>
    <w:rsid w:val="003F1AA7"/>
    <w:rsid w:val="003F1C94"/>
    <w:rsid w:val="003F1CDA"/>
    <w:rsid w:val="003F1F0B"/>
    <w:rsid w:val="003F1F27"/>
    <w:rsid w:val="003F245C"/>
    <w:rsid w:val="003F2497"/>
    <w:rsid w:val="003F2605"/>
    <w:rsid w:val="003F2CD4"/>
    <w:rsid w:val="003F309D"/>
    <w:rsid w:val="003F3103"/>
    <w:rsid w:val="003F3A9B"/>
    <w:rsid w:val="003F3B1C"/>
    <w:rsid w:val="003F4198"/>
    <w:rsid w:val="003F41C6"/>
    <w:rsid w:val="003F43C0"/>
    <w:rsid w:val="003F5014"/>
    <w:rsid w:val="003F5328"/>
    <w:rsid w:val="003F5B77"/>
    <w:rsid w:val="003F5BB5"/>
    <w:rsid w:val="003F60C0"/>
    <w:rsid w:val="003F633C"/>
    <w:rsid w:val="003F633D"/>
    <w:rsid w:val="003F68A6"/>
    <w:rsid w:val="003F6BBE"/>
    <w:rsid w:val="003F6DF9"/>
    <w:rsid w:val="003F6E7D"/>
    <w:rsid w:val="003F6ED2"/>
    <w:rsid w:val="003F7799"/>
    <w:rsid w:val="003F781A"/>
    <w:rsid w:val="004000E8"/>
    <w:rsid w:val="0040123A"/>
    <w:rsid w:val="00401247"/>
    <w:rsid w:val="004018BA"/>
    <w:rsid w:val="00401BCB"/>
    <w:rsid w:val="00402735"/>
    <w:rsid w:val="0040288A"/>
    <w:rsid w:val="00402E2B"/>
    <w:rsid w:val="004030A7"/>
    <w:rsid w:val="00403517"/>
    <w:rsid w:val="00403926"/>
    <w:rsid w:val="00403DBB"/>
    <w:rsid w:val="004045F0"/>
    <w:rsid w:val="0040463D"/>
    <w:rsid w:val="00404B4B"/>
    <w:rsid w:val="0040512B"/>
    <w:rsid w:val="0040523C"/>
    <w:rsid w:val="0040558C"/>
    <w:rsid w:val="00405B45"/>
    <w:rsid w:val="00405CA5"/>
    <w:rsid w:val="00405E96"/>
    <w:rsid w:val="0040612C"/>
    <w:rsid w:val="00406278"/>
    <w:rsid w:val="004069EF"/>
    <w:rsid w:val="00406E22"/>
    <w:rsid w:val="00406E66"/>
    <w:rsid w:val="00406F56"/>
    <w:rsid w:val="004071EE"/>
    <w:rsid w:val="00407297"/>
    <w:rsid w:val="0040743C"/>
    <w:rsid w:val="00407452"/>
    <w:rsid w:val="00407460"/>
    <w:rsid w:val="00407463"/>
    <w:rsid w:val="00407CD3"/>
    <w:rsid w:val="00407D04"/>
    <w:rsid w:val="00410134"/>
    <w:rsid w:val="00410202"/>
    <w:rsid w:val="0041068E"/>
    <w:rsid w:val="00410A66"/>
    <w:rsid w:val="00410B72"/>
    <w:rsid w:val="00410E67"/>
    <w:rsid w:val="00410F18"/>
    <w:rsid w:val="00410FF2"/>
    <w:rsid w:val="004116D8"/>
    <w:rsid w:val="00411965"/>
    <w:rsid w:val="0041263E"/>
    <w:rsid w:val="00412820"/>
    <w:rsid w:val="00412B22"/>
    <w:rsid w:val="00412CB6"/>
    <w:rsid w:val="00412E13"/>
    <w:rsid w:val="00413288"/>
    <w:rsid w:val="004133B9"/>
    <w:rsid w:val="0041397C"/>
    <w:rsid w:val="00413997"/>
    <w:rsid w:val="00413AAC"/>
    <w:rsid w:val="00413DB7"/>
    <w:rsid w:val="004142B5"/>
    <w:rsid w:val="00414B9B"/>
    <w:rsid w:val="00415415"/>
    <w:rsid w:val="0041547C"/>
    <w:rsid w:val="0041576E"/>
    <w:rsid w:val="00415856"/>
    <w:rsid w:val="00415AE2"/>
    <w:rsid w:val="00415B34"/>
    <w:rsid w:val="00415CFE"/>
    <w:rsid w:val="00416EC8"/>
    <w:rsid w:val="0041714C"/>
    <w:rsid w:val="00417E76"/>
    <w:rsid w:val="004207EE"/>
    <w:rsid w:val="00420D88"/>
    <w:rsid w:val="00421105"/>
    <w:rsid w:val="00421595"/>
    <w:rsid w:val="00421718"/>
    <w:rsid w:val="00422429"/>
    <w:rsid w:val="004227AB"/>
    <w:rsid w:val="00422979"/>
    <w:rsid w:val="00422C2F"/>
    <w:rsid w:val="00422E82"/>
    <w:rsid w:val="00422F98"/>
    <w:rsid w:val="0042391D"/>
    <w:rsid w:val="0042398A"/>
    <w:rsid w:val="004239AE"/>
    <w:rsid w:val="00424028"/>
    <w:rsid w:val="004242F4"/>
    <w:rsid w:val="0042484F"/>
    <w:rsid w:val="00424C2D"/>
    <w:rsid w:val="0042524E"/>
    <w:rsid w:val="0042546A"/>
    <w:rsid w:val="00425743"/>
    <w:rsid w:val="00425750"/>
    <w:rsid w:val="00426276"/>
    <w:rsid w:val="00426762"/>
    <w:rsid w:val="00426A2E"/>
    <w:rsid w:val="00427248"/>
    <w:rsid w:val="004272E5"/>
    <w:rsid w:val="00427727"/>
    <w:rsid w:val="004277B9"/>
    <w:rsid w:val="004308AB"/>
    <w:rsid w:val="00430A38"/>
    <w:rsid w:val="00430E3D"/>
    <w:rsid w:val="004311DF"/>
    <w:rsid w:val="0043134C"/>
    <w:rsid w:val="0043149A"/>
    <w:rsid w:val="00431517"/>
    <w:rsid w:val="00431986"/>
    <w:rsid w:val="00431CCC"/>
    <w:rsid w:val="00431F63"/>
    <w:rsid w:val="004323FC"/>
    <w:rsid w:val="0043269E"/>
    <w:rsid w:val="00433220"/>
    <w:rsid w:val="004336FF"/>
    <w:rsid w:val="00433FC2"/>
    <w:rsid w:val="00434567"/>
    <w:rsid w:val="004355F8"/>
    <w:rsid w:val="0043585C"/>
    <w:rsid w:val="0043585E"/>
    <w:rsid w:val="00435AA5"/>
    <w:rsid w:val="00435AF5"/>
    <w:rsid w:val="00435C6C"/>
    <w:rsid w:val="00435F36"/>
    <w:rsid w:val="00437447"/>
    <w:rsid w:val="0043752A"/>
    <w:rsid w:val="00437BC2"/>
    <w:rsid w:val="00437C66"/>
    <w:rsid w:val="00437DE7"/>
    <w:rsid w:val="00440310"/>
    <w:rsid w:val="00440468"/>
    <w:rsid w:val="004406BD"/>
    <w:rsid w:val="004408BD"/>
    <w:rsid w:val="00440B5F"/>
    <w:rsid w:val="00440DC2"/>
    <w:rsid w:val="00440EE9"/>
    <w:rsid w:val="00440FA0"/>
    <w:rsid w:val="00441475"/>
    <w:rsid w:val="004418DE"/>
    <w:rsid w:val="00441A92"/>
    <w:rsid w:val="00441AC1"/>
    <w:rsid w:val="004424BC"/>
    <w:rsid w:val="00442D1E"/>
    <w:rsid w:val="0044345D"/>
    <w:rsid w:val="004436AB"/>
    <w:rsid w:val="0044378F"/>
    <w:rsid w:val="00443E93"/>
    <w:rsid w:val="004440EC"/>
    <w:rsid w:val="00444403"/>
    <w:rsid w:val="00444431"/>
    <w:rsid w:val="004444AC"/>
    <w:rsid w:val="004444D7"/>
    <w:rsid w:val="00444792"/>
    <w:rsid w:val="00444A66"/>
    <w:rsid w:val="00444F18"/>
    <w:rsid w:val="00444F56"/>
    <w:rsid w:val="00445DCE"/>
    <w:rsid w:val="00445F23"/>
    <w:rsid w:val="00445FA0"/>
    <w:rsid w:val="00446214"/>
    <w:rsid w:val="00446488"/>
    <w:rsid w:val="0044654E"/>
    <w:rsid w:val="00446749"/>
    <w:rsid w:val="004471F5"/>
    <w:rsid w:val="004473A5"/>
    <w:rsid w:val="00447607"/>
    <w:rsid w:val="00447626"/>
    <w:rsid w:val="00447AF4"/>
    <w:rsid w:val="004501D2"/>
    <w:rsid w:val="0045033E"/>
    <w:rsid w:val="00450B74"/>
    <w:rsid w:val="00450DD4"/>
    <w:rsid w:val="004517AA"/>
    <w:rsid w:val="00451C61"/>
    <w:rsid w:val="00451C93"/>
    <w:rsid w:val="00451D5A"/>
    <w:rsid w:val="00451EEF"/>
    <w:rsid w:val="00452211"/>
    <w:rsid w:val="00452830"/>
    <w:rsid w:val="00452CAC"/>
    <w:rsid w:val="00453155"/>
    <w:rsid w:val="004536BD"/>
    <w:rsid w:val="004539B6"/>
    <w:rsid w:val="004539C6"/>
    <w:rsid w:val="00453C0A"/>
    <w:rsid w:val="004541F9"/>
    <w:rsid w:val="0045489D"/>
    <w:rsid w:val="00454DB3"/>
    <w:rsid w:val="0045578A"/>
    <w:rsid w:val="004558D9"/>
    <w:rsid w:val="004561E0"/>
    <w:rsid w:val="00456A48"/>
    <w:rsid w:val="00456B94"/>
    <w:rsid w:val="00456FC4"/>
    <w:rsid w:val="00457565"/>
    <w:rsid w:val="00457B71"/>
    <w:rsid w:val="00457BDD"/>
    <w:rsid w:val="00457CD9"/>
    <w:rsid w:val="00457D06"/>
    <w:rsid w:val="004604DC"/>
    <w:rsid w:val="00460601"/>
    <w:rsid w:val="00460721"/>
    <w:rsid w:val="00460746"/>
    <w:rsid w:val="00460F17"/>
    <w:rsid w:val="00461216"/>
    <w:rsid w:val="004614A2"/>
    <w:rsid w:val="004619F9"/>
    <w:rsid w:val="00461C75"/>
    <w:rsid w:val="00461EBB"/>
    <w:rsid w:val="004620D8"/>
    <w:rsid w:val="004621E8"/>
    <w:rsid w:val="00462C81"/>
    <w:rsid w:val="00462DDC"/>
    <w:rsid w:val="00462FA5"/>
    <w:rsid w:val="0046365C"/>
    <w:rsid w:val="00464042"/>
    <w:rsid w:val="004642B5"/>
    <w:rsid w:val="0046430E"/>
    <w:rsid w:val="00464E0F"/>
    <w:rsid w:val="00464E31"/>
    <w:rsid w:val="00465D7C"/>
    <w:rsid w:val="00465F3A"/>
    <w:rsid w:val="0046694A"/>
    <w:rsid w:val="004669E2"/>
    <w:rsid w:val="00466EBC"/>
    <w:rsid w:val="00467392"/>
    <w:rsid w:val="00467930"/>
    <w:rsid w:val="00467B8C"/>
    <w:rsid w:val="00467DF2"/>
    <w:rsid w:val="00470C31"/>
    <w:rsid w:val="00470C4F"/>
    <w:rsid w:val="00470DC1"/>
    <w:rsid w:val="00471196"/>
    <w:rsid w:val="00471705"/>
    <w:rsid w:val="00471963"/>
    <w:rsid w:val="004719C3"/>
    <w:rsid w:val="00471AAB"/>
    <w:rsid w:val="00471AFC"/>
    <w:rsid w:val="00471BFD"/>
    <w:rsid w:val="00472D9C"/>
    <w:rsid w:val="0047324D"/>
    <w:rsid w:val="004734D0"/>
    <w:rsid w:val="004737F0"/>
    <w:rsid w:val="00473A38"/>
    <w:rsid w:val="00473B41"/>
    <w:rsid w:val="00473C75"/>
    <w:rsid w:val="00473F24"/>
    <w:rsid w:val="00474096"/>
    <w:rsid w:val="004744C0"/>
    <w:rsid w:val="0047525B"/>
    <w:rsid w:val="0047539A"/>
    <w:rsid w:val="0047556B"/>
    <w:rsid w:val="0047599F"/>
    <w:rsid w:val="00475C6C"/>
    <w:rsid w:val="00476107"/>
    <w:rsid w:val="0047631A"/>
    <w:rsid w:val="004763C5"/>
    <w:rsid w:val="004765C1"/>
    <w:rsid w:val="0047678B"/>
    <w:rsid w:val="00476929"/>
    <w:rsid w:val="004769CE"/>
    <w:rsid w:val="00476F13"/>
    <w:rsid w:val="0047704E"/>
    <w:rsid w:val="00477768"/>
    <w:rsid w:val="004778F1"/>
    <w:rsid w:val="00480270"/>
    <w:rsid w:val="004808FD"/>
    <w:rsid w:val="004821D5"/>
    <w:rsid w:val="00482442"/>
    <w:rsid w:val="004824B0"/>
    <w:rsid w:val="004828A2"/>
    <w:rsid w:val="00482AAD"/>
    <w:rsid w:val="00483127"/>
    <w:rsid w:val="0048335D"/>
    <w:rsid w:val="00483897"/>
    <w:rsid w:val="00483C66"/>
    <w:rsid w:val="004843B1"/>
    <w:rsid w:val="00484649"/>
    <w:rsid w:val="00484CFB"/>
    <w:rsid w:val="004853CE"/>
    <w:rsid w:val="00485A5D"/>
    <w:rsid w:val="00485E87"/>
    <w:rsid w:val="0048618E"/>
    <w:rsid w:val="00486511"/>
    <w:rsid w:val="004865E7"/>
    <w:rsid w:val="00487178"/>
    <w:rsid w:val="00487488"/>
    <w:rsid w:val="004877E2"/>
    <w:rsid w:val="0049015D"/>
    <w:rsid w:val="004901B2"/>
    <w:rsid w:val="00490604"/>
    <w:rsid w:val="00490A15"/>
    <w:rsid w:val="00490D41"/>
    <w:rsid w:val="0049132D"/>
    <w:rsid w:val="004918CF"/>
    <w:rsid w:val="00491FBF"/>
    <w:rsid w:val="00492BC5"/>
    <w:rsid w:val="004933EA"/>
    <w:rsid w:val="00493425"/>
    <w:rsid w:val="004937C0"/>
    <w:rsid w:val="0049383C"/>
    <w:rsid w:val="00493DBE"/>
    <w:rsid w:val="0049472B"/>
    <w:rsid w:val="00494B81"/>
    <w:rsid w:val="00495533"/>
    <w:rsid w:val="0049566A"/>
    <w:rsid w:val="004957EC"/>
    <w:rsid w:val="00496054"/>
    <w:rsid w:val="004962D6"/>
    <w:rsid w:val="004963CD"/>
    <w:rsid w:val="00496462"/>
    <w:rsid w:val="004964F1"/>
    <w:rsid w:val="00496624"/>
    <w:rsid w:val="004969FC"/>
    <w:rsid w:val="00496A07"/>
    <w:rsid w:val="00496F4E"/>
    <w:rsid w:val="00496F53"/>
    <w:rsid w:val="00497006"/>
    <w:rsid w:val="004973BE"/>
    <w:rsid w:val="0049747B"/>
    <w:rsid w:val="0049799F"/>
    <w:rsid w:val="004979A0"/>
    <w:rsid w:val="00497A74"/>
    <w:rsid w:val="00497DA1"/>
    <w:rsid w:val="00497E0E"/>
    <w:rsid w:val="004A056F"/>
    <w:rsid w:val="004A0A27"/>
    <w:rsid w:val="004A0BAB"/>
    <w:rsid w:val="004A0D8A"/>
    <w:rsid w:val="004A0F36"/>
    <w:rsid w:val="004A1405"/>
    <w:rsid w:val="004A155E"/>
    <w:rsid w:val="004A16BC"/>
    <w:rsid w:val="004A170E"/>
    <w:rsid w:val="004A1C33"/>
    <w:rsid w:val="004A2164"/>
    <w:rsid w:val="004A23A2"/>
    <w:rsid w:val="004A2416"/>
    <w:rsid w:val="004A2574"/>
    <w:rsid w:val="004A2580"/>
    <w:rsid w:val="004A2894"/>
    <w:rsid w:val="004A29B5"/>
    <w:rsid w:val="004A2B94"/>
    <w:rsid w:val="004A3092"/>
    <w:rsid w:val="004A311F"/>
    <w:rsid w:val="004A3EC3"/>
    <w:rsid w:val="004A40E3"/>
    <w:rsid w:val="004A4510"/>
    <w:rsid w:val="004A4AD1"/>
    <w:rsid w:val="004A4CED"/>
    <w:rsid w:val="004A515A"/>
    <w:rsid w:val="004A52A2"/>
    <w:rsid w:val="004A54B9"/>
    <w:rsid w:val="004A54CD"/>
    <w:rsid w:val="004A5658"/>
    <w:rsid w:val="004A6952"/>
    <w:rsid w:val="004A6B9D"/>
    <w:rsid w:val="004A6CD1"/>
    <w:rsid w:val="004A7159"/>
    <w:rsid w:val="004A7380"/>
    <w:rsid w:val="004A7668"/>
    <w:rsid w:val="004A7694"/>
    <w:rsid w:val="004A76B1"/>
    <w:rsid w:val="004A7AD8"/>
    <w:rsid w:val="004A7C07"/>
    <w:rsid w:val="004A7E6E"/>
    <w:rsid w:val="004B014E"/>
    <w:rsid w:val="004B01DD"/>
    <w:rsid w:val="004B0618"/>
    <w:rsid w:val="004B08CF"/>
    <w:rsid w:val="004B0AB7"/>
    <w:rsid w:val="004B110C"/>
    <w:rsid w:val="004B1482"/>
    <w:rsid w:val="004B1515"/>
    <w:rsid w:val="004B20F8"/>
    <w:rsid w:val="004B23DD"/>
    <w:rsid w:val="004B278D"/>
    <w:rsid w:val="004B31AC"/>
    <w:rsid w:val="004B35A5"/>
    <w:rsid w:val="004B3672"/>
    <w:rsid w:val="004B3782"/>
    <w:rsid w:val="004B3EF9"/>
    <w:rsid w:val="004B3F31"/>
    <w:rsid w:val="004B409C"/>
    <w:rsid w:val="004B4376"/>
    <w:rsid w:val="004B5F6B"/>
    <w:rsid w:val="004B6327"/>
    <w:rsid w:val="004B676B"/>
    <w:rsid w:val="004B70A5"/>
    <w:rsid w:val="004B75D1"/>
    <w:rsid w:val="004B7821"/>
    <w:rsid w:val="004B7BFD"/>
    <w:rsid w:val="004B7C0C"/>
    <w:rsid w:val="004B7CA2"/>
    <w:rsid w:val="004C0045"/>
    <w:rsid w:val="004C01DC"/>
    <w:rsid w:val="004C0486"/>
    <w:rsid w:val="004C04CD"/>
    <w:rsid w:val="004C04EF"/>
    <w:rsid w:val="004C0D60"/>
    <w:rsid w:val="004C1682"/>
    <w:rsid w:val="004C1ABA"/>
    <w:rsid w:val="004C1B6C"/>
    <w:rsid w:val="004C257E"/>
    <w:rsid w:val="004C28A2"/>
    <w:rsid w:val="004C2E9F"/>
    <w:rsid w:val="004C2F5B"/>
    <w:rsid w:val="004C2FCC"/>
    <w:rsid w:val="004C315B"/>
    <w:rsid w:val="004C358A"/>
    <w:rsid w:val="004C3898"/>
    <w:rsid w:val="004C3916"/>
    <w:rsid w:val="004C3BC7"/>
    <w:rsid w:val="004C3D78"/>
    <w:rsid w:val="004C41EF"/>
    <w:rsid w:val="004C45AF"/>
    <w:rsid w:val="004C4904"/>
    <w:rsid w:val="004C4DA7"/>
    <w:rsid w:val="004C4E6A"/>
    <w:rsid w:val="004C4FA9"/>
    <w:rsid w:val="004C5898"/>
    <w:rsid w:val="004C5E66"/>
    <w:rsid w:val="004C60BA"/>
    <w:rsid w:val="004C6355"/>
    <w:rsid w:val="004C6A37"/>
    <w:rsid w:val="004C6CB7"/>
    <w:rsid w:val="004C6CEE"/>
    <w:rsid w:val="004C6DE7"/>
    <w:rsid w:val="004C73F2"/>
    <w:rsid w:val="004C755C"/>
    <w:rsid w:val="004C7939"/>
    <w:rsid w:val="004C7A1D"/>
    <w:rsid w:val="004D0121"/>
    <w:rsid w:val="004D021E"/>
    <w:rsid w:val="004D074E"/>
    <w:rsid w:val="004D0DF5"/>
    <w:rsid w:val="004D11B0"/>
    <w:rsid w:val="004D1422"/>
    <w:rsid w:val="004D146D"/>
    <w:rsid w:val="004D168A"/>
    <w:rsid w:val="004D1A6A"/>
    <w:rsid w:val="004D1C02"/>
    <w:rsid w:val="004D1C46"/>
    <w:rsid w:val="004D1DEB"/>
    <w:rsid w:val="004D2003"/>
    <w:rsid w:val="004D2209"/>
    <w:rsid w:val="004D2AF0"/>
    <w:rsid w:val="004D2C5B"/>
    <w:rsid w:val="004D2CD3"/>
    <w:rsid w:val="004D2EC2"/>
    <w:rsid w:val="004D3045"/>
    <w:rsid w:val="004D3070"/>
    <w:rsid w:val="004D36B1"/>
    <w:rsid w:val="004D3D8D"/>
    <w:rsid w:val="004D3DEB"/>
    <w:rsid w:val="004D4BAB"/>
    <w:rsid w:val="004D4C7E"/>
    <w:rsid w:val="004D4C97"/>
    <w:rsid w:val="004D4DBF"/>
    <w:rsid w:val="004D4FB4"/>
    <w:rsid w:val="004D5149"/>
    <w:rsid w:val="004D5666"/>
    <w:rsid w:val="004D57E5"/>
    <w:rsid w:val="004D5B2D"/>
    <w:rsid w:val="004D5C83"/>
    <w:rsid w:val="004D7B79"/>
    <w:rsid w:val="004D7EBD"/>
    <w:rsid w:val="004E0434"/>
    <w:rsid w:val="004E08E1"/>
    <w:rsid w:val="004E0903"/>
    <w:rsid w:val="004E0ABB"/>
    <w:rsid w:val="004E12BF"/>
    <w:rsid w:val="004E162A"/>
    <w:rsid w:val="004E1675"/>
    <w:rsid w:val="004E1FE5"/>
    <w:rsid w:val="004E24CC"/>
    <w:rsid w:val="004E25F2"/>
    <w:rsid w:val="004E2680"/>
    <w:rsid w:val="004E28F9"/>
    <w:rsid w:val="004E29DA"/>
    <w:rsid w:val="004E2F82"/>
    <w:rsid w:val="004E34E7"/>
    <w:rsid w:val="004E396A"/>
    <w:rsid w:val="004E3AC0"/>
    <w:rsid w:val="004E3E84"/>
    <w:rsid w:val="004E462E"/>
    <w:rsid w:val="004E4678"/>
    <w:rsid w:val="004E4AC9"/>
    <w:rsid w:val="004E4C81"/>
    <w:rsid w:val="004E4F2C"/>
    <w:rsid w:val="004E4F7E"/>
    <w:rsid w:val="004E56DC"/>
    <w:rsid w:val="004E5746"/>
    <w:rsid w:val="004E5767"/>
    <w:rsid w:val="004E5D5E"/>
    <w:rsid w:val="004E60F2"/>
    <w:rsid w:val="004E68E7"/>
    <w:rsid w:val="004E6A78"/>
    <w:rsid w:val="004E6C24"/>
    <w:rsid w:val="004E6C94"/>
    <w:rsid w:val="004E6D4B"/>
    <w:rsid w:val="004E734C"/>
    <w:rsid w:val="004E7399"/>
    <w:rsid w:val="004E7438"/>
    <w:rsid w:val="004E76F4"/>
    <w:rsid w:val="004E779D"/>
    <w:rsid w:val="004F018D"/>
    <w:rsid w:val="004F0501"/>
    <w:rsid w:val="004F064E"/>
    <w:rsid w:val="004F0B4E"/>
    <w:rsid w:val="004F0B6C"/>
    <w:rsid w:val="004F124A"/>
    <w:rsid w:val="004F16A4"/>
    <w:rsid w:val="004F2078"/>
    <w:rsid w:val="004F210A"/>
    <w:rsid w:val="004F2507"/>
    <w:rsid w:val="004F2AE0"/>
    <w:rsid w:val="004F2E3E"/>
    <w:rsid w:val="004F3768"/>
    <w:rsid w:val="004F37D1"/>
    <w:rsid w:val="004F4200"/>
    <w:rsid w:val="004F4232"/>
    <w:rsid w:val="004F4435"/>
    <w:rsid w:val="004F4817"/>
    <w:rsid w:val="004F48F7"/>
    <w:rsid w:val="004F4931"/>
    <w:rsid w:val="004F4AFB"/>
    <w:rsid w:val="004F4DA3"/>
    <w:rsid w:val="004F5304"/>
    <w:rsid w:val="004F58E5"/>
    <w:rsid w:val="004F5A38"/>
    <w:rsid w:val="004F5AC4"/>
    <w:rsid w:val="004F5E9A"/>
    <w:rsid w:val="004F631E"/>
    <w:rsid w:val="004F658D"/>
    <w:rsid w:val="004F6B70"/>
    <w:rsid w:val="004F726E"/>
    <w:rsid w:val="004F742C"/>
    <w:rsid w:val="004F7717"/>
    <w:rsid w:val="004F7CF6"/>
    <w:rsid w:val="005003DC"/>
    <w:rsid w:val="00500988"/>
    <w:rsid w:val="00500BC2"/>
    <w:rsid w:val="00501082"/>
    <w:rsid w:val="005016E6"/>
    <w:rsid w:val="005017C9"/>
    <w:rsid w:val="00501EA0"/>
    <w:rsid w:val="0050221A"/>
    <w:rsid w:val="00502276"/>
    <w:rsid w:val="00502666"/>
    <w:rsid w:val="00502A17"/>
    <w:rsid w:val="00502D8C"/>
    <w:rsid w:val="00502F34"/>
    <w:rsid w:val="00503108"/>
    <w:rsid w:val="00503277"/>
    <w:rsid w:val="005033ED"/>
    <w:rsid w:val="005035B7"/>
    <w:rsid w:val="0050379C"/>
    <w:rsid w:val="00503A56"/>
    <w:rsid w:val="00504146"/>
    <w:rsid w:val="005049A5"/>
    <w:rsid w:val="00505423"/>
    <w:rsid w:val="0050628F"/>
    <w:rsid w:val="00506557"/>
    <w:rsid w:val="00506678"/>
    <w:rsid w:val="00506764"/>
    <w:rsid w:val="0050677A"/>
    <w:rsid w:val="005074E5"/>
    <w:rsid w:val="00507671"/>
    <w:rsid w:val="0051028D"/>
    <w:rsid w:val="00510450"/>
    <w:rsid w:val="0051067E"/>
    <w:rsid w:val="005107B4"/>
    <w:rsid w:val="005108D8"/>
    <w:rsid w:val="00511164"/>
    <w:rsid w:val="005116F9"/>
    <w:rsid w:val="0051199C"/>
    <w:rsid w:val="00511BFF"/>
    <w:rsid w:val="005121FE"/>
    <w:rsid w:val="00512571"/>
    <w:rsid w:val="00512712"/>
    <w:rsid w:val="00512CDB"/>
    <w:rsid w:val="00512E79"/>
    <w:rsid w:val="00512FD4"/>
    <w:rsid w:val="00513242"/>
    <w:rsid w:val="005132BD"/>
    <w:rsid w:val="005133FA"/>
    <w:rsid w:val="00513499"/>
    <w:rsid w:val="0051381B"/>
    <w:rsid w:val="00513CBF"/>
    <w:rsid w:val="00513E2D"/>
    <w:rsid w:val="00514B37"/>
    <w:rsid w:val="00514B8B"/>
    <w:rsid w:val="00514C8B"/>
    <w:rsid w:val="00514CF8"/>
    <w:rsid w:val="00514F7D"/>
    <w:rsid w:val="005150B5"/>
    <w:rsid w:val="005153A7"/>
    <w:rsid w:val="005153C8"/>
    <w:rsid w:val="0051595C"/>
    <w:rsid w:val="0051690D"/>
    <w:rsid w:val="00517594"/>
    <w:rsid w:val="005175D3"/>
    <w:rsid w:val="00517725"/>
    <w:rsid w:val="0051789C"/>
    <w:rsid w:val="005178BC"/>
    <w:rsid w:val="005179DC"/>
    <w:rsid w:val="00520327"/>
    <w:rsid w:val="0052049D"/>
    <w:rsid w:val="005207D9"/>
    <w:rsid w:val="00520DD7"/>
    <w:rsid w:val="00520E9D"/>
    <w:rsid w:val="005214BD"/>
    <w:rsid w:val="005215D8"/>
    <w:rsid w:val="00521780"/>
    <w:rsid w:val="005219CF"/>
    <w:rsid w:val="00521CAF"/>
    <w:rsid w:val="00521DA4"/>
    <w:rsid w:val="00521EBB"/>
    <w:rsid w:val="00521F7E"/>
    <w:rsid w:val="00522248"/>
    <w:rsid w:val="00522750"/>
    <w:rsid w:val="00522FCE"/>
    <w:rsid w:val="005233F4"/>
    <w:rsid w:val="00523CD1"/>
    <w:rsid w:val="00523D37"/>
    <w:rsid w:val="00524AC7"/>
    <w:rsid w:val="00525315"/>
    <w:rsid w:val="00525439"/>
    <w:rsid w:val="00525B40"/>
    <w:rsid w:val="00526167"/>
    <w:rsid w:val="0052616B"/>
    <w:rsid w:val="00526186"/>
    <w:rsid w:val="00526998"/>
    <w:rsid w:val="00526B0A"/>
    <w:rsid w:val="00527463"/>
    <w:rsid w:val="00527692"/>
    <w:rsid w:val="00530B45"/>
    <w:rsid w:val="00531215"/>
    <w:rsid w:val="005314A7"/>
    <w:rsid w:val="005317B9"/>
    <w:rsid w:val="00532096"/>
    <w:rsid w:val="005321B3"/>
    <w:rsid w:val="00532653"/>
    <w:rsid w:val="00532983"/>
    <w:rsid w:val="00532A84"/>
    <w:rsid w:val="00533113"/>
    <w:rsid w:val="005331B2"/>
    <w:rsid w:val="00533498"/>
    <w:rsid w:val="005338D0"/>
    <w:rsid w:val="00533977"/>
    <w:rsid w:val="00533EA0"/>
    <w:rsid w:val="00533FDC"/>
    <w:rsid w:val="00534168"/>
    <w:rsid w:val="0053426D"/>
    <w:rsid w:val="00534459"/>
    <w:rsid w:val="00534B59"/>
    <w:rsid w:val="00535047"/>
    <w:rsid w:val="005350B8"/>
    <w:rsid w:val="005355E8"/>
    <w:rsid w:val="00535A40"/>
    <w:rsid w:val="005364DA"/>
    <w:rsid w:val="00536759"/>
    <w:rsid w:val="00536B99"/>
    <w:rsid w:val="00536C93"/>
    <w:rsid w:val="00536D1C"/>
    <w:rsid w:val="00536FF6"/>
    <w:rsid w:val="00537AA2"/>
    <w:rsid w:val="00537C62"/>
    <w:rsid w:val="00540091"/>
    <w:rsid w:val="0054018A"/>
    <w:rsid w:val="005402C0"/>
    <w:rsid w:val="005407FE"/>
    <w:rsid w:val="00540AAE"/>
    <w:rsid w:val="00541020"/>
    <w:rsid w:val="00541172"/>
    <w:rsid w:val="005418FC"/>
    <w:rsid w:val="00541DD6"/>
    <w:rsid w:val="00542206"/>
    <w:rsid w:val="0054238A"/>
    <w:rsid w:val="00542897"/>
    <w:rsid w:val="00542899"/>
    <w:rsid w:val="0054302C"/>
    <w:rsid w:val="005432AB"/>
    <w:rsid w:val="00543302"/>
    <w:rsid w:val="0054355D"/>
    <w:rsid w:val="005436C9"/>
    <w:rsid w:val="00543A68"/>
    <w:rsid w:val="00543AF9"/>
    <w:rsid w:val="00543B02"/>
    <w:rsid w:val="00544245"/>
    <w:rsid w:val="005442D5"/>
    <w:rsid w:val="00544784"/>
    <w:rsid w:val="00544824"/>
    <w:rsid w:val="00544AC5"/>
    <w:rsid w:val="00545113"/>
    <w:rsid w:val="005451F4"/>
    <w:rsid w:val="005453FB"/>
    <w:rsid w:val="00545492"/>
    <w:rsid w:val="00545CBE"/>
    <w:rsid w:val="00546392"/>
    <w:rsid w:val="005465AF"/>
    <w:rsid w:val="005466E5"/>
    <w:rsid w:val="00546818"/>
    <w:rsid w:val="00546970"/>
    <w:rsid w:val="00546D31"/>
    <w:rsid w:val="00546D43"/>
    <w:rsid w:val="00546D5A"/>
    <w:rsid w:val="005471C5"/>
    <w:rsid w:val="005473BA"/>
    <w:rsid w:val="0054754D"/>
    <w:rsid w:val="00547A1B"/>
    <w:rsid w:val="00547F01"/>
    <w:rsid w:val="00550001"/>
    <w:rsid w:val="005500B0"/>
    <w:rsid w:val="00550639"/>
    <w:rsid w:val="00550814"/>
    <w:rsid w:val="00550D4E"/>
    <w:rsid w:val="00551007"/>
    <w:rsid w:val="005517F4"/>
    <w:rsid w:val="005518BD"/>
    <w:rsid w:val="00551E54"/>
    <w:rsid w:val="00551FE1"/>
    <w:rsid w:val="00552274"/>
    <w:rsid w:val="00552395"/>
    <w:rsid w:val="005528EC"/>
    <w:rsid w:val="00553221"/>
    <w:rsid w:val="00553377"/>
    <w:rsid w:val="0055357E"/>
    <w:rsid w:val="00553598"/>
    <w:rsid w:val="00553DD6"/>
    <w:rsid w:val="00553E17"/>
    <w:rsid w:val="0055433D"/>
    <w:rsid w:val="005545B8"/>
    <w:rsid w:val="00554914"/>
    <w:rsid w:val="00554D4D"/>
    <w:rsid w:val="00554E19"/>
    <w:rsid w:val="00555407"/>
    <w:rsid w:val="00555993"/>
    <w:rsid w:val="00555EE5"/>
    <w:rsid w:val="00556152"/>
    <w:rsid w:val="00556504"/>
    <w:rsid w:val="00556E14"/>
    <w:rsid w:val="005575D5"/>
    <w:rsid w:val="00557E5E"/>
    <w:rsid w:val="00557ED7"/>
    <w:rsid w:val="00560280"/>
    <w:rsid w:val="00560304"/>
    <w:rsid w:val="00560E10"/>
    <w:rsid w:val="0056121F"/>
    <w:rsid w:val="00561658"/>
    <w:rsid w:val="005617CF"/>
    <w:rsid w:val="0056192C"/>
    <w:rsid w:val="00561C13"/>
    <w:rsid w:val="00561D43"/>
    <w:rsid w:val="005623B3"/>
    <w:rsid w:val="00562990"/>
    <w:rsid w:val="00562A71"/>
    <w:rsid w:val="00562EB7"/>
    <w:rsid w:val="00563697"/>
    <w:rsid w:val="005638CF"/>
    <w:rsid w:val="00563AEB"/>
    <w:rsid w:val="00563B6E"/>
    <w:rsid w:val="00564698"/>
    <w:rsid w:val="00564ED6"/>
    <w:rsid w:val="00564F3C"/>
    <w:rsid w:val="0056579B"/>
    <w:rsid w:val="00565CCD"/>
    <w:rsid w:val="00565E6C"/>
    <w:rsid w:val="005671AD"/>
    <w:rsid w:val="0056743A"/>
    <w:rsid w:val="00567664"/>
    <w:rsid w:val="00567721"/>
    <w:rsid w:val="00567F21"/>
    <w:rsid w:val="00567F55"/>
    <w:rsid w:val="00570BE9"/>
    <w:rsid w:val="00570DAC"/>
    <w:rsid w:val="00570F73"/>
    <w:rsid w:val="00570F99"/>
    <w:rsid w:val="005713F2"/>
    <w:rsid w:val="00571A63"/>
    <w:rsid w:val="00572450"/>
    <w:rsid w:val="00572505"/>
    <w:rsid w:val="00572656"/>
    <w:rsid w:val="0057277C"/>
    <w:rsid w:val="00572A93"/>
    <w:rsid w:val="00573C5A"/>
    <w:rsid w:val="005740C5"/>
    <w:rsid w:val="0057412A"/>
    <w:rsid w:val="00574366"/>
    <w:rsid w:val="00574915"/>
    <w:rsid w:val="00574B49"/>
    <w:rsid w:val="0057509A"/>
    <w:rsid w:val="00575370"/>
    <w:rsid w:val="00575394"/>
    <w:rsid w:val="0057575D"/>
    <w:rsid w:val="00575B0F"/>
    <w:rsid w:val="00576006"/>
    <w:rsid w:val="005761FE"/>
    <w:rsid w:val="005763CF"/>
    <w:rsid w:val="00576627"/>
    <w:rsid w:val="005767E5"/>
    <w:rsid w:val="00577BB1"/>
    <w:rsid w:val="00580ED7"/>
    <w:rsid w:val="00580FBC"/>
    <w:rsid w:val="005812F4"/>
    <w:rsid w:val="0058169C"/>
    <w:rsid w:val="0058172D"/>
    <w:rsid w:val="00581F3E"/>
    <w:rsid w:val="0058234F"/>
    <w:rsid w:val="00582809"/>
    <w:rsid w:val="00582C50"/>
    <w:rsid w:val="00582E08"/>
    <w:rsid w:val="00582E97"/>
    <w:rsid w:val="00582FEB"/>
    <w:rsid w:val="00583C22"/>
    <w:rsid w:val="00583C62"/>
    <w:rsid w:val="00584529"/>
    <w:rsid w:val="00584668"/>
    <w:rsid w:val="00585220"/>
    <w:rsid w:val="00585462"/>
    <w:rsid w:val="00585957"/>
    <w:rsid w:val="00586FEE"/>
    <w:rsid w:val="00586FFD"/>
    <w:rsid w:val="0058798C"/>
    <w:rsid w:val="005900FA"/>
    <w:rsid w:val="00590167"/>
    <w:rsid w:val="005901CF"/>
    <w:rsid w:val="00590855"/>
    <w:rsid w:val="00590EA5"/>
    <w:rsid w:val="00591403"/>
    <w:rsid w:val="0059153E"/>
    <w:rsid w:val="00591ADF"/>
    <w:rsid w:val="00591C56"/>
    <w:rsid w:val="00591D01"/>
    <w:rsid w:val="00591F85"/>
    <w:rsid w:val="005921E5"/>
    <w:rsid w:val="00592C4B"/>
    <w:rsid w:val="0059346F"/>
    <w:rsid w:val="005935A4"/>
    <w:rsid w:val="005946D9"/>
    <w:rsid w:val="0059484A"/>
    <w:rsid w:val="005948C2"/>
    <w:rsid w:val="00594E2E"/>
    <w:rsid w:val="0059525F"/>
    <w:rsid w:val="005955D9"/>
    <w:rsid w:val="005955F6"/>
    <w:rsid w:val="00595B60"/>
    <w:rsid w:val="00595DCA"/>
    <w:rsid w:val="005965A0"/>
    <w:rsid w:val="005966DF"/>
    <w:rsid w:val="005966EA"/>
    <w:rsid w:val="00596BF0"/>
    <w:rsid w:val="00597152"/>
    <w:rsid w:val="005974D8"/>
    <w:rsid w:val="0059777E"/>
    <w:rsid w:val="0059779B"/>
    <w:rsid w:val="00597B4B"/>
    <w:rsid w:val="005A073F"/>
    <w:rsid w:val="005A0A0F"/>
    <w:rsid w:val="005A1ED4"/>
    <w:rsid w:val="005A209A"/>
    <w:rsid w:val="005A2941"/>
    <w:rsid w:val="005A2AC4"/>
    <w:rsid w:val="005A2CDD"/>
    <w:rsid w:val="005A2D3E"/>
    <w:rsid w:val="005A2DB9"/>
    <w:rsid w:val="005A2DC2"/>
    <w:rsid w:val="005A3587"/>
    <w:rsid w:val="005A3F97"/>
    <w:rsid w:val="005A4760"/>
    <w:rsid w:val="005A4EC8"/>
    <w:rsid w:val="005A4EE2"/>
    <w:rsid w:val="005A519F"/>
    <w:rsid w:val="005A571B"/>
    <w:rsid w:val="005A6354"/>
    <w:rsid w:val="005A64F1"/>
    <w:rsid w:val="005A662D"/>
    <w:rsid w:val="005A6884"/>
    <w:rsid w:val="005A6A3F"/>
    <w:rsid w:val="005A71FF"/>
    <w:rsid w:val="005A73BB"/>
    <w:rsid w:val="005A74A1"/>
    <w:rsid w:val="005B009A"/>
    <w:rsid w:val="005B17CD"/>
    <w:rsid w:val="005B1A6F"/>
    <w:rsid w:val="005B2C89"/>
    <w:rsid w:val="005B2E45"/>
    <w:rsid w:val="005B300D"/>
    <w:rsid w:val="005B3093"/>
    <w:rsid w:val="005B3281"/>
    <w:rsid w:val="005B3481"/>
    <w:rsid w:val="005B34FE"/>
    <w:rsid w:val="005B35D7"/>
    <w:rsid w:val="005B3909"/>
    <w:rsid w:val="005B392A"/>
    <w:rsid w:val="005B39F7"/>
    <w:rsid w:val="005B3AA3"/>
    <w:rsid w:val="005B3F43"/>
    <w:rsid w:val="005B421F"/>
    <w:rsid w:val="005B45DE"/>
    <w:rsid w:val="005B48F0"/>
    <w:rsid w:val="005B4C1E"/>
    <w:rsid w:val="005B5822"/>
    <w:rsid w:val="005B5C93"/>
    <w:rsid w:val="005B5DA7"/>
    <w:rsid w:val="005B5DB9"/>
    <w:rsid w:val="005B613B"/>
    <w:rsid w:val="005B669C"/>
    <w:rsid w:val="005B6F83"/>
    <w:rsid w:val="005B7A0C"/>
    <w:rsid w:val="005B7BD0"/>
    <w:rsid w:val="005C113B"/>
    <w:rsid w:val="005C16B9"/>
    <w:rsid w:val="005C1E43"/>
    <w:rsid w:val="005C2768"/>
    <w:rsid w:val="005C2797"/>
    <w:rsid w:val="005C27FC"/>
    <w:rsid w:val="005C2D16"/>
    <w:rsid w:val="005C2ED9"/>
    <w:rsid w:val="005C31DE"/>
    <w:rsid w:val="005C33E1"/>
    <w:rsid w:val="005C3FC9"/>
    <w:rsid w:val="005C4245"/>
    <w:rsid w:val="005C427D"/>
    <w:rsid w:val="005C4532"/>
    <w:rsid w:val="005C4569"/>
    <w:rsid w:val="005C495F"/>
    <w:rsid w:val="005C4BAA"/>
    <w:rsid w:val="005C557E"/>
    <w:rsid w:val="005C58D4"/>
    <w:rsid w:val="005C61F6"/>
    <w:rsid w:val="005C6218"/>
    <w:rsid w:val="005C63AE"/>
    <w:rsid w:val="005C6548"/>
    <w:rsid w:val="005C6972"/>
    <w:rsid w:val="005C6B54"/>
    <w:rsid w:val="005C6D8A"/>
    <w:rsid w:val="005C6EAF"/>
    <w:rsid w:val="005C74FB"/>
    <w:rsid w:val="005C7BBF"/>
    <w:rsid w:val="005D0500"/>
    <w:rsid w:val="005D0806"/>
    <w:rsid w:val="005D080A"/>
    <w:rsid w:val="005D0A7C"/>
    <w:rsid w:val="005D0E89"/>
    <w:rsid w:val="005D1602"/>
    <w:rsid w:val="005D1627"/>
    <w:rsid w:val="005D17F9"/>
    <w:rsid w:val="005D2963"/>
    <w:rsid w:val="005D2A89"/>
    <w:rsid w:val="005D2EFF"/>
    <w:rsid w:val="005D304C"/>
    <w:rsid w:val="005D33EE"/>
    <w:rsid w:val="005D382E"/>
    <w:rsid w:val="005D3A41"/>
    <w:rsid w:val="005D439C"/>
    <w:rsid w:val="005D43EB"/>
    <w:rsid w:val="005D472A"/>
    <w:rsid w:val="005D4766"/>
    <w:rsid w:val="005D528E"/>
    <w:rsid w:val="005D542C"/>
    <w:rsid w:val="005D57E8"/>
    <w:rsid w:val="005D5B2A"/>
    <w:rsid w:val="005D5D93"/>
    <w:rsid w:val="005D5DB5"/>
    <w:rsid w:val="005D610B"/>
    <w:rsid w:val="005D72CB"/>
    <w:rsid w:val="005D7428"/>
    <w:rsid w:val="005D7561"/>
    <w:rsid w:val="005D76E4"/>
    <w:rsid w:val="005D775D"/>
    <w:rsid w:val="005D7E6C"/>
    <w:rsid w:val="005E07ED"/>
    <w:rsid w:val="005E1847"/>
    <w:rsid w:val="005E1C98"/>
    <w:rsid w:val="005E1D5F"/>
    <w:rsid w:val="005E2259"/>
    <w:rsid w:val="005E2A39"/>
    <w:rsid w:val="005E32B4"/>
    <w:rsid w:val="005E3694"/>
    <w:rsid w:val="005E385F"/>
    <w:rsid w:val="005E3997"/>
    <w:rsid w:val="005E3DE7"/>
    <w:rsid w:val="005E3E60"/>
    <w:rsid w:val="005E3EEB"/>
    <w:rsid w:val="005E4447"/>
    <w:rsid w:val="005E4FB6"/>
    <w:rsid w:val="005E5197"/>
    <w:rsid w:val="005E537D"/>
    <w:rsid w:val="005E53B0"/>
    <w:rsid w:val="005E56F2"/>
    <w:rsid w:val="005E57A9"/>
    <w:rsid w:val="005E5B81"/>
    <w:rsid w:val="005E6250"/>
    <w:rsid w:val="005E67F6"/>
    <w:rsid w:val="005E6EF4"/>
    <w:rsid w:val="005E72E7"/>
    <w:rsid w:val="005E755A"/>
    <w:rsid w:val="005E7AE2"/>
    <w:rsid w:val="005E7FA1"/>
    <w:rsid w:val="005F0530"/>
    <w:rsid w:val="005F062F"/>
    <w:rsid w:val="005F12B5"/>
    <w:rsid w:val="005F139E"/>
    <w:rsid w:val="005F14A2"/>
    <w:rsid w:val="005F164E"/>
    <w:rsid w:val="005F1793"/>
    <w:rsid w:val="005F19E3"/>
    <w:rsid w:val="005F1B3C"/>
    <w:rsid w:val="005F2A0F"/>
    <w:rsid w:val="005F2CB1"/>
    <w:rsid w:val="005F3025"/>
    <w:rsid w:val="005F306C"/>
    <w:rsid w:val="005F3380"/>
    <w:rsid w:val="005F3666"/>
    <w:rsid w:val="005F3F5D"/>
    <w:rsid w:val="005F4627"/>
    <w:rsid w:val="005F4ED8"/>
    <w:rsid w:val="005F5246"/>
    <w:rsid w:val="005F5616"/>
    <w:rsid w:val="005F59B6"/>
    <w:rsid w:val="005F5E2D"/>
    <w:rsid w:val="005F5ECF"/>
    <w:rsid w:val="005F618C"/>
    <w:rsid w:val="005F639D"/>
    <w:rsid w:val="005F67C8"/>
    <w:rsid w:val="005F686F"/>
    <w:rsid w:val="005F69E0"/>
    <w:rsid w:val="005F6A5D"/>
    <w:rsid w:val="005F6FF7"/>
    <w:rsid w:val="005F70BD"/>
    <w:rsid w:val="005F7934"/>
    <w:rsid w:val="005F7943"/>
    <w:rsid w:val="005F79CA"/>
    <w:rsid w:val="005F7CB3"/>
    <w:rsid w:val="0060080E"/>
    <w:rsid w:val="0060082B"/>
    <w:rsid w:val="00600BB2"/>
    <w:rsid w:val="00600D02"/>
    <w:rsid w:val="00601161"/>
    <w:rsid w:val="00601515"/>
    <w:rsid w:val="0060179E"/>
    <w:rsid w:val="00601B03"/>
    <w:rsid w:val="00601C47"/>
    <w:rsid w:val="0060283C"/>
    <w:rsid w:val="00604443"/>
    <w:rsid w:val="00604BA5"/>
    <w:rsid w:val="00604F14"/>
    <w:rsid w:val="00604FC2"/>
    <w:rsid w:val="006050EC"/>
    <w:rsid w:val="00605391"/>
    <w:rsid w:val="0060539F"/>
    <w:rsid w:val="00605732"/>
    <w:rsid w:val="00605CAE"/>
    <w:rsid w:val="00605F62"/>
    <w:rsid w:val="00606360"/>
    <w:rsid w:val="006063CC"/>
    <w:rsid w:val="00606643"/>
    <w:rsid w:val="00606E80"/>
    <w:rsid w:val="00606F5C"/>
    <w:rsid w:val="0060700F"/>
    <w:rsid w:val="00607677"/>
    <w:rsid w:val="00607BB5"/>
    <w:rsid w:val="00610361"/>
    <w:rsid w:val="00610417"/>
    <w:rsid w:val="00610612"/>
    <w:rsid w:val="006109BB"/>
    <w:rsid w:val="00610A0E"/>
    <w:rsid w:val="006115ED"/>
    <w:rsid w:val="00611A89"/>
    <w:rsid w:val="00611B83"/>
    <w:rsid w:val="0061206D"/>
    <w:rsid w:val="00612756"/>
    <w:rsid w:val="00612775"/>
    <w:rsid w:val="00612CBC"/>
    <w:rsid w:val="0061319A"/>
    <w:rsid w:val="00613257"/>
    <w:rsid w:val="00613299"/>
    <w:rsid w:val="00613701"/>
    <w:rsid w:val="006137D4"/>
    <w:rsid w:val="00613A70"/>
    <w:rsid w:val="00613ABA"/>
    <w:rsid w:val="00614637"/>
    <w:rsid w:val="006148F5"/>
    <w:rsid w:val="00614E7F"/>
    <w:rsid w:val="0061569B"/>
    <w:rsid w:val="00615721"/>
    <w:rsid w:val="00616485"/>
    <w:rsid w:val="006169D7"/>
    <w:rsid w:val="00616CC6"/>
    <w:rsid w:val="006175CD"/>
    <w:rsid w:val="006203FF"/>
    <w:rsid w:val="00620688"/>
    <w:rsid w:val="00620A71"/>
    <w:rsid w:val="00620B43"/>
    <w:rsid w:val="00620D80"/>
    <w:rsid w:val="00620E0C"/>
    <w:rsid w:val="00620E59"/>
    <w:rsid w:val="00621095"/>
    <w:rsid w:val="0062118C"/>
    <w:rsid w:val="0062119F"/>
    <w:rsid w:val="00621341"/>
    <w:rsid w:val="00621559"/>
    <w:rsid w:val="00622545"/>
    <w:rsid w:val="0062297C"/>
    <w:rsid w:val="00622AF1"/>
    <w:rsid w:val="00622BDB"/>
    <w:rsid w:val="00622FBF"/>
    <w:rsid w:val="006234A6"/>
    <w:rsid w:val="006235E2"/>
    <w:rsid w:val="006238C6"/>
    <w:rsid w:val="00623E55"/>
    <w:rsid w:val="00623E78"/>
    <w:rsid w:val="00624246"/>
    <w:rsid w:val="0062428A"/>
    <w:rsid w:val="0062497A"/>
    <w:rsid w:val="00624B8A"/>
    <w:rsid w:val="00624CB1"/>
    <w:rsid w:val="00624D23"/>
    <w:rsid w:val="0062523C"/>
    <w:rsid w:val="00625396"/>
    <w:rsid w:val="006254F0"/>
    <w:rsid w:val="006254F5"/>
    <w:rsid w:val="006259A6"/>
    <w:rsid w:val="00625C40"/>
    <w:rsid w:val="006268AF"/>
    <w:rsid w:val="006268C6"/>
    <w:rsid w:val="00626BCE"/>
    <w:rsid w:val="00626E34"/>
    <w:rsid w:val="0062725B"/>
    <w:rsid w:val="006273B1"/>
    <w:rsid w:val="00627739"/>
    <w:rsid w:val="0062780F"/>
    <w:rsid w:val="00630001"/>
    <w:rsid w:val="00630780"/>
    <w:rsid w:val="00630837"/>
    <w:rsid w:val="00631012"/>
    <w:rsid w:val="006311B3"/>
    <w:rsid w:val="00631345"/>
    <w:rsid w:val="0063157F"/>
    <w:rsid w:val="00631807"/>
    <w:rsid w:val="0063183C"/>
    <w:rsid w:val="00631D00"/>
    <w:rsid w:val="006326B6"/>
    <w:rsid w:val="0063284C"/>
    <w:rsid w:val="00632D40"/>
    <w:rsid w:val="00632EA7"/>
    <w:rsid w:val="0063320E"/>
    <w:rsid w:val="0063337E"/>
    <w:rsid w:val="0063340A"/>
    <w:rsid w:val="0063366D"/>
    <w:rsid w:val="006336AC"/>
    <w:rsid w:val="00633D83"/>
    <w:rsid w:val="00634377"/>
    <w:rsid w:val="006353F5"/>
    <w:rsid w:val="0063541F"/>
    <w:rsid w:val="006355C2"/>
    <w:rsid w:val="006358F0"/>
    <w:rsid w:val="00635DF0"/>
    <w:rsid w:val="006361C1"/>
    <w:rsid w:val="00636398"/>
    <w:rsid w:val="006368D3"/>
    <w:rsid w:val="00636D90"/>
    <w:rsid w:val="0063716B"/>
    <w:rsid w:val="0063753A"/>
    <w:rsid w:val="006375C6"/>
    <w:rsid w:val="006377EC"/>
    <w:rsid w:val="00640009"/>
    <w:rsid w:val="006400C7"/>
    <w:rsid w:val="00640116"/>
    <w:rsid w:val="00640191"/>
    <w:rsid w:val="006401D0"/>
    <w:rsid w:val="006407EF"/>
    <w:rsid w:val="00640CEE"/>
    <w:rsid w:val="00641351"/>
    <w:rsid w:val="0064151F"/>
    <w:rsid w:val="00641533"/>
    <w:rsid w:val="00641A44"/>
    <w:rsid w:val="0064208D"/>
    <w:rsid w:val="006421E2"/>
    <w:rsid w:val="006427F5"/>
    <w:rsid w:val="00642DA2"/>
    <w:rsid w:val="0064345C"/>
    <w:rsid w:val="00643475"/>
    <w:rsid w:val="006435B8"/>
    <w:rsid w:val="0064379F"/>
    <w:rsid w:val="0064396A"/>
    <w:rsid w:val="00643A60"/>
    <w:rsid w:val="00643B6C"/>
    <w:rsid w:val="0064404C"/>
    <w:rsid w:val="00645024"/>
    <w:rsid w:val="00645470"/>
    <w:rsid w:val="00645B9F"/>
    <w:rsid w:val="00645F60"/>
    <w:rsid w:val="0064624E"/>
    <w:rsid w:val="006463BF"/>
    <w:rsid w:val="0064641E"/>
    <w:rsid w:val="00647230"/>
    <w:rsid w:val="00647BE6"/>
    <w:rsid w:val="00650AB9"/>
    <w:rsid w:val="00650EEB"/>
    <w:rsid w:val="00650F01"/>
    <w:rsid w:val="00651227"/>
    <w:rsid w:val="006513AE"/>
    <w:rsid w:val="00651406"/>
    <w:rsid w:val="00651439"/>
    <w:rsid w:val="0065163C"/>
    <w:rsid w:val="006516C1"/>
    <w:rsid w:val="00651E42"/>
    <w:rsid w:val="006520D7"/>
    <w:rsid w:val="0065228D"/>
    <w:rsid w:val="0065275A"/>
    <w:rsid w:val="006527FB"/>
    <w:rsid w:val="00652FFC"/>
    <w:rsid w:val="00653162"/>
    <w:rsid w:val="00653583"/>
    <w:rsid w:val="006535E6"/>
    <w:rsid w:val="00653655"/>
    <w:rsid w:val="00653B2B"/>
    <w:rsid w:val="00654221"/>
    <w:rsid w:val="006545C7"/>
    <w:rsid w:val="00655733"/>
    <w:rsid w:val="00655751"/>
    <w:rsid w:val="00655A2B"/>
    <w:rsid w:val="00655ACD"/>
    <w:rsid w:val="00655D9C"/>
    <w:rsid w:val="00655F1C"/>
    <w:rsid w:val="00655FC0"/>
    <w:rsid w:val="0065609B"/>
    <w:rsid w:val="00656A92"/>
    <w:rsid w:val="00656AE0"/>
    <w:rsid w:val="00656DDE"/>
    <w:rsid w:val="00657416"/>
    <w:rsid w:val="006576B9"/>
    <w:rsid w:val="00657E56"/>
    <w:rsid w:val="0066011D"/>
    <w:rsid w:val="006601C6"/>
    <w:rsid w:val="006607A8"/>
    <w:rsid w:val="006607C0"/>
    <w:rsid w:val="006613A6"/>
    <w:rsid w:val="0066160B"/>
    <w:rsid w:val="00661B2D"/>
    <w:rsid w:val="00661BCA"/>
    <w:rsid w:val="00662156"/>
    <w:rsid w:val="006623DD"/>
    <w:rsid w:val="006627A2"/>
    <w:rsid w:val="00662F83"/>
    <w:rsid w:val="006630E9"/>
    <w:rsid w:val="00663196"/>
    <w:rsid w:val="006633D7"/>
    <w:rsid w:val="006634E6"/>
    <w:rsid w:val="0066359C"/>
    <w:rsid w:val="00663BD2"/>
    <w:rsid w:val="00663BF2"/>
    <w:rsid w:val="00663C2D"/>
    <w:rsid w:val="00663E40"/>
    <w:rsid w:val="00663FA1"/>
    <w:rsid w:val="006647F5"/>
    <w:rsid w:val="00664A3A"/>
    <w:rsid w:val="00664EBB"/>
    <w:rsid w:val="0066548A"/>
    <w:rsid w:val="006655EE"/>
    <w:rsid w:val="00665C99"/>
    <w:rsid w:val="00666813"/>
    <w:rsid w:val="0066697C"/>
    <w:rsid w:val="006669B6"/>
    <w:rsid w:val="00666E03"/>
    <w:rsid w:val="0066738B"/>
    <w:rsid w:val="00667B8D"/>
    <w:rsid w:val="00667EE7"/>
    <w:rsid w:val="00670237"/>
    <w:rsid w:val="00670922"/>
    <w:rsid w:val="00670BE1"/>
    <w:rsid w:val="00670E9F"/>
    <w:rsid w:val="00671547"/>
    <w:rsid w:val="00671582"/>
    <w:rsid w:val="0067218F"/>
    <w:rsid w:val="00672267"/>
    <w:rsid w:val="006722F9"/>
    <w:rsid w:val="00672759"/>
    <w:rsid w:val="00672814"/>
    <w:rsid w:val="00672B38"/>
    <w:rsid w:val="00672CCE"/>
    <w:rsid w:val="00672F9A"/>
    <w:rsid w:val="00673202"/>
    <w:rsid w:val="006741D6"/>
    <w:rsid w:val="006741F2"/>
    <w:rsid w:val="006746F9"/>
    <w:rsid w:val="00674CC3"/>
    <w:rsid w:val="00675C72"/>
    <w:rsid w:val="00676901"/>
    <w:rsid w:val="00676A1E"/>
    <w:rsid w:val="0067719C"/>
    <w:rsid w:val="006771F9"/>
    <w:rsid w:val="0067767A"/>
    <w:rsid w:val="006776D7"/>
    <w:rsid w:val="006777B6"/>
    <w:rsid w:val="00677F6B"/>
    <w:rsid w:val="00680143"/>
    <w:rsid w:val="006801D5"/>
    <w:rsid w:val="0068021F"/>
    <w:rsid w:val="00680925"/>
    <w:rsid w:val="00680D2B"/>
    <w:rsid w:val="00681003"/>
    <w:rsid w:val="0068175D"/>
    <w:rsid w:val="006817C9"/>
    <w:rsid w:val="00681D17"/>
    <w:rsid w:val="006821D2"/>
    <w:rsid w:val="0068229F"/>
    <w:rsid w:val="00682331"/>
    <w:rsid w:val="00682A5C"/>
    <w:rsid w:val="00682E80"/>
    <w:rsid w:val="00682EA0"/>
    <w:rsid w:val="00683094"/>
    <w:rsid w:val="00683ECE"/>
    <w:rsid w:val="00683FC1"/>
    <w:rsid w:val="0068419C"/>
    <w:rsid w:val="006843CC"/>
    <w:rsid w:val="006847FC"/>
    <w:rsid w:val="00684B5D"/>
    <w:rsid w:val="00684D0F"/>
    <w:rsid w:val="00684D7B"/>
    <w:rsid w:val="0068510F"/>
    <w:rsid w:val="00685459"/>
    <w:rsid w:val="006854DF"/>
    <w:rsid w:val="00685D68"/>
    <w:rsid w:val="00685E69"/>
    <w:rsid w:val="006864F9"/>
    <w:rsid w:val="0068699F"/>
    <w:rsid w:val="00686BEA"/>
    <w:rsid w:val="006874FF"/>
    <w:rsid w:val="006902B3"/>
    <w:rsid w:val="0069091C"/>
    <w:rsid w:val="0069099B"/>
    <w:rsid w:val="00690BEA"/>
    <w:rsid w:val="00690E2C"/>
    <w:rsid w:val="00691889"/>
    <w:rsid w:val="00691B74"/>
    <w:rsid w:val="00691D35"/>
    <w:rsid w:val="00692288"/>
    <w:rsid w:val="00692947"/>
    <w:rsid w:val="00693420"/>
    <w:rsid w:val="00693EE0"/>
    <w:rsid w:val="006944FA"/>
    <w:rsid w:val="00694CE9"/>
    <w:rsid w:val="006956A6"/>
    <w:rsid w:val="0069589F"/>
    <w:rsid w:val="00695BA8"/>
    <w:rsid w:val="00695FC2"/>
    <w:rsid w:val="0069601D"/>
    <w:rsid w:val="00696683"/>
    <w:rsid w:val="00696949"/>
    <w:rsid w:val="00697052"/>
    <w:rsid w:val="00697951"/>
    <w:rsid w:val="00697B24"/>
    <w:rsid w:val="00697BAE"/>
    <w:rsid w:val="006A06AD"/>
    <w:rsid w:val="006A06B8"/>
    <w:rsid w:val="006A08DB"/>
    <w:rsid w:val="006A0A9A"/>
    <w:rsid w:val="006A1AF7"/>
    <w:rsid w:val="006A1E84"/>
    <w:rsid w:val="006A2039"/>
    <w:rsid w:val="006A27A1"/>
    <w:rsid w:val="006A282A"/>
    <w:rsid w:val="006A2B7B"/>
    <w:rsid w:val="006A2F2E"/>
    <w:rsid w:val="006A3A20"/>
    <w:rsid w:val="006A4602"/>
    <w:rsid w:val="006A46FB"/>
    <w:rsid w:val="006A53AA"/>
    <w:rsid w:val="006A5C9D"/>
    <w:rsid w:val="006A5E28"/>
    <w:rsid w:val="006A5E37"/>
    <w:rsid w:val="006A5E99"/>
    <w:rsid w:val="006A6301"/>
    <w:rsid w:val="006A63BF"/>
    <w:rsid w:val="006A697B"/>
    <w:rsid w:val="006A6B07"/>
    <w:rsid w:val="006A6BC6"/>
    <w:rsid w:val="006A780A"/>
    <w:rsid w:val="006A7A2A"/>
    <w:rsid w:val="006A7AFF"/>
    <w:rsid w:val="006A7B1C"/>
    <w:rsid w:val="006B02F6"/>
    <w:rsid w:val="006B06EB"/>
    <w:rsid w:val="006B07F1"/>
    <w:rsid w:val="006B116D"/>
    <w:rsid w:val="006B1380"/>
    <w:rsid w:val="006B141B"/>
    <w:rsid w:val="006B1816"/>
    <w:rsid w:val="006B1BE0"/>
    <w:rsid w:val="006B1E42"/>
    <w:rsid w:val="006B2099"/>
    <w:rsid w:val="006B235E"/>
    <w:rsid w:val="006B2533"/>
    <w:rsid w:val="006B278A"/>
    <w:rsid w:val="006B27AB"/>
    <w:rsid w:val="006B27D0"/>
    <w:rsid w:val="006B29DD"/>
    <w:rsid w:val="006B31F0"/>
    <w:rsid w:val="006B32C9"/>
    <w:rsid w:val="006B353D"/>
    <w:rsid w:val="006B4DA3"/>
    <w:rsid w:val="006B50CF"/>
    <w:rsid w:val="006B5151"/>
    <w:rsid w:val="006B5265"/>
    <w:rsid w:val="006B5460"/>
    <w:rsid w:val="006B639B"/>
    <w:rsid w:val="006B67B0"/>
    <w:rsid w:val="006B796F"/>
    <w:rsid w:val="006B7ED0"/>
    <w:rsid w:val="006C0238"/>
    <w:rsid w:val="006C03B8"/>
    <w:rsid w:val="006C100F"/>
    <w:rsid w:val="006C1EE6"/>
    <w:rsid w:val="006C1F08"/>
    <w:rsid w:val="006C2A21"/>
    <w:rsid w:val="006C2B12"/>
    <w:rsid w:val="006C2C70"/>
    <w:rsid w:val="006C2F14"/>
    <w:rsid w:val="006C2F3B"/>
    <w:rsid w:val="006C2FDC"/>
    <w:rsid w:val="006C3863"/>
    <w:rsid w:val="006C38B9"/>
    <w:rsid w:val="006C3957"/>
    <w:rsid w:val="006C39AC"/>
    <w:rsid w:val="006C3EB3"/>
    <w:rsid w:val="006C3EC7"/>
    <w:rsid w:val="006C40C3"/>
    <w:rsid w:val="006C4259"/>
    <w:rsid w:val="006C453C"/>
    <w:rsid w:val="006C4A4B"/>
    <w:rsid w:val="006C4D67"/>
    <w:rsid w:val="006C4ECD"/>
    <w:rsid w:val="006C521A"/>
    <w:rsid w:val="006C530C"/>
    <w:rsid w:val="006C5667"/>
    <w:rsid w:val="006C5805"/>
    <w:rsid w:val="006C590F"/>
    <w:rsid w:val="006C5CFF"/>
    <w:rsid w:val="006C5EC9"/>
    <w:rsid w:val="006C5FDE"/>
    <w:rsid w:val="006C6059"/>
    <w:rsid w:val="006C6183"/>
    <w:rsid w:val="006C633B"/>
    <w:rsid w:val="006C6A31"/>
    <w:rsid w:val="006C6AE0"/>
    <w:rsid w:val="006C6CF7"/>
    <w:rsid w:val="006C7522"/>
    <w:rsid w:val="006C7F7F"/>
    <w:rsid w:val="006D00CB"/>
    <w:rsid w:val="006D0B1B"/>
    <w:rsid w:val="006D0B9C"/>
    <w:rsid w:val="006D1100"/>
    <w:rsid w:val="006D156A"/>
    <w:rsid w:val="006D1806"/>
    <w:rsid w:val="006D19DB"/>
    <w:rsid w:val="006D2275"/>
    <w:rsid w:val="006D2406"/>
    <w:rsid w:val="006D26B1"/>
    <w:rsid w:val="006D2705"/>
    <w:rsid w:val="006D2768"/>
    <w:rsid w:val="006D278C"/>
    <w:rsid w:val="006D27E8"/>
    <w:rsid w:val="006D2846"/>
    <w:rsid w:val="006D2E40"/>
    <w:rsid w:val="006D338F"/>
    <w:rsid w:val="006D35B4"/>
    <w:rsid w:val="006D3AA4"/>
    <w:rsid w:val="006D3AC2"/>
    <w:rsid w:val="006D3AC9"/>
    <w:rsid w:val="006D3E90"/>
    <w:rsid w:val="006D4105"/>
    <w:rsid w:val="006D460E"/>
    <w:rsid w:val="006D4649"/>
    <w:rsid w:val="006D46E9"/>
    <w:rsid w:val="006D4CA4"/>
    <w:rsid w:val="006D587C"/>
    <w:rsid w:val="006D59C7"/>
    <w:rsid w:val="006D59F3"/>
    <w:rsid w:val="006D5C05"/>
    <w:rsid w:val="006D5C5B"/>
    <w:rsid w:val="006D5D20"/>
    <w:rsid w:val="006D6237"/>
    <w:rsid w:val="006D630F"/>
    <w:rsid w:val="006D63B3"/>
    <w:rsid w:val="006D6479"/>
    <w:rsid w:val="006D68E9"/>
    <w:rsid w:val="006D6F08"/>
    <w:rsid w:val="006D70A5"/>
    <w:rsid w:val="006D7606"/>
    <w:rsid w:val="006D7CCE"/>
    <w:rsid w:val="006D7D62"/>
    <w:rsid w:val="006D7D98"/>
    <w:rsid w:val="006E01C9"/>
    <w:rsid w:val="006E038A"/>
    <w:rsid w:val="006E03A1"/>
    <w:rsid w:val="006E04FE"/>
    <w:rsid w:val="006E05DF"/>
    <w:rsid w:val="006E062C"/>
    <w:rsid w:val="006E0A84"/>
    <w:rsid w:val="006E17F7"/>
    <w:rsid w:val="006E1DCC"/>
    <w:rsid w:val="006E21EA"/>
    <w:rsid w:val="006E22AE"/>
    <w:rsid w:val="006E28B7"/>
    <w:rsid w:val="006E28E7"/>
    <w:rsid w:val="006E297C"/>
    <w:rsid w:val="006E2CE3"/>
    <w:rsid w:val="006E2FB7"/>
    <w:rsid w:val="006E31BC"/>
    <w:rsid w:val="006E3310"/>
    <w:rsid w:val="006E35A5"/>
    <w:rsid w:val="006E3786"/>
    <w:rsid w:val="006E3AC3"/>
    <w:rsid w:val="006E3C90"/>
    <w:rsid w:val="006E4512"/>
    <w:rsid w:val="006E45EA"/>
    <w:rsid w:val="006E47BC"/>
    <w:rsid w:val="006E483B"/>
    <w:rsid w:val="006E4E39"/>
    <w:rsid w:val="006E50B5"/>
    <w:rsid w:val="006E565E"/>
    <w:rsid w:val="006E5BF9"/>
    <w:rsid w:val="006E5C98"/>
    <w:rsid w:val="006E5F14"/>
    <w:rsid w:val="006E5FA3"/>
    <w:rsid w:val="006E665B"/>
    <w:rsid w:val="006E673D"/>
    <w:rsid w:val="006E6E87"/>
    <w:rsid w:val="006E6EC8"/>
    <w:rsid w:val="006E73AE"/>
    <w:rsid w:val="006E75C5"/>
    <w:rsid w:val="006E7898"/>
    <w:rsid w:val="006E7D3B"/>
    <w:rsid w:val="006E7F4F"/>
    <w:rsid w:val="006F01B6"/>
    <w:rsid w:val="006F0AFE"/>
    <w:rsid w:val="006F0C31"/>
    <w:rsid w:val="006F0FAE"/>
    <w:rsid w:val="006F1429"/>
    <w:rsid w:val="006F1B70"/>
    <w:rsid w:val="006F1C2D"/>
    <w:rsid w:val="006F1E38"/>
    <w:rsid w:val="006F2117"/>
    <w:rsid w:val="006F2235"/>
    <w:rsid w:val="006F2532"/>
    <w:rsid w:val="006F263E"/>
    <w:rsid w:val="006F2DD7"/>
    <w:rsid w:val="006F341D"/>
    <w:rsid w:val="006F36B0"/>
    <w:rsid w:val="006F3931"/>
    <w:rsid w:val="006F3CDE"/>
    <w:rsid w:val="006F3EBD"/>
    <w:rsid w:val="006F3FD4"/>
    <w:rsid w:val="006F415D"/>
    <w:rsid w:val="006F4222"/>
    <w:rsid w:val="006F4344"/>
    <w:rsid w:val="006F4809"/>
    <w:rsid w:val="006F4A8A"/>
    <w:rsid w:val="006F4BDA"/>
    <w:rsid w:val="006F4D8E"/>
    <w:rsid w:val="006F4E16"/>
    <w:rsid w:val="006F50BB"/>
    <w:rsid w:val="006F51DD"/>
    <w:rsid w:val="006F5639"/>
    <w:rsid w:val="006F5797"/>
    <w:rsid w:val="006F58D4"/>
    <w:rsid w:val="006F5AF6"/>
    <w:rsid w:val="006F5C2C"/>
    <w:rsid w:val="006F6843"/>
    <w:rsid w:val="006F68FC"/>
    <w:rsid w:val="006F6A00"/>
    <w:rsid w:val="006F6B4A"/>
    <w:rsid w:val="006F74C2"/>
    <w:rsid w:val="006F794B"/>
    <w:rsid w:val="006F7E6F"/>
    <w:rsid w:val="00700F32"/>
    <w:rsid w:val="00701BC8"/>
    <w:rsid w:val="00701EAD"/>
    <w:rsid w:val="00701FE4"/>
    <w:rsid w:val="00702B6B"/>
    <w:rsid w:val="00702B98"/>
    <w:rsid w:val="00702B9A"/>
    <w:rsid w:val="00703019"/>
    <w:rsid w:val="00703054"/>
    <w:rsid w:val="0070327E"/>
    <w:rsid w:val="00703314"/>
    <w:rsid w:val="00703330"/>
    <w:rsid w:val="0070346E"/>
    <w:rsid w:val="00703934"/>
    <w:rsid w:val="00703A03"/>
    <w:rsid w:val="00703B7F"/>
    <w:rsid w:val="00703EB4"/>
    <w:rsid w:val="00703F43"/>
    <w:rsid w:val="0070431E"/>
    <w:rsid w:val="00704AC6"/>
    <w:rsid w:val="00704EDB"/>
    <w:rsid w:val="0070537F"/>
    <w:rsid w:val="007054AF"/>
    <w:rsid w:val="00705513"/>
    <w:rsid w:val="007055C7"/>
    <w:rsid w:val="00705730"/>
    <w:rsid w:val="007057B5"/>
    <w:rsid w:val="00705A56"/>
    <w:rsid w:val="00705AD3"/>
    <w:rsid w:val="00705C5D"/>
    <w:rsid w:val="00705F0F"/>
    <w:rsid w:val="00706101"/>
    <w:rsid w:val="0070640D"/>
    <w:rsid w:val="0070658A"/>
    <w:rsid w:val="00706BE4"/>
    <w:rsid w:val="00707013"/>
    <w:rsid w:val="00707072"/>
    <w:rsid w:val="0070723A"/>
    <w:rsid w:val="0070723D"/>
    <w:rsid w:val="00707340"/>
    <w:rsid w:val="0070763E"/>
    <w:rsid w:val="00707967"/>
    <w:rsid w:val="00707D61"/>
    <w:rsid w:val="00707F10"/>
    <w:rsid w:val="0071086C"/>
    <w:rsid w:val="00710903"/>
    <w:rsid w:val="00710FCF"/>
    <w:rsid w:val="0071112A"/>
    <w:rsid w:val="00711592"/>
    <w:rsid w:val="007116B4"/>
    <w:rsid w:val="007117E0"/>
    <w:rsid w:val="00711927"/>
    <w:rsid w:val="00711AA8"/>
    <w:rsid w:val="00711FF0"/>
    <w:rsid w:val="007120CA"/>
    <w:rsid w:val="00712287"/>
    <w:rsid w:val="00712339"/>
    <w:rsid w:val="007123CB"/>
    <w:rsid w:val="007125C3"/>
    <w:rsid w:val="00712772"/>
    <w:rsid w:val="00712775"/>
    <w:rsid w:val="00712882"/>
    <w:rsid w:val="0071291B"/>
    <w:rsid w:val="00712C65"/>
    <w:rsid w:val="00713308"/>
    <w:rsid w:val="007135EA"/>
    <w:rsid w:val="00713B4C"/>
    <w:rsid w:val="00713ED5"/>
    <w:rsid w:val="00714025"/>
    <w:rsid w:val="007141A1"/>
    <w:rsid w:val="007142F8"/>
    <w:rsid w:val="007144BA"/>
    <w:rsid w:val="007145B7"/>
    <w:rsid w:val="007148D3"/>
    <w:rsid w:val="007155F0"/>
    <w:rsid w:val="00715B8C"/>
    <w:rsid w:val="00715B9A"/>
    <w:rsid w:val="00715DF5"/>
    <w:rsid w:val="007160F6"/>
    <w:rsid w:val="00716359"/>
    <w:rsid w:val="00716977"/>
    <w:rsid w:val="007169C9"/>
    <w:rsid w:val="00716D9C"/>
    <w:rsid w:val="007172A4"/>
    <w:rsid w:val="007174A9"/>
    <w:rsid w:val="00717D52"/>
    <w:rsid w:val="00717DDE"/>
    <w:rsid w:val="00717EC8"/>
    <w:rsid w:val="00720129"/>
    <w:rsid w:val="0072029C"/>
    <w:rsid w:val="007207E0"/>
    <w:rsid w:val="00720A29"/>
    <w:rsid w:val="00720D6E"/>
    <w:rsid w:val="00720E14"/>
    <w:rsid w:val="00720FB2"/>
    <w:rsid w:val="00721593"/>
    <w:rsid w:val="00721700"/>
    <w:rsid w:val="007217B4"/>
    <w:rsid w:val="00722042"/>
    <w:rsid w:val="0072286B"/>
    <w:rsid w:val="00722B6B"/>
    <w:rsid w:val="00722ED3"/>
    <w:rsid w:val="0072301B"/>
    <w:rsid w:val="007231C6"/>
    <w:rsid w:val="00723284"/>
    <w:rsid w:val="0072359E"/>
    <w:rsid w:val="00723BA8"/>
    <w:rsid w:val="00723D29"/>
    <w:rsid w:val="0072441E"/>
    <w:rsid w:val="007255D0"/>
    <w:rsid w:val="007255D2"/>
    <w:rsid w:val="00725CDF"/>
    <w:rsid w:val="00726422"/>
    <w:rsid w:val="00726EA6"/>
    <w:rsid w:val="00727208"/>
    <w:rsid w:val="0072766F"/>
    <w:rsid w:val="00727680"/>
    <w:rsid w:val="00727A8E"/>
    <w:rsid w:val="00727BE1"/>
    <w:rsid w:val="00727EC3"/>
    <w:rsid w:val="007301DD"/>
    <w:rsid w:val="00730860"/>
    <w:rsid w:val="00730903"/>
    <w:rsid w:val="00731104"/>
    <w:rsid w:val="007318F7"/>
    <w:rsid w:val="00731E32"/>
    <w:rsid w:val="00732985"/>
    <w:rsid w:val="00733BDE"/>
    <w:rsid w:val="007340C9"/>
    <w:rsid w:val="0073427C"/>
    <w:rsid w:val="00734874"/>
    <w:rsid w:val="007348B1"/>
    <w:rsid w:val="00734B23"/>
    <w:rsid w:val="00734D3E"/>
    <w:rsid w:val="007356CD"/>
    <w:rsid w:val="007358ED"/>
    <w:rsid w:val="00735D45"/>
    <w:rsid w:val="00735FAB"/>
    <w:rsid w:val="007361C8"/>
    <w:rsid w:val="007362A6"/>
    <w:rsid w:val="00736657"/>
    <w:rsid w:val="0073666A"/>
    <w:rsid w:val="00736D7D"/>
    <w:rsid w:val="00737B6E"/>
    <w:rsid w:val="00737D41"/>
    <w:rsid w:val="00737F7B"/>
    <w:rsid w:val="00740942"/>
    <w:rsid w:val="0074099F"/>
    <w:rsid w:val="00740E58"/>
    <w:rsid w:val="00740F0B"/>
    <w:rsid w:val="00741FA4"/>
    <w:rsid w:val="0074211F"/>
    <w:rsid w:val="007422BB"/>
    <w:rsid w:val="007422EF"/>
    <w:rsid w:val="007429DC"/>
    <w:rsid w:val="00742A0C"/>
    <w:rsid w:val="00742CCF"/>
    <w:rsid w:val="00742CFA"/>
    <w:rsid w:val="00742EC9"/>
    <w:rsid w:val="0074300A"/>
    <w:rsid w:val="00743B2A"/>
    <w:rsid w:val="00743CAB"/>
    <w:rsid w:val="00743E60"/>
    <w:rsid w:val="00744007"/>
    <w:rsid w:val="00744376"/>
    <w:rsid w:val="007445A0"/>
    <w:rsid w:val="007448FE"/>
    <w:rsid w:val="0074524B"/>
    <w:rsid w:val="007452F5"/>
    <w:rsid w:val="007455B1"/>
    <w:rsid w:val="00745C9E"/>
    <w:rsid w:val="00745D2F"/>
    <w:rsid w:val="00746274"/>
    <w:rsid w:val="007469A7"/>
    <w:rsid w:val="00746B70"/>
    <w:rsid w:val="007474EC"/>
    <w:rsid w:val="00747BA4"/>
    <w:rsid w:val="00747D8B"/>
    <w:rsid w:val="00747FD1"/>
    <w:rsid w:val="0075021F"/>
    <w:rsid w:val="00750421"/>
    <w:rsid w:val="007508E6"/>
    <w:rsid w:val="00750FA1"/>
    <w:rsid w:val="00751079"/>
    <w:rsid w:val="00751228"/>
    <w:rsid w:val="007515ED"/>
    <w:rsid w:val="0075190A"/>
    <w:rsid w:val="00752885"/>
    <w:rsid w:val="007529C3"/>
    <w:rsid w:val="00752A24"/>
    <w:rsid w:val="0075356D"/>
    <w:rsid w:val="00753850"/>
    <w:rsid w:val="007539F4"/>
    <w:rsid w:val="00753A65"/>
    <w:rsid w:val="00754966"/>
    <w:rsid w:val="00754C5E"/>
    <w:rsid w:val="007552B3"/>
    <w:rsid w:val="00755349"/>
    <w:rsid w:val="0075556C"/>
    <w:rsid w:val="007556C9"/>
    <w:rsid w:val="00755D0E"/>
    <w:rsid w:val="007560FD"/>
    <w:rsid w:val="0075619E"/>
    <w:rsid w:val="0075634C"/>
    <w:rsid w:val="007563DA"/>
    <w:rsid w:val="0075691E"/>
    <w:rsid w:val="00756B34"/>
    <w:rsid w:val="007571E1"/>
    <w:rsid w:val="0075720C"/>
    <w:rsid w:val="00757334"/>
    <w:rsid w:val="007575D9"/>
    <w:rsid w:val="00757633"/>
    <w:rsid w:val="00757746"/>
    <w:rsid w:val="0076023F"/>
    <w:rsid w:val="007604B2"/>
    <w:rsid w:val="007609FA"/>
    <w:rsid w:val="007616B3"/>
    <w:rsid w:val="00761953"/>
    <w:rsid w:val="00761B88"/>
    <w:rsid w:val="00761CD3"/>
    <w:rsid w:val="00761E29"/>
    <w:rsid w:val="00761E43"/>
    <w:rsid w:val="0076214A"/>
    <w:rsid w:val="00762621"/>
    <w:rsid w:val="00762915"/>
    <w:rsid w:val="00762C49"/>
    <w:rsid w:val="007630EA"/>
    <w:rsid w:val="00763A6D"/>
    <w:rsid w:val="00763E06"/>
    <w:rsid w:val="007641EE"/>
    <w:rsid w:val="007649A3"/>
    <w:rsid w:val="00764EE1"/>
    <w:rsid w:val="00764FBD"/>
    <w:rsid w:val="00765208"/>
    <w:rsid w:val="00765281"/>
    <w:rsid w:val="00765381"/>
    <w:rsid w:val="007658A5"/>
    <w:rsid w:val="00765AEE"/>
    <w:rsid w:val="00765B0D"/>
    <w:rsid w:val="00765BBF"/>
    <w:rsid w:val="0076619D"/>
    <w:rsid w:val="007662AD"/>
    <w:rsid w:val="007662BA"/>
    <w:rsid w:val="00766BAD"/>
    <w:rsid w:val="00766D9A"/>
    <w:rsid w:val="00766E35"/>
    <w:rsid w:val="00767266"/>
    <w:rsid w:val="007673C7"/>
    <w:rsid w:val="007677B5"/>
    <w:rsid w:val="0077013A"/>
    <w:rsid w:val="00770154"/>
    <w:rsid w:val="00770A30"/>
    <w:rsid w:val="00771219"/>
    <w:rsid w:val="007714EB"/>
    <w:rsid w:val="007719E3"/>
    <w:rsid w:val="00771A3F"/>
    <w:rsid w:val="00772534"/>
    <w:rsid w:val="00772584"/>
    <w:rsid w:val="00772EAF"/>
    <w:rsid w:val="007730BD"/>
    <w:rsid w:val="007732BA"/>
    <w:rsid w:val="00773531"/>
    <w:rsid w:val="00773807"/>
    <w:rsid w:val="00773879"/>
    <w:rsid w:val="0077395B"/>
    <w:rsid w:val="00773DFA"/>
    <w:rsid w:val="0077428B"/>
    <w:rsid w:val="007742C6"/>
    <w:rsid w:val="00774BAB"/>
    <w:rsid w:val="007755F2"/>
    <w:rsid w:val="007757B1"/>
    <w:rsid w:val="00775ACF"/>
    <w:rsid w:val="007762C9"/>
    <w:rsid w:val="007766C2"/>
    <w:rsid w:val="00776800"/>
    <w:rsid w:val="00776971"/>
    <w:rsid w:val="00777396"/>
    <w:rsid w:val="00777B08"/>
    <w:rsid w:val="00777B47"/>
    <w:rsid w:val="00777C0C"/>
    <w:rsid w:val="00777CEB"/>
    <w:rsid w:val="00777D00"/>
    <w:rsid w:val="007802A7"/>
    <w:rsid w:val="00780462"/>
    <w:rsid w:val="00780A2E"/>
    <w:rsid w:val="00780D5D"/>
    <w:rsid w:val="007813B7"/>
    <w:rsid w:val="0078177E"/>
    <w:rsid w:val="00782881"/>
    <w:rsid w:val="00782B37"/>
    <w:rsid w:val="00782D5B"/>
    <w:rsid w:val="00782FB4"/>
    <w:rsid w:val="00782FC9"/>
    <w:rsid w:val="00783032"/>
    <w:rsid w:val="0078304C"/>
    <w:rsid w:val="00783102"/>
    <w:rsid w:val="00783137"/>
    <w:rsid w:val="0078315C"/>
    <w:rsid w:val="00783262"/>
    <w:rsid w:val="0078346A"/>
    <w:rsid w:val="00783673"/>
    <w:rsid w:val="0078392A"/>
    <w:rsid w:val="00783C79"/>
    <w:rsid w:val="00783E02"/>
    <w:rsid w:val="00784248"/>
    <w:rsid w:val="00784C68"/>
    <w:rsid w:val="00785490"/>
    <w:rsid w:val="00785730"/>
    <w:rsid w:val="00786803"/>
    <w:rsid w:val="007868B9"/>
    <w:rsid w:val="00786B35"/>
    <w:rsid w:val="00786B46"/>
    <w:rsid w:val="00786CB8"/>
    <w:rsid w:val="00786FAC"/>
    <w:rsid w:val="00786FFC"/>
    <w:rsid w:val="007875D4"/>
    <w:rsid w:val="00787CEA"/>
    <w:rsid w:val="00787F37"/>
    <w:rsid w:val="0079005B"/>
    <w:rsid w:val="007903B3"/>
    <w:rsid w:val="00790AAA"/>
    <w:rsid w:val="00790B0C"/>
    <w:rsid w:val="00790E4F"/>
    <w:rsid w:val="00791088"/>
    <w:rsid w:val="00791950"/>
    <w:rsid w:val="00791F88"/>
    <w:rsid w:val="00792412"/>
    <w:rsid w:val="007925EA"/>
    <w:rsid w:val="0079312C"/>
    <w:rsid w:val="00793245"/>
    <w:rsid w:val="00793521"/>
    <w:rsid w:val="0079384E"/>
    <w:rsid w:val="00793CD8"/>
    <w:rsid w:val="007941EF"/>
    <w:rsid w:val="00795277"/>
    <w:rsid w:val="007957D7"/>
    <w:rsid w:val="007958D5"/>
    <w:rsid w:val="007959F1"/>
    <w:rsid w:val="00795AE2"/>
    <w:rsid w:val="00795C92"/>
    <w:rsid w:val="00795D5E"/>
    <w:rsid w:val="00795E6B"/>
    <w:rsid w:val="00795F6F"/>
    <w:rsid w:val="00796231"/>
    <w:rsid w:val="007963B9"/>
    <w:rsid w:val="00796618"/>
    <w:rsid w:val="00796632"/>
    <w:rsid w:val="00796CF9"/>
    <w:rsid w:val="00796F14"/>
    <w:rsid w:val="007970C9"/>
    <w:rsid w:val="00797603"/>
    <w:rsid w:val="00797F4F"/>
    <w:rsid w:val="00797F56"/>
    <w:rsid w:val="007A03EC"/>
    <w:rsid w:val="007A06BA"/>
    <w:rsid w:val="007A0BDD"/>
    <w:rsid w:val="007A194D"/>
    <w:rsid w:val="007A1CB3"/>
    <w:rsid w:val="007A24E1"/>
    <w:rsid w:val="007A2CF7"/>
    <w:rsid w:val="007A306F"/>
    <w:rsid w:val="007A3472"/>
    <w:rsid w:val="007A3C8F"/>
    <w:rsid w:val="007A3F3A"/>
    <w:rsid w:val="007A4023"/>
    <w:rsid w:val="007A43A6"/>
    <w:rsid w:val="007A4A85"/>
    <w:rsid w:val="007A542C"/>
    <w:rsid w:val="007A55EF"/>
    <w:rsid w:val="007A58A6"/>
    <w:rsid w:val="007A6600"/>
    <w:rsid w:val="007A6796"/>
    <w:rsid w:val="007A7202"/>
    <w:rsid w:val="007A7354"/>
    <w:rsid w:val="007A7C57"/>
    <w:rsid w:val="007B02C4"/>
    <w:rsid w:val="007B0C78"/>
    <w:rsid w:val="007B1199"/>
    <w:rsid w:val="007B1250"/>
    <w:rsid w:val="007B141B"/>
    <w:rsid w:val="007B14AC"/>
    <w:rsid w:val="007B15A8"/>
    <w:rsid w:val="007B15C9"/>
    <w:rsid w:val="007B1BD9"/>
    <w:rsid w:val="007B1C2B"/>
    <w:rsid w:val="007B228E"/>
    <w:rsid w:val="007B27C6"/>
    <w:rsid w:val="007B2B92"/>
    <w:rsid w:val="007B2F2C"/>
    <w:rsid w:val="007B3702"/>
    <w:rsid w:val="007B3905"/>
    <w:rsid w:val="007B3D2D"/>
    <w:rsid w:val="007B430B"/>
    <w:rsid w:val="007B4780"/>
    <w:rsid w:val="007B4E76"/>
    <w:rsid w:val="007B4EB4"/>
    <w:rsid w:val="007B50AE"/>
    <w:rsid w:val="007B51DF"/>
    <w:rsid w:val="007B55AC"/>
    <w:rsid w:val="007B5AF0"/>
    <w:rsid w:val="007B6AE3"/>
    <w:rsid w:val="007B6E86"/>
    <w:rsid w:val="007B6FFF"/>
    <w:rsid w:val="007B7672"/>
    <w:rsid w:val="007C0160"/>
    <w:rsid w:val="007C01DD"/>
    <w:rsid w:val="007C05DD"/>
    <w:rsid w:val="007C0ACB"/>
    <w:rsid w:val="007C0E11"/>
    <w:rsid w:val="007C1341"/>
    <w:rsid w:val="007C13ED"/>
    <w:rsid w:val="007C14C7"/>
    <w:rsid w:val="007C1EE8"/>
    <w:rsid w:val="007C20F6"/>
    <w:rsid w:val="007C2318"/>
    <w:rsid w:val="007C2E00"/>
    <w:rsid w:val="007C2E19"/>
    <w:rsid w:val="007C309A"/>
    <w:rsid w:val="007C3180"/>
    <w:rsid w:val="007C329C"/>
    <w:rsid w:val="007C330F"/>
    <w:rsid w:val="007C3D18"/>
    <w:rsid w:val="007C3E73"/>
    <w:rsid w:val="007C47C9"/>
    <w:rsid w:val="007C4DA2"/>
    <w:rsid w:val="007C500F"/>
    <w:rsid w:val="007C5F58"/>
    <w:rsid w:val="007C60BF"/>
    <w:rsid w:val="007C641B"/>
    <w:rsid w:val="007C666C"/>
    <w:rsid w:val="007C6A07"/>
    <w:rsid w:val="007C6D1C"/>
    <w:rsid w:val="007C70F9"/>
    <w:rsid w:val="007C71F3"/>
    <w:rsid w:val="007C7350"/>
    <w:rsid w:val="007C75A1"/>
    <w:rsid w:val="007C77A5"/>
    <w:rsid w:val="007D007E"/>
    <w:rsid w:val="007D02F7"/>
    <w:rsid w:val="007D0457"/>
    <w:rsid w:val="007D04E5"/>
    <w:rsid w:val="007D0EAF"/>
    <w:rsid w:val="007D0F46"/>
    <w:rsid w:val="007D0FF4"/>
    <w:rsid w:val="007D1027"/>
    <w:rsid w:val="007D137B"/>
    <w:rsid w:val="007D174B"/>
    <w:rsid w:val="007D1FCB"/>
    <w:rsid w:val="007D1FFB"/>
    <w:rsid w:val="007D29F2"/>
    <w:rsid w:val="007D2EA2"/>
    <w:rsid w:val="007D3269"/>
    <w:rsid w:val="007D347F"/>
    <w:rsid w:val="007D358D"/>
    <w:rsid w:val="007D3660"/>
    <w:rsid w:val="007D3A80"/>
    <w:rsid w:val="007D3C1E"/>
    <w:rsid w:val="007D40BD"/>
    <w:rsid w:val="007D4892"/>
    <w:rsid w:val="007D5309"/>
    <w:rsid w:val="007D58B4"/>
    <w:rsid w:val="007D5901"/>
    <w:rsid w:val="007D59FE"/>
    <w:rsid w:val="007D5A59"/>
    <w:rsid w:val="007D62AF"/>
    <w:rsid w:val="007D632D"/>
    <w:rsid w:val="007D6D5B"/>
    <w:rsid w:val="007D6E5F"/>
    <w:rsid w:val="007D720F"/>
    <w:rsid w:val="007D7526"/>
    <w:rsid w:val="007D763B"/>
    <w:rsid w:val="007E0205"/>
    <w:rsid w:val="007E0364"/>
    <w:rsid w:val="007E047D"/>
    <w:rsid w:val="007E0580"/>
    <w:rsid w:val="007E0B55"/>
    <w:rsid w:val="007E13BA"/>
    <w:rsid w:val="007E150A"/>
    <w:rsid w:val="007E16AA"/>
    <w:rsid w:val="007E1959"/>
    <w:rsid w:val="007E1CBC"/>
    <w:rsid w:val="007E262E"/>
    <w:rsid w:val="007E28DA"/>
    <w:rsid w:val="007E342F"/>
    <w:rsid w:val="007E3855"/>
    <w:rsid w:val="007E3FF5"/>
    <w:rsid w:val="007E403B"/>
    <w:rsid w:val="007E4345"/>
    <w:rsid w:val="007E4515"/>
    <w:rsid w:val="007E4610"/>
    <w:rsid w:val="007E46ED"/>
    <w:rsid w:val="007E4715"/>
    <w:rsid w:val="007E4892"/>
    <w:rsid w:val="007E4B03"/>
    <w:rsid w:val="007E4B60"/>
    <w:rsid w:val="007E4EB3"/>
    <w:rsid w:val="007E4F4C"/>
    <w:rsid w:val="007E505B"/>
    <w:rsid w:val="007E50C8"/>
    <w:rsid w:val="007E50E4"/>
    <w:rsid w:val="007E53C3"/>
    <w:rsid w:val="007E5A6A"/>
    <w:rsid w:val="007E5C17"/>
    <w:rsid w:val="007E6172"/>
    <w:rsid w:val="007E6359"/>
    <w:rsid w:val="007E67B9"/>
    <w:rsid w:val="007E6C28"/>
    <w:rsid w:val="007E6D14"/>
    <w:rsid w:val="007E6EA4"/>
    <w:rsid w:val="007E6F09"/>
    <w:rsid w:val="007E7091"/>
    <w:rsid w:val="007E70BB"/>
    <w:rsid w:val="007E72D2"/>
    <w:rsid w:val="007E746E"/>
    <w:rsid w:val="007E7521"/>
    <w:rsid w:val="007E7F68"/>
    <w:rsid w:val="007E7F8B"/>
    <w:rsid w:val="007F02B9"/>
    <w:rsid w:val="007F03D1"/>
    <w:rsid w:val="007F0B67"/>
    <w:rsid w:val="007F0D76"/>
    <w:rsid w:val="007F0EAE"/>
    <w:rsid w:val="007F1388"/>
    <w:rsid w:val="007F1713"/>
    <w:rsid w:val="007F1D05"/>
    <w:rsid w:val="007F23AC"/>
    <w:rsid w:val="007F247F"/>
    <w:rsid w:val="007F2F69"/>
    <w:rsid w:val="007F3056"/>
    <w:rsid w:val="007F30B7"/>
    <w:rsid w:val="007F30B9"/>
    <w:rsid w:val="007F31D4"/>
    <w:rsid w:val="007F3AD7"/>
    <w:rsid w:val="007F49C8"/>
    <w:rsid w:val="007F5CDD"/>
    <w:rsid w:val="007F5D6F"/>
    <w:rsid w:val="007F6B18"/>
    <w:rsid w:val="008000D3"/>
    <w:rsid w:val="00800FF0"/>
    <w:rsid w:val="00801259"/>
    <w:rsid w:val="008012C0"/>
    <w:rsid w:val="008019AB"/>
    <w:rsid w:val="00801AAC"/>
    <w:rsid w:val="00801B94"/>
    <w:rsid w:val="00801E75"/>
    <w:rsid w:val="0080223B"/>
    <w:rsid w:val="00802472"/>
    <w:rsid w:val="00802BD1"/>
    <w:rsid w:val="00802E78"/>
    <w:rsid w:val="008034A2"/>
    <w:rsid w:val="008036F7"/>
    <w:rsid w:val="00803CAD"/>
    <w:rsid w:val="00803D09"/>
    <w:rsid w:val="00803EAA"/>
    <w:rsid w:val="00803FAE"/>
    <w:rsid w:val="0080409E"/>
    <w:rsid w:val="00804659"/>
    <w:rsid w:val="00804745"/>
    <w:rsid w:val="0080481B"/>
    <w:rsid w:val="008049D7"/>
    <w:rsid w:val="00804A92"/>
    <w:rsid w:val="00804C0F"/>
    <w:rsid w:val="0080503E"/>
    <w:rsid w:val="00805290"/>
    <w:rsid w:val="0080573A"/>
    <w:rsid w:val="0080587D"/>
    <w:rsid w:val="0080605F"/>
    <w:rsid w:val="008060AD"/>
    <w:rsid w:val="008060EF"/>
    <w:rsid w:val="00806A92"/>
    <w:rsid w:val="00807786"/>
    <w:rsid w:val="008079AE"/>
    <w:rsid w:val="00807D32"/>
    <w:rsid w:val="00807DE9"/>
    <w:rsid w:val="00810C88"/>
    <w:rsid w:val="00811FCB"/>
    <w:rsid w:val="00812034"/>
    <w:rsid w:val="0081239D"/>
    <w:rsid w:val="00812E15"/>
    <w:rsid w:val="00812FA4"/>
    <w:rsid w:val="008130E1"/>
    <w:rsid w:val="008130F9"/>
    <w:rsid w:val="008132E5"/>
    <w:rsid w:val="00813436"/>
    <w:rsid w:val="008146E5"/>
    <w:rsid w:val="00815273"/>
    <w:rsid w:val="00815530"/>
    <w:rsid w:val="00815659"/>
    <w:rsid w:val="008158D6"/>
    <w:rsid w:val="0081597C"/>
    <w:rsid w:val="00815AA1"/>
    <w:rsid w:val="0081605E"/>
    <w:rsid w:val="008161F8"/>
    <w:rsid w:val="00816571"/>
    <w:rsid w:val="00816673"/>
    <w:rsid w:val="00817196"/>
    <w:rsid w:val="00817A92"/>
    <w:rsid w:val="00817C97"/>
    <w:rsid w:val="008204E5"/>
    <w:rsid w:val="00820834"/>
    <w:rsid w:val="00820952"/>
    <w:rsid w:val="00820A3D"/>
    <w:rsid w:val="00820A73"/>
    <w:rsid w:val="00820C0C"/>
    <w:rsid w:val="008211A7"/>
    <w:rsid w:val="0082124D"/>
    <w:rsid w:val="0082177F"/>
    <w:rsid w:val="00821DDA"/>
    <w:rsid w:val="00821EFC"/>
    <w:rsid w:val="00821F34"/>
    <w:rsid w:val="00822A3A"/>
    <w:rsid w:val="008235DB"/>
    <w:rsid w:val="00824110"/>
    <w:rsid w:val="0082426F"/>
    <w:rsid w:val="00824319"/>
    <w:rsid w:val="00824AB4"/>
    <w:rsid w:val="00824B02"/>
    <w:rsid w:val="00825350"/>
    <w:rsid w:val="00825C42"/>
    <w:rsid w:val="00825D25"/>
    <w:rsid w:val="008265B7"/>
    <w:rsid w:val="00826ED3"/>
    <w:rsid w:val="008272AD"/>
    <w:rsid w:val="0082755A"/>
    <w:rsid w:val="00827761"/>
    <w:rsid w:val="00827A91"/>
    <w:rsid w:val="00827B4A"/>
    <w:rsid w:val="00827B85"/>
    <w:rsid w:val="00827D6F"/>
    <w:rsid w:val="00830058"/>
    <w:rsid w:val="00830216"/>
    <w:rsid w:val="008305E2"/>
    <w:rsid w:val="0083093E"/>
    <w:rsid w:val="008309A2"/>
    <w:rsid w:val="00831391"/>
    <w:rsid w:val="00831DFA"/>
    <w:rsid w:val="00832376"/>
    <w:rsid w:val="00832794"/>
    <w:rsid w:val="00832848"/>
    <w:rsid w:val="00832C41"/>
    <w:rsid w:val="00832C4C"/>
    <w:rsid w:val="0083321F"/>
    <w:rsid w:val="00833B8E"/>
    <w:rsid w:val="00833DE0"/>
    <w:rsid w:val="008340F7"/>
    <w:rsid w:val="00834B41"/>
    <w:rsid w:val="00834E03"/>
    <w:rsid w:val="0083511D"/>
    <w:rsid w:val="008359E6"/>
    <w:rsid w:val="008362FC"/>
    <w:rsid w:val="00836307"/>
    <w:rsid w:val="0083733B"/>
    <w:rsid w:val="00837527"/>
    <w:rsid w:val="008376AC"/>
    <w:rsid w:val="00837A8D"/>
    <w:rsid w:val="00837D05"/>
    <w:rsid w:val="00837EDA"/>
    <w:rsid w:val="00837F6B"/>
    <w:rsid w:val="0084044A"/>
    <w:rsid w:val="0084049C"/>
    <w:rsid w:val="008407DD"/>
    <w:rsid w:val="00840E28"/>
    <w:rsid w:val="008416B3"/>
    <w:rsid w:val="0084177F"/>
    <w:rsid w:val="00841C42"/>
    <w:rsid w:val="00841D38"/>
    <w:rsid w:val="00842225"/>
    <w:rsid w:val="00842234"/>
    <w:rsid w:val="0084355A"/>
    <w:rsid w:val="008435D8"/>
    <w:rsid w:val="00843A85"/>
    <w:rsid w:val="00843DEA"/>
    <w:rsid w:val="0084436A"/>
    <w:rsid w:val="008443D3"/>
    <w:rsid w:val="008444E8"/>
    <w:rsid w:val="00844B45"/>
    <w:rsid w:val="00844E80"/>
    <w:rsid w:val="00844E84"/>
    <w:rsid w:val="00845412"/>
    <w:rsid w:val="008455F6"/>
    <w:rsid w:val="008458DA"/>
    <w:rsid w:val="00845A38"/>
    <w:rsid w:val="00845A39"/>
    <w:rsid w:val="00845B06"/>
    <w:rsid w:val="00846CB0"/>
    <w:rsid w:val="00846FE7"/>
    <w:rsid w:val="0084711A"/>
    <w:rsid w:val="00847424"/>
    <w:rsid w:val="00847574"/>
    <w:rsid w:val="0084761B"/>
    <w:rsid w:val="008477CD"/>
    <w:rsid w:val="00847870"/>
    <w:rsid w:val="008479B5"/>
    <w:rsid w:val="00847E30"/>
    <w:rsid w:val="0085020D"/>
    <w:rsid w:val="00850CEC"/>
    <w:rsid w:val="0085173C"/>
    <w:rsid w:val="00852C9F"/>
    <w:rsid w:val="00854A60"/>
    <w:rsid w:val="00855072"/>
    <w:rsid w:val="008558BF"/>
    <w:rsid w:val="00855B06"/>
    <w:rsid w:val="0085626F"/>
    <w:rsid w:val="0085632F"/>
    <w:rsid w:val="00856911"/>
    <w:rsid w:val="00856917"/>
    <w:rsid w:val="00856B1D"/>
    <w:rsid w:val="00856BA4"/>
    <w:rsid w:val="00856E27"/>
    <w:rsid w:val="00857017"/>
    <w:rsid w:val="008572BB"/>
    <w:rsid w:val="00857C3A"/>
    <w:rsid w:val="00857E8D"/>
    <w:rsid w:val="00857F60"/>
    <w:rsid w:val="00860777"/>
    <w:rsid w:val="008609E0"/>
    <w:rsid w:val="008618F4"/>
    <w:rsid w:val="00861A93"/>
    <w:rsid w:val="00861CA5"/>
    <w:rsid w:val="00862397"/>
    <w:rsid w:val="0086251D"/>
    <w:rsid w:val="0086325B"/>
    <w:rsid w:val="00863435"/>
    <w:rsid w:val="00863C7C"/>
    <w:rsid w:val="00863F02"/>
    <w:rsid w:val="00863FBE"/>
    <w:rsid w:val="00864390"/>
    <w:rsid w:val="00864558"/>
    <w:rsid w:val="00865A02"/>
    <w:rsid w:val="00866A86"/>
    <w:rsid w:val="008671C9"/>
    <w:rsid w:val="00867324"/>
    <w:rsid w:val="008677FD"/>
    <w:rsid w:val="00867F7D"/>
    <w:rsid w:val="00867F91"/>
    <w:rsid w:val="00870163"/>
    <w:rsid w:val="00870579"/>
    <w:rsid w:val="008706D4"/>
    <w:rsid w:val="0087083F"/>
    <w:rsid w:val="00870997"/>
    <w:rsid w:val="00870F8A"/>
    <w:rsid w:val="0087129E"/>
    <w:rsid w:val="0087143B"/>
    <w:rsid w:val="00871527"/>
    <w:rsid w:val="008719A4"/>
    <w:rsid w:val="00871BC1"/>
    <w:rsid w:val="00871D23"/>
    <w:rsid w:val="00871F8C"/>
    <w:rsid w:val="00871F92"/>
    <w:rsid w:val="008721BE"/>
    <w:rsid w:val="0087287E"/>
    <w:rsid w:val="00872B0C"/>
    <w:rsid w:val="00872C24"/>
    <w:rsid w:val="008736CA"/>
    <w:rsid w:val="00873732"/>
    <w:rsid w:val="00873B2E"/>
    <w:rsid w:val="00873D37"/>
    <w:rsid w:val="00873F28"/>
    <w:rsid w:val="00874134"/>
    <w:rsid w:val="0087429E"/>
    <w:rsid w:val="00874312"/>
    <w:rsid w:val="0087437C"/>
    <w:rsid w:val="00874625"/>
    <w:rsid w:val="00874816"/>
    <w:rsid w:val="00874C69"/>
    <w:rsid w:val="00875032"/>
    <w:rsid w:val="00875CD7"/>
    <w:rsid w:val="00875E97"/>
    <w:rsid w:val="0087621E"/>
    <w:rsid w:val="008763F0"/>
    <w:rsid w:val="00876454"/>
    <w:rsid w:val="00876466"/>
    <w:rsid w:val="0087675B"/>
    <w:rsid w:val="00876B4D"/>
    <w:rsid w:val="00876C7B"/>
    <w:rsid w:val="0087707E"/>
    <w:rsid w:val="00877265"/>
    <w:rsid w:val="00877645"/>
    <w:rsid w:val="00877944"/>
    <w:rsid w:val="00877D05"/>
    <w:rsid w:val="00877DB2"/>
    <w:rsid w:val="00877EF3"/>
    <w:rsid w:val="00877F18"/>
    <w:rsid w:val="008801CD"/>
    <w:rsid w:val="008804BF"/>
    <w:rsid w:val="00880622"/>
    <w:rsid w:val="00880810"/>
    <w:rsid w:val="00881625"/>
    <w:rsid w:val="00882255"/>
    <w:rsid w:val="0088260F"/>
    <w:rsid w:val="00882D5D"/>
    <w:rsid w:val="008833F5"/>
    <w:rsid w:val="008833FB"/>
    <w:rsid w:val="00883AAB"/>
    <w:rsid w:val="00883BD1"/>
    <w:rsid w:val="0088401E"/>
    <w:rsid w:val="008840EF"/>
    <w:rsid w:val="008842A1"/>
    <w:rsid w:val="008843E9"/>
    <w:rsid w:val="008853BF"/>
    <w:rsid w:val="00885DCB"/>
    <w:rsid w:val="00885E87"/>
    <w:rsid w:val="00886800"/>
    <w:rsid w:val="00887B9F"/>
    <w:rsid w:val="00887BBF"/>
    <w:rsid w:val="00890432"/>
    <w:rsid w:val="00890571"/>
    <w:rsid w:val="00890960"/>
    <w:rsid w:val="00890AD4"/>
    <w:rsid w:val="00890DC7"/>
    <w:rsid w:val="00890E4C"/>
    <w:rsid w:val="00890EBA"/>
    <w:rsid w:val="00891069"/>
    <w:rsid w:val="0089119A"/>
    <w:rsid w:val="00892215"/>
    <w:rsid w:val="008926DE"/>
    <w:rsid w:val="00892722"/>
    <w:rsid w:val="00892BC9"/>
    <w:rsid w:val="00892DD2"/>
    <w:rsid w:val="00892E4B"/>
    <w:rsid w:val="00892E57"/>
    <w:rsid w:val="0089312C"/>
    <w:rsid w:val="008935F3"/>
    <w:rsid w:val="00893827"/>
    <w:rsid w:val="00893BB0"/>
    <w:rsid w:val="00893E09"/>
    <w:rsid w:val="00893EF3"/>
    <w:rsid w:val="008940F5"/>
    <w:rsid w:val="00894419"/>
    <w:rsid w:val="00894594"/>
    <w:rsid w:val="0089460D"/>
    <w:rsid w:val="00894A88"/>
    <w:rsid w:val="00894AA9"/>
    <w:rsid w:val="00894D6D"/>
    <w:rsid w:val="0089508A"/>
    <w:rsid w:val="0089529C"/>
    <w:rsid w:val="00895386"/>
    <w:rsid w:val="00895A7C"/>
    <w:rsid w:val="00895B85"/>
    <w:rsid w:val="00896721"/>
    <w:rsid w:val="00896A80"/>
    <w:rsid w:val="00896F34"/>
    <w:rsid w:val="00897110"/>
    <w:rsid w:val="0089724F"/>
    <w:rsid w:val="008A041D"/>
    <w:rsid w:val="008A06FA"/>
    <w:rsid w:val="008A0CE4"/>
    <w:rsid w:val="008A0D91"/>
    <w:rsid w:val="008A13BF"/>
    <w:rsid w:val="008A185C"/>
    <w:rsid w:val="008A1C20"/>
    <w:rsid w:val="008A1F21"/>
    <w:rsid w:val="008A21F2"/>
    <w:rsid w:val="008A21FF"/>
    <w:rsid w:val="008A2657"/>
    <w:rsid w:val="008A2857"/>
    <w:rsid w:val="008A2A61"/>
    <w:rsid w:val="008A2CE2"/>
    <w:rsid w:val="008A30AC"/>
    <w:rsid w:val="008A3282"/>
    <w:rsid w:val="008A4052"/>
    <w:rsid w:val="008A44B8"/>
    <w:rsid w:val="008A467D"/>
    <w:rsid w:val="008A471C"/>
    <w:rsid w:val="008A4C42"/>
    <w:rsid w:val="008A5094"/>
    <w:rsid w:val="008A51A8"/>
    <w:rsid w:val="008A5206"/>
    <w:rsid w:val="008A54C7"/>
    <w:rsid w:val="008A61A8"/>
    <w:rsid w:val="008A6602"/>
    <w:rsid w:val="008A6828"/>
    <w:rsid w:val="008A688C"/>
    <w:rsid w:val="008A6EFE"/>
    <w:rsid w:val="008A7161"/>
    <w:rsid w:val="008A7262"/>
    <w:rsid w:val="008A7415"/>
    <w:rsid w:val="008A77D8"/>
    <w:rsid w:val="008A781B"/>
    <w:rsid w:val="008A7B95"/>
    <w:rsid w:val="008A7F00"/>
    <w:rsid w:val="008A7FFA"/>
    <w:rsid w:val="008B0483"/>
    <w:rsid w:val="008B120C"/>
    <w:rsid w:val="008B1B00"/>
    <w:rsid w:val="008B1C36"/>
    <w:rsid w:val="008B2996"/>
    <w:rsid w:val="008B2D09"/>
    <w:rsid w:val="008B2E71"/>
    <w:rsid w:val="008B4039"/>
    <w:rsid w:val="008B4748"/>
    <w:rsid w:val="008B48C0"/>
    <w:rsid w:val="008B4C59"/>
    <w:rsid w:val="008B515C"/>
    <w:rsid w:val="008B51A0"/>
    <w:rsid w:val="008B51C6"/>
    <w:rsid w:val="008B56EF"/>
    <w:rsid w:val="008B592A"/>
    <w:rsid w:val="008B5CE9"/>
    <w:rsid w:val="008B5DC6"/>
    <w:rsid w:val="008B634E"/>
    <w:rsid w:val="008B64C4"/>
    <w:rsid w:val="008B6712"/>
    <w:rsid w:val="008B688E"/>
    <w:rsid w:val="008B6AE0"/>
    <w:rsid w:val="008B6C3C"/>
    <w:rsid w:val="008B70F0"/>
    <w:rsid w:val="008B7155"/>
    <w:rsid w:val="008B718E"/>
    <w:rsid w:val="008B7AD6"/>
    <w:rsid w:val="008B7B5C"/>
    <w:rsid w:val="008B7D6F"/>
    <w:rsid w:val="008C019F"/>
    <w:rsid w:val="008C0613"/>
    <w:rsid w:val="008C0C99"/>
    <w:rsid w:val="008C1588"/>
    <w:rsid w:val="008C16F3"/>
    <w:rsid w:val="008C18D4"/>
    <w:rsid w:val="008C2017"/>
    <w:rsid w:val="008C256E"/>
    <w:rsid w:val="008C2AA7"/>
    <w:rsid w:val="008C2F48"/>
    <w:rsid w:val="008C38C7"/>
    <w:rsid w:val="008C3E7B"/>
    <w:rsid w:val="008C42F8"/>
    <w:rsid w:val="008C43CC"/>
    <w:rsid w:val="008C45E3"/>
    <w:rsid w:val="008C4621"/>
    <w:rsid w:val="008C47D1"/>
    <w:rsid w:val="008C4958"/>
    <w:rsid w:val="008C4BAA"/>
    <w:rsid w:val="008C4C64"/>
    <w:rsid w:val="008C4F0F"/>
    <w:rsid w:val="008C4F11"/>
    <w:rsid w:val="008C55AE"/>
    <w:rsid w:val="008C63CD"/>
    <w:rsid w:val="008C6AE8"/>
    <w:rsid w:val="008C6D30"/>
    <w:rsid w:val="008C6DCD"/>
    <w:rsid w:val="008C7573"/>
    <w:rsid w:val="008C7F9E"/>
    <w:rsid w:val="008D0301"/>
    <w:rsid w:val="008D06CC"/>
    <w:rsid w:val="008D0883"/>
    <w:rsid w:val="008D0A60"/>
    <w:rsid w:val="008D0BF8"/>
    <w:rsid w:val="008D0C67"/>
    <w:rsid w:val="008D17F8"/>
    <w:rsid w:val="008D1C32"/>
    <w:rsid w:val="008D1E87"/>
    <w:rsid w:val="008D2874"/>
    <w:rsid w:val="008D2888"/>
    <w:rsid w:val="008D2A70"/>
    <w:rsid w:val="008D2EF8"/>
    <w:rsid w:val="008D337A"/>
    <w:rsid w:val="008D3443"/>
    <w:rsid w:val="008D3477"/>
    <w:rsid w:val="008D34F1"/>
    <w:rsid w:val="008D395B"/>
    <w:rsid w:val="008D39D8"/>
    <w:rsid w:val="008D4448"/>
    <w:rsid w:val="008D4B3C"/>
    <w:rsid w:val="008D4BF2"/>
    <w:rsid w:val="008D500F"/>
    <w:rsid w:val="008D5539"/>
    <w:rsid w:val="008D57F4"/>
    <w:rsid w:val="008D5CCD"/>
    <w:rsid w:val="008D5D8B"/>
    <w:rsid w:val="008D6094"/>
    <w:rsid w:val="008D634F"/>
    <w:rsid w:val="008D635D"/>
    <w:rsid w:val="008D6737"/>
    <w:rsid w:val="008D6AD5"/>
    <w:rsid w:val="008D6D1A"/>
    <w:rsid w:val="008D6E83"/>
    <w:rsid w:val="008D755D"/>
    <w:rsid w:val="008D7832"/>
    <w:rsid w:val="008E065E"/>
    <w:rsid w:val="008E06F5"/>
    <w:rsid w:val="008E07DC"/>
    <w:rsid w:val="008E0927"/>
    <w:rsid w:val="008E0C85"/>
    <w:rsid w:val="008E0F80"/>
    <w:rsid w:val="008E10BA"/>
    <w:rsid w:val="008E12F2"/>
    <w:rsid w:val="008E133A"/>
    <w:rsid w:val="008E159E"/>
    <w:rsid w:val="008E1723"/>
    <w:rsid w:val="008E1909"/>
    <w:rsid w:val="008E1BDD"/>
    <w:rsid w:val="008E1D70"/>
    <w:rsid w:val="008E2156"/>
    <w:rsid w:val="008E2654"/>
    <w:rsid w:val="008E2FF6"/>
    <w:rsid w:val="008E338A"/>
    <w:rsid w:val="008E3FB3"/>
    <w:rsid w:val="008E42B0"/>
    <w:rsid w:val="008E482B"/>
    <w:rsid w:val="008E4912"/>
    <w:rsid w:val="008E4CA5"/>
    <w:rsid w:val="008E4E02"/>
    <w:rsid w:val="008E53BA"/>
    <w:rsid w:val="008E5FD1"/>
    <w:rsid w:val="008E60DD"/>
    <w:rsid w:val="008E6605"/>
    <w:rsid w:val="008E6A8A"/>
    <w:rsid w:val="008E7020"/>
    <w:rsid w:val="008F0C51"/>
    <w:rsid w:val="008F10E9"/>
    <w:rsid w:val="008F1132"/>
    <w:rsid w:val="008F1A19"/>
    <w:rsid w:val="008F1B7F"/>
    <w:rsid w:val="008F1C35"/>
    <w:rsid w:val="008F1CF9"/>
    <w:rsid w:val="008F1D4D"/>
    <w:rsid w:val="008F1DA9"/>
    <w:rsid w:val="008F1EAA"/>
    <w:rsid w:val="008F1EAB"/>
    <w:rsid w:val="008F203D"/>
    <w:rsid w:val="008F290F"/>
    <w:rsid w:val="008F2F41"/>
    <w:rsid w:val="008F32C3"/>
    <w:rsid w:val="008F33DC"/>
    <w:rsid w:val="008F3989"/>
    <w:rsid w:val="008F3DA0"/>
    <w:rsid w:val="008F45A9"/>
    <w:rsid w:val="008F4658"/>
    <w:rsid w:val="008F477F"/>
    <w:rsid w:val="008F4C65"/>
    <w:rsid w:val="008F5266"/>
    <w:rsid w:val="008F5A89"/>
    <w:rsid w:val="008F5D6A"/>
    <w:rsid w:val="008F633C"/>
    <w:rsid w:val="008F681B"/>
    <w:rsid w:val="008F6FD2"/>
    <w:rsid w:val="008F7374"/>
    <w:rsid w:val="008F7773"/>
    <w:rsid w:val="009001A6"/>
    <w:rsid w:val="00900801"/>
    <w:rsid w:val="00900AAC"/>
    <w:rsid w:val="00900F22"/>
    <w:rsid w:val="00901277"/>
    <w:rsid w:val="009013D1"/>
    <w:rsid w:val="00901F29"/>
    <w:rsid w:val="009020AD"/>
    <w:rsid w:val="009021F6"/>
    <w:rsid w:val="00902216"/>
    <w:rsid w:val="00902350"/>
    <w:rsid w:val="0090257A"/>
    <w:rsid w:val="00902A9A"/>
    <w:rsid w:val="0090336B"/>
    <w:rsid w:val="00903A3A"/>
    <w:rsid w:val="00903F65"/>
    <w:rsid w:val="00904510"/>
    <w:rsid w:val="00904D5E"/>
    <w:rsid w:val="009053AA"/>
    <w:rsid w:val="009066DD"/>
    <w:rsid w:val="00906939"/>
    <w:rsid w:val="009069F6"/>
    <w:rsid w:val="009075DE"/>
    <w:rsid w:val="00907BC0"/>
    <w:rsid w:val="0091019E"/>
    <w:rsid w:val="00910B7D"/>
    <w:rsid w:val="00910D60"/>
    <w:rsid w:val="00911241"/>
    <w:rsid w:val="00911503"/>
    <w:rsid w:val="009115F6"/>
    <w:rsid w:val="00911DFB"/>
    <w:rsid w:val="009124D3"/>
    <w:rsid w:val="00912FC7"/>
    <w:rsid w:val="009139D9"/>
    <w:rsid w:val="00913FE3"/>
    <w:rsid w:val="00914178"/>
    <w:rsid w:val="00914AD8"/>
    <w:rsid w:val="0091532C"/>
    <w:rsid w:val="009154AA"/>
    <w:rsid w:val="00915975"/>
    <w:rsid w:val="00916010"/>
    <w:rsid w:val="00916065"/>
    <w:rsid w:val="00916079"/>
    <w:rsid w:val="00916569"/>
    <w:rsid w:val="0091692E"/>
    <w:rsid w:val="00917948"/>
    <w:rsid w:val="00917CE9"/>
    <w:rsid w:val="00920A59"/>
    <w:rsid w:val="00920A5E"/>
    <w:rsid w:val="00920BF2"/>
    <w:rsid w:val="00920E7D"/>
    <w:rsid w:val="009213F7"/>
    <w:rsid w:val="009215F7"/>
    <w:rsid w:val="0092160C"/>
    <w:rsid w:val="0092163F"/>
    <w:rsid w:val="00921C62"/>
    <w:rsid w:val="00922010"/>
    <w:rsid w:val="0092205A"/>
    <w:rsid w:val="009222D9"/>
    <w:rsid w:val="0092236B"/>
    <w:rsid w:val="00922796"/>
    <w:rsid w:val="00922B0A"/>
    <w:rsid w:val="00922B4B"/>
    <w:rsid w:val="00922B9C"/>
    <w:rsid w:val="00922DE7"/>
    <w:rsid w:val="009245BB"/>
    <w:rsid w:val="00924A80"/>
    <w:rsid w:val="009250FA"/>
    <w:rsid w:val="00925110"/>
    <w:rsid w:val="00925583"/>
    <w:rsid w:val="00926A18"/>
    <w:rsid w:val="00927868"/>
    <w:rsid w:val="009279D3"/>
    <w:rsid w:val="00927B3F"/>
    <w:rsid w:val="009303C2"/>
    <w:rsid w:val="00930CCF"/>
    <w:rsid w:val="00930E68"/>
    <w:rsid w:val="00931148"/>
    <w:rsid w:val="0093117F"/>
    <w:rsid w:val="00931395"/>
    <w:rsid w:val="00931AFB"/>
    <w:rsid w:val="00931BD9"/>
    <w:rsid w:val="00931BEA"/>
    <w:rsid w:val="00932125"/>
    <w:rsid w:val="009321CC"/>
    <w:rsid w:val="00932D0C"/>
    <w:rsid w:val="009335EE"/>
    <w:rsid w:val="009336BF"/>
    <w:rsid w:val="00933CC1"/>
    <w:rsid w:val="009344D5"/>
    <w:rsid w:val="009345E3"/>
    <w:rsid w:val="009350F8"/>
    <w:rsid w:val="009362EB"/>
    <w:rsid w:val="00936731"/>
    <w:rsid w:val="009368F3"/>
    <w:rsid w:val="00936EA7"/>
    <w:rsid w:val="009370F4"/>
    <w:rsid w:val="009376B5"/>
    <w:rsid w:val="009376C1"/>
    <w:rsid w:val="00937B12"/>
    <w:rsid w:val="00937D14"/>
    <w:rsid w:val="00937DFF"/>
    <w:rsid w:val="009406C9"/>
    <w:rsid w:val="009408FA"/>
    <w:rsid w:val="00940E12"/>
    <w:rsid w:val="009411FC"/>
    <w:rsid w:val="00941636"/>
    <w:rsid w:val="0094164C"/>
    <w:rsid w:val="00941B38"/>
    <w:rsid w:val="00941C37"/>
    <w:rsid w:val="00941D93"/>
    <w:rsid w:val="009424D7"/>
    <w:rsid w:val="009426C4"/>
    <w:rsid w:val="00943414"/>
    <w:rsid w:val="00943742"/>
    <w:rsid w:val="00943820"/>
    <w:rsid w:val="00943A7D"/>
    <w:rsid w:val="00943CC2"/>
    <w:rsid w:val="00943D22"/>
    <w:rsid w:val="00943F86"/>
    <w:rsid w:val="009440DB"/>
    <w:rsid w:val="00944113"/>
    <w:rsid w:val="00944231"/>
    <w:rsid w:val="00944BC4"/>
    <w:rsid w:val="00945296"/>
    <w:rsid w:val="00945497"/>
    <w:rsid w:val="009455FC"/>
    <w:rsid w:val="00945C05"/>
    <w:rsid w:val="00945C1F"/>
    <w:rsid w:val="00945EB5"/>
    <w:rsid w:val="009460AC"/>
    <w:rsid w:val="00946154"/>
    <w:rsid w:val="00946676"/>
    <w:rsid w:val="00946945"/>
    <w:rsid w:val="009469F8"/>
    <w:rsid w:val="00947046"/>
    <w:rsid w:val="009474F2"/>
    <w:rsid w:val="009476DE"/>
    <w:rsid w:val="00947713"/>
    <w:rsid w:val="00950497"/>
    <w:rsid w:val="009509EF"/>
    <w:rsid w:val="00950BC2"/>
    <w:rsid w:val="00950DE7"/>
    <w:rsid w:val="00951151"/>
    <w:rsid w:val="009513CD"/>
    <w:rsid w:val="00951554"/>
    <w:rsid w:val="0095209A"/>
    <w:rsid w:val="0095226F"/>
    <w:rsid w:val="00952F6B"/>
    <w:rsid w:val="00952F71"/>
    <w:rsid w:val="009533AD"/>
    <w:rsid w:val="009533E3"/>
    <w:rsid w:val="00953454"/>
    <w:rsid w:val="00953920"/>
    <w:rsid w:val="00953AAE"/>
    <w:rsid w:val="00953D47"/>
    <w:rsid w:val="0095403A"/>
    <w:rsid w:val="009541E4"/>
    <w:rsid w:val="009549BF"/>
    <w:rsid w:val="00954F4F"/>
    <w:rsid w:val="00955BA3"/>
    <w:rsid w:val="009563C2"/>
    <w:rsid w:val="0095681E"/>
    <w:rsid w:val="00956E03"/>
    <w:rsid w:val="00956EFA"/>
    <w:rsid w:val="009572D4"/>
    <w:rsid w:val="00957471"/>
    <w:rsid w:val="0095766C"/>
    <w:rsid w:val="0096023D"/>
    <w:rsid w:val="0096025E"/>
    <w:rsid w:val="009605EB"/>
    <w:rsid w:val="00960696"/>
    <w:rsid w:val="00960AEF"/>
    <w:rsid w:val="0096104E"/>
    <w:rsid w:val="0096139B"/>
    <w:rsid w:val="009613CD"/>
    <w:rsid w:val="009616F9"/>
    <w:rsid w:val="0096178B"/>
    <w:rsid w:val="00961921"/>
    <w:rsid w:val="00961D6E"/>
    <w:rsid w:val="0096256F"/>
    <w:rsid w:val="00962D42"/>
    <w:rsid w:val="00962DAC"/>
    <w:rsid w:val="00962E32"/>
    <w:rsid w:val="00962EB9"/>
    <w:rsid w:val="0096307B"/>
    <w:rsid w:val="00963322"/>
    <w:rsid w:val="00963438"/>
    <w:rsid w:val="0096349B"/>
    <w:rsid w:val="009635BB"/>
    <w:rsid w:val="009638DA"/>
    <w:rsid w:val="00963E2F"/>
    <w:rsid w:val="0096430A"/>
    <w:rsid w:val="00964FF6"/>
    <w:rsid w:val="0096554B"/>
    <w:rsid w:val="0096584A"/>
    <w:rsid w:val="00965E04"/>
    <w:rsid w:val="00966289"/>
    <w:rsid w:val="0096628C"/>
    <w:rsid w:val="00966A40"/>
    <w:rsid w:val="00966B20"/>
    <w:rsid w:val="00966BAB"/>
    <w:rsid w:val="00966FD1"/>
    <w:rsid w:val="00966FDF"/>
    <w:rsid w:val="0096725B"/>
    <w:rsid w:val="0096741E"/>
    <w:rsid w:val="00967F33"/>
    <w:rsid w:val="009701A3"/>
    <w:rsid w:val="009706AD"/>
    <w:rsid w:val="00970A40"/>
    <w:rsid w:val="00970E55"/>
    <w:rsid w:val="0097130C"/>
    <w:rsid w:val="00971F08"/>
    <w:rsid w:val="00972C65"/>
    <w:rsid w:val="00972FEF"/>
    <w:rsid w:val="00973DAD"/>
    <w:rsid w:val="00974723"/>
    <w:rsid w:val="0097476D"/>
    <w:rsid w:val="00974CFE"/>
    <w:rsid w:val="00974F23"/>
    <w:rsid w:val="00975788"/>
    <w:rsid w:val="009759C5"/>
    <w:rsid w:val="00975F00"/>
    <w:rsid w:val="0097602E"/>
    <w:rsid w:val="0097603D"/>
    <w:rsid w:val="009764B4"/>
    <w:rsid w:val="009768E9"/>
    <w:rsid w:val="00976949"/>
    <w:rsid w:val="0097698A"/>
    <w:rsid w:val="00976A48"/>
    <w:rsid w:val="00976C4B"/>
    <w:rsid w:val="00976F19"/>
    <w:rsid w:val="00977031"/>
    <w:rsid w:val="00977763"/>
    <w:rsid w:val="00977EA1"/>
    <w:rsid w:val="00980477"/>
    <w:rsid w:val="0098075D"/>
    <w:rsid w:val="009811B6"/>
    <w:rsid w:val="009813E2"/>
    <w:rsid w:val="0098159B"/>
    <w:rsid w:val="009818B3"/>
    <w:rsid w:val="00981B5D"/>
    <w:rsid w:val="009820FD"/>
    <w:rsid w:val="00982E8E"/>
    <w:rsid w:val="009834A9"/>
    <w:rsid w:val="00983B4E"/>
    <w:rsid w:val="0098420B"/>
    <w:rsid w:val="00984676"/>
    <w:rsid w:val="00984B75"/>
    <w:rsid w:val="00984D3E"/>
    <w:rsid w:val="009851A6"/>
    <w:rsid w:val="00985253"/>
    <w:rsid w:val="009853B3"/>
    <w:rsid w:val="009857C7"/>
    <w:rsid w:val="00985803"/>
    <w:rsid w:val="009860BD"/>
    <w:rsid w:val="00986322"/>
    <w:rsid w:val="009869FF"/>
    <w:rsid w:val="00986A07"/>
    <w:rsid w:val="00986F9F"/>
    <w:rsid w:val="009872A9"/>
    <w:rsid w:val="009877C3"/>
    <w:rsid w:val="0098796A"/>
    <w:rsid w:val="00987D72"/>
    <w:rsid w:val="00990115"/>
    <w:rsid w:val="009902EF"/>
    <w:rsid w:val="009904BB"/>
    <w:rsid w:val="00990630"/>
    <w:rsid w:val="00991007"/>
    <w:rsid w:val="00991605"/>
    <w:rsid w:val="00991761"/>
    <w:rsid w:val="00991870"/>
    <w:rsid w:val="00991887"/>
    <w:rsid w:val="009919EA"/>
    <w:rsid w:val="00991ADE"/>
    <w:rsid w:val="00991BE8"/>
    <w:rsid w:val="0099248E"/>
    <w:rsid w:val="009924E3"/>
    <w:rsid w:val="00992516"/>
    <w:rsid w:val="0099299D"/>
    <w:rsid w:val="009929BE"/>
    <w:rsid w:val="00992FA6"/>
    <w:rsid w:val="00993049"/>
    <w:rsid w:val="009931A8"/>
    <w:rsid w:val="00993353"/>
    <w:rsid w:val="00994845"/>
    <w:rsid w:val="0099487F"/>
    <w:rsid w:val="00994AF6"/>
    <w:rsid w:val="00994DCA"/>
    <w:rsid w:val="0099501D"/>
    <w:rsid w:val="00995189"/>
    <w:rsid w:val="00995AC5"/>
    <w:rsid w:val="00995DBD"/>
    <w:rsid w:val="00995F26"/>
    <w:rsid w:val="009960EC"/>
    <w:rsid w:val="0099644A"/>
    <w:rsid w:val="009966EE"/>
    <w:rsid w:val="00996B44"/>
    <w:rsid w:val="00996D62"/>
    <w:rsid w:val="00996ED7"/>
    <w:rsid w:val="009970DD"/>
    <w:rsid w:val="009977B1"/>
    <w:rsid w:val="00997AB1"/>
    <w:rsid w:val="00997ADB"/>
    <w:rsid w:val="00997BF9"/>
    <w:rsid w:val="00997BFB"/>
    <w:rsid w:val="009A0442"/>
    <w:rsid w:val="009A04B1"/>
    <w:rsid w:val="009A072E"/>
    <w:rsid w:val="009A0927"/>
    <w:rsid w:val="009A0BA3"/>
    <w:rsid w:val="009A0FBA"/>
    <w:rsid w:val="009A13E6"/>
    <w:rsid w:val="009A1601"/>
    <w:rsid w:val="009A16C2"/>
    <w:rsid w:val="009A1717"/>
    <w:rsid w:val="009A22E1"/>
    <w:rsid w:val="009A2DBD"/>
    <w:rsid w:val="009A3285"/>
    <w:rsid w:val="009A34A1"/>
    <w:rsid w:val="009A34E6"/>
    <w:rsid w:val="009A38E7"/>
    <w:rsid w:val="009A3F5B"/>
    <w:rsid w:val="009A462D"/>
    <w:rsid w:val="009A4756"/>
    <w:rsid w:val="009A4A8E"/>
    <w:rsid w:val="009A4AD1"/>
    <w:rsid w:val="009A5124"/>
    <w:rsid w:val="009A524B"/>
    <w:rsid w:val="009A555E"/>
    <w:rsid w:val="009A5566"/>
    <w:rsid w:val="009A5737"/>
    <w:rsid w:val="009A5CBA"/>
    <w:rsid w:val="009A62E8"/>
    <w:rsid w:val="009A6511"/>
    <w:rsid w:val="009A6BCF"/>
    <w:rsid w:val="009A7567"/>
    <w:rsid w:val="009B004B"/>
    <w:rsid w:val="009B02EF"/>
    <w:rsid w:val="009B064B"/>
    <w:rsid w:val="009B0B48"/>
    <w:rsid w:val="009B0C1D"/>
    <w:rsid w:val="009B0DBB"/>
    <w:rsid w:val="009B0E46"/>
    <w:rsid w:val="009B10FB"/>
    <w:rsid w:val="009B13EE"/>
    <w:rsid w:val="009B14F9"/>
    <w:rsid w:val="009B1694"/>
    <w:rsid w:val="009B1747"/>
    <w:rsid w:val="009B1D7F"/>
    <w:rsid w:val="009B1DD2"/>
    <w:rsid w:val="009B1F30"/>
    <w:rsid w:val="009B2D2C"/>
    <w:rsid w:val="009B2F4F"/>
    <w:rsid w:val="009B3757"/>
    <w:rsid w:val="009B38E6"/>
    <w:rsid w:val="009B3AC2"/>
    <w:rsid w:val="009B4180"/>
    <w:rsid w:val="009B43DF"/>
    <w:rsid w:val="009B44CA"/>
    <w:rsid w:val="009B49AB"/>
    <w:rsid w:val="009B49F1"/>
    <w:rsid w:val="009B4A69"/>
    <w:rsid w:val="009B4DF4"/>
    <w:rsid w:val="009B508B"/>
    <w:rsid w:val="009B511E"/>
    <w:rsid w:val="009B5283"/>
    <w:rsid w:val="009B535B"/>
    <w:rsid w:val="009B564E"/>
    <w:rsid w:val="009B5B37"/>
    <w:rsid w:val="009B655E"/>
    <w:rsid w:val="009B6E60"/>
    <w:rsid w:val="009B6E90"/>
    <w:rsid w:val="009B6F98"/>
    <w:rsid w:val="009B7276"/>
    <w:rsid w:val="009B7307"/>
    <w:rsid w:val="009B77EC"/>
    <w:rsid w:val="009B7E87"/>
    <w:rsid w:val="009C01C0"/>
    <w:rsid w:val="009C04BA"/>
    <w:rsid w:val="009C053F"/>
    <w:rsid w:val="009C0B53"/>
    <w:rsid w:val="009C0B6E"/>
    <w:rsid w:val="009C1312"/>
    <w:rsid w:val="009C1399"/>
    <w:rsid w:val="009C148B"/>
    <w:rsid w:val="009C1B3E"/>
    <w:rsid w:val="009C1FEB"/>
    <w:rsid w:val="009C2545"/>
    <w:rsid w:val="009C25ED"/>
    <w:rsid w:val="009C27B5"/>
    <w:rsid w:val="009C3102"/>
    <w:rsid w:val="009C3148"/>
    <w:rsid w:val="009C3480"/>
    <w:rsid w:val="009C3692"/>
    <w:rsid w:val="009C380D"/>
    <w:rsid w:val="009C403E"/>
    <w:rsid w:val="009C491D"/>
    <w:rsid w:val="009C4D4C"/>
    <w:rsid w:val="009C5296"/>
    <w:rsid w:val="009C5723"/>
    <w:rsid w:val="009C5A97"/>
    <w:rsid w:val="009C5E38"/>
    <w:rsid w:val="009C60CD"/>
    <w:rsid w:val="009C61F3"/>
    <w:rsid w:val="009C665A"/>
    <w:rsid w:val="009C6D92"/>
    <w:rsid w:val="009C744E"/>
    <w:rsid w:val="009C7790"/>
    <w:rsid w:val="009C79A4"/>
    <w:rsid w:val="009C7A5B"/>
    <w:rsid w:val="009C7EF7"/>
    <w:rsid w:val="009D02FF"/>
    <w:rsid w:val="009D038A"/>
    <w:rsid w:val="009D0509"/>
    <w:rsid w:val="009D064D"/>
    <w:rsid w:val="009D0873"/>
    <w:rsid w:val="009D0B6D"/>
    <w:rsid w:val="009D0E31"/>
    <w:rsid w:val="009D0EB4"/>
    <w:rsid w:val="009D0FEC"/>
    <w:rsid w:val="009D189F"/>
    <w:rsid w:val="009D1A0A"/>
    <w:rsid w:val="009D1B12"/>
    <w:rsid w:val="009D1CDC"/>
    <w:rsid w:val="009D1E0C"/>
    <w:rsid w:val="009D22A0"/>
    <w:rsid w:val="009D2443"/>
    <w:rsid w:val="009D249B"/>
    <w:rsid w:val="009D267B"/>
    <w:rsid w:val="009D318D"/>
    <w:rsid w:val="009D326D"/>
    <w:rsid w:val="009D389D"/>
    <w:rsid w:val="009D45B9"/>
    <w:rsid w:val="009D4641"/>
    <w:rsid w:val="009D49FB"/>
    <w:rsid w:val="009D4E0A"/>
    <w:rsid w:val="009D4EED"/>
    <w:rsid w:val="009D4FF0"/>
    <w:rsid w:val="009D5191"/>
    <w:rsid w:val="009D5420"/>
    <w:rsid w:val="009D5ECB"/>
    <w:rsid w:val="009D5F60"/>
    <w:rsid w:val="009D61E0"/>
    <w:rsid w:val="009D66B1"/>
    <w:rsid w:val="009D671A"/>
    <w:rsid w:val="009D6818"/>
    <w:rsid w:val="009D69BE"/>
    <w:rsid w:val="009D6BF4"/>
    <w:rsid w:val="009D6F78"/>
    <w:rsid w:val="009D703C"/>
    <w:rsid w:val="009D70A9"/>
    <w:rsid w:val="009D718F"/>
    <w:rsid w:val="009D7258"/>
    <w:rsid w:val="009D75D3"/>
    <w:rsid w:val="009D7848"/>
    <w:rsid w:val="009D7997"/>
    <w:rsid w:val="009D7C75"/>
    <w:rsid w:val="009D7D43"/>
    <w:rsid w:val="009D7FB5"/>
    <w:rsid w:val="009E05D5"/>
    <w:rsid w:val="009E068F"/>
    <w:rsid w:val="009E0901"/>
    <w:rsid w:val="009E0F56"/>
    <w:rsid w:val="009E12FA"/>
    <w:rsid w:val="009E14E0"/>
    <w:rsid w:val="009E1517"/>
    <w:rsid w:val="009E16FF"/>
    <w:rsid w:val="009E1790"/>
    <w:rsid w:val="009E1CA5"/>
    <w:rsid w:val="009E1F2E"/>
    <w:rsid w:val="009E223F"/>
    <w:rsid w:val="009E261F"/>
    <w:rsid w:val="009E2661"/>
    <w:rsid w:val="009E2E65"/>
    <w:rsid w:val="009E3017"/>
    <w:rsid w:val="009E317A"/>
    <w:rsid w:val="009E35DB"/>
    <w:rsid w:val="009E3781"/>
    <w:rsid w:val="009E3799"/>
    <w:rsid w:val="009E3E42"/>
    <w:rsid w:val="009E4342"/>
    <w:rsid w:val="009E47A3"/>
    <w:rsid w:val="009E4897"/>
    <w:rsid w:val="009E4B86"/>
    <w:rsid w:val="009E4D77"/>
    <w:rsid w:val="009E4FAB"/>
    <w:rsid w:val="009E54AE"/>
    <w:rsid w:val="009E54B2"/>
    <w:rsid w:val="009E55B1"/>
    <w:rsid w:val="009E5CF5"/>
    <w:rsid w:val="009E5D94"/>
    <w:rsid w:val="009E5ED0"/>
    <w:rsid w:val="009E61F3"/>
    <w:rsid w:val="009E64E1"/>
    <w:rsid w:val="009E68D7"/>
    <w:rsid w:val="009E72B6"/>
    <w:rsid w:val="009E760F"/>
    <w:rsid w:val="009E78E7"/>
    <w:rsid w:val="009E7AC7"/>
    <w:rsid w:val="009E7E2D"/>
    <w:rsid w:val="009F04B6"/>
    <w:rsid w:val="009F05D0"/>
    <w:rsid w:val="009F073F"/>
    <w:rsid w:val="009F08F3"/>
    <w:rsid w:val="009F0EBC"/>
    <w:rsid w:val="009F0F28"/>
    <w:rsid w:val="009F137F"/>
    <w:rsid w:val="009F1412"/>
    <w:rsid w:val="009F1A60"/>
    <w:rsid w:val="009F2069"/>
    <w:rsid w:val="009F2800"/>
    <w:rsid w:val="009F2CBD"/>
    <w:rsid w:val="009F344F"/>
    <w:rsid w:val="009F3571"/>
    <w:rsid w:val="009F390C"/>
    <w:rsid w:val="009F3E7D"/>
    <w:rsid w:val="009F427D"/>
    <w:rsid w:val="009F4404"/>
    <w:rsid w:val="009F4517"/>
    <w:rsid w:val="009F4B63"/>
    <w:rsid w:val="009F5043"/>
    <w:rsid w:val="009F5E13"/>
    <w:rsid w:val="009F5E2F"/>
    <w:rsid w:val="009F5EAE"/>
    <w:rsid w:val="009F60D5"/>
    <w:rsid w:val="009F636A"/>
    <w:rsid w:val="009F6527"/>
    <w:rsid w:val="009F6BAD"/>
    <w:rsid w:val="009F6FF1"/>
    <w:rsid w:val="009F7114"/>
    <w:rsid w:val="009F7122"/>
    <w:rsid w:val="009F7437"/>
    <w:rsid w:val="009F7694"/>
    <w:rsid w:val="009F7CDD"/>
    <w:rsid w:val="00A00D13"/>
    <w:rsid w:val="00A00D59"/>
    <w:rsid w:val="00A01089"/>
    <w:rsid w:val="00A01189"/>
    <w:rsid w:val="00A01291"/>
    <w:rsid w:val="00A0185F"/>
    <w:rsid w:val="00A01D47"/>
    <w:rsid w:val="00A02C1B"/>
    <w:rsid w:val="00A02E5F"/>
    <w:rsid w:val="00A03812"/>
    <w:rsid w:val="00A039F5"/>
    <w:rsid w:val="00A0407B"/>
    <w:rsid w:val="00A04318"/>
    <w:rsid w:val="00A04508"/>
    <w:rsid w:val="00A048A8"/>
    <w:rsid w:val="00A049B2"/>
    <w:rsid w:val="00A04B30"/>
    <w:rsid w:val="00A04F49"/>
    <w:rsid w:val="00A05340"/>
    <w:rsid w:val="00A05B72"/>
    <w:rsid w:val="00A0615D"/>
    <w:rsid w:val="00A06285"/>
    <w:rsid w:val="00A0635D"/>
    <w:rsid w:val="00A0642B"/>
    <w:rsid w:val="00A064BF"/>
    <w:rsid w:val="00A0672A"/>
    <w:rsid w:val="00A06CD3"/>
    <w:rsid w:val="00A06FA2"/>
    <w:rsid w:val="00A10469"/>
    <w:rsid w:val="00A1051C"/>
    <w:rsid w:val="00A1094B"/>
    <w:rsid w:val="00A10999"/>
    <w:rsid w:val="00A10A96"/>
    <w:rsid w:val="00A1106B"/>
    <w:rsid w:val="00A112F1"/>
    <w:rsid w:val="00A113F6"/>
    <w:rsid w:val="00A11AE0"/>
    <w:rsid w:val="00A12C38"/>
    <w:rsid w:val="00A13036"/>
    <w:rsid w:val="00A130C7"/>
    <w:rsid w:val="00A1360C"/>
    <w:rsid w:val="00A1374F"/>
    <w:rsid w:val="00A13E54"/>
    <w:rsid w:val="00A1432A"/>
    <w:rsid w:val="00A14582"/>
    <w:rsid w:val="00A14B72"/>
    <w:rsid w:val="00A14BA4"/>
    <w:rsid w:val="00A14BD3"/>
    <w:rsid w:val="00A14D09"/>
    <w:rsid w:val="00A14F16"/>
    <w:rsid w:val="00A14F4E"/>
    <w:rsid w:val="00A15B86"/>
    <w:rsid w:val="00A15C12"/>
    <w:rsid w:val="00A1673D"/>
    <w:rsid w:val="00A16AF3"/>
    <w:rsid w:val="00A16CCA"/>
    <w:rsid w:val="00A171D3"/>
    <w:rsid w:val="00A1743E"/>
    <w:rsid w:val="00A176D7"/>
    <w:rsid w:val="00A17A4F"/>
    <w:rsid w:val="00A17A80"/>
    <w:rsid w:val="00A17EBF"/>
    <w:rsid w:val="00A17F63"/>
    <w:rsid w:val="00A17F90"/>
    <w:rsid w:val="00A20061"/>
    <w:rsid w:val="00A20373"/>
    <w:rsid w:val="00A20379"/>
    <w:rsid w:val="00A20E07"/>
    <w:rsid w:val="00A210A5"/>
    <w:rsid w:val="00A21369"/>
    <w:rsid w:val="00A2193B"/>
    <w:rsid w:val="00A21AD3"/>
    <w:rsid w:val="00A21D16"/>
    <w:rsid w:val="00A21FE2"/>
    <w:rsid w:val="00A2279A"/>
    <w:rsid w:val="00A2351A"/>
    <w:rsid w:val="00A23801"/>
    <w:rsid w:val="00A23F02"/>
    <w:rsid w:val="00A23FCF"/>
    <w:rsid w:val="00A240DE"/>
    <w:rsid w:val="00A241CC"/>
    <w:rsid w:val="00A2474B"/>
    <w:rsid w:val="00A24A70"/>
    <w:rsid w:val="00A24C36"/>
    <w:rsid w:val="00A25290"/>
    <w:rsid w:val="00A256F8"/>
    <w:rsid w:val="00A25C63"/>
    <w:rsid w:val="00A2602B"/>
    <w:rsid w:val="00A260E5"/>
    <w:rsid w:val="00A26473"/>
    <w:rsid w:val="00A26481"/>
    <w:rsid w:val="00A264A9"/>
    <w:rsid w:val="00A26879"/>
    <w:rsid w:val="00A268DF"/>
    <w:rsid w:val="00A26CC9"/>
    <w:rsid w:val="00A26D56"/>
    <w:rsid w:val="00A27785"/>
    <w:rsid w:val="00A27829"/>
    <w:rsid w:val="00A2793B"/>
    <w:rsid w:val="00A27F9B"/>
    <w:rsid w:val="00A30187"/>
    <w:rsid w:val="00A304D1"/>
    <w:rsid w:val="00A30775"/>
    <w:rsid w:val="00A308B5"/>
    <w:rsid w:val="00A309AA"/>
    <w:rsid w:val="00A30D80"/>
    <w:rsid w:val="00A310AE"/>
    <w:rsid w:val="00A3175E"/>
    <w:rsid w:val="00A32084"/>
    <w:rsid w:val="00A323E2"/>
    <w:rsid w:val="00A3243E"/>
    <w:rsid w:val="00A324EA"/>
    <w:rsid w:val="00A32A31"/>
    <w:rsid w:val="00A32CF3"/>
    <w:rsid w:val="00A33E0E"/>
    <w:rsid w:val="00A3423F"/>
    <w:rsid w:val="00A34267"/>
    <w:rsid w:val="00A3448A"/>
    <w:rsid w:val="00A345C0"/>
    <w:rsid w:val="00A34C96"/>
    <w:rsid w:val="00A353AA"/>
    <w:rsid w:val="00A35AE2"/>
    <w:rsid w:val="00A35F67"/>
    <w:rsid w:val="00A360A6"/>
    <w:rsid w:val="00A36297"/>
    <w:rsid w:val="00A365D2"/>
    <w:rsid w:val="00A36D19"/>
    <w:rsid w:val="00A3720D"/>
    <w:rsid w:val="00A37380"/>
    <w:rsid w:val="00A375C1"/>
    <w:rsid w:val="00A37E42"/>
    <w:rsid w:val="00A400CD"/>
    <w:rsid w:val="00A40E1C"/>
    <w:rsid w:val="00A410D4"/>
    <w:rsid w:val="00A4151F"/>
    <w:rsid w:val="00A4181A"/>
    <w:rsid w:val="00A41966"/>
    <w:rsid w:val="00A41A77"/>
    <w:rsid w:val="00A41E2B"/>
    <w:rsid w:val="00A4224F"/>
    <w:rsid w:val="00A42616"/>
    <w:rsid w:val="00A42D43"/>
    <w:rsid w:val="00A43184"/>
    <w:rsid w:val="00A4354D"/>
    <w:rsid w:val="00A435C6"/>
    <w:rsid w:val="00A436F3"/>
    <w:rsid w:val="00A439EB"/>
    <w:rsid w:val="00A43A6F"/>
    <w:rsid w:val="00A43AB8"/>
    <w:rsid w:val="00A43FEF"/>
    <w:rsid w:val="00A4411F"/>
    <w:rsid w:val="00A44305"/>
    <w:rsid w:val="00A4478E"/>
    <w:rsid w:val="00A44882"/>
    <w:rsid w:val="00A44A9C"/>
    <w:rsid w:val="00A44E66"/>
    <w:rsid w:val="00A45225"/>
    <w:rsid w:val="00A45353"/>
    <w:rsid w:val="00A45639"/>
    <w:rsid w:val="00A45B74"/>
    <w:rsid w:val="00A45C97"/>
    <w:rsid w:val="00A45FC1"/>
    <w:rsid w:val="00A464B5"/>
    <w:rsid w:val="00A47931"/>
    <w:rsid w:val="00A47ECC"/>
    <w:rsid w:val="00A5014C"/>
    <w:rsid w:val="00A50307"/>
    <w:rsid w:val="00A5094F"/>
    <w:rsid w:val="00A50986"/>
    <w:rsid w:val="00A50B92"/>
    <w:rsid w:val="00A50D1E"/>
    <w:rsid w:val="00A50D8F"/>
    <w:rsid w:val="00A50F47"/>
    <w:rsid w:val="00A5185D"/>
    <w:rsid w:val="00A519E2"/>
    <w:rsid w:val="00A51E0C"/>
    <w:rsid w:val="00A5212C"/>
    <w:rsid w:val="00A52210"/>
    <w:rsid w:val="00A523EF"/>
    <w:rsid w:val="00A5266E"/>
    <w:rsid w:val="00A52C03"/>
    <w:rsid w:val="00A52DB3"/>
    <w:rsid w:val="00A52E1D"/>
    <w:rsid w:val="00A5358E"/>
    <w:rsid w:val="00A535FC"/>
    <w:rsid w:val="00A538F8"/>
    <w:rsid w:val="00A53BD7"/>
    <w:rsid w:val="00A53CA4"/>
    <w:rsid w:val="00A54279"/>
    <w:rsid w:val="00A5440F"/>
    <w:rsid w:val="00A54432"/>
    <w:rsid w:val="00A54D8D"/>
    <w:rsid w:val="00A54E9E"/>
    <w:rsid w:val="00A55B22"/>
    <w:rsid w:val="00A55B28"/>
    <w:rsid w:val="00A55F89"/>
    <w:rsid w:val="00A56216"/>
    <w:rsid w:val="00A5629A"/>
    <w:rsid w:val="00A56414"/>
    <w:rsid w:val="00A566D4"/>
    <w:rsid w:val="00A56798"/>
    <w:rsid w:val="00A56E7E"/>
    <w:rsid w:val="00A56FE3"/>
    <w:rsid w:val="00A57521"/>
    <w:rsid w:val="00A577E2"/>
    <w:rsid w:val="00A57977"/>
    <w:rsid w:val="00A60260"/>
    <w:rsid w:val="00A6068D"/>
    <w:rsid w:val="00A60896"/>
    <w:rsid w:val="00A609F0"/>
    <w:rsid w:val="00A60B8E"/>
    <w:rsid w:val="00A613B3"/>
    <w:rsid w:val="00A61499"/>
    <w:rsid w:val="00A614AE"/>
    <w:rsid w:val="00A617FF"/>
    <w:rsid w:val="00A61998"/>
    <w:rsid w:val="00A623AD"/>
    <w:rsid w:val="00A62561"/>
    <w:rsid w:val="00A62913"/>
    <w:rsid w:val="00A62A77"/>
    <w:rsid w:val="00A62A8D"/>
    <w:rsid w:val="00A62A8F"/>
    <w:rsid w:val="00A62DD4"/>
    <w:rsid w:val="00A633B3"/>
    <w:rsid w:val="00A63483"/>
    <w:rsid w:val="00A634A9"/>
    <w:rsid w:val="00A6363F"/>
    <w:rsid w:val="00A638D2"/>
    <w:rsid w:val="00A63BEA"/>
    <w:rsid w:val="00A644CA"/>
    <w:rsid w:val="00A64A69"/>
    <w:rsid w:val="00A64F20"/>
    <w:rsid w:val="00A6529E"/>
    <w:rsid w:val="00A652B1"/>
    <w:rsid w:val="00A6576F"/>
    <w:rsid w:val="00A657D7"/>
    <w:rsid w:val="00A65C3D"/>
    <w:rsid w:val="00A65CE1"/>
    <w:rsid w:val="00A65E06"/>
    <w:rsid w:val="00A660AC"/>
    <w:rsid w:val="00A66247"/>
    <w:rsid w:val="00A6687C"/>
    <w:rsid w:val="00A6760C"/>
    <w:rsid w:val="00A67814"/>
    <w:rsid w:val="00A67E6C"/>
    <w:rsid w:val="00A67FB1"/>
    <w:rsid w:val="00A703F5"/>
    <w:rsid w:val="00A7088E"/>
    <w:rsid w:val="00A71033"/>
    <w:rsid w:val="00A7194D"/>
    <w:rsid w:val="00A71B99"/>
    <w:rsid w:val="00A71C1B"/>
    <w:rsid w:val="00A71F88"/>
    <w:rsid w:val="00A71FBE"/>
    <w:rsid w:val="00A72201"/>
    <w:rsid w:val="00A72CAF"/>
    <w:rsid w:val="00A72E11"/>
    <w:rsid w:val="00A72F5D"/>
    <w:rsid w:val="00A730C4"/>
    <w:rsid w:val="00A733D2"/>
    <w:rsid w:val="00A739D0"/>
    <w:rsid w:val="00A73A0D"/>
    <w:rsid w:val="00A73B25"/>
    <w:rsid w:val="00A73B9B"/>
    <w:rsid w:val="00A7487A"/>
    <w:rsid w:val="00A74B81"/>
    <w:rsid w:val="00A74BF9"/>
    <w:rsid w:val="00A754FA"/>
    <w:rsid w:val="00A755F8"/>
    <w:rsid w:val="00A75BE5"/>
    <w:rsid w:val="00A75D39"/>
    <w:rsid w:val="00A76135"/>
    <w:rsid w:val="00A761D4"/>
    <w:rsid w:val="00A76483"/>
    <w:rsid w:val="00A76DBB"/>
    <w:rsid w:val="00A7706C"/>
    <w:rsid w:val="00A77EC4"/>
    <w:rsid w:val="00A80575"/>
    <w:rsid w:val="00A805CE"/>
    <w:rsid w:val="00A80A44"/>
    <w:rsid w:val="00A80AC7"/>
    <w:rsid w:val="00A80C73"/>
    <w:rsid w:val="00A81256"/>
    <w:rsid w:val="00A81298"/>
    <w:rsid w:val="00A81595"/>
    <w:rsid w:val="00A81F82"/>
    <w:rsid w:val="00A826A7"/>
    <w:rsid w:val="00A829AB"/>
    <w:rsid w:val="00A82CCE"/>
    <w:rsid w:val="00A82E35"/>
    <w:rsid w:val="00A831A8"/>
    <w:rsid w:val="00A8368E"/>
    <w:rsid w:val="00A83781"/>
    <w:rsid w:val="00A840CC"/>
    <w:rsid w:val="00A843A8"/>
    <w:rsid w:val="00A85075"/>
    <w:rsid w:val="00A85AAC"/>
    <w:rsid w:val="00A862D4"/>
    <w:rsid w:val="00A86E2D"/>
    <w:rsid w:val="00A871BB"/>
    <w:rsid w:val="00A87256"/>
    <w:rsid w:val="00A8765A"/>
    <w:rsid w:val="00A879F2"/>
    <w:rsid w:val="00A90138"/>
    <w:rsid w:val="00A90281"/>
    <w:rsid w:val="00A90987"/>
    <w:rsid w:val="00A90BC1"/>
    <w:rsid w:val="00A90CFA"/>
    <w:rsid w:val="00A910A2"/>
    <w:rsid w:val="00A91403"/>
    <w:rsid w:val="00A91516"/>
    <w:rsid w:val="00A9170B"/>
    <w:rsid w:val="00A91F1F"/>
    <w:rsid w:val="00A91F47"/>
    <w:rsid w:val="00A924A6"/>
    <w:rsid w:val="00A926E0"/>
    <w:rsid w:val="00A92879"/>
    <w:rsid w:val="00A93357"/>
    <w:rsid w:val="00A93E47"/>
    <w:rsid w:val="00A93E4E"/>
    <w:rsid w:val="00A9442A"/>
    <w:rsid w:val="00A94622"/>
    <w:rsid w:val="00A94753"/>
    <w:rsid w:val="00A948C9"/>
    <w:rsid w:val="00A949A6"/>
    <w:rsid w:val="00A94B28"/>
    <w:rsid w:val="00A94B9D"/>
    <w:rsid w:val="00A94C11"/>
    <w:rsid w:val="00A951DB"/>
    <w:rsid w:val="00A952DB"/>
    <w:rsid w:val="00A956B7"/>
    <w:rsid w:val="00A956F8"/>
    <w:rsid w:val="00A95751"/>
    <w:rsid w:val="00A95887"/>
    <w:rsid w:val="00A95963"/>
    <w:rsid w:val="00A95CD7"/>
    <w:rsid w:val="00A963EE"/>
    <w:rsid w:val="00A965DB"/>
    <w:rsid w:val="00A97C97"/>
    <w:rsid w:val="00A97F16"/>
    <w:rsid w:val="00AA016F"/>
    <w:rsid w:val="00AA0496"/>
    <w:rsid w:val="00AA0664"/>
    <w:rsid w:val="00AA0990"/>
    <w:rsid w:val="00AA0A17"/>
    <w:rsid w:val="00AA0F66"/>
    <w:rsid w:val="00AA0FCD"/>
    <w:rsid w:val="00AA1396"/>
    <w:rsid w:val="00AA1690"/>
    <w:rsid w:val="00AA16A7"/>
    <w:rsid w:val="00AA1A9D"/>
    <w:rsid w:val="00AA1ED6"/>
    <w:rsid w:val="00AA20D0"/>
    <w:rsid w:val="00AA233F"/>
    <w:rsid w:val="00AA2516"/>
    <w:rsid w:val="00AA2C82"/>
    <w:rsid w:val="00AA330A"/>
    <w:rsid w:val="00AA33C1"/>
    <w:rsid w:val="00AA35D8"/>
    <w:rsid w:val="00AA361D"/>
    <w:rsid w:val="00AA43F2"/>
    <w:rsid w:val="00AA51D6"/>
    <w:rsid w:val="00AA51EA"/>
    <w:rsid w:val="00AA5940"/>
    <w:rsid w:val="00AA5A4B"/>
    <w:rsid w:val="00AA6B03"/>
    <w:rsid w:val="00AA6C1E"/>
    <w:rsid w:val="00AA6DE4"/>
    <w:rsid w:val="00AA6E67"/>
    <w:rsid w:val="00AA6F4F"/>
    <w:rsid w:val="00AB028A"/>
    <w:rsid w:val="00AB03C6"/>
    <w:rsid w:val="00AB08B1"/>
    <w:rsid w:val="00AB0BC8"/>
    <w:rsid w:val="00AB0DE4"/>
    <w:rsid w:val="00AB11CA"/>
    <w:rsid w:val="00AB1303"/>
    <w:rsid w:val="00AB14D9"/>
    <w:rsid w:val="00AB1BF3"/>
    <w:rsid w:val="00AB1F9E"/>
    <w:rsid w:val="00AB2121"/>
    <w:rsid w:val="00AB2419"/>
    <w:rsid w:val="00AB2F6B"/>
    <w:rsid w:val="00AB34CD"/>
    <w:rsid w:val="00AB37AA"/>
    <w:rsid w:val="00AB3938"/>
    <w:rsid w:val="00AB3A48"/>
    <w:rsid w:val="00AB3F33"/>
    <w:rsid w:val="00AB4629"/>
    <w:rsid w:val="00AB49A9"/>
    <w:rsid w:val="00AB4AB8"/>
    <w:rsid w:val="00AB4AF9"/>
    <w:rsid w:val="00AB5060"/>
    <w:rsid w:val="00AB52AB"/>
    <w:rsid w:val="00AB61A4"/>
    <w:rsid w:val="00AB61E3"/>
    <w:rsid w:val="00AB655E"/>
    <w:rsid w:val="00AB68E4"/>
    <w:rsid w:val="00AB7818"/>
    <w:rsid w:val="00AB7BB9"/>
    <w:rsid w:val="00AC007F"/>
    <w:rsid w:val="00AC08AA"/>
    <w:rsid w:val="00AC0A93"/>
    <w:rsid w:val="00AC0C93"/>
    <w:rsid w:val="00AC0FF8"/>
    <w:rsid w:val="00AC1529"/>
    <w:rsid w:val="00AC1C05"/>
    <w:rsid w:val="00AC2603"/>
    <w:rsid w:val="00AC294E"/>
    <w:rsid w:val="00AC2A81"/>
    <w:rsid w:val="00AC2E1E"/>
    <w:rsid w:val="00AC2ECD"/>
    <w:rsid w:val="00AC3119"/>
    <w:rsid w:val="00AC372C"/>
    <w:rsid w:val="00AC3D10"/>
    <w:rsid w:val="00AC4143"/>
    <w:rsid w:val="00AC448F"/>
    <w:rsid w:val="00AC49FB"/>
    <w:rsid w:val="00AC4BBF"/>
    <w:rsid w:val="00AC514F"/>
    <w:rsid w:val="00AC5415"/>
    <w:rsid w:val="00AC550F"/>
    <w:rsid w:val="00AC5A10"/>
    <w:rsid w:val="00AC5CA8"/>
    <w:rsid w:val="00AC5ECB"/>
    <w:rsid w:val="00AC60F1"/>
    <w:rsid w:val="00AC675A"/>
    <w:rsid w:val="00AC681E"/>
    <w:rsid w:val="00AC6CC7"/>
    <w:rsid w:val="00AC733C"/>
    <w:rsid w:val="00AC7B22"/>
    <w:rsid w:val="00AD00BB"/>
    <w:rsid w:val="00AD0402"/>
    <w:rsid w:val="00AD085C"/>
    <w:rsid w:val="00AD0AA3"/>
    <w:rsid w:val="00AD122E"/>
    <w:rsid w:val="00AD1911"/>
    <w:rsid w:val="00AD1D12"/>
    <w:rsid w:val="00AD20C4"/>
    <w:rsid w:val="00AD22F9"/>
    <w:rsid w:val="00AD236B"/>
    <w:rsid w:val="00AD2894"/>
    <w:rsid w:val="00AD2A2D"/>
    <w:rsid w:val="00AD2C54"/>
    <w:rsid w:val="00AD30AA"/>
    <w:rsid w:val="00AD3246"/>
    <w:rsid w:val="00AD3743"/>
    <w:rsid w:val="00AD3ABF"/>
    <w:rsid w:val="00AD3F94"/>
    <w:rsid w:val="00AD4A5A"/>
    <w:rsid w:val="00AD4B82"/>
    <w:rsid w:val="00AD51ED"/>
    <w:rsid w:val="00AD58C1"/>
    <w:rsid w:val="00AD59E2"/>
    <w:rsid w:val="00AD5F22"/>
    <w:rsid w:val="00AD62BC"/>
    <w:rsid w:val="00AD6629"/>
    <w:rsid w:val="00AD6C3C"/>
    <w:rsid w:val="00AD6FB5"/>
    <w:rsid w:val="00AD71EA"/>
    <w:rsid w:val="00AD7892"/>
    <w:rsid w:val="00AD7C52"/>
    <w:rsid w:val="00AE0168"/>
    <w:rsid w:val="00AE0336"/>
    <w:rsid w:val="00AE0470"/>
    <w:rsid w:val="00AE07E6"/>
    <w:rsid w:val="00AE098D"/>
    <w:rsid w:val="00AE0B14"/>
    <w:rsid w:val="00AE0C21"/>
    <w:rsid w:val="00AE1344"/>
    <w:rsid w:val="00AE1920"/>
    <w:rsid w:val="00AE23EE"/>
    <w:rsid w:val="00AE2540"/>
    <w:rsid w:val="00AE27AC"/>
    <w:rsid w:val="00AE33F2"/>
    <w:rsid w:val="00AE3701"/>
    <w:rsid w:val="00AE38DF"/>
    <w:rsid w:val="00AE3981"/>
    <w:rsid w:val="00AE3A55"/>
    <w:rsid w:val="00AE3BE3"/>
    <w:rsid w:val="00AE3BF7"/>
    <w:rsid w:val="00AE3CC3"/>
    <w:rsid w:val="00AE3E93"/>
    <w:rsid w:val="00AE40E0"/>
    <w:rsid w:val="00AE435E"/>
    <w:rsid w:val="00AE49CD"/>
    <w:rsid w:val="00AE4D2F"/>
    <w:rsid w:val="00AE4DBA"/>
    <w:rsid w:val="00AE4F07"/>
    <w:rsid w:val="00AE537F"/>
    <w:rsid w:val="00AE55DB"/>
    <w:rsid w:val="00AE57B5"/>
    <w:rsid w:val="00AE60FE"/>
    <w:rsid w:val="00AE6675"/>
    <w:rsid w:val="00AE67CB"/>
    <w:rsid w:val="00AE6E02"/>
    <w:rsid w:val="00AE726B"/>
    <w:rsid w:val="00AE743A"/>
    <w:rsid w:val="00AE7F69"/>
    <w:rsid w:val="00AF039C"/>
    <w:rsid w:val="00AF080D"/>
    <w:rsid w:val="00AF08CA"/>
    <w:rsid w:val="00AF0A3A"/>
    <w:rsid w:val="00AF115A"/>
    <w:rsid w:val="00AF12AD"/>
    <w:rsid w:val="00AF1B11"/>
    <w:rsid w:val="00AF1C5D"/>
    <w:rsid w:val="00AF1CCC"/>
    <w:rsid w:val="00AF1D90"/>
    <w:rsid w:val="00AF25D5"/>
    <w:rsid w:val="00AF2DE7"/>
    <w:rsid w:val="00AF2F96"/>
    <w:rsid w:val="00AF345A"/>
    <w:rsid w:val="00AF3629"/>
    <w:rsid w:val="00AF3740"/>
    <w:rsid w:val="00AF3AF2"/>
    <w:rsid w:val="00AF3C66"/>
    <w:rsid w:val="00AF3D10"/>
    <w:rsid w:val="00AF41DA"/>
    <w:rsid w:val="00AF42D7"/>
    <w:rsid w:val="00AF4406"/>
    <w:rsid w:val="00AF4523"/>
    <w:rsid w:val="00AF4759"/>
    <w:rsid w:val="00AF482C"/>
    <w:rsid w:val="00AF4BB3"/>
    <w:rsid w:val="00AF4DAF"/>
    <w:rsid w:val="00AF562F"/>
    <w:rsid w:val="00AF5A8B"/>
    <w:rsid w:val="00AF5AEF"/>
    <w:rsid w:val="00AF5D3C"/>
    <w:rsid w:val="00AF5E19"/>
    <w:rsid w:val="00AF6319"/>
    <w:rsid w:val="00AF6371"/>
    <w:rsid w:val="00AF66E7"/>
    <w:rsid w:val="00AF6A8B"/>
    <w:rsid w:val="00AF6FDE"/>
    <w:rsid w:val="00AF7121"/>
    <w:rsid w:val="00AF792E"/>
    <w:rsid w:val="00B005C1"/>
    <w:rsid w:val="00B006FE"/>
    <w:rsid w:val="00B007CB"/>
    <w:rsid w:val="00B00BAA"/>
    <w:rsid w:val="00B00EEA"/>
    <w:rsid w:val="00B0115F"/>
    <w:rsid w:val="00B01B73"/>
    <w:rsid w:val="00B01CF4"/>
    <w:rsid w:val="00B025D7"/>
    <w:rsid w:val="00B02698"/>
    <w:rsid w:val="00B02AA9"/>
    <w:rsid w:val="00B02B82"/>
    <w:rsid w:val="00B02FA3"/>
    <w:rsid w:val="00B03429"/>
    <w:rsid w:val="00B047FD"/>
    <w:rsid w:val="00B04C34"/>
    <w:rsid w:val="00B04DD2"/>
    <w:rsid w:val="00B04E96"/>
    <w:rsid w:val="00B05084"/>
    <w:rsid w:val="00B051D7"/>
    <w:rsid w:val="00B05596"/>
    <w:rsid w:val="00B0591D"/>
    <w:rsid w:val="00B0592F"/>
    <w:rsid w:val="00B05AB5"/>
    <w:rsid w:val="00B05BDA"/>
    <w:rsid w:val="00B05D3C"/>
    <w:rsid w:val="00B05E95"/>
    <w:rsid w:val="00B071FD"/>
    <w:rsid w:val="00B0737B"/>
    <w:rsid w:val="00B07961"/>
    <w:rsid w:val="00B07EBA"/>
    <w:rsid w:val="00B100B9"/>
    <w:rsid w:val="00B1049E"/>
    <w:rsid w:val="00B1052A"/>
    <w:rsid w:val="00B105F6"/>
    <w:rsid w:val="00B10E52"/>
    <w:rsid w:val="00B123E7"/>
    <w:rsid w:val="00B1249A"/>
    <w:rsid w:val="00B125F7"/>
    <w:rsid w:val="00B131BE"/>
    <w:rsid w:val="00B139E0"/>
    <w:rsid w:val="00B13E74"/>
    <w:rsid w:val="00B1453D"/>
    <w:rsid w:val="00B1469E"/>
    <w:rsid w:val="00B14AC9"/>
    <w:rsid w:val="00B150F1"/>
    <w:rsid w:val="00B152F4"/>
    <w:rsid w:val="00B1542D"/>
    <w:rsid w:val="00B157F9"/>
    <w:rsid w:val="00B15F66"/>
    <w:rsid w:val="00B16272"/>
    <w:rsid w:val="00B1677C"/>
    <w:rsid w:val="00B167F1"/>
    <w:rsid w:val="00B16FFF"/>
    <w:rsid w:val="00B17033"/>
    <w:rsid w:val="00B17436"/>
    <w:rsid w:val="00B17511"/>
    <w:rsid w:val="00B176C4"/>
    <w:rsid w:val="00B20256"/>
    <w:rsid w:val="00B20675"/>
    <w:rsid w:val="00B206C1"/>
    <w:rsid w:val="00B2074F"/>
    <w:rsid w:val="00B207B1"/>
    <w:rsid w:val="00B2097E"/>
    <w:rsid w:val="00B20D09"/>
    <w:rsid w:val="00B2133E"/>
    <w:rsid w:val="00B219D1"/>
    <w:rsid w:val="00B21DEF"/>
    <w:rsid w:val="00B22A95"/>
    <w:rsid w:val="00B22AC0"/>
    <w:rsid w:val="00B22FCA"/>
    <w:rsid w:val="00B23230"/>
    <w:rsid w:val="00B2326C"/>
    <w:rsid w:val="00B23490"/>
    <w:rsid w:val="00B23AE8"/>
    <w:rsid w:val="00B23CC2"/>
    <w:rsid w:val="00B23D4A"/>
    <w:rsid w:val="00B24A9A"/>
    <w:rsid w:val="00B24E41"/>
    <w:rsid w:val="00B25210"/>
    <w:rsid w:val="00B25C11"/>
    <w:rsid w:val="00B2712A"/>
    <w:rsid w:val="00B2763F"/>
    <w:rsid w:val="00B27853"/>
    <w:rsid w:val="00B27AAC"/>
    <w:rsid w:val="00B302FA"/>
    <w:rsid w:val="00B30607"/>
    <w:rsid w:val="00B3088C"/>
    <w:rsid w:val="00B30929"/>
    <w:rsid w:val="00B30B40"/>
    <w:rsid w:val="00B313B4"/>
    <w:rsid w:val="00B31FE9"/>
    <w:rsid w:val="00B32176"/>
    <w:rsid w:val="00B322E8"/>
    <w:rsid w:val="00B32949"/>
    <w:rsid w:val="00B32B61"/>
    <w:rsid w:val="00B32E9F"/>
    <w:rsid w:val="00B332B4"/>
    <w:rsid w:val="00B338BE"/>
    <w:rsid w:val="00B33E86"/>
    <w:rsid w:val="00B33EE9"/>
    <w:rsid w:val="00B33FBA"/>
    <w:rsid w:val="00B342C7"/>
    <w:rsid w:val="00B343E9"/>
    <w:rsid w:val="00B346BE"/>
    <w:rsid w:val="00B34FA1"/>
    <w:rsid w:val="00B35131"/>
    <w:rsid w:val="00B3594E"/>
    <w:rsid w:val="00B35A60"/>
    <w:rsid w:val="00B35AF2"/>
    <w:rsid w:val="00B35B96"/>
    <w:rsid w:val="00B35BEB"/>
    <w:rsid w:val="00B35D24"/>
    <w:rsid w:val="00B361F4"/>
    <w:rsid w:val="00B363DE"/>
    <w:rsid w:val="00B3720E"/>
    <w:rsid w:val="00B372AA"/>
    <w:rsid w:val="00B372D2"/>
    <w:rsid w:val="00B37351"/>
    <w:rsid w:val="00B3740C"/>
    <w:rsid w:val="00B37486"/>
    <w:rsid w:val="00B37BC6"/>
    <w:rsid w:val="00B37C81"/>
    <w:rsid w:val="00B402ED"/>
    <w:rsid w:val="00B40432"/>
    <w:rsid w:val="00B40445"/>
    <w:rsid w:val="00B40474"/>
    <w:rsid w:val="00B40BA1"/>
    <w:rsid w:val="00B40CB3"/>
    <w:rsid w:val="00B41054"/>
    <w:rsid w:val="00B41888"/>
    <w:rsid w:val="00B421FF"/>
    <w:rsid w:val="00B423F9"/>
    <w:rsid w:val="00B42498"/>
    <w:rsid w:val="00B42655"/>
    <w:rsid w:val="00B4297F"/>
    <w:rsid w:val="00B4332C"/>
    <w:rsid w:val="00B43ACC"/>
    <w:rsid w:val="00B44118"/>
    <w:rsid w:val="00B446E9"/>
    <w:rsid w:val="00B44A91"/>
    <w:rsid w:val="00B45A52"/>
    <w:rsid w:val="00B45AF9"/>
    <w:rsid w:val="00B46175"/>
    <w:rsid w:val="00B4670C"/>
    <w:rsid w:val="00B46AA9"/>
    <w:rsid w:val="00B46AD4"/>
    <w:rsid w:val="00B46E76"/>
    <w:rsid w:val="00B46F4A"/>
    <w:rsid w:val="00B4744D"/>
    <w:rsid w:val="00B47BEE"/>
    <w:rsid w:val="00B47EDA"/>
    <w:rsid w:val="00B5003B"/>
    <w:rsid w:val="00B50565"/>
    <w:rsid w:val="00B50792"/>
    <w:rsid w:val="00B50B57"/>
    <w:rsid w:val="00B50C4B"/>
    <w:rsid w:val="00B5126C"/>
    <w:rsid w:val="00B51602"/>
    <w:rsid w:val="00B51FEE"/>
    <w:rsid w:val="00B52A53"/>
    <w:rsid w:val="00B52A99"/>
    <w:rsid w:val="00B52D7F"/>
    <w:rsid w:val="00B52D8B"/>
    <w:rsid w:val="00B53280"/>
    <w:rsid w:val="00B533B6"/>
    <w:rsid w:val="00B53ED8"/>
    <w:rsid w:val="00B540A2"/>
    <w:rsid w:val="00B54428"/>
    <w:rsid w:val="00B54FC4"/>
    <w:rsid w:val="00B54FC5"/>
    <w:rsid w:val="00B553A8"/>
    <w:rsid w:val="00B555A1"/>
    <w:rsid w:val="00B55CAE"/>
    <w:rsid w:val="00B56664"/>
    <w:rsid w:val="00B56667"/>
    <w:rsid w:val="00B567ED"/>
    <w:rsid w:val="00B56916"/>
    <w:rsid w:val="00B56B4B"/>
    <w:rsid w:val="00B57088"/>
    <w:rsid w:val="00B571BA"/>
    <w:rsid w:val="00B5776E"/>
    <w:rsid w:val="00B57784"/>
    <w:rsid w:val="00B57849"/>
    <w:rsid w:val="00B57A09"/>
    <w:rsid w:val="00B57A22"/>
    <w:rsid w:val="00B57C61"/>
    <w:rsid w:val="00B57F58"/>
    <w:rsid w:val="00B6021E"/>
    <w:rsid w:val="00B603CD"/>
    <w:rsid w:val="00B604C1"/>
    <w:rsid w:val="00B6096C"/>
    <w:rsid w:val="00B60F10"/>
    <w:rsid w:val="00B61000"/>
    <w:rsid w:val="00B61305"/>
    <w:rsid w:val="00B61325"/>
    <w:rsid w:val="00B61357"/>
    <w:rsid w:val="00B62195"/>
    <w:rsid w:val="00B626E7"/>
    <w:rsid w:val="00B62AAA"/>
    <w:rsid w:val="00B62B11"/>
    <w:rsid w:val="00B6314D"/>
    <w:rsid w:val="00B63534"/>
    <w:rsid w:val="00B6366E"/>
    <w:rsid w:val="00B636C0"/>
    <w:rsid w:val="00B64259"/>
    <w:rsid w:val="00B64E2A"/>
    <w:rsid w:val="00B64E86"/>
    <w:rsid w:val="00B6515D"/>
    <w:rsid w:val="00B65197"/>
    <w:rsid w:val="00B651A3"/>
    <w:rsid w:val="00B651F0"/>
    <w:rsid w:val="00B6553E"/>
    <w:rsid w:val="00B658B9"/>
    <w:rsid w:val="00B659E4"/>
    <w:rsid w:val="00B66345"/>
    <w:rsid w:val="00B664C7"/>
    <w:rsid w:val="00B669B8"/>
    <w:rsid w:val="00B66DDE"/>
    <w:rsid w:val="00B671BB"/>
    <w:rsid w:val="00B700C4"/>
    <w:rsid w:val="00B70733"/>
    <w:rsid w:val="00B71001"/>
    <w:rsid w:val="00B716B4"/>
    <w:rsid w:val="00B72652"/>
    <w:rsid w:val="00B7328B"/>
    <w:rsid w:val="00B734DA"/>
    <w:rsid w:val="00B738C8"/>
    <w:rsid w:val="00B739F6"/>
    <w:rsid w:val="00B74361"/>
    <w:rsid w:val="00B745A8"/>
    <w:rsid w:val="00B74D07"/>
    <w:rsid w:val="00B7549B"/>
    <w:rsid w:val="00B75677"/>
    <w:rsid w:val="00B756B8"/>
    <w:rsid w:val="00B75C40"/>
    <w:rsid w:val="00B75D28"/>
    <w:rsid w:val="00B7673E"/>
    <w:rsid w:val="00B768FE"/>
    <w:rsid w:val="00B76A0B"/>
    <w:rsid w:val="00B76AE7"/>
    <w:rsid w:val="00B76BC8"/>
    <w:rsid w:val="00B76E0C"/>
    <w:rsid w:val="00B76EFA"/>
    <w:rsid w:val="00B77981"/>
    <w:rsid w:val="00B77A05"/>
    <w:rsid w:val="00B77A81"/>
    <w:rsid w:val="00B77D15"/>
    <w:rsid w:val="00B77EC9"/>
    <w:rsid w:val="00B77FD5"/>
    <w:rsid w:val="00B80032"/>
    <w:rsid w:val="00B801D3"/>
    <w:rsid w:val="00B80475"/>
    <w:rsid w:val="00B80AA5"/>
    <w:rsid w:val="00B81A6C"/>
    <w:rsid w:val="00B81AD8"/>
    <w:rsid w:val="00B82151"/>
    <w:rsid w:val="00B82B8A"/>
    <w:rsid w:val="00B82BEB"/>
    <w:rsid w:val="00B8321D"/>
    <w:rsid w:val="00B83698"/>
    <w:rsid w:val="00B83B88"/>
    <w:rsid w:val="00B844A0"/>
    <w:rsid w:val="00B84708"/>
    <w:rsid w:val="00B848BC"/>
    <w:rsid w:val="00B855E5"/>
    <w:rsid w:val="00B856F3"/>
    <w:rsid w:val="00B85883"/>
    <w:rsid w:val="00B85AAC"/>
    <w:rsid w:val="00B85DE5"/>
    <w:rsid w:val="00B8681D"/>
    <w:rsid w:val="00B86B54"/>
    <w:rsid w:val="00B86D1E"/>
    <w:rsid w:val="00B870F5"/>
    <w:rsid w:val="00B87AAF"/>
    <w:rsid w:val="00B90031"/>
    <w:rsid w:val="00B90230"/>
    <w:rsid w:val="00B90366"/>
    <w:rsid w:val="00B906C8"/>
    <w:rsid w:val="00B90739"/>
    <w:rsid w:val="00B90F73"/>
    <w:rsid w:val="00B91A66"/>
    <w:rsid w:val="00B91BC9"/>
    <w:rsid w:val="00B91BF3"/>
    <w:rsid w:val="00B91DE3"/>
    <w:rsid w:val="00B923B3"/>
    <w:rsid w:val="00B92526"/>
    <w:rsid w:val="00B9279F"/>
    <w:rsid w:val="00B929B7"/>
    <w:rsid w:val="00B92C63"/>
    <w:rsid w:val="00B92DAF"/>
    <w:rsid w:val="00B92EDB"/>
    <w:rsid w:val="00B92F19"/>
    <w:rsid w:val="00B92FE9"/>
    <w:rsid w:val="00B93295"/>
    <w:rsid w:val="00B93427"/>
    <w:rsid w:val="00B9346A"/>
    <w:rsid w:val="00B939BA"/>
    <w:rsid w:val="00B93B55"/>
    <w:rsid w:val="00B93B59"/>
    <w:rsid w:val="00B9406A"/>
    <w:rsid w:val="00B94E68"/>
    <w:rsid w:val="00B951DC"/>
    <w:rsid w:val="00B951FD"/>
    <w:rsid w:val="00B9530B"/>
    <w:rsid w:val="00B95D98"/>
    <w:rsid w:val="00B964AB"/>
    <w:rsid w:val="00B96A62"/>
    <w:rsid w:val="00B973B9"/>
    <w:rsid w:val="00B9763A"/>
    <w:rsid w:val="00B97945"/>
    <w:rsid w:val="00B97F52"/>
    <w:rsid w:val="00BA15AA"/>
    <w:rsid w:val="00BA1641"/>
    <w:rsid w:val="00BA1C25"/>
    <w:rsid w:val="00BA2280"/>
    <w:rsid w:val="00BA2A08"/>
    <w:rsid w:val="00BA2F3D"/>
    <w:rsid w:val="00BA33A4"/>
    <w:rsid w:val="00BA34C0"/>
    <w:rsid w:val="00BA391A"/>
    <w:rsid w:val="00BA3F6C"/>
    <w:rsid w:val="00BA47B3"/>
    <w:rsid w:val="00BA49CB"/>
    <w:rsid w:val="00BA4AAB"/>
    <w:rsid w:val="00BA4F1E"/>
    <w:rsid w:val="00BA56D2"/>
    <w:rsid w:val="00BA592D"/>
    <w:rsid w:val="00BA5E1B"/>
    <w:rsid w:val="00BA67D4"/>
    <w:rsid w:val="00BA6C0B"/>
    <w:rsid w:val="00BA76E0"/>
    <w:rsid w:val="00BA7B78"/>
    <w:rsid w:val="00BA7F86"/>
    <w:rsid w:val="00BB026C"/>
    <w:rsid w:val="00BB044D"/>
    <w:rsid w:val="00BB0D37"/>
    <w:rsid w:val="00BB0EAC"/>
    <w:rsid w:val="00BB1153"/>
    <w:rsid w:val="00BB14C4"/>
    <w:rsid w:val="00BB1A11"/>
    <w:rsid w:val="00BB1BC8"/>
    <w:rsid w:val="00BB286B"/>
    <w:rsid w:val="00BB288D"/>
    <w:rsid w:val="00BB2A25"/>
    <w:rsid w:val="00BB332C"/>
    <w:rsid w:val="00BB34B4"/>
    <w:rsid w:val="00BB36D4"/>
    <w:rsid w:val="00BB3CBD"/>
    <w:rsid w:val="00BB4346"/>
    <w:rsid w:val="00BB4495"/>
    <w:rsid w:val="00BB4526"/>
    <w:rsid w:val="00BB51E9"/>
    <w:rsid w:val="00BB52A9"/>
    <w:rsid w:val="00BB52BF"/>
    <w:rsid w:val="00BB534C"/>
    <w:rsid w:val="00BB57EF"/>
    <w:rsid w:val="00BB5F97"/>
    <w:rsid w:val="00BB749A"/>
    <w:rsid w:val="00BB7524"/>
    <w:rsid w:val="00BB792D"/>
    <w:rsid w:val="00BB7CF2"/>
    <w:rsid w:val="00BC0B77"/>
    <w:rsid w:val="00BC0D49"/>
    <w:rsid w:val="00BC0F19"/>
    <w:rsid w:val="00BC0FDC"/>
    <w:rsid w:val="00BC1082"/>
    <w:rsid w:val="00BC16D9"/>
    <w:rsid w:val="00BC1CE5"/>
    <w:rsid w:val="00BC1D4A"/>
    <w:rsid w:val="00BC1F30"/>
    <w:rsid w:val="00BC2149"/>
    <w:rsid w:val="00BC24C0"/>
    <w:rsid w:val="00BC25AA"/>
    <w:rsid w:val="00BC2677"/>
    <w:rsid w:val="00BC3053"/>
    <w:rsid w:val="00BC328F"/>
    <w:rsid w:val="00BC3FAD"/>
    <w:rsid w:val="00BC40B6"/>
    <w:rsid w:val="00BC44DE"/>
    <w:rsid w:val="00BC454B"/>
    <w:rsid w:val="00BC4D2E"/>
    <w:rsid w:val="00BC4F52"/>
    <w:rsid w:val="00BC5438"/>
    <w:rsid w:val="00BC57B1"/>
    <w:rsid w:val="00BC5A5B"/>
    <w:rsid w:val="00BC5D1C"/>
    <w:rsid w:val="00BC6163"/>
    <w:rsid w:val="00BC64CD"/>
    <w:rsid w:val="00BC6816"/>
    <w:rsid w:val="00BC6A41"/>
    <w:rsid w:val="00BC6BB5"/>
    <w:rsid w:val="00BC6BC1"/>
    <w:rsid w:val="00BC6F3D"/>
    <w:rsid w:val="00BC7038"/>
    <w:rsid w:val="00BC7044"/>
    <w:rsid w:val="00BD097A"/>
    <w:rsid w:val="00BD1169"/>
    <w:rsid w:val="00BD13D0"/>
    <w:rsid w:val="00BD1823"/>
    <w:rsid w:val="00BD18B8"/>
    <w:rsid w:val="00BD1AA5"/>
    <w:rsid w:val="00BD27AF"/>
    <w:rsid w:val="00BD371C"/>
    <w:rsid w:val="00BD3883"/>
    <w:rsid w:val="00BD448C"/>
    <w:rsid w:val="00BD48AC"/>
    <w:rsid w:val="00BD4C1E"/>
    <w:rsid w:val="00BD4CDD"/>
    <w:rsid w:val="00BD4FA5"/>
    <w:rsid w:val="00BD51FC"/>
    <w:rsid w:val="00BD587E"/>
    <w:rsid w:val="00BD5F1A"/>
    <w:rsid w:val="00BD619F"/>
    <w:rsid w:val="00BD675E"/>
    <w:rsid w:val="00BD6C0A"/>
    <w:rsid w:val="00BD6C53"/>
    <w:rsid w:val="00BD721C"/>
    <w:rsid w:val="00BD758E"/>
    <w:rsid w:val="00BD7A8B"/>
    <w:rsid w:val="00BD7C89"/>
    <w:rsid w:val="00BD7F16"/>
    <w:rsid w:val="00BE0295"/>
    <w:rsid w:val="00BE05A6"/>
    <w:rsid w:val="00BE0841"/>
    <w:rsid w:val="00BE0B97"/>
    <w:rsid w:val="00BE0BF1"/>
    <w:rsid w:val="00BE1234"/>
    <w:rsid w:val="00BE191B"/>
    <w:rsid w:val="00BE1E63"/>
    <w:rsid w:val="00BE1FD4"/>
    <w:rsid w:val="00BE2FA6"/>
    <w:rsid w:val="00BE3020"/>
    <w:rsid w:val="00BE333F"/>
    <w:rsid w:val="00BE38DC"/>
    <w:rsid w:val="00BE3ABA"/>
    <w:rsid w:val="00BE3B99"/>
    <w:rsid w:val="00BE3DB9"/>
    <w:rsid w:val="00BE3F17"/>
    <w:rsid w:val="00BE44A7"/>
    <w:rsid w:val="00BE45B3"/>
    <w:rsid w:val="00BE463D"/>
    <w:rsid w:val="00BE4665"/>
    <w:rsid w:val="00BE4818"/>
    <w:rsid w:val="00BE5A09"/>
    <w:rsid w:val="00BE5A2F"/>
    <w:rsid w:val="00BE5EAE"/>
    <w:rsid w:val="00BE6453"/>
    <w:rsid w:val="00BE6536"/>
    <w:rsid w:val="00BE7406"/>
    <w:rsid w:val="00BE757B"/>
    <w:rsid w:val="00BE7603"/>
    <w:rsid w:val="00BE7B66"/>
    <w:rsid w:val="00BE7BDE"/>
    <w:rsid w:val="00BF0151"/>
    <w:rsid w:val="00BF05F6"/>
    <w:rsid w:val="00BF0635"/>
    <w:rsid w:val="00BF0A13"/>
    <w:rsid w:val="00BF0A54"/>
    <w:rsid w:val="00BF0B67"/>
    <w:rsid w:val="00BF0FA3"/>
    <w:rsid w:val="00BF13E9"/>
    <w:rsid w:val="00BF17CF"/>
    <w:rsid w:val="00BF1823"/>
    <w:rsid w:val="00BF1B18"/>
    <w:rsid w:val="00BF1B6B"/>
    <w:rsid w:val="00BF1D89"/>
    <w:rsid w:val="00BF21F9"/>
    <w:rsid w:val="00BF26D4"/>
    <w:rsid w:val="00BF2925"/>
    <w:rsid w:val="00BF3077"/>
    <w:rsid w:val="00BF3251"/>
    <w:rsid w:val="00BF3279"/>
    <w:rsid w:val="00BF3B6B"/>
    <w:rsid w:val="00BF3D49"/>
    <w:rsid w:val="00BF3DA4"/>
    <w:rsid w:val="00BF3E81"/>
    <w:rsid w:val="00BF3EC8"/>
    <w:rsid w:val="00BF4AB0"/>
    <w:rsid w:val="00BF4D66"/>
    <w:rsid w:val="00BF4F23"/>
    <w:rsid w:val="00BF502F"/>
    <w:rsid w:val="00BF54FE"/>
    <w:rsid w:val="00BF5872"/>
    <w:rsid w:val="00BF5A52"/>
    <w:rsid w:val="00BF5B45"/>
    <w:rsid w:val="00BF5CF6"/>
    <w:rsid w:val="00BF6036"/>
    <w:rsid w:val="00BF611E"/>
    <w:rsid w:val="00BF6181"/>
    <w:rsid w:val="00BF64D6"/>
    <w:rsid w:val="00BF6582"/>
    <w:rsid w:val="00BF70CB"/>
    <w:rsid w:val="00BF71A6"/>
    <w:rsid w:val="00BF7217"/>
    <w:rsid w:val="00BF7356"/>
    <w:rsid w:val="00BF74C7"/>
    <w:rsid w:val="00BF7623"/>
    <w:rsid w:val="00BF7765"/>
    <w:rsid w:val="00BF7849"/>
    <w:rsid w:val="00BF79C8"/>
    <w:rsid w:val="00C001BE"/>
    <w:rsid w:val="00C00704"/>
    <w:rsid w:val="00C00962"/>
    <w:rsid w:val="00C009AC"/>
    <w:rsid w:val="00C00AE8"/>
    <w:rsid w:val="00C00B53"/>
    <w:rsid w:val="00C00EE4"/>
    <w:rsid w:val="00C01018"/>
    <w:rsid w:val="00C0117B"/>
    <w:rsid w:val="00C015F1"/>
    <w:rsid w:val="00C01F33"/>
    <w:rsid w:val="00C02236"/>
    <w:rsid w:val="00C02CC6"/>
    <w:rsid w:val="00C02EF8"/>
    <w:rsid w:val="00C032FC"/>
    <w:rsid w:val="00C040F7"/>
    <w:rsid w:val="00C041B0"/>
    <w:rsid w:val="00C04374"/>
    <w:rsid w:val="00C04475"/>
    <w:rsid w:val="00C044AB"/>
    <w:rsid w:val="00C05706"/>
    <w:rsid w:val="00C05E8E"/>
    <w:rsid w:val="00C06082"/>
    <w:rsid w:val="00C06417"/>
    <w:rsid w:val="00C06605"/>
    <w:rsid w:val="00C06859"/>
    <w:rsid w:val="00C06AD5"/>
    <w:rsid w:val="00C06C35"/>
    <w:rsid w:val="00C07377"/>
    <w:rsid w:val="00C079C3"/>
    <w:rsid w:val="00C07ACA"/>
    <w:rsid w:val="00C07BEC"/>
    <w:rsid w:val="00C10283"/>
    <w:rsid w:val="00C10478"/>
    <w:rsid w:val="00C10590"/>
    <w:rsid w:val="00C106AA"/>
    <w:rsid w:val="00C10F38"/>
    <w:rsid w:val="00C119F4"/>
    <w:rsid w:val="00C12107"/>
    <w:rsid w:val="00C12392"/>
    <w:rsid w:val="00C12978"/>
    <w:rsid w:val="00C1336E"/>
    <w:rsid w:val="00C1339F"/>
    <w:rsid w:val="00C13429"/>
    <w:rsid w:val="00C136B9"/>
    <w:rsid w:val="00C13C4B"/>
    <w:rsid w:val="00C142A3"/>
    <w:rsid w:val="00C14D4B"/>
    <w:rsid w:val="00C14F45"/>
    <w:rsid w:val="00C15005"/>
    <w:rsid w:val="00C153EB"/>
    <w:rsid w:val="00C154BB"/>
    <w:rsid w:val="00C155A1"/>
    <w:rsid w:val="00C15E9B"/>
    <w:rsid w:val="00C15FEA"/>
    <w:rsid w:val="00C1670D"/>
    <w:rsid w:val="00C16C9A"/>
    <w:rsid w:val="00C17159"/>
    <w:rsid w:val="00C173FB"/>
    <w:rsid w:val="00C177D6"/>
    <w:rsid w:val="00C20D14"/>
    <w:rsid w:val="00C214EA"/>
    <w:rsid w:val="00C218C5"/>
    <w:rsid w:val="00C21D20"/>
    <w:rsid w:val="00C22345"/>
    <w:rsid w:val="00C22468"/>
    <w:rsid w:val="00C22E48"/>
    <w:rsid w:val="00C23580"/>
    <w:rsid w:val="00C23937"/>
    <w:rsid w:val="00C23EE8"/>
    <w:rsid w:val="00C23F86"/>
    <w:rsid w:val="00C24038"/>
    <w:rsid w:val="00C2471F"/>
    <w:rsid w:val="00C24E68"/>
    <w:rsid w:val="00C24F48"/>
    <w:rsid w:val="00C2564C"/>
    <w:rsid w:val="00C25DF9"/>
    <w:rsid w:val="00C26005"/>
    <w:rsid w:val="00C2656B"/>
    <w:rsid w:val="00C26FAA"/>
    <w:rsid w:val="00C27186"/>
    <w:rsid w:val="00C274DD"/>
    <w:rsid w:val="00C279B5"/>
    <w:rsid w:val="00C27BD2"/>
    <w:rsid w:val="00C27C45"/>
    <w:rsid w:val="00C27D68"/>
    <w:rsid w:val="00C30691"/>
    <w:rsid w:val="00C30833"/>
    <w:rsid w:val="00C30F0B"/>
    <w:rsid w:val="00C31470"/>
    <w:rsid w:val="00C31C89"/>
    <w:rsid w:val="00C3262E"/>
    <w:rsid w:val="00C327FB"/>
    <w:rsid w:val="00C32834"/>
    <w:rsid w:val="00C32EC2"/>
    <w:rsid w:val="00C33784"/>
    <w:rsid w:val="00C34093"/>
    <w:rsid w:val="00C340D7"/>
    <w:rsid w:val="00C3463C"/>
    <w:rsid w:val="00C35447"/>
    <w:rsid w:val="00C35498"/>
    <w:rsid w:val="00C35564"/>
    <w:rsid w:val="00C35AA0"/>
    <w:rsid w:val="00C35AE3"/>
    <w:rsid w:val="00C35CCF"/>
    <w:rsid w:val="00C37099"/>
    <w:rsid w:val="00C3719D"/>
    <w:rsid w:val="00C3756F"/>
    <w:rsid w:val="00C377C8"/>
    <w:rsid w:val="00C37E19"/>
    <w:rsid w:val="00C400E4"/>
    <w:rsid w:val="00C40315"/>
    <w:rsid w:val="00C4076A"/>
    <w:rsid w:val="00C410AA"/>
    <w:rsid w:val="00C41251"/>
    <w:rsid w:val="00C415C2"/>
    <w:rsid w:val="00C42720"/>
    <w:rsid w:val="00C42C69"/>
    <w:rsid w:val="00C42C71"/>
    <w:rsid w:val="00C42D49"/>
    <w:rsid w:val="00C42D85"/>
    <w:rsid w:val="00C42DF8"/>
    <w:rsid w:val="00C4324D"/>
    <w:rsid w:val="00C433AE"/>
    <w:rsid w:val="00C43A9B"/>
    <w:rsid w:val="00C44547"/>
    <w:rsid w:val="00C44CBD"/>
    <w:rsid w:val="00C45835"/>
    <w:rsid w:val="00C45ACF"/>
    <w:rsid w:val="00C45B40"/>
    <w:rsid w:val="00C45F6E"/>
    <w:rsid w:val="00C46063"/>
    <w:rsid w:val="00C46240"/>
    <w:rsid w:val="00C4651C"/>
    <w:rsid w:val="00C471BE"/>
    <w:rsid w:val="00C47484"/>
    <w:rsid w:val="00C47927"/>
    <w:rsid w:val="00C4799A"/>
    <w:rsid w:val="00C47E8C"/>
    <w:rsid w:val="00C504D0"/>
    <w:rsid w:val="00C509AE"/>
    <w:rsid w:val="00C50F43"/>
    <w:rsid w:val="00C51103"/>
    <w:rsid w:val="00C51808"/>
    <w:rsid w:val="00C51978"/>
    <w:rsid w:val="00C519C4"/>
    <w:rsid w:val="00C51BF6"/>
    <w:rsid w:val="00C525C1"/>
    <w:rsid w:val="00C52DC6"/>
    <w:rsid w:val="00C52E66"/>
    <w:rsid w:val="00C52FEE"/>
    <w:rsid w:val="00C532F3"/>
    <w:rsid w:val="00C53624"/>
    <w:rsid w:val="00C53871"/>
    <w:rsid w:val="00C53ABB"/>
    <w:rsid w:val="00C53C2B"/>
    <w:rsid w:val="00C53C9B"/>
    <w:rsid w:val="00C53FE3"/>
    <w:rsid w:val="00C547EA"/>
    <w:rsid w:val="00C54995"/>
    <w:rsid w:val="00C54BC9"/>
    <w:rsid w:val="00C54D41"/>
    <w:rsid w:val="00C5517F"/>
    <w:rsid w:val="00C5565A"/>
    <w:rsid w:val="00C5572E"/>
    <w:rsid w:val="00C55CFC"/>
    <w:rsid w:val="00C562AC"/>
    <w:rsid w:val="00C56CD4"/>
    <w:rsid w:val="00C57D72"/>
    <w:rsid w:val="00C57EF3"/>
    <w:rsid w:val="00C60298"/>
    <w:rsid w:val="00C603E2"/>
    <w:rsid w:val="00C60783"/>
    <w:rsid w:val="00C609B6"/>
    <w:rsid w:val="00C613C5"/>
    <w:rsid w:val="00C6151A"/>
    <w:rsid w:val="00C6158A"/>
    <w:rsid w:val="00C617F5"/>
    <w:rsid w:val="00C61990"/>
    <w:rsid w:val="00C61B4C"/>
    <w:rsid w:val="00C61FE8"/>
    <w:rsid w:val="00C6225F"/>
    <w:rsid w:val="00C627E4"/>
    <w:rsid w:val="00C62F23"/>
    <w:rsid w:val="00C63B6D"/>
    <w:rsid w:val="00C640C0"/>
    <w:rsid w:val="00C64433"/>
    <w:rsid w:val="00C64672"/>
    <w:rsid w:val="00C647B8"/>
    <w:rsid w:val="00C6484D"/>
    <w:rsid w:val="00C64BE5"/>
    <w:rsid w:val="00C6502D"/>
    <w:rsid w:val="00C65089"/>
    <w:rsid w:val="00C65572"/>
    <w:rsid w:val="00C65C33"/>
    <w:rsid w:val="00C65CA3"/>
    <w:rsid w:val="00C65EFC"/>
    <w:rsid w:val="00C662E2"/>
    <w:rsid w:val="00C668BA"/>
    <w:rsid w:val="00C66E63"/>
    <w:rsid w:val="00C671B8"/>
    <w:rsid w:val="00C67803"/>
    <w:rsid w:val="00C678EF"/>
    <w:rsid w:val="00C67B34"/>
    <w:rsid w:val="00C67D27"/>
    <w:rsid w:val="00C67F10"/>
    <w:rsid w:val="00C7057C"/>
    <w:rsid w:val="00C70697"/>
    <w:rsid w:val="00C7129C"/>
    <w:rsid w:val="00C716A0"/>
    <w:rsid w:val="00C71E5F"/>
    <w:rsid w:val="00C72EF4"/>
    <w:rsid w:val="00C73332"/>
    <w:rsid w:val="00C735F3"/>
    <w:rsid w:val="00C73882"/>
    <w:rsid w:val="00C73931"/>
    <w:rsid w:val="00C73DFF"/>
    <w:rsid w:val="00C752B6"/>
    <w:rsid w:val="00C75B97"/>
    <w:rsid w:val="00C75D2F"/>
    <w:rsid w:val="00C767BE"/>
    <w:rsid w:val="00C76963"/>
    <w:rsid w:val="00C76E3C"/>
    <w:rsid w:val="00C76F2F"/>
    <w:rsid w:val="00C770F2"/>
    <w:rsid w:val="00C77209"/>
    <w:rsid w:val="00C77A34"/>
    <w:rsid w:val="00C77B99"/>
    <w:rsid w:val="00C77CA8"/>
    <w:rsid w:val="00C8128A"/>
    <w:rsid w:val="00C81292"/>
    <w:rsid w:val="00C81568"/>
    <w:rsid w:val="00C81ADB"/>
    <w:rsid w:val="00C82871"/>
    <w:rsid w:val="00C83454"/>
    <w:rsid w:val="00C8359D"/>
    <w:rsid w:val="00C836BC"/>
    <w:rsid w:val="00C837B2"/>
    <w:rsid w:val="00C83929"/>
    <w:rsid w:val="00C84847"/>
    <w:rsid w:val="00C84979"/>
    <w:rsid w:val="00C84CA9"/>
    <w:rsid w:val="00C8580F"/>
    <w:rsid w:val="00C8597B"/>
    <w:rsid w:val="00C85A2C"/>
    <w:rsid w:val="00C87081"/>
    <w:rsid w:val="00C8723E"/>
    <w:rsid w:val="00C873BE"/>
    <w:rsid w:val="00C8789B"/>
    <w:rsid w:val="00C87994"/>
    <w:rsid w:val="00C87996"/>
    <w:rsid w:val="00C90158"/>
    <w:rsid w:val="00C90216"/>
    <w:rsid w:val="00C9027A"/>
    <w:rsid w:val="00C904B3"/>
    <w:rsid w:val="00C9068E"/>
    <w:rsid w:val="00C90D9C"/>
    <w:rsid w:val="00C90DF1"/>
    <w:rsid w:val="00C90EE9"/>
    <w:rsid w:val="00C910C3"/>
    <w:rsid w:val="00C911C9"/>
    <w:rsid w:val="00C91490"/>
    <w:rsid w:val="00C9182E"/>
    <w:rsid w:val="00C91F7D"/>
    <w:rsid w:val="00C91FCB"/>
    <w:rsid w:val="00C9206B"/>
    <w:rsid w:val="00C93196"/>
    <w:rsid w:val="00C93B42"/>
    <w:rsid w:val="00C93C4B"/>
    <w:rsid w:val="00C944AB"/>
    <w:rsid w:val="00C953CF"/>
    <w:rsid w:val="00C95B40"/>
    <w:rsid w:val="00C95F81"/>
    <w:rsid w:val="00C96D0C"/>
    <w:rsid w:val="00C97482"/>
    <w:rsid w:val="00C977D6"/>
    <w:rsid w:val="00C97924"/>
    <w:rsid w:val="00CA0169"/>
    <w:rsid w:val="00CA0487"/>
    <w:rsid w:val="00CA04B9"/>
    <w:rsid w:val="00CA0668"/>
    <w:rsid w:val="00CA0DC2"/>
    <w:rsid w:val="00CA0EBA"/>
    <w:rsid w:val="00CA1057"/>
    <w:rsid w:val="00CA13EC"/>
    <w:rsid w:val="00CA1D31"/>
    <w:rsid w:val="00CA1ED8"/>
    <w:rsid w:val="00CA1FBC"/>
    <w:rsid w:val="00CA2293"/>
    <w:rsid w:val="00CA2BF4"/>
    <w:rsid w:val="00CA2D35"/>
    <w:rsid w:val="00CA30C8"/>
    <w:rsid w:val="00CA331B"/>
    <w:rsid w:val="00CA342B"/>
    <w:rsid w:val="00CA3474"/>
    <w:rsid w:val="00CA34C1"/>
    <w:rsid w:val="00CA35A7"/>
    <w:rsid w:val="00CA40BE"/>
    <w:rsid w:val="00CA4300"/>
    <w:rsid w:val="00CA44F4"/>
    <w:rsid w:val="00CA4F75"/>
    <w:rsid w:val="00CA5093"/>
    <w:rsid w:val="00CA5F37"/>
    <w:rsid w:val="00CA5F74"/>
    <w:rsid w:val="00CA62A6"/>
    <w:rsid w:val="00CA6F09"/>
    <w:rsid w:val="00CA7373"/>
    <w:rsid w:val="00CB1034"/>
    <w:rsid w:val="00CB11DE"/>
    <w:rsid w:val="00CB1810"/>
    <w:rsid w:val="00CB182E"/>
    <w:rsid w:val="00CB1BD9"/>
    <w:rsid w:val="00CB1D2A"/>
    <w:rsid w:val="00CB1E82"/>
    <w:rsid w:val="00CB1F63"/>
    <w:rsid w:val="00CB2126"/>
    <w:rsid w:val="00CB240B"/>
    <w:rsid w:val="00CB24F1"/>
    <w:rsid w:val="00CB2577"/>
    <w:rsid w:val="00CB28B4"/>
    <w:rsid w:val="00CB2C47"/>
    <w:rsid w:val="00CB2D12"/>
    <w:rsid w:val="00CB31CC"/>
    <w:rsid w:val="00CB33B4"/>
    <w:rsid w:val="00CB38F5"/>
    <w:rsid w:val="00CB3969"/>
    <w:rsid w:val="00CB3B3A"/>
    <w:rsid w:val="00CB3BBF"/>
    <w:rsid w:val="00CB40A6"/>
    <w:rsid w:val="00CB43B7"/>
    <w:rsid w:val="00CB4494"/>
    <w:rsid w:val="00CB44FF"/>
    <w:rsid w:val="00CB4A54"/>
    <w:rsid w:val="00CB4D66"/>
    <w:rsid w:val="00CB55CE"/>
    <w:rsid w:val="00CB5729"/>
    <w:rsid w:val="00CB5759"/>
    <w:rsid w:val="00CB579D"/>
    <w:rsid w:val="00CB59E0"/>
    <w:rsid w:val="00CB5C5B"/>
    <w:rsid w:val="00CB6193"/>
    <w:rsid w:val="00CB61EF"/>
    <w:rsid w:val="00CB69D3"/>
    <w:rsid w:val="00CB6F78"/>
    <w:rsid w:val="00CB7170"/>
    <w:rsid w:val="00CB7876"/>
    <w:rsid w:val="00CB7F94"/>
    <w:rsid w:val="00CB7FEF"/>
    <w:rsid w:val="00CC0239"/>
    <w:rsid w:val="00CC040E"/>
    <w:rsid w:val="00CC0509"/>
    <w:rsid w:val="00CC0A45"/>
    <w:rsid w:val="00CC111F"/>
    <w:rsid w:val="00CC136E"/>
    <w:rsid w:val="00CC142A"/>
    <w:rsid w:val="00CC14ED"/>
    <w:rsid w:val="00CC16FC"/>
    <w:rsid w:val="00CC19E8"/>
    <w:rsid w:val="00CC1FB9"/>
    <w:rsid w:val="00CC2011"/>
    <w:rsid w:val="00CC256E"/>
    <w:rsid w:val="00CC2716"/>
    <w:rsid w:val="00CC2810"/>
    <w:rsid w:val="00CC2C13"/>
    <w:rsid w:val="00CC2E20"/>
    <w:rsid w:val="00CC312C"/>
    <w:rsid w:val="00CC3431"/>
    <w:rsid w:val="00CC3594"/>
    <w:rsid w:val="00CC35F7"/>
    <w:rsid w:val="00CC36B3"/>
    <w:rsid w:val="00CC379E"/>
    <w:rsid w:val="00CC3A12"/>
    <w:rsid w:val="00CC3B48"/>
    <w:rsid w:val="00CC3CC0"/>
    <w:rsid w:val="00CC3EA0"/>
    <w:rsid w:val="00CC4046"/>
    <w:rsid w:val="00CC407C"/>
    <w:rsid w:val="00CC4265"/>
    <w:rsid w:val="00CC44C8"/>
    <w:rsid w:val="00CC4C07"/>
    <w:rsid w:val="00CC4F93"/>
    <w:rsid w:val="00CC598B"/>
    <w:rsid w:val="00CC6103"/>
    <w:rsid w:val="00CC62FF"/>
    <w:rsid w:val="00CC745E"/>
    <w:rsid w:val="00CC7AF9"/>
    <w:rsid w:val="00CC7B45"/>
    <w:rsid w:val="00CC7F73"/>
    <w:rsid w:val="00CD0521"/>
    <w:rsid w:val="00CD0676"/>
    <w:rsid w:val="00CD0D28"/>
    <w:rsid w:val="00CD0DD8"/>
    <w:rsid w:val="00CD0FCF"/>
    <w:rsid w:val="00CD1072"/>
    <w:rsid w:val="00CD1188"/>
    <w:rsid w:val="00CD11F2"/>
    <w:rsid w:val="00CD1487"/>
    <w:rsid w:val="00CD160F"/>
    <w:rsid w:val="00CD1DCB"/>
    <w:rsid w:val="00CD237C"/>
    <w:rsid w:val="00CD2B1A"/>
    <w:rsid w:val="00CD2D0C"/>
    <w:rsid w:val="00CD2ED1"/>
    <w:rsid w:val="00CD2F77"/>
    <w:rsid w:val="00CD31A8"/>
    <w:rsid w:val="00CD337B"/>
    <w:rsid w:val="00CD3412"/>
    <w:rsid w:val="00CD3742"/>
    <w:rsid w:val="00CD4074"/>
    <w:rsid w:val="00CD424E"/>
    <w:rsid w:val="00CD5342"/>
    <w:rsid w:val="00CD5555"/>
    <w:rsid w:val="00CD5FFB"/>
    <w:rsid w:val="00CD60DA"/>
    <w:rsid w:val="00CD60E3"/>
    <w:rsid w:val="00CD627D"/>
    <w:rsid w:val="00CD6FAE"/>
    <w:rsid w:val="00CD7877"/>
    <w:rsid w:val="00CD78AE"/>
    <w:rsid w:val="00CE03BF"/>
    <w:rsid w:val="00CE0424"/>
    <w:rsid w:val="00CE04B7"/>
    <w:rsid w:val="00CE0748"/>
    <w:rsid w:val="00CE0A19"/>
    <w:rsid w:val="00CE1649"/>
    <w:rsid w:val="00CE182B"/>
    <w:rsid w:val="00CE225F"/>
    <w:rsid w:val="00CE24E1"/>
    <w:rsid w:val="00CE2651"/>
    <w:rsid w:val="00CE27D1"/>
    <w:rsid w:val="00CE2852"/>
    <w:rsid w:val="00CE2883"/>
    <w:rsid w:val="00CE2A8A"/>
    <w:rsid w:val="00CE30E7"/>
    <w:rsid w:val="00CE37DF"/>
    <w:rsid w:val="00CE5519"/>
    <w:rsid w:val="00CE56D0"/>
    <w:rsid w:val="00CE5A51"/>
    <w:rsid w:val="00CE6419"/>
    <w:rsid w:val="00CE74E6"/>
    <w:rsid w:val="00CE7561"/>
    <w:rsid w:val="00CE7D63"/>
    <w:rsid w:val="00CF1354"/>
    <w:rsid w:val="00CF1397"/>
    <w:rsid w:val="00CF27E3"/>
    <w:rsid w:val="00CF2E1C"/>
    <w:rsid w:val="00CF34E9"/>
    <w:rsid w:val="00CF3A80"/>
    <w:rsid w:val="00CF3B1F"/>
    <w:rsid w:val="00CF3BF6"/>
    <w:rsid w:val="00CF42C4"/>
    <w:rsid w:val="00CF49D6"/>
    <w:rsid w:val="00CF51DD"/>
    <w:rsid w:val="00CF527E"/>
    <w:rsid w:val="00CF5BA1"/>
    <w:rsid w:val="00CF5CB0"/>
    <w:rsid w:val="00CF625B"/>
    <w:rsid w:val="00CF687E"/>
    <w:rsid w:val="00CF6937"/>
    <w:rsid w:val="00CF6BA0"/>
    <w:rsid w:val="00CF6F19"/>
    <w:rsid w:val="00CF6F5C"/>
    <w:rsid w:val="00CF73E5"/>
    <w:rsid w:val="00CF7B42"/>
    <w:rsid w:val="00CF7C55"/>
    <w:rsid w:val="00D00217"/>
    <w:rsid w:val="00D003E2"/>
    <w:rsid w:val="00D00EE6"/>
    <w:rsid w:val="00D00F48"/>
    <w:rsid w:val="00D0142B"/>
    <w:rsid w:val="00D01F9C"/>
    <w:rsid w:val="00D0260C"/>
    <w:rsid w:val="00D03125"/>
    <w:rsid w:val="00D031AD"/>
    <w:rsid w:val="00D031DA"/>
    <w:rsid w:val="00D0349B"/>
    <w:rsid w:val="00D03583"/>
    <w:rsid w:val="00D03861"/>
    <w:rsid w:val="00D03CFB"/>
    <w:rsid w:val="00D04434"/>
    <w:rsid w:val="00D04A7D"/>
    <w:rsid w:val="00D0525E"/>
    <w:rsid w:val="00D05367"/>
    <w:rsid w:val="00D0586A"/>
    <w:rsid w:val="00D05AA7"/>
    <w:rsid w:val="00D05EEA"/>
    <w:rsid w:val="00D05F16"/>
    <w:rsid w:val="00D06274"/>
    <w:rsid w:val="00D06492"/>
    <w:rsid w:val="00D0655A"/>
    <w:rsid w:val="00D067F6"/>
    <w:rsid w:val="00D0682D"/>
    <w:rsid w:val="00D06872"/>
    <w:rsid w:val="00D06C62"/>
    <w:rsid w:val="00D06CF7"/>
    <w:rsid w:val="00D06EB7"/>
    <w:rsid w:val="00D0700E"/>
    <w:rsid w:val="00D0708C"/>
    <w:rsid w:val="00D071C8"/>
    <w:rsid w:val="00D077C6"/>
    <w:rsid w:val="00D0789F"/>
    <w:rsid w:val="00D078A4"/>
    <w:rsid w:val="00D0791F"/>
    <w:rsid w:val="00D07992"/>
    <w:rsid w:val="00D07AAA"/>
    <w:rsid w:val="00D10249"/>
    <w:rsid w:val="00D10951"/>
    <w:rsid w:val="00D10A26"/>
    <w:rsid w:val="00D11074"/>
    <w:rsid w:val="00D115C3"/>
    <w:rsid w:val="00D11897"/>
    <w:rsid w:val="00D11FB8"/>
    <w:rsid w:val="00D12695"/>
    <w:rsid w:val="00D12FC6"/>
    <w:rsid w:val="00D13135"/>
    <w:rsid w:val="00D13259"/>
    <w:rsid w:val="00D13297"/>
    <w:rsid w:val="00D13310"/>
    <w:rsid w:val="00D13325"/>
    <w:rsid w:val="00D13C81"/>
    <w:rsid w:val="00D13E4E"/>
    <w:rsid w:val="00D14367"/>
    <w:rsid w:val="00D14498"/>
    <w:rsid w:val="00D14A4E"/>
    <w:rsid w:val="00D15AAD"/>
    <w:rsid w:val="00D15D01"/>
    <w:rsid w:val="00D161D8"/>
    <w:rsid w:val="00D163A6"/>
    <w:rsid w:val="00D165B8"/>
    <w:rsid w:val="00D1666A"/>
    <w:rsid w:val="00D171E4"/>
    <w:rsid w:val="00D17CE4"/>
    <w:rsid w:val="00D2006E"/>
    <w:rsid w:val="00D208FF"/>
    <w:rsid w:val="00D20F1B"/>
    <w:rsid w:val="00D21672"/>
    <w:rsid w:val="00D22365"/>
    <w:rsid w:val="00D2277F"/>
    <w:rsid w:val="00D22EFF"/>
    <w:rsid w:val="00D23969"/>
    <w:rsid w:val="00D239A7"/>
    <w:rsid w:val="00D23BE5"/>
    <w:rsid w:val="00D23F47"/>
    <w:rsid w:val="00D23F95"/>
    <w:rsid w:val="00D242E0"/>
    <w:rsid w:val="00D245A7"/>
    <w:rsid w:val="00D2483E"/>
    <w:rsid w:val="00D24951"/>
    <w:rsid w:val="00D25155"/>
    <w:rsid w:val="00D251A0"/>
    <w:rsid w:val="00D25491"/>
    <w:rsid w:val="00D25557"/>
    <w:rsid w:val="00D2556A"/>
    <w:rsid w:val="00D25FA8"/>
    <w:rsid w:val="00D2615A"/>
    <w:rsid w:val="00D268F3"/>
    <w:rsid w:val="00D26B67"/>
    <w:rsid w:val="00D26BF0"/>
    <w:rsid w:val="00D26C20"/>
    <w:rsid w:val="00D270DF"/>
    <w:rsid w:val="00D27EA9"/>
    <w:rsid w:val="00D27ECB"/>
    <w:rsid w:val="00D27F67"/>
    <w:rsid w:val="00D3005B"/>
    <w:rsid w:val="00D300B2"/>
    <w:rsid w:val="00D30160"/>
    <w:rsid w:val="00D31B35"/>
    <w:rsid w:val="00D32518"/>
    <w:rsid w:val="00D32A37"/>
    <w:rsid w:val="00D3414F"/>
    <w:rsid w:val="00D34290"/>
    <w:rsid w:val="00D34560"/>
    <w:rsid w:val="00D346B3"/>
    <w:rsid w:val="00D34C1E"/>
    <w:rsid w:val="00D34C3A"/>
    <w:rsid w:val="00D34C5A"/>
    <w:rsid w:val="00D351A4"/>
    <w:rsid w:val="00D36455"/>
    <w:rsid w:val="00D3668A"/>
    <w:rsid w:val="00D366E1"/>
    <w:rsid w:val="00D36809"/>
    <w:rsid w:val="00D3684D"/>
    <w:rsid w:val="00D36E71"/>
    <w:rsid w:val="00D36FD5"/>
    <w:rsid w:val="00D370A5"/>
    <w:rsid w:val="00D3767D"/>
    <w:rsid w:val="00D37CB5"/>
    <w:rsid w:val="00D37D3A"/>
    <w:rsid w:val="00D37D87"/>
    <w:rsid w:val="00D37F48"/>
    <w:rsid w:val="00D404CA"/>
    <w:rsid w:val="00D40B33"/>
    <w:rsid w:val="00D40C8B"/>
    <w:rsid w:val="00D418D2"/>
    <w:rsid w:val="00D426C2"/>
    <w:rsid w:val="00D4318F"/>
    <w:rsid w:val="00D433C9"/>
    <w:rsid w:val="00D434E9"/>
    <w:rsid w:val="00D438BF"/>
    <w:rsid w:val="00D43AED"/>
    <w:rsid w:val="00D43B74"/>
    <w:rsid w:val="00D43CF8"/>
    <w:rsid w:val="00D43FBB"/>
    <w:rsid w:val="00D440F8"/>
    <w:rsid w:val="00D441B9"/>
    <w:rsid w:val="00D44819"/>
    <w:rsid w:val="00D44A28"/>
    <w:rsid w:val="00D44A56"/>
    <w:rsid w:val="00D44C84"/>
    <w:rsid w:val="00D4515A"/>
    <w:rsid w:val="00D4518E"/>
    <w:rsid w:val="00D454B4"/>
    <w:rsid w:val="00D455F2"/>
    <w:rsid w:val="00D4568D"/>
    <w:rsid w:val="00D4576B"/>
    <w:rsid w:val="00D45964"/>
    <w:rsid w:val="00D4619E"/>
    <w:rsid w:val="00D461C9"/>
    <w:rsid w:val="00D46285"/>
    <w:rsid w:val="00D463E2"/>
    <w:rsid w:val="00D464B7"/>
    <w:rsid w:val="00D470E6"/>
    <w:rsid w:val="00D476B2"/>
    <w:rsid w:val="00D47F30"/>
    <w:rsid w:val="00D50327"/>
    <w:rsid w:val="00D503C4"/>
    <w:rsid w:val="00D506F8"/>
    <w:rsid w:val="00D50A06"/>
    <w:rsid w:val="00D5123B"/>
    <w:rsid w:val="00D512FF"/>
    <w:rsid w:val="00D5135F"/>
    <w:rsid w:val="00D51AA0"/>
    <w:rsid w:val="00D51F60"/>
    <w:rsid w:val="00D52012"/>
    <w:rsid w:val="00D52AD1"/>
    <w:rsid w:val="00D52BA3"/>
    <w:rsid w:val="00D52C29"/>
    <w:rsid w:val="00D5303E"/>
    <w:rsid w:val="00D53404"/>
    <w:rsid w:val="00D53BB2"/>
    <w:rsid w:val="00D546FF"/>
    <w:rsid w:val="00D548D1"/>
    <w:rsid w:val="00D549DD"/>
    <w:rsid w:val="00D54B7E"/>
    <w:rsid w:val="00D54FC6"/>
    <w:rsid w:val="00D5544B"/>
    <w:rsid w:val="00D55AD5"/>
    <w:rsid w:val="00D55E91"/>
    <w:rsid w:val="00D55F07"/>
    <w:rsid w:val="00D56D26"/>
    <w:rsid w:val="00D56DBB"/>
    <w:rsid w:val="00D574BA"/>
    <w:rsid w:val="00D576CA"/>
    <w:rsid w:val="00D576E3"/>
    <w:rsid w:val="00D6025B"/>
    <w:rsid w:val="00D603D7"/>
    <w:rsid w:val="00D60E13"/>
    <w:rsid w:val="00D60E1C"/>
    <w:rsid w:val="00D6187D"/>
    <w:rsid w:val="00D61AF5"/>
    <w:rsid w:val="00D62AC2"/>
    <w:rsid w:val="00D62CD5"/>
    <w:rsid w:val="00D64024"/>
    <w:rsid w:val="00D642D1"/>
    <w:rsid w:val="00D6435F"/>
    <w:rsid w:val="00D64DEB"/>
    <w:rsid w:val="00D652B5"/>
    <w:rsid w:val="00D652F2"/>
    <w:rsid w:val="00D6533B"/>
    <w:rsid w:val="00D65514"/>
    <w:rsid w:val="00D656D4"/>
    <w:rsid w:val="00D65FA3"/>
    <w:rsid w:val="00D65FD4"/>
    <w:rsid w:val="00D6607B"/>
    <w:rsid w:val="00D66155"/>
    <w:rsid w:val="00D66919"/>
    <w:rsid w:val="00D67A77"/>
    <w:rsid w:val="00D67C2D"/>
    <w:rsid w:val="00D7079A"/>
    <w:rsid w:val="00D70841"/>
    <w:rsid w:val="00D708B0"/>
    <w:rsid w:val="00D70C0E"/>
    <w:rsid w:val="00D71E10"/>
    <w:rsid w:val="00D72099"/>
    <w:rsid w:val="00D7268D"/>
    <w:rsid w:val="00D73192"/>
    <w:rsid w:val="00D73427"/>
    <w:rsid w:val="00D73A16"/>
    <w:rsid w:val="00D74277"/>
    <w:rsid w:val="00D74AEC"/>
    <w:rsid w:val="00D75936"/>
    <w:rsid w:val="00D75CFB"/>
    <w:rsid w:val="00D7697B"/>
    <w:rsid w:val="00D76EF1"/>
    <w:rsid w:val="00D77106"/>
    <w:rsid w:val="00D7751A"/>
    <w:rsid w:val="00D77531"/>
    <w:rsid w:val="00D77B1D"/>
    <w:rsid w:val="00D77E1A"/>
    <w:rsid w:val="00D8021F"/>
    <w:rsid w:val="00D80383"/>
    <w:rsid w:val="00D80ADB"/>
    <w:rsid w:val="00D80B3E"/>
    <w:rsid w:val="00D81961"/>
    <w:rsid w:val="00D81DFE"/>
    <w:rsid w:val="00D81E48"/>
    <w:rsid w:val="00D81F78"/>
    <w:rsid w:val="00D82154"/>
    <w:rsid w:val="00D822A7"/>
    <w:rsid w:val="00D823C6"/>
    <w:rsid w:val="00D82883"/>
    <w:rsid w:val="00D82E25"/>
    <w:rsid w:val="00D83756"/>
    <w:rsid w:val="00D837A0"/>
    <w:rsid w:val="00D84432"/>
    <w:rsid w:val="00D845BA"/>
    <w:rsid w:val="00D84616"/>
    <w:rsid w:val="00D84A3B"/>
    <w:rsid w:val="00D84E09"/>
    <w:rsid w:val="00D854D0"/>
    <w:rsid w:val="00D85614"/>
    <w:rsid w:val="00D858FB"/>
    <w:rsid w:val="00D85911"/>
    <w:rsid w:val="00D85B34"/>
    <w:rsid w:val="00D85C14"/>
    <w:rsid w:val="00D86189"/>
    <w:rsid w:val="00D86B71"/>
    <w:rsid w:val="00D86CA3"/>
    <w:rsid w:val="00D86CF4"/>
    <w:rsid w:val="00D86D03"/>
    <w:rsid w:val="00D87003"/>
    <w:rsid w:val="00D870F7"/>
    <w:rsid w:val="00D871CE"/>
    <w:rsid w:val="00D8787A"/>
    <w:rsid w:val="00D878A4"/>
    <w:rsid w:val="00D878A9"/>
    <w:rsid w:val="00D879A4"/>
    <w:rsid w:val="00D87C65"/>
    <w:rsid w:val="00D87D4F"/>
    <w:rsid w:val="00D87D57"/>
    <w:rsid w:val="00D90993"/>
    <w:rsid w:val="00D9129F"/>
    <w:rsid w:val="00D9196D"/>
    <w:rsid w:val="00D91FDE"/>
    <w:rsid w:val="00D92801"/>
    <w:rsid w:val="00D92982"/>
    <w:rsid w:val="00D92D22"/>
    <w:rsid w:val="00D92D71"/>
    <w:rsid w:val="00D93024"/>
    <w:rsid w:val="00D93AE1"/>
    <w:rsid w:val="00D93F7A"/>
    <w:rsid w:val="00D942F5"/>
    <w:rsid w:val="00D944C1"/>
    <w:rsid w:val="00D9464E"/>
    <w:rsid w:val="00D94B1F"/>
    <w:rsid w:val="00D950B9"/>
    <w:rsid w:val="00D952AA"/>
    <w:rsid w:val="00D9540A"/>
    <w:rsid w:val="00D955BF"/>
    <w:rsid w:val="00D95766"/>
    <w:rsid w:val="00D959CC"/>
    <w:rsid w:val="00D968DA"/>
    <w:rsid w:val="00D9693C"/>
    <w:rsid w:val="00D96AF5"/>
    <w:rsid w:val="00D971D9"/>
    <w:rsid w:val="00D97336"/>
    <w:rsid w:val="00D97584"/>
    <w:rsid w:val="00D97697"/>
    <w:rsid w:val="00D9799B"/>
    <w:rsid w:val="00DA001A"/>
    <w:rsid w:val="00DA0106"/>
    <w:rsid w:val="00DA0204"/>
    <w:rsid w:val="00DA0471"/>
    <w:rsid w:val="00DA0B5B"/>
    <w:rsid w:val="00DA14EC"/>
    <w:rsid w:val="00DA15B5"/>
    <w:rsid w:val="00DA1A50"/>
    <w:rsid w:val="00DA1C45"/>
    <w:rsid w:val="00DA1DF4"/>
    <w:rsid w:val="00DA2010"/>
    <w:rsid w:val="00DA20FC"/>
    <w:rsid w:val="00DA25B1"/>
    <w:rsid w:val="00DA305E"/>
    <w:rsid w:val="00DA30AB"/>
    <w:rsid w:val="00DA3477"/>
    <w:rsid w:val="00DA348F"/>
    <w:rsid w:val="00DA358A"/>
    <w:rsid w:val="00DA3E45"/>
    <w:rsid w:val="00DA41F5"/>
    <w:rsid w:val="00DA496C"/>
    <w:rsid w:val="00DA4C1D"/>
    <w:rsid w:val="00DA5007"/>
    <w:rsid w:val="00DA5417"/>
    <w:rsid w:val="00DA56E8"/>
    <w:rsid w:val="00DA5852"/>
    <w:rsid w:val="00DA5BDE"/>
    <w:rsid w:val="00DA6532"/>
    <w:rsid w:val="00DA65C4"/>
    <w:rsid w:val="00DA6689"/>
    <w:rsid w:val="00DA69D3"/>
    <w:rsid w:val="00DA6CEA"/>
    <w:rsid w:val="00DA7026"/>
    <w:rsid w:val="00DA7255"/>
    <w:rsid w:val="00DA7516"/>
    <w:rsid w:val="00DA7E9B"/>
    <w:rsid w:val="00DB04CB"/>
    <w:rsid w:val="00DB0A9F"/>
    <w:rsid w:val="00DB0F9E"/>
    <w:rsid w:val="00DB15AC"/>
    <w:rsid w:val="00DB1A51"/>
    <w:rsid w:val="00DB1C6D"/>
    <w:rsid w:val="00DB2182"/>
    <w:rsid w:val="00DB2400"/>
    <w:rsid w:val="00DB27C1"/>
    <w:rsid w:val="00DB2AC4"/>
    <w:rsid w:val="00DB315A"/>
    <w:rsid w:val="00DB31F4"/>
    <w:rsid w:val="00DB33CC"/>
    <w:rsid w:val="00DB377D"/>
    <w:rsid w:val="00DB448B"/>
    <w:rsid w:val="00DB4499"/>
    <w:rsid w:val="00DB44B0"/>
    <w:rsid w:val="00DB4649"/>
    <w:rsid w:val="00DB46AB"/>
    <w:rsid w:val="00DB4AFD"/>
    <w:rsid w:val="00DB4C71"/>
    <w:rsid w:val="00DB4D7A"/>
    <w:rsid w:val="00DB4FFB"/>
    <w:rsid w:val="00DB5257"/>
    <w:rsid w:val="00DB53F9"/>
    <w:rsid w:val="00DB548A"/>
    <w:rsid w:val="00DB591C"/>
    <w:rsid w:val="00DB5FC2"/>
    <w:rsid w:val="00DB6431"/>
    <w:rsid w:val="00DB7A41"/>
    <w:rsid w:val="00DB7BEB"/>
    <w:rsid w:val="00DB7C7B"/>
    <w:rsid w:val="00DC087B"/>
    <w:rsid w:val="00DC0BC3"/>
    <w:rsid w:val="00DC0BCD"/>
    <w:rsid w:val="00DC0D4D"/>
    <w:rsid w:val="00DC0D66"/>
    <w:rsid w:val="00DC1260"/>
    <w:rsid w:val="00DC13A2"/>
    <w:rsid w:val="00DC18D2"/>
    <w:rsid w:val="00DC27CF"/>
    <w:rsid w:val="00DC2941"/>
    <w:rsid w:val="00DC2D36"/>
    <w:rsid w:val="00DC2F9A"/>
    <w:rsid w:val="00DC3047"/>
    <w:rsid w:val="00DC3425"/>
    <w:rsid w:val="00DC34AD"/>
    <w:rsid w:val="00DC397C"/>
    <w:rsid w:val="00DC43FE"/>
    <w:rsid w:val="00DC4A46"/>
    <w:rsid w:val="00DC501A"/>
    <w:rsid w:val="00DC53EF"/>
    <w:rsid w:val="00DC6486"/>
    <w:rsid w:val="00DC69C5"/>
    <w:rsid w:val="00DC6A37"/>
    <w:rsid w:val="00DC6DA7"/>
    <w:rsid w:val="00DC7080"/>
    <w:rsid w:val="00DC7AAD"/>
    <w:rsid w:val="00DC7E2E"/>
    <w:rsid w:val="00DD0200"/>
    <w:rsid w:val="00DD050D"/>
    <w:rsid w:val="00DD0A3C"/>
    <w:rsid w:val="00DD0CCA"/>
    <w:rsid w:val="00DD1174"/>
    <w:rsid w:val="00DD162C"/>
    <w:rsid w:val="00DD18FF"/>
    <w:rsid w:val="00DD1994"/>
    <w:rsid w:val="00DD23E4"/>
    <w:rsid w:val="00DD3472"/>
    <w:rsid w:val="00DD3EE3"/>
    <w:rsid w:val="00DD3FDF"/>
    <w:rsid w:val="00DD4536"/>
    <w:rsid w:val="00DD4A6F"/>
    <w:rsid w:val="00DD4CBB"/>
    <w:rsid w:val="00DD5CE4"/>
    <w:rsid w:val="00DD5CFC"/>
    <w:rsid w:val="00DD5FD0"/>
    <w:rsid w:val="00DD60DE"/>
    <w:rsid w:val="00DD626D"/>
    <w:rsid w:val="00DD6369"/>
    <w:rsid w:val="00DD69E3"/>
    <w:rsid w:val="00DD6A8C"/>
    <w:rsid w:val="00DD6BB7"/>
    <w:rsid w:val="00DD6C37"/>
    <w:rsid w:val="00DD72B0"/>
    <w:rsid w:val="00DD73CD"/>
    <w:rsid w:val="00DD74A8"/>
    <w:rsid w:val="00DD75E2"/>
    <w:rsid w:val="00DD7A99"/>
    <w:rsid w:val="00DD7B56"/>
    <w:rsid w:val="00DD7DCF"/>
    <w:rsid w:val="00DE06D0"/>
    <w:rsid w:val="00DE127F"/>
    <w:rsid w:val="00DE16A2"/>
    <w:rsid w:val="00DE1825"/>
    <w:rsid w:val="00DE1ADF"/>
    <w:rsid w:val="00DE2156"/>
    <w:rsid w:val="00DE2A6E"/>
    <w:rsid w:val="00DE301C"/>
    <w:rsid w:val="00DE3171"/>
    <w:rsid w:val="00DE320C"/>
    <w:rsid w:val="00DE356B"/>
    <w:rsid w:val="00DE3594"/>
    <w:rsid w:val="00DE36FF"/>
    <w:rsid w:val="00DE4B05"/>
    <w:rsid w:val="00DE4C2B"/>
    <w:rsid w:val="00DE4D1B"/>
    <w:rsid w:val="00DE4FDC"/>
    <w:rsid w:val="00DE5608"/>
    <w:rsid w:val="00DE589D"/>
    <w:rsid w:val="00DE58D0"/>
    <w:rsid w:val="00DE591A"/>
    <w:rsid w:val="00DE631A"/>
    <w:rsid w:val="00DE654F"/>
    <w:rsid w:val="00DE7213"/>
    <w:rsid w:val="00DE72C1"/>
    <w:rsid w:val="00DE7C1F"/>
    <w:rsid w:val="00DE7E0B"/>
    <w:rsid w:val="00DE7FF6"/>
    <w:rsid w:val="00DF0614"/>
    <w:rsid w:val="00DF0677"/>
    <w:rsid w:val="00DF0B6E"/>
    <w:rsid w:val="00DF0BFC"/>
    <w:rsid w:val="00DF0D89"/>
    <w:rsid w:val="00DF0DF2"/>
    <w:rsid w:val="00DF15E0"/>
    <w:rsid w:val="00DF16A9"/>
    <w:rsid w:val="00DF1A51"/>
    <w:rsid w:val="00DF232E"/>
    <w:rsid w:val="00DF2B54"/>
    <w:rsid w:val="00DF2D68"/>
    <w:rsid w:val="00DF318B"/>
    <w:rsid w:val="00DF3520"/>
    <w:rsid w:val="00DF369C"/>
    <w:rsid w:val="00DF36FF"/>
    <w:rsid w:val="00DF3772"/>
    <w:rsid w:val="00DF37A0"/>
    <w:rsid w:val="00DF39F2"/>
    <w:rsid w:val="00DF3B7B"/>
    <w:rsid w:val="00DF4008"/>
    <w:rsid w:val="00DF4083"/>
    <w:rsid w:val="00DF432D"/>
    <w:rsid w:val="00DF454B"/>
    <w:rsid w:val="00DF45B5"/>
    <w:rsid w:val="00DF4F40"/>
    <w:rsid w:val="00DF4F61"/>
    <w:rsid w:val="00DF54FD"/>
    <w:rsid w:val="00DF6056"/>
    <w:rsid w:val="00DF62E3"/>
    <w:rsid w:val="00DF7559"/>
    <w:rsid w:val="00DF7A17"/>
    <w:rsid w:val="00E006FD"/>
    <w:rsid w:val="00E00D7C"/>
    <w:rsid w:val="00E01234"/>
    <w:rsid w:val="00E012C0"/>
    <w:rsid w:val="00E0139C"/>
    <w:rsid w:val="00E017F6"/>
    <w:rsid w:val="00E01A94"/>
    <w:rsid w:val="00E02498"/>
    <w:rsid w:val="00E02957"/>
    <w:rsid w:val="00E02A05"/>
    <w:rsid w:val="00E02D54"/>
    <w:rsid w:val="00E03251"/>
    <w:rsid w:val="00E03372"/>
    <w:rsid w:val="00E034DB"/>
    <w:rsid w:val="00E0350E"/>
    <w:rsid w:val="00E03511"/>
    <w:rsid w:val="00E03709"/>
    <w:rsid w:val="00E045A4"/>
    <w:rsid w:val="00E04913"/>
    <w:rsid w:val="00E04A56"/>
    <w:rsid w:val="00E04C58"/>
    <w:rsid w:val="00E0503D"/>
    <w:rsid w:val="00E05B68"/>
    <w:rsid w:val="00E05C62"/>
    <w:rsid w:val="00E05E76"/>
    <w:rsid w:val="00E06C4D"/>
    <w:rsid w:val="00E06D6C"/>
    <w:rsid w:val="00E0781D"/>
    <w:rsid w:val="00E10749"/>
    <w:rsid w:val="00E10ED6"/>
    <w:rsid w:val="00E110E7"/>
    <w:rsid w:val="00E1133B"/>
    <w:rsid w:val="00E11B20"/>
    <w:rsid w:val="00E121CD"/>
    <w:rsid w:val="00E12331"/>
    <w:rsid w:val="00E1259A"/>
    <w:rsid w:val="00E128F0"/>
    <w:rsid w:val="00E129D7"/>
    <w:rsid w:val="00E12A4B"/>
    <w:rsid w:val="00E12CED"/>
    <w:rsid w:val="00E12F74"/>
    <w:rsid w:val="00E13163"/>
    <w:rsid w:val="00E13190"/>
    <w:rsid w:val="00E13344"/>
    <w:rsid w:val="00E134C9"/>
    <w:rsid w:val="00E136DB"/>
    <w:rsid w:val="00E13962"/>
    <w:rsid w:val="00E1424B"/>
    <w:rsid w:val="00E14C0B"/>
    <w:rsid w:val="00E154D4"/>
    <w:rsid w:val="00E1555A"/>
    <w:rsid w:val="00E16887"/>
    <w:rsid w:val="00E1691D"/>
    <w:rsid w:val="00E1698F"/>
    <w:rsid w:val="00E16A0B"/>
    <w:rsid w:val="00E16C61"/>
    <w:rsid w:val="00E172F8"/>
    <w:rsid w:val="00E17720"/>
    <w:rsid w:val="00E17725"/>
    <w:rsid w:val="00E17FA2"/>
    <w:rsid w:val="00E20601"/>
    <w:rsid w:val="00E20916"/>
    <w:rsid w:val="00E209C7"/>
    <w:rsid w:val="00E209D9"/>
    <w:rsid w:val="00E20A0E"/>
    <w:rsid w:val="00E20FEC"/>
    <w:rsid w:val="00E210FA"/>
    <w:rsid w:val="00E2194A"/>
    <w:rsid w:val="00E21AF5"/>
    <w:rsid w:val="00E21DEA"/>
    <w:rsid w:val="00E22330"/>
    <w:rsid w:val="00E23024"/>
    <w:rsid w:val="00E230F1"/>
    <w:rsid w:val="00E23633"/>
    <w:rsid w:val="00E23997"/>
    <w:rsid w:val="00E23A2B"/>
    <w:rsid w:val="00E24048"/>
    <w:rsid w:val="00E2423D"/>
    <w:rsid w:val="00E24340"/>
    <w:rsid w:val="00E24398"/>
    <w:rsid w:val="00E24460"/>
    <w:rsid w:val="00E2449C"/>
    <w:rsid w:val="00E24518"/>
    <w:rsid w:val="00E24F01"/>
    <w:rsid w:val="00E24FD3"/>
    <w:rsid w:val="00E25353"/>
    <w:rsid w:val="00E2556A"/>
    <w:rsid w:val="00E257D6"/>
    <w:rsid w:val="00E25AE6"/>
    <w:rsid w:val="00E25BF1"/>
    <w:rsid w:val="00E276C8"/>
    <w:rsid w:val="00E27817"/>
    <w:rsid w:val="00E27822"/>
    <w:rsid w:val="00E301BE"/>
    <w:rsid w:val="00E30692"/>
    <w:rsid w:val="00E30B5A"/>
    <w:rsid w:val="00E311E6"/>
    <w:rsid w:val="00E3123D"/>
    <w:rsid w:val="00E31461"/>
    <w:rsid w:val="00E31948"/>
    <w:rsid w:val="00E31982"/>
    <w:rsid w:val="00E31D43"/>
    <w:rsid w:val="00E32189"/>
    <w:rsid w:val="00E32608"/>
    <w:rsid w:val="00E32950"/>
    <w:rsid w:val="00E32C15"/>
    <w:rsid w:val="00E33156"/>
    <w:rsid w:val="00E33CDD"/>
    <w:rsid w:val="00E34188"/>
    <w:rsid w:val="00E34212"/>
    <w:rsid w:val="00E34499"/>
    <w:rsid w:val="00E345CD"/>
    <w:rsid w:val="00E34B6E"/>
    <w:rsid w:val="00E34BC6"/>
    <w:rsid w:val="00E35129"/>
    <w:rsid w:val="00E35559"/>
    <w:rsid w:val="00E35770"/>
    <w:rsid w:val="00E359C0"/>
    <w:rsid w:val="00E35A64"/>
    <w:rsid w:val="00E35B18"/>
    <w:rsid w:val="00E35EF6"/>
    <w:rsid w:val="00E36286"/>
    <w:rsid w:val="00E3663D"/>
    <w:rsid w:val="00E367B1"/>
    <w:rsid w:val="00E36EBA"/>
    <w:rsid w:val="00E371D3"/>
    <w:rsid w:val="00E3723A"/>
    <w:rsid w:val="00E374E2"/>
    <w:rsid w:val="00E37860"/>
    <w:rsid w:val="00E379F0"/>
    <w:rsid w:val="00E40026"/>
    <w:rsid w:val="00E40037"/>
    <w:rsid w:val="00E40347"/>
    <w:rsid w:val="00E403C9"/>
    <w:rsid w:val="00E4111E"/>
    <w:rsid w:val="00E4143C"/>
    <w:rsid w:val="00E41511"/>
    <w:rsid w:val="00E416C4"/>
    <w:rsid w:val="00E417E5"/>
    <w:rsid w:val="00E41A5C"/>
    <w:rsid w:val="00E41B7B"/>
    <w:rsid w:val="00E421D7"/>
    <w:rsid w:val="00E421D8"/>
    <w:rsid w:val="00E42775"/>
    <w:rsid w:val="00E42BE0"/>
    <w:rsid w:val="00E43011"/>
    <w:rsid w:val="00E4311E"/>
    <w:rsid w:val="00E431BF"/>
    <w:rsid w:val="00E435E9"/>
    <w:rsid w:val="00E4383C"/>
    <w:rsid w:val="00E43D05"/>
    <w:rsid w:val="00E44317"/>
    <w:rsid w:val="00E44496"/>
    <w:rsid w:val="00E44511"/>
    <w:rsid w:val="00E446F1"/>
    <w:rsid w:val="00E447EA"/>
    <w:rsid w:val="00E44AE5"/>
    <w:rsid w:val="00E44C3E"/>
    <w:rsid w:val="00E4541B"/>
    <w:rsid w:val="00E457EF"/>
    <w:rsid w:val="00E45D39"/>
    <w:rsid w:val="00E466E9"/>
    <w:rsid w:val="00E46886"/>
    <w:rsid w:val="00E46DDB"/>
    <w:rsid w:val="00E47743"/>
    <w:rsid w:val="00E47AEF"/>
    <w:rsid w:val="00E47EE4"/>
    <w:rsid w:val="00E500F2"/>
    <w:rsid w:val="00E50809"/>
    <w:rsid w:val="00E517E5"/>
    <w:rsid w:val="00E5219D"/>
    <w:rsid w:val="00E522F2"/>
    <w:rsid w:val="00E52A10"/>
    <w:rsid w:val="00E52DDB"/>
    <w:rsid w:val="00E52E06"/>
    <w:rsid w:val="00E52E2F"/>
    <w:rsid w:val="00E53448"/>
    <w:rsid w:val="00E536E2"/>
    <w:rsid w:val="00E538F9"/>
    <w:rsid w:val="00E53B75"/>
    <w:rsid w:val="00E54665"/>
    <w:rsid w:val="00E5497B"/>
    <w:rsid w:val="00E54DBE"/>
    <w:rsid w:val="00E54E3B"/>
    <w:rsid w:val="00E557C6"/>
    <w:rsid w:val="00E55831"/>
    <w:rsid w:val="00E55C1A"/>
    <w:rsid w:val="00E55C55"/>
    <w:rsid w:val="00E55D27"/>
    <w:rsid w:val="00E56A34"/>
    <w:rsid w:val="00E56B5B"/>
    <w:rsid w:val="00E56E08"/>
    <w:rsid w:val="00E5729C"/>
    <w:rsid w:val="00E572F1"/>
    <w:rsid w:val="00E57537"/>
    <w:rsid w:val="00E57565"/>
    <w:rsid w:val="00E606EB"/>
    <w:rsid w:val="00E6094C"/>
    <w:rsid w:val="00E60AD7"/>
    <w:rsid w:val="00E612F2"/>
    <w:rsid w:val="00E6140B"/>
    <w:rsid w:val="00E61AD7"/>
    <w:rsid w:val="00E61BFB"/>
    <w:rsid w:val="00E61C94"/>
    <w:rsid w:val="00E620E2"/>
    <w:rsid w:val="00E62B5D"/>
    <w:rsid w:val="00E62B9C"/>
    <w:rsid w:val="00E62BD9"/>
    <w:rsid w:val="00E62BFC"/>
    <w:rsid w:val="00E63838"/>
    <w:rsid w:val="00E63DD7"/>
    <w:rsid w:val="00E6427E"/>
    <w:rsid w:val="00E64434"/>
    <w:rsid w:val="00E64647"/>
    <w:rsid w:val="00E64EA5"/>
    <w:rsid w:val="00E64F71"/>
    <w:rsid w:val="00E650C5"/>
    <w:rsid w:val="00E65359"/>
    <w:rsid w:val="00E65486"/>
    <w:rsid w:val="00E65BD4"/>
    <w:rsid w:val="00E65DE5"/>
    <w:rsid w:val="00E661A7"/>
    <w:rsid w:val="00E665EC"/>
    <w:rsid w:val="00E66607"/>
    <w:rsid w:val="00E67540"/>
    <w:rsid w:val="00E677DD"/>
    <w:rsid w:val="00E67998"/>
    <w:rsid w:val="00E67B9E"/>
    <w:rsid w:val="00E67C51"/>
    <w:rsid w:val="00E7011B"/>
    <w:rsid w:val="00E7057C"/>
    <w:rsid w:val="00E7069F"/>
    <w:rsid w:val="00E7143B"/>
    <w:rsid w:val="00E719E0"/>
    <w:rsid w:val="00E72400"/>
    <w:rsid w:val="00E725A7"/>
    <w:rsid w:val="00E72EFC"/>
    <w:rsid w:val="00E73840"/>
    <w:rsid w:val="00E73DC7"/>
    <w:rsid w:val="00E7420A"/>
    <w:rsid w:val="00E747A5"/>
    <w:rsid w:val="00E74859"/>
    <w:rsid w:val="00E7488E"/>
    <w:rsid w:val="00E752B4"/>
    <w:rsid w:val="00E758EC"/>
    <w:rsid w:val="00E75989"/>
    <w:rsid w:val="00E75B52"/>
    <w:rsid w:val="00E75FF8"/>
    <w:rsid w:val="00E761D8"/>
    <w:rsid w:val="00E76551"/>
    <w:rsid w:val="00E7665F"/>
    <w:rsid w:val="00E7670A"/>
    <w:rsid w:val="00E76ACC"/>
    <w:rsid w:val="00E77071"/>
    <w:rsid w:val="00E772C7"/>
    <w:rsid w:val="00E7744D"/>
    <w:rsid w:val="00E774A2"/>
    <w:rsid w:val="00E777F9"/>
    <w:rsid w:val="00E77A36"/>
    <w:rsid w:val="00E77D23"/>
    <w:rsid w:val="00E77E3A"/>
    <w:rsid w:val="00E77E85"/>
    <w:rsid w:val="00E77EFF"/>
    <w:rsid w:val="00E77FAB"/>
    <w:rsid w:val="00E800C3"/>
    <w:rsid w:val="00E801B9"/>
    <w:rsid w:val="00E804F5"/>
    <w:rsid w:val="00E809F5"/>
    <w:rsid w:val="00E814D1"/>
    <w:rsid w:val="00E81920"/>
    <w:rsid w:val="00E822F5"/>
    <w:rsid w:val="00E82310"/>
    <w:rsid w:val="00E8234C"/>
    <w:rsid w:val="00E82420"/>
    <w:rsid w:val="00E82FA1"/>
    <w:rsid w:val="00E82FEE"/>
    <w:rsid w:val="00E8304E"/>
    <w:rsid w:val="00E831A8"/>
    <w:rsid w:val="00E83AA9"/>
    <w:rsid w:val="00E83C0B"/>
    <w:rsid w:val="00E841B0"/>
    <w:rsid w:val="00E842B4"/>
    <w:rsid w:val="00E84439"/>
    <w:rsid w:val="00E84B69"/>
    <w:rsid w:val="00E84BA8"/>
    <w:rsid w:val="00E84D30"/>
    <w:rsid w:val="00E85241"/>
    <w:rsid w:val="00E858FB"/>
    <w:rsid w:val="00E85928"/>
    <w:rsid w:val="00E85D48"/>
    <w:rsid w:val="00E85DDF"/>
    <w:rsid w:val="00E85F0B"/>
    <w:rsid w:val="00E8706E"/>
    <w:rsid w:val="00E873A2"/>
    <w:rsid w:val="00E874C5"/>
    <w:rsid w:val="00E876B4"/>
    <w:rsid w:val="00E87822"/>
    <w:rsid w:val="00E90395"/>
    <w:rsid w:val="00E903FC"/>
    <w:rsid w:val="00E90CF4"/>
    <w:rsid w:val="00E90E49"/>
    <w:rsid w:val="00E916B7"/>
    <w:rsid w:val="00E917F9"/>
    <w:rsid w:val="00E9180C"/>
    <w:rsid w:val="00E91F7B"/>
    <w:rsid w:val="00E9207A"/>
    <w:rsid w:val="00E9212D"/>
    <w:rsid w:val="00E9291C"/>
    <w:rsid w:val="00E9300C"/>
    <w:rsid w:val="00E93F05"/>
    <w:rsid w:val="00E93FCE"/>
    <w:rsid w:val="00E93FDF"/>
    <w:rsid w:val="00E93FFE"/>
    <w:rsid w:val="00E942F4"/>
    <w:rsid w:val="00E9451B"/>
    <w:rsid w:val="00E94A2C"/>
    <w:rsid w:val="00E94F33"/>
    <w:rsid w:val="00E94F8A"/>
    <w:rsid w:val="00E9504A"/>
    <w:rsid w:val="00E95E44"/>
    <w:rsid w:val="00E965E9"/>
    <w:rsid w:val="00E96798"/>
    <w:rsid w:val="00E96F75"/>
    <w:rsid w:val="00E973BC"/>
    <w:rsid w:val="00E97F7A"/>
    <w:rsid w:val="00EA06ED"/>
    <w:rsid w:val="00EA0934"/>
    <w:rsid w:val="00EA17BD"/>
    <w:rsid w:val="00EA1A85"/>
    <w:rsid w:val="00EA1CA1"/>
    <w:rsid w:val="00EA20DE"/>
    <w:rsid w:val="00EA26A9"/>
    <w:rsid w:val="00EA2CF1"/>
    <w:rsid w:val="00EA2D1A"/>
    <w:rsid w:val="00EA2D2E"/>
    <w:rsid w:val="00EA3601"/>
    <w:rsid w:val="00EA400C"/>
    <w:rsid w:val="00EA4483"/>
    <w:rsid w:val="00EA5942"/>
    <w:rsid w:val="00EA5A5B"/>
    <w:rsid w:val="00EA5AA7"/>
    <w:rsid w:val="00EA6A36"/>
    <w:rsid w:val="00EA6CA8"/>
    <w:rsid w:val="00EA7056"/>
    <w:rsid w:val="00EA70B1"/>
    <w:rsid w:val="00EA7A41"/>
    <w:rsid w:val="00EA7C14"/>
    <w:rsid w:val="00EA7DEC"/>
    <w:rsid w:val="00EB046F"/>
    <w:rsid w:val="00EB077B"/>
    <w:rsid w:val="00EB21E2"/>
    <w:rsid w:val="00EB22DA"/>
    <w:rsid w:val="00EB2D8D"/>
    <w:rsid w:val="00EB2DEB"/>
    <w:rsid w:val="00EB3645"/>
    <w:rsid w:val="00EB3AFC"/>
    <w:rsid w:val="00EB3BA7"/>
    <w:rsid w:val="00EB3C74"/>
    <w:rsid w:val="00EB3DE6"/>
    <w:rsid w:val="00EB4005"/>
    <w:rsid w:val="00EB4791"/>
    <w:rsid w:val="00EB48D0"/>
    <w:rsid w:val="00EB4C70"/>
    <w:rsid w:val="00EB4E71"/>
    <w:rsid w:val="00EB4EA2"/>
    <w:rsid w:val="00EB5333"/>
    <w:rsid w:val="00EB55C0"/>
    <w:rsid w:val="00EB5738"/>
    <w:rsid w:val="00EB5BE1"/>
    <w:rsid w:val="00EB68B4"/>
    <w:rsid w:val="00EB718C"/>
    <w:rsid w:val="00EB71FA"/>
    <w:rsid w:val="00EB7353"/>
    <w:rsid w:val="00EB75F3"/>
    <w:rsid w:val="00EB7B29"/>
    <w:rsid w:val="00EB7B32"/>
    <w:rsid w:val="00EB7CE4"/>
    <w:rsid w:val="00EB7FE7"/>
    <w:rsid w:val="00EC0004"/>
    <w:rsid w:val="00EC0295"/>
    <w:rsid w:val="00EC0541"/>
    <w:rsid w:val="00EC06CE"/>
    <w:rsid w:val="00EC0847"/>
    <w:rsid w:val="00EC11EE"/>
    <w:rsid w:val="00EC1387"/>
    <w:rsid w:val="00EC17F7"/>
    <w:rsid w:val="00EC23A3"/>
    <w:rsid w:val="00EC27C6"/>
    <w:rsid w:val="00EC281B"/>
    <w:rsid w:val="00EC2849"/>
    <w:rsid w:val="00EC2C02"/>
    <w:rsid w:val="00EC2CE4"/>
    <w:rsid w:val="00EC2FCF"/>
    <w:rsid w:val="00EC31A0"/>
    <w:rsid w:val="00EC374B"/>
    <w:rsid w:val="00EC4207"/>
    <w:rsid w:val="00EC43BC"/>
    <w:rsid w:val="00EC4BAC"/>
    <w:rsid w:val="00EC54E3"/>
    <w:rsid w:val="00EC5653"/>
    <w:rsid w:val="00EC5A31"/>
    <w:rsid w:val="00EC5F6E"/>
    <w:rsid w:val="00EC60B5"/>
    <w:rsid w:val="00EC6E4D"/>
    <w:rsid w:val="00EC71CE"/>
    <w:rsid w:val="00EC74EA"/>
    <w:rsid w:val="00EC7610"/>
    <w:rsid w:val="00EC7918"/>
    <w:rsid w:val="00EC798B"/>
    <w:rsid w:val="00ED0158"/>
    <w:rsid w:val="00ED01F1"/>
    <w:rsid w:val="00ED0231"/>
    <w:rsid w:val="00ED052B"/>
    <w:rsid w:val="00ED1006"/>
    <w:rsid w:val="00ED15FF"/>
    <w:rsid w:val="00ED1AEB"/>
    <w:rsid w:val="00ED1BEE"/>
    <w:rsid w:val="00ED1D14"/>
    <w:rsid w:val="00ED23CC"/>
    <w:rsid w:val="00ED24B0"/>
    <w:rsid w:val="00ED2782"/>
    <w:rsid w:val="00ED28FA"/>
    <w:rsid w:val="00ED2AB8"/>
    <w:rsid w:val="00ED3E2F"/>
    <w:rsid w:val="00ED3F10"/>
    <w:rsid w:val="00ED401C"/>
    <w:rsid w:val="00ED4362"/>
    <w:rsid w:val="00ED45CB"/>
    <w:rsid w:val="00ED4917"/>
    <w:rsid w:val="00ED49D3"/>
    <w:rsid w:val="00ED4BF3"/>
    <w:rsid w:val="00ED4C85"/>
    <w:rsid w:val="00ED4FF4"/>
    <w:rsid w:val="00ED5D4E"/>
    <w:rsid w:val="00ED6265"/>
    <w:rsid w:val="00ED668D"/>
    <w:rsid w:val="00ED6C4B"/>
    <w:rsid w:val="00ED6DF2"/>
    <w:rsid w:val="00ED749A"/>
    <w:rsid w:val="00ED74C4"/>
    <w:rsid w:val="00ED7799"/>
    <w:rsid w:val="00ED7E54"/>
    <w:rsid w:val="00EE0355"/>
    <w:rsid w:val="00EE0CA6"/>
    <w:rsid w:val="00EE0E2C"/>
    <w:rsid w:val="00EE129A"/>
    <w:rsid w:val="00EE17AA"/>
    <w:rsid w:val="00EE1939"/>
    <w:rsid w:val="00EE2BB7"/>
    <w:rsid w:val="00EE2C5B"/>
    <w:rsid w:val="00EE35E9"/>
    <w:rsid w:val="00EE3C98"/>
    <w:rsid w:val="00EE4C32"/>
    <w:rsid w:val="00EE5581"/>
    <w:rsid w:val="00EE5666"/>
    <w:rsid w:val="00EE5A1B"/>
    <w:rsid w:val="00EE5CEE"/>
    <w:rsid w:val="00EE626D"/>
    <w:rsid w:val="00EE672C"/>
    <w:rsid w:val="00EE674E"/>
    <w:rsid w:val="00EE6A74"/>
    <w:rsid w:val="00EE6AEB"/>
    <w:rsid w:val="00EE6E87"/>
    <w:rsid w:val="00EE71C1"/>
    <w:rsid w:val="00EE71DE"/>
    <w:rsid w:val="00EE7417"/>
    <w:rsid w:val="00EE74B7"/>
    <w:rsid w:val="00EE7500"/>
    <w:rsid w:val="00EF02D1"/>
    <w:rsid w:val="00EF052E"/>
    <w:rsid w:val="00EF0CBB"/>
    <w:rsid w:val="00EF128D"/>
    <w:rsid w:val="00EF15EF"/>
    <w:rsid w:val="00EF1752"/>
    <w:rsid w:val="00EF1767"/>
    <w:rsid w:val="00EF1861"/>
    <w:rsid w:val="00EF18FE"/>
    <w:rsid w:val="00EF19A7"/>
    <w:rsid w:val="00EF1CE5"/>
    <w:rsid w:val="00EF2388"/>
    <w:rsid w:val="00EF24F9"/>
    <w:rsid w:val="00EF25EC"/>
    <w:rsid w:val="00EF2A42"/>
    <w:rsid w:val="00EF2F9E"/>
    <w:rsid w:val="00EF3256"/>
    <w:rsid w:val="00EF3590"/>
    <w:rsid w:val="00EF361E"/>
    <w:rsid w:val="00EF3A90"/>
    <w:rsid w:val="00EF4364"/>
    <w:rsid w:val="00EF46EC"/>
    <w:rsid w:val="00EF511A"/>
    <w:rsid w:val="00EF515C"/>
    <w:rsid w:val="00EF5787"/>
    <w:rsid w:val="00EF591D"/>
    <w:rsid w:val="00EF5B44"/>
    <w:rsid w:val="00EF5F18"/>
    <w:rsid w:val="00EF60D0"/>
    <w:rsid w:val="00EF6761"/>
    <w:rsid w:val="00EF6FAF"/>
    <w:rsid w:val="00EF783B"/>
    <w:rsid w:val="00EF78F3"/>
    <w:rsid w:val="00EF79AC"/>
    <w:rsid w:val="00EF7E2B"/>
    <w:rsid w:val="00EF7F5C"/>
    <w:rsid w:val="00F000C5"/>
    <w:rsid w:val="00F00682"/>
    <w:rsid w:val="00F00ADD"/>
    <w:rsid w:val="00F01023"/>
    <w:rsid w:val="00F01047"/>
    <w:rsid w:val="00F012C9"/>
    <w:rsid w:val="00F01F1B"/>
    <w:rsid w:val="00F02C0F"/>
    <w:rsid w:val="00F02DB2"/>
    <w:rsid w:val="00F02EEE"/>
    <w:rsid w:val="00F03002"/>
    <w:rsid w:val="00F036EF"/>
    <w:rsid w:val="00F03C9A"/>
    <w:rsid w:val="00F03ED4"/>
    <w:rsid w:val="00F03F7A"/>
    <w:rsid w:val="00F04456"/>
    <w:rsid w:val="00F04ABF"/>
    <w:rsid w:val="00F04DC0"/>
    <w:rsid w:val="00F0528D"/>
    <w:rsid w:val="00F054B9"/>
    <w:rsid w:val="00F0610F"/>
    <w:rsid w:val="00F06350"/>
    <w:rsid w:val="00F0635D"/>
    <w:rsid w:val="00F06405"/>
    <w:rsid w:val="00F066EC"/>
    <w:rsid w:val="00F0682F"/>
    <w:rsid w:val="00F06C67"/>
    <w:rsid w:val="00F06DFD"/>
    <w:rsid w:val="00F071D1"/>
    <w:rsid w:val="00F07533"/>
    <w:rsid w:val="00F07AA8"/>
    <w:rsid w:val="00F07ADB"/>
    <w:rsid w:val="00F1019A"/>
    <w:rsid w:val="00F10629"/>
    <w:rsid w:val="00F106B3"/>
    <w:rsid w:val="00F10CDB"/>
    <w:rsid w:val="00F10DFD"/>
    <w:rsid w:val="00F11055"/>
    <w:rsid w:val="00F119E8"/>
    <w:rsid w:val="00F11B2C"/>
    <w:rsid w:val="00F11B51"/>
    <w:rsid w:val="00F11BB0"/>
    <w:rsid w:val="00F11CE7"/>
    <w:rsid w:val="00F12086"/>
    <w:rsid w:val="00F12223"/>
    <w:rsid w:val="00F12470"/>
    <w:rsid w:val="00F12DE8"/>
    <w:rsid w:val="00F12E84"/>
    <w:rsid w:val="00F135A8"/>
    <w:rsid w:val="00F13B15"/>
    <w:rsid w:val="00F13CDA"/>
    <w:rsid w:val="00F13E31"/>
    <w:rsid w:val="00F14DCA"/>
    <w:rsid w:val="00F14F57"/>
    <w:rsid w:val="00F150EB"/>
    <w:rsid w:val="00F15180"/>
    <w:rsid w:val="00F152CD"/>
    <w:rsid w:val="00F1576B"/>
    <w:rsid w:val="00F15777"/>
    <w:rsid w:val="00F157B8"/>
    <w:rsid w:val="00F15FA5"/>
    <w:rsid w:val="00F160B9"/>
    <w:rsid w:val="00F16281"/>
    <w:rsid w:val="00F162DA"/>
    <w:rsid w:val="00F16652"/>
    <w:rsid w:val="00F16746"/>
    <w:rsid w:val="00F16993"/>
    <w:rsid w:val="00F16E41"/>
    <w:rsid w:val="00F170EA"/>
    <w:rsid w:val="00F171FE"/>
    <w:rsid w:val="00F17524"/>
    <w:rsid w:val="00F17A7B"/>
    <w:rsid w:val="00F17E83"/>
    <w:rsid w:val="00F17FE5"/>
    <w:rsid w:val="00F201CF"/>
    <w:rsid w:val="00F20236"/>
    <w:rsid w:val="00F2028C"/>
    <w:rsid w:val="00F208CE"/>
    <w:rsid w:val="00F208F0"/>
    <w:rsid w:val="00F20996"/>
    <w:rsid w:val="00F209B7"/>
    <w:rsid w:val="00F20B45"/>
    <w:rsid w:val="00F21462"/>
    <w:rsid w:val="00F218FA"/>
    <w:rsid w:val="00F21B4A"/>
    <w:rsid w:val="00F21F0B"/>
    <w:rsid w:val="00F22168"/>
    <w:rsid w:val="00F228C9"/>
    <w:rsid w:val="00F229A5"/>
    <w:rsid w:val="00F2376F"/>
    <w:rsid w:val="00F23A03"/>
    <w:rsid w:val="00F23FCA"/>
    <w:rsid w:val="00F240C7"/>
    <w:rsid w:val="00F240CC"/>
    <w:rsid w:val="00F24267"/>
    <w:rsid w:val="00F243D8"/>
    <w:rsid w:val="00F24720"/>
    <w:rsid w:val="00F24CC7"/>
    <w:rsid w:val="00F24DE0"/>
    <w:rsid w:val="00F24E47"/>
    <w:rsid w:val="00F24F01"/>
    <w:rsid w:val="00F254AC"/>
    <w:rsid w:val="00F25BBA"/>
    <w:rsid w:val="00F25FBD"/>
    <w:rsid w:val="00F2675C"/>
    <w:rsid w:val="00F2688F"/>
    <w:rsid w:val="00F26E71"/>
    <w:rsid w:val="00F27336"/>
    <w:rsid w:val="00F27337"/>
    <w:rsid w:val="00F2767C"/>
    <w:rsid w:val="00F27F80"/>
    <w:rsid w:val="00F30828"/>
    <w:rsid w:val="00F30CFE"/>
    <w:rsid w:val="00F3108E"/>
    <w:rsid w:val="00F31148"/>
    <w:rsid w:val="00F313D6"/>
    <w:rsid w:val="00F31670"/>
    <w:rsid w:val="00F32426"/>
    <w:rsid w:val="00F326AF"/>
    <w:rsid w:val="00F3275B"/>
    <w:rsid w:val="00F32A59"/>
    <w:rsid w:val="00F32B20"/>
    <w:rsid w:val="00F32BC1"/>
    <w:rsid w:val="00F33113"/>
    <w:rsid w:val="00F33114"/>
    <w:rsid w:val="00F33522"/>
    <w:rsid w:val="00F33BF6"/>
    <w:rsid w:val="00F33E68"/>
    <w:rsid w:val="00F33F60"/>
    <w:rsid w:val="00F3438E"/>
    <w:rsid w:val="00F34923"/>
    <w:rsid w:val="00F356E4"/>
    <w:rsid w:val="00F35DFE"/>
    <w:rsid w:val="00F366B4"/>
    <w:rsid w:val="00F36D7E"/>
    <w:rsid w:val="00F374AB"/>
    <w:rsid w:val="00F374BD"/>
    <w:rsid w:val="00F376E0"/>
    <w:rsid w:val="00F37A65"/>
    <w:rsid w:val="00F40A3B"/>
    <w:rsid w:val="00F40A79"/>
    <w:rsid w:val="00F40E5A"/>
    <w:rsid w:val="00F40F0C"/>
    <w:rsid w:val="00F41516"/>
    <w:rsid w:val="00F41816"/>
    <w:rsid w:val="00F41C33"/>
    <w:rsid w:val="00F41C49"/>
    <w:rsid w:val="00F41CD4"/>
    <w:rsid w:val="00F41E62"/>
    <w:rsid w:val="00F42764"/>
    <w:rsid w:val="00F42BB2"/>
    <w:rsid w:val="00F42E2D"/>
    <w:rsid w:val="00F43354"/>
    <w:rsid w:val="00F43961"/>
    <w:rsid w:val="00F43969"/>
    <w:rsid w:val="00F43E56"/>
    <w:rsid w:val="00F442DA"/>
    <w:rsid w:val="00F449A7"/>
    <w:rsid w:val="00F44B2F"/>
    <w:rsid w:val="00F44F6A"/>
    <w:rsid w:val="00F44FEC"/>
    <w:rsid w:val="00F452B9"/>
    <w:rsid w:val="00F45849"/>
    <w:rsid w:val="00F45D35"/>
    <w:rsid w:val="00F45F23"/>
    <w:rsid w:val="00F46010"/>
    <w:rsid w:val="00F46357"/>
    <w:rsid w:val="00F46389"/>
    <w:rsid w:val="00F46624"/>
    <w:rsid w:val="00F46B03"/>
    <w:rsid w:val="00F46B70"/>
    <w:rsid w:val="00F46BF3"/>
    <w:rsid w:val="00F46FE6"/>
    <w:rsid w:val="00F474E9"/>
    <w:rsid w:val="00F4766C"/>
    <w:rsid w:val="00F4790D"/>
    <w:rsid w:val="00F47973"/>
    <w:rsid w:val="00F47E1A"/>
    <w:rsid w:val="00F501A2"/>
    <w:rsid w:val="00F507D1"/>
    <w:rsid w:val="00F50CEC"/>
    <w:rsid w:val="00F50FA4"/>
    <w:rsid w:val="00F510BC"/>
    <w:rsid w:val="00F514C3"/>
    <w:rsid w:val="00F5152C"/>
    <w:rsid w:val="00F519CE"/>
    <w:rsid w:val="00F51ADA"/>
    <w:rsid w:val="00F51FE9"/>
    <w:rsid w:val="00F52540"/>
    <w:rsid w:val="00F5302E"/>
    <w:rsid w:val="00F533B3"/>
    <w:rsid w:val="00F53417"/>
    <w:rsid w:val="00F5353D"/>
    <w:rsid w:val="00F53EA5"/>
    <w:rsid w:val="00F54FBA"/>
    <w:rsid w:val="00F551AB"/>
    <w:rsid w:val="00F55955"/>
    <w:rsid w:val="00F55E9A"/>
    <w:rsid w:val="00F55F64"/>
    <w:rsid w:val="00F560A0"/>
    <w:rsid w:val="00F5671A"/>
    <w:rsid w:val="00F568EC"/>
    <w:rsid w:val="00F568F3"/>
    <w:rsid w:val="00F570ED"/>
    <w:rsid w:val="00F57233"/>
    <w:rsid w:val="00F572A8"/>
    <w:rsid w:val="00F573C5"/>
    <w:rsid w:val="00F574B7"/>
    <w:rsid w:val="00F5764D"/>
    <w:rsid w:val="00F5773D"/>
    <w:rsid w:val="00F579DD"/>
    <w:rsid w:val="00F57A6A"/>
    <w:rsid w:val="00F57EF5"/>
    <w:rsid w:val="00F57FE1"/>
    <w:rsid w:val="00F607C5"/>
    <w:rsid w:val="00F60DEA"/>
    <w:rsid w:val="00F60EA4"/>
    <w:rsid w:val="00F60FBC"/>
    <w:rsid w:val="00F6139A"/>
    <w:rsid w:val="00F6158E"/>
    <w:rsid w:val="00F619D9"/>
    <w:rsid w:val="00F61B9D"/>
    <w:rsid w:val="00F62065"/>
    <w:rsid w:val="00F6212D"/>
    <w:rsid w:val="00F6284D"/>
    <w:rsid w:val="00F62924"/>
    <w:rsid w:val="00F62970"/>
    <w:rsid w:val="00F62E00"/>
    <w:rsid w:val="00F6302A"/>
    <w:rsid w:val="00F63055"/>
    <w:rsid w:val="00F637B9"/>
    <w:rsid w:val="00F638B3"/>
    <w:rsid w:val="00F639A8"/>
    <w:rsid w:val="00F6460B"/>
    <w:rsid w:val="00F64C2B"/>
    <w:rsid w:val="00F64DC7"/>
    <w:rsid w:val="00F650BF"/>
    <w:rsid w:val="00F651BE"/>
    <w:rsid w:val="00F6555F"/>
    <w:rsid w:val="00F65A96"/>
    <w:rsid w:val="00F660F3"/>
    <w:rsid w:val="00F672CB"/>
    <w:rsid w:val="00F67304"/>
    <w:rsid w:val="00F673E0"/>
    <w:rsid w:val="00F675BC"/>
    <w:rsid w:val="00F676FE"/>
    <w:rsid w:val="00F67757"/>
    <w:rsid w:val="00F678AD"/>
    <w:rsid w:val="00F67B02"/>
    <w:rsid w:val="00F67DCB"/>
    <w:rsid w:val="00F67F53"/>
    <w:rsid w:val="00F67FA8"/>
    <w:rsid w:val="00F703BE"/>
    <w:rsid w:val="00F7049B"/>
    <w:rsid w:val="00F7074E"/>
    <w:rsid w:val="00F70DD9"/>
    <w:rsid w:val="00F71446"/>
    <w:rsid w:val="00F71A48"/>
    <w:rsid w:val="00F71B49"/>
    <w:rsid w:val="00F71F69"/>
    <w:rsid w:val="00F72108"/>
    <w:rsid w:val="00F7284F"/>
    <w:rsid w:val="00F72B72"/>
    <w:rsid w:val="00F731AA"/>
    <w:rsid w:val="00F73521"/>
    <w:rsid w:val="00F73CDE"/>
    <w:rsid w:val="00F73D0A"/>
    <w:rsid w:val="00F73DFD"/>
    <w:rsid w:val="00F740FD"/>
    <w:rsid w:val="00F74164"/>
    <w:rsid w:val="00F74244"/>
    <w:rsid w:val="00F74BB9"/>
    <w:rsid w:val="00F74DBD"/>
    <w:rsid w:val="00F753FE"/>
    <w:rsid w:val="00F75582"/>
    <w:rsid w:val="00F75A72"/>
    <w:rsid w:val="00F75A7F"/>
    <w:rsid w:val="00F75FDE"/>
    <w:rsid w:val="00F76D2F"/>
    <w:rsid w:val="00F76EFA"/>
    <w:rsid w:val="00F773FB"/>
    <w:rsid w:val="00F80304"/>
    <w:rsid w:val="00F80321"/>
    <w:rsid w:val="00F804BE"/>
    <w:rsid w:val="00F809F9"/>
    <w:rsid w:val="00F81276"/>
    <w:rsid w:val="00F814DF"/>
    <w:rsid w:val="00F817CE"/>
    <w:rsid w:val="00F81EE3"/>
    <w:rsid w:val="00F823B8"/>
    <w:rsid w:val="00F82505"/>
    <w:rsid w:val="00F8273D"/>
    <w:rsid w:val="00F82A0A"/>
    <w:rsid w:val="00F8300F"/>
    <w:rsid w:val="00F830C0"/>
    <w:rsid w:val="00F832F6"/>
    <w:rsid w:val="00F835FD"/>
    <w:rsid w:val="00F837BA"/>
    <w:rsid w:val="00F84005"/>
    <w:rsid w:val="00F8431E"/>
    <w:rsid w:val="00F8456C"/>
    <w:rsid w:val="00F8488E"/>
    <w:rsid w:val="00F8498C"/>
    <w:rsid w:val="00F84C46"/>
    <w:rsid w:val="00F85349"/>
    <w:rsid w:val="00F8539B"/>
    <w:rsid w:val="00F85597"/>
    <w:rsid w:val="00F8567C"/>
    <w:rsid w:val="00F8586A"/>
    <w:rsid w:val="00F859D8"/>
    <w:rsid w:val="00F85CA4"/>
    <w:rsid w:val="00F85F21"/>
    <w:rsid w:val="00F8666C"/>
    <w:rsid w:val="00F868F5"/>
    <w:rsid w:val="00F8728D"/>
    <w:rsid w:val="00F875D3"/>
    <w:rsid w:val="00F902FD"/>
    <w:rsid w:val="00F90344"/>
    <w:rsid w:val="00F9056A"/>
    <w:rsid w:val="00F90713"/>
    <w:rsid w:val="00F90E77"/>
    <w:rsid w:val="00F90F8D"/>
    <w:rsid w:val="00F91242"/>
    <w:rsid w:val="00F919B5"/>
    <w:rsid w:val="00F91EAB"/>
    <w:rsid w:val="00F922C7"/>
    <w:rsid w:val="00F9230C"/>
    <w:rsid w:val="00F923F2"/>
    <w:rsid w:val="00F92782"/>
    <w:rsid w:val="00F92AE5"/>
    <w:rsid w:val="00F92EEF"/>
    <w:rsid w:val="00F93157"/>
    <w:rsid w:val="00F9335F"/>
    <w:rsid w:val="00F93383"/>
    <w:rsid w:val="00F93541"/>
    <w:rsid w:val="00F93816"/>
    <w:rsid w:val="00F93926"/>
    <w:rsid w:val="00F93955"/>
    <w:rsid w:val="00F93AA9"/>
    <w:rsid w:val="00F94098"/>
    <w:rsid w:val="00F94192"/>
    <w:rsid w:val="00F943E8"/>
    <w:rsid w:val="00F952DD"/>
    <w:rsid w:val="00F9566D"/>
    <w:rsid w:val="00F95AF6"/>
    <w:rsid w:val="00F967AC"/>
    <w:rsid w:val="00F96985"/>
    <w:rsid w:val="00F96BDD"/>
    <w:rsid w:val="00F96C9D"/>
    <w:rsid w:val="00F96F0E"/>
    <w:rsid w:val="00F97015"/>
    <w:rsid w:val="00F97838"/>
    <w:rsid w:val="00FA0638"/>
    <w:rsid w:val="00FA0824"/>
    <w:rsid w:val="00FA08EA"/>
    <w:rsid w:val="00FA1353"/>
    <w:rsid w:val="00FA136A"/>
    <w:rsid w:val="00FA16F4"/>
    <w:rsid w:val="00FA1909"/>
    <w:rsid w:val="00FA20AE"/>
    <w:rsid w:val="00FA24B8"/>
    <w:rsid w:val="00FA29A8"/>
    <w:rsid w:val="00FA2B9A"/>
    <w:rsid w:val="00FA2BB3"/>
    <w:rsid w:val="00FA2D42"/>
    <w:rsid w:val="00FA2DF0"/>
    <w:rsid w:val="00FA30D0"/>
    <w:rsid w:val="00FA334C"/>
    <w:rsid w:val="00FA37CE"/>
    <w:rsid w:val="00FA4099"/>
    <w:rsid w:val="00FA44D2"/>
    <w:rsid w:val="00FA4605"/>
    <w:rsid w:val="00FA462D"/>
    <w:rsid w:val="00FA4A57"/>
    <w:rsid w:val="00FA4E8B"/>
    <w:rsid w:val="00FA5339"/>
    <w:rsid w:val="00FA547C"/>
    <w:rsid w:val="00FA585D"/>
    <w:rsid w:val="00FA5D3B"/>
    <w:rsid w:val="00FA6A7C"/>
    <w:rsid w:val="00FA72BF"/>
    <w:rsid w:val="00FA7362"/>
    <w:rsid w:val="00FA797C"/>
    <w:rsid w:val="00FA7ABE"/>
    <w:rsid w:val="00FA7CAB"/>
    <w:rsid w:val="00FA7D13"/>
    <w:rsid w:val="00FA7F89"/>
    <w:rsid w:val="00FB0445"/>
    <w:rsid w:val="00FB0E51"/>
    <w:rsid w:val="00FB191F"/>
    <w:rsid w:val="00FB1A04"/>
    <w:rsid w:val="00FB1BA4"/>
    <w:rsid w:val="00FB1CBA"/>
    <w:rsid w:val="00FB27C6"/>
    <w:rsid w:val="00FB2841"/>
    <w:rsid w:val="00FB2CD4"/>
    <w:rsid w:val="00FB3263"/>
    <w:rsid w:val="00FB330B"/>
    <w:rsid w:val="00FB3E75"/>
    <w:rsid w:val="00FB3F43"/>
    <w:rsid w:val="00FB4244"/>
    <w:rsid w:val="00FB4A15"/>
    <w:rsid w:val="00FB4C80"/>
    <w:rsid w:val="00FB524B"/>
    <w:rsid w:val="00FB52BA"/>
    <w:rsid w:val="00FB5433"/>
    <w:rsid w:val="00FB5559"/>
    <w:rsid w:val="00FB594C"/>
    <w:rsid w:val="00FB6A6A"/>
    <w:rsid w:val="00FB6AF7"/>
    <w:rsid w:val="00FB72D9"/>
    <w:rsid w:val="00FB7346"/>
    <w:rsid w:val="00FB743F"/>
    <w:rsid w:val="00FB76CF"/>
    <w:rsid w:val="00FB7BF6"/>
    <w:rsid w:val="00FB7C8C"/>
    <w:rsid w:val="00FB7CAE"/>
    <w:rsid w:val="00FC037F"/>
    <w:rsid w:val="00FC132F"/>
    <w:rsid w:val="00FC14D6"/>
    <w:rsid w:val="00FC224E"/>
    <w:rsid w:val="00FC2594"/>
    <w:rsid w:val="00FC264B"/>
    <w:rsid w:val="00FC2C6B"/>
    <w:rsid w:val="00FC2F90"/>
    <w:rsid w:val="00FC3834"/>
    <w:rsid w:val="00FC3CA0"/>
    <w:rsid w:val="00FC4AD0"/>
    <w:rsid w:val="00FC4F6C"/>
    <w:rsid w:val="00FC54BD"/>
    <w:rsid w:val="00FC5CF1"/>
    <w:rsid w:val="00FC6F85"/>
    <w:rsid w:val="00FC7413"/>
    <w:rsid w:val="00FC7429"/>
    <w:rsid w:val="00FC7653"/>
    <w:rsid w:val="00FC785A"/>
    <w:rsid w:val="00FC7868"/>
    <w:rsid w:val="00FC7DF6"/>
    <w:rsid w:val="00FC7E30"/>
    <w:rsid w:val="00FD01B5"/>
    <w:rsid w:val="00FD0499"/>
    <w:rsid w:val="00FD07F6"/>
    <w:rsid w:val="00FD0B37"/>
    <w:rsid w:val="00FD0CD6"/>
    <w:rsid w:val="00FD0F14"/>
    <w:rsid w:val="00FD10C6"/>
    <w:rsid w:val="00FD1EC8"/>
    <w:rsid w:val="00FD231B"/>
    <w:rsid w:val="00FD2AEA"/>
    <w:rsid w:val="00FD2B52"/>
    <w:rsid w:val="00FD2CC3"/>
    <w:rsid w:val="00FD3011"/>
    <w:rsid w:val="00FD343D"/>
    <w:rsid w:val="00FD373C"/>
    <w:rsid w:val="00FD3A10"/>
    <w:rsid w:val="00FD3D93"/>
    <w:rsid w:val="00FD3F3C"/>
    <w:rsid w:val="00FD3FB3"/>
    <w:rsid w:val="00FD405F"/>
    <w:rsid w:val="00FD47ED"/>
    <w:rsid w:val="00FD5358"/>
    <w:rsid w:val="00FD5C60"/>
    <w:rsid w:val="00FD6174"/>
    <w:rsid w:val="00FD653F"/>
    <w:rsid w:val="00FD6C0A"/>
    <w:rsid w:val="00FD74DB"/>
    <w:rsid w:val="00FD7660"/>
    <w:rsid w:val="00FD7959"/>
    <w:rsid w:val="00FD79FB"/>
    <w:rsid w:val="00FE00B2"/>
    <w:rsid w:val="00FE0387"/>
    <w:rsid w:val="00FE0655"/>
    <w:rsid w:val="00FE0C3E"/>
    <w:rsid w:val="00FE0CDF"/>
    <w:rsid w:val="00FE1336"/>
    <w:rsid w:val="00FE14FD"/>
    <w:rsid w:val="00FE21BE"/>
    <w:rsid w:val="00FE2365"/>
    <w:rsid w:val="00FE24A9"/>
    <w:rsid w:val="00FE2A4D"/>
    <w:rsid w:val="00FE36A7"/>
    <w:rsid w:val="00FE3B6F"/>
    <w:rsid w:val="00FE3C6C"/>
    <w:rsid w:val="00FE4C7B"/>
    <w:rsid w:val="00FE58D1"/>
    <w:rsid w:val="00FE5CEC"/>
    <w:rsid w:val="00FE6092"/>
    <w:rsid w:val="00FE6BDD"/>
    <w:rsid w:val="00FE6BE0"/>
    <w:rsid w:val="00FE6EE0"/>
    <w:rsid w:val="00FE6FBD"/>
    <w:rsid w:val="00FE724B"/>
    <w:rsid w:val="00FE7336"/>
    <w:rsid w:val="00FE787C"/>
    <w:rsid w:val="00FE7EA1"/>
    <w:rsid w:val="00FF0BB8"/>
    <w:rsid w:val="00FF0CE1"/>
    <w:rsid w:val="00FF10FD"/>
    <w:rsid w:val="00FF121F"/>
    <w:rsid w:val="00FF1362"/>
    <w:rsid w:val="00FF1BEA"/>
    <w:rsid w:val="00FF23A9"/>
    <w:rsid w:val="00FF25E4"/>
    <w:rsid w:val="00FF2D77"/>
    <w:rsid w:val="00FF3013"/>
    <w:rsid w:val="00FF303A"/>
    <w:rsid w:val="00FF3366"/>
    <w:rsid w:val="00FF45A5"/>
    <w:rsid w:val="00FF46FA"/>
    <w:rsid w:val="00FF4A5C"/>
    <w:rsid w:val="00FF547E"/>
    <w:rsid w:val="00FF5517"/>
    <w:rsid w:val="00FF563C"/>
    <w:rsid w:val="00FF56E6"/>
    <w:rsid w:val="00FF574C"/>
    <w:rsid w:val="00FF5C91"/>
    <w:rsid w:val="00FF5F49"/>
    <w:rsid w:val="00FF6CAC"/>
    <w:rsid w:val="00FF723C"/>
    <w:rsid w:val="00FF75B4"/>
    <w:rsid w:val="00FF7926"/>
    <w:rsid w:val="00FF7B30"/>
    <w:rsid w:val="00FF7BB6"/>
    <w:rsid w:val="03740FF1"/>
    <w:rsid w:val="054F4B09"/>
    <w:rsid w:val="056D593D"/>
    <w:rsid w:val="062169A8"/>
    <w:rsid w:val="068472BD"/>
    <w:rsid w:val="0EBB6095"/>
    <w:rsid w:val="0F0071CD"/>
    <w:rsid w:val="10B17BF5"/>
    <w:rsid w:val="13E62E35"/>
    <w:rsid w:val="15D0268B"/>
    <w:rsid w:val="1A004B69"/>
    <w:rsid w:val="1CCC4B92"/>
    <w:rsid w:val="1D630B51"/>
    <w:rsid w:val="1D8C7F7D"/>
    <w:rsid w:val="1D9C4564"/>
    <w:rsid w:val="206965C5"/>
    <w:rsid w:val="23157499"/>
    <w:rsid w:val="231A0405"/>
    <w:rsid w:val="263B451C"/>
    <w:rsid w:val="26742C77"/>
    <w:rsid w:val="288A729B"/>
    <w:rsid w:val="29EB1FB2"/>
    <w:rsid w:val="2AF36E25"/>
    <w:rsid w:val="2B683EF5"/>
    <w:rsid w:val="2C394888"/>
    <w:rsid w:val="2E5D638A"/>
    <w:rsid w:val="2F0361F1"/>
    <w:rsid w:val="2F1403FE"/>
    <w:rsid w:val="2F2B1FA0"/>
    <w:rsid w:val="30805848"/>
    <w:rsid w:val="31B20320"/>
    <w:rsid w:val="334160AD"/>
    <w:rsid w:val="343A3F6E"/>
    <w:rsid w:val="3A234B2E"/>
    <w:rsid w:val="3B312338"/>
    <w:rsid w:val="3B6C3370"/>
    <w:rsid w:val="3EBF03F2"/>
    <w:rsid w:val="3F1B14B1"/>
    <w:rsid w:val="404E158C"/>
    <w:rsid w:val="407F236D"/>
    <w:rsid w:val="43F70ACE"/>
    <w:rsid w:val="44282B6D"/>
    <w:rsid w:val="46560EA5"/>
    <w:rsid w:val="49261002"/>
    <w:rsid w:val="4A4410B0"/>
    <w:rsid w:val="4A61727A"/>
    <w:rsid w:val="513C5734"/>
    <w:rsid w:val="54A33AF7"/>
    <w:rsid w:val="59CF1D44"/>
    <w:rsid w:val="5B2F4AD4"/>
    <w:rsid w:val="5BD5762F"/>
    <w:rsid w:val="5C0D520F"/>
    <w:rsid w:val="5C155F58"/>
    <w:rsid w:val="5D3A20D1"/>
    <w:rsid w:val="612260FC"/>
    <w:rsid w:val="61770D81"/>
    <w:rsid w:val="619250D9"/>
    <w:rsid w:val="620E4011"/>
    <w:rsid w:val="64853E29"/>
    <w:rsid w:val="64DC37FA"/>
    <w:rsid w:val="658C47EF"/>
    <w:rsid w:val="666F4EBF"/>
    <w:rsid w:val="670E1050"/>
    <w:rsid w:val="72F878BD"/>
    <w:rsid w:val="736676A3"/>
    <w:rsid w:val="73B84660"/>
    <w:rsid w:val="76B0585A"/>
    <w:rsid w:val="77057FA9"/>
    <w:rsid w:val="77FC2DAB"/>
    <w:rsid w:val="7B326AF8"/>
    <w:rsid w:val="7DE4554F"/>
    <w:rsid w:val="7F07255A"/>
    <w:rsid w:val="7FAA4933"/>
    <w:rsid w:val="7FFC5A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EE910E1"/>
  <w15:docId w15:val="{2A4009A9-5888-45B2-9E0B-09026DCD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unhideWhenUsed="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6D1C"/>
    <w:rPr>
      <w:rFonts w:ascii="Times New Roman" w:eastAsiaTheme="minorEastAsia" w:hAnsi="Times New Roman"/>
      <w:kern w:val="2"/>
      <w:sz w:val="24"/>
      <w:szCs w:val="24"/>
      <w14:ligatures w14:val="standardContextual"/>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hAnsi="Times New Roman"/>
      <w:sz w:val="36"/>
      <w:szCs w:val="36"/>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7C6D1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C6D1C"/>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Caption">
    <w:name w:val="caption"/>
    <w:basedOn w:val="Normal"/>
    <w:next w:val="Normal"/>
    <w:link w:val="CaptionChar"/>
    <w:uiPriority w:val="99"/>
    <w:qFormat/>
    <w:pPr>
      <w:spacing w:after="240"/>
      <w:jc w:val="center"/>
    </w:pPr>
    <w:rPr>
      <w:b/>
      <w:bCs/>
    </w:rPr>
  </w:style>
  <w:style w:type="character" w:styleId="CommentReference">
    <w:name w:val="annotation reference"/>
    <w:semiHidden/>
    <w:qFormat/>
    <w:rPr>
      <w:sz w:val="16"/>
      <w:szCs w:val="16"/>
    </w:rPr>
  </w:style>
  <w:style w:type="paragraph" w:styleId="CommentText">
    <w:name w:val="annotation text"/>
    <w:basedOn w:val="Normal"/>
    <w:link w:val="CommentTextChar"/>
    <w:semiHidden/>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cs="Tahoma"/>
    </w:rPr>
  </w:style>
  <w:style w:type="character" w:styleId="Emphasis">
    <w:name w:val="Emphasis"/>
    <w:basedOn w:val="DefaultParagraphFont"/>
    <w:uiPriority w:val="20"/>
    <w:qFormat/>
    <w:rPr>
      <w:i/>
      <w:iCs/>
    </w:rPr>
  </w:style>
  <w:style w:type="character" w:styleId="FollowedHyperlink">
    <w:name w:val="FollowedHyperlink"/>
    <w:semiHidden/>
    <w:qFormat/>
    <w:rPr>
      <w:color w:val="FF0000"/>
      <w:u w:val="single"/>
    </w:rPr>
  </w:style>
  <w:style w:type="paragraph" w:styleId="Footer">
    <w:name w:val="footer"/>
    <w:basedOn w:val="Header"/>
    <w:link w:val="FooterChar"/>
    <w:uiPriority w:val="99"/>
    <w:qFormat/>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rPr>
  </w:style>
  <w:style w:type="character" w:styleId="FootnoteReference">
    <w:name w:val="footnote reference"/>
    <w:semiHidden/>
    <w:qFormat/>
    <w:rPr>
      <w:b/>
      <w:bCs/>
      <w:position w:val="6"/>
      <w:sz w:val="16"/>
      <w:szCs w:val="16"/>
    </w:rPr>
  </w:style>
  <w:style w:type="paragraph" w:styleId="FootnoteText">
    <w:name w:val="footnote text"/>
    <w:basedOn w:val="Normal"/>
    <w:semiHidden/>
    <w:qFormat/>
    <w:pPr>
      <w:keepLines/>
      <w:ind w:left="454" w:hanging="454"/>
    </w:pPr>
    <w:rPr>
      <w:sz w:val="16"/>
      <w:szCs w:val="16"/>
    </w:rPr>
  </w:style>
  <w:style w:type="character" w:styleId="Hyperlink">
    <w:name w:val="Hyperlink"/>
    <w:uiPriority w:val="99"/>
    <w:qFormat/>
    <w:rPr>
      <w:color w:val="0000FF"/>
      <w:u w:val="single"/>
      <w:lang w:val="en-GB"/>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BodyText"/>
    <w:qFormat/>
    <w:pPr>
      <w:numPr>
        <w:numId w:val="2"/>
      </w:numPr>
    </w:pPr>
  </w:style>
  <w:style w:type="paragraph" w:styleId="ListBullet2">
    <w:name w:val="List Bullet 2"/>
    <w:basedOn w:val="ListBullet"/>
    <w:qFormat/>
    <w:pPr>
      <w:numPr>
        <w:numId w:val="3"/>
      </w:numPr>
    </w:pPr>
  </w:style>
  <w:style w:type="paragraph" w:styleId="ListBullet3">
    <w:name w:val="List Bullet 3"/>
    <w:basedOn w:val="ListBullet2"/>
    <w:qFormat/>
    <w:pPr>
      <w:numPr>
        <w:numId w:val="4"/>
      </w:numPr>
    </w:pPr>
  </w:style>
  <w:style w:type="paragraph" w:styleId="ListBullet4">
    <w:name w:val="List Bullet 4"/>
    <w:basedOn w:val="ListBullet3"/>
    <w:qFormat/>
    <w:pPr>
      <w:numPr>
        <w:numId w:val="5"/>
      </w:numPr>
    </w:pPr>
  </w:style>
  <w:style w:type="paragraph" w:styleId="ListBullet5">
    <w:name w:val="List Bullet 5"/>
    <w:basedOn w:val="ListBullet4"/>
    <w:qFormat/>
    <w:pPr>
      <w:numPr>
        <w:numId w:val="6"/>
      </w:numPr>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style>
  <w:style w:type="paragraph" w:styleId="NormalIndent">
    <w:name w:val="Normal Indent"/>
    <w:basedOn w:val="Normal"/>
    <w:qFormat/>
    <w:pPr>
      <w:ind w:left="720"/>
    </w:pPr>
  </w:style>
  <w:style w:type="paragraph" w:styleId="NoteHeading">
    <w:name w:val="Note Heading"/>
    <w:basedOn w:val="Normal"/>
    <w:next w:val="Normal"/>
    <w:link w:val="NoteHeadingChar"/>
    <w:qFormat/>
  </w:style>
  <w:style w:type="character" w:styleId="PageNumber">
    <w:name w:val="page number"/>
    <w:semiHidden/>
    <w:qFormat/>
  </w:style>
  <w:style w:type="character" w:styleId="Strong">
    <w:name w:val="Strong"/>
    <w:basedOn w:val="DefaultParagraphFont"/>
    <w:uiPriority w:val="22"/>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qFormat/>
    <w:pPr>
      <w:ind w:left="1418" w:hanging="1418"/>
    </w:pPr>
    <w:rPr>
      <w:b/>
    </w:rPr>
  </w:style>
  <w:style w:type="paragraph" w:styleId="TOC1">
    <w:name w:val="toc 1"/>
    <w:basedOn w:val="Normal"/>
    <w:next w:val="Normal"/>
    <w:uiPriority w:val="39"/>
    <w:qFormat/>
    <w:pPr>
      <w:keepNext/>
      <w:keepLines/>
      <w:tabs>
        <w:tab w:val="left" w:pos="1701"/>
      </w:tabs>
      <w:overflowPunct w:val="0"/>
      <w:adjustRightInd w:val="0"/>
      <w:spacing w:before="120"/>
      <w:ind w:left="1701" w:hanging="1701"/>
      <w:textAlignment w:val="baseline"/>
    </w:pPr>
    <w:rPr>
      <w:rFonts w:ascii="Arial" w:hAnsi="Arial"/>
      <w:b/>
    </w:rPr>
  </w:style>
  <w:style w:type="paragraph" w:styleId="TOC2">
    <w:name w:val="toc 2"/>
    <w:basedOn w:val="Normal"/>
    <w:next w:val="Normal"/>
    <w:semiHidden/>
    <w:qFormat/>
    <w:pPr>
      <w:tabs>
        <w:tab w:val="left" w:pos="1701"/>
      </w:tabs>
      <w:ind w:left="851" w:hanging="851"/>
    </w:pPr>
    <w:rPr>
      <w:szCs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tabs>
        <w:tab w:val="right" w:pos="1701"/>
      </w:tabs>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val="0"/>
      <w:bCs/>
    </w:rPr>
  </w:style>
  <w:style w:type="paragraph" w:styleId="TOC9">
    <w:name w:val="toc 9"/>
    <w:basedOn w:val="TOC8"/>
    <w:next w:val="Normal"/>
    <w:semiHidden/>
    <w:qFormat/>
    <w:pPr>
      <w:ind w:left="1418" w:hanging="1418"/>
    </w:pPr>
  </w:style>
  <w:style w:type="paragraph" w:customStyle="1" w:styleId="sub-proposal">
    <w:name w:val="sub-proposal"/>
    <w:basedOn w:val="Normal"/>
    <w:next w:val="Normal"/>
    <w:qFormat/>
    <w:pPr>
      <w:numPr>
        <w:numId w:val="7"/>
      </w:numPr>
      <w:tabs>
        <w:tab w:val="left" w:pos="0"/>
        <w:tab w:val="left" w:pos="567"/>
        <w:tab w:val="left" w:pos="993"/>
      </w:tabs>
      <w:spacing w:beforeLines="50" w:afterLines="50"/>
      <w:ind w:leftChars="354" w:left="989" w:hangingChars="140" w:hanging="281"/>
    </w:pPr>
    <w:rPr>
      <w:b/>
      <w:bCs/>
      <w:i/>
      <w:iCs/>
      <w:szCs w:val="20"/>
    </w:rPr>
  </w:style>
  <w:style w:type="paragraph" w:customStyle="1" w:styleId="3rdlevelobservation">
    <w:name w:val="3rd level observation"/>
    <w:basedOn w:val="Normal"/>
    <w:qFormat/>
    <w:pPr>
      <w:numPr>
        <w:numId w:val="8"/>
      </w:numPr>
      <w:tabs>
        <w:tab w:val="left" w:pos="0"/>
        <w:tab w:val="left" w:pos="420"/>
        <w:tab w:val="left" w:pos="567"/>
        <w:tab w:val="left" w:pos="1134"/>
      </w:tabs>
      <w:spacing w:beforeLines="50" w:afterLines="50"/>
      <w:ind w:leftChars="496" w:left="1131" w:hangingChars="69" w:hanging="139"/>
    </w:pPr>
    <w:rPr>
      <w:b/>
      <w:bCs/>
      <w:i/>
      <w:iCs/>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リスト段落,목록 단락"/>
    <w:basedOn w:val="Normal"/>
    <w:link w:val="ListParagraphChar"/>
    <w:uiPriority w:val="34"/>
    <w:qFormat/>
    <w:pPr>
      <w:ind w:left="720"/>
    </w:pPr>
    <w:rPr>
      <w:rFonts w:ascii="Calibri" w:eastAsia="Calibri" w:hAnsi="Calibri"/>
    </w:rPr>
  </w:style>
  <w:style w:type="paragraph" w:customStyle="1" w:styleId="B1">
    <w:name w:val="B1"/>
    <w:basedOn w:val="List"/>
    <w:link w:val="B1Zchn"/>
    <w:qFormat/>
    <w:pPr>
      <w:spacing w:after="180"/>
    </w:pPr>
  </w:style>
  <w:style w:type="character" w:customStyle="1" w:styleId="apple-converted-space">
    <w:name w:val="apple-converted-space"/>
    <w:basedOn w:val="DefaultParagraphFont"/>
    <w:qFormat/>
  </w:style>
  <w:style w:type="paragraph" w:customStyle="1" w:styleId="TH">
    <w:name w:val="TH"/>
    <w:basedOn w:val="Normal"/>
    <w:link w:val="THChar"/>
    <w:qFormat/>
    <w:pPr>
      <w:keepNext/>
      <w:keepLines/>
      <w:spacing w:before="60" w:after="180"/>
      <w:jc w:val="center"/>
    </w:pPr>
    <w:rPr>
      <w: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sz w:val="18"/>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qFormat/>
    <w:pPr>
      <w:keepLines/>
      <w:spacing w:after="180"/>
      <w:ind w:left="1135" w:hanging="851"/>
    </w:pPr>
    <w:rPr>
      <w:color w:val="FF0000"/>
    </w:rPr>
  </w:style>
  <w:style w:type="paragraph" w:customStyle="1" w:styleId="Reference">
    <w:name w:val="Reference"/>
    <w:basedOn w:val="Normal"/>
    <w:qFormat/>
    <w:pPr>
      <w:numPr>
        <w:numId w:val="9"/>
      </w:numPr>
    </w:pPr>
  </w:style>
  <w:style w:type="character" w:customStyle="1" w:styleId="Heading1Char">
    <w:name w:val="Heading 1 Char"/>
    <w:link w:val="Heading1"/>
    <w:qFormat/>
    <w:rPr>
      <w:rFonts w:ascii="Times New Roman" w:hAnsi="Times New Roman"/>
      <w:sz w:val="36"/>
      <w:szCs w:val="36"/>
    </w:rPr>
  </w:style>
  <w:style w:type="paragraph" w:customStyle="1" w:styleId="B2">
    <w:name w:val="B2"/>
    <w:basedOn w:val="List2"/>
    <w:qFormat/>
    <w:pPr>
      <w:spacing w:after="180"/>
    </w:pPr>
  </w:style>
  <w:style w:type="paragraph" w:customStyle="1" w:styleId="B3">
    <w:name w:val="B3"/>
    <w:basedOn w:val="List3"/>
    <w:qFormat/>
    <w:pPr>
      <w:spacing w:after="180"/>
    </w:pPr>
  </w:style>
  <w:style w:type="paragraph" w:customStyle="1" w:styleId="B4">
    <w:name w:val="B4"/>
    <w:basedOn w:val="List4"/>
    <w:qFormat/>
    <w:pPr>
      <w:spacing w:after="180"/>
    </w:pPr>
  </w:style>
  <w:style w:type="paragraph" w:customStyle="1" w:styleId="Proposal">
    <w:name w:val="Proposal"/>
    <w:basedOn w:val="Normal"/>
    <w:link w:val="ProposalChar"/>
    <w:qFormat/>
    <w:pPr>
      <w:numPr>
        <w:numId w:val="10"/>
      </w:numPr>
      <w:tabs>
        <w:tab w:val="clear" w:pos="9242"/>
        <w:tab w:val="left" w:pos="1701"/>
      </w:tabs>
      <w:ind w:left="1701" w:hanging="1701"/>
    </w:pPr>
    <w:rPr>
      <w:b/>
      <w:bCs/>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F">
    <w:name w:val="TF"/>
    <w:basedOn w:val="TH"/>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9242"/>
      </w:tabs>
      <w:ind w:left="1701" w:hanging="1701"/>
    </w:pPr>
  </w:style>
  <w:style w:type="paragraph" w:customStyle="1" w:styleId="CRCoverPage">
    <w:name w:val="CR Cover Page"/>
    <w:qFormat/>
    <w:pPr>
      <w:spacing w:after="120"/>
    </w:pPr>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rPr>
  </w:style>
  <w:style w:type="paragraph" w:customStyle="1" w:styleId="MediumList2-Accent21">
    <w:name w:val="Medium List 2 - Accent 21"/>
    <w:hidden/>
    <w:uiPriority w:val="99"/>
    <w:semiHidden/>
    <w:qFormat/>
    <w:rPr>
      <w:rFonts w:ascii="Arial" w:hAnsi="Arial"/>
      <w:lang w:val="en-GB"/>
    </w:rPr>
  </w:style>
  <w:style w:type="character" w:customStyle="1" w:styleId="NoteHeadingChar">
    <w:name w:val="Note Heading Char"/>
    <w:link w:val="NoteHeading"/>
    <w:qFormat/>
    <w:rPr>
      <w:rFonts w:ascii="Arial" w:hAnsi="Arial"/>
      <w:lang w:val="en-GB" w:eastAsia="zh-CN"/>
    </w:rPr>
  </w:style>
  <w:style w:type="paragraph" w:customStyle="1" w:styleId="MediumGrid1-Accent21">
    <w:name w:val="Medium Grid 1 - Accent 21"/>
    <w:basedOn w:val="Normal"/>
    <w:uiPriority w:val="34"/>
    <w:qFormat/>
    <w:pPr>
      <w:ind w:left="720"/>
    </w:pPr>
    <w:rPr>
      <w:rFonts w:ascii="Century" w:eastAsia="MS Mincho" w:hAnsi="Century"/>
    </w:rPr>
  </w:style>
  <w:style w:type="paragraph" w:customStyle="1" w:styleId="ColorfulList-Accent11">
    <w:name w:val="Colorful List - Accent 11"/>
    <w:basedOn w:val="Normal"/>
    <w:link w:val="ColorfulList-Accent1Char"/>
    <w:uiPriority w:val="34"/>
    <w:qFormat/>
    <w:pPr>
      <w:spacing w:after="180"/>
      <w:ind w:left="720"/>
      <w:contextualSpacing/>
    </w:pPr>
    <w:rPr>
      <w:rFonts w:eastAsia="MS Mincho"/>
      <w:lang w:val="zh-CN"/>
    </w:rPr>
  </w:style>
  <w:style w:type="character" w:customStyle="1" w:styleId="ColorfulList-Accent1Char">
    <w:name w:val="Colorful List - Accent 1 Char"/>
    <w:link w:val="ColorfulList-Accent11"/>
    <w:uiPriority w:val="34"/>
    <w:qFormat/>
    <w:rPr>
      <w:rFonts w:ascii="Times New Roman" w:eastAsia="MS Mincho" w:hAnsi="Times New Roman"/>
      <w:lang w:val="zh-CN" w:eastAsia="en-US"/>
    </w:rPr>
  </w:style>
  <w:style w:type="character" w:customStyle="1" w:styleId="CaptionChar">
    <w:name w:val="Caption Char"/>
    <w:link w:val="Caption"/>
    <w:qFormat/>
    <w:locked/>
    <w:rPr>
      <w:rFonts w:ascii="Times New Roman" w:hAnsi="Times New Roman"/>
      <w:b/>
      <w:bCs/>
      <w:sz w:val="24"/>
      <w:szCs w:val="24"/>
      <w:lang w:eastAsia="ko-KR"/>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styleId="PlaceholderText">
    <w:name w:val="Placeholder Text"/>
    <w:basedOn w:val="DefaultParagraphFont"/>
    <w:uiPriority w:val="99"/>
    <w:unhideWhenUsed/>
    <w:qFormat/>
    <w:rPr>
      <w:color w:val="808080"/>
    </w:rPr>
  </w:style>
  <w:style w:type="paragraph" w:customStyle="1" w:styleId="a">
    <w:name w:val="样式 页眉"/>
    <w:basedOn w:val="Header"/>
    <w:link w:val="Char"/>
    <w:qFormat/>
    <w:rPr>
      <w:rFonts w:eastAsia="Arial" w:cs="Times New Roman"/>
      <w:sz w:val="22"/>
      <w:szCs w:val="20"/>
      <w:lang w:val="en-GB" w:eastAsia="en-US"/>
    </w:rPr>
  </w:style>
  <w:style w:type="character" w:customStyle="1" w:styleId="Char">
    <w:name w:val="样式 页眉 Char"/>
    <w:basedOn w:val="DefaultParagraphFont"/>
    <w:link w:val="a"/>
    <w:qFormat/>
    <w:rPr>
      <w:rFonts w:ascii="Arial" w:eastAsia="Arial" w:hAnsi="Arial"/>
      <w:b/>
      <w:bCs/>
      <w:sz w:val="22"/>
      <w:lang w:val="en-GB" w:eastAsia="en-US"/>
    </w:rPr>
  </w:style>
  <w:style w:type="character" w:customStyle="1" w:styleId="TAHCar">
    <w:name w:val="TAH Car"/>
    <w:link w:val="TAH"/>
    <w:qFormat/>
    <w:locked/>
    <w:rPr>
      <w:rFonts w:ascii="Times New Roman" w:hAnsi="Times New Roman"/>
      <w:b/>
      <w:sz w:val="18"/>
      <w:szCs w:val="24"/>
      <w:lang w:eastAsia="en-US"/>
    </w:rPr>
  </w:style>
  <w:style w:type="character" w:customStyle="1" w:styleId="TACChar">
    <w:name w:val="TAC Char"/>
    <w:link w:val="TAC"/>
    <w:qFormat/>
    <w:rPr>
      <w:rFonts w:ascii="Times New Roman" w:hAnsi="Times New Roman"/>
      <w:sz w:val="18"/>
      <w:szCs w:val="24"/>
      <w:lang w:eastAsia="en-US"/>
    </w:rPr>
  </w:style>
  <w:style w:type="character" w:customStyle="1" w:styleId="FooterChar">
    <w:name w:val="Footer Char"/>
    <w:link w:val="Footer"/>
    <w:uiPriority w:val="99"/>
    <w:qFormat/>
    <w:rPr>
      <w:rFonts w:ascii="Arial" w:hAnsi="Arial" w:cs="Arial"/>
      <w:b/>
      <w:bCs/>
      <w:i/>
      <w:iCs/>
      <w:sz w:val="18"/>
      <w:szCs w:val="18"/>
    </w:rPr>
  </w:style>
  <w:style w:type="paragraph" w:customStyle="1" w:styleId="3GPPAgreements">
    <w:name w:val="3GPP Agreements"/>
    <w:basedOn w:val="Normal"/>
    <w:link w:val="3GPPAgreementsChar"/>
    <w:qFormat/>
    <w:pPr>
      <w:numPr>
        <w:numId w:val="12"/>
      </w:numPr>
      <w:overflowPunct w:val="0"/>
      <w:adjustRightInd w:val="0"/>
      <w:spacing w:before="60" w:after="60"/>
      <w:textAlignment w:val="baseline"/>
    </w:pPr>
    <w:rPr>
      <w:rFonts w:eastAsia="SimSun"/>
      <w:szCs w:val="20"/>
    </w:rPr>
  </w:style>
  <w:style w:type="character" w:customStyle="1" w:styleId="3GPPAgreementsChar">
    <w:name w:val="3GPP Agreements Char"/>
    <w:link w:val="3GPPAgreements"/>
    <w:qFormat/>
    <w:rPr>
      <w:rFonts w:asciiTheme="minorHAnsi" w:eastAsia="SimSun" w:hAnsiTheme="minorHAnsi" w:cstheme="minorBidi"/>
      <w:kern w:val="2"/>
      <w:sz w:val="21"/>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eastAsia="SimSun" w:hAnsi="Times New Roman"/>
    </w:rPr>
  </w:style>
  <w:style w:type="paragraph" w:customStyle="1" w:styleId="LGTdoc">
    <w:name w:val="LGTdoc_본문"/>
    <w:basedOn w:val="Normal"/>
    <w:link w:val="LGTdocChar"/>
    <w:qFormat/>
    <w:pPr>
      <w:adjustRightInd w:val="0"/>
      <w:snapToGrid w:val="0"/>
      <w:spacing w:afterLines="50" w:line="264" w:lineRule="auto"/>
    </w:pPr>
    <w:rPr>
      <w:rFonts w:eastAsia="Batang"/>
    </w:rPr>
  </w:style>
  <w:style w:type="character" w:customStyle="1" w:styleId="LGTdocChar">
    <w:name w:val="LGTdoc_본문 Char"/>
    <w:link w:val="LGTdoc"/>
    <w:qFormat/>
    <w:rPr>
      <w:rFonts w:ascii="Times New Roman" w:eastAsia="Batang" w:hAnsi="Times New Roman"/>
      <w:kern w:val="2"/>
      <w:sz w:val="24"/>
      <w:szCs w:val="24"/>
      <w:lang w:val="en-GB" w:eastAsia="ko-KR"/>
    </w:rPr>
  </w:style>
  <w:style w:type="paragraph" w:customStyle="1" w:styleId="a0">
    <w:name w:val="문단"/>
    <w:basedOn w:val="Normal"/>
    <w:uiPriority w:val="99"/>
    <w:qFormat/>
    <w:pPr>
      <w:ind w:firstLine="800"/>
    </w:pPr>
    <w:rPr>
      <w:rFonts w:ascii="Gulim" w:eastAsia="Gulim" w:hAnsi="SimSun" w:cs="SimSun"/>
      <w:color w:val="000000"/>
      <w:szCs w:val="20"/>
    </w:rPr>
  </w:style>
  <w:style w:type="paragraph" w:customStyle="1" w:styleId="xmsonormal">
    <w:name w:val="xmsonormal"/>
    <w:basedOn w:val="Normal"/>
    <w:uiPriority w:val="99"/>
    <w:qFormat/>
    <w:pPr>
      <w:spacing w:before="100" w:beforeAutospacing="1" w:after="100" w:afterAutospacing="1"/>
    </w:pPr>
    <w:rPr>
      <w:rFonts w:ascii="Calibri" w:eastAsia="Gulim" w:hAnsi="Calibri" w:cs="Calibri"/>
    </w:rPr>
  </w:style>
  <w:style w:type="character" w:customStyle="1" w:styleId="CommentTextChar">
    <w:name w:val="Comment Text Char"/>
    <w:basedOn w:val="DefaultParagraphFont"/>
    <w:link w:val="CommentText"/>
    <w:semiHidden/>
    <w:qFormat/>
    <w:rPr>
      <w:rFonts w:ascii="Times New Roman" w:hAnsi="Times New Roman"/>
      <w:sz w:val="24"/>
      <w:szCs w:val="24"/>
    </w:rPr>
  </w:style>
  <w:style w:type="paragraph" w:customStyle="1" w:styleId="textintend1">
    <w:name w:val="text intend 1"/>
    <w:basedOn w:val="Normal"/>
    <w:qFormat/>
    <w:pPr>
      <w:numPr>
        <w:numId w:val="13"/>
      </w:numPr>
      <w:overflowPunct w:val="0"/>
      <w:adjustRightInd w:val="0"/>
      <w:spacing w:after="120"/>
      <w:textAlignment w:val="baseline"/>
    </w:pPr>
    <w:rPr>
      <w:rFonts w:eastAsia="MS Mincho"/>
      <w:szCs w:val="20"/>
      <w:lang w:eastAsia="en-GB"/>
    </w:rPr>
  </w:style>
  <w:style w:type="character" w:customStyle="1" w:styleId="B1Zchn">
    <w:name w:val="B1 Zchn"/>
    <w:link w:val="B1"/>
    <w:qFormat/>
    <w:rPr>
      <w:rFonts w:ascii="Times New Roman" w:hAnsi="Times New Roman"/>
      <w:sz w:val="24"/>
      <w:szCs w:val="24"/>
      <w:lang w:eastAsia="en-US"/>
    </w:rPr>
  </w:style>
  <w:style w:type="character" w:customStyle="1" w:styleId="B1Char">
    <w:name w:val="B1 Char"/>
    <w:qFormat/>
    <w:locked/>
    <w:rPr>
      <w:rFonts w:ascii="Times New Roman" w:hAnsi="Times New Roman"/>
      <w:lang w:val="en-GB"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3GPPH1">
    <w:name w:val="3GPP H1"/>
    <w:basedOn w:val="Heading1"/>
    <w:next w:val="Normal"/>
    <w:link w:val="3GPPH1Char"/>
    <w:qFormat/>
    <w:pPr>
      <w:spacing w:after="120" w:line="259" w:lineRule="auto"/>
    </w:pPr>
    <w:rPr>
      <w:rFonts w:ascii="Arial" w:eastAsia="SimSun" w:hAnsi="Arial"/>
      <w:szCs w:val="20"/>
      <w:lang w:val="en-GB" w:eastAsia="en-US"/>
    </w:rPr>
  </w:style>
  <w:style w:type="character" w:customStyle="1" w:styleId="3GPPH1Char">
    <w:name w:val="3GPP H1 Char"/>
    <w:link w:val="3GPPH1"/>
    <w:qFormat/>
    <w:rPr>
      <w:rFonts w:ascii="Arial" w:eastAsia="SimSun" w:hAnsi="Arial"/>
      <w:sz w:val="36"/>
      <w:lang w:val="en-GB" w:eastAsia="en-US"/>
    </w:rPr>
  </w:style>
  <w:style w:type="paragraph" w:customStyle="1" w:styleId="3GPPNormalText">
    <w:name w:val="3GPP Normal Text"/>
    <w:basedOn w:val="BodyText"/>
    <w:link w:val="3GPPNormalTextChar"/>
    <w:qFormat/>
    <w:pPr>
      <w:spacing w:after="120"/>
    </w:pPr>
    <w:rPr>
      <w:rFonts w:eastAsia="MS Mincho"/>
    </w:rPr>
  </w:style>
  <w:style w:type="character" w:customStyle="1" w:styleId="3GPPNormalTextChar">
    <w:name w:val="3GPP Normal Text Char"/>
    <w:link w:val="3GPPNormalText"/>
    <w:qFormat/>
    <w:rPr>
      <w:rFonts w:ascii="Times New Roman" w:eastAsia="MS Mincho" w:hAnsi="Times New Roman"/>
      <w:sz w:val="22"/>
      <w:szCs w:val="24"/>
      <w:lang w:val="en-GB" w:eastAsia="en-US"/>
    </w:rPr>
  </w:style>
  <w:style w:type="paragraph" w:customStyle="1" w:styleId="1">
    <w:name w:val="正文1"/>
    <w:qFormat/>
    <w:pPr>
      <w:jc w:val="both"/>
    </w:pPr>
    <w:rPr>
      <w:rFonts w:ascii="Times New Roman" w:eastAsia="SimSun" w:hAnsi="Times New Roman"/>
      <w:kern w:val="2"/>
      <w:sz w:val="21"/>
      <w:szCs w:val="21"/>
    </w:rPr>
  </w:style>
  <w:style w:type="paragraph" w:customStyle="1" w:styleId="ZTE-Proposal-20210505">
    <w:name w:val="!ZTE-Proposal-2021 + 段前: 0.5 行 段后: 0.5 行"/>
    <w:basedOn w:val="Normal"/>
    <w:qFormat/>
    <w:pPr>
      <w:numPr>
        <w:numId w:val="14"/>
      </w:numPr>
      <w:spacing w:beforeLines="50" w:afterLines="50"/>
      <w:ind w:left="1132" w:hangingChars="564" w:hanging="1132"/>
    </w:pPr>
    <w:rPr>
      <w:rFonts w:cs="SimSun"/>
      <w:b/>
      <w:bCs/>
      <w:i/>
      <w:iCs/>
      <w:szCs w:val="20"/>
    </w:rPr>
  </w:style>
  <w:style w:type="paragraph" w:customStyle="1" w:styleId="ZTE-C-proposal">
    <w:name w:val="ZTE-C-proposal"/>
    <w:basedOn w:val="TOC1"/>
    <w:link w:val="ZTE-C-proposal0"/>
    <w:qFormat/>
    <w:pPr>
      <w:keepNext w:val="0"/>
      <w:keepLines w:val="0"/>
      <w:tabs>
        <w:tab w:val="clear" w:pos="1701"/>
      </w:tabs>
      <w:overflowPunct/>
      <w:adjustRightInd/>
      <w:spacing w:beforeLines="50" w:afterLines="50"/>
      <w:ind w:left="1104" w:hangingChars="550" w:hanging="1104"/>
      <w:textAlignment w:val="auto"/>
    </w:pPr>
    <w:rPr>
      <w:rFonts w:ascii="Times New Roman" w:eastAsia="Times New Roman" w:hAnsi="Times New Roman"/>
      <w:i/>
      <w:szCs w:val="20"/>
    </w:rPr>
  </w:style>
  <w:style w:type="character" w:customStyle="1" w:styleId="ZTE-C-proposal0">
    <w:name w:val="ZTE-C-proposal 字符"/>
    <w:basedOn w:val="DefaultParagraphFont"/>
    <w:link w:val="ZTE-C-proposal"/>
    <w:qFormat/>
    <w:rPr>
      <w:rFonts w:ascii="Times New Roman" w:eastAsia="Times New Roman" w:hAnsi="Times New Roman"/>
      <w:b/>
      <w:i/>
      <w:kern w:val="2"/>
    </w:rPr>
  </w:style>
  <w:style w:type="paragraph" w:customStyle="1" w:styleId="ZTE-C-subProposal">
    <w:name w:val="ZTE-C-subProposal"/>
    <w:basedOn w:val="TOC2"/>
    <w:link w:val="ZTE-C-subProposal0"/>
    <w:qFormat/>
    <w:pPr>
      <w:tabs>
        <w:tab w:val="clear" w:pos="1701"/>
        <w:tab w:val="left" w:pos="993"/>
        <w:tab w:val="right" w:leader="dot" w:pos="9650"/>
      </w:tabs>
      <w:snapToGrid w:val="0"/>
      <w:spacing w:beforeLines="50" w:afterLines="50"/>
      <w:ind w:leftChars="354" w:left="708" w:firstLine="0"/>
    </w:pPr>
    <w:rPr>
      <w:rFonts w:eastAsia="Times New Roman"/>
      <w:i/>
    </w:rPr>
  </w:style>
  <w:style w:type="character" w:customStyle="1" w:styleId="ZTE-C-subProposal0">
    <w:name w:val="ZTE-C-subProposal 字符"/>
    <w:basedOn w:val="DefaultParagraphFont"/>
    <w:link w:val="ZTE-C-subProposal"/>
    <w:qFormat/>
    <w:rPr>
      <w:rFonts w:ascii="Times New Roman" w:eastAsia="Times New Roman" w:hAnsi="Times New Roman"/>
      <w:b/>
      <w:i/>
      <w:kern w:val="2"/>
    </w:rPr>
  </w:style>
  <w:style w:type="paragraph" w:customStyle="1" w:styleId="ZTE-C-3rdlevelproposal">
    <w:name w:val="ZTE-C-3rd level proposal"/>
    <w:basedOn w:val="TOC3"/>
    <w:link w:val="ZTE-C-3rdlevelproposal0"/>
    <w:qFormat/>
    <w:pPr>
      <w:tabs>
        <w:tab w:val="clear" w:pos="1701"/>
        <w:tab w:val="left" w:pos="1276"/>
        <w:tab w:val="right" w:leader="dot" w:pos="9650"/>
      </w:tabs>
      <w:spacing w:beforeLines="50" w:afterLines="50"/>
      <w:ind w:leftChars="567" w:left="567" w:firstLine="0"/>
    </w:pPr>
    <w:rPr>
      <w:rFonts w:eastAsia="Times New Roman"/>
      <w:i/>
    </w:rPr>
  </w:style>
  <w:style w:type="character" w:customStyle="1" w:styleId="ZTE-C-3rdlevelproposal0">
    <w:name w:val="ZTE-C-3rd level proposal 字符"/>
    <w:basedOn w:val="DefaultParagraphFont"/>
    <w:link w:val="ZTE-C-3rdlevelproposal"/>
    <w:qFormat/>
    <w:rPr>
      <w:rFonts w:ascii="Times New Roman" w:eastAsia="Times New Roman" w:hAnsi="Times New Roman"/>
      <w:b/>
      <w:i/>
      <w:kern w:val="2"/>
    </w:rPr>
  </w:style>
  <w:style w:type="paragraph" w:customStyle="1" w:styleId="3GPPText">
    <w:name w:val="3GPP Text"/>
    <w:basedOn w:val="Normal"/>
    <w:link w:val="3GPPTextChar"/>
    <w:qFormat/>
    <w:pPr>
      <w:overflowPunct w:val="0"/>
      <w:adjustRightInd w:val="0"/>
      <w:spacing w:before="120" w:after="120"/>
      <w:textAlignment w:val="baseline"/>
    </w:pPr>
    <w:rPr>
      <w:rFonts w:eastAsia="SimSun"/>
      <w:szCs w:val="20"/>
    </w:rPr>
  </w:style>
  <w:style w:type="character" w:customStyle="1" w:styleId="3GPPTextChar">
    <w:name w:val="3GPP Text Char"/>
    <w:link w:val="3GPPText"/>
    <w:qFormat/>
    <w:rPr>
      <w:rFonts w:ascii="Times New Roman" w:eastAsia="SimSun" w:hAnsi="Times New Roman"/>
      <w:sz w:val="24"/>
    </w:rPr>
  </w:style>
  <w:style w:type="character" w:customStyle="1" w:styleId="normaltextrun">
    <w:name w:val="normaltextrun"/>
    <w:basedOn w:val="DefaultParagraphFont"/>
    <w:qFormat/>
  </w:style>
  <w:style w:type="paragraph" w:customStyle="1" w:styleId="ListParagraph1">
    <w:name w:val="List Paragraph1"/>
    <w:basedOn w:val="Normal"/>
    <w:qFormat/>
    <w:pPr>
      <w:spacing w:afterLines="50"/>
      <w:ind w:left="720"/>
      <w:contextualSpacing/>
    </w:pPr>
    <w:rPr>
      <w:rFonts w:eastAsia="SimSun"/>
    </w:rPr>
  </w:style>
  <w:style w:type="paragraph" w:customStyle="1" w:styleId="ZTE-Observation-2021">
    <w:name w:val="!ZTE-Observation-2021"/>
    <w:basedOn w:val="Normal"/>
    <w:qFormat/>
    <w:pPr>
      <w:snapToGrid w:val="0"/>
      <w:spacing w:beforeLines="50" w:afterLines="50"/>
      <w:ind w:left="1273" w:hangingChars="634" w:hanging="1273"/>
      <w:textAlignment w:val="center"/>
    </w:pPr>
    <w:rPr>
      <w:rFonts w:eastAsia="SimSun" w:cs="SimSun"/>
      <w:b/>
      <w:bCs/>
      <w:i/>
      <w:iC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CaptionChar1">
    <w:name w:val="Caption Char1"/>
    <w:uiPriority w:val="99"/>
    <w:qFormat/>
    <w:rPr>
      <w:rFonts w:eastAsia="Times New Roman"/>
      <w:b/>
      <w:bCs/>
      <w:lang w:eastAsia="en-US"/>
    </w:rPr>
  </w:style>
  <w:style w:type="paragraph" w:customStyle="1" w:styleId="TDocProposal">
    <w:name w:val="TDoc Proposal"/>
    <w:basedOn w:val="Normal"/>
    <w:next w:val="Normal"/>
    <w:link w:val="TDocProposalZchn"/>
    <w:qFormat/>
    <w:pPr>
      <w:numPr>
        <w:numId w:val="15"/>
      </w:numPr>
      <w:overflowPunct w:val="0"/>
      <w:adjustRightInd w:val="0"/>
      <w:spacing w:after="180"/>
      <w:textAlignment w:val="baseline"/>
    </w:pPr>
    <w:rPr>
      <w:rFonts w:eastAsia="Times New Roman"/>
      <w:b/>
      <w:szCs w:val="20"/>
    </w:rPr>
  </w:style>
  <w:style w:type="character" w:customStyle="1" w:styleId="TDocProposalZchn">
    <w:name w:val="TDoc Proposal Zchn"/>
    <w:link w:val="TDocProposal"/>
    <w:qFormat/>
    <w:rPr>
      <w:rFonts w:asciiTheme="minorHAnsi" w:eastAsia="Times New Roman" w:hAnsiTheme="minorHAnsi" w:cstheme="minorBidi"/>
      <w:b/>
      <w:kern w:val="2"/>
      <w:sz w:val="21"/>
    </w:rPr>
  </w:style>
  <w:style w:type="character" w:customStyle="1" w:styleId="UnresolvedMention5">
    <w:name w:val="Unresolved Mention5"/>
    <w:basedOn w:val="DefaultParagraphFont"/>
    <w:uiPriority w:val="99"/>
    <w:unhideWhenUsed/>
    <w:qFormat/>
    <w:rPr>
      <w:color w:val="605E5C"/>
      <w:shd w:val="clear" w:color="auto" w:fill="E1DFDD"/>
    </w:rPr>
  </w:style>
  <w:style w:type="paragraph" w:customStyle="1" w:styleId="Revision1">
    <w:name w:val="Revision1"/>
    <w:hidden/>
    <w:uiPriority w:val="99"/>
    <w:semiHidden/>
    <w:qFormat/>
    <w:rPr>
      <w:rFonts w:ascii="Times New Roman" w:hAnsi="Times New Roman"/>
      <w:sz w:val="24"/>
      <w:szCs w:val="24"/>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styleId="NoSpacing">
    <w:name w:val="No Spacing"/>
    <w:uiPriority w:val="1"/>
    <w:qFormat/>
    <w:rPr>
      <w:rFonts w:ascii="Arial" w:eastAsiaTheme="minorHAnsi" w:hAnsi="Arial" w:cstheme="minorBidi"/>
      <w:szCs w:val="22"/>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hAnsi="Arial"/>
      <w:spacing w:val="2"/>
      <w:szCs w:val="20"/>
    </w:rPr>
  </w:style>
  <w:style w:type="paragraph" w:customStyle="1" w:styleId="sub-observation">
    <w:name w:val="sub-observation"/>
    <w:basedOn w:val="sub-proposal"/>
    <w:qFormat/>
    <w:pPr>
      <w:numPr>
        <w:numId w:val="0"/>
      </w:numPr>
      <w:tabs>
        <w:tab w:val="left" w:pos="510"/>
      </w:tabs>
      <w:spacing w:before="120" w:after="120"/>
      <w:ind w:leftChars="354" w:left="989" w:hangingChars="140" w:hanging="281"/>
    </w:pPr>
  </w:style>
  <w:style w:type="paragraph" w:customStyle="1" w:styleId="1st-Proposal-YJ">
    <w:name w:val="1st-Proposal-YJ"/>
    <w:basedOn w:val="Normal"/>
    <w:qFormat/>
    <w:pPr>
      <w:numPr>
        <w:numId w:val="16"/>
      </w:numPr>
      <w:snapToGrid w:val="0"/>
      <w:spacing w:beforeLines="50" w:before="50" w:afterLines="50" w:after="50"/>
    </w:pPr>
    <w:rPr>
      <w:rFonts w:eastAsia="Times New Roman"/>
      <w:b/>
      <w:i/>
      <w:szCs w:val="20"/>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Standard">
    <w:name w:val="Standard"/>
    <w:qFormat/>
    <w:pPr>
      <w:suppressAutoHyphens/>
      <w:textAlignment w:val="baseline"/>
    </w:pPr>
    <w:rPr>
      <w:rFonts w:ascii="Liberation Serif" w:eastAsia="Noto Serif CJK SC" w:hAnsi="Liberation Serif" w:cs="Lohit Devanagari"/>
      <w:kern w:val="2"/>
      <w:sz w:val="24"/>
      <w:szCs w:val="24"/>
      <w:lang w:val="en-IN" w:bidi="hi-IN"/>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THChar">
    <w:name w:val="TH Char"/>
    <w:link w:val="TH"/>
    <w:qFormat/>
    <w:rPr>
      <w:rFonts w:ascii="Times New Roman" w:hAnsi="Times New Roman"/>
      <w:b/>
      <w:sz w:val="24"/>
      <w:szCs w:val="24"/>
      <w:lang w:eastAsia="en-US"/>
    </w:rPr>
  </w:style>
  <w:style w:type="character" w:customStyle="1" w:styleId="TALChar">
    <w:name w:val="TAL Char"/>
    <w:link w:val="TAL"/>
    <w:qFormat/>
    <w:rPr>
      <w:rFonts w:ascii="Times New Roman" w:hAnsi="Times New Roman"/>
      <w:sz w:val="18"/>
      <w:szCs w:val="24"/>
      <w:lang w:eastAsia="en-US"/>
    </w:rPr>
  </w:style>
  <w:style w:type="paragraph" w:customStyle="1" w:styleId="maintext">
    <w:name w:val="main text"/>
    <w:basedOn w:val="Normal"/>
    <w:link w:val="maintextChar"/>
    <w:qFormat/>
    <w:pPr>
      <w:spacing w:before="60" w:after="60" w:line="288" w:lineRule="auto"/>
      <w:ind w:firstLineChars="200" w:firstLine="200"/>
    </w:pPr>
    <w:rPr>
      <w:rFonts w:cs="Batang"/>
      <w:szCs w:val="20"/>
    </w:rPr>
  </w:style>
  <w:style w:type="character" w:customStyle="1" w:styleId="maintextChar">
    <w:name w:val="main text Char"/>
    <w:link w:val="maintext"/>
    <w:qFormat/>
    <w:rPr>
      <w:rFonts w:ascii="Times New Roman" w:hAnsi="Times New Roman" w:cs="Batang"/>
      <w:lang w:eastAsia="ko-KR"/>
    </w:rPr>
  </w:style>
  <w:style w:type="paragraph" w:customStyle="1" w:styleId="YJ-Observation">
    <w:name w:val="YJ-Observation"/>
    <w:basedOn w:val="Normal"/>
    <w:qFormat/>
    <w:pPr>
      <w:numPr>
        <w:numId w:val="17"/>
      </w:numPr>
      <w:tabs>
        <w:tab w:val="left" w:pos="420"/>
      </w:tabs>
      <w:spacing w:beforeLines="50" w:before="50" w:afterLines="50" w:after="50" w:line="260" w:lineRule="auto"/>
    </w:pPr>
    <w:rPr>
      <w:b/>
      <w:bCs/>
      <w:i/>
      <w:iCs/>
      <w:szCs w:val="20"/>
    </w:rPr>
  </w:style>
  <w:style w:type="paragraph" w:customStyle="1" w:styleId="YJ-Proposal">
    <w:name w:val="YJ-Proposal"/>
    <w:basedOn w:val="Normal"/>
    <w:qFormat/>
    <w:pPr>
      <w:numPr>
        <w:numId w:val="18"/>
      </w:numPr>
      <w:spacing w:beforeLines="50" w:afterLines="50"/>
    </w:pPr>
    <w:rPr>
      <w:b/>
      <w:bCs/>
      <w:i/>
      <w:iCs/>
      <w:szCs w:val="20"/>
    </w:rPr>
  </w:style>
  <w:style w:type="paragraph" w:customStyle="1" w:styleId="00Text">
    <w:name w:val="00_Text"/>
    <w:basedOn w:val="Normal"/>
    <w:link w:val="00TextChar"/>
    <w:qFormat/>
    <w:pPr>
      <w:spacing w:after="120" w:line="264" w:lineRule="auto"/>
    </w:pPr>
    <w:rPr>
      <w:rFonts w:eastAsia="SimSun"/>
    </w:rPr>
  </w:style>
  <w:style w:type="character" w:customStyle="1" w:styleId="00TextChar">
    <w:name w:val="00_Text Char"/>
    <w:basedOn w:val="DefaultParagraphFont"/>
    <w:link w:val="00Text"/>
    <w:qFormat/>
    <w:rPr>
      <w:rFonts w:ascii="Times New Roman" w:eastAsia="SimSun" w:hAnsi="Times New Roman"/>
      <w:sz w:val="22"/>
      <w:szCs w:val="24"/>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ProposalChar">
    <w:name w:val="Proposal Char"/>
    <w:basedOn w:val="DefaultParagraphFont"/>
    <w:link w:val="Proposal"/>
    <w:qFormat/>
    <w:rPr>
      <w:rFonts w:asciiTheme="minorHAnsi" w:eastAsiaTheme="minorEastAsia" w:hAnsiTheme="minorHAnsi" w:cstheme="minorBidi"/>
      <w:b/>
      <w:bCs/>
      <w:kern w:val="2"/>
      <w:sz w:val="21"/>
      <w:szCs w:val="22"/>
    </w:rPr>
  </w:style>
  <w:style w:type="character" w:styleId="UnresolvedMention">
    <w:name w:val="Unresolved Mention"/>
    <w:basedOn w:val="DefaultParagraphFont"/>
    <w:uiPriority w:val="99"/>
    <w:semiHidden/>
    <w:unhideWhenUsed/>
    <w:rsid w:val="009D5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474228">
      <w:bodyDiv w:val="1"/>
      <w:marLeft w:val="0"/>
      <w:marRight w:val="0"/>
      <w:marTop w:val="0"/>
      <w:marBottom w:val="0"/>
      <w:divBdr>
        <w:top w:val="none" w:sz="0" w:space="0" w:color="auto"/>
        <w:left w:val="none" w:sz="0" w:space="0" w:color="auto"/>
        <w:bottom w:val="none" w:sz="0" w:space="0" w:color="auto"/>
        <w:right w:val="none" w:sz="0" w:space="0" w:color="auto"/>
      </w:divBdr>
    </w:div>
    <w:div w:id="1486698005">
      <w:bodyDiv w:val="1"/>
      <w:marLeft w:val="0"/>
      <w:marRight w:val="0"/>
      <w:marTop w:val="0"/>
      <w:marBottom w:val="0"/>
      <w:divBdr>
        <w:top w:val="none" w:sz="0" w:space="0" w:color="auto"/>
        <w:left w:val="none" w:sz="0" w:space="0" w:color="auto"/>
        <w:bottom w:val="none" w:sz="0" w:space="0" w:color="auto"/>
        <w:right w:val="none" w:sz="0" w:space="0" w:color="auto"/>
      </w:divBdr>
    </w:div>
    <w:div w:id="1628469446">
      <w:bodyDiv w:val="1"/>
      <w:marLeft w:val="0"/>
      <w:marRight w:val="0"/>
      <w:marTop w:val="0"/>
      <w:marBottom w:val="0"/>
      <w:divBdr>
        <w:top w:val="none" w:sz="0" w:space="0" w:color="auto"/>
        <w:left w:val="none" w:sz="0" w:space="0" w:color="auto"/>
        <w:bottom w:val="none" w:sz="0" w:space="0" w:color="auto"/>
        <w:right w:val="none" w:sz="0" w:space="0" w:color="auto"/>
      </w:divBdr>
    </w:div>
    <w:div w:id="1854223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mela.cozzo@nokia.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hat-quang.nhan@nokia.com" TargetMode="External"/><Relationship Id="rId12" Type="http://schemas.openxmlformats.org/officeDocument/2006/relationships/hyperlink" Target="https://www.google.com/search?sca_esv=7fb9df9863b39f3b&amp;cs=0&amp;q=PDCCH+in+5G-NR&amp;sa=X&amp;ved=2ahUKEwjGqa_C-KePAxV0xjgGHS-PAP8QxccNegQIAxAB&amp;mstk=AUtExfDWNUcabz3HTpSxvCVlMyt-g-iKFCchZJEKV56N-i9SilxRezooOOyzVwR7ZX1FtruCBtvpGS9sx_pfezpm8N48pRFDP-kkLoTiiTB3zhRtr6S-jcKPOaRdV7hjtS8XB_M&amp;csui=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eunggye.hwang@lge.com" TargetMode="External"/><Relationship Id="rId4" Type="http://schemas.openxmlformats.org/officeDocument/2006/relationships/webSettings" Target="webSettings.xml"/><Relationship Id="rId9" Type="http://schemas.openxmlformats.org/officeDocument/2006/relationships/hyperlink" Target="mailto:bonghoe.kim@lg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46c98d88-e344-4ed4-8496-4ed7712e255d}" enabled="0" method="" siteId="{46c98d88-e344-4ed4-8496-4ed7712e255d}" removed="1"/>
  <clbl:label id="{83bcef13-7cac-433f-ba1d-47a323951816}" enabled="1" method="Privileged" siteId="{a7687ede-7a6b-4ef6-bace-642f677fbe31}" removed="0"/>
  <clbl:label id="{92e84ceb-fbfd-47ab-be52-080c6b87953f}" enabled="0" method="" siteId="{92e84ceb-fbfd-47ab-be52-080c6b87953f}" removed="1"/>
  <clbl:label id="{9c957def-0bb4-4498-9903-2ab77469deac}" enabled="1" method="Standar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Normal.dotm</Template>
  <TotalTime>260</TotalTime>
  <Pages>58</Pages>
  <Words>20112</Words>
  <Characters>114640</Characters>
  <Application>Microsoft Office Word</Application>
  <DocSecurity>0</DocSecurity>
  <Lines>955</Lines>
  <Paragraphs>268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134484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10293056</dc:creator>
  <cp:lastModifiedBy>Chunxuan Ye</cp:lastModifiedBy>
  <cp:revision>7</cp:revision>
  <cp:lastPrinted>2020-01-27T15:54:00Z</cp:lastPrinted>
  <dcterms:created xsi:type="dcterms:W3CDTF">2025-08-28T11:26:00Z</dcterms:created>
  <dcterms:modified xsi:type="dcterms:W3CDTF">2025-08-29T00:38:00Z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2016-08-09T10:00:00Z</vt:filetime>
  </property>
  <property fmtid="{D5CDD505-2E9C-101B-9397-08002B2CF9AE}" pid="3" name="KSOProductBuildVer">
    <vt:lpwstr>1033-11.1.0.11723</vt:lpwstr>
  </property>
  <property fmtid="{D5CDD505-2E9C-101B-9397-08002B2CF9AE}" pid="4" name="ICV">
    <vt:lpwstr>730AF73E1DBB4B4596B78A5892D07964_13</vt:lpwstr>
  </property>
  <property fmtid="{D5CDD505-2E9C-101B-9397-08002B2CF9AE}" pid="5" name="ContentTypeId">
    <vt:lpwstr>0x010100E0B0DDEA5689E843A77FF07E023D2573</vt:lpwstr>
  </property>
  <property fmtid="{D5CDD505-2E9C-101B-9397-08002B2CF9AE}" pid="6" name="MediaServiceImageTags">
    <vt:lpwstr/>
  </property>
  <property fmtid="{D5CDD505-2E9C-101B-9397-08002B2CF9AE}" pid="7" name="fileWhereFroms">
    <vt:lpwstr>PpjeLB1gRN0lwrPqMaCTkq0Och45PLIsSYwgMwFZOD3+iMqecxO6jiN0rmiUo1k0UyCNK57w62hOrCvO0e8GFxf1ClWnwsoe7dBXl5meMSI8zLUqeAphaZ42FoUICpVVeWsluWv/KFRH+M8oeV2dtQYWqxOeq/wLNtlR/y0dFti+AiT/FyZVPwp/PJ7Boy7Oshz2I7sCo7nHDoNwofkzxlOsBaTQnpxlBTphyjxumSEIWQlTsamE4XHYcJuwWld</vt:lpwstr>
  </property>
  <property fmtid="{D5CDD505-2E9C-101B-9397-08002B2CF9AE}" pid="8" name="_2015_ms_pID_725343">
    <vt:lpwstr>(3)NaWOZHA4DDr0buaIHUGErvfb49i3b1SBT4rk97WWcwzPr75UQkgEidM2TPLNvymBWFjqKeBC AHBtkvRajOTj919LZ4VoNb9+ZcyhF6cVSwAifPd4V+C5miHHaOtsqZOBXXJiq75rMLv9j5cI p6O6i3NbVUzFUwWuQ3nuLf1XduV6tvPGfnXEQiIHyvTyMHxcpzq5w5F80qH/LOkNCh1iAG6W F+n6B94JQDowR0uAm0</vt:lpwstr>
  </property>
  <property fmtid="{D5CDD505-2E9C-101B-9397-08002B2CF9AE}" pid="9" name="_2015_ms_pID_7253431">
    <vt:lpwstr>ExZyse5RjJF8DJPWJSnYmVHMZuIuucqhVD6kN2KNP8uvxNSoceTp9k YVEtWjwz081jC2ghdusMs3vXK1xDChq36sWBfnEBoCFy3oBCy6qrMRKTX4a4XNrQZT5LP/UZ M4X8CSBW1O+deSTgsbYGDLvb/N2hkjiu1KW8mV/TCBi1jZ/tOSlTYlSRnI2P8QS7e6tjwlAs FZjaQDKWqyvj7L2r1iP0vHKrN8OU8cWZJJf8</vt:lpwstr>
  </property>
  <property fmtid="{D5CDD505-2E9C-101B-9397-08002B2CF9AE}" pid="10" name="_2015_ms_pID_7253432">
    <vt:lpwstr>uw==</vt:lpwstr>
  </property>
  <property fmtid="{D5CDD505-2E9C-101B-9397-08002B2CF9AE}" pid="11" name="MSIP_Label_fbb3c382-541a-4789-80ed-24b21ea5b276_Enabled">
    <vt:lpwstr>true</vt:lpwstr>
  </property>
  <property fmtid="{D5CDD505-2E9C-101B-9397-08002B2CF9AE}" pid="12" name="MSIP_Label_fbb3c382-541a-4789-80ed-24b21ea5b276_SetDate">
    <vt:lpwstr>2023-02-27T11:01:22Z</vt:lpwstr>
  </property>
  <property fmtid="{D5CDD505-2E9C-101B-9397-08002B2CF9AE}" pid="13" name="MSIP_Label_fbb3c382-541a-4789-80ed-24b21ea5b276_Method">
    <vt:lpwstr>Standard</vt:lpwstr>
  </property>
  <property fmtid="{D5CDD505-2E9C-101B-9397-08002B2CF9AE}" pid="14" name="MSIP_Label_fbb3c382-541a-4789-80ed-24b21ea5b276_Name">
    <vt:lpwstr>Protected 関係者外秘</vt:lpwstr>
  </property>
  <property fmtid="{D5CDD505-2E9C-101B-9397-08002B2CF9AE}" pid="15" name="MSIP_Label_fbb3c382-541a-4789-80ed-24b21ea5b276_SiteId">
    <vt:lpwstr>8c642d1d-d709-47b0-ab10-080af10798fb</vt:lpwstr>
  </property>
  <property fmtid="{D5CDD505-2E9C-101B-9397-08002B2CF9AE}" pid="16" name="MSIP_Label_fbb3c382-541a-4789-80ed-24b21ea5b276_ActionId">
    <vt:lpwstr>7e88ce9c-53fb-452a-8fb0-82b682277f1e</vt:lpwstr>
  </property>
  <property fmtid="{D5CDD505-2E9C-101B-9397-08002B2CF9AE}" pid="17" name="MSIP_Label_fbb3c382-541a-4789-80ed-24b21ea5b276_ContentBits">
    <vt:lpwstr>1</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1677444754</vt:lpwstr>
  </property>
  <property fmtid="{D5CDD505-2E9C-101B-9397-08002B2CF9AE}" pid="22" name="MSIP_Label_83bcef13-7cac-433f-ba1d-47a323951816_Enabled">
    <vt:lpwstr>true</vt:lpwstr>
  </property>
  <property fmtid="{D5CDD505-2E9C-101B-9397-08002B2CF9AE}" pid="23" name="MSIP_Label_83bcef13-7cac-433f-ba1d-47a323951816_SetDate">
    <vt:lpwstr>2023-05-22T02:50:16Z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9c80b234-8ee5-4194-8499-343689aa132f</vt:lpwstr>
  </property>
  <property fmtid="{D5CDD505-2E9C-101B-9397-08002B2CF9AE}" pid="28" name="MSIP_Label_83bcef13-7cac-433f-ba1d-47a323951816_ContentBits">
    <vt:lpwstr>0</vt:lpwstr>
  </property>
  <property fmtid="{D5CDD505-2E9C-101B-9397-08002B2CF9AE}" pid="29" name="CWMd3c470f0824b11f080002f5000002e50">
    <vt:lpwstr>CWMvhkRd7EHXRx21xYsnaFMXSkozDZEKtHes9wKT9wx6JD0gfV05URGBVfNMu7B4YMlxff2PNPhx/FECFGxVSi0hQ==</vt:lpwstr>
  </property>
  <property fmtid="{D5CDD505-2E9C-101B-9397-08002B2CF9AE}" pid="30" name="FLCMData">
    <vt:lpwstr>DA8F39434987BFA174055012536B5E905BD51AF3B4A999C1ACD604CAE40E85D0353302906307ECC97091D50B9DDF93D55703A2E212923DC857A815F55DC8E339</vt:lpwstr>
  </property>
  <property fmtid="{D5CDD505-2E9C-101B-9397-08002B2CF9AE}" pid="31" name="MSIP_Label_a7295cc1-d279-42ac-ab4d-3b0f4fece050_Enabled">
    <vt:lpwstr>true</vt:lpwstr>
  </property>
  <property fmtid="{D5CDD505-2E9C-101B-9397-08002B2CF9AE}" pid="32" name="MSIP_Label_a7295cc1-d279-42ac-ab4d-3b0f4fece050_SetDate">
    <vt:lpwstr>2025-08-27T06:46:10Z</vt:lpwstr>
  </property>
  <property fmtid="{D5CDD505-2E9C-101B-9397-08002B2CF9AE}" pid="33" name="MSIP_Label_a7295cc1-d279-42ac-ab4d-3b0f4fece050_Method">
    <vt:lpwstr>Standard</vt:lpwstr>
  </property>
  <property fmtid="{D5CDD505-2E9C-101B-9397-08002B2CF9AE}" pid="34" name="MSIP_Label_a7295cc1-d279-42ac-ab4d-3b0f4fece050_Name">
    <vt:lpwstr>FUJITSU-RESTRICTED​</vt:lpwstr>
  </property>
  <property fmtid="{D5CDD505-2E9C-101B-9397-08002B2CF9AE}" pid="35" name="MSIP_Label_a7295cc1-d279-42ac-ab4d-3b0f4fece050_SiteId">
    <vt:lpwstr>a19f121d-81e1-4858-a9d8-736e267fd4c7</vt:lpwstr>
  </property>
  <property fmtid="{D5CDD505-2E9C-101B-9397-08002B2CF9AE}" pid="36" name="MSIP_Label_a7295cc1-d279-42ac-ab4d-3b0f4fece050_ActionId">
    <vt:lpwstr>67c85cba-bf57-4f04-ad8d-8353eb20b9d4</vt:lpwstr>
  </property>
  <property fmtid="{D5CDD505-2E9C-101B-9397-08002B2CF9AE}" pid="37" name="MSIP_Label_a7295cc1-d279-42ac-ab4d-3b0f4fece050_ContentBits">
    <vt:lpwstr>0</vt:lpwstr>
  </property>
  <property fmtid="{D5CDD505-2E9C-101B-9397-08002B2CF9AE}" pid="38" name="MSIP_Label_a7295cc1-d279-42ac-ab4d-3b0f4fece050_Tag">
    <vt:lpwstr>10, 3, 0, 1</vt:lpwstr>
  </property>
  <property fmtid="{D5CDD505-2E9C-101B-9397-08002B2CF9AE}" pid="39" name="MSIP_Label_4d2f777e-4347-4fc6-823a-b44ab313546a_Enabled">
    <vt:lpwstr>true</vt:lpwstr>
  </property>
  <property fmtid="{D5CDD505-2E9C-101B-9397-08002B2CF9AE}" pid="40" name="MSIP_Label_4d2f777e-4347-4fc6-823a-b44ab313546a_SetDate">
    <vt:lpwstr>2025-08-27T07:45:32Z</vt:lpwstr>
  </property>
  <property fmtid="{D5CDD505-2E9C-101B-9397-08002B2CF9AE}" pid="41" name="MSIP_Label_4d2f777e-4347-4fc6-823a-b44ab313546a_Method">
    <vt:lpwstr>Standard</vt:lpwstr>
  </property>
  <property fmtid="{D5CDD505-2E9C-101B-9397-08002B2CF9AE}" pid="42" name="MSIP_Label_4d2f777e-4347-4fc6-823a-b44ab313546a_Name">
    <vt:lpwstr>Non-Public</vt:lpwstr>
  </property>
  <property fmtid="{D5CDD505-2E9C-101B-9397-08002B2CF9AE}" pid="43" name="MSIP_Label_4d2f777e-4347-4fc6-823a-b44ab313546a_SiteId">
    <vt:lpwstr>e351b779-f6d5-4e50-8568-80e922d180ae</vt:lpwstr>
  </property>
  <property fmtid="{D5CDD505-2E9C-101B-9397-08002B2CF9AE}" pid="44" name="MSIP_Label_4d2f777e-4347-4fc6-823a-b44ab313546a_ActionId">
    <vt:lpwstr>26002d2f-7870-4eab-ad2c-6f9b51664077</vt:lpwstr>
  </property>
  <property fmtid="{D5CDD505-2E9C-101B-9397-08002B2CF9AE}" pid="45" name="MSIP_Label_4d2f777e-4347-4fc6-823a-b44ab313546a_ContentBits">
    <vt:lpwstr>0</vt:lpwstr>
  </property>
  <property fmtid="{D5CDD505-2E9C-101B-9397-08002B2CF9AE}" pid="46" name="MSIP_Label_4d2f777e-4347-4fc6-823a-b44ab313546a_Tag">
    <vt:lpwstr>10, 3, 0, 1</vt:lpwstr>
  </property>
</Properties>
</file>