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3933EE02"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833CF9">
        <w:rPr>
          <w:rFonts w:ascii="Arial" w:hAnsi="Arial" w:cs="Arial"/>
          <w:b/>
          <w:bCs/>
          <w:sz w:val="28"/>
        </w:rPr>
        <w:t>2</w:t>
      </w:r>
      <w:r w:rsidR="004F071D">
        <w:rPr>
          <w:rFonts w:ascii="Arial" w:hAnsi="Arial" w:cs="Arial"/>
          <w:b/>
          <w:bCs/>
          <w:sz w:val="28"/>
        </w:rPr>
        <w:t>2</w:t>
      </w:r>
      <w:r w:rsidR="00382DBD">
        <w:rPr>
          <w:rFonts w:ascii="Arial" w:hAnsi="Arial" w:cs="Arial" w:hint="eastAsia"/>
          <w:b/>
          <w:bCs/>
          <w:sz w:val="28"/>
          <w:lang w:eastAsia="zh-CN"/>
        </w:rPr>
        <w:t>bis</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CC23F5">
        <w:rPr>
          <w:rFonts w:ascii="Arial" w:hAnsi="Arial" w:cs="Arial"/>
          <w:b/>
          <w:bCs/>
          <w:sz w:val="28"/>
        </w:rPr>
        <w:t xml:space="preserve">    </w:t>
      </w:r>
      <w:r w:rsidR="000027D9" w:rsidRPr="004B3E3F">
        <w:rPr>
          <w:rFonts w:ascii="Arial" w:hAnsi="Arial" w:cs="Arial"/>
          <w:b/>
          <w:bCs/>
          <w:sz w:val="28"/>
        </w:rPr>
        <w:t>R1-</w:t>
      </w:r>
      <w:r w:rsidR="00EC7B25">
        <w:rPr>
          <w:rFonts w:ascii="Arial" w:hAnsi="Arial" w:cs="Arial"/>
          <w:b/>
          <w:bCs/>
          <w:sz w:val="28"/>
        </w:rPr>
        <w:t>2</w:t>
      </w:r>
      <w:r w:rsidR="00833CF9">
        <w:rPr>
          <w:rFonts w:ascii="Arial" w:hAnsi="Arial" w:cs="Arial"/>
          <w:b/>
          <w:bCs/>
          <w:sz w:val="28"/>
        </w:rPr>
        <w:t>50</w:t>
      </w:r>
      <w:r w:rsidR="008F691B">
        <w:rPr>
          <w:rFonts w:ascii="Arial" w:hAnsi="Arial" w:cs="Arial"/>
          <w:b/>
          <w:bCs/>
          <w:sz w:val="28"/>
        </w:rPr>
        <w:t>6982</w:t>
      </w:r>
    </w:p>
    <w:p w14:paraId="2C9323C6" w14:textId="35EC99CF" w:rsidR="00833CF9" w:rsidRPr="00DC6A29" w:rsidRDefault="00DC6A29" w:rsidP="00833CF9">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w:t>
      </w:r>
      <w:r w:rsidR="00F758C2">
        <w:rPr>
          <w:rFonts w:ascii="Arial" w:hAnsi="Arial" w:cs="Arial"/>
          <w:b/>
          <w:bCs/>
          <w:sz w:val="28"/>
          <w:lang w:val="de-DE" w:eastAsia="zh-CN"/>
        </w:rPr>
        <w:t>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w:t>
      </w:r>
      <w:r w:rsidR="00833CF9">
        <w:rPr>
          <w:rFonts w:ascii="Arial" w:eastAsia="MS Mincho" w:hAnsi="Arial" w:cs="Arial"/>
          <w:b/>
          <w:bCs/>
          <w:sz w:val="28"/>
          <w:lang w:eastAsia="ja-JP"/>
        </w:rPr>
        <w:t xml:space="preserve"> 2025</w:t>
      </w:r>
    </w:p>
    <w:p w14:paraId="1177CBE0" w14:textId="77777777" w:rsidR="00055D29" w:rsidRDefault="00055D29" w:rsidP="00A6489C">
      <w:pPr>
        <w:spacing w:beforeLines="50" w:before="120" w:afterLines="50"/>
        <w:ind w:left="1555" w:hanging="1555"/>
        <w:jc w:val="left"/>
        <w:rPr>
          <w:b/>
        </w:rPr>
      </w:pPr>
    </w:p>
    <w:p w14:paraId="094B4113" w14:textId="024C2BA3"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44BD0">
        <w:rPr>
          <w:rFonts w:ascii="Arial" w:eastAsia="宋体" w:hAnsi="Arial" w:cs="Arial"/>
          <w:b/>
          <w:sz w:val="24"/>
          <w:szCs w:val="20"/>
          <w:lang w:val="en-GB"/>
        </w:rPr>
        <w:t>10</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w:t>
      </w:r>
      <w:r w:rsidR="00B44BD0">
        <w:rPr>
          <w:rFonts w:ascii="Arial" w:eastAsia="宋体" w:hAnsi="Arial" w:cs="Arial"/>
          <w:b/>
          <w:sz w:val="24"/>
          <w:szCs w:val="20"/>
          <w:lang w:val="en-GB" w:eastAsia="zh-CN"/>
        </w:rPr>
        <w:t>2</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FEB9971" w:rsidR="001759C2" w:rsidRPr="00B44BD0"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0E50F2" w:rsidRPr="00082551">
        <w:rPr>
          <w:rFonts w:ascii="Arial" w:eastAsia="宋体" w:hAnsi="Arial" w:cs="Arial"/>
          <w:b/>
          <w:sz w:val="24"/>
          <w:szCs w:val="20"/>
          <w:lang w:val="en-GB"/>
        </w:rPr>
        <w:t xml:space="preserve">Discussion </w:t>
      </w:r>
      <w:r w:rsidR="000E50F2">
        <w:rPr>
          <w:rFonts w:ascii="Arial" w:eastAsia="宋体" w:hAnsi="Arial" w:cs="Arial"/>
          <w:b/>
          <w:sz w:val="24"/>
          <w:szCs w:val="20"/>
          <w:lang w:val="en-GB"/>
        </w:rPr>
        <w:t>on e</w:t>
      </w:r>
      <w:r w:rsidR="00C45415" w:rsidRPr="00C45415">
        <w:rPr>
          <w:rFonts w:ascii="Arial" w:eastAsia="宋体" w:hAnsi="Arial" w:cs="Arial"/>
          <w:b/>
          <w:sz w:val="24"/>
          <w:szCs w:val="20"/>
          <w:lang w:val="en-GB"/>
        </w:rPr>
        <w:t>nhanc</w:t>
      </w:r>
      <w:r w:rsidR="00B44BD0">
        <w:rPr>
          <w:rFonts w:ascii="Arial" w:eastAsia="宋体" w:hAnsi="Arial" w:cs="Arial"/>
          <w:b/>
          <w:sz w:val="24"/>
          <w:szCs w:val="20"/>
          <w:lang w:val="en-GB"/>
        </w:rPr>
        <w:t>ing</w:t>
      </w:r>
      <w:r w:rsidR="00C45415" w:rsidRPr="00C45415">
        <w:rPr>
          <w:rFonts w:ascii="Arial" w:eastAsia="宋体" w:hAnsi="Arial" w:cs="Arial"/>
          <w:b/>
          <w:sz w:val="24"/>
          <w:szCs w:val="20"/>
          <w:lang w:val="en-GB"/>
        </w:rPr>
        <w:t xml:space="preserve"> </w:t>
      </w:r>
      <w:r w:rsidR="00B44BD0" w:rsidRPr="00B44BD0">
        <w:rPr>
          <w:rFonts w:ascii="Arial" w:eastAsia="宋体" w:hAnsi="Arial" w:cs="Arial"/>
          <w:b/>
          <w:sz w:val="24"/>
          <w:szCs w:val="20"/>
          <w:lang w:val="en-GB"/>
        </w:rPr>
        <w:t>DL CSI acquisition</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9BAF42B" w:rsidR="00B7679D" w:rsidRDefault="00F061A1" w:rsidP="00A6489C">
      <w:pPr>
        <w:spacing w:beforeLines="50" w:before="120" w:afterLines="50"/>
        <w:rPr>
          <w:lang w:eastAsia="zh-CN"/>
        </w:rPr>
      </w:pPr>
      <w:r>
        <w:rPr>
          <w:lang w:eastAsia="ja-JP"/>
        </w:rPr>
        <w:t>The WI for R</w:t>
      </w:r>
      <w:r w:rsidR="006F3161">
        <w:rPr>
          <w:lang w:eastAsia="ja-JP"/>
        </w:rPr>
        <w:t>20</w:t>
      </w:r>
      <w:r>
        <w:rPr>
          <w:lang w:eastAsia="ja-JP"/>
        </w:rPr>
        <w:t xml:space="preserve"> MIMO was approved in RAN-</w:t>
      </w:r>
      <w:r w:rsidR="00E5068D">
        <w:rPr>
          <w:lang w:eastAsia="ja-JP"/>
        </w:rPr>
        <w:t>10</w:t>
      </w:r>
      <w:r w:rsidR="00F33CC2">
        <w:rPr>
          <w:lang w:eastAsia="ja-JP"/>
        </w:rPr>
        <w:t>8</w:t>
      </w:r>
      <w:r>
        <w:rPr>
          <w:lang w:eastAsia="ja-JP"/>
        </w:rPr>
        <w:t xml:space="preserve"> meeting</w:t>
      </w:r>
      <w:r w:rsidR="00F33CC2">
        <w:rPr>
          <w:lang w:eastAsia="ja-JP"/>
        </w:rPr>
        <w:t xml:space="preserve"> </w:t>
      </w:r>
      <w:r w:rsidR="00F33CC2" w:rsidRPr="00F33CC2">
        <w:rPr>
          <w:lang w:eastAsia="ja-JP"/>
        </w:rPr>
        <w:t>[1]</w:t>
      </w:r>
      <w:r>
        <w:rPr>
          <w:lang w:eastAsia="ja-JP"/>
        </w:rPr>
        <w:t>, and t</w:t>
      </w:r>
      <w:r w:rsidRPr="00F33CC2">
        <w:rPr>
          <w:lang w:eastAsia="ja-JP"/>
        </w:rPr>
        <w:t>he objectives</w:t>
      </w:r>
      <w:r w:rsidR="00E77F1B" w:rsidRPr="00F33CC2">
        <w:rPr>
          <w:lang w:eastAsia="ja-JP"/>
        </w:rPr>
        <w:t xml:space="preserve"> </w:t>
      </w:r>
      <w:r w:rsidR="00FA1B11" w:rsidRPr="00F33CC2">
        <w:rPr>
          <w:rFonts w:hint="eastAsia"/>
          <w:lang w:eastAsia="ja-JP"/>
        </w:rPr>
        <w:t>on</w:t>
      </w:r>
      <w:r w:rsidR="00FA1B11" w:rsidRPr="00F33CC2">
        <w:rPr>
          <w:lang w:eastAsia="ja-JP"/>
        </w:rPr>
        <w:t xml:space="preserve"> </w:t>
      </w:r>
      <w:r w:rsidR="00F33CC2" w:rsidRPr="00F33CC2">
        <w:rPr>
          <w:lang w:eastAsia="ja-JP"/>
        </w:rPr>
        <w:t>enhancing DL CSI acquisition</w:t>
      </w:r>
      <w:r w:rsidR="00F33CC2">
        <w:rPr>
          <w:lang w:eastAsia="ja-JP"/>
        </w:rPr>
        <w:t xml:space="preserve"> can be seen as below</w:t>
      </w:r>
      <w:r w:rsidR="00A267C4" w:rsidRPr="00F33CC2">
        <w:rPr>
          <w:lang w:eastAsia="ja-JP"/>
        </w:rPr>
        <w:t xml:space="preserve">. </w:t>
      </w:r>
      <w:r w:rsidR="00C00A83" w:rsidRPr="00D85A3E">
        <w:rPr>
          <w:lang w:eastAsia="ja-JP"/>
        </w:rPr>
        <w:t xml:space="preserve"> </w:t>
      </w:r>
      <w:r w:rsidR="00BB137A" w:rsidRPr="00D85A3E">
        <w:rPr>
          <w:lang w:eastAsia="ja-JP"/>
        </w:rPr>
        <w:t xml:space="preserve"> </w:t>
      </w:r>
    </w:p>
    <w:p w14:paraId="455C9C0C" w14:textId="77777777" w:rsidR="005C1DDA" w:rsidRPr="005C1DDA" w:rsidRDefault="005C1DDA" w:rsidP="005C1DDA">
      <w:pPr>
        <w:overflowPunct w:val="0"/>
        <w:spacing w:beforeLines="50" w:before="120" w:after="0"/>
        <w:textAlignment w:val="baseline"/>
        <w:rPr>
          <w:rFonts w:eastAsia="宋体"/>
          <w:b/>
          <w:bCs/>
          <w:sz w:val="20"/>
          <w:szCs w:val="20"/>
          <w:lang w:eastAsia="en-GB"/>
        </w:rPr>
      </w:pPr>
      <w:r w:rsidRPr="005C1DDA">
        <w:rPr>
          <w:rFonts w:eastAsia="宋体" w:hint="eastAsia"/>
          <w:b/>
          <w:bCs/>
          <w:sz w:val="20"/>
          <w:szCs w:val="20"/>
          <w:lang w:eastAsia="en-GB"/>
        </w:rPr>
        <w:t>RAN1:</w:t>
      </w:r>
    </w:p>
    <w:p w14:paraId="0CDB4E9B" w14:textId="77777777" w:rsidR="005C1DDA" w:rsidRPr="005C1DDA" w:rsidRDefault="005C1DDA" w:rsidP="005C1DDA">
      <w:pPr>
        <w:autoSpaceDE/>
        <w:autoSpaceDN/>
        <w:adjustRightInd/>
        <w:spacing w:after="0"/>
        <w:jc w:val="left"/>
        <w:rPr>
          <w:rFonts w:eastAsia="Times New Roman"/>
          <w:sz w:val="18"/>
          <w:szCs w:val="24"/>
        </w:rPr>
      </w:pPr>
    </w:p>
    <w:p w14:paraId="54634668" w14:textId="77777777" w:rsidR="005C1DDA" w:rsidRPr="005C1DDA" w:rsidRDefault="005C1DDA" w:rsidP="00B7689C">
      <w:pPr>
        <w:numPr>
          <w:ilvl w:val="0"/>
          <w:numId w:val="10"/>
        </w:numPr>
        <w:overflowPunct w:val="0"/>
        <w:autoSpaceDE/>
        <w:autoSpaceDN/>
        <w:adjustRightInd/>
        <w:snapToGrid/>
        <w:spacing w:after="0"/>
        <w:ind w:left="360"/>
        <w:jc w:val="left"/>
        <w:textAlignment w:val="baseline"/>
        <w:rPr>
          <w:rFonts w:eastAsia="宋体"/>
          <w:sz w:val="20"/>
          <w:szCs w:val="20"/>
          <w:lang w:val="en-GB" w:eastAsia="en-GB"/>
        </w:rPr>
      </w:pPr>
      <w:r w:rsidRPr="005C1DDA">
        <w:rPr>
          <w:rFonts w:eastAsia="宋体"/>
          <w:sz w:val="20"/>
          <w:szCs w:val="20"/>
          <w:lang w:val="en-GB" w:eastAsia="en-GB"/>
        </w:rPr>
        <w:t>On enhancing UL capacity and coverage, specify the following enhancements:</w:t>
      </w:r>
    </w:p>
    <w:p w14:paraId="7F90E329" w14:textId="77777777" w:rsidR="005C1DDA" w:rsidRPr="005C1DDA" w:rsidRDefault="005C1DDA" w:rsidP="00B7689C">
      <w:pPr>
        <w:numPr>
          <w:ilvl w:val="1"/>
          <w:numId w:val="10"/>
        </w:numPr>
        <w:overflowPunct w:val="0"/>
        <w:autoSpaceDE/>
        <w:autoSpaceDN/>
        <w:adjustRightInd/>
        <w:snapToGrid/>
        <w:spacing w:after="0"/>
        <w:ind w:left="720"/>
        <w:jc w:val="left"/>
        <w:textAlignment w:val="baseline"/>
        <w:rPr>
          <w:rFonts w:eastAsia="宋体"/>
          <w:sz w:val="20"/>
          <w:szCs w:val="28"/>
          <w:lang w:val="en-GB" w:eastAsia="en-GB"/>
        </w:rPr>
      </w:pPr>
      <w:r w:rsidRPr="005C1DDA">
        <w:rPr>
          <w:rFonts w:eastAsia="宋体"/>
          <w:sz w:val="20"/>
          <w:szCs w:val="28"/>
          <w:lang w:val="en-GB" w:eastAsia="en-GB"/>
        </w:rPr>
        <w:t>For SRS, reusing the legacy port numbering for SRS resource, comb design,</w:t>
      </w:r>
      <w:r w:rsidRPr="005C1DDA">
        <w:rPr>
          <w:rFonts w:eastAsia="宋体"/>
          <w:sz w:val="18"/>
          <w:szCs w:val="32"/>
          <w:lang w:val="en-GB" w:eastAsia="en-GB"/>
        </w:rPr>
        <w:t xml:space="preserve"> </w:t>
      </w:r>
      <w:r w:rsidRPr="005C1DDA">
        <w:rPr>
          <w:rFonts w:eastAsia="宋体"/>
          <w:sz w:val="20"/>
          <w:szCs w:val="28"/>
          <w:lang w:val="en-GB" w:eastAsia="en-GB"/>
        </w:rPr>
        <w:t>SRS sequence,</w:t>
      </w:r>
      <w:r w:rsidRPr="005C1DDA">
        <w:rPr>
          <w:rFonts w:eastAsia="宋体"/>
          <w:sz w:val="18"/>
          <w:szCs w:val="20"/>
          <w:lang w:val="en-GB" w:eastAsia="en-GB"/>
        </w:rPr>
        <w:t xml:space="preserve"> </w:t>
      </w:r>
      <w:r w:rsidRPr="005C1DDA">
        <w:rPr>
          <w:rFonts w:eastAsia="宋体"/>
          <w:sz w:val="20"/>
          <w:szCs w:val="28"/>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467A4DC"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8"/>
          <w:lang w:val="en-GB" w:eastAsia="en-GB"/>
        </w:rPr>
      </w:pPr>
      <w:r w:rsidRPr="005C1DDA">
        <w:rPr>
          <w:rFonts w:eastAsia="宋体"/>
          <w:sz w:val="20"/>
          <w:szCs w:val="28"/>
          <w:lang w:val="en-GB" w:eastAsia="zh-TW"/>
        </w:rPr>
        <w:t xml:space="preserve">Multiple frequency-domain starting positions for SRS repetition symbols within each SRS frequency hop </w:t>
      </w:r>
      <w:r w:rsidRPr="005C1DDA">
        <w:rPr>
          <w:rFonts w:eastAsia="宋体"/>
          <w:sz w:val="20"/>
          <w:szCs w:val="28"/>
          <w:lang w:val="en-GB" w:eastAsia="en-GB"/>
        </w:rPr>
        <w:t>for RB-level partial frequency sounding</w:t>
      </w:r>
      <w:r w:rsidRPr="005C1DDA">
        <w:rPr>
          <w:rFonts w:eastAsia="宋体"/>
          <w:sz w:val="18"/>
          <w:szCs w:val="32"/>
          <w:lang w:val="en-GB" w:eastAsia="en-GB"/>
        </w:rPr>
        <w:t xml:space="preserve"> </w:t>
      </w:r>
    </w:p>
    <w:p w14:paraId="472C8D9F" w14:textId="77777777" w:rsidR="005C1DDA" w:rsidRPr="005C1DDA" w:rsidRDefault="005C1DDA" w:rsidP="00B7689C">
      <w:pPr>
        <w:numPr>
          <w:ilvl w:val="3"/>
          <w:numId w:val="10"/>
        </w:numPr>
        <w:overflowPunct w:val="0"/>
        <w:autoSpaceDE/>
        <w:autoSpaceDN/>
        <w:adjustRightInd/>
        <w:snapToGrid/>
        <w:spacing w:after="0"/>
        <w:ind w:left="1440"/>
        <w:jc w:val="left"/>
        <w:textAlignment w:val="baseline"/>
        <w:rPr>
          <w:rFonts w:eastAsia="宋体"/>
          <w:sz w:val="20"/>
          <w:szCs w:val="28"/>
          <w:lang w:val="en-GB" w:eastAsia="en-GB"/>
        </w:rPr>
      </w:pPr>
      <w:r w:rsidRPr="005C1DDA">
        <w:rPr>
          <w:rFonts w:eastAsia="宋体"/>
          <w:sz w:val="20"/>
          <w:szCs w:val="28"/>
          <w:lang w:val="en-GB" w:eastAsia="en-GB"/>
        </w:rPr>
        <w:t>Note: On phase continuity, the applicable conditions and requirements from the legacy RAN4 spec for DMRS bundling should be retained as much as possible.</w:t>
      </w:r>
    </w:p>
    <w:p w14:paraId="1341F6CA"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8"/>
          <w:lang w:val="en-GB" w:eastAsia="en-GB"/>
        </w:rPr>
      </w:pPr>
      <w:r w:rsidRPr="005C1DDA">
        <w:rPr>
          <w:rFonts w:eastAsia="宋体"/>
          <w:sz w:val="20"/>
          <w:szCs w:val="28"/>
          <w:lang w:val="en-GB" w:eastAsia="en-GB"/>
        </w:rPr>
        <w:t>Cross-slot SRS between one U slot and one adjacent S slot within a single SRS resource set</w:t>
      </w:r>
      <w:r w:rsidRPr="005C1DDA">
        <w:rPr>
          <w:rFonts w:eastAsia="宋体"/>
          <w:sz w:val="20"/>
          <w:szCs w:val="28"/>
          <w:lang w:val="en-GB" w:eastAsia="zh-TW"/>
        </w:rPr>
        <w:t xml:space="preserve"> </w:t>
      </w:r>
    </w:p>
    <w:p w14:paraId="64A557AE" w14:textId="77777777" w:rsidR="005C1DDA" w:rsidRPr="005C1DDA" w:rsidRDefault="005C1DDA" w:rsidP="00B7689C">
      <w:pPr>
        <w:numPr>
          <w:ilvl w:val="3"/>
          <w:numId w:val="10"/>
        </w:numPr>
        <w:overflowPunct w:val="0"/>
        <w:autoSpaceDE/>
        <w:autoSpaceDN/>
        <w:adjustRightInd/>
        <w:snapToGrid/>
        <w:spacing w:after="0"/>
        <w:ind w:left="1440"/>
        <w:jc w:val="left"/>
        <w:textAlignment w:val="baseline"/>
        <w:rPr>
          <w:rFonts w:eastAsia="宋体"/>
          <w:sz w:val="20"/>
          <w:szCs w:val="28"/>
          <w:lang w:val="en-GB" w:eastAsia="en-GB"/>
        </w:rPr>
      </w:pPr>
      <w:r w:rsidRPr="005C1DDA">
        <w:rPr>
          <w:rFonts w:eastAsia="宋体"/>
          <w:sz w:val="20"/>
          <w:szCs w:val="28"/>
          <w:lang w:val="en-GB" w:eastAsia="zh-TW"/>
        </w:rPr>
        <w:t xml:space="preserve">When used for one SRS with repetition, cross-slot SRS symbol mapping is limited to within one SRS resource, with a </w:t>
      </w:r>
      <w:r w:rsidRPr="005C1DDA">
        <w:rPr>
          <w:rFonts w:eastAsia="宋体"/>
          <w:sz w:val="20"/>
          <w:szCs w:val="28"/>
          <w:lang w:val="en-GB" w:eastAsia="en-GB"/>
        </w:rPr>
        <w:t xml:space="preserve">common timing advance (TA), a common UL spatial filter, and common transmit power for the SRS resource across the two consecutive slots </w:t>
      </w:r>
    </w:p>
    <w:p w14:paraId="3621A62C" w14:textId="77777777" w:rsidR="005C1DDA" w:rsidRPr="005C1DDA" w:rsidRDefault="005C1DDA" w:rsidP="005C1DDA">
      <w:pPr>
        <w:overflowPunct w:val="0"/>
        <w:spacing w:after="0"/>
        <w:jc w:val="left"/>
        <w:textAlignment w:val="baseline"/>
        <w:rPr>
          <w:rFonts w:eastAsia="宋体"/>
          <w:sz w:val="20"/>
          <w:szCs w:val="20"/>
          <w:lang w:val="en-GB" w:eastAsia="en-GB"/>
        </w:rPr>
      </w:pPr>
    </w:p>
    <w:p w14:paraId="43F0B868" w14:textId="77777777" w:rsidR="005C1DDA" w:rsidRPr="005C1DDA" w:rsidRDefault="005C1DDA" w:rsidP="00B7689C">
      <w:pPr>
        <w:numPr>
          <w:ilvl w:val="0"/>
          <w:numId w:val="10"/>
        </w:numPr>
        <w:overflowPunct w:val="0"/>
        <w:autoSpaceDE/>
        <w:autoSpaceDN/>
        <w:adjustRightInd/>
        <w:snapToGrid/>
        <w:spacing w:after="0"/>
        <w:ind w:left="360"/>
        <w:jc w:val="left"/>
        <w:textAlignment w:val="baseline"/>
        <w:rPr>
          <w:rFonts w:eastAsia="宋体"/>
          <w:sz w:val="20"/>
          <w:szCs w:val="20"/>
          <w:lang w:val="en-GB" w:eastAsia="en-GB"/>
        </w:rPr>
      </w:pPr>
      <w:r w:rsidRPr="005C1DDA">
        <w:rPr>
          <w:rFonts w:eastAsia="宋体"/>
          <w:sz w:val="20"/>
          <w:szCs w:val="20"/>
          <w:lang w:val="en-GB" w:eastAsia="en-GB"/>
        </w:rPr>
        <w:t>On enhancing DL CSI acquisition, targeting FR1, specify the following enhancements:</w:t>
      </w:r>
    </w:p>
    <w:p w14:paraId="04DF4022" w14:textId="77777777" w:rsidR="005C1DDA" w:rsidRPr="005C1DDA" w:rsidRDefault="005C1DDA" w:rsidP="00B7689C">
      <w:pPr>
        <w:numPr>
          <w:ilvl w:val="1"/>
          <w:numId w:val="10"/>
        </w:numPr>
        <w:overflowPunct w:val="0"/>
        <w:autoSpaceDE/>
        <w:autoSpaceDN/>
        <w:adjustRightInd/>
        <w:snapToGrid/>
        <w:spacing w:after="0"/>
        <w:ind w:left="720"/>
        <w:jc w:val="left"/>
        <w:textAlignment w:val="baseline"/>
        <w:rPr>
          <w:rFonts w:eastAsia="宋体"/>
          <w:sz w:val="20"/>
          <w:szCs w:val="20"/>
          <w:lang w:val="en-GB" w:eastAsia="en-GB"/>
        </w:rPr>
      </w:pPr>
      <w:r w:rsidRPr="005C1DDA">
        <w:rPr>
          <w:rFonts w:eastAsia="宋体"/>
          <w:sz w:val="20"/>
          <w:lang w:val="en-GB" w:eastAsia="en-GB"/>
        </w:rPr>
        <w:t xml:space="preserve">Early SRS/CSI/CSI-RS triggering for UE transitioning from IDLE/INACTIVE to CONNECTED mode via MSG4 of 4-step RACH, as well as for </w:t>
      </w:r>
      <w:proofErr w:type="spellStart"/>
      <w:r w:rsidRPr="005C1DDA">
        <w:rPr>
          <w:rFonts w:eastAsia="宋体"/>
          <w:sz w:val="20"/>
          <w:lang w:val="en-GB" w:eastAsia="en-GB"/>
        </w:rPr>
        <w:t>SCell</w:t>
      </w:r>
      <w:proofErr w:type="spellEnd"/>
      <w:r w:rsidRPr="005C1DDA">
        <w:rPr>
          <w:rFonts w:eastAsia="宋体"/>
          <w:sz w:val="20"/>
          <w:lang w:val="en-GB" w:eastAsia="en-GB"/>
        </w:rPr>
        <w:t xml:space="preserve"> activation and switching out of </w:t>
      </w:r>
      <w:proofErr w:type="spellStart"/>
      <w:r w:rsidRPr="005C1DDA">
        <w:rPr>
          <w:rFonts w:eastAsia="宋体"/>
          <w:sz w:val="20"/>
          <w:lang w:val="en-GB" w:eastAsia="en-GB"/>
        </w:rPr>
        <w:t>SCell</w:t>
      </w:r>
      <w:proofErr w:type="spellEnd"/>
      <w:r w:rsidRPr="005C1DDA">
        <w:rPr>
          <w:rFonts w:eastAsia="宋体"/>
          <w:sz w:val="20"/>
          <w:lang w:val="en-GB" w:eastAsia="en-GB"/>
        </w:rPr>
        <w:t xml:space="preserve"> dormancy in CONNECTED mode via the legacy </w:t>
      </w:r>
      <w:proofErr w:type="spellStart"/>
      <w:r w:rsidRPr="005C1DDA">
        <w:rPr>
          <w:rFonts w:eastAsia="宋体"/>
          <w:sz w:val="20"/>
          <w:lang w:val="en-GB" w:eastAsia="en-GB"/>
        </w:rPr>
        <w:t>signaling</w:t>
      </w:r>
      <w:proofErr w:type="spellEnd"/>
      <w:r w:rsidRPr="005C1DDA">
        <w:rPr>
          <w:rFonts w:eastAsia="宋体"/>
          <w:sz w:val="20"/>
          <w:lang w:val="en-GB" w:eastAsia="en-GB"/>
        </w:rPr>
        <w:t xml:space="preserve"> mechanisms (based on legacy </w:t>
      </w:r>
      <w:proofErr w:type="spellStart"/>
      <w:r w:rsidRPr="005C1DDA">
        <w:rPr>
          <w:rFonts w:eastAsia="宋体"/>
          <w:sz w:val="20"/>
          <w:lang w:val="en-GB" w:eastAsia="en-GB"/>
        </w:rPr>
        <w:t>SCell</w:t>
      </w:r>
      <w:proofErr w:type="spellEnd"/>
      <w:r w:rsidRPr="005C1DDA">
        <w:rPr>
          <w:rFonts w:eastAsia="宋体"/>
          <w:sz w:val="20"/>
          <w:lang w:val="en-GB" w:eastAsia="en-GB"/>
        </w:rPr>
        <w:t xml:space="preserve"> activation MAC CE, and legacy switching DCI out of </w:t>
      </w:r>
      <w:proofErr w:type="spellStart"/>
      <w:r w:rsidRPr="005C1DDA">
        <w:rPr>
          <w:rFonts w:eastAsia="宋体"/>
          <w:sz w:val="20"/>
          <w:lang w:val="en-GB" w:eastAsia="en-GB"/>
        </w:rPr>
        <w:t>SCell</w:t>
      </w:r>
      <w:proofErr w:type="spellEnd"/>
      <w:r w:rsidRPr="005C1DDA">
        <w:rPr>
          <w:rFonts w:eastAsia="宋体"/>
          <w:sz w:val="20"/>
          <w:lang w:val="en-GB" w:eastAsia="en-GB"/>
        </w:rPr>
        <w:t xml:space="preserve"> dormancy, respectively)</w:t>
      </w:r>
    </w:p>
    <w:p w14:paraId="03ABFD5F"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 xml:space="preserve">Reusing the legacy design, limit the scope </w:t>
      </w:r>
      <w:r w:rsidRPr="005C1DDA">
        <w:rPr>
          <w:rFonts w:eastAsia="宋体"/>
          <w:i/>
          <w:sz w:val="20"/>
          <w:szCs w:val="20"/>
          <w:lang w:val="en-GB" w:eastAsia="en-GB"/>
        </w:rPr>
        <w:t>only</w:t>
      </w:r>
      <w:r w:rsidRPr="005C1DDA">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823CEA5"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 xml:space="preserve">For IDLE mode, UE capability for early triggering and resource/reporting configuration are </w:t>
      </w:r>
      <w:proofErr w:type="spellStart"/>
      <w:r w:rsidRPr="005C1DDA">
        <w:rPr>
          <w:rFonts w:eastAsia="宋体"/>
          <w:sz w:val="20"/>
          <w:szCs w:val="20"/>
          <w:lang w:val="en-GB" w:eastAsia="en-GB"/>
        </w:rPr>
        <w:t>signaled</w:t>
      </w:r>
      <w:proofErr w:type="spellEnd"/>
      <w:r w:rsidRPr="005C1DDA">
        <w:rPr>
          <w:rFonts w:eastAsia="宋体"/>
          <w:sz w:val="20"/>
          <w:szCs w:val="20"/>
          <w:lang w:val="en-GB" w:eastAsia="en-GB"/>
        </w:rPr>
        <w:t xml:space="preserve"> via MSG3 and System Information (SI), respectively</w:t>
      </w:r>
    </w:p>
    <w:p w14:paraId="10BB856F" w14:textId="77777777" w:rsidR="005C1DDA" w:rsidRPr="005C1DDA" w:rsidRDefault="005C1DDA" w:rsidP="00B7689C">
      <w:pPr>
        <w:numPr>
          <w:ilvl w:val="1"/>
          <w:numId w:val="10"/>
        </w:numPr>
        <w:overflowPunct w:val="0"/>
        <w:autoSpaceDE/>
        <w:autoSpaceDN/>
        <w:adjustRightInd/>
        <w:snapToGrid/>
        <w:spacing w:after="0"/>
        <w:ind w:left="720"/>
        <w:jc w:val="left"/>
        <w:textAlignment w:val="baseline"/>
        <w:rPr>
          <w:rFonts w:eastAsia="宋体"/>
          <w:sz w:val="20"/>
          <w:szCs w:val="20"/>
          <w:lang w:val="en-GB" w:eastAsia="en-GB"/>
        </w:rPr>
      </w:pPr>
      <w:r w:rsidRPr="005C1DDA">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4FA9F9C" w14:textId="77777777" w:rsidR="005C1DDA" w:rsidRPr="005C1DDA" w:rsidRDefault="005C1DDA" w:rsidP="00B7689C">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sidRPr="005C1DDA">
        <w:rPr>
          <w:rFonts w:eastAsia="宋体"/>
          <w:sz w:val="20"/>
          <w:szCs w:val="20"/>
          <w:lang w:val="en-GB" w:eastAsia="en-GB"/>
        </w:rPr>
        <w:t>Density of 1/3 and 1/6 RE/RB/port are intended only for 48 ports</w:t>
      </w:r>
    </w:p>
    <w:p w14:paraId="08775B2A" w14:textId="209A9A87" w:rsidR="00F061A1" w:rsidRPr="005C07D0" w:rsidRDefault="00CD2089" w:rsidP="00A6489C">
      <w:pPr>
        <w:overflowPunct w:val="0"/>
        <w:spacing w:beforeLines="50" w:before="120" w:afterLines="50"/>
        <w:textAlignment w:val="baseline"/>
        <w:rPr>
          <w:lang w:eastAsia="zh-CN"/>
        </w:rPr>
      </w:pPr>
      <w:r>
        <w:rPr>
          <w:lang w:eastAsia="ja-JP"/>
        </w:rPr>
        <w:t>I</w:t>
      </w:r>
      <w:r w:rsidR="00B2439D" w:rsidRPr="005C07D0">
        <w:rPr>
          <w:lang w:eastAsia="ja-JP"/>
        </w:rPr>
        <w:t xml:space="preserve">n this contribution, we will </w:t>
      </w:r>
      <w:r w:rsidR="00D409FA" w:rsidRPr="005C07D0">
        <w:rPr>
          <w:lang w:eastAsia="ja-JP"/>
        </w:rPr>
        <w:t>discuss</w:t>
      </w:r>
      <w:r w:rsidR="00B2439D" w:rsidRPr="005C07D0">
        <w:rPr>
          <w:lang w:eastAsia="ja-JP"/>
        </w:rPr>
        <w:t xml:space="preserve"> </w:t>
      </w:r>
      <w:r w:rsidR="00CF6420" w:rsidRPr="005C07D0">
        <w:rPr>
          <w:rFonts w:hint="eastAsia"/>
          <w:lang w:eastAsia="zh-CN"/>
        </w:rPr>
        <w:t>the</w:t>
      </w:r>
      <w:r w:rsidR="00CF6420" w:rsidRPr="005C07D0">
        <w:rPr>
          <w:lang w:eastAsia="ja-JP"/>
        </w:rPr>
        <w:t xml:space="preserve"> </w:t>
      </w:r>
      <w:r w:rsidR="00BB57CF">
        <w:rPr>
          <w:lang w:eastAsia="ja-JP"/>
        </w:rPr>
        <w:t xml:space="preserve">enhancement for DL CSI acquisition including early </w:t>
      </w:r>
      <w:r w:rsidR="006D37BE" w:rsidRPr="005C1DDA">
        <w:rPr>
          <w:rFonts w:eastAsia="宋体"/>
          <w:sz w:val="20"/>
          <w:lang w:val="en-GB" w:eastAsia="en-GB"/>
        </w:rPr>
        <w:t>SRS/CSI/CSI-RS triggering</w:t>
      </w:r>
      <w:r w:rsidR="006D37BE">
        <w:rPr>
          <w:lang w:eastAsia="ja-JP"/>
        </w:rPr>
        <w:t xml:space="preserve"> for </w:t>
      </w:r>
      <w:r w:rsidR="00BB57CF">
        <w:rPr>
          <w:lang w:eastAsia="ja-JP"/>
        </w:rPr>
        <w:t xml:space="preserve">CSI acquisition and </w:t>
      </w:r>
      <w:r w:rsidR="006D37BE">
        <w:rPr>
          <w:lang w:eastAsia="ja-JP"/>
        </w:rPr>
        <w:t xml:space="preserve">CSI acquisition with </w:t>
      </w:r>
      <w:r w:rsidR="00BB57CF">
        <w:rPr>
          <w:lang w:eastAsia="ja-JP"/>
        </w:rPr>
        <w:t>low</w:t>
      </w:r>
      <w:r w:rsidR="00553374">
        <w:rPr>
          <w:lang w:eastAsia="ja-JP"/>
        </w:rPr>
        <w:t>-</w:t>
      </w:r>
      <w:r w:rsidR="00BB57CF">
        <w:rPr>
          <w:lang w:eastAsia="ja-JP"/>
        </w:rPr>
        <w:t>density CSI-RS in frequency domain.</w:t>
      </w:r>
      <w:r w:rsidR="00BE4CD3" w:rsidRPr="005C07D0">
        <w:rPr>
          <w:lang w:eastAsia="ja-JP"/>
        </w:rPr>
        <w:t xml:space="preserve"> </w:t>
      </w:r>
    </w:p>
    <w:p w14:paraId="25068846" w14:textId="77777777" w:rsidR="00E91678" w:rsidRPr="00E91678" w:rsidRDefault="00553374" w:rsidP="00A6489C">
      <w:pPr>
        <w:pStyle w:val="1"/>
        <w:spacing w:beforeLines="50" w:afterLines="50"/>
        <w:rPr>
          <w:lang w:eastAsia="zh-CN"/>
        </w:rPr>
      </w:pPr>
      <w:r>
        <w:rPr>
          <w:rFonts w:hint="eastAsia"/>
          <w:lang w:eastAsia="zh-CN"/>
        </w:rPr>
        <w:t>E</w:t>
      </w:r>
      <w:r>
        <w:rPr>
          <w:lang w:eastAsia="ja-JP"/>
        </w:rPr>
        <w:t xml:space="preserve">arly </w:t>
      </w:r>
      <w:r w:rsidR="006D37BE" w:rsidRPr="006D37BE">
        <w:rPr>
          <w:lang w:eastAsia="ja-JP"/>
        </w:rPr>
        <w:t>SRS/CSI/CSI-RS trigg</w:t>
      </w:r>
      <w:r w:rsidR="006D37BE" w:rsidRPr="006D37BE">
        <w:rPr>
          <w:lang w:eastAsia="zh-CN"/>
        </w:rPr>
        <w:t>ering</w:t>
      </w:r>
      <w:r w:rsidR="006D37BE">
        <w:rPr>
          <w:lang w:eastAsia="zh-CN"/>
        </w:rPr>
        <w:t xml:space="preserve"> </w:t>
      </w:r>
    </w:p>
    <w:p w14:paraId="7A10AB41" w14:textId="7D22FB23" w:rsidR="008B263C" w:rsidRPr="00E91678" w:rsidRDefault="00E91678" w:rsidP="00E91678">
      <w:pPr>
        <w:pStyle w:val="2"/>
        <w:ind w:left="578" w:hanging="578"/>
        <w:rPr>
          <w:lang w:eastAsia="zh-CN"/>
        </w:rPr>
      </w:pPr>
      <w:r>
        <w:rPr>
          <w:rFonts w:hint="eastAsia"/>
          <w:lang w:eastAsia="zh-CN"/>
        </w:rPr>
        <w:t>F</w:t>
      </w:r>
      <w:r w:rsidR="006D37BE">
        <w:rPr>
          <w:lang w:eastAsia="zh-CN"/>
        </w:rPr>
        <w:t xml:space="preserve">or </w:t>
      </w:r>
      <w:r w:rsidRPr="00E91678">
        <w:rPr>
          <w:lang w:eastAsia="zh-CN"/>
        </w:rPr>
        <w:t>UE transitioning from IDLE/INACTIVE to CONNECTED mode</w:t>
      </w:r>
    </w:p>
    <w:p w14:paraId="0F5CB14B" w14:textId="66A4E7DF" w:rsidR="00DA3273" w:rsidRDefault="00375E0B" w:rsidP="00E23463">
      <w:pPr>
        <w:tabs>
          <w:tab w:val="left" w:pos="7410"/>
        </w:tabs>
        <w:suppressAutoHyphens/>
        <w:spacing w:beforeLines="50" w:before="120" w:afterLines="50"/>
        <w:textAlignment w:val="baseline"/>
        <w:rPr>
          <w:lang w:eastAsia="zh-CN"/>
        </w:rPr>
      </w:pPr>
      <w:r>
        <w:rPr>
          <w:lang w:eastAsia="zh-CN"/>
        </w:rPr>
        <w:t>T</w:t>
      </w:r>
      <w:r w:rsidR="007314A7">
        <w:rPr>
          <w:lang w:eastAsia="zh-CN"/>
        </w:rPr>
        <w:t>o obtain the CSI earlier, early SRS/CSI/CSI-RS triggering</w:t>
      </w:r>
      <w:r w:rsidR="00E23463" w:rsidRPr="00E23463">
        <w:rPr>
          <w:lang w:eastAsia="zh-CN"/>
        </w:rPr>
        <w:t xml:space="preserve"> for UE</w:t>
      </w:r>
      <w:r w:rsidR="00A61E80">
        <w:rPr>
          <w:lang w:eastAsia="zh-CN"/>
        </w:rPr>
        <w:t>s</w:t>
      </w:r>
      <w:r w:rsidR="00E23463" w:rsidRPr="00E23463">
        <w:rPr>
          <w:lang w:eastAsia="zh-CN"/>
        </w:rPr>
        <w:t xml:space="preserve"> transitioning from IDLE/INACTIVE to CONNECTED mode </w:t>
      </w:r>
      <w:bookmarkStart w:id="1" w:name="OLE_LINK1"/>
      <w:r w:rsidR="00E23463" w:rsidRPr="00E23463">
        <w:rPr>
          <w:lang w:eastAsia="zh-CN"/>
        </w:rPr>
        <w:t>via M</w:t>
      </w:r>
      <w:r w:rsidR="000726D2">
        <w:rPr>
          <w:lang w:eastAsia="zh-CN"/>
        </w:rPr>
        <w:t>sg</w:t>
      </w:r>
      <w:r w:rsidR="00E23463" w:rsidRPr="00E23463">
        <w:rPr>
          <w:lang w:eastAsia="zh-CN"/>
        </w:rPr>
        <w:t xml:space="preserve">4 </w:t>
      </w:r>
      <w:r w:rsidR="00A61E80">
        <w:rPr>
          <w:lang w:eastAsia="zh-CN"/>
        </w:rPr>
        <w:t>in the</w:t>
      </w:r>
      <w:r w:rsidR="00E23463" w:rsidRPr="00E23463">
        <w:rPr>
          <w:lang w:eastAsia="zh-CN"/>
        </w:rPr>
        <w:t xml:space="preserve"> 4-step RACH</w:t>
      </w:r>
      <w:bookmarkEnd w:id="1"/>
      <w:r w:rsidR="007314A7">
        <w:rPr>
          <w:lang w:eastAsia="zh-CN"/>
        </w:rPr>
        <w:t xml:space="preserve"> </w:t>
      </w:r>
      <w:r w:rsidR="00A61E80">
        <w:rPr>
          <w:lang w:eastAsia="zh-CN"/>
        </w:rPr>
        <w:t xml:space="preserve">procedure </w:t>
      </w:r>
      <w:r w:rsidR="007314A7">
        <w:rPr>
          <w:lang w:eastAsia="zh-CN"/>
        </w:rPr>
        <w:t>will be specified</w:t>
      </w:r>
      <w:r w:rsidR="00210218" w:rsidRPr="008F6308">
        <w:rPr>
          <w:lang w:eastAsia="zh-CN"/>
        </w:rPr>
        <w:t>.</w:t>
      </w:r>
      <w:r w:rsidR="007314A7">
        <w:rPr>
          <w:lang w:eastAsia="zh-CN"/>
        </w:rPr>
        <w:t xml:space="preserve"> </w:t>
      </w:r>
      <w:r w:rsidR="00A61E80">
        <w:rPr>
          <w:lang w:eastAsia="zh-CN"/>
        </w:rPr>
        <w:t>T</w:t>
      </w:r>
      <w:r w:rsidR="007314A7">
        <w:rPr>
          <w:lang w:eastAsia="zh-CN"/>
        </w:rPr>
        <w:t>he related</w:t>
      </w:r>
      <w:r w:rsidR="00210218" w:rsidRPr="008F6308">
        <w:rPr>
          <w:lang w:eastAsia="zh-CN"/>
        </w:rPr>
        <w:t xml:space="preserve"> </w:t>
      </w:r>
      <w:r w:rsidR="00E23463" w:rsidRPr="00E23463">
        <w:rPr>
          <w:lang w:eastAsia="zh-CN"/>
        </w:rPr>
        <w:t xml:space="preserve">UE </w:t>
      </w:r>
      <w:r w:rsidR="00E23463" w:rsidRPr="00E23463">
        <w:rPr>
          <w:lang w:eastAsia="zh-CN"/>
        </w:rPr>
        <w:lastRenderedPageBreak/>
        <w:t xml:space="preserve">capability for early triggering and </w:t>
      </w:r>
      <w:r w:rsidR="00DA61A7">
        <w:rPr>
          <w:lang w:eastAsia="zh-CN"/>
        </w:rPr>
        <w:t xml:space="preserve">the </w:t>
      </w:r>
      <w:r w:rsidR="00E23463" w:rsidRPr="00E23463">
        <w:rPr>
          <w:lang w:eastAsia="zh-CN"/>
        </w:rPr>
        <w:t>resource/reporting configuration are signaled via M</w:t>
      </w:r>
      <w:r w:rsidR="000726D2">
        <w:rPr>
          <w:lang w:eastAsia="zh-CN"/>
        </w:rPr>
        <w:t>sg</w:t>
      </w:r>
      <w:r w:rsidR="00E23463" w:rsidRPr="00E23463">
        <w:rPr>
          <w:lang w:eastAsia="zh-CN"/>
        </w:rPr>
        <w:t xml:space="preserve">3 and System Information </w:t>
      </w:r>
      <w:r w:rsidR="00B96E5E">
        <w:rPr>
          <w:lang w:eastAsia="zh-CN"/>
        </w:rPr>
        <w:t xml:space="preserve">Block </w:t>
      </w:r>
      <w:r w:rsidR="00E23463" w:rsidRPr="00E23463">
        <w:rPr>
          <w:lang w:eastAsia="zh-CN"/>
        </w:rPr>
        <w:t>(SI</w:t>
      </w:r>
      <w:r w:rsidR="00B96E5E">
        <w:rPr>
          <w:lang w:eastAsia="zh-CN"/>
        </w:rPr>
        <w:t>B</w:t>
      </w:r>
      <w:r w:rsidR="00E23463" w:rsidRPr="00E23463">
        <w:rPr>
          <w:lang w:eastAsia="zh-CN"/>
        </w:rPr>
        <w:t>), respectively</w:t>
      </w:r>
      <w:r w:rsidR="007314A7">
        <w:rPr>
          <w:lang w:eastAsia="zh-CN"/>
        </w:rPr>
        <w:t>.</w:t>
      </w:r>
    </w:p>
    <w:p w14:paraId="14861645" w14:textId="3148A09A" w:rsidR="00536B2B" w:rsidRDefault="00536B2B" w:rsidP="0062119A">
      <w:pPr>
        <w:tabs>
          <w:tab w:val="left" w:pos="7410"/>
        </w:tabs>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63360" behindDoc="0" locked="0" layoutInCell="1" allowOverlap="1" wp14:anchorId="52480F67" wp14:editId="5254040C">
                <wp:simplePos x="0" y="0"/>
                <wp:positionH relativeFrom="margin">
                  <wp:posOffset>8935</wp:posOffset>
                </wp:positionH>
                <wp:positionV relativeFrom="paragraph">
                  <wp:posOffset>403742</wp:posOffset>
                </wp:positionV>
                <wp:extent cx="5849620" cy="1404620"/>
                <wp:effectExtent l="0" t="0" r="17780" b="266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5849A386" w14:textId="77777777" w:rsidR="00536B2B" w:rsidRPr="00536B2B" w:rsidRDefault="00536B2B" w:rsidP="008E66F2">
                            <w:pPr>
                              <w:spacing w:after="0"/>
                              <w:rPr>
                                <w:rFonts w:eastAsia="宋体"/>
                                <w:b/>
                                <w:sz w:val="20"/>
                                <w:szCs w:val="20"/>
                                <w:highlight w:val="green"/>
                              </w:rPr>
                            </w:pPr>
                            <w:r w:rsidRPr="00536B2B">
                              <w:rPr>
                                <w:rFonts w:eastAsia="宋体"/>
                                <w:b/>
                                <w:sz w:val="20"/>
                                <w:szCs w:val="20"/>
                                <w:highlight w:val="green"/>
                              </w:rPr>
                              <w:t xml:space="preserve">Agreement: </w:t>
                            </w:r>
                          </w:p>
                          <w:p w14:paraId="1C1340F2" w14:textId="77777777" w:rsidR="00536B2B" w:rsidRPr="00536B2B" w:rsidRDefault="00536B2B" w:rsidP="008E66F2">
                            <w:pPr>
                              <w:spacing w:after="0"/>
                              <w:rPr>
                                <w:sz w:val="20"/>
                                <w:szCs w:val="20"/>
                              </w:rPr>
                            </w:pPr>
                            <w:r w:rsidRPr="00536B2B">
                              <w:rPr>
                                <w:rFonts w:eastAsia="宋体"/>
                                <w:bCs/>
                                <w:sz w:val="20"/>
                                <w:szCs w:val="20"/>
                              </w:rPr>
                              <w:t xml:space="preserve">For a UE transition from IDLE to CONNECTED mode, </w:t>
                            </w:r>
                            <w:r w:rsidRPr="00536B2B">
                              <w:rPr>
                                <w:bCs/>
                                <w:sz w:val="20"/>
                                <w:szCs w:val="20"/>
                              </w:rPr>
                              <w:t>support</w:t>
                            </w:r>
                            <w:r w:rsidRPr="00536B2B">
                              <w:rPr>
                                <w:sz w:val="20"/>
                                <w:szCs w:val="20"/>
                              </w:rPr>
                              <w:t xml:space="preserve"> the following procedure at least for early aperiodic SRS-AS/CSI-RS/CSI triggering (i.e., early triggering of aperiodic SRS-AS transmission, aperiodic CSI-RS reception, aperiodic CSI reporting):</w:t>
                            </w:r>
                          </w:p>
                          <w:p w14:paraId="29AF41A8" w14:textId="77777777" w:rsidR="00536B2B" w:rsidRPr="00536B2B" w:rsidRDefault="00536B2B" w:rsidP="008E66F2">
                            <w:pPr>
                              <w:pStyle w:val="af3"/>
                              <w:numPr>
                                <w:ilvl w:val="0"/>
                                <w:numId w:val="23"/>
                              </w:numPr>
                              <w:autoSpaceDE/>
                              <w:autoSpaceDN/>
                              <w:adjustRightInd/>
                              <w:snapToGrid/>
                              <w:spacing w:after="0"/>
                              <w:ind w:firstLineChars="0" w:hanging="158"/>
                              <w:contextualSpacing/>
                              <w:rPr>
                                <w:sz w:val="20"/>
                                <w:szCs w:val="20"/>
                              </w:rPr>
                            </w:pPr>
                            <w:r w:rsidRPr="00536B2B">
                              <w:rPr>
                                <w:sz w:val="20"/>
                                <w:szCs w:val="20"/>
                              </w:rPr>
                              <w:t>Step-1: The UE receives the resource/reporting configuration(s) for early SRS-AS/CSI-RS/CSI triggering provided in the system i</w:t>
                            </w:r>
                            <w:r w:rsidRPr="00536B2B">
                              <w:rPr>
                                <w:rFonts w:eastAsia="PMingLiU"/>
                                <w:sz w:val="20"/>
                                <w:szCs w:val="20"/>
                                <w:lang w:eastAsia="zh-TW"/>
                              </w:rPr>
                              <w:t xml:space="preserve">nformation </w:t>
                            </w:r>
                            <w:r w:rsidRPr="00536B2B">
                              <w:rPr>
                                <w:sz w:val="20"/>
                                <w:szCs w:val="20"/>
                              </w:rPr>
                              <w:t>before MSG3.</w:t>
                            </w:r>
                          </w:p>
                          <w:p w14:paraId="43769748" w14:textId="77777777" w:rsidR="00536B2B" w:rsidRPr="00536B2B" w:rsidRDefault="00536B2B" w:rsidP="008E66F2">
                            <w:pPr>
                              <w:numPr>
                                <w:ilvl w:val="1"/>
                                <w:numId w:val="22"/>
                              </w:numPr>
                              <w:autoSpaceDE/>
                              <w:autoSpaceDN/>
                              <w:adjustRightInd/>
                              <w:snapToGrid/>
                              <w:spacing w:after="0"/>
                              <w:ind w:left="1030" w:hanging="141"/>
                              <w:contextualSpacing/>
                              <w:rPr>
                                <w:sz w:val="20"/>
                                <w:szCs w:val="20"/>
                              </w:rPr>
                            </w:pPr>
                            <w:r w:rsidRPr="00536B2B">
                              <w:rPr>
                                <w:sz w:val="20"/>
                                <w:szCs w:val="20"/>
                              </w:rPr>
                              <w:t>FFS: Which SIB is used to carry the resource/reporting configuration(s) for early SRS-AS/CSI/CSI-RS triggering</w:t>
                            </w:r>
                          </w:p>
                          <w:p w14:paraId="37968969" w14:textId="77777777" w:rsidR="00536B2B" w:rsidRPr="00536B2B" w:rsidRDefault="00536B2B" w:rsidP="008E66F2">
                            <w:pPr>
                              <w:pStyle w:val="af3"/>
                              <w:numPr>
                                <w:ilvl w:val="0"/>
                                <w:numId w:val="23"/>
                              </w:numPr>
                              <w:autoSpaceDE/>
                              <w:autoSpaceDN/>
                              <w:adjustRightInd/>
                              <w:snapToGrid/>
                              <w:spacing w:after="0"/>
                              <w:ind w:firstLineChars="0" w:hanging="158"/>
                              <w:contextualSpacing/>
                              <w:jc w:val="left"/>
                              <w:rPr>
                                <w:sz w:val="20"/>
                                <w:szCs w:val="20"/>
                              </w:rPr>
                            </w:pPr>
                            <w:r w:rsidRPr="00536B2B">
                              <w:rPr>
                                <w:sz w:val="20"/>
                                <w:szCs w:val="20"/>
                              </w:rPr>
                              <w:t>Step-2: The UE reports</w:t>
                            </w:r>
                            <w:r w:rsidRPr="00536B2B">
                              <w:rPr>
                                <w:rFonts w:eastAsia="PMingLiU"/>
                                <w:sz w:val="20"/>
                                <w:szCs w:val="20"/>
                                <w:lang w:eastAsia="zh-TW"/>
                              </w:rPr>
                              <w:t xml:space="preserve"> its capability on early SRS/CSI-RS/CSI triggering</w:t>
                            </w:r>
                            <w:r w:rsidRPr="00536B2B">
                              <w:rPr>
                                <w:sz w:val="20"/>
                                <w:szCs w:val="20"/>
                              </w:rPr>
                              <w:t xml:space="preserve"> through MSG3 </w:t>
                            </w:r>
                          </w:p>
                          <w:p w14:paraId="25225C56" w14:textId="2E45B973" w:rsidR="00536B2B" w:rsidRPr="00536B2B" w:rsidRDefault="00536B2B" w:rsidP="008E66F2">
                            <w:pPr>
                              <w:pStyle w:val="af3"/>
                              <w:numPr>
                                <w:ilvl w:val="0"/>
                                <w:numId w:val="23"/>
                              </w:numPr>
                              <w:autoSpaceDE/>
                              <w:autoSpaceDN/>
                              <w:adjustRightInd/>
                              <w:snapToGrid/>
                              <w:spacing w:after="0"/>
                              <w:ind w:firstLineChars="0" w:hanging="158"/>
                              <w:contextualSpacing/>
                              <w:jc w:val="left"/>
                              <w:rPr>
                                <w:sz w:val="20"/>
                                <w:szCs w:val="20"/>
                              </w:rPr>
                            </w:pPr>
                            <w:r w:rsidRPr="00536B2B">
                              <w:rPr>
                                <w:sz w:val="20"/>
                                <w:szCs w:val="20"/>
                              </w:rPr>
                              <w:t>Step-3: The UE receives MSG4 that triggers early SRS-AS/CSI-RS/CSI based on the capability reported by the UE.</w:t>
                            </w:r>
                          </w:p>
                          <w:p w14:paraId="323D04E4" w14:textId="77777777" w:rsidR="00536B2B" w:rsidRPr="00536B2B" w:rsidRDefault="00536B2B" w:rsidP="008E66F2">
                            <w:pPr>
                              <w:pStyle w:val="af3"/>
                              <w:numPr>
                                <w:ilvl w:val="0"/>
                                <w:numId w:val="23"/>
                              </w:numPr>
                              <w:autoSpaceDE/>
                              <w:autoSpaceDN/>
                              <w:adjustRightInd/>
                              <w:snapToGrid/>
                              <w:spacing w:after="0"/>
                              <w:ind w:firstLineChars="0" w:hanging="158"/>
                              <w:contextualSpacing/>
                              <w:rPr>
                                <w:b/>
                                <w:bCs/>
                                <w:sz w:val="20"/>
                                <w:szCs w:val="20"/>
                              </w:rPr>
                            </w:pPr>
                            <w:r w:rsidRPr="00536B2B">
                              <w:rPr>
                                <w:sz w:val="20"/>
                                <w:szCs w:val="20"/>
                              </w:rPr>
                              <w:t>Step-4: The UE performs aperiodic SRS-AS transmission, aperiodic CSI-RS reception, and/or aperiodic CSI reporting.</w:t>
                            </w:r>
                          </w:p>
                          <w:p w14:paraId="69F17AC3" w14:textId="77777777" w:rsidR="00536B2B" w:rsidRPr="00536B2B" w:rsidRDefault="00536B2B" w:rsidP="008E66F2">
                            <w:pPr>
                              <w:numPr>
                                <w:ilvl w:val="1"/>
                                <w:numId w:val="22"/>
                              </w:numPr>
                              <w:autoSpaceDE/>
                              <w:autoSpaceDN/>
                              <w:adjustRightInd/>
                              <w:snapToGrid/>
                              <w:spacing w:after="0"/>
                              <w:ind w:left="1030" w:hanging="141"/>
                              <w:contextualSpacing/>
                              <w:rPr>
                                <w:sz w:val="20"/>
                                <w:szCs w:val="20"/>
                              </w:rPr>
                            </w:pPr>
                            <w:r w:rsidRPr="00536B2B">
                              <w:rPr>
                                <w:sz w:val="20"/>
                                <w:szCs w:val="20"/>
                              </w:rPr>
                              <w:t>FFS: Timeline of the aperiodic SRS-AS transmission, aperiodic CSI-RS reception, aperiodic CSI reporting</w:t>
                            </w:r>
                          </w:p>
                          <w:p w14:paraId="6FFF862B" w14:textId="77777777" w:rsidR="00536B2B" w:rsidRPr="00536B2B" w:rsidRDefault="00536B2B" w:rsidP="008E66F2">
                            <w:pPr>
                              <w:pStyle w:val="af3"/>
                              <w:spacing w:after="0"/>
                              <w:ind w:firstLine="400"/>
                              <w:contextualSpacing/>
                              <w:rPr>
                                <w:sz w:val="20"/>
                                <w:szCs w:val="20"/>
                              </w:rPr>
                            </w:pPr>
                            <w:r w:rsidRPr="00536B2B">
                              <w:rPr>
                                <w:sz w:val="20"/>
                                <w:szCs w:val="20"/>
                              </w:rPr>
                              <w:t>Note: The term “capability” above does not mean legacy RRC based UE capability.</w:t>
                            </w:r>
                          </w:p>
                          <w:p w14:paraId="6373F4B1" w14:textId="77777777" w:rsidR="00536B2B" w:rsidRPr="00536B2B" w:rsidRDefault="00536B2B" w:rsidP="008E66F2">
                            <w:pPr>
                              <w:tabs>
                                <w:tab w:val="left" w:pos="0"/>
                              </w:tabs>
                              <w:spacing w:after="0"/>
                              <w:contextualSpacing/>
                              <w:rPr>
                                <w:sz w:val="20"/>
                                <w:szCs w:val="20"/>
                              </w:rPr>
                            </w:pPr>
                            <w:r w:rsidRPr="00536B2B">
                              <w:rPr>
                                <w:sz w:val="20"/>
                                <w:szCs w:val="20"/>
                              </w:rPr>
                              <w:t>FFS: For a UE transition from INACTIVE to CONNECTED mode, whether above procedure can be reused at least for early aperiodic SRS-AS/CSI-RS/CSI triggering</w:t>
                            </w:r>
                          </w:p>
                          <w:p w14:paraId="6A74B783" w14:textId="08A897AC" w:rsidR="00536B2B" w:rsidRPr="00536B2B" w:rsidRDefault="00536B2B" w:rsidP="008E66F2">
                            <w:pPr>
                              <w:tabs>
                                <w:tab w:val="left" w:pos="0"/>
                              </w:tabs>
                              <w:spacing w:after="0"/>
                              <w:contextualSpacing/>
                              <w:rPr>
                                <w:rFonts w:eastAsia="Batang"/>
                                <w:sz w:val="20"/>
                                <w:szCs w:val="20"/>
                                <w:lang w:val="en-GB"/>
                              </w:rPr>
                            </w:pPr>
                            <w:r w:rsidRPr="00536B2B">
                              <w:rPr>
                                <w:sz w:val="20"/>
                                <w:szCs w:val="20"/>
                              </w:rPr>
                              <w:t>Note: Whether the aperiodic SRS-AS transmission, aperiodic CSI-RS reception, and/or aperiodic CSI reporting can be configured/triggered simultaneously will be discussed separately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480F67" id="_x0000_t202" coordsize="21600,21600" o:spt="202" path="m,l,21600r21600,l21600,xe">
                <v:stroke joinstyle="miter"/>
                <v:path gradientshapeok="t" o:connecttype="rect"/>
              </v:shapetype>
              <v:shape id="文本框 2" o:spid="_x0000_s1026" type="#_x0000_t202" style="position:absolute;left:0;text-align:left;margin-left:.7pt;margin-top:31.8pt;width:460.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">
                <v:textbox style="mso-fit-shape-to-text:t">
                  <w:txbxContent>
                    <w:p w14:paraId="5849A386" w14:textId="77777777" w:rsidR="00536B2B" w:rsidRPr="00536B2B" w:rsidRDefault="00536B2B" w:rsidP="008E66F2">
                      <w:pPr>
                        <w:spacing w:after="0"/>
                        <w:rPr>
                          <w:rFonts w:eastAsia="宋体"/>
                          <w:b/>
                          <w:sz w:val="20"/>
                          <w:szCs w:val="20"/>
                          <w:highlight w:val="green"/>
                        </w:rPr>
                      </w:pPr>
                      <w:r w:rsidRPr="00536B2B">
                        <w:rPr>
                          <w:rFonts w:eastAsia="宋体"/>
                          <w:b/>
                          <w:sz w:val="20"/>
                          <w:szCs w:val="20"/>
                          <w:highlight w:val="green"/>
                        </w:rPr>
                        <w:t xml:space="preserve">Agreement: </w:t>
                      </w:r>
                    </w:p>
                    <w:p w14:paraId="1C1340F2" w14:textId="77777777" w:rsidR="00536B2B" w:rsidRPr="00536B2B" w:rsidRDefault="00536B2B" w:rsidP="008E66F2">
                      <w:pPr>
                        <w:spacing w:after="0"/>
                        <w:rPr>
                          <w:sz w:val="20"/>
                          <w:szCs w:val="20"/>
                        </w:rPr>
                      </w:pPr>
                      <w:r w:rsidRPr="00536B2B">
                        <w:rPr>
                          <w:rFonts w:eastAsia="宋体"/>
                          <w:bCs/>
                          <w:sz w:val="20"/>
                          <w:szCs w:val="20"/>
                        </w:rPr>
                        <w:t xml:space="preserve">For a UE transition from IDLE to CONNECTED mode, </w:t>
                      </w:r>
                      <w:r w:rsidRPr="00536B2B">
                        <w:rPr>
                          <w:bCs/>
                          <w:sz w:val="20"/>
                          <w:szCs w:val="20"/>
                        </w:rPr>
                        <w:t>support</w:t>
                      </w:r>
                      <w:r w:rsidRPr="00536B2B">
                        <w:rPr>
                          <w:sz w:val="20"/>
                          <w:szCs w:val="20"/>
                        </w:rPr>
                        <w:t xml:space="preserve"> the following procedure at least for early aperiodic SRS-AS/CSI-RS/CSI triggering (i.e., early triggering of aperiodic SRS-AS transmission, aperiodic CSI-RS reception, aperiodic CSI reporting):</w:t>
                      </w:r>
                    </w:p>
                    <w:p w14:paraId="29AF41A8" w14:textId="77777777" w:rsidR="00536B2B" w:rsidRPr="00536B2B" w:rsidRDefault="00536B2B" w:rsidP="008E66F2">
                      <w:pPr>
                        <w:pStyle w:val="af3"/>
                        <w:numPr>
                          <w:ilvl w:val="0"/>
                          <w:numId w:val="23"/>
                        </w:numPr>
                        <w:autoSpaceDE/>
                        <w:autoSpaceDN/>
                        <w:adjustRightInd/>
                        <w:snapToGrid/>
                        <w:spacing w:after="0"/>
                        <w:ind w:firstLineChars="0" w:hanging="158"/>
                        <w:contextualSpacing/>
                        <w:rPr>
                          <w:sz w:val="20"/>
                          <w:szCs w:val="20"/>
                        </w:rPr>
                      </w:pPr>
                      <w:r w:rsidRPr="00536B2B">
                        <w:rPr>
                          <w:sz w:val="20"/>
                          <w:szCs w:val="20"/>
                        </w:rPr>
                        <w:t>Step-1: The UE receives the resource/reporting configuration(s) for early SRS-AS/CSI-RS/CSI triggering provided in the system i</w:t>
                      </w:r>
                      <w:r w:rsidRPr="00536B2B">
                        <w:rPr>
                          <w:rFonts w:eastAsia="PMingLiU"/>
                          <w:sz w:val="20"/>
                          <w:szCs w:val="20"/>
                          <w:lang w:eastAsia="zh-TW"/>
                        </w:rPr>
                        <w:t xml:space="preserve">nformation </w:t>
                      </w:r>
                      <w:r w:rsidRPr="00536B2B">
                        <w:rPr>
                          <w:sz w:val="20"/>
                          <w:szCs w:val="20"/>
                        </w:rPr>
                        <w:t>before MSG3.</w:t>
                      </w:r>
                    </w:p>
                    <w:p w14:paraId="43769748" w14:textId="77777777" w:rsidR="00536B2B" w:rsidRPr="00536B2B" w:rsidRDefault="00536B2B" w:rsidP="008E66F2">
                      <w:pPr>
                        <w:numPr>
                          <w:ilvl w:val="1"/>
                          <w:numId w:val="22"/>
                        </w:numPr>
                        <w:autoSpaceDE/>
                        <w:autoSpaceDN/>
                        <w:adjustRightInd/>
                        <w:snapToGrid/>
                        <w:spacing w:after="0"/>
                        <w:ind w:left="1030" w:hanging="141"/>
                        <w:contextualSpacing/>
                        <w:rPr>
                          <w:sz w:val="20"/>
                          <w:szCs w:val="20"/>
                        </w:rPr>
                      </w:pPr>
                      <w:r w:rsidRPr="00536B2B">
                        <w:rPr>
                          <w:sz w:val="20"/>
                          <w:szCs w:val="20"/>
                        </w:rPr>
                        <w:t>FFS: Which SIB is used to carry the resource/reporting configuration(s) for early SRS-AS/CSI/CSI-RS triggering</w:t>
                      </w:r>
                    </w:p>
                    <w:p w14:paraId="37968969" w14:textId="77777777" w:rsidR="00536B2B" w:rsidRPr="00536B2B" w:rsidRDefault="00536B2B" w:rsidP="008E66F2">
                      <w:pPr>
                        <w:pStyle w:val="af3"/>
                        <w:numPr>
                          <w:ilvl w:val="0"/>
                          <w:numId w:val="23"/>
                        </w:numPr>
                        <w:autoSpaceDE/>
                        <w:autoSpaceDN/>
                        <w:adjustRightInd/>
                        <w:snapToGrid/>
                        <w:spacing w:after="0"/>
                        <w:ind w:firstLineChars="0" w:hanging="158"/>
                        <w:contextualSpacing/>
                        <w:jc w:val="left"/>
                        <w:rPr>
                          <w:sz w:val="20"/>
                          <w:szCs w:val="20"/>
                        </w:rPr>
                      </w:pPr>
                      <w:r w:rsidRPr="00536B2B">
                        <w:rPr>
                          <w:sz w:val="20"/>
                          <w:szCs w:val="20"/>
                        </w:rPr>
                        <w:t>Step-2: The UE reports</w:t>
                      </w:r>
                      <w:r w:rsidRPr="00536B2B">
                        <w:rPr>
                          <w:rFonts w:eastAsia="PMingLiU"/>
                          <w:sz w:val="20"/>
                          <w:szCs w:val="20"/>
                          <w:lang w:eastAsia="zh-TW"/>
                        </w:rPr>
                        <w:t xml:space="preserve"> its capability on early SRS/CSI-RS/CSI triggering</w:t>
                      </w:r>
                      <w:r w:rsidRPr="00536B2B">
                        <w:rPr>
                          <w:sz w:val="20"/>
                          <w:szCs w:val="20"/>
                        </w:rPr>
                        <w:t xml:space="preserve"> through MSG3 </w:t>
                      </w:r>
                    </w:p>
                    <w:p w14:paraId="25225C56" w14:textId="2E45B973" w:rsidR="00536B2B" w:rsidRPr="00536B2B" w:rsidRDefault="00536B2B" w:rsidP="008E66F2">
                      <w:pPr>
                        <w:pStyle w:val="af3"/>
                        <w:numPr>
                          <w:ilvl w:val="0"/>
                          <w:numId w:val="23"/>
                        </w:numPr>
                        <w:autoSpaceDE/>
                        <w:autoSpaceDN/>
                        <w:adjustRightInd/>
                        <w:snapToGrid/>
                        <w:spacing w:after="0"/>
                        <w:ind w:firstLineChars="0" w:hanging="158"/>
                        <w:contextualSpacing/>
                        <w:jc w:val="left"/>
                        <w:rPr>
                          <w:sz w:val="20"/>
                          <w:szCs w:val="20"/>
                        </w:rPr>
                      </w:pPr>
                      <w:r w:rsidRPr="00536B2B">
                        <w:rPr>
                          <w:sz w:val="20"/>
                          <w:szCs w:val="20"/>
                        </w:rPr>
                        <w:t>Step-3: The UE receives MSG4 that triggers early SRS-AS/CSI-RS/CSI based on the capability reported by the UE.</w:t>
                      </w:r>
                    </w:p>
                    <w:p w14:paraId="323D04E4" w14:textId="77777777" w:rsidR="00536B2B" w:rsidRPr="00536B2B" w:rsidRDefault="00536B2B" w:rsidP="008E66F2">
                      <w:pPr>
                        <w:pStyle w:val="af3"/>
                        <w:numPr>
                          <w:ilvl w:val="0"/>
                          <w:numId w:val="23"/>
                        </w:numPr>
                        <w:autoSpaceDE/>
                        <w:autoSpaceDN/>
                        <w:adjustRightInd/>
                        <w:snapToGrid/>
                        <w:spacing w:after="0"/>
                        <w:ind w:firstLineChars="0" w:hanging="158"/>
                        <w:contextualSpacing/>
                        <w:rPr>
                          <w:b/>
                          <w:bCs/>
                          <w:sz w:val="20"/>
                          <w:szCs w:val="20"/>
                        </w:rPr>
                      </w:pPr>
                      <w:r w:rsidRPr="00536B2B">
                        <w:rPr>
                          <w:sz w:val="20"/>
                          <w:szCs w:val="20"/>
                        </w:rPr>
                        <w:t>Step-4: The UE performs aperiodic SRS-AS transmission, aperiodic CSI-RS reception, and/or aperiodic CSI reporting.</w:t>
                      </w:r>
                    </w:p>
                    <w:p w14:paraId="69F17AC3" w14:textId="77777777" w:rsidR="00536B2B" w:rsidRPr="00536B2B" w:rsidRDefault="00536B2B" w:rsidP="008E66F2">
                      <w:pPr>
                        <w:numPr>
                          <w:ilvl w:val="1"/>
                          <w:numId w:val="22"/>
                        </w:numPr>
                        <w:autoSpaceDE/>
                        <w:autoSpaceDN/>
                        <w:adjustRightInd/>
                        <w:snapToGrid/>
                        <w:spacing w:after="0"/>
                        <w:ind w:left="1030" w:hanging="141"/>
                        <w:contextualSpacing/>
                        <w:rPr>
                          <w:sz w:val="20"/>
                          <w:szCs w:val="20"/>
                        </w:rPr>
                      </w:pPr>
                      <w:r w:rsidRPr="00536B2B">
                        <w:rPr>
                          <w:sz w:val="20"/>
                          <w:szCs w:val="20"/>
                        </w:rPr>
                        <w:t>FFS: Timeline of the aperiodic SRS-AS transmission, aperiodic CSI-RS reception, aperiodic CSI reporting</w:t>
                      </w:r>
                    </w:p>
                    <w:p w14:paraId="6FFF862B" w14:textId="77777777" w:rsidR="00536B2B" w:rsidRPr="00536B2B" w:rsidRDefault="00536B2B" w:rsidP="008E66F2">
                      <w:pPr>
                        <w:pStyle w:val="af3"/>
                        <w:spacing w:after="0"/>
                        <w:ind w:firstLine="400"/>
                        <w:contextualSpacing/>
                        <w:rPr>
                          <w:sz w:val="20"/>
                          <w:szCs w:val="20"/>
                        </w:rPr>
                      </w:pPr>
                      <w:r w:rsidRPr="00536B2B">
                        <w:rPr>
                          <w:sz w:val="20"/>
                          <w:szCs w:val="20"/>
                        </w:rPr>
                        <w:t>Note: The term “capability” above does not mean legacy RRC based UE capability.</w:t>
                      </w:r>
                    </w:p>
                    <w:p w14:paraId="6373F4B1" w14:textId="77777777" w:rsidR="00536B2B" w:rsidRPr="00536B2B" w:rsidRDefault="00536B2B" w:rsidP="008E66F2">
                      <w:pPr>
                        <w:tabs>
                          <w:tab w:val="left" w:pos="0"/>
                        </w:tabs>
                        <w:spacing w:after="0"/>
                        <w:contextualSpacing/>
                        <w:rPr>
                          <w:sz w:val="20"/>
                          <w:szCs w:val="20"/>
                        </w:rPr>
                      </w:pPr>
                      <w:r w:rsidRPr="00536B2B">
                        <w:rPr>
                          <w:sz w:val="20"/>
                          <w:szCs w:val="20"/>
                        </w:rPr>
                        <w:t>FFS: For a UE transition from INACTIVE to CONNECTED mode, whether above procedure can be reused at least for early aperiodic SRS-AS/CSI-RS/CSI triggering</w:t>
                      </w:r>
                    </w:p>
                    <w:p w14:paraId="6A74B783" w14:textId="08A897AC" w:rsidR="00536B2B" w:rsidRPr="00536B2B" w:rsidRDefault="00536B2B" w:rsidP="008E66F2">
                      <w:pPr>
                        <w:tabs>
                          <w:tab w:val="left" w:pos="0"/>
                        </w:tabs>
                        <w:spacing w:after="0"/>
                        <w:contextualSpacing/>
                        <w:rPr>
                          <w:rFonts w:eastAsia="Batang"/>
                          <w:sz w:val="20"/>
                          <w:szCs w:val="20"/>
                          <w:lang w:val="en-GB"/>
                        </w:rPr>
                      </w:pPr>
                      <w:r w:rsidRPr="00536B2B">
                        <w:rPr>
                          <w:sz w:val="20"/>
                          <w:szCs w:val="20"/>
                        </w:rPr>
                        <w:t>Note: Whether the aperiodic SRS-AS transmission, aperiodic CSI-RS reception, and/or aperiodic CSI reporting can be configured/triggered simultaneously will be discussed separately</w:t>
                      </w:r>
                    </w:p>
                  </w:txbxContent>
                </v:textbox>
                <w10:wrap type="square" anchorx="margin"/>
              </v:shape>
            </w:pict>
          </mc:Fallback>
        </mc:AlternateContent>
      </w:r>
      <w:r w:rsidR="0062119A">
        <w:rPr>
          <w:lang w:eastAsia="zh-CN"/>
        </w:rPr>
        <w:t>Accor</w:t>
      </w:r>
      <w:r w:rsidR="0062119A" w:rsidRPr="005D0631">
        <w:rPr>
          <w:lang w:eastAsia="zh-CN"/>
        </w:rPr>
        <w:t>ding to the agreements in RAN1-122 meeting</w:t>
      </w:r>
      <w:r w:rsidRPr="005D0631">
        <w:rPr>
          <w:lang w:eastAsia="zh-CN"/>
        </w:rPr>
        <w:t xml:space="preserve"> [2]</w:t>
      </w:r>
      <w:r w:rsidR="0062119A" w:rsidRPr="005D0631">
        <w:rPr>
          <w:lang w:eastAsia="zh-CN"/>
        </w:rPr>
        <w:t>, the general procedure</w:t>
      </w:r>
      <w:r w:rsidRPr="005D0631">
        <w:rPr>
          <w:lang w:eastAsia="zh-CN"/>
        </w:rPr>
        <w:t xml:space="preserve"> for early </w:t>
      </w:r>
      <w:r w:rsidRPr="005D0631">
        <w:t>SRS-AS/CSI-RS/CSI triggering</w:t>
      </w:r>
      <w:r w:rsidRPr="005D0631">
        <w:rPr>
          <w:lang w:eastAsia="zh-CN"/>
        </w:rPr>
        <w:t xml:space="preserve"> </w:t>
      </w:r>
      <w:r w:rsidR="0062119A" w:rsidRPr="005D0631">
        <w:rPr>
          <w:lang w:eastAsia="zh-CN"/>
        </w:rPr>
        <w:t>can be seen as below</w:t>
      </w:r>
      <w:r w:rsidR="0062119A">
        <w:rPr>
          <w:lang w:eastAsia="zh-CN"/>
        </w:rPr>
        <w:t>:</w:t>
      </w:r>
    </w:p>
    <w:p w14:paraId="49EC9640" w14:textId="5BECF5BE" w:rsidR="00350E62" w:rsidRPr="00350E62" w:rsidRDefault="0062119A" w:rsidP="0062119A">
      <w:pPr>
        <w:tabs>
          <w:tab w:val="left" w:pos="7410"/>
        </w:tabs>
        <w:suppressAutoHyphens/>
        <w:spacing w:beforeLines="50" w:before="120" w:afterLines="50"/>
        <w:textAlignment w:val="baseline"/>
        <w:rPr>
          <w:lang w:eastAsia="zh-CN"/>
        </w:rPr>
      </w:pPr>
      <w:r>
        <w:rPr>
          <w:lang w:eastAsia="zh-CN"/>
        </w:rPr>
        <w:t xml:space="preserve"> </w:t>
      </w:r>
    </w:p>
    <w:p w14:paraId="0701716F" w14:textId="194C4632" w:rsidR="00834EE8" w:rsidRDefault="00834EE8" w:rsidP="00834EE8">
      <w:pPr>
        <w:rPr>
          <w:lang w:eastAsia="zh-CN"/>
        </w:rPr>
      </w:pPr>
      <w:r w:rsidRPr="00A607D3">
        <w:rPr>
          <w:noProof/>
          <w:lang w:eastAsia="zh-CN"/>
        </w:rPr>
        <mc:AlternateContent>
          <mc:Choice Requires="wps">
            <w:drawing>
              <wp:anchor distT="45720" distB="45720" distL="114300" distR="114300" simplePos="0" relativeHeight="251661312" behindDoc="0" locked="0" layoutInCell="1" allowOverlap="1" wp14:anchorId="3AB3AF40" wp14:editId="68556E0C">
                <wp:simplePos x="0" y="0"/>
                <wp:positionH relativeFrom="margin">
                  <wp:align>center</wp:align>
                </wp:positionH>
                <wp:positionV relativeFrom="paragraph">
                  <wp:posOffset>372745</wp:posOffset>
                </wp:positionV>
                <wp:extent cx="5849620" cy="1404620"/>
                <wp:effectExtent l="0" t="0" r="1778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4895C277" w14:textId="1350B173" w:rsidR="00834EE8" w:rsidRPr="003C53DC" w:rsidRDefault="00834EE8" w:rsidP="008E66F2">
                            <w:pPr>
                              <w:spacing w:after="0"/>
                              <w:rPr>
                                <w:rFonts w:eastAsia="宋体"/>
                                <w:b/>
                                <w:sz w:val="20"/>
                                <w:szCs w:val="20"/>
                                <w:lang w:val="en-GB"/>
                              </w:rPr>
                            </w:pPr>
                            <w:r w:rsidRPr="003C53DC">
                              <w:rPr>
                                <w:rFonts w:eastAsia="宋体"/>
                                <w:b/>
                                <w:sz w:val="20"/>
                                <w:szCs w:val="20"/>
                                <w:highlight w:val="green"/>
                                <w:lang w:val="en-GB"/>
                              </w:rPr>
                              <w:t xml:space="preserve">Agreement: </w:t>
                            </w:r>
                          </w:p>
                          <w:p w14:paraId="34523D9A" w14:textId="77777777" w:rsidR="00834EE8" w:rsidRPr="00834EE8" w:rsidRDefault="00834EE8" w:rsidP="008E66F2">
                            <w:pPr>
                              <w:autoSpaceDE/>
                              <w:autoSpaceDN/>
                              <w:adjustRightInd/>
                              <w:snapToGrid/>
                              <w:spacing w:after="0"/>
                              <w:jc w:val="left"/>
                              <w:rPr>
                                <w:rFonts w:eastAsia="Batang"/>
                                <w:sz w:val="20"/>
                                <w:szCs w:val="20"/>
                                <w:lang w:val="en-GB"/>
                              </w:rPr>
                            </w:pPr>
                            <w:r w:rsidRPr="00834EE8">
                              <w:rPr>
                                <w:rFonts w:eastAsia="Batang"/>
                                <w:sz w:val="20"/>
                                <w:szCs w:val="20"/>
                                <w:lang w:val="en-GB"/>
                              </w:rPr>
                              <w:t>For</w:t>
                            </w:r>
                            <w:r w:rsidRPr="00834EE8">
                              <w:rPr>
                                <w:rFonts w:eastAsia="宋体"/>
                                <w:bCs/>
                                <w:sz w:val="20"/>
                                <w:szCs w:val="20"/>
                                <w:lang w:val="en-GB"/>
                              </w:rPr>
                              <w:t xml:space="preserve"> early triggering of SRS-AS/CSI-RS/CSI when</w:t>
                            </w:r>
                            <w:r w:rsidRPr="00834EE8">
                              <w:rPr>
                                <w:rFonts w:eastAsia="Batang"/>
                                <w:sz w:val="20"/>
                                <w:szCs w:val="20"/>
                                <w:lang w:val="en-GB"/>
                              </w:rPr>
                              <w:t xml:space="preserve"> UE transition from IDLE to CONNECTED mode, study the following at least three options for Step-1 and Step-2:</w:t>
                            </w:r>
                          </w:p>
                          <w:p w14:paraId="521205C6" w14:textId="77777777" w:rsidR="00834EE8" w:rsidRPr="00834EE8" w:rsidRDefault="00834EE8" w:rsidP="008E66F2">
                            <w:pPr>
                              <w:numPr>
                                <w:ilvl w:val="0"/>
                                <w:numId w:val="21"/>
                              </w:numPr>
                              <w:autoSpaceDE/>
                              <w:autoSpaceDN/>
                              <w:adjustRightInd/>
                              <w:snapToGrid/>
                              <w:spacing w:after="0"/>
                              <w:ind w:hanging="158"/>
                              <w:contextualSpacing/>
                              <w:jc w:val="left"/>
                              <w:rPr>
                                <w:rFonts w:eastAsia="Batang"/>
                                <w:sz w:val="20"/>
                                <w:szCs w:val="20"/>
                                <w:lang w:val="en-GB" w:eastAsia="x-none"/>
                              </w:rPr>
                            </w:pPr>
                            <w:r w:rsidRPr="00834EE8">
                              <w:rPr>
                                <w:rFonts w:eastAsia="Batang"/>
                                <w:sz w:val="20"/>
                                <w:szCs w:val="20"/>
                                <w:lang w:val="en-GB" w:eastAsia="x-none"/>
                              </w:rPr>
                              <w:t xml:space="preserve">Option-1: NW can provide the resource/report configuration in </w:t>
                            </w:r>
                            <w:proofErr w:type="spellStart"/>
                            <w:r w:rsidRPr="00834EE8">
                              <w:rPr>
                                <w:rFonts w:eastAsia="Batang"/>
                                <w:sz w:val="20"/>
                                <w:szCs w:val="20"/>
                                <w:lang w:val="en-GB" w:eastAsia="x-none"/>
                              </w:rPr>
                              <w:t>SIBx</w:t>
                            </w:r>
                            <w:proofErr w:type="spellEnd"/>
                            <w:r w:rsidRPr="00834EE8">
                              <w:rPr>
                                <w:rFonts w:eastAsia="Batang"/>
                                <w:sz w:val="20"/>
                                <w:szCs w:val="20"/>
                                <w:lang w:val="en-GB" w:eastAsia="x-none"/>
                              </w:rPr>
                              <w:t xml:space="preserve"> based on only one UE capability assumption, and UE can report through MSG3 whether the resource/report configuration received in </w:t>
                            </w:r>
                            <w:proofErr w:type="spellStart"/>
                            <w:r w:rsidRPr="00834EE8">
                              <w:rPr>
                                <w:rFonts w:eastAsia="Batang"/>
                                <w:sz w:val="20"/>
                                <w:szCs w:val="20"/>
                                <w:lang w:val="en-GB" w:eastAsia="x-none"/>
                              </w:rPr>
                              <w:t>SIBx</w:t>
                            </w:r>
                            <w:proofErr w:type="spellEnd"/>
                            <w:r w:rsidRPr="00834EE8">
                              <w:rPr>
                                <w:rFonts w:eastAsia="Batang"/>
                                <w:sz w:val="20"/>
                                <w:szCs w:val="20"/>
                                <w:lang w:val="en-GB" w:eastAsia="x-none"/>
                              </w:rPr>
                              <w:t xml:space="preserve"> is supported.</w:t>
                            </w:r>
                          </w:p>
                          <w:p w14:paraId="18746C0D" w14:textId="77777777" w:rsidR="00834EE8" w:rsidRPr="00834EE8" w:rsidRDefault="00834EE8" w:rsidP="008E66F2">
                            <w:pPr>
                              <w:numPr>
                                <w:ilvl w:val="0"/>
                                <w:numId w:val="21"/>
                              </w:numPr>
                              <w:autoSpaceDE/>
                              <w:autoSpaceDN/>
                              <w:adjustRightInd/>
                              <w:snapToGrid/>
                              <w:spacing w:after="0"/>
                              <w:ind w:hanging="158"/>
                              <w:contextualSpacing/>
                              <w:jc w:val="left"/>
                              <w:rPr>
                                <w:rFonts w:eastAsia="Batang"/>
                                <w:sz w:val="20"/>
                                <w:szCs w:val="20"/>
                                <w:lang w:val="en-GB" w:eastAsia="x-none"/>
                              </w:rPr>
                            </w:pPr>
                            <w:r w:rsidRPr="00834EE8">
                              <w:rPr>
                                <w:rFonts w:eastAsia="Batang"/>
                                <w:sz w:val="20"/>
                                <w:szCs w:val="20"/>
                                <w:lang w:val="en-GB" w:eastAsia="x-none"/>
                              </w:rPr>
                              <w:t xml:space="preserve">Option-2: NW can provide the resource/report configuration(s) in </w:t>
                            </w:r>
                            <w:proofErr w:type="spellStart"/>
                            <w:r w:rsidRPr="00834EE8">
                              <w:rPr>
                                <w:rFonts w:eastAsia="Batang"/>
                                <w:sz w:val="20"/>
                                <w:szCs w:val="20"/>
                                <w:lang w:val="en-GB" w:eastAsia="x-none"/>
                              </w:rPr>
                              <w:t>SIBx</w:t>
                            </w:r>
                            <w:proofErr w:type="spellEnd"/>
                            <w:r w:rsidRPr="00834EE8">
                              <w:rPr>
                                <w:rFonts w:eastAsia="Batang"/>
                                <w:sz w:val="20"/>
                                <w:szCs w:val="20"/>
                                <w:lang w:val="en-GB" w:eastAsia="x-none"/>
                              </w:rPr>
                              <w:t xml:space="preserve"> based on one or multiple UE capability assumptions, and UE can report through MSG3 which resource/report configuration(s) received in </w:t>
                            </w:r>
                            <w:proofErr w:type="spellStart"/>
                            <w:r w:rsidRPr="00834EE8">
                              <w:rPr>
                                <w:rFonts w:eastAsia="Batang"/>
                                <w:sz w:val="20"/>
                                <w:szCs w:val="20"/>
                                <w:lang w:val="en-GB" w:eastAsia="x-none"/>
                              </w:rPr>
                              <w:t>SIBx</w:t>
                            </w:r>
                            <w:proofErr w:type="spellEnd"/>
                            <w:r w:rsidRPr="00834EE8">
                              <w:rPr>
                                <w:rFonts w:eastAsia="Batang"/>
                                <w:sz w:val="20"/>
                                <w:szCs w:val="20"/>
                                <w:lang w:val="en-GB" w:eastAsia="x-none"/>
                              </w:rPr>
                              <w:t xml:space="preserve"> is/are supported.</w:t>
                            </w:r>
                          </w:p>
                          <w:p w14:paraId="4561F082" w14:textId="77777777" w:rsidR="00834EE8" w:rsidRPr="00834EE8" w:rsidRDefault="00834EE8" w:rsidP="008E66F2">
                            <w:pPr>
                              <w:numPr>
                                <w:ilvl w:val="0"/>
                                <w:numId w:val="21"/>
                              </w:numPr>
                              <w:autoSpaceDE/>
                              <w:autoSpaceDN/>
                              <w:adjustRightInd/>
                              <w:snapToGrid/>
                              <w:spacing w:after="0"/>
                              <w:ind w:hanging="158"/>
                              <w:contextualSpacing/>
                              <w:jc w:val="left"/>
                              <w:rPr>
                                <w:rFonts w:eastAsia="Batang"/>
                                <w:sz w:val="20"/>
                                <w:szCs w:val="20"/>
                                <w:lang w:val="en-GB" w:eastAsia="x-none"/>
                              </w:rPr>
                            </w:pPr>
                            <w:r w:rsidRPr="00834EE8">
                              <w:rPr>
                                <w:rFonts w:eastAsia="Batang"/>
                                <w:sz w:val="20"/>
                                <w:szCs w:val="20"/>
                                <w:lang w:val="en-GB" w:eastAsia="x-none"/>
                              </w:rPr>
                              <w:t xml:space="preserve">Option-3: NW can provide the resource/report configuration(s) in </w:t>
                            </w:r>
                            <w:proofErr w:type="spellStart"/>
                            <w:r w:rsidRPr="00834EE8">
                              <w:rPr>
                                <w:rFonts w:eastAsia="Batang"/>
                                <w:sz w:val="20"/>
                                <w:szCs w:val="20"/>
                                <w:lang w:val="en-GB" w:eastAsia="x-none"/>
                              </w:rPr>
                              <w:t>SIBx</w:t>
                            </w:r>
                            <w:proofErr w:type="spellEnd"/>
                            <w:r w:rsidRPr="00834EE8">
                              <w:rPr>
                                <w:rFonts w:eastAsia="Batang"/>
                                <w:sz w:val="20"/>
                                <w:szCs w:val="20"/>
                                <w:lang w:val="en-GB"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834EE8">
                              <w:rPr>
                                <w:rFonts w:eastAsia="Batang"/>
                                <w:sz w:val="20"/>
                                <w:szCs w:val="20"/>
                                <w:lang w:val="en-GB" w:eastAsia="x-none"/>
                              </w:rPr>
                              <w:t>xTyR</w:t>
                            </w:r>
                            <w:proofErr w:type="spellEnd"/>
                            <w:r w:rsidRPr="00834EE8">
                              <w:rPr>
                                <w:rFonts w:eastAsia="Batang"/>
                                <w:sz w:val="20"/>
                                <w:szCs w:val="20"/>
                                <w:lang w:val="en-GB" w:eastAsia="x-none"/>
                              </w:rPr>
                              <w:t xml:space="preserve"> for SRS-AS, </w:t>
                            </w:r>
                            <w:r w:rsidRPr="00834EE8">
                              <w:rPr>
                                <w:rFonts w:eastAsia="Times New Roman"/>
                                <w:sz w:val="20"/>
                                <w:szCs w:val="20"/>
                                <w:lang w:val="en-GB" w:eastAsia="ko-KR"/>
                              </w:rPr>
                              <w:t>max bandwidth of the CSI-RS/SRS-AS</w:t>
                            </w:r>
                            <w:r w:rsidRPr="00834EE8">
                              <w:rPr>
                                <w:rFonts w:eastAsia="Batang"/>
                                <w:sz w:val="20"/>
                                <w:szCs w:val="20"/>
                                <w:lang w:val="en-GB" w:eastAsia="x-none"/>
                              </w:rPr>
                              <w:t xml:space="preserve"> etc.).</w:t>
                            </w:r>
                          </w:p>
                          <w:p w14:paraId="512FC775" w14:textId="160D2004" w:rsidR="00834EE8" w:rsidRPr="003C53DC" w:rsidRDefault="00834EE8" w:rsidP="008E66F2">
                            <w:pPr>
                              <w:autoSpaceDE/>
                              <w:autoSpaceDN/>
                              <w:adjustRightInd/>
                              <w:snapToGrid/>
                              <w:spacing w:after="0"/>
                              <w:jc w:val="left"/>
                              <w:rPr>
                                <w:rFonts w:eastAsia="Batang"/>
                                <w:sz w:val="20"/>
                                <w:szCs w:val="20"/>
                                <w:lang w:val="en-GB"/>
                              </w:rPr>
                            </w:pPr>
                            <w:r w:rsidRPr="00834EE8">
                              <w:rPr>
                                <w:rFonts w:eastAsia="Batang"/>
                                <w:sz w:val="20"/>
                                <w:szCs w:val="20"/>
                                <w:lang w:val="en-GB"/>
                              </w:rPr>
                              <w:t>Note: The term “capability” or “UE capability” above does not mean legacy RRC based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B3AF40" id="_x0000_s1027" type="#_x0000_t202" style="position:absolute;left:0;text-align:left;margin-left:0;margin-top:29.35pt;width:460.6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">
                <v:textbox style="mso-fit-shape-to-text:t">
                  <w:txbxContent>
                    <w:p w14:paraId="4895C277" w14:textId="1350B173" w:rsidR="00834EE8" w:rsidRPr="003C53DC" w:rsidRDefault="00834EE8" w:rsidP="008E66F2">
                      <w:pPr>
                        <w:spacing w:after="0"/>
                        <w:rPr>
                          <w:rFonts w:eastAsia="宋体"/>
                          <w:b/>
                          <w:sz w:val="20"/>
                          <w:szCs w:val="20"/>
                          <w:lang w:val="en-GB"/>
                        </w:rPr>
                      </w:pPr>
                      <w:r w:rsidRPr="003C53DC">
                        <w:rPr>
                          <w:rFonts w:eastAsia="宋体"/>
                          <w:b/>
                          <w:sz w:val="20"/>
                          <w:szCs w:val="20"/>
                          <w:highlight w:val="green"/>
                          <w:lang w:val="en-GB"/>
                        </w:rPr>
                        <w:t xml:space="preserve">Agreement: </w:t>
                      </w:r>
                    </w:p>
                    <w:p w14:paraId="34523D9A" w14:textId="77777777" w:rsidR="00834EE8" w:rsidRPr="00834EE8" w:rsidRDefault="00834EE8" w:rsidP="008E66F2">
                      <w:pPr>
                        <w:autoSpaceDE/>
                        <w:autoSpaceDN/>
                        <w:adjustRightInd/>
                        <w:snapToGrid/>
                        <w:spacing w:after="0"/>
                        <w:jc w:val="left"/>
                        <w:rPr>
                          <w:rFonts w:eastAsia="Batang"/>
                          <w:sz w:val="20"/>
                          <w:szCs w:val="20"/>
                          <w:lang w:val="en-GB"/>
                        </w:rPr>
                      </w:pPr>
                      <w:r w:rsidRPr="00834EE8">
                        <w:rPr>
                          <w:rFonts w:eastAsia="Batang"/>
                          <w:sz w:val="20"/>
                          <w:szCs w:val="20"/>
                          <w:lang w:val="en-GB"/>
                        </w:rPr>
                        <w:t>For</w:t>
                      </w:r>
                      <w:r w:rsidRPr="00834EE8">
                        <w:rPr>
                          <w:rFonts w:eastAsia="宋体"/>
                          <w:bCs/>
                          <w:sz w:val="20"/>
                          <w:szCs w:val="20"/>
                          <w:lang w:val="en-GB"/>
                        </w:rPr>
                        <w:t xml:space="preserve"> early triggering of SRS-AS/CSI-RS/CSI when</w:t>
                      </w:r>
                      <w:r w:rsidRPr="00834EE8">
                        <w:rPr>
                          <w:rFonts w:eastAsia="Batang"/>
                          <w:sz w:val="20"/>
                          <w:szCs w:val="20"/>
                          <w:lang w:val="en-GB"/>
                        </w:rPr>
                        <w:t xml:space="preserve"> UE transition from IDLE to CONNECTED mode, study the following at least three options for Step-1 and Step-2:</w:t>
                      </w:r>
                    </w:p>
                    <w:p w14:paraId="521205C6" w14:textId="77777777" w:rsidR="00834EE8" w:rsidRPr="00834EE8" w:rsidRDefault="00834EE8" w:rsidP="008E66F2">
                      <w:pPr>
                        <w:numPr>
                          <w:ilvl w:val="0"/>
                          <w:numId w:val="21"/>
                        </w:numPr>
                        <w:autoSpaceDE/>
                        <w:autoSpaceDN/>
                        <w:adjustRightInd/>
                        <w:snapToGrid/>
                        <w:spacing w:after="0"/>
                        <w:ind w:hanging="158"/>
                        <w:contextualSpacing/>
                        <w:jc w:val="left"/>
                        <w:rPr>
                          <w:rFonts w:eastAsia="Batang"/>
                          <w:sz w:val="20"/>
                          <w:szCs w:val="20"/>
                          <w:lang w:val="en-GB" w:eastAsia="x-none"/>
                        </w:rPr>
                      </w:pPr>
                      <w:r w:rsidRPr="00834EE8">
                        <w:rPr>
                          <w:rFonts w:eastAsia="Batang"/>
                          <w:sz w:val="20"/>
                          <w:szCs w:val="20"/>
                          <w:lang w:val="en-GB" w:eastAsia="x-none"/>
                        </w:rPr>
                        <w:t>Option-1: NW can provide the resource/report configuration in SIBx based on only one UE capability assumption, and UE can report through MSG3 whether the resource/report configuration received in SIBx is supported.</w:t>
                      </w:r>
                    </w:p>
                    <w:p w14:paraId="18746C0D" w14:textId="77777777" w:rsidR="00834EE8" w:rsidRPr="00834EE8" w:rsidRDefault="00834EE8" w:rsidP="008E66F2">
                      <w:pPr>
                        <w:numPr>
                          <w:ilvl w:val="0"/>
                          <w:numId w:val="21"/>
                        </w:numPr>
                        <w:autoSpaceDE/>
                        <w:autoSpaceDN/>
                        <w:adjustRightInd/>
                        <w:snapToGrid/>
                        <w:spacing w:after="0"/>
                        <w:ind w:hanging="158"/>
                        <w:contextualSpacing/>
                        <w:jc w:val="left"/>
                        <w:rPr>
                          <w:rFonts w:eastAsia="Batang"/>
                          <w:sz w:val="20"/>
                          <w:szCs w:val="20"/>
                          <w:lang w:val="en-GB" w:eastAsia="x-none"/>
                        </w:rPr>
                      </w:pPr>
                      <w:r w:rsidRPr="00834EE8">
                        <w:rPr>
                          <w:rFonts w:eastAsia="Batang"/>
                          <w:sz w:val="20"/>
                          <w:szCs w:val="20"/>
                          <w:lang w:val="en-GB" w:eastAsia="x-none"/>
                        </w:rPr>
                        <w:t>Option-2: NW can provide the resource/report configuration(s) in SIBx based on one or multiple UE capability assumptions, and UE can report through MSG3 which resource/report configuration(s) received in SIBx is/are supported.</w:t>
                      </w:r>
                    </w:p>
                    <w:p w14:paraId="4561F082" w14:textId="77777777" w:rsidR="00834EE8" w:rsidRPr="00834EE8" w:rsidRDefault="00834EE8" w:rsidP="008E66F2">
                      <w:pPr>
                        <w:numPr>
                          <w:ilvl w:val="0"/>
                          <w:numId w:val="21"/>
                        </w:numPr>
                        <w:autoSpaceDE/>
                        <w:autoSpaceDN/>
                        <w:adjustRightInd/>
                        <w:snapToGrid/>
                        <w:spacing w:after="0"/>
                        <w:ind w:hanging="158"/>
                        <w:contextualSpacing/>
                        <w:jc w:val="left"/>
                        <w:rPr>
                          <w:rFonts w:eastAsia="Batang"/>
                          <w:sz w:val="20"/>
                          <w:szCs w:val="20"/>
                          <w:lang w:val="en-GB" w:eastAsia="x-none"/>
                        </w:rPr>
                      </w:pPr>
                      <w:r w:rsidRPr="00834EE8">
                        <w:rPr>
                          <w:rFonts w:eastAsia="Batang"/>
                          <w:sz w:val="20"/>
                          <w:szCs w:val="20"/>
                          <w:lang w:val="en-GB" w:eastAsia="x-none"/>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834EE8">
                        <w:rPr>
                          <w:rFonts w:eastAsia="Times New Roman"/>
                          <w:sz w:val="20"/>
                          <w:szCs w:val="20"/>
                          <w:lang w:val="en-GB" w:eastAsia="ko-KR"/>
                        </w:rPr>
                        <w:t>max bandwidth of the CSI-RS/SRS-AS</w:t>
                      </w:r>
                      <w:r w:rsidRPr="00834EE8">
                        <w:rPr>
                          <w:rFonts w:eastAsia="Batang"/>
                          <w:sz w:val="20"/>
                          <w:szCs w:val="20"/>
                          <w:lang w:val="en-GB" w:eastAsia="x-none"/>
                        </w:rPr>
                        <w:t xml:space="preserve"> etc.).</w:t>
                      </w:r>
                    </w:p>
                    <w:p w14:paraId="512FC775" w14:textId="160D2004" w:rsidR="00834EE8" w:rsidRPr="003C53DC" w:rsidRDefault="00834EE8" w:rsidP="008E66F2">
                      <w:pPr>
                        <w:autoSpaceDE/>
                        <w:autoSpaceDN/>
                        <w:adjustRightInd/>
                        <w:snapToGrid/>
                        <w:spacing w:after="0"/>
                        <w:jc w:val="left"/>
                        <w:rPr>
                          <w:rFonts w:eastAsia="Batang"/>
                          <w:sz w:val="20"/>
                          <w:szCs w:val="20"/>
                          <w:lang w:val="en-GB"/>
                        </w:rPr>
                      </w:pPr>
                      <w:r w:rsidRPr="00834EE8">
                        <w:rPr>
                          <w:rFonts w:eastAsia="Batang"/>
                          <w:sz w:val="20"/>
                          <w:szCs w:val="20"/>
                          <w:lang w:val="en-GB"/>
                        </w:rPr>
                        <w:t>Note: The term “capability” or “UE capability” above does not mean legacy RRC based UE capability.</w:t>
                      </w:r>
                    </w:p>
                  </w:txbxContent>
                </v:textbox>
                <w10:wrap type="square" anchorx="margin"/>
              </v:shape>
            </w:pict>
          </mc:Fallback>
        </mc:AlternateContent>
      </w:r>
      <w:r w:rsidRPr="00A607D3">
        <w:rPr>
          <w:lang w:eastAsia="zh-CN"/>
        </w:rPr>
        <w:t xml:space="preserve">And </w:t>
      </w:r>
      <w:r w:rsidR="000473DF">
        <w:rPr>
          <w:rFonts w:hint="eastAsia"/>
          <w:lang w:eastAsia="zh-CN"/>
        </w:rPr>
        <w:t>three</w:t>
      </w:r>
      <w:r w:rsidRPr="00A607D3">
        <w:rPr>
          <w:lang w:eastAsia="zh-CN"/>
        </w:rPr>
        <w:t xml:space="preserve"> options for </w:t>
      </w:r>
      <w:r w:rsidRPr="00A607D3">
        <w:rPr>
          <w:rFonts w:eastAsia="Batang"/>
          <w:lang w:val="en-GB" w:eastAsia="x-none"/>
        </w:rPr>
        <w:t>resource/report configuration and related UE capability reporting were agreed for down-selection</w:t>
      </w:r>
      <w:r>
        <w:rPr>
          <w:rFonts w:eastAsia="Batang"/>
          <w:sz w:val="20"/>
          <w:szCs w:val="20"/>
          <w:lang w:val="en-GB" w:eastAsia="x-none"/>
        </w:rPr>
        <w:t>.</w:t>
      </w:r>
    </w:p>
    <w:p w14:paraId="7505D42F" w14:textId="77777777" w:rsidR="00A61AA8" w:rsidRDefault="00713B91" w:rsidP="000C1015">
      <w:pPr>
        <w:tabs>
          <w:tab w:val="left" w:pos="7410"/>
        </w:tabs>
        <w:suppressAutoHyphens/>
        <w:spacing w:beforeLines="50" w:before="120" w:afterLines="50"/>
        <w:textAlignment w:val="baseline"/>
        <w:rPr>
          <w:lang w:eastAsia="zh-CN"/>
        </w:rPr>
      </w:pPr>
      <w:r>
        <w:rPr>
          <w:lang w:eastAsia="zh-CN"/>
        </w:rPr>
        <w:t xml:space="preserve">Since different UE may have different capability, if only one resource/report configuration based on only one UE capability assumption is adopted, </w:t>
      </w:r>
      <w:r w:rsidR="008C36F5">
        <w:rPr>
          <w:lang w:eastAsia="zh-CN"/>
        </w:rPr>
        <w:t>two cases will be appeared. Case 1 is that the only one resource /report configuration is configured based on high UE capability. In this case, only UEs with high capability can support this new feature. Case 2 is</w:t>
      </w:r>
      <w:r w:rsidR="00F74E11">
        <w:rPr>
          <w:lang w:eastAsia="zh-CN"/>
        </w:rPr>
        <w:t xml:space="preserve"> that the only</w:t>
      </w:r>
      <w:r w:rsidR="008C36F5">
        <w:rPr>
          <w:lang w:eastAsia="zh-CN"/>
        </w:rPr>
        <w:t xml:space="preserve"> </w:t>
      </w:r>
      <w:r w:rsidR="00F74E11">
        <w:rPr>
          <w:lang w:eastAsia="zh-CN"/>
        </w:rPr>
        <w:t xml:space="preserve">one resource /report configuration is configured based on low UE capability. In this case, </w:t>
      </w:r>
      <w:r w:rsidR="00E75091">
        <w:rPr>
          <w:lang w:eastAsia="zh-CN"/>
        </w:rPr>
        <w:t>UE with high capability can</w:t>
      </w:r>
      <w:r w:rsidR="00496102">
        <w:rPr>
          <w:lang w:eastAsia="zh-CN"/>
        </w:rPr>
        <w:t xml:space="preserve"> obtain little benefit by this new feature. </w:t>
      </w:r>
      <w:r w:rsidR="0031685C">
        <w:rPr>
          <w:lang w:eastAsia="zh-CN"/>
        </w:rPr>
        <w:t>So, in our point of view,</w:t>
      </w:r>
      <w:r w:rsidR="0031685C" w:rsidRPr="0031685C">
        <w:rPr>
          <w:lang w:eastAsia="zh-CN"/>
        </w:rPr>
        <w:t xml:space="preserve"> </w:t>
      </w:r>
      <w:r w:rsidR="0031685C" w:rsidRPr="00834EE8">
        <w:rPr>
          <w:lang w:eastAsia="zh-CN"/>
        </w:rPr>
        <w:t xml:space="preserve">NW can provide the resource/report configuration(s) in </w:t>
      </w:r>
      <w:proofErr w:type="spellStart"/>
      <w:r w:rsidR="0031685C" w:rsidRPr="00834EE8">
        <w:rPr>
          <w:lang w:eastAsia="zh-CN"/>
        </w:rPr>
        <w:t>SIBx</w:t>
      </w:r>
      <w:proofErr w:type="spellEnd"/>
      <w:r w:rsidR="0031685C" w:rsidRPr="00834EE8">
        <w:rPr>
          <w:lang w:eastAsia="zh-CN"/>
        </w:rPr>
        <w:t xml:space="preserve"> based on multiple UE capability assumptions</w:t>
      </w:r>
      <w:r w:rsidR="0031685C" w:rsidRPr="0031685C">
        <w:rPr>
          <w:lang w:eastAsia="zh-CN"/>
        </w:rPr>
        <w:t>.</w:t>
      </w:r>
      <w:r w:rsidR="00305A4C">
        <w:rPr>
          <w:lang w:eastAsia="zh-CN"/>
        </w:rPr>
        <w:t xml:space="preserve"> </w:t>
      </w:r>
    </w:p>
    <w:p w14:paraId="4867F185" w14:textId="0A1C1F35" w:rsidR="004E16DF" w:rsidRDefault="00A61AA8" w:rsidP="000C1015">
      <w:pPr>
        <w:tabs>
          <w:tab w:val="left" w:pos="7410"/>
        </w:tabs>
        <w:suppressAutoHyphens/>
        <w:spacing w:beforeLines="50" w:before="120" w:afterLines="50"/>
        <w:textAlignment w:val="baseline"/>
        <w:rPr>
          <w:lang w:eastAsia="zh-CN"/>
        </w:rPr>
      </w:pPr>
      <w:r>
        <w:rPr>
          <w:lang w:eastAsia="zh-CN"/>
        </w:rPr>
        <w:t xml:space="preserve">Regarding Option 2 and Option 3, </w:t>
      </w:r>
      <w:r w:rsidR="001A273E">
        <w:rPr>
          <w:lang w:eastAsia="zh-CN"/>
        </w:rPr>
        <w:t xml:space="preserve">both of them can support </w:t>
      </w:r>
      <w:r w:rsidR="001A273E" w:rsidRPr="00834EE8">
        <w:rPr>
          <w:lang w:eastAsia="zh-CN"/>
        </w:rPr>
        <w:t xml:space="preserve">resource/report configuration(s) in </w:t>
      </w:r>
      <w:proofErr w:type="spellStart"/>
      <w:r w:rsidR="001A273E" w:rsidRPr="00834EE8">
        <w:rPr>
          <w:lang w:eastAsia="zh-CN"/>
        </w:rPr>
        <w:t>SIBx</w:t>
      </w:r>
      <w:proofErr w:type="spellEnd"/>
      <w:r w:rsidR="001A273E" w:rsidRPr="00834EE8">
        <w:rPr>
          <w:lang w:eastAsia="zh-CN"/>
        </w:rPr>
        <w:t xml:space="preserve"> based on multiple UE capability assumptions</w:t>
      </w:r>
      <w:r w:rsidR="001A273E">
        <w:rPr>
          <w:lang w:eastAsia="zh-CN"/>
        </w:rPr>
        <w:t xml:space="preserve">. But with Option 2, </w:t>
      </w:r>
      <w:r w:rsidR="00DF216D" w:rsidRPr="00834EE8">
        <w:rPr>
          <w:lang w:eastAsia="zh-CN"/>
        </w:rPr>
        <w:t>UE can report through M</w:t>
      </w:r>
      <w:r w:rsidR="00512187">
        <w:rPr>
          <w:lang w:eastAsia="zh-CN"/>
        </w:rPr>
        <w:t>sg</w:t>
      </w:r>
      <w:r w:rsidR="00DF216D" w:rsidRPr="00834EE8">
        <w:rPr>
          <w:lang w:eastAsia="zh-CN"/>
        </w:rPr>
        <w:t xml:space="preserve">3 which resource/report configuration(s) received in </w:t>
      </w:r>
      <w:proofErr w:type="spellStart"/>
      <w:r w:rsidR="00DF216D" w:rsidRPr="00834EE8">
        <w:rPr>
          <w:lang w:eastAsia="zh-CN"/>
        </w:rPr>
        <w:t>SIBx</w:t>
      </w:r>
      <w:proofErr w:type="spellEnd"/>
      <w:r w:rsidR="00DF216D" w:rsidRPr="00834EE8">
        <w:rPr>
          <w:lang w:eastAsia="zh-CN"/>
        </w:rPr>
        <w:t xml:space="preserve"> is/are supported</w:t>
      </w:r>
      <w:r w:rsidR="00DF216D" w:rsidRPr="000D579C">
        <w:rPr>
          <w:lang w:eastAsia="zh-CN"/>
        </w:rPr>
        <w:t xml:space="preserve">. While with Option 3, </w:t>
      </w:r>
      <w:r w:rsidR="000D579C" w:rsidRPr="00834EE8">
        <w:rPr>
          <w:lang w:eastAsia="zh-CN"/>
        </w:rPr>
        <w:t>UE can report through M</w:t>
      </w:r>
      <w:r w:rsidR="00512187">
        <w:rPr>
          <w:lang w:eastAsia="zh-CN"/>
        </w:rPr>
        <w:t>sg</w:t>
      </w:r>
      <w:r w:rsidR="000D579C" w:rsidRPr="00834EE8">
        <w:rPr>
          <w:lang w:eastAsia="zh-CN"/>
        </w:rPr>
        <w:t>3 the supported capability(s) of early SRS/CSI/CSI-RS triggering</w:t>
      </w:r>
      <w:r w:rsidR="000D579C">
        <w:rPr>
          <w:lang w:eastAsia="zh-CN"/>
        </w:rPr>
        <w:t xml:space="preserve">. </w:t>
      </w:r>
      <w:r w:rsidR="00512187">
        <w:rPr>
          <w:lang w:eastAsia="zh-CN"/>
        </w:rPr>
        <w:t xml:space="preserve">With Option 2, UE need to decode the </w:t>
      </w:r>
      <w:r w:rsidR="00512187" w:rsidRPr="00834EE8">
        <w:rPr>
          <w:lang w:eastAsia="zh-CN"/>
        </w:rPr>
        <w:t>resource/report configuration(s)</w:t>
      </w:r>
      <w:r w:rsidR="00512187">
        <w:rPr>
          <w:lang w:eastAsia="zh-CN"/>
        </w:rPr>
        <w:t xml:space="preserve"> before Msg 3 and the size of reported bitmap will be changed </w:t>
      </w:r>
      <w:r w:rsidR="00512187">
        <w:rPr>
          <w:lang w:eastAsia="zh-CN"/>
        </w:rPr>
        <w:lastRenderedPageBreak/>
        <w:t xml:space="preserve">according to the number of </w:t>
      </w:r>
      <w:r w:rsidR="00512187" w:rsidRPr="00834EE8">
        <w:rPr>
          <w:lang w:eastAsia="zh-CN"/>
        </w:rPr>
        <w:t>resource/report configuration(s)</w:t>
      </w:r>
      <w:r w:rsidR="00512187">
        <w:rPr>
          <w:lang w:eastAsia="zh-CN"/>
        </w:rPr>
        <w:t xml:space="preserve"> in </w:t>
      </w:r>
      <w:proofErr w:type="spellStart"/>
      <w:r w:rsidR="00512187">
        <w:rPr>
          <w:lang w:eastAsia="zh-CN"/>
        </w:rPr>
        <w:t>SIBx</w:t>
      </w:r>
      <w:proofErr w:type="spellEnd"/>
      <w:r w:rsidR="00512187">
        <w:rPr>
          <w:lang w:eastAsia="zh-CN"/>
        </w:rPr>
        <w:t xml:space="preserve">. But with Option 3, </w:t>
      </w:r>
      <w:r w:rsidR="00375644">
        <w:rPr>
          <w:lang w:eastAsia="zh-CN"/>
        </w:rPr>
        <w:t xml:space="preserve">UE can decode the </w:t>
      </w:r>
      <w:r w:rsidR="00375644" w:rsidRPr="00834EE8">
        <w:rPr>
          <w:lang w:eastAsia="zh-CN"/>
        </w:rPr>
        <w:t>resource/report configuration(s)</w:t>
      </w:r>
      <w:r w:rsidR="00375644">
        <w:rPr>
          <w:lang w:eastAsia="zh-CN"/>
        </w:rPr>
        <w:t xml:space="preserve"> after Msg 3 and before Msg 4, and the legacy capability format can be reused</w:t>
      </w:r>
      <w:r w:rsidR="00F32EC2">
        <w:rPr>
          <w:lang w:eastAsia="zh-CN"/>
        </w:rPr>
        <w:t xml:space="preserve"> with fixed size</w:t>
      </w:r>
      <w:r w:rsidR="00375644">
        <w:rPr>
          <w:lang w:eastAsia="zh-CN"/>
        </w:rPr>
        <w:t>.</w:t>
      </w:r>
    </w:p>
    <w:p w14:paraId="73E5F48A" w14:textId="20E87755" w:rsidR="00060C1B" w:rsidRDefault="00060C1B" w:rsidP="000C1015">
      <w:pPr>
        <w:tabs>
          <w:tab w:val="left" w:pos="7410"/>
        </w:tabs>
        <w:suppressAutoHyphens/>
        <w:spacing w:beforeLines="50" w:before="120" w:afterLines="50"/>
        <w:textAlignment w:val="baseline"/>
        <w:rPr>
          <w:i/>
          <w:iCs/>
          <w:lang w:eastAsia="zh-CN"/>
        </w:rPr>
      </w:pPr>
      <w:r>
        <w:rPr>
          <w:lang w:eastAsia="zh-CN"/>
        </w:rPr>
        <w:t xml:space="preserve">In addition, </w:t>
      </w:r>
      <w:r w:rsidR="00360BE0">
        <w:rPr>
          <w:rFonts w:hint="eastAsia"/>
          <w:lang w:eastAsia="zh-CN"/>
        </w:rPr>
        <w:t>legacy</w:t>
      </w:r>
      <w:r>
        <w:rPr>
          <w:lang w:eastAsia="zh-CN"/>
        </w:rPr>
        <w:t xml:space="preserve"> Msg 3 is </w:t>
      </w:r>
      <w:proofErr w:type="spellStart"/>
      <w:r w:rsidRPr="00EC71CB">
        <w:rPr>
          <w:i/>
          <w:iCs/>
          <w:lang w:eastAsia="zh-CN"/>
        </w:rPr>
        <w:t>RRCSetupRequest</w:t>
      </w:r>
      <w:proofErr w:type="spellEnd"/>
      <w:r>
        <w:rPr>
          <w:i/>
          <w:iCs/>
          <w:lang w:eastAsia="zh-CN"/>
        </w:rPr>
        <w:t xml:space="preserve"> </w:t>
      </w:r>
      <w:r w:rsidRPr="00060C1B">
        <w:rPr>
          <w:lang w:eastAsia="zh-CN"/>
        </w:rPr>
        <w:t>carried by CCCH with LCID</w:t>
      </w:r>
      <w:r w:rsidR="007E3657">
        <w:rPr>
          <w:lang w:eastAsia="zh-CN"/>
        </w:rPr>
        <w:t xml:space="preserve">#0 and LX </w:t>
      </w:r>
      <w:r w:rsidR="005A4268">
        <w:rPr>
          <w:lang w:eastAsia="zh-CN"/>
        </w:rPr>
        <w:t xml:space="preserve">set to 0. </w:t>
      </w:r>
      <w:r w:rsidR="00842338">
        <w:rPr>
          <w:lang w:eastAsia="zh-CN"/>
        </w:rPr>
        <w:t xml:space="preserve">And refer to TS 38.331[3], there is only 1 spare bit </w:t>
      </w:r>
      <w:r w:rsidR="0004563D" w:rsidRPr="0004563D">
        <w:rPr>
          <w:lang w:eastAsia="zh-CN"/>
        </w:rPr>
        <w:t>and some spare values of</w:t>
      </w:r>
      <w:r w:rsidR="00413D2E">
        <w:rPr>
          <w:lang w:eastAsia="zh-CN"/>
        </w:rPr>
        <w:t xml:space="preserve"> </w:t>
      </w:r>
      <w:proofErr w:type="spellStart"/>
      <w:r w:rsidR="00413D2E" w:rsidRPr="00413D2E">
        <w:rPr>
          <w:i/>
          <w:iCs/>
          <w:lang w:eastAsia="zh-CN"/>
        </w:rPr>
        <w:t>EstablishmentCause</w:t>
      </w:r>
      <w:proofErr w:type="spellEnd"/>
      <w:r w:rsidR="0004563D">
        <w:rPr>
          <w:i/>
          <w:iCs/>
          <w:lang w:eastAsia="zh-CN"/>
        </w:rPr>
        <w:t xml:space="preserve"> </w:t>
      </w:r>
      <w:r w:rsidR="0004563D">
        <w:rPr>
          <w:lang w:eastAsia="zh-CN"/>
        </w:rPr>
        <w:t xml:space="preserve">in </w:t>
      </w:r>
      <w:proofErr w:type="spellStart"/>
      <w:r w:rsidR="0004563D" w:rsidRPr="00EC71CB">
        <w:rPr>
          <w:i/>
          <w:iCs/>
          <w:lang w:eastAsia="zh-CN"/>
        </w:rPr>
        <w:t>RRCSetupRequest</w:t>
      </w:r>
      <w:proofErr w:type="spellEnd"/>
      <w:r w:rsidR="00413D2E">
        <w:rPr>
          <w:i/>
          <w:iCs/>
          <w:lang w:eastAsia="zh-CN"/>
        </w:rPr>
        <w:t xml:space="preserve">. </w:t>
      </w:r>
      <w:r w:rsidR="00413D2E" w:rsidRPr="00413D2E">
        <w:rPr>
          <w:lang w:eastAsia="zh-CN"/>
        </w:rPr>
        <w:t xml:space="preserve">It is not sufficient to </w:t>
      </w:r>
      <w:r w:rsidR="00413D2E">
        <w:rPr>
          <w:lang w:eastAsia="zh-CN"/>
        </w:rPr>
        <w:t xml:space="preserve">indicate the UE capability based on bitmap for Option 2. </w:t>
      </w:r>
    </w:p>
    <w:p w14:paraId="6E09FB84"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413D2E">
        <w:rPr>
          <w:rFonts w:ascii="Courier New" w:eastAsia="Times New Roman" w:hAnsi="Courier New"/>
          <w:noProof/>
          <w:color w:val="808080"/>
          <w:sz w:val="16"/>
          <w:szCs w:val="20"/>
          <w:lang w:val="en-GB" w:eastAsia="en-GB"/>
        </w:rPr>
        <w:t>-- ASN1START</w:t>
      </w:r>
    </w:p>
    <w:p w14:paraId="1002F86F"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413D2E">
        <w:rPr>
          <w:rFonts w:ascii="Courier New" w:eastAsia="Times New Roman" w:hAnsi="Courier New"/>
          <w:noProof/>
          <w:color w:val="808080"/>
          <w:sz w:val="16"/>
          <w:szCs w:val="20"/>
          <w:lang w:val="en-GB" w:eastAsia="en-GB"/>
        </w:rPr>
        <w:t>-- TAG-RRCSETUPREQUEST-START</w:t>
      </w:r>
    </w:p>
    <w:p w14:paraId="5D016901"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A262B6D"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 xml:space="preserve">RRCSetupRequest ::=                 </w:t>
      </w:r>
      <w:r w:rsidRPr="00413D2E">
        <w:rPr>
          <w:rFonts w:ascii="Courier New" w:eastAsia="Times New Roman" w:hAnsi="Courier New"/>
          <w:noProof/>
          <w:color w:val="993366"/>
          <w:sz w:val="16"/>
          <w:szCs w:val="20"/>
          <w:lang w:val="en-GB" w:eastAsia="en-GB"/>
        </w:rPr>
        <w:t>SEQUENCE</w:t>
      </w:r>
      <w:r w:rsidRPr="00413D2E">
        <w:rPr>
          <w:rFonts w:ascii="Courier New" w:eastAsia="Times New Roman" w:hAnsi="Courier New"/>
          <w:noProof/>
          <w:sz w:val="16"/>
          <w:szCs w:val="20"/>
          <w:lang w:val="en-GB" w:eastAsia="en-GB"/>
        </w:rPr>
        <w:t xml:space="preserve"> {</w:t>
      </w:r>
    </w:p>
    <w:p w14:paraId="455CA2D4"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 xml:space="preserve">    rrcSetupRequest                     RRCSetupRequest-IEs</w:t>
      </w:r>
    </w:p>
    <w:p w14:paraId="0DDF7BA1"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w:t>
      </w:r>
    </w:p>
    <w:p w14:paraId="51969672"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9166DC8"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 xml:space="preserve">RRCSetupRequest-IEs ::=             </w:t>
      </w:r>
      <w:r w:rsidRPr="00413D2E">
        <w:rPr>
          <w:rFonts w:ascii="Courier New" w:eastAsia="Times New Roman" w:hAnsi="Courier New"/>
          <w:noProof/>
          <w:color w:val="993366"/>
          <w:sz w:val="16"/>
          <w:szCs w:val="20"/>
          <w:lang w:val="en-GB" w:eastAsia="en-GB"/>
        </w:rPr>
        <w:t>SEQUENCE</w:t>
      </w:r>
      <w:r w:rsidRPr="00413D2E">
        <w:rPr>
          <w:rFonts w:ascii="Courier New" w:eastAsia="Times New Roman" w:hAnsi="Courier New"/>
          <w:noProof/>
          <w:sz w:val="16"/>
          <w:szCs w:val="20"/>
          <w:lang w:val="en-GB" w:eastAsia="en-GB"/>
        </w:rPr>
        <w:t xml:space="preserve"> {</w:t>
      </w:r>
    </w:p>
    <w:p w14:paraId="0C7E4762"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 xml:space="preserve">    ue-Identity                         InitialUE-Identity,</w:t>
      </w:r>
    </w:p>
    <w:p w14:paraId="63853724"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 xml:space="preserve">    establishmentCause                  EstablishmentCause,</w:t>
      </w:r>
    </w:p>
    <w:p w14:paraId="08A1574B"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 xml:space="preserve">    </w:t>
      </w:r>
      <w:r w:rsidRPr="00413D2E">
        <w:rPr>
          <w:rFonts w:ascii="Courier New" w:eastAsia="Times New Roman" w:hAnsi="Courier New"/>
          <w:noProof/>
          <w:sz w:val="16"/>
          <w:szCs w:val="20"/>
          <w:highlight w:val="cyan"/>
          <w:lang w:val="en-GB" w:eastAsia="en-GB"/>
        </w:rPr>
        <w:t xml:space="preserve">spare                               </w:t>
      </w:r>
      <w:r w:rsidRPr="00413D2E">
        <w:rPr>
          <w:rFonts w:ascii="Courier New" w:eastAsia="Times New Roman" w:hAnsi="Courier New"/>
          <w:noProof/>
          <w:color w:val="993366"/>
          <w:sz w:val="16"/>
          <w:szCs w:val="20"/>
          <w:highlight w:val="cyan"/>
          <w:lang w:val="en-GB" w:eastAsia="en-GB"/>
        </w:rPr>
        <w:t>BIT</w:t>
      </w:r>
      <w:r w:rsidRPr="00413D2E">
        <w:rPr>
          <w:rFonts w:ascii="Courier New" w:eastAsia="Times New Roman" w:hAnsi="Courier New"/>
          <w:noProof/>
          <w:sz w:val="16"/>
          <w:szCs w:val="20"/>
          <w:highlight w:val="cyan"/>
          <w:lang w:val="en-GB" w:eastAsia="en-GB"/>
        </w:rPr>
        <w:t xml:space="preserve"> </w:t>
      </w:r>
      <w:r w:rsidRPr="00413D2E">
        <w:rPr>
          <w:rFonts w:ascii="Courier New" w:eastAsia="Times New Roman" w:hAnsi="Courier New"/>
          <w:noProof/>
          <w:color w:val="993366"/>
          <w:sz w:val="16"/>
          <w:szCs w:val="20"/>
          <w:highlight w:val="cyan"/>
          <w:lang w:val="en-GB" w:eastAsia="en-GB"/>
        </w:rPr>
        <w:t>STRING</w:t>
      </w:r>
      <w:r w:rsidRPr="00413D2E">
        <w:rPr>
          <w:rFonts w:ascii="Courier New" w:eastAsia="Times New Roman" w:hAnsi="Courier New"/>
          <w:noProof/>
          <w:sz w:val="16"/>
          <w:szCs w:val="20"/>
          <w:highlight w:val="cyan"/>
          <w:lang w:val="en-GB" w:eastAsia="en-GB"/>
        </w:rPr>
        <w:t xml:space="preserve"> (</w:t>
      </w:r>
      <w:r w:rsidRPr="00413D2E">
        <w:rPr>
          <w:rFonts w:ascii="Courier New" w:eastAsia="Times New Roman" w:hAnsi="Courier New"/>
          <w:noProof/>
          <w:color w:val="993366"/>
          <w:sz w:val="16"/>
          <w:szCs w:val="20"/>
          <w:highlight w:val="cyan"/>
          <w:lang w:val="en-GB" w:eastAsia="en-GB"/>
        </w:rPr>
        <w:t>SIZE</w:t>
      </w:r>
      <w:r w:rsidRPr="00413D2E">
        <w:rPr>
          <w:rFonts w:ascii="Courier New" w:eastAsia="Times New Roman" w:hAnsi="Courier New"/>
          <w:noProof/>
          <w:sz w:val="16"/>
          <w:szCs w:val="20"/>
          <w:highlight w:val="cyan"/>
          <w:lang w:val="en-GB" w:eastAsia="en-GB"/>
        </w:rPr>
        <w:t xml:space="preserve"> (1))</w:t>
      </w:r>
    </w:p>
    <w:p w14:paraId="309E8B59"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w:t>
      </w:r>
    </w:p>
    <w:p w14:paraId="4D54AA86"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41EC4AD"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 xml:space="preserve">InitialUE-Identity ::=              </w:t>
      </w:r>
      <w:r w:rsidRPr="00413D2E">
        <w:rPr>
          <w:rFonts w:ascii="Courier New" w:eastAsia="Times New Roman" w:hAnsi="Courier New"/>
          <w:noProof/>
          <w:color w:val="993366"/>
          <w:sz w:val="16"/>
          <w:szCs w:val="20"/>
          <w:lang w:val="en-GB" w:eastAsia="en-GB"/>
        </w:rPr>
        <w:t>CHOICE</w:t>
      </w:r>
      <w:r w:rsidRPr="00413D2E">
        <w:rPr>
          <w:rFonts w:ascii="Courier New" w:eastAsia="Times New Roman" w:hAnsi="Courier New"/>
          <w:noProof/>
          <w:sz w:val="16"/>
          <w:szCs w:val="20"/>
          <w:lang w:val="en-GB" w:eastAsia="en-GB"/>
        </w:rPr>
        <w:t xml:space="preserve"> {</w:t>
      </w:r>
    </w:p>
    <w:p w14:paraId="6B6BED32"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 xml:space="preserve">    ng-5G-S-TMSI-Part1                  </w:t>
      </w:r>
      <w:r w:rsidRPr="00413D2E">
        <w:rPr>
          <w:rFonts w:ascii="Courier New" w:eastAsia="Times New Roman" w:hAnsi="Courier New"/>
          <w:noProof/>
          <w:color w:val="993366"/>
          <w:sz w:val="16"/>
          <w:szCs w:val="20"/>
          <w:lang w:val="en-GB" w:eastAsia="en-GB"/>
        </w:rPr>
        <w:t>BIT</w:t>
      </w:r>
      <w:r w:rsidRPr="00413D2E">
        <w:rPr>
          <w:rFonts w:ascii="Courier New" w:eastAsia="Times New Roman" w:hAnsi="Courier New"/>
          <w:noProof/>
          <w:sz w:val="16"/>
          <w:szCs w:val="20"/>
          <w:lang w:val="en-GB" w:eastAsia="en-GB"/>
        </w:rPr>
        <w:t xml:space="preserve"> </w:t>
      </w:r>
      <w:r w:rsidRPr="00413D2E">
        <w:rPr>
          <w:rFonts w:ascii="Courier New" w:eastAsia="Times New Roman" w:hAnsi="Courier New"/>
          <w:noProof/>
          <w:color w:val="993366"/>
          <w:sz w:val="16"/>
          <w:szCs w:val="20"/>
          <w:lang w:val="en-GB" w:eastAsia="en-GB"/>
        </w:rPr>
        <w:t>STRING</w:t>
      </w:r>
      <w:r w:rsidRPr="00413D2E">
        <w:rPr>
          <w:rFonts w:ascii="Courier New" w:eastAsia="Times New Roman" w:hAnsi="Courier New"/>
          <w:noProof/>
          <w:sz w:val="16"/>
          <w:szCs w:val="20"/>
          <w:lang w:val="en-GB" w:eastAsia="en-GB"/>
        </w:rPr>
        <w:t xml:space="preserve"> (</w:t>
      </w:r>
      <w:r w:rsidRPr="00413D2E">
        <w:rPr>
          <w:rFonts w:ascii="Courier New" w:eastAsia="Times New Roman" w:hAnsi="Courier New"/>
          <w:noProof/>
          <w:color w:val="993366"/>
          <w:sz w:val="16"/>
          <w:szCs w:val="20"/>
          <w:lang w:val="en-GB" w:eastAsia="en-GB"/>
        </w:rPr>
        <w:t>SIZE</w:t>
      </w:r>
      <w:r w:rsidRPr="00413D2E">
        <w:rPr>
          <w:rFonts w:ascii="Courier New" w:eastAsia="Times New Roman" w:hAnsi="Courier New"/>
          <w:noProof/>
          <w:sz w:val="16"/>
          <w:szCs w:val="20"/>
          <w:lang w:val="en-GB" w:eastAsia="en-GB"/>
        </w:rPr>
        <w:t xml:space="preserve"> (39)),</w:t>
      </w:r>
    </w:p>
    <w:p w14:paraId="26779AE4"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 xml:space="preserve">    randomValue                         </w:t>
      </w:r>
      <w:r w:rsidRPr="00413D2E">
        <w:rPr>
          <w:rFonts w:ascii="Courier New" w:eastAsia="Times New Roman" w:hAnsi="Courier New"/>
          <w:noProof/>
          <w:color w:val="993366"/>
          <w:sz w:val="16"/>
          <w:szCs w:val="20"/>
          <w:lang w:val="en-GB" w:eastAsia="en-GB"/>
        </w:rPr>
        <w:t>BIT</w:t>
      </w:r>
      <w:r w:rsidRPr="00413D2E">
        <w:rPr>
          <w:rFonts w:ascii="Courier New" w:eastAsia="Times New Roman" w:hAnsi="Courier New"/>
          <w:noProof/>
          <w:sz w:val="16"/>
          <w:szCs w:val="20"/>
          <w:lang w:val="en-GB" w:eastAsia="en-GB"/>
        </w:rPr>
        <w:t xml:space="preserve"> </w:t>
      </w:r>
      <w:r w:rsidRPr="00413D2E">
        <w:rPr>
          <w:rFonts w:ascii="Courier New" w:eastAsia="Times New Roman" w:hAnsi="Courier New"/>
          <w:noProof/>
          <w:color w:val="993366"/>
          <w:sz w:val="16"/>
          <w:szCs w:val="20"/>
          <w:lang w:val="en-GB" w:eastAsia="en-GB"/>
        </w:rPr>
        <w:t>STRING</w:t>
      </w:r>
      <w:r w:rsidRPr="00413D2E">
        <w:rPr>
          <w:rFonts w:ascii="Courier New" w:eastAsia="Times New Roman" w:hAnsi="Courier New"/>
          <w:noProof/>
          <w:sz w:val="16"/>
          <w:szCs w:val="20"/>
          <w:lang w:val="en-GB" w:eastAsia="en-GB"/>
        </w:rPr>
        <w:t xml:space="preserve"> (</w:t>
      </w:r>
      <w:r w:rsidRPr="00413D2E">
        <w:rPr>
          <w:rFonts w:ascii="Courier New" w:eastAsia="Times New Roman" w:hAnsi="Courier New"/>
          <w:noProof/>
          <w:color w:val="993366"/>
          <w:sz w:val="16"/>
          <w:szCs w:val="20"/>
          <w:lang w:val="en-GB" w:eastAsia="en-GB"/>
        </w:rPr>
        <w:t>SIZE</w:t>
      </w:r>
      <w:r w:rsidRPr="00413D2E">
        <w:rPr>
          <w:rFonts w:ascii="Courier New" w:eastAsia="Times New Roman" w:hAnsi="Courier New"/>
          <w:noProof/>
          <w:sz w:val="16"/>
          <w:szCs w:val="20"/>
          <w:lang w:val="en-GB" w:eastAsia="en-GB"/>
        </w:rPr>
        <w:t xml:space="preserve"> (39))</w:t>
      </w:r>
    </w:p>
    <w:p w14:paraId="557DDCE4"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w:t>
      </w:r>
    </w:p>
    <w:p w14:paraId="588FFC48"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6CE2DC0"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 xml:space="preserve">EstablishmentCause ::=              </w:t>
      </w:r>
      <w:r w:rsidRPr="00413D2E">
        <w:rPr>
          <w:rFonts w:ascii="Courier New" w:eastAsia="Times New Roman" w:hAnsi="Courier New"/>
          <w:noProof/>
          <w:color w:val="993366"/>
          <w:sz w:val="16"/>
          <w:szCs w:val="20"/>
          <w:lang w:val="en-GB" w:eastAsia="en-GB"/>
        </w:rPr>
        <w:t>ENUMERATED</w:t>
      </w:r>
      <w:r w:rsidRPr="00413D2E">
        <w:rPr>
          <w:rFonts w:ascii="Courier New" w:eastAsia="Times New Roman" w:hAnsi="Courier New"/>
          <w:noProof/>
          <w:sz w:val="16"/>
          <w:szCs w:val="20"/>
          <w:lang w:val="en-GB" w:eastAsia="en-GB"/>
        </w:rPr>
        <w:t xml:space="preserve"> {</w:t>
      </w:r>
    </w:p>
    <w:p w14:paraId="4EBDDF30"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 xml:space="preserve">                                        emergency, highPriorityAccess, mt-Access, mo-Signalling,</w:t>
      </w:r>
    </w:p>
    <w:p w14:paraId="6528165E"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 xml:space="preserve">                                        mo-Data, mo-VoiceCall, mo-VideoCall, mo-SMS, mps-PriorityAccess, mcs-PriorityAccess,</w:t>
      </w:r>
    </w:p>
    <w:p w14:paraId="4DEEFD7F"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413D2E">
        <w:rPr>
          <w:rFonts w:ascii="Courier New" w:eastAsia="Times New Roman" w:hAnsi="Courier New"/>
          <w:noProof/>
          <w:sz w:val="16"/>
          <w:szCs w:val="20"/>
          <w:lang w:val="en-GB" w:eastAsia="en-GB"/>
        </w:rPr>
        <w:t xml:space="preserve">                                        </w:t>
      </w:r>
      <w:r w:rsidRPr="00413D2E">
        <w:rPr>
          <w:rFonts w:ascii="Courier New" w:eastAsia="Times New Roman" w:hAnsi="Courier New"/>
          <w:noProof/>
          <w:sz w:val="16"/>
          <w:szCs w:val="20"/>
          <w:highlight w:val="cyan"/>
          <w:lang w:val="en-GB" w:eastAsia="en-GB"/>
        </w:rPr>
        <w:t>spare6, spare5, spare4, spare3, spare2, spare1</w:t>
      </w:r>
      <w:r w:rsidRPr="00413D2E">
        <w:rPr>
          <w:rFonts w:ascii="Courier New" w:eastAsia="Times New Roman" w:hAnsi="Courier New"/>
          <w:noProof/>
          <w:sz w:val="16"/>
          <w:szCs w:val="20"/>
          <w:lang w:val="en-GB" w:eastAsia="en-GB"/>
        </w:rPr>
        <w:t>}</w:t>
      </w:r>
    </w:p>
    <w:p w14:paraId="647FD9CF"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7D3D0E3"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413D2E">
        <w:rPr>
          <w:rFonts w:ascii="Courier New" w:eastAsia="Times New Roman" w:hAnsi="Courier New"/>
          <w:noProof/>
          <w:color w:val="808080"/>
          <w:sz w:val="16"/>
          <w:szCs w:val="20"/>
          <w:lang w:val="en-GB" w:eastAsia="en-GB"/>
        </w:rPr>
        <w:t>-- TAG-RRCSETUPREQUEST-STOP</w:t>
      </w:r>
    </w:p>
    <w:p w14:paraId="34016384" w14:textId="77777777" w:rsidR="00413D2E" w:rsidRPr="00413D2E" w:rsidRDefault="00413D2E" w:rsidP="00413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413D2E">
        <w:rPr>
          <w:rFonts w:ascii="Courier New" w:eastAsia="Times New Roman" w:hAnsi="Courier New"/>
          <w:noProof/>
          <w:color w:val="808080"/>
          <w:sz w:val="16"/>
          <w:szCs w:val="20"/>
          <w:lang w:val="en-GB" w:eastAsia="en-GB"/>
        </w:rPr>
        <w:t>-- ASN1STOP</w:t>
      </w:r>
    </w:p>
    <w:p w14:paraId="24B5EC35" w14:textId="63205F8C" w:rsidR="00413D2E" w:rsidRDefault="00B82991" w:rsidP="000C1015">
      <w:pPr>
        <w:tabs>
          <w:tab w:val="left" w:pos="7410"/>
        </w:tabs>
        <w:suppressAutoHyphens/>
        <w:spacing w:beforeLines="50" w:before="120" w:afterLines="50"/>
        <w:textAlignment w:val="baseline"/>
        <w:rPr>
          <w:lang w:eastAsia="zh-CN"/>
        </w:rPr>
      </w:pPr>
      <w:r>
        <w:rPr>
          <w:lang w:eastAsia="zh-CN"/>
        </w:rPr>
        <w:t xml:space="preserve">During the discussion in redcap session, </w:t>
      </w:r>
      <w:r w:rsidR="001668DF">
        <w:rPr>
          <w:lang w:eastAsia="zh-CN"/>
        </w:rPr>
        <w:t xml:space="preserve">the feature of redcap </w:t>
      </w:r>
      <w:r w:rsidR="00AC52D2">
        <w:rPr>
          <w:lang w:eastAsia="zh-CN"/>
        </w:rPr>
        <w:t xml:space="preserve">UE </w:t>
      </w:r>
      <w:r w:rsidR="001668DF">
        <w:rPr>
          <w:lang w:eastAsia="zh-CN"/>
        </w:rPr>
        <w:t>can be supported via Msg 3 by different LCID. And similar mechanism can be reused to indicate the UE capability on early SRS/CSI/CSI-RS triggering.</w:t>
      </w:r>
    </w:p>
    <w:p w14:paraId="6D02ADAA" w14:textId="768D2790" w:rsidR="00F1448E" w:rsidRDefault="001668DF" w:rsidP="000C1015">
      <w:pPr>
        <w:tabs>
          <w:tab w:val="left" w:pos="7410"/>
        </w:tabs>
        <w:suppressAutoHyphens/>
        <w:spacing w:beforeLines="50" w:before="120" w:afterLines="50"/>
        <w:textAlignment w:val="baseline"/>
        <w:rPr>
          <w:lang w:eastAsia="zh-CN"/>
        </w:rPr>
      </w:pPr>
      <w:r>
        <w:rPr>
          <w:lang w:eastAsia="zh-CN"/>
        </w:rPr>
        <w:t>Refer to TS 38.321[4]</w:t>
      </w:r>
      <w:r w:rsidR="00471642">
        <w:rPr>
          <w:lang w:eastAsia="zh-CN"/>
        </w:rPr>
        <w:t xml:space="preserve">, there are some reserved LCID for LX set to 0 and LX set to 1, respectively. </w:t>
      </w:r>
      <w:r w:rsidR="00142508">
        <w:rPr>
          <w:lang w:eastAsia="zh-CN"/>
        </w:rPr>
        <w:t xml:space="preserve">In order to reduce the impact on </w:t>
      </w:r>
      <w:r w:rsidR="00FD48D8">
        <w:rPr>
          <w:lang w:eastAsia="zh-CN"/>
        </w:rPr>
        <w:t>non</w:t>
      </w:r>
      <w:r w:rsidR="00C040B9">
        <w:rPr>
          <w:lang w:eastAsia="zh-CN"/>
        </w:rPr>
        <w:t>-</w:t>
      </w:r>
      <w:r w:rsidR="00FD48D8">
        <w:rPr>
          <w:lang w:eastAsia="zh-CN"/>
        </w:rPr>
        <w:t>redcap</w:t>
      </w:r>
      <w:r w:rsidR="00142508">
        <w:rPr>
          <w:lang w:eastAsia="zh-CN"/>
        </w:rPr>
        <w:t xml:space="preserve"> UE, it is better to use the reserved LCID with LX set to 1.</w:t>
      </w:r>
      <w:r w:rsidR="00ED5D35">
        <w:rPr>
          <w:lang w:eastAsia="zh-CN"/>
        </w:rPr>
        <w:t xml:space="preserve"> From the following </w:t>
      </w:r>
      <w:r w:rsidR="00237466">
        <w:rPr>
          <w:lang w:eastAsia="zh-CN"/>
        </w:rPr>
        <w:t>T</w:t>
      </w:r>
      <w:r w:rsidR="00ED5D35">
        <w:rPr>
          <w:lang w:eastAsia="zh-CN"/>
        </w:rPr>
        <w:t xml:space="preserve">able 1, i.e., Table </w:t>
      </w:r>
      <w:r w:rsidR="00ED5D35" w:rsidRPr="00ED5D35">
        <w:rPr>
          <w:lang w:eastAsia="zh-CN"/>
        </w:rPr>
        <w:t>6.2.1-2c in TS 38.321</w:t>
      </w:r>
      <w:r w:rsidR="00A22D6D">
        <w:rPr>
          <w:lang w:eastAsia="zh-CN"/>
        </w:rPr>
        <w:t xml:space="preserve">, we can see there are </w:t>
      </w:r>
      <w:r w:rsidR="003103BB">
        <w:rPr>
          <w:rFonts w:hint="eastAsia"/>
          <w:lang w:eastAsia="zh-CN"/>
        </w:rPr>
        <w:t>some</w:t>
      </w:r>
      <w:r w:rsidR="003103BB">
        <w:rPr>
          <w:lang w:eastAsia="zh-CN"/>
        </w:rPr>
        <w:t xml:space="preserve"> </w:t>
      </w:r>
      <w:r w:rsidR="00A22D6D">
        <w:rPr>
          <w:lang w:eastAsia="zh-CN"/>
        </w:rPr>
        <w:t xml:space="preserve">reserved LCIDs, 8~63, which can be used to indicate </w:t>
      </w:r>
      <w:r w:rsidR="00B6442F">
        <w:rPr>
          <w:lang w:eastAsia="zh-CN"/>
        </w:rPr>
        <w:t>the UE capability on early SRS/CSI/CSI-RS triggering.</w:t>
      </w:r>
      <w:r w:rsidR="00485583">
        <w:rPr>
          <w:lang w:eastAsia="zh-CN"/>
        </w:rPr>
        <w:t xml:space="preserve"> It means that</w:t>
      </w:r>
      <w:r w:rsidR="007245D7">
        <w:rPr>
          <w:lang w:eastAsia="zh-CN"/>
        </w:rPr>
        <w:t>, for option 3,</w:t>
      </w:r>
      <w:r w:rsidR="00485583">
        <w:rPr>
          <w:lang w:eastAsia="zh-CN"/>
        </w:rPr>
        <w:t xml:space="preserve"> different LCID can be used to indicate one UE capability assumption.</w:t>
      </w:r>
      <w:r w:rsidR="007245D7">
        <w:rPr>
          <w:lang w:eastAsia="zh-CN"/>
        </w:rPr>
        <w:t xml:space="preserve"> In this case, the mapping between LCID and UE capability assumption can be fixed and specified in the specification. But for option 2, different LCID needs to indicate different resource/report configuration. </w:t>
      </w:r>
      <w:r w:rsidR="00F1448E">
        <w:rPr>
          <w:lang w:eastAsia="zh-CN"/>
        </w:rPr>
        <w:t xml:space="preserve">If the number of resource/report configuration is changed, the mapping between LCID and resource/report configuration will be changed. It is not </w:t>
      </w:r>
      <w:r w:rsidR="00795276">
        <w:rPr>
          <w:lang w:eastAsia="zh-CN"/>
        </w:rPr>
        <w:t xml:space="preserve">friendly to the UE side implementation. Thus, regarding the </w:t>
      </w:r>
      <w:r w:rsidR="00D472F5">
        <w:rPr>
          <w:lang w:eastAsia="zh-CN"/>
        </w:rPr>
        <w:t>three</w:t>
      </w:r>
      <w:r w:rsidR="00795276">
        <w:rPr>
          <w:lang w:eastAsia="zh-CN"/>
        </w:rPr>
        <w:t xml:space="preserve"> options, we prefer Option 3. And we prefer to use different LCID to indicate the different UE capability assumption.</w:t>
      </w:r>
    </w:p>
    <w:p w14:paraId="709DB25E" w14:textId="32C18D07" w:rsidR="00ED5D35" w:rsidRPr="00ED5D35" w:rsidRDefault="00ED5D35" w:rsidP="00ED5D35">
      <w:pPr>
        <w:keepNext/>
        <w:keepLines/>
        <w:overflowPunct w:val="0"/>
        <w:snapToGrid/>
        <w:spacing w:before="60" w:after="180"/>
        <w:jc w:val="center"/>
        <w:textAlignment w:val="baseline"/>
        <w:rPr>
          <w:rFonts w:ascii="Arial" w:eastAsia="Times New Roman" w:hAnsi="Arial"/>
          <w:bCs/>
          <w:noProof/>
          <w:sz w:val="20"/>
          <w:szCs w:val="20"/>
          <w:lang w:val="en-GB" w:eastAsia="ko-KR"/>
        </w:rPr>
      </w:pPr>
      <w:r w:rsidRPr="00B00FA2">
        <w:rPr>
          <w:rFonts w:ascii="Arial" w:eastAsia="Times New Roman" w:hAnsi="Arial"/>
          <w:bCs/>
          <w:noProof/>
          <w:sz w:val="20"/>
          <w:szCs w:val="20"/>
          <w:lang w:val="en-GB" w:eastAsia="ko-KR"/>
        </w:rPr>
        <w:lastRenderedPageBreak/>
        <w:t xml:space="preserve">Table 1: </w:t>
      </w:r>
      <w:r w:rsidRPr="00ED5D35">
        <w:rPr>
          <w:rFonts w:ascii="Arial" w:eastAsia="Times New Roman" w:hAnsi="Arial"/>
          <w:bCs/>
          <w:noProof/>
          <w:sz w:val="20"/>
          <w:szCs w:val="20"/>
          <w:lang w:val="en-GB" w:eastAsia="ko-KR"/>
        </w:rPr>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ED5D35" w:rsidRPr="00ED5D35" w14:paraId="100E3961"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6CD0BEED" w14:textId="77777777" w:rsidR="00ED5D35" w:rsidRPr="00ED5D35" w:rsidRDefault="00ED5D35" w:rsidP="00ED5D35">
            <w:pPr>
              <w:keepNext/>
              <w:keepLines/>
              <w:overflowPunct w:val="0"/>
              <w:snapToGrid/>
              <w:spacing w:after="0"/>
              <w:jc w:val="center"/>
              <w:textAlignment w:val="baseline"/>
              <w:rPr>
                <w:rFonts w:ascii="Arial" w:eastAsia="Times New Roman" w:hAnsi="Arial"/>
                <w:b/>
                <w:noProof/>
                <w:sz w:val="18"/>
                <w:szCs w:val="20"/>
                <w:lang w:val="en-GB" w:eastAsia="ko-KR"/>
              </w:rPr>
            </w:pPr>
            <w:r w:rsidRPr="00ED5D35">
              <w:rPr>
                <w:rFonts w:ascii="Arial" w:eastAsia="Times New Roman" w:hAnsi="Arial"/>
                <w:b/>
                <w:noProof/>
                <w:sz w:val="18"/>
                <w:szCs w:val="20"/>
                <w:lang w:val="en-GB"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1F3970D4" w14:textId="77777777" w:rsidR="00ED5D35" w:rsidRPr="00ED5D35" w:rsidRDefault="00ED5D35" w:rsidP="00ED5D35">
            <w:pPr>
              <w:keepNext/>
              <w:keepLines/>
              <w:overflowPunct w:val="0"/>
              <w:snapToGrid/>
              <w:spacing w:after="0"/>
              <w:jc w:val="center"/>
              <w:textAlignment w:val="baseline"/>
              <w:rPr>
                <w:rFonts w:ascii="Arial" w:eastAsia="Times New Roman" w:hAnsi="Arial"/>
                <w:b/>
                <w:noProof/>
                <w:sz w:val="18"/>
                <w:szCs w:val="20"/>
                <w:lang w:val="en-GB" w:eastAsia="ko-KR"/>
              </w:rPr>
            </w:pPr>
            <w:r w:rsidRPr="00ED5D35">
              <w:rPr>
                <w:rFonts w:ascii="Arial" w:eastAsia="Times New Roman" w:hAnsi="Arial"/>
                <w:b/>
                <w:noProof/>
                <w:sz w:val="18"/>
                <w:szCs w:val="20"/>
                <w:lang w:val="en-GB"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79AA29B0" w14:textId="77777777" w:rsidR="00ED5D35" w:rsidRPr="00ED5D35" w:rsidRDefault="00ED5D35" w:rsidP="00ED5D35">
            <w:pPr>
              <w:keepNext/>
              <w:keepLines/>
              <w:overflowPunct w:val="0"/>
              <w:snapToGrid/>
              <w:spacing w:after="0"/>
              <w:jc w:val="center"/>
              <w:textAlignment w:val="baseline"/>
              <w:rPr>
                <w:rFonts w:ascii="Arial" w:eastAsia="Times New Roman" w:hAnsi="Arial"/>
                <w:b/>
                <w:noProof/>
                <w:sz w:val="18"/>
                <w:szCs w:val="20"/>
                <w:lang w:val="en-GB" w:eastAsia="ko-KR"/>
              </w:rPr>
            </w:pPr>
            <w:r w:rsidRPr="00ED5D35">
              <w:rPr>
                <w:rFonts w:ascii="Arial" w:eastAsia="Times New Roman" w:hAnsi="Arial"/>
                <w:b/>
                <w:noProof/>
                <w:sz w:val="18"/>
                <w:szCs w:val="20"/>
                <w:lang w:val="en-GB" w:eastAsia="ko-KR"/>
              </w:rPr>
              <w:t>LCID values</w:t>
            </w:r>
          </w:p>
        </w:tc>
      </w:tr>
      <w:tr w:rsidR="00ED5D35" w:rsidRPr="00ED5D35" w14:paraId="0640C891"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0CBBFC35"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0</w:t>
            </w:r>
          </w:p>
        </w:tc>
        <w:tc>
          <w:tcPr>
            <w:tcW w:w="0" w:type="auto"/>
            <w:tcBorders>
              <w:top w:val="single" w:sz="4" w:space="0" w:color="auto"/>
              <w:left w:val="single" w:sz="4" w:space="0" w:color="auto"/>
              <w:bottom w:val="single" w:sz="4" w:space="0" w:color="auto"/>
              <w:right w:val="single" w:sz="4" w:space="0" w:color="auto"/>
            </w:tcBorders>
          </w:tcPr>
          <w:p w14:paraId="22C7390C"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4FE45940"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zh-CN"/>
              </w:rPr>
              <w:t xml:space="preserve">CCCH of size 48 bits for an eRedCap UE </w:t>
            </w:r>
          </w:p>
        </w:tc>
      </w:tr>
      <w:tr w:rsidR="00ED5D35" w:rsidRPr="00ED5D35" w14:paraId="1C0ACB65"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7E5B0DC2"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1</w:t>
            </w:r>
          </w:p>
        </w:tc>
        <w:tc>
          <w:tcPr>
            <w:tcW w:w="0" w:type="auto"/>
            <w:tcBorders>
              <w:top w:val="single" w:sz="4" w:space="0" w:color="auto"/>
              <w:left w:val="single" w:sz="4" w:space="0" w:color="auto"/>
              <w:bottom w:val="single" w:sz="4" w:space="0" w:color="auto"/>
              <w:right w:val="single" w:sz="4" w:space="0" w:color="auto"/>
            </w:tcBorders>
          </w:tcPr>
          <w:p w14:paraId="062BB654"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55FE68E4"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zh-CN"/>
              </w:rPr>
              <w:t>CCCH of size 64 bits for an eRedCap UE</w:t>
            </w:r>
          </w:p>
        </w:tc>
      </w:tr>
      <w:tr w:rsidR="00ED5D35" w:rsidRPr="00ED5D35" w14:paraId="5FAFE607"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6529AFFD"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p>
        </w:tc>
        <w:tc>
          <w:tcPr>
            <w:tcW w:w="0" w:type="auto"/>
            <w:tcBorders>
              <w:top w:val="single" w:sz="4" w:space="0" w:color="auto"/>
              <w:left w:val="single" w:sz="4" w:space="0" w:color="auto"/>
              <w:bottom w:val="single" w:sz="4" w:space="0" w:color="auto"/>
              <w:right w:val="single" w:sz="4" w:space="0" w:color="auto"/>
            </w:tcBorders>
          </w:tcPr>
          <w:p w14:paraId="0B5175FF"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4F287F7E"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zh-CN"/>
              </w:rPr>
              <w:t>CCCH of size 48 bits for PUCCH repetition of Msg4 HARQ-ACK, except for an (e)RedCap UE</w:t>
            </w:r>
          </w:p>
        </w:tc>
      </w:tr>
      <w:tr w:rsidR="00ED5D35" w:rsidRPr="00ED5D35" w14:paraId="6BCD8167"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7A1891E7"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3</w:t>
            </w:r>
          </w:p>
        </w:tc>
        <w:tc>
          <w:tcPr>
            <w:tcW w:w="0" w:type="auto"/>
            <w:tcBorders>
              <w:top w:val="single" w:sz="4" w:space="0" w:color="auto"/>
              <w:left w:val="single" w:sz="4" w:space="0" w:color="auto"/>
              <w:bottom w:val="single" w:sz="4" w:space="0" w:color="auto"/>
              <w:right w:val="single" w:sz="4" w:space="0" w:color="auto"/>
            </w:tcBorders>
          </w:tcPr>
          <w:p w14:paraId="1BA23252"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387140BE"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zh-CN"/>
              </w:rPr>
              <w:t>CCCH of size 64 bits for PUCCH repetition of Msg4 HARQ-ACK, except for an (e)RedCap UE</w:t>
            </w:r>
          </w:p>
        </w:tc>
      </w:tr>
      <w:tr w:rsidR="00ED5D35" w:rsidRPr="00ED5D35" w14:paraId="4142850A"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45EA3817"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4</w:t>
            </w:r>
          </w:p>
        </w:tc>
        <w:tc>
          <w:tcPr>
            <w:tcW w:w="0" w:type="auto"/>
            <w:tcBorders>
              <w:top w:val="single" w:sz="4" w:space="0" w:color="auto"/>
              <w:left w:val="single" w:sz="4" w:space="0" w:color="auto"/>
              <w:bottom w:val="single" w:sz="4" w:space="0" w:color="auto"/>
              <w:right w:val="single" w:sz="4" w:space="0" w:color="auto"/>
            </w:tcBorders>
          </w:tcPr>
          <w:p w14:paraId="4576A4F2"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73A2A28A"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zh-CN"/>
              </w:rPr>
            </w:pPr>
            <w:r w:rsidRPr="00ED5D35">
              <w:rPr>
                <w:rFonts w:ascii="Arial" w:eastAsia="Times New Roman" w:hAnsi="Arial"/>
                <w:noProof/>
                <w:sz w:val="18"/>
                <w:szCs w:val="20"/>
                <w:lang w:val="en-GB" w:eastAsia="zh-CN"/>
              </w:rPr>
              <w:t>CCCH of size 48 bits for PUCCH repetition of Msg4 HARQ-ACK of a RedCap UE</w:t>
            </w:r>
          </w:p>
        </w:tc>
      </w:tr>
      <w:tr w:rsidR="00ED5D35" w:rsidRPr="00ED5D35" w14:paraId="51E782E0"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2FF6A2AE"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5</w:t>
            </w:r>
          </w:p>
        </w:tc>
        <w:tc>
          <w:tcPr>
            <w:tcW w:w="0" w:type="auto"/>
            <w:tcBorders>
              <w:top w:val="single" w:sz="4" w:space="0" w:color="auto"/>
              <w:left w:val="single" w:sz="4" w:space="0" w:color="auto"/>
              <w:bottom w:val="single" w:sz="4" w:space="0" w:color="auto"/>
              <w:right w:val="single" w:sz="4" w:space="0" w:color="auto"/>
            </w:tcBorders>
          </w:tcPr>
          <w:p w14:paraId="23CBC315"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5B07B63F"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zh-CN"/>
              </w:rPr>
            </w:pPr>
            <w:r w:rsidRPr="00ED5D35">
              <w:rPr>
                <w:rFonts w:ascii="Arial" w:eastAsia="Times New Roman" w:hAnsi="Arial"/>
                <w:noProof/>
                <w:sz w:val="18"/>
                <w:szCs w:val="20"/>
                <w:lang w:val="en-GB" w:eastAsia="zh-CN"/>
              </w:rPr>
              <w:t>CCCH of size 64 bits for PUCCH repetition of Msg4 HARQ-ACK of a RedCap UE</w:t>
            </w:r>
          </w:p>
        </w:tc>
      </w:tr>
      <w:tr w:rsidR="00ED5D35" w:rsidRPr="00ED5D35" w14:paraId="06E94055"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3994AC1C"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6</w:t>
            </w:r>
          </w:p>
        </w:tc>
        <w:tc>
          <w:tcPr>
            <w:tcW w:w="0" w:type="auto"/>
            <w:tcBorders>
              <w:top w:val="single" w:sz="4" w:space="0" w:color="auto"/>
              <w:left w:val="single" w:sz="4" w:space="0" w:color="auto"/>
              <w:bottom w:val="single" w:sz="4" w:space="0" w:color="auto"/>
              <w:right w:val="single" w:sz="4" w:space="0" w:color="auto"/>
            </w:tcBorders>
          </w:tcPr>
          <w:p w14:paraId="179B74C2"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41DAEE00"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zh-CN"/>
              </w:rPr>
            </w:pPr>
            <w:r w:rsidRPr="00ED5D35">
              <w:rPr>
                <w:rFonts w:ascii="Arial" w:eastAsia="Times New Roman" w:hAnsi="Arial"/>
                <w:noProof/>
                <w:sz w:val="18"/>
                <w:szCs w:val="20"/>
                <w:lang w:val="en-GB" w:eastAsia="zh-CN"/>
              </w:rPr>
              <w:t>CCCH of size 48 bits for PUCCH repetition of Msg4 HARQ-ACK of an eRedCap UE</w:t>
            </w:r>
          </w:p>
        </w:tc>
      </w:tr>
      <w:tr w:rsidR="00ED5D35" w:rsidRPr="00ED5D35" w14:paraId="563FD8D8"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3D55B78C"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7</w:t>
            </w:r>
          </w:p>
        </w:tc>
        <w:tc>
          <w:tcPr>
            <w:tcW w:w="0" w:type="auto"/>
            <w:tcBorders>
              <w:top w:val="single" w:sz="4" w:space="0" w:color="auto"/>
              <w:left w:val="single" w:sz="4" w:space="0" w:color="auto"/>
              <w:bottom w:val="single" w:sz="4" w:space="0" w:color="auto"/>
              <w:right w:val="single" w:sz="4" w:space="0" w:color="auto"/>
            </w:tcBorders>
          </w:tcPr>
          <w:p w14:paraId="1C6F5851"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769BE8D3"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zh-CN"/>
              </w:rPr>
            </w:pPr>
            <w:r w:rsidRPr="00ED5D35">
              <w:rPr>
                <w:rFonts w:ascii="Arial" w:eastAsia="Times New Roman" w:hAnsi="Arial"/>
                <w:noProof/>
                <w:sz w:val="18"/>
                <w:szCs w:val="20"/>
                <w:lang w:val="en-GB" w:eastAsia="zh-CN"/>
              </w:rPr>
              <w:t>CCCH of size 64 bits for PUCCH repetition of Msg4 HARQ-ACK of an eRedCap UE</w:t>
            </w:r>
          </w:p>
        </w:tc>
      </w:tr>
      <w:tr w:rsidR="00ED5D35" w:rsidRPr="00ED5D35" w14:paraId="39C4927D" w14:textId="77777777" w:rsidTr="00EC76E8">
        <w:trPr>
          <w:jc w:val="center"/>
        </w:trPr>
        <w:tc>
          <w:tcPr>
            <w:tcW w:w="0" w:type="auto"/>
            <w:tcBorders>
              <w:top w:val="single" w:sz="4" w:space="0" w:color="auto"/>
              <w:left w:val="single" w:sz="4" w:space="0" w:color="auto"/>
              <w:bottom w:val="single" w:sz="4" w:space="0" w:color="auto"/>
              <w:right w:val="single" w:sz="4" w:space="0" w:color="auto"/>
            </w:tcBorders>
          </w:tcPr>
          <w:p w14:paraId="6A6EA969"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8 to 63</w:t>
            </w:r>
          </w:p>
        </w:tc>
        <w:tc>
          <w:tcPr>
            <w:tcW w:w="0" w:type="auto"/>
            <w:tcBorders>
              <w:top w:val="single" w:sz="4" w:space="0" w:color="auto"/>
              <w:left w:val="single" w:sz="4" w:space="0" w:color="auto"/>
              <w:bottom w:val="single" w:sz="4" w:space="0" w:color="auto"/>
              <w:right w:val="single" w:sz="4" w:space="0" w:color="auto"/>
            </w:tcBorders>
          </w:tcPr>
          <w:p w14:paraId="32662445" w14:textId="77777777" w:rsidR="00ED5D35" w:rsidRPr="00ED5D35" w:rsidRDefault="00ED5D35" w:rsidP="00ED5D35">
            <w:pPr>
              <w:keepNext/>
              <w:keepLines/>
              <w:overflowPunct w:val="0"/>
              <w:snapToGrid/>
              <w:spacing w:after="0"/>
              <w:jc w:val="center"/>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+ 328) to (2</w:t>
            </w:r>
            <w:r w:rsidRPr="00ED5D35">
              <w:rPr>
                <w:rFonts w:ascii="Arial" w:eastAsia="Times New Roman" w:hAnsi="Arial"/>
                <w:noProof/>
                <w:sz w:val="18"/>
                <w:szCs w:val="20"/>
                <w:vertAlign w:val="superscript"/>
                <w:lang w:val="en-GB" w:eastAsia="ko-KR"/>
              </w:rPr>
              <w:t>16</w:t>
            </w:r>
            <w:r w:rsidRPr="00ED5D35">
              <w:rPr>
                <w:rFonts w:ascii="Arial" w:eastAsia="Times New Roman" w:hAnsi="Arial"/>
                <w:noProof/>
                <w:sz w:val="18"/>
                <w:szCs w:val="20"/>
                <w:lang w:val="en-GB"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138A3FF7" w14:textId="77777777" w:rsidR="00ED5D35" w:rsidRPr="00ED5D35" w:rsidRDefault="00ED5D35" w:rsidP="00ED5D35">
            <w:pPr>
              <w:keepNext/>
              <w:keepLines/>
              <w:overflowPunct w:val="0"/>
              <w:snapToGrid/>
              <w:spacing w:after="0"/>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highlight w:val="cyan"/>
                <w:lang w:val="en-GB" w:eastAsia="ko-KR"/>
              </w:rPr>
              <w:t>Reserved</w:t>
            </w:r>
          </w:p>
        </w:tc>
      </w:tr>
      <w:tr w:rsidR="00ED5D35" w:rsidRPr="00ED5D35" w14:paraId="124ADFF7" w14:textId="77777777" w:rsidTr="00EC76E8">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4534A23F" w14:textId="77777777" w:rsidR="00ED5D35" w:rsidRPr="00ED5D35" w:rsidRDefault="00ED5D35" w:rsidP="00ED5D35">
            <w:pPr>
              <w:keepNext/>
              <w:keepLines/>
              <w:overflowPunct w:val="0"/>
              <w:snapToGrid/>
              <w:spacing w:after="0"/>
              <w:ind w:left="851" w:hanging="851"/>
              <w:jc w:val="left"/>
              <w:textAlignment w:val="baseline"/>
              <w:rPr>
                <w:rFonts w:ascii="Arial" w:eastAsia="Times New Roman" w:hAnsi="Arial"/>
                <w:noProof/>
                <w:sz w:val="18"/>
                <w:szCs w:val="20"/>
                <w:lang w:val="en-GB" w:eastAsia="ko-KR"/>
              </w:rPr>
            </w:pPr>
            <w:r w:rsidRPr="00ED5D35">
              <w:rPr>
                <w:rFonts w:ascii="Arial" w:eastAsia="Times New Roman" w:hAnsi="Arial"/>
                <w:noProof/>
                <w:sz w:val="18"/>
                <w:szCs w:val="20"/>
                <w:lang w:val="en-GB" w:eastAsia="ko-KR"/>
              </w:rPr>
              <w:t>NOTE 1:</w:t>
            </w:r>
            <w:r w:rsidRPr="00ED5D35">
              <w:rPr>
                <w:rFonts w:ascii="Arial" w:eastAsia="Times New Roman" w:hAnsi="Arial"/>
                <w:noProof/>
                <w:sz w:val="18"/>
                <w:szCs w:val="20"/>
                <w:lang w:val="en-GB" w:eastAsia="ko-KR"/>
              </w:rPr>
              <w:tab/>
              <w:t>The MAC entity may use the code point corresponding to a given feature or feature combination in Table 6.2.1-2c only if network indicates support for the corresponding feature or feature combination.</w:t>
            </w:r>
          </w:p>
          <w:p w14:paraId="0F4126C1" w14:textId="6F64ED89" w:rsidR="00ED5D35" w:rsidRPr="00ED5D35" w:rsidRDefault="00ED5D35" w:rsidP="00ED5D35">
            <w:pPr>
              <w:keepNext/>
              <w:keepLines/>
              <w:overflowPunct w:val="0"/>
              <w:snapToGrid/>
              <w:spacing w:after="0"/>
              <w:ind w:left="851" w:hanging="851"/>
              <w:jc w:val="left"/>
              <w:textAlignment w:val="baseline"/>
              <w:rPr>
                <w:rFonts w:ascii="Arial" w:eastAsia="Times New Roman" w:hAnsi="Arial"/>
                <w:sz w:val="18"/>
                <w:szCs w:val="20"/>
                <w:lang w:val="en-GB" w:eastAsia="ko-KR"/>
              </w:rPr>
            </w:pPr>
            <w:r w:rsidRPr="00ED5D35">
              <w:rPr>
                <w:rFonts w:ascii="Arial" w:eastAsia="Times New Roman" w:hAnsi="Arial"/>
                <w:noProof/>
                <w:sz w:val="18"/>
                <w:szCs w:val="20"/>
                <w:lang w:val="en-GB" w:eastAsia="ko-KR"/>
              </w:rPr>
              <w:t>NOTE 2:</w:t>
            </w:r>
            <w:r w:rsidRPr="00ED5D35">
              <w:rPr>
                <w:rFonts w:ascii="Arial" w:eastAsia="Times New Roman" w:hAnsi="Arial"/>
                <w:noProof/>
                <w:sz w:val="18"/>
                <w:szCs w:val="20"/>
                <w:lang w:val="en-GB" w:eastAsia="ko-KR"/>
              </w:rPr>
              <w:tab/>
              <w:t>CCCH of size 48 bits and CCCH of size 64 bits are referred to as CCCH and CCCH1, respectively, in TS 38.331.</w:t>
            </w:r>
          </w:p>
          <w:p w14:paraId="517861C0" w14:textId="77777777" w:rsidR="00ED5D35" w:rsidRPr="00ED5D35" w:rsidRDefault="00ED5D35" w:rsidP="00ED5D35">
            <w:pPr>
              <w:keepNext/>
              <w:keepLines/>
              <w:overflowPunct w:val="0"/>
              <w:snapToGrid/>
              <w:spacing w:after="0"/>
              <w:ind w:left="851" w:hanging="851"/>
              <w:jc w:val="left"/>
              <w:textAlignment w:val="baseline"/>
              <w:rPr>
                <w:rFonts w:ascii="Arial" w:eastAsia="Times New Roman" w:hAnsi="Arial"/>
                <w:noProof/>
                <w:sz w:val="18"/>
                <w:szCs w:val="20"/>
                <w:lang w:val="en-GB" w:eastAsia="ko-KR"/>
              </w:rPr>
            </w:pPr>
            <w:r w:rsidRPr="00ED5D35">
              <w:rPr>
                <w:rFonts w:ascii="Arial" w:eastAsia="Times New Roman" w:hAnsi="Arial"/>
                <w:sz w:val="18"/>
                <w:szCs w:val="20"/>
                <w:lang w:val="en-GB" w:eastAsia="ko-KR"/>
              </w:rPr>
              <w:t>NOTE 3:</w:t>
            </w:r>
            <w:r w:rsidRPr="00ED5D35">
              <w:rPr>
                <w:rFonts w:ascii="Arial" w:eastAsia="Times New Roman" w:hAnsi="Arial"/>
                <w:sz w:val="18"/>
                <w:szCs w:val="20"/>
                <w:lang w:val="en-GB" w:eastAsia="ko-KR"/>
              </w:rPr>
              <w:tab/>
            </w:r>
            <w:r w:rsidRPr="00ED5D35">
              <w:rPr>
                <w:rFonts w:ascii="Arial" w:eastAsia="宋体" w:hAnsi="Arial"/>
                <w:sz w:val="18"/>
                <w:szCs w:val="20"/>
                <w:lang w:val="en-GB" w:eastAsia="ja-JP"/>
              </w:rPr>
              <w:t xml:space="preserve">For UE capable of </w:t>
            </w:r>
            <w:r w:rsidRPr="00ED5D35">
              <w:rPr>
                <w:rFonts w:ascii="Arial" w:eastAsia="Times New Roman" w:hAnsi="Arial"/>
                <w:sz w:val="18"/>
                <w:szCs w:val="20"/>
                <w:lang w:val="en-GB" w:eastAsia="ja-JP"/>
              </w:rPr>
              <w:t>PUCCH repetition of Msg4 HARQ-ACK, t</w:t>
            </w:r>
            <w:r w:rsidRPr="00ED5D35">
              <w:rPr>
                <w:rFonts w:ascii="Arial" w:eastAsia="Times New Roman" w:hAnsi="Arial"/>
                <w:sz w:val="18"/>
                <w:szCs w:val="20"/>
                <w:lang w:val="en-GB" w:eastAsia="ko-KR"/>
              </w:rPr>
              <w:t>he MAC entity use</w:t>
            </w:r>
            <w:r w:rsidRPr="00ED5D35">
              <w:rPr>
                <w:rFonts w:ascii="Arial" w:eastAsia="宋体" w:hAnsi="Arial"/>
                <w:sz w:val="18"/>
                <w:szCs w:val="20"/>
                <w:lang w:val="en-GB" w:eastAsia="ja-JP"/>
              </w:rPr>
              <w:t>s</w:t>
            </w:r>
            <w:r w:rsidRPr="00ED5D35">
              <w:rPr>
                <w:rFonts w:ascii="Arial" w:eastAsia="Times New Roman" w:hAnsi="Arial"/>
                <w:sz w:val="18"/>
                <w:szCs w:val="20"/>
                <w:lang w:val="en-GB" w:eastAsia="ko-KR"/>
              </w:rPr>
              <w:t xml:space="preserve"> the code point</w:t>
            </w:r>
            <w:r w:rsidRPr="00ED5D35">
              <w:rPr>
                <w:rFonts w:ascii="Arial" w:eastAsia="宋体" w:hAnsi="Arial"/>
                <w:sz w:val="18"/>
                <w:szCs w:val="20"/>
                <w:lang w:val="en-GB" w:eastAsia="ja-JP"/>
              </w:rPr>
              <w:t>s</w:t>
            </w:r>
            <w:r w:rsidRPr="00ED5D35">
              <w:rPr>
                <w:rFonts w:ascii="Arial" w:eastAsia="Times New Roman" w:hAnsi="Arial"/>
                <w:sz w:val="18"/>
                <w:szCs w:val="20"/>
                <w:lang w:val="en-GB" w:eastAsia="ko-KR"/>
              </w:rPr>
              <w:t xml:space="preserve"> corresponding to </w:t>
            </w:r>
            <w:r w:rsidRPr="00ED5D35">
              <w:rPr>
                <w:rFonts w:ascii="Arial" w:eastAsia="Times New Roman" w:hAnsi="Arial"/>
                <w:sz w:val="18"/>
                <w:szCs w:val="20"/>
                <w:lang w:val="en-GB" w:eastAsia="ja-JP"/>
              </w:rPr>
              <w:t xml:space="preserve">PUCCH repetition of Msg4 HARQ-ACK </w:t>
            </w:r>
            <w:r w:rsidRPr="00ED5D35">
              <w:rPr>
                <w:rFonts w:ascii="Arial" w:eastAsia="Times New Roman" w:hAnsi="Arial"/>
                <w:sz w:val="18"/>
                <w:szCs w:val="20"/>
                <w:lang w:val="en-GB" w:eastAsia="ko-KR"/>
              </w:rPr>
              <w:t xml:space="preserve">if </w:t>
            </w:r>
            <w:r w:rsidRPr="00ED5D35">
              <w:rPr>
                <w:rFonts w:ascii="Arial" w:eastAsia="Times New Roman" w:hAnsi="Arial"/>
                <w:i/>
                <w:iCs/>
                <w:sz w:val="18"/>
                <w:szCs w:val="20"/>
                <w:lang w:val="en-GB" w:eastAsia="ko-KR"/>
              </w:rPr>
              <w:t>numberOfMsg4HARQ-ACK-Repetitions</w:t>
            </w:r>
            <w:r w:rsidRPr="00ED5D35">
              <w:rPr>
                <w:rFonts w:ascii="Arial" w:eastAsia="Times New Roman" w:hAnsi="Arial"/>
                <w:sz w:val="18"/>
                <w:szCs w:val="20"/>
                <w:lang w:val="en-GB" w:eastAsia="ko-KR"/>
              </w:rPr>
              <w:t xml:space="preserve"> is configured</w:t>
            </w:r>
            <w:r w:rsidRPr="00ED5D35">
              <w:rPr>
                <w:rFonts w:ascii="Arial" w:eastAsia="Times New Roman" w:hAnsi="Arial" w:cs="Arial"/>
                <w:sz w:val="18"/>
                <w:szCs w:val="20"/>
                <w:lang w:val="en-GB" w:eastAsia="ko-KR"/>
              </w:rPr>
              <w:t xml:space="preserve"> and </w:t>
            </w:r>
            <w:r w:rsidRPr="00ED5D35">
              <w:rPr>
                <w:rFonts w:ascii="Arial" w:eastAsia="Times New Roman" w:hAnsi="Arial" w:cs="Arial"/>
                <w:i/>
                <w:iCs/>
                <w:sz w:val="18"/>
                <w:szCs w:val="20"/>
                <w:lang w:val="en-GB" w:eastAsia="ko-KR"/>
              </w:rPr>
              <w:t>rsrp-ThresholdMsg4HARQ-ACK</w:t>
            </w:r>
            <w:r w:rsidRPr="00ED5D35">
              <w:rPr>
                <w:rFonts w:ascii="Arial" w:eastAsia="Times New Roman" w:hAnsi="Arial" w:cs="Arial"/>
                <w:sz w:val="18"/>
                <w:szCs w:val="20"/>
                <w:lang w:val="en-GB" w:eastAsia="ko-KR"/>
              </w:rPr>
              <w:t xml:space="preserve"> is not configured</w:t>
            </w:r>
            <w:r w:rsidRPr="00ED5D35">
              <w:rPr>
                <w:rFonts w:ascii="Arial" w:eastAsia="Times New Roman" w:hAnsi="Arial"/>
                <w:sz w:val="18"/>
                <w:szCs w:val="20"/>
                <w:lang w:val="en-GB" w:eastAsia="ko-KR"/>
              </w:rPr>
              <w:t xml:space="preserve">, </w:t>
            </w:r>
            <w:r w:rsidRPr="00ED5D35">
              <w:rPr>
                <w:rFonts w:ascii="Arial" w:eastAsia="Times New Roman" w:hAnsi="Arial" w:cs="Arial"/>
                <w:sz w:val="18"/>
                <w:szCs w:val="20"/>
                <w:lang w:val="en-GB" w:eastAsia="ko-KR"/>
              </w:rPr>
              <w:t xml:space="preserve">or </w:t>
            </w:r>
            <w:r w:rsidRPr="00ED5D35">
              <w:rPr>
                <w:rFonts w:ascii="Arial" w:eastAsia="Times New Roman" w:hAnsi="Arial"/>
                <w:sz w:val="18"/>
                <w:szCs w:val="20"/>
                <w:lang w:val="en-GB" w:eastAsia="ko-KR"/>
              </w:rPr>
              <w:t xml:space="preserve">if </w:t>
            </w:r>
            <w:r w:rsidRPr="00ED5D35">
              <w:rPr>
                <w:rFonts w:ascii="Arial" w:eastAsia="Times New Roman" w:hAnsi="Arial" w:cs="Arial"/>
                <w:sz w:val="18"/>
                <w:szCs w:val="20"/>
                <w:lang w:val="en-GB" w:eastAsia="ko-KR"/>
              </w:rPr>
              <w:t>both are</w:t>
            </w:r>
            <w:r w:rsidRPr="00ED5D35">
              <w:rPr>
                <w:rFonts w:ascii="Arial" w:eastAsia="Times New Roman" w:hAnsi="Arial"/>
                <w:sz w:val="18"/>
                <w:szCs w:val="20"/>
                <w:lang w:val="en-GB" w:eastAsia="ko-KR"/>
              </w:rPr>
              <w:t xml:space="preserve"> configured and the RSRP of the downlink pathloss reference is less than </w:t>
            </w:r>
            <w:r w:rsidRPr="00ED5D35">
              <w:rPr>
                <w:rFonts w:ascii="Arial" w:eastAsia="Times New Roman" w:hAnsi="Arial"/>
                <w:i/>
                <w:iCs/>
                <w:sz w:val="18"/>
                <w:szCs w:val="20"/>
                <w:lang w:val="en-GB" w:eastAsia="ko-KR"/>
              </w:rPr>
              <w:t>rsrp-ThresholdMsg4HARQ-ACK.</w:t>
            </w:r>
          </w:p>
        </w:tc>
      </w:tr>
    </w:tbl>
    <w:p w14:paraId="7105D222" w14:textId="09AC1C7C" w:rsidR="00BA1CAB" w:rsidRDefault="00BA1CAB" w:rsidP="00CB7EA7">
      <w:pPr>
        <w:suppressAutoHyphens/>
        <w:spacing w:beforeLines="100" w:before="240" w:afterLines="50"/>
        <w:textAlignment w:val="baseline"/>
        <w:rPr>
          <w:b/>
          <w:i/>
          <w:lang w:eastAsia="zh-CN"/>
        </w:rPr>
      </w:pPr>
      <w:r w:rsidRPr="008F6308">
        <w:rPr>
          <w:b/>
          <w:i/>
          <w:lang w:eastAsia="zh-CN"/>
        </w:rPr>
        <w:t xml:space="preserve">Proposal 1: </w:t>
      </w:r>
      <w:r>
        <w:rPr>
          <w:b/>
          <w:i/>
          <w:lang w:eastAsia="zh-CN"/>
        </w:rPr>
        <w:t xml:space="preserve">Support NW to </w:t>
      </w:r>
      <w:r w:rsidRPr="00834EE8">
        <w:rPr>
          <w:b/>
          <w:i/>
          <w:lang w:eastAsia="zh-CN"/>
        </w:rPr>
        <w:t xml:space="preserve">provide the resource/report configuration(s) in </w:t>
      </w:r>
      <w:proofErr w:type="spellStart"/>
      <w:r w:rsidRPr="00834EE8">
        <w:rPr>
          <w:b/>
          <w:i/>
          <w:lang w:eastAsia="zh-CN"/>
        </w:rPr>
        <w:t>SIBx</w:t>
      </w:r>
      <w:proofErr w:type="spellEnd"/>
      <w:r w:rsidRPr="00834EE8">
        <w:rPr>
          <w:b/>
          <w:i/>
          <w:lang w:eastAsia="zh-CN"/>
        </w:rPr>
        <w:t xml:space="preserve"> based on one or multiple UE capability assumptions</w:t>
      </w:r>
      <w:r>
        <w:rPr>
          <w:b/>
          <w:i/>
          <w:lang w:eastAsia="zh-CN"/>
        </w:rPr>
        <w:t xml:space="preserve">, and </w:t>
      </w:r>
      <w:r w:rsidRPr="00834EE8">
        <w:rPr>
          <w:b/>
          <w:i/>
          <w:lang w:eastAsia="zh-CN"/>
        </w:rPr>
        <w:t>UE can report through MSG3 the supported capability(s) of early SRS/CSI/CSI-RS triggering</w:t>
      </w:r>
      <w:r w:rsidR="00CB7EA7">
        <w:rPr>
          <w:b/>
          <w:i/>
          <w:lang w:eastAsia="zh-CN"/>
        </w:rPr>
        <w:t>, i.e., Option 3</w:t>
      </w:r>
      <w:r>
        <w:rPr>
          <w:b/>
          <w:i/>
          <w:lang w:eastAsia="zh-CN"/>
        </w:rPr>
        <w:t>.</w:t>
      </w:r>
    </w:p>
    <w:p w14:paraId="2ACD6790" w14:textId="3DDF459F" w:rsidR="00795276" w:rsidRPr="00BA1CAB" w:rsidRDefault="00795276" w:rsidP="00CB7EA7">
      <w:pPr>
        <w:suppressAutoHyphens/>
        <w:spacing w:beforeLines="100" w:before="240" w:afterLines="50"/>
        <w:textAlignment w:val="baseline"/>
        <w:rPr>
          <w:lang w:eastAsia="zh-CN"/>
        </w:rPr>
      </w:pPr>
      <w:r>
        <w:rPr>
          <w:b/>
          <w:i/>
          <w:lang w:eastAsia="zh-CN"/>
        </w:rPr>
        <w:t xml:space="preserve">Proposal 2: Use different reserved LCID </w:t>
      </w:r>
      <w:r w:rsidR="00F46F76">
        <w:rPr>
          <w:b/>
          <w:i/>
          <w:lang w:eastAsia="zh-CN"/>
        </w:rPr>
        <w:t xml:space="preserve">for CCCH </w:t>
      </w:r>
      <w:r>
        <w:rPr>
          <w:b/>
          <w:i/>
          <w:lang w:eastAsia="zh-CN"/>
        </w:rPr>
        <w:t>to indicate different UE capability.</w:t>
      </w:r>
    </w:p>
    <w:p w14:paraId="5A53F1B1" w14:textId="723CE8AC" w:rsidR="00131DFD" w:rsidRDefault="00131DFD" w:rsidP="0066525A">
      <w:pPr>
        <w:rPr>
          <w:lang w:eastAsia="zh-CN"/>
        </w:rPr>
      </w:pPr>
      <w:r>
        <w:rPr>
          <w:lang w:eastAsia="zh-CN"/>
        </w:rPr>
        <w:t xml:space="preserve">In addition to </w:t>
      </w:r>
      <w:r w:rsidRPr="00131DFD">
        <w:rPr>
          <w:lang w:eastAsia="zh-CN"/>
        </w:rPr>
        <w:t>max</w:t>
      </w:r>
      <w:r w:rsidR="00396A97">
        <w:rPr>
          <w:lang w:eastAsia="zh-CN"/>
        </w:rPr>
        <w:t>imum</w:t>
      </w:r>
      <w:r w:rsidRPr="00131DFD">
        <w:rPr>
          <w:lang w:eastAsia="zh-CN"/>
        </w:rPr>
        <w:t xml:space="preserve"> number of CSI-RS ports, </w:t>
      </w:r>
      <w:proofErr w:type="spellStart"/>
      <w:r w:rsidRPr="00131DFD">
        <w:rPr>
          <w:lang w:eastAsia="zh-CN"/>
        </w:rPr>
        <w:t>xTyR</w:t>
      </w:r>
      <w:proofErr w:type="spellEnd"/>
      <w:r w:rsidRPr="00131DFD">
        <w:rPr>
          <w:lang w:eastAsia="zh-CN"/>
        </w:rPr>
        <w:t xml:space="preserve"> for SRS-AS, max bandwidth of the CSI-RS/SRS-AS, </w:t>
      </w:r>
      <w:r>
        <w:rPr>
          <w:lang w:eastAsia="zh-CN"/>
        </w:rPr>
        <w:t>the supported rank</w:t>
      </w:r>
      <w:r w:rsidR="00E04AB9">
        <w:rPr>
          <w:lang w:eastAsia="zh-CN"/>
        </w:rPr>
        <w:t xml:space="preserve"> and codebook mode is also needed to be reported</w:t>
      </w:r>
      <w:r w:rsidR="004A7FC2">
        <w:rPr>
          <w:lang w:eastAsia="zh-CN"/>
        </w:rPr>
        <w:t xml:space="preserve"> or a default mode will be </w:t>
      </w:r>
      <w:r w:rsidR="00DC2CDB">
        <w:rPr>
          <w:lang w:eastAsia="zh-CN"/>
        </w:rPr>
        <w:t>defined</w:t>
      </w:r>
      <w:r w:rsidR="00E04AB9">
        <w:rPr>
          <w:lang w:eastAsia="zh-CN"/>
        </w:rPr>
        <w:t>.</w:t>
      </w:r>
    </w:p>
    <w:p w14:paraId="1F8942E3" w14:textId="074EA183" w:rsidR="00AD7658" w:rsidRDefault="00AD7658" w:rsidP="0066525A">
      <w:pPr>
        <w:rPr>
          <w:lang w:eastAsia="zh-CN"/>
        </w:rPr>
      </w:pPr>
      <w:r>
        <w:rPr>
          <w:lang w:eastAsia="zh-CN"/>
        </w:rPr>
        <w:t xml:space="preserve">Regarding </w:t>
      </w:r>
      <w:r w:rsidR="008D40FB">
        <w:rPr>
          <w:lang w:eastAsia="zh-CN"/>
        </w:rPr>
        <w:t xml:space="preserve">whether </w:t>
      </w:r>
      <w:r>
        <w:rPr>
          <w:lang w:eastAsia="zh-CN"/>
        </w:rPr>
        <w:t xml:space="preserve">the </w:t>
      </w:r>
      <w:r w:rsidR="00FF4A71">
        <w:rPr>
          <w:lang w:eastAsia="zh-CN"/>
        </w:rPr>
        <w:t xml:space="preserve">UE capability assumption needs to be specified or up to NW implementation, we prefer to be specified. Since </w:t>
      </w:r>
      <w:r w:rsidR="00422A0A">
        <w:rPr>
          <w:lang w:eastAsia="zh-CN"/>
        </w:rPr>
        <w:t>with the specified UE capability assumption, the mapping between LCID and UE capability can be specified, which is benefit for UE implementation.</w:t>
      </w:r>
    </w:p>
    <w:p w14:paraId="35479C22" w14:textId="227DA05D" w:rsidR="000B6C09" w:rsidRDefault="00F16277" w:rsidP="0066525A">
      <w:pPr>
        <w:rPr>
          <w:lang w:eastAsia="zh-CN"/>
        </w:rPr>
      </w:pPr>
      <w:r>
        <w:rPr>
          <w:lang w:eastAsia="zh-CN"/>
        </w:rPr>
        <w:t xml:space="preserve">Regarding </w:t>
      </w:r>
      <w:r w:rsidR="002D7F33">
        <w:rPr>
          <w:lang w:eastAsia="zh-CN"/>
        </w:rPr>
        <w:t xml:space="preserve">step </w:t>
      </w:r>
      <w:r w:rsidR="001C1CB9">
        <w:rPr>
          <w:lang w:eastAsia="zh-CN"/>
        </w:rPr>
        <w:t>3</w:t>
      </w:r>
      <w:r w:rsidR="002D7F33">
        <w:rPr>
          <w:lang w:eastAsia="zh-CN"/>
        </w:rPr>
        <w:t xml:space="preserve">, </w:t>
      </w:r>
      <w:r w:rsidR="008D730C">
        <w:rPr>
          <w:lang w:eastAsia="zh-CN"/>
        </w:rPr>
        <w:t xml:space="preserve">both </w:t>
      </w:r>
      <w:r w:rsidR="00034845">
        <w:rPr>
          <w:lang w:eastAsia="zh-CN"/>
        </w:rPr>
        <w:t>DCI</w:t>
      </w:r>
      <w:r w:rsidR="008D730C">
        <w:rPr>
          <w:lang w:eastAsia="zh-CN"/>
        </w:rPr>
        <w:t xml:space="preserve"> and </w:t>
      </w:r>
      <w:r w:rsidR="00AE3F7B">
        <w:rPr>
          <w:lang w:eastAsia="zh-CN"/>
        </w:rPr>
        <w:t xml:space="preserve">MAC CE are transmitted in step </w:t>
      </w:r>
      <w:r w:rsidR="00414A42">
        <w:rPr>
          <w:lang w:eastAsia="zh-CN"/>
        </w:rPr>
        <w:t>3</w:t>
      </w:r>
      <w:r w:rsidR="00AE3F7B">
        <w:rPr>
          <w:lang w:eastAsia="zh-CN"/>
        </w:rPr>
        <w:t>. MAC CE is</w:t>
      </w:r>
      <w:r w:rsidR="00034845">
        <w:rPr>
          <w:lang w:eastAsia="zh-CN"/>
        </w:rPr>
        <w:t xml:space="preserve"> </w:t>
      </w:r>
      <w:r w:rsidR="0066525A">
        <w:rPr>
          <w:lang w:eastAsia="zh-CN"/>
        </w:rPr>
        <w:t>t</w:t>
      </w:r>
      <w:r w:rsidR="0066525A" w:rsidRPr="00D37AC6">
        <w:rPr>
          <w:lang w:eastAsia="zh-CN"/>
        </w:rPr>
        <w:t>he UE Contention Resolution Identity MAC CE</w:t>
      </w:r>
      <w:r w:rsidR="00440936">
        <w:rPr>
          <w:lang w:eastAsia="zh-CN"/>
        </w:rPr>
        <w:t xml:space="preserve"> defined in TS 38.321</w:t>
      </w:r>
      <w:r w:rsidR="00AE3F7B">
        <w:rPr>
          <w:lang w:eastAsia="zh-CN"/>
        </w:rPr>
        <w:t xml:space="preserve"> [</w:t>
      </w:r>
      <w:r w:rsidR="005A6BA9">
        <w:rPr>
          <w:lang w:eastAsia="zh-CN"/>
        </w:rPr>
        <w:t>4</w:t>
      </w:r>
      <w:r w:rsidR="00AE3F7B">
        <w:rPr>
          <w:lang w:eastAsia="zh-CN"/>
        </w:rPr>
        <w:t>]</w:t>
      </w:r>
      <w:r w:rsidR="0066525A" w:rsidRPr="00D37AC6">
        <w:rPr>
          <w:lang w:eastAsia="zh-CN"/>
        </w:rPr>
        <w:t xml:space="preserve"> </w:t>
      </w:r>
      <w:r w:rsidR="0066525A">
        <w:rPr>
          <w:lang w:eastAsia="zh-CN"/>
        </w:rPr>
        <w:t>with</w:t>
      </w:r>
      <w:r w:rsidR="00EE47FA" w:rsidRPr="00EE47FA">
        <w:rPr>
          <w:lang w:eastAsia="zh-CN"/>
        </w:rPr>
        <w:t xml:space="preserve"> </w:t>
      </w:r>
      <w:r w:rsidR="00EE47FA" w:rsidRPr="00D37AC6">
        <w:rPr>
          <w:lang w:eastAsia="zh-CN"/>
        </w:rPr>
        <w:t>a single field</w:t>
      </w:r>
      <w:r w:rsidR="00EE47FA">
        <w:rPr>
          <w:lang w:eastAsia="zh-CN"/>
        </w:rPr>
        <w:t xml:space="preserve"> and</w:t>
      </w:r>
      <w:r w:rsidR="0066525A">
        <w:rPr>
          <w:lang w:eastAsia="zh-CN"/>
        </w:rPr>
        <w:t xml:space="preserve"> </w:t>
      </w:r>
      <w:r w:rsidR="0066525A" w:rsidRPr="00D37AC6">
        <w:rPr>
          <w:lang w:eastAsia="zh-CN"/>
        </w:rPr>
        <w:t>a fixed 48-bit size</w:t>
      </w:r>
      <w:r w:rsidR="0066525A">
        <w:rPr>
          <w:lang w:eastAsia="zh-CN"/>
        </w:rPr>
        <w:t xml:space="preserve">. </w:t>
      </w:r>
      <w:r w:rsidR="00034845">
        <w:rPr>
          <w:lang w:eastAsia="zh-CN"/>
        </w:rPr>
        <w:t>And t</w:t>
      </w:r>
      <w:r w:rsidR="00034845" w:rsidRPr="00D37AC6">
        <w:rPr>
          <w:lang w:eastAsia="zh-CN"/>
        </w:rPr>
        <w:t>his field contains the UL CCCH SDU. If the UL CCCH SDU is longer than 48 bits, this field contains the first 48 bits of the UL CCCH SDU</w:t>
      </w:r>
      <w:r w:rsidR="00034845">
        <w:rPr>
          <w:lang w:eastAsia="zh-CN"/>
        </w:rPr>
        <w:t xml:space="preserve">. </w:t>
      </w:r>
      <w:r w:rsidR="00D0266D">
        <w:rPr>
          <w:lang w:eastAsia="zh-CN"/>
        </w:rPr>
        <w:t xml:space="preserve">In order to triggering SRS in step </w:t>
      </w:r>
      <w:r w:rsidR="00CC0E65">
        <w:rPr>
          <w:lang w:eastAsia="zh-CN"/>
        </w:rPr>
        <w:t>3</w:t>
      </w:r>
      <w:r w:rsidR="00D0266D">
        <w:rPr>
          <w:lang w:eastAsia="zh-CN"/>
        </w:rPr>
        <w:t xml:space="preserve">, two alternatives can be considered. </w:t>
      </w:r>
    </w:p>
    <w:p w14:paraId="01DE3252" w14:textId="77777777" w:rsidR="00B749EB" w:rsidRDefault="00B749EB" w:rsidP="00B7689C">
      <w:pPr>
        <w:pStyle w:val="af3"/>
        <w:numPr>
          <w:ilvl w:val="0"/>
          <w:numId w:val="12"/>
        </w:numPr>
        <w:ind w:firstLineChars="0"/>
        <w:rPr>
          <w:lang w:eastAsia="zh-CN"/>
        </w:rPr>
      </w:pPr>
      <w:r>
        <w:rPr>
          <w:lang w:eastAsia="zh-CN"/>
        </w:rPr>
        <w:t>Alternative 1 is to trigger SRS in the DCI.</w:t>
      </w:r>
    </w:p>
    <w:p w14:paraId="443D168E" w14:textId="77777777" w:rsidR="00B749EB" w:rsidRDefault="00B749EB" w:rsidP="00B7689C">
      <w:pPr>
        <w:pStyle w:val="af3"/>
        <w:numPr>
          <w:ilvl w:val="0"/>
          <w:numId w:val="12"/>
        </w:numPr>
        <w:ind w:firstLineChars="0"/>
        <w:rPr>
          <w:lang w:eastAsia="zh-CN"/>
        </w:rPr>
      </w:pPr>
      <w:r>
        <w:rPr>
          <w:lang w:eastAsia="zh-CN"/>
        </w:rPr>
        <w:t xml:space="preserve">Alternative 2 is to trigger SRS in the </w:t>
      </w:r>
      <w:r w:rsidRPr="00D37AC6">
        <w:rPr>
          <w:lang w:eastAsia="zh-CN"/>
        </w:rPr>
        <w:t>UE Contention Resolution Identity MAC CE</w:t>
      </w:r>
      <w:r>
        <w:rPr>
          <w:lang w:eastAsia="zh-CN"/>
        </w:rPr>
        <w:t>.</w:t>
      </w:r>
    </w:p>
    <w:p w14:paraId="665109EA" w14:textId="3B1E3117" w:rsidR="00B749EB" w:rsidRDefault="00CD520E" w:rsidP="00B749EB">
      <w:pPr>
        <w:jc w:val="center"/>
      </w:pPr>
      <w:r w:rsidRPr="00D37AC6">
        <w:object w:dxaOrig="5700" w:dyaOrig="3855" w14:anchorId="4DF64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5pt;height:157.5pt" o:ole="">
            <v:imagedata r:id="rId8" o:title=""/>
          </v:shape>
          <o:OLEObject Type="Embed" ProgID="Visio.Drawing.15" ShapeID="_x0000_i1025" DrawAspect="Content" ObjectID="_1820771431" r:id="rId9"/>
        </w:object>
      </w:r>
    </w:p>
    <w:p w14:paraId="05913874" w14:textId="76A3D0F9" w:rsidR="00B749EB" w:rsidRPr="00B749EB" w:rsidRDefault="00C11D0C" w:rsidP="00C11D0C">
      <w:pPr>
        <w:pStyle w:val="a6"/>
        <w:rPr>
          <w:lang w:eastAsia="zh-CN"/>
        </w:rPr>
      </w:pPr>
      <w:r>
        <w:lastRenderedPageBreak/>
        <w:t xml:space="preserve">Figure </w:t>
      </w:r>
      <w:r w:rsidR="00672B87">
        <w:fldChar w:fldCharType="begin"/>
      </w:r>
      <w:r w:rsidR="00672B87">
        <w:instrText xml:space="preserve"> SEQ Figure \* ARABIC </w:instrText>
      </w:r>
      <w:r w:rsidR="00672B87">
        <w:fldChar w:fldCharType="separate"/>
      </w:r>
      <w:r w:rsidR="00DB16E9">
        <w:rPr>
          <w:noProof/>
        </w:rPr>
        <w:t>1</w:t>
      </w:r>
      <w:r w:rsidR="00672B87">
        <w:rPr>
          <w:noProof/>
        </w:rPr>
        <w:fldChar w:fldCharType="end"/>
      </w:r>
      <w:r w:rsidR="00B749EB" w:rsidRPr="00B749EB">
        <w:rPr>
          <w:lang w:eastAsia="zh-CN"/>
        </w:rPr>
        <w:t>, legacy UE Contention Resolution Identity MAC CE</w:t>
      </w:r>
    </w:p>
    <w:p w14:paraId="58380589" w14:textId="1839B025" w:rsidR="002D7F33" w:rsidRDefault="00615414" w:rsidP="00E46596">
      <w:pPr>
        <w:suppressAutoHyphens/>
        <w:spacing w:beforeLines="100" w:before="240" w:afterLines="50"/>
        <w:textAlignment w:val="baseline"/>
        <w:rPr>
          <w:lang w:eastAsia="zh-CN"/>
        </w:rPr>
      </w:pPr>
      <w:r>
        <w:rPr>
          <w:lang w:eastAsia="zh-CN"/>
        </w:rPr>
        <w:t>F</w:t>
      </w:r>
      <w:r w:rsidR="00B866CB">
        <w:rPr>
          <w:lang w:eastAsia="zh-CN"/>
        </w:rPr>
        <w:t xml:space="preserve">or each </w:t>
      </w:r>
      <w:r w:rsidR="00B866CB">
        <w:rPr>
          <w:rFonts w:hint="eastAsia"/>
          <w:lang w:eastAsia="zh-CN"/>
        </w:rPr>
        <w:t>associate</w:t>
      </w:r>
      <w:r w:rsidR="00B866CB">
        <w:rPr>
          <w:lang w:eastAsia="zh-CN"/>
        </w:rPr>
        <w:t xml:space="preserve">d SSB selected by UE for random access preamble transmission, </w:t>
      </w:r>
      <w:r>
        <w:rPr>
          <w:lang w:eastAsia="zh-CN"/>
        </w:rPr>
        <w:t xml:space="preserve">if </w:t>
      </w:r>
      <w:r w:rsidR="00B866CB">
        <w:rPr>
          <w:lang w:eastAsia="zh-CN"/>
        </w:rPr>
        <w:t xml:space="preserve">there is only one SRS </w:t>
      </w:r>
      <w:r w:rsidR="005D3ECB">
        <w:rPr>
          <w:lang w:eastAsia="zh-CN"/>
        </w:rPr>
        <w:t>configuration</w:t>
      </w:r>
      <w:r w:rsidR="00B866CB">
        <w:rPr>
          <w:lang w:eastAsia="zh-CN"/>
        </w:rPr>
        <w:t xml:space="preserve"> broadcasted in SIB, implicit triggering is </w:t>
      </w:r>
      <w:r w:rsidR="00C40099">
        <w:rPr>
          <w:lang w:eastAsia="zh-CN"/>
        </w:rPr>
        <w:t xml:space="preserve">one possible solution which has no spec impact on DCI and MAC CE. But the problem is </w:t>
      </w:r>
      <w:r w:rsidR="00D378CC">
        <w:rPr>
          <w:lang w:eastAsia="zh-CN"/>
        </w:rPr>
        <w:t>implicit triggering means early triggering must be triggered. And if UE support both SRS early triggering and CSI-RS early triggering, which one will be triggered implicitly or bot</w:t>
      </w:r>
      <w:r w:rsidR="00C40099">
        <w:rPr>
          <w:lang w:eastAsia="zh-CN"/>
        </w:rPr>
        <w:t>h</w:t>
      </w:r>
      <w:r w:rsidR="00D378CC">
        <w:rPr>
          <w:lang w:eastAsia="zh-CN"/>
        </w:rPr>
        <w:t>?</w:t>
      </w:r>
      <w:r w:rsidR="00081820">
        <w:rPr>
          <w:lang w:eastAsia="zh-CN"/>
        </w:rPr>
        <w:t xml:space="preserve"> So, based on above analysis, explicit triggering is much better.</w:t>
      </w:r>
      <w:r w:rsidR="00D378CC">
        <w:rPr>
          <w:lang w:eastAsia="zh-CN"/>
        </w:rPr>
        <w:t xml:space="preserve"> </w:t>
      </w:r>
    </w:p>
    <w:p w14:paraId="60FCA555" w14:textId="2D20524A" w:rsidR="008D6A6E" w:rsidRDefault="00CE1930" w:rsidP="00E46596">
      <w:pPr>
        <w:suppressAutoHyphens/>
        <w:spacing w:beforeLines="100" w:before="240" w:afterLines="50"/>
        <w:textAlignment w:val="baseline"/>
        <w:rPr>
          <w:lang w:eastAsia="zh-CN"/>
        </w:rPr>
      </w:pPr>
      <w:r>
        <w:rPr>
          <w:lang w:eastAsia="zh-CN"/>
        </w:rPr>
        <w:t>With explicit triggering, SRS request in legacy DCI can be reused, i.e., DCI format 1_1/</w:t>
      </w:r>
      <w:r w:rsidR="00187A26">
        <w:rPr>
          <w:lang w:eastAsia="zh-CN"/>
        </w:rPr>
        <w:t>1_2</w:t>
      </w:r>
      <w:r>
        <w:rPr>
          <w:lang w:eastAsia="zh-CN"/>
        </w:rPr>
        <w:t>.</w:t>
      </w:r>
      <w:r w:rsidR="00612047">
        <w:rPr>
          <w:lang w:eastAsia="zh-CN"/>
        </w:rPr>
        <w:t xml:space="preserve"> And with this field, 3 SRS </w:t>
      </w:r>
      <w:r w:rsidR="00EA6B13">
        <w:rPr>
          <w:rFonts w:hint="eastAsia"/>
          <w:lang w:eastAsia="zh-CN"/>
        </w:rPr>
        <w:t>config</w:t>
      </w:r>
      <w:r w:rsidR="00EA6B13">
        <w:rPr>
          <w:lang w:eastAsia="zh-CN"/>
        </w:rPr>
        <w:t>uration</w:t>
      </w:r>
      <w:r w:rsidR="00612047">
        <w:rPr>
          <w:lang w:eastAsia="zh-CN"/>
        </w:rPr>
        <w:t>s</w:t>
      </w:r>
      <w:r w:rsidR="00EA6B13">
        <w:rPr>
          <w:lang w:eastAsia="zh-CN"/>
        </w:rPr>
        <w:t xml:space="preserve"> for antenna switching</w:t>
      </w:r>
      <w:r w:rsidR="00612047">
        <w:rPr>
          <w:lang w:eastAsia="zh-CN"/>
        </w:rPr>
        <w:t xml:space="preserve"> can be broadcasted in SIB and DCI will indicate one of them</w:t>
      </w:r>
      <w:r w:rsidR="00701A1E">
        <w:rPr>
          <w:lang w:eastAsia="zh-CN"/>
        </w:rPr>
        <w:t xml:space="preserve"> according to the Table </w:t>
      </w:r>
      <w:r w:rsidR="00701A1E" w:rsidRPr="003638DC">
        <w:rPr>
          <w:rFonts w:hint="eastAsia"/>
          <w:lang w:eastAsia="zh-CN"/>
        </w:rPr>
        <w:t>7.3.1.1.2</w:t>
      </w:r>
      <w:r w:rsidR="00701A1E" w:rsidRPr="003638DC">
        <w:t>-</w:t>
      </w:r>
      <w:r w:rsidR="00701A1E" w:rsidRPr="003638DC">
        <w:rPr>
          <w:rFonts w:hint="eastAsia"/>
          <w:lang w:eastAsia="zh-CN"/>
        </w:rPr>
        <w:t>24</w:t>
      </w:r>
      <w:r w:rsidR="00701A1E">
        <w:rPr>
          <w:lang w:eastAsia="zh-CN"/>
        </w:rPr>
        <w:t xml:space="preserve"> in TS 38.212 [</w:t>
      </w:r>
      <w:r w:rsidR="005A6BA9">
        <w:rPr>
          <w:lang w:eastAsia="zh-CN"/>
        </w:rPr>
        <w:t>5</w:t>
      </w:r>
      <w:r w:rsidR="00701A1E">
        <w:rPr>
          <w:lang w:eastAsia="zh-CN"/>
        </w:rPr>
        <w:t>]</w:t>
      </w:r>
      <w:r w:rsidR="00612047">
        <w:rPr>
          <w:lang w:eastAsia="zh-CN"/>
        </w:rPr>
        <w:t xml:space="preserve">. But the problem is that a unified design should be strived for early triggering of SRS/CSI-RS/CSI. As we all know for CSI request, only UL DCI format can be reused. Thus, DCI </w:t>
      </w:r>
      <w:r w:rsidR="00C03F0E">
        <w:rPr>
          <w:lang w:eastAsia="zh-CN"/>
        </w:rPr>
        <w:t xml:space="preserve">in Msg4 </w:t>
      </w:r>
      <w:r w:rsidR="00612047">
        <w:rPr>
          <w:lang w:eastAsia="zh-CN"/>
        </w:rPr>
        <w:t>can’t achi</w:t>
      </w:r>
      <w:r w:rsidR="00DE3C2B">
        <w:rPr>
          <w:lang w:eastAsia="zh-CN"/>
        </w:rPr>
        <w:t>e</w:t>
      </w:r>
      <w:r w:rsidR="00612047">
        <w:rPr>
          <w:lang w:eastAsia="zh-CN"/>
        </w:rPr>
        <w:t xml:space="preserve">ve </w:t>
      </w:r>
      <w:r w:rsidR="00F456A1">
        <w:rPr>
          <w:lang w:eastAsia="zh-CN"/>
        </w:rPr>
        <w:t>a unified design.</w:t>
      </w:r>
    </w:p>
    <w:p w14:paraId="06FAEB23" w14:textId="4FEAC1F4" w:rsidR="00B966CF" w:rsidRDefault="00B749EB" w:rsidP="00E46596">
      <w:pPr>
        <w:suppressAutoHyphens/>
        <w:spacing w:beforeLines="100" w:before="240" w:afterLines="50"/>
        <w:textAlignment w:val="baseline"/>
        <w:rPr>
          <w:lang w:eastAsia="zh-CN"/>
        </w:rPr>
      </w:pPr>
      <w:r>
        <w:rPr>
          <w:lang w:eastAsia="zh-CN"/>
        </w:rPr>
        <w:t>Regarding explicit triggering via t</w:t>
      </w:r>
      <w:r w:rsidRPr="00D37AC6">
        <w:rPr>
          <w:lang w:eastAsia="zh-CN"/>
        </w:rPr>
        <w:t>he UE Contention Resolution Identity MAC CE</w:t>
      </w:r>
      <w:r w:rsidR="00843100">
        <w:rPr>
          <w:lang w:eastAsia="zh-CN"/>
        </w:rPr>
        <w:t xml:space="preserve">, </w:t>
      </w:r>
      <w:r w:rsidR="00B63D70">
        <w:rPr>
          <w:lang w:eastAsia="zh-CN"/>
        </w:rPr>
        <w:t>what need to be indicated by</w:t>
      </w:r>
      <w:r w:rsidR="00032307">
        <w:rPr>
          <w:lang w:eastAsia="zh-CN"/>
        </w:rPr>
        <w:t xml:space="preserve"> the triggering field</w:t>
      </w:r>
      <w:r w:rsidR="00B63D70">
        <w:rPr>
          <w:lang w:eastAsia="zh-CN"/>
        </w:rPr>
        <w:t xml:space="preserve"> in MAC CE </w:t>
      </w:r>
      <w:r w:rsidR="00FE66EC">
        <w:rPr>
          <w:lang w:eastAsia="zh-CN"/>
        </w:rPr>
        <w:t>is an issue needs to be addressed</w:t>
      </w:r>
      <w:r w:rsidR="00B63D70">
        <w:rPr>
          <w:lang w:eastAsia="zh-CN"/>
        </w:rPr>
        <w:t>.</w:t>
      </w:r>
      <w:r w:rsidR="009D0B4D">
        <w:rPr>
          <w:lang w:eastAsia="zh-CN"/>
        </w:rPr>
        <w:t xml:space="preserve"> From our point of view, two parts of triggering fi</w:t>
      </w:r>
      <w:r w:rsidR="00B63D70">
        <w:rPr>
          <w:lang w:eastAsia="zh-CN"/>
        </w:rPr>
        <w:t>e</w:t>
      </w:r>
      <w:r w:rsidR="009D0B4D">
        <w:rPr>
          <w:lang w:eastAsia="zh-CN"/>
        </w:rPr>
        <w:t xml:space="preserve">ld </w:t>
      </w:r>
      <w:r w:rsidR="00E777BA">
        <w:rPr>
          <w:lang w:eastAsia="zh-CN"/>
        </w:rPr>
        <w:t xml:space="preserve">shown in </w:t>
      </w:r>
      <w:r w:rsidR="00E777BA">
        <w:rPr>
          <w:lang w:eastAsia="zh-CN"/>
        </w:rPr>
        <w:fldChar w:fldCharType="begin"/>
      </w:r>
      <w:r w:rsidR="00E777BA">
        <w:rPr>
          <w:lang w:eastAsia="zh-CN"/>
        </w:rPr>
        <w:instrText xml:space="preserve"> REF _Ref205881422 \h </w:instrText>
      </w:r>
      <w:r w:rsidR="00E777BA">
        <w:rPr>
          <w:lang w:eastAsia="zh-CN"/>
        </w:rPr>
      </w:r>
      <w:r w:rsidR="00E777BA">
        <w:rPr>
          <w:lang w:eastAsia="zh-CN"/>
        </w:rPr>
        <w:fldChar w:fldCharType="separate"/>
      </w:r>
      <w:r w:rsidR="00DB16E9">
        <w:t xml:space="preserve">Figure </w:t>
      </w:r>
      <w:r w:rsidR="00DB16E9">
        <w:rPr>
          <w:noProof/>
        </w:rPr>
        <w:t>2</w:t>
      </w:r>
      <w:r w:rsidR="00E777BA">
        <w:rPr>
          <w:lang w:eastAsia="zh-CN"/>
        </w:rPr>
        <w:fldChar w:fldCharType="end"/>
      </w:r>
      <w:r w:rsidR="00E777BA">
        <w:rPr>
          <w:lang w:eastAsia="zh-CN"/>
        </w:rPr>
        <w:t xml:space="preserve"> </w:t>
      </w:r>
      <w:r w:rsidR="009D0B4D">
        <w:rPr>
          <w:lang w:eastAsia="zh-CN"/>
        </w:rPr>
        <w:t xml:space="preserve">is needed. </w:t>
      </w:r>
    </w:p>
    <w:p w14:paraId="2BDB2165" w14:textId="48F0BCAF" w:rsidR="00B966CF" w:rsidRDefault="000D3D4B" w:rsidP="00B7689C">
      <w:pPr>
        <w:pStyle w:val="af3"/>
        <w:numPr>
          <w:ilvl w:val="0"/>
          <w:numId w:val="13"/>
        </w:numPr>
        <w:suppressAutoHyphens/>
        <w:spacing w:beforeLines="100" w:before="240" w:afterLines="50"/>
        <w:ind w:firstLineChars="0"/>
        <w:textAlignment w:val="baseline"/>
        <w:rPr>
          <w:lang w:eastAsia="zh-CN"/>
        </w:rPr>
      </w:pPr>
      <w:r>
        <w:rPr>
          <w:lang w:eastAsia="zh-CN"/>
        </w:rPr>
        <w:t>T</w:t>
      </w:r>
      <w:r w:rsidR="003B011B">
        <w:rPr>
          <w:lang w:eastAsia="zh-CN"/>
        </w:rPr>
        <w:t xml:space="preserve">riggering type indicator: </w:t>
      </w:r>
      <w:r w:rsidR="009D0B4D">
        <w:rPr>
          <w:lang w:eastAsia="zh-CN"/>
        </w:rPr>
        <w:t xml:space="preserve"> indicate what will be triggered via the MAC CE</w:t>
      </w:r>
      <w:r w:rsidR="003B011B">
        <w:rPr>
          <w:lang w:eastAsia="zh-CN"/>
        </w:rPr>
        <w:t>. i.e.,</w:t>
      </w:r>
      <w:r w:rsidR="009D0B4D">
        <w:rPr>
          <w:lang w:eastAsia="zh-CN"/>
        </w:rPr>
        <w:t xml:space="preserve"> trigger SRS, CSI-RS and</w:t>
      </w:r>
      <w:r w:rsidR="009D0B4D">
        <w:rPr>
          <w:rFonts w:hint="eastAsia"/>
          <w:lang w:eastAsia="zh-CN"/>
        </w:rPr>
        <w:t>/</w:t>
      </w:r>
      <w:r w:rsidR="009D0B4D">
        <w:rPr>
          <w:lang w:eastAsia="zh-CN"/>
        </w:rPr>
        <w:t>or CSI</w:t>
      </w:r>
      <w:r w:rsidR="00BC6101">
        <w:rPr>
          <w:lang w:eastAsia="zh-CN"/>
        </w:rPr>
        <w:t xml:space="preserve"> if all of these features are supported by UE</w:t>
      </w:r>
      <w:r w:rsidR="009D0B4D">
        <w:rPr>
          <w:lang w:eastAsia="zh-CN"/>
        </w:rPr>
        <w:t xml:space="preserve">. </w:t>
      </w:r>
    </w:p>
    <w:p w14:paraId="03AE5B16" w14:textId="04C93D48" w:rsidR="00F456A1" w:rsidRDefault="000D3D4B" w:rsidP="00B7689C">
      <w:pPr>
        <w:pStyle w:val="af3"/>
        <w:numPr>
          <w:ilvl w:val="0"/>
          <w:numId w:val="13"/>
        </w:numPr>
        <w:suppressAutoHyphens/>
        <w:spacing w:beforeLines="100" w:before="240" w:afterLines="50"/>
        <w:ind w:firstLineChars="0"/>
        <w:textAlignment w:val="baseline"/>
        <w:rPr>
          <w:lang w:eastAsia="zh-CN"/>
        </w:rPr>
      </w:pPr>
      <w:r>
        <w:rPr>
          <w:lang w:eastAsia="zh-CN"/>
        </w:rPr>
        <w:t>T</w:t>
      </w:r>
      <w:r w:rsidR="003B011B">
        <w:rPr>
          <w:lang w:eastAsia="zh-CN"/>
        </w:rPr>
        <w:t>riggering config ID: indicate</w:t>
      </w:r>
      <w:r w:rsidR="009D0B4D">
        <w:rPr>
          <w:lang w:eastAsia="zh-CN"/>
        </w:rPr>
        <w:t xml:space="preserve"> which one configuration will be triggered if more than one </w:t>
      </w:r>
      <w:r w:rsidR="007F412B">
        <w:rPr>
          <w:lang w:eastAsia="zh-CN"/>
        </w:rPr>
        <w:t>configuration</w:t>
      </w:r>
      <w:r w:rsidR="009D0B4D">
        <w:rPr>
          <w:lang w:eastAsia="zh-CN"/>
        </w:rPr>
        <w:t xml:space="preserve"> </w:t>
      </w:r>
      <w:r w:rsidR="007F412B">
        <w:rPr>
          <w:lang w:eastAsia="zh-CN"/>
        </w:rPr>
        <w:t>is</w:t>
      </w:r>
      <w:r w:rsidR="009D0B4D">
        <w:rPr>
          <w:lang w:eastAsia="zh-CN"/>
        </w:rPr>
        <w:t xml:space="preserve"> broadcasted. </w:t>
      </w:r>
      <w:r w:rsidR="003B011B">
        <w:rPr>
          <w:lang w:eastAsia="zh-CN"/>
        </w:rPr>
        <w:t xml:space="preserve">If part I indicates SRS will be triggered and multiple SRS </w:t>
      </w:r>
      <w:r w:rsidR="00BE49A2">
        <w:rPr>
          <w:lang w:eastAsia="zh-CN"/>
        </w:rPr>
        <w:t>configuration</w:t>
      </w:r>
      <w:r w:rsidR="003B011B">
        <w:rPr>
          <w:lang w:eastAsia="zh-CN"/>
        </w:rPr>
        <w:t xml:space="preserve"> are configured, part II is used to indicate the SRS resource set</w:t>
      </w:r>
      <w:r w:rsidR="00BE49A2">
        <w:rPr>
          <w:lang w:eastAsia="zh-CN"/>
        </w:rPr>
        <w:t>(s)</w:t>
      </w:r>
      <w:r w:rsidR="003B011B">
        <w:rPr>
          <w:lang w:eastAsia="zh-CN"/>
        </w:rPr>
        <w:t xml:space="preserve"> ID</w:t>
      </w:r>
      <w:r w:rsidR="00BE49A2">
        <w:rPr>
          <w:lang w:eastAsia="zh-CN"/>
        </w:rPr>
        <w:t xml:space="preserve"> or SRS configuration ID</w:t>
      </w:r>
      <w:r w:rsidR="003B011B">
        <w:rPr>
          <w:lang w:eastAsia="zh-CN"/>
        </w:rPr>
        <w:t xml:space="preserve"> to be triggered. If part I indicates CSI-RS will be triggered and multiple CSI-RS resources or resource sets are configured, part II is used to indicate the CSI-RS resource ID or resource set ID to be triggered. If part I indicates CSI will be triggered and multiple CSI report configs are configured, part II is used to indicate the </w:t>
      </w:r>
      <w:r w:rsidR="003B011B" w:rsidRPr="00EC71CB">
        <w:rPr>
          <w:i/>
          <w:iCs/>
          <w:lang w:eastAsia="zh-CN"/>
        </w:rPr>
        <w:t>CSIreportconfigID</w:t>
      </w:r>
      <w:r w:rsidR="003B011B">
        <w:rPr>
          <w:lang w:eastAsia="zh-CN"/>
        </w:rPr>
        <w:t xml:space="preserve"> to be triggered.</w:t>
      </w:r>
    </w:p>
    <w:p w14:paraId="75E4E5C5" w14:textId="40B21809" w:rsidR="00B966CF" w:rsidRDefault="00B966CF" w:rsidP="00B966CF">
      <w:pPr>
        <w:suppressAutoHyphens/>
        <w:spacing w:beforeLines="100" w:before="240" w:afterLines="50"/>
        <w:jc w:val="center"/>
        <w:textAlignment w:val="baseline"/>
        <w:rPr>
          <w:lang w:eastAsia="zh-CN"/>
        </w:rPr>
      </w:pPr>
      <w:r w:rsidRPr="00B966CF">
        <w:rPr>
          <w:noProof/>
          <w:lang w:eastAsia="zh-CN"/>
        </w:rPr>
        <w:drawing>
          <wp:inline distT="0" distB="0" distL="0" distR="0" wp14:anchorId="608E1DA5" wp14:editId="5336F867">
            <wp:extent cx="2792592" cy="2162613"/>
            <wp:effectExtent l="0" t="0" r="0" b="9525"/>
            <wp:docPr id="15" name="图片 14">
              <a:extLst xmlns:a="http://schemas.openxmlformats.org/drawingml/2006/main">
                <a:ext uri="{FF2B5EF4-FFF2-40B4-BE49-F238E27FC236}">
                  <a16:creationId xmlns:a16="http://schemas.microsoft.com/office/drawing/2014/main" id="{5EF865C2-50CD-4FFE-A234-E709EBC464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5EF865C2-50CD-4FFE-A234-E709EBC46439}"/>
                        </a:ext>
                      </a:extLst>
                    </pic:cNvPr>
                    <pic:cNvPicPr>
                      <a:picLocks noChangeAspect="1"/>
                    </pic:cNvPicPr>
                  </pic:nvPicPr>
                  <pic:blipFill>
                    <a:blip r:embed="rId10"/>
                    <a:stretch>
                      <a:fillRect/>
                    </a:stretch>
                  </pic:blipFill>
                  <pic:spPr>
                    <a:xfrm>
                      <a:off x="0" y="0"/>
                      <a:ext cx="2806751" cy="2173578"/>
                    </a:xfrm>
                    <a:prstGeom prst="rect">
                      <a:avLst/>
                    </a:prstGeom>
                  </pic:spPr>
                </pic:pic>
              </a:graphicData>
            </a:graphic>
          </wp:inline>
        </w:drawing>
      </w:r>
    </w:p>
    <w:p w14:paraId="75187F94" w14:textId="28DC070F" w:rsidR="00B966CF" w:rsidRPr="00B749EB" w:rsidRDefault="00E777BA" w:rsidP="00E777BA">
      <w:pPr>
        <w:pStyle w:val="a6"/>
        <w:rPr>
          <w:lang w:eastAsia="zh-CN"/>
        </w:rPr>
      </w:pPr>
      <w:bookmarkStart w:id="2" w:name="_Ref205881422"/>
      <w:r>
        <w:t xml:space="preserve">Figure </w:t>
      </w:r>
      <w:r w:rsidR="00672B87">
        <w:fldChar w:fldCharType="begin"/>
      </w:r>
      <w:r w:rsidR="00672B87">
        <w:instrText xml:space="preserve"> SEQ Figure \* ARABIC </w:instrText>
      </w:r>
      <w:r w:rsidR="00672B87">
        <w:fldChar w:fldCharType="separate"/>
      </w:r>
      <w:r w:rsidR="00DB16E9">
        <w:rPr>
          <w:noProof/>
        </w:rPr>
        <w:t>2</w:t>
      </w:r>
      <w:r w:rsidR="00672B87">
        <w:rPr>
          <w:noProof/>
        </w:rPr>
        <w:fldChar w:fldCharType="end"/>
      </w:r>
      <w:bookmarkEnd w:id="2"/>
      <w:r w:rsidR="00B966CF" w:rsidRPr="00B749EB">
        <w:rPr>
          <w:lang w:eastAsia="zh-CN"/>
        </w:rPr>
        <w:t xml:space="preserve">, </w:t>
      </w:r>
      <w:r w:rsidR="00B966CF">
        <w:rPr>
          <w:lang w:eastAsia="zh-CN"/>
        </w:rPr>
        <w:t>Enhanced</w:t>
      </w:r>
      <w:r w:rsidR="00B966CF" w:rsidRPr="00B749EB">
        <w:rPr>
          <w:lang w:eastAsia="zh-CN"/>
        </w:rPr>
        <w:t xml:space="preserve"> UE Contention Resolution Identity MAC CE</w:t>
      </w:r>
    </w:p>
    <w:p w14:paraId="239508CF" w14:textId="13E346E9" w:rsidR="0013004D" w:rsidRDefault="0013004D" w:rsidP="0013004D">
      <w:pPr>
        <w:suppressAutoHyphens/>
        <w:spacing w:beforeLines="100" w:before="240" w:afterLines="50"/>
        <w:textAlignment w:val="baseline"/>
        <w:rPr>
          <w:b/>
          <w:i/>
          <w:lang w:eastAsia="zh-CN"/>
        </w:rPr>
      </w:pPr>
      <w:r w:rsidRPr="00131DFD">
        <w:rPr>
          <w:b/>
          <w:i/>
          <w:lang w:eastAsia="zh-CN"/>
        </w:rPr>
        <w:t xml:space="preserve">Proposal </w:t>
      </w:r>
      <w:r w:rsidR="00131DFD">
        <w:rPr>
          <w:b/>
          <w:i/>
          <w:lang w:eastAsia="zh-CN"/>
        </w:rPr>
        <w:t>3</w:t>
      </w:r>
      <w:r w:rsidRPr="00131DFD">
        <w:rPr>
          <w:b/>
          <w:i/>
          <w:lang w:eastAsia="zh-CN"/>
        </w:rPr>
        <w:t xml:space="preserve">: </w:t>
      </w:r>
      <w:r w:rsidR="000F4F57" w:rsidRPr="00131DFD">
        <w:rPr>
          <w:rFonts w:hint="eastAsia"/>
          <w:b/>
          <w:i/>
          <w:lang w:eastAsia="zh-CN"/>
        </w:rPr>
        <w:t>Support</w:t>
      </w:r>
      <w:r w:rsidR="00FD218A" w:rsidRPr="00131DFD">
        <w:rPr>
          <w:b/>
          <w:i/>
          <w:lang w:eastAsia="zh-CN"/>
        </w:rPr>
        <w:t xml:space="preserve"> MAC CE </w:t>
      </w:r>
      <w:r w:rsidR="000F4F57" w:rsidRPr="00131DFD">
        <w:rPr>
          <w:b/>
          <w:i/>
          <w:lang w:eastAsia="zh-CN"/>
        </w:rPr>
        <w:t>to indicate two information</w:t>
      </w:r>
      <w:r w:rsidR="00054B93" w:rsidRPr="00131DFD">
        <w:rPr>
          <w:b/>
          <w:i/>
          <w:lang w:eastAsia="zh-CN"/>
        </w:rPr>
        <w:t xml:space="preserve"> for early triggering</w:t>
      </w:r>
      <w:r w:rsidR="000F4F57" w:rsidRPr="00131DFD">
        <w:rPr>
          <w:b/>
          <w:i/>
          <w:lang w:eastAsia="zh-CN"/>
        </w:rPr>
        <w:t xml:space="preserve">: one is </w:t>
      </w:r>
      <w:r w:rsidR="00FD218A" w:rsidRPr="00131DFD">
        <w:rPr>
          <w:b/>
          <w:i/>
          <w:lang w:eastAsia="zh-CN"/>
        </w:rPr>
        <w:t xml:space="preserve">what will be triggered, SRS, CSI-RS or CSI. </w:t>
      </w:r>
      <w:r w:rsidR="000F4F57" w:rsidRPr="00131DFD">
        <w:rPr>
          <w:b/>
          <w:i/>
          <w:lang w:eastAsia="zh-CN"/>
        </w:rPr>
        <w:t>The other one is</w:t>
      </w:r>
      <w:r w:rsidR="00FD218A" w:rsidRPr="00131DFD">
        <w:rPr>
          <w:b/>
          <w:i/>
          <w:lang w:eastAsia="zh-CN"/>
        </w:rPr>
        <w:t xml:space="preserve"> which one </w:t>
      </w:r>
      <w:r w:rsidR="00082710" w:rsidRPr="00131DFD">
        <w:rPr>
          <w:b/>
          <w:i/>
          <w:lang w:eastAsia="zh-CN"/>
        </w:rPr>
        <w:t xml:space="preserve">resource/report </w:t>
      </w:r>
      <w:r w:rsidR="00FD218A" w:rsidRPr="00131DFD">
        <w:rPr>
          <w:b/>
          <w:i/>
          <w:lang w:eastAsia="zh-CN"/>
        </w:rPr>
        <w:t>configuration will be triggered if more than on</w:t>
      </w:r>
      <w:r w:rsidR="003875C9" w:rsidRPr="00131DFD">
        <w:rPr>
          <w:b/>
          <w:i/>
          <w:lang w:eastAsia="zh-CN"/>
        </w:rPr>
        <w:t>e</w:t>
      </w:r>
      <w:r w:rsidR="00FD218A" w:rsidRPr="00131DFD">
        <w:rPr>
          <w:b/>
          <w:i/>
          <w:lang w:eastAsia="zh-CN"/>
        </w:rPr>
        <w:t xml:space="preserve"> configuration is broadcasted by SIB.</w:t>
      </w:r>
    </w:p>
    <w:p w14:paraId="30068048" w14:textId="094179FE" w:rsidR="00D37B4C" w:rsidRDefault="009D2E00" w:rsidP="00D37B4C">
      <w:pPr>
        <w:suppressAutoHyphens/>
        <w:spacing w:beforeLines="100" w:before="240" w:afterLines="50"/>
        <w:textAlignment w:val="baseline"/>
      </w:pPr>
      <w:r>
        <w:rPr>
          <w:lang w:eastAsia="zh-CN"/>
        </w:rPr>
        <w:t xml:space="preserve">Regarding early CSI triggering, the following agreement was achieved in RAN1-122 meeting. </w:t>
      </w:r>
      <w:r w:rsidR="00A21855" w:rsidRPr="00A21855">
        <w:rPr>
          <w:lang w:eastAsia="zh-CN"/>
        </w:rPr>
        <w:t>One</w:t>
      </w:r>
      <w:r w:rsidR="00A21855">
        <w:rPr>
          <w:lang w:eastAsia="zh-CN"/>
        </w:rPr>
        <w:t xml:space="preserve"> specific issue for early CSI triggering is the reporting</w:t>
      </w:r>
      <w:r w:rsidR="003C0857">
        <w:rPr>
          <w:lang w:eastAsia="zh-CN"/>
        </w:rPr>
        <w:t xml:space="preserve"> configuration. </w:t>
      </w:r>
      <w:r w:rsidR="0087492E">
        <w:rPr>
          <w:lang w:eastAsia="zh-CN"/>
        </w:rPr>
        <w:t>The candidate resource for carrying CSI report can be PUSCH</w:t>
      </w:r>
      <w:r w:rsidR="00270DA6">
        <w:rPr>
          <w:lang w:eastAsia="zh-CN"/>
        </w:rPr>
        <w:t xml:space="preserve"> according to the agreement</w:t>
      </w:r>
      <w:r w:rsidR="0087492E">
        <w:rPr>
          <w:lang w:eastAsia="zh-CN"/>
        </w:rPr>
        <w:t xml:space="preserve">. </w:t>
      </w:r>
      <w:r w:rsidR="00CD35C8">
        <w:rPr>
          <w:lang w:eastAsia="zh-CN"/>
        </w:rPr>
        <w:t>While for</w:t>
      </w:r>
      <w:r w:rsidR="0087492E">
        <w:rPr>
          <w:lang w:eastAsia="zh-CN"/>
        </w:rPr>
        <w:t xml:space="preserve"> PUSCH</w:t>
      </w:r>
      <w:r w:rsidR="00CD35C8">
        <w:rPr>
          <w:lang w:eastAsia="zh-CN"/>
        </w:rPr>
        <w:t>, both CG-PUSCH and DG PUSCH can also be considered.</w:t>
      </w:r>
      <w:r w:rsidR="0087492E">
        <w:rPr>
          <w:lang w:eastAsia="zh-CN"/>
        </w:rPr>
        <w:t xml:space="preserve"> </w:t>
      </w:r>
      <w:r w:rsidR="00CD35C8">
        <w:rPr>
          <w:lang w:eastAsia="zh-CN"/>
        </w:rPr>
        <w:t xml:space="preserve">Similar to CG-PUSCH for SDT, the CG-PUSCH for early CSI triggering can also be broadcasted in SIB. In addition, the CG-PUSCH configured via or after Msg 4 is also possible. </w:t>
      </w:r>
      <w:r w:rsidR="00FC3C34">
        <w:rPr>
          <w:lang w:eastAsia="zh-CN"/>
        </w:rPr>
        <w:t xml:space="preserve">Thus, we </w:t>
      </w:r>
      <w:r w:rsidR="00FC3C34">
        <w:rPr>
          <w:lang w:eastAsia="zh-CN"/>
        </w:rPr>
        <w:lastRenderedPageBreak/>
        <w:t xml:space="preserve">prefer to reuse the </w:t>
      </w:r>
      <w:r w:rsidR="00C156E4">
        <w:rPr>
          <w:lang w:eastAsia="zh-CN"/>
        </w:rPr>
        <w:t xml:space="preserve">mechanism for target cell CSI report in Rel-19 mobility. i.e., </w:t>
      </w:r>
      <w:r w:rsidR="00797088" w:rsidRPr="00A607D3">
        <w:rPr>
          <w:noProof/>
          <w:lang w:eastAsia="zh-CN"/>
        </w:rPr>
        <mc:AlternateContent>
          <mc:Choice Requires="wps">
            <w:drawing>
              <wp:anchor distT="45720" distB="45720" distL="114300" distR="114300" simplePos="0" relativeHeight="251665408" behindDoc="0" locked="0" layoutInCell="1" allowOverlap="1" wp14:anchorId="1EF72F0A" wp14:editId="400AD4DC">
                <wp:simplePos x="0" y="0"/>
                <wp:positionH relativeFrom="margin">
                  <wp:align>left</wp:align>
                </wp:positionH>
                <wp:positionV relativeFrom="paragraph">
                  <wp:posOffset>455295</wp:posOffset>
                </wp:positionV>
                <wp:extent cx="5849620" cy="1404620"/>
                <wp:effectExtent l="0" t="0" r="17780" b="2667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11D3E587" w14:textId="77777777" w:rsidR="00797088" w:rsidRPr="00797088" w:rsidRDefault="00797088" w:rsidP="008E66F2">
                            <w:pPr>
                              <w:autoSpaceDE/>
                              <w:autoSpaceDN/>
                              <w:adjustRightInd/>
                              <w:spacing w:after="0"/>
                              <w:rPr>
                                <w:rFonts w:eastAsia="宋体"/>
                                <w:b/>
                                <w:sz w:val="20"/>
                                <w:szCs w:val="20"/>
                                <w:lang w:val="en-GB"/>
                              </w:rPr>
                            </w:pPr>
                            <w:r w:rsidRPr="00797088">
                              <w:rPr>
                                <w:rFonts w:eastAsia="宋体"/>
                                <w:b/>
                                <w:sz w:val="20"/>
                                <w:szCs w:val="20"/>
                                <w:highlight w:val="green"/>
                                <w:lang w:val="en-GB"/>
                              </w:rPr>
                              <w:t>Agreement:</w:t>
                            </w:r>
                            <w:r w:rsidRPr="00797088">
                              <w:rPr>
                                <w:rFonts w:eastAsia="宋体"/>
                                <w:b/>
                                <w:sz w:val="20"/>
                                <w:szCs w:val="20"/>
                                <w:lang w:val="en-GB"/>
                              </w:rPr>
                              <w:t xml:space="preserve"> </w:t>
                            </w:r>
                          </w:p>
                          <w:p w14:paraId="09191508" w14:textId="79FCC001" w:rsidR="00797088" w:rsidRPr="00797088" w:rsidRDefault="00797088" w:rsidP="008E66F2">
                            <w:pPr>
                              <w:autoSpaceDE/>
                              <w:autoSpaceDN/>
                              <w:adjustRightInd/>
                              <w:spacing w:after="0"/>
                              <w:rPr>
                                <w:rFonts w:eastAsia="宋体"/>
                                <w:bCs/>
                                <w:sz w:val="20"/>
                                <w:szCs w:val="20"/>
                                <w:lang w:val="en-GB"/>
                              </w:rPr>
                            </w:pPr>
                            <w:r w:rsidRPr="00797088">
                              <w:rPr>
                                <w:rFonts w:eastAsia="宋体"/>
                                <w:bCs/>
                                <w:sz w:val="20"/>
                                <w:szCs w:val="20"/>
                                <w:lang w:val="en-GB"/>
                              </w:rPr>
                              <w:t xml:space="preserve">For UE transition from IDLE/INACTIVE to CONNECTED mode, support aperiodic CSI reporting triggered via MSG4 of 4-Step RACH based on the followings: </w:t>
                            </w:r>
                          </w:p>
                          <w:p w14:paraId="22489519" w14:textId="77777777" w:rsidR="00797088" w:rsidRPr="00797088" w:rsidRDefault="00797088" w:rsidP="008E66F2">
                            <w:pPr>
                              <w:numPr>
                                <w:ilvl w:val="0"/>
                                <w:numId w:val="25"/>
                              </w:numPr>
                              <w:autoSpaceDE/>
                              <w:autoSpaceDN/>
                              <w:adjustRightInd/>
                              <w:snapToGrid/>
                              <w:spacing w:after="0"/>
                              <w:jc w:val="left"/>
                              <w:rPr>
                                <w:rFonts w:eastAsia="Batang"/>
                                <w:bCs/>
                                <w:sz w:val="20"/>
                                <w:szCs w:val="20"/>
                                <w:lang w:val="en-GB"/>
                              </w:rPr>
                            </w:pPr>
                            <w:r w:rsidRPr="00797088">
                              <w:rPr>
                                <w:rFonts w:eastAsia="Batang"/>
                                <w:bCs/>
                                <w:sz w:val="20"/>
                                <w:szCs w:val="20"/>
                                <w:lang w:val="en-GB"/>
                              </w:rPr>
                              <w:t>The aperiodic CSI reporting is transmitted on PUSCH.</w:t>
                            </w:r>
                          </w:p>
                          <w:p w14:paraId="558C949B" w14:textId="77777777" w:rsidR="00797088" w:rsidRPr="00797088" w:rsidRDefault="00797088" w:rsidP="008E66F2">
                            <w:pPr>
                              <w:numPr>
                                <w:ilvl w:val="0"/>
                                <w:numId w:val="24"/>
                              </w:numPr>
                              <w:autoSpaceDE/>
                              <w:autoSpaceDN/>
                              <w:adjustRightInd/>
                              <w:snapToGrid/>
                              <w:spacing w:after="0"/>
                              <w:ind w:hanging="158"/>
                              <w:contextualSpacing/>
                              <w:jc w:val="left"/>
                              <w:rPr>
                                <w:rFonts w:eastAsia="Batang"/>
                                <w:sz w:val="20"/>
                                <w:szCs w:val="20"/>
                                <w:lang w:val="en-GB" w:eastAsia="x-none"/>
                              </w:rPr>
                            </w:pPr>
                            <w:r w:rsidRPr="00797088">
                              <w:rPr>
                                <w:rFonts w:eastAsia="Batang"/>
                                <w:sz w:val="20"/>
                                <w:szCs w:val="20"/>
                                <w:lang w:val="en-GB" w:eastAsia="x-none"/>
                              </w:rPr>
                              <w:t xml:space="preserve">Support </w:t>
                            </w:r>
                            <w:r w:rsidRPr="00797088">
                              <w:rPr>
                                <w:rFonts w:eastAsia="Batang"/>
                                <w:bCs/>
                                <w:sz w:val="20"/>
                                <w:szCs w:val="20"/>
                                <w:lang w:val="en-GB" w:eastAsia="x-none"/>
                              </w:rPr>
                              <w:t>at least aperiodic CSI-RS for CSI associated with the aperiodic CSI reporting</w:t>
                            </w:r>
                          </w:p>
                          <w:p w14:paraId="0D2DE4D0" w14:textId="77777777" w:rsidR="00797088" w:rsidRPr="00797088" w:rsidRDefault="00797088" w:rsidP="008E66F2">
                            <w:pPr>
                              <w:numPr>
                                <w:ilvl w:val="0"/>
                                <w:numId w:val="24"/>
                              </w:numPr>
                              <w:autoSpaceDE/>
                              <w:autoSpaceDN/>
                              <w:adjustRightInd/>
                              <w:snapToGrid/>
                              <w:spacing w:after="0"/>
                              <w:ind w:hanging="158"/>
                              <w:contextualSpacing/>
                              <w:jc w:val="left"/>
                              <w:rPr>
                                <w:rFonts w:eastAsia="Batang"/>
                                <w:sz w:val="20"/>
                                <w:szCs w:val="20"/>
                                <w:lang w:val="en-GB" w:eastAsia="x-none"/>
                              </w:rPr>
                            </w:pPr>
                            <w:r w:rsidRPr="00797088">
                              <w:rPr>
                                <w:rFonts w:eastAsia="Batang"/>
                                <w:sz w:val="20"/>
                                <w:szCs w:val="20"/>
                                <w:lang w:val="en-GB" w:eastAsia="x-none"/>
                              </w:rPr>
                              <w:t>Support PMI-based reporting with wideband PMI based on Rel-15 Type-I SP codebook and wideband CQI</w:t>
                            </w:r>
                          </w:p>
                          <w:p w14:paraId="34AFC59F" w14:textId="77777777" w:rsidR="00797088" w:rsidRPr="00797088" w:rsidRDefault="00797088" w:rsidP="008E66F2">
                            <w:pPr>
                              <w:numPr>
                                <w:ilvl w:val="1"/>
                                <w:numId w:val="22"/>
                              </w:numPr>
                              <w:autoSpaceDE/>
                              <w:autoSpaceDN/>
                              <w:adjustRightInd/>
                              <w:snapToGrid/>
                              <w:spacing w:after="0"/>
                              <w:ind w:left="1030" w:hanging="141"/>
                              <w:contextualSpacing/>
                              <w:jc w:val="left"/>
                              <w:rPr>
                                <w:rFonts w:eastAsia="Batang"/>
                                <w:sz w:val="20"/>
                                <w:szCs w:val="20"/>
                                <w:lang w:val="en-GB"/>
                              </w:rPr>
                            </w:pPr>
                            <w:r w:rsidRPr="00797088">
                              <w:rPr>
                                <w:rFonts w:eastAsia="Batang"/>
                                <w:sz w:val="20"/>
                                <w:szCs w:val="20"/>
                                <w:lang w:val="en-GB"/>
                              </w:rPr>
                              <w:t>FFS: Which report quantity(s) can be configured</w:t>
                            </w:r>
                          </w:p>
                          <w:p w14:paraId="563D383B" w14:textId="77777777" w:rsidR="00797088" w:rsidRPr="00797088" w:rsidRDefault="00797088" w:rsidP="008E66F2">
                            <w:pPr>
                              <w:numPr>
                                <w:ilvl w:val="0"/>
                                <w:numId w:val="24"/>
                              </w:numPr>
                              <w:autoSpaceDE/>
                              <w:autoSpaceDN/>
                              <w:adjustRightInd/>
                              <w:snapToGrid/>
                              <w:spacing w:after="0"/>
                              <w:ind w:hanging="158"/>
                              <w:contextualSpacing/>
                              <w:jc w:val="left"/>
                              <w:rPr>
                                <w:rFonts w:eastAsia="Batang"/>
                                <w:sz w:val="20"/>
                                <w:szCs w:val="20"/>
                                <w:lang w:val="en-GB" w:eastAsia="x-none"/>
                              </w:rPr>
                            </w:pPr>
                            <w:r w:rsidRPr="00797088">
                              <w:rPr>
                                <w:rFonts w:eastAsia="Batang"/>
                                <w:sz w:val="20"/>
                                <w:szCs w:val="20"/>
                                <w:lang w:val="en-GB" w:eastAsia="x-none"/>
                              </w:rPr>
                              <w:t>Support PMI-free reporti</w:t>
                            </w:r>
                            <w:r w:rsidRPr="00797088">
                              <w:rPr>
                                <w:rFonts w:eastAsia="PMingLiU"/>
                                <w:sz w:val="20"/>
                                <w:szCs w:val="20"/>
                                <w:lang w:val="en-GB" w:eastAsia="zh-TW"/>
                              </w:rPr>
                              <w:t>ng</w:t>
                            </w:r>
                            <w:r w:rsidRPr="00797088">
                              <w:rPr>
                                <w:rFonts w:eastAsia="Batang"/>
                                <w:sz w:val="20"/>
                                <w:szCs w:val="20"/>
                                <w:lang w:val="en-GB" w:eastAsia="x-none"/>
                              </w:rPr>
                              <w:t xml:space="preserve"> with wideband CQI </w:t>
                            </w:r>
                          </w:p>
                          <w:p w14:paraId="4CBA7598" w14:textId="64FC7E82" w:rsidR="00797088" w:rsidRPr="00797088" w:rsidRDefault="00797088" w:rsidP="008E66F2">
                            <w:pPr>
                              <w:numPr>
                                <w:ilvl w:val="1"/>
                                <w:numId w:val="22"/>
                              </w:numPr>
                              <w:autoSpaceDE/>
                              <w:autoSpaceDN/>
                              <w:adjustRightInd/>
                              <w:snapToGrid/>
                              <w:spacing w:after="0"/>
                              <w:ind w:left="1030" w:hanging="141"/>
                              <w:contextualSpacing/>
                              <w:jc w:val="left"/>
                              <w:rPr>
                                <w:rFonts w:eastAsia="Batang"/>
                                <w:sz w:val="20"/>
                                <w:szCs w:val="20"/>
                                <w:lang w:val="en-GB"/>
                              </w:rPr>
                            </w:pPr>
                            <w:r w:rsidRPr="00797088">
                              <w:rPr>
                                <w:rFonts w:eastAsia="Batang"/>
                                <w:sz w:val="20"/>
                                <w:szCs w:val="20"/>
                                <w:lang w:val="en-GB"/>
                              </w:rPr>
                              <w:t>FFS: Which report quantity can be configured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F72F0A" id="_x0000_s1028" type="#_x0000_t202" style="position:absolute;left:0;text-align:left;margin-left:0;margin-top:35.85pt;width:460.6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">
                <v:textbox style="mso-fit-shape-to-text:t">
                  <w:txbxContent>
                    <w:p w14:paraId="11D3E587" w14:textId="77777777" w:rsidR="00797088" w:rsidRPr="00797088" w:rsidRDefault="00797088" w:rsidP="008E66F2">
                      <w:pPr>
                        <w:autoSpaceDE/>
                        <w:autoSpaceDN/>
                        <w:adjustRightInd/>
                        <w:spacing w:after="0"/>
                        <w:rPr>
                          <w:rFonts w:eastAsia="宋体"/>
                          <w:b/>
                          <w:sz w:val="20"/>
                          <w:szCs w:val="20"/>
                          <w:lang w:val="en-GB"/>
                        </w:rPr>
                      </w:pPr>
                      <w:r w:rsidRPr="00797088">
                        <w:rPr>
                          <w:rFonts w:eastAsia="宋体"/>
                          <w:b/>
                          <w:sz w:val="20"/>
                          <w:szCs w:val="20"/>
                          <w:highlight w:val="green"/>
                          <w:lang w:val="en-GB"/>
                        </w:rPr>
                        <w:t>Agreement:</w:t>
                      </w:r>
                      <w:r w:rsidRPr="00797088">
                        <w:rPr>
                          <w:rFonts w:eastAsia="宋体"/>
                          <w:b/>
                          <w:sz w:val="20"/>
                          <w:szCs w:val="20"/>
                          <w:lang w:val="en-GB"/>
                        </w:rPr>
                        <w:t xml:space="preserve"> </w:t>
                      </w:r>
                    </w:p>
                    <w:p w14:paraId="09191508" w14:textId="79FCC001" w:rsidR="00797088" w:rsidRPr="00797088" w:rsidRDefault="00797088" w:rsidP="008E66F2">
                      <w:pPr>
                        <w:autoSpaceDE/>
                        <w:autoSpaceDN/>
                        <w:adjustRightInd/>
                        <w:spacing w:after="0"/>
                        <w:rPr>
                          <w:rFonts w:eastAsia="宋体"/>
                          <w:bCs/>
                          <w:sz w:val="20"/>
                          <w:szCs w:val="20"/>
                          <w:lang w:val="en-GB"/>
                        </w:rPr>
                      </w:pPr>
                      <w:r w:rsidRPr="00797088">
                        <w:rPr>
                          <w:rFonts w:eastAsia="宋体"/>
                          <w:bCs/>
                          <w:sz w:val="20"/>
                          <w:szCs w:val="20"/>
                          <w:lang w:val="en-GB"/>
                        </w:rPr>
                        <w:t xml:space="preserve">For UE transition from IDLE/INACTIVE to CONNECTED mode, support aperiodic CSI reporting triggered via MSG4 of 4-Step RACH based on the followings: </w:t>
                      </w:r>
                    </w:p>
                    <w:p w14:paraId="22489519" w14:textId="77777777" w:rsidR="00797088" w:rsidRPr="00797088" w:rsidRDefault="00797088" w:rsidP="008E66F2">
                      <w:pPr>
                        <w:numPr>
                          <w:ilvl w:val="0"/>
                          <w:numId w:val="25"/>
                        </w:numPr>
                        <w:autoSpaceDE/>
                        <w:autoSpaceDN/>
                        <w:adjustRightInd/>
                        <w:snapToGrid/>
                        <w:spacing w:after="0"/>
                        <w:jc w:val="left"/>
                        <w:rPr>
                          <w:rFonts w:eastAsia="Batang"/>
                          <w:bCs/>
                          <w:sz w:val="20"/>
                          <w:szCs w:val="20"/>
                          <w:lang w:val="en-GB"/>
                        </w:rPr>
                      </w:pPr>
                      <w:r w:rsidRPr="00797088">
                        <w:rPr>
                          <w:rFonts w:eastAsia="Batang"/>
                          <w:bCs/>
                          <w:sz w:val="20"/>
                          <w:szCs w:val="20"/>
                          <w:lang w:val="en-GB"/>
                        </w:rPr>
                        <w:t>The aperiodic CSI reporting is transmitted on PUSCH.</w:t>
                      </w:r>
                    </w:p>
                    <w:p w14:paraId="558C949B" w14:textId="77777777" w:rsidR="00797088" w:rsidRPr="00797088" w:rsidRDefault="00797088" w:rsidP="008E66F2">
                      <w:pPr>
                        <w:numPr>
                          <w:ilvl w:val="0"/>
                          <w:numId w:val="24"/>
                        </w:numPr>
                        <w:autoSpaceDE/>
                        <w:autoSpaceDN/>
                        <w:adjustRightInd/>
                        <w:snapToGrid/>
                        <w:spacing w:after="0"/>
                        <w:ind w:hanging="158"/>
                        <w:contextualSpacing/>
                        <w:jc w:val="left"/>
                        <w:rPr>
                          <w:rFonts w:eastAsia="Batang"/>
                          <w:sz w:val="20"/>
                          <w:szCs w:val="20"/>
                          <w:lang w:val="en-GB" w:eastAsia="x-none"/>
                        </w:rPr>
                      </w:pPr>
                      <w:r w:rsidRPr="00797088">
                        <w:rPr>
                          <w:rFonts w:eastAsia="Batang"/>
                          <w:sz w:val="20"/>
                          <w:szCs w:val="20"/>
                          <w:lang w:val="en-GB" w:eastAsia="x-none"/>
                        </w:rPr>
                        <w:t xml:space="preserve">Support </w:t>
                      </w:r>
                      <w:r w:rsidRPr="00797088">
                        <w:rPr>
                          <w:rFonts w:eastAsia="Batang"/>
                          <w:bCs/>
                          <w:sz w:val="20"/>
                          <w:szCs w:val="20"/>
                          <w:lang w:val="en-GB" w:eastAsia="x-none"/>
                        </w:rPr>
                        <w:t>at least aperiodic CSI-RS for CSI associated with the aperiodic CSI reporting</w:t>
                      </w:r>
                    </w:p>
                    <w:p w14:paraId="0D2DE4D0" w14:textId="77777777" w:rsidR="00797088" w:rsidRPr="00797088" w:rsidRDefault="00797088" w:rsidP="008E66F2">
                      <w:pPr>
                        <w:numPr>
                          <w:ilvl w:val="0"/>
                          <w:numId w:val="24"/>
                        </w:numPr>
                        <w:autoSpaceDE/>
                        <w:autoSpaceDN/>
                        <w:adjustRightInd/>
                        <w:snapToGrid/>
                        <w:spacing w:after="0"/>
                        <w:ind w:hanging="158"/>
                        <w:contextualSpacing/>
                        <w:jc w:val="left"/>
                        <w:rPr>
                          <w:rFonts w:eastAsia="Batang"/>
                          <w:sz w:val="20"/>
                          <w:szCs w:val="20"/>
                          <w:lang w:val="en-GB" w:eastAsia="x-none"/>
                        </w:rPr>
                      </w:pPr>
                      <w:r w:rsidRPr="00797088">
                        <w:rPr>
                          <w:rFonts w:eastAsia="Batang"/>
                          <w:sz w:val="20"/>
                          <w:szCs w:val="20"/>
                          <w:lang w:val="en-GB" w:eastAsia="x-none"/>
                        </w:rPr>
                        <w:t>Support PMI-based reporting with wideband PMI based on Rel-15 Type-I SP codebook and wideband CQI</w:t>
                      </w:r>
                    </w:p>
                    <w:p w14:paraId="34AFC59F" w14:textId="77777777" w:rsidR="00797088" w:rsidRPr="00797088" w:rsidRDefault="00797088" w:rsidP="008E66F2">
                      <w:pPr>
                        <w:numPr>
                          <w:ilvl w:val="1"/>
                          <w:numId w:val="22"/>
                        </w:numPr>
                        <w:autoSpaceDE/>
                        <w:autoSpaceDN/>
                        <w:adjustRightInd/>
                        <w:snapToGrid/>
                        <w:spacing w:after="0"/>
                        <w:ind w:left="1030" w:hanging="141"/>
                        <w:contextualSpacing/>
                        <w:jc w:val="left"/>
                        <w:rPr>
                          <w:rFonts w:eastAsia="Batang"/>
                          <w:sz w:val="20"/>
                          <w:szCs w:val="20"/>
                          <w:lang w:val="en-GB"/>
                        </w:rPr>
                      </w:pPr>
                      <w:r w:rsidRPr="00797088">
                        <w:rPr>
                          <w:rFonts w:eastAsia="Batang"/>
                          <w:sz w:val="20"/>
                          <w:szCs w:val="20"/>
                          <w:lang w:val="en-GB"/>
                        </w:rPr>
                        <w:t>FFS: Which report quantity(s) can be configured</w:t>
                      </w:r>
                    </w:p>
                    <w:p w14:paraId="563D383B" w14:textId="77777777" w:rsidR="00797088" w:rsidRPr="00797088" w:rsidRDefault="00797088" w:rsidP="008E66F2">
                      <w:pPr>
                        <w:numPr>
                          <w:ilvl w:val="0"/>
                          <w:numId w:val="24"/>
                        </w:numPr>
                        <w:autoSpaceDE/>
                        <w:autoSpaceDN/>
                        <w:adjustRightInd/>
                        <w:snapToGrid/>
                        <w:spacing w:after="0"/>
                        <w:ind w:hanging="158"/>
                        <w:contextualSpacing/>
                        <w:jc w:val="left"/>
                        <w:rPr>
                          <w:rFonts w:eastAsia="Batang"/>
                          <w:sz w:val="20"/>
                          <w:szCs w:val="20"/>
                          <w:lang w:val="en-GB" w:eastAsia="x-none"/>
                        </w:rPr>
                      </w:pPr>
                      <w:r w:rsidRPr="00797088">
                        <w:rPr>
                          <w:rFonts w:eastAsia="Batang"/>
                          <w:sz w:val="20"/>
                          <w:szCs w:val="20"/>
                          <w:lang w:val="en-GB" w:eastAsia="x-none"/>
                        </w:rPr>
                        <w:t>Support PMI-free reporti</w:t>
                      </w:r>
                      <w:r w:rsidRPr="00797088">
                        <w:rPr>
                          <w:rFonts w:eastAsia="PMingLiU"/>
                          <w:sz w:val="20"/>
                          <w:szCs w:val="20"/>
                          <w:lang w:val="en-GB" w:eastAsia="zh-TW"/>
                        </w:rPr>
                        <w:t>ng</w:t>
                      </w:r>
                      <w:r w:rsidRPr="00797088">
                        <w:rPr>
                          <w:rFonts w:eastAsia="Batang"/>
                          <w:sz w:val="20"/>
                          <w:szCs w:val="20"/>
                          <w:lang w:val="en-GB" w:eastAsia="x-none"/>
                        </w:rPr>
                        <w:t xml:space="preserve"> with wideband CQI </w:t>
                      </w:r>
                    </w:p>
                    <w:p w14:paraId="4CBA7598" w14:textId="64FC7E82" w:rsidR="00797088" w:rsidRPr="00797088" w:rsidRDefault="00797088" w:rsidP="008E66F2">
                      <w:pPr>
                        <w:numPr>
                          <w:ilvl w:val="1"/>
                          <w:numId w:val="22"/>
                        </w:numPr>
                        <w:autoSpaceDE/>
                        <w:autoSpaceDN/>
                        <w:adjustRightInd/>
                        <w:snapToGrid/>
                        <w:spacing w:after="0"/>
                        <w:ind w:left="1030" w:hanging="141"/>
                        <w:contextualSpacing/>
                        <w:jc w:val="left"/>
                        <w:rPr>
                          <w:rFonts w:eastAsia="Batang"/>
                          <w:sz w:val="20"/>
                          <w:szCs w:val="20"/>
                          <w:lang w:val="en-GB"/>
                        </w:rPr>
                      </w:pPr>
                      <w:r w:rsidRPr="00797088">
                        <w:rPr>
                          <w:rFonts w:eastAsia="Batang"/>
                          <w:sz w:val="20"/>
                          <w:szCs w:val="20"/>
                          <w:lang w:val="en-GB"/>
                        </w:rPr>
                        <w:t>FFS: Which report quantity can be configured</w:t>
                      </w:r>
                    </w:p>
                  </w:txbxContent>
                </v:textbox>
                <w10:wrap type="square" anchorx="margin"/>
              </v:shape>
            </w:pict>
          </mc:Fallback>
        </mc:AlternateContent>
      </w:r>
      <w:r w:rsidR="00C156E4">
        <w:rPr>
          <w:lang w:eastAsia="zh-CN"/>
        </w:rPr>
        <w:t xml:space="preserve">report the UCI via </w:t>
      </w:r>
      <w:r w:rsidR="00C156E4">
        <w:rPr>
          <w:rFonts w:hint="eastAsia"/>
        </w:rPr>
        <w:t>t</w:t>
      </w:r>
      <w:r w:rsidR="00C156E4" w:rsidRPr="00AC74D5">
        <w:rPr>
          <w:rFonts w:hint="eastAsia"/>
        </w:rPr>
        <w:t>he first CG or DG PUSCH after HARQ-ACK transmission for Msg4</w:t>
      </w:r>
      <w:r w:rsidR="00C156E4">
        <w:t>.</w:t>
      </w:r>
    </w:p>
    <w:p w14:paraId="500F401C" w14:textId="4ADC70A1" w:rsidR="00FE3A80" w:rsidRPr="00FE3A80" w:rsidRDefault="00AF3BB4" w:rsidP="00F96C4A">
      <w:pPr>
        <w:suppressAutoHyphens/>
        <w:spacing w:beforeLines="100" w:before="240" w:afterLines="50"/>
        <w:textAlignment w:val="baseline"/>
        <w:rPr>
          <w:b/>
          <w:i/>
          <w:lang w:eastAsia="zh-CN"/>
        </w:rPr>
      </w:pPr>
      <w:r w:rsidRPr="008F6308">
        <w:rPr>
          <w:b/>
          <w:i/>
          <w:lang w:eastAsia="zh-CN"/>
        </w:rPr>
        <w:t xml:space="preserve">Proposal </w:t>
      </w:r>
      <w:r w:rsidR="003F2AFB">
        <w:rPr>
          <w:b/>
          <w:i/>
          <w:lang w:eastAsia="zh-CN"/>
        </w:rPr>
        <w:t>4</w:t>
      </w:r>
      <w:r w:rsidRPr="008F6308">
        <w:rPr>
          <w:b/>
          <w:i/>
          <w:lang w:eastAsia="zh-CN"/>
        </w:rPr>
        <w:t xml:space="preserve">: </w:t>
      </w:r>
      <w:r w:rsidR="00535C6C">
        <w:rPr>
          <w:b/>
          <w:i/>
          <w:lang w:eastAsia="zh-CN"/>
        </w:rPr>
        <w:t>R</w:t>
      </w:r>
      <w:r>
        <w:rPr>
          <w:b/>
          <w:i/>
          <w:lang w:eastAsia="zh-CN"/>
        </w:rPr>
        <w:t xml:space="preserve">eport the CSI via </w:t>
      </w:r>
      <w:r w:rsidRPr="00AF3BB4">
        <w:rPr>
          <w:rFonts w:hint="eastAsia"/>
          <w:b/>
          <w:i/>
          <w:lang w:eastAsia="zh-CN"/>
        </w:rPr>
        <w:t>the first CG or DG PUSCH after HARQ-ACK transmission for Msg4</w:t>
      </w:r>
      <w:r>
        <w:rPr>
          <w:b/>
          <w:i/>
          <w:lang w:eastAsia="zh-CN"/>
        </w:rPr>
        <w:t xml:space="preserve"> </w:t>
      </w:r>
      <w:r>
        <w:rPr>
          <w:rFonts w:hint="eastAsia"/>
          <w:b/>
          <w:i/>
          <w:lang w:eastAsia="zh-CN"/>
        </w:rPr>
        <w:t>for</w:t>
      </w:r>
      <w:r>
        <w:rPr>
          <w:b/>
          <w:i/>
          <w:lang w:eastAsia="zh-CN"/>
        </w:rPr>
        <w:t xml:space="preserve"> IDLE/INACTI</w:t>
      </w:r>
      <w:r>
        <w:rPr>
          <w:rFonts w:hint="eastAsia"/>
          <w:b/>
          <w:i/>
          <w:lang w:eastAsia="zh-CN"/>
        </w:rPr>
        <w:t>V</w:t>
      </w:r>
      <w:r>
        <w:rPr>
          <w:b/>
          <w:i/>
          <w:lang w:eastAsia="zh-CN"/>
        </w:rPr>
        <w:t>E UE.</w:t>
      </w:r>
    </w:p>
    <w:p w14:paraId="6C330A67" w14:textId="3CFBBCCB" w:rsidR="00E91678" w:rsidRDefault="00E91678" w:rsidP="00E91678">
      <w:pPr>
        <w:pStyle w:val="2"/>
        <w:ind w:left="578" w:hanging="578"/>
        <w:rPr>
          <w:lang w:eastAsia="zh-CN"/>
        </w:rPr>
      </w:pPr>
      <w:r>
        <w:rPr>
          <w:rFonts w:hint="eastAsia"/>
          <w:lang w:eastAsia="zh-CN"/>
        </w:rPr>
        <w:t>F</w:t>
      </w:r>
      <w:r>
        <w:rPr>
          <w:lang w:eastAsia="zh-CN"/>
        </w:rPr>
        <w:t xml:space="preserve">or </w:t>
      </w:r>
      <w:r w:rsidR="001514D4" w:rsidRPr="001514D4">
        <w:rPr>
          <w:lang w:eastAsia="zh-CN"/>
        </w:rPr>
        <w:t>SCell activation</w:t>
      </w:r>
    </w:p>
    <w:p w14:paraId="20868F57" w14:textId="37D56101" w:rsidR="009451FC" w:rsidRDefault="00D44C64" w:rsidP="009451FC">
      <w:pPr>
        <w:rPr>
          <w:lang w:eastAsia="zh-CN"/>
        </w:rPr>
      </w:pPr>
      <w:r>
        <w:rPr>
          <w:lang w:eastAsia="zh-CN"/>
        </w:rPr>
        <w:t xml:space="preserve">Regarding the case of SCell activation, UE can only be configured with SRS/CSI-RS/CSI after SCell activation, which will introduce latency on CSI acquisition. In order to </w:t>
      </w:r>
      <w:r w:rsidR="00363928">
        <w:rPr>
          <w:lang w:eastAsia="zh-CN"/>
        </w:rPr>
        <w:t>reduce the latency, the candidate resource configuration and report configuration can be configured by Pcell before and the SRS/CSI-RS/CSI can be triggered based on SCell activation MAC CE.</w:t>
      </w:r>
    </w:p>
    <w:p w14:paraId="0FF72215" w14:textId="6416F56A" w:rsidR="00CD520E" w:rsidRDefault="00CD520E" w:rsidP="009451FC">
      <w:pPr>
        <w:rPr>
          <w:lang w:eastAsia="zh-CN"/>
        </w:rPr>
      </w:pPr>
      <w:r>
        <w:rPr>
          <w:lang w:eastAsia="zh-CN"/>
        </w:rPr>
        <w:t>The legacy MAC CE format for SCell activation can be seen in</w:t>
      </w:r>
      <w:r w:rsidR="00765BBE">
        <w:rPr>
          <w:lang w:eastAsia="zh-CN"/>
        </w:rPr>
        <w:t xml:space="preserve"> </w:t>
      </w:r>
      <w:r w:rsidR="00765BBE">
        <w:rPr>
          <w:lang w:eastAsia="zh-CN"/>
        </w:rPr>
        <w:fldChar w:fldCharType="begin"/>
      </w:r>
      <w:r w:rsidR="00765BBE">
        <w:rPr>
          <w:lang w:eastAsia="zh-CN"/>
        </w:rPr>
        <w:instrText xml:space="preserve"> REF _Ref205881465 \h </w:instrText>
      </w:r>
      <w:r w:rsidR="00765BBE">
        <w:rPr>
          <w:lang w:eastAsia="zh-CN"/>
        </w:rPr>
      </w:r>
      <w:r w:rsidR="00765BBE">
        <w:rPr>
          <w:lang w:eastAsia="zh-CN"/>
        </w:rPr>
        <w:fldChar w:fldCharType="separate"/>
      </w:r>
      <w:r w:rsidR="00DB16E9">
        <w:t xml:space="preserve">Figure </w:t>
      </w:r>
      <w:r w:rsidR="00DB16E9">
        <w:rPr>
          <w:noProof/>
        </w:rPr>
        <w:t>3</w:t>
      </w:r>
      <w:r w:rsidR="00765BBE">
        <w:rPr>
          <w:lang w:eastAsia="zh-CN"/>
        </w:rPr>
        <w:fldChar w:fldCharType="end"/>
      </w:r>
      <w:r>
        <w:rPr>
          <w:lang w:eastAsia="zh-CN"/>
        </w:rPr>
        <w:t>.</w:t>
      </w:r>
      <w:r w:rsidR="000400FE">
        <w:rPr>
          <w:lang w:eastAsia="zh-CN"/>
        </w:rPr>
        <w:t xml:space="preserve"> </w:t>
      </w:r>
    </w:p>
    <w:p w14:paraId="079D02C8" w14:textId="4A6946F3" w:rsidR="000400FE" w:rsidRDefault="000400FE" w:rsidP="000400FE">
      <w:pPr>
        <w:jc w:val="center"/>
        <w:rPr>
          <w:rFonts w:eastAsia="Times New Roman"/>
          <w:sz w:val="20"/>
          <w:szCs w:val="20"/>
          <w:lang w:val="en-GB" w:eastAsia="ja-JP"/>
        </w:rPr>
      </w:pPr>
      <w:r>
        <w:rPr>
          <w:rFonts w:eastAsia="Times New Roman"/>
          <w:sz w:val="20"/>
          <w:szCs w:val="20"/>
          <w:lang w:val="en-GB" w:eastAsia="ja-JP"/>
        </w:rPr>
        <w:object w:dxaOrig="5700" w:dyaOrig="2715" w14:anchorId="6886BE9E">
          <v:shape id="_x0000_i1026" type="#_x0000_t75" style="width:226pt;height:107.8pt" o:ole="">
            <v:imagedata r:id="rId11" o:title=""/>
          </v:shape>
          <o:OLEObject Type="Embed" ProgID="Visio.Drawing.15" ShapeID="_x0000_i1026" DrawAspect="Content" ObjectID="_1820771432" r:id="rId12"/>
        </w:object>
      </w:r>
    </w:p>
    <w:p w14:paraId="43D3B1AB" w14:textId="5FD1D373" w:rsidR="000400FE" w:rsidRDefault="00001B3A" w:rsidP="00001B3A">
      <w:pPr>
        <w:pStyle w:val="a6"/>
        <w:rPr>
          <w:lang w:eastAsia="zh-CN"/>
        </w:rPr>
      </w:pPr>
      <w:bookmarkStart w:id="3" w:name="_Ref205881465"/>
      <w:r>
        <w:t xml:space="preserve">Figure </w:t>
      </w:r>
      <w:r w:rsidR="00672B87">
        <w:fldChar w:fldCharType="begin"/>
      </w:r>
      <w:r w:rsidR="00672B87">
        <w:instrText xml:space="preserve"> SEQ Figure \* ARABIC </w:instrText>
      </w:r>
      <w:r w:rsidR="00672B87">
        <w:fldChar w:fldCharType="separate"/>
      </w:r>
      <w:r w:rsidR="00DB16E9">
        <w:rPr>
          <w:noProof/>
        </w:rPr>
        <w:t>3</w:t>
      </w:r>
      <w:r w:rsidR="00672B87">
        <w:rPr>
          <w:noProof/>
        </w:rPr>
        <w:fldChar w:fldCharType="end"/>
      </w:r>
      <w:bookmarkEnd w:id="3"/>
      <w:r>
        <w:t>,</w:t>
      </w:r>
      <w:r w:rsidR="000F0AAB" w:rsidRPr="00BC508E">
        <w:rPr>
          <w:lang w:eastAsia="zh-CN"/>
        </w:rPr>
        <w:t xml:space="preserve"> Enhanced </w:t>
      </w:r>
      <w:proofErr w:type="spellStart"/>
      <w:r w:rsidR="000F0AAB" w:rsidRPr="00BC508E">
        <w:rPr>
          <w:lang w:eastAsia="zh-CN"/>
        </w:rPr>
        <w:t>SCell</w:t>
      </w:r>
      <w:proofErr w:type="spellEnd"/>
      <w:r w:rsidR="000F0AAB" w:rsidRPr="00BC508E">
        <w:rPr>
          <w:lang w:eastAsia="zh-CN"/>
        </w:rPr>
        <w:t xml:space="preserve"> Activation/Deactivation MAC CE with one octet Ci field</w:t>
      </w:r>
    </w:p>
    <w:p w14:paraId="74549477" w14:textId="3A475DBB" w:rsidR="006C6BC4" w:rsidRDefault="00303C16" w:rsidP="006C6BC4">
      <w:pPr>
        <w:rPr>
          <w:lang w:eastAsia="zh-CN"/>
        </w:rPr>
      </w:pPr>
      <w:r w:rsidRPr="00230B0F">
        <w:rPr>
          <w:lang w:eastAsia="zh-CN"/>
        </w:rPr>
        <w:t xml:space="preserve">For UE report the capability of early SRS/CSI/CSI-RS triggering for Scell activation, </w:t>
      </w:r>
      <w:r w:rsidR="00827786">
        <w:rPr>
          <w:lang w:eastAsia="zh-CN"/>
        </w:rPr>
        <w:t>base</w:t>
      </w:r>
      <w:r w:rsidR="007D26A5">
        <w:rPr>
          <w:lang w:eastAsia="zh-CN"/>
        </w:rPr>
        <w:t>d</w:t>
      </w:r>
      <w:r w:rsidR="00827786">
        <w:rPr>
          <w:lang w:eastAsia="zh-CN"/>
        </w:rPr>
        <w:t xml:space="preserve"> on the</w:t>
      </w:r>
      <w:r w:rsidRPr="00230B0F">
        <w:rPr>
          <w:lang w:eastAsia="zh-CN"/>
        </w:rPr>
        <w:t xml:space="preserve"> analysis in </w:t>
      </w:r>
      <w:r w:rsidR="00230B0F">
        <w:rPr>
          <w:lang w:eastAsia="zh-CN"/>
        </w:rPr>
        <w:t xml:space="preserve">session </w:t>
      </w:r>
      <w:r w:rsidRPr="00230B0F">
        <w:rPr>
          <w:lang w:eastAsia="zh-CN"/>
        </w:rPr>
        <w:t xml:space="preserve">2.1, Triggering type indicator is needed to indicate what will be triggered via the MAC CE, </w:t>
      </w:r>
      <w:r>
        <w:rPr>
          <w:lang w:eastAsia="zh-CN"/>
        </w:rPr>
        <w:t>i.e., trigger SRS, CSI-RS and</w:t>
      </w:r>
      <w:r>
        <w:rPr>
          <w:rFonts w:hint="eastAsia"/>
          <w:lang w:eastAsia="zh-CN"/>
        </w:rPr>
        <w:t>/</w:t>
      </w:r>
      <w:r>
        <w:rPr>
          <w:lang w:eastAsia="zh-CN"/>
        </w:rPr>
        <w:t xml:space="preserve">or CSI. And then </w:t>
      </w:r>
      <w:r w:rsidR="00134682">
        <w:rPr>
          <w:lang w:eastAsia="zh-CN"/>
        </w:rPr>
        <w:t>to indicate which resource configuration or report configuration will be triggered.</w:t>
      </w:r>
      <w:r w:rsidR="00230B0F">
        <w:rPr>
          <w:lang w:eastAsia="zh-CN"/>
        </w:rPr>
        <w:t xml:space="preserve"> Two parts are same as that in session 2.1 and the enhanced MAC CE can be seen in</w:t>
      </w:r>
      <w:r w:rsidR="00D34F24">
        <w:rPr>
          <w:lang w:eastAsia="zh-CN"/>
        </w:rPr>
        <w:t xml:space="preserve"> </w:t>
      </w:r>
      <w:r w:rsidR="00BB4583">
        <w:rPr>
          <w:lang w:eastAsia="zh-CN"/>
        </w:rPr>
        <w:fldChar w:fldCharType="begin"/>
      </w:r>
      <w:r w:rsidR="00BB4583">
        <w:rPr>
          <w:lang w:eastAsia="zh-CN"/>
        </w:rPr>
        <w:instrText xml:space="preserve"> REF _Ref205881756 \h </w:instrText>
      </w:r>
      <w:r w:rsidR="00BB4583">
        <w:rPr>
          <w:lang w:eastAsia="zh-CN"/>
        </w:rPr>
      </w:r>
      <w:r w:rsidR="00BB4583">
        <w:rPr>
          <w:lang w:eastAsia="zh-CN"/>
        </w:rPr>
        <w:fldChar w:fldCharType="separate"/>
      </w:r>
      <w:r w:rsidR="00DB16E9">
        <w:t xml:space="preserve">Figure </w:t>
      </w:r>
      <w:r w:rsidR="00DB16E9">
        <w:rPr>
          <w:noProof/>
        </w:rPr>
        <w:t>4</w:t>
      </w:r>
      <w:r w:rsidR="00BB4583">
        <w:rPr>
          <w:lang w:eastAsia="zh-CN"/>
        </w:rPr>
        <w:fldChar w:fldCharType="end"/>
      </w:r>
      <w:r w:rsidR="00230B0F">
        <w:rPr>
          <w:lang w:eastAsia="zh-CN"/>
        </w:rPr>
        <w:t>.</w:t>
      </w:r>
    </w:p>
    <w:p w14:paraId="33C48CC8" w14:textId="77777777" w:rsidR="00230B0F" w:rsidRDefault="00230B0F" w:rsidP="00B7689C">
      <w:pPr>
        <w:pStyle w:val="af3"/>
        <w:numPr>
          <w:ilvl w:val="0"/>
          <w:numId w:val="13"/>
        </w:numPr>
        <w:suppressAutoHyphens/>
        <w:spacing w:beforeLines="100" w:before="240" w:afterLines="50"/>
        <w:ind w:firstLineChars="0"/>
        <w:textAlignment w:val="baseline"/>
        <w:rPr>
          <w:lang w:eastAsia="zh-CN"/>
        </w:rPr>
      </w:pPr>
      <w:r>
        <w:rPr>
          <w:lang w:eastAsia="zh-CN"/>
        </w:rPr>
        <w:t>Triggering type indicator:  indicate what will be triggered via the MAC CE. i.e., trigger SRS, CSI-RS and</w:t>
      </w:r>
      <w:r>
        <w:rPr>
          <w:rFonts w:hint="eastAsia"/>
          <w:lang w:eastAsia="zh-CN"/>
        </w:rPr>
        <w:t>/</w:t>
      </w:r>
      <w:r>
        <w:rPr>
          <w:lang w:eastAsia="zh-CN"/>
        </w:rPr>
        <w:t xml:space="preserve">or CSI if all of these features are supported by UE. </w:t>
      </w:r>
    </w:p>
    <w:p w14:paraId="1659B47E" w14:textId="77777777" w:rsidR="00230B0F" w:rsidRDefault="00230B0F" w:rsidP="00B7689C">
      <w:pPr>
        <w:pStyle w:val="af3"/>
        <w:numPr>
          <w:ilvl w:val="0"/>
          <w:numId w:val="13"/>
        </w:numPr>
        <w:suppressAutoHyphens/>
        <w:spacing w:beforeLines="100" w:before="240" w:afterLines="50"/>
        <w:ind w:firstLineChars="0"/>
        <w:textAlignment w:val="baseline"/>
        <w:rPr>
          <w:lang w:eastAsia="zh-CN"/>
        </w:rPr>
      </w:pPr>
      <w:r>
        <w:rPr>
          <w:lang w:eastAsia="zh-CN"/>
        </w:rPr>
        <w:t xml:space="preserve">Triggering config ID: indicate which one configuration will be triggered if more than one configuration is broadcasted. If part I indicates SRS will be triggered and multiple SRS resource sets are configured, part II is used to indicate the SRS resource set ID to be triggered. If part I indicates CSI-RS will be triggered and multiple CSI-RS resources or resource sets are configured, part II is used to indicate the CSI-RS resource ID or resource set ID to be triggered. If part I indicates CSI will be triggered and multiple CSI report configs are configured, part II is used to indicate the </w:t>
      </w:r>
      <w:r w:rsidRPr="0063672B">
        <w:rPr>
          <w:i/>
          <w:iCs/>
          <w:lang w:eastAsia="zh-CN"/>
        </w:rPr>
        <w:t>CSIreportconfigID</w:t>
      </w:r>
      <w:r>
        <w:rPr>
          <w:lang w:eastAsia="zh-CN"/>
        </w:rPr>
        <w:t xml:space="preserve"> to be triggered.</w:t>
      </w:r>
    </w:p>
    <w:p w14:paraId="1C102E15" w14:textId="77777777" w:rsidR="00230B0F" w:rsidRPr="00230B0F" w:rsidRDefault="00230B0F" w:rsidP="006C6BC4">
      <w:pPr>
        <w:rPr>
          <w:lang w:eastAsia="zh-CN"/>
        </w:rPr>
      </w:pPr>
    </w:p>
    <w:p w14:paraId="1D53BFEA" w14:textId="572FE78B" w:rsidR="00891559" w:rsidRDefault="00891559" w:rsidP="00891559">
      <w:pPr>
        <w:jc w:val="center"/>
        <w:rPr>
          <w:sz w:val="20"/>
          <w:szCs w:val="20"/>
          <w:lang w:eastAsia="zh-CN"/>
        </w:rPr>
      </w:pPr>
      <w:r w:rsidRPr="00891559">
        <w:rPr>
          <w:noProof/>
          <w:sz w:val="20"/>
          <w:szCs w:val="20"/>
          <w:lang w:eastAsia="zh-CN"/>
        </w:rPr>
        <w:lastRenderedPageBreak/>
        <w:drawing>
          <wp:inline distT="0" distB="0" distL="0" distR="0" wp14:anchorId="56547496" wp14:editId="5633A9C5">
            <wp:extent cx="2794873" cy="1595737"/>
            <wp:effectExtent l="0" t="0" r="0" b="5080"/>
            <wp:docPr id="11" name="图片 10">
              <a:extLst xmlns:a="http://schemas.openxmlformats.org/drawingml/2006/main">
                <a:ext uri="{FF2B5EF4-FFF2-40B4-BE49-F238E27FC236}">
                  <a16:creationId xmlns:a16="http://schemas.microsoft.com/office/drawing/2014/main" id="{03301140-4731-4D62-B359-8A20F700E5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03301140-4731-4D62-B359-8A20F700E598}"/>
                        </a:ext>
                      </a:extLst>
                    </pic:cNvPr>
                    <pic:cNvPicPr>
                      <a:picLocks noChangeAspect="1"/>
                    </pic:cNvPicPr>
                  </pic:nvPicPr>
                  <pic:blipFill>
                    <a:blip r:embed="rId13"/>
                    <a:stretch>
                      <a:fillRect/>
                    </a:stretch>
                  </pic:blipFill>
                  <pic:spPr>
                    <a:xfrm>
                      <a:off x="0" y="0"/>
                      <a:ext cx="2820559" cy="1610403"/>
                    </a:xfrm>
                    <a:prstGeom prst="rect">
                      <a:avLst/>
                    </a:prstGeom>
                  </pic:spPr>
                </pic:pic>
              </a:graphicData>
            </a:graphic>
          </wp:inline>
        </w:drawing>
      </w:r>
    </w:p>
    <w:p w14:paraId="42094923" w14:textId="5EE3B044" w:rsidR="00891559" w:rsidRDefault="00020092" w:rsidP="00020092">
      <w:pPr>
        <w:pStyle w:val="a6"/>
        <w:rPr>
          <w:lang w:eastAsia="zh-CN"/>
        </w:rPr>
      </w:pPr>
      <w:bookmarkStart w:id="4" w:name="_Ref205881756"/>
      <w:r>
        <w:t xml:space="preserve">Figure </w:t>
      </w:r>
      <w:r w:rsidR="00672B87">
        <w:fldChar w:fldCharType="begin"/>
      </w:r>
      <w:r w:rsidR="00672B87">
        <w:instrText xml:space="preserve"> SEQ Figure \* ARABIC </w:instrText>
      </w:r>
      <w:r w:rsidR="00672B87">
        <w:fldChar w:fldCharType="separate"/>
      </w:r>
      <w:r w:rsidR="00DB16E9">
        <w:rPr>
          <w:noProof/>
        </w:rPr>
        <w:t>4</w:t>
      </w:r>
      <w:r w:rsidR="00672B87">
        <w:rPr>
          <w:noProof/>
        </w:rPr>
        <w:fldChar w:fldCharType="end"/>
      </w:r>
      <w:bookmarkEnd w:id="4"/>
      <w:r>
        <w:t>,</w:t>
      </w:r>
      <w:r w:rsidR="00891559" w:rsidRPr="00BC508E">
        <w:rPr>
          <w:lang w:eastAsia="zh-CN"/>
        </w:rPr>
        <w:t xml:space="preserve"> Enhanced </w:t>
      </w:r>
      <w:proofErr w:type="spellStart"/>
      <w:r w:rsidR="00891559" w:rsidRPr="00BC508E">
        <w:rPr>
          <w:lang w:eastAsia="zh-CN"/>
        </w:rPr>
        <w:t>SCell</w:t>
      </w:r>
      <w:proofErr w:type="spellEnd"/>
      <w:r w:rsidR="00891559" w:rsidRPr="00BC508E">
        <w:rPr>
          <w:lang w:eastAsia="zh-CN"/>
        </w:rPr>
        <w:t xml:space="preserve"> Activation/Deactivation MAC CE with </w:t>
      </w:r>
      <w:r w:rsidR="00891559">
        <w:rPr>
          <w:rFonts w:hint="eastAsia"/>
          <w:lang w:eastAsia="zh-CN"/>
        </w:rPr>
        <w:t>early</w:t>
      </w:r>
      <w:r w:rsidR="00891559">
        <w:rPr>
          <w:lang w:eastAsia="zh-CN"/>
        </w:rPr>
        <w:t xml:space="preserve"> SRS/CSI-RS/CSI triggering</w:t>
      </w:r>
    </w:p>
    <w:p w14:paraId="1AC81575" w14:textId="57FE6A3B" w:rsidR="00DB2565" w:rsidRDefault="00DB2565" w:rsidP="00961D5D">
      <w:pPr>
        <w:suppressAutoHyphens/>
        <w:spacing w:beforeLines="100" w:before="240" w:afterLines="50"/>
        <w:textAlignment w:val="baseline"/>
        <w:rPr>
          <w:lang w:eastAsia="zh-CN"/>
        </w:rPr>
      </w:pPr>
      <w:r w:rsidRPr="00DB2565">
        <w:rPr>
          <w:lang w:eastAsia="zh-CN"/>
        </w:rPr>
        <w:t xml:space="preserve">Another solution is to </w:t>
      </w:r>
      <w:r w:rsidR="00F36F86">
        <w:rPr>
          <w:lang w:eastAsia="zh-CN"/>
        </w:rPr>
        <w:t xml:space="preserve">not introduce any spec impact on MAC CE format. Which means SCell activation MAC CE triggers the SRS/CSI-RS/CSI implicitly. But </w:t>
      </w:r>
      <w:r w:rsidR="000A6A87">
        <w:rPr>
          <w:lang w:eastAsia="zh-CN"/>
        </w:rPr>
        <w:t xml:space="preserve">what will be triggered can be configured by RRC in SCell configuration. For example, </w:t>
      </w:r>
      <w:r w:rsidR="009B0E93">
        <w:rPr>
          <w:lang w:eastAsia="zh-CN"/>
        </w:rPr>
        <w:t xml:space="preserve">before SCell activation, gNB enables early SRS triggering and configures one or more SRS resource sets by RRC. Then when receiving the SCell activation MAC CE, </w:t>
      </w:r>
      <w:r w:rsidR="0051545C">
        <w:rPr>
          <w:lang w:eastAsia="zh-CN"/>
        </w:rPr>
        <w:t>U</w:t>
      </w:r>
      <w:r w:rsidR="009B0E93">
        <w:rPr>
          <w:lang w:eastAsia="zh-CN"/>
        </w:rPr>
        <w:t xml:space="preserve">E will trigger the transmission of the SRS resource set based on predefined rule, such as the SRS resource set #0. </w:t>
      </w:r>
    </w:p>
    <w:p w14:paraId="05EEE3BC" w14:textId="7292896B" w:rsidR="009B0E93" w:rsidRDefault="009B0E93" w:rsidP="009B0E93">
      <w:pPr>
        <w:suppressAutoHyphens/>
        <w:spacing w:beforeLines="100" w:before="240" w:afterLines="50"/>
        <w:textAlignment w:val="baseline"/>
        <w:rPr>
          <w:b/>
          <w:i/>
          <w:lang w:eastAsia="zh-CN"/>
        </w:rPr>
      </w:pPr>
      <w:r w:rsidRPr="008F6308">
        <w:rPr>
          <w:b/>
          <w:i/>
          <w:lang w:eastAsia="zh-CN"/>
        </w:rPr>
        <w:t xml:space="preserve">Proposal </w:t>
      </w:r>
      <w:r w:rsidR="007D4625">
        <w:rPr>
          <w:b/>
          <w:i/>
          <w:lang w:eastAsia="zh-CN"/>
        </w:rPr>
        <w:t>5</w:t>
      </w:r>
      <w:r w:rsidRPr="008F6308">
        <w:rPr>
          <w:b/>
          <w:i/>
          <w:lang w:eastAsia="zh-CN"/>
        </w:rPr>
        <w:t xml:space="preserve">: </w:t>
      </w:r>
      <w:r>
        <w:rPr>
          <w:b/>
          <w:i/>
          <w:lang w:eastAsia="zh-CN"/>
        </w:rPr>
        <w:t>Select one from the following two alternatives for early triggering during SCell activation</w:t>
      </w:r>
    </w:p>
    <w:p w14:paraId="70833140" w14:textId="5F599EE7" w:rsidR="009B0E93" w:rsidRPr="00111F7E" w:rsidRDefault="009B0E93"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Alt 1</w:t>
      </w:r>
      <w:r w:rsidR="007E4814" w:rsidRPr="00111F7E">
        <w:rPr>
          <w:b/>
          <w:i/>
          <w:lang w:eastAsia="zh-CN"/>
        </w:rPr>
        <w:t xml:space="preserve"> with </w:t>
      </w:r>
      <w:r w:rsidR="00FE0EEF">
        <w:rPr>
          <w:b/>
          <w:i/>
          <w:lang w:eastAsia="zh-CN"/>
        </w:rPr>
        <w:t>spec impact on</w:t>
      </w:r>
      <w:r w:rsidR="007E4814" w:rsidRPr="00111F7E">
        <w:rPr>
          <w:b/>
          <w:i/>
          <w:lang w:eastAsia="zh-CN"/>
        </w:rPr>
        <w:t xml:space="preserve"> MAC CE</w:t>
      </w:r>
      <w:r w:rsidRPr="00111F7E">
        <w:rPr>
          <w:b/>
          <w:i/>
          <w:lang w:eastAsia="zh-CN"/>
        </w:rPr>
        <w:t xml:space="preserve">: </w:t>
      </w:r>
      <w:r w:rsidR="00D34F24">
        <w:rPr>
          <w:b/>
          <w:i/>
          <w:lang w:eastAsia="zh-CN"/>
        </w:rPr>
        <w:t>use</w:t>
      </w:r>
      <w:r w:rsidRPr="00111F7E">
        <w:rPr>
          <w:b/>
          <w:i/>
          <w:lang w:eastAsia="zh-CN"/>
        </w:rPr>
        <w:t xml:space="preserve"> MAC CE </w:t>
      </w:r>
      <w:r w:rsidR="00D34F24">
        <w:rPr>
          <w:b/>
          <w:i/>
          <w:lang w:eastAsia="zh-CN"/>
        </w:rPr>
        <w:t>to indicate two information</w:t>
      </w:r>
      <w:r w:rsidR="00054B93">
        <w:rPr>
          <w:b/>
          <w:i/>
          <w:lang w:eastAsia="zh-CN"/>
        </w:rPr>
        <w:t xml:space="preserve"> </w:t>
      </w:r>
      <w:r w:rsidR="00054B93" w:rsidRPr="00111F7E">
        <w:rPr>
          <w:b/>
          <w:i/>
          <w:lang w:eastAsia="zh-CN"/>
        </w:rPr>
        <w:t>for early triggering</w:t>
      </w:r>
      <w:r w:rsidR="00D34F24">
        <w:rPr>
          <w:b/>
          <w:i/>
          <w:lang w:eastAsia="zh-CN"/>
        </w:rPr>
        <w:t>: one is</w:t>
      </w:r>
      <w:r w:rsidRPr="00111F7E">
        <w:rPr>
          <w:b/>
          <w:i/>
          <w:lang w:eastAsia="zh-CN"/>
        </w:rPr>
        <w:t xml:space="preserve"> what will be triggered, SRS, CSI-RS or CSI. </w:t>
      </w:r>
      <w:r w:rsidR="00D34F24">
        <w:rPr>
          <w:b/>
          <w:i/>
          <w:lang w:eastAsia="zh-CN"/>
        </w:rPr>
        <w:t>The other one is</w:t>
      </w:r>
      <w:r w:rsidRPr="00111F7E">
        <w:rPr>
          <w:b/>
          <w:i/>
          <w:lang w:eastAsia="zh-CN"/>
        </w:rPr>
        <w:t xml:space="preserve"> which one configuration will be triggered if more than one configuration is configured in SCell configuration.</w:t>
      </w:r>
    </w:p>
    <w:p w14:paraId="7BBDF0F9" w14:textId="3AA3EEAD" w:rsidR="009B0E93" w:rsidRDefault="009B0E93"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Alt 2</w:t>
      </w:r>
      <w:r w:rsidR="007E4814" w:rsidRPr="00111F7E">
        <w:rPr>
          <w:b/>
          <w:i/>
          <w:lang w:eastAsia="zh-CN"/>
        </w:rPr>
        <w:t xml:space="preserve"> with</w:t>
      </w:r>
      <w:r w:rsidR="00FE0EEF">
        <w:rPr>
          <w:b/>
          <w:i/>
          <w:lang w:eastAsia="zh-CN"/>
        </w:rPr>
        <w:t>out</w:t>
      </w:r>
      <w:r w:rsidR="007E4814" w:rsidRPr="00111F7E">
        <w:rPr>
          <w:b/>
          <w:i/>
          <w:lang w:eastAsia="zh-CN"/>
        </w:rPr>
        <w:t xml:space="preserve"> </w:t>
      </w:r>
      <w:r w:rsidR="00FE0EEF">
        <w:rPr>
          <w:b/>
          <w:i/>
          <w:lang w:eastAsia="zh-CN"/>
        </w:rPr>
        <w:t>spec impact on</w:t>
      </w:r>
      <w:r w:rsidR="007E4814" w:rsidRPr="00111F7E">
        <w:rPr>
          <w:b/>
          <w:i/>
          <w:lang w:eastAsia="zh-CN"/>
        </w:rPr>
        <w:t xml:space="preserve"> MAC CE</w:t>
      </w:r>
      <w:r w:rsidRPr="00111F7E">
        <w:rPr>
          <w:b/>
          <w:i/>
          <w:lang w:eastAsia="zh-CN"/>
        </w:rPr>
        <w:t>:</w:t>
      </w:r>
      <w:r w:rsidR="0067532D" w:rsidRPr="00111F7E">
        <w:rPr>
          <w:b/>
          <w:i/>
          <w:lang w:eastAsia="zh-CN"/>
        </w:rPr>
        <w:t xml:space="preserve"> RRC enables SRS, CSI-RS or CSI triggering and predefined resource/report configuration will be triggered when receiving legacy SCell activation MAC CE.</w:t>
      </w:r>
    </w:p>
    <w:p w14:paraId="3E084920" w14:textId="14EE4EB4" w:rsidR="00E916D8" w:rsidRDefault="00E916D8" w:rsidP="00E916D8">
      <w:pPr>
        <w:suppressAutoHyphens/>
        <w:spacing w:beforeLines="100" w:before="240" w:afterLines="50"/>
        <w:textAlignment w:val="baseline"/>
        <w:rPr>
          <w:lang w:eastAsia="zh-CN"/>
        </w:rPr>
      </w:pPr>
      <w:r>
        <w:rPr>
          <w:lang w:eastAsia="zh-CN"/>
        </w:rPr>
        <w:t xml:space="preserve">Since UE can only transmit or receive after synchronization with SCell, the legacy </w:t>
      </w:r>
      <w:r w:rsidR="00CE628A">
        <w:rPr>
          <w:lang w:eastAsia="zh-CN"/>
        </w:rPr>
        <w:t xml:space="preserve">starting slot </w:t>
      </w:r>
      <w:r>
        <w:rPr>
          <w:lang w:eastAsia="zh-CN"/>
        </w:rPr>
        <w:t xml:space="preserve">is </w:t>
      </w:r>
      <w:r w:rsidR="00CE628A">
        <w:rPr>
          <w:lang w:eastAsia="zh-CN"/>
        </w:rPr>
        <w:t xml:space="preserve">3ms </w:t>
      </w:r>
      <w:r>
        <w:rPr>
          <w:lang w:eastAsia="zh-CN"/>
        </w:rPr>
        <w:t>after</w:t>
      </w:r>
      <w:r w:rsidR="00CE628A">
        <w:rPr>
          <w:lang w:eastAsia="zh-CN"/>
        </w:rPr>
        <w:t xml:space="preserve"> the slot of PUCCH carrying HARQ-ACK of the MAC CE. So, r</w:t>
      </w:r>
      <w:r w:rsidR="00CE628A" w:rsidRPr="00E916D8">
        <w:rPr>
          <w:rFonts w:hint="eastAsia"/>
          <w:lang w:eastAsia="zh-CN"/>
        </w:rPr>
        <w:t>egarding</w:t>
      </w:r>
      <w:r w:rsidR="00CE628A" w:rsidRPr="00E916D8">
        <w:rPr>
          <w:lang w:eastAsia="zh-CN"/>
        </w:rPr>
        <w:t xml:space="preserve"> the timeline</w:t>
      </w:r>
      <w:r w:rsidR="00CE628A">
        <w:rPr>
          <w:lang w:eastAsia="zh-CN"/>
        </w:rPr>
        <w:t xml:space="preserve"> of SRS/CSI-RS/CSI, we suggest to indicate the </w:t>
      </w:r>
      <w:r w:rsidR="00116EE7">
        <w:rPr>
          <w:lang w:eastAsia="zh-CN"/>
        </w:rPr>
        <w:t>offset to the reference time and the reference time is the 3ms after HARQ-ACK of MAC CE.</w:t>
      </w:r>
    </w:p>
    <w:p w14:paraId="154E0890" w14:textId="7ACA1A2B" w:rsidR="007D4625" w:rsidRPr="007D4625" w:rsidRDefault="007D4625" w:rsidP="00E916D8">
      <w:pPr>
        <w:suppressAutoHyphens/>
        <w:spacing w:beforeLines="100" w:before="240" w:afterLines="50"/>
        <w:textAlignment w:val="baseline"/>
        <w:rPr>
          <w:lang w:eastAsia="zh-CN"/>
        </w:rPr>
      </w:pPr>
      <w:r w:rsidRPr="008F6308">
        <w:rPr>
          <w:b/>
          <w:i/>
          <w:lang w:eastAsia="zh-CN"/>
        </w:rPr>
        <w:t xml:space="preserve">Proposal </w:t>
      </w:r>
      <w:r>
        <w:rPr>
          <w:b/>
          <w:i/>
          <w:lang w:eastAsia="zh-CN"/>
        </w:rPr>
        <w:t>6</w:t>
      </w:r>
      <w:r w:rsidRPr="008F6308">
        <w:rPr>
          <w:b/>
          <w:i/>
          <w:lang w:eastAsia="zh-CN"/>
        </w:rPr>
        <w:t xml:space="preserve">: </w:t>
      </w:r>
      <w:r>
        <w:rPr>
          <w:b/>
          <w:i/>
          <w:lang w:eastAsia="zh-CN"/>
        </w:rPr>
        <w:t xml:space="preserve">The reference time for </w:t>
      </w:r>
      <w:r w:rsidR="00A13F67">
        <w:rPr>
          <w:b/>
          <w:i/>
          <w:lang w:eastAsia="zh-CN"/>
        </w:rPr>
        <w:t xml:space="preserve">the offset indication of </w:t>
      </w:r>
      <w:r>
        <w:rPr>
          <w:b/>
          <w:i/>
          <w:lang w:eastAsia="zh-CN"/>
        </w:rPr>
        <w:t xml:space="preserve">SRS/CSI-RS/CSI triggering can be 3ms after </w:t>
      </w:r>
      <w:r w:rsidRPr="007D4625">
        <w:rPr>
          <w:b/>
          <w:i/>
          <w:lang w:eastAsia="zh-CN"/>
        </w:rPr>
        <w:t>HARQ-ACK of MAC CE</w:t>
      </w:r>
      <w:r>
        <w:rPr>
          <w:b/>
          <w:i/>
          <w:lang w:eastAsia="zh-CN"/>
        </w:rPr>
        <w:t>.</w:t>
      </w:r>
    </w:p>
    <w:p w14:paraId="655A52E6" w14:textId="379AA59B" w:rsidR="001514D4" w:rsidRPr="00E91678" w:rsidRDefault="001514D4" w:rsidP="001514D4">
      <w:pPr>
        <w:pStyle w:val="2"/>
        <w:ind w:left="578" w:hanging="578"/>
        <w:rPr>
          <w:lang w:eastAsia="zh-CN"/>
        </w:rPr>
      </w:pPr>
      <w:r>
        <w:rPr>
          <w:rFonts w:hint="eastAsia"/>
          <w:lang w:eastAsia="zh-CN"/>
        </w:rPr>
        <w:t>F</w:t>
      </w:r>
      <w:r>
        <w:rPr>
          <w:lang w:eastAsia="zh-CN"/>
        </w:rPr>
        <w:t xml:space="preserve">or </w:t>
      </w:r>
      <w:r w:rsidR="005B7701" w:rsidRPr="005B7701">
        <w:rPr>
          <w:lang w:eastAsia="zh-CN"/>
        </w:rPr>
        <w:t>switching out of SCell dormancy in CONNECTED mode</w:t>
      </w:r>
    </w:p>
    <w:p w14:paraId="7475F488" w14:textId="0FE6DCB4" w:rsidR="00E91678" w:rsidRDefault="00515A3A" w:rsidP="00D95E83">
      <w:pPr>
        <w:rPr>
          <w:lang w:eastAsia="zh-CN"/>
        </w:rPr>
      </w:pPr>
      <w:r>
        <w:rPr>
          <w:lang w:eastAsia="zh-CN"/>
        </w:rPr>
        <w:t>Similar to the case of</w:t>
      </w:r>
      <w:r w:rsidR="00D95E83" w:rsidRPr="00D95E83">
        <w:rPr>
          <w:lang w:eastAsia="zh-CN"/>
        </w:rPr>
        <w:t xml:space="preserve"> </w:t>
      </w:r>
      <w:r w:rsidR="00D95E83" w:rsidRPr="00D95E83">
        <w:rPr>
          <w:i/>
          <w:iCs/>
          <w:lang w:eastAsia="zh-CN"/>
        </w:rPr>
        <w:t>IDLE/INACTIVE</w:t>
      </w:r>
      <w:r w:rsidR="00D95E83">
        <w:rPr>
          <w:lang w:eastAsia="zh-CN"/>
        </w:rPr>
        <w:t xml:space="preserve"> to </w:t>
      </w:r>
      <w:r w:rsidR="00D95E83" w:rsidRPr="00D95E83">
        <w:rPr>
          <w:i/>
          <w:iCs/>
          <w:lang w:eastAsia="zh-CN"/>
        </w:rPr>
        <w:t>CONNECTED</w:t>
      </w:r>
      <w:r w:rsidR="00D95E83" w:rsidRPr="00D95E83">
        <w:rPr>
          <w:lang w:eastAsia="zh-CN"/>
        </w:rPr>
        <w:t xml:space="preserve"> and SCell activation, </w:t>
      </w:r>
      <w:r w:rsidR="00D95E83">
        <w:rPr>
          <w:lang w:eastAsia="zh-CN"/>
        </w:rPr>
        <w:t xml:space="preserve">there is the same problem for SCell dormancy. In order to reduce the CSI acquisition latency, it needs to early trigger the SRS/CSI-RS/CSI via </w:t>
      </w:r>
      <w:r w:rsidR="007165DE">
        <w:rPr>
          <w:lang w:eastAsia="zh-CN"/>
        </w:rPr>
        <w:t>DCI for S</w:t>
      </w:r>
      <w:r w:rsidR="00B31F2B">
        <w:rPr>
          <w:lang w:eastAsia="zh-CN"/>
        </w:rPr>
        <w:t>C</w:t>
      </w:r>
      <w:r w:rsidR="007165DE">
        <w:rPr>
          <w:lang w:eastAsia="zh-CN"/>
        </w:rPr>
        <w:t>ell dormancy indication.</w:t>
      </w:r>
    </w:p>
    <w:p w14:paraId="2E33FAEB" w14:textId="371795D4" w:rsidR="007923F3" w:rsidRDefault="00DA605A" w:rsidP="00D95E83">
      <w:pPr>
        <w:rPr>
          <w:lang w:eastAsia="zh-CN"/>
        </w:rPr>
      </w:pPr>
      <w:r>
        <w:rPr>
          <w:lang w:eastAsia="zh-CN"/>
        </w:rPr>
        <w:t xml:space="preserve">In legacy system, DCI format 0_1/0_3/1_1/1_3/2_6 </w:t>
      </w:r>
      <w:r>
        <w:rPr>
          <w:rFonts w:hint="eastAsia"/>
          <w:lang w:eastAsia="zh-CN"/>
        </w:rPr>
        <w:t>c</w:t>
      </w:r>
      <w:r>
        <w:rPr>
          <w:lang w:eastAsia="zh-CN"/>
        </w:rPr>
        <w:t>an support SCell dormancy indicat</w:t>
      </w:r>
      <w:r w:rsidR="00A4219A">
        <w:rPr>
          <w:lang w:eastAsia="zh-CN"/>
        </w:rPr>
        <w:t>ion</w:t>
      </w:r>
      <w:r>
        <w:rPr>
          <w:lang w:eastAsia="zh-CN"/>
        </w:rPr>
        <w:t>.</w:t>
      </w:r>
      <w:r w:rsidR="00685D63">
        <w:rPr>
          <w:lang w:eastAsia="zh-CN"/>
        </w:rPr>
        <w:t xml:space="preserve"> Wherein DCI format 0_1/0_3/1_1/1_3 can support ‘SRS request’ and DCI format 0_1/0_3 support ‘CSI request’.</w:t>
      </w:r>
      <w:r w:rsidR="007923F3">
        <w:rPr>
          <w:lang w:eastAsia="zh-CN"/>
        </w:rPr>
        <w:t xml:space="preserve"> We can analyze the legacy DCI format</w:t>
      </w:r>
      <w:r w:rsidR="00E35C4D">
        <w:rPr>
          <w:lang w:eastAsia="zh-CN"/>
        </w:rPr>
        <w:t>s</w:t>
      </w:r>
      <w:r w:rsidR="007923F3">
        <w:rPr>
          <w:lang w:eastAsia="zh-CN"/>
        </w:rPr>
        <w:t xml:space="preserve"> one by one.</w:t>
      </w:r>
      <w:r w:rsidR="00C02712">
        <w:rPr>
          <w:lang w:eastAsia="zh-CN"/>
        </w:rPr>
        <w:t xml:space="preserve"> First</w:t>
      </w:r>
      <w:r w:rsidR="008D41CA">
        <w:rPr>
          <w:lang w:eastAsia="zh-CN"/>
        </w:rPr>
        <w:t>,</w:t>
      </w:r>
      <w:r w:rsidR="00C02712">
        <w:rPr>
          <w:lang w:eastAsia="zh-CN"/>
        </w:rPr>
        <w:t xml:space="preserve"> SRS triggering is </w:t>
      </w:r>
      <w:r w:rsidR="00C02101">
        <w:rPr>
          <w:lang w:eastAsia="zh-CN"/>
        </w:rPr>
        <w:t>considered</w:t>
      </w:r>
      <w:r w:rsidR="00C02712">
        <w:rPr>
          <w:lang w:eastAsia="zh-CN"/>
        </w:rPr>
        <w:t>.</w:t>
      </w:r>
    </w:p>
    <w:p w14:paraId="6C353FEF" w14:textId="734A8324" w:rsidR="007923F3" w:rsidRDefault="00462922" w:rsidP="00B7689C">
      <w:pPr>
        <w:pStyle w:val="af3"/>
        <w:numPr>
          <w:ilvl w:val="0"/>
          <w:numId w:val="19"/>
        </w:numPr>
        <w:ind w:firstLineChars="0"/>
        <w:rPr>
          <w:lang w:eastAsia="zh-CN"/>
        </w:rPr>
      </w:pPr>
      <w:r>
        <w:rPr>
          <w:lang w:eastAsia="zh-CN"/>
        </w:rPr>
        <w:t xml:space="preserve">DCI format 0_1/1_1 </w:t>
      </w:r>
      <w:r w:rsidR="007923F3">
        <w:rPr>
          <w:lang w:eastAsia="zh-CN"/>
        </w:rPr>
        <w:t xml:space="preserve">with ‘Scell dormancy indication’ </w:t>
      </w:r>
      <w:r>
        <w:rPr>
          <w:lang w:eastAsia="zh-CN"/>
        </w:rPr>
        <w:t>can</w:t>
      </w:r>
      <w:r w:rsidR="007923F3">
        <w:rPr>
          <w:lang w:eastAsia="zh-CN"/>
        </w:rPr>
        <w:t>’t trigger SRS of SCell. Since DCI format 0_1/1_1</w:t>
      </w:r>
      <w:r>
        <w:rPr>
          <w:lang w:eastAsia="zh-CN"/>
        </w:rPr>
        <w:t xml:space="preserve">include SCell dormancy indication only when </w:t>
      </w:r>
      <w:r w:rsidRPr="000E28A2">
        <w:t>DCI format 0_1</w:t>
      </w:r>
      <w:r>
        <w:t>/1_1</w:t>
      </w:r>
      <w:r w:rsidRPr="000E28A2">
        <w:t xml:space="preserve"> does not include a carrier indicator field, or a DCI format 0_1</w:t>
      </w:r>
      <w:r>
        <w:t>/1_1</w:t>
      </w:r>
      <w:r w:rsidRPr="000E28A2">
        <w:t xml:space="preserve"> that includes a carrier indicator field with value equal to 0</w:t>
      </w:r>
      <w:r>
        <w:t>.</w:t>
      </w:r>
    </w:p>
    <w:p w14:paraId="0C95F790" w14:textId="1D92C723" w:rsidR="007923F3" w:rsidRDefault="007923F3" w:rsidP="00B7689C">
      <w:pPr>
        <w:pStyle w:val="af3"/>
        <w:numPr>
          <w:ilvl w:val="0"/>
          <w:numId w:val="19"/>
        </w:numPr>
        <w:ind w:firstLineChars="0"/>
        <w:rPr>
          <w:lang w:eastAsia="zh-CN"/>
        </w:rPr>
      </w:pPr>
      <w:r>
        <w:rPr>
          <w:rFonts w:hint="eastAsia"/>
          <w:lang w:eastAsia="zh-CN"/>
        </w:rPr>
        <w:t>D</w:t>
      </w:r>
      <w:r>
        <w:rPr>
          <w:lang w:eastAsia="zh-CN"/>
        </w:rPr>
        <w:t>CI format 1_1 without PDSCH scheduling can trigger SRS of Scell</w:t>
      </w:r>
      <w:r w:rsidR="00DF70F0">
        <w:rPr>
          <w:lang w:eastAsia="zh-CN"/>
        </w:rPr>
        <w:t>.</w:t>
      </w:r>
    </w:p>
    <w:p w14:paraId="4159B0CB" w14:textId="77777777" w:rsidR="00AE4E2B" w:rsidRDefault="00C32CB0" w:rsidP="00B7689C">
      <w:pPr>
        <w:pStyle w:val="af3"/>
        <w:numPr>
          <w:ilvl w:val="0"/>
          <w:numId w:val="19"/>
        </w:numPr>
        <w:ind w:firstLineChars="0"/>
        <w:rPr>
          <w:lang w:eastAsia="zh-CN"/>
        </w:rPr>
      </w:pPr>
      <w:r>
        <w:rPr>
          <w:lang w:eastAsia="zh-CN"/>
        </w:rPr>
        <w:t xml:space="preserve">DCI format 0_3/1_3 can </w:t>
      </w:r>
      <w:r w:rsidR="007923F3">
        <w:rPr>
          <w:lang w:eastAsia="zh-CN"/>
        </w:rPr>
        <w:t>trigger the SRS on more cells, it is workable for SRS triggering on SCell.</w:t>
      </w:r>
      <w:r w:rsidR="00471B2F">
        <w:rPr>
          <w:lang w:eastAsia="zh-CN"/>
        </w:rPr>
        <w:t xml:space="preserve"> </w:t>
      </w:r>
      <w:r w:rsidR="00462922">
        <w:t xml:space="preserve"> </w:t>
      </w:r>
    </w:p>
    <w:p w14:paraId="4DEA387A" w14:textId="24665FE5" w:rsidR="00C02712" w:rsidRDefault="00C02712" w:rsidP="00C02712">
      <w:pPr>
        <w:rPr>
          <w:lang w:eastAsia="zh-CN"/>
        </w:rPr>
      </w:pPr>
      <w:r>
        <w:rPr>
          <w:lang w:eastAsia="zh-CN"/>
        </w:rPr>
        <w:t>Based on above analysis, regarding the DCI format with existed ‘SRS request’, legacy DCI format 0_3/1_1/1_3 can support SRS triggering on SCell out of dormancy. Only legacy DCI format 0_1 can’t support SRS triggering on SCell out of dormancy.</w:t>
      </w:r>
    </w:p>
    <w:p w14:paraId="0679A7AA" w14:textId="1F339B5A" w:rsidR="00C02101" w:rsidRDefault="00C02101" w:rsidP="00C02712">
      <w:pPr>
        <w:rPr>
          <w:lang w:eastAsia="zh-CN"/>
        </w:rPr>
      </w:pPr>
      <w:r>
        <w:rPr>
          <w:lang w:eastAsia="zh-CN"/>
        </w:rPr>
        <w:t>While for CSI triggering:</w:t>
      </w:r>
    </w:p>
    <w:p w14:paraId="72365689" w14:textId="16EAAAA1" w:rsidR="00C02101" w:rsidRDefault="00C02101" w:rsidP="00B7689C">
      <w:pPr>
        <w:pStyle w:val="af3"/>
        <w:numPr>
          <w:ilvl w:val="0"/>
          <w:numId w:val="19"/>
        </w:numPr>
        <w:ind w:firstLineChars="0"/>
        <w:rPr>
          <w:lang w:eastAsia="zh-CN"/>
        </w:rPr>
      </w:pPr>
      <w:r>
        <w:rPr>
          <w:lang w:eastAsia="zh-CN"/>
        </w:rPr>
        <w:lastRenderedPageBreak/>
        <w:t>DCI format 0_1 with ‘Scell dormancy indication’ can’t trigger CSI of SCell because of the same reason noted above</w:t>
      </w:r>
      <w:r>
        <w:t>.</w:t>
      </w:r>
    </w:p>
    <w:p w14:paraId="43A0B12A" w14:textId="64238F56" w:rsidR="00C02101" w:rsidRDefault="00C02101" w:rsidP="00B7689C">
      <w:pPr>
        <w:pStyle w:val="af3"/>
        <w:numPr>
          <w:ilvl w:val="0"/>
          <w:numId w:val="19"/>
        </w:numPr>
        <w:ind w:firstLineChars="0"/>
        <w:rPr>
          <w:lang w:eastAsia="zh-CN"/>
        </w:rPr>
      </w:pPr>
      <w:r>
        <w:rPr>
          <w:lang w:eastAsia="zh-CN"/>
        </w:rPr>
        <w:t xml:space="preserve">DCI format 0_3 with ‘Scell dormancy indication’ can trigger the CSI of one SCell </w:t>
      </w:r>
      <w:r w:rsidR="003B4C3E">
        <w:rPr>
          <w:lang w:eastAsia="zh-CN"/>
        </w:rPr>
        <w:t>only when the SCell is the cell with lowest serving cell index among the scheduled cell</w:t>
      </w:r>
      <w:r w:rsidR="007E2759">
        <w:rPr>
          <w:lang w:eastAsia="zh-CN"/>
        </w:rPr>
        <w:t>s.</w:t>
      </w:r>
      <w:r w:rsidR="003B4C3E">
        <w:rPr>
          <w:lang w:eastAsia="zh-CN"/>
        </w:rPr>
        <w:t xml:space="preserve"> </w:t>
      </w:r>
    </w:p>
    <w:p w14:paraId="19DB89D0" w14:textId="087304BD" w:rsidR="00C02101" w:rsidRDefault="00C361B6" w:rsidP="00C02712">
      <w:pPr>
        <w:rPr>
          <w:lang w:eastAsia="zh-CN"/>
        </w:rPr>
      </w:pPr>
      <w:r>
        <w:rPr>
          <w:lang w:eastAsia="zh-CN"/>
        </w:rPr>
        <w:t>Based on above analysis, regarding the DCI format with existed ‘CSI request’, legacy DCI format 0_3 can trigger CSI of SCell, but legacy DCI format 0_1 can’t trigger CSI of SCell.</w:t>
      </w:r>
    </w:p>
    <w:p w14:paraId="3F896B86" w14:textId="08A1A946" w:rsidR="002E07FC" w:rsidRDefault="002E07FC" w:rsidP="00C02712">
      <w:pPr>
        <w:rPr>
          <w:lang w:eastAsia="zh-CN"/>
        </w:rPr>
      </w:pPr>
      <w:r>
        <w:rPr>
          <w:lang w:eastAsia="zh-CN"/>
        </w:rPr>
        <w:t>Regarding DCI format 2_6,</w:t>
      </w:r>
      <w:r w:rsidR="004D169C">
        <w:rPr>
          <w:lang w:eastAsia="zh-CN"/>
        </w:rPr>
        <w:t xml:space="preserve"> it can’t trigger SRS or CSI by legacy spec. Thus, the status of each legacy DCI format supporting indicating of SCell dormancy can be summarized in Table </w:t>
      </w:r>
      <w:r w:rsidR="007F0287">
        <w:rPr>
          <w:lang w:eastAsia="zh-CN"/>
        </w:rPr>
        <w:t>2</w:t>
      </w:r>
      <w:r w:rsidR="004D169C">
        <w:rPr>
          <w:lang w:eastAsia="zh-CN"/>
        </w:rPr>
        <w:t>.</w:t>
      </w:r>
    </w:p>
    <w:p w14:paraId="29F14A62" w14:textId="3CE79BE6" w:rsidR="00F44AE0" w:rsidRDefault="00F44AE0" w:rsidP="00F44AE0">
      <w:pPr>
        <w:jc w:val="center"/>
        <w:rPr>
          <w:lang w:eastAsia="zh-CN"/>
        </w:rPr>
      </w:pPr>
      <w:r>
        <w:rPr>
          <w:rFonts w:hint="eastAsia"/>
          <w:lang w:eastAsia="zh-CN"/>
        </w:rPr>
        <w:t>T</w:t>
      </w:r>
      <w:r>
        <w:rPr>
          <w:lang w:eastAsia="zh-CN"/>
        </w:rPr>
        <w:t xml:space="preserve">able </w:t>
      </w:r>
      <w:r w:rsidR="007F0287">
        <w:rPr>
          <w:lang w:eastAsia="zh-CN"/>
        </w:rPr>
        <w:t>2</w:t>
      </w:r>
      <w:r>
        <w:rPr>
          <w:lang w:eastAsia="zh-CN"/>
        </w:rPr>
        <w:t>, status of legacy DCI format supporting indicating of SCell dormancy</w:t>
      </w:r>
    </w:p>
    <w:tbl>
      <w:tblPr>
        <w:tblStyle w:val="ae"/>
        <w:tblW w:w="0" w:type="auto"/>
        <w:tblInd w:w="562" w:type="dxa"/>
        <w:tblLook w:val="04A0" w:firstRow="1" w:lastRow="0" w:firstColumn="1" w:lastColumn="0" w:noHBand="0" w:noVBand="1"/>
      </w:tblPr>
      <w:tblGrid>
        <w:gridCol w:w="1560"/>
        <w:gridCol w:w="3685"/>
        <w:gridCol w:w="3500"/>
      </w:tblGrid>
      <w:tr w:rsidR="00181AD2" w14:paraId="6287637A" w14:textId="77777777" w:rsidTr="00286A33">
        <w:tc>
          <w:tcPr>
            <w:tcW w:w="1560" w:type="dxa"/>
          </w:tcPr>
          <w:p w14:paraId="16088D91" w14:textId="2790B639" w:rsidR="00181AD2" w:rsidRDefault="00181AD2" w:rsidP="00F44AE0">
            <w:pPr>
              <w:jc w:val="center"/>
              <w:rPr>
                <w:lang w:eastAsia="zh-CN"/>
              </w:rPr>
            </w:pPr>
            <w:r>
              <w:rPr>
                <w:rFonts w:hint="eastAsia"/>
                <w:lang w:eastAsia="zh-CN"/>
              </w:rPr>
              <w:t>D</w:t>
            </w:r>
            <w:r>
              <w:rPr>
                <w:lang w:eastAsia="zh-CN"/>
              </w:rPr>
              <w:t>CI format</w:t>
            </w:r>
          </w:p>
        </w:tc>
        <w:tc>
          <w:tcPr>
            <w:tcW w:w="3685" w:type="dxa"/>
          </w:tcPr>
          <w:p w14:paraId="612BA1AE" w14:textId="2589B71F" w:rsidR="00181AD2" w:rsidRDefault="00181AD2" w:rsidP="00F44AE0">
            <w:pPr>
              <w:jc w:val="center"/>
              <w:rPr>
                <w:lang w:eastAsia="zh-CN"/>
              </w:rPr>
            </w:pPr>
            <w:r>
              <w:rPr>
                <w:rFonts w:hint="eastAsia"/>
                <w:lang w:eastAsia="zh-CN"/>
              </w:rPr>
              <w:t>S</w:t>
            </w:r>
            <w:r>
              <w:rPr>
                <w:lang w:eastAsia="zh-CN"/>
              </w:rPr>
              <w:t>RS triggering of SCell</w:t>
            </w:r>
          </w:p>
        </w:tc>
        <w:tc>
          <w:tcPr>
            <w:tcW w:w="3500" w:type="dxa"/>
          </w:tcPr>
          <w:p w14:paraId="61E67E47" w14:textId="21467AE7" w:rsidR="00181AD2" w:rsidRDefault="00181AD2" w:rsidP="00F44AE0">
            <w:pPr>
              <w:jc w:val="center"/>
              <w:rPr>
                <w:lang w:eastAsia="zh-CN"/>
              </w:rPr>
            </w:pPr>
            <w:r>
              <w:rPr>
                <w:rFonts w:hint="eastAsia"/>
                <w:lang w:eastAsia="zh-CN"/>
              </w:rPr>
              <w:t>C</w:t>
            </w:r>
            <w:r>
              <w:rPr>
                <w:lang w:eastAsia="zh-CN"/>
              </w:rPr>
              <w:t>SI triggering of SCell</w:t>
            </w:r>
          </w:p>
        </w:tc>
      </w:tr>
      <w:tr w:rsidR="00181AD2" w14:paraId="7343FF84" w14:textId="77777777" w:rsidTr="00286A33">
        <w:tc>
          <w:tcPr>
            <w:tcW w:w="1560" w:type="dxa"/>
          </w:tcPr>
          <w:p w14:paraId="7F00188E" w14:textId="30DD8272" w:rsidR="00181AD2" w:rsidRDefault="00181AD2" w:rsidP="00F44AE0">
            <w:pPr>
              <w:jc w:val="center"/>
              <w:rPr>
                <w:lang w:eastAsia="zh-CN"/>
              </w:rPr>
            </w:pPr>
            <w:r>
              <w:rPr>
                <w:rFonts w:hint="eastAsia"/>
                <w:lang w:eastAsia="zh-CN"/>
              </w:rPr>
              <w:t>0</w:t>
            </w:r>
            <w:r>
              <w:rPr>
                <w:lang w:eastAsia="zh-CN"/>
              </w:rPr>
              <w:t>_1</w:t>
            </w:r>
          </w:p>
        </w:tc>
        <w:tc>
          <w:tcPr>
            <w:tcW w:w="3685" w:type="dxa"/>
          </w:tcPr>
          <w:p w14:paraId="41BB0C9A" w14:textId="5DA168ED" w:rsidR="00181AD2" w:rsidRDefault="00181AD2" w:rsidP="00F44AE0">
            <w:pPr>
              <w:jc w:val="center"/>
              <w:rPr>
                <w:lang w:eastAsia="zh-CN"/>
              </w:rPr>
            </w:pPr>
            <w:r>
              <w:rPr>
                <w:lang w:eastAsia="zh-CN"/>
              </w:rPr>
              <w:t xml:space="preserve">Not support, with ‘SRS request’ </w:t>
            </w:r>
          </w:p>
        </w:tc>
        <w:tc>
          <w:tcPr>
            <w:tcW w:w="3500" w:type="dxa"/>
          </w:tcPr>
          <w:p w14:paraId="3FDF4417" w14:textId="3C4688C9" w:rsidR="00181AD2" w:rsidRDefault="00286A33" w:rsidP="00F44AE0">
            <w:pPr>
              <w:jc w:val="center"/>
              <w:rPr>
                <w:lang w:eastAsia="zh-CN"/>
              </w:rPr>
            </w:pPr>
            <w:r>
              <w:rPr>
                <w:lang w:eastAsia="zh-CN"/>
              </w:rPr>
              <w:t>Not support, with ‘CSI request’</w:t>
            </w:r>
          </w:p>
        </w:tc>
      </w:tr>
      <w:tr w:rsidR="00181AD2" w14:paraId="18CB6D17" w14:textId="77777777" w:rsidTr="00286A33">
        <w:tc>
          <w:tcPr>
            <w:tcW w:w="1560" w:type="dxa"/>
          </w:tcPr>
          <w:p w14:paraId="12AE7101" w14:textId="122B581E" w:rsidR="00181AD2" w:rsidRDefault="00181AD2" w:rsidP="00F44AE0">
            <w:pPr>
              <w:jc w:val="center"/>
              <w:rPr>
                <w:lang w:eastAsia="zh-CN"/>
              </w:rPr>
            </w:pPr>
            <w:r>
              <w:rPr>
                <w:rFonts w:hint="eastAsia"/>
                <w:lang w:eastAsia="zh-CN"/>
              </w:rPr>
              <w:t>0</w:t>
            </w:r>
            <w:r>
              <w:rPr>
                <w:lang w:eastAsia="zh-CN"/>
              </w:rPr>
              <w:t>_3</w:t>
            </w:r>
          </w:p>
        </w:tc>
        <w:tc>
          <w:tcPr>
            <w:tcW w:w="3685" w:type="dxa"/>
          </w:tcPr>
          <w:p w14:paraId="4931E531" w14:textId="0C350C67" w:rsidR="00181AD2" w:rsidRDefault="00181AD2" w:rsidP="00F44AE0">
            <w:pPr>
              <w:jc w:val="center"/>
              <w:rPr>
                <w:lang w:eastAsia="zh-CN"/>
              </w:rPr>
            </w:pPr>
            <w:r>
              <w:rPr>
                <w:lang w:eastAsia="zh-CN"/>
              </w:rPr>
              <w:t>Support, with ‘SRS request’</w:t>
            </w:r>
          </w:p>
        </w:tc>
        <w:tc>
          <w:tcPr>
            <w:tcW w:w="3500" w:type="dxa"/>
          </w:tcPr>
          <w:p w14:paraId="1A325AA0" w14:textId="54123AFE" w:rsidR="00181AD2" w:rsidRDefault="00286A33" w:rsidP="00F44AE0">
            <w:pPr>
              <w:jc w:val="center"/>
              <w:rPr>
                <w:lang w:eastAsia="zh-CN"/>
              </w:rPr>
            </w:pPr>
            <w:r>
              <w:rPr>
                <w:lang w:eastAsia="zh-CN"/>
              </w:rPr>
              <w:t>Support, with ‘CSI request’</w:t>
            </w:r>
          </w:p>
        </w:tc>
      </w:tr>
      <w:tr w:rsidR="00181AD2" w14:paraId="0B2BBFD9" w14:textId="77777777" w:rsidTr="00286A33">
        <w:tc>
          <w:tcPr>
            <w:tcW w:w="1560" w:type="dxa"/>
          </w:tcPr>
          <w:p w14:paraId="4F24D157" w14:textId="324FE30B" w:rsidR="00181AD2" w:rsidRDefault="00181AD2" w:rsidP="00F44AE0">
            <w:pPr>
              <w:jc w:val="center"/>
              <w:rPr>
                <w:lang w:eastAsia="zh-CN"/>
              </w:rPr>
            </w:pPr>
            <w:r>
              <w:rPr>
                <w:lang w:eastAsia="zh-CN"/>
              </w:rPr>
              <w:t>1_1</w:t>
            </w:r>
          </w:p>
        </w:tc>
        <w:tc>
          <w:tcPr>
            <w:tcW w:w="3685" w:type="dxa"/>
          </w:tcPr>
          <w:p w14:paraId="527FC31B" w14:textId="0C17456C" w:rsidR="00181AD2" w:rsidRDefault="00181AD2" w:rsidP="00F44AE0">
            <w:pPr>
              <w:jc w:val="center"/>
              <w:rPr>
                <w:lang w:eastAsia="zh-CN"/>
              </w:rPr>
            </w:pPr>
            <w:r>
              <w:rPr>
                <w:lang w:eastAsia="zh-CN"/>
              </w:rPr>
              <w:t>Support, with ‘SRS request’</w:t>
            </w:r>
          </w:p>
        </w:tc>
        <w:tc>
          <w:tcPr>
            <w:tcW w:w="3500" w:type="dxa"/>
          </w:tcPr>
          <w:p w14:paraId="0A6CCE1C" w14:textId="748C8481" w:rsidR="00181AD2" w:rsidRDefault="00286A33" w:rsidP="00F44AE0">
            <w:pPr>
              <w:jc w:val="center"/>
              <w:rPr>
                <w:lang w:eastAsia="zh-CN"/>
              </w:rPr>
            </w:pPr>
            <w:r>
              <w:rPr>
                <w:lang w:eastAsia="zh-CN"/>
              </w:rPr>
              <w:t>Not support, without ‘CSI request’</w:t>
            </w:r>
          </w:p>
        </w:tc>
      </w:tr>
      <w:tr w:rsidR="00181AD2" w14:paraId="227767E3" w14:textId="77777777" w:rsidTr="00286A33">
        <w:tc>
          <w:tcPr>
            <w:tcW w:w="1560" w:type="dxa"/>
          </w:tcPr>
          <w:p w14:paraId="286B99BC" w14:textId="78C27FC2" w:rsidR="00181AD2" w:rsidRDefault="00181AD2" w:rsidP="00F44AE0">
            <w:pPr>
              <w:jc w:val="center"/>
              <w:rPr>
                <w:lang w:eastAsia="zh-CN"/>
              </w:rPr>
            </w:pPr>
            <w:r>
              <w:rPr>
                <w:lang w:eastAsia="zh-CN"/>
              </w:rPr>
              <w:t>1_3</w:t>
            </w:r>
          </w:p>
        </w:tc>
        <w:tc>
          <w:tcPr>
            <w:tcW w:w="3685" w:type="dxa"/>
          </w:tcPr>
          <w:p w14:paraId="42F59A16" w14:textId="73CF09E3" w:rsidR="00181AD2" w:rsidRDefault="00181AD2" w:rsidP="00F44AE0">
            <w:pPr>
              <w:jc w:val="center"/>
              <w:rPr>
                <w:lang w:eastAsia="zh-CN"/>
              </w:rPr>
            </w:pPr>
            <w:r>
              <w:rPr>
                <w:lang w:eastAsia="zh-CN"/>
              </w:rPr>
              <w:t>Support, with ‘SRS request’</w:t>
            </w:r>
          </w:p>
        </w:tc>
        <w:tc>
          <w:tcPr>
            <w:tcW w:w="3500" w:type="dxa"/>
          </w:tcPr>
          <w:p w14:paraId="63252132" w14:textId="5E89E160" w:rsidR="00181AD2" w:rsidRDefault="00286A33" w:rsidP="00F44AE0">
            <w:pPr>
              <w:jc w:val="center"/>
              <w:rPr>
                <w:lang w:eastAsia="zh-CN"/>
              </w:rPr>
            </w:pPr>
            <w:r>
              <w:rPr>
                <w:lang w:eastAsia="zh-CN"/>
              </w:rPr>
              <w:t>Not support, without ‘CSI request’</w:t>
            </w:r>
          </w:p>
        </w:tc>
      </w:tr>
      <w:tr w:rsidR="00181AD2" w14:paraId="05E81C81" w14:textId="77777777" w:rsidTr="00286A33">
        <w:tc>
          <w:tcPr>
            <w:tcW w:w="1560" w:type="dxa"/>
          </w:tcPr>
          <w:p w14:paraId="59D93872" w14:textId="0DBA157F" w:rsidR="00181AD2" w:rsidRDefault="00181AD2" w:rsidP="00F44AE0">
            <w:pPr>
              <w:jc w:val="center"/>
              <w:rPr>
                <w:lang w:eastAsia="zh-CN"/>
              </w:rPr>
            </w:pPr>
            <w:r>
              <w:rPr>
                <w:lang w:eastAsia="zh-CN"/>
              </w:rPr>
              <w:t>2_6</w:t>
            </w:r>
          </w:p>
        </w:tc>
        <w:tc>
          <w:tcPr>
            <w:tcW w:w="3685" w:type="dxa"/>
          </w:tcPr>
          <w:p w14:paraId="7D57441A" w14:textId="39F5DCED" w:rsidR="00181AD2" w:rsidRDefault="00181AD2" w:rsidP="00F44AE0">
            <w:pPr>
              <w:jc w:val="center"/>
              <w:rPr>
                <w:lang w:eastAsia="zh-CN"/>
              </w:rPr>
            </w:pPr>
            <w:r>
              <w:rPr>
                <w:lang w:eastAsia="zh-CN"/>
              </w:rPr>
              <w:t>Not support, without ‘SRS request’</w:t>
            </w:r>
          </w:p>
        </w:tc>
        <w:tc>
          <w:tcPr>
            <w:tcW w:w="3500" w:type="dxa"/>
          </w:tcPr>
          <w:p w14:paraId="17DC9FB8" w14:textId="6A980EB1" w:rsidR="00181AD2" w:rsidRDefault="00286A33" w:rsidP="00F44AE0">
            <w:pPr>
              <w:jc w:val="center"/>
              <w:rPr>
                <w:lang w:eastAsia="zh-CN"/>
              </w:rPr>
            </w:pPr>
            <w:r>
              <w:rPr>
                <w:lang w:eastAsia="zh-CN"/>
              </w:rPr>
              <w:t>Not support, without ‘CSI request’</w:t>
            </w:r>
          </w:p>
        </w:tc>
      </w:tr>
    </w:tbl>
    <w:p w14:paraId="559C93A4" w14:textId="38359045" w:rsidR="006B03BD" w:rsidRPr="006B03BD" w:rsidRDefault="006B03BD" w:rsidP="006B03BD">
      <w:pPr>
        <w:suppressAutoHyphens/>
        <w:spacing w:beforeLines="100" w:before="240" w:afterLines="50"/>
        <w:textAlignment w:val="baseline"/>
        <w:rPr>
          <w:b/>
          <w:i/>
          <w:lang w:eastAsia="zh-CN"/>
        </w:rPr>
      </w:pPr>
      <w:r w:rsidRPr="006B03BD">
        <w:rPr>
          <w:b/>
          <w:i/>
          <w:lang w:eastAsia="zh-CN"/>
        </w:rPr>
        <w:t>Observation</w:t>
      </w:r>
      <w:r w:rsidR="00281B85">
        <w:rPr>
          <w:b/>
          <w:i/>
          <w:lang w:eastAsia="zh-CN"/>
        </w:rPr>
        <w:t xml:space="preserve"> 1</w:t>
      </w:r>
      <w:r w:rsidRPr="006B03BD">
        <w:rPr>
          <w:b/>
          <w:i/>
          <w:lang w:eastAsia="zh-CN"/>
        </w:rPr>
        <w:t xml:space="preserve">: </w:t>
      </w:r>
      <w:r w:rsidR="001F6777">
        <w:rPr>
          <w:b/>
          <w:i/>
          <w:lang w:eastAsia="zh-CN"/>
        </w:rPr>
        <w:t>L</w:t>
      </w:r>
      <w:r w:rsidRPr="006B03BD">
        <w:rPr>
          <w:b/>
          <w:i/>
          <w:lang w:eastAsia="zh-CN"/>
        </w:rPr>
        <w:t xml:space="preserve">egacy DCI format 0_3/1_1/1_3 </w:t>
      </w:r>
      <w:r w:rsidR="001F6777">
        <w:rPr>
          <w:b/>
          <w:i/>
          <w:lang w:eastAsia="zh-CN"/>
        </w:rPr>
        <w:t xml:space="preserve">can </w:t>
      </w:r>
      <w:r w:rsidRPr="006B03BD">
        <w:rPr>
          <w:b/>
          <w:i/>
          <w:lang w:eastAsia="zh-CN"/>
        </w:rPr>
        <w:t xml:space="preserve">support SRS triggering of SCell, and legacy DCI format 0_3 </w:t>
      </w:r>
      <w:r w:rsidR="001F6777">
        <w:rPr>
          <w:b/>
          <w:i/>
          <w:lang w:eastAsia="zh-CN"/>
        </w:rPr>
        <w:t xml:space="preserve">can </w:t>
      </w:r>
      <w:r w:rsidRPr="006B03BD">
        <w:rPr>
          <w:b/>
          <w:i/>
          <w:lang w:eastAsia="zh-CN"/>
        </w:rPr>
        <w:t>support CSI triggering of SCell.</w:t>
      </w:r>
    </w:p>
    <w:p w14:paraId="1FC51118" w14:textId="20280A3B" w:rsidR="00CA55ED" w:rsidRDefault="0089399E" w:rsidP="0089399E">
      <w:pPr>
        <w:rPr>
          <w:lang w:eastAsia="zh-CN"/>
        </w:rPr>
      </w:pPr>
      <w:r>
        <w:rPr>
          <w:lang w:eastAsia="zh-CN"/>
        </w:rPr>
        <w:t>In this case, for SRS triggering, we need to enhance DCI format 0_1 and 2_6. While for CSI triggering, we need to enhance 0_1, 1_1, 1_3 and 2_6.</w:t>
      </w:r>
    </w:p>
    <w:p w14:paraId="749814F8" w14:textId="101E0F62" w:rsidR="006E31EC" w:rsidRDefault="006056EA" w:rsidP="00D95E83">
      <w:pPr>
        <w:rPr>
          <w:lang w:eastAsia="zh-CN"/>
        </w:rPr>
      </w:pPr>
      <w:r>
        <w:rPr>
          <w:lang w:eastAsia="zh-CN"/>
        </w:rPr>
        <w:t>For DCI format 0_1, legacy ‘SRS request’ and ‘CSI request’ can be reused to SCell in addition to PCell. But for other DCI formats without ‘SRS request’ or ‘CSI request’, our preference is not to touch the DCI format at this late release. Thus, we suggest to</w:t>
      </w:r>
      <w:r w:rsidR="0093789B">
        <w:rPr>
          <w:lang w:eastAsia="zh-CN"/>
        </w:rPr>
        <w:t xml:space="preserve"> configur</w:t>
      </w:r>
      <w:r>
        <w:rPr>
          <w:lang w:eastAsia="zh-CN"/>
        </w:rPr>
        <w:t>e</w:t>
      </w:r>
      <w:r w:rsidR="0093789B">
        <w:rPr>
          <w:lang w:eastAsia="zh-CN"/>
        </w:rPr>
        <w:t xml:space="preserve"> </w:t>
      </w:r>
      <w:r>
        <w:rPr>
          <w:lang w:eastAsia="zh-CN"/>
        </w:rPr>
        <w:t xml:space="preserve">resources/report configuration for </w:t>
      </w:r>
      <w:r w:rsidR="0093789B">
        <w:rPr>
          <w:lang w:eastAsia="zh-CN"/>
        </w:rPr>
        <w:t xml:space="preserve">early triggering by RRC and </w:t>
      </w:r>
      <w:r>
        <w:rPr>
          <w:lang w:eastAsia="zh-CN"/>
        </w:rPr>
        <w:t xml:space="preserve">early SRS/CSI will be </w:t>
      </w:r>
      <w:r w:rsidR="0093789B">
        <w:rPr>
          <w:lang w:eastAsia="zh-CN"/>
        </w:rPr>
        <w:t>trigger</w:t>
      </w:r>
      <w:r>
        <w:rPr>
          <w:lang w:eastAsia="zh-CN"/>
        </w:rPr>
        <w:t>ed</w:t>
      </w:r>
      <w:r w:rsidR="0093789B">
        <w:rPr>
          <w:lang w:eastAsia="zh-CN"/>
        </w:rPr>
        <w:t xml:space="preserve"> by DCI</w:t>
      </w:r>
      <w:r>
        <w:rPr>
          <w:lang w:eastAsia="zh-CN"/>
        </w:rPr>
        <w:t xml:space="preserve"> implicitly.</w:t>
      </w:r>
      <w:r w:rsidR="00F6180C">
        <w:rPr>
          <w:lang w:eastAsia="zh-CN"/>
        </w:rPr>
        <w:t xml:space="preserve"> </w:t>
      </w:r>
      <w:r>
        <w:rPr>
          <w:lang w:eastAsia="zh-CN"/>
        </w:rPr>
        <w:t>I</w:t>
      </w:r>
      <w:r w:rsidR="00F6180C">
        <w:rPr>
          <w:lang w:eastAsia="zh-CN"/>
        </w:rPr>
        <w:t xml:space="preserve">t means that </w:t>
      </w:r>
      <w:r w:rsidR="00413785">
        <w:rPr>
          <w:lang w:eastAsia="zh-CN"/>
        </w:rPr>
        <w:t>gNB enables early SRS or CSI-RS/CSI triggering by RRC and predefined</w:t>
      </w:r>
      <w:r w:rsidR="00DB64C7">
        <w:rPr>
          <w:lang w:eastAsia="zh-CN"/>
        </w:rPr>
        <w:t xml:space="preserve"> or RRC configured</w:t>
      </w:r>
      <w:r w:rsidR="00413785">
        <w:rPr>
          <w:lang w:eastAsia="zh-CN"/>
        </w:rPr>
        <w:t xml:space="preserve"> resource/report configuration will be triggered upon receiving the DCI with SCell dormancy indication. </w:t>
      </w:r>
      <w:r w:rsidR="00281B85">
        <w:rPr>
          <w:lang w:eastAsia="zh-CN"/>
        </w:rPr>
        <w:t>The second way can also achieve a unified solution for any DCI format.</w:t>
      </w:r>
    </w:p>
    <w:p w14:paraId="0A0C6A32" w14:textId="6EC81BD8" w:rsidR="002C6C11" w:rsidRDefault="002C6C11" w:rsidP="002C6C11">
      <w:pPr>
        <w:suppressAutoHyphens/>
        <w:spacing w:beforeLines="100" w:before="240" w:afterLines="50"/>
        <w:textAlignment w:val="baseline"/>
        <w:rPr>
          <w:b/>
          <w:i/>
          <w:lang w:eastAsia="zh-CN"/>
        </w:rPr>
      </w:pPr>
      <w:r w:rsidRPr="008F6308">
        <w:rPr>
          <w:b/>
          <w:i/>
          <w:lang w:eastAsia="zh-CN"/>
        </w:rPr>
        <w:t xml:space="preserve">Proposal </w:t>
      </w:r>
      <w:r w:rsidR="002029C0">
        <w:rPr>
          <w:b/>
          <w:i/>
          <w:lang w:eastAsia="zh-CN"/>
        </w:rPr>
        <w:t>7</w:t>
      </w:r>
      <w:r w:rsidRPr="008F6308">
        <w:rPr>
          <w:b/>
          <w:i/>
          <w:lang w:eastAsia="zh-CN"/>
        </w:rPr>
        <w:t xml:space="preserve">: </w:t>
      </w:r>
      <w:r>
        <w:rPr>
          <w:b/>
          <w:i/>
          <w:lang w:eastAsia="zh-CN"/>
        </w:rPr>
        <w:t>Select one</w:t>
      </w:r>
      <w:r w:rsidR="007F5094">
        <w:rPr>
          <w:b/>
          <w:i/>
          <w:lang w:eastAsia="zh-CN"/>
        </w:rPr>
        <w:t xml:space="preserve"> or two</w:t>
      </w:r>
      <w:r>
        <w:rPr>
          <w:b/>
          <w:i/>
          <w:lang w:eastAsia="zh-CN"/>
        </w:rPr>
        <w:t xml:space="preserve"> from the following two alternatives for early triggering during out of SCell dormancy</w:t>
      </w:r>
    </w:p>
    <w:p w14:paraId="1952C447" w14:textId="0BBECAB9" w:rsidR="002C6C11" w:rsidRPr="00111F7E" w:rsidRDefault="002C6C11"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 xml:space="preserve">Alt 1: </w:t>
      </w:r>
      <w:r>
        <w:rPr>
          <w:b/>
          <w:i/>
          <w:lang w:eastAsia="zh-CN"/>
        </w:rPr>
        <w:t>R</w:t>
      </w:r>
      <w:r w:rsidRPr="002C6C11">
        <w:rPr>
          <w:b/>
          <w:i/>
          <w:lang w:eastAsia="zh-CN"/>
        </w:rPr>
        <w:t xml:space="preserve">eusing </w:t>
      </w:r>
      <w:r w:rsidR="00A407FC">
        <w:rPr>
          <w:b/>
          <w:i/>
          <w:lang w:eastAsia="zh-CN"/>
        </w:rPr>
        <w:t>the</w:t>
      </w:r>
      <w:r w:rsidRPr="002C6C11">
        <w:rPr>
          <w:b/>
          <w:i/>
          <w:lang w:eastAsia="zh-CN"/>
        </w:rPr>
        <w:t xml:space="preserve"> ‘SRS request’ and ‘CSI request’ in legacy DCI format</w:t>
      </w:r>
      <w:r w:rsidR="00CC4512">
        <w:rPr>
          <w:b/>
          <w:i/>
          <w:lang w:eastAsia="zh-CN"/>
        </w:rPr>
        <w:t xml:space="preserve"> 0_1</w:t>
      </w:r>
      <w:r w:rsidR="007F5094">
        <w:rPr>
          <w:b/>
          <w:i/>
          <w:lang w:eastAsia="zh-CN"/>
        </w:rPr>
        <w:t xml:space="preserve"> </w:t>
      </w:r>
      <w:r w:rsidRPr="002C6C11">
        <w:rPr>
          <w:b/>
          <w:i/>
          <w:lang w:eastAsia="zh-CN"/>
        </w:rPr>
        <w:t>to trigger the SRS/CSI-RS/CSI for SCell out of dormancy</w:t>
      </w:r>
      <w:r w:rsidRPr="00111F7E">
        <w:rPr>
          <w:b/>
          <w:i/>
          <w:lang w:eastAsia="zh-CN"/>
        </w:rPr>
        <w:t>.</w:t>
      </w:r>
    </w:p>
    <w:p w14:paraId="17408F8B" w14:textId="3823B61E" w:rsidR="002C6C11" w:rsidRDefault="002C6C11"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 xml:space="preserve">Alt 2: </w:t>
      </w:r>
      <w:r w:rsidR="0049271C">
        <w:rPr>
          <w:b/>
          <w:i/>
          <w:lang w:eastAsia="zh-CN"/>
        </w:rPr>
        <w:t>T</w:t>
      </w:r>
      <w:r w:rsidR="006B03BD">
        <w:rPr>
          <w:b/>
          <w:i/>
          <w:lang w:eastAsia="zh-CN"/>
        </w:rPr>
        <w:t xml:space="preserve">o achieve a unified solution, use </w:t>
      </w:r>
      <w:r w:rsidRPr="00111F7E">
        <w:rPr>
          <w:b/>
          <w:i/>
          <w:lang w:eastAsia="zh-CN"/>
        </w:rPr>
        <w:t xml:space="preserve">RRC </w:t>
      </w:r>
      <w:r w:rsidR="006B03BD">
        <w:rPr>
          <w:b/>
          <w:i/>
          <w:lang w:eastAsia="zh-CN"/>
        </w:rPr>
        <w:t xml:space="preserve">to </w:t>
      </w:r>
      <w:r w:rsidRPr="00111F7E">
        <w:rPr>
          <w:b/>
          <w:i/>
          <w:lang w:eastAsia="zh-CN"/>
        </w:rPr>
        <w:t>enable SRS, CSI-RS or CSI triggering</w:t>
      </w:r>
      <w:r w:rsidR="006B03BD">
        <w:rPr>
          <w:b/>
          <w:i/>
          <w:lang w:eastAsia="zh-CN"/>
        </w:rPr>
        <w:t>,</w:t>
      </w:r>
      <w:r w:rsidRPr="00111F7E">
        <w:rPr>
          <w:b/>
          <w:i/>
          <w:lang w:eastAsia="zh-CN"/>
        </w:rPr>
        <w:t xml:space="preserve"> and predefined resource/report configuration will be triggered when receiving legacy </w:t>
      </w:r>
      <w:r>
        <w:rPr>
          <w:b/>
          <w:i/>
          <w:lang w:eastAsia="zh-CN"/>
        </w:rPr>
        <w:t xml:space="preserve">DCI </w:t>
      </w:r>
      <w:r w:rsidR="00812541">
        <w:rPr>
          <w:b/>
          <w:i/>
          <w:lang w:eastAsia="zh-CN"/>
        </w:rPr>
        <w:t>indicating</w:t>
      </w:r>
      <w:r>
        <w:rPr>
          <w:b/>
          <w:i/>
          <w:lang w:eastAsia="zh-CN"/>
        </w:rPr>
        <w:t xml:space="preserve"> </w:t>
      </w:r>
      <w:r w:rsidRPr="00111F7E">
        <w:rPr>
          <w:b/>
          <w:i/>
          <w:lang w:eastAsia="zh-CN"/>
        </w:rPr>
        <w:t xml:space="preserve">SCell </w:t>
      </w:r>
      <w:r>
        <w:rPr>
          <w:b/>
          <w:i/>
          <w:lang w:eastAsia="zh-CN"/>
        </w:rPr>
        <w:t>dormancy</w:t>
      </w:r>
      <w:r w:rsidRPr="00111F7E">
        <w:rPr>
          <w:b/>
          <w:i/>
          <w:lang w:eastAsia="zh-CN"/>
        </w:rPr>
        <w:t>.</w:t>
      </w:r>
    </w:p>
    <w:p w14:paraId="3D5C0211" w14:textId="4EF568F4" w:rsidR="008E2525" w:rsidRDefault="008E2525" w:rsidP="008E2525">
      <w:pPr>
        <w:pStyle w:val="1"/>
        <w:spacing w:beforeLines="50" w:afterLines="50"/>
        <w:rPr>
          <w:szCs w:val="20"/>
          <w:lang w:eastAsia="zh-CN"/>
        </w:rPr>
      </w:pPr>
      <w:r>
        <w:rPr>
          <w:lang w:eastAsia="zh-CN"/>
        </w:rPr>
        <w:t xml:space="preserve">CSI acquisition with Low </w:t>
      </w:r>
      <w:r w:rsidR="00CE04BB">
        <w:rPr>
          <w:lang w:eastAsia="zh-CN"/>
        </w:rPr>
        <w:t xml:space="preserve">frequency domain </w:t>
      </w:r>
      <w:r>
        <w:rPr>
          <w:lang w:eastAsia="zh-CN"/>
        </w:rPr>
        <w:t>density CSI-R</w:t>
      </w:r>
      <w:r w:rsidR="00CE04BB">
        <w:rPr>
          <w:lang w:eastAsia="zh-CN"/>
        </w:rPr>
        <w:t>S</w:t>
      </w:r>
      <w:r>
        <w:rPr>
          <w:lang w:eastAsia="zh-CN"/>
        </w:rPr>
        <w:t xml:space="preserve"> </w:t>
      </w:r>
    </w:p>
    <w:p w14:paraId="0DC80CC3" w14:textId="77777777" w:rsidR="008E2525" w:rsidRDefault="008E2525" w:rsidP="008E2525">
      <w:pPr>
        <w:pStyle w:val="2"/>
        <w:ind w:left="578" w:hanging="578"/>
        <w:rPr>
          <w:lang w:eastAsia="zh-CN"/>
        </w:rPr>
      </w:pPr>
      <w:r w:rsidRPr="00003D97">
        <w:rPr>
          <w:lang w:eastAsia="zh-CN"/>
        </w:rPr>
        <w:t>Frequency density configuration</w:t>
      </w:r>
    </w:p>
    <w:p w14:paraId="4E9E5ABF" w14:textId="77777777" w:rsidR="008E2525" w:rsidRPr="006D637A" w:rsidRDefault="008E2525" w:rsidP="008E2525">
      <w:pPr>
        <w:rPr>
          <w:lang w:eastAsia="zh-CN"/>
        </w:rPr>
      </w:pPr>
      <w:r>
        <w:rPr>
          <w:lang w:eastAsia="zh-CN"/>
        </w:rPr>
        <w:t xml:space="preserve">In RAN1#122 meeting, the following agreements on CSI-RS frequency-domain density </w:t>
      </w:r>
      <w:r w:rsidRPr="002B34AF">
        <w:rPr>
          <w:rFonts w:eastAsia="宋体"/>
          <w:bCs/>
          <w:sz w:val="20"/>
          <w:szCs w:val="20"/>
        </w:rPr>
        <w:t xml:space="preserve">ρ = </w:t>
      </w:r>
      <w:r>
        <w:rPr>
          <w:rFonts w:eastAsia="宋体"/>
          <w:bCs/>
          <w:sz w:val="20"/>
          <w:szCs w:val="20"/>
        </w:rPr>
        <w:t xml:space="preserve">1/3, </w:t>
      </w:r>
      <w:r w:rsidRPr="002B34AF">
        <w:rPr>
          <w:rFonts w:eastAsia="宋体"/>
          <w:bCs/>
          <w:sz w:val="20"/>
          <w:szCs w:val="20"/>
        </w:rPr>
        <w:t>1/4</w:t>
      </w:r>
      <w:r>
        <w:rPr>
          <w:rFonts w:eastAsia="宋体"/>
          <w:bCs/>
          <w:sz w:val="20"/>
          <w:szCs w:val="20"/>
        </w:rPr>
        <w:t xml:space="preserve"> and 1/6 were achieved.</w:t>
      </w:r>
    </w:p>
    <w:tbl>
      <w:tblPr>
        <w:tblStyle w:val="ae"/>
        <w:tblW w:w="0" w:type="auto"/>
        <w:tblLook w:val="04A0" w:firstRow="1" w:lastRow="0" w:firstColumn="1" w:lastColumn="0" w:noHBand="0" w:noVBand="1"/>
      </w:tblPr>
      <w:tblGrid>
        <w:gridCol w:w="9307"/>
      </w:tblGrid>
      <w:tr w:rsidR="008E2525" w14:paraId="52DD65D1" w14:textId="77777777" w:rsidTr="00002392">
        <w:trPr>
          <w:trHeight w:val="4461"/>
        </w:trPr>
        <w:tc>
          <w:tcPr>
            <w:tcW w:w="9307" w:type="dxa"/>
          </w:tcPr>
          <w:p w14:paraId="2C0C3D49" w14:textId="77777777" w:rsidR="008E2525" w:rsidRPr="002B34AF" w:rsidRDefault="008E2525" w:rsidP="00002392">
            <w:pPr>
              <w:rPr>
                <w:rFonts w:eastAsia="宋体"/>
                <w:b/>
                <w:sz w:val="20"/>
                <w:szCs w:val="20"/>
              </w:rPr>
            </w:pPr>
            <w:r w:rsidRPr="002B34AF">
              <w:rPr>
                <w:rFonts w:eastAsia="宋体"/>
                <w:b/>
                <w:sz w:val="20"/>
                <w:szCs w:val="20"/>
                <w:highlight w:val="green"/>
              </w:rPr>
              <w:lastRenderedPageBreak/>
              <w:t>Agreement:</w:t>
            </w:r>
            <w:r w:rsidRPr="002B34AF">
              <w:rPr>
                <w:rFonts w:eastAsia="宋体"/>
                <w:b/>
                <w:sz w:val="20"/>
                <w:szCs w:val="20"/>
              </w:rPr>
              <w:t xml:space="preserve"> </w:t>
            </w:r>
          </w:p>
          <w:p w14:paraId="6C97E292" w14:textId="77777777" w:rsidR="008E2525" w:rsidRPr="002B34AF" w:rsidRDefault="008E2525" w:rsidP="00002392">
            <w:pPr>
              <w:rPr>
                <w:bCs/>
                <w:sz w:val="20"/>
                <w:szCs w:val="20"/>
              </w:rPr>
            </w:pPr>
            <w:r w:rsidRPr="002B34AF">
              <w:rPr>
                <w:rFonts w:eastAsia="宋体"/>
                <w:bCs/>
                <w:sz w:val="20"/>
                <w:szCs w:val="20"/>
              </w:rPr>
              <w:t>CSI-RS frequency-domain density ρ = 1/4 can be configured to the K NZP CSI-RS resou</w:t>
            </w:r>
            <w:r w:rsidRPr="002B34AF">
              <w:rPr>
                <w:sz w:val="20"/>
                <w:szCs w:val="20"/>
              </w:rPr>
              <w:t>rces at least f</w:t>
            </w:r>
            <w:r w:rsidRPr="002B34AF">
              <w:rPr>
                <w:rFonts w:eastAsia="宋体"/>
                <w:bCs/>
                <w:sz w:val="20"/>
                <w:szCs w:val="20"/>
              </w:rPr>
              <w:t>or the following cases:</w:t>
            </w:r>
          </w:p>
          <w:p w14:paraId="19DBFF11" w14:textId="77777777" w:rsidR="008E2525" w:rsidRPr="002B34AF" w:rsidRDefault="008E2525" w:rsidP="008E2525">
            <w:pPr>
              <w:pStyle w:val="af3"/>
              <w:numPr>
                <w:ilvl w:val="1"/>
                <w:numId w:val="26"/>
              </w:numPr>
              <w:autoSpaceDE/>
              <w:autoSpaceDN/>
              <w:adjustRightInd/>
              <w:snapToGrid/>
              <w:spacing w:after="0"/>
              <w:ind w:firstLineChars="0"/>
              <w:contextualSpacing/>
              <w:rPr>
                <w:sz w:val="20"/>
                <w:szCs w:val="20"/>
              </w:rPr>
            </w:pPr>
            <w:r w:rsidRPr="002B34AF">
              <w:rPr>
                <w:sz w:val="20"/>
                <w:szCs w:val="20"/>
              </w:rPr>
              <w:t>K=2 24-port NZP CSI-RS resources in a CSI-RS resource set aggregating 48 CSI-RS ports</w:t>
            </w:r>
          </w:p>
          <w:p w14:paraId="27D4E4C0" w14:textId="77777777" w:rsidR="008E2525" w:rsidRPr="002B34AF" w:rsidRDefault="008E2525" w:rsidP="008E2525">
            <w:pPr>
              <w:pStyle w:val="af3"/>
              <w:numPr>
                <w:ilvl w:val="1"/>
                <w:numId w:val="26"/>
              </w:numPr>
              <w:autoSpaceDE/>
              <w:autoSpaceDN/>
              <w:adjustRightInd/>
              <w:snapToGrid/>
              <w:spacing w:after="0"/>
              <w:ind w:firstLineChars="0"/>
              <w:contextualSpacing/>
              <w:rPr>
                <w:sz w:val="20"/>
                <w:szCs w:val="20"/>
              </w:rPr>
            </w:pPr>
            <w:r w:rsidRPr="002B34AF">
              <w:rPr>
                <w:sz w:val="20"/>
                <w:szCs w:val="20"/>
              </w:rPr>
              <w:t>K=4 16-port NZP CSI-RS resources in a CSI-RS resource set aggregating 64 CSI-RS ports</w:t>
            </w:r>
          </w:p>
          <w:p w14:paraId="2D586EB8" w14:textId="77777777" w:rsidR="008E2525" w:rsidRPr="002B34AF" w:rsidRDefault="008E2525" w:rsidP="008E2525">
            <w:pPr>
              <w:pStyle w:val="af3"/>
              <w:numPr>
                <w:ilvl w:val="1"/>
                <w:numId w:val="26"/>
              </w:numPr>
              <w:autoSpaceDE/>
              <w:autoSpaceDN/>
              <w:adjustRightInd/>
              <w:snapToGrid/>
              <w:spacing w:after="0"/>
              <w:ind w:firstLineChars="0"/>
              <w:contextualSpacing/>
              <w:rPr>
                <w:sz w:val="20"/>
                <w:szCs w:val="20"/>
              </w:rPr>
            </w:pPr>
            <w:r w:rsidRPr="002B34AF">
              <w:rPr>
                <w:sz w:val="20"/>
                <w:szCs w:val="20"/>
              </w:rPr>
              <w:t>K=2 32-port NZP CSI-RS resources in a CSI-RS resource set aggregating 64 CSI-RS ports</w:t>
            </w:r>
          </w:p>
          <w:p w14:paraId="349C61EF" w14:textId="77777777" w:rsidR="008E2525" w:rsidRPr="002B34AF" w:rsidRDefault="008E2525" w:rsidP="008E2525">
            <w:pPr>
              <w:pStyle w:val="af3"/>
              <w:numPr>
                <w:ilvl w:val="1"/>
                <w:numId w:val="26"/>
              </w:numPr>
              <w:autoSpaceDE/>
              <w:autoSpaceDN/>
              <w:adjustRightInd/>
              <w:snapToGrid/>
              <w:spacing w:after="0"/>
              <w:ind w:firstLineChars="0"/>
              <w:contextualSpacing/>
              <w:rPr>
                <w:sz w:val="20"/>
                <w:szCs w:val="20"/>
              </w:rPr>
            </w:pPr>
            <w:r w:rsidRPr="002B34AF">
              <w:rPr>
                <w:sz w:val="20"/>
                <w:szCs w:val="20"/>
              </w:rPr>
              <w:t>K=4 32-port NZP CSI-RS resources in a CSI-RS resource set aggregating 128 CSI-RS ports</w:t>
            </w:r>
          </w:p>
          <w:p w14:paraId="6E65E689" w14:textId="77777777" w:rsidR="008E2525" w:rsidRDefault="008E2525" w:rsidP="00002392">
            <w:pPr>
              <w:rPr>
                <w:sz w:val="20"/>
                <w:szCs w:val="20"/>
              </w:rPr>
            </w:pPr>
            <w:r w:rsidRPr="002B34AF">
              <w:rPr>
                <w:sz w:val="20"/>
                <w:szCs w:val="20"/>
              </w:rPr>
              <w:t>FFS: K=3 16-port NZP CSI-RS resources in a CSI-RS resource set aggregating 48 CSI-RS ports</w:t>
            </w:r>
          </w:p>
          <w:p w14:paraId="564A185E" w14:textId="77777777" w:rsidR="008E2525" w:rsidRPr="002B34AF" w:rsidRDefault="008E2525" w:rsidP="00002392">
            <w:pPr>
              <w:rPr>
                <w:sz w:val="20"/>
                <w:szCs w:val="20"/>
              </w:rPr>
            </w:pPr>
            <w:r w:rsidRPr="002B34AF">
              <w:rPr>
                <w:sz w:val="20"/>
                <w:szCs w:val="20"/>
              </w:rPr>
              <w:t>Note: It’s not precluded that the frequency-domain density configured to the K NZP CSI-RS resources in the same CSI-RS resource set for 48/64/128 CSI-RS ports aggregation can be different</w:t>
            </w:r>
          </w:p>
          <w:p w14:paraId="7395BF10" w14:textId="77777777" w:rsidR="008E2525" w:rsidRPr="00431755" w:rsidRDefault="008E2525" w:rsidP="00002392">
            <w:pPr>
              <w:rPr>
                <w:rFonts w:eastAsia="宋体"/>
                <w:b/>
                <w:sz w:val="20"/>
                <w:szCs w:val="20"/>
              </w:rPr>
            </w:pPr>
            <w:r w:rsidRPr="002B34AF">
              <w:rPr>
                <w:rFonts w:eastAsia="宋体"/>
                <w:b/>
                <w:sz w:val="20"/>
                <w:szCs w:val="20"/>
                <w:highlight w:val="green"/>
              </w:rPr>
              <w:t>Agreement</w:t>
            </w:r>
            <w:r w:rsidRPr="00431755">
              <w:rPr>
                <w:rFonts w:eastAsia="宋体"/>
                <w:b/>
                <w:sz w:val="20"/>
                <w:szCs w:val="20"/>
                <w:highlight w:val="green"/>
              </w:rPr>
              <w:t>:</w:t>
            </w:r>
            <w:r w:rsidRPr="00431755">
              <w:rPr>
                <w:rFonts w:eastAsia="宋体"/>
                <w:b/>
                <w:sz w:val="20"/>
                <w:szCs w:val="20"/>
              </w:rPr>
              <w:t xml:space="preserve"> </w:t>
            </w:r>
          </w:p>
          <w:p w14:paraId="52CFBEC0" w14:textId="77777777" w:rsidR="008E2525" w:rsidRPr="00431755" w:rsidRDefault="008E2525" w:rsidP="00002392">
            <w:pPr>
              <w:rPr>
                <w:rFonts w:eastAsia="宋体"/>
                <w:bCs/>
                <w:color w:val="000000"/>
                <w:sz w:val="20"/>
                <w:szCs w:val="20"/>
              </w:rPr>
            </w:pPr>
            <w:r w:rsidRPr="00431755">
              <w:rPr>
                <w:rFonts w:eastAsia="宋体"/>
                <w:bCs/>
                <w:color w:val="000000"/>
                <w:sz w:val="20"/>
                <w:szCs w:val="20"/>
              </w:rPr>
              <w:t>CSI-RS frequency-domain density ρ = 1/3 and 1/6 can be configured to the K NZP CS</w:t>
            </w:r>
            <w:r w:rsidRPr="00431755">
              <w:rPr>
                <w:color w:val="000000"/>
                <w:sz w:val="20"/>
                <w:szCs w:val="20"/>
              </w:rPr>
              <w:t>I-RS resources at least f</w:t>
            </w:r>
            <w:r w:rsidRPr="00431755">
              <w:rPr>
                <w:rFonts w:eastAsia="宋体"/>
                <w:bCs/>
                <w:color w:val="000000"/>
                <w:sz w:val="20"/>
                <w:szCs w:val="20"/>
              </w:rPr>
              <w:t>or the following cases:</w:t>
            </w:r>
          </w:p>
          <w:p w14:paraId="06D5A1FF" w14:textId="77777777" w:rsidR="008E2525" w:rsidRPr="00431755" w:rsidRDefault="008E2525" w:rsidP="008E2525">
            <w:pPr>
              <w:pStyle w:val="af3"/>
              <w:numPr>
                <w:ilvl w:val="1"/>
                <w:numId w:val="26"/>
              </w:numPr>
              <w:autoSpaceDE/>
              <w:autoSpaceDN/>
              <w:adjustRightInd/>
              <w:snapToGrid/>
              <w:spacing w:after="0"/>
              <w:ind w:firstLineChars="0"/>
              <w:contextualSpacing/>
              <w:rPr>
                <w:color w:val="000000"/>
                <w:sz w:val="20"/>
                <w:szCs w:val="20"/>
              </w:rPr>
            </w:pPr>
            <w:r w:rsidRPr="00431755">
              <w:rPr>
                <w:color w:val="000000"/>
                <w:sz w:val="20"/>
                <w:szCs w:val="20"/>
              </w:rPr>
              <w:t>K=3 16-port NZP CSI-RS resources in a CSI-RS resource set aggregating 48 CSI-RS ports</w:t>
            </w:r>
          </w:p>
          <w:p w14:paraId="4CB469BC" w14:textId="77777777" w:rsidR="008E2525" w:rsidRPr="00431755" w:rsidRDefault="008E2525" w:rsidP="00002392">
            <w:pPr>
              <w:rPr>
                <w:color w:val="000000"/>
                <w:sz w:val="20"/>
                <w:szCs w:val="20"/>
              </w:rPr>
            </w:pPr>
            <w:r w:rsidRPr="00431755">
              <w:rPr>
                <w:color w:val="000000"/>
                <w:sz w:val="20"/>
                <w:szCs w:val="20"/>
              </w:rPr>
              <w:t>FFS: K=2 24-port NZP CSI-RS resources in a CSI-RS resource set aggregating 48 CSI-RS ports</w:t>
            </w:r>
          </w:p>
          <w:p w14:paraId="404930AE" w14:textId="77777777" w:rsidR="008E2525" w:rsidRPr="006D637A" w:rsidRDefault="008E2525" w:rsidP="00002392">
            <w:pPr>
              <w:rPr>
                <w:color w:val="000000"/>
                <w:sz w:val="20"/>
                <w:szCs w:val="20"/>
              </w:rPr>
            </w:pPr>
            <w:r w:rsidRPr="00431755">
              <w:rPr>
                <w:color w:val="000000"/>
                <w:sz w:val="20"/>
                <w:szCs w:val="20"/>
              </w:rPr>
              <w:t>Note: It’s not precluded that the frequency-domain density configured to the K NZP CSI-RS resources in the same CSI-RS resource set for 48 CSI-RS ports aggregation can be different</w:t>
            </w:r>
          </w:p>
        </w:tc>
      </w:tr>
    </w:tbl>
    <w:p w14:paraId="1297DE44" w14:textId="0307BFDE" w:rsidR="008E2525" w:rsidRPr="0083318D" w:rsidRDefault="008E2525" w:rsidP="008E2525">
      <w:pPr>
        <w:pStyle w:val="aff0"/>
        <w:jc w:val="both"/>
        <w:rPr>
          <w:rFonts w:ascii="Times New Roman" w:eastAsia="宋体" w:hAnsi="Times New Roman"/>
          <w:bCs/>
          <w:sz w:val="22"/>
          <w:szCs w:val="22"/>
        </w:rPr>
      </w:pPr>
      <w:r w:rsidRPr="0083318D">
        <w:rPr>
          <w:rFonts w:ascii="Times New Roman" w:hAnsi="Times New Roman" w:cs="Times New Roman" w:hint="eastAsia"/>
          <w:sz w:val="22"/>
          <w:szCs w:val="22"/>
        </w:rPr>
        <w:t>T</w:t>
      </w:r>
      <w:r w:rsidRPr="0083318D">
        <w:rPr>
          <w:rFonts w:ascii="Times New Roman" w:hAnsi="Times New Roman" w:cs="Times New Roman"/>
          <w:sz w:val="22"/>
          <w:szCs w:val="22"/>
        </w:rPr>
        <w:t xml:space="preserve">he </w:t>
      </w:r>
      <w:r w:rsidR="00DB16E9" w:rsidRPr="0083318D">
        <w:rPr>
          <w:rFonts w:ascii="Times New Roman" w:hAnsi="Times New Roman" w:cs="Times New Roman"/>
          <w:sz w:val="22"/>
          <w:szCs w:val="22"/>
        </w:rPr>
        <w:t>remain</w:t>
      </w:r>
      <w:r w:rsidR="00DB16E9">
        <w:rPr>
          <w:rFonts w:ascii="Times New Roman" w:hAnsi="Times New Roman" w:cs="Times New Roman"/>
          <w:sz w:val="22"/>
          <w:szCs w:val="22"/>
        </w:rPr>
        <w:t>ing</w:t>
      </w:r>
      <w:r w:rsidR="00DB16E9" w:rsidRPr="0083318D">
        <w:rPr>
          <w:rFonts w:ascii="Times New Roman" w:hAnsi="Times New Roman" w:cs="Times New Roman"/>
          <w:sz w:val="22"/>
          <w:szCs w:val="22"/>
        </w:rPr>
        <w:t xml:space="preserve"> issue</w:t>
      </w:r>
      <w:r w:rsidRPr="0083318D">
        <w:rPr>
          <w:rFonts w:ascii="Times New Roman" w:hAnsi="Times New Roman" w:cs="Times New Roman"/>
          <w:sz w:val="22"/>
          <w:szCs w:val="22"/>
        </w:rPr>
        <w:t xml:space="preserve"> is whether </w:t>
      </w:r>
      <w:r w:rsidRPr="0083318D">
        <w:rPr>
          <w:rFonts w:ascii="Times New Roman" w:eastAsia="宋体" w:hAnsi="Times New Roman"/>
          <w:bCs/>
          <w:sz w:val="22"/>
          <w:szCs w:val="22"/>
        </w:rPr>
        <w:t xml:space="preserve">ρ = 1/4 can be configured for K=3 NZP CSI-RS resources each with 16 ports, or </w:t>
      </w:r>
      <w:r w:rsidRPr="0083318D">
        <w:rPr>
          <w:rFonts w:ascii="Times New Roman" w:eastAsia="宋体" w:hAnsi="Times New Roman"/>
          <w:bCs/>
          <w:color w:val="000000"/>
          <w:sz w:val="22"/>
          <w:szCs w:val="22"/>
        </w:rPr>
        <w:t>ρ = 1/3 and 1/6 can be configured for</w:t>
      </w:r>
      <w:r w:rsidRPr="0083318D">
        <w:rPr>
          <w:rFonts w:ascii="Times New Roman" w:eastAsia="宋体" w:hAnsi="Times New Roman"/>
          <w:bCs/>
          <w:sz w:val="22"/>
          <w:szCs w:val="22"/>
        </w:rPr>
        <w:t xml:space="preserve"> </w:t>
      </w:r>
      <w:r w:rsidRPr="0083318D">
        <w:rPr>
          <w:rFonts w:ascii="Times New Roman" w:hAnsi="Times New Roman"/>
          <w:color w:val="000000"/>
          <w:sz w:val="22"/>
          <w:szCs w:val="22"/>
        </w:rPr>
        <w:t xml:space="preserve">K=2 NZP CSI-RS resources </w:t>
      </w:r>
      <w:r w:rsidRPr="0083318D">
        <w:rPr>
          <w:rFonts w:ascii="Times New Roman" w:hAnsi="Times New Roman" w:hint="eastAsia"/>
          <w:color w:val="000000"/>
          <w:sz w:val="22"/>
          <w:szCs w:val="22"/>
        </w:rPr>
        <w:t>eac</w:t>
      </w:r>
      <w:r w:rsidRPr="0083318D">
        <w:rPr>
          <w:rFonts w:ascii="Times New Roman" w:hAnsi="Times New Roman"/>
          <w:color w:val="000000"/>
          <w:sz w:val="22"/>
          <w:szCs w:val="22"/>
        </w:rPr>
        <w:t>h with 24 ports</w:t>
      </w:r>
      <w:r w:rsidRPr="0083318D">
        <w:rPr>
          <w:rFonts w:ascii="Times New Roman" w:eastAsia="宋体" w:hAnsi="Times New Roman"/>
          <w:bCs/>
          <w:sz w:val="22"/>
          <w:szCs w:val="22"/>
        </w:rPr>
        <w:t xml:space="preserve">. One </w:t>
      </w:r>
      <w:r w:rsidR="000C6E08">
        <w:rPr>
          <w:rFonts w:ascii="Times New Roman" w:eastAsia="宋体" w:hAnsi="Times New Roman"/>
          <w:bCs/>
          <w:sz w:val="22"/>
          <w:szCs w:val="22"/>
        </w:rPr>
        <w:t>technical contention</w:t>
      </w:r>
      <w:r w:rsidRPr="0083318D">
        <w:rPr>
          <w:rFonts w:ascii="Times New Roman" w:eastAsia="宋体" w:hAnsi="Times New Roman"/>
          <w:bCs/>
          <w:sz w:val="22"/>
          <w:szCs w:val="22"/>
        </w:rPr>
        <w:t xml:space="preserve"> is whether such configuration can </w:t>
      </w:r>
      <w:r w:rsidR="000C6E08">
        <w:rPr>
          <w:rFonts w:ascii="Times New Roman" w:eastAsia="宋体" w:hAnsi="Times New Roman"/>
          <w:bCs/>
          <w:sz w:val="22"/>
          <w:szCs w:val="22"/>
        </w:rPr>
        <w:t>achieve</w:t>
      </w:r>
      <w:r w:rsidRPr="0083318D">
        <w:rPr>
          <w:rFonts w:ascii="Times New Roman" w:eastAsia="宋体" w:hAnsi="Times New Roman"/>
          <w:bCs/>
          <w:sz w:val="22"/>
          <w:szCs w:val="22"/>
        </w:rPr>
        <w:t xml:space="preserve"> rate matching </w:t>
      </w:r>
      <w:r w:rsidR="000C6E08">
        <w:rPr>
          <w:rFonts w:ascii="Times New Roman" w:eastAsia="宋体" w:hAnsi="Times New Roman"/>
          <w:bCs/>
          <w:sz w:val="22"/>
          <w:szCs w:val="22"/>
        </w:rPr>
        <w:t xml:space="preserve">compatibility </w:t>
      </w:r>
      <w:r w:rsidRPr="0083318D">
        <w:rPr>
          <w:rFonts w:ascii="Times New Roman" w:eastAsia="宋体" w:hAnsi="Times New Roman"/>
          <w:bCs/>
          <w:sz w:val="22"/>
          <w:szCs w:val="22"/>
        </w:rPr>
        <w:t>with the legacy ZP CSI-RS resource configuration. In our view, one or more ZP CSI-RS resources can be configured</w:t>
      </w:r>
      <w:r w:rsidR="000C6E08">
        <w:rPr>
          <w:rFonts w:ascii="Times New Roman" w:eastAsia="宋体" w:hAnsi="Times New Roman"/>
          <w:bCs/>
          <w:sz w:val="22"/>
          <w:szCs w:val="22"/>
        </w:rPr>
        <w:t xml:space="preserve"> to support </w:t>
      </w:r>
      <w:r w:rsidRPr="0083318D">
        <w:rPr>
          <w:rFonts w:ascii="Times New Roman" w:eastAsia="宋体" w:hAnsi="Times New Roman"/>
          <w:bCs/>
          <w:sz w:val="22"/>
          <w:szCs w:val="22"/>
        </w:rPr>
        <w:t xml:space="preserve">rate matching </w:t>
      </w:r>
      <w:r w:rsidR="000C6E08">
        <w:rPr>
          <w:rFonts w:ascii="Times New Roman" w:eastAsia="宋体" w:hAnsi="Times New Roman"/>
          <w:bCs/>
          <w:sz w:val="22"/>
          <w:szCs w:val="22"/>
        </w:rPr>
        <w:t xml:space="preserve">when </w:t>
      </w:r>
      <w:r w:rsidR="000C6E08" w:rsidRPr="000C6E08">
        <w:rPr>
          <w:rFonts w:ascii="Times New Roman" w:eastAsia="宋体" w:hAnsi="Times New Roman"/>
          <w:bCs/>
          <w:sz w:val="22"/>
          <w:szCs w:val="22"/>
        </w:rPr>
        <w:t xml:space="preserve">paired with K NZP CSI-RS resources operating under </w:t>
      </w:r>
      <w:r w:rsidR="000C6E08">
        <w:rPr>
          <w:rFonts w:ascii="Times New Roman" w:eastAsia="宋体" w:hAnsi="Times New Roman"/>
          <w:bCs/>
          <w:sz w:val="22"/>
          <w:szCs w:val="22"/>
        </w:rPr>
        <w:t>different</w:t>
      </w:r>
      <w:r w:rsidR="000C6E08" w:rsidRPr="000C6E08">
        <w:rPr>
          <w:rFonts w:ascii="Times New Roman" w:eastAsia="宋体" w:hAnsi="Times New Roman"/>
          <w:bCs/>
          <w:sz w:val="22"/>
          <w:szCs w:val="22"/>
        </w:rPr>
        <w:t xml:space="preserve"> frequency</w:t>
      </w:r>
      <w:r w:rsidR="000C6E08">
        <w:rPr>
          <w:rFonts w:ascii="Times New Roman" w:eastAsia="宋体" w:hAnsi="Times New Roman"/>
          <w:bCs/>
          <w:sz w:val="22"/>
          <w:szCs w:val="22"/>
        </w:rPr>
        <w:t xml:space="preserve"> </w:t>
      </w:r>
      <w:r w:rsidR="000C6E08" w:rsidRPr="000C6E08">
        <w:rPr>
          <w:rFonts w:ascii="Times New Roman" w:eastAsia="宋体" w:hAnsi="Times New Roman"/>
          <w:bCs/>
          <w:sz w:val="22"/>
          <w:szCs w:val="22"/>
        </w:rPr>
        <w:t>domain densities</w:t>
      </w:r>
      <w:r w:rsidRPr="0083318D">
        <w:rPr>
          <w:rFonts w:ascii="Times New Roman" w:eastAsia="宋体" w:hAnsi="Times New Roman"/>
          <w:bCs/>
          <w:sz w:val="22"/>
          <w:szCs w:val="22"/>
        </w:rPr>
        <w:t>. For example, when ρ = 1/4 is configured</w:t>
      </w:r>
      <w:r w:rsidR="00257747">
        <w:rPr>
          <w:rFonts w:ascii="Times New Roman" w:eastAsia="宋体" w:hAnsi="Times New Roman"/>
          <w:bCs/>
          <w:sz w:val="22"/>
          <w:szCs w:val="22"/>
        </w:rPr>
        <w:t xml:space="preserve"> for</w:t>
      </w:r>
      <w:r w:rsidRPr="0083318D">
        <w:rPr>
          <w:rFonts w:ascii="Times New Roman" w:eastAsia="宋体" w:hAnsi="Times New Roman"/>
          <w:bCs/>
          <w:sz w:val="22"/>
          <w:szCs w:val="22"/>
        </w:rPr>
        <w:t xml:space="preserve"> K=3 NZP CSI-RS resources </w:t>
      </w:r>
      <w:r w:rsidR="00257747" w:rsidRPr="00257747">
        <w:rPr>
          <w:rFonts w:ascii="Times New Roman" w:eastAsia="宋体" w:hAnsi="Times New Roman"/>
          <w:bCs/>
          <w:color w:val="000000" w:themeColor="text1"/>
          <w:sz w:val="22"/>
          <w:szCs w:val="22"/>
        </w:rPr>
        <w:t xml:space="preserve">co-located within the same </w:t>
      </w:r>
      <w:r w:rsidR="00257747" w:rsidRPr="000C6985">
        <w:rPr>
          <w:rFonts w:ascii="Times New Roman" w:eastAsia="宋体" w:hAnsi="Times New Roman"/>
          <w:bCs/>
          <w:sz w:val="22"/>
          <w:szCs w:val="22"/>
        </w:rPr>
        <w:t xml:space="preserve">RB.  The three ZP CSI-RS resources </w:t>
      </w:r>
      <w:r w:rsidR="00257747" w:rsidRPr="00257747">
        <w:rPr>
          <w:rFonts w:ascii="Times New Roman" w:eastAsia="宋体" w:hAnsi="Times New Roman"/>
          <w:bCs/>
          <w:sz w:val="22"/>
          <w:szCs w:val="22"/>
        </w:rPr>
        <w:t>with frequency-domain density 1 or 1/2 could be co</w:t>
      </w:r>
      <w:r w:rsidR="00257747" w:rsidRPr="000C6985">
        <w:rPr>
          <w:rFonts w:ascii="Times New Roman" w:eastAsia="宋体" w:hAnsi="Times New Roman"/>
          <w:bCs/>
          <w:sz w:val="22"/>
          <w:szCs w:val="22"/>
        </w:rPr>
        <w:t>nfigured to align with the NZP resource allocation</w:t>
      </w:r>
      <w:r w:rsidRPr="000C6985">
        <w:rPr>
          <w:rFonts w:ascii="Times New Roman" w:eastAsia="宋体" w:hAnsi="Times New Roman"/>
          <w:bCs/>
          <w:sz w:val="22"/>
          <w:szCs w:val="22"/>
        </w:rPr>
        <w:t xml:space="preserve">. If the K=3 resources are </w:t>
      </w:r>
      <w:r w:rsidR="000C6985" w:rsidRPr="000C6985">
        <w:rPr>
          <w:rFonts w:ascii="Times New Roman" w:eastAsia="宋体" w:hAnsi="Times New Roman"/>
          <w:bCs/>
          <w:sz w:val="22"/>
          <w:szCs w:val="22"/>
        </w:rPr>
        <w:t>distributed across different RBs, a single ZP CSI-RS resource with frequency-domain density 1 may suffice for rate matching</w:t>
      </w:r>
      <w:r w:rsidRPr="0083318D">
        <w:rPr>
          <w:rFonts w:ascii="Times New Roman" w:eastAsia="宋体" w:hAnsi="Times New Roman"/>
          <w:bCs/>
          <w:sz w:val="22"/>
          <w:szCs w:val="22"/>
        </w:rPr>
        <w:t xml:space="preserve">. Similarly, For K=2 24-port NZP CSI-RS resources in a CSI-RS resource set aggregating 48 CSI-RS ports, the frequency-domain density ρ = 1/3 and 1/6 can </w:t>
      </w:r>
      <w:r w:rsidR="000C6985">
        <w:rPr>
          <w:rFonts w:ascii="Times New Roman" w:eastAsia="宋体" w:hAnsi="Times New Roman"/>
          <w:bCs/>
          <w:sz w:val="22"/>
          <w:szCs w:val="22"/>
        </w:rPr>
        <w:t>also supported</w:t>
      </w:r>
      <w:r w:rsidRPr="0083318D">
        <w:rPr>
          <w:rFonts w:ascii="Times New Roman" w:eastAsia="宋体" w:hAnsi="Times New Roman"/>
          <w:bCs/>
          <w:sz w:val="22"/>
          <w:szCs w:val="22"/>
        </w:rPr>
        <w:t>.</w:t>
      </w:r>
    </w:p>
    <w:p w14:paraId="67369A49" w14:textId="6F195C0D" w:rsidR="008E2525" w:rsidRDefault="008E2525" w:rsidP="008E2525">
      <w:pPr>
        <w:spacing w:before="120"/>
        <w:rPr>
          <w:b/>
          <w:i/>
          <w:lang w:eastAsia="zh-CN"/>
        </w:rPr>
      </w:pPr>
      <w:r w:rsidRPr="0057604F">
        <w:rPr>
          <w:b/>
          <w:i/>
          <w:lang w:eastAsia="zh-CN"/>
        </w:rPr>
        <w:t xml:space="preserve">Proposal </w:t>
      </w:r>
      <w:r w:rsidR="00CC402F">
        <w:rPr>
          <w:b/>
          <w:i/>
          <w:lang w:eastAsia="zh-CN"/>
        </w:rPr>
        <w:t>8</w:t>
      </w:r>
      <w:r w:rsidRPr="0057604F">
        <w:rPr>
          <w:b/>
          <w:i/>
          <w:lang w:eastAsia="zh-CN"/>
        </w:rPr>
        <w:t>:</w:t>
      </w:r>
      <w:r>
        <w:rPr>
          <w:b/>
          <w:i/>
          <w:lang w:eastAsia="zh-CN"/>
        </w:rPr>
        <w:t xml:space="preserve"> For </w:t>
      </w:r>
      <w:r w:rsidRPr="00747C4A">
        <w:rPr>
          <w:b/>
          <w:i/>
          <w:lang w:eastAsia="zh-CN"/>
        </w:rPr>
        <w:t>K=3 16-port NZP CSI-RS resources in a CSI-RS resource set aggregating 48 CSI-RS ports</w:t>
      </w:r>
      <w:r>
        <w:rPr>
          <w:b/>
          <w:i/>
          <w:lang w:eastAsia="zh-CN"/>
        </w:rPr>
        <w:t xml:space="preserve">, </w:t>
      </w:r>
      <w:r w:rsidRPr="00747C4A">
        <w:rPr>
          <w:b/>
          <w:i/>
          <w:lang w:eastAsia="zh-CN"/>
        </w:rPr>
        <w:t>CSI-RS frequency-domain density ρ = 1/4 can be configured</w:t>
      </w:r>
      <w:r>
        <w:rPr>
          <w:b/>
          <w:i/>
          <w:lang w:eastAsia="zh-CN"/>
        </w:rPr>
        <w:t>. For</w:t>
      </w:r>
      <w:r w:rsidRPr="00747C4A">
        <w:rPr>
          <w:b/>
          <w:i/>
          <w:lang w:eastAsia="zh-CN"/>
        </w:rPr>
        <w:t xml:space="preserve"> K=2 24-port NZP CSI-RS resources in a CSI-RS resource set aggregating 48 CSI-RS ports</w:t>
      </w:r>
      <w:r>
        <w:rPr>
          <w:b/>
          <w:i/>
          <w:lang w:eastAsia="zh-CN"/>
        </w:rPr>
        <w:t xml:space="preserve">, </w:t>
      </w:r>
      <w:r w:rsidRPr="00747C4A">
        <w:rPr>
          <w:b/>
          <w:i/>
          <w:lang w:eastAsia="zh-CN"/>
        </w:rPr>
        <w:t>CSI-RS frequency-domain density ρ = 1/</w:t>
      </w:r>
      <w:r>
        <w:rPr>
          <w:b/>
          <w:i/>
          <w:lang w:eastAsia="zh-CN"/>
        </w:rPr>
        <w:t>3 or 1/6</w:t>
      </w:r>
      <w:r w:rsidRPr="00747C4A">
        <w:rPr>
          <w:b/>
          <w:i/>
          <w:lang w:eastAsia="zh-CN"/>
        </w:rPr>
        <w:t xml:space="preserve"> can be configured</w:t>
      </w:r>
      <w:r>
        <w:rPr>
          <w:b/>
          <w:i/>
          <w:lang w:eastAsia="zh-CN"/>
        </w:rPr>
        <w:t>.</w:t>
      </w:r>
    </w:p>
    <w:p w14:paraId="34C9DC94" w14:textId="77777777" w:rsidR="008E2525" w:rsidRPr="0083318D" w:rsidRDefault="008E2525" w:rsidP="008E2525">
      <w:pPr>
        <w:spacing w:before="120"/>
        <w:rPr>
          <w:rFonts w:eastAsia="宋体" w:cs="宋体"/>
          <w:bCs/>
          <w:color w:val="000000"/>
          <w:lang w:eastAsia="zh-CN"/>
        </w:rPr>
      </w:pPr>
      <w:r w:rsidRPr="0083318D">
        <w:rPr>
          <w:rFonts w:eastAsia="宋体" w:cs="宋体" w:hint="eastAsia"/>
          <w:bCs/>
          <w:color w:val="000000"/>
          <w:lang w:eastAsia="zh-CN"/>
        </w:rPr>
        <w:t>The</w:t>
      </w:r>
      <w:r w:rsidRPr="0083318D">
        <w:rPr>
          <w:rFonts w:eastAsia="宋体" w:cs="宋体"/>
          <w:bCs/>
          <w:color w:val="000000"/>
          <w:lang w:eastAsia="zh-CN"/>
        </w:rPr>
        <w:t xml:space="preserve"> following proposal on </w:t>
      </w:r>
      <w:r w:rsidRPr="0083318D">
        <w:rPr>
          <w:color w:val="000000"/>
        </w:rPr>
        <w:t>frequency-domain density ρ = 1/8 was also provided in RAN1#122 meeting.</w:t>
      </w:r>
    </w:p>
    <w:p w14:paraId="3F1FEF7C" w14:textId="77777777" w:rsidR="008E2525" w:rsidRPr="0083318D" w:rsidRDefault="008E2525" w:rsidP="008E2525">
      <w:pPr>
        <w:rPr>
          <w:i/>
          <w:iCs/>
          <w:color w:val="000000"/>
        </w:rPr>
      </w:pPr>
      <w:r w:rsidRPr="0083318D">
        <w:rPr>
          <w:i/>
          <w:iCs/>
          <w:color w:val="000000"/>
        </w:rPr>
        <w:t>CSI-RS frequency-domain density ρ = 1/8 can be configured to the K NZP CSI-RS resources at least for the following cases:</w:t>
      </w:r>
    </w:p>
    <w:p w14:paraId="47333A18" w14:textId="77777777" w:rsidR="008E2525" w:rsidRPr="0083318D" w:rsidRDefault="008E2525" w:rsidP="008E2525">
      <w:pPr>
        <w:pStyle w:val="af3"/>
        <w:numPr>
          <w:ilvl w:val="1"/>
          <w:numId w:val="26"/>
        </w:numPr>
        <w:autoSpaceDE/>
        <w:autoSpaceDN/>
        <w:adjustRightInd/>
        <w:snapToGrid/>
        <w:spacing w:after="0"/>
        <w:ind w:firstLineChars="0"/>
        <w:contextualSpacing/>
        <w:rPr>
          <w:i/>
          <w:iCs/>
          <w:color w:val="000000"/>
        </w:rPr>
      </w:pPr>
      <w:r w:rsidRPr="0083318D">
        <w:rPr>
          <w:i/>
          <w:iCs/>
          <w:color w:val="000000"/>
        </w:rPr>
        <w:t>K=4 16-port NZP CSI-RS resources in a CSI-RS resource set aggregating 64 CSI-RS ports</w:t>
      </w:r>
    </w:p>
    <w:p w14:paraId="13488097" w14:textId="77777777" w:rsidR="008E2525" w:rsidRPr="0083318D" w:rsidRDefault="008E2525" w:rsidP="008E2525">
      <w:pPr>
        <w:pStyle w:val="af3"/>
        <w:numPr>
          <w:ilvl w:val="1"/>
          <w:numId w:val="26"/>
        </w:numPr>
        <w:autoSpaceDE/>
        <w:autoSpaceDN/>
        <w:adjustRightInd/>
        <w:snapToGrid/>
        <w:spacing w:after="0"/>
        <w:ind w:firstLineChars="0"/>
        <w:contextualSpacing/>
        <w:rPr>
          <w:i/>
          <w:iCs/>
          <w:color w:val="000000"/>
        </w:rPr>
      </w:pPr>
      <w:r w:rsidRPr="0083318D">
        <w:rPr>
          <w:i/>
          <w:iCs/>
          <w:color w:val="000000"/>
        </w:rPr>
        <w:t>K=4 32-port NZP CSI-RS resources in a CSI-RS resource set aggregating 128 CSI-RS ports</w:t>
      </w:r>
    </w:p>
    <w:p w14:paraId="5F79DA79" w14:textId="77777777" w:rsidR="008E2525" w:rsidRPr="0083318D" w:rsidRDefault="008E2525" w:rsidP="008E2525">
      <w:pPr>
        <w:pStyle w:val="af3"/>
        <w:numPr>
          <w:ilvl w:val="1"/>
          <w:numId w:val="26"/>
        </w:numPr>
        <w:autoSpaceDE/>
        <w:autoSpaceDN/>
        <w:adjustRightInd/>
        <w:snapToGrid/>
        <w:spacing w:after="0"/>
        <w:ind w:firstLineChars="0"/>
        <w:contextualSpacing/>
        <w:rPr>
          <w:i/>
          <w:iCs/>
          <w:color w:val="000000"/>
        </w:rPr>
      </w:pPr>
      <w:r w:rsidRPr="0083318D">
        <w:rPr>
          <w:i/>
          <w:iCs/>
          <w:color w:val="000000"/>
        </w:rPr>
        <w:t>K=2 24-port NZP CSI-RS resources in a CSI-RS resource set aggregating 48 CSI-RS ports</w:t>
      </w:r>
    </w:p>
    <w:p w14:paraId="60BF47F2" w14:textId="77777777" w:rsidR="008E2525" w:rsidRPr="0083318D" w:rsidRDefault="008E2525" w:rsidP="008E2525">
      <w:pPr>
        <w:pStyle w:val="af3"/>
        <w:numPr>
          <w:ilvl w:val="1"/>
          <w:numId w:val="26"/>
        </w:numPr>
        <w:autoSpaceDE/>
        <w:autoSpaceDN/>
        <w:adjustRightInd/>
        <w:snapToGrid/>
        <w:spacing w:after="0"/>
        <w:ind w:firstLineChars="0"/>
        <w:contextualSpacing/>
        <w:rPr>
          <w:i/>
          <w:iCs/>
          <w:color w:val="000000"/>
        </w:rPr>
      </w:pPr>
      <w:r w:rsidRPr="0083318D">
        <w:rPr>
          <w:i/>
          <w:iCs/>
          <w:color w:val="000000"/>
        </w:rPr>
        <w:t>K=2 32-port NZP CSI-RS resources in a CSI-RS resource set aggregating 64 CSI-RS ports</w:t>
      </w:r>
    </w:p>
    <w:p w14:paraId="2537EFA6" w14:textId="77777777" w:rsidR="008E2525" w:rsidRPr="0083318D" w:rsidRDefault="008E2525" w:rsidP="008E2525">
      <w:pPr>
        <w:rPr>
          <w:i/>
          <w:iCs/>
          <w:color w:val="000000"/>
        </w:rPr>
      </w:pPr>
      <w:r w:rsidRPr="0083318D">
        <w:rPr>
          <w:i/>
          <w:iCs/>
          <w:color w:val="000000"/>
        </w:rPr>
        <w:t>FFS: K=3 16-port NZP CSI-RS resources in a CSI-RS resource set aggregating 48 CSI-RS ports</w:t>
      </w:r>
    </w:p>
    <w:p w14:paraId="6DF179E2" w14:textId="77777777" w:rsidR="008E2525" w:rsidRPr="0083318D" w:rsidRDefault="008E2525" w:rsidP="008E2525">
      <w:pPr>
        <w:spacing w:before="120"/>
        <w:rPr>
          <w:rFonts w:eastAsia="宋体" w:cs="宋体"/>
          <w:bCs/>
          <w:i/>
          <w:iCs/>
          <w:color w:val="000000"/>
          <w:lang w:eastAsia="zh-CN"/>
        </w:rPr>
      </w:pPr>
      <w:r w:rsidRPr="0083318D">
        <w:rPr>
          <w:i/>
          <w:iCs/>
          <w:color w:val="000000"/>
        </w:rPr>
        <w:t>Note: It’s not precluded that the frequency-domain density configured to the K NZP CSI-RS resources in the same CSI-RS resource set for 48/64/128 CSI-RS ports aggregation can be different</w:t>
      </w:r>
    </w:p>
    <w:p w14:paraId="63DDD759" w14:textId="491AF670" w:rsidR="008E2525" w:rsidRPr="00515FF5" w:rsidRDefault="008E2525" w:rsidP="008E2525">
      <w:pPr>
        <w:rPr>
          <w:rFonts w:eastAsia="宋体" w:cs="宋体"/>
          <w:bCs/>
          <w:color w:val="000000"/>
          <w:sz w:val="20"/>
          <w:szCs w:val="20"/>
          <w:lang w:eastAsia="zh-CN"/>
        </w:rPr>
      </w:pPr>
      <w:r w:rsidRPr="0083318D">
        <w:rPr>
          <w:rFonts w:eastAsia="宋体" w:cs="宋体" w:hint="eastAsia"/>
          <w:bCs/>
          <w:color w:val="000000"/>
          <w:lang w:eastAsia="zh-CN"/>
        </w:rPr>
        <w:t>I</w:t>
      </w:r>
      <w:r w:rsidRPr="0083318D">
        <w:rPr>
          <w:rFonts w:eastAsia="宋体" w:cs="宋体"/>
          <w:bCs/>
          <w:color w:val="000000"/>
          <w:lang w:eastAsia="zh-CN"/>
        </w:rPr>
        <w:t xml:space="preserve">n order to further reduce CSI-RS resource overhead, </w:t>
      </w:r>
      <w:r w:rsidRPr="0083318D">
        <w:rPr>
          <w:i/>
          <w:iCs/>
          <w:color w:val="000000"/>
        </w:rPr>
        <w:t xml:space="preserve">ρ </w:t>
      </w:r>
      <w:r w:rsidRPr="0083318D">
        <w:rPr>
          <w:color w:val="000000"/>
        </w:rPr>
        <w:t>= 1/8</w:t>
      </w:r>
      <w:r w:rsidRPr="0083318D">
        <w:rPr>
          <w:i/>
          <w:iCs/>
          <w:color w:val="000000"/>
        </w:rPr>
        <w:t xml:space="preserve"> </w:t>
      </w:r>
      <w:r w:rsidRPr="0083318D">
        <w:rPr>
          <w:rFonts w:eastAsia="宋体" w:cs="宋体"/>
          <w:bCs/>
          <w:color w:val="000000"/>
          <w:lang w:eastAsia="zh-CN"/>
        </w:rPr>
        <w:t>should be</w:t>
      </w:r>
      <w:r w:rsidR="00551F54">
        <w:rPr>
          <w:rFonts w:eastAsia="宋体" w:cs="宋体"/>
          <w:bCs/>
          <w:color w:val="000000"/>
          <w:lang w:eastAsia="zh-CN"/>
        </w:rPr>
        <w:t xml:space="preserve"> </w:t>
      </w:r>
      <w:r w:rsidR="00B21F93">
        <w:rPr>
          <w:rFonts w:eastAsia="宋体" w:cs="宋体"/>
          <w:bCs/>
          <w:color w:val="000000"/>
          <w:lang w:eastAsia="zh-CN"/>
        </w:rPr>
        <w:t xml:space="preserve">configurable </w:t>
      </w:r>
      <w:r w:rsidRPr="0083318D">
        <w:rPr>
          <w:rFonts w:eastAsia="宋体" w:cs="宋体"/>
          <w:bCs/>
          <w:color w:val="000000"/>
          <w:lang w:eastAsia="zh-CN"/>
        </w:rPr>
        <w:t>for 48, 64 or 128 CSI-RS ports.  48, 64 or 128 CSI-RS ports can be agg</w:t>
      </w:r>
      <w:r w:rsidRPr="0083318D">
        <w:rPr>
          <w:rFonts w:eastAsia="宋体" w:cs="宋体" w:hint="eastAsia"/>
          <w:bCs/>
          <w:color w:val="000000"/>
          <w:lang w:eastAsia="zh-CN"/>
        </w:rPr>
        <w:t>re</w:t>
      </w:r>
      <w:r w:rsidRPr="0083318D">
        <w:rPr>
          <w:rFonts w:eastAsia="宋体" w:cs="宋体"/>
          <w:bCs/>
          <w:color w:val="000000"/>
          <w:lang w:eastAsia="zh-CN"/>
        </w:rPr>
        <w:t xml:space="preserve">gated by K=2,3 or 4 NZP CSI-RS resources. The rate matching </w:t>
      </w:r>
      <w:r w:rsidR="00B21F93">
        <w:rPr>
          <w:rFonts w:eastAsia="宋体" w:cs="宋体"/>
          <w:bCs/>
          <w:color w:val="000000"/>
          <w:lang w:eastAsia="zh-CN"/>
        </w:rPr>
        <w:t>challenge c</w:t>
      </w:r>
      <w:r w:rsidRPr="0083318D">
        <w:rPr>
          <w:rFonts w:eastAsia="宋体" w:cs="宋体"/>
          <w:bCs/>
          <w:color w:val="000000"/>
          <w:lang w:eastAsia="zh-CN"/>
        </w:rPr>
        <w:t xml:space="preserve">ould be also </w:t>
      </w:r>
      <w:r w:rsidR="00B21F93">
        <w:rPr>
          <w:rFonts w:eastAsia="宋体" w:cs="宋体"/>
          <w:bCs/>
          <w:color w:val="000000"/>
          <w:lang w:eastAsia="zh-CN"/>
        </w:rPr>
        <w:t>resolved</w:t>
      </w:r>
      <w:r w:rsidRPr="0083318D">
        <w:rPr>
          <w:rFonts w:eastAsia="宋体" w:cs="宋体"/>
          <w:bCs/>
          <w:color w:val="000000"/>
          <w:lang w:eastAsia="zh-CN"/>
        </w:rPr>
        <w:t xml:space="preserve"> by suitable ZP CSI-RS resources configuration via NW implementation. Hence, ρ = 1/8 can be supported for K=2,3 or 4 NZP CSI-RS resource to aggregate 48,64 or 128 CSI-RS ports. </w:t>
      </w:r>
    </w:p>
    <w:p w14:paraId="509B6219" w14:textId="3EA4A453" w:rsidR="008E2525" w:rsidRPr="00013C02" w:rsidRDefault="008E2525" w:rsidP="008E2525">
      <w:pPr>
        <w:rPr>
          <w:b/>
          <w:i/>
          <w:lang w:eastAsia="zh-CN"/>
        </w:rPr>
      </w:pPr>
      <w:r w:rsidRPr="0057604F">
        <w:rPr>
          <w:b/>
          <w:i/>
          <w:lang w:eastAsia="zh-CN"/>
        </w:rPr>
        <w:lastRenderedPageBreak/>
        <w:t xml:space="preserve">Proposal </w:t>
      </w:r>
      <w:r w:rsidR="00CC402F">
        <w:rPr>
          <w:b/>
          <w:i/>
          <w:lang w:eastAsia="zh-CN"/>
        </w:rPr>
        <w:t>9</w:t>
      </w:r>
      <w:r w:rsidRPr="0057604F">
        <w:rPr>
          <w:b/>
          <w:i/>
          <w:lang w:eastAsia="zh-CN"/>
        </w:rPr>
        <w:t>:</w:t>
      </w:r>
      <w:r>
        <w:rPr>
          <w:b/>
          <w:i/>
          <w:lang w:eastAsia="zh-CN"/>
        </w:rPr>
        <w:t xml:space="preserve"> </w:t>
      </w:r>
      <w:r w:rsidRPr="00013C02">
        <w:rPr>
          <w:b/>
          <w:i/>
          <w:lang w:eastAsia="zh-CN"/>
        </w:rPr>
        <w:t>CSI-RS frequency-domain density ρ = 1/8 can be configured to the K NZP CSI-RS resources, the following cases can be supported:</w:t>
      </w:r>
    </w:p>
    <w:p w14:paraId="740F4114" w14:textId="77777777" w:rsidR="008E2525" w:rsidRPr="00013C02"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K=4 16-port NZP CSI-RS resources in a CSI-RS resource set aggregating 64 CSI-RS ports</w:t>
      </w:r>
    </w:p>
    <w:p w14:paraId="0840A0F8" w14:textId="77777777" w:rsidR="008E2525" w:rsidRPr="00013C02"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K=4 32-port NZP CSI-RS resources in a CSI-RS resource set aggregating 128 CSI-RS ports</w:t>
      </w:r>
    </w:p>
    <w:p w14:paraId="326BF195" w14:textId="77777777" w:rsidR="008E2525" w:rsidRPr="00013C02"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K=2 24-port NZP CSI-RS resources in a CSI-RS resource set aggregating 48 CSI-RS ports</w:t>
      </w:r>
    </w:p>
    <w:p w14:paraId="721FB066" w14:textId="77777777" w:rsidR="008E2525" w:rsidRPr="00013C02"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K=2 32-port NZP CSI-RS resources in a CSI-RS resource set aggregating 64 CSI-RS ports</w:t>
      </w:r>
    </w:p>
    <w:p w14:paraId="44BF4000" w14:textId="77777777" w:rsidR="008E2525" w:rsidRPr="00515FF5" w:rsidRDefault="008E2525" w:rsidP="008E2525">
      <w:pPr>
        <w:pStyle w:val="af3"/>
        <w:numPr>
          <w:ilvl w:val="1"/>
          <w:numId w:val="26"/>
        </w:numPr>
        <w:autoSpaceDE/>
        <w:autoSpaceDN/>
        <w:adjustRightInd/>
        <w:snapToGrid/>
        <w:spacing w:after="0"/>
        <w:ind w:firstLineChars="0"/>
        <w:contextualSpacing/>
        <w:rPr>
          <w:b/>
          <w:i/>
          <w:lang w:eastAsia="zh-CN"/>
        </w:rPr>
      </w:pPr>
      <w:r w:rsidRPr="00013C02">
        <w:rPr>
          <w:b/>
          <w:i/>
          <w:lang w:eastAsia="zh-CN"/>
        </w:rPr>
        <w:t>K=3 16-port NZP CSI-RS resources in a CSI-RS resource set aggregating 48 CSI-RS ports</w:t>
      </w:r>
    </w:p>
    <w:p w14:paraId="78071F15" w14:textId="77777777" w:rsidR="008E2525" w:rsidRPr="00003D97" w:rsidRDefault="008E2525" w:rsidP="008E2525">
      <w:pPr>
        <w:pStyle w:val="2"/>
        <w:ind w:left="578" w:hanging="578"/>
        <w:rPr>
          <w:lang w:eastAsia="zh-CN"/>
        </w:rPr>
      </w:pPr>
      <w:r w:rsidRPr="00003D97">
        <w:rPr>
          <w:lang w:eastAsia="zh-CN"/>
        </w:rPr>
        <w:t>Frequency domain location</w:t>
      </w:r>
    </w:p>
    <w:p w14:paraId="444055B9" w14:textId="70E50628" w:rsidR="008E2525" w:rsidRDefault="008E2525" w:rsidP="004278A0">
      <w:pPr>
        <w:spacing w:before="120"/>
        <w:rPr>
          <w:iCs/>
          <w:lang w:eastAsia="zh-CN"/>
        </w:rPr>
      </w:pPr>
      <w:r>
        <w:rPr>
          <w:rFonts w:hint="eastAsia"/>
          <w:iCs/>
          <w:lang w:eastAsia="zh-CN"/>
        </w:rPr>
        <w:t>I</w:t>
      </w:r>
      <w:r>
        <w:rPr>
          <w:iCs/>
          <w:lang w:eastAsia="zh-CN"/>
        </w:rPr>
        <w:t xml:space="preserve">n RAN1#122 meeting, the RB positions </w:t>
      </w:r>
      <w:r w:rsidR="00667DEE">
        <w:rPr>
          <w:iCs/>
          <w:lang w:eastAsia="zh-CN"/>
        </w:rPr>
        <w:t>of</w:t>
      </w:r>
      <w:r>
        <w:rPr>
          <w:iCs/>
          <w:lang w:eastAsia="zh-CN"/>
        </w:rPr>
        <w:t xml:space="preserve"> </w:t>
      </w:r>
      <w:r w:rsidRPr="005340F9">
        <w:rPr>
          <w:iCs/>
        </w:rPr>
        <w:t>K aggregated NZP CSI-RS resources</w:t>
      </w:r>
      <w:r>
        <w:rPr>
          <w:iCs/>
        </w:rPr>
        <w:t xml:space="preserve"> are discussed, and the following two alternatives were provided.</w:t>
      </w:r>
    </w:p>
    <w:p w14:paraId="73258607" w14:textId="77777777" w:rsidR="008E2525" w:rsidRPr="005340F9" w:rsidRDefault="008E2525" w:rsidP="004278A0">
      <w:pPr>
        <w:pStyle w:val="af3"/>
        <w:numPr>
          <w:ilvl w:val="0"/>
          <w:numId w:val="27"/>
        </w:numPr>
        <w:suppressAutoHyphens/>
        <w:autoSpaceDE/>
        <w:autoSpaceDN/>
        <w:adjustRightInd/>
        <w:snapToGrid/>
        <w:spacing w:before="120"/>
        <w:ind w:left="601" w:firstLineChars="0" w:hanging="141"/>
        <w:contextualSpacing/>
        <w:rPr>
          <w:color w:val="000000"/>
        </w:rPr>
      </w:pPr>
      <w:r w:rsidRPr="005340F9">
        <w:rPr>
          <w:color w:val="000000"/>
        </w:rPr>
        <w:t>Alt1: Restriction to the RB positions for the K aggregated NZP CSI-RS resources is needed</w:t>
      </w:r>
    </w:p>
    <w:p w14:paraId="0193A2FF" w14:textId="77777777" w:rsidR="008E2525" w:rsidRPr="005340F9" w:rsidRDefault="008E2525" w:rsidP="004278A0">
      <w:pPr>
        <w:pStyle w:val="af3"/>
        <w:numPr>
          <w:ilvl w:val="0"/>
          <w:numId w:val="27"/>
        </w:numPr>
        <w:suppressAutoHyphens/>
        <w:autoSpaceDE/>
        <w:autoSpaceDN/>
        <w:adjustRightInd/>
        <w:snapToGrid/>
        <w:spacing w:before="120"/>
        <w:ind w:left="601" w:firstLineChars="0" w:hanging="141"/>
        <w:contextualSpacing/>
        <w:rPr>
          <w:color w:val="000000"/>
        </w:rPr>
      </w:pPr>
      <w:r w:rsidRPr="005340F9">
        <w:rPr>
          <w:color w:val="000000"/>
        </w:rPr>
        <w:t>Alt2: Full flexibility w/o restriction to the RB positions for the K aggregated NZP CSI-RS resources</w:t>
      </w:r>
    </w:p>
    <w:p w14:paraId="04BC9ACA" w14:textId="02591186" w:rsidR="00667DEE" w:rsidRPr="00667DEE" w:rsidRDefault="008E2525" w:rsidP="004278A0">
      <w:pPr>
        <w:spacing w:before="120"/>
        <w:rPr>
          <w:iCs/>
        </w:rPr>
      </w:pPr>
      <w:r>
        <w:rPr>
          <w:iCs/>
          <w:lang w:eastAsia="zh-CN"/>
        </w:rPr>
        <w:t xml:space="preserve">When </w:t>
      </w:r>
      <w:r w:rsidRPr="001258F4">
        <w:rPr>
          <w:i/>
          <w:iCs/>
          <w:color w:val="000000"/>
          <w:sz w:val="20"/>
          <w:szCs w:val="20"/>
        </w:rPr>
        <w:t xml:space="preserve">ρ </w:t>
      </w:r>
      <w:r w:rsidRPr="002F1E66">
        <w:rPr>
          <w:color w:val="000000"/>
          <w:sz w:val="20"/>
          <w:szCs w:val="20"/>
        </w:rPr>
        <w:t>= 1/2,</w:t>
      </w:r>
      <w:r>
        <w:rPr>
          <w:i/>
          <w:iCs/>
          <w:color w:val="000000"/>
          <w:sz w:val="20"/>
          <w:szCs w:val="20"/>
        </w:rPr>
        <w:t xml:space="preserve"> </w:t>
      </w:r>
      <w:r>
        <w:rPr>
          <w:iCs/>
        </w:rPr>
        <w:t xml:space="preserve">different resources could be located at even or odd PRBs. There is no restriction to the RB positions. For </w:t>
      </w:r>
      <w:r w:rsidR="00667DEE">
        <w:rPr>
          <w:iCs/>
        </w:rPr>
        <w:t>var</w:t>
      </w:r>
      <w:r w:rsidR="008E5EB1">
        <w:rPr>
          <w:iCs/>
        </w:rPr>
        <w:t>ious</w:t>
      </w:r>
      <w:r>
        <w:rPr>
          <w:iCs/>
          <w:lang w:eastAsia="zh-CN"/>
        </w:rPr>
        <w:t xml:space="preserve"> </w:t>
      </w:r>
      <w:r>
        <w:rPr>
          <w:iCs/>
        </w:rPr>
        <w:t>number</w:t>
      </w:r>
      <w:r w:rsidR="00667DEE">
        <w:rPr>
          <w:iCs/>
        </w:rPr>
        <w:t>s</w:t>
      </w:r>
      <w:r>
        <w:rPr>
          <w:iCs/>
        </w:rPr>
        <w:t xml:space="preserve"> of CSI-RS resources, CSI-RS ports, frequency domain densit</w:t>
      </w:r>
      <w:r w:rsidR="00667DEE">
        <w:rPr>
          <w:iCs/>
        </w:rPr>
        <w:t>ies</w:t>
      </w:r>
      <w:r>
        <w:rPr>
          <w:iCs/>
        </w:rPr>
        <w:t xml:space="preserve"> and subband size</w:t>
      </w:r>
      <w:r w:rsidR="00667DEE">
        <w:rPr>
          <w:rFonts w:hint="eastAsia"/>
          <w:iCs/>
          <w:lang w:eastAsia="zh-CN"/>
        </w:rPr>
        <w:t>s</w:t>
      </w:r>
      <w:r>
        <w:rPr>
          <w:iCs/>
        </w:rPr>
        <w:t xml:space="preserve">, </w:t>
      </w:r>
      <w:r>
        <w:rPr>
          <w:rFonts w:hint="eastAsia"/>
          <w:iCs/>
          <w:lang w:eastAsia="zh-CN"/>
        </w:rPr>
        <w:t>NW</w:t>
      </w:r>
      <w:r>
        <w:rPr>
          <w:iCs/>
        </w:rPr>
        <w:t xml:space="preserve"> </w:t>
      </w:r>
      <w:r>
        <w:rPr>
          <w:rFonts w:hint="eastAsia"/>
          <w:iCs/>
          <w:lang w:eastAsia="zh-CN"/>
        </w:rPr>
        <w:t>could</w:t>
      </w:r>
      <w:r>
        <w:rPr>
          <w:iCs/>
        </w:rPr>
        <w:t xml:space="preserve"> flexibly configure the RB position of each resource to </w:t>
      </w:r>
      <w:r w:rsidR="00667DEE">
        <w:rPr>
          <w:iCs/>
        </w:rPr>
        <w:t>optimize</w:t>
      </w:r>
      <w:r>
        <w:rPr>
          <w:iCs/>
        </w:rPr>
        <w:t xml:space="preserve"> the channel estimation performance. </w:t>
      </w:r>
      <w:r w:rsidR="00667DEE">
        <w:rPr>
          <w:iCs/>
        </w:rPr>
        <w:t>A</w:t>
      </w:r>
      <w:r w:rsidR="00667DEE">
        <w:rPr>
          <w:rFonts w:hint="eastAsia"/>
          <w:iCs/>
        </w:rPr>
        <w:t>lt</w:t>
      </w:r>
      <w:r w:rsidR="00667DEE">
        <w:rPr>
          <w:iCs/>
        </w:rPr>
        <w:t xml:space="preserve">1 </w:t>
      </w:r>
      <w:r w:rsidR="00667DEE" w:rsidRPr="00667DEE">
        <w:rPr>
          <w:iCs/>
        </w:rPr>
        <w:t>would require specification efforts to define RB location constraints for CSI-RS resources. The performance gain from such spatial restrictions needs to be quantified, and the necessity of RB position constraints need to be justified.</w:t>
      </w:r>
    </w:p>
    <w:p w14:paraId="2606D03E" w14:textId="4E7CB4D4" w:rsidR="008E2525" w:rsidRPr="00DD59F7" w:rsidRDefault="008E2525" w:rsidP="004278A0">
      <w:pPr>
        <w:suppressAutoHyphens/>
        <w:autoSpaceDE/>
        <w:autoSpaceDN/>
        <w:adjustRightInd/>
        <w:snapToGrid/>
        <w:spacing w:before="120"/>
        <w:contextualSpacing/>
        <w:rPr>
          <w:b/>
          <w:i/>
          <w:lang w:eastAsia="zh-CN"/>
        </w:rPr>
      </w:pPr>
      <w:r w:rsidRPr="00DD59F7">
        <w:rPr>
          <w:b/>
          <w:i/>
          <w:lang w:eastAsia="zh-CN"/>
        </w:rPr>
        <w:t>Proposal 1</w:t>
      </w:r>
      <w:r w:rsidR="00CC402F">
        <w:rPr>
          <w:b/>
          <w:i/>
          <w:lang w:eastAsia="zh-CN"/>
        </w:rPr>
        <w:t>0</w:t>
      </w:r>
      <w:r w:rsidRPr="00DD59F7">
        <w:rPr>
          <w:b/>
          <w:i/>
          <w:lang w:eastAsia="zh-CN"/>
        </w:rPr>
        <w:t>: Alt2</w:t>
      </w:r>
      <w:r>
        <w:rPr>
          <w:b/>
          <w:i/>
          <w:lang w:eastAsia="zh-CN"/>
        </w:rPr>
        <w:t xml:space="preserve">, i.e., </w:t>
      </w:r>
      <w:r w:rsidRPr="00DD59F7">
        <w:rPr>
          <w:b/>
          <w:i/>
          <w:lang w:eastAsia="zh-CN"/>
        </w:rPr>
        <w:t>full flexibility w/o restriction to the RB positions for the K aggregated NZP CSI-RS resources</w:t>
      </w:r>
      <w:r>
        <w:rPr>
          <w:b/>
          <w:i/>
          <w:lang w:eastAsia="zh-CN"/>
        </w:rPr>
        <w:t xml:space="preserve"> can be supported. </w:t>
      </w:r>
    </w:p>
    <w:p w14:paraId="6E6FA855" w14:textId="38B8EF36" w:rsidR="008E2525" w:rsidRDefault="008E2525" w:rsidP="00C6439D">
      <w:pPr>
        <w:spacing w:before="120"/>
        <w:rPr>
          <w:iCs/>
          <w:lang w:eastAsia="zh-CN"/>
        </w:rPr>
      </w:pPr>
      <w:r w:rsidRPr="00465F38">
        <w:rPr>
          <w:rFonts w:hint="eastAsia"/>
          <w:lang w:eastAsia="zh-CN"/>
        </w:rPr>
        <w:t>F</w:t>
      </w:r>
      <w:r w:rsidRPr="00465F38">
        <w:rPr>
          <w:lang w:eastAsia="zh-CN"/>
        </w:rPr>
        <w:t xml:space="preserve">or </w:t>
      </w:r>
      <w:r w:rsidRPr="00465F38">
        <w:rPr>
          <w:iCs/>
        </w:rPr>
        <w:t xml:space="preserve">the Rel-19 Type-I and Type-II codebook refinement for 48, 64, and 128 CSI-RS ports, K CSI-RS resources associated with a same CSI-RS resource set are configured. The density of K resources is </w:t>
      </w:r>
      <w:r>
        <w:rPr>
          <w:iCs/>
        </w:rPr>
        <w:t xml:space="preserve">the </w:t>
      </w:r>
      <w:r w:rsidRPr="00465F38">
        <w:rPr>
          <w:iCs/>
        </w:rPr>
        <w:t>same.</w:t>
      </w:r>
      <w:r>
        <w:rPr>
          <w:iCs/>
        </w:rPr>
        <w:t xml:space="preserve"> W</w:t>
      </w:r>
      <w:r w:rsidRPr="00465F38">
        <w:rPr>
          <w:iCs/>
        </w:rPr>
        <w:t xml:space="preserve">hen the density </w:t>
      </w:r>
      <m:oMath>
        <m:r>
          <w:rPr>
            <w:rFonts w:ascii="Cambria Math" w:hAnsi="Cambria Math"/>
            <w:lang w:eastAsia="zh-CN"/>
          </w:rPr>
          <m:t>ρ</m:t>
        </m:r>
      </m:oMath>
      <w:r w:rsidRPr="00465F38">
        <w:rPr>
          <w:iCs/>
        </w:rPr>
        <w:t xml:space="preserve"> is set to 0.5, the odd/even RB allocation can be different for the K CSI-RS resources</w:t>
      </w:r>
      <w:r>
        <w:rPr>
          <w:iCs/>
        </w:rPr>
        <w:t xml:space="preserve"> in [</w:t>
      </w:r>
      <w:r w:rsidR="00446406">
        <w:rPr>
          <w:iCs/>
        </w:rPr>
        <w:t>6</w:t>
      </w:r>
      <w:r>
        <w:rPr>
          <w:iCs/>
        </w:rPr>
        <w:t>]</w:t>
      </w:r>
      <w:r w:rsidRPr="00465F38">
        <w:rPr>
          <w:iCs/>
        </w:rPr>
        <w:t xml:space="preserve">. </w:t>
      </w:r>
      <w:r w:rsidRPr="00465F38">
        <w:rPr>
          <w:lang w:eastAsia="sv-SE"/>
        </w:rPr>
        <w:t xml:space="preserve">For </w:t>
      </w:r>
      <m:oMath>
        <m:r>
          <w:rPr>
            <w:rFonts w:ascii="Cambria Math" w:hAnsi="Cambria Math"/>
            <w:lang w:eastAsia="zh-CN"/>
          </w:rPr>
          <m:t>ρ</m:t>
        </m:r>
        <m:r>
          <m:rPr>
            <m:sty m:val="p"/>
          </m:rPr>
          <w:rPr>
            <w:rFonts w:ascii="Cambria Math" w:hAnsi="Cambria Math"/>
            <w:lang w:eastAsia="zh-CN"/>
          </w:rPr>
          <m:t>=0.5</m:t>
        </m:r>
      </m:oMath>
      <w:r w:rsidRPr="00465F38">
        <w:rPr>
          <w:lang w:eastAsia="sv-SE"/>
        </w:rPr>
        <w:t xml:space="preserve">, 1-bit is </w:t>
      </w:r>
      <w:r>
        <w:rPr>
          <w:lang w:eastAsia="sv-SE"/>
        </w:rPr>
        <w:t>to indicate</w:t>
      </w:r>
      <w:r w:rsidRPr="00465F38">
        <w:rPr>
          <w:lang w:eastAsia="sv-SE"/>
        </w:rPr>
        <w:t xml:space="preserve"> whether odd or even RBs are occupied by CSI-RS</w:t>
      </w:r>
      <w:r>
        <w:rPr>
          <w:lang w:eastAsia="sv-SE"/>
        </w:rPr>
        <w:t xml:space="preserve"> resource</w:t>
      </w:r>
      <w:r w:rsidRPr="00465F38">
        <w:rPr>
          <w:lang w:eastAsia="sv-SE"/>
        </w:rPr>
        <w:t>.</w:t>
      </w:r>
      <w:r w:rsidRPr="00465F38">
        <w:rPr>
          <w:iCs/>
        </w:rPr>
        <w:t xml:space="preserve"> The </w:t>
      </w:r>
      <w:r>
        <w:rPr>
          <w:iCs/>
        </w:rPr>
        <w:t xml:space="preserve">indicated </w:t>
      </w:r>
      <w:r w:rsidRPr="00465F38">
        <w:rPr>
          <w:iCs/>
        </w:rPr>
        <w:t xml:space="preserve">odd or even RB allocation </w:t>
      </w:r>
      <w:r>
        <w:rPr>
          <w:iCs/>
        </w:rPr>
        <w:t xml:space="preserve">is with respect to the common resource block grid. Once RB allocation is indicated, the indicated pattern repeats </w:t>
      </w:r>
      <w:r w:rsidRPr="00EC23BD">
        <w:t xml:space="preserve">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EC23BD">
        <w:t xml:space="preserve"> </w:t>
      </w:r>
      <w:r>
        <w:t>RB pairs</w:t>
      </w:r>
      <w:r w:rsidRPr="00EC23BD">
        <w:t>.</w:t>
      </w:r>
      <w:r>
        <w:rPr>
          <w:rFonts w:hint="eastAsia"/>
          <w:iCs/>
          <w:lang w:eastAsia="zh-CN"/>
        </w:rPr>
        <w:t xml:space="preserve"> </w:t>
      </w:r>
    </w:p>
    <w:p w14:paraId="4C99CA37" w14:textId="0A190014" w:rsidR="008E2525" w:rsidRPr="00DA1186" w:rsidRDefault="008E2525" w:rsidP="00667DEE">
      <w:pPr>
        <w:spacing w:after="180"/>
        <w:rPr>
          <w:b/>
          <w:i/>
          <w:lang w:eastAsia="zh-CN"/>
        </w:rPr>
      </w:pPr>
      <w:r>
        <w:rPr>
          <w:rFonts w:hint="eastAsia"/>
          <w:lang w:eastAsia="zh-CN"/>
        </w:rPr>
        <w:t>W</w:t>
      </w:r>
      <w:r>
        <w:rPr>
          <w:lang w:eastAsia="zh-CN"/>
        </w:rPr>
        <w:t xml:space="preserve">hen </w:t>
      </w:r>
      <m:oMath>
        <m:r>
          <w:rPr>
            <w:rFonts w:ascii="Cambria Math" w:hAnsi="Cambria Math"/>
            <w:lang w:eastAsia="zh-CN"/>
          </w:rPr>
          <m:t>ρ</m:t>
        </m:r>
        <m:r>
          <m:rPr>
            <m:sty m:val="p"/>
          </m:rPr>
          <w:rPr>
            <w:rFonts w:ascii="Cambria Math" w:hAnsi="Cambria Math"/>
            <w:lang w:eastAsia="zh-CN"/>
          </w:rPr>
          <m:t>&lt;0.5</m:t>
        </m:r>
      </m:oMath>
      <w:r>
        <w:rPr>
          <w:rFonts w:hint="eastAsia"/>
          <w:lang w:eastAsia="zh-CN"/>
        </w:rPr>
        <w:t>,</w:t>
      </w:r>
      <w:r>
        <w:rPr>
          <w:lang w:eastAsia="zh-CN"/>
        </w:rPr>
        <w:t xml:space="preserve"> 1-bit could not indicate the </w:t>
      </w:r>
      <w:r>
        <w:rPr>
          <w:rFonts w:hint="eastAsia"/>
          <w:lang w:eastAsia="zh-CN"/>
        </w:rPr>
        <w:t>RB</w:t>
      </w:r>
      <w:r>
        <w:rPr>
          <w:lang w:eastAsia="zh-CN"/>
        </w:rPr>
        <w:t xml:space="preserve"> allocation in the</w:t>
      </w:r>
      <w:r w:rsidRPr="00EC23BD">
        <w:rPr>
          <w:lang w:eastAsia="zh-CN"/>
        </w:rPr>
        <w:t xml:space="preserve"> 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EC23BD">
        <w:rPr>
          <w:rFonts w:hint="eastAsia"/>
          <w:lang w:eastAsia="zh-CN"/>
        </w:rPr>
        <w:t xml:space="preserve"> </w:t>
      </w:r>
      <w:r w:rsidRPr="00EC23BD">
        <w:rPr>
          <w:lang w:eastAsia="zh-CN"/>
        </w:rPr>
        <w:t xml:space="preserve">RBs. </w:t>
      </w:r>
      <w:r>
        <w:rPr>
          <w:rFonts w:hint="eastAsia"/>
          <w:lang w:eastAsia="zh-CN"/>
        </w:rPr>
        <w:t>How</w:t>
      </w:r>
      <w:r>
        <w:rPr>
          <w:lang w:eastAsia="zh-CN"/>
        </w:rPr>
        <w:t xml:space="preserve"> to indicate RB level comb offset occupied by CSI-RS in the </w:t>
      </w:r>
      <w:r w:rsidRPr="00EC23BD">
        <w:rPr>
          <w:lang w:eastAsia="zh-CN"/>
        </w:rPr>
        <w:t xml:space="preserve">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EC23BD">
        <w:rPr>
          <w:rFonts w:hint="eastAsia"/>
          <w:lang w:eastAsia="zh-CN"/>
        </w:rPr>
        <w:t xml:space="preserve"> </w:t>
      </w:r>
      <w:r w:rsidRPr="00EC23BD">
        <w:rPr>
          <w:lang w:eastAsia="zh-CN"/>
        </w:rPr>
        <w:t>RBs</w:t>
      </w:r>
      <w:r>
        <w:rPr>
          <w:lang w:eastAsia="zh-CN"/>
        </w:rPr>
        <w:t xml:space="preserve"> needs to study. One straightforward method is that a bitmap with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Pr>
          <w:rFonts w:hint="eastAsia"/>
          <w:lang w:eastAsia="zh-CN"/>
        </w:rPr>
        <w:t xml:space="preserve"> </w:t>
      </w:r>
      <w:r>
        <w:rPr>
          <w:lang w:eastAsia="zh-CN"/>
        </w:rPr>
        <w:t xml:space="preserve">bits or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Pr>
          <w:rFonts w:hint="eastAsia"/>
          <w:lang w:eastAsia="zh-CN"/>
        </w:rPr>
        <w:t xml:space="preserve"> </w:t>
      </w:r>
      <w:r>
        <w:rPr>
          <w:lang w:eastAsia="zh-CN"/>
        </w:rPr>
        <w:t>bits are used to indicate the RB location in the</w:t>
      </w:r>
      <w:r w:rsidRPr="00EC23BD">
        <w:rPr>
          <w:lang w:eastAsia="zh-CN"/>
        </w:rPr>
        <w:t xml:space="preserve"> consecutive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sidRPr="00EC23BD">
        <w:rPr>
          <w:rFonts w:hint="eastAsia"/>
          <w:lang w:eastAsia="zh-CN"/>
        </w:rPr>
        <w:t xml:space="preserve"> </w:t>
      </w:r>
      <w:r w:rsidRPr="00EC23BD">
        <w:rPr>
          <w:lang w:eastAsia="zh-CN"/>
        </w:rPr>
        <w:t>RBs</w:t>
      </w:r>
      <w:r>
        <w:rPr>
          <w:lang w:eastAsia="zh-CN"/>
        </w:rPr>
        <w:t xml:space="preserve">. If the RB allocation for each resource is independently indicated, there are total  </w:t>
      </w:r>
      <m:oMath>
        <m:f>
          <m:fPr>
            <m:ctrlPr>
              <w:rPr>
                <w:rFonts w:ascii="Cambria Math" w:hAnsi="Cambria Math"/>
                <w:i/>
                <w:lang w:eastAsia="zh-CN"/>
              </w:rPr>
            </m:ctrlPr>
          </m:fPr>
          <m:num>
            <m:r>
              <w:rPr>
                <w:rFonts w:ascii="Cambria Math" w:hAnsi="Cambria Math" w:hint="eastAsia"/>
                <w:lang w:eastAsia="zh-CN"/>
              </w:rPr>
              <m:t>K</m:t>
            </m:r>
          </m:num>
          <m:den>
            <m:r>
              <m:rPr>
                <m:sty m:val="p"/>
              </m:rPr>
              <w:rPr>
                <w:rFonts w:ascii="Cambria Math" w:hAnsi="Cambria Math"/>
                <w:lang w:eastAsia="zh-CN"/>
              </w:rPr>
              <m:t xml:space="preserve"> </m:t>
            </m:r>
            <m:r>
              <w:rPr>
                <w:rFonts w:ascii="Cambria Math" w:hAnsi="Cambria Math"/>
                <w:lang w:eastAsia="zh-CN"/>
              </w:rPr>
              <m:t>ρ</m:t>
            </m:r>
          </m:den>
        </m:f>
      </m:oMath>
      <w:r>
        <w:rPr>
          <w:rFonts w:hint="eastAsia"/>
          <w:lang w:eastAsia="zh-CN"/>
        </w:rPr>
        <w:t xml:space="preserve"> </w:t>
      </w:r>
      <w:r>
        <w:rPr>
          <w:lang w:eastAsia="zh-CN"/>
        </w:rPr>
        <w:t xml:space="preserve"> bits  or </w:t>
      </w:r>
      <m:oMath>
        <m:r>
          <w:rPr>
            <w:rFonts w:ascii="Cambria Math" w:hAnsi="Cambria Math" w:hint="eastAsia"/>
            <w:lang w:eastAsia="zh-CN"/>
          </w:rPr>
          <m:t>K</m:t>
        </m:r>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Pr>
          <w:rFonts w:hint="eastAsia"/>
          <w:lang w:eastAsia="zh-CN"/>
        </w:rPr>
        <w:t xml:space="preserve"> </w:t>
      </w:r>
      <w:r>
        <w:rPr>
          <w:lang w:eastAsia="zh-CN"/>
        </w:rPr>
        <w:t xml:space="preserve">indication overhead for the </w:t>
      </w:r>
      <w:r w:rsidRPr="00F3430C">
        <w:rPr>
          <w:i/>
          <w:iCs/>
          <w:lang w:eastAsia="zh-CN"/>
        </w:rPr>
        <w:t>K</w:t>
      </w:r>
      <w:r>
        <w:rPr>
          <w:lang w:eastAsia="zh-CN"/>
        </w:rPr>
        <w:t xml:space="preserve"> CSI-RS resources. A</w:t>
      </w:r>
      <w:r>
        <w:rPr>
          <w:rFonts w:hint="eastAsia"/>
          <w:lang w:eastAsia="zh-CN"/>
        </w:rPr>
        <w:t>ssum</w:t>
      </w:r>
      <w:r>
        <w:rPr>
          <w:lang w:eastAsia="zh-CN"/>
        </w:rPr>
        <w:t xml:space="preserve">ing K=4 and </w:t>
      </w:r>
      <m:oMath>
        <m:r>
          <w:rPr>
            <w:rFonts w:ascii="Cambria Math" w:hAnsi="Cambria Math"/>
            <w:lang w:eastAsia="zh-CN"/>
          </w:rPr>
          <m:t>ρ</m:t>
        </m:r>
      </m:oMath>
      <w:r>
        <w:rPr>
          <w:rFonts w:hint="eastAsia"/>
          <w:lang w:eastAsia="zh-CN"/>
        </w:rPr>
        <w:t>=</w:t>
      </w:r>
      <w:r>
        <w:rPr>
          <w:lang w:eastAsia="zh-CN"/>
        </w:rPr>
        <w:t xml:space="preserve">1/8, the total indication overhead is 32 bits or 12 bits. Compared with bitmap indication,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log</m:t>
                </m:r>
              </m:e>
              <m:sub>
                <m:r>
                  <w:rPr>
                    <w:rFonts w:ascii="Cambria Math" w:hAnsi="Cambria Math"/>
                    <w:lang w:eastAsia="zh-CN"/>
                  </w:rPr>
                  <m:t>2</m:t>
                </m:r>
              </m:sub>
              <m:sup>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sup>
            </m:sSubSup>
          </m:e>
        </m:d>
      </m:oMath>
      <w:r>
        <w:rPr>
          <w:rFonts w:hint="eastAsia"/>
          <w:lang w:eastAsia="zh-CN"/>
        </w:rPr>
        <w:t xml:space="preserve"> </w:t>
      </w:r>
      <w:r>
        <w:rPr>
          <w:lang w:eastAsia="zh-CN"/>
        </w:rPr>
        <w:t>indication needs less overhead.</w:t>
      </w:r>
    </w:p>
    <w:p w14:paraId="42EF6F7B" w14:textId="2E01FB00" w:rsidR="008E2525" w:rsidRDefault="008E2525" w:rsidP="008E2525">
      <w:pPr>
        <w:spacing w:after="180" w:line="231" w:lineRule="atLeast"/>
        <w:rPr>
          <w:b/>
          <w:i/>
          <w:lang w:eastAsia="zh-CN"/>
        </w:rPr>
      </w:pPr>
      <w:bookmarkStart w:id="5" w:name="OLE_LINK5"/>
      <w:r w:rsidRPr="0057604F">
        <w:rPr>
          <w:b/>
          <w:i/>
          <w:lang w:eastAsia="zh-CN"/>
        </w:rPr>
        <w:t xml:space="preserve">Proposal </w:t>
      </w:r>
      <w:r>
        <w:rPr>
          <w:b/>
          <w:i/>
          <w:lang w:eastAsia="zh-CN"/>
        </w:rPr>
        <w:t>11</w:t>
      </w:r>
      <w:r w:rsidRPr="0057604F">
        <w:rPr>
          <w:b/>
          <w:i/>
          <w:lang w:eastAsia="zh-CN"/>
        </w:rPr>
        <w:t>:</w:t>
      </w:r>
      <w:r>
        <w:rPr>
          <w:b/>
          <w:i/>
          <w:lang w:eastAsia="zh-CN"/>
        </w:rPr>
        <w:t xml:space="preserve"> </w:t>
      </w:r>
      <w:bookmarkEnd w:id="5"/>
      <w:r>
        <w:rPr>
          <w:b/>
          <w:i/>
          <w:lang w:eastAsia="zh-CN"/>
        </w:rPr>
        <w:t>For each CSI-RS resource,</w:t>
      </w:r>
      <w:r w:rsidRPr="00AB711F">
        <w:rPr>
          <w:b/>
          <w:i/>
          <w:lang w:eastAsia="zh-CN"/>
        </w:rPr>
        <w:t xml:space="preserve">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 xml:space="preserve"> ρ</m:t>
                    </m:r>
                  </m:den>
                </m:f>
              </m:sup>
            </m:sSubSup>
          </m:e>
        </m:d>
      </m:oMath>
      <w:r w:rsidRPr="00AB711F">
        <w:rPr>
          <w:rFonts w:hint="eastAsia"/>
          <w:b/>
          <w:i/>
          <w:lang w:eastAsia="zh-CN"/>
        </w:rPr>
        <w:t xml:space="preserve"> </w:t>
      </w:r>
      <w:r w:rsidRPr="00AB711F">
        <w:rPr>
          <w:b/>
          <w:i/>
          <w:lang w:eastAsia="zh-CN"/>
        </w:rPr>
        <w:t xml:space="preserve"> bits</w:t>
      </w:r>
      <w:r w:rsidRPr="00912A97">
        <w:rPr>
          <w:b/>
          <w:i/>
          <w:lang w:eastAsia="zh-CN"/>
        </w:rPr>
        <w:t xml:space="preserve"> </w:t>
      </w:r>
      <w:r w:rsidR="008E5EB1">
        <w:rPr>
          <w:b/>
          <w:i/>
          <w:lang w:eastAsia="zh-CN"/>
        </w:rPr>
        <w:t>are</w:t>
      </w:r>
      <w:r w:rsidRPr="00912A97">
        <w:rPr>
          <w:b/>
          <w:i/>
          <w:lang w:eastAsia="zh-CN"/>
        </w:rPr>
        <w:t xml:space="preserve"> used to </w:t>
      </w:r>
      <w:r>
        <w:rPr>
          <w:b/>
          <w:i/>
          <w:lang w:eastAsia="zh-CN"/>
        </w:rPr>
        <w:t xml:space="preserve">indicate </w:t>
      </w:r>
      <w:r w:rsidRPr="00DA1186">
        <w:rPr>
          <w:b/>
          <w:i/>
          <w:lang w:eastAsia="zh-CN"/>
        </w:rPr>
        <w:t>RB level comb offset</w:t>
      </w:r>
      <w:r>
        <w:rPr>
          <w:b/>
          <w:i/>
          <w:lang w:eastAsia="zh-CN"/>
        </w:rPr>
        <w:t xml:space="preserve"> in consecutive 1/</w:t>
      </w:r>
      <w:r w:rsidRPr="00871945">
        <w:rPr>
          <w:b/>
          <w:i/>
          <w:lang w:eastAsia="zh-CN"/>
        </w:rPr>
        <w:t xml:space="preserve"> </w:t>
      </w:r>
      <m:oMath>
        <m:r>
          <m:rPr>
            <m:sty m:val="bi"/>
          </m:rPr>
          <w:rPr>
            <w:rFonts w:ascii="Cambria Math" w:hAnsi="Cambria Math"/>
            <w:lang w:eastAsia="zh-CN"/>
          </w:rPr>
          <m:t>ρ</m:t>
        </m:r>
      </m:oMath>
      <w:r w:rsidRPr="00871945">
        <w:rPr>
          <w:rFonts w:hint="eastAsia"/>
          <w:b/>
          <w:i/>
          <w:lang w:eastAsia="zh-CN"/>
        </w:rPr>
        <w:t xml:space="preserve"> </w:t>
      </w:r>
      <w:r w:rsidRPr="00871945">
        <w:rPr>
          <w:b/>
          <w:i/>
          <w:lang w:eastAsia="zh-CN"/>
        </w:rPr>
        <w:t>RBs</w:t>
      </w:r>
      <w:r>
        <w:rPr>
          <w:b/>
          <w:i/>
          <w:lang w:eastAsia="zh-CN"/>
        </w:rPr>
        <w:t xml:space="preserve"> for new frequency domain density</w:t>
      </w:r>
      <w:r w:rsidRPr="00871945">
        <w:rPr>
          <w:b/>
          <w:i/>
          <w:lang w:eastAsia="zh-CN"/>
        </w:rPr>
        <w:t xml:space="preserve">. </w:t>
      </w:r>
    </w:p>
    <w:p w14:paraId="769490CE" w14:textId="77777777" w:rsidR="008E2525" w:rsidRPr="00003D97" w:rsidRDefault="008E2525" w:rsidP="008E2525">
      <w:pPr>
        <w:pStyle w:val="2"/>
        <w:ind w:left="578" w:hanging="578"/>
        <w:rPr>
          <w:lang w:eastAsia="zh-CN"/>
        </w:rPr>
      </w:pPr>
      <w:r>
        <w:rPr>
          <w:lang w:eastAsia="zh-CN"/>
        </w:rPr>
        <w:t>CSI s</w:t>
      </w:r>
      <w:r w:rsidRPr="00E07E58">
        <w:rPr>
          <w:lang w:eastAsia="zh-CN"/>
        </w:rPr>
        <w:t>ubband size</w:t>
      </w:r>
    </w:p>
    <w:p w14:paraId="3C8427D8" w14:textId="7B40CE7E" w:rsidR="008E2525" w:rsidRDefault="008E2525" w:rsidP="008E2525">
      <w:pPr>
        <w:spacing w:after="180" w:line="231" w:lineRule="atLeast"/>
        <w:rPr>
          <w:lang w:eastAsia="zh-CN"/>
        </w:rPr>
      </w:pPr>
      <w:r>
        <w:rPr>
          <w:rFonts w:hint="eastAsia"/>
          <w:lang w:eastAsia="zh-CN"/>
        </w:rPr>
        <w:t>I</w:t>
      </w:r>
      <w:r>
        <w:rPr>
          <w:lang w:eastAsia="zh-CN"/>
        </w:rPr>
        <w:t xml:space="preserve">n current specification, the subband size can be configured for different BWP according to </w:t>
      </w:r>
      <w:r w:rsidR="007F0287">
        <w:rPr>
          <w:lang w:eastAsia="zh-CN"/>
        </w:rPr>
        <w:t>Table</w:t>
      </w:r>
      <w:r w:rsidR="007F0287">
        <w:rPr>
          <w:lang w:eastAsia="zh-CN"/>
        </w:rPr>
        <w:t xml:space="preserve"> 3</w:t>
      </w:r>
      <w:r>
        <w:rPr>
          <w:lang w:eastAsia="zh-CN"/>
        </w:rPr>
        <w:t>.</w:t>
      </w:r>
    </w:p>
    <w:p w14:paraId="34F970CC" w14:textId="003EC0AC" w:rsidR="008E2525" w:rsidRDefault="008E2525" w:rsidP="008E2525">
      <w:pPr>
        <w:spacing w:after="180" w:line="231" w:lineRule="atLeast"/>
        <w:jc w:val="center"/>
        <w:rPr>
          <w:lang w:eastAsia="zh-CN"/>
        </w:rPr>
      </w:pPr>
      <w:r>
        <w:rPr>
          <w:rFonts w:hint="eastAsia"/>
          <w:lang w:eastAsia="zh-CN"/>
        </w:rPr>
        <w:t>Ta</w:t>
      </w:r>
      <w:r>
        <w:rPr>
          <w:lang w:eastAsia="zh-CN"/>
        </w:rPr>
        <w:t>ble</w:t>
      </w:r>
      <w:r w:rsidR="007F0287">
        <w:rPr>
          <w:lang w:eastAsia="zh-CN"/>
        </w:rPr>
        <w:t xml:space="preserve"> 3</w:t>
      </w:r>
      <w:r>
        <w:rPr>
          <w:lang w:eastAsia="zh-CN"/>
        </w:rPr>
        <w:t xml:space="preserve">: </w:t>
      </w:r>
      <w:proofErr w:type="spellStart"/>
      <w:r>
        <w:rPr>
          <w:lang w:eastAsia="zh-CN"/>
        </w:rPr>
        <w:t>Subband</w:t>
      </w:r>
      <w:proofErr w:type="spellEnd"/>
      <w:r>
        <w:rPr>
          <w:lang w:eastAsia="zh-CN"/>
        </w:rPr>
        <w:t xml:space="preserve"> size for different BWP</w:t>
      </w:r>
    </w:p>
    <w:tbl>
      <w:tblPr>
        <w:tblW w:w="3963" w:type="dxa"/>
        <w:jc w:val="center"/>
        <w:tblCellMar>
          <w:left w:w="0" w:type="dxa"/>
          <w:right w:w="0" w:type="dxa"/>
        </w:tblCellMar>
        <w:tblLook w:val="0420" w:firstRow="1" w:lastRow="0" w:firstColumn="0" w:lastColumn="0" w:noHBand="0" w:noVBand="1"/>
      </w:tblPr>
      <w:tblGrid>
        <w:gridCol w:w="2058"/>
        <w:gridCol w:w="1905"/>
      </w:tblGrid>
      <w:tr w:rsidR="008E2525" w:rsidRPr="00393315" w14:paraId="146748A5" w14:textId="77777777" w:rsidTr="00002392">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0690817"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Bandwidth part (PRBs)</w:t>
            </w:r>
          </w:p>
        </w:tc>
        <w:tc>
          <w:tcPr>
            <w:tcW w:w="1905"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8684D39"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Subband size (PRBs)</w:t>
            </w:r>
          </w:p>
        </w:tc>
      </w:tr>
      <w:tr w:rsidR="008E2525" w:rsidRPr="00393315" w14:paraId="0F8006C4" w14:textId="77777777" w:rsidTr="00002392">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595A999D"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24-72</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03C3F44E"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4, 8</w:t>
            </w:r>
          </w:p>
        </w:tc>
      </w:tr>
      <w:tr w:rsidR="008E2525" w:rsidRPr="00393315" w14:paraId="2C0B7FD3" w14:textId="77777777" w:rsidTr="00002392">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3D904A0C"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lastRenderedPageBreak/>
              <w:t>73-144</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637574B7"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8, 16</w:t>
            </w:r>
          </w:p>
        </w:tc>
      </w:tr>
      <w:tr w:rsidR="008E2525" w:rsidRPr="00393315" w14:paraId="499A4965" w14:textId="77777777" w:rsidTr="00002392">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50339858"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145-275</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hideMark/>
          </w:tcPr>
          <w:p w14:paraId="666847E0" w14:textId="77777777" w:rsidR="008E2525" w:rsidRPr="00393315" w:rsidRDefault="008E2525" w:rsidP="00002392">
            <w:pPr>
              <w:rPr>
                <w:rFonts w:eastAsia="Batang"/>
                <w:iCs/>
                <w:sz w:val="20"/>
                <w:szCs w:val="18"/>
                <w:lang w:eastAsia="zh-CN"/>
              </w:rPr>
            </w:pPr>
            <w:r w:rsidRPr="00393315">
              <w:rPr>
                <w:rFonts w:eastAsia="Batang"/>
                <w:iCs/>
                <w:sz w:val="20"/>
                <w:szCs w:val="18"/>
                <w:lang w:eastAsia="zh-CN"/>
              </w:rPr>
              <w:t>16, 32</w:t>
            </w:r>
          </w:p>
        </w:tc>
      </w:tr>
    </w:tbl>
    <w:p w14:paraId="3EFE8C8C" w14:textId="2E435A0D" w:rsidR="008E2525" w:rsidRPr="00C601B4" w:rsidRDefault="008E2525" w:rsidP="008E2525">
      <w:pPr>
        <w:spacing w:after="180" w:line="231" w:lineRule="atLeast"/>
        <w:rPr>
          <w:lang w:eastAsia="zh-CN"/>
        </w:rPr>
      </w:pPr>
      <w:r w:rsidRPr="00C601B4">
        <w:rPr>
          <w:rFonts w:hint="eastAsia"/>
          <w:lang w:eastAsia="zh-CN"/>
        </w:rPr>
        <w:t>W</w:t>
      </w:r>
      <w:r w:rsidRPr="00C601B4">
        <w:rPr>
          <w:lang w:eastAsia="zh-CN"/>
        </w:rPr>
        <w:t>hen the frequency</w:t>
      </w:r>
      <w:r>
        <w:rPr>
          <w:lang w:eastAsia="zh-CN"/>
        </w:rPr>
        <w:t xml:space="preserve"> </w:t>
      </w:r>
      <w:r w:rsidRPr="00C601B4">
        <w:rPr>
          <w:lang w:eastAsia="zh-CN"/>
        </w:rPr>
        <w:t>domain density ρ = 1/3 and 1/6</w:t>
      </w:r>
      <w:r>
        <w:rPr>
          <w:lang w:eastAsia="zh-CN"/>
        </w:rPr>
        <w:t xml:space="preserve">, the </w:t>
      </w:r>
      <w:r w:rsidRPr="008C2E9A">
        <w:rPr>
          <w:lang w:eastAsia="zh-CN"/>
        </w:rPr>
        <w:t xml:space="preserve">subband </w:t>
      </w:r>
      <w:r>
        <w:rPr>
          <w:lang w:eastAsia="zh-CN"/>
        </w:rPr>
        <w:t xml:space="preserve">size </w:t>
      </w:r>
      <w:r w:rsidRPr="008C2E9A">
        <w:rPr>
          <w:lang w:eastAsia="zh-CN"/>
        </w:rPr>
        <w:t>is not</w:t>
      </w:r>
      <w:r>
        <w:rPr>
          <w:lang w:eastAsia="zh-CN"/>
        </w:rPr>
        <w:t xml:space="preserve"> integral </w:t>
      </w:r>
      <w:r w:rsidRPr="008C2E9A">
        <w:rPr>
          <w:lang w:eastAsia="zh-CN"/>
        </w:rPr>
        <w:t xml:space="preserve">multiple </w:t>
      </w:r>
      <w:r>
        <w:rPr>
          <w:lang w:eastAsia="zh-CN"/>
        </w:rPr>
        <w:t>of</w:t>
      </w:r>
      <w:r w:rsidRPr="008C2E9A">
        <w:rPr>
          <w:lang w:eastAsia="zh-CN"/>
        </w:rPr>
        <w:t xml:space="preserve"> 1/ρ</w:t>
      </w:r>
      <w:r>
        <w:rPr>
          <w:lang w:eastAsia="zh-CN"/>
        </w:rPr>
        <w:t xml:space="preserve"> as shown in Tab</w:t>
      </w:r>
      <w:r w:rsidRPr="000B0917">
        <w:rPr>
          <w:lang w:eastAsia="zh-CN"/>
        </w:rPr>
        <w:t>le</w:t>
      </w:r>
      <w:r w:rsidR="007F0287">
        <w:rPr>
          <w:lang w:eastAsia="zh-CN"/>
        </w:rPr>
        <w:t xml:space="preserve"> 3</w:t>
      </w:r>
      <w:r w:rsidRPr="000B0917">
        <w:rPr>
          <w:lang w:eastAsia="zh-CN"/>
        </w:rPr>
        <w:t>.</w:t>
      </w:r>
      <w:r w:rsidR="000B0917" w:rsidRPr="000B0917">
        <w:rPr>
          <w:lang w:eastAsia="zh-CN"/>
        </w:rPr>
        <w:t xml:space="preserve"> This misalignment leads to variations in the number of CSI-RS REs across subbands, causing inconsistent channel estimation performance due to CSI-RS port EPRE (Energy per Resource Element) differences in </w:t>
      </w:r>
      <w:r w:rsidR="000B0917">
        <w:rPr>
          <w:rFonts w:hint="eastAsia"/>
          <w:lang w:eastAsia="zh-CN"/>
        </w:rPr>
        <w:t>diff</w:t>
      </w:r>
      <w:r w:rsidR="000B0917">
        <w:rPr>
          <w:lang w:eastAsia="zh-CN"/>
        </w:rPr>
        <w:t xml:space="preserve">erent </w:t>
      </w:r>
      <w:r w:rsidR="000B0917" w:rsidRPr="000B0917">
        <w:rPr>
          <w:lang w:eastAsia="zh-CN"/>
        </w:rPr>
        <w:t xml:space="preserve">subbands. </w:t>
      </w:r>
      <w:r>
        <w:rPr>
          <w:lang w:eastAsia="zh-CN"/>
        </w:rPr>
        <w:t xml:space="preserve"> In order to avoid such issue, one straightforward method is </w:t>
      </w:r>
      <w:r w:rsidRPr="00D833B1">
        <w:rPr>
          <w:lang w:eastAsia="zh-CN"/>
        </w:rPr>
        <w:t>subband size could be configured as integral multiple of 1/ρ</w:t>
      </w:r>
      <w:r>
        <w:rPr>
          <w:lang w:eastAsia="zh-CN"/>
        </w:rPr>
        <w:t>.</w:t>
      </w:r>
    </w:p>
    <w:p w14:paraId="46629D11" w14:textId="1A33943D" w:rsidR="008E2525" w:rsidRPr="00F04E07" w:rsidRDefault="008E2525" w:rsidP="008E2525">
      <w:pPr>
        <w:spacing w:after="180" w:line="231" w:lineRule="atLeast"/>
        <w:rPr>
          <w:b/>
          <w:i/>
          <w:lang w:eastAsia="zh-CN"/>
        </w:rPr>
      </w:pPr>
      <w:r w:rsidRPr="0057604F">
        <w:rPr>
          <w:b/>
          <w:i/>
          <w:lang w:eastAsia="zh-CN"/>
        </w:rPr>
        <w:t xml:space="preserve">Proposal </w:t>
      </w:r>
      <w:r>
        <w:rPr>
          <w:b/>
          <w:i/>
          <w:lang w:eastAsia="zh-CN"/>
        </w:rPr>
        <w:t>1</w:t>
      </w:r>
      <w:r w:rsidR="00CC402F">
        <w:rPr>
          <w:b/>
          <w:i/>
          <w:lang w:eastAsia="zh-CN"/>
        </w:rPr>
        <w:t>2</w:t>
      </w:r>
      <w:r w:rsidRPr="0057604F">
        <w:rPr>
          <w:b/>
          <w:i/>
          <w:lang w:eastAsia="zh-CN"/>
        </w:rPr>
        <w:t>:</w:t>
      </w:r>
      <w:r>
        <w:rPr>
          <w:b/>
          <w:i/>
          <w:lang w:eastAsia="zh-CN"/>
        </w:rPr>
        <w:t xml:space="preserve"> F</w:t>
      </w:r>
      <w:r w:rsidRPr="00214352">
        <w:rPr>
          <w:b/>
          <w:i/>
          <w:lang w:eastAsia="zh-CN"/>
        </w:rPr>
        <w:t xml:space="preserve">or the frequency-domain density ρ = 1/3 and 1/6, </w:t>
      </w:r>
      <w:r>
        <w:rPr>
          <w:b/>
          <w:i/>
          <w:lang w:eastAsia="zh-CN"/>
        </w:rPr>
        <w:t>s</w:t>
      </w:r>
      <w:r w:rsidRPr="00214352">
        <w:rPr>
          <w:b/>
          <w:i/>
          <w:lang w:eastAsia="zh-CN"/>
        </w:rPr>
        <w:t>ubband size could be configured as integral multiple of 1/ρ</w:t>
      </w:r>
      <w:r>
        <w:rPr>
          <w:b/>
          <w:i/>
          <w:lang w:eastAsia="zh-CN"/>
        </w:rPr>
        <w:t>.</w:t>
      </w:r>
    </w:p>
    <w:p w14:paraId="50307695" w14:textId="77777777" w:rsidR="008E2525" w:rsidRDefault="008E2525" w:rsidP="008E2525">
      <w:pPr>
        <w:pStyle w:val="2"/>
        <w:ind w:left="578" w:hanging="578"/>
        <w:rPr>
          <w:lang w:eastAsia="zh-CN"/>
        </w:rPr>
      </w:pPr>
      <w:r w:rsidRPr="009F018C">
        <w:rPr>
          <w:rFonts w:hint="eastAsia"/>
          <w:lang w:eastAsia="zh-CN"/>
        </w:rPr>
        <w:t>CSI</w:t>
      </w:r>
      <w:r w:rsidRPr="009F018C">
        <w:rPr>
          <w:lang w:eastAsia="zh-CN"/>
        </w:rPr>
        <w:t xml:space="preserve"> </w:t>
      </w:r>
      <w:r w:rsidRPr="009F018C">
        <w:rPr>
          <w:rFonts w:hint="eastAsia"/>
          <w:lang w:eastAsia="zh-CN"/>
        </w:rPr>
        <w:t>pro</w:t>
      </w:r>
      <w:r w:rsidRPr="009F018C">
        <w:rPr>
          <w:lang w:eastAsia="zh-CN"/>
        </w:rPr>
        <w:t>cessing criteria and timeline</w:t>
      </w:r>
    </w:p>
    <w:p w14:paraId="6E421110" w14:textId="08DB0844" w:rsidR="008E2525" w:rsidRDefault="008E2525" w:rsidP="008E2525">
      <w:r>
        <w:rPr>
          <w:rFonts w:hint="eastAsia"/>
          <w:lang w:eastAsia="zh-CN"/>
        </w:rPr>
        <w:t>In</w:t>
      </w:r>
      <w:r>
        <w:rPr>
          <w:lang w:eastAsia="zh-CN"/>
        </w:rPr>
        <w:t xml:space="preserve"> current spec, the occupied number of CPU is </w:t>
      </w:r>
      <w:r w:rsidRPr="004122C9">
        <w:rPr>
          <w:lang w:eastAsia="zh-CN"/>
        </w:rPr>
        <w:t xml:space="preserve">defined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4122C9">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4122C9">
        <w:t xml:space="preserve"> for capability 2, as reported by UE capability indication</w:t>
      </w:r>
      <w:r>
        <w:t xml:space="preserve"> for </w:t>
      </w:r>
      <w:r>
        <w:rPr>
          <w:rFonts w:hint="eastAsia"/>
          <w:lang w:eastAsia="zh-CN"/>
        </w:rPr>
        <w:t>Re</w:t>
      </w:r>
      <w:r>
        <w:t xml:space="preserve">l-19 Type I and Rel-19 eType II or port selection codebook </w:t>
      </w:r>
      <w:r w:rsidRPr="004122C9">
        <w:t xml:space="preserve">with total number of CSI-RS ports </w:t>
      </w:r>
      <m:oMath>
        <m:r>
          <w:rPr>
            <w:rFonts w:ascii="Cambria Math" w:hAnsi="Cambria Math"/>
          </w:rPr>
          <m:t>P∈{48,64,128}</m:t>
        </m:r>
      </m:oMath>
      <w:r>
        <w:t xml:space="preserve">.  Correspondingly, CSI calculation time requirement is defined as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C044DC">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Pr>
          <w:lang w:eastAsia="zh-CN"/>
        </w:rPr>
        <w:t xml:space="preserve"> </w:t>
      </w:r>
      <w:r>
        <w:t xml:space="preserve">according to UE reported capability 1 or 2. The reason </w:t>
      </w:r>
      <w:r w:rsidR="004D267D">
        <w:t xml:space="preserve">for revising </w:t>
      </w:r>
      <w:r>
        <w:t>CPU</w:t>
      </w:r>
      <w:r w:rsidR="004D267D">
        <w:t xml:space="preserve"> allocation and CSI processing </w:t>
      </w:r>
      <w:r>
        <w:t>timeline</w:t>
      </w:r>
      <w:r w:rsidR="004D267D">
        <w:t>s</w:t>
      </w:r>
      <w:r>
        <w:t xml:space="preserve"> is that the CSI computation complexity for </w:t>
      </w:r>
      <m:oMath>
        <m:r>
          <w:rPr>
            <w:rFonts w:ascii="Cambria Math" w:hAnsi="Cambria Math"/>
          </w:rPr>
          <m:t>P∈{48,64,128}</m:t>
        </m:r>
      </m:oMath>
      <w:r>
        <w:t xml:space="preserve"> is significantly </w:t>
      </w:r>
      <w:r w:rsidR="004D267D">
        <w:t xml:space="preserve">higher </w:t>
      </w:r>
      <w:r w:rsidR="004D267D">
        <w:rPr>
          <w:rFonts w:hint="eastAsia"/>
          <w:lang w:eastAsia="zh-CN"/>
        </w:rPr>
        <w:t>than</w:t>
      </w:r>
      <w:r w:rsidR="004D267D">
        <w:t xml:space="preserve"> for</w:t>
      </w:r>
      <w:r>
        <w:t xml:space="preserve"> P</w:t>
      </w:r>
      <m:oMath>
        <m:r>
          <w:rPr>
            <w:rFonts w:ascii="Cambria Math" w:hAnsi="Cambria Math"/>
          </w:rPr>
          <m:t>≤</m:t>
        </m:r>
      </m:oMath>
      <w:r>
        <w:t xml:space="preserve">32. </w:t>
      </w:r>
    </w:p>
    <w:p w14:paraId="779571F8" w14:textId="4DDC1F4F" w:rsidR="008E2525" w:rsidRPr="00366C70" w:rsidRDefault="008E2525" w:rsidP="008E2525">
      <w:pPr>
        <w:rPr>
          <w:lang w:eastAsia="zh-CN"/>
        </w:rPr>
      </w:pPr>
      <w:r>
        <w:t xml:space="preserve">One remained issue is whether to enhance the CSI processing criteria </w:t>
      </w:r>
      <w:r>
        <w:rPr>
          <w:lang w:eastAsia="zh-CN"/>
        </w:rPr>
        <w:t>and timeline for lower frequency domain density configuration. In our view,</w:t>
      </w:r>
      <w:r w:rsidR="004D267D" w:rsidRPr="004D267D">
        <w:rPr>
          <w:lang w:eastAsia="zh-CN"/>
        </w:rPr>
        <w:t xml:space="preserve"> such enhancements could be justified if the CSI computation complexity is substantially reduced</w:t>
      </w:r>
      <w:r w:rsidR="004D267D" w:rsidRPr="004D267D">
        <w:rPr>
          <w:b/>
          <w:bCs/>
          <w:lang w:eastAsia="zh-CN"/>
        </w:rPr>
        <w:t xml:space="preserve"> </w:t>
      </w:r>
      <w:r w:rsidR="004D267D" w:rsidRPr="004D267D">
        <w:rPr>
          <w:lang w:eastAsia="zh-CN"/>
        </w:rPr>
        <w:t>under lower frequency-domain density.</w:t>
      </w:r>
      <w:r>
        <w:rPr>
          <w:lang w:eastAsia="zh-CN"/>
        </w:rPr>
        <w:t xml:space="preserve"> We provide our initial analysis for CSI computation complexity. </w:t>
      </w:r>
      <w:r>
        <w:rPr>
          <w:rFonts w:hint="eastAsia"/>
          <w:lang w:eastAsia="zh-CN"/>
        </w:rPr>
        <w:t>F</w:t>
      </w:r>
      <w:r>
        <w:rPr>
          <w:lang w:eastAsia="zh-CN"/>
        </w:rPr>
        <w:t xml:space="preserve">or codebook based CSI </w:t>
      </w:r>
      <w:r w:rsidRPr="00347FD6">
        <w:rPr>
          <w:lang w:eastAsia="zh-CN"/>
        </w:rPr>
        <w:t xml:space="preserve">feedback, </w:t>
      </w:r>
      <w:r w:rsidRPr="00347FD6">
        <w:rPr>
          <w:rFonts w:hint="eastAsia"/>
          <w:lang w:eastAsia="zh-CN"/>
        </w:rPr>
        <w:t>C</w:t>
      </w:r>
      <w:r w:rsidRPr="00347FD6">
        <w:rPr>
          <w:lang w:eastAsia="zh-CN"/>
        </w:rPr>
        <w:t>SI computation includes the following five steps</w:t>
      </w:r>
      <w:r w:rsidRPr="00347FD6">
        <w:rPr>
          <w:rFonts w:hint="eastAsia"/>
          <w:lang w:eastAsia="zh-CN"/>
        </w:rPr>
        <w:t>,</w:t>
      </w:r>
      <w:r w:rsidRPr="00347FD6">
        <w:rPr>
          <w:lang w:eastAsia="zh-CN"/>
        </w:rPr>
        <w:t xml:space="preserve"> </w:t>
      </w:r>
      <w:r w:rsidRPr="00347FD6">
        <w:rPr>
          <w:rFonts w:hint="eastAsia"/>
          <w:lang w:eastAsia="zh-CN"/>
        </w:rPr>
        <w:t>i.e.,</w:t>
      </w:r>
      <w:r w:rsidRPr="00347FD6">
        <w:rPr>
          <w:lang w:eastAsia="zh-CN"/>
        </w:rPr>
        <w:t xml:space="preserve"> channel estimation, SD basis selection, precoder calculation, interference measurement calculation and CQI calculation.  Assume the codebook type is set to eType II. The detail computation complexity of each step is given in Table A.2 Appendix and </w:t>
      </w:r>
      <w:r w:rsidR="00D666F7">
        <w:rPr>
          <w:lang w:eastAsia="zh-CN"/>
        </w:rPr>
        <w:t>referenced</w:t>
      </w:r>
      <w:r w:rsidRPr="00347FD6">
        <w:rPr>
          <w:lang w:eastAsia="zh-CN"/>
        </w:rPr>
        <w:t xml:space="preserve"> in [</w:t>
      </w:r>
      <w:r w:rsidR="00D53262">
        <w:rPr>
          <w:lang w:eastAsia="zh-CN"/>
        </w:rPr>
        <w:t>7</w:t>
      </w:r>
      <w:r w:rsidRPr="00347FD6">
        <w:rPr>
          <w:lang w:eastAsia="zh-CN"/>
        </w:rPr>
        <w:t>].  The</w:t>
      </w:r>
      <w:r w:rsidRPr="00347FD6">
        <w:rPr>
          <w:rFonts w:eastAsia="楷体" w:hint="eastAsia"/>
          <w:lang w:eastAsia="zh-CN"/>
        </w:rPr>
        <w:t xml:space="preserve"> </w:t>
      </w:r>
      <w:r w:rsidRPr="00347FD6">
        <w:rPr>
          <w:rFonts w:eastAsia="楷体"/>
          <w:lang w:eastAsia="zh-CN"/>
        </w:rPr>
        <w:t xml:space="preserve">parameter values </w:t>
      </w:r>
      <w:r w:rsidR="00FF3DF4">
        <w:rPr>
          <w:rFonts w:eastAsia="楷体"/>
          <w:lang w:eastAsia="zh-CN"/>
        </w:rPr>
        <w:t>are</w:t>
      </w:r>
      <w:r w:rsidRPr="00347FD6">
        <w:rPr>
          <w:rFonts w:eastAsia="楷体"/>
          <w:lang w:eastAsia="zh-CN"/>
        </w:rPr>
        <w:t xml:space="preserve"> provided in Table A.</w:t>
      </w:r>
      <w:r w:rsidRPr="00FF3DF4">
        <w:rPr>
          <w:lang w:eastAsia="zh-CN"/>
        </w:rPr>
        <w:t xml:space="preserve">1. </w:t>
      </w:r>
      <w:r w:rsidR="00FF3DF4" w:rsidRPr="00FF3DF4">
        <w:rPr>
          <w:lang w:eastAsia="zh-CN"/>
        </w:rPr>
        <w:t>The legacy Rel-16 eType II codebook</w:t>
      </w:r>
      <w:r w:rsidR="00FF3DF4" w:rsidRPr="00FF3DF4">
        <w:rPr>
          <w:b/>
          <w:bCs/>
          <w:lang w:eastAsia="zh-CN"/>
        </w:rPr>
        <w:t xml:space="preserve"> </w:t>
      </w:r>
      <w:r w:rsidR="00FF3DF4" w:rsidRPr="00FF3DF4">
        <w:rPr>
          <w:lang w:eastAsia="zh-CN"/>
        </w:rPr>
        <w:t xml:space="preserve">serves as the baseline. </w:t>
      </w:r>
      <w:r w:rsidRPr="00FF3DF4">
        <w:rPr>
          <w:rFonts w:hint="eastAsia"/>
          <w:lang w:eastAsia="zh-CN"/>
        </w:rPr>
        <w:t>T</w:t>
      </w:r>
      <w:r w:rsidRPr="00FF3DF4">
        <w:rPr>
          <w:lang w:eastAsia="zh-CN"/>
        </w:rPr>
        <w:t>h</w:t>
      </w:r>
      <w:r w:rsidRPr="00347FD6">
        <w:rPr>
          <w:rFonts w:eastAsia="楷体"/>
          <w:lang w:eastAsia="zh-CN"/>
        </w:rPr>
        <w:t xml:space="preserve">e </w:t>
      </w:r>
      <w:r w:rsidR="00FF3DF4" w:rsidRPr="00347FD6">
        <w:rPr>
          <w:rFonts w:eastAsia="楷体"/>
          <w:lang w:eastAsia="zh-CN"/>
        </w:rPr>
        <w:t xml:space="preserve">relative </w:t>
      </w:r>
      <w:r w:rsidRPr="00347FD6">
        <w:rPr>
          <w:rFonts w:eastAsia="楷体"/>
          <w:lang w:eastAsia="zh-CN"/>
        </w:rPr>
        <w:t xml:space="preserve">CSI complexity of </w:t>
      </w:r>
      <w:r w:rsidRPr="00347FD6">
        <w:rPr>
          <w:noProof/>
          <w:color w:val="000000" w:themeColor="text1"/>
          <w:lang w:eastAsia="zh-CN"/>
        </w:rPr>
        <w:t xml:space="preserve">different configurations for each resource with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noProof/>
            <w:color w:val="000000" w:themeColor="text1"/>
            <w:lang w:eastAsia="zh-CN"/>
          </w:rPr>
          <m:t>=16</m:t>
        </m:r>
      </m:oMath>
      <w:r w:rsidRPr="00347FD6">
        <w:rPr>
          <w:rFonts w:hint="eastAsia"/>
          <w:noProof/>
          <w:color w:val="000000" w:themeColor="text1"/>
          <w:lang w:eastAsia="zh-CN"/>
        </w:rPr>
        <w:t xml:space="preserve"> </w:t>
      </w:r>
      <w:r w:rsidRPr="00347FD6">
        <w:rPr>
          <w:noProof/>
          <w:color w:val="000000" w:themeColor="text1"/>
          <w:lang w:eastAsia="zh-CN"/>
        </w:rPr>
        <w:t xml:space="preserve">and 32 </w:t>
      </w:r>
      <w:r w:rsidR="00334C4E">
        <w:rPr>
          <w:noProof/>
          <w:color w:val="000000" w:themeColor="text1"/>
          <w:lang w:eastAsia="zh-CN"/>
        </w:rPr>
        <w:t>are</w:t>
      </w:r>
      <w:r w:rsidRPr="00347FD6">
        <w:rPr>
          <w:noProof/>
          <w:color w:val="000000" w:themeColor="text1"/>
          <w:lang w:eastAsia="zh-CN"/>
        </w:rPr>
        <w:t xml:space="preserve"> </w:t>
      </w:r>
      <w:r w:rsidRPr="00347FD6">
        <w:rPr>
          <w:rFonts w:eastAsia="楷体"/>
          <w:lang w:eastAsia="zh-CN"/>
        </w:rPr>
        <w:t xml:space="preserve">shown in Figure </w:t>
      </w:r>
      <w:r w:rsidR="00EF6827">
        <w:rPr>
          <w:rFonts w:eastAsia="楷体"/>
          <w:lang w:eastAsia="zh-CN"/>
        </w:rPr>
        <w:t>5</w:t>
      </w:r>
      <w:r w:rsidR="00EF6827" w:rsidRPr="00347FD6">
        <w:rPr>
          <w:rFonts w:eastAsia="楷体"/>
          <w:lang w:eastAsia="zh-CN"/>
        </w:rPr>
        <w:t xml:space="preserve"> </w:t>
      </w:r>
      <w:r w:rsidRPr="00347FD6">
        <w:rPr>
          <w:rFonts w:eastAsia="楷体"/>
          <w:lang w:eastAsia="zh-CN"/>
        </w:rPr>
        <w:t xml:space="preserve">and Figure </w:t>
      </w:r>
      <w:r w:rsidR="00EF6827">
        <w:rPr>
          <w:rFonts w:eastAsia="楷体"/>
          <w:lang w:eastAsia="zh-CN"/>
        </w:rPr>
        <w:t>6</w:t>
      </w:r>
      <w:r w:rsidRPr="00347FD6">
        <w:rPr>
          <w:rFonts w:eastAsia="楷体" w:hint="eastAsia"/>
          <w:lang w:eastAsia="zh-CN"/>
        </w:rPr>
        <w:t>.</w:t>
      </w:r>
    </w:p>
    <w:p w14:paraId="3B422B4F" w14:textId="77777777" w:rsidR="008E2525" w:rsidRDefault="008E2525" w:rsidP="008E2525">
      <w:pPr>
        <w:pStyle w:val="af3"/>
        <w:ind w:left="420" w:firstLineChars="0" w:firstLine="0"/>
        <w:jc w:val="center"/>
        <w:rPr>
          <w:noProof/>
          <w:color w:val="FF0000"/>
        </w:rPr>
      </w:pPr>
      <w:r w:rsidRPr="00CD0299">
        <w:rPr>
          <w:noProof/>
          <w:color w:val="FF0000"/>
        </w:rPr>
        <w:drawing>
          <wp:inline distT="0" distB="0" distL="0" distR="0" wp14:anchorId="58B5EEB2" wp14:editId="56930C3D">
            <wp:extent cx="3627997" cy="222072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29242" cy="2221487"/>
                    </a:xfrm>
                    <a:prstGeom prst="rect">
                      <a:avLst/>
                    </a:prstGeom>
                  </pic:spPr>
                </pic:pic>
              </a:graphicData>
            </a:graphic>
          </wp:inline>
        </w:drawing>
      </w:r>
    </w:p>
    <w:p w14:paraId="7484450C" w14:textId="5373144B" w:rsidR="008E2525" w:rsidRPr="00830EDB" w:rsidRDefault="00EF6827" w:rsidP="00DB16E9">
      <w:pPr>
        <w:pStyle w:val="a6"/>
        <w:rPr>
          <w:noProof/>
          <w:color w:val="000000" w:themeColor="text1"/>
          <w:lang w:eastAsia="zh-CN"/>
        </w:rPr>
      </w:pPr>
      <w:r>
        <w:t xml:space="preserve">Figure </w:t>
      </w:r>
      <w:r>
        <w:fldChar w:fldCharType="begin"/>
      </w:r>
      <w:r>
        <w:instrText xml:space="preserve"> SEQ Figure \* ARABIC </w:instrText>
      </w:r>
      <w:r>
        <w:fldChar w:fldCharType="separate"/>
      </w:r>
      <w:r>
        <w:rPr>
          <w:noProof/>
        </w:rPr>
        <w:t>5</w:t>
      </w:r>
      <w:r>
        <w:rPr>
          <w:noProof/>
        </w:rPr>
        <w:fldChar w:fldCharType="end"/>
      </w:r>
      <w:r w:rsidR="008E2525" w:rsidRPr="00830EDB">
        <w:rPr>
          <w:noProof/>
          <w:color w:val="000000" w:themeColor="text1"/>
          <w:lang w:eastAsia="zh-CN"/>
        </w:rPr>
        <w:t xml:space="preserve">:  CSI complexity of different configurations for  each resource with </w:t>
      </w:r>
      <m:oMath>
        <m:sSub>
          <m:sSubPr>
            <m:ctrlPr>
              <w:rPr>
                <w:rFonts w:ascii="Cambria Math" w:hAnsi="Cambria Math"/>
                <w:color w:val="000000" w:themeColor="text1"/>
              </w:rPr>
            </m:ctrlPr>
          </m:sSubPr>
          <m:e>
            <m:r>
              <m:rPr>
                <m:sty m:val="bi"/>
              </m:rPr>
              <w:rPr>
                <w:rFonts w:ascii="Cambria Math" w:hAnsi="Cambria Math"/>
                <w:color w:val="000000" w:themeColor="text1"/>
                <w:lang w:eastAsia="zh-CN"/>
              </w:rPr>
              <m:t>P</m:t>
            </m:r>
          </m:e>
          <m:sub>
            <m:r>
              <m:rPr>
                <m:sty m:val="bi"/>
              </m:rPr>
              <w:rPr>
                <w:rFonts w:ascii="Cambria Math" w:hAnsi="Cambria Math"/>
                <w:color w:val="000000" w:themeColor="text1"/>
                <w:lang w:eastAsia="zh-CN"/>
              </w:rPr>
              <m:t>CSI</m:t>
            </m:r>
            <m:r>
              <m:rPr>
                <m:sty m:val="b"/>
              </m:rPr>
              <w:rPr>
                <w:rFonts w:ascii="Cambria Math" w:hAnsi="Cambria Math"/>
                <w:color w:val="000000" w:themeColor="text1"/>
                <w:lang w:eastAsia="zh-CN"/>
              </w:rPr>
              <m:t>-</m:t>
            </m:r>
            <m:r>
              <m:rPr>
                <m:sty m:val="bi"/>
              </m:rPr>
              <w:rPr>
                <w:rFonts w:ascii="Cambria Math" w:hAnsi="Cambria Math"/>
                <w:color w:val="000000" w:themeColor="text1"/>
                <w:lang w:eastAsia="zh-CN"/>
              </w:rPr>
              <m:t>RS</m:t>
            </m:r>
          </m:sub>
        </m:sSub>
        <m:r>
          <m:rPr>
            <m:sty m:val="bi"/>
          </m:rPr>
          <w:rPr>
            <w:rFonts w:ascii="Cambria Math" w:hAnsi="Cambria Math"/>
            <w:noProof/>
            <w:color w:val="000000" w:themeColor="text1"/>
            <w:lang w:eastAsia="zh-CN"/>
          </w:rPr>
          <m:t>=16</m:t>
        </m:r>
      </m:oMath>
    </w:p>
    <w:p w14:paraId="1159C4EA" w14:textId="77777777" w:rsidR="008E2525" w:rsidRDefault="008E2525" w:rsidP="008E2525">
      <w:pPr>
        <w:jc w:val="center"/>
        <w:rPr>
          <w:color w:val="FF0000"/>
        </w:rPr>
      </w:pPr>
      <w:r w:rsidRPr="00CD0299">
        <w:rPr>
          <w:noProof/>
          <w:color w:val="FF0000"/>
        </w:rPr>
        <w:lastRenderedPageBreak/>
        <w:drawing>
          <wp:inline distT="0" distB="0" distL="0" distR="0" wp14:anchorId="62495760" wp14:editId="32A9E833">
            <wp:extent cx="4002967" cy="24433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05210" cy="2444739"/>
                    </a:xfrm>
                    <a:prstGeom prst="rect">
                      <a:avLst/>
                    </a:prstGeom>
                  </pic:spPr>
                </pic:pic>
              </a:graphicData>
            </a:graphic>
          </wp:inline>
        </w:drawing>
      </w:r>
    </w:p>
    <w:p w14:paraId="3BE3F9AF" w14:textId="26B1FCB2" w:rsidR="008E2525" w:rsidRPr="00370B30" w:rsidRDefault="00EF6827" w:rsidP="008E2525">
      <w:pPr>
        <w:pStyle w:val="af3"/>
        <w:ind w:left="420" w:firstLineChars="0" w:firstLine="0"/>
        <w:jc w:val="center"/>
        <w:rPr>
          <w:noProof/>
          <w:color w:val="000000" w:themeColor="text1"/>
          <w:lang w:eastAsia="zh-CN"/>
        </w:rPr>
      </w:pPr>
      <w:r>
        <w:t xml:space="preserve">Figure </w:t>
      </w:r>
      <w:r>
        <w:fldChar w:fldCharType="begin"/>
      </w:r>
      <w:r>
        <w:instrText xml:space="preserve"> SEQ Figure \* ARABIC </w:instrText>
      </w:r>
      <w:r>
        <w:fldChar w:fldCharType="separate"/>
      </w:r>
      <w:r>
        <w:rPr>
          <w:noProof/>
        </w:rPr>
        <w:t>6</w:t>
      </w:r>
      <w:r>
        <w:rPr>
          <w:noProof/>
        </w:rPr>
        <w:fldChar w:fldCharType="end"/>
      </w:r>
      <w:r w:rsidR="008E2525" w:rsidRPr="00370B30">
        <w:rPr>
          <w:noProof/>
          <w:color w:val="000000" w:themeColor="text1"/>
          <w:lang w:eastAsia="zh-CN"/>
        </w:rPr>
        <w:t xml:space="preserve">:  CSI complexity of different configurations for each resource with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noProof/>
            <w:color w:val="000000" w:themeColor="text1"/>
            <w:lang w:eastAsia="zh-CN"/>
          </w:rPr>
          <m:t>=32</m:t>
        </m:r>
      </m:oMath>
    </w:p>
    <w:p w14:paraId="33EE7CA7" w14:textId="4360E20D" w:rsidR="008E2525" w:rsidRPr="00347FD6" w:rsidRDefault="008E2525" w:rsidP="008E2525">
      <w:pPr>
        <w:rPr>
          <w:lang w:eastAsia="zh-CN"/>
        </w:rPr>
      </w:pPr>
      <w:r>
        <w:rPr>
          <w:lang w:eastAsia="zh-CN"/>
        </w:rPr>
        <w:t xml:space="preserve">When the </w:t>
      </w:r>
      <w:r w:rsidR="00417853">
        <w:rPr>
          <w:lang w:eastAsia="zh-CN"/>
        </w:rPr>
        <w:t xml:space="preserve">total </w:t>
      </w:r>
      <w:r>
        <w:rPr>
          <w:lang w:eastAsia="zh-CN"/>
        </w:rPr>
        <w:t xml:space="preserve">number of CSI-RS ports P is fixed, </w:t>
      </w:r>
      <w:r>
        <w:rPr>
          <w:rFonts w:hint="eastAsia"/>
          <w:lang w:eastAsia="zh-CN"/>
        </w:rPr>
        <w:t>w</w:t>
      </w:r>
      <w:r w:rsidRPr="00347FD6">
        <w:rPr>
          <w:lang w:eastAsia="zh-CN"/>
        </w:rPr>
        <w:t>e</w:t>
      </w:r>
      <w:r>
        <w:rPr>
          <w:lang w:eastAsia="zh-CN"/>
        </w:rPr>
        <w:t xml:space="preserve"> can see that the computation complexity of lower frequency domain density configuration is </w:t>
      </w:r>
      <w:r w:rsidR="00417853" w:rsidRPr="00417853">
        <w:rPr>
          <w:lang w:eastAsia="zh-CN"/>
        </w:rPr>
        <w:t>substantially</w:t>
      </w:r>
      <w:r w:rsidR="00417853">
        <w:rPr>
          <w:b/>
          <w:bCs/>
          <w:lang w:eastAsia="zh-CN"/>
        </w:rPr>
        <w:t xml:space="preserve"> </w:t>
      </w:r>
      <w:r>
        <w:rPr>
          <w:lang w:eastAsia="zh-CN"/>
        </w:rPr>
        <w:t xml:space="preserve">reduced compared </w:t>
      </w:r>
      <w:r w:rsidR="00417853">
        <w:rPr>
          <w:lang w:eastAsia="zh-CN"/>
        </w:rPr>
        <w:t>to</w:t>
      </w:r>
      <w:r>
        <w:rPr>
          <w:lang w:eastAsia="zh-CN"/>
        </w:rPr>
        <w:t xml:space="preserve"> </w:t>
      </w:r>
      <w:r w:rsidRPr="00C601B4">
        <w:rPr>
          <w:lang w:eastAsia="zh-CN"/>
        </w:rPr>
        <w:t>ρ = 1</w:t>
      </w:r>
      <w:r>
        <w:rPr>
          <w:lang w:eastAsia="zh-CN"/>
        </w:rPr>
        <w:t xml:space="preserve">. Especially, the CSI computation complexity of </w:t>
      </w:r>
      <w:r w:rsidRPr="00C601B4">
        <w:rPr>
          <w:lang w:eastAsia="zh-CN"/>
        </w:rPr>
        <w:t>ρ =</w:t>
      </w:r>
      <w:r>
        <w:rPr>
          <w:lang w:eastAsia="zh-CN"/>
        </w:rPr>
        <w:t xml:space="preserve">1/8 for P=64 or 32 is </w:t>
      </w:r>
      <w:r w:rsidR="00CC3F80">
        <w:rPr>
          <w:lang w:eastAsia="zh-CN"/>
        </w:rPr>
        <w:t xml:space="preserve">nearly equivalent to </w:t>
      </w:r>
      <w:r>
        <w:rPr>
          <w:lang w:eastAsia="zh-CN"/>
        </w:rPr>
        <w:t xml:space="preserve">that of </w:t>
      </w:r>
      <w:r w:rsidRPr="00C601B4">
        <w:rPr>
          <w:lang w:eastAsia="zh-CN"/>
        </w:rPr>
        <w:t>ρ =</w:t>
      </w:r>
      <w:r>
        <w:rPr>
          <w:lang w:eastAsia="zh-CN"/>
        </w:rPr>
        <w:t xml:space="preserve">1 for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noProof/>
            <w:color w:val="000000" w:themeColor="text1"/>
            <w:lang w:eastAsia="zh-CN"/>
          </w:rPr>
          <m:t>=16</m:t>
        </m:r>
      </m:oMath>
      <w:r>
        <w:rPr>
          <w:rFonts w:hint="eastAsia"/>
          <w:color w:val="000000" w:themeColor="text1"/>
          <w:lang w:eastAsia="zh-CN"/>
        </w:rPr>
        <w:t xml:space="preserve"> </w:t>
      </w:r>
      <w:r>
        <w:rPr>
          <w:color w:val="000000" w:themeColor="text1"/>
          <w:lang w:eastAsia="zh-CN"/>
        </w:rPr>
        <w:t>or 32. H</w:t>
      </w:r>
      <w:r>
        <w:rPr>
          <w:rFonts w:hint="eastAsia"/>
          <w:color w:val="000000" w:themeColor="text1"/>
          <w:lang w:eastAsia="zh-CN"/>
        </w:rPr>
        <w:t>ence</w:t>
      </w:r>
      <w:r>
        <w:rPr>
          <w:color w:val="000000" w:themeColor="text1"/>
          <w:lang w:eastAsia="zh-CN"/>
        </w:rPr>
        <w:t>, it is necessary to refine the occupied number of CPU and CSI t</w:t>
      </w:r>
      <w:r w:rsidRPr="00C86CD7">
        <w:rPr>
          <w:color w:val="000000" w:themeColor="text1"/>
          <w:lang w:eastAsia="zh-CN"/>
        </w:rPr>
        <w:t xml:space="preserve">imeline </w:t>
      </w:r>
      <w:r w:rsidRPr="00C86CD7">
        <w:rPr>
          <w:lang w:eastAsia="zh-CN"/>
        </w:rPr>
        <w:t>for the aggregated 48/64/128 CSI-RS ports configured with the low frequency-domain density</w:t>
      </w:r>
      <w:r>
        <w:rPr>
          <w:lang w:eastAsia="zh-CN"/>
        </w:rPr>
        <w:t xml:space="preserve">. </w:t>
      </w:r>
      <w:r w:rsidR="009B4E43" w:rsidRPr="009B4E43">
        <w:rPr>
          <w:lang w:eastAsia="zh-CN"/>
        </w:rPr>
        <w:t>The optimization of CSI processing criteria and timelines</w:t>
      </w:r>
      <w:r w:rsidR="009B4E43" w:rsidRPr="009B4E43">
        <w:rPr>
          <w:b/>
          <w:bCs/>
          <w:lang w:eastAsia="zh-CN"/>
        </w:rPr>
        <w:t xml:space="preserve"> </w:t>
      </w:r>
      <w:r w:rsidR="009B4E43" w:rsidRPr="009B4E43">
        <w:rPr>
          <w:lang w:eastAsia="zh-CN"/>
        </w:rPr>
        <w:t>requires further investigation</w:t>
      </w:r>
      <w:r>
        <w:rPr>
          <w:lang w:eastAsia="zh-CN"/>
        </w:rPr>
        <w:t>.</w:t>
      </w:r>
    </w:p>
    <w:p w14:paraId="5F30D07B" w14:textId="4FE97569" w:rsidR="008E2525" w:rsidRPr="002A5B08" w:rsidRDefault="008E2525" w:rsidP="008E2525">
      <w:pPr>
        <w:rPr>
          <w:b/>
          <w:i/>
          <w:lang w:eastAsia="zh-CN"/>
        </w:rPr>
      </w:pPr>
      <w:r w:rsidRPr="0057604F">
        <w:rPr>
          <w:b/>
          <w:i/>
          <w:lang w:eastAsia="zh-CN"/>
        </w:rPr>
        <w:t xml:space="preserve">Proposal </w:t>
      </w:r>
      <w:r>
        <w:rPr>
          <w:b/>
          <w:i/>
          <w:lang w:eastAsia="zh-CN"/>
        </w:rPr>
        <w:t>1</w:t>
      </w:r>
      <w:r w:rsidR="00CC402F">
        <w:rPr>
          <w:b/>
          <w:i/>
          <w:lang w:eastAsia="zh-CN"/>
        </w:rPr>
        <w:t>3</w:t>
      </w:r>
      <w:r w:rsidRPr="0057604F">
        <w:rPr>
          <w:b/>
          <w:i/>
          <w:lang w:eastAsia="zh-CN"/>
        </w:rPr>
        <w:t>:</w:t>
      </w:r>
      <w:r w:rsidRPr="00D615D4">
        <w:rPr>
          <w:b/>
          <w:i/>
          <w:lang w:eastAsia="zh-CN"/>
        </w:rPr>
        <w:t xml:space="preserve"> The enhancement on CPU and CSI timeline for the aggregated 48/64/128 CSI-RS ports configured with the low frequency-domain densit</w:t>
      </w:r>
      <w:r>
        <w:rPr>
          <w:b/>
          <w:i/>
          <w:lang w:eastAsia="zh-CN"/>
        </w:rPr>
        <w:t>y</w:t>
      </w:r>
      <w:r w:rsidRPr="00D615D4">
        <w:rPr>
          <w:b/>
          <w:i/>
          <w:lang w:eastAsia="zh-CN"/>
        </w:rPr>
        <w:t xml:space="preserve"> needs to </w:t>
      </w:r>
      <w:r w:rsidR="00E13C4F">
        <w:rPr>
          <w:b/>
          <w:i/>
          <w:lang w:eastAsia="zh-CN"/>
        </w:rPr>
        <w:t xml:space="preserve">be </w:t>
      </w:r>
      <w:r>
        <w:rPr>
          <w:b/>
          <w:i/>
          <w:lang w:eastAsia="zh-CN"/>
        </w:rPr>
        <w:t>stud</w:t>
      </w:r>
      <w:r w:rsidR="00E13C4F">
        <w:rPr>
          <w:b/>
          <w:i/>
          <w:lang w:eastAsia="zh-CN"/>
        </w:rPr>
        <w:t>ied</w:t>
      </w:r>
      <w:r>
        <w:rPr>
          <w:b/>
          <w:i/>
          <w:lang w:eastAsia="zh-CN"/>
        </w:rPr>
        <w:t xml:space="preserve">. </w:t>
      </w:r>
    </w:p>
    <w:p w14:paraId="6EBAF944" w14:textId="77777777" w:rsidR="008E2525" w:rsidRPr="00003D97" w:rsidRDefault="008E2525" w:rsidP="008E2525">
      <w:pPr>
        <w:pStyle w:val="2"/>
        <w:ind w:left="578" w:hanging="578"/>
        <w:rPr>
          <w:lang w:eastAsia="zh-CN"/>
        </w:rPr>
      </w:pPr>
      <w:r w:rsidRPr="00003D97">
        <w:rPr>
          <w:lang w:eastAsia="zh-CN"/>
        </w:rPr>
        <w:t>Frequency density determination</w:t>
      </w:r>
    </w:p>
    <w:p w14:paraId="15F985D7" w14:textId="77777777" w:rsidR="008E2525" w:rsidRDefault="008E2525" w:rsidP="008E2525">
      <w:pPr>
        <w:spacing w:after="180" w:line="231" w:lineRule="atLeast"/>
        <w:rPr>
          <w:lang w:eastAsia="zh-CN"/>
        </w:rPr>
      </w:pPr>
      <w:r w:rsidRPr="002E79BE">
        <w:rPr>
          <w:rFonts w:hint="eastAsia"/>
          <w:lang w:eastAsia="zh-CN"/>
        </w:rPr>
        <w:t>B</w:t>
      </w:r>
      <w:r w:rsidRPr="002E79BE">
        <w:rPr>
          <w:lang w:eastAsia="zh-CN"/>
        </w:rPr>
        <w:t xml:space="preserve">ased on </w:t>
      </w:r>
      <w:r>
        <w:rPr>
          <w:lang w:eastAsia="zh-CN"/>
        </w:rPr>
        <w:t xml:space="preserve">the discussion </w:t>
      </w:r>
      <w:r>
        <w:rPr>
          <w:rFonts w:hint="eastAsia"/>
          <w:lang w:eastAsia="zh-CN"/>
        </w:rPr>
        <w:t>on</w:t>
      </w:r>
      <w:r>
        <w:rPr>
          <w:lang w:eastAsia="zh-CN"/>
        </w:rPr>
        <w:t xml:space="preserve"> </w:t>
      </w:r>
      <w:r w:rsidRPr="00DE4878">
        <w:rPr>
          <w:lang w:eastAsia="zh-CN"/>
        </w:rPr>
        <w:t>frequency</w:t>
      </w:r>
      <w:r>
        <w:rPr>
          <w:lang w:eastAsia="zh-CN"/>
        </w:rPr>
        <w:t xml:space="preserve"> density </w:t>
      </w:r>
      <m:oMath>
        <m:r>
          <w:rPr>
            <w:rFonts w:ascii="Cambria Math" w:hAnsi="Cambria Math"/>
            <w:lang w:eastAsia="zh-CN"/>
          </w:rPr>
          <m:t>ρ</m:t>
        </m:r>
      </m:oMath>
      <w:r>
        <w:rPr>
          <w:rFonts w:hint="eastAsia"/>
          <w:lang w:eastAsia="zh-CN"/>
        </w:rPr>
        <w:t xml:space="preserve"> </w:t>
      </w:r>
      <w:r>
        <w:rPr>
          <w:lang w:eastAsia="zh-CN"/>
        </w:rPr>
        <w:t xml:space="preserve">in subsection 2.2.1,  </w:t>
      </w:r>
      <m:oMath>
        <m:r>
          <w:rPr>
            <w:rFonts w:ascii="Cambria Math" w:hAnsi="Cambria Math"/>
            <w:lang w:eastAsia="zh-CN"/>
          </w:rPr>
          <m:t>ρ</m:t>
        </m:r>
      </m:oMath>
      <w:r>
        <w:rPr>
          <w:rFonts w:hint="eastAsia"/>
          <w:lang w:eastAsia="zh-CN"/>
        </w:rPr>
        <w:t xml:space="preserve"> </w:t>
      </w:r>
      <w:r>
        <w:rPr>
          <w:lang w:eastAsia="zh-CN"/>
        </w:rPr>
        <w:t xml:space="preserve">may be configured as 1, 0.5, 1/3, 1/4, 1/6 and 1/8. Assume the total CSI-RS ports </w:t>
      </w:r>
      <w:r w:rsidRPr="006F7B00">
        <w:rPr>
          <w:i/>
          <w:iCs/>
          <w:lang w:eastAsia="zh-CN"/>
        </w:rPr>
        <w:t>N</w:t>
      </w:r>
      <w:r w:rsidRPr="006F7B00">
        <w:rPr>
          <w:vertAlign w:val="subscript"/>
          <w:lang w:eastAsia="zh-CN"/>
        </w:rPr>
        <w:t>tot</w:t>
      </w:r>
      <w:r>
        <w:rPr>
          <w:lang w:eastAsia="zh-CN"/>
        </w:rPr>
        <w:t xml:space="preserve"> is 48 and K=3 </w:t>
      </w:r>
      <w:r>
        <w:rPr>
          <w:rFonts w:hint="eastAsia"/>
          <w:lang w:eastAsia="zh-CN"/>
        </w:rPr>
        <w:t>CSI</w:t>
      </w:r>
      <w:r>
        <w:rPr>
          <w:lang w:eastAsia="zh-CN"/>
        </w:rPr>
        <w:t xml:space="preserve">-RS </w:t>
      </w:r>
      <w:r>
        <w:rPr>
          <w:rFonts w:hint="eastAsia"/>
          <w:lang w:eastAsia="zh-CN"/>
        </w:rPr>
        <w:t>res</w:t>
      </w:r>
      <w:r>
        <w:rPr>
          <w:lang w:eastAsia="zh-CN"/>
        </w:rPr>
        <w:t xml:space="preserve">ources each with 16 ports are aggregated for 48 ports. For each resource, </w:t>
      </w:r>
      <m:oMath>
        <m:r>
          <w:rPr>
            <w:rFonts w:ascii="Cambria Math" w:eastAsia="宋体" w:hAnsi="Cambria Math"/>
            <w:lang w:eastAsia="zh-CN"/>
          </w:rPr>
          <m:t>ρ</m:t>
        </m:r>
      </m:oMath>
      <w:r>
        <w:rPr>
          <w:lang w:eastAsia="zh-CN"/>
        </w:rPr>
        <w:t xml:space="preserve"> </w:t>
      </w:r>
      <w:r w:rsidRPr="00E973D5">
        <w:rPr>
          <w:lang w:eastAsia="zh-CN"/>
        </w:rPr>
        <w:t>can take any of the aforementioned values</w:t>
      </w:r>
      <w:r>
        <w:rPr>
          <w:lang w:eastAsia="zh-CN"/>
        </w:rPr>
        <w:t xml:space="preserve">.  </w:t>
      </w:r>
      <w:r w:rsidRPr="005A14BB">
        <w:rPr>
          <w:lang w:eastAsia="zh-CN"/>
        </w:rPr>
        <w:t xml:space="preserve">A key question is determining the appropriate </w:t>
      </w:r>
      <m:oMath>
        <m:r>
          <w:rPr>
            <w:rFonts w:ascii="Cambria Math" w:eastAsia="宋体" w:hAnsi="Cambria Math"/>
            <w:lang w:eastAsia="zh-CN"/>
          </w:rPr>
          <m:t>ρ</m:t>
        </m:r>
      </m:oMath>
      <w:r w:rsidRPr="005A14BB">
        <w:rPr>
          <w:lang w:eastAsia="zh-CN"/>
        </w:rPr>
        <w:t xml:space="preserve"> configuration</w:t>
      </w:r>
      <w:r>
        <w:rPr>
          <w:lang w:eastAsia="zh-CN"/>
        </w:rPr>
        <w:t>. Although low</w:t>
      </w:r>
      <w:r w:rsidRPr="00AF1299">
        <w:rPr>
          <w:lang w:eastAsia="zh-CN"/>
        </w:rPr>
        <w:t xml:space="preserve">er density configuration could reduce CSI-RS resource overhead, it also leads to system performance degradation. Hence, the tradeoff between performance and CSI-RS overhead should be considered for </w:t>
      </w:r>
      <w:r w:rsidRPr="00DE4878">
        <w:rPr>
          <w:lang w:eastAsia="zh-CN"/>
        </w:rPr>
        <w:t>frequency</w:t>
      </w:r>
      <w:r>
        <w:rPr>
          <w:lang w:eastAsia="zh-CN"/>
        </w:rPr>
        <w:t xml:space="preserve"> </w:t>
      </w:r>
      <w:r w:rsidRPr="00AF1299">
        <w:rPr>
          <w:lang w:eastAsia="zh-CN"/>
        </w:rPr>
        <w:t xml:space="preserve">density configuration. </w:t>
      </w:r>
      <w:r>
        <w:rPr>
          <w:lang w:eastAsia="zh-CN"/>
        </w:rPr>
        <w:t>One issue is how to configure suitable CSI-RS density for NW</w:t>
      </w:r>
      <w:r w:rsidRPr="00AF1299">
        <w:rPr>
          <w:lang w:eastAsia="zh-CN"/>
        </w:rPr>
        <w:t xml:space="preserve">. </w:t>
      </w:r>
      <w:r>
        <w:rPr>
          <w:lang w:eastAsia="zh-CN"/>
        </w:rPr>
        <w:t>A straightforward solution is to make UE report somewhat assisted information to facilitate NW to make the decision. A UE can obtain the assisted information based on TRS or other historical signals (e.g., CSI-RS). With the assisted information, NW can determine an appropriate frequency domain density of CSI-RS to reduce the CSI-RS overhead and simultaneously guarantee the CSI measurement precision.</w:t>
      </w:r>
    </w:p>
    <w:p w14:paraId="20903E62" w14:textId="053C4719" w:rsidR="008E2525" w:rsidRPr="00211CB9" w:rsidRDefault="008E2525" w:rsidP="008E2525">
      <w:pPr>
        <w:spacing w:after="180" w:line="231" w:lineRule="atLeast"/>
        <w:rPr>
          <w:rFonts w:eastAsia="宋体"/>
          <w:b/>
          <w:bCs/>
          <w:i/>
          <w:iCs/>
          <w:lang w:val="en-GB" w:eastAsia="zh-CN"/>
        </w:rPr>
      </w:pPr>
      <w:r w:rsidRPr="00737ABA">
        <w:rPr>
          <w:b/>
          <w:bCs/>
          <w:i/>
          <w:iCs/>
          <w:lang w:eastAsia="zh-CN"/>
        </w:rPr>
        <w:t xml:space="preserve">Proposal </w:t>
      </w:r>
      <w:r>
        <w:rPr>
          <w:b/>
          <w:bCs/>
          <w:i/>
          <w:iCs/>
          <w:lang w:eastAsia="zh-CN"/>
        </w:rPr>
        <w:t>1</w:t>
      </w:r>
      <w:r w:rsidR="00CC402F">
        <w:rPr>
          <w:b/>
          <w:bCs/>
          <w:i/>
          <w:iCs/>
          <w:lang w:eastAsia="zh-CN"/>
        </w:rPr>
        <w:t>4</w:t>
      </w:r>
      <w:r w:rsidRPr="00737ABA">
        <w:rPr>
          <w:b/>
          <w:bCs/>
          <w:i/>
          <w:iCs/>
          <w:lang w:eastAsia="zh-CN"/>
        </w:rPr>
        <w:t xml:space="preserve">: Support </w:t>
      </w:r>
      <w:r w:rsidRPr="00737ABA">
        <w:rPr>
          <w:rFonts w:eastAsia="宋体"/>
          <w:b/>
          <w:bCs/>
          <w:i/>
          <w:iCs/>
          <w:lang w:val="en-GB" w:eastAsia="zh-CN"/>
        </w:rPr>
        <w:t xml:space="preserve">UE </w:t>
      </w:r>
      <w:r w:rsidRPr="00737ABA">
        <w:rPr>
          <w:b/>
          <w:bCs/>
          <w:i/>
          <w:iCs/>
          <w:lang w:eastAsia="zh-CN"/>
        </w:rPr>
        <w:t xml:space="preserve">to </w:t>
      </w:r>
      <w:r w:rsidRPr="00737ABA">
        <w:rPr>
          <w:rFonts w:eastAsia="宋体"/>
          <w:b/>
          <w:bCs/>
          <w:i/>
          <w:iCs/>
          <w:lang w:val="en-GB" w:eastAsia="zh-CN"/>
        </w:rPr>
        <w:t xml:space="preserve">report </w:t>
      </w:r>
      <w:r>
        <w:rPr>
          <w:rFonts w:eastAsia="宋体"/>
          <w:b/>
          <w:bCs/>
          <w:i/>
          <w:iCs/>
          <w:lang w:val="en-GB" w:eastAsia="zh-CN"/>
        </w:rPr>
        <w:t>assisted information for CSI-RS frequency density selection at NW side</w:t>
      </w:r>
      <w:r w:rsidRPr="00737ABA">
        <w:rPr>
          <w:rFonts w:eastAsia="宋体"/>
          <w:b/>
          <w:bCs/>
          <w:i/>
          <w:iCs/>
          <w:lang w:val="en-GB" w:eastAsia="zh-CN"/>
        </w:rPr>
        <w:t>.</w:t>
      </w:r>
    </w:p>
    <w:p w14:paraId="535C4976" w14:textId="587886CD" w:rsidR="001759C2" w:rsidRDefault="00F46866" w:rsidP="00295FE5">
      <w:pPr>
        <w:pStyle w:val="1"/>
        <w:spacing w:beforeLines="50" w:afterLines="50"/>
      </w:pPr>
      <w:r w:rsidRPr="00295FE5">
        <w:t>Conclusion</w:t>
      </w:r>
    </w:p>
    <w:p w14:paraId="4854B314" w14:textId="456149F1" w:rsidR="007A2C99" w:rsidRDefault="00C91A64" w:rsidP="00906990">
      <w:pPr>
        <w:spacing w:beforeLines="50" w:before="120" w:afterLines="50"/>
      </w:pPr>
      <w:r w:rsidRPr="00AC6E99">
        <w:t xml:space="preserve">In this contribution, we </w:t>
      </w:r>
      <w:r w:rsidR="000A3282" w:rsidRPr="00AC6E99">
        <w:t>discuss</w:t>
      </w:r>
      <w:r w:rsidRPr="00AC6E99">
        <w:t xml:space="preserve"> </w:t>
      </w:r>
      <w:r w:rsidR="00850E17" w:rsidRPr="00E834E1">
        <w:t xml:space="preserve">about </w:t>
      </w:r>
      <w:r w:rsidR="00CF4DB2">
        <w:rPr>
          <w:lang w:eastAsia="ja-JP"/>
        </w:rPr>
        <w:t xml:space="preserve">enhancement for DL CSI acquisition including early </w:t>
      </w:r>
      <w:r w:rsidR="00CF4DB2" w:rsidRPr="005C1DDA">
        <w:rPr>
          <w:rFonts w:eastAsia="宋体"/>
          <w:sz w:val="20"/>
          <w:lang w:val="en-GB" w:eastAsia="en-GB"/>
        </w:rPr>
        <w:t>SRS/CSI/CSI-RS triggering</w:t>
      </w:r>
      <w:r w:rsidR="00CF4DB2">
        <w:rPr>
          <w:lang w:eastAsia="ja-JP"/>
        </w:rPr>
        <w:t xml:space="preserve"> for CSI acquisition and CSI acquisition with low-density CSI-RS in frequency domain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05E8648" w14:textId="2A7C08A7" w:rsidR="002676EA" w:rsidRPr="002676EA" w:rsidRDefault="002676EA" w:rsidP="00906990">
      <w:pPr>
        <w:spacing w:beforeLines="50" w:before="120" w:afterLines="50"/>
        <w:rPr>
          <w:b/>
          <w:bCs/>
          <w:i/>
          <w:u w:val="single"/>
          <w:lang w:eastAsia="zh-CN"/>
        </w:rPr>
      </w:pPr>
      <w:r w:rsidRPr="002676EA">
        <w:rPr>
          <w:b/>
          <w:bCs/>
          <w:u w:val="single"/>
          <w:lang w:eastAsia="zh-CN"/>
        </w:rPr>
        <w:t>Early SRS/CSI-RS/CSI triggering</w:t>
      </w:r>
    </w:p>
    <w:p w14:paraId="3B6002C0" w14:textId="77777777" w:rsidR="003042E9" w:rsidRDefault="003042E9" w:rsidP="003042E9">
      <w:pPr>
        <w:suppressAutoHyphens/>
        <w:spacing w:beforeLines="100" w:before="240" w:afterLines="50"/>
        <w:textAlignment w:val="baseline"/>
        <w:rPr>
          <w:b/>
          <w:i/>
          <w:lang w:eastAsia="zh-CN"/>
        </w:rPr>
      </w:pPr>
      <w:r w:rsidRPr="008F6308">
        <w:rPr>
          <w:b/>
          <w:i/>
          <w:lang w:eastAsia="zh-CN"/>
        </w:rPr>
        <w:t xml:space="preserve">Proposal 1: </w:t>
      </w:r>
      <w:r>
        <w:rPr>
          <w:b/>
          <w:i/>
          <w:lang w:eastAsia="zh-CN"/>
        </w:rPr>
        <w:t xml:space="preserve">Support NW to </w:t>
      </w:r>
      <w:r w:rsidRPr="00834EE8">
        <w:rPr>
          <w:b/>
          <w:i/>
          <w:lang w:eastAsia="zh-CN"/>
        </w:rPr>
        <w:t>provide the resource/report configuration(s) in SIBx based on one or multiple UE capability assumptions</w:t>
      </w:r>
      <w:r>
        <w:rPr>
          <w:b/>
          <w:i/>
          <w:lang w:eastAsia="zh-CN"/>
        </w:rPr>
        <w:t xml:space="preserve">, and </w:t>
      </w:r>
      <w:r w:rsidRPr="00834EE8">
        <w:rPr>
          <w:b/>
          <w:i/>
          <w:lang w:eastAsia="zh-CN"/>
        </w:rPr>
        <w:t>UE can report through MSG3 the supported capability(s) of early SRS/CSI/CSI-RS triggering</w:t>
      </w:r>
      <w:r>
        <w:rPr>
          <w:b/>
          <w:i/>
          <w:lang w:eastAsia="zh-CN"/>
        </w:rPr>
        <w:t>, i.e., Option 3.</w:t>
      </w:r>
    </w:p>
    <w:p w14:paraId="6D56583D" w14:textId="77777777" w:rsidR="003042E9" w:rsidRPr="00BA1CAB" w:rsidRDefault="003042E9" w:rsidP="003042E9">
      <w:pPr>
        <w:suppressAutoHyphens/>
        <w:spacing w:beforeLines="100" w:before="240" w:afterLines="50"/>
        <w:textAlignment w:val="baseline"/>
        <w:rPr>
          <w:lang w:eastAsia="zh-CN"/>
        </w:rPr>
      </w:pPr>
      <w:r>
        <w:rPr>
          <w:b/>
          <w:i/>
          <w:lang w:eastAsia="zh-CN"/>
        </w:rPr>
        <w:t>Proposal 2: Use different reserved LCID for CCCH to indicate different UE capability.</w:t>
      </w:r>
    </w:p>
    <w:p w14:paraId="7A87F195" w14:textId="787AED66" w:rsidR="0064015B" w:rsidRDefault="0064015B" w:rsidP="0064015B">
      <w:pPr>
        <w:suppressAutoHyphens/>
        <w:spacing w:beforeLines="100" w:before="240" w:afterLines="50"/>
        <w:textAlignment w:val="baseline"/>
        <w:rPr>
          <w:b/>
          <w:i/>
          <w:lang w:eastAsia="zh-CN"/>
        </w:rPr>
      </w:pPr>
      <w:r w:rsidRPr="008F6308">
        <w:rPr>
          <w:b/>
          <w:i/>
          <w:lang w:eastAsia="zh-CN"/>
        </w:rPr>
        <w:lastRenderedPageBreak/>
        <w:t xml:space="preserve">Proposal </w:t>
      </w:r>
      <w:r w:rsidR="003042E9">
        <w:rPr>
          <w:b/>
          <w:i/>
          <w:lang w:eastAsia="zh-CN"/>
        </w:rPr>
        <w:t>3</w:t>
      </w:r>
      <w:r w:rsidRPr="008F6308">
        <w:rPr>
          <w:b/>
          <w:i/>
          <w:lang w:eastAsia="zh-CN"/>
        </w:rPr>
        <w:t xml:space="preserve">: </w:t>
      </w:r>
      <w:r w:rsidR="00336E06">
        <w:rPr>
          <w:rFonts w:hint="eastAsia"/>
          <w:b/>
          <w:i/>
          <w:lang w:eastAsia="zh-CN"/>
        </w:rPr>
        <w:t>Support</w:t>
      </w:r>
      <w:r w:rsidR="00336E06" w:rsidRPr="00FD218A">
        <w:rPr>
          <w:b/>
          <w:i/>
          <w:lang w:eastAsia="zh-CN"/>
        </w:rPr>
        <w:t xml:space="preserve"> MAC CE</w:t>
      </w:r>
      <w:r w:rsidR="00336E06">
        <w:rPr>
          <w:b/>
          <w:i/>
          <w:lang w:eastAsia="zh-CN"/>
        </w:rPr>
        <w:t xml:space="preserve"> to indicate two information</w:t>
      </w:r>
      <w:r w:rsidR="00DC4DB5" w:rsidRPr="00DC4DB5">
        <w:rPr>
          <w:b/>
          <w:i/>
          <w:lang w:eastAsia="zh-CN"/>
        </w:rPr>
        <w:t xml:space="preserve"> </w:t>
      </w:r>
      <w:r w:rsidR="00DC4DB5">
        <w:rPr>
          <w:b/>
          <w:i/>
          <w:lang w:eastAsia="zh-CN"/>
        </w:rPr>
        <w:t>for early triggering</w:t>
      </w:r>
      <w:r w:rsidR="00336E06">
        <w:rPr>
          <w:b/>
          <w:i/>
          <w:lang w:eastAsia="zh-CN"/>
        </w:rPr>
        <w:t>: one is what will be triggered, SRS, CSI-RS or CSI. The other one is which one resource/report configuration will be triggered if more than one configuration is broadcasted by SIB</w:t>
      </w:r>
      <w:r>
        <w:rPr>
          <w:b/>
          <w:i/>
          <w:lang w:eastAsia="zh-CN"/>
        </w:rPr>
        <w:t>.</w:t>
      </w:r>
    </w:p>
    <w:p w14:paraId="666BD7AB" w14:textId="6338B995" w:rsidR="0064015B" w:rsidRPr="00AF3BB4" w:rsidRDefault="0064015B" w:rsidP="0064015B">
      <w:pPr>
        <w:suppressAutoHyphens/>
        <w:spacing w:beforeLines="100" w:before="240" w:afterLines="50"/>
        <w:textAlignment w:val="baseline"/>
        <w:rPr>
          <w:b/>
          <w:i/>
          <w:lang w:eastAsia="zh-CN"/>
        </w:rPr>
      </w:pPr>
      <w:r w:rsidRPr="008F6308">
        <w:rPr>
          <w:b/>
          <w:i/>
          <w:lang w:eastAsia="zh-CN"/>
        </w:rPr>
        <w:t xml:space="preserve">Proposal </w:t>
      </w:r>
      <w:r w:rsidR="009F1DAD">
        <w:rPr>
          <w:b/>
          <w:i/>
          <w:lang w:eastAsia="zh-CN"/>
        </w:rPr>
        <w:t>4</w:t>
      </w:r>
      <w:r w:rsidRPr="008F6308">
        <w:rPr>
          <w:b/>
          <w:i/>
          <w:lang w:eastAsia="zh-CN"/>
        </w:rPr>
        <w:t xml:space="preserve">: </w:t>
      </w:r>
      <w:r>
        <w:rPr>
          <w:b/>
          <w:i/>
          <w:lang w:eastAsia="zh-CN"/>
        </w:rPr>
        <w:t xml:space="preserve">Report the CSI via </w:t>
      </w:r>
      <w:r w:rsidRPr="00AF3BB4">
        <w:rPr>
          <w:rFonts w:hint="eastAsia"/>
          <w:b/>
          <w:i/>
          <w:lang w:eastAsia="zh-CN"/>
        </w:rPr>
        <w:t>the first CG or DG PUSCH after HARQ-ACK transmission for Msg4</w:t>
      </w:r>
      <w:r>
        <w:rPr>
          <w:b/>
          <w:i/>
          <w:lang w:eastAsia="zh-CN"/>
        </w:rPr>
        <w:t xml:space="preserve"> </w:t>
      </w:r>
      <w:r>
        <w:rPr>
          <w:rFonts w:hint="eastAsia"/>
          <w:b/>
          <w:i/>
          <w:lang w:eastAsia="zh-CN"/>
        </w:rPr>
        <w:t>for</w:t>
      </w:r>
      <w:r>
        <w:rPr>
          <w:b/>
          <w:i/>
          <w:lang w:eastAsia="zh-CN"/>
        </w:rPr>
        <w:t xml:space="preserve"> IDLE/INACTI</w:t>
      </w:r>
      <w:r>
        <w:rPr>
          <w:rFonts w:hint="eastAsia"/>
          <w:b/>
          <w:i/>
          <w:lang w:eastAsia="zh-CN"/>
        </w:rPr>
        <w:t>V</w:t>
      </w:r>
      <w:r>
        <w:rPr>
          <w:b/>
          <w:i/>
          <w:lang w:eastAsia="zh-CN"/>
        </w:rPr>
        <w:t>E UE.</w:t>
      </w:r>
    </w:p>
    <w:p w14:paraId="1EBA4A4E" w14:textId="7F2FF0FA" w:rsidR="0064015B" w:rsidRDefault="0064015B" w:rsidP="0064015B">
      <w:pPr>
        <w:suppressAutoHyphens/>
        <w:spacing w:beforeLines="100" w:before="240" w:afterLines="50"/>
        <w:textAlignment w:val="baseline"/>
        <w:rPr>
          <w:b/>
          <w:i/>
          <w:lang w:eastAsia="zh-CN"/>
        </w:rPr>
      </w:pPr>
      <w:r w:rsidRPr="008F6308">
        <w:rPr>
          <w:b/>
          <w:i/>
          <w:lang w:eastAsia="zh-CN"/>
        </w:rPr>
        <w:t xml:space="preserve">Proposal </w:t>
      </w:r>
      <w:r w:rsidR="009F1DAD">
        <w:rPr>
          <w:b/>
          <w:i/>
          <w:lang w:eastAsia="zh-CN"/>
        </w:rPr>
        <w:t>5</w:t>
      </w:r>
      <w:r w:rsidRPr="008F6308">
        <w:rPr>
          <w:b/>
          <w:i/>
          <w:lang w:eastAsia="zh-CN"/>
        </w:rPr>
        <w:t xml:space="preserve">: </w:t>
      </w:r>
      <w:r>
        <w:rPr>
          <w:b/>
          <w:i/>
          <w:lang w:eastAsia="zh-CN"/>
        </w:rPr>
        <w:t>Select one from the following two alternatives for early triggering during SCell activation</w:t>
      </w:r>
    </w:p>
    <w:p w14:paraId="6BC15FE2" w14:textId="54EC1E88" w:rsidR="0064015B" w:rsidRPr="00111F7E" w:rsidRDefault="0064015B"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 xml:space="preserve">Alt 1 with </w:t>
      </w:r>
      <w:r>
        <w:rPr>
          <w:b/>
          <w:i/>
          <w:lang w:eastAsia="zh-CN"/>
        </w:rPr>
        <w:t>spec impact on</w:t>
      </w:r>
      <w:r w:rsidRPr="00111F7E">
        <w:rPr>
          <w:b/>
          <w:i/>
          <w:lang w:eastAsia="zh-CN"/>
        </w:rPr>
        <w:t xml:space="preserve"> MAC CE: </w:t>
      </w:r>
      <w:r w:rsidR="00520075">
        <w:rPr>
          <w:b/>
          <w:i/>
          <w:lang w:eastAsia="zh-CN"/>
        </w:rPr>
        <w:t>use</w:t>
      </w:r>
      <w:r w:rsidR="00520075" w:rsidRPr="00111F7E">
        <w:rPr>
          <w:b/>
          <w:i/>
          <w:lang w:eastAsia="zh-CN"/>
        </w:rPr>
        <w:t xml:space="preserve"> MAC CE </w:t>
      </w:r>
      <w:r w:rsidR="00520075">
        <w:rPr>
          <w:b/>
          <w:i/>
          <w:lang w:eastAsia="zh-CN"/>
        </w:rPr>
        <w:t>to indicate two information</w:t>
      </w:r>
      <w:r w:rsidR="00DC4DB5" w:rsidRPr="00DC4DB5">
        <w:rPr>
          <w:b/>
          <w:i/>
          <w:lang w:eastAsia="zh-CN"/>
        </w:rPr>
        <w:t xml:space="preserve"> </w:t>
      </w:r>
      <w:r w:rsidR="00DC4DB5" w:rsidRPr="00111F7E">
        <w:rPr>
          <w:b/>
          <w:i/>
          <w:lang w:eastAsia="zh-CN"/>
        </w:rPr>
        <w:t>for early triggering</w:t>
      </w:r>
      <w:r w:rsidR="00520075">
        <w:rPr>
          <w:b/>
          <w:i/>
          <w:lang w:eastAsia="zh-CN"/>
        </w:rPr>
        <w:t>: one is</w:t>
      </w:r>
      <w:r w:rsidR="00520075" w:rsidRPr="00111F7E">
        <w:rPr>
          <w:b/>
          <w:i/>
          <w:lang w:eastAsia="zh-CN"/>
        </w:rPr>
        <w:t xml:space="preserve"> what will be triggered, SRS, CSI-RS or CSI. </w:t>
      </w:r>
      <w:r w:rsidR="00520075">
        <w:rPr>
          <w:b/>
          <w:i/>
          <w:lang w:eastAsia="zh-CN"/>
        </w:rPr>
        <w:t>The other one is</w:t>
      </w:r>
      <w:r w:rsidR="00520075" w:rsidRPr="00111F7E">
        <w:rPr>
          <w:b/>
          <w:i/>
          <w:lang w:eastAsia="zh-CN"/>
        </w:rPr>
        <w:t xml:space="preserve"> which one configuration will be triggered if more than one configuration is configured in SCell configuration</w:t>
      </w:r>
      <w:r w:rsidRPr="00111F7E">
        <w:rPr>
          <w:b/>
          <w:i/>
          <w:lang w:eastAsia="zh-CN"/>
        </w:rPr>
        <w:t>.</w:t>
      </w:r>
    </w:p>
    <w:p w14:paraId="7488613A" w14:textId="77777777" w:rsidR="0064015B" w:rsidRPr="00111F7E" w:rsidRDefault="0064015B"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Alt 2 with</w:t>
      </w:r>
      <w:r>
        <w:rPr>
          <w:b/>
          <w:i/>
          <w:lang w:eastAsia="zh-CN"/>
        </w:rPr>
        <w:t>out</w:t>
      </w:r>
      <w:r w:rsidRPr="00111F7E">
        <w:rPr>
          <w:b/>
          <w:i/>
          <w:lang w:eastAsia="zh-CN"/>
        </w:rPr>
        <w:t xml:space="preserve"> </w:t>
      </w:r>
      <w:r>
        <w:rPr>
          <w:b/>
          <w:i/>
          <w:lang w:eastAsia="zh-CN"/>
        </w:rPr>
        <w:t>spec impact on</w:t>
      </w:r>
      <w:r w:rsidRPr="00111F7E">
        <w:rPr>
          <w:b/>
          <w:i/>
          <w:lang w:eastAsia="zh-CN"/>
        </w:rPr>
        <w:t xml:space="preserve"> MAC CE: RRC enables SRS, CSI-RS or CSI triggering and predefined resource/report configuration will be triggered when receiving legacy SCell activation MAC CE.</w:t>
      </w:r>
    </w:p>
    <w:p w14:paraId="00735466" w14:textId="77777777" w:rsidR="00563FD0" w:rsidRPr="007D4625" w:rsidRDefault="00563FD0" w:rsidP="00563FD0">
      <w:pPr>
        <w:suppressAutoHyphens/>
        <w:spacing w:beforeLines="100" w:before="240" w:afterLines="50"/>
        <w:textAlignment w:val="baseline"/>
        <w:rPr>
          <w:lang w:eastAsia="zh-CN"/>
        </w:rPr>
      </w:pPr>
      <w:r w:rsidRPr="00563FD0">
        <w:rPr>
          <w:b/>
          <w:i/>
          <w:lang w:eastAsia="zh-CN"/>
        </w:rPr>
        <w:t>Proposal 6: The reference time for the offset indication of SRS/CSI-RS/CSI triggering can be 3ms after HARQ-ACK of MAC CE.</w:t>
      </w:r>
    </w:p>
    <w:p w14:paraId="000062A2" w14:textId="4F112409" w:rsidR="00281B85" w:rsidRPr="00281B85" w:rsidRDefault="00281B85" w:rsidP="00281B85">
      <w:pPr>
        <w:suppressAutoHyphens/>
        <w:spacing w:beforeLines="100" w:before="240" w:afterLines="50"/>
        <w:textAlignment w:val="baseline"/>
        <w:rPr>
          <w:b/>
          <w:i/>
          <w:lang w:eastAsia="zh-CN"/>
        </w:rPr>
      </w:pPr>
      <w:r w:rsidRPr="00281B85">
        <w:rPr>
          <w:b/>
          <w:i/>
          <w:lang w:eastAsia="zh-CN"/>
        </w:rPr>
        <w:t>Observation 1: Legacy DCI format 0_3/1_1/1_3 can support SRS triggering of SCell, and legacy DCI format 0_3 can support CSI triggering of SCell.</w:t>
      </w:r>
    </w:p>
    <w:p w14:paraId="75DB41C7" w14:textId="269EAB6D" w:rsidR="00281B85" w:rsidRDefault="00281B85" w:rsidP="00281B85">
      <w:pPr>
        <w:suppressAutoHyphens/>
        <w:spacing w:beforeLines="100" w:before="240" w:afterLines="50"/>
        <w:textAlignment w:val="baseline"/>
        <w:rPr>
          <w:b/>
          <w:i/>
          <w:lang w:eastAsia="zh-CN"/>
        </w:rPr>
      </w:pPr>
      <w:r w:rsidRPr="008F6308">
        <w:rPr>
          <w:b/>
          <w:i/>
          <w:lang w:eastAsia="zh-CN"/>
        </w:rPr>
        <w:t xml:space="preserve">Proposal </w:t>
      </w:r>
      <w:r w:rsidR="00563FD0">
        <w:rPr>
          <w:b/>
          <w:i/>
          <w:lang w:eastAsia="zh-CN"/>
        </w:rPr>
        <w:t>7</w:t>
      </w:r>
      <w:r w:rsidRPr="008F6308">
        <w:rPr>
          <w:b/>
          <w:i/>
          <w:lang w:eastAsia="zh-CN"/>
        </w:rPr>
        <w:t xml:space="preserve">: </w:t>
      </w:r>
      <w:r>
        <w:rPr>
          <w:b/>
          <w:i/>
          <w:lang w:eastAsia="zh-CN"/>
        </w:rPr>
        <w:t>Select one or two from the following two alternatives for early triggering during out of SCell dormancy</w:t>
      </w:r>
    </w:p>
    <w:p w14:paraId="77775797" w14:textId="55E39759" w:rsidR="00281B85" w:rsidRPr="00111F7E" w:rsidRDefault="00281B85"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 xml:space="preserve">Alt 1: </w:t>
      </w:r>
      <w:r>
        <w:rPr>
          <w:b/>
          <w:i/>
          <w:lang w:eastAsia="zh-CN"/>
        </w:rPr>
        <w:t>R</w:t>
      </w:r>
      <w:r w:rsidRPr="002C6C11">
        <w:rPr>
          <w:b/>
          <w:i/>
          <w:lang w:eastAsia="zh-CN"/>
        </w:rPr>
        <w:t xml:space="preserve">eusing </w:t>
      </w:r>
      <w:r>
        <w:rPr>
          <w:b/>
          <w:i/>
          <w:lang w:eastAsia="zh-CN"/>
        </w:rPr>
        <w:t>the</w:t>
      </w:r>
      <w:r w:rsidRPr="002C6C11">
        <w:rPr>
          <w:b/>
          <w:i/>
          <w:lang w:eastAsia="zh-CN"/>
        </w:rPr>
        <w:t xml:space="preserve"> ‘SRS request’ and ‘CSI request’ in legacy DCI format</w:t>
      </w:r>
      <w:r w:rsidR="007C1915">
        <w:rPr>
          <w:b/>
          <w:i/>
          <w:lang w:eastAsia="zh-CN"/>
        </w:rPr>
        <w:t xml:space="preserve"> 0_1</w:t>
      </w:r>
      <w:r>
        <w:rPr>
          <w:b/>
          <w:i/>
          <w:lang w:eastAsia="zh-CN"/>
        </w:rPr>
        <w:t xml:space="preserve"> </w:t>
      </w:r>
      <w:r w:rsidRPr="002C6C11">
        <w:rPr>
          <w:b/>
          <w:i/>
          <w:lang w:eastAsia="zh-CN"/>
        </w:rPr>
        <w:t>to trigger the SRS/CSI-RS/CSI for SCell out of dormancy</w:t>
      </w:r>
      <w:r w:rsidRPr="00111F7E">
        <w:rPr>
          <w:b/>
          <w:i/>
          <w:lang w:eastAsia="zh-CN"/>
        </w:rPr>
        <w:t>.</w:t>
      </w:r>
    </w:p>
    <w:p w14:paraId="38683610" w14:textId="77777777" w:rsidR="00281B85" w:rsidRPr="00111F7E" w:rsidRDefault="00281B85" w:rsidP="00B7689C">
      <w:pPr>
        <w:pStyle w:val="af3"/>
        <w:numPr>
          <w:ilvl w:val="0"/>
          <w:numId w:val="14"/>
        </w:numPr>
        <w:suppressAutoHyphens/>
        <w:spacing w:beforeLines="100" w:before="240" w:afterLines="50"/>
        <w:ind w:firstLineChars="0"/>
        <w:textAlignment w:val="baseline"/>
        <w:rPr>
          <w:b/>
          <w:i/>
          <w:lang w:eastAsia="zh-CN"/>
        </w:rPr>
      </w:pPr>
      <w:r w:rsidRPr="00111F7E">
        <w:rPr>
          <w:b/>
          <w:i/>
          <w:lang w:eastAsia="zh-CN"/>
        </w:rPr>
        <w:t xml:space="preserve">Alt 2: </w:t>
      </w:r>
      <w:r>
        <w:rPr>
          <w:b/>
          <w:i/>
          <w:lang w:eastAsia="zh-CN"/>
        </w:rPr>
        <w:t xml:space="preserve">To achieve a unified solution, use </w:t>
      </w:r>
      <w:r w:rsidRPr="00111F7E">
        <w:rPr>
          <w:b/>
          <w:i/>
          <w:lang w:eastAsia="zh-CN"/>
        </w:rPr>
        <w:t xml:space="preserve">RRC </w:t>
      </w:r>
      <w:r>
        <w:rPr>
          <w:b/>
          <w:i/>
          <w:lang w:eastAsia="zh-CN"/>
        </w:rPr>
        <w:t xml:space="preserve">to </w:t>
      </w:r>
      <w:r w:rsidRPr="00111F7E">
        <w:rPr>
          <w:b/>
          <w:i/>
          <w:lang w:eastAsia="zh-CN"/>
        </w:rPr>
        <w:t>enable SRS, CSI-RS or CSI triggering</w:t>
      </w:r>
      <w:r>
        <w:rPr>
          <w:b/>
          <w:i/>
          <w:lang w:eastAsia="zh-CN"/>
        </w:rPr>
        <w:t>,</w:t>
      </w:r>
      <w:r w:rsidRPr="00111F7E">
        <w:rPr>
          <w:b/>
          <w:i/>
          <w:lang w:eastAsia="zh-CN"/>
        </w:rPr>
        <w:t xml:space="preserve"> and predefined resource/report configuration will be triggered when receiving legacy </w:t>
      </w:r>
      <w:r>
        <w:rPr>
          <w:b/>
          <w:i/>
          <w:lang w:eastAsia="zh-CN"/>
        </w:rPr>
        <w:t xml:space="preserve">DCI indicating </w:t>
      </w:r>
      <w:r w:rsidRPr="00111F7E">
        <w:rPr>
          <w:b/>
          <w:i/>
          <w:lang w:eastAsia="zh-CN"/>
        </w:rPr>
        <w:t xml:space="preserve">SCell </w:t>
      </w:r>
      <w:r>
        <w:rPr>
          <w:b/>
          <w:i/>
          <w:lang w:eastAsia="zh-CN"/>
        </w:rPr>
        <w:t>dormancy</w:t>
      </w:r>
      <w:r w:rsidRPr="00111F7E">
        <w:rPr>
          <w:b/>
          <w:i/>
          <w:lang w:eastAsia="zh-CN"/>
        </w:rPr>
        <w:t>.</w:t>
      </w:r>
    </w:p>
    <w:p w14:paraId="43F0DF35" w14:textId="65E87623" w:rsidR="007532C8" w:rsidRDefault="002676EA" w:rsidP="007532C8">
      <w:pPr>
        <w:suppressAutoHyphens/>
        <w:spacing w:beforeLines="100" w:before="240" w:afterLines="50"/>
        <w:textAlignment w:val="baseline"/>
        <w:rPr>
          <w:b/>
          <w:bCs/>
          <w:u w:val="single"/>
          <w:lang w:eastAsia="ja-JP"/>
        </w:rPr>
      </w:pPr>
      <w:r w:rsidRPr="002676EA">
        <w:rPr>
          <w:b/>
          <w:bCs/>
          <w:u w:val="single"/>
          <w:lang w:eastAsia="ja-JP"/>
        </w:rPr>
        <w:t>CSI acquisition with low-density CSI-RS</w:t>
      </w:r>
    </w:p>
    <w:p w14:paraId="71441EDA" w14:textId="77777777" w:rsidR="00B946D2" w:rsidRDefault="00B946D2" w:rsidP="00B946D2">
      <w:pPr>
        <w:spacing w:before="120"/>
        <w:rPr>
          <w:b/>
          <w:i/>
          <w:lang w:eastAsia="zh-CN"/>
        </w:rPr>
      </w:pPr>
      <w:r w:rsidRPr="0057604F">
        <w:rPr>
          <w:b/>
          <w:i/>
          <w:lang w:eastAsia="zh-CN"/>
        </w:rPr>
        <w:t xml:space="preserve">Proposal </w:t>
      </w:r>
      <w:r>
        <w:rPr>
          <w:b/>
          <w:i/>
          <w:lang w:eastAsia="zh-CN"/>
        </w:rPr>
        <w:t>8</w:t>
      </w:r>
      <w:r w:rsidRPr="0057604F">
        <w:rPr>
          <w:b/>
          <w:i/>
          <w:lang w:eastAsia="zh-CN"/>
        </w:rPr>
        <w:t>:</w:t>
      </w:r>
      <w:r>
        <w:rPr>
          <w:b/>
          <w:i/>
          <w:lang w:eastAsia="zh-CN"/>
        </w:rPr>
        <w:t xml:space="preserve"> For </w:t>
      </w:r>
      <w:r w:rsidRPr="00747C4A">
        <w:rPr>
          <w:b/>
          <w:i/>
          <w:lang w:eastAsia="zh-CN"/>
        </w:rPr>
        <w:t>K=3 16-port NZP CSI-RS resources in a CSI-RS resource set aggregating 48 CSI-RS ports</w:t>
      </w:r>
      <w:r>
        <w:rPr>
          <w:b/>
          <w:i/>
          <w:lang w:eastAsia="zh-CN"/>
        </w:rPr>
        <w:t xml:space="preserve">, </w:t>
      </w:r>
      <w:r w:rsidRPr="00747C4A">
        <w:rPr>
          <w:b/>
          <w:i/>
          <w:lang w:eastAsia="zh-CN"/>
        </w:rPr>
        <w:t>CSI-RS frequency-domain density ρ = 1/4 can be configured</w:t>
      </w:r>
      <w:r>
        <w:rPr>
          <w:b/>
          <w:i/>
          <w:lang w:eastAsia="zh-CN"/>
        </w:rPr>
        <w:t>. For</w:t>
      </w:r>
      <w:r w:rsidRPr="00747C4A">
        <w:rPr>
          <w:b/>
          <w:i/>
          <w:lang w:eastAsia="zh-CN"/>
        </w:rPr>
        <w:t xml:space="preserve"> K=2 24-port NZP CSI-RS resources in a CSI-RS resource set aggregating 48 CSI-RS ports</w:t>
      </w:r>
      <w:r>
        <w:rPr>
          <w:b/>
          <w:i/>
          <w:lang w:eastAsia="zh-CN"/>
        </w:rPr>
        <w:t xml:space="preserve">, </w:t>
      </w:r>
      <w:r w:rsidRPr="00747C4A">
        <w:rPr>
          <w:b/>
          <w:i/>
          <w:lang w:eastAsia="zh-CN"/>
        </w:rPr>
        <w:t>CSI-RS frequency-domain density ρ = 1/</w:t>
      </w:r>
      <w:r>
        <w:rPr>
          <w:b/>
          <w:i/>
          <w:lang w:eastAsia="zh-CN"/>
        </w:rPr>
        <w:t>3 or 1/6</w:t>
      </w:r>
      <w:r w:rsidRPr="00747C4A">
        <w:rPr>
          <w:b/>
          <w:i/>
          <w:lang w:eastAsia="zh-CN"/>
        </w:rPr>
        <w:t xml:space="preserve"> can be configured</w:t>
      </w:r>
      <w:r>
        <w:rPr>
          <w:b/>
          <w:i/>
          <w:lang w:eastAsia="zh-CN"/>
        </w:rPr>
        <w:t>.</w:t>
      </w:r>
    </w:p>
    <w:p w14:paraId="65D1AAF7" w14:textId="77777777" w:rsidR="00B946D2" w:rsidRPr="00013C02" w:rsidRDefault="00B946D2" w:rsidP="00B946D2">
      <w:pPr>
        <w:rPr>
          <w:b/>
          <w:i/>
          <w:lang w:eastAsia="zh-CN"/>
        </w:rPr>
      </w:pPr>
      <w:r w:rsidRPr="0057604F">
        <w:rPr>
          <w:b/>
          <w:i/>
          <w:lang w:eastAsia="zh-CN"/>
        </w:rPr>
        <w:t xml:space="preserve">Proposal </w:t>
      </w:r>
      <w:r>
        <w:rPr>
          <w:b/>
          <w:i/>
          <w:lang w:eastAsia="zh-CN"/>
        </w:rPr>
        <w:t>9</w:t>
      </w:r>
      <w:r w:rsidRPr="0057604F">
        <w:rPr>
          <w:b/>
          <w:i/>
          <w:lang w:eastAsia="zh-CN"/>
        </w:rPr>
        <w:t>:</w:t>
      </w:r>
      <w:r>
        <w:rPr>
          <w:b/>
          <w:i/>
          <w:lang w:eastAsia="zh-CN"/>
        </w:rPr>
        <w:t xml:space="preserve"> </w:t>
      </w:r>
      <w:r w:rsidRPr="00013C02">
        <w:rPr>
          <w:b/>
          <w:i/>
          <w:lang w:eastAsia="zh-CN"/>
        </w:rPr>
        <w:t>CSI-RS frequency-domain density ρ = 1/8 can be configured to the K NZP CSI-RS resources, the following cases can be supported:</w:t>
      </w:r>
    </w:p>
    <w:p w14:paraId="3798A796" w14:textId="77777777" w:rsidR="00B946D2" w:rsidRPr="00013C02" w:rsidRDefault="00B946D2" w:rsidP="00B946D2">
      <w:pPr>
        <w:pStyle w:val="af3"/>
        <w:numPr>
          <w:ilvl w:val="1"/>
          <w:numId w:val="26"/>
        </w:numPr>
        <w:autoSpaceDE/>
        <w:autoSpaceDN/>
        <w:adjustRightInd/>
        <w:snapToGrid/>
        <w:spacing w:after="0"/>
        <w:ind w:firstLineChars="0"/>
        <w:contextualSpacing/>
        <w:rPr>
          <w:b/>
          <w:i/>
          <w:lang w:eastAsia="zh-CN"/>
        </w:rPr>
      </w:pPr>
      <w:r w:rsidRPr="00013C02">
        <w:rPr>
          <w:b/>
          <w:i/>
          <w:lang w:eastAsia="zh-CN"/>
        </w:rPr>
        <w:t>K=4 16-port NZP CSI-RS resources in a CSI-RS resource set aggregating 64 CSI-RS ports</w:t>
      </w:r>
    </w:p>
    <w:p w14:paraId="766207DF" w14:textId="77777777" w:rsidR="00B946D2" w:rsidRPr="00013C02" w:rsidRDefault="00B946D2" w:rsidP="00B946D2">
      <w:pPr>
        <w:pStyle w:val="af3"/>
        <w:numPr>
          <w:ilvl w:val="1"/>
          <w:numId w:val="26"/>
        </w:numPr>
        <w:autoSpaceDE/>
        <w:autoSpaceDN/>
        <w:adjustRightInd/>
        <w:snapToGrid/>
        <w:spacing w:after="0"/>
        <w:ind w:firstLineChars="0"/>
        <w:contextualSpacing/>
        <w:rPr>
          <w:b/>
          <w:i/>
          <w:lang w:eastAsia="zh-CN"/>
        </w:rPr>
      </w:pPr>
      <w:r w:rsidRPr="00013C02">
        <w:rPr>
          <w:b/>
          <w:i/>
          <w:lang w:eastAsia="zh-CN"/>
        </w:rPr>
        <w:t>K=4 32-port NZP CSI-RS resources in a CSI-RS resource set aggregating 128 CSI-RS ports</w:t>
      </w:r>
    </w:p>
    <w:p w14:paraId="29D4E2CF" w14:textId="77777777" w:rsidR="00B946D2" w:rsidRPr="00013C02" w:rsidRDefault="00B946D2" w:rsidP="00B946D2">
      <w:pPr>
        <w:pStyle w:val="af3"/>
        <w:numPr>
          <w:ilvl w:val="1"/>
          <w:numId w:val="26"/>
        </w:numPr>
        <w:autoSpaceDE/>
        <w:autoSpaceDN/>
        <w:adjustRightInd/>
        <w:snapToGrid/>
        <w:spacing w:after="0"/>
        <w:ind w:firstLineChars="0"/>
        <w:contextualSpacing/>
        <w:rPr>
          <w:b/>
          <w:i/>
          <w:lang w:eastAsia="zh-CN"/>
        </w:rPr>
      </w:pPr>
      <w:r w:rsidRPr="00013C02">
        <w:rPr>
          <w:b/>
          <w:i/>
          <w:lang w:eastAsia="zh-CN"/>
        </w:rPr>
        <w:t>K=2 24-port NZP CSI-RS resources in a CSI-RS resource set aggregating 48 CSI-RS ports</w:t>
      </w:r>
    </w:p>
    <w:p w14:paraId="4D797E13" w14:textId="77777777" w:rsidR="00B946D2" w:rsidRDefault="00B946D2" w:rsidP="00B946D2">
      <w:pPr>
        <w:pStyle w:val="af3"/>
        <w:numPr>
          <w:ilvl w:val="1"/>
          <w:numId w:val="26"/>
        </w:numPr>
        <w:autoSpaceDE/>
        <w:autoSpaceDN/>
        <w:adjustRightInd/>
        <w:snapToGrid/>
        <w:spacing w:after="0"/>
        <w:ind w:firstLineChars="0"/>
        <w:contextualSpacing/>
        <w:rPr>
          <w:b/>
          <w:i/>
          <w:lang w:eastAsia="zh-CN"/>
        </w:rPr>
      </w:pPr>
      <w:r w:rsidRPr="00013C02">
        <w:rPr>
          <w:b/>
          <w:i/>
          <w:lang w:eastAsia="zh-CN"/>
        </w:rPr>
        <w:t>K=2 32-port NZP CSI-RS resources in a CSI-RS resource set aggregating 64 CSI-RS ports</w:t>
      </w:r>
    </w:p>
    <w:p w14:paraId="5819425D" w14:textId="48F0805E" w:rsidR="00375A6B" w:rsidRPr="00B946D2" w:rsidRDefault="00B946D2" w:rsidP="00B946D2">
      <w:pPr>
        <w:pStyle w:val="af3"/>
        <w:numPr>
          <w:ilvl w:val="1"/>
          <w:numId w:val="26"/>
        </w:numPr>
        <w:autoSpaceDE/>
        <w:autoSpaceDN/>
        <w:adjustRightInd/>
        <w:snapToGrid/>
        <w:spacing w:after="0"/>
        <w:ind w:firstLineChars="0"/>
        <w:contextualSpacing/>
        <w:rPr>
          <w:b/>
          <w:i/>
          <w:lang w:eastAsia="zh-CN"/>
        </w:rPr>
      </w:pPr>
      <w:r w:rsidRPr="00B946D2">
        <w:rPr>
          <w:b/>
          <w:i/>
          <w:lang w:eastAsia="zh-CN"/>
        </w:rPr>
        <w:t>K=3 16-port NZP CSI-RS resources in a CSI-RS resource set aggregating 48 CSI-RS ports</w:t>
      </w:r>
    </w:p>
    <w:p w14:paraId="3D9A5CF7" w14:textId="0D409928" w:rsidR="00A716B8" w:rsidRDefault="00B946D2" w:rsidP="00375A6B">
      <w:pPr>
        <w:spacing w:after="180" w:line="231" w:lineRule="atLeast"/>
        <w:rPr>
          <w:b/>
          <w:bCs/>
          <w:i/>
          <w:iCs/>
          <w:lang w:eastAsia="zh-CN"/>
        </w:rPr>
      </w:pPr>
      <w:r w:rsidRPr="00DD59F7">
        <w:rPr>
          <w:b/>
          <w:i/>
          <w:lang w:eastAsia="zh-CN"/>
        </w:rPr>
        <w:t>Proposal 1</w:t>
      </w:r>
      <w:r>
        <w:rPr>
          <w:b/>
          <w:i/>
          <w:lang w:eastAsia="zh-CN"/>
        </w:rPr>
        <w:t>0</w:t>
      </w:r>
      <w:r w:rsidRPr="00DD59F7">
        <w:rPr>
          <w:b/>
          <w:i/>
          <w:lang w:eastAsia="zh-CN"/>
        </w:rPr>
        <w:t>: Alt2</w:t>
      </w:r>
      <w:r>
        <w:rPr>
          <w:b/>
          <w:i/>
          <w:lang w:eastAsia="zh-CN"/>
        </w:rPr>
        <w:t xml:space="preserve">, i.e., </w:t>
      </w:r>
      <w:r w:rsidRPr="00DD59F7">
        <w:rPr>
          <w:b/>
          <w:i/>
          <w:lang w:eastAsia="zh-CN"/>
        </w:rPr>
        <w:t>full flexibility w/o restriction to the RB positions for the K aggregated NZP CSI-RS resources</w:t>
      </w:r>
      <w:r>
        <w:rPr>
          <w:b/>
          <w:i/>
          <w:lang w:eastAsia="zh-CN"/>
        </w:rPr>
        <w:t xml:space="preserve"> can be supported.</w:t>
      </w:r>
    </w:p>
    <w:p w14:paraId="51786DB4" w14:textId="77777777" w:rsidR="00B946D2" w:rsidRDefault="00B946D2" w:rsidP="00B946D2">
      <w:pPr>
        <w:spacing w:after="180" w:line="231" w:lineRule="atLeast"/>
        <w:rPr>
          <w:b/>
          <w:i/>
          <w:lang w:eastAsia="zh-CN"/>
        </w:rPr>
      </w:pPr>
      <w:r w:rsidRPr="0057604F">
        <w:rPr>
          <w:b/>
          <w:i/>
          <w:lang w:eastAsia="zh-CN"/>
        </w:rPr>
        <w:t xml:space="preserve">Proposal </w:t>
      </w:r>
      <w:r>
        <w:rPr>
          <w:b/>
          <w:i/>
          <w:lang w:eastAsia="zh-CN"/>
        </w:rPr>
        <w:t>11</w:t>
      </w:r>
      <w:r w:rsidRPr="0057604F">
        <w:rPr>
          <w:b/>
          <w:i/>
          <w:lang w:eastAsia="zh-CN"/>
        </w:rPr>
        <w:t>:</w:t>
      </w:r>
      <w:r>
        <w:rPr>
          <w:b/>
          <w:i/>
          <w:lang w:eastAsia="zh-CN"/>
        </w:rPr>
        <w:t xml:space="preserve"> For each CSI-RS resource,</w:t>
      </w:r>
      <w:r w:rsidRPr="00AB711F">
        <w:rPr>
          <w:b/>
          <w:i/>
          <w:lang w:eastAsia="zh-CN"/>
        </w:rPr>
        <w:t xml:space="preserve">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 xml:space="preserve"> ρ</m:t>
                    </m:r>
                  </m:den>
                </m:f>
              </m:sup>
            </m:sSubSup>
          </m:e>
        </m:d>
      </m:oMath>
      <w:r w:rsidRPr="00AB711F">
        <w:rPr>
          <w:rFonts w:hint="eastAsia"/>
          <w:b/>
          <w:i/>
          <w:lang w:eastAsia="zh-CN"/>
        </w:rPr>
        <w:t xml:space="preserve"> </w:t>
      </w:r>
      <w:r w:rsidRPr="00AB711F">
        <w:rPr>
          <w:b/>
          <w:i/>
          <w:lang w:eastAsia="zh-CN"/>
        </w:rPr>
        <w:t xml:space="preserve"> bits</w:t>
      </w:r>
      <w:r w:rsidRPr="00912A97">
        <w:rPr>
          <w:b/>
          <w:i/>
          <w:lang w:eastAsia="zh-CN"/>
        </w:rPr>
        <w:t xml:space="preserve"> is used to </w:t>
      </w:r>
      <w:r>
        <w:rPr>
          <w:b/>
          <w:i/>
          <w:lang w:eastAsia="zh-CN"/>
        </w:rPr>
        <w:t xml:space="preserve">indicate </w:t>
      </w:r>
      <w:r w:rsidRPr="00DA1186">
        <w:rPr>
          <w:b/>
          <w:i/>
          <w:lang w:eastAsia="zh-CN"/>
        </w:rPr>
        <w:t>RB level comb offset</w:t>
      </w:r>
      <w:r>
        <w:rPr>
          <w:b/>
          <w:i/>
          <w:lang w:eastAsia="zh-CN"/>
        </w:rPr>
        <w:t xml:space="preserve"> in consecutive 1/</w:t>
      </w:r>
      <w:r w:rsidRPr="00871945">
        <w:rPr>
          <w:b/>
          <w:i/>
          <w:lang w:eastAsia="zh-CN"/>
        </w:rPr>
        <w:t xml:space="preserve"> </w:t>
      </w:r>
      <m:oMath>
        <m:r>
          <m:rPr>
            <m:sty m:val="bi"/>
          </m:rPr>
          <w:rPr>
            <w:rFonts w:ascii="Cambria Math" w:hAnsi="Cambria Math"/>
            <w:lang w:eastAsia="zh-CN"/>
          </w:rPr>
          <m:t>ρ</m:t>
        </m:r>
      </m:oMath>
      <w:r w:rsidRPr="00871945">
        <w:rPr>
          <w:rFonts w:hint="eastAsia"/>
          <w:b/>
          <w:i/>
          <w:lang w:eastAsia="zh-CN"/>
        </w:rPr>
        <w:t xml:space="preserve"> </w:t>
      </w:r>
      <w:r w:rsidRPr="00871945">
        <w:rPr>
          <w:b/>
          <w:i/>
          <w:lang w:eastAsia="zh-CN"/>
        </w:rPr>
        <w:t>RBs</w:t>
      </w:r>
      <w:r>
        <w:rPr>
          <w:b/>
          <w:i/>
          <w:lang w:eastAsia="zh-CN"/>
        </w:rPr>
        <w:t xml:space="preserve"> for new frequency domain density</w:t>
      </w:r>
      <w:r w:rsidRPr="00871945">
        <w:rPr>
          <w:b/>
          <w:i/>
          <w:lang w:eastAsia="zh-CN"/>
        </w:rPr>
        <w:t xml:space="preserve">. </w:t>
      </w:r>
    </w:p>
    <w:p w14:paraId="14F16497" w14:textId="77777777" w:rsidR="00B946D2" w:rsidRPr="00F04E07" w:rsidRDefault="00B946D2" w:rsidP="00B946D2">
      <w:pPr>
        <w:spacing w:after="180" w:line="231" w:lineRule="atLeast"/>
        <w:rPr>
          <w:b/>
          <w:i/>
          <w:lang w:eastAsia="zh-CN"/>
        </w:rPr>
      </w:pPr>
      <w:r w:rsidRPr="0057604F">
        <w:rPr>
          <w:b/>
          <w:i/>
          <w:lang w:eastAsia="zh-CN"/>
        </w:rPr>
        <w:t xml:space="preserve">Proposal </w:t>
      </w:r>
      <w:r>
        <w:rPr>
          <w:b/>
          <w:i/>
          <w:lang w:eastAsia="zh-CN"/>
        </w:rPr>
        <w:t>12</w:t>
      </w:r>
      <w:r w:rsidRPr="0057604F">
        <w:rPr>
          <w:b/>
          <w:i/>
          <w:lang w:eastAsia="zh-CN"/>
        </w:rPr>
        <w:t>:</w:t>
      </w:r>
      <w:r>
        <w:rPr>
          <w:b/>
          <w:i/>
          <w:lang w:eastAsia="zh-CN"/>
        </w:rPr>
        <w:t xml:space="preserve"> F</w:t>
      </w:r>
      <w:r w:rsidRPr="00214352">
        <w:rPr>
          <w:b/>
          <w:i/>
          <w:lang w:eastAsia="zh-CN"/>
        </w:rPr>
        <w:t xml:space="preserve">or the frequency-domain density ρ = 1/3 and 1/6, </w:t>
      </w:r>
      <w:r>
        <w:rPr>
          <w:b/>
          <w:i/>
          <w:lang w:eastAsia="zh-CN"/>
        </w:rPr>
        <w:t>s</w:t>
      </w:r>
      <w:r w:rsidRPr="00214352">
        <w:rPr>
          <w:b/>
          <w:i/>
          <w:lang w:eastAsia="zh-CN"/>
        </w:rPr>
        <w:t>ubband size could be configured as integral multiple of 1/ρ</w:t>
      </w:r>
      <w:r>
        <w:rPr>
          <w:b/>
          <w:i/>
          <w:lang w:eastAsia="zh-CN"/>
        </w:rPr>
        <w:t>.</w:t>
      </w:r>
    </w:p>
    <w:p w14:paraId="2F12E625" w14:textId="481D47C0" w:rsidR="00CC402F" w:rsidRDefault="00B946D2" w:rsidP="00375A6B">
      <w:pPr>
        <w:spacing w:after="180" w:line="231" w:lineRule="atLeast"/>
        <w:rPr>
          <w:b/>
          <w:i/>
          <w:lang w:eastAsia="zh-CN"/>
        </w:rPr>
      </w:pPr>
      <w:r w:rsidRPr="0057604F">
        <w:rPr>
          <w:b/>
          <w:i/>
          <w:lang w:eastAsia="zh-CN"/>
        </w:rPr>
        <w:lastRenderedPageBreak/>
        <w:t xml:space="preserve">Proposal </w:t>
      </w:r>
      <w:r>
        <w:rPr>
          <w:b/>
          <w:i/>
          <w:lang w:eastAsia="zh-CN"/>
        </w:rPr>
        <w:t>13</w:t>
      </w:r>
      <w:r w:rsidRPr="0057604F">
        <w:rPr>
          <w:b/>
          <w:i/>
          <w:lang w:eastAsia="zh-CN"/>
        </w:rPr>
        <w:t>:</w:t>
      </w:r>
      <w:r w:rsidRPr="00D615D4">
        <w:rPr>
          <w:b/>
          <w:i/>
          <w:lang w:eastAsia="zh-CN"/>
        </w:rPr>
        <w:t xml:space="preserve"> The enhancement on CPU and CSI timeline for the aggregated 48/64/128 CSI-RS ports configured with the low frequency-domain densit</w:t>
      </w:r>
      <w:r>
        <w:rPr>
          <w:b/>
          <w:i/>
          <w:lang w:eastAsia="zh-CN"/>
        </w:rPr>
        <w:t>y</w:t>
      </w:r>
      <w:r w:rsidRPr="00D615D4">
        <w:rPr>
          <w:b/>
          <w:i/>
          <w:lang w:eastAsia="zh-CN"/>
        </w:rPr>
        <w:t xml:space="preserve"> needs to </w:t>
      </w:r>
      <w:r w:rsidR="0055151F">
        <w:rPr>
          <w:b/>
          <w:i/>
          <w:lang w:eastAsia="zh-CN"/>
        </w:rPr>
        <w:t xml:space="preserve">be </w:t>
      </w:r>
      <w:r>
        <w:rPr>
          <w:b/>
          <w:i/>
          <w:lang w:eastAsia="zh-CN"/>
        </w:rPr>
        <w:t>stud</w:t>
      </w:r>
      <w:r w:rsidR="0055151F">
        <w:rPr>
          <w:b/>
          <w:i/>
          <w:lang w:eastAsia="zh-CN"/>
        </w:rPr>
        <w:t>ied</w:t>
      </w:r>
      <w:r>
        <w:rPr>
          <w:b/>
          <w:i/>
          <w:lang w:eastAsia="zh-CN"/>
        </w:rPr>
        <w:t>.</w:t>
      </w:r>
    </w:p>
    <w:p w14:paraId="472040B3" w14:textId="02748092" w:rsidR="00B946D2" w:rsidRPr="004D7F61" w:rsidRDefault="00B946D2" w:rsidP="00375A6B">
      <w:pPr>
        <w:spacing w:after="180" w:line="231" w:lineRule="atLeast"/>
        <w:rPr>
          <w:rFonts w:eastAsia="宋体"/>
          <w:b/>
          <w:bCs/>
          <w:i/>
          <w:iCs/>
          <w:lang w:val="en-GB" w:eastAsia="zh-CN"/>
        </w:rPr>
      </w:pPr>
      <w:r w:rsidRPr="00737ABA">
        <w:rPr>
          <w:b/>
          <w:bCs/>
          <w:i/>
          <w:iCs/>
          <w:lang w:eastAsia="zh-CN"/>
        </w:rPr>
        <w:t xml:space="preserve">Proposal </w:t>
      </w:r>
      <w:r>
        <w:rPr>
          <w:b/>
          <w:bCs/>
          <w:i/>
          <w:iCs/>
          <w:lang w:eastAsia="zh-CN"/>
        </w:rPr>
        <w:t>14</w:t>
      </w:r>
      <w:r w:rsidRPr="00737ABA">
        <w:rPr>
          <w:b/>
          <w:bCs/>
          <w:i/>
          <w:iCs/>
          <w:lang w:eastAsia="zh-CN"/>
        </w:rPr>
        <w:t xml:space="preserve">: Support </w:t>
      </w:r>
      <w:r w:rsidRPr="00737ABA">
        <w:rPr>
          <w:rFonts w:eastAsia="宋体"/>
          <w:b/>
          <w:bCs/>
          <w:i/>
          <w:iCs/>
          <w:lang w:val="en-GB" w:eastAsia="zh-CN"/>
        </w:rPr>
        <w:t xml:space="preserve">UE </w:t>
      </w:r>
      <w:r w:rsidRPr="00737ABA">
        <w:rPr>
          <w:b/>
          <w:bCs/>
          <w:i/>
          <w:iCs/>
          <w:lang w:eastAsia="zh-CN"/>
        </w:rPr>
        <w:t xml:space="preserve">to </w:t>
      </w:r>
      <w:r w:rsidRPr="00737ABA">
        <w:rPr>
          <w:rFonts w:eastAsia="宋体"/>
          <w:b/>
          <w:bCs/>
          <w:i/>
          <w:iCs/>
          <w:lang w:val="en-GB" w:eastAsia="zh-CN"/>
        </w:rPr>
        <w:t xml:space="preserve">report </w:t>
      </w:r>
      <w:r>
        <w:rPr>
          <w:rFonts w:eastAsia="宋体"/>
          <w:b/>
          <w:bCs/>
          <w:i/>
          <w:iCs/>
          <w:lang w:val="en-GB" w:eastAsia="zh-CN"/>
        </w:rPr>
        <w:t>assisted information for CSI-RS frequency density selection at NW side</w:t>
      </w:r>
      <w:r w:rsidRPr="00737ABA">
        <w:rPr>
          <w:rFonts w:eastAsia="宋体"/>
          <w:b/>
          <w:bCs/>
          <w:i/>
          <w:iCs/>
          <w:lang w:val="en-GB" w:eastAsia="zh-CN"/>
        </w:rPr>
        <w:t>.</w:t>
      </w:r>
    </w:p>
    <w:p w14:paraId="4C39E563" w14:textId="77777777" w:rsidR="001759C2" w:rsidRDefault="001759C2" w:rsidP="00A6489C">
      <w:pPr>
        <w:pStyle w:val="1"/>
        <w:spacing w:beforeLines="50" w:afterLines="50"/>
      </w:pPr>
      <w:r>
        <w:t>References</w:t>
      </w:r>
    </w:p>
    <w:p w14:paraId="24985F42" w14:textId="4DAEEDAE"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B11C4F">
        <w:rPr>
          <w:sz w:val="20"/>
          <w:szCs w:val="20"/>
          <w:lang w:eastAsia="zh-CN"/>
        </w:rPr>
        <w:t>51856</w:t>
      </w:r>
      <w:r w:rsidRPr="00341E94">
        <w:rPr>
          <w:sz w:val="20"/>
          <w:szCs w:val="20"/>
          <w:lang w:eastAsia="zh-CN"/>
        </w:rPr>
        <w:t xml:space="preserve">, New WID: </w:t>
      </w:r>
      <w:r w:rsidR="00543798" w:rsidRPr="00543798">
        <w:rPr>
          <w:sz w:val="20"/>
          <w:szCs w:val="20"/>
          <w:lang w:eastAsia="zh-CN"/>
        </w:rPr>
        <w:t xml:space="preserve">NR MIMO Phase </w:t>
      </w:r>
      <w:r w:rsidR="00B11C4F">
        <w:rPr>
          <w:sz w:val="20"/>
          <w:szCs w:val="20"/>
          <w:lang w:eastAsia="zh-CN"/>
        </w:rPr>
        <w:t>6</w:t>
      </w:r>
    </w:p>
    <w:p w14:paraId="4AE0F9FC" w14:textId="1432B69B" w:rsidR="00834EE8" w:rsidRDefault="00834EE8" w:rsidP="00D268E4">
      <w:pPr>
        <w:widowControl w:val="0"/>
        <w:numPr>
          <w:ilvl w:val="0"/>
          <w:numId w:val="6"/>
        </w:numPr>
        <w:autoSpaceDE/>
        <w:autoSpaceDN/>
        <w:adjustRightInd/>
        <w:snapToGrid/>
        <w:spacing w:beforeLines="50" w:before="120" w:afterLines="50"/>
        <w:rPr>
          <w:sz w:val="20"/>
          <w:szCs w:val="20"/>
          <w:lang w:eastAsia="zh-CN"/>
        </w:rPr>
      </w:pPr>
      <w:r w:rsidRPr="00E66AE6">
        <w:rPr>
          <w:sz w:val="20"/>
          <w:szCs w:val="20"/>
          <w:lang w:eastAsia="zh-CN"/>
        </w:rPr>
        <w:t>RAN1-122 chairman notes.</w:t>
      </w:r>
    </w:p>
    <w:p w14:paraId="78940902" w14:textId="17EF6A5E" w:rsidR="00E47A71" w:rsidRPr="00E47A71" w:rsidRDefault="00E47A71" w:rsidP="00E975CB">
      <w:pPr>
        <w:widowControl w:val="0"/>
        <w:numPr>
          <w:ilvl w:val="0"/>
          <w:numId w:val="6"/>
        </w:numPr>
        <w:autoSpaceDE/>
        <w:autoSpaceDN/>
        <w:adjustRightInd/>
        <w:snapToGrid/>
        <w:spacing w:beforeLines="50" w:before="120" w:afterLines="50"/>
        <w:rPr>
          <w:sz w:val="20"/>
          <w:szCs w:val="20"/>
          <w:lang w:eastAsia="zh-CN"/>
        </w:rPr>
      </w:pPr>
      <w:r w:rsidRPr="00E47A71">
        <w:rPr>
          <w:rFonts w:hint="eastAsia"/>
          <w:sz w:val="20"/>
          <w:szCs w:val="20"/>
          <w:lang w:eastAsia="zh-CN"/>
        </w:rPr>
        <w:t>T</w:t>
      </w:r>
      <w:r w:rsidRPr="00E47A71">
        <w:rPr>
          <w:sz w:val="20"/>
          <w:szCs w:val="20"/>
          <w:lang w:eastAsia="zh-CN"/>
        </w:rPr>
        <w:t>S 38.331 V18.2.0 (2024-06)</w:t>
      </w:r>
    </w:p>
    <w:p w14:paraId="23E4ACBB" w14:textId="4F8978F8" w:rsidR="00EF3581" w:rsidRDefault="00EF3581" w:rsidP="00A6489C">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 xml:space="preserve">S 38.321 </w:t>
      </w:r>
      <w:r w:rsidR="00AC6A90" w:rsidRPr="00EF3581">
        <w:rPr>
          <w:sz w:val="20"/>
          <w:szCs w:val="20"/>
          <w:lang w:eastAsia="zh-CN"/>
        </w:rPr>
        <w:t>V18.</w:t>
      </w:r>
      <w:r w:rsidR="00AC6A90">
        <w:rPr>
          <w:sz w:val="20"/>
          <w:szCs w:val="20"/>
          <w:lang w:eastAsia="zh-CN"/>
        </w:rPr>
        <w:t>2</w:t>
      </w:r>
      <w:r w:rsidR="00AC6A90" w:rsidRPr="00EF3581">
        <w:rPr>
          <w:sz w:val="20"/>
          <w:szCs w:val="20"/>
          <w:lang w:eastAsia="zh-CN"/>
        </w:rPr>
        <w:t>.0 (2024-06)</w:t>
      </w:r>
    </w:p>
    <w:p w14:paraId="1512F741" w14:textId="52052648" w:rsidR="00EF3581" w:rsidRDefault="00EF3581" w:rsidP="00A6489C">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 xml:space="preserve">S 38.212 </w:t>
      </w:r>
      <w:r w:rsidRPr="00EF3581">
        <w:rPr>
          <w:sz w:val="20"/>
          <w:szCs w:val="20"/>
          <w:lang w:eastAsia="zh-CN"/>
        </w:rPr>
        <w:t>V</w:t>
      </w:r>
      <w:bookmarkStart w:id="6" w:name="specVersion"/>
      <w:r w:rsidRPr="00EF3581">
        <w:rPr>
          <w:sz w:val="20"/>
          <w:szCs w:val="20"/>
          <w:lang w:eastAsia="zh-CN"/>
        </w:rPr>
        <w:t>18.3.0</w:t>
      </w:r>
      <w:bookmarkEnd w:id="6"/>
      <w:r w:rsidRPr="00EF3581">
        <w:rPr>
          <w:sz w:val="20"/>
          <w:szCs w:val="20"/>
          <w:lang w:eastAsia="zh-CN"/>
        </w:rPr>
        <w:t xml:space="preserve"> (</w:t>
      </w:r>
      <w:bookmarkStart w:id="7" w:name="issueDate"/>
      <w:r w:rsidRPr="00EF3581">
        <w:rPr>
          <w:sz w:val="20"/>
          <w:szCs w:val="20"/>
          <w:lang w:eastAsia="zh-CN"/>
        </w:rPr>
        <w:t>2024-</w:t>
      </w:r>
      <w:bookmarkEnd w:id="7"/>
      <w:r w:rsidRPr="00EF3581">
        <w:rPr>
          <w:sz w:val="20"/>
          <w:szCs w:val="20"/>
          <w:lang w:eastAsia="zh-CN"/>
        </w:rPr>
        <w:t>06)</w:t>
      </w:r>
    </w:p>
    <w:p w14:paraId="2A9A7020" w14:textId="72B70EAE" w:rsidR="001E4860" w:rsidRDefault="001E4860" w:rsidP="001E4860">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 xml:space="preserve">S 38.211 </w:t>
      </w:r>
      <w:r w:rsidRPr="00EF3581">
        <w:rPr>
          <w:sz w:val="20"/>
          <w:szCs w:val="20"/>
          <w:lang w:eastAsia="zh-CN"/>
        </w:rPr>
        <w:t>V18.3.0 (2024-06)</w:t>
      </w:r>
    </w:p>
    <w:p w14:paraId="73BB230B" w14:textId="5821830B" w:rsidR="00D53262" w:rsidRPr="00DF06B4" w:rsidRDefault="00D53262" w:rsidP="00DF06B4">
      <w:pPr>
        <w:widowControl w:val="0"/>
        <w:numPr>
          <w:ilvl w:val="0"/>
          <w:numId w:val="6"/>
        </w:numPr>
        <w:autoSpaceDE/>
        <w:autoSpaceDN/>
        <w:adjustRightInd/>
        <w:snapToGrid/>
        <w:spacing w:beforeLines="50" w:before="120" w:afterLines="50"/>
        <w:rPr>
          <w:sz w:val="20"/>
          <w:szCs w:val="20"/>
          <w:lang w:eastAsia="zh-CN"/>
        </w:rPr>
      </w:pPr>
      <w:r w:rsidRPr="00DF06B4">
        <w:rPr>
          <w:sz w:val="20"/>
          <w:szCs w:val="20"/>
          <w:lang w:eastAsia="zh-CN"/>
        </w:rPr>
        <w:t>R1-2403945, On 128 CSI-RS ports and UE reporting enhancements, Huawei, HiSilicon</w:t>
      </w:r>
      <w:r w:rsidRPr="00DF06B4">
        <w:rPr>
          <w:rFonts w:hint="eastAsia"/>
          <w:sz w:val="20"/>
          <w:szCs w:val="20"/>
          <w:lang w:eastAsia="zh-CN"/>
        </w:rPr>
        <w:t>，</w:t>
      </w:r>
      <w:r w:rsidRPr="00DF06B4">
        <w:rPr>
          <w:sz w:val="20"/>
          <w:szCs w:val="20"/>
          <w:lang w:eastAsia="zh-CN"/>
        </w:rPr>
        <w:t>May 20 – 24, 2024.</w:t>
      </w:r>
    </w:p>
    <w:sectPr w:rsidR="00D53262" w:rsidRPr="00DF06B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BF41" w14:textId="77777777" w:rsidR="00672B87" w:rsidRDefault="00672B87">
      <w:r>
        <w:separator/>
      </w:r>
    </w:p>
  </w:endnote>
  <w:endnote w:type="continuationSeparator" w:id="0">
    <w:p w14:paraId="4E16D928" w14:textId="77777777" w:rsidR="00672B87" w:rsidRDefault="00672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31991" w14:textId="77777777" w:rsidR="00672B87" w:rsidRDefault="00672B87">
      <w:r>
        <w:separator/>
      </w:r>
    </w:p>
  </w:footnote>
  <w:footnote w:type="continuationSeparator" w:id="0">
    <w:p w14:paraId="0B698215" w14:textId="77777777" w:rsidR="00672B87" w:rsidRDefault="00672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E02D33"/>
    <w:multiLevelType w:val="hybridMultilevel"/>
    <w:tmpl w:val="628C14BC"/>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AC57F6"/>
    <w:multiLevelType w:val="hybridMultilevel"/>
    <w:tmpl w:val="9C54D77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866025F"/>
    <w:multiLevelType w:val="multilevel"/>
    <w:tmpl w:val="34EC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CE6E05"/>
    <w:multiLevelType w:val="hybridMultilevel"/>
    <w:tmpl w:val="26E6A0F8"/>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7A6697"/>
    <w:multiLevelType w:val="hybridMultilevel"/>
    <w:tmpl w:val="F8F80A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4611E5"/>
    <w:multiLevelType w:val="hybridMultilevel"/>
    <w:tmpl w:val="7326D754"/>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6A1D1C7C"/>
    <w:multiLevelType w:val="hybridMultilevel"/>
    <w:tmpl w:val="5B309C2A"/>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A6EC1A34">
      <w:start w:val="1"/>
      <w:numFmt w:val="decimal"/>
      <w:lvlText w:val="(%5)"/>
      <w:lvlJc w:val="left"/>
      <w:pPr>
        <w:ind w:left="3600" w:hanging="360"/>
      </w:pPr>
      <w:rPr>
        <w:rFonts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1" w15:restartNumberingAfterBreak="0">
    <w:nsid w:val="6B03313C"/>
    <w:multiLevelType w:val="multilevel"/>
    <w:tmpl w:val="C21065B0"/>
    <w:numStyleLink w:val="3GPPListofBullets"/>
  </w:abstractNum>
  <w:abstractNum w:abstractNumId="22" w15:restartNumberingAfterBreak="0">
    <w:nsid w:val="6FBD6910"/>
    <w:multiLevelType w:val="hybridMultilevel"/>
    <w:tmpl w:val="AF1E7F42"/>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23"/>
  </w:num>
  <w:num w:numId="4">
    <w:abstractNumId w:val="24"/>
  </w:num>
  <w:num w:numId="5">
    <w:abstractNumId w:val="18"/>
  </w:num>
  <w:num w:numId="6">
    <w:abstractNumId w:val="7"/>
  </w:num>
  <w:num w:numId="7">
    <w:abstractNumId w:val="26"/>
  </w:num>
  <w:num w:numId="8">
    <w:abstractNumId w:val="6"/>
  </w:num>
  <w:num w:numId="9">
    <w:abstractNumId w:val="2"/>
  </w:num>
  <w:num w:numId="10">
    <w:abstractNumId w:val="20"/>
  </w:num>
  <w:num w:numId="11">
    <w:abstractNumId w:val="17"/>
  </w:num>
  <w:num w:numId="12">
    <w:abstractNumId w:val="1"/>
  </w:num>
  <w:num w:numId="13">
    <w:abstractNumId w:val="22"/>
  </w:num>
  <w:num w:numId="14">
    <w:abstractNumId w:val="3"/>
  </w:num>
  <w:num w:numId="15">
    <w:abstractNumId w:val="12"/>
  </w:num>
  <w:num w:numId="16">
    <w:abstractNumId w:val="21"/>
  </w:num>
  <w:num w:numId="1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11"/>
  </w:num>
  <w:num w:numId="19">
    <w:abstractNumId w:val="10"/>
  </w:num>
  <w:num w:numId="20">
    <w:abstractNumId w:val="9"/>
  </w:num>
  <w:num w:numId="21">
    <w:abstractNumId w:val="15"/>
  </w:num>
  <w:num w:numId="22">
    <w:abstractNumId w:val="4"/>
  </w:num>
  <w:num w:numId="23">
    <w:abstractNumId w:val="14"/>
  </w:num>
  <w:num w:numId="24">
    <w:abstractNumId w:val="8"/>
  </w:num>
  <w:num w:numId="25">
    <w:abstractNumId w:val="16"/>
  </w:num>
  <w:num w:numId="26">
    <w:abstractNumId w:val="19"/>
  </w:num>
  <w:num w:numId="2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74"/>
    <w:rsid w:val="00000DB2"/>
    <w:rsid w:val="00000F66"/>
    <w:rsid w:val="00001B3A"/>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ADD"/>
    <w:rsid w:val="00003C56"/>
    <w:rsid w:val="00003C85"/>
    <w:rsid w:val="00003C89"/>
    <w:rsid w:val="00003D97"/>
    <w:rsid w:val="00003EC2"/>
    <w:rsid w:val="000040A9"/>
    <w:rsid w:val="0000413A"/>
    <w:rsid w:val="0000431B"/>
    <w:rsid w:val="0000458E"/>
    <w:rsid w:val="00004630"/>
    <w:rsid w:val="00004713"/>
    <w:rsid w:val="00004849"/>
    <w:rsid w:val="00004E70"/>
    <w:rsid w:val="000054D6"/>
    <w:rsid w:val="000058D9"/>
    <w:rsid w:val="00005D67"/>
    <w:rsid w:val="00005DBA"/>
    <w:rsid w:val="00005EA4"/>
    <w:rsid w:val="000065FC"/>
    <w:rsid w:val="00006847"/>
    <w:rsid w:val="00006A4E"/>
    <w:rsid w:val="00006D11"/>
    <w:rsid w:val="000071C1"/>
    <w:rsid w:val="0000728F"/>
    <w:rsid w:val="000072B6"/>
    <w:rsid w:val="00007791"/>
    <w:rsid w:val="00007813"/>
    <w:rsid w:val="000078BB"/>
    <w:rsid w:val="00007A90"/>
    <w:rsid w:val="00007C82"/>
    <w:rsid w:val="00007EA6"/>
    <w:rsid w:val="00007F78"/>
    <w:rsid w:val="000104EA"/>
    <w:rsid w:val="0001064B"/>
    <w:rsid w:val="0001074C"/>
    <w:rsid w:val="000107E9"/>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CDA"/>
    <w:rsid w:val="00013EEE"/>
    <w:rsid w:val="00014035"/>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092"/>
    <w:rsid w:val="0002040D"/>
    <w:rsid w:val="0002059E"/>
    <w:rsid w:val="000205C0"/>
    <w:rsid w:val="00020637"/>
    <w:rsid w:val="000207E5"/>
    <w:rsid w:val="00020838"/>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27E84"/>
    <w:rsid w:val="0003024C"/>
    <w:rsid w:val="00030263"/>
    <w:rsid w:val="00030270"/>
    <w:rsid w:val="000302AA"/>
    <w:rsid w:val="0003068B"/>
    <w:rsid w:val="00030734"/>
    <w:rsid w:val="00030903"/>
    <w:rsid w:val="0003099D"/>
    <w:rsid w:val="00030C0E"/>
    <w:rsid w:val="00030E0E"/>
    <w:rsid w:val="000310B5"/>
    <w:rsid w:val="000315D3"/>
    <w:rsid w:val="00031664"/>
    <w:rsid w:val="000316B8"/>
    <w:rsid w:val="00031801"/>
    <w:rsid w:val="00031A57"/>
    <w:rsid w:val="00031A90"/>
    <w:rsid w:val="00031ADB"/>
    <w:rsid w:val="00032056"/>
    <w:rsid w:val="000322D5"/>
    <w:rsid w:val="00032307"/>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7A6"/>
    <w:rsid w:val="00034835"/>
    <w:rsid w:val="0003484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0FE"/>
    <w:rsid w:val="0004013F"/>
    <w:rsid w:val="0004015C"/>
    <w:rsid w:val="0004023E"/>
    <w:rsid w:val="0004024B"/>
    <w:rsid w:val="00040429"/>
    <w:rsid w:val="00040461"/>
    <w:rsid w:val="00040558"/>
    <w:rsid w:val="00040B3D"/>
    <w:rsid w:val="00040C77"/>
    <w:rsid w:val="00040C88"/>
    <w:rsid w:val="00040D19"/>
    <w:rsid w:val="00040D4D"/>
    <w:rsid w:val="00040E19"/>
    <w:rsid w:val="000415FA"/>
    <w:rsid w:val="000417D1"/>
    <w:rsid w:val="000419E8"/>
    <w:rsid w:val="00041AD2"/>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418"/>
    <w:rsid w:val="0004563D"/>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3DF"/>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B93"/>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40"/>
    <w:rsid w:val="00057358"/>
    <w:rsid w:val="000574E1"/>
    <w:rsid w:val="00057880"/>
    <w:rsid w:val="00057C60"/>
    <w:rsid w:val="00057DC8"/>
    <w:rsid w:val="000600B3"/>
    <w:rsid w:val="000600EE"/>
    <w:rsid w:val="0006040C"/>
    <w:rsid w:val="00060685"/>
    <w:rsid w:val="00060937"/>
    <w:rsid w:val="00060C1B"/>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7F"/>
    <w:rsid w:val="000659F7"/>
    <w:rsid w:val="00065C2A"/>
    <w:rsid w:val="00065D38"/>
    <w:rsid w:val="00065EFF"/>
    <w:rsid w:val="00065FC2"/>
    <w:rsid w:val="000665A8"/>
    <w:rsid w:val="0006676F"/>
    <w:rsid w:val="00066A2C"/>
    <w:rsid w:val="00066FE3"/>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D2"/>
    <w:rsid w:val="000726EF"/>
    <w:rsid w:val="00072A80"/>
    <w:rsid w:val="00072B49"/>
    <w:rsid w:val="00072CBE"/>
    <w:rsid w:val="0007301E"/>
    <w:rsid w:val="0007311E"/>
    <w:rsid w:val="00073184"/>
    <w:rsid w:val="000731A0"/>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820"/>
    <w:rsid w:val="000819DD"/>
    <w:rsid w:val="00081DE1"/>
    <w:rsid w:val="00081FE7"/>
    <w:rsid w:val="0008207A"/>
    <w:rsid w:val="000821FB"/>
    <w:rsid w:val="000822FB"/>
    <w:rsid w:val="000823B0"/>
    <w:rsid w:val="00082551"/>
    <w:rsid w:val="00082710"/>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6FA2"/>
    <w:rsid w:val="00087308"/>
    <w:rsid w:val="00087606"/>
    <w:rsid w:val="00087857"/>
    <w:rsid w:val="00087913"/>
    <w:rsid w:val="00087ACA"/>
    <w:rsid w:val="00087E9C"/>
    <w:rsid w:val="00090195"/>
    <w:rsid w:val="0009028F"/>
    <w:rsid w:val="000902DC"/>
    <w:rsid w:val="00090512"/>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71"/>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87"/>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A87"/>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17"/>
    <w:rsid w:val="000B093A"/>
    <w:rsid w:val="000B0C68"/>
    <w:rsid w:val="000B0CC9"/>
    <w:rsid w:val="000B0D25"/>
    <w:rsid w:val="000B0D83"/>
    <w:rsid w:val="000B117A"/>
    <w:rsid w:val="000B173F"/>
    <w:rsid w:val="000B197E"/>
    <w:rsid w:val="000B1B6D"/>
    <w:rsid w:val="000B1CAF"/>
    <w:rsid w:val="000B1D32"/>
    <w:rsid w:val="000B1D78"/>
    <w:rsid w:val="000B1F94"/>
    <w:rsid w:val="000B21D4"/>
    <w:rsid w:val="000B23A1"/>
    <w:rsid w:val="000B24A6"/>
    <w:rsid w:val="000B25B9"/>
    <w:rsid w:val="000B288F"/>
    <w:rsid w:val="000B2954"/>
    <w:rsid w:val="000B2985"/>
    <w:rsid w:val="000B29A5"/>
    <w:rsid w:val="000B2A48"/>
    <w:rsid w:val="000B2A95"/>
    <w:rsid w:val="000B2C55"/>
    <w:rsid w:val="000B2C5C"/>
    <w:rsid w:val="000B2C88"/>
    <w:rsid w:val="000B2E13"/>
    <w:rsid w:val="000B2ED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C09"/>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015"/>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985"/>
    <w:rsid w:val="000C6A73"/>
    <w:rsid w:val="000C6CD7"/>
    <w:rsid w:val="000C6CE0"/>
    <w:rsid w:val="000C6DAD"/>
    <w:rsid w:val="000C6E08"/>
    <w:rsid w:val="000C6F8F"/>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4B"/>
    <w:rsid w:val="000D3D96"/>
    <w:rsid w:val="000D3FDF"/>
    <w:rsid w:val="000D41FA"/>
    <w:rsid w:val="000D4277"/>
    <w:rsid w:val="000D4B31"/>
    <w:rsid w:val="000D4C4E"/>
    <w:rsid w:val="000D4CC4"/>
    <w:rsid w:val="000D4CE0"/>
    <w:rsid w:val="000D4E53"/>
    <w:rsid w:val="000D4F24"/>
    <w:rsid w:val="000D5077"/>
    <w:rsid w:val="000D5127"/>
    <w:rsid w:val="000D5245"/>
    <w:rsid w:val="000D5362"/>
    <w:rsid w:val="000D5425"/>
    <w:rsid w:val="000D546E"/>
    <w:rsid w:val="000D55CC"/>
    <w:rsid w:val="000D55D8"/>
    <w:rsid w:val="000D579C"/>
    <w:rsid w:val="000D57F8"/>
    <w:rsid w:val="000D5851"/>
    <w:rsid w:val="000D5C60"/>
    <w:rsid w:val="000D61C8"/>
    <w:rsid w:val="000D62ED"/>
    <w:rsid w:val="000D6607"/>
    <w:rsid w:val="000D6911"/>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9AD"/>
    <w:rsid w:val="000E2B2A"/>
    <w:rsid w:val="000E3822"/>
    <w:rsid w:val="000E3F5D"/>
    <w:rsid w:val="000E41F9"/>
    <w:rsid w:val="000E46E7"/>
    <w:rsid w:val="000E4CA4"/>
    <w:rsid w:val="000E4CC0"/>
    <w:rsid w:val="000E4D08"/>
    <w:rsid w:val="000E4ECB"/>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0E7"/>
    <w:rsid w:val="000F024D"/>
    <w:rsid w:val="000F0383"/>
    <w:rsid w:val="000F079D"/>
    <w:rsid w:val="000F0814"/>
    <w:rsid w:val="000F0AAB"/>
    <w:rsid w:val="000F0AB7"/>
    <w:rsid w:val="000F0AE5"/>
    <w:rsid w:val="000F0B3E"/>
    <w:rsid w:val="000F0D71"/>
    <w:rsid w:val="000F123C"/>
    <w:rsid w:val="000F1275"/>
    <w:rsid w:val="000F15BC"/>
    <w:rsid w:val="000F15F2"/>
    <w:rsid w:val="000F17F9"/>
    <w:rsid w:val="000F1801"/>
    <w:rsid w:val="000F180A"/>
    <w:rsid w:val="000F1A30"/>
    <w:rsid w:val="000F1AC8"/>
    <w:rsid w:val="000F1C92"/>
    <w:rsid w:val="000F1D05"/>
    <w:rsid w:val="000F1F2C"/>
    <w:rsid w:val="000F206E"/>
    <w:rsid w:val="000F24CB"/>
    <w:rsid w:val="000F255F"/>
    <w:rsid w:val="000F2700"/>
    <w:rsid w:val="000F270C"/>
    <w:rsid w:val="000F2728"/>
    <w:rsid w:val="000F28B9"/>
    <w:rsid w:val="000F2A4D"/>
    <w:rsid w:val="000F2E8B"/>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4F57"/>
    <w:rsid w:val="000F52E2"/>
    <w:rsid w:val="000F540B"/>
    <w:rsid w:val="000F55CD"/>
    <w:rsid w:val="000F5958"/>
    <w:rsid w:val="000F5EFE"/>
    <w:rsid w:val="000F5F2D"/>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039"/>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1F7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EE7"/>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04D"/>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1DFD"/>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682"/>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02"/>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508"/>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36"/>
    <w:rsid w:val="001475B2"/>
    <w:rsid w:val="001476C6"/>
    <w:rsid w:val="00147870"/>
    <w:rsid w:val="00147984"/>
    <w:rsid w:val="0014799B"/>
    <w:rsid w:val="00147B3E"/>
    <w:rsid w:val="00147B8A"/>
    <w:rsid w:val="00147BA9"/>
    <w:rsid w:val="00147BBE"/>
    <w:rsid w:val="00150028"/>
    <w:rsid w:val="001504A9"/>
    <w:rsid w:val="00150731"/>
    <w:rsid w:val="001508B8"/>
    <w:rsid w:val="00150EDC"/>
    <w:rsid w:val="001510A2"/>
    <w:rsid w:val="001514D4"/>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0A"/>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D87"/>
    <w:rsid w:val="00156EE3"/>
    <w:rsid w:val="0015732F"/>
    <w:rsid w:val="001577D8"/>
    <w:rsid w:val="00157800"/>
    <w:rsid w:val="00157E24"/>
    <w:rsid w:val="00157EAD"/>
    <w:rsid w:val="00157FC3"/>
    <w:rsid w:val="001600C8"/>
    <w:rsid w:val="0016034C"/>
    <w:rsid w:val="00160418"/>
    <w:rsid w:val="00160542"/>
    <w:rsid w:val="0016058E"/>
    <w:rsid w:val="00160739"/>
    <w:rsid w:val="00160823"/>
    <w:rsid w:val="00160A30"/>
    <w:rsid w:val="00160E06"/>
    <w:rsid w:val="00161137"/>
    <w:rsid w:val="001612C9"/>
    <w:rsid w:val="001614F1"/>
    <w:rsid w:val="00161709"/>
    <w:rsid w:val="001617EC"/>
    <w:rsid w:val="00161945"/>
    <w:rsid w:val="00161AAD"/>
    <w:rsid w:val="001623F2"/>
    <w:rsid w:val="00162631"/>
    <w:rsid w:val="0016271E"/>
    <w:rsid w:val="00162B3F"/>
    <w:rsid w:val="00162D7A"/>
    <w:rsid w:val="00163249"/>
    <w:rsid w:val="00163580"/>
    <w:rsid w:val="001635F3"/>
    <w:rsid w:val="00163CB1"/>
    <w:rsid w:val="00164041"/>
    <w:rsid w:val="00164122"/>
    <w:rsid w:val="00164653"/>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8DF"/>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0DBC"/>
    <w:rsid w:val="00171035"/>
    <w:rsid w:val="001710C6"/>
    <w:rsid w:val="00171143"/>
    <w:rsid w:val="00171238"/>
    <w:rsid w:val="001713CA"/>
    <w:rsid w:val="001715A2"/>
    <w:rsid w:val="001716B3"/>
    <w:rsid w:val="00171837"/>
    <w:rsid w:val="00171A13"/>
    <w:rsid w:val="00171A37"/>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AD2"/>
    <w:rsid w:val="00181E76"/>
    <w:rsid w:val="00181FC1"/>
    <w:rsid w:val="00181FDC"/>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4A4"/>
    <w:rsid w:val="00186995"/>
    <w:rsid w:val="00186AE7"/>
    <w:rsid w:val="00187252"/>
    <w:rsid w:val="00187336"/>
    <w:rsid w:val="00187535"/>
    <w:rsid w:val="001876A1"/>
    <w:rsid w:val="00187884"/>
    <w:rsid w:val="00187A26"/>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D93"/>
    <w:rsid w:val="00191F22"/>
    <w:rsid w:val="00192655"/>
    <w:rsid w:val="00192732"/>
    <w:rsid w:val="00192880"/>
    <w:rsid w:val="0019288A"/>
    <w:rsid w:val="00192AE0"/>
    <w:rsid w:val="00192B72"/>
    <w:rsid w:val="00192DD9"/>
    <w:rsid w:val="00192EA5"/>
    <w:rsid w:val="00192F6C"/>
    <w:rsid w:val="00192FAA"/>
    <w:rsid w:val="00192FDE"/>
    <w:rsid w:val="001934DA"/>
    <w:rsid w:val="00193531"/>
    <w:rsid w:val="00193830"/>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887"/>
    <w:rsid w:val="001969C0"/>
    <w:rsid w:val="00196FB6"/>
    <w:rsid w:val="0019716F"/>
    <w:rsid w:val="00197213"/>
    <w:rsid w:val="00197789"/>
    <w:rsid w:val="001978C3"/>
    <w:rsid w:val="00197AC4"/>
    <w:rsid w:val="00197B53"/>
    <w:rsid w:val="00197EE4"/>
    <w:rsid w:val="001A0208"/>
    <w:rsid w:val="001A0237"/>
    <w:rsid w:val="001A02B6"/>
    <w:rsid w:val="001A034B"/>
    <w:rsid w:val="001A03B3"/>
    <w:rsid w:val="001A05A8"/>
    <w:rsid w:val="001A0689"/>
    <w:rsid w:val="001A06CA"/>
    <w:rsid w:val="001A0733"/>
    <w:rsid w:val="001A0B3E"/>
    <w:rsid w:val="001A0BC8"/>
    <w:rsid w:val="001A0E5E"/>
    <w:rsid w:val="001A1269"/>
    <w:rsid w:val="001A180D"/>
    <w:rsid w:val="001A1985"/>
    <w:rsid w:val="001A1BAC"/>
    <w:rsid w:val="001A1D04"/>
    <w:rsid w:val="001A1DA2"/>
    <w:rsid w:val="001A1EE7"/>
    <w:rsid w:val="001A20AC"/>
    <w:rsid w:val="001A22F1"/>
    <w:rsid w:val="001A23CE"/>
    <w:rsid w:val="001A23F8"/>
    <w:rsid w:val="001A264A"/>
    <w:rsid w:val="001A26DD"/>
    <w:rsid w:val="001A273E"/>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282"/>
    <w:rsid w:val="001A558D"/>
    <w:rsid w:val="001A5636"/>
    <w:rsid w:val="001A5805"/>
    <w:rsid w:val="001A58C5"/>
    <w:rsid w:val="001A58E5"/>
    <w:rsid w:val="001A5F89"/>
    <w:rsid w:val="001A673E"/>
    <w:rsid w:val="001A6820"/>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39F6"/>
    <w:rsid w:val="001B42F6"/>
    <w:rsid w:val="001B43F6"/>
    <w:rsid w:val="001B4452"/>
    <w:rsid w:val="001B466C"/>
    <w:rsid w:val="001B46F3"/>
    <w:rsid w:val="001B4945"/>
    <w:rsid w:val="001B4F34"/>
    <w:rsid w:val="001B4FC9"/>
    <w:rsid w:val="001B50EF"/>
    <w:rsid w:val="001B52EC"/>
    <w:rsid w:val="001B5304"/>
    <w:rsid w:val="001B53E1"/>
    <w:rsid w:val="001B554A"/>
    <w:rsid w:val="001B580A"/>
    <w:rsid w:val="001B5831"/>
    <w:rsid w:val="001B5926"/>
    <w:rsid w:val="001B5B33"/>
    <w:rsid w:val="001B5BA3"/>
    <w:rsid w:val="001B5BB9"/>
    <w:rsid w:val="001B5C1F"/>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919"/>
    <w:rsid w:val="001C1A6D"/>
    <w:rsid w:val="001C1B9D"/>
    <w:rsid w:val="001C1CB9"/>
    <w:rsid w:val="001C1FCF"/>
    <w:rsid w:val="001C2378"/>
    <w:rsid w:val="001C24D2"/>
    <w:rsid w:val="001C274B"/>
    <w:rsid w:val="001C289D"/>
    <w:rsid w:val="001C2A2F"/>
    <w:rsid w:val="001C2F53"/>
    <w:rsid w:val="001C2FD7"/>
    <w:rsid w:val="001C31C7"/>
    <w:rsid w:val="001C3709"/>
    <w:rsid w:val="001C38A2"/>
    <w:rsid w:val="001C3985"/>
    <w:rsid w:val="001C3DA3"/>
    <w:rsid w:val="001C3EE9"/>
    <w:rsid w:val="001C3FA4"/>
    <w:rsid w:val="001C40F9"/>
    <w:rsid w:val="001C458B"/>
    <w:rsid w:val="001C4602"/>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6D9"/>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B09"/>
    <w:rsid w:val="001D3CEA"/>
    <w:rsid w:val="001D3D13"/>
    <w:rsid w:val="001D3FCE"/>
    <w:rsid w:val="001D43B1"/>
    <w:rsid w:val="001D462D"/>
    <w:rsid w:val="001D4DCD"/>
    <w:rsid w:val="001D4DDD"/>
    <w:rsid w:val="001D4F5C"/>
    <w:rsid w:val="001D5033"/>
    <w:rsid w:val="001D5115"/>
    <w:rsid w:val="001D53B2"/>
    <w:rsid w:val="001D540A"/>
    <w:rsid w:val="001D5540"/>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0B"/>
    <w:rsid w:val="001E1A3B"/>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860"/>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E79CE"/>
    <w:rsid w:val="001E7DC5"/>
    <w:rsid w:val="001F050E"/>
    <w:rsid w:val="001F082F"/>
    <w:rsid w:val="001F0A5E"/>
    <w:rsid w:val="001F0E07"/>
    <w:rsid w:val="001F0EB8"/>
    <w:rsid w:val="001F1137"/>
    <w:rsid w:val="001F1194"/>
    <w:rsid w:val="001F1308"/>
    <w:rsid w:val="001F13F3"/>
    <w:rsid w:val="001F1525"/>
    <w:rsid w:val="001F1604"/>
    <w:rsid w:val="001F1B1D"/>
    <w:rsid w:val="001F1C2E"/>
    <w:rsid w:val="001F1E30"/>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1D4"/>
    <w:rsid w:val="001F42E1"/>
    <w:rsid w:val="001F470E"/>
    <w:rsid w:val="001F4875"/>
    <w:rsid w:val="001F4897"/>
    <w:rsid w:val="001F4A9A"/>
    <w:rsid w:val="001F4B50"/>
    <w:rsid w:val="001F4CBD"/>
    <w:rsid w:val="001F4D25"/>
    <w:rsid w:val="001F4E7A"/>
    <w:rsid w:val="001F4FE5"/>
    <w:rsid w:val="001F5371"/>
    <w:rsid w:val="001F5545"/>
    <w:rsid w:val="001F5777"/>
    <w:rsid w:val="001F5937"/>
    <w:rsid w:val="001F59E3"/>
    <w:rsid w:val="001F59ED"/>
    <w:rsid w:val="001F5A4E"/>
    <w:rsid w:val="001F5B13"/>
    <w:rsid w:val="001F634C"/>
    <w:rsid w:val="001F6661"/>
    <w:rsid w:val="001F6721"/>
    <w:rsid w:val="001F6777"/>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91"/>
    <w:rsid w:val="00201EC7"/>
    <w:rsid w:val="00202163"/>
    <w:rsid w:val="0020294D"/>
    <w:rsid w:val="002029C0"/>
    <w:rsid w:val="00202D02"/>
    <w:rsid w:val="00203214"/>
    <w:rsid w:val="0020349A"/>
    <w:rsid w:val="002034B4"/>
    <w:rsid w:val="002034E1"/>
    <w:rsid w:val="00203908"/>
    <w:rsid w:val="002039C7"/>
    <w:rsid w:val="00203A10"/>
    <w:rsid w:val="00203FEC"/>
    <w:rsid w:val="00204032"/>
    <w:rsid w:val="0020404A"/>
    <w:rsid w:val="00204245"/>
    <w:rsid w:val="00204B67"/>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7A"/>
    <w:rsid w:val="00210189"/>
    <w:rsid w:val="00210218"/>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4F"/>
    <w:rsid w:val="00215556"/>
    <w:rsid w:val="00215558"/>
    <w:rsid w:val="002155E6"/>
    <w:rsid w:val="002157C4"/>
    <w:rsid w:val="00215BF5"/>
    <w:rsid w:val="00216194"/>
    <w:rsid w:val="002161C5"/>
    <w:rsid w:val="00216585"/>
    <w:rsid w:val="002165B6"/>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630"/>
    <w:rsid w:val="002277BC"/>
    <w:rsid w:val="00227808"/>
    <w:rsid w:val="002278CA"/>
    <w:rsid w:val="00227AEA"/>
    <w:rsid w:val="002300D9"/>
    <w:rsid w:val="00230297"/>
    <w:rsid w:val="00230543"/>
    <w:rsid w:val="0023085F"/>
    <w:rsid w:val="00230B0F"/>
    <w:rsid w:val="00230EAA"/>
    <w:rsid w:val="00231010"/>
    <w:rsid w:val="00231021"/>
    <w:rsid w:val="00231294"/>
    <w:rsid w:val="0023145F"/>
    <w:rsid w:val="00231573"/>
    <w:rsid w:val="00231587"/>
    <w:rsid w:val="00231770"/>
    <w:rsid w:val="0023194D"/>
    <w:rsid w:val="00231C25"/>
    <w:rsid w:val="00231C53"/>
    <w:rsid w:val="00231C6F"/>
    <w:rsid w:val="00231D6B"/>
    <w:rsid w:val="00231E32"/>
    <w:rsid w:val="00231EC5"/>
    <w:rsid w:val="00231F46"/>
    <w:rsid w:val="00232A90"/>
    <w:rsid w:val="00232DFB"/>
    <w:rsid w:val="00232FEB"/>
    <w:rsid w:val="00233157"/>
    <w:rsid w:val="0023366C"/>
    <w:rsid w:val="00233717"/>
    <w:rsid w:val="00233B90"/>
    <w:rsid w:val="00233C5A"/>
    <w:rsid w:val="00234151"/>
    <w:rsid w:val="002343A3"/>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66"/>
    <w:rsid w:val="002374AF"/>
    <w:rsid w:val="002375A1"/>
    <w:rsid w:val="00237AD1"/>
    <w:rsid w:val="00237D77"/>
    <w:rsid w:val="00237FF3"/>
    <w:rsid w:val="0024005A"/>
    <w:rsid w:val="0024007F"/>
    <w:rsid w:val="002401CE"/>
    <w:rsid w:val="002401F5"/>
    <w:rsid w:val="002407AC"/>
    <w:rsid w:val="00240825"/>
    <w:rsid w:val="00240914"/>
    <w:rsid w:val="00240938"/>
    <w:rsid w:val="00240D3F"/>
    <w:rsid w:val="00240E54"/>
    <w:rsid w:val="00240EE2"/>
    <w:rsid w:val="00241028"/>
    <w:rsid w:val="00241052"/>
    <w:rsid w:val="00241641"/>
    <w:rsid w:val="00241879"/>
    <w:rsid w:val="0024189E"/>
    <w:rsid w:val="002418D4"/>
    <w:rsid w:val="002419AF"/>
    <w:rsid w:val="00241AE0"/>
    <w:rsid w:val="00241B08"/>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BB2"/>
    <w:rsid w:val="00247C1E"/>
    <w:rsid w:val="00247D47"/>
    <w:rsid w:val="00247E2F"/>
    <w:rsid w:val="00250067"/>
    <w:rsid w:val="002501B6"/>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19E"/>
    <w:rsid w:val="00254468"/>
    <w:rsid w:val="00254582"/>
    <w:rsid w:val="00254629"/>
    <w:rsid w:val="002546F4"/>
    <w:rsid w:val="002548D1"/>
    <w:rsid w:val="00254C15"/>
    <w:rsid w:val="00254FC9"/>
    <w:rsid w:val="002551D0"/>
    <w:rsid w:val="00255374"/>
    <w:rsid w:val="00255444"/>
    <w:rsid w:val="00255839"/>
    <w:rsid w:val="0025591B"/>
    <w:rsid w:val="00255A00"/>
    <w:rsid w:val="00255B76"/>
    <w:rsid w:val="0025602E"/>
    <w:rsid w:val="00256058"/>
    <w:rsid w:val="0025643A"/>
    <w:rsid w:val="0025661F"/>
    <w:rsid w:val="0025676D"/>
    <w:rsid w:val="002568AE"/>
    <w:rsid w:val="002569EE"/>
    <w:rsid w:val="00256A92"/>
    <w:rsid w:val="00256BCB"/>
    <w:rsid w:val="00256BE4"/>
    <w:rsid w:val="002570DE"/>
    <w:rsid w:val="002574B3"/>
    <w:rsid w:val="00257747"/>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9D3"/>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7C5"/>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6EA"/>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0DA6"/>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B85"/>
    <w:rsid w:val="00281C2B"/>
    <w:rsid w:val="00281ED9"/>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33"/>
    <w:rsid w:val="00286AE7"/>
    <w:rsid w:val="00287243"/>
    <w:rsid w:val="002872B2"/>
    <w:rsid w:val="00287586"/>
    <w:rsid w:val="00287755"/>
    <w:rsid w:val="00287814"/>
    <w:rsid w:val="0028786E"/>
    <w:rsid w:val="002878F6"/>
    <w:rsid w:val="00287982"/>
    <w:rsid w:val="00290013"/>
    <w:rsid w:val="002900AE"/>
    <w:rsid w:val="0029027B"/>
    <w:rsid w:val="002902A7"/>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5FE5"/>
    <w:rsid w:val="002960A0"/>
    <w:rsid w:val="002963E6"/>
    <w:rsid w:val="00296564"/>
    <w:rsid w:val="0029686F"/>
    <w:rsid w:val="00296CB7"/>
    <w:rsid w:val="00296F70"/>
    <w:rsid w:val="00297097"/>
    <w:rsid w:val="0029796D"/>
    <w:rsid w:val="00297992"/>
    <w:rsid w:val="00297D1F"/>
    <w:rsid w:val="002A024D"/>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3DB3"/>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13F"/>
    <w:rsid w:val="002C545E"/>
    <w:rsid w:val="002C54A3"/>
    <w:rsid w:val="002C56E8"/>
    <w:rsid w:val="002C5A4F"/>
    <w:rsid w:val="002C5AFA"/>
    <w:rsid w:val="002C5E83"/>
    <w:rsid w:val="002C6703"/>
    <w:rsid w:val="002C684B"/>
    <w:rsid w:val="002C6AB8"/>
    <w:rsid w:val="002C6C11"/>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0C5"/>
    <w:rsid w:val="002D3245"/>
    <w:rsid w:val="002D33B6"/>
    <w:rsid w:val="002D342A"/>
    <w:rsid w:val="002D3692"/>
    <w:rsid w:val="002D37CC"/>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D7F33"/>
    <w:rsid w:val="002E02A0"/>
    <w:rsid w:val="002E0319"/>
    <w:rsid w:val="002E07FC"/>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2"/>
    <w:rsid w:val="002E272F"/>
    <w:rsid w:val="002E2C82"/>
    <w:rsid w:val="002E2D35"/>
    <w:rsid w:val="002E2D7D"/>
    <w:rsid w:val="002E2DC9"/>
    <w:rsid w:val="002E2DEA"/>
    <w:rsid w:val="002E3470"/>
    <w:rsid w:val="002E3633"/>
    <w:rsid w:val="002E3C65"/>
    <w:rsid w:val="002E3C66"/>
    <w:rsid w:val="002E3C73"/>
    <w:rsid w:val="002E3DAA"/>
    <w:rsid w:val="002E3E0C"/>
    <w:rsid w:val="002E3F5B"/>
    <w:rsid w:val="002E4362"/>
    <w:rsid w:val="002E43E9"/>
    <w:rsid w:val="002E4545"/>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12C"/>
    <w:rsid w:val="002F02E5"/>
    <w:rsid w:val="002F0342"/>
    <w:rsid w:val="002F03D0"/>
    <w:rsid w:val="002F0604"/>
    <w:rsid w:val="002F0673"/>
    <w:rsid w:val="002F071D"/>
    <w:rsid w:val="002F0B3B"/>
    <w:rsid w:val="002F0B83"/>
    <w:rsid w:val="002F0C28"/>
    <w:rsid w:val="002F0D8E"/>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00"/>
    <w:rsid w:val="002F40F2"/>
    <w:rsid w:val="002F4397"/>
    <w:rsid w:val="002F4429"/>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3DE"/>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16"/>
    <w:rsid w:val="00303CCD"/>
    <w:rsid w:val="0030406A"/>
    <w:rsid w:val="003042E9"/>
    <w:rsid w:val="0030448C"/>
    <w:rsid w:val="003044AC"/>
    <w:rsid w:val="00304C5D"/>
    <w:rsid w:val="00304C60"/>
    <w:rsid w:val="00304D9B"/>
    <w:rsid w:val="00304DF9"/>
    <w:rsid w:val="00304E40"/>
    <w:rsid w:val="0030529B"/>
    <w:rsid w:val="003054A2"/>
    <w:rsid w:val="00305582"/>
    <w:rsid w:val="00305765"/>
    <w:rsid w:val="00305A4C"/>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3BB"/>
    <w:rsid w:val="00310509"/>
    <w:rsid w:val="00310687"/>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A51"/>
    <w:rsid w:val="00315BAF"/>
    <w:rsid w:val="00315D13"/>
    <w:rsid w:val="00315E0C"/>
    <w:rsid w:val="00315ED3"/>
    <w:rsid w:val="003162B6"/>
    <w:rsid w:val="0031642A"/>
    <w:rsid w:val="0031668B"/>
    <w:rsid w:val="003166F8"/>
    <w:rsid w:val="0031685C"/>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C4E"/>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06"/>
    <w:rsid w:val="00336ED8"/>
    <w:rsid w:val="003370C0"/>
    <w:rsid w:val="0033721E"/>
    <w:rsid w:val="003377EE"/>
    <w:rsid w:val="003378DD"/>
    <w:rsid w:val="00337F5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883"/>
    <w:rsid w:val="00350108"/>
    <w:rsid w:val="00350762"/>
    <w:rsid w:val="003507C4"/>
    <w:rsid w:val="003507DE"/>
    <w:rsid w:val="0035087A"/>
    <w:rsid w:val="00350C09"/>
    <w:rsid w:val="00350C55"/>
    <w:rsid w:val="00350DB2"/>
    <w:rsid w:val="00350DDE"/>
    <w:rsid w:val="00350E4F"/>
    <w:rsid w:val="00350E62"/>
    <w:rsid w:val="00351319"/>
    <w:rsid w:val="003515B1"/>
    <w:rsid w:val="0035185D"/>
    <w:rsid w:val="003519A1"/>
    <w:rsid w:val="00351A22"/>
    <w:rsid w:val="00351C82"/>
    <w:rsid w:val="00351DB1"/>
    <w:rsid w:val="00351DE3"/>
    <w:rsid w:val="00351E0A"/>
    <w:rsid w:val="00352381"/>
    <w:rsid w:val="00352413"/>
    <w:rsid w:val="00352480"/>
    <w:rsid w:val="00352AED"/>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4F5F"/>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BE0"/>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034"/>
    <w:rsid w:val="00363301"/>
    <w:rsid w:val="00363397"/>
    <w:rsid w:val="003636CD"/>
    <w:rsid w:val="00363928"/>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44"/>
    <w:rsid w:val="0037567E"/>
    <w:rsid w:val="003756DB"/>
    <w:rsid w:val="00375A6B"/>
    <w:rsid w:val="00375B98"/>
    <w:rsid w:val="00375BE3"/>
    <w:rsid w:val="00375E0B"/>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52F"/>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DBD"/>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9"/>
    <w:rsid w:val="003875CA"/>
    <w:rsid w:val="0038788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1F"/>
    <w:rsid w:val="00393B50"/>
    <w:rsid w:val="00393BA5"/>
    <w:rsid w:val="00393C7A"/>
    <w:rsid w:val="00393D0B"/>
    <w:rsid w:val="003940BA"/>
    <w:rsid w:val="003940CE"/>
    <w:rsid w:val="0039418F"/>
    <w:rsid w:val="00394362"/>
    <w:rsid w:val="0039442F"/>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998"/>
    <w:rsid w:val="00396A97"/>
    <w:rsid w:val="00396C1C"/>
    <w:rsid w:val="00396F0D"/>
    <w:rsid w:val="00397253"/>
    <w:rsid w:val="00397280"/>
    <w:rsid w:val="00397C1D"/>
    <w:rsid w:val="00397C4E"/>
    <w:rsid w:val="00397D9E"/>
    <w:rsid w:val="00397FC3"/>
    <w:rsid w:val="003A007C"/>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833"/>
    <w:rsid w:val="003A5ADA"/>
    <w:rsid w:val="003A5F0E"/>
    <w:rsid w:val="003A632E"/>
    <w:rsid w:val="003A63D7"/>
    <w:rsid w:val="003A680A"/>
    <w:rsid w:val="003A68AD"/>
    <w:rsid w:val="003A6A4C"/>
    <w:rsid w:val="003A6A82"/>
    <w:rsid w:val="003A6AF9"/>
    <w:rsid w:val="003A6B26"/>
    <w:rsid w:val="003A6B3C"/>
    <w:rsid w:val="003A700A"/>
    <w:rsid w:val="003A7044"/>
    <w:rsid w:val="003A7346"/>
    <w:rsid w:val="003A73B9"/>
    <w:rsid w:val="003A73D6"/>
    <w:rsid w:val="003A74EB"/>
    <w:rsid w:val="003A7834"/>
    <w:rsid w:val="003A7B79"/>
    <w:rsid w:val="003A7F5F"/>
    <w:rsid w:val="003B00C2"/>
    <w:rsid w:val="003B011B"/>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3FB0"/>
    <w:rsid w:val="003B404F"/>
    <w:rsid w:val="003B429E"/>
    <w:rsid w:val="003B4351"/>
    <w:rsid w:val="003B45F6"/>
    <w:rsid w:val="003B4C3E"/>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0B"/>
    <w:rsid w:val="003C0325"/>
    <w:rsid w:val="003C0814"/>
    <w:rsid w:val="003C0857"/>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715"/>
    <w:rsid w:val="003C3999"/>
    <w:rsid w:val="003C3A9D"/>
    <w:rsid w:val="003C3F6E"/>
    <w:rsid w:val="003C4047"/>
    <w:rsid w:val="003C4141"/>
    <w:rsid w:val="003C4262"/>
    <w:rsid w:val="003C4267"/>
    <w:rsid w:val="003C42B0"/>
    <w:rsid w:val="003C42BF"/>
    <w:rsid w:val="003C44DB"/>
    <w:rsid w:val="003C4580"/>
    <w:rsid w:val="003C465E"/>
    <w:rsid w:val="003C4A97"/>
    <w:rsid w:val="003C4F9C"/>
    <w:rsid w:val="003C5312"/>
    <w:rsid w:val="003C53DC"/>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C7E8C"/>
    <w:rsid w:val="003D0326"/>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DC2"/>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AFB"/>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0FF6"/>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46F"/>
    <w:rsid w:val="004045E5"/>
    <w:rsid w:val="004047C4"/>
    <w:rsid w:val="00404E36"/>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33D"/>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2DDE"/>
    <w:rsid w:val="00413053"/>
    <w:rsid w:val="0041319C"/>
    <w:rsid w:val="0041321E"/>
    <w:rsid w:val="0041355E"/>
    <w:rsid w:val="00413566"/>
    <w:rsid w:val="0041363F"/>
    <w:rsid w:val="00413785"/>
    <w:rsid w:val="004137B6"/>
    <w:rsid w:val="0041394E"/>
    <w:rsid w:val="00413A54"/>
    <w:rsid w:val="00413B0D"/>
    <w:rsid w:val="00413C10"/>
    <w:rsid w:val="00413CD9"/>
    <w:rsid w:val="00413D2E"/>
    <w:rsid w:val="00413F7F"/>
    <w:rsid w:val="00413F9A"/>
    <w:rsid w:val="004140CA"/>
    <w:rsid w:val="004141CD"/>
    <w:rsid w:val="0041422E"/>
    <w:rsid w:val="004142A4"/>
    <w:rsid w:val="00414458"/>
    <w:rsid w:val="00414A42"/>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853"/>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0A"/>
    <w:rsid w:val="00422ADB"/>
    <w:rsid w:val="00422AEE"/>
    <w:rsid w:val="00422C3D"/>
    <w:rsid w:val="00422DA2"/>
    <w:rsid w:val="0042318A"/>
    <w:rsid w:val="0042331A"/>
    <w:rsid w:val="00423510"/>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BEE"/>
    <w:rsid w:val="00425D4A"/>
    <w:rsid w:val="00425DA7"/>
    <w:rsid w:val="00425E1F"/>
    <w:rsid w:val="004261C8"/>
    <w:rsid w:val="00426266"/>
    <w:rsid w:val="004268E8"/>
    <w:rsid w:val="00426EBE"/>
    <w:rsid w:val="00426FB8"/>
    <w:rsid w:val="0042713E"/>
    <w:rsid w:val="004278A0"/>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2F64"/>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6F4E"/>
    <w:rsid w:val="00437175"/>
    <w:rsid w:val="00437717"/>
    <w:rsid w:val="0043773F"/>
    <w:rsid w:val="004379AF"/>
    <w:rsid w:val="004379D4"/>
    <w:rsid w:val="00437CDC"/>
    <w:rsid w:val="00437E77"/>
    <w:rsid w:val="00440292"/>
    <w:rsid w:val="00440842"/>
    <w:rsid w:val="00440936"/>
    <w:rsid w:val="00440FED"/>
    <w:rsid w:val="00441485"/>
    <w:rsid w:val="004418F3"/>
    <w:rsid w:val="00441964"/>
    <w:rsid w:val="00441F61"/>
    <w:rsid w:val="00441FFB"/>
    <w:rsid w:val="00442988"/>
    <w:rsid w:val="00442B6E"/>
    <w:rsid w:val="00442CC1"/>
    <w:rsid w:val="00442D61"/>
    <w:rsid w:val="00442E57"/>
    <w:rsid w:val="00442F23"/>
    <w:rsid w:val="004430B9"/>
    <w:rsid w:val="0044315C"/>
    <w:rsid w:val="004431D6"/>
    <w:rsid w:val="00443213"/>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406"/>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0DF"/>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49D"/>
    <w:rsid w:val="0046054A"/>
    <w:rsid w:val="004607CD"/>
    <w:rsid w:val="00460C1D"/>
    <w:rsid w:val="00460C80"/>
    <w:rsid w:val="00460CC3"/>
    <w:rsid w:val="00460CF4"/>
    <w:rsid w:val="00460D89"/>
    <w:rsid w:val="00460D97"/>
    <w:rsid w:val="00460E86"/>
    <w:rsid w:val="00461765"/>
    <w:rsid w:val="00461844"/>
    <w:rsid w:val="00461916"/>
    <w:rsid w:val="00461AE6"/>
    <w:rsid w:val="00461B56"/>
    <w:rsid w:val="004621C3"/>
    <w:rsid w:val="00462659"/>
    <w:rsid w:val="00462922"/>
    <w:rsid w:val="00462A2C"/>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68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642"/>
    <w:rsid w:val="00471826"/>
    <w:rsid w:val="00471942"/>
    <w:rsid w:val="0047195D"/>
    <w:rsid w:val="00471A6A"/>
    <w:rsid w:val="00471B2F"/>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298"/>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583"/>
    <w:rsid w:val="00485662"/>
    <w:rsid w:val="00485970"/>
    <w:rsid w:val="00485C0D"/>
    <w:rsid w:val="00485C2F"/>
    <w:rsid w:val="004862A4"/>
    <w:rsid w:val="00486537"/>
    <w:rsid w:val="00486575"/>
    <w:rsid w:val="00486630"/>
    <w:rsid w:val="004866D0"/>
    <w:rsid w:val="004866F9"/>
    <w:rsid w:val="00486B65"/>
    <w:rsid w:val="00486F13"/>
    <w:rsid w:val="0048751B"/>
    <w:rsid w:val="00487F0C"/>
    <w:rsid w:val="0049003D"/>
    <w:rsid w:val="00490171"/>
    <w:rsid w:val="00490187"/>
    <w:rsid w:val="004902CB"/>
    <w:rsid w:val="004902F4"/>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71C"/>
    <w:rsid w:val="00492DF8"/>
    <w:rsid w:val="00492FE2"/>
    <w:rsid w:val="00492FEE"/>
    <w:rsid w:val="00493055"/>
    <w:rsid w:val="004932E0"/>
    <w:rsid w:val="004934DC"/>
    <w:rsid w:val="004935EC"/>
    <w:rsid w:val="0049384A"/>
    <w:rsid w:val="00493E5E"/>
    <w:rsid w:val="00493FD0"/>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10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3F"/>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A7FC2"/>
    <w:rsid w:val="004B0619"/>
    <w:rsid w:val="004B07AC"/>
    <w:rsid w:val="004B0BD4"/>
    <w:rsid w:val="004B0C87"/>
    <w:rsid w:val="004B0FC3"/>
    <w:rsid w:val="004B19ED"/>
    <w:rsid w:val="004B1A09"/>
    <w:rsid w:val="004B1BFF"/>
    <w:rsid w:val="004B1F13"/>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30B"/>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C69"/>
    <w:rsid w:val="004C4716"/>
    <w:rsid w:val="004C47A4"/>
    <w:rsid w:val="004C4FC7"/>
    <w:rsid w:val="004C5319"/>
    <w:rsid w:val="004C541E"/>
    <w:rsid w:val="004C56B5"/>
    <w:rsid w:val="004C5CB5"/>
    <w:rsid w:val="004C5D77"/>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3E0"/>
    <w:rsid w:val="004D077F"/>
    <w:rsid w:val="004D088E"/>
    <w:rsid w:val="004D0DFE"/>
    <w:rsid w:val="004D0F34"/>
    <w:rsid w:val="004D14DE"/>
    <w:rsid w:val="004D15A0"/>
    <w:rsid w:val="004D169C"/>
    <w:rsid w:val="004D1D91"/>
    <w:rsid w:val="004D1DAA"/>
    <w:rsid w:val="004D1EDE"/>
    <w:rsid w:val="004D22C3"/>
    <w:rsid w:val="004D267D"/>
    <w:rsid w:val="004D275B"/>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DA8"/>
    <w:rsid w:val="004D6F4D"/>
    <w:rsid w:val="004D6F95"/>
    <w:rsid w:val="004D7045"/>
    <w:rsid w:val="004D72FE"/>
    <w:rsid w:val="004D7328"/>
    <w:rsid w:val="004D7452"/>
    <w:rsid w:val="004D77F1"/>
    <w:rsid w:val="004D7AEA"/>
    <w:rsid w:val="004D7B2E"/>
    <w:rsid w:val="004D7B4F"/>
    <w:rsid w:val="004D7C2B"/>
    <w:rsid w:val="004D7E91"/>
    <w:rsid w:val="004D7F61"/>
    <w:rsid w:val="004E003A"/>
    <w:rsid w:val="004E0386"/>
    <w:rsid w:val="004E0768"/>
    <w:rsid w:val="004E08A9"/>
    <w:rsid w:val="004E08F4"/>
    <w:rsid w:val="004E0A4B"/>
    <w:rsid w:val="004E0AD0"/>
    <w:rsid w:val="004E0AE1"/>
    <w:rsid w:val="004E16DF"/>
    <w:rsid w:val="004E1702"/>
    <w:rsid w:val="004E193E"/>
    <w:rsid w:val="004E1A31"/>
    <w:rsid w:val="004E1A69"/>
    <w:rsid w:val="004E1BCC"/>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12E"/>
    <w:rsid w:val="004E5375"/>
    <w:rsid w:val="004E57F1"/>
    <w:rsid w:val="004E5B76"/>
    <w:rsid w:val="004E6459"/>
    <w:rsid w:val="004E651F"/>
    <w:rsid w:val="004E6D71"/>
    <w:rsid w:val="004E6FA0"/>
    <w:rsid w:val="004E6FF4"/>
    <w:rsid w:val="004E782D"/>
    <w:rsid w:val="004F0152"/>
    <w:rsid w:val="004F0634"/>
    <w:rsid w:val="004F071D"/>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14A"/>
    <w:rsid w:val="004F240E"/>
    <w:rsid w:val="004F2599"/>
    <w:rsid w:val="004F27B3"/>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6E5"/>
    <w:rsid w:val="004F4852"/>
    <w:rsid w:val="004F4961"/>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983"/>
    <w:rsid w:val="004F7BCA"/>
    <w:rsid w:val="004F7D89"/>
    <w:rsid w:val="004F7E0F"/>
    <w:rsid w:val="004F7E12"/>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532"/>
    <w:rsid w:val="005026CA"/>
    <w:rsid w:val="00502757"/>
    <w:rsid w:val="0050279B"/>
    <w:rsid w:val="00502AE8"/>
    <w:rsid w:val="00502B72"/>
    <w:rsid w:val="00502E68"/>
    <w:rsid w:val="00502F4E"/>
    <w:rsid w:val="00503628"/>
    <w:rsid w:val="005038A6"/>
    <w:rsid w:val="00503A1C"/>
    <w:rsid w:val="00503F4C"/>
    <w:rsid w:val="00504619"/>
    <w:rsid w:val="00504636"/>
    <w:rsid w:val="00504BC1"/>
    <w:rsid w:val="00504C2B"/>
    <w:rsid w:val="00504F50"/>
    <w:rsid w:val="00505105"/>
    <w:rsid w:val="00505134"/>
    <w:rsid w:val="00505577"/>
    <w:rsid w:val="005057C2"/>
    <w:rsid w:val="00505AA3"/>
    <w:rsid w:val="00505AE6"/>
    <w:rsid w:val="00505B45"/>
    <w:rsid w:val="00505C04"/>
    <w:rsid w:val="00505D5B"/>
    <w:rsid w:val="005061F3"/>
    <w:rsid w:val="00506426"/>
    <w:rsid w:val="00506588"/>
    <w:rsid w:val="0050674E"/>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187"/>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45C"/>
    <w:rsid w:val="005157A9"/>
    <w:rsid w:val="00515933"/>
    <w:rsid w:val="00515A3A"/>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75"/>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9F9"/>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F5"/>
    <w:rsid w:val="00525E71"/>
    <w:rsid w:val="00525FC4"/>
    <w:rsid w:val="00525FF3"/>
    <w:rsid w:val="005265C8"/>
    <w:rsid w:val="005266D2"/>
    <w:rsid w:val="005269F6"/>
    <w:rsid w:val="00526B53"/>
    <w:rsid w:val="005270AD"/>
    <w:rsid w:val="00527200"/>
    <w:rsid w:val="005274E2"/>
    <w:rsid w:val="00527AF0"/>
    <w:rsid w:val="00527B48"/>
    <w:rsid w:val="0053011C"/>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1FAA"/>
    <w:rsid w:val="0053222C"/>
    <w:rsid w:val="00532762"/>
    <w:rsid w:val="00532876"/>
    <w:rsid w:val="0053292A"/>
    <w:rsid w:val="0053298C"/>
    <w:rsid w:val="00532B37"/>
    <w:rsid w:val="00532E49"/>
    <w:rsid w:val="00532F8B"/>
    <w:rsid w:val="00533244"/>
    <w:rsid w:val="00533620"/>
    <w:rsid w:val="00533737"/>
    <w:rsid w:val="005338B9"/>
    <w:rsid w:val="00533CDE"/>
    <w:rsid w:val="00534244"/>
    <w:rsid w:val="0053424D"/>
    <w:rsid w:val="0053440F"/>
    <w:rsid w:val="005344E4"/>
    <w:rsid w:val="00534A9E"/>
    <w:rsid w:val="00534EA2"/>
    <w:rsid w:val="005350CC"/>
    <w:rsid w:val="0053534A"/>
    <w:rsid w:val="0053546C"/>
    <w:rsid w:val="005355D4"/>
    <w:rsid w:val="00535A0B"/>
    <w:rsid w:val="00535B79"/>
    <w:rsid w:val="00535C6C"/>
    <w:rsid w:val="00535C99"/>
    <w:rsid w:val="00535D3A"/>
    <w:rsid w:val="00535D7C"/>
    <w:rsid w:val="00535E35"/>
    <w:rsid w:val="005360EC"/>
    <w:rsid w:val="005362E5"/>
    <w:rsid w:val="00536432"/>
    <w:rsid w:val="00536579"/>
    <w:rsid w:val="005366C2"/>
    <w:rsid w:val="00536B2B"/>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51F"/>
    <w:rsid w:val="0055163C"/>
    <w:rsid w:val="005518A4"/>
    <w:rsid w:val="005518C0"/>
    <w:rsid w:val="0055191F"/>
    <w:rsid w:val="00551C42"/>
    <w:rsid w:val="00551EB7"/>
    <w:rsid w:val="00551F36"/>
    <w:rsid w:val="00551F54"/>
    <w:rsid w:val="005522E9"/>
    <w:rsid w:val="00552768"/>
    <w:rsid w:val="00552935"/>
    <w:rsid w:val="00552EF9"/>
    <w:rsid w:val="005530A0"/>
    <w:rsid w:val="00553127"/>
    <w:rsid w:val="00553281"/>
    <w:rsid w:val="00553374"/>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3FD0"/>
    <w:rsid w:val="005643D2"/>
    <w:rsid w:val="005644BE"/>
    <w:rsid w:val="00564528"/>
    <w:rsid w:val="00564AD6"/>
    <w:rsid w:val="00565664"/>
    <w:rsid w:val="005656ED"/>
    <w:rsid w:val="00565887"/>
    <w:rsid w:val="005659D3"/>
    <w:rsid w:val="00565AAE"/>
    <w:rsid w:val="00565BF2"/>
    <w:rsid w:val="005661F6"/>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AEF"/>
    <w:rsid w:val="00570CF6"/>
    <w:rsid w:val="00570DDB"/>
    <w:rsid w:val="00570E24"/>
    <w:rsid w:val="00571168"/>
    <w:rsid w:val="005717F5"/>
    <w:rsid w:val="00571C3D"/>
    <w:rsid w:val="00571C70"/>
    <w:rsid w:val="00572391"/>
    <w:rsid w:val="005724BB"/>
    <w:rsid w:val="0057253C"/>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786"/>
    <w:rsid w:val="005738E8"/>
    <w:rsid w:val="00573B02"/>
    <w:rsid w:val="00573D04"/>
    <w:rsid w:val="00573D73"/>
    <w:rsid w:val="00573FB5"/>
    <w:rsid w:val="005740F4"/>
    <w:rsid w:val="005743DE"/>
    <w:rsid w:val="00574523"/>
    <w:rsid w:val="00574542"/>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1"/>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46A"/>
    <w:rsid w:val="00591472"/>
    <w:rsid w:val="00591A24"/>
    <w:rsid w:val="00591C7D"/>
    <w:rsid w:val="00591CBB"/>
    <w:rsid w:val="00591E41"/>
    <w:rsid w:val="00591EFE"/>
    <w:rsid w:val="00592143"/>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AE9"/>
    <w:rsid w:val="00597BB8"/>
    <w:rsid w:val="00597DB3"/>
    <w:rsid w:val="00597E0D"/>
    <w:rsid w:val="005A04AE"/>
    <w:rsid w:val="005A0502"/>
    <w:rsid w:val="005A054D"/>
    <w:rsid w:val="005A0A46"/>
    <w:rsid w:val="005A0A7A"/>
    <w:rsid w:val="005A0AF8"/>
    <w:rsid w:val="005A0C2A"/>
    <w:rsid w:val="005A0DBF"/>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268"/>
    <w:rsid w:val="005A4310"/>
    <w:rsid w:val="005A491C"/>
    <w:rsid w:val="005A499A"/>
    <w:rsid w:val="005A49FA"/>
    <w:rsid w:val="005A4D97"/>
    <w:rsid w:val="005A4E75"/>
    <w:rsid w:val="005A50AB"/>
    <w:rsid w:val="005A5A76"/>
    <w:rsid w:val="005A60F4"/>
    <w:rsid w:val="005A6445"/>
    <w:rsid w:val="005A65FC"/>
    <w:rsid w:val="005A68E8"/>
    <w:rsid w:val="005A6A1E"/>
    <w:rsid w:val="005A6BA9"/>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348"/>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701"/>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1DDA"/>
    <w:rsid w:val="005C2235"/>
    <w:rsid w:val="005C243C"/>
    <w:rsid w:val="005C28FA"/>
    <w:rsid w:val="005C293A"/>
    <w:rsid w:val="005C29ED"/>
    <w:rsid w:val="005C2BF5"/>
    <w:rsid w:val="005C2E01"/>
    <w:rsid w:val="005C3103"/>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DDA"/>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631"/>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ECB"/>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C1"/>
    <w:rsid w:val="005E19DC"/>
    <w:rsid w:val="005E1B18"/>
    <w:rsid w:val="005E209A"/>
    <w:rsid w:val="005E234A"/>
    <w:rsid w:val="005E2371"/>
    <w:rsid w:val="005E265F"/>
    <w:rsid w:val="005E2B08"/>
    <w:rsid w:val="005E2B21"/>
    <w:rsid w:val="005E2C85"/>
    <w:rsid w:val="005E3107"/>
    <w:rsid w:val="005E313E"/>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5FA"/>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99B"/>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089"/>
    <w:rsid w:val="005F7216"/>
    <w:rsid w:val="005F7297"/>
    <w:rsid w:val="005F7487"/>
    <w:rsid w:val="005F7589"/>
    <w:rsid w:val="005F7676"/>
    <w:rsid w:val="005F76A5"/>
    <w:rsid w:val="005F772D"/>
    <w:rsid w:val="005F793C"/>
    <w:rsid w:val="005F7964"/>
    <w:rsid w:val="005F7C23"/>
    <w:rsid w:val="005F7D92"/>
    <w:rsid w:val="005F7E26"/>
    <w:rsid w:val="0060013A"/>
    <w:rsid w:val="006002C7"/>
    <w:rsid w:val="0060046E"/>
    <w:rsid w:val="006005F3"/>
    <w:rsid w:val="006008DE"/>
    <w:rsid w:val="006009A5"/>
    <w:rsid w:val="00600B1E"/>
    <w:rsid w:val="00600E96"/>
    <w:rsid w:val="00600F95"/>
    <w:rsid w:val="006011F7"/>
    <w:rsid w:val="006014B0"/>
    <w:rsid w:val="0060152D"/>
    <w:rsid w:val="00601839"/>
    <w:rsid w:val="00601A4F"/>
    <w:rsid w:val="00601E33"/>
    <w:rsid w:val="00602489"/>
    <w:rsid w:val="0060262D"/>
    <w:rsid w:val="00602640"/>
    <w:rsid w:val="00602671"/>
    <w:rsid w:val="00602759"/>
    <w:rsid w:val="0060277A"/>
    <w:rsid w:val="00602870"/>
    <w:rsid w:val="00602B7C"/>
    <w:rsid w:val="00602E08"/>
    <w:rsid w:val="00602E83"/>
    <w:rsid w:val="00602EEC"/>
    <w:rsid w:val="00602F9B"/>
    <w:rsid w:val="00603170"/>
    <w:rsid w:val="00603312"/>
    <w:rsid w:val="006033D3"/>
    <w:rsid w:val="0060352D"/>
    <w:rsid w:val="0060353B"/>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6EA"/>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426"/>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47"/>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414"/>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0"/>
    <w:rsid w:val="0062098F"/>
    <w:rsid w:val="00620A5C"/>
    <w:rsid w:val="00620CE0"/>
    <w:rsid w:val="00620E79"/>
    <w:rsid w:val="0062119A"/>
    <w:rsid w:val="0062119B"/>
    <w:rsid w:val="00621585"/>
    <w:rsid w:val="00621618"/>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1DD"/>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5035"/>
    <w:rsid w:val="006353D8"/>
    <w:rsid w:val="00635602"/>
    <w:rsid w:val="0063580D"/>
    <w:rsid w:val="00635CAE"/>
    <w:rsid w:val="00635DD3"/>
    <w:rsid w:val="00635FD9"/>
    <w:rsid w:val="00636258"/>
    <w:rsid w:val="00636284"/>
    <w:rsid w:val="006365F9"/>
    <w:rsid w:val="00636708"/>
    <w:rsid w:val="0063672B"/>
    <w:rsid w:val="00636ABD"/>
    <w:rsid w:val="00636BEC"/>
    <w:rsid w:val="00636C02"/>
    <w:rsid w:val="00636C39"/>
    <w:rsid w:val="006370F7"/>
    <w:rsid w:val="00637240"/>
    <w:rsid w:val="00637316"/>
    <w:rsid w:val="0063738F"/>
    <w:rsid w:val="00637468"/>
    <w:rsid w:val="006374D3"/>
    <w:rsid w:val="00637C6C"/>
    <w:rsid w:val="0064015B"/>
    <w:rsid w:val="006402C1"/>
    <w:rsid w:val="00640420"/>
    <w:rsid w:val="00640561"/>
    <w:rsid w:val="006406D2"/>
    <w:rsid w:val="006408DC"/>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5AA"/>
    <w:rsid w:val="00645E0F"/>
    <w:rsid w:val="00645F0B"/>
    <w:rsid w:val="00646247"/>
    <w:rsid w:val="0064636C"/>
    <w:rsid w:val="006465B5"/>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C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3A6"/>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25A"/>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DEE"/>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B87"/>
    <w:rsid w:val="00672CCA"/>
    <w:rsid w:val="00672CE9"/>
    <w:rsid w:val="00672F11"/>
    <w:rsid w:val="006731C6"/>
    <w:rsid w:val="006732B1"/>
    <w:rsid w:val="00673394"/>
    <w:rsid w:val="0067344C"/>
    <w:rsid w:val="0067351D"/>
    <w:rsid w:val="00673C9F"/>
    <w:rsid w:val="00674113"/>
    <w:rsid w:val="0067427E"/>
    <w:rsid w:val="0067446F"/>
    <w:rsid w:val="006746A4"/>
    <w:rsid w:val="006748FC"/>
    <w:rsid w:val="00674CDD"/>
    <w:rsid w:val="00674DEC"/>
    <w:rsid w:val="0067532D"/>
    <w:rsid w:val="006753DA"/>
    <w:rsid w:val="00675543"/>
    <w:rsid w:val="00675558"/>
    <w:rsid w:val="00675576"/>
    <w:rsid w:val="00675611"/>
    <w:rsid w:val="00675692"/>
    <w:rsid w:val="00675A60"/>
    <w:rsid w:val="00675CF7"/>
    <w:rsid w:val="00675E82"/>
    <w:rsid w:val="0067614C"/>
    <w:rsid w:val="006763D1"/>
    <w:rsid w:val="006763F7"/>
    <w:rsid w:val="006766E1"/>
    <w:rsid w:val="0067697E"/>
    <w:rsid w:val="00676B5E"/>
    <w:rsid w:val="00676EFF"/>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9DE"/>
    <w:rsid w:val="00682E14"/>
    <w:rsid w:val="00682FBE"/>
    <w:rsid w:val="006836AA"/>
    <w:rsid w:val="006838CC"/>
    <w:rsid w:val="00683B2D"/>
    <w:rsid w:val="00683DF8"/>
    <w:rsid w:val="00683E7A"/>
    <w:rsid w:val="0068431A"/>
    <w:rsid w:val="0068436C"/>
    <w:rsid w:val="006843F3"/>
    <w:rsid w:val="00684433"/>
    <w:rsid w:val="00684910"/>
    <w:rsid w:val="006849D6"/>
    <w:rsid w:val="00684A68"/>
    <w:rsid w:val="006851CD"/>
    <w:rsid w:val="0068545E"/>
    <w:rsid w:val="00685931"/>
    <w:rsid w:val="0068594A"/>
    <w:rsid w:val="00685C0D"/>
    <w:rsid w:val="00685D63"/>
    <w:rsid w:val="00685E81"/>
    <w:rsid w:val="00685FD4"/>
    <w:rsid w:val="00686612"/>
    <w:rsid w:val="0068661E"/>
    <w:rsid w:val="006867D2"/>
    <w:rsid w:val="00686D84"/>
    <w:rsid w:val="00686DF5"/>
    <w:rsid w:val="00686E95"/>
    <w:rsid w:val="00686EA7"/>
    <w:rsid w:val="00687180"/>
    <w:rsid w:val="006873D2"/>
    <w:rsid w:val="00687BBE"/>
    <w:rsid w:val="00687EFA"/>
    <w:rsid w:val="006904E7"/>
    <w:rsid w:val="00690A49"/>
    <w:rsid w:val="00690BB6"/>
    <w:rsid w:val="00690BC9"/>
    <w:rsid w:val="00690C1B"/>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599"/>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6E7"/>
    <w:rsid w:val="006A7B2D"/>
    <w:rsid w:val="006A7B3D"/>
    <w:rsid w:val="006A7EAC"/>
    <w:rsid w:val="006B0186"/>
    <w:rsid w:val="006B03BD"/>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255"/>
    <w:rsid w:val="006C049D"/>
    <w:rsid w:val="006C051A"/>
    <w:rsid w:val="006C07EC"/>
    <w:rsid w:val="006C0DDC"/>
    <w:rsid w:val="006C0EED"/>
    <w:rsid w:val="006C1019"/>
    <w:rsid w:val="006C1048"/>
    <w:rsid w:val="006C118B"/>
    <w:rsid w:val="006C141C"/>
    <w:rsid w:val="006C14F2"/>
    <w:rsid w:val="006C1C23"/>
    <w:rsid w:val="006C2330"/>
    <w:rsid w:val="006C2BB5"/>
    <w:rsid w:val="006C2BEE"/>
    <w:rsid w:val="006C2D53"/>
    <w:rsid w:val="006C2F7F"/>
    <w:rsid w:val="006C3814"/>
    <w:rsid w:val="006C38D5"/>
    <w:rsid w:val="006C391B"/>
    <w:rsid w:val="006C39CE"/>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BC4"/>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89E"/>
    <w:rsid w:val="006D0C39"/>
    <w:rsid w:val="006D0F2E"/>
    <w:rsid w:val="006D11CC"/>
    <w:rsid w:val="006D1383"/>
    <w:rsid w:val="006D1521"/>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7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56F"/>
    <w:rsid w:val="006D66E2"/>
    <w:rsid w:val="006D6790"/>
    <w:rsid w:val="006D6939"/>
    <w:rsid w:val="006D7444"/>
    <w:rsid w:val="006D74D1"/>
    <w:rsid w:val="006D7734"/>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4E4"/>
    <w:rsid w:val="006E2529"/>
    <w:rsid w:val="006E2666"/>
    <w:rsid w:val="006E2748"/>
    <w:rsid w:val="006E292B"/>
    <w:rsid w:val="006E2C75"/>
    <w:rsid w:val="006E2DA4"/>
    <w:rsid w:val="006E31EC"/>
    <w:rsid w:val="006E3417"/>
    <w:rsid w:val="006E343E"/>
    <w:rsid w:val="006E3520"/>
    <w:rsid w:val="006E3797"/>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A0C"/>
    <w:rsid w:val="006E6BB2"/>
    <w:rsid w:val="006E72E7"/>
    <w:rsid w:val="006E749E"/>
    <w:rsid w:val="006E7723"/>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161"/>
    <w:rsid w:val="006F343B"/>
    <w:rsid w:val="006F384E"/>
    <w:rsid w:val="006F39F9"/>
    <w:rsid w:val="006F3B7B"/>
    <w:rsid w:val="006F3CC7"/>
    <w:rsid w:val="006F4257"/>
    <w:rsid w:val="006F4351"/>
    <w:rsid w:val="006F4465"/>
    <w:rsid w:val="006F4895"/>
    <w:rsid w:val="006F48D6"/>
    <w:rsid w:val="006F4BB0"/>
    <w:rsid w:val="006F4F23"/>
    <w:rsid w:val="006F4F7F"/>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A1E"/>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831"/>
    <w:rsid w:val="00711882"/>
    <w:rsid w:val="007118BE"/>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B91"/>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5DE"/>
    <w:rsid w:val="007166C1"/>
    <w:rsid w:val="007166E7"/>
    <w:rsid w:val="0071674A"/>
    <w:rsid w:val="0071681F"/>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474"/>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658"/>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3DEA"/>
    <w:rsid w:val="0072432E"/>
    <w:rsid w:val="0072443F"/>
    <w:rsid w:val="007244AF"/>
    <w:rsid w:val="007245D7"/>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957"/>
    <w:rsid w:val="00727E76"/>
    <w:rsid w:val="007303F2"/>
    <w:rsid w:val="007307B3"/>
    <w:rsid w:val="007308DA"/>
    <w:rsid w:val="00730B3D"/>
    <w:rsid w:val="00730EBA"/>
    <w:rsid w:val="007312F6"/>
    <w:rsid w:val="00731309"/>
    <w:rsid w:val="007314A7"/>
    <w:rsid w:val="007314B6"/>
    <w:rsid w:val="00731672"/>
    <w:rsid w:val="007318BF"/>
    <w:rsid w:val="00731BB1"/>
    <w:rsid w:val="00731E2F"/>
    <w:rsid w:val="00731E7C"/>
    <w:rsid w:val="007320A6"/>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683"/>
    <w:rsid w:val="0073780E"/>
    <w:rsid w:val="00740213"/>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37D"/>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2C8"/>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5AD"/>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79A"/>
    <w:rsid w:val="00763E21"/>
    <w:rsid w:val="00763EC5"/>
    <w:rsid w:val="00763F66"/>
    <w:rsid w:val="00763FB3"/>
    <w:rsid w:val="0076401B"/>
    <w:rsid w:val="00764174"/>
    <w:rsid w:val="00764194"/>
    <w:rsid w:val="007642F0"/>
    <w:rsid w:val="00764538"/>
    <w:rsid w:val="0076463F"/>
    <w:rsid w:val="00764953"/>
    <w:rsid w:val="00764CA4"/>
    <w:rsid w:val="00764DD8"/>
    <w:rsid w:val="007652F2"/>
    <w:rsid w:val="00765351"/>
    <w:rsid w:val="0076571E"/>
    <w:rsid w:val="00765BB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3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08D"/>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5E"/>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12"/>
    <w:rsid w:val="007842FD"/>
    <w:rsid w:val="0078483B"/>
    <w:rsid w:val="00784865"/>
    <w:rsid w:val="00784964"/>
    <w:rsid w:val="00784B9E"/>
    <w:rsid w:val="00784EED"/>
    <w:rsid w:val="007850F4"/>
    <w:rsid w:val="00785332"/>
    <w:rsid w:val="0078583A"/>
    <w:rsid w:val="00785900"/>
    <w:rsid w:val="00785A92"/>
    <w:rsid w:val="00785B57"/>
    <w:rsid w:val="00785C10"/>
    <w:rsid w:val="00785D99"/>
    <w:rsid w:val="00785EDE"/>
    <w:rsid w:val="00785FEF"/>
    <w:rsid w:val="007860E5"/>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F8A"/>
    <w:rsid w:val="007923F3"/>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276"/>
    <w:rsid w:val="0079532A"/>
    <w:rsid w:val="00795597"/>
    <w:rsid w:val="00795893"/>
    <w:rsid w:val="00795A6B"/>
    <w:rsid w:val="00795C6B"/>
    <w:rsid w:val="00795D8C"/>
    <w:rsid w:val="00795F1C"/>
    <w:rsid w:val="00795F89"/>
    <w:rsid w:val="00797088"/>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7E0"/>
    <w:rsid w:val="007A4BB9"/>
    <w:rsid w:val="007A4C16"/>
    <w:rsid w:val="007A4C7A"/>
    <w:rsid w:val="007A4D04"/>
    <w:rsid w:val="007A4E39"/>
    <w:rsid w:val="007A509A"/>
    <w:rsid w:val="007A5554"/>
    <w:rsid w:val="007A577D"/>
    <w:rsid w:val="007A58D9"/>
    <w:rsid w:val="007A596E"/>
    <w:rsid w:val="007A5B7F"/>
    <w:rsid w:val="007A5E36"/>
    <w:rsid w:val="007A690F"/>
    <w:rsid w:val="007A7063"/>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5CA"/>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5B68"/>
    <w:rsid w:val="007B67DA"/>
    <w:rsid w:val="007B6974"/>
    <w:rsid w:val="007B69ED"/>
    <w:rsid w:val="007B71FA"/>
    <w:rsid w:val="007B7880"/>
    <w:rsid w:val="007B7A65"/>
    <w:rsid w:val="007B7AAA"/>
    <w:rsid w:val="007B7AAB"/>
    <w:rsid w:val="007B7D74"/>
    <w:rsid w:val="007B7DC1"/>
    <w:rsid w:val="007B7E5D"/>
    <w:rsid w:val="007B7EDB"/>
    <w:rsid w:val="007C0095"/>
    <w:rsid w:val="007C0110"/>
    <w:rsid w:val="007C03A3"/>
    <w:rsid w:val="007C088E"/>
    <w:rsid w:val="007C09A2"/>
    <w:rsid w:val="007C0F32"/>
    <w:rsid w:val="007C12D0"/>
    <w:rsid w:val="007C14AB"/>
    <w:rsid w:val="007C151B"/>
    <w:rsid w:val="007C180F"/>
    <w:rsid w:val="007C1915"/>
    <w:rsid w:val="007C199F"/>
    <w:rsid w:val="007C19AD"/>
    <w:rsid w:val="007C1B13"/>
    <w:rsid w:val="007C1B42"/>
    <w:rsid w:val="007C1F33"/>
    <w:rsid w:val="007C215E"/>
    <w:rsid w:val="007C219E"/>
    <w:rsid w:val="007C24FA"/>
    <w:rsid w:val="007C2540"/>
    <w:rsid w:val="007C26EB"/>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C66"/>
    <w:rsid w:val="007C5FE6"/>
    <w:rsid w:val="007C61F7"/>
    <w:rsid w:val="007C620C"/>
    <w:rsid w:val="007C625E"/>
    <w:rsid w:val="007C62E0"/>
    <w:rsid w:val="007C668E"/>
    <w:rsid w:val="007C68DA"/>
    <w:rsid w:val="007C6B2B"/>
    <w:rsid w:val="007C6D5B"/>
    <w:rsid w:val="007C6F91"/>
    <w:rsid w:val="007C6FA8"/>
    <w:rsid w:val="007C7C65"/>
    <w:rsid w:val="007C7CA1"/>
    <w:rsid w:val="007C7DD7"/>
    <w:rsid w:val="007C7E78"/>
    <w:rsid w:val="007D0059"/>
    <w:rsid w:val="007D0B5B"/>
    <w:rsid w:val="007D0B60"/>
    <w:rsid w:val="007D0F8C"/>
    <w:rsid w:val="007D1325"/>
    <w:rsid w:val="007D1445"/>
    <w:rsid w:val="007D1854"/>
    <w:rsid w:val="007D1B8F"/>
    <w:rsid w:val="007D1BEE"/>
    <w:rsid w:val="007D1DC6"/>
    <w:rsid w:val="007D1DFC"/>
    <w:rsid w:val="007D2219"/>
    <w:rsid w:val="007D229A"/>
    <w:rsid w:val="007D2358"/>
    <w:rsid w:val="007D26A5"/>
    <w:rsid w:val="007D2B32"/>
    <w:rsid w:val="007D2DAB"/>
    <w:rsid w:val="007D2E0D"/>
    <w:rsid w:val="007D2E54"/>
    <w:rsid w:val="007D2F44"/>
    <w:rsid w:val="007D2F4D"/>
    <w:rsid w:val="007D34C5"/>
    <w:rsid w:val="007D36E0"/>
    <w:rsid w:val="007D3BEA"/>
    <w:rsid w:val="007D3D84"/>
    <w:rsid w:val="007D4178"/>
    <w:rsid w:val="007D44AE"/>
    <w:rsid w:val="007D4625"/>
    <w:rsid w:val="007D470A"/>
    <w:rsid w:val="007D483A"/>
    <w:rsid w:val="007D4B2B"/>
    <w:rsid w:val="007D4B7D"/>
    <w:rsid w:val="007D4D33"/>
    <w:rsid w:val="007D4F13"/>
    <w:rsid w:val="007D51DD"/>
    <w:rsid w:val="007D5248"/>
    <w:rsid w:val="007D5257"/>
    <w:rsid w:val="007D53F1"/>
    <w:rsid w:val="007D5789"/>
    <w:rsid w:val="007D5DB4"/>
    <w:rsid w:val="007D676E"/>
    <w:rsid w:val="007D67AB"/>
    <w:rsid w:val="007D6D91"/>
    <w:rsid w:val="007D6DD3"/>
    <w:rsid w:val="007D7175"/>
    <w:rsid w:val="007D7198"/>
    <w:rsid w:val="007D71D4"/>
    <w:rsid w:val="007D7364"/>
    <w:rsid w:val="007D75E2"/>
    <w:rsid w:val="007D7612"/>
    <w:rsid w:val="007D7706"/>
    <w:rsid w:val="007D771A"/>
    <w:rsid w:val="007D79B1"/>
    <w:rsid w:val="007D7AF0"/>
    <w:rsid w:val="007D7B06"/>
    <w:rsid w:val="007D7B0A"/>
    <w:rsid w:val="007D7C83"/>
    <w:rsid w:val="007D7D79"/>
    <w:rsid w:val="007D7F4D"/>
    <w:rsid w:val="007E0033"/>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759"/>
    <w:rsid w:val="007E297A"/>
    <w:rsid w:val="007E2AB0"/>
    <w:rsid w:val="007E324A"/>
    <w:rsid w:val="007E3294"/>
    <w:rsid w:val="007E3296"/>
    <w:rsid w:val="007E32DC"/>
    <w:rsid w:val="007E346D"/>
    <w:rsid w:val="007E3657"/>
    <w:rsid w:val="007E36EE"/>
    <w:rsid w:val="007E3774"/>
    <w:rsid w:val="007E378F"/>
    <w:rsid w:val="007E3915"/>
    <w:rsid w:val="007E409F"/>
    <w:rsid w:val="007E434D"/>
    <w:rsid w:val="007E444A"/>
    <w:rsid w:val="007E448B"/>
    <w:rsid w:val="007E4814"/>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287"/>
    <w:rsid w:val="007F036A"/>
    <w:rsid w:val="007F05B8"/>
    <w:rsid w:val="007F0832"/>
    <w:rsid w:val="007F11C8"/>
    <w:rsid w:val="007F12AF"/>
    <w:rsid w:val="007F1380"/>
    <w:rsid w:val="007F13F0"/>
    <w:rsid w:val="007F14C6"/>
    <w:rsid w:val="007F1A74"/>
    <w:rsid w:val="007F1CFB"/>
    <w:rsid w:val="007F211A"/>
    <w:rsid w:val="007F213A"/>
    <w:rsid w:val="007F220B"/>
    <w:rsid w:val="007F2229"/>
    <w:rsid w:val="007F276B"/>
    <w:rsid w:val="007F27DD"/>
    <w:rsid w:val="007F283A"/>
    <w:rsid w:val="007F288B"/>
    <w:rsid w:val="007F2CE1"/>
    <w:rsid w:val="007F2DF1"/>
    <w:rsid w:val="007F3930"/>
    <w:rsid w:val="007F3E03"/>
    <w:rsid w:val="007F412B"/>
    <w:rsid w:val="007F416C"/>
    <w:rsid w:val="007F45DF"/>
    <w:rsid w:val="007F46C1"/>
    <w:rsid w:val="007F491F"/>
    <w:rsid w:val="007F4C43"/>
    <w:rsid w:val="007F4D88"/>
    <w:rsid w:val="007F4E3F"/>
    <w:rsid w:val="007F5094"/>
    <w:rsid w:val="007F509A"/>
    <w:rsid w:val="007F50E5"/>
    <w:rsid w:val="007F5118"/>
    <w:rsid w:val="007F527B"/>
    <w:rsid w:val="007F5B5D"/>
    <w:rsid w:val="007F5B74"/>
    <w:rsid w:val="007F5D4F"/>
    <w:rsid w:val="007F5D61"/>
    <w:rsid w:val="007F5DCE"/>
    <w:rsid w:val="007F5EC1"/>
    <w:rsid w:val="007F6185"/>
    <w:rsid w:val="007F61B9"/>
    <w:rsid w:val="007F6212"/>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657"/>
    <w:rsid w:val="00811835"/>
    <w:rsid w:val="00811A9B"/>
    <w:rsid w:val="00811BCB"/>
    <w:rsid w:val="00811FA4"/>
    <w:rsid w:val="00812090"/>
    <w:rsid w:val="0081232F"/>
    <w:rsid w:val="008123A6"/>
    <w:rsid w:val="0081249B"/>
    <w:rsid w:val="00812541"/>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86"/>
    <w:rsid w:val="008157E8"/>
    <w:rsid w:val="0081581D"/>
    <w:rsid w:val="00815951"/>
    <w:rsid w:val="00815D16"/>
    <w:rsid w:val="008162B6"/>
    <w:rsid w:val="008165B2"/>
    <w:rsid w:val="00816B55"/>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17FB3"/>
    <w:rsid w:val="008200B8"/>
    <w:rsid w:val="00820184"/>
    <w:rsid w:val="00820244"/>
    <w:rsid w:val="00820B16"/>
    <w:rsid w:val="00820F07"/>
    <w:rsid w:val="008210C2"/>
    <w:rsid w:val="0082114C"/>
    <w:rsid w:val="00821696"/>
    <w:rsid w:val="00821A09"/>
    <w:rsid w:val="00821AC1"/>
    <w:rsid w:val="00821B2F"/>
    <w:rsid w:val="0082215C"/>
    <w:rsid w:val="008221B3"/>
    <w:rsid w:val="0082248E"/>
    <w:rsid w:val="00822508"/>
    <w:rsid w:val="00822565"/>
    <w:rsid w:val="008228EA"/>
    <w:rsid w:val="00822F8A"/>
    <w:rsid w:val="008232CE"/>
    <w:rsid w:val="008236AE"/>
    <w:rsid w:val="00823925"/>
    <w:rsid w:val="00823B5F"/>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786"/>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18D"/>
    <w:rsid w:val="0083379B"/>
    <w:rsid w:val="0083389B"/>
    <w:rsid w:val="0083394A"/>
    <w:rsid w:val="00833C32"/>
    <w:rsid w:val="00833C56"/>
    <w:rsid w:val="00833CF9"/>
    <w:rsid w:val="00833E09"/>
    <w:rsid w:val="00833EF6"/>
    <w:rsid w:val="008341E7"/>
    <w:rsid w:val="0083444A"/>
    <w:rsid w:val="008344A9"/>
    <w:rsid w:val="00834763"/>
    <w:rsid w:val="008349FA"/>
    <w:rsid w:val="00834B77"/>
    <w:rsid w:val="00834EE8"/>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AA9"/>
    <w:rsid w:val="00841BE9"/>
    <w:rsid w:val="00841C9C"/>
    <w:rsid w:val="00841CD2"/>
    <w:rsid w:val="00841DDB"/>
    <w:rsid w:val="00841E08"/>
    <w:rsid w:val="00842269"/>
    <w:rsid w:val="00842338"/>
    <w:rsid w:val="0084271C"/>
    <w:rsid w:val="00842B77"/>
    <w:rsid w:val="0084309D"/>
    <w:rsid w:val="0084309F"/>
    <w:rsid w:val="008430B6"/>
    <w:rsid w:val="008430FA"/>
    <w:rsid w:val="00843100"/>
    <w:rsid w:val="00843648"/>
    <w:rsid w:val="008436CC"/>
    <w:rsid w:val="00843BF5"/>
    <w:rsid w:val="00843D9F"/>
    <w:rsid w:val="00843DB4"/>
    <w:rsid w:val="00844214"/>
    <w:rsid w:val="008442F6"/>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8FF"/>
    <w:rsid w:val="00855914"/>
    <w:rsid w:val="00855CAD"/>
    <w:rsid w:val="00855CDB"/>
    <w:rsid w:val="00855CDE"/>
    <w:rsid w:val="0085619F"/>
    <w:rsid w:val="0085625D"/>
    <w:rsid w:val="00856833"/>
    <w:rsid w:val="00856840"/>
    <w:rsid w:val="00856ABF"/>
    <w:rsid w:val="0085703F"/>
    <w:rsid w:val="0085766B"/>
    <w:rsid w:val="0085769F"/>
    <w:rsid w:val="008578F6"/>
    <w:rsid w:val="00857907"/>
    <w:rsid w:val="008579BB"/>
    <w:rsid w:val="00857AB7"/>
    <w:rsid w:val="00857B92"/>
    <w:rsid w:val="00857BD7"/>
    <w:rsid w:val="0086007C"/>
    <w:rsid w:val="0086038B"/>
    <w:rsid w:val="00860481"/>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6A"/>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03C3"/>
    <w:rsid w:val="008712F3"/>
    <w:rsid w:val="008712FD"/>
    <w:rsid w:val="00871389"/>
    <w:rsid w:val="008716A1"/>
    <w:rsid w:val="00871CB2"/>
    <w:rsid w:val="008724FA"/>
    <w:rsid w:val="0087252D"/>
    <w:rsid w:val="00872B3D"/>
    <w:rsid w:val="00872D3F"/>
    <w:rsid w:val="00873111"/>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492E"/>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7CF"/>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3CD"/>
    <w:rsid w:val="00891559"/>
    <w:rsid w:val="0089176E"/>
    <w:rsid w:val="008917E0"/>
    <w:rsid w:val="00891DC3"/>
    <w:rsid w:val="00891F4D"/>
    <w:rsid w:val="0089218D"/>
    <w:rsid w:val="00892365"/>
    <w:rsid w:val="008923CF"/>
    <w:rsid w:val="0089247D"/>
    <w:rsid w:val="00892BE5"/>
    <w:rsid w:val="00892C2C"/>
    <w:rsid w:val="00892CC1"/>
    <w:rsid w:val="00892D8B"/>
    <w:rsid w:val="00892ECC"/>
    <w:rsid w:val="008930A3"/>
    <w:rsid w:val="008931AD"/>
    <w:rsid w:val="0089360D"/>
    <w:rsid w:val="008936DA"/>
    <w:rsid w:val="0089387C"/>
    <w:rsid w:val="0089387E"/>
    <w:rsid w:val="0089399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267"/>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654"/>
    <w:rsid w:val="008A5940"/>
    <w:rsid w:val="008A5B54"/>
    <w:rsid w:val="008A5D0A"/>
    <w:rsid w:val="008A66D9"/>
    <w:rsid w:val="008A67CB"/>
    <w:rsid w:val="008A6A8A"/>
    <w:rsid w:val="008A6C6E"/>
    <w:rsid w:val="008A6C83"/>
    <w:rsid w:val="008A7130"/>
    <w:rsid w:val="008A7151"/>
    <w:rsid w:val="008A73B2"/>
    <w:rsid w:val="008A7BB0"/>
    <w:rsid w:val="008A7E32"/>
    <w:rsid w:val="008A7E91"/>
    <w:rsid w:val="008A7EEF"/>
    <w:rsid w:val="008B0187"/>
    <w:rsid w:val="008B01F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4FB9"/>
    <w:rsid w:val="008B5050"/>
    <w:rsid w:val="008B5299"/>
    <w:rsid w:val="008B575F"/>
    <w:rsid w:val="008B5A5F"/>
    <w:rsid w:val="008B5AB0"/>
    <w:rsid w:val="008B5C83"/>
    <w:rsid w:val="008B6054"/>
    <w:rsid w:val="008B633B"/>
    <w:rsid w:val="008B64EF"/>
    <w:rsid w:val="008B6696"/>
    <w:rsid w:val="008B67F7"/>
    <w:rsid w:val="008B68AD"/>
    <w:rsid w:val="008B6B81"/>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6F5"/>
    <w:rsid w:val="008C3809"/>
    <w:rsid w:val="008C3C0D"/>
    <w:rsid w:val="008C3CCA"/>
    <w:rsid w:val="008C3CEF"/>
    <w:rsid w:val="008C3E4A"/>
    <w:rsid w:val="008C40B0"/>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0FB"/>
    <w:rsid w:val="008D4185"/>
    <w:rsid w:val="008D41CA"/>
    <w:rsid w:val="008D4352"/>
    <w:rsid w:val="008D4772"/>
    <w:rsid w:val="008D4825"/>
    <w:rsid w:val="008D4838"/>
    <w:rsid w:val="008D48EA"/>
    <w:rsid w:val="008D4EB8"/>
    <w:rsid w:val="008D4FDE"/>
    <w:rsid w:val="008D5104"/>
    <w:rsid w:val="008D5399"/>
    <w:rsid w:val="008D5464"/>
    <w:rsid w:val="008D5564"/>
    <w:rsid w:val="008D55D1"/>
    <w:rsid w:val="008D5A14"/>
    <w:rsid w:val="008D5ED2"/>
    <w:rsid w:val="008D60BC"/>
    <w:rsid w:val="008D64DF"/>
    <w:rsid w:val="008D6A6E"/>
    <w:rsid w:val="008D6B8B"/>
    <w:rsid w:val="008D6D7B"/>
    <w:rsid w:val="008D6E02"/>
    <w:rsid w:val="008D717A"/>
    <w:rsid w:val="008D730C"/>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525"/>
    <w:rsid w:val="008E26C0"/>
    <w:rsid w:val="008E287F"/>
    <w:rsid w:val="008E28A2"/>
    <w:rsid w:val="008E28F6"/>
    <w:rsid w:val="008E291C"/>
    <w:rsid w:val="008E2B78"/>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5EB1"/>
    <w:rsid w:val="008E60AD"/>
    <w:rsid w:val="008E63AA"/>
    <w:rsid w:val="008E66F2"/>
    <w:rsid w:val="008E6A0D"/>
    <w:rsid w:val="008E6B63"/>
    <w:rsid w:val="008E6CEB"/>
    <w:rsid w:val="008E6F8C"/>
    <w:rsid w:val="008E6FDF"/>
    <w:rsid w:val="008E7332"/>
    <w:rsid w:val="008E741B"/>
    <w:rsid w:val="008E7C1C"/>
    <w:rsid w:val="008E7D7C"/>
    <w:rsid w:val="008E7E33"/>
    <w:rsid w:val="008E7F17"/>
    <w:rsid w:val="008F0017"/>
    <w:rsid w:val="008F020E"/>
    <w:rsid w:val="008F04E7"/>
    <w:rsid w:val="008F0A38"/>
    <w:rsid w:val="008F0B63"/>
    <w:rsid w:val="008F0BF5"/>
    <w:rsid w:val="008F0E0A"/>
    <w:rsid w:val="008F0F3E"/>
    <w:rsid w:val="008F0F84"/>
    <w:rsid w:val="008F1014"/>
    <w:rsid w:val="008F115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3D2"/>
    <w:rsid w:val="008F544B"/>
    <w:rsid w:val="008F576A"/>
    <w:rsid w:val="008F5840"/>
    <w:rsid w:val="008F58F7"/>
    <w:rsid w:val="008F5A4C"/>
    <w:rsid w:val="008F5B06"/>
    <w:rsid w:val="008F5B52"/>
    <w:rsid w:val="008F5B93"/>
    <w:rsid w:val="008F5D7E"/>
    <w:rsid w:val="008F5EEF"/>
    <w:rsid w:val="008F6308"/>
    <w:rsid w:val="008F64E1"/>
    <w:rsid w:val="008F65A8"/>
    <w:rsid w:val="008F65DB"/>
    <w:rsid w:val="008F6622"/>
    <w:rsid w:val="008F66FE"/>
    <w:rsid w:val="008F6890"/>
    <w:rsid w:val="008F691B"/>
    <w:rsid w:val="008F6932"/>
    <w:rsid w:val="008F6DED"/>
    <w:rsid w:val="008F70D3"/>
    <w:rsid w:val="008F7142"/>
    <w:rsid w:val="008F728F"/>
    <w:rsid w:val="008F72CC"/>
    <w:rsid w:val="008F72CD"/>
    <w:rsid w:val="008F74D7"/>
    <w:rsid w:val="008F76BC"/>
    <w:rsid w:val="008F7A02"/>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5EF"/>
    <w:rsid w:val="00907882"/>
    <w:rsid w:val="009078B3"/>
    <w:rsid w:val="00907A05"/>
    <w:rsid w:val="00907A40"/>
    <w:rsid w:val="00907A77"/>
    <w:rsid w:val="00907CAF"/>
    <w:rsid w:val="00907CB5"/>
    <w:rsid w:val="00907D5F"/>
    <w:rsid w:val="00907DBB"/>
    <w:rsid w:val="00907E00"/>
    <w:rsid w:val="00907E4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612"/>
    <w:rsid w:val="0091366A"/>
    <w:rsid w:val="00913824"/>
    <w:rsid w:val="009138C1"/>
    <w:rsid w:val="009139D9"/>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483"/>
    <w:rsid w:val="00921668"/>
    <w:rsid w:val="009217BB"/>
    <w:rsid w:val="0092180D"/>
    <w:rsid w:val="00921CB1"/>
    <w:rsid w:val="00921FBE"/>
    <w:rsid w:val="00921FCE"/>
    <w:rsid w:val="0092277E"/>
    <w:rsid w:val="009227EF"/>
    <w:rsid w:val="009227FC"/>
    <w:rsid w:val="009228E6"/>
    <w:rsid w:val="00922C06"/>
    <w:rsid w:val="00922CF6"/>
    <w:rsid w:val="009232B7"/>
    <w:rsid w:val="009232C9"/>
    <w:rsid w:val="0092344E"/>
    <w:rsid w:val="009235D0"/>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35C"/>
    <w:rsid w:val="0092555C"/>
    <w:rsid w:val="00925A39"/>
    <w:rsid w:val="00925AB6"/>
    <w:rsid w:val="00925BA8"/>
    <w:rsid w:val="0092626E"/>
    <w:rsid w:val="0092686C"/>
    <w:rsid w:val="00926A59"/>
    <w:rsid w:val="00926C46"/>
    <w:rsid w:val="00926C5D"/>
    <w:rsid w:val="00926D85"/>
    <w:rsid w:val="00926DA7"/>
    <w:rsid w:val="00926EED"/>
    <w:rsid w:val="00927002"/>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89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1FC"/>
    <w:rsid w:val="0094590C"/>
    <w:rsid w:val="009459DF"/>
    <w:rsid w:val="00945F4D"/>
    <w:rsid w:val="00946145"/>
    <w:rsid w:val="00946355"/>
    <w:rsid w:val="0094668F"/>
    <w:rsid w:val="009468B7"/>
    <w:rsid w:val="0094694F"/>
    <w:rsid w:val="009469A2"/>
    <w:rsid w:val="009469D9"/>
    <w:rsid w:val="00946BD0"/>
    <w:rsid w:val="00946E53"/>
    <w:rsid w:val="00947195"/>
    <w:rsid w:val="009471EA"/>
    <w:rsid w:val="0094724E"/>
    <w:rsid w:val="009474EF"/>
    <w:rsid w:val="00947B25"/>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1CE"/>
    <w:rsid w:val="00957467"/>
    <w:rsid w:val="00957663"/>
    <w:rsid w:val="009576F7"/>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D5D"/>
    <w:rsid w:val="00961E6B"/>
    <w:rsid w:val="00961E72"/>
    <w:rsid w:val="00962231"/>
    <w:rsid w:val="009625D8"/>
    <w:rsid w:val="00962628"/>
    <w:rsid w:val="009627E8"/>
    <w:rsid w:val="00962A01"/>
    <w:rsid w:val="00962B73"/>
    <w:rsid w:val="00962C8C"/>
    <w:rsid w:val="00962F2E"/>
    <w:rsid w:val="00963136"/>
    <w:rsid w:val="009631FE"/>
    <w:rsid w:val="009635F5"/>
    <w:rsid w:val="00963639"/>
    <w:rsid w:val="00963698"/>
    <w:rsid w:val="00963A87"/>
    <w:rsid w:val="00963AF6"/>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3D53"/>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93"/>
    <w:rsid w:val="009B0EBB"/>
    <w:rsid w:val="009B0FDC"/>
    <w:rsid w:val="009B12A1"/>
    <w:rsid w:val="009B1351"/>
    <w:rsid w:val="009B174D"/>
    <w:rsid w:val="009B1760"/>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4E43"/>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B3A"/>
    <w:rsid w:val="009C3CB5"/>
    <w:rsid w:val="009C3DDC"/>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B4D"/>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2E00"/>
    <w:rsid w:val="009D30A9"/>
    <w:rsid w:val="009D3145"/>
    <w:rsid w:val="009D319C"/>
    <w:rsid w:val="009D3636"/>
    <w:rsid w:val="009D37AD"/>
    <w:rsid w:val="009D39D0"/>
    <w:rsid w:val="009D3BF6"/>
    <w:rsid w:val="009D400D"/>
    <w:rsid w:val="009D4042"/>
    <w:rsid w:val="009D413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25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DA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6E82"/>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BB"/>
    <w:rsid w:val="00A028CE"/>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121"/>
    <w:rsid w:val="00A11213"/>
    <w:rsid w:val="00A11295"/>
    <w:rsid w:val="00A118B3"/>
    <w:rsid w:val="00A11F05"/>
    <w:rsid w:val="00A11F7C"/>
    <w:rsid w:val="00A12638"/>
    <w:rsid w:val="00A126A2"/>
    <w:rsid w:val="00A12861"/>
    <w:rsid w:val="00A12EC6"/>
    <w:rsid w:val="00A130D7"/>
    <w:rsid w:val="00A131F6"/>
    <w:rsid w:val="00A13687"/>
    <w:rsid w:val="00A136F5"/>
    <w:rsid w:val="00A137E4"/>
    <w:rsid w:val="00A13922"/>
    <w:rsid w:val="00A1399F"/>
    <w:rsid w:val="00A13A57"/>
    <w:rsid w:val="00A13B00"/>
    <w:rsid w:val="00A13BCE"/>
    <w:rsid w:val="00A13F2A"/>
    <w:rsid w:val="00A13F67"/>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55"/>
    <w:rsid w:val="00A218ED"/>
    <w:rsid w:val="00A21A36"/>
    <w:rsid w:val="00A21C18"/>
    <w:rsid w:val="00A21C31"/>
    <w:rsid w:val="00A21C87"/>
    <w:rsid w:val="00A21FD7"/>
    <w:rsid w:val="00A22001"/>
    <w:rsid w:val="00A226EC"/>
    <w:rsid w:val="00A22909"/>
    <w:rsid w:val="00A229AD"/>
    <w:rsid w:val="00A22B38"/>
    <w:rsid w:val="00A22D6D"/>
    <w:rsid w:val="00A22DF7"/>
    <w:rsid w:val="00A231AE"/>
    <w:rsid w:val="00A23859"/>
    <w:rsid w:val="00A23945"/>
    <w:rsid w:val="00A2402C"/>
    <w:rsid w:val="00A2408A"/>
    <w:rsid w:val="00A2416F"/>
    <w:rsid w:val="00A242C3"/>
    <w:rsid w:val="00A24922"/>
    <w:rsid w:val="00A24F60"/>
    <w:rsid w:val="00A24FAC"/>
    <w:rsid w:val="00A25237"/>
    <w:rsid w:val="00A25294"/>
    <w:rsid w:val="00A253FC"/>
    <w:rsid w:val="00A254BD"/>
    <w:rsid w:val="00A254EE"/>
    <w:rsid w:val="00A2571A"/>
    <w:rsid w:val="00A2575C"/>
    <w:rsid w:val="00A2590E"/>
    <w:rsid w:val="00A25B74"/>
    <w:rsid w:val="00A25BE7"/>
    <w:rsid w:val="00A25CCF"/>
    <w:rsid w:val="00A26031"/>
    <w:rsid w:val="00A267C4"/>
    <w:rsid w:val="00A26947"/>
    <w:rsid w:val="00A26A77"/>
    <w:rsid w:val="00A27008"/>
    <w:rsid w:val="00A27392"/>
    <w:rsid w:val="00A276E8"/>
    <w:rsid w:val="00A27C2B"/>
    <w:rsid w:val="00A27CDF"/>
    <w:rsid w:val="00A27DFC"/>
    <w:rsid w:val="00A300DB"/>
    <w:rsid w:val="00A300EA"/>
    <w:rsid w:val="00A3020B"/>
    <w:rsid w:val="00A3078D"/>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485"/>
    <w:rsid w:val="00A407D8"/>
    <w:rsid w:val="00A407FC"/>
    <w:rsid w:val="00A40831"/>
    <w:rsid w:val="00A420C8"/>
    <w:rsid w:val="00A4219A"/>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C7D"/>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1F0A"/>
    <w:rsid w:val="00A5211A"/>
    <w:rsid w:val="00A52232"/>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9E3"/>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6F7"/>
    <w:rsid w:val="00A5684D"/>
    <w:rsid w:val="00A5697F"/>
    <w:rsid w:val="00A569D4"/>
    <w:rsid w:val="00A56F23"/>
    <w:rsid w:val="00A570E0"/>
    <w:rsid w:val="00A5729D"/>
    <w:rsid w:val="00A576CE"/>
    <w:rsid w:val="00A5786A"/>
    <w:rsid w:val="00A579CC"/>
    <w:rsid w:val="00A57F1A"/>
    <w:rsid w:val="00A60163"/>
    <w:rsid w:val="00A6038D"/>
    <w:rsid w:val="00A605A4"/>
    <w:rsid w:val="00A607D3"/>
    <w:rsid w:val="00A6099D"/>
    <w:rsid w:val="00A60AB8"/>
    <w:rsid w:val="00A60AE8"/>
    <w:rsid w:val="00A60BEA"/>
    <w:rsid w:val="00A60BF4"/>
    <w:rsid w:val="00A60C0D"/>
    <w:rsid w:val="00A60CF0"/>
    <w:rsid w:val="00A61429"/>
    <w:rsid w:val="00A61514"/>
    <w:rsid w:val="00A61645"/>
    <w:rsid w:val="00A619F2"/>
    <w:rsid w:val="00A61AA8"/>
    <w:rsid w:val="00A61CBB"/>
    <w:rsid w:val="00A61CC0"/>
    <w:rsid w:val="00A61E6A"/>
    <w:rsid w:val="00A61E80"/>
    <w:rsid w:val="00A62080"/>
    <w:rsid w:val="00A6224A"/>
    <w:rsid w:val="00A622A9"/>
    <w:rsid w:val="00A6242B"/>
    <w:rsid w:val="00A62668"/>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C29"/>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6B8"/>
    <w:rsid w:val="00A71A89"/>
    <w:rsid w:val="00A71CE6"/>
    <w:rsid w:val="00A71D23"/>
    <w:rsid w:val="00A71DBC"/>
    <w:rsid w:val="00A71EAA"/>
    <w:rsid w:val="00A723DD"/>
    <w:rsid w:val="00A7241B"/>
    <w:rsid w:val="00A72434"/>
    <w:rsid w:val="00A72607"/>
    <w:rsid w:val="00A72A2D"/>
    <w:rsid w:val="00A7308C"/>
    <w:rsid w:val="00A7333A"/>
    <w:rsid w:val="00A7358A"/>
    <w:rsid w:val="00A73628"/>
    <w:rsid w:val="00A73689"/>
    <w:rsid w:val="00A73912"/>
    <w:rsid w:val="00A73B56"/>
    <w:rsid w:val="00A73C46"/>
    <w:rsid w:val="00A73D0D"/>
    <w:rsid w:val="00A740B6"/>
    <w:rsid w:val="00A7443A"/>
    <w:rsid w:val="00A74A27"/>
    <w:rsid w:val="00A74A3D"/>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D54"/>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3B4"/>
    <w:rsid w:val="00A917C8"/>
    <w:rsid w:val="00A91DC1"/>
    <w:rsid w:val="00A91EA5"/>
    <w:rsid w:val="00A922A2"/>
    <w:rsid w:val="00A922BA"/>
    <w:rsid w:val="00A924CE"/>
    <w:rsid w:val="00A9259C"/>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6E1A"/>
    <w:rsid w:val="00A970C1"/>
    <w:rsid w:val="00A9767F"/>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2A9"/>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028"/>
    <w:rsid w:val="00AB227B"/>
    <w:rsid w:val="00AB23B8"/>
    <w:rsid w:val="00AB2539"/>
    <w:rsid w:val="00AB2825"/>
    <w:rsid w:val="00AB292B"/>
    <w:rsid w:val="00AB29EA"/>
    <w:rsid w:val="00AB2BCC"/>
    <w:rsid w:val="00AB2C3F"/>
    <w:rsid w:val="00AB2D10"/>
    <w:rsid w:val="00AB2D39"/>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49F4"/>
    <w:rsid w:val="00AC5144"/>
    <w:rsid w:val="00AC5243"/>
    <w:rsid w:val="00AC52D2"/>
    <w:rsid w:val="00AC5548"/>
    <w:rsid w:val="00AC5E60"/>
    <w:rsid w:val="00AC5FF6"/>
    <w:rsid w:val="00AC6142"/>
    <w:rsid w:val="00AC6305"/>
    <w:rsid w:val="00AC63AB"/>
    <w:rsid w:val="00AC63D7"/>
    <w:rsid w:val="00AC63D8"/>
    <w:rsid w:val="00AC6402"/>
    <w:rsid w:val="00AC647C"/>
    <w:rsid w:val="00AC6A8E"/>
    <w:rsid w:val="00AC6A90"/>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11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0F"/>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3AE"/>
    <w:rsid w:val="00AD6414"/>
    <w:rsid w:val="00AD6921"/>
    <w:rsid w:val="00AD6A9C"/>
    <w:rsid w:val="00AD6E61"/>
    <w:rsid w:val="00AD71D5"/>
    <w:rsid w:val="00AD7305"/>
    <w:rsid w:val="00AD7658"/>
    <w:rsid w:val="00AD78B0"/>
    <w:rsid w:val="00AD7E64"/>
    <w:rsid w:val="00AE004E"/>
    <w:rsid w:val="00AE00BC"/>
    <w:rsid w:val="00AE00E7"/>
    <w:rsid w:val="00AE0689"/>
    <w:rsid w:val="00AE085B"/>
    <w:rsid w:val="00AE0C56"/>
    <w:rsid w:val="00AE0E68"/>
    <w:rsid w:val="00AE12EC"/>
    <w:rsid w:val="00AE134B"/>
    <w:rsid w:val="00AE13E7"/>
    <w:rsid w:val="00AE149E"/>
    <w:rsid w:val="00AE14EA"/>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3F7B"/>
    <w:rsid w:val="00AE4026"/>
    <w:rsid w:val="00AE465C"/>
    <w:rsid w:val="00AE4A7D"/>
    <w:rsid w:val="00AE4B3A"/>
    <w:rsid w:val="00AE4E2B"/>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7"/>
    <w:rsid w:val="00AE7A88"/>
    <w:rsid w:val="00AF01D1"/>
    <w:rsid w:val="00AF023C"/>
    <w:rsid w:val="00AF034F"/>
    <w:rsid w:val="00AF04B6"/>
    <w:rsid w:val="00AF07E2"/>
    <w:rsid w:val="00AF1258"/>
    <w:rsid w:val="00AF14D7"/>
    <w:rsid w:val="00AF1737"/>
    <w:rsid w:val="00AF1B79"/>
    <w:rsid w:val="00AF1C11"/>
    <w:rsid w:val="00AF1F1B"/>
    <w:rsid w:val="00AF25D5"/>
    <w:rsid w:val="00AF28F4"/>
    <w:rsid w:val="00AF2A75"/>
    <w:rsid w:val="00AF311E"/>
    <w:rsid w:val="00AF336F"/>
    <w:rsid w:val="00AF3522"/>
    <w:rsid w:val="00AF3826"/>
    <w:rsid w:val="00AF3BB4"/>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22C"/>
    <w:rsid w:val="00AF6695"/>
    <w:rsid w:val="00AF6879"/>
    <w:rsid w:val="00AF6B42"/>
    <w:rsid w:val="00AF6BBC"/>
    <w:rsid w:val="00AF6CEE"/>
    <w:rsid w:val="00AF6FF5"/>
    <w:rsid w:val="00AF73C3"/>
    <w:rsid w:val="00AF76FC"/>
    <w:rsid w:val="00AF795C"/>
    <w:rsid w:val="00AF797E"/>
    <w:rsid w:val="00AF7A60"/>
    <w:rsid w:val="00AF7C21"/>
    <w:rsid w:val="00AF7C7A"/>
    <w:rsid w:val="00AF7CB4"/>
    <w:rsid w:val="00B003E7"/>
    <w:rsid w:val="00B00424"/>
    <w:rsid w:val="00B0045A"/>
    <w:rsid w:val="00B00752"/>
    <w:rsid w:val="00B007BE"/>
    <w:rsid w:val="00B008C2"/>
    <w:rsid w:val="00B0092C"/>
    <w:rsid w:val="00B009E3"/>
    <w:rsid w:val="00B00E50"/>
    <w:rsid w:val="00B00EF0"/>
    <w:rsid w:val="00B00FA2"/>
    <w:rsid w:val="00B0103C"/>
    <w:rsid w:val="00B0109B"/>
    <w:rsid w:val="00B010DB"/>
    <w:rsid w:val="00B011C5"/>
    <w:rsid w:val="00B01966"/>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B9D"/>
    <w:rsid w:val="00B07E66"/>
    <w:rsid w:val="00B07E67"/>
    <w:rsid w:val="00B07EFB"/>
    <w:rsid w:val="00B100A5"/>
    <w:rsid w:val="00B10197"/>
    <w:rsid w:val="00B103F8"/>
    <w:rsid w:val="00B10558"/>
    <w:rsid w:val="00B105A8"/>
    <w:rsid w:val="00B109DB"/>
    <w:rsid w:val="00B10FE0"/>
    <w:rsid w:val="00B1109C"/>
    <w:rsid w:val="00B11500"/>
    <w:rsid w:val="00B11968"/>
    <w:rsid w:val="00B11992"/>
    <w:rsid w:val="00B11C4F"/>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6FD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1F93"/>
    <w:rsid w:val="00B22137"/>
    <w:rsid w:val="00B22294"/>
    <w:rsid w:val="00B2281F"/>
    <w:rsid w:val="00B2289C"/>
    <w:rsid w:val="00B22C0D"/>
    <w:rsid w:val="00B2322C"/>
    <w:rsid w:val="00B23619"/>
    <w:rsid w:val="00B236FF"/>
    <w:rsid w:val="00B23724"/>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20"/>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A7C"/>
    <w:rsid w:val="00B27B44"/>
    <w:rsid w:val="00B27EDE"/>
    <w:rsid w:val="00B27F3D"/>
    <w:rsid w:val="00B30302"/>
    <w:rsid w:val="00B30373"/>
    <w:rsid w:val="00B30763"/>
    <w:rsid w:val="00B309BC"/>
    <w:rsid w:val="00B30A01"/>
    <w:rsid w:val="00B30B4E"/>
    <w:rsid w:val="00B30EE6"/>
    <w:rsid w:val="00B310CB"/>
    <w:rsid w:val="00B31132"/>
    <w:rsid w:val="00B31246"/>
    <w:rsid w:val="00B313F4"/>
    <w:rsid w:val="00B3174D"/>
    <w:rsid w:val="00B317F3"/>
    <w:rsid w:val="00B31983"/>
    <w:rsid w:val="00B31AA6"/>
    <w:rsid w:val="00B31DBF"/>
    <w:rsid w:val="00B31F2B"/>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4A8"/>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BD0"/>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0E8"/>
    <w:rsid w:val="00B504B2"/>
    <w:rsid w:val="00B505EB"/>
    <w:rsid w:val="00B50B58"/>
    <w:rsid w:val="00B50D3C"/>
    <w:rsid w:val="00B50E9F"/>
    <w:rsid w:val="00B50EB7"/>
    <w:rsid w:val="00B50F4D"/>
    <w:rsid w:val="00B511CE"/>
    <w:rsid w:val="00B512E4"/>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903"/>
    <w:rsid w:val="00B56B9B"/>
    <w:rsid w:val="00B56C24"/>
    <w:rsid w:val="00B56CFC"/>
    <w:rsid w:val="00B5710A"/>
    <w:rsid w:val="00B5712C"/>
    <w:rsid w:val="00B574D2"/>
    <w:rsid w:val="00B574DA"/>
    <w:rsid w:val="00B57777"/>
    <w:rsid w:val="00B577A7"/>
    <w:rsid w:val="00B5788C"/>
    <w:rsid w:val="00B578D0"/>
    <w:rsid w:val="00B578F1"/>
    <w:rsid w:val="00B57A17"/>
    <w:rsid w:val="00B57B52"/>
    <w:rsid w:val="00B57CF1"/>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3D70"/>
    <w:rsid w:val="00B6422E"/>
    <w:rsid w:val="00B64232"/>
    <w:rsid w:val="00B64424"/>
    <w:rsid w:val="00B6442F"/>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169"/>
    <w:rsid w:val="00B6749A"/>
    <w:rsid w:val="00B67675"/>
    <w:rsid w:val="00B676FC"/>
    <w:rsid w:val="00B67B0E"/>
    <w:rsid w:val="00B67F98"/>
    <w:rsid w:val="00B67FD0"/>
    <w:rsid w:val="00B70204"/>
    <w:rsid w:val="00B702A1"/>
    <w:rsid w:val="00B702B1"/>
    <w:rsid w:val="00B70857"/>
    <w:rsid w:val="00B70DEE"/>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9EB"/>
    <w:rsid w:val="00B74BEE"/>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89C"/>
    <w:rsid w:val="00B76AF0"/>
    <w:rsid w:val="00B76B62"/>
    <w:rsid w:val="00B76D54"/>
    <w:rsid w:val="00B76E94"/>
    <w:rsid w:val="00B76F93"/>
    <w:rsid w:val="00B76FA6"/>
    <w:rsid w:val="00B77193"/>
    <w:rsid w:val="00B7733D"/>
    <w:rsid w:val="00B77347"/>
    <w:rsid w:val="00B77379"/>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991"/>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6CB"/>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6D2"/>
    <w:rsid w:val="00B94E17"/>
    <w:rsid w:val="00B94F7E"/>
    <w:rsid w:val="00B95395"/>
    <w:rsid w:val="00B953D2"/>
    <w:rsid w:val="00B95424"/>
    <w:rsid w:val="00B95618"/>
    <w:rsid w:val="00B9566E"/>
    <w:rsid w:val="00B956F8"/>
    <w:rsid w:val="00B957FE"/>
    <w:rsid w:val="00B958F5"/>
    <w:rsid w:val="00B95B6A"/>
    <w:rsid w:val="00B95F02"/>
    <w:rsid w:val="00B966CF"/>
    <w:rsid w:val="00B96813"/>
    <w:rsid w:val="00B96820"/>
    <w:rsid w:val="00B968A2"/>
    <w:rsid w:val="00B969A6"/>
    <w:rsid w:val="00B96BEF"/>
    <w:rsid w:val="00B96C50"/>
    <w:rsid w:val="00B96D93"/>
    <w:rsid w:val="00B96E5E"/>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1C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D2"/>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392"/>
    <w:rsid w:val="00BB2470"/>
    <w:rsid w:val="00BB247C"/>
    <w:rsid w:val="00BB2680"/>
    <w:rsid w:val="00BB26C0"/>
    <w:rsid w:val="00BB2899"/>
    <w:rsid w:val="00BB2CFC"/>
    <w:rsid w:val="00BB2DE6"/>
    <w:rsid w:val="00BB2FD3"/>
    <w:rsid w:val="00BB2FDF"/>
    <w:rsid w:val="00BB2FFF"/>
    <w:rsid w:val="00BB335C"/>
    <w:rsid w:val="00BB33E0"/>
    <w:rsid w:val="00BB35E2"/>
    <w:rsid w:val="00BB3740"/>
    <w:rsid w:val="00BB3A0F"/>
    <w:rsid w:val="00BB3F2B"/>
    <w:rsid w:val="00BB3F30"/>
    <w:rsid w:val="00BB4324"/>
    <w:rsid w:val="00BB4583"/>
    <w:rsid w:val="00BB47CC"/>
    <w:rsid w:val="00BB4AE3"/>
    <w:rsid w:val="00BB4B6A"/>
    <w:rsid w:val="00BB4C3A"/>
    <w:rsid w:val="00BB4D92"/>
    <w:rsid w:val="00BB4FE3"/>
    <w:rsid w:val="00BB531B"/>
    <w:rsid w:val="00BB550B"/>
    <w:rsid w:val="00BB556C"/>
    <w:rsid w:val="00BB57CF"/>
    <w:rsid w:val="00BB5834"/>
    <w:rsid w:val="00BB58E8"/>
    <w:rsid w:val="00BB5A64"/>
    <w:rsid w:val="00BB5A90"/>
    <w:rsid w:val="00BB5CC6"/>
    <w:rsid w:val="00BB5FCB"/>
    <w:rsid w:val="00BB604B"/>
    <w:rsid w:val="00BB61D1"/>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3E"/>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08E"/>
    <w:rsid w:val="00BC54EC"/>
    <w:rsid w:val="00BC554F"/>
    <w:rsid w:val="00BC55D7"/>
    <w:rsid w:val="00BC578D"/>
    <w:rsid w:val="00BC59ED"/>
    <w:rsid w:val="00BC5C46"/>
    <w:rsid w:val="00BC6101"/>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40"/>
    <w:rsid w:val="00BD08B7"/>
    <w:rsid w:val="00BD09B1"/>
    <w:rsid w:val="00BD0B2D"/>
    <w:rsid w:val="00BD1088"/>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BB"/>
    <w:rsid w:val="00BD67E9"/>
    <w:rsid w:val="00BD6ED0"/>
    <w:rsid w:val="00BD70A0"/>
    <w:rsid w:val="00BD70E0"/>
    <w:rsid w:val="00BD7291"/>
    <w:rsid w:val="00BD79CE"/>
    <w:rsid w:val="00BD7B13"/>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9C"/>
    <w:rsid w:val="00BE3ECB"/>
    <w:rsid w:val="00BE3F0C"/>
    <w:rsid w:val="00BE3F45"/>
    <w:rsid w:val="00BE400E"/>
    <w:rsid w:val="00BE419C"/>
    <w:rsid w:val="00BE4498"/>
    <w:rsid w:val="00BE4798"/>
    <w:rsid w:val="00BE489F"/>
    <w:rsid w:val="00BE49A2"/>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CE0"/>
    <w:rsid w:val="00BF0F9D"/>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3D3E"/>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09E"/>
    <w:rsid w:val="00C02101"/>
    <w:rsid w:val="00C02419"/>
    <w:rsid w:val="00C02554"/>
    <w:rsid w:val="00C02712"/>
    <w:rsid w:val="00C02766"/>
    <w:rsid w:val="00C02AC1"/>
    <w:rsid w:val="00C02B7B"/>
    <w:rsid w:val="00C03260"/>
    <w:rsid w:val="00C03489"/>
    <w:rsid w:val="00C03512"/>
    <w:rsid w:val="00C03585"/>
    <w:rsid w:val="00C035F3"/>
    <w:rsid w:val="00C038B2"/>
    <w:rsid w:val="00C03CA8"/>
    <w:rsid w:val="00C03D1C"/>
    <w:rsid w:val="00C03EE8"/>
    <w:rsid w:val="00C03F0E"/>
    <w:rsid w:val="00C040B9"/>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1EF"/>
    <w:rsid w:val="00C11225"/>
    <w:rsid w:val="00C11258"/>
    <w:rsid w:val="00C11345"/>
    <w:rsid w:val="00C11497"/>
    <w:rsid w:val="00C1168B"/>
    <w:rsid w:val="00C11A88"/>
    <w:rsid w:val="00C11B79"/>
    <w:rsid w:val="00C11C99"/>
    <w:rsid w:val="00C11CBE"/>
    <w:rsid w:val="00C11D0C"/>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6E4"/>
    <w:rsid w:val="00C15761"/>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202"/>
    <w:rsid w:val="00C203D5"/>
    <w:rsid w:val="00C205F7"/>
    <w:rsid w:val="00C206D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542"/>
    <w:rsid w:val="00C226C0"/>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7C"/>
    <w:rsid w:val="00C23C82"/>
    <w:rsid w:val="00C23D56"/>
    <w:rsid w:val="00C23D9E"/>
    <w:rsid w:val="00C23DF0"/>
    <w:rsid w:val="00C23EAD"/>
    <w:rsid w:val="00C23ED6"/>
    <w:rsid w:val="00C23FA6"/>
    <w:rsid w:val="00C24200"/>
    <w:rsid w:val="00C24205"/>
    <w:rsid w:val="00C242A8"/>
    <w:rsid w:val="00C243F3"/>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EC"/>
    <w:rsid w:val="00C25CFC"/>
    <w:rsid w:val="00C25DD9"/>
    <w:rsid w:val="00C2627D"/>
    <w:rsid w:val="00C26366"/>
    <w:rsid w:val="00C26626"/>
    <w:rsid w:val="00C2663F"/>
    <w:rsid w:val="00C266BA"/>
    <w:rsid w:val="00C2694C"/>
    <w:rsid w:val="00C269B9"/>
    <w:rsid w:val="00C269C7"/>
    <w:rsid w:val="00C26D57"/>
    <w:rsid w:val="00C26DB8"/>
    <w:rsid w:val="00C26E11"/>
    <w:rsid w:val="00C26E41"/>
    <w:rsid w:val="00C26E47"/>
    <w:rsid w:val="00C26F4E"/>
    <w:rsid w:val="00C26F9E"/>
    <w:rsid w:val="00C27054"/>
    <w:rsid w:val="00C273C4"/>
    <w:rsid w:val="00C2742C"/>
    <w:rsid w:val="00C276AF"/>
    <w:rsid w:val="00C27760"/>
    <w:rsid w:val="00C277A6"/>
    <w:rsid w:val="00C277FD"/>
    <w:rsid w:val="00C30092"/>
    <w:rsid w:val="00C30097"/>
    <w:rsid w:val="00C3043E"/>
    <w:rsid w:val="00C3048D"/>
    <w:rsid w:val="00C30976"/>
    <w:rsid w:val="00C30EB8"/>
    <w:rsid w:val="00C30F9C"/>
    <w:rsid w:val="00C30FF6"/>
    <w:rsid w:val="00C31170"/>
    <w:rsid w:val="00C3171F"/>
    <w:rsid w:val="00C3174D"/>
    <w:rsid w:val="00C3179E"/>
    <w:rsid w:val="00C31934"/>
    <w:rsid w:val="00C319AD"/>
    <w:rsid w:val="00C31F04"/>
    <w:rsid w:val="00C322D5"/>
    <w:rsid w:val="00C32B82"/>
    <w:rsid w:val="00C32CB0"/>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1B6"/>
    <w:rsid w:val="00C3654C"/>
    <w:rsid w:val="00C3656A"/>
    <w:rsid w:val="00C36BF5"/>
    <w:rsid w:val="00C36DBC"/>
    <w:rsid w:val="00C3705B"/>
    <w:rsid w:val="00C3729C"/>
    <w:rsid w:val="00C376BA"/>
    <w:rsid w:val="00C37CBD"/>
    <w:rsid w:val="00C37E2C"/>
    <w:rsid w:val="00C40099"/>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5"/>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1F6"/>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229A"/>
    <w:rsid w:val="00C622FE"/>
    <w:rsid w:val="00C62578"/>
    <w:rsid w:val="00C626DF"/>
    <w:rsid w:val="00C62792"/>
    <w:rsid w:val="00C62CD5"/>
    <w:rsid w:val="00C62EDB"/>
    <w:rsid w:val="00C62F50"/>
    <w:rsid w:val="00C6306D"/>
    <w:rsid w:val="00C6323D"/>
    <w:rsid w:val="00C6353A"/>
    <w:rsid w:val="00C636E6"/>
    <w:rsid w:val="00C638F9"/>
    <w:rsid w:val="00C639D6"/>
    <w:rsid w:val="00C639F2"/>
    <w:rsid w:val="00C63A5F"/>
    <w:rsid w:val="00C63B55"/>
    <w:rsid w:val="00C63D20"/>
    <w:rsid w:val="00C63EA2"/>
    <w:rsid w:val="00C63F8E"/>
    <w:rsid w:val="00C6439D"/>
    <w:rsid w:val="00C647EE"/>
    <w:rsid w:val="00C647FB"/>
    <w:rsid w:val="00C64B27"/>
    <w:rsid w:val="00C64EC4"/>
    <w:rsid w:val="00C651D0"/>
    <w:rsid w:val="00C654E0"/>
    <w:rsid w:val="00C65589"/>
    <w:rsid w:val="00C656E6"/>
    <w:rsid w:val="00C65AEC"/>
    <w:rsid w:val="00C65AF2"/>
    <w:rsid w:val="00C65BA8"/>
    <w:rsid w:val="00C65D3D"/>
    <w:rsid w:val="00C65E5A"/>
    <w:rsid w:val="00C6689A"/>
    <w:rsid w:val="00C6695C"/>
    <w:rsid w:val="00C66A04"/>
    <w:rsid w:val="00C672D4"/>
    <w:rsid w:val="00C67357"/>
    <w:rsid w:val="00C67394"/>
    <w:rsid w:val="00C677C2"/>
    <w:rsid w:val="00C67822"/>
    <w:rsid w:val="00C6785D"/>
    <w:rsid w:val="00C679E8"/>
    <w:rsid w:val="00C67A5D"/>
    <w:rsid w:val="00C67AC2"/>
    <w:rsid w:val="00C67BCF"/>
    <w:rsid w:val="00C67D09"/>
    <w:rsid w:val="00C67D4B"/>
    <w:rsid w:val="00C67D63"/>
    <w:rsid w:val="00C67E33"/>
    <w:rsid w:val="00C67EAB"/>
    <w:rsid w:val="00C67EB7"/>
    <w:rsid w:val="00C70342"/>
    <w:rsid w:val="00C70584"/>
    <w:rsid w:val="00C707CF"/>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3A7E"/>
    <w:rsid w:val="00C7458D"/>
    <w:rsid w:val="00C74A5A"/>
    <w:rsid w:val="00C74C20"/>
    <w:rsid w:val="00C74CDA"/>
    <w:rsid w:val="00C74E42"/>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281"/>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1E1"/>
    <w:rsid w:val="00CA02A1"/>
    <w:rsid w:val="00CA0532"/>
    <w:rsid w:val="00CA0856"/>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5ED"/>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1A"/>
    <w:rsid w:val="00CB093F"/>
    <w:rsid w:val="00CB097A"/>
    <w:rsid w:val="00CB09C0"/>
    <w:rsid w:val="00CB0A3A"/>
    <w:rsid w:val="00CB0E02"/>
    <w:rsid w:val="00CB0EEC"/>
    <w:rsid w:val="00CB10F6"/>
    <w:rsid w:val="00CB1448"/>
    <w:rsid w:val="00CB1983"/>
    <w:rsid w:val="00CB1C37"/>
    <w:rsid w:val="00CB1E1D"/>
    <w:rsid w:val="00CB1EF1"/>
    <w:rsid w:val="00CB1FA3"/>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B7EA7"/>
    <w:rsid w:val="00CC0439"/>
    <w:rsid w:val="00CC09E0"/>
    <w:rsid w:val="00CC0A72"/>
    <w:rsid w:val="00CC0B8A"/>
    <w:rsid w:val="00CC0BAE"/>
    <w:rsid w:val="00CC0C4A"/>
    <w:rsid w:val="00CC0E65"/>
    <w:rsid w:val="00CC0F22"/>
    <w:rsid w:val="00CC0F64"/>
    <w:rsid w:val="00CC1295"/>
    <w:rsid w:val="00CC131D"/>
    <w:rsid w:val="00CC139B"/>
    <w:rsid w:val="00CC17F0"/>
    <w:rsid w:val="00CC1853"/>
    <w:rsid w:val="00CC1A34"/>
    <w:rsid w:val="00CC1DC9"/>
    <w:rsid w:val="00CC1E20"/>
    <w:rsid w:val="00CC1FAE"/>
    <w:rsid w:val="00CC237C"/>
    <w:rsid w:val="00CC23F5"/>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3F80"/>
    <w:rsid w:val="00CC402F"/>
    <w:rsid w:val="00CC4343"/>
    <w:rsid w:val="00CC446A"/>
    <w:rsid w:val="00CC44D8"/>
    <w:rsid w:val="00CC4512"/>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970"/>
    <w:rsid w:val="00CC7A67"/>
    <w:rsid w:val="00CC7DB8"/>
    <w:rsid w:val="00CC7EAF"/>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089"/>
    <w:rsid w:val="00CD2225"/>
    <w:rsid w:val="00CD2396"/>
    <w:rsid w:val="00CD239A"/>
    <w:rsid w:val="00CD2688"/>
    <w:rsid w:val="00CD34C5"/>
    <w:rsid w:val="00CD3508"/>
    <w:rsid w:val="00CD351C"/>
    <w:rsid w:val="00CD3548"/>
    <w:rsid w:val="00CD35C8"/>
    <w:rsid w:val="00CD368D"/>
    <w:rsid w:val="00CD3AE3"/>
    <w:rsid w:val="00CD3F17"/>
    <w:rsid w:val="00CD43D0"/>
    <w:rsid w:val="00CD441B"/>
    <w:rsid w:val="00CD442B"/>
    <w:rsid w:val="00CD44EA"/>
    <w:rsid w:val="00CD4A58"/>
    <w:rsid w:val="00CD4DF0"/>
    <w:rsid w:val="00CD520E"/>
    <w:rsid w:val="00CD5512"/>
    <w:rsid w:val="00CD6803"/>
    <w:rsid w:val="00CD6A28"/>
    <w:rsid w:val="00CD6C92"/>
    <w:rsid w:val="00CD6E3D"/>
    <w:rsid w:val="00CD71AB"/>
    <w:rsid w:val="00CD746A"/>
    <w:rsid w:val="00CD77F2"/>
    <w:rsid w:val="00CD781F"/>
    <w:rsid w:val="00CE0109"/>
    <w:rsid w:val="00CE04BB"/>
    <w:rsid w:val="00CE05C3"/>
    <w:rsid w:val="00CE09FC"/>
    <w:rsid w:val="00CE0A18"/>
    <w:rsid w:val="00CE0CF0"/>
    <w:rsid w:val="00CE10E1"/>
    <w:rsid w:val="00CE1377"/>
    <w:rsid w:val="00CE182B"/>
    <w:rsid w:val="00CE1930"/>
    <w:rsid w:val="00CE198D"/>
    <w:rsid w:val="00CE1A12"/>
    <w:rsid w:val="00CE1CCB"/>
    <w:rsid w:val="00CE1DF4"/>
    <w:rsid w:val="00CE1F89"/>
    <w:rsid w:val="00CE1FC5"/>
    <w:rsid w:val="00CE1FD7"/>
    <w:rsid w:val="00CE209C"/>
    <w:rsid w:val="00CE20CC"/>
    <w:rsid w:val="00CE2317"/>
    <w:rsid w:val="00CE2680"/>
    <w:rsid w:val="00CE271D"/>
    <w:rsid w:val="00CE27A4"/>
    <w:rsid w:val="00CE30E2"/>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28A"/>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238"/>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B6"/>
    <w:rsid w:val="00CF24F8"/>
    <w:rsid w:val="00CF256D"/>
    <w:rsid w:val="00CF2653"/>
    <w:rsid w:val="00CF2C0C"/>
    <w:rsid w:val="00CF2D96"/>
    <w:rsid w:val="00CF313D"/>
    <w:rsid w:val="00CF353B"/>
    <w:rsid w:val="00CF3789"/>
    <w:rsid w:val="00CF3AFB"/>
    <w:rsid w:val="00CF3B12"/>
    <w:rsid w:val="00CF3B1E"/>
    <w:rsid w:val="00CF3E3D"/>
    <w:rsid w:val="00CF3FB2"/>
    <w:rsid w:val="00CF4247"/>
    <w:rsid w:val="00CF43DB"/>
    <w:rsid w:val="00CF44CE"/>
    <w:rsid w:val="00CF46AF"/>
    <w:rsid w:val="00CF4AA6"/>
    <w:rsid w:val="00CF4DB2"/>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ED5"/>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66D"/>
    <w:rsid w:val="00D027C9"/>
    <w:rsid w:val="00D027EB"/>
    <w:rsid w:val="00D0285F"/>
    <w:rsid w:val="00D02AB3"/>
    <w:rsid w:val="00D02AD6"/>
    <w:rsid w:val="00D02B0F"/>
    <w:rsid w:val="00D02BBD"/>
    <w:rsid w:val="00D02F03"/>
    <w:rsid w:val="00D02FCF"/>
    <w:rsid w:val="00D03000"/>
    <w:rsid w:val="00D03016"/>
    <w:rsid w:val="00D03102"/>
    <w:rsid w:val="00D03356"/>
    <w:rsid w:val="00D0352F"/>
    <w:rsid w:val="00D03534"/>
    <w:rsid w:val="00D035D4"/>
    <w:rsid w:val="00D03727"/>
    <w:rsid w:val="00D0378A"/>
    <w:rsid w:val="00D03840"/>
    <w:rsid w:val="00D03AD3"/>
    <w:rsid w:val="00D03C18"/>
    <w:rsid w:val="00D03C54"/>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2DF"/>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BA6"/>
    <w:rsid w:val="00D16D3A"/>
    <w:rsid w:val="00D16E87"/>
    <w:rsid w:val="00D175CF"/>
    <w:rsid w:val="00D17953"/>
    <w:rsid w:val="00D17AF2"/>
    <w:rsid w:val="00D17EBA"/>
    <w:rsid w:val="00D20004"/>
    <w:rsid w:val="00D20082"/>
    <w:rsid w:val="00D20243"/>
    <w:rsid w:val="00D202F6"/>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813"/>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96"/>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4F24"/>
    <w:rsid w:val="00D351B2"/>
    <w:rsid w:val="00D35513"/>
    <w:rsid w:val="00D35672"/>
    <w:rsid w:val="00D3582D"/>
    <w:rsid w:val="00D35D5F"/>
    <w:rsid w:val="00D36234"/>
    <w:rsid w:val="00D36371"/>
    <w:rsid w:val="00D363EF"/>
    <w:rsid w:val="00D36980"/>
    <w:rsid w:val="00D36A61"/>
    <w:rsid w:val="00D3710E"/>
    <w:rsid w:val="00D376D2"/>
    <w:rsid w:val="00D3786D"/>
    <w:rsid w:val="00D378CC"/>
    <w:rsid w:val="00D37A2E"/>
    <w:rsid w:val="00D37B4C"/>
    <w:rsid w:val="00D37B77"/>
    <w:rsid w:val="00D37F2B"/>
    <w:rsid w:val="00D40246"/>
    <w:rsid w:val="00D404C3"/>
    <w:rsid w:val="00D4075E"/>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C6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4A2"/>
    <w:rsid w:val="00D46B05"/>
    <w:rsid w:val="00D46C88"/>
    <w:rsid w:val="00D4717A"/>
    <w:rsid w:val="00D4725A"/>
    <w:rsid w:val="00D472F5"/>
    <w:rsid w:val="00D475EB"/>
    <w:rsid w:val="00D47627"/>
    <w:rsid w:val="00D47AC7"/>
    <w:rsid w:val="00D47DD0"/>
    <w:rsid w:val="00D47E06"/>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408"/>
    <w:rsid w:val="00D52B03"/>
    <w:rsid w:val="00D52B28"/>
    <w:rsid w:val="00D52EEC"/>
    <w:rsid w:val="00D52F15"/>
    <w:rsid w:val="00D52F2E"/>
    <w:rsid w:val="00D53262"/>
    <w:rsid w:val="00D5328B"/>
    <w:rsid w:val="00D5362B"/>
    <w:rsid w:val="00D53934"/>
    <w:rsid w:val="00D5397E"/>
    <w:rsid w:val="00D53E69"/>
    <w:rsid w:val="00D53EA5"/>
    <w:rsid w:val="00D5416A"/>
    <w:rsid w:val="00D54202"/>
    <w:rsid w:val="00D54255"/>
    <w:rsid w:val="00D548F1"/>
    <w:rsid w:val="00D54F0E"/>
    <w:rsid w:val="00D54F9F"/>
    <w:rsid w:val="00D55072"/>
    <w:rsid w:val="00D551B5"/>
    <w:rsid w:val="00D5539F"/>
    <w:rsid w:val="00D555B4"/>
    <w:rsid w:val="00D555ED"/>
    <w:rsid w:val="00D559BD"/>
    <w:rsid w:val="00D55AAC"/>
    <w:rsid w:val="00D563AE"/>
    <w:rsid w:val="00D563D7"/>
    <w:rsid w:val="00D5665C"/>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3BE"/>
    <w:rsid w:val="00D647CC"/>
    <w:rsid w:val="00D648A6"/>
    <w:rsid w:val="00D64F29"/>
    <w:rsid w:val="00D651FB"/>
    <w:rsid w:val="00D652BC"/>
    <w:rsid w:val="00D65501"/>
    <w:rsid w:val="00D65527"/>
    <w:rsid w:val="00D65850"/>
    <w:rsid w:val="00D658EF"/>
    <w:rsid w:val="00D6592E"/>
    <w:rsid w:val="00D659B1"/>
    <w:rsid w:val="00D65D9C"/>
    <w:rsid w:val="00D65EAA"/>
    <w:rsid w:val="00D6622B"/>
    <w:rsid w:val="00D662AA"/>
    <w:rsid w:val="00D6636B"/>
    <w:rsid w:val="00D66413"/>
    <w:rsid w:val="00D664A8"/>
    <w:rsid w:val="00D66608"/>
    <w:rsid w:val="00D66634"/>
    <w:rsid w:val="00D666F2"/>
    <w:rsid w:val="00D666F7"/>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3D2"/>
    <w:rsid w:val="00D724A9"/>
    <w:rsid w:val="00D7277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10A"/>
    <w:rsid w:val="00D816E1"/>
    <w:rsid w:val="00D81792"/>
    <w:rsid w:val="00D819B1"/>
    <w:rsid w:val="00D81BB5"/>
    <w:rsid w:val="00D81E6A"/>
    <w:rsid w:val="00D82494"/>
    <w:rsid w:val="00D82C47"/>
    <w:rsid w:val="00D82E86"/>
    <w:rsid w:val="00D82EAD"/>
    <w:rsid w:val="00D83009"/>
    <w:rsid w:val="00D8328D"/>
    <w:rsid w:val="00D833F9"/>
    <w:rsid w:val="00D8383D"/>
    <w:rsid w:val="00D83A85"/>
    <w:rsid w:val="00D83AE9"/>
    <w:rsid w:val="00D83B04"/>
    <w:rsid w:val="00D83BC8"/>
    <w:rsid w:val="00D83FFE"/>
    <w:rsid w:val="00D841FB"/>
    <w:rsid w:val="00D84309"/>
    <w:rsid w:val="00D845F3"/>
    <w:rsid w:val="00D84C69"/>
    <w:rsid w:val="00D84D7F"/>
    <w:rsid w:val="00D84DF5"/>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8A"/>
    <w:rsid w:val="00D90F99"/>
    <w:rsid w:val="00D913AE"/>
    <w:rsid w:val="00D91646"/>
    <w:rsid w:val="00D917C5"/>
    <w:rsid w:val="00D919E6"/>
    <w:rsid w:val="00D91A05"/>
    <w:rsid w:val="00D91ABB"/>
    <w:rsid w:val="00D91BC2"/>
    <w:rsid w:val="00D91BE1"/>
    <w:rsid w:val="00D91D0B"/>
    <w:rsid w:val="00D91F38"/>
    <w:rsid w:val="00D921CA"/>
    <w:rsid w:val="00D92508"/>
    <w:rsid w:val="00D929AE"/>
    <w:rsid w:val="00D929BE"/>
    <w:rsid w:val="00D92ABA"/>
    <w:rsid w:val="00D92C29"/>
    <w:rsid w:val="00D92DB9"/>
    <w:rsid w:val="00D9336B"/>
    <w:rsid w:val="00D936A3"/>
    <w:rsid w:val="00D936E2"/>
    <w:rsid w:val="00D9392B"/>
    <w:rsid w:val="00D93A04"/>
    <w:rsid w:val="00D93D98"/>
    <w:rsid w:val="00D93DA5"/>
    <w:rsid w:val="00D93E10"/>
    <w:rsid w:val="00D93F43"/>
    <w:rsid w:val="00D93F7B"/>
    <w:rsid w:val="00D941D7"/>
    <w:rsid w:val="00D94D6D"/>
    <w:rsid w:val="00D94DED"/>
    <w:rsid w:val="00D95034"/>
    <w:rsid w:val="00D950A1"/>
    <w:rsid w:val="00D95104"/>
    <w:rsid w:val="00D952B0"/>
    <w:rsid w:val="00D9544B"/>
    <w:rsid w:val="00D95600"/>
    <w:rsid w:val="00D9566D"/>
    <w:rsid w:val="00D95836"/>
    <w:rsid w:val="00D95A50"/>
    <w:rsid w:val="00D95D87"/>
    <w:rsid w:val="00D95E34"/>
    <w:rsid w:val="00D95E83"/>
    <w:rsid w:val="00D96219"/>
    <w:rsid w:val="00D96443"/>
    <w:rsid w:val="00D964F8"/>
    <w:rsid w:val="00D9683C"/>
    <w:rsid w:val="00D968D7"/>
    <w:rsid w:val="00D96B79"/>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88"/>
    <w:rsid w:val="00DA499B"/>
    <w:rsid w:val="00DA4A10"/>
    <w:rsid w:val="00DA4AFA"/>
    <w:rsid w:val="00DA4B81"/>
    <w:rsid w:val="00DA4BCD"/>
    <w:rsid w:val="00DA5155"/>
    <w:rsid w:val="00DA58BF"/>
    <w:rsid w:val="00DA5928"/>
    <w:rsid w:val="00DA5CAF"/>
    <w:rsid w:val="00DA5CCF"/>
    <w:rsid w:val="00DA605A"/>
    <w:rsid w:val="00DA615D"/>
    <w:rsid w:val="00DA61A7"/>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6E9"/>
    <w:rsid w:val="00DB18F8"/>
    <w:rsid w:val="00DB19F8"/>
    <w:rsid w:val="00DB1BD5"/>
    <w:rsid w:val="00DB1F08"/>
    <w:rsid w:val="00DB1F2A"/>
    <w:rsid w:val="00DB1F8D"/>
    <w:rsid w:val="00DB200C"/>
    <w:rsid w:val="00DB2034"/>
    <w:rsid w:val="00DB2565"/>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C7"/>
    <w:rsid w:val="00DB64D4"/>
    <w:rsid w:val="00DB654A"/>
    <w:rsid w:val="00DB662E"/>
    <w:rsid w:val="00DB6CA8"/>
    <w:rsid w:val="00DB6CE5"/>
    <w:rsid w:val="00DB6D4E"/>
    <w:rsid w:val="00DB6DB0"/>
    <w:rsid w:val="00DB6F41"/>
    <w:rsid w:val="00DB701B"/>
    <w:rsid w:val="00DB786D"/>
    <w:rsid w:val="00DB7AC5"/>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2CDB"/>
    <w:rsid w:val="00DC30EE"/>
    <w:rsid w:val="00DC313B"/>
    <w:rsid w:val="00DC3237"/>
    <w:rsid w:val="00DC34FF"/>
    <w:rsid w:val="00DC3508"/>
    <w:rsid w:val="00DC391D"/>
    <w:rsid w:val="00DC3E7D"/>
    <w:rsid w:val="00DC4157"/>
    <w:rsid w:val="00DC41A4"/>
    <w:rsid w:val="00DC44A2"/>
    <w:rsid w:val="00DC46AB"/>
    <w:rsid w:val="00DC4866"/>
    <w:rsid w:val="00DC4B2B"/>
    <w:rsid w:val="00DC4D82"/>
    <w:rsid w:val="00DC4DB5"/>
    <w:rsid w:val="00DC5627"/>
    <w:rsid w:val="00DC5672"/>
    <w:rsid w:val="00DC5C73"/>
    <w:rsid w:val="00DC5CCF"/>
    <w:rsid w:val="00DC6040"/>
    <w:rsid w:val="00DC60A2"/>
    <w:rsid w:val="00DC6197"/>
    <w:rsid w:val="00DC6233"/>
    <w:rsid w:val="00DC6304"/>
    <w:rsid w:val="00DC631F"/>
    <w:rsid w:val="00DC6600"/>
    <w:rsid w:val="00DC67BD"/>
    <w:rsid w:val="00DC6924"/>
    <w:rsid w:val="00DC6A29"/>
    <w:rsid w:val="00DC6D46"/>
    <w:rsid w:val="00DC6EF1"/>
    <w:rsid w:val="00DC71F2"/>
    <w:rsid w:val="00DC738E"/>
    <w:rsid w:val="00DC73D7"/>
    <w:rsid w:val="00DC78FF"/>
    <w:rsid w:val="00DC7E88"/>
    <w:rsid w:val="00DD018D"/>
    <w:rsid w:val="00DD0336"/>
    <w:rsid w:val="00DD0399"/>
    <w:rsid w:val="00DD0825"/>
    <w:rsid w:val="00DD0906"/>
    <w:rsid w:val="00DD0935"/>
    <w:rsid w:val="00DD1222"/>
    <w:rsid w:val="00DD180F"/>
    <w:rsid w:val="00DD1A4F"/>
    <w:rsid w:val="00DD1A56"/>
    <w:rsid w:val="00DD1C48"/>
    <w:rsid w:val="00DD1CC0"/>
    <w:rsid w:val="00DD1F2A"/>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600"/>
    <w:rsid w:val="00DD6A37"/>
    <w:rsid w:val="00DD6EA7"/>
    <w:rsid w:val="00DD70EC"/>
    <w:rsid w:val="00DD7261"/>
    <w:rsid w:val="00DD76F4"/>
    <w:rsid w:val="00DD789D"/>
    <w:rsid w:val="00DD7A5B"/>
    <w:rsid w:val="00DD7AFE"/>
    <w:rsid w:val="00DD7B93"/>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4F3"/>
    <w:rsid w:val="00DE378C"/>
    <w:rsid w:val="00DE3A4F"/>
    <w:rsid w:val="00DE3C2B"/>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6B4"/>
    <w:rsid w:val="00DF0AE0"/>
    <w:rsid w:val="00DF0BF4"/>
    <w:rsid w:val="00DF0C3D"/>
    <w:rsid w:val="00DF0C51"/>
    <w:rsid w:val="00DF1543"/>
    <w:rsid w:val="00DF179D"/>
    <w:rsid w:val="00DF17D3"/>
    <w:rsid w:val="00DF1BBB"/>
    <w:rsid w:val="00DF1BF2"/>
    <w:rsid w:val="00DF1CD0"/>
    <w:rsid w:val="00DF1E9C"/>
    <w:rsid w:val="00DF216D"/>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827"/>
    <w:rsid w:val="00DF6976"/>
    <w:rsid w:val="00DF6BCB"/>
    <w:rsid w:val="00DF6C52"/>
    <w:rsid w:val="00DF6C8B"/>
    <w:rsid w:val="00DF6F17"/>
    <w:rsid w:val="00DF6FCB"/>
    <w:rsid w:val="00DF70F0"/>
    <w:rsid w:val="00DF7163"/>
    <w:rsid w:val="00DF719D"/>
    <w:rsid w:val="00DF7414"/>
    <w:rsid w:val="00DF7451"/>
    <w:rsid w:val="00DF76BF"/>
    <w:rsid w:val="00DF78FA"/>
    <w:rsid w:val="00DF7F13"/>
    <w:rsid w:val="00E002C3"/>
    <w:rsid w:val="00E002F1"/>
    <w:rsid w:val="00E00623"/>
    <w:rsid w:val="00E0082C"/>
    <w:rsid w:val="00E008B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9F4"/>
    <w:rsid w:val="00E03E8A"/>
    <w:rsid w:val="00E04022"/>
    <w:rsid w:val="00E040A1"/>
    <w:rsid w:val="00E0455F"/>
    <w:rsid w:val="00E045C1"/>
    <w:rsid w:val="00E04AB9"/>
    <w:rsid w:val="00E04CE0"/>
    <w:rsid w:val="00E051DC"/>
    <w:rsid w:val="00E0552D"/>
    <w:rsid w:val="00E055FF"/>
    <w:rsid w:val="00E05718"/>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3C4F"/>
    <w:rsid w:val="00E14028"/>
    <w:rsid w:val="00E14A22"/>
    <w:rsid w:val="00E14A7E"/>
    <w:rsid w:val="00E14BFA"/>
    <w:rsid w:val="00E1504F"/>
    <w:rsid w:val="00E151E1"/>
    <w:rsid w:val="00E1524A"/>
    <w:rsid w:val="00E153A6"/>
    <w:rsid w:val="00E158FA"/>
    <w:rsid w:val="00E1590A"/>
    <w:rsid w:val="00E15B87"/>
    <w:rsid w:val="00E15CC0"/>
    <w:rsid w:val="00E15F6D"/>
    <w:rsid w:val="00E163D4"/>
    <w:rsid w:val="00E16DBC"/>
    <w:rsid w:val="00E17011"/>
    <w:rsid w:val="00E171B4"/>
    <w:rsid w:val="00E17619"/>
    <w:rsid w:val="00E17805"/>
    <w:rsid w:val="00E17C01"/>
    <w:rsid w:val="00E201B1"/>
    <w:rsid w:val="00E2024E"/>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EBF"/>
    <w:rsid w:val="00E22F07"/>
    <w:rsid w:val="00E22F8B"/>
    <w:rsid w:val="00E2303E"/>
    <w:rsid w:val="00E23154"/>
    <w:rsid w:val="00E233BE"/>
    <w:rsid w:val="00E23455"/>
    <w:rsid w:val="00E23463"/>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6D74"/>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6AA"/>
    <w:rsid w:val="00E34857"/>
    <w:rsid w:val="00E34D42"/>
    <w:rsid w:val="00E34D45"/>
    <w:rsid w:val="00E35232"/>
    <w:rsid w:val="00E35341"/>
    <w:rsid w:val="00E3538B"/>
    <w:rsid w:val="00E3540E"/>
    <w:rsid w:val="00E354DD"/>
    <w:rsid w:val="00E355F3"/>
    <w:rsid w:val="00E3561A"/>
    <w:rsid w:val="00E35716"/>
    <w:rsid w:val="00E35C4D"/>
    <w:rsid w:val="00E35C7D"/>
    <w:rsid w:val="00E35D7E"/>
    <w:rsid w:val="00E35DB7"/>
    <w:rsid w:val="00E35DD0"/>
    <w:rsid w:val="00E361A7"/>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3B2"/>
    <w:rsid w:val="00E41A78"/>
    <w:rsid w:val="00E41E2C"/>
    <w:rsid w:val="00E41FCE"/>
    <w:rsid w:val="00E42024"/>
    <w:rsid w:val="00E42040"/>
    <w:rsid w:val="00E4230F"/>
    <w:rsid w:val="00E429ED"/>
    <w:rsid w:val="00E435B1"/>
    <w:rsid w:val="00E436B8"/>
    <w:rsid w:val="00E43864"/>
    <w:rsid w:val="00E43D47"/>
    <w:rsid w:val="00E43DD0"/>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CD8"/>
    <w:rsid w:val="00E46E97"/>
    <w:rsid w:val="00E46F73"/>
    <w:rsid w:val="00E47224"/>
    <w:rsid w:val="00E474BF"/>
    <w:rsid w:val="00E474E9"/>
    <w:rsid w:val="00E476A7"/>
    <w:rsid w:val="00E47766"/>
    <w:rsid w:val="00E4778A"/>
    <w:rsid w:val="00E4786D"/>
    <w:rsid w:val="00E4791B"/>
    <w:rsid w:val="00E47A71"/>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4BA"/>
    <w:rsid w:val="00E52955"/>
    <w:rsid w:val="00E52AB0"/>
    <w:rsid w:val="00E52F22"/>
    <w:rsid w:val="00E53122"/>
    <w:rsid w:val="00E5351B"/>
    <w:rsid w:val="00E5379C"/>
    <w:rsid w:val="00E53941"/>
    <w:rsid w:val="00E53944"/>
    <w:rsid w:val="00E53AC6"/>
    <w:rsid w:val="00E53B58"/>
    <w:rsid w:val="00E53B8C"/>
    <w:rsid w:val="00E53C02"/>
    <w:rsid w:val="00E53CAC"/>
    <w:rsid w:val="00E53FA9"/>
    <w:rsid w:val="00E5414C"/>
    <w:rsid w:val="00E54214"/>
    <w:rsid w:val="00E547B3"/>
    <w:rsid w:val="00E54873"/>
    <w:rsid w:val="00E54B56"/>
    <w:rsid w:val="00E54B68"/>
    <w:rsid w:val="00E54C33"/>
    <w:rsid w:val="00E54CEB"/>
    <w:rsid w:val="00E54EED"/>
    <w:rsid w:val="00E55077"/>
    <w:rsid w:val="00E5577C"/>
    <w:rsid w:val="00E559A0"/>
    <w:rsid w:val="00E55A4B"/>
    <w:rsid w:val="00E5604D"/>
    <w:rsid w:val="00E562D0"/>
    <w:rsid w:val="00E564E4"/>
    <w:rsid w:val="00E564F1"/>
    <w:rsid w:val="00E564F7"/>
    <w:rsid w:val="00E56641"/>
    <w:rsid w:val="00E566B9"/>
    <w:rsid w:val="00E5680D"/>
    <w:rsid w:val="00E569E1"/>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2B1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08"/>
    <w:rsid w:val="00E65E10"/>
    <w:rsid w:val="00E65F4B"/>
    <w:rsid w:val="00E66202"/>
    <w:rsid w:val="00E6646D"/>
    <w:rsid w:val="00E66A55"/>
    <w:rsid w:val="00E66A7E"/>
    <w:rsid w:val="00E66AE6"/>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CAA"/>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091"/>
    <w:rsid w:val="00E75174"/>
    <w:rsid w:val="00E75278"/>
    <w:rsid w:val="00E7536E"/>
    <w:rsid w:val="00E7555B"/>
    <w:rsid w:val="00E756D2"/>
    <w:rsid w:val="00E757F9"/>
    <w:rsid w:val="00E75A8A"/>
    <w:rsid w:val="00E75DF2"/>
    <w:rsid w:val="00E75EBA"/>
    <w:rsid w:val="00E75EE6"/>
    <w:rsid w:val="00E76187"/>
    <w:rsid w:val="00E762A3"/>
    <w:rsid w:val="00E762DD"/>
    <w:rsid w:val="00E763B4"/>
    <w:rsid w:val="00E76A3C"/>
    <w:rsid w:val="00E77051"/>
    <w:rsid w:val="00E77296"/>
    <w:rsid w:val="00E77571"/>
    <w:rsid w:val="00E7757D"/>
    <w:rsid w:val="00E77690"/>
    <w:rsid w:val="00E777BA"/>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92C"/>
    <w:rsid w:val="00E82B42"/>
    <w:rsid w:val="00E82BB8"/>
    <w:rsid w:val="00E83032"/>
    <w:rsid w:val="00E833A7"/>
    <w:rsid w:val="00E834B1"/>
    <w:rsid w:val="00E834E1"/>
    <w:rsid w:val="00E83752"/>
    <w:rsid w:val="00E8385C"/>
    <w:rsid w:val="00E8393A"/>
    <w:rsid w:val="00E841E5"/>
    <w:rsid w:val="00E846D3"/>
    <w:rsid w:val="00E84B24"/>
    <w:rsid w:val="00E84CA9"/>
    <w:rsid w:val="00E84CD6"/>
    <w:rsid w:val="00E84E7E"/>
    <w:rsid w:val="00E84F58"/>
    <w:rsid w:val="00E8519F"/>
    <w:rsid w:val="00E851B8"/>
    <w:rsid w:val="00E8525E"/>
    <w:rsid w:val="00E852A2"/>
    <w:rsid w:val="00E852F9"/>
    <w:rsid w:val="00E8558E"/>
    <w:rsid w:val="00E857E9"/>
    <w:rsid w:val="00E85C49"/>
    <w:rsid w:val="00E85CC3"/>
    <w:rsid w:val="00E85CF3"/>
    <w:rsid w:val="00E85D13"/>
    <w:rsid w:val="00E85E8D"/>
    <w:rsid w:val="00E85FD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001"/>
    <w:rsid w:val="00E90122"/>
    <w:rsid w:val="00E90279"/>
    <w:rsid w:val="00E90635"/>
    <w:rsid w:val="00E909A1"/>
    <w:rsid w:val="00E90A03"/>
    <w:rsid w:val="00E90BB8"/>
    <w:rsid w:val="00E90BFF"/>
    <w:rsid w:val="00E90C2D"/>
    <w:rsid w:val="00E90DE9"/>
    <w:rsid w:val="00E910A2"/>
    <w:rsid w:val="00E9123B"/>
    <w:rsid w:val="00E913A1"/>
    <w:rsid w:val="00E9140B"/>
    <w:rsid w:val="00E91419"/>
    <w:rsid w:val="00E91678"/>
    <w:rsid w:val="00E916D8"/>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FA"/>
    <w:rsid w:val="00E94C9F"/>
    <w:rsid w:val="00E94E8E"/>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129"/>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6EB"/>
    <w:rsid w:val="00EA3757"/>
    <w:rsid w:val="00EA38BD"/>
    <w:rsid w:val="00EA3B5A"/>
    <w:rsid w:val="00EA3E5B"/>
    <w:rsid w:val="00EA3E64"/>
    <w:rsid w:val="00EA410E"/>
    <w:rsid w:val="00EA4476"/>
    <w:rsid w:val="00EA4686"/>
    <w:rsid w:val="00EA46A6"/>
    <w:rsid w:val="00EA4FD1"/>
    <w:rsid w:val="00EA53C2"/>
    <w:rsid w:val="00EA5695"/>
    <w:rsid w:val="00EA58D6"/>
    <w:rsid w:val="00EA593D"/>
    <w:rsid w:val="00EA5B0A"/>
    <w:rsid w:val="00EA5FCC"/>
    <w:rsid w:val="00EA6271"/>
    <w:rsid w:val="00EA635A"/>
    <w:rsid w:val="00EA63E6"/>
    <w:rsid w:val="00EA65AD"/>
    <w:rsid w:val="00EA6672"/>
    <w:rsid w:val="00EA6744"/>
    <w:rsid w:val="00EA67DC"/>
    <w:rsid w:val="00EA6A48"/>
    <w:rsid w:val="00EA6A64"/>
    <w:rsid w:val="00EA6A9D"/>
    <w:rsid w:val="00EA6B13"/>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1F90"/>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BC4"/>
    <w:rsid w:val="00EB6DA7"/>
    <w:rsid w:val="00EB6DCA"/>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B87"/>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1CB"/>
    <w:rsid w:val="00EC7321"/>
    <w:rsid w:val="00EC7401"/>
    <w:rsid w:val="00EC7455"/>
    <w:rsid w:val="00EC7508"/>
    <w:rsid w:val="00EC7662"/>
    <w:rsid w:val="00EC7ADF"/>
    <w:rsid w:val="00EC7B06"/>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738"/>
    <w:rsid w:val="00ED3CE7"/>
    <w:rsid w:val="00ED3E70"/>
    <w:rsid w:val="00ED3EF5"/>
    <w:rsid w:val="00ED3F7B"/>
    <w:rsid w:val="00ED445A"/>
    <w:rsid w:val="00ED44EB"/>
    <w:rsid w:val="00ED46A8"/>
    <w:rsid w:val="00ED482B"/>
    <w:rsid w:val="00ED4A2C"/>
    <w:rsid w:val="00ED4B2A"/>
    <w:rsid w:val="00ED4FAC"/>
    <w:rsid w:val="00ED57AA"/>
    <w:rsid w:val="00ED5C55"/>
    <w:rsid w:val="00ED5D3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7FA"/>
    <w:rsid w:val="00EE4B3C"/>
    <w:rsid w:val="00EE4B57"/>
    <w:rsid w:val="00EE4B6D"/>
    <w:rsid w:val="00EE4CD1"/>
    <w:rsid w:val="00EE522D"/>
    <w:rsid w:val="00EE525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9A0"/>
    <w:rsid w:val="00EF0CF8"/>
    <w:rsid w:val="00EF0DB6"/>
    <w:rsid w:val="00EF0E00"/>
    <w:rsid w:val="00EF0EEB"/>
    <w:rsid w:val="00EF0F00"/>
    <w:rsid w:val="00EF0FE4"/>
    <w:rsid w:val="00EF101D"/>
    <w:rsid w:val="00EF104A"/>
    <w:rsid w:val="00EF14AD"/>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581"/>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5F53"/>
    <w:rsid w:val="00EF60B7"/>
    <w:rsid w:val="00EF6289"/>
    <w:rsid w:val="00EF63D1"/>
    <w:rsid w:val="00EF6513"/>
    <w:rsid w:val="00EF6683"/>
    <w:rsid w:val="00EF6827"/>
    <w:rsid w:val="00EF6937"/>
    <w:rsid w:val="00EF69A9"/>
    <w:rsid w:val="00EF6EE2"/>
    <w:rsid w:val="00EF6FA1"/>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3CF"/>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706"/>
    <w:rsid w:val="00F138DB"/>
    <w:rsid w:val="00F13D84"/>
    <w:rsid w:val="00F13DA4"/>
    <w:rsid w:val="00F13ECD"/>
    <w:rsid w:val="00F14008"/>
    <w:rsid w:val="00F14019"/>
    <w:rsid w:val="00F140CF"/>
    <w:rsid w:val="00F14277"/>
    <w:rsid w:val="00F143CA"/>
    <w:rsid w:val="00F1448E"/>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277"/>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0C"/>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AA3"/>
    <w:rsid w:val="00F32EC2"/>
    <w:rsid w:val="00F32F56"/>
    <w:rsid w:val="00F3347D"/>
    <w:rsid w:val="00F3355B"/>
    <w:rsid w:val="00F335B4"/>
    <w:rsid w:val="00F336DE"/>
    <w:rsid w:val="00F33C94"/>
    <w:rsid w:val="00F33CC2"/>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6F86"/>
    <w:rsid w:val="00F370FF"/>
    <w:rsid w:val="00F37259"/>
    <w:rsid w:val="00F372F9"/>
    <w:rsid w:val="00F375D1"/>
    <w:rsid w:val="00F37F8B"/>
    <w:rsid w:val="00F401A9"/>
    <w:rsid w:val="00F405A4"/>
    <w:rsid w:val="00F40D55"/>
    <w:rsid w:val="00F40FD0"/>
    <w:rsid w:val="00F4104A"/>
    <w:rsid w:val="00F4165F"/>
    <w:rsid w:val="00F41767"/>
    <w:rsid w:val="00F41863"/>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AE0"/>
    <w:rsid w:val="00F44C9D"/>
    <w:rsid w:val="00F44D95"/>
    <w:rsid w:val="00F44EC5"/>
    <w:rsid w:val="00F44EFB"/>
    <w:rsid w:val="00F4504B"/>
    <w:rsid w:val="00F45172"/>
    <w:rsid w:val="00F456A1"/>
    <w:rsid w:val="00F45A7E"/>
    <w:rsid w:val="00F45C0A"/>
    <w:rsid w:val="00F45D39"/>
    <w:rsid w:val="00F45DD3"/>
    <w:rsid w:val="00F45F46"/>
    <w:rsid w:val="00F45F9C"/>
    <w:rsid w:val="00F461C8"/>
    <w:rsid w:val="00F46580"/>
    <w:rsid w:val="00F46866"/>
    <w:rsid w:val="00F46A83"/>
    <w:rsid w:val="00F46F76"/>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16A"/>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1B2"/>
    <w:rsid w:val="00F57B86"/>
    <w:rsid w:val="00F57D76"/>
    <w:rsid w:val="00F605A1"/>
    <w:rsid w:val="00F60628"/>
    <w:rsid w:val="00F60885"/>
    <w:rsid w:val="00F60A09"/>
    <w:rsid w:val="00F60BE9"/>
    <w:rsid w:val="00F61456"/>
    <w:rsid w:val="00F614D1"/>
    <w:rsid w:val="00F615E0"/>
    <w:rsid w:val="00F6180C"/>
    <w:rsid w:val="00F61F0D"/>
    <w:rsid w:val="00F61FD8"/>
    <w:rsid w:val="00F62267"/>
    <w:rsid w:val="00F62726"/>
    <w:rsid w:val="00F62780"/>
    <w:rsid w:val="00F62DBF"/>
    <w:rsid w:val="00F6336D"/>
    <w:rsid w:val="00F637C8"/>
    <w:rsid w:val="00F63F36"/>
    <w:rsid w:val="00F641FC"/>
    <w:rsid w:val="00F64216"/>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BF"/>
    <w:rsid w:val="00F700EE"/>
    <w:rsid w:val="00F7033F"/>
    <w:rsid w:val="00F70345"/>
    <w:rsid w:val="00F707E3"/>
    <w:rsid w:val="00F70817"/>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3E9F"/>
    <w:rsid w:val="00F74076"/>
    <w:rsid w:val="00F7414C"/>
    <w:rsid w:val="00F74D34"/>
    <w:rsid w:val="00F74E11"/>
    <w:rsid w:val="00F74F58"/>
    <w:rsid w:val="00F75671"/>
    <w:rsid w:val="00F756A4"/>
    <w:rsid w:val="00F7586B"/>
    <w:rsid w:val="00F758C2"/>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7E9"/>
    <w:rsid w:val="00F82ADB"/>
    <w:rsid w:val="00F82D94"/>
    <w:rsid w:val="00F82EE9"/>
    <w:rsid w:val="00F83225"/>
    <w:rsid w:val="00F83251"/>
    <w:rsid w:val="00F83285"/>
    <w:rsid w:val="00F83313"/>
    <w:rsid w:val="00F83350"/>
    <w:rsid w:val="00F83829"/>
    <w:rsid w:val="00F83AFB"/>
    <w:rsid w:val="00F83FEA"/>
    <w:rsid w:val="00F84069"/>
    <w:rsid w:val="00F8420D"/>
    <w:rsid w:val="00F843D7"/>
    <w:rsid w:val="00F844A0"/>
    <w:rsid w:val="00F84DF3"/>
    <w:rsid w:val="00F84E5E"/>
    <w:rsid w:val="00F84F8A"/>
    <w:rsid w:val="00F84FC0"/>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7B0"/>
    <w:rsid w:val="00F8693D"/>
    <w:rsid w:val="00F86B51"/>
    <w:rsid w:val="00F86BD6"/>
    <w:rsid w:val="00F86C3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C4A"/>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2B"/>
    <w:rsid w:val="00FA1168"/>
    <w:rsid w:val="00FA12D1"/>
    <w:rsid w:val="00FA13E1"/>
    <w:rsid w:val="00FA1475"/>
    <w:rsid w:val="00FA148A"/>
    <w:rsid w:val="00FA1542"/>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30"/>
    <w:rsid w:val="00FB04B2"/>
    <w:rsid w:val="00FB0725"/>
    <w:rsid w:val="00FB1527"/>
    <w:rsid w:val="00FB1761"/>
    <w:rsid w:val="00FB1A7B"/>
    <w:rsid w:val="00FB1A97"/>
    <w:rsid w:val="00FB1D70"/>
    <w:rsid w:val="00FB2080"/>
    <w:rsid w:val="00FB2537"/>
    <w:rsid w:val="00FB26D2"/>
    <w:rsid w:val="00FB2789"/>
    <w:rsid w:val="00FB2868"/>
    <w:rsid w:val="00FB29B9"/>
    <w:rsid w:val="00FB2A2D"/>
    <w:rsid w:val="00FB2AB5"/>
    <w:rsid w:val="00FB2D78"/>
    <w:rsid w:val="00FB2F89"/>
    <w:rsid w:val="00FB33DC"/>
    <w:rsid w:val="00FB3475"/>
    <w:rsid w:val="00FB3B2B"/>
    <w:rsid w:val="00FB3BEF"/>
    <w:rsid w:val="00FB3C4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487"/>
    <w:rsid w:val="00FC1F11"/>
    <w:rsid w:val="00FC29F5"/>
    <w:rsid w:val="00FC2A5E"/>
    <w:rsid w:val="00FC2C46"/>
    <w:rsid w:val="00FC2C93"/>
    <w:rsid w:val="00FC30B5"/>
    <w:rsid w:val="00FC33C6"/>
    <w:rsid w:val="00FC3C34"/>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AEF"/>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18A"/>
    <w:rsid w:val="00FD2BB1"/>
    <w:rsid w:val="00FD2D7B"/>
    <w:rsid w:val="00FD2ECA"/>
    <w:rsid w:val="00FD3070"/>
    <w:rsid w:val="00FD30FB"/>
    <w:rsid w:val="00FD33E1"/>
    <w:rsid w:val="00FD3513"/>
    <w:rsid w:val="00FD37F6"/>
    <w:rsid w:val="00FD3C6E"/>
    <w:rsid w:val="00FD3EBB"/>
    <w:rsid w:val="00FD415E"/>
    <w:rsid w:val="00FD42A4"/>
    <w:rsid w:val="00FD4589"/>
    <w:rsid w:val="00FD473E"/>
    <w:rsid w:val="00FD47E0"/>
    <w:rsid w:val="00FD48D8"/>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0EEF"/>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A80"/>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C29"/>
    <w:rsid w:val="00FE5D01"/>
    <w:rsid w:val="00FE5F34"/>
    <w:rsid w:val="00FE6031"/>
    <w:rsid w:val="00FE645E"/>
    <w:rsid w:val="00FE66EC"/>
    <w:rsid w:val="00FE67BE"/>
    <w:rsid w:val="00FE67CF"/>
    <w:rsid w:val="00FE6D20"/>
    <w:rsid w:val="00FE6D75"/>
    <w:rsid w:val="00FE6FB9"/>
    <w:rsid w:val="00FE7007"/>
    <w:rsid w:val="00FE704E"/>
    <w:rsid w:val="00FE70AA"/>
    <w:rsid w:val="00FE70BE"/>
    <w:rsid w:val="00FE7157"/>
    <w:rsid w:val="00FE7390"/>
    <w:rsid w:val="00FE7549"/>
    <w:rsid w:val="00FE7588"/>
    <w:rsid w:val="00FE7ABC"/>
    <w:rsid w:val="00FE7BCC"/>
    <w:rsid w:val="00FE7C2F"/>
    <w:rsid w:val="00FE7E5D"/>
    <w:rsid w:val="00FE7F77"/>
    <w:rsid w:val="00FF00F5"/>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109"/>
    <w:rsid w:val="00FF3538"/>
    <w:rsid w:val="00FF37FD"/>
    <w:rsid w:val="00FF389D"/>
    <w:rsid w:val="00FF3918"/>
    <w:rsid w:val="00FF3DF4"/>
    <w:rsid w:val="00FF412D"/>
    <w:rsid w:val="00FF4341"/>
    <w:rsid w:val="00FF4384"/>
    <w:rsid w:val="00FF44D6"/>
    <w:rsid w:val="00FF4A71"/>
    <w:rsid w:val="00FF4AE2"/>
    <w:rsid w:val="00FF4B89"/>
    <w:rsid w:val="00FF4ED4"/>
    <w:rsid w:val="00FF4FFA"/>
    <w:rsid w:val="00FF4FFD"/>
    <w:rsid w:val="00FF50A8"/>
    <w:rsid w:val="00FF519C"/>
    <w:rsid w:val="00FF548E"/>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3">
    <w:name w:val="Body Text First Indent 2"/>
    <w:basedOn w:val="afc"/>
    <w:link w:val="24"/>
    <w:rsid w:val="00F44EFB"/>
    <w:pPr>
      <w:ind w:firstLineChars="200" w:firstLine="420"/>
    </w:pPr>
  </w:style>
  <w:style w:type="character" w:customStyle="1" w:styleId="24">
    <w:name w:val="正文文本首行缩进 2 字符"/>
    <w:basedOn w:val="afd"/>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character" w:customStyle="1" w:styleId="12">
    <w:name w:val="列表段落 字符1"/>
    <w:aliases w:val="- Bullets 字符1,リスト段落 字符1,Lista1 字符1,?? ?? 字符1,????? 字符1,???? 字符1,列出段落1 字符1,中等深浅网格 1 - 着色 21 字符1,1st level - Bullet List Paragraph 字符1,Lettre d'introduction 字符1,Paragrafo elenco 字符1,Normal bullet 2 字符1,Bullet list 字符1,Numbered List 字符1"/>
    <w:basedOn w:val="a0"/>
    <w:uiPriority w:val="34"/>
    <w:qFormat/>
    <w:rsid w:val="009625D8"/>
  </w:style>
  <w:style w:type="character" w:customStyle="1" w:styleId="13">
    <w:name w:val="批注文字 字符1"/>
    <w:uiPriority w:val="99"/>
    <w:rsid w:val="005A50AB"/>
    <w:rPr>
      <w:rFonts w:ascii="Times New Roman" w:hAnsi="Times New Roman"/>
      <w:lang w:val="en-GB"/>
    </w:rPr>
  </w:style>
  <w:style w:type="paragraph" w:customStyle="1" w:styleId="3GPPBullets">
    <w:name w:val="3GPP Bullets"/>
    <w:basedOn w:val="a"/>
    <w:qFormat/>
    <w:rsid w:val="005A50AB"/>
    <w:pPr>
      <w:numPr>
        <w:numId w:val="16"/>
      </w:numPr>
      <w:autoSpaceDE/>
      <w:autoSpaceDN/>
      <w:adjustRightInd/>
      <w:snapToGrid/>
      <w:spacing w:after="60"/>
      <w:contextualSpacing/>
    </w:pPr>
    <w:rPr>
      <w:rFonts w:eastAsia="MS Mincho"/>
      <w:i/>
      <w:sz w:val="20"/>
      <w:szCs w:val="24"/>
    </w:rPr>
  </w:style>
  <w:style w:type="numbering" w:customStyle="1" w:styleId="3GPPListofBullets">
    <w:name w:val="3GPP List of Bullets"/>
    <w:rsid w:val="005A50AB"/>
    <w:pPr>
      <w:numPr>
        <w:numId w:val="15"/>
      </w:numPr>
    </w:pPr>
  </w:style>
  <w:style w:type="paragraph" w:customStyle="1" w:styleId="textintend1">
    <w:name w:val="text intend 1"/>
    <w:basedOn w:val="a"/>
    <w:rsid w:val="005A50AB"/>
    <w:pPr>
      <w:numPr>
        <w:numId w:val="17"/>
      </w:numPr>
      <w:overflowPunct w:val="0"/>
      <w:snapToGrid/>
      <w:spacing w:before="100" w:beforeAutospacing="1" w:line="259" w:lineRule="auto"/>
      <w:textAlignment w:val="baseline"/>
    </w:pPr>
    <w:rPr>
      <w:rFonts w:eastAsia="MS Mincho"/>
      <w:sz w:val="24"/>
      <w:szCs w:val="20"/>
      <w:lang w:eastAsia="zh-CN"/>
    </w:rPr>
  </w:style>
  <w:style w:type="character" w:customStyle="1" w:styleId="21">
    <w:name w:val="标题 2 字符"/>
    <w:basedOn w:val="a0"/>
    <w:link w:val="2"/>
    <w:rsid w:val="00E43DD0"/>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72149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826172922">
      <w:bodyDiv w:val="1"/>
      <w:marLeft w:val="0"/>
      <w:marRight w:val="0"/>
      <w:marTop w:val="0"/>
      <w:marBottom w:val="0"/>
      <w:divBdr>
        <w:top w:val="none" w:sz="0" w:space="0" w:color="auto"/>
        <w:left w:val="none" w:sz="0" w:space="0" w:color="auto"/>
        <w:bottom w:val="none" w:sz="0" w:space="0" w:color="auto"/>
        <w:right w:val="none" w:sz="0" w:space="0" w:color="auto"/>
      </w:divBdr>
    </w:div>
    <w:div w:id="839852325">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740645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50419550">
      <w:bodyDiv w:val="1"/>
      <w:marLeft w:val="0"/>
      <w:marRight w:val="0"/>
      <w:marTop w:val="0"/>
      <w:marBottom w:val="0"/>
      <w:divBdr>
        <w:top w:val="none" w:sz="0" w:space="0" w:color="auto"/>
        <w:left w:val="none" w:sz="0" w:space="0" w:color="auto"/>
        <w:bottom w:val="none" w:sz="0" w:space="0" w:color="auto"/>
        <w:right w:val="none" w:sz="0" w:space="0" w:color="auto"/>
      </w:divBdr>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08637834">
      <w:bodyDiv w:val="1"/>
      <w:marLeft w:val="0"/>
      <w:marRight w:val="0"/>
      <w:marTop w:val="0"/>
      <w:marBottom w:val="0"/>
      <w:divBdr>
        <w:top w:val="none" w:sz="0" w:space="0" w:color="auto"/>
        <w:left w:val="none" w:sz="0" w:space="0" w:color="auto"/>
        <w:bottom w:val="none" w:sz="0" w:space="0" w:color="auto"/>
        <w:right w:val="none" w:sz="0" w:space="0" w:color="auto"/>
      </w:divBdr>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726898">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2354448">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2864998">
      <w:bodyDiv w:val="1"/>
      <w:marLeft w:val="0"/>
      <w:marRight w:val="0"/>
      <w:marTop w:val="0"/>
      <w:marBottom w:val="0"/>
      <w:divBdr>
        <w:top w:val="none" w:sz="0" w:space="0" w:color="auto"/>
        <w:left w:val="none" w:sz="0" w:space="0" w:color="auto"/>
        <w:bottom w:val="none" w:sz="0" w:space="0" w:color="auto"/>
        <w:right w:val="none" w:sz="0" w:space="0" w:color="auto"/>
      </w:divBdr>
      <w:divsChild>
        <w:div w:id="292443338">
          <w:marLeft w:val="0"/>
          <w:marRight w:val="0"/>
          <w:marTop w:val="0"/>
          <w:marBottom w:val="0"/>
          <w:divBdr>
            <w:top w:val="none" w:sz="0" w:space="0" w:color="auto"/>
            <w:left w:val="none" w:sz="0" w:space="0" w:color="auto"/>
            <w:bottom w:val="none" w:sz="0" w:space="0" w:color="auto"/>
            <w:right w:val="none" w:sz="0" w:space="0" w:color="auto"/>
          </w:divBdr>
          <w:divsChild>
            <w:div w:id="851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16765</Words>
  <Characters>20622</Characters>
  <Application>Microsoft Office Word</Application>
  <DocSecurity>0</DocSecurity>
  <Lines>515</Lines>
  <Paragraphs>306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18</cp:revision>
  <cp:lastPrinted>2018-08-02T09:56:00Z</cp:lastPrinted>
  <dcterms:created xsi:type="dcterms:W3CDTF">2025-09-30T06:54:00Z</dcterms:created>
  <dcterms:modified xsi:type="dcterms:W3CDTF">2025-09-30T07:27:00Z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y fmtid="{D5CDD505-2E9C-101B-9397-08002B2CF9AE}" pid="35" name="CWM8f3e5b60772111f080000d5400000c54">
    <vt:lpwstr>CWMMOu/IaPPAgSvIKPbckxm/lh0TgMPxq0LZmkF2NLTzxh+m7EArZwMH44272dcuBYC</vt:lpwstr>
  </property>
  <property fmtid="{D5CDD505-2E9C-101B-9397-08002B2CF9AE}" pid="36" name="fileWhereFroms">
    <vt:lpwstr>PpjeLB1gRN0lwrPqMaCTkk5uZJn7R6wPcVjWYuKzgzC0DZYUku2YKel9MGbe9FV6GxO5h2YJStIHo9gAl09JmQF5cNOuy3TlLZESES4GhvuL1Kex5PfDuKQOg5o6epURNXXIBeuh8R16wfgbG0rmHffOgc9TWy2FnCz/azYGl4uThyClYdkNKdt3iT8vizKZ7mV+gdkJ5f44EFeGifzMfv0rUO52yWHyWaWQHgBatgxkeSyxOZw6ACVBLTIiaSxm</vt:lpwstr>
  </property>
  <property fmtid="{D5CDD505-2E9C-101B-9397-08002B2CF9AE}" pid="37" name="CWMdbc19b8079b711f080002b0600002a06">
    <vt:lpwstr>CWMOx/UWw3jMg+iXlBdXIg2Zc+X8ek/2tONY1Zrp8WPa+Q8N6YEpgnjuISNlNrEHvIaPwAqBjBpUqfev7F1DUn1xQ==</vt:lpwstr>
  </property>
  <property fmtid="{D5CDD505-2E9C-101B-9397-08002B2CF9AE}" pid="38" name="CWM9a34600079c411f0800031dc000030dc">
    <vt:lpwstr>CWMT5FgQpcFfPw1IPTeqj2nIq9sGDrwhqkoLxhtPZUwrP2f/ydX/r82+M0WK2TmTIoGICmp6M6qJNEhLuRzN5cZiw==</vt:lpwstr>
  </property>
  <property fmtid="{D5CDD505-2E9C-101B-9397-08002B2CF9AE}" pid="39" name="CWMa33414009a9111f08000299700002897">
    <vt:lpwstr>CWME45xHFyzWEGdywYuFO39wgsgKIciHMnPjxGit8Oafhr9Flewm1nVYjMcZ9xJoEmhk7TYL30LSdAcDfxITmRj7w==</vt:lpwstr>
  </property>
  <property fmtid="{D5CDD505-2E9C-101B-9397-08002B2CF9AE}" pid="40" name="CWM224667109ab611f08000554a0000554a">
    <vt:lpwstr>CWMlvOfFV0WyYnM7HpD2tHebC70hJDmU3kzasACcJ2kpoaxxwpoFx6ddHmayhZP1zTr/lDReirCFsNTItgFL2zzIQ==</vt:lpwstr>
  </property>
  <property fmtid="{D5CDD505-2E9C-101B-9397-08002B2CF9AE}" pid="41" name="CWM564e3a809ab911f080002b9d00002a9d">
    <vt:lpwstr>CWMtZJCk2BRC2ADQOKf9tX6Ea+J7N/OobEis1SDZX4idy0BZzeMIpMCago7QN7nAz5R+js2LHi5wNZ9idzY/uLwIA==</vt:lpwstr>
  </property>
  <property fmtid="{D5CDD505-2E9C-101B-9397-08002B2CF9AE}" pid="42" name="CWM776c35309d9a11f08000299700002897">
    <vt:lpwstr>CWMim8HhdGpsVS3FoPfj2gwmb/7w77cHttvV+6Ie+1psdd/vGJQ4VG/+MKdOdARrlrzwwCklpdBwdeHNjDXbFAa6w==</vt:lpwstr>
  </property>
  <property fmtid="{D5CDD505-2E9C-101B-9397-08002B2CF9AE}" pid="43" name="CWM421014309dca11f08000554a0000554a">
    <vt:lpwstr>CWMctdwR2vtlp2vkpPnNVAVb4bjAWKClRQ3kahk+kEOHW0NoqfCCtqMfOyRsEsKsnYJwasueju8QrqqZUBKuwxcCw==</vt:lpwstr>
  </property>
</Properties>
</file>