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6C80B558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CE5285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C87A0C">
        <w:rPr>
          <w:b/>
          <w:noProof/>
          <w:sz w:val="24"/>
        </w:rPr>
        <w:t>6308</w:t>
      </w:r>
    </w:p>
    <w:p w14:paraId="4D9188A1" w14:textId="18A8D1AA" w:rsidR="00AC2ED0" w:rsidRDefault="00CE5285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5B047B8" w14:textId="3839DA59" w:rsidR="00BC7179" w:rsidRPr="004307D9" w:rsidRDefault="00BC7179" w:rsidP="00BC7179">
      <w:pPr>
        <w:pStyle w:val="Title"/>
        <w:spacing w:before="120"/>
        <w:rPr>
          <w:lang w:eastAsia="zh-CN"/>
        </w:rPr>
      </w:pPr>
      <w:r w:rsidRPr="004307D9">
        <w:t>Title:</w:t>
      </w:r>
      <w:r w:rsidRPr="004307D9">
        <w:tab/>
      </w:r>
      <w:r w:rsidRPr="00E76DEC">
        <w:rPr>
          <w:lang w:eastAsia="zh-CN"/>
        </w:rPr>
        <w:t xml:space="preserve">LS on </w:t>
      </w:r>
      <w:r w:rsidR="00451CC8">
        <w:rPr>
          <w:color w:val="000000"/>
          <w:lang w:eastAsia="ja-JP"/>
        </w:rPr>
        <w:t>information provided at reject of QoS differentiation for multiple non-3GPP device identifiers</w:t>
      </w:r>
    </w:p>
    <w:p w14:paraId="46BC3AFB" w14:textId="5AF3D85E" w:rsidR="00BC7179" w:rsidRPr="004307D9" w:rsidRDefault="00BC7179" w:rsidP="00BC7179">
      <w:pPr>
        <w:pStyle w:val="Title"/>
        <w:spacing w:before="120"/>
        <w:rPr>
          <w:lang w:eastAsia="zh-CN"/>
        </w:rPr>
      </w:pPr>
      <w:r>
        <w:t>Response to:</w:t>
      </w:r>
      <w:r>
        <w:tab/>
      </w:r>
      <w:r>
        <w:rPr>
          <w:lang w:eastAsia="zh-CN"/>
        </w:rPr>
        <w:t>-</w:t>
      </w:r>
    </w:p>
    <w:p w14:paraId="3E2F808E" w14:textId="77777777" w:rsidR="00BC7179" w:rsidRPr="004307D9" w:rsidRDefault="00BC7179" w:rsidP="00BC7179">
      <w:pPr>
        <w:pStyle w:val="Title"/>
        <w:spacing w:before="120"/>
        <w:rPr>
          <w:lang w:eastAsia="zh-CN"/>
        </w:rPr>
      </w:pPr>
      <w:r>
        <w:t>Release:</w:t>
      </w:r>
      <w:r>
        <w:tab/>
      </w:r>
      <w:r w:rsidRPr="004307D9">
        <w:t>Release 1</w:t>
      </w:r>
      <w:r>
        <w:rPr>
          <w:lang w:eastAsia="zh-CN"/>
        </w:rPr>
        <w:t>9</w:t>
      </w:r>
    </w:p>
    <w:p w14:paraId="3F63AB77" w14:textId="2105A48B" w:rsidR="00BC7179" w:rsidRDefault="00BC7179" w:rsidP="00BC7179">
      <w:pPr>
        <w:pStyle w:val="Title"/>
        <w:spacing w:before="120"/>
        <w:rPr>
          <w:lang w:eastAsia="zh-CN"/>
        </w:rPr>
      </w:pPr>
      <w:r>
        <w:t>Work Item:</w:t>
      </w:r>
      <w:r>
        <w:tab/>
      </w:r>
      <w:r w:rsidR="00A804D5">
        <w:t>UIA_ARC</w:t>
      </w:r>
    </w:p>
    <w:p w14:paraId="6DB5D2F0" w14:textId="77777777" w:rsidR="00BC7179" w:rsidRPr="00ED5723" w:rsidRDefault="00BC7179" w:rsidP="00BC7179">
      <w:pPr>
        <w:spacing w:after="60"/>
        <w:ind w:left="1985" w:hanging="1985"/>
        <w:rPr>
          <w:rFonts w:ascii="Arial" w:hAnsi="Arial" w:cs="Arial"/>
          <w:b/>
        </w:rPr>
      </w:pPr>
    </w:p>
    <w:p w14:paraId="736A31CD" w14:textId="77777777" w:rsidR="00BC7179" w:rsidRDefault="00BC7179" w:rsidP="00BC7179">
      <w:pPr>
        <w:pStyle w:val="Source"/>
        <w:rPr>
          <w:b w:val="0"/>
          <w:lang w:eastAsia="zh-CN"/>
        </w:rPr>
      </w:pPr>
      <w:r>
        <w:t>Source:</w:t>
      </w:r>
      <w:r>
        <w:tab/>
      </w:r>
      <w:r>
        <w:rPr>
          <w:lang w:val="fr-FR" w:eastAsia="zh-CN"/>
        </w:rPr>
        <w:t>CT1</w:t>
      </w:r>
    </w:p>
    <w:p w14:paraId="4C0585F9" w14:textId="234A8D78" w:rsidR="00BC7179" w:rsidRDefault="00BC7179" w:rsidP="00BC7179">
      <w:pPr>
        <w:pStyle w:val="Source"/>
        <w:rPr>
          <w:lang w:val="fr-FR" w:eastAsia="zh-CN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</w:r>
      <w:r w:rsidR="00A804D5">
        <w:rPr>
          <w:lang w:val="en-US"/>
        </w:rPr>
        <w:t>SA2</w:t>
      </w:r>
    </w:p>
    <w:p w14:paraId="0AF18F15" w14:textId="02E663A1" w:rsidR="00BC7179" w:rsidRDefault="00BC7179" w:rsidP="00BC7179">
      <w:pPr>
        <w:pStyle w:val="Source"/>
        <w:rPr>
          <w:lang w:val="fr-FR" w:eastAsia="zh-CN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 w:rsidR="00A804D5">
        <w:rPr>
          <w:lang w:val="fr-FR"/>
        </w:rPr>
        <w:t>-</w:t>
      </w:r>
    </w:p>
    <w:p w14:paraId="700AC223" w14:textId="77777777" w:rsidR="00BC7179" w:rsidRPr="004D051C" w:rsidRDefault="00BC7179" w:rsidP="00BC717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C6AAAE" w14:textId="77777777" w:rsidR="00BC7179" w:rsidRPr="000F4E43" w:rsidRDefault="00BC7179" w:rsidP="00BC717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8EB9B0" w14:textId="77777777" w:rsidR="00BC7179" w:rsidRPr="000F4E43" w:rsidRDefault="00BC7179" w:rsidP="00BC717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Mikael Wass</w:t>
      </w:r>
    </w:p>
    <w:p w14:paraId="3D768508" w14:textId="77777777" w:rsidR="00BC7179" w:rsidRPr="000F4E43" w:rsidRDefault="00BC7179" w:rsidP="00BC7179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6DA538F" w14:textId="77777777" w:rsidR="00BC7179" w:rsidRPr="0075026E" w:rsidRDefault="00BC7179" w:rsidP="00BC7179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75026E">
        <w:rPr>
          <w:color w:val="0000FF"/>
          <w:lang w:val="de-DE"/>
        </w:rPr>
        <w:t>E-mail Address:</w:t>
      </w:r>
      <w:r w:rsidRPr="0075026E">
        <w:rPr>
          <w:bCs/>
          <w:color w:val="0000FF"/>
          <w:lang w:val="de-DE"/>
        </w:rPr>
        <w:tab/>
      </w:r>
      <w:r w:rsidRPr="0075026E">
        <w:rPr>
          <w:bCs/>
          <w:lang w:val="de-DE"/>
        </w:rPr>
        <w:t>mikael.wass@huawei.com</w:t>
      </w:r>
    </w:p>
    <w:p w14:paraId="00C44BA7" w14:textId="77777777" w:rsidR="00BC7179" w:rsidRPr="0075026E" w:rsidRDefault="00BC7179" w:rsidP="00BC7179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596E9B6" w14:textId="77777777" w:rsidR="00BC7179" w:rsidRPr="000F4E43" w:rsidRDefault="00BC7179" w:rsidP="00BC717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90ACC2" w14:textId="77777777" w:rsidR="00BC7179" w:rsidRPr="000F4E43" w:rsidRDefault="00BC7179" w:rsidP="00BC7179">
      <w:pPr>
        <w:spacing w:after="60"/>
        <w:ind w:left="1985" w:hanging="1985"/>
        <w:rPr>
          <w:rFonts w:ascii="Arial" w:hAnsi="Arial" w:cs="Arial"/>
          <w:b/>
        </w:rPr>
      </w:pPr>
    </w:p>
    <w:p w14:paraId="0E4051F3" w14:textId="77777777" w:rsidR="00BC7179" w:rsidRPr="000F4E43" w:rsidRDefault="00BC7179" w:rsidP="00BC7179">
      <w:pPr>
        <w:pStyle w:val="Title"/>
      </w:pPr>
      <w:r w:rsidRPr="000F4E43">
        <w:t>Attachments:</w:t>
      </w:r>
      <w:r w:rsidRPr="000F4E43">
        <w:tab/>
      </w:r>
    </w:p>
    <w:p w14:paraId="7AD0E543" w14:textId="77777777" w:rsidR="00BC7179" w:rsidRPr="000F4E43" w:rsidRDefault="00BC7179" w:rsidP="00BC7179">
      <w:pPr>
        <w:pBdr>
          <w:bottom w:val="single" w:sz="4" w:space="1" w:color="auto"/>
        </w:pBdr>
        <w:rPr>
          <w:rFonts w:ascii="Arial" w:hAnsi="Arial" w:cs="Arial"/>
        </w:rPr>
      </w:pPr>
    </w:p>
    <w:p w14:paraId="3AF83805" w14:textId="77777777" w:rsidR="00BC7179" w:rsidRPr="000F4E43" w:rsidRDefault="00BC7179" w:rsidP="00BC7179">
      <w:pPr>
        <w:rPr>
          <w:rFonts w:ascii="Arial" w:hAnsi="Arial" w:cs="Arial"/>
        </w:rPr>
      </w:pPr>
    </w:p>
    <w:p w14:paraId="3BE5AA48" w14:textId="77777777" w:rsidR="00BC7179" w:rsidRPr="000F4E43" w:rsidRDefault="00BC7179" w:rsidP="00BC717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631A65" w14:textId="7DB707EB" w:rsidR="00BC7179" w:rsidRDefault="00A804D5" w:rsidP="00BC71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CT1 has further discussed the topic of QoS differentiation reject when multiple non-3GPP device identities were included in the PDU session modification request by the UE. The current protocol specification when the UE is not informed which </w:t>
      </w:r>
      <w:r w:rsidR="002A6875">
        <w:rPr>
          <w:rFonts w:ascii="Arial" w:hAnsi="Arial" w:cs="Arial"/>
        </w:rPr>
        <w:t xml:space="preserve">of the </w:t>
      </w:r>
      <w:r>
        <w:rPr>
          <w:rFonts w:ascii="Arial" w:hAnsi="Arial" w:cs="Arial"/>
        </w:rPr>
        <w:t>non-3GPP device identifiers were not accepted QoS differentiation</w:t>
      </w:r>
      <w:r w:rsidR="002A6875">
        <w:rPr>
          <w:rFonts w:ascii="Arial" w:hAnsi="Arial" w:cs="Arial"/>
        </w:rPr>
        <w:t xml:space="preserve"> and a single top-level cause is provided</w:t>
      </w:r>
      <w:r w:rsidR="00A70646">
        <w:rPr>
          <w:rFonts w:ascii="Arial" w:hAnsi="Arial" w:cs="Arial"/>
        </w:rPr>
        <w:t>,</w:t>
      </w:r>
      <w:r w:rsidR="002A6875">
        <w:rPr>
          <w:rFonts w:ascii="Arial" w:hAnsi="Arial" w:cs="Arial"/>
        </w:rPr>
        <w:t xml:space="preserve"> CT1 concludes there are significant drawbacks for how the UE can proceed after the reject.</w:t>
      </w:r>
    </w:p>
    <w:p w14:paraId="00BBB011" w14:textId="3B5E19EC" w:rsidR="002A6875" w:rsidRDefault="002A6875" w:rsidP="00BC7179">
      <w:pPr>
        <w:jc w:val="both"/>
        <w:rPr>
          <w:rFonts w:ascii="Arial" w:hAnsi="Arial" w:cs="Arial"/>
        </w:rPr>
      </w:pPr>
    </w:p>
    <w:p w14:paraId="241550D9" w14:textId="2942027B" w:rsidR="002A6875" w:rsidRDefault="002A6875" w:rsidP="00BC71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These drawbacks include increased signalling and complexity for the UE to determine which non-3GPP device identifiers and related connectivity information need to be modified to recover from the reject. At some causes </w:t>
      </w:r>
      <w:r w:rsidR="00C16F6E">
        <w:rPr>
          <w:rFonts w:ascii="Arial" w:hAnsi="Arial" w:cs="Arial"/>
        </w:rPr>
        <w:t>the recovery action may need to be applied for all non-3GPP device identifiers included in the request, resulting in negative impact also for the non-3GPP devices that were not the cause of reject.</w:t>
      </w:r>
    </w:p>
    <w:p w14:paraId="17A40B9D" w14:textId="0B5E4906" w:rsidR="00C16F6E" w:rsidRDefault="00C16F6E" w:rsidP="00BC7179">
      <w:pPr>
        <w:jc w:val="both"/>
        <w:rPr>
          <w:rFonts w:ascii="Arial" w:hAnsi="Arial" w:cs="Arial"/>
        </w:rPr>
      </w:pPr>
    </w:p>
    <w:p w14:paraId="3B242D7E" w14:textId="74AAC8F4" w:rsidR="00C16F6E" w:rsidRDefault="00C16F6E" w:rsidP="00BC71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CT1 sees </w:t>
      </w:r>
      <w:r w:rsidR="0075026E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inclusion of the non-3GPP device identifiers being the cause of reject, with individual cause value</w:t>
      </w:r>
      <w:r w:rsidR="0031242B">
        <w:rPr>
          <w:rFonts w:ascii="Arial" w:hAnsi="Arial" w:cs="Arial"/>
        </w:rPr>
        <w:t>s</w:t>
      </w:r>
      <w:r w:rsidR="0075026E">
        <w:rPr>
          <w:rFonts w:ascii="Arial" w:hAnsi="Arial" w:cs="Arial"/>
        </w:rPr>
        <w:t>, as a feasible protocol solution for the rejection of the PDU session modification request</w:t>
      </w:r>
      <w:r>
        <w:rPr>
          <w:rFonts w:ascii="Arial" w:hAnsi="Arial" w:cs="Arial"/>
        </w:rPr>
        <w:t xml:space="preserve">. CT1 </w:t>
      </w:r>
      <w:r w:rsidR="0031242B">
        <w:rPr>
          <w:rFonts w:ascii="Arial" w:hAnsi="Arial" w:cs="Arial"/>
        </w:rPr>
        <w:t xml:space="preserve">kindly asks SA2 to provide feedback on such modification to more efficiently support </w:t>
      </w:r>
      <w:r w:rsidR="0031242B" w:rsidRPr="0031242B">
        <w:rPr>
          <w:rFonts w:ascii="Arial" w:hAnsi="Arial" w:cs="Arial"/>
        </w:rPr>
        <w:t>QoS differentiation of traffic for Non-3GPP Device Identifier</w:t>
      </w:r>
      <w:r w:rsidR="0031242B">
        <w:rPr>
          <w:rFonts w:ascii="Arial" w:hAnsi="Arial" w:cs="Arial"/>
        </w:rPr>
        <w:t>s</w:t>
      </w:r>
      <w:r w:rsidR="0075026E">
        <w:rPr>
          <w:rFonts w:ascii="Arial" w:hAnsi="Arial" w:cs="Arial"/>
        </w:rPr>
        <w:t>, especially in the rejection scenarios</w:t>
      </w:r>
      <w:r w:rsidR="0031242B">
        <w:rPr>
          <w:rFonts w:ascii="Arial" w:hAnsi="Arial" w:cs="Arial"/>
        </w:rPr>
        <w:t>.</w:t>
      </w:r>
    </w:p>
    <w:p w14:paraId="2C4A4DD6" w14:textId="77777777" w:rsidR="00BC7179" w:rsidRDefault="00BC7179" w:rsidP="00BC7179">
      <w:pPr>
        <w:jc w:val="both"/>
        <w:rPr>
          <w:rFonts w:ascii="Arial" w:hAnsi="Arial" w:cs="Arial"/>
        </w:rPr>
      </w:pPr>
    </w:p>
    <w:p w14:paraId="42F86637" w14:textId="77777777" w:rsidR="00BC7179" w:rsidRDefault="00BC7179" w:rsidP="00BC71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E76176F" w14:textId="2AA85B8D" w:rsidR="00BC7179" w:rsidRPr="00D830BA" w:rsidRDefault="00BC7179" w:rsidP="00BC7179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830BA">
        <w:rPr>
          <w:rFonts w:ascii="Arial" w:hAnsi="Arial" w:cs="Arial"/>
          <w:b/>
          <w:lang w:val="en-US"/>
        </w:rPr>
        <w:t>To</w:t>
      </w:r>
      <w:bookmarkStart w:id="1" w:name="_Hlk46227635"/>
      <w:r w:rsidRPr="00D830BA">
        <w:rPr>
          <w:rFonts w:ascii="Arial" w:hAnsi="Arial" w:cs="Arial"/>
          <w:b/>
          <w:lang w:val="en-US"/>
        </w:rPr>
        <w:t xml:space="preserve"> </w:t>
      </w:r>
      <w:bookmarkEnd w:id="1"/>
      <w:r w:rsidR="00F017F3">
        <w:rPr>
          <w:rFonts w:ascii="Arial" w:hAnsi="Arial" w:cs="Arial"/>
          <w:b/>
          <w:lang w:val="en-US" w:eastAsia="zh-CN"/>
        </w:rPr>
        <w:t>SA2</w:t>
      </w:r>
    </w:p>
    <w:p w14:paraId="236DD3CB" w14:textId="3AF51A31" w:rsidR="00BC7179" w:rsidRPr="00A505D7" w:rsidRDefault="00BC7179" w:rsidP="00BC7179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A505D7">
        <w:rPr>
          <w:rFonts w:ascii="Arial" w:hAnsi="Arial" w:cs="Arial" w:hint="eastAsia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</w:rPr>
        <w:t>CT1</w:t>
      </w:r>
      <w:r w:rsidRPr="0033260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kindly asks </w:t>
      </w:r>
      <w:r w:rsidR="0031242B">
        <w:rPr>
          <w:rFonts w:ascii="Arial" w:hAnsi="Arial" w:cs="Arial"/>
          <w:color w:val="000000"/>
        </w:rPr>
        <w:t>SA2</w:t>
      </w:r>
      <w:r>
        <w:rPr>
          <w:rFonts w:ascii="Arial" w:hAnsi="Arial" w:cs="Arial"/>
          <w:color w:val="000000"/>
        </w:rPr>
        <w:t xml:space="preserve"> to </w:t>
      </w:r>
      <w:r w:rsidR="0031242B">
        <w:rPr>
          <w:rFonts w:ascii="Arial" w:hAnsi="Arial" w:cs="Arial"/>
          <w:color w:val="000000"/>
        </w:rPr>
        <w:t>provide feedback on the topic of reject</w:t>
      </w:r>
      <w:r w:rsidR="0075026E">
        <w:rPr>
          <w:rFonts w:ascii="Arial" w:hAnsi="Arial" w:cs="Arial"/>
          <w:color w:val="000000"/>
        </w:rPr>
        <w:t>ion of</w:t>
      </w:r>
      <w:r w:rsidR="0031242B">
        <w:rPr>
          <w:rFonts w:ascii="Arial" w:hAnsi="Arial" w:cs="Arial"/>
          <w:color w:val="000000"/>
        </w:rPr>
        <w:t xml:space="preserve"> request</w:t>
      </w:r>
      <w:r w:rsidR="0075026E">
        <w:rPr>
          <w:rFonts w:ascii="Arial" w:hAnsi="Arial" w:cs="Arial"/>
          <w:color w:val="000000"/>
        </w:rPr>
        <w:t>s</w:t>
      </w:r>
      <w:r w:rsidR="0031242B">
        <w:rPr>
          <w:rFonts w:ascii="Arial" w:hAnsi="Arial" w:cs="Arial"/>
          <w:color w:val="000000"/>
        </w:rPr>
        <w:t xml:space="preserve"> </w:t>
      </w:r>
      <w:r w:rsidR="0075026E">
        <w:rPr>
          <w:rFonts w:ascii="Arial" w:hAnsi="Arial" w:cs="Arial"/>
          <w:color w:val="000000"/>
        </w:rPr>
        <w:t>for</w:t>
      </w:r>
      <w:r w:rsidR="0031242B">
        <w:rPr>
          <w:rFonts w:ascii="Arial" w:hAnsi="Arial" w:cs="Arial"/>
          <w:color w:val="000000"/>
        </w:rPr>
        <w:t xml:space="preserve"> QoS differentiation for multiple non-3GPP device identifiers, and </w:t>
      </w:r>
      <w:r w:rsidR="0075026E">
        <w:rPr>
          <w:rFonts w:ascii="Arial" w:hAnsi="Arial" w:cs="Arial"/>
          <w:color w:val="000000"/>
        </w:rPr>
        <w:t xml:space="preserve">to </w:t>
      </w:r>
      <w:r w:rsidR="0031242B">
        <w:rPr>
          <w:rFonts w:ascii="Arial" w:hAnsi="Arial" w:cs="Arial"/>
          <w:color w:val="000000"/>
        </w:rPr>
        <w:t>consider the potential modification presented.</w:t>
      </w:r>
    </w:p>
    <w:p w14:paraId="4762DDC0" w14:textId="77777777" w:rsidR="00BC7179" w:rsidRPr="00A505D7" w:rsidRDefault="00BC7179" w:rsidP="00BC7179">
      <w:pPr>
        <w:spacing w:after="120"/>
        <w:ind w:left="993" w:hanging="993"/>
        <w:rPr>
          <w:rFonts w:ascii="Arial" w:hAnsi="Arial" w:cs="Arial"/>
        </w:rPr>
      </w:pPr>
    </w:p>
    <w:p w14:paraId="52B70C81" w14:textId="11DC6E0C" w:rsidR="00196967" w:rsidRDefault="00463675" w:rsidP="00CE5285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3EA23" w14:textId="77777777" w:rsidR="00867489" w:rsidRDefault="00867489">
      <w:r>
        <w:separator/>
      </w:r>
    </w:p>
  </w:endnote>
  <w:endnote w:type="continuationSeparator" w:id="0">
    <w:p w14:paraId="75091F6E" w14:textId="77777777" w:rsidR="00867489" w:rsidRDefault="00867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9E08A" w14:textId="77777777" w:rsidR="00867489" w:rsidRDefault="00867489">
      <w:r>
        <w:separator/>
      </w:r>
    </w:p>
  </w:footnote>
  <w:footnote w:type="continuationSeparator" w:id="0">
    <w:p w14:paraId="6A774B34" w14:textId="77777777" w:rsidR="00867489" w:rsidRDefault="00867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37B9"/>
    <w:rsid w:val="00027ACA"/>
    <w:rsid w:val="00033FA1"/>
    <w:rsid w:val="00061460"/>
    <w:rsid w:val="00090A2A"/>
    <w:rsid w:val="000B1AA1"/>
    <w:rsid w:val="000C0F46"/>
    <w:rsid w:val="000D3FCF"/>
    <w:rsid w:val="000E6B22"/>
    <w:rsid w:val="000F4E43"/>
    <w:rsid w:val="00105899"/>
    <w:rsid w:val="001121A3"/>
    <w:rsid w:val="00116A65"/>
    <w:rsid w:val="001608BF"/>
    <w:rsid w:val="00160E89"/>
    <w:rsid w:val="00165C82"/>
    <w:rsid w:val="001734EB"/>
    <w:rsid w:val="001848F5"/>
    <w:rsid w:val="00196967"/>
    <w:rsid w:val="001A2EE6"/>
    <w:rsid w:val="001A4AF7"/>
    <w:rsid w:val="001E60FD"/>
    <w:rsid w:val="001F6498"/>
    <w:rsid w:val="002128D9"/>
    <w:rsid w:val="00241727"/>
    <w:rsid w:val="00275FF1"/>
    <w:rsid w:val="00295A7B"/>
    <w:rsid w:val="002A6875"/>
    <w:rsid w:val="002D6F56"/>
    <w:rsid w:val="002E5688"/>
    <w:rsid w:val="002F5CEA"/>
    <w:rsid w:val="0031242B"/>
    <w:rsid w:val="00324107"/>
    <w:rsid w:val="00326B06"/>
    <w:rsid w:val="00347947"/>
    <w:rsid w:val="003621C9"/>
    <w:rsid w:val="003663C4"/>
    <w:rsid w:val="00367678"/>
    <w:rsid w:val="003901E1"/>
    <w:rsid w:val="0039507D"/>
    <w:rsid w:val="003B7403"/>
    <w:rsid w:val="00401229"/>
    <w:rsid w:val="004234FF"/>
    <w:rsid w:val="00445241"/>
    <w:rsid w:val="00451CC8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7006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54758"/>
    <w:rsid w:val="00675D3A"/>
    <w:rsid w:val="00675FB1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411B9"/>
    <w:rsid w:val="0075026E"/>
    <w:rsid w:val="0077485D"/>
    <w:rsid w:val="00787CAC"/>
    <w:rsid w:val="00867489"/>
    <w:rsid w:val="0089666F"/>
    <w:rsid w:val="0090241A"/>
    <w:rsid w:val="0090582E"/>
    <w:rsid w:val="00912DB5"/>
    <w:rsid w:val="00923E7C"/>
    <w:rsid w:val="0093701E"/>
    <w:rsid w:val="00952FCD"/>
    <w:rsid w:val="009B2144"/>
    <w:rsid w:val="009D2D6A"/>
    <w:rsid w:val="009E317F"/>
    <w:rsid w:val="009F6E85"/>
    <w:rsid w:val="00A52DB2"/>
    <w:rsid w:val="00A70646"/>
    <w:rsid w:val="00A7348D"/>
    <w:rsid w:val="00A804D5"/>
    <w:rsid w:val="00AC079B"/>
    <w:rsid w:val="00AC2ED0"/>
    <w:rsid w:val="00AC438C"/>
    <w:rsid w:val="00AC7614"/>
    <w:rsid w:val="00AD51BB"/>
    <w:rsid w:val="00AE1E81"/>
    <w:rsid w:val="00AE489C"/>
    <w:rsid w:val="00AF1EAD"/>
    <w:rsid w:val="00B03AE7"/>
    <w:rsid w:val="00B144F4"/>
    <w:rsid w:val="00B56B5E"/>
    <w:rsid w:val="00B5722A"/>
    <w:rsid w:val="00B91A91"/>
    <w:rsid w:val="00BC09CB"/>
    <w:rsid w:val="00BC10F5"/>
    <w:rsid w:val="00BC7179"/>
    <w:rsid w:val="00BF7EE2"/>
    <w:rsid w:val="00C165D1"/>
    <w:rsid w:val="00C16F6E"/>
    <w:rsid w:val="00C37707"/>
    <w:rsid w:val="00C6700A"/>
    <w:rsid w:val="00C7312A"/>
    <w:rsid w:val="00C87A0C"/>
    <w:rsid w:val="00CA2FB0"/>
    <w:rsid w:val="00CA77AA"/>
    <w:rsid w:val="00CC5CA8"/>
    <w:rsid w:val="00CD2DC1"/>
    <w:rsid w:val="00CE5285"/>
    <w:rsid w:val="00D53018"/>
    <w:rsid w:val="00D676CD"/>
    <w:rsid w:val="00DA5361"/>
    <w:rsid w:val="00DB777F"/>
    <w:rsid w:val="00DC1B62"/>
    <w:rsid w:val="00E16BBB"/>
    <w:rsid w:val="00E173B6"/>
    <w:rsid w:val="00E20604"/>
    <w:rsid w:val="00E4207B"/>
    <w:rsid w:val="00E66D9D"/>
    <w:rsid w:val="00E72B30"/>
    <w:rsid w:val="00E74B9D"/>
    <w:rsid w:val="00E76827"/>
    <w:rsid w:val="00E96CFB"/>
    <w:rsid w:val="00EA19B5"/>
    <w:rsid w:val="00EA68B1"/>
    <w:rsid w:val="00EB4F2F"/>
    <w:rsid w:val="00ED6C28"/>
    <w:rsid w:val="00F017F3"/>
    <w:rsid w:val="00F02341"/>
    <w:rsid w:val="00F0649B"/>
    <w:rsid w:val="00F12248"/>
    <w:rsid w:val="00F16C83"/>
    <w:rsid w:val="00F20CD7"/>
    <w:rsid w:val="00F546A0"/>
    <w:rsid w:val="00F6777C"/>
    <w:rsid w:val="00F848D0"/>
    <w:rsid w:val="00F86091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Mikael Wass</cp:lastModifiedBy>
  <cp:revision>5</cp:revision>
  <cp:lastPrinted>2002-04-23T07:10:00Z</cp:lastPrinted>
  <dcterms:created xsi:type="dcterms:W3CDTF">2025-10-02T13:41:00Z</dcterms:created>
  <dcterms:modified xsi:type="dcterms:W3CDTF">2025-10-06T07:08:00Z</dcterms:modified>
</cp:coreProperties>
</file>