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CP-252113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Updates in Rel-19 -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A.10, A.11,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A.4, A.5, A.6, A.7, A.10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Qualcomm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A.9, A.10, A.12, A.14, A.17, A.18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A.7, A.8, A.9, A.10,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A.4, A.5, A.9, A.11, A.13, A.14, A.15, A.16, A.17, A.18, A.19, A.20, A.21, A.22, A.23, A.25, A.26, A.27, A.29, A.31, A.30, A.33, A.34, A.37, A.38, A.40, A.41, A.42, A.43, A.46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C3-253743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