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1BFB89C4"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1A40D6">
        <w:rPr>
          <w:rFonts w:ascii="Arial" w:hAnsi="Arial" w:cs="Arial"/>
          <w:b/>
          <w:sz w:val="22"/>
          <w:szCs w:val="22"/>
        </w:rPr>
        <w:t>5</w:t>
      </w:r>
      <w:r w:rsidRPr="00610FC8">
        <w:rPr>
          <w:rFonts w:ascii="Arial" w:hAnsi="Arial" w:cs="Arial"/>
          <w:b/>
          <w:sz w:val="22"/>
          <w:szCs w:val="22"/>
        </w:rPr>
        <w:tab/>
      </w:r>
      <w:r w:rsidR="007B21F7">
        <w:rPr>
          <w:rFonts w:ascii="Arial" w:hAnsi="Arial" w:cs="Arial"/>
          <w:b/>
          <w:sz w:val="22"/>
          <w:szCs w:val="22"/>
        </w:rPr>
        <w:t>draft_S3-25</w:t>
      </w:r>
      <w:r w:rsidR="006D48E9">
        <w:rPr>
          <w:rFonts w:ascii="Arial" w:hAnsi="Arial" w:cs="Arial"/>
          <w:b/>
          <w:sz w:val="22"/>
          <w:szCs w:val="22"/>
        </w:rPr>
        <w:t>4617</w:t>
      </w:r>
      <w:r w:rsidR="007B21F7">
        <w:rPr>
          <w:rFonts w:ascii="Arial" w:hAnsi="Arial" w:cs="Arial"/>
          <w:b/>
          <w:sz w:val="22"/>
          <w:szCs w:val="22"/>
        </w:rPr>
        <w:t xml:space="preserve"> was </w:t>
      </w:r>
      <w:r w:rsidRPr="00610FC8">
        <w:rPr>
          <w:rFonts w:ascii="Arial" w:hAnsi="Arial" w:cs="Arial"/>
          <w:b/>
          <w:sz w:val="22"/>
          <w:szCs w:val="22"/>
        </w:rPr>
        <w:t>S3-25</w:t>
      </w:r>
      <w:r w:rsidR="00BB411A">
        <w:rPr>
          <w:rFonts w:ascii="Arial" w:hAnsi="Arial" w:cs="Arial"/>
          <w:b/>
          <w:sz w:val="22"/>
          <w:szCs w:val="22"/>
        </w:rPr>
        <w:t>4098</w:t>
      </w:r>
    </w:p>
    <w:p w14:paraId="2CEEC297" w14:textId="4000D33B" w:rsidR="00CC4471" w:rsidRPr="00610FC8" w:rsidRDefault="001A40D6" w:rsidP="00610FC8">
      <w:pPr>
        <w:pStyle w:val="CRCoverPage"/>
        <w:outlineLvl w:val="0"/>
        <w:rPr>
          <w:b/>
          <w:bCs/>
          <w:noProof/>
          <w:sz w:val="24"/>
        </w:rPr>
      </w:pPr>
      <w:r>
        <w:rPr>
          <w:rFonts w:cs="Arial"/>
          <w:b/>
          <w:bCs/>
          <w:sz w:val="22"/>
          <w:szCs w:val="22"/>
        </w:rPr>
        <w:t>Dallas</w:t>
      </w:r>
      <w:r w:rsidR="0032150F">
        <w:rPr>
          <w:rFonts w:cs="Arial"/>
          <w:b/>
          <w:bCs/>
          <w:sz w:val="22"/>
          <w:szCs w:val="22"/>
        </w:rPr>
        <w:t xml:space="preserve">, </w:t>
      </w:r>
      <w:r>
        <w:rPr>
          <w:rFonts w:cs="Arial"/>
          <w:b/>
          <w:bCs/>
          <w:sz w:val="22"/>
          <w:szCs w:val="22"/>
        </w:rPr>
        <w:t>US</w:t>
      </w:r>
      <w:r w:rsidR="00610FC8" w:rsidRPr="00610FC8">
        <w:rPr>
          <w:rFonts w:cs="Arial"/>
          <w:b/>
          <w:bCs/>
          <w:sz w:val="22"/>
          <w:szCs w:val="22"/>
        </w:rPr>
        <w:t xml:space="preserve">, </w:t>
      </w:r>
      <w:r w:rsidR="007560B8">
        <w:rPr>
          <w:rFonts w:cs="Arial"/>
          <w:b/>
          <w:bCs/>
          <w:sz w:val="22"/>
          <w:szCs w:val="22"/>
        </w:rPr>
        <w:t>1</w:t>
      </w:r>
      <w:r>
        <w:rPr>
          <w:rFonts w:cs="Arial"/>
          <w:b/>
          <w:bCs/>
          <w:sz w:val="22"/>
          <w:szCs w:val="22"/>
        </w:rPr>
        <w:t>7</w:t>
      </w:r>
      <w:r w:rsidR="007560B8">
        <w:rPr>
          <w:rFonts w:cs="Arial"/>
          <w:b/>
          <w:bCs/>
          <w:sz w:val="22"/>
          <w:szCs w:val="22"/>
        </w:rPr>
        <w:t xml:space="preserve"> – </w:t>
      </w:r>
      <w:r>
        <w:rPr>
          <w:rFonts w:cs="Arial"/>
          <w:b/>
          <w:bCs/>
          <w:sz w:val="22"/>
          <w:szCs w:val="22"/>
        </w:rPr>
        <w:t>21</w:t>
      </w:r>
      <w:r w:rsidR="007560B8">
        <w:rPr>
          <w:rFonts w:cs="Arial"/>
          <w:b/>
          <w:bCs/>
          <w:sz w:val="22"/>
          <w:szCs w:val="22"/>
        </w:rPr>
        <w:t xml:space="preserve"> </w:t>
      </w:r>
      <w:r>
        <w:rPr>
          <w:rFonts w:cs="Arial"/>
          <w:b/>
          <w:bCs/>
          <w:sz w:val="22"/>
          <w:szCs w:val="22"/>
        </w:rPr>
        <w:t>November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7DBB107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A40D6">
        <w:rPr>
          <w:rFonts w:ascii="Arial" w:hAnsi="Arial" w:cs="Arial"/>
          <w:b/>
          <w:bCs/>
          <w:lang w:val="en-US"/>
        </w:rPr>
        <w:t>MITRE-FFRDC</w:t>
      </w:r>
    </w:p>
    <w:p w14:paraId="65CE4E4B" w14:textId="1A1A118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E64217">
        <w:rPr>
          <w:rFonts w:ascii="Arial" w:hAnsi="Arial" w:cs="Arial"/>
          <w:b/>
          <w:bCs/>
          <w:lang w:val="en-US"/>
        </w:rPr>
        <w:t xml:space="preserve">for 33.518 </w:t>
      </w:r>
      <w:r>
        <w:rPr>
          <w:rFonts w:ascii="Arial" w:hAnsi="Arial" w:cs="Arial"/>
          <w:b/>
          <w:bCs/>
          <w:lang w:val="en-US"/>
        </w:rPr>
        <w:t xml:space="preserve">on </w:t>
      </w:r>
      <w:r w:rsidR="001D437D">
        <w:rPr>
          <w:rFonts w:ascii="Arial" w:hAnsi="Arial" w:cs="Arial"/>
          <w:b/>
          <w:bCs/>
          <w:lang w:val="en-US"/>
        </w:rPr>
        <w:t xml:space="preserve">New </w:t>
      </w:r>
      <w:r w:rsidR="00C1362F">
        <w:rPr>
          <w:rFonts w:ascii="Arial" w:hAnsi="Arial" w:cs="Arial"/>
          <w:b/>
          <w:bCs/>
          <w:lang w:val="en-US"/>
        </w:rPr>
        <w:t xml:space="preserve">TC on </w:t>
      </w:r>
      <w:r w:rsidR="001D437D">
        <w:rPr>
          <w:rFonts w:ascii="Arial" w:hAnsi="Arial" w:cs="Arial"/>
          <w:b/>
          <w:bCs/>
          <w:lang w:val="en-US"/>
        </w:rPr>
        <w:t>NRF access token request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622B03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41C3E">
        <w:rPr>
          <w:rFonts w:ascii="Arial" w:hAnsi="Arial" w:cs="Arial"/>
          <w:b/>
          <w:bCs/>
          <w:lang w:val="en-US"/>
        </w:rPr>
        <w:t>5.</w:t>
      </w:r>
      <w:r w:rsidR="002B078B">
        <w:rPr>
          <w:rFonts w:ascii="Arial" w:hAnsi="Arial" w:cs="Arial"/>
          <w:b/>
          <w:bCs/>
          <w:lang w:val="en-US"/>
        </w:rPr>
        <w:t>1.3</w:t>
      </w:r>
    </w:p>
    <w:p w14:paraId="369E83CA" w14:textId="138C321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w:t>
      </w:r>
      <w:r w:rsidR="00740A29">
        <w:rPr>
          <w:rFonts w:ascii="Arial" w:hAnsi="Arial" w:cs="Arial"/>
          <w:b/>
          <w:bCs/>
          <w:lang w:val="en-US"/>
        </w:rPr>
        <w:t>S</w:t>
      </w:r>
      <w:r>
        <w:rPr>
          <w:rFonts w:ascii="Arial" w:hAnsi="Arial" w:cs="Arial"/>
          <w:b/>
          <w:bCs/>
          <w:lang w:val="en-US"/>
        </w:rPr>
        <w:t xml:space="preserve"> </w:t>
      </w:r>
      <w:r w:rsidR="0043163C">
        <w:rPr>
          <w:rFonts w:ascii="Arial" w:hAnsi="Arial" w:cs="Arial"/>
          <w:b/>
          <w:bCs/>
          <w:lang w:val="en-US"/>
        </w:rPr>
        <w:t>33.</w:t>
      </w:r>
      <w:r w:rsidR="00740A29">
        <w:rPr>
          <w:rFonts w:ascii="Arial" w:hAnsi="Arial" w:cs="Arial"/>
          <w:b/>
          <w:bCs/>
          <w:lang w:val="en-US"/>
        </w:rPr>
        <w:t>51</w:t>
      </w:r>
      <w:r w:rsidR="00823FF2">
        <w:rPr>
          <w:rFonts w:ascii="Arial" w:hAnsi="Arial" w:cs="Arial"/>
          <w:b/>
          <w:bCs/>
          <w:lang w:val="en-US"/>
        </w:rPr>
        <w:t>8</w:t>
      </w:r>
    </w:p>
    <w:p w14:paraId="32E76F63" w14:textId="144C7D7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82008">
        <w:rPr>
          <w:rFonts w:ascii="Arial" w:hAnsi="Arial" w:cs="Arial"/>
          <w:b/>
          <w:bCs/>
          <w:lang w:val="en-US"/>
        </w:rPr>
        <w:t>19</w:t>
      </w:r>
      <w:r w:rsidR="00EC05FE">
        <w:rPr>
          <w:rFonts w:ascii="Arial" w:hAnsi="Arial" w:cs="Arial"/>
          <w:b/>
          <w:bCs/>
          <w:lang w:val="en-US"/>
        </w:rPr>
        <w:t>.</w:t>
      </w:r>
      <w:r w:rsidR="00282008">
        <w:rPr>
          <w:rFonts w:ascii="Arial" w:hAnsi="Arial" w:cs="Arial"/>
          <w:b/>
          <w:bCs/>
          <w:lang w:val="en-US"/>
        </w:rPr>
        <w:t>0</w:t>
      </w:r>
      <w:r w:rsidR="00EC05FE">
        <w:rPr>
          <w:rFonts w:ascii="Arial" w:hAnsi="Arial" w:cs="Arial"/>
          <w:b/>
          <w:bCs/>
          <w:lang w:val="en-US"/>
        </w:rPr>
        <w:t>.0</w:t>
      </w:r>
    </w:p>
    <w:p w14:paraId="09C0AB02" w14:textId="63E8E06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41813">
        <w:rPr>
          <w:rFonts w:ascii="Arial" w:hAnsi="Arial" w:cs="Arial"/>
          <w:b/>
          <w:bCs/>
          <w:lang w:val="en-US"/>
        </w:rPr>
        <w:t>SCAS_</w:t>
      </w:r>
      <w:r w:rsidR="003D0498">
        <w:rPr>
          <w:rFonts w:ascii="Arial" w:hAnsi="Arial" w:cs="Arial"/>
          <w:b/>
          <w:bCs/>
          <w:lang w:val="en-US"/>
        </w:rPr>
        <w:t>5GA</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C3030C5" w14:textId="4A363EE1" w:rsidR="003436F2" w:rsidRDefault="00AA6C99">
      <w:pPr>
        <w:pBdr>
          <w:bottom w:val="single" w:sz="12" w:space="1" w:color="auto"/>
        </w:pBdr>
        <w:rPr>
          <w:lang w:val="en-US"/>
        </w:rPr>
      </w:pPr>
      <w:r>
        <w:rPr>
          <w:lang w:val="en-US"/>
        </w:rPr>
        <w:t xml:space="preserve">TS 33.518 is missing </w:t>
      </w:r>
      <w:r w:rsidR="00116BE5">
        <w:rPr>
          <w:lang w:val="en-US"/>
        </w:rPr>
        <w:t xml:space="preserve">a TC to verify the input in the access token </w:t>
      </w:r>
      <w:r w:rsidR="003436F2">
        <w:rPr>
          <w:lang w:val="en-US"/>
        </w:rPr>
        <w:t xml:space="preserve">request. An accompanying </w:t>
      </w:r>
      <w:r w:rsidR="00D616B5">
        <w:rPr>
          <w:lang w:val="en-US"/>
        </w:rPr>
        <w:t>threat is provided in S3-</w:t>
      </w:r>
      <w:r w:rsidR="00D616B5" w:rsidRPr="00BB411A">
        <w:rPr>
          <w:lang w:val="en-US"/>
        </w:rPr>
        <w:t>25</w:t>
      </w:r>
      <w:r w:rsidR="00BB411A">
        <w:rPr>
          <w:lang w:val="en-US"/>
        </w:rPr>
        <w:t>4099</w:t>
      </w:r>
      <w:r w:rsidR="008D60DE">
        <w:rPr>
          <w:lang w:val="en-US"/>
        </w:rPr>
        <w:t>.</w:t>
      </w:r>
    </w:p>
    <w:p w14:paraId="6F5D3B75" w14:textId="36A357FA" w:rsidR="008D60DE" w:rsidRDefault="009C7F29">
      <w:pPr>
        <w:pBdr>
          <w:bottom w:val="single" w:sz="12" w:space="1" w:color="auto"/>
        </w:pBdr>
        <w:rPr>
          <w:lang w:val="en-US"/>
        </w:rPr>
      </w:pPr>
      <w:r w:rsidRPr="009C7F29">
        <w:rPr>
          <w:lang w:val="en-US"/>
        </w:rPr>
        <w:t xml:space="preserve">If the NRF does not verify the input parameters in the access token request against the corresponding ones in the public key certificate of the NF Service Consumer or those in the </w:t>
      </w:r>
      <w:r w:rsidR="00AA6C99">
        <w:rPr>
          <w:lang w:val="en-US"/>
        </w:rPr>
        <w:t xml:space="preserve">locally-stored </w:t>
      </w:r>
      <w:r w:rsidRPr="009C7F29">
        <w:rPr>
          <w:lang w:val="en-US"/>
        </w:rPr>
        <w:t xml:space="preserve">NF profile of the NF Service Consumer, an NF instance can receive an access token that </w:t>
      </w:r>
      <w:r w:rsidR="008A1618">
        <w:rPr>
          <w:lang w:val="en-US"/>
        </w:rPr>
        <w:t>will allow it to access resources that are</w:t>
      </w:r>
      <w:r w:rsidRPr="009C7F29">
        <w:rPr>
          <w:lang w:val="en-US"/>
        </w:rPr>
        <w:t xml:space="preserve"> not permitted. This can lead to </w:t>
      </w:r>
      <w:r w:rsidRPr="00C1350F">
        <w:rPr>
          <w:lang w:val="en-US"/>
        </w:rPr>
        <w:t>impersonation and</w:t>
      </w:r>
      <w:r w:rsidRPr="009C7F29">
        <w:rPr>
          <w:lang w:val="en-US"/>
        </w:rPr>
        <w:t xml:space="preserve"> elevation of privileges, allowing the NF to obtain services of an </w:t>
      </w:r>
      <w:r w:rsidRPr="00C1350F">
        <w:rPr>
          <w:lang w:val="en-US"/>
        </w:rPr>
        <w:t>impersonated NF or an arbitrary</w:t>
      </w:r>
      <w:r w:rsidRPr="009C7F29">
        <w:rPr>
          <w:lang w:val="en-US"/>
        </w:rPr>
        <w:t xml:space="preserve"> set of services.</w:t>
      </w:r>
    </w:p>
    <w:p w14:paraId="437D172E" w14:textId="77777777" w:rsidR="008D60DE" w:rsidRDefault="008D60DE">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525CB71" w14:textId="77777777" w:rsidR="00C1350F" w:rsidRPr="0094180F" w:rsidRDefault="00C1350F" w:rsidP="00C1350F">
      <w:pPr>
        <w:keepNext/>
        <w:keepLines/>
        <w:pBdr>
          <w:top w:val="none" w:sz="0" w:space="0" w:color="000000"/>
        </w:pBdr>
        <w:spacing w:before="120"/>
        <w:ind w:left="1701" w:hanging="1701"/>
        <w:outlineLvl w:val="4"/>
        <w:rPr>
          <w:ins w:id="0" w:author="MITRE" w:date="2025-10-17T14:34:00Z" w16du:dateUtc="2025-10-17T18:34:00Z"/>
          <w:rFonts w:ascii="Arial" w:hAnsi="Arial"/>
          <w:sz w:val="22"/>
        </w:rPr>
      </w:pPr>
      <w:ins w:id="1" w:author="MITRE" w:date="2025-10-17T14:34:00Z" w16du:dateUtc="2025-10-17T18:34:00Z">
        <w:r w:rsidRPr="0094180F">
          <w:rPr>
            <w:rFonts w:ascii="Arial" w:hAnsi="Arial"/>
            <w:sz w:val="22"/>
          </w:rPr>
          <w:t>4.2.2.</w:t>
        </w:r>
        <w:r w:rsidRPr="0094180F">
          <w:rPr>
            <w:rFonts w:ascii="Arial" w:hAnsi="Arial"/>
            <w:sz w:val="22"/>
            <w:highlight w:val="yellow"/>
            <w:lang w:val="de-DE"/>
          </w:rPr>
          <w:t>X</w:t>
        </w:r>
        <w:r w:rsidRPr="0094180F">
          <w:rPr>
            <w:rFonts w:ascii="Arial" w:hAnsi="Arial"/>
            <w:sz w:val="22"/>
          </w:rPr>
          <w:tab/>
        </w:r>
        <w:r>
          <w:rPr>
            <w:rFonts w:ascii="Arial" w:hAnsi="Arial"/>
            <w:sz w:val="22"/>
          </w:rPr>
          <w:t>NF access token procedure</w:t>
        </w:r>
      </w:ins>
    </w:p>
    <w:p w14:paraId="75FA9406" w14:textId="77777777" w:rsidR="00C1350F" w:rsidRPr="0094180F" w:rsidRDefault="00C1350F" w:rsidP="00C1350F">
      <w:pPr>
        <w:keepNext/>
        <w:keepLines/>
        <w:pBdr>
          <w:top w:val="none" w:sz="0" w:space="0" w:color="000000"/>
        </w:pBdr>
        <w:spacing w:before="120"/>
        <w:ind w:left="1985" w:hanging="1985"/>
        <w:outlineLvl w:val="5"/>
        <w:rPr>
          <w:ins w:id="2" w:author="MITRE" w:date="2025-10-17T14:34:00Z" w16du:dateUtc="2025-10-17T18:34:00Z"/>
          <w:rFonts w:ascii="Arial" w:hAnsi="Arial"/>
        </w:rPr>
      </w:pPr>
      <w:bookmarkStart w:id="3" w:name="_CR4_2_2_2_4_1"/>
      <w:bookmarkStart w:id="4" w:name="_Toc187937471"/>
      <w:ins w:id="5" w:author="MITRE" w:date="2025-10-17T14:34:00Z" w16du:dateUtc="2025-10-17T18:34:00Z">
        <w:r w:rsidRPr="0094180F">
          <w:rPr>
            <w:rFonts w:ascii="Arial" w:hAnsi="Arial"/>
          </w:rPr>
          <w:t>4.2.</w:t>
        </w:r>
        <w:proofErr w:type="gramStart"/>
        <w:r w:rsidRPr="0094180F">
          <w:rPr>
            <w:rFonts w:ascii="Arial" w:hAnsi="Arial"/>
          </w:rPr>
          <w:t>2.</w:t>
        </w:r>
        <w:r w:rsidRPr="0094180F">
          <w:rPr>
            <w:rFonts w:ascii="Arial" w:hAnsi="Arial"/>
            <w:highlight w:val="yellow"/>
            <w:lang w:val="en-US"/>
          </w:rPr>
          <w:t>X</w:t>
        </w:r>
        <w:r w:rsidRPr="0094180F">
          <w:rPr>
            <w:rFonts w:ascii="Arial" w:hAnsi="Arial"/>
            <w:lang w:val="en-US"/>
          </w:rPr>
          <w:t>.</w:t>
        </w:r>
        <w:proofErr w:type="gramEnd"/>
        <w:r w:rsidRPr="0094180F">
          <w:rPr>
            <w:rFonts w:ascii="Arial" w:hAnsi="Arial"/>
          </w:rPr>
          <w:t>1</w:t>
        </w:r>
        <w:r w:rsidRPr="0094180F">
          <w:rPr>
            <w:rFonts w:ascii="Arial" w:hAnsi="Arial"/>
          </w:rPr>
          <w:tab/>
        </w:r>
        <w:r>
          <w:rPr>
            <w:rFonts w:ascii="Arial" w:hAnsi="Arial"/>
          </w:rPr>
          <w:t>NF access token</w:t>
        </w:r>
        <w:r w:rsidRPr="0094180F">
          <w:rPr>
            <w:rFonts w:ascii="Arial" w:hAnsi="Arial"/>
          </w:rPr>
          <w:t xml:space="preserve"> </w:t>
        </w:r>
        <w:bookmarkEnd w:id="3"/>
        <w:bookmarkEnd w:id="4"/>
        <w:r>
          <w:rPr>
            <w:rFonts w:ascii="Arial" w:hAnsi="Arial"/>
          </w:rPr>
          <w:t>request verification failure handling within single PLMN</w:t>
        </w:r>
      </w:ins>
    </w:p>
    <w:p w14:paraId="290DB28D" w14:textId="77777777" w:rsidR="00C1350F" w:rsidRPr="0094180F" w:rsidRDefault="00C1350F" w:rsidP="00C1350F">
      <w:pPr>
        <w:rPr>
          <w:ins w:id="6" w:author="MITRE" w:date="2025-10-17T14:34:00Z" w16du:dateUtc="2025-10-17T18:34:00Z"/>
          <w:lang w:eastAsia="zh-CN"/>
        </w:rPr>
      </w:pPr>
      <w:ins w:id="7" w:author="MITRE" w:date="2025-10-17T14:34:00Z" w16du:dateUtc="2025-10-17T18:34:00Z">
        <w:r w:rsidRPr="0094180F">
          <w:rPr>
            <w:i/>
          </w:rPr>
          <w:t>Requirement Name</w:t>
        </w:r>
        <w:r w:rsidRPr="0094180F">
          <w:t xml:space="preserve">: </w:t>
        </w:r>
        <w:r>
          <w:t xml:space="preserve">Access token request verification </w:t>
        </w:r>
      </w:ins>
    </w:p>
    <w:p w14:paraId="0D87952E" w14:textId="77777777" w:rsidR="00C1350F" w:rsidRPr="0094180F" w:rsidRDefault="00C1350F" w:rsidP="00C1350F">
      <w:pPr>
        <w:rPr>
          <w:ins w:id="8" w:author="MITRE" w:date="2025-10-17T14:34:00Z" w16du:dateUtc="2025-10-17T18:34:00Z"/>
        </w:rPr>
      </w:pPr>
      <w:ins w:id="9" w:author="MITRE" w:date="2025-10-17T14:34:00Z" w16du:dateUtc="2025-10-17T18:34:00Z">
        <w:r w:rsidRPr="0094180F">
          <w:rPr>
            <w:i/>
          </w:rPr>
          <w:t xml:space="preserve">Requirement Reference: </w:t>
        </w:r>
        <w:r w:rsidRPr="0094180F">
          <w:t>TS 33.501 [</w:t>
        </w:r>
        <w:r>
          <w:t>3</w:t>
        </w:r>
        <w:r w:rsidRPr="0094180F">
          <w:t>], clause 13.</w:t>
        </w:r>
        <w:r>
          <w:t>4.1.1.2</w:t>
        </w:r>
      </w:ins>
    </w:p>
    <w:p w14:paraId="2572C3E7" w14:textId="77777777" w:rsidR="00C1350F" w:rsidRPr="0094180F" w:rsidRDefault="00C1350F" w:rsidP="00C1350F">
      <w:pPr>
        <w:rPr>
          <w:ins w:id="10" w:author="MITRE" w:date="2025-10-17T14:34:00Z" w16du:dateUtc="2025-10-17T18:34:00Z"/>
        </w:rPr>
      </w:pPr>
      <w:ins w:id="11" w:author="MITRE" w:date="2025-10-17T14:34:00Z" w16du:dateUtc="2025-10-17T18:34:00Z">
        <w:r w:rsidRPr="0094180F">
          <w:rPr>
            <w:i/>
          </w:rPr>
          <w:t>Requirement Description</w:t>
        </w:r>
        <w:r w:rsidRPr="0094180F">
          <w:t xml:space="preserve">: </w:t>
        </w:r>
      </w:ins>
    </w:p>
    <w:p w14:paraId="3ED2459E" w14:textId="77777777" w:rsidR="00C1350F" w:rsidRDefault="00C1350F" w:rsidP="00C1350F">
      <w:pPr>
        <w:rPr>
          <w:ins w:id="12" w:author="MITRE" w:date="2025-10-17T14:34:00Z" w16du:dateUtc="2025-10-17T18:34:00Z"/>
        </w:rPr>
      </w:pPr>
      <w:ins w:id="13" w:author="MITRE" w:date="2025-10-17T14:34:00Z" w16du:dateUtc="2025-10-17T18:34:00Z">
        <w:r w:rsidRPr="00317632">
          <w:t>According to TS 33.501 [</w:t>
        </w:r>
        <w:r>
          <w:t>3</w:t>
        </w:r>
        <w:r w:rsidRPr="00317632">
          <w:t>], clause 13.4.1.1</w:t>
        </w:r>
        <w:r>
          <w:t>.2</w:t>
        </w:r>
        <w:r w:rsidRPr="00317632">
          <w:t xml:space="preserve">, </w:t>
        </w:r>
        <w:r>
          <w:t>t</w:t>
        </w:r>
        <w:r w:rsidRPr="00BC6EC3">
          <w:t xml:space="preserve">he NRF </w:t>
        </w:r>
        <w:r>
          <w:t>verifies the input parameters in the access token request as follows:</w:t>
        </w:r>
      </w:ins>
    </w:p>
    <w:p w14:paraId="23C589EE" w14:textId="0FAE7A04" w:rsidR="00C1350F" w:rsidRDefault="00C1350F" w:rsidP="00C1350F">
      <w:pPr>
        <w:pStyle w:val="B1"/>
        <w:numPr>
          <w:ilvl w:val="0"/>
          <w:numId w:val="2"/>
        </w:numPr>
        <w:rPr>
          <w:ins w:id="14" w:author="MITRE" w:date="2025-10-17T14:34:00Z" w16du:dateUtc="2025-10-17T18:34:00Z"/>
        </w:rPr>
      </w:pPr>
      <w:ins w:id="15" w:author="MITRE" w:date="2025-10-17T14:34:00Z" w16du:dateUtc="2025-10-17T18:34:00Z">
        <w:r>
          <w:t xml:space="preserve">It checks that the </w:t>
        </w:r>
        <w:r w:rsidRPr="000C3CCA">
          <w:t>NF Instance ID and</w:t>
        </w:r>
        <w:r>
          <w:t>, if available,</w:t>
        </w:r>
        <w:r w:rsidRPr="000C3CCA">
          <w:t xml:space="preserve"> NF type </w:t>
        </w:r>
        <w:r>
          <w:t>and</w:t>
        </w:r>
        <w:r w:rsidRPr="000C3CCA">
          <w:t xml:space="preserve"> PLMN ID(s),</w:t>
        </w:r>
        <w:r>
          <w:t xml:space="preserve"> in the access token request match the corresponding ones in the public key </w:t>
        </w:r>
        <w:r w:rsidRPr="00BC6EC3">
          <w:t xml:space="preserve">certificate of the NF </w:t>
        </w:r>
        <w:r>
          <w:t>s</w:t>
        </w:r>
        <w:r w:rsidRPr="00BC6EC3">
          <w:t xml:space="preserve">ervice </w:t>
        </w:r>
        <w:r>
          <w:t>c</w:t>
        </w:r>
        <w:r w:rsidRPr="00BC6EC3">
          <w:t xml:space="preserve">onsumer or those in the NF profile of the NF </w:t>
        </w:r>
        <w:r>
          <w:t>s</w:t>
        </w:r>
        <w:r w:rsidRPr="00BC6EC3">
          <w:t xml:space="preserve">ervice </w:t>
        </w:r>
        <w:r>
          <w:t>c</w:t>
        </w:r>
        <w:r w:rsidRPr="00BC6EC3">
          <w:t>onsumer</w:t>
        </w:r>
        <w:r>
          <w:t xml:space="preserve">. </w:t>
        </w:r>
        <w:r w:rsidRPr="008940F6">
          <w:t>If the verification of the access token request fails at the NRF, the NRF shall return "400 Bad Request" status code, and "error" attribute set to "</w:t>
        </w:r>
        <w:proofErr w:type="spellStart"/>
        <w:r w:rsidRPr="008940F6">
          <w:t>invalid_client</w:t>
        </w:r>
        <w:proofErr w:type="spellEnd"/>
        <w:r w:rsidRPr="008940F6">
          <w:t>", as stated in TS 29.510 [</w:t>
        </w:r>
      </w:ins>
      <w:ins w:id="16" w:author="MITRE" w:date="2025-10-30T17:27:00Z" w16du:dateUtc="2025-10-30T21:27:00Z">
        <w:r w:rsidR="00130080">
          <w:t>5</w:t>
        </w:r>
      </w:ins>
      <w:ins w:id="17" w:author="MITRE" w:date="2025-10-17T14:34:00Z" w16du:dateUtc="2025-10-17T18:34:00Z">
        <w:r w:rsidRPr="008940F6">
          <w:t>], clause 5.4.2.2</w:t>
        </w:r>
        <w:r>
          <w:t xml:space="preserve">, and </w:t>
        </w:r>
        <w:r w:rsidRPr="00BC6EC3">
          <w:t>the access token request is not further processed</w:t>
        </w:r>
        <w:r>
          <w:t>.</w:t>
        </w:r>
      </w:ins>
    </w:p>
    <w:p w14:paraId="6C492688" w14:textId="77777777" w:rsidR="00C1350F" w:rsidRDefault="00C1350F" w:rsidP="00C1350F">
      <w:pPr>
        <w:pStyle w:val="B1"/>
        <w:numPr>
          <w:ilvl w:val="0"/>
          <w:numId w:val="2"/>
        </w:numPr>
        <w:rPr>
          <w:ins w:id="18" w:author="MITRE" w:date="2025-10-17T14:34:00Z" w16du:dateUtc="2025-10-17T18:34:00Z"/>
        </w:rPr>
      </w:pPr>
      <w:ins w:id="19" w:author="MITRE" w:date="2025-10-17T14:34:00Z" w16du:dateUtc="2025-10-17T18:34:00Z">
        <w:r>
          <w:t xml:space="preserve">Based on the input attributes (e.g., NF Type, PLMN ID(s), scope), it checks that the NF service consumer is authorized to access the requested services from the NF service producer. </w:t>
        </w:r>
        <w:r w:rsidRPr="007353FA">
          <w:t xml:space="preserve">When certain parameters in the </w:t>
        </w:r>
        <w:r>
          <w:t>a</w:t>
        </w:r>
        <w:r w:rsidRPr="007353FA">
          <w:t xml:space="preserve">ccess </w:t>
        </w:r>
        <w:r>
          <w:t>t</w:t>
        </w:r>
        <w:r w:rsidRPr="007353FA">
          <w:t xml:space="preserve">oken </w:t>
        </w:r>
        <w:r>
          <w:t>r</w:t>
        </w:r>
        <w:r w:rsidRPr="007353FA">
          <w:t>equest are not supported by the NRF, the NRF shall ignore the unsupported parameters and continue processing the request with the rest of the parameters.</w:t>
        </w:r>
      </w:ins>
    </w:p>
    <w:p w14:paraId="4D581CA7" w14:textId="77777777" w:rsidR="00C1350F" w:rsidRDefault="00C1350F" w:rsidP="00C1350F">
      <w:pPr>
        <w:pStyle w:val="B1"/>
        <w:numPr>
          <w:ilvl w:val="0"/>
          <w:numId w:val="2"/>
        </w:numPr>
        <w:rPr>
          <w:ins w:id="20" w:author="MITRE" w:date="2025-10-17T14:34:00Z" w16du:dateUtc="2025-10-17T18:34:00Z"/>
        </w:rPr>
      </w:pPr>
      <w:ins w:id="21" w:author="MITRE" w:date="2025-10-17T14:34:00Z" w16du:dateUtc="2025-10-17T18:34:00Z">
        <w:r>
          <w:t xml:space="preserve">If available, it verifies </w:t>
        </w:r>
        <w:r w:rsidRPr="005C5224">
          <w:t xml:space="preserve">the S-NSSAIs of the NF </w:t>
        </w:r>
        <w:r>
          <w:t>s</w:t>
        </w:r>
        <w:r w:rsidRPr="005C5224">
          <w:t xml:space="preserve">ervice </w:t>
        </w:r>
        <w:r>
          <w:t>c</w:t>
        </w:r>
        <w:r w:rsidRPr="005C5224">
          <w:t>onsumer and check</w:t>
        </w:r>
        <w:r>
          <w:t>s</w:t>
        </w:r>
        <w:r w:rsidRPr="005C5224">
          <w:t xml:space="preserve"> whether there are restrictions on the NF </w:t>
        </w:r>
        <w:r>
          <w:t>s</w:t>
        </w:r>
        <w:r w:rsidRPr="005C5224">
          <w:t xml:space="preserve">ervice </w:t>
        </w:r>
        <w:r>
          <w:t>c</w:t>
        </w:r>
        <w:r w:rsidRPr="005C5224">
          <w:t>onsumer to access NF Service Producers' services of a specific NF type depending on the slices for which they offer their services.</w:t>
        </w:r>
      </w:ins>
    </w:p>
    <w:p w14:paraId="48500610" w14:textId="35E0AA6F" w:rsidR="00C1350F" w:rsidRDefault="00C1350F" w:rsidP="00C1350F">
      <w:pPr>
        <w:rPr>
          <w:ins w:id="22" w:author="MITRE" w:date="2025-10-17T14:34:00Z" w16du:dateUtc="2025-10-17T18:34:00Z"/>
        </w:rPr>
      </w:pPr>
      <w:ins w:id="23" w:author="MITRE" w:date="2025-10-17T14:34:00Z" w16du:dateUtc="2025-10-17T18:34:00Z">
        <w:r w:rsidRPr="00BC6EC3">
          <w:t>If the access token request fails</w:t>
        </w:r>
        <w:r>
          <w:t xml:space="preserve">, the NRF shall return an </w:t>
        </w:r>
      </w:ins>
      <w:ins w:id="24" w:author="MITRE" w:date="2025-10-31T09:29:00Z" w16du:dateUtc="2025-10-31T16:29:00Z">
        <w:r w:rsidR="006E7462">
          <w:t xml:space="preserve">appropriate </w:t>
        </w:r>
      </w:ins>
      <w:ins w:id="25" w:author="MITRE" w:date="2025-10-17T14:34:00Z" w16du:dateUtc="2025-10-17T18:34:00Z">
        <w:r>
          <w:t xml:space="preserve">error status code (e.g., </w:t>
        </w:r>
        <w:r w:rsidRPr="009E6A36">
          <w:t>"400 Bad Request"</w:t>
        </w:r>
        <w:r>
          <w:t xml:space="preserve">, </w:t>
        </w:r>
        <w:r w:rsidRPr="009E6A36">
          <w:t>"401 Unauthorized"</w:t>
        </w:r>
        <w:r>
          <w:t xml:space="preserve">, </w:t>
        </w:r>
        <w:r w:rsidRPr="00010950">
          <w:t>"403 Forbidden"</w:t>
        </w:r>
        <w:r>
          <w:t xml:space="preserve">) </w:t>
        </w:r>
      </w:ins>
    </w:p>
    <w:p w14:paraId="41057405" w14:textId="15FF008F" w:rsidR="00C1350F" w:rsidRPr="0094180F" w:rsidRDefault="00C1350F" w:rsidP="00C1350F">
      <w:pPr>
        <w:rPr>
          <w:ins w:id="26" w:author="MITRE" w:date="2025-10-17T14:34:00Z" w16du:dateUtc="2025-10-17T18:34:00Z"/>
        </w:rPr>
      </w:pPr>
      <w:ins w:id="27" w:author="MITRE" w:date="2025-10-17T14:34:00Z" w16du:dateUtc="2025-10-17T18:34:00Z">
        <w:r w:rsidRPr="0094180F">
          <w:rPr>
            <w:i/>
          </w:rPr>
          <w:lastRenderedPageBreak/>
          <w:t>Threat References</w:t>
        </w:r>
        <w:r w:rsidRPr="0094180F">
          <w:t>: TR 33.926 [</w:t>
        </w:r>
      </w:ins>
      <w:ins w:id="28" w:author="MITRE" w:date="2025-10-30T17:28:00Z" w16du:dateUtc="2025-10-30T21:28:00Z">
        <w:r w:rsidR="00BE675E">
          <w:t>6</w:t>
        </w:r>
      </w:ins>
      <w:ins w:id="29" w:author="MITRE" w:date="2025-10-17T14:34:00Z" w16du:dateUtc="2025-10-17T18:34:00Z">
        <w:r w:rsidRPr="0094180F">
          <w:t xml:space="preserve">], clause </w:t>
        </w:r>
        <w:r>
          <w:t>H</w:t>
        </w:r>
        <w:r w:rsidRPr="0094180F">
          <w:t>.</w:t>
        </w:r>
        <w:r>
          <w:t>2</w:t>
        </w:r>
        <w:r w:rsidRPr="0094180F">
          <w:t>.</w:t>
        </w:r>
        <w:r>
          <w:t>2</w:t>
        </w:r>
        <w:r w:rsidRPr="0094180F">
          <w:t>.</w:t>
        </w:r>
        <w:r w:rsidRPr="00256B95">
          <w:rPr>
            <w:highlight w:val="yellow"/>
          </w:rPr>
          <w:t>Y</w:t>
        </w:r>
        <w:r w:rsidRPr="0094180F">
          <w:t xml:space="preserve">, </w:t>
        </w:r>
        <w:r w:rsidRPr="007F7AC7">
          <w:rPr>
            <w:lang w:eastAsia="zh-CN"/>
          </w:rPr>
          <w:t xml:space="preserve">Elevation of privilege via </w:t>
        </w:r>
      </w:ins>
      <w:ins w:id="30" w:author="MITRE-r1" w:date="2025-11-18T14:37:00Z" w16du:dateUtc="2025-11-18T20:37:00Z">
        <w:r w:rsidR="00885527" w:rsidRPr="00885527">
          <w:rPr>
            <w:lang w:eastAsia="zh-CN"/>
          </w:rPr>
          <w:t>failure to verify access token</w:t>
        </w:r>
      </w:ins>
      <w:ins w:id="31" w:author="MITRE" w:date="2025-10-17T14:34:00Z" w16du:dateUtc="2025-10-17T18:34:00Z">
        <w:r w:rsidRPr="007F7AC7">
          <w:rPr>
            <w:lang w:eastAsia="zh-CN"/>
          </w:rPr>
          <w:t xml:space="preserve"> request</w:t>
        </w:r>
      </w:ins>
    </w:p>
    <w:p w14:paraId="0940C65A" w14:textId="77777777" w:rsidR="00C1350F" w:rsidRPr="0094180F" w:rsidRDefault="00C1350F" w:rsidP="00C1350F">
      <w:pPr>
        <w:rPr>
          <w:ins w:id="32" w:author="MITRE" w:date="2025-10-17T14:34:00Z" w16du:dateUtc="2025-10-17T18:34:00Z"/>
          <w:b/>
          <w:lang w:eastAsia="zh-CN"/>
        </w:rPr>
      </w:pPr>
      <w:ins w:id="33" w:author="MITRE" w:date="2025-10-17T14:34:00Z" w16du:dateUtc="2025-10-17T18:34:00Z">
        <w:r w:rsidRPr="0094180F">
          <w:rPr>
            <w:i/>
          </w:rPr>
          <w:t>Test Case</w:t>
        </w:r>
        <w:r w:rsidRPr="0094180F">
          <w:t xml:space="preserve">: </w:t>
        </w:r>
      </w:ins>
    </w:p>
    <w:p w14:paraId="150618B4" w14:textId="77777777" w:rsidR="00C1350F" w:rsidRPr="0094180F" w:rsidRDefault="00C1350F" w:rsidP="00C1350F">
      <w:pPr>
        <w:rPr>
          <w:ins w:id="34" w:author="MITRE" w:date="2025-10-17T14:34:00Z" w16du:dateUtc="2025-10-17T18:34:00Z"/>
          <w:b/>
        </w:rPr>
      </w:pPr>
      <w:ins w:id="35" w:author="MITRE" w:date="2025-10-17T14:34:00Z" w16du:dateUtc="2025-10-17T18:34:00Z">
        <w:r w:rsidRPr="0094180F">
          <w:rPr>
            <w:b/>
          </w:rPr>
          <w:t xml:space="preserve">Test Name: </w:t>
        </w:r>
        <w:r w:rsidRPr="0094180F">
          <w:t>TC_</w:t>
        </w:r>
        <w:r>
          <w:t>ACCESS</w:t>
        </w:r>
        <w:r w:rsidRPr="0094180F">
          <w:t>_</w:t>
        </w:r>
        <w:r>
          <w:t>TOKEN</w:t>
        </w:r>
        <w:r w:rsidRPr="0094180F">
          <w:t>_</w:t>
        </w:r>
        <w:r>
          <w:t>REQUEST</w:t>
        </w:r>
        <w:r w:rsidRPr="0094180F">
          <w:t>_</w:t>
        </w:r>
        <w:r>
          <w:t>VERIFICATION</w:t>
        </w:r>
        <w:r w:rsidRPr="0094180F">
          <w:rPr>
            <w:lang w:val="en-US"/>
          </w:rPr>
          <w:t>_NRF</w:t>
        </w:r>
      </w:ins>
    </w:p>
    <w:p w14:paraId="25EE7919" w14:textId="77777777" w:rsidR="00C1350F" w:rsidRPr="0094180F" w:rsidRDefault="00C1350F" w:rsidP="00C1350F">
      <w:pPr>
        <w:rPr>
          <w:ins w:id="36" w:author="MITRE" w:date="2025-10-17T14:34:00Z" w16du:dateUtc="2025-10-17T18:34:00Z"/>
          <w:b/>
          <w:lang w:eastAsia="zh-CN"/>
        </w:rPr>
      </w:pPr>
      <w:ins w:id="37" w:author="MITRE" w:date="2025-10-17T14:34:00Z" w16du:dateUtc="2025-10-17T18:34:00Z">
        <w:r w:rsidRPr="0094180F">
          <w:rPr>
            <w:b/>
            <w:lang w:eastAsia="zh-CN"/>
          </w:rPr>
          <w:t>Purpose:</w:t>
        </w:r>
      </w:ins>
    </w:p>
    <w:p w14:paraId="48A88767" w14:textId="655AE2BD" w:rsidR="00C1350F" w:rsidRPr="0094180F" w:rsidRDefault="00C1350F" w:rsidP="00C1350F">
      <w:pPr>
        <w:rPr>
          <w:ins w:id="38" w:author="MITRE" w:date="2025-10-17T14:34:00Z" w16du:dateUtc="2025-10-17T18:34:00Z"/>
        </w:rPr>
      </w:pPr>
      <w:ins w:id="39" w:author="MITRE" w:date="2025-10-17T14:34:00Z" w16du:dateUtc="2025-10-17T18:34:00Z">
        <w:r w:rsidRPr="0094180F">
          <w:rPr>
            <w:lang w:eastAsia="zh-CN"/>
          </w:rPr>
          <w:t>Verify that the N</w:t>
        </w:r>
        <w:r>
          <w:rPr>
            <w:lang w:eastAsia="zh-CN"/>
          </w:rPr>
          <w:t>R</w:t>
        </w:r>
        <w:r w:rsidRPr="0094180F">
          <w:rPr>
            <w:lang w:eastAsia="zh-CN"/>
          </w:rPr>
          <w:t xml:space="preserve">F under test correctly handles </w:t>
        </w:r>
        <w:r>
          <w:rPr>
            <w:lang w:eastAsia="zh-CN"/>
          </w:rPr>
          <w:t>access token request verification</w:t>
        </w:r>
        <w:r w:rsidRPr="0094180F">
          <w:rPr>
            <w:lang w:eastAsia="zh-CN"/>
          </w:rPr>
          <w:t xml:space="preserve">. </w:t>
        </w:r>
      </w:ins>
    </w:p>
    <w:p w14:paraId="045F53A9" w14:textId="77777777" w:rsidR="00C1350F" w:rsidRPr="0094180F" w:rsidRDefault="00C1350F" w:rsidP="00C1350F">
      <w:pPr>
        <w:rPr>
          <w:ins w:id="40" w:author="MITRE" w:date="2025-10-17T14:34:00Z" w16du:dateUtc="2025-10-17T18:34:00Z"/>
          <w:b/>
          <w:bCs/>
        </w:rPr>
      </w:pPr>
      <w:ins w:id="41" w:author="MITRE" w:date="2025-10-17T14:34:00Z" w16du:dateUtc="2025-10-17T18:34:00Z">
        <w:r w:rsidRPr="0094180F">
          <w:rPr>
            <w:b/>
            <w:bCs/>
          </w:rPr>
          <w:t>Procedure and execution steps:</w:t>
        </w:r>
      </w:ins>
    </w:p>
    <w:p w14:paraId="58193AAF" w14:textId="77777777" w:rsidR="00C1350F" w:rsidRPr="0094180F" w:rsidRDefault="00C1350F" w:rsidP="00C1350F">
      <w:pPr>
        <w:rPr>
          <w:ins w:id="42" w:author="MITRE" w:date="2025-10-17T14:34:00Z" w16du:dateUtc="2025-10-17T18:34:00Z"/>
          <w:b/>
          <w:lang w:eastAsia="zh-CN"/>
        </w:rPr>
      </w:pPr>
      <w:ins w:id="43" w:author="MITRE" w:date="2025-10-17T14:34:00Z" w16du:dateUtc="2025-10-17T18:34:00Z">
        <w:r w:rsidRPr="0094180F">
          <w:rPr>
            <w:b/>
            <w:lang w:eastAsia="zh-CN"/>
          </w:rPr>
          <w:t>Pre-Conditions:</w:t>
        </w:r>
      </w:ins>
    </w:p>
    <w:p w14:paraId="5AED1F91" w14:textId="77777777" w:rsidR="00C1350F" w:rsidRDefault="00C1350F" w:rsidP="00C1350F">
      <w:pPr>
        <w:pStyle w:val="B1"/>
        <w:numPr>
          <w:ilvl w:val="0"/>
          <w:numId w:val="2"/>
        </w:numPr>
        <w:rPr>
          <w:ins w:id="44" w:author="MITRE" w:date="2025-10-17T14:34:00Z" w16du:dateUtc="2025-10-17T18:34:00Z"/>
          <w:lang w:val="en-IN" w:eastAsia="zh-CN"/>
        </w:rPr>
      </w:pPr>
      <w:ins w:id="45" w:author="MITRE" w:date="2025-10-17T14:34:00Z" w16du:dateUtc="2025-10-17T18:34:00Z">
        <w:r w:rsidRPr="007B7B35">
          <w:rPr>
            <w:rFonts w:eastAsiaTheme="minorEastAsia"/>
          </w:rPr>
          <w:t>The NRF under test is preconfigured with either the public key certificate or NF profile of the NF service</w:t>
        </w:r>
        <w:r>
          <w:rPr>
            <w:rFonts w:eastAsiaTheme="minorEastAsia"/>
          </w:rPr>
          <w:t xml:space="preserve"> </w:t>
        </w:r>
        <w:r w:rsidRPr="007B7B35">
          <w:rPr>
            <w:rFonts w:eastAsiaTheme="minorEastAsia"/>
          </w:rPr>
          <w:t>consumer.</w:t>
        </w:r>
      </w:ins>
    </w:p>
    <w:p w14:paraId="55E0EF44" w14:textId="47AC0F78" w:rsidR="00C1350F" w:rsidRDefault="00C1350F" w:rsidP="00C1350F">
      <w:pPr>
        <w:pStyle w:val="B1"/>
        <w:numPr>
          <w:ilvl w:val="0"/>
          <w:numId w:val="2"/>
        </w:numPr>
        <w:rPr>
          <w:ins w:id="46" w:author="MITRE" w:date="2025-10-17T14:34:00Z" w16du:dateUtc="2025-10-17T18:34:00Z"/>
          <w:lang w:val="en-IN" w:eastAsia="zh-CN"/>
        </w:rPr>
      </w:pPr>
      <w:ins w:id="47" w:author="MITRE" w:date="2025-10-17T14:34:00Z" w16du:dateUtc="2025-10-17T18:34:00Z">
        <w:r>
          <w:rPr>
            <w:lang w:val="en-IN" w:eastAsia="zh-CN"/>
          </w:rPr>
          <w:t xml:space="preserve">The NRF under test is preconfigured with </w:t>
        </w:r>
      </w:ins>
      <w:ins w:id="48" w:author="MITRE-r1" w:date="2025-11-18T14:24:00Z" w16du:dateUtc="2025-11-18T20:24:00Z">
        <w:r w:rsidR="002E4757">
          <w:rPr>
            <w:lang w:val="en-IN" w:eastAsia="zh-CN"/>
          </w:rPr>
          <w:t xml:space="preserve">notional </w:t>
        </w:r>
      </w:ins>
      <w:ins w:id="49" w:author="MITRE" w:date="2025-10-17T14:34:00Z" w16du:dateUtc="2025-10-17T18:34:00Z">
        <w:r>
          <w:rPr>
            <w:lang w:val="en-IN" w:eastAsia="zh-CN"/>
          </w:rPr>
          <w:t>access token request authorization policies</w:t>
        </w:r>
      </w:ins>
      <w:ins w:id="50" w:author="MITRE-r1" w:date="2025-11-18T14:39:00Z" w16du:dateUtc="2025-11-18T20:39:00Z">
        <w:r w:rsidR="009D3042">
          <w:rPr>
            <w:lang w:val="en-IN" w:eastAsia="zh-CN"/>
          </w:rPr>
          <w:t xml:space="preserve"> for an NF service consumer</w:t>
        </w:r>
      </w:ins>
      <w:ins w:id="51" w:author="MITRE" w:date="2025-10-17T14:34:00Z" w16du:dateUtc="2025-10-17T18:34:00Z">
        <w:r>
          <w:rPr>
            <w:lang w:val="en-IN" w:eastAsia="zh-CN"/>
          </w:rPr>
          <w:t xml:space="preserve"> and the tester is provided documentation necessary to generate authorized access token requests.</w:t>
        </w:r>
      </w:ins>
    </w:p>
    <w:p w14:paraId="3147EBA1" w14:textId="77777777" w:rsidR="00C1350F" w:rsidRDefault="00C1350F" w:rsidP="00C1350F">
      <w:pPr>
        <w:pStyle w:val="B1"/>
        <w:numPr>
          <w:ilvl w:val="0"/>
          <w:numId w:val="2"/>
        </w:numPr>
        <w:rPr>
          <w:ins w:id="52" w:author="MITRE" w:date="2025-10-17T14:34:00Z" w16du:dateUtc="2025-10-17T18:34:00Z"/>
          <w:lang w:val="en-IN" w:eastAsia="zh-CN"/>
        </w:rPr>
      </w:pPr>
      <w:ins w:id="53" w:author="MITRE" w:date="2025-10-17T14:34:00Z" w16du:dateUtc="2025-10-17T18:34:00Z">
        <w:r>
          <w:rPr>
            <w:lang w:val="en-IN" w:eastAsia="zh-CN"/>
          </w:rPr>
          <w:t>Test environment includes an NF service consumer.</w:t>
        </w:r>
      </w:ins>
    </w:p>
    <w:p w14:paraId="2F2756DB" w14:textId="77777777" w:rsidR="00C1350F" w:rsidRPr="00D06A9E" w:rsidRDefault="00C1350F" w:rsidP="00C1350F">
      <w:pPr>
        <w:pStyle w:val="B1"/>
        <w:numPr>
          <w:ilvl w:val="0"/>
          <w:numId w:val="2"/>
        </w:numPr>
        <w:rPr>
          <w:ins w:id="54" w:author="MITRE" w:date="2025-10-17T14:34:00Z" w16du:dateUtc="2025-10-17T18:34:00Z"/>
          <w:lang w:val="en-IN" w:eastAsia="zh-CN"/>
        </w:rPr>
      </w:pPr>
      <w:ins w:id="55" w:author="MITRE" w:date="2025-10-17T14:34:00Z" w16du:dateUtc="2025-10-17T18:34:00Z">
        <w:r>
          <w:rPr>
            <w:lang w:val="en-IN" w:eastAsia="zh-CN"/>
          </w:rPr>
          <w:t>The NF service consumer may be simulated.</w:t>
        </w:r>
      </w:ins>
    </w:p>
    <w:p w14:paraId="133BE175" w14:textId="77777777" w:rsidR="00C1350F" w:rsidRPr="0094180F" w:rsidRDefault="00C1350F" w:rsidP="00C1350F">
      <w:pPr>
        <w:rPr>
          <w:ins w:id="56" w:author="MITRE" w:date="2025-10-17T14:34:00Z" w16du:dateUtc="2025-10-17T18:34:00Z"/>
          <w:b/>
          <w:lang w:eastAsia="zh-CN"/>
        </w:rPr>
      </w:pPr>
      <w:ins w:id="57" w:author="MITRE" w:date="2025-10-17T14:34:00Z" w16du:dateUtc="2025-10-17T18:34:00Z">
        <w:r w:rsidRPr="0094180F">
          <w:rPr>
            <w:b/>
            <w:lang w:eastAsia="zh-CN"/>
          </w:rPr>
          <w:t>Execution Steps</w:t>
        </w:r>
      </w:ins>
    </w:p>
    <w:p w14:paraId="7B450D6F" w14:textId="1381E985" w:rsidR="00C1350F" w:rsidRDefault="00C1350F" w:rsidP="00C1350F">
      <w:pPr>
        <w:rPr>
          <w:ins w:id="58" w:author="MITRE" w:date="2025-10-17T14:34:00Z" w16du:dateUtc="2025-10-17T18:34:00Z"/>
          <w:lang w:eastAsia="zh-CN"/>
        </w:rPr>
      </w:pPr>
      <w:ins w:id="59" w:author="MITRE" w:date="2025-10-17T14:34:00Z" w16du:dateUtc="2025-10-17T18:34:00Z">
        <w:r>
          <w:rPr>
            <w:lang w:eastAsia="zh-CN"/>
          </w:rPr>
          <w:t xml:space="preserve">Test Cases </w:t>
        </w:r>
        <w:r w:rsidRPr="004B275E">
          <w:rPr>
            <w:lang w:eastAsia="zh-CN"/>
          </w:rPr>
          <w:t>A</w:t>
        </w:r>
        <w:r>
          <w:rPr>
            <w:lang w:eastAsia="zh-CN"/>
          </w:rPr>
          <w:t>~</w:t>
        </w:r>
      </w:ins>
      <w:ins w:id="60" w:author="MITRE-r1" w:date="2025-11-18T14:39:00Z" w16du:dateUtc="2025-11-18T20:39:00Z">
        <w:r w:rsidR="00C25EA3">
          <w:rPr>
            <w:lang w:eastAsia="zh-CN"/>
          </w:rPr>
          <w:t>B</w:t>
        </w:r>
      </w:ins>
      <w:ins w:id="61" w:author="MITRE" w:date="2025-10-17T14:34:00Z" w16du:dateUtc="2025-10-17T18:34:00Z">
        <w:r>
          <w:rPr>
            <w:lang w:eastAsia="zh-CN"/>
          </w:rPr>
          <w:t xml:space="preserve"> are tests on failure handling by the </w:t>
        </w:r>
        <w:r>
          <w:t xml:space="preserve">NRF </w:t>
        </w:r>
        <w:r>
          <w:rPr>
            <w:lang w:eastAsia="zh-CN"/>
          </w:rPr>
          <w:t>under test when the access token request failed verification</w:t>
        </w:r>
      </w:ins>
    </w:p>
    <w:p w14:paraId="2321438D" w14:textId="77777777" w:rsidR="00C1350F" w:rsidRPr="0094180F" w:rsidRDefault="00C1350F" w:rsidP="00C1350F">
      <w:pPr>
        <w:pStyle w:val="B1"/>
        <w:rPr>
          <w:ins w:id="62" w:author="MITRE" w:date="2025-10-17T14:34:00Z" w16du:dateUtc="2025-10-17T18:34:00Z"/>
          <w:lang w:eastAsia="zh-CN"/>
        </w:rPr>
      </w:pPr>
      <w:ins w:id="63" w:author="MITRE" w:date="2025-10-17T14:34:00Z" w16du:dateUtc="2025-10-17T18:34:00Z">
        <w:r>
          <w:rPr>
            <w:lang w:eastAsia="zh-CN"/>
          </w:rPr>
          <w:t>Test Case A: invalid client</w:t>
        </w:r>
      </w:ins>
    </w:p>
    <w:p w14:paraId="4E29452C" w14:textId="49A563AB" w:rsidR="00C1350F" w:rsidRDefault="00C1350F" w:rsidP="00C1350F">
      <w:pPr>
        <w:pStyle w:val="B2"/>
        <w:rPr>
          <w:ins w:id="64" w:author="MITRE" w:date="2025-10-17T14:34:00Z" w16du:dateUtc="2025-10-17T18:34:00Z"/>
          <w:lang w:val="en-IN" w:eastAsia="zh-CN"/>
        </w:rPr>
      </w:pPr>
      <w:ins w:id="65" w:author="MITRE" w:date="2025-10-17T14:34:00Z" w16du:dateUtc="2025-10-17T18:34:00Z">
        <w:r>
          <w:rPr>
            <w:lang w:val="en-IN" w:eastAsia="zh-CN"/>
          </w:rPr>
          <w:t>1)</w:t>
        </w:r>
        <w:r>
          <w:rPr>
            <w:lang w:val="en-IN" w:eastAsia="zh-CN"/>
          </w:rPr>
          <w:tab/>
        </w:r>
        <w:r w:rsidRPr="0094180F">
          <w:rPr>
            <w:lang w:val="en-IN" w:eastAsia="zh-CN"/>
          </w:rPr>
          <w:t xml:space="preserve">The tester </w:t>
        </w:r>
        <w:r>
          <w:rPr>
            <w:lang w:val="en-IN" w:eastAsia="zh-CN"/>
          </w:rPr>
          <w:t>constructs</w:t>
        </w:r>
        <w:r w:rsidRPr="0094180F">
          <w:rPr>
            <w:lang w:val="en-IN" w:eastAsia="zh-CN"/>
          </w:rPr>
          <w:t xml:space="preserve"> a</w:t>
        </w:r>
        <w:r>
          <w:rPr>
            <w:lang w:val="en-IN" w:eastAsia="zh-CN"/>
          </w:rPr>
          <w:t>n access token request</w:t>
        </w:r>
        <w:r w:rsidRPr="0094180F">
          <w:rPr>
            <w:lang w:val="en-IN" w:eastAsia="zh-CN"/>
          </w:rPr>
          <w:t xml:space="preserve"> correctly, except that the </w:t>
        </w:r>
        <w:r>
          <w:rPr>
            <w:lang w:val="en-IN" w:eastAsia="zh-CN"/>
          </w:rPr>
          <w:t xml:space="preserve">NF instance ID </w:t>
        </w:r>
      </w:ins>
      <w:ins w:id="66" w:author="MITRE" w:date="2025-10-31T14:07:00Z" w16du:dateUtc="2025-10-31T18:07:00Z">
        <w:r w:rsidR="00113844">
          <w:rPr>
            <w:lang w:val="en-IN" w:eastAsia="zh-CN"/>
          </w:rPr>
          <w:t>is different from</w:t>
        </w:r>
      </w:ins>
      <w:ins w:id="67" w:author="MITRE" w:date="2025-10-17T14:34:00Z" w16du:dateUtc="2025-10-17T18:34:00Z">
        <w:r>
          <w:rPr>
            <w:lang w:val="en-IN" w:eastAsia="zh-CN"/>
          </w:rPr>
          <w:t xml:space="preserve"> the NF instance ID of the NF service consumer public key certificate or NF profile stored in the NRF under test</w:t>
        </w:r>
        <w:r w:rsidRPr="0094180F">
          <w:rPr>
            <w:lang w:val="en-IN" w:eastAsia="zh-CN"/>
          </w:rPr>
          <w:t xml:space="preserve">. </w:t>
        </w:r>
        <w:r>
          <w:rPr>
            <w:lang w:val="en-IN" w:eastAsia="zh-CN"/>
          </w:rPr>
          <w:t>The NF service consumer sends the access token request to the NRF under test.</w:t>
        </w:r>
      </w:ins>
    </w:p>
    <w:p w14:paraId="204F97BB" w14:textId="77777777" w:rsidR="00C1350F" w:rsidRDefault="00C1350F" w:rsidP="00C1350F">
      <w:pPr>
        <w:pStyle w:val="B2"/>
        <w:rPr>
          <w:ins w:id="68" w:author="MITRE" w:date="2025-10-17T14:34:00Z" w16du:dateUtc="2025-10-17T18:34:00Z"/>
          <w:lang w:val="en-IN" w:eastAsia="zh-CN"/>
        </w:rPr>
      </w:pPr>
      <w:ins w:id="69" w:author="MITRE" w:date="2025-10-17T14:34:00Z" w16du:dateUtc="2025-10-17T18:34:00Z">
        <w:r>
          <w:rPr>
            <w:lang w:val="en-IN" w:eastAsia="zh-CN"/>
          </w:rPr>
          <w:t>2)</w:t>
        </w:r>
        <w:r>
          <w:rPr>
            <w:lang w:val="en-IN" w:eastAsia="zh-CN"/>
          </w:rPr>
          <w:tab/>
          <w:t xml:space="preserve">The NRF under test recognizes the NF instance ID does not match the NF instance ID of the NF service consumer public key certificate or NF profile stored in the NRF under test </w:t>
        </w:r>
      </w:ins>
    </w:p>
    <w:p w14:paraId="287CA63E" w14:textId="08B772A0" w:rsidR="00C1350F" w:rsidRDefault="00C1350F" w:rsidP="00C1350F">
      <w:pPr>
        <w:pStyle w:val="B2"/>
        <w:rPr>
          <w:ins w:id="70" w:author="MITRE" w:date="2025-10-17T14:34:00Z" w16du:dateUtc="2025-10-17T18:34:00Z"/>
          <w:lang w:val="en-IN" w:eastAsia="zh-CN"/>
        </w:rPr>
      </w:pPr>
      <w:ins w:id="71" w:author="MITRE" w:date="2025-10-17T14:34:00Z" w16du:dateUtc="2025-10-17T18:34:00Z">
        <w:r>
          <w:rPr>
            <w:lang w:val="en-IN" w:eastAsia="zh-CN"/>
          </w:rPr>
          <w:t>3)</w:t>
        </w:r>
        <w:r>
          <w:rPr>
            <w:lang w:val="en-IN" w:eastAsia="zh-CN"/>
          </w:rPr>
          <w:tab/>
          <w:t>The access token request verification fails,</w:t>
        </w:r>
        <w:r w:rsidRPr="00CC2B07">
          <w:rPr>
            <w:lang w:val="en-IN" w:eastAsia="zh-CN"/>
          </w:rPr>
          <w:t xml:space="preserve"> </w:t>
        </w:r>
        <w:r>
          <w:rPr>
            <w:lang w:val="en-IN" w:eastAsia="zh-CN"/>
          </w:rPr>
          <w:t>and the NRF sends an appropriate response</w:t>
        </w:r>
      </w:ins>
      <w:ins w:id="72" w:author="MITRE-r1" w:date="2025-11-18T14:32:00Z" w16du:dateUtc="2025-11-18T20:32:00Z">
        <w:r w:rsidR="00F95C18">
          <w:rPr>
            <w:lang w:val="en-IN" w:eastAsia="zh-CN"/>
          </w:rPr>
          <w:t xml:space="preserve">, as specified in TS </w:t>
        </w:r>
      </w:ins>
      <w:ins w:id="73" w:author="MITRE-r1" w:date="2025-11-18T14:33:00Z" w16du:dateUtc="2025-11-18T20:33:00Z">
        <w:r w:rsidR="00250324">
          <w:rPr>
            <w:lang w:val="en-IN" w:eastAsia="zh-CN"/>
          </w:rPr>
          <w:t xml:space="preserve">29.510 [5] clause 5.4.2.2 (e.g., </w:t>
        </w:r>
        <w:r w:rsidR="00250324" w:rsidRPr="00250324">
          <w:rPr>
            <w:lang w:val="en-IN" w:eastAsia="zh-CN"/>
          </w:rPr>
          <w:t>400 bad request, 403 forbidden, or 3XX for redirection</w:t>
        </w:r>
        <w:r w:rsidR="00250324">
          <w:rPr>
            <w:lang w:val="en-IN" w:eastAsia="zh-CN"/>
          </w:rPr>
          <w:t>).</w:t>
        </w:r>
      </w:ins>
    </w:p>
    <w:p w14:paraId="51027309" w14:textId="77777777" w:rsidR="00C1350F" w:rsidRPr="0094180F" w:rsidRDefault="00C1350F" w:rsidP="00C1350F">
      <w:pPr>
        <w:pStyle w:val="B1"/>
        <w:rPr>
          <w:ins w:id="74" w:author="MITRE" w:date="2025-10-17T14:34:00Z" w16du:dateUtc="2025-10-17T18:34:00Z"/>
          <w:lang w:eastAsia="zh-CN"/>
        </w:rPr>
      </w:pPr>
      <w:ins w:id="75" w:author="MITRE" w:date="2025-10-17T14:34:00Z" w16du:dateUtc="2025-10-17T18:34:00Z">
        <w:r>
          <w:rPr>
            <w:lang w:eastAsia="zh-CN"/>
          </w:rPr>
          <w:t>Test Case B: unauthorized request</w:t>
        </w:r>
      </w:ins>
    </w:p>
    <w:p w14:paraId="66040A4B" w14:textId="4AC8AD76" w:rsidR="00C1350F" w:rsidRDefault="00C1350F" w:rsidP="00C1350F">
      <w:pPr>
        <w:pStyle w:val="B2"/>
        <w:rPr>
          <w:ins w:id="76" w:author="MITRE" w:date="2025-10-17T14:34:00Z" w16du:dateUtc="2025-10-17T18:34:00Z"/>
          <w:lang w:val="en-IN" w:eastAsia="zh-CN"/>
        </w:rPr>
      </w:pPr>
      <w:ins w:id="77" w:author="MITRE" w:date="2025-10-17T14:34:00Z" w16du:dateUtc="2025-10-17T18:34:00Z">
        <w:r>
          <w:rPr>
            <w:lang w:val="en-IN" w:eastAsia="zh-CN"/>
          </w:rPr>
          <w:t>1)</w:t>
        </w:r>
        <w:r>
          <w:rPr>
            <w:lang w:val="en-IN" w:eastAsia="zh-CN"/>
          </w:rPr>
          <w:tab/>
        </w:r>
        <w:r w:rsidRPr="0094180F">
          <w:rPr>
            <w:lang w:val="en-IN" w:eastAsia="zh-CN"/>
          </w:rPr>
          <w:t xml:space="preserve">The tester </w:t>
        </w:r>
        <w:r>
          <w:rPr>
            <w:lang w:val="en-IN" w:eastAsia="zh-CN"/>
          </w:rPr>
          <w:t>constructs</w:t>
        </w:r>
        <w:r w:rsidRPr="0094180F">
          <w:rPr>
            <w:lang w:val="en-IN" w:eastAsia="zh-CN"/>
          </w:rPr>
          <w:t xml:space="preserve"> a</w:t>
        </w:r>
        <w:r>
          <w:rPr>
            <w:lang w:val="en-IN" w:eastAsia="zh-CN"/>
          </w:rPr>
          <w:t>n access token request</w:t>
        </w:r>
        <w:r w:rsidRPr="0094180F">
          <w:rPr>
            <w:lang w:val="en-IN" w:eastAsia="zh-CN"/>
          </w:rPr>
          <w:t xml:space="preserve"> correctly, except that the </w:t>
        </w:r>
        <w:r>
          <w:rPr>
            <w:lang w:val="en-IN" w:eastAsia="zh-CN"/>
          </w:rPr>
          <w:t xml:space="preserve">input attributes </w:t>
        </w:r>
        <w:r>
          <w:t>(e.g., NF Type, PLMN ID(s), scope)</w:t>
        </w:r>
        <w:r>
          <w:rPr>
            <w:lang w:val="en-IN" w:eastAsia="zh-CN"/>
          </w:rPr>
          <w:t xml:space="preserve"> are not authorized based on </w:t>
        </w:r>
      </w:ins>
      <w:ins w:id="78" w:author="MITRE" w:date="2025-11-05T15:31:00Z" w16du:dateUtc="2025-11-05T20:31:00Z">
        <w:r w:rsidR="003F5121">
          <w:rPr>
            <w:lang w:val="en-IN" w:eastAsia="zh-CN"/>
          </w:rPr>
          <w:t>preconfigured</w:t>
        </w:r>
      </w:ins>
      <w:ins w:id="79" w:author="MITRE" w:date="2025-10-17T14:34:00Z" w16du:dateUtc="2025-10-17T18:34:00Z">
        <w:r>
          <w:rPr>
            <w:lang w:val="en-IN" w:eastAsia="zh-CN"/>
          </w:rPr>
          <w:t xml:space="preserve"> </w:t>
        </w:r>
      </w:ins>
      <w:ins w:id="80" w:author="MITRE-r1" w:date="2025-11-18T14:34:00Z" w16du:dateUtc="2025-11-18T20:34:00Z">
        <w:r w:rsidR="00D90841">
          <w:rPr>
            <w:lang w:val="en-IN" w:eastAsia="zh-CN"/>
          </w:rPr>
          <w:t xml:space="preserve">authorization </w:t>
        </w:r>
      </w:ins>
      <w:ins w:id="81" w:author="MITRE" w:date="2025-10-17T14:34:00Z" w16du:dateUtc="2025-10-17T18:34:00Z">
        <w:r>
          <w:rPr>
            <w:lang w:val="en-IN" w:eastAsia="zh-CN"/>
          </w:rPr>
          <w:t>polic</w:t>
        </w:r>
      </w:ins>
      <w:ins w:id="82" w:author="MITRE" w:date="2025-11-05T15:31:00Z" w16du:dateUtc="2025-11-05T20:31:00Z">
        <w:r w:rsidR="003F5121">
          <w:rPr>
            <w:lang w:val="en-IN" w:eastAsia="zh-CN"/>
          </w:rPr>
          <w:t>ies</w:t>
        </w:r>
      </w:ins>
      <w:ins w:id="83" w:author="MITRE" w:date="2025-10-17T14:34:00Z" w16du:dateUtc="2025-10-17T18:34:00Z">
        <w:r w:rsidRPr="0094180F">
          <w:rPr>
            <w:lang w:val="en-IN" w:eastAsia="zh-CN"/>
          </w:rPr>
          <w:t xml:space="preserve">. </w:t>
        </w:r>
        <w:r>
          <w:rPr>
            <w:lang w:val="en-IN" w:eastAsia="zh-CN"/>
          </w:rPr>
          <w:t>The NF service consumer sends the access token request to the NRF under test.</w:t>
        </w:r>
      </w:ins>
    </w:p>
    <w:p w14:paraId="440BB9E9" w14:textId="77777777" w:rsidR="00C1350F" w:rsidRDefault="00C1350F" w:rsidP="00C1350F">
      <w:pPr>
        <w:pStyle w:val="B2"/>
        <w:rPr>
          <w:ins w:id="84" w:author="MITRE" w:date="2025-10-17T14:34:00Z" w16du:dateUtc="2025-10-17T18:34:00Z"/>
          <w:lang w:val="en-IN" w:eastAsia="zh-CN"/>
        </w:rPr>
      </w:pPr>
      <w:ins w:id="85" w:author="MITRE" w:date="2025-10-17T14:34:00Z" w16du:dateUtc="2025-10-17T18:34:00Z">
        <w:r>
          <w:rPr>
            <w:lang w:val="en-IN" w:eastAsia="zh-CN"/>
          </w:rPr>
          <w:t>2)</w:t>
        </w:r>
        <w:r>
          <w:rPr>
            <w:lang w:val="en-IN" w:eastAsia="zh-CN"/>
          </w:rPr>
          <w:tab/>
          <w:t>The NRF under test recognizes that at least one of the input attributes implies the NF service consumer is not authorized for the requested services</w:t>
        </w:r>
      </w:ins>
    </w:p>
    <w:p w14:paraId="10E7F13F" w14:textId="4EFBEBD7" w:rsidR="00C1350F" w:rsidRDefault="00C1350F" w:rsidP="00C1350F">
      <w:pPr>
        <w:pStyle w:val="B2"/>
        <w:rPr>
          <w:ins w:id="86" w:author="MITRE" w:date="2025-10-17T14:34:00Z" w16du:dateUtc="2025-10-17T18:34:00Z"/>
          <w:lang w:val="en-IN" w:eastAsia="zh-CN"/>
        </w:rPr>
      </w:pPr>
      <w:ins w:id="87" w:author="MITRE" w:date="2025-10-17T14:34:00Z" w16du:dateUtc="2025-10-17T18:34:00Z">
        <w:r>
          <w:rPr>
            <w:lang w:val="en-IN" w:eastAsia="zh-CN"/>
          </w:rPr>
          <w:t>3)</w:t>
        </w:r>
        <w:r>
          <w:rPr>
            <w:lang w:val="en-IN" w:eastAsia="zh-CN"/>
          </w:rPr>
          <w:tab/>
          <w:t>The access token request verification fails, and the NRF sends an appropriate response</w:t>
        </w:r>
      </w:ins>
      <w:ins w:id="88" w:author="MITRE-r1" w:date="2025-11-18T14:31:00Z" w16du:dateUtc="2025-11-18T20:31:00Z">
        <w:r w:rsidR="00297A40">
          <w:rPr>
            <w:lang w:val="en-IN" w:eastAsia="zh-CN"/>
          </w:rPr>
          <w:t>, as specified in TS 29.510</w:t>
        </w:r>
      </w:ins>
      <w:ins w:id="89" w:author="MITRE-r1" w:date="2025-11-18T14:32:00Z" w16du:dateUtc="2025-11-18T20:32:00Z">
        <w:r w:rsidR="00F95C18">
          <w:rPr>
            <w:lang w:val="en-IN" w:eastAsia="zh-CN"/>
          </w:rPr>
          <w:t xml:space="preserve"> [5]</w:t>
        </w:r>
      </w:ins>
      <w:ins w:id="90" w:author="MITRE-r1" w:date="2025-11-18T14:31:00Z" w16du:dateUtc="2025-11-18T20:31:00Z">
        <w:r w:rsidR="00297A40">
          <w:rPr>
            <w:lang w:val="en-IN" w:eastAsia="zh-CN"/>
          </w:rPr>
          <w:t xml:space="preserve"> clause 5.4.2.2</w:t>
        </w:r>
      </w:ins>
      <w:ins w:id="91" w:author="MITRE-r1" w:date="2025-11-18T14:32:00Z" w16du:dateUtc="2025-11-18T20:32:00Z">
        <w:r w:rsidR="00F95C18">
          <w:rPr>
            <w:lang w:val="en-IN" w:eastAsia="zh-CN"/>
          </w:rPr>
          <w:t xml:space="preserve"> (e.g., </w:t>
        </w:r>
      </w:ins>
      <w:ins w:id="92" w:author="MITRE-r1" w:date="2025-11-18T14:33:00Z" w16du:dateUtc="2025-11-18T20:33:00Z">
        <w:r w:rsidR="00250324" w:rsidRPr="00250324">
          <w:rPr>
            <w:lang w:val="en-IN" w:eastAsia="zh-CN"/>
          </w:rPr>
          <w:t>400 bad request, 403 forbidden, or 3XX for redirection</w:t>
        </w:r>
        <w:r w:rsidR="00250324">
          <w:rPr>
            <w:lang w:val="en-IN" w:eastAsia="zh-CN"/>
          </w:rPr>
          <w:t>)</w:t>
        </w:r>
      </w:ins>
      <w:ins w:id="93" w:author="MITRE" w:date="2025-10-17T14:34:00Z" w16du:dateUtc="2025-10-17T18:34:00Z">
        <w:r>
          <w:rPr>
            <w:lang w:val="en-IN" w:eastAsia="zh-CN"/>
          </w:rPr>
          <w:t>.</w:t>
        </w:r>
      </w:ins>
    </w:p>
    <w:p w14:paraId="51AC3D2B" w14:textId="77777777" w:rsidR="00C1350F" w:rsidRPr="0094180F" w:rsidRDefault="00C1350F" w:rsidP="00C1350F">
      <w:pPr>
        <w:rPr>
          <w:ins w:id="94" w:author="MITRE" w:date="2025-10-17T14:34:00Z" w16du:dateUtc="2025-10-17T18:34:00Z"/>
          <w:b/>
          <w:lang w:eastAsia="zh-CN"/>
        </w:rPr>
      </w:pPr>
      <w:ins w:id="95" w:author="MITRE" w:date="2025-10-17T14:34:00Z" w16du:dateUtc="2025-10-17T18:34:00Z">
        <w:r w:rsidRPr="0094180F">
          <w:rPr>
            <w:b/>
            <w:lang w:eastAsia="zh-CN"/>
          </w:rPr>
          <w:t>Expected Results:</w:t>
        </w:r>
      </w:ins>
    </w:p>
    <w:p w14:paraId="57B3744F" w14:textId="4A1C552C" w:rsidR="00C1350F" w:rsidRPr="0094180F" w:rsidRDefault="00C1350F" w:rsidP="00C1350F">
      <w:pPr>
        <w:rPr>
          <w:ins w:id="96" w:author="MITRE" w:date="2025-10-17T14:34:00Z" w16du:dateUtc="2025-10-17T18:34:00Z"/>
        </w:rPr>
      </w:pPr>
      <w:ins w:id="97" w:author="MITRE" w:date="2025-10-17T14:34:00Z" w16du:dateUtc="2025-10-17T18:34:00Z">
        <w:r w:rsidRPr="008317A4">
          <w:rPr>
            <w:noProof/>
            <w:lang w:eastAsia="zh-CN"/>
          </w:rPr>
          <w:t>F</w:t>
        </w:r>
        <w:r w:rsidRPr="008317A4">
          <w:rPr>
            <w:rFonts w:hint="eastAsia"/>
            <w:noProof/>
            <w:lang w:eastAsia="zh-CN"/>
          </w:rPr>
          <w:t xml:space="preserve">or </w:t>
        </w:r>
        <w:r w:rsidRPr="008317A4">
          <w:rPr>
            <w:noProof/>
            <w:lang w:eastAsia="zh-CN"/>
          </w:rPr>
          <w:t>test case</w:t>
        </w:r>
        <w:r>
          <w:rPr>
            <w:noProof/>
            <w:lang w:eastAsia="zh-CN"/>
          </w:rPr>
          <w:t>s</w:t>
        </w:r>
        <w:r w:rsidRPr="008317A4">
          <w:rPr>
            <w:noProof/>
            <w:lang w:eastAsia="zh-CN"/>
          </w:rPr>
          <w:t xml:space="preserve"> </w:t>
        </w:r>
        <w:r w:rsidRPr="00534EDA">
          <w:rPr>
            <w:noProof/>
            <w:lang w:eastAsia="zh-CN"/>
          </w:rPr>
          <w:t>A</w:t>
        </w:r>
        <w:r>
          <w:rPr>
            <w:noProof/>
            <w:lang w:eastAsia="zh-CN"/>
          </w:rPr>
          <w:t>~</w:t>
        </w:r>
      </w:ins>
      <w:ins w:id="98" w:author="MITRE-r1" w:date="2025-11-18T14:23:00Z" w16du:dateUtc="2025-11-18T20:23:00Z">
        <w:r w:rsidR="00A667EF">
          <w:rPr>
            <w:noProof/>
            <w:lang w:eastAsia="zh-CN"/>
          </w:rPr>
          <w:t>B</w:t>
        </w:r>
      </w:ins>
      <w:ins w:id="99" w:author="MITRE" w:date="2025-10-17T14:34:00Z" w16du:dateUtc="2025-10-17T18:34:00Z">
        <w:r>
          <w:rPr>
            <w:noProof/>
            <w:lang w:eastAsia="zh-CN"/>
          </w:rPr>
          <w:t xml:space="preserve"> </w:t>
        </w:r>
        <w:r w:rsidRPr="003A5619">
          <w:rPr>
            <w:noProof/>
            <w:lang w:eastAsia="zh-CN"/>
          </w:rPr>
          <w:t>on verification failure of the access token</w:t>
        </w:r>
        <w:r>
          <w:rPr>
            <w:noProof/>
            <w:lang w:eastAsia="zh-CN"/>
          </w:rPr>
          <w:t xml:space="preserve"> request parameters</w:t>
        </w:r>
        <w:r w:rsidRPr="008317A4">
          <w:rPr>
            <w:noProof/>
            <w:lang w:eastAsia="zh-CN"/>
          </w:rPr>
          <w:t xml:space="preserve">, the </w:t>
        </w:r>
        <w:bookmarkStart w:id="100" w:name="_Hlk2185017"/>
        <w:r>
          <w:t>NRF under test</w:t>
        </w:r>
        <w:bookmarkEnd w:id="100"/>
        <w:r w:rsidRPr="008317A4">
          <w:t xml:space="preserve"> reject</w:t>
        </w:r>
        <w:r>
          <w:t>s</w:t>
        </w:r>
        <w:r w:rsidRPr="008317A4">
          <w:t xml:space="preserve"> the NF</w:t>
        </w:r>
        <w:r>
          <w:t xml:space="preserve"> service</w:t>
        </w:r>
        <w:r w:rsidRPr="008317A4">
          <w:t xml:space="preserve"> consumer’s service request</w:t>
        </w:r>
        <w:r>
          <w:t>.</w:t>
        </w:r>
      </w:ins>
    </w:p>
    <w:p w14:paraId="1A81E4CD" w14:textId="77777777" w:rsidR="00C1350F" w:rsidRPr="0094180F" w:rsidRDefault="00C1350F" w:rsidP="00C1350F">
      <w:pPr>
        <w:rPr>
          <w:ins w:id="101" w:author="MITRE" w:date="2025-10-17T14:34:00Z" w16du:dateUtc="2025-10-17T18:34:00Z"/>
          <w:b/>
        </w:rPr>
      </w:pPr>
      <w:ins w:id="102" w:author="MITRE" w:date="2025-10-17T14:34:00Z" w16du:dateUtc="2025-10-17T18:34:00Z">
        <w:r w:rsidRPr="0094180F">
          <w:rPr>
            <w:b/>
          </w:rPr>
          <w:t>Expected format of evidence:</w:t>
        </w:r>
      </w:ins>
    </w:p>
    <w:p w14:paraId="043347BF" w14:textId="77777777" w:rsidR="00C1350F" w:rsidRPr="00EF2F02" w:rsidRDefault="00C1350F" w:rsidP="00C1350F">
      <w:pPr>
        <w:rPr>
          <w:ins w:id="103" w:author="MITRE" w:date="2025-10-17T14:34:00Z" w16du:dateUtc="2025-10-17T18:34:00Z"/>
        </w:rPr>
      </w:pPr>
      <w:ins w:id="104" w:author="MITRE" w:date="2025-10-17T14:34:00Z" w16du:dateUtc="2025-10-17T18:34:00Z">
        <w:r w:rsidRPr="0094180F">
          <w:t>Evidence suitable for the interface, e.g., evidence can be presented in the form of log messages or a packet trace. A packet trace should at least contain the messages sent between the NRF and the NF service consumer.</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FCC4" w14:textId="77777777" w:rsidR="000A4E96" w:rsidRDefault="000A4E96">
      <w:r>
        <w:separator/>
      </w:r>
    </w:p>
  </w:endnote>
  <w:endnote w:type="continuationSeparator" w:id="0">
    <w:p w14:paraId="58DB9EDB" w14:textId="77777777" w:rsidR="000A4E96" w:rsidRDefault="000A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82E26" w14:textId="77777777" w:rsidR="000A4E96" w:rsidRDefault="000A4E96">
      <w:r>
        <w:separator/>
      </w:r>
    </w:p>
  </w:footnote>
  <w:footnote w:type="continuationSeparator" w:id="0">
    <w:p w14:paraId="371830D6" w14:textId="77777777" w:rsidR="000A4E96" w:rsidRDefault="000A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365"/>
    <w:multiLevelType w:val="hybridMultilevel"/>
    <w:tmpl w:val="A05EDD1C"/>
    <w:lvl w:ilvl="0" w:tplc="68527A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604026"/>
    <w:multiLevelType w:val="hybridMultilevel"/>
    <w:tmpl w:val="B47A4EC2"/>
    <w:lvl w:ilvl="0" w:tplc="BBE4CE1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30A5452"/>
    <w:multiLevelType w:val="hybridMultilevel"/>
    <w:tmpl w:val="1BFE4E0E"/>
    <w:lvl w:ilvl="0" w:tplc="6CC43D9E">
      <w:start w:val="4"/>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51F17B0"/>
    <w:multiLevelType w:val="hybridMultilevel"/>
    <w:tmpl w:val="45E00846"/>
    <w:lvl w:ilvl="0" w:tplc="9D6CC2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11963CB"/>
    <w:multiLevelType w:val="hybridMultilevel"/>
    <w:tmpl w:val="1D2C8D56"/>
    <w:lvl w:ilvl="0" w:tplc="0A6AF1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40754FB"/>
    <w:multiLevelType w:val="hybridMultilevel"/>
    <w:tmpl w:val="01965028"/>
    <w:lvl w:ilvl="0" w:tplc="83F6DF1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7272EFD"/>
    <w:multiLevelType w:val="hybridMultilevel"/>
    <w:tmpl w:val="B9C40A82"/>
    <w:lvl w:ilvl="0" w:tplc="6CC43D9E">
      <w:start w:val="4"/>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5D805020"/>
    <w:multiLevelType w:val="hybridMultilevel"/>
    <w:tmpl w:val="413CFF1C"/>
    <w:lvl w:ilvl="0" w:tplc="6CC43D9E">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3EC32DE"/>
    <w:multiLevelType w:val="hybridMultilevel"/>
    <w:tmpl w:val="602CDD82"/>
    <w:lvl w:ilvl="0" w:tplc="6CC43D9E">
      <w:start w:val="4"/>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263227322">
    <w:abstractNumId w:val="1"/>
  </w:num>
  <w:num w:numId="2" w16cid:durableId="2128163040">
    <w:abstractNumId w:val="7"/>
  </w:num>
  <w:num w:numId="3" w16cid:durableId="1701128403">
    <w:abstractNumId w:val="8"/>
  </w:num>
  <w:num w:numId="4" w16cid:durableId="387537023">
    <w:abstractNumId w:val="6"/>
  </w:num>
  <w:num w:numId="5" w16cid:durableId="819615707">
    <w:abstractNumId w:val="2"/>
  </w:num>
  <w:num w:numId="6" w16cid:durableId="354888340">
    <w:abstractNumId w:val="0"/>
  </w:num>
  <w:num w:numId="7" w16cid:durableId="141315489">
    <w:abstractNumId w:val="3"/>
  </w:num>
  <w:num w:numId="8" w16cid:durableId="1573195529">
    <w:abstractNumId w:val="4"/>
  </w:num>
  <w:num w:numId="9" w16cid:durableId="20388448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TRE">
    <w15:presenceInfo w15:providerId="None" w15:userId="MITRE"/>
  </w15:person>
  <w15:person w15:author="MITRE-r1">
    <w15:presenceInfo w15:providerId="None" w15:userId="MITR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4B0"/>
    <w:rsid w:val="00006679"/>
    <w:rsid w:val="000079B7"/>
    <w:rsid w:val="0002187B"/>
    <w:rsid w:val="00022641"/>
    <w:rsid w:val="00032590"/>
    <w:rsid w:val="00033B24"/>
    <w:rsid w:val="00046876"/>
    <w:rsid w:val="00055A8F"/>
    <w:rsid w:val="00072D2B"/>
    <w:rsid w:val="00082EEA"/>
    <w:rsid w:val="0008367F"/>
    <w:rsid w:val="00084E2F"/>
    <w:rsid w:val="00097314"/>
    <w:rsid w:val="000A0014"/>
    <w:rsid w:val="000A4E96"/>
    <w:rsid w:val="000B0357"/>
    <w:rsid w:val="000B0BCF"/>
    <w:rsid w:val="000B20EF"/>
    <w:rsid w:val="000B3885"/>
    <w:rsid w:val="000B59EB"/>
    <w:rsid w:val="000B76AB"/>
    <w:rsid w:val="000C2787"/>
    <w:rsid w:val="000C58DC"/>
    <w:rsid w:val="000E3623"/>
    <w:rsid w:val="000F6EE7"/>
    <w:rsid w:val="00104EDE"/>
    <w:rsid w:val="0010504F"/>
    <w:rsid w:val="0011095A"/>
    <w:rsid w:val="00113844"/>
    <w:rsid w:val="00113D97"/>
    <w:rsid w:val="001144CF"/>
    <w:rsid w:val="00116BE5"/>
    <w:rsid w:val="001220A4"/>
    <w:rsid w:val="00123230"/>
    <w:rsid w:val="00130080"/>
    <w:rsid w:val="00141EBC"/>
    <w:rsid w:val="00147BAB"/>
    <w:rsid w:val="001513D2"/>
    <w:rsid w:val="001553D8"/>
    <w:rsid w:val="001604A8"/>
    <w:rsid w:val="00166B76"/>
    <w:rsid w:val="001806D0"/>
    <w:rsid w:val="00185B17"/>
    <w:rsid w:val="001A1D8F"/>
    <w:rsid w:val="001A3674"/>
    <w:rsid w:val="001A40D6"/>
    <w:rsid w:val="001A5EBA"/>
    <w:rsid w:val="001B0115"/>
    <w:rsid w:val="001B093A"/>
    <w:rsid w:val="001C27F4"/>
    <w:rsid w:val="001C4F61"/>
    <w:rsid w:val="001C5CF1"/>
    <w:rsid w:val="001D22A0"/>
    <w:rsid w:val="001D3A57"/>
    <w:rsid w:val="001D437D"/>
    <w:rsid w:val="001D6D76"/>
    <w:rsid w:val="001F16AF"/>
    <w:rsid w:val="002000EF"/>
    <w:rsid w:val="00200D0D"/>
    <w:rsid w:val="00212CB7"/>
    <w:rsid w:val="00214DF0"/>
    <w:rsid w:val="0023218D"/>
    <w:rsid w:val="00235348"/>
    <w:rsid w:val="00236748"/>
    <w:rsid w:val="002371D8"/>
    <w:rsid w:val="00241813"/>
    <w:rsid w:val="00241C3E"/>
    <w:rsid w:val="002474B7"/>
    <w:rsid w:val="00250324"/>
    <w:rsid w:val="00256B95"/>
    <w:rsid w:val="00264B73"/>
    <w:rsid w:val="00266561"/>
    <w:rsid w:val="00282008"/>
    <w:rsid w:val="002830E4"/>
    <w:rsid w:val="00284D66"/>
    <w:rsid w:val="00286881"/>
    <w:rsid w:val="00287471"/>
    <w:rsid w:val="00287C53"/>
    <w:rsid w:val="0029008B"/>
    <w:rsid w:val="00294849"/>
    <w:rsid w:val="00297A40"/>
    <w:rsid w:val="002A7B7C"/>
    <w:rsid w:val="002B078B"/>
    <w:rsid w:val="002C7896"/>
    <w:rsid w:val="002D16AF"/>
    <w:rsid w:val="002D3DBB"/>
    <w:rsid w:val="002E0744"/>
    <w:rsid w:val="002E4757"/>
    <w:rsid w:val="002F2A96"/>
    <w:rsid w:val="00302E29"/>
    <w:rsid w:val="003064D7"/>
    <w:rsid w:val="00307887"/>
    <w:rsid w:val="003157A9"/>
    <w:rsid w:val="003173AD"/>
    <w:rsid w:val="00317632"/>
    <w:rsid w:val="00317994"/>
    <w:rsid w:val="0032150F"/>
    <w:rsid w:val="00331DF2"/>
    <w:rsid w:val="00333119"/>
    <w:rsid w:val="00334224"/>
    <w:rsid w:val="0034158D"/>
    <w:rsid w:val="003436F2"/>
    <w:rsid w:val="003650AA"/>
    <w:rsid w:val="00365EF4"/>
    <w:rsid w:val="0037015B"/>
    <w:rsid w:val="0037387B"/>
    <w:rsid w:val="00381A76"/>
    <w:rsid w:val="003A1C17"/>
    <w:rsid w:val="003B1E26"/>
    <w:rsid w:val="003C0EA9"/>
    <w:rsid w:val="003C7F6F"/>
    <w:rsid w:val="003D0498"/>
    <w:rsid w:val="003D4733"/>
    <w:rsid w:val="003D5BCD"/>
    <w:rsid w:val="003E6277"/>
    <w:rsid w:val="003F5121"/>
    <w:rsid w:val="003F5229"/>
    <w:rsid w:val="003F5934"/>
    <w:rsid w:val="003F7B73"/>
    <w:rsid w:val="0040461A"/>
    <w:rsid w:val="004054C1"/>
    <w:rsid w:val="0041457A"/>
    <w:rsid w:val="00423759"/>
    <w:rsid w:val="00424919"/>
    <w:rsid w:val="0043163C"/>
    <w:rsid w:val="00434B21"/>
    <w:rsid w:val="0044235F"/>
    <w:rsid w:val="00462FAD"/>
    <w:rsid w:val="004721C0"/>
    <w:rsid w:val="00474C9A"/>
    <w:rsid w:val="00475524"/>
    <w:rsid w:val="00486568"/>
    <w:rsid w:val="00491F86"/>
    <w:rsid w:val="004A26AD"/>
    <w:rsid w:val="004A28A6"/>
    <w:rsid w:val="004A28D7"/>
    <w:rsid w:val="004B1EAF"/>
    <w:rsid w:val="004C4346"/>
    <w:rsid w:val="004D6225"/>
    <w:rsid w:val="004E2F92"/>
    <w:rsid w:val="004F74E0"/>
    <w:rsid w:val="00500ED4"/>
    <w:rsid w:val="0051513A"/>
    <w:rsid w:val="0051688C"/>
    <w:rsid w:val="00521498"/>
    <w:rsid w:val="00531486"/>
    <w:rsid w:val="00531756"/>
    <w:rsid w:val="00537384"/>
    <w:rsid w:val="00545570"/>
    <w:rsid w:val="00547DCB"/>
    <w:rsid w:val="00551F6E"/>
    <w:rsid w:val="00553862"/>
    <w:rsid w:val="005548A8"/>
    <w:rsid w:val="00554CAD"/>
    <w:rsid w:val="00554E60"/>
    <w:rsid w:val="0056154D"/>
    <w:rsid w:val="0056285E"/>
    <w:rsid w:val="00564545"/>
    <w:rsid w:val="00565175"/>
    <w:rsid w:val="0057245F"/>
    <w:rsid w:val="0058226E"/>
    <w:rsid w:val="00587CB1"/>
    <w:rsid w:val="005909D8"/>
    <w:rsid w:val="00593562"/>
    <w:rsid w:val="005976C7"/>
    <w:rsid w:val="005B4D76"/>
    <w:rsid w:val="005C5224"/>
    <w:rsid w:val="005D4527"/>
    <w:rsid w:val="005D477E"/>
    <w:rsid w:val="00600D04"/>
    <w:rsid w:val="0060350F"/>
    <w:rsid w:val="00610FC8"/>
    <w:rsid w:val="00620E89"/>
    <w:rsid w:val="00621234"/>
    <w:rsid w:val="00624114"/>
    <w:rsid w:val="00625DCA"/>
    <w:rsid w:val="00626FEF"/>
    <w:rsid w:val="0063528A"/>
    <w:rsid w:val="006368B7"/>
    <w:rsid w:val="006448E7"/>
    <w:rsid w:val="00647433"/>
    <w:rsid w:val="00653E2A"/>
    <w:rsid w:val="00662D1B"/>
    <w:rsid w:val="0067080C"/>
    <w:rsid w:val="00681EED"/>
    <w:rsid w:val="006837E9"/>
    <w:rsid w:val="006862DD"/>
    <w:rsid w:val="00692159"/>
    <w:rsid w:val="00693431"/>
    <w:rsid w:val="0069541A"/>
    <w:rsid w:val="006969D3"/>
    <w:rsid w:val="006B06AB"/>
    <w:rsid w:val="006B1BC5"/>
    <w:rsid w:val="006B584A"/>
    <w:rsid w:val="006C0476"/>
    <w:rsid w:val="006C6CC3"/>
    <w:rsid w:val="006C7AB8"/>
    <w:rsid w:val="006D3856"/>
    <w:rsid w:val="006D48E9"/>
    <w:rsid w:val="006D6A6C"/>
    <w:rsid w:val="006E0BD7"/>
    <w:rsid w:val="006E47E8"/>
    <w:rsid w:val="006E7462"/>
    <w:rsid w:val="006F6412"/>
    <w:rsid w:val="00701CDA"/>
    <w:rsid w:val="007053B1"/>
    <w:rsid w:val="00706BE7"/>
    <w:rsid w:val="0071332D"/>
    <w:rsid w:val="00725791"/>
    <w:rsid w:val="00727D50"/>
    <w:rsid w:val="007353FA"/>
    <w:rsid w:val="00740A29"/>
    <w:rsid w:val="0074525C"/>
    <w:rsid w:val="007453A4"/>
    <w:rsid w:val="00745D38"/>
    <w:rsid w:val="007520D0"/>
    <w:rsid w:val="0075537B"/>
    <w:rsid w:val="007560B8"/>
    <w:rsid w:val="00762AE9"/>
    <w:rsid w:val="00767415"/>
    <w:rsid w:val="00780A06"/>
    <w:rsid w:val="00785301"/>
    <w:rsid w:val="0078712B"/>
    <w:rsid w:val="00787278"/>
    <w:rsid w:val="00787472"/>
    <w:rsid w:val="00791855"/>
    <w:rsid w:val="00793D77"/>
    <w:rsid w:val="007A4672"/>
    <w:rsid w:val="007B21F7"/>
    <w:rsid w:val="007B2D9B"/>
    <w:rsid w:val="007B7B35"/>
    <w:rsid w:val="007C7AC3"/>
    <w:rsid w:val="007D3379"/>
    <w:rsid w:val="007E7D3D"/>
    <w:rsid w:val="007F7AC7"/>
    <w:rsid w:val="008017E0"/>
    <w:rsid w:val="008058A2"/>
    <w:rsid w:val="00805AD7"/>
    <w:rsid w:val="00815C06"/>
    <w:rsid w:val="00816E82"/>
    <w:rsid w:val="0082066E"/>
    <w:rsid w:val="00823B83"/>
    <w:rsid w:val="00823FF2"/>
    <w:rsid w:val="0082707E"/>
    <w:rsid w:val="008443D2"/>
    <w:rsid w:val="00850EB5"/>
    <w:rsid w:val="00873C65"/>
    <w:rsid w:val="00885527"/>
    <w:rsid w:val="00891F46"/>
    <w:rsid w:val="008940F6"/>
    <w:rsid w:val="00894EFC"/>
    <w:rsid w:val="008A1618"/>
    <w:rsid w:val="008B4AAF"/>
    <w:rsid w:val="008C6DE4"/>
    <w:rsid w:val="008D0C08"/>
    <w:rsid w:val="008D2A7C"/>
    <w:rsid w:val="008D60DE"/>
    <w:rsid w:val="008D6E2C"/>
    <w:rsid w:val="008E325D"/>
    <w:rsid w:val="00907C7A"/>
    <w:rsid w:val="00907E0B"/>
    <w:rsid w:val="00913212"/>
    <w:rsid w:val="009158D2"/>
    <w:rsid w:val="00922E4A"/>
    <w:rsid w:val="009245D1"/>
    <w:rsid w:val="009255E7"/>
    <w:rsid w:val="00937AF1"/>
    <w:rsid w:val="0094180F"/>
    <w:rsid w:val="00944863"/>
    <w:rsid w:val="00953244"/>
    <w:rsid w:val="00954376"/>
    <w:rsid w:val="009564BE"/>
    <w:rsid w:val="00956ABF"/>
    <w:rsid w:val="009626A9"/>
    <w:rsid w:val="00976555"/>
    <w:rsid w:val="0098026B"/>
    <w:rsid w:val="00982BA7"/>
    <w:rsid w:val="009A21B0"/>
    <w:rsid w:val="009A694E"/>
    <w:rsid w:val="009B3A07"/>
    <w:rsid w:val="009B3F7B"/>
    <w:rsid w:val="009B5A5C"/>
    <w:rsid w:val="009B62C0"/>
    <w:rsid w:val="009B6F42"/>
    <w:rsid w:val="009C7F29"/>
    <w:rsid w:val="009D0EC5"/>
    <w:rsid w:val="009D3042"/>
    <w:rsid w:val="009D5E7F"/>
    <w:rsid w:val="009D6226"/>
    <w:rsid w:val="009E0D88"/>
    <w:rsid w:val="009E3D64"/>
    <w:rsid w:val="009E6A36"/>
    <w:rsid w:val="00A10016"/>
    <w:rsid w:val="00A1194E"/>
    <w:rsid w:val="00A16160"/>
    <w:rsid w:val="00A22988"/>
    <w:rsid w:val="00A34787"/>
    <w:rsid w:val="00A44864"/>
    <w:rsid w:val="00A46C8C"/>
    <w:rsid w:val="00A56F1D"/>
    <w:rsid w:val="00A667EF"/>
    <w:rsid w:val="00A75F1E"/>
    <w:rsid w:val="00A97832"/>
    <w:rsid w:val="00AA3DBE"/>
    <w:rsid w:val="00AA6C99"/>
    <w:rsid w:val="00AA71C9"/>
    <w:rsid w:val="00AA7E59"/>
    <w:rsid w:val="00AD69B0"/>
    <w:rsid w:val="00AE35AD"/>
    <w:rsid w:val="00AF2060"/>
    <w:rsid w:val="00AF5CCF"/>
    <w:rsid w:val="00B043CC"/>
    <w:rsid w:val="00B1513B"/>
    <w:rsid w:val="00B15C0D"/>
    <w:rsid w:val="00B219DE"/>
    <w:rsid w:val="00B3418D"/>
    <w:rsid w:val="00B41104"/>
    <w:rsid w:val="00B62CF8"/>
    <w:rsid w:val="00B63EFD"/>
    <w:rsid w:val="00B756C4"/>
    <w:rsid w:val="00B81F2B"/>
    <w:rsid w:val="00B825AB"/>
    <w:rsid w:val="00BA1A2D"/>
    <w:rsid w:val="00BA2933"/>
    <w:rsid w:val="00BA4BE2"/>
    <w:rsid w:val="00BA57A5"/>
    <w:rsid w:val="00BB273C"/>
    <w:rsid w:val="00BB27FD"/>
    <w:rsid w:val="00BB411A"/>
    <w:rsid w:val="00BC08A6"/>
    <w:rsid w:val="00BC6C4F"/>
    <w:rsid w:val="00BC6EC3"/>
    <w:rsid w:val="00BD1620"/>
    <w:rsid w:val="00BD4366"/>
    <w:rsid w:val="00BE0BA7"/>
    <w:rsid w:val="00BE4DC0"/>
    <w:rsid w:val="00BE675E"/>
    <w:rsid w:val="00BF3721"/>
    <w:rsid w:val="00C035E4"/>
    <w:rsid w:val="00C1350F"/>
    <w:rsid w:val="00C1362F"/>
    <w:rsid w:val="00C16A75"/>
    <w:rsid w:val="00C25EA3"/>
    <w:rsid w:val="00C3447D"/>
    <w:rsid w:val="00C4383B"/>
    <w:rsid w:val="00C46F39"/>
    <w:rsid w:val="00C505D6"/>
    <w:rsid w:val="00C56F8B"/>
    <w:rsid w:val="00C601CB"/>
    <w:rsid w:val="00C632F6"/>
    <w:rsid w:val="00C7092A"/>
    <w:rsid w:val="00C753A6"/>
    <w:rsid w:val="00C75FBD"/>
    <w:rsid w:val="00C7734F"/>
    <w:rsid w:val="00C83217"/>
    <w:rsid w:val="00C86D89"/>
    <w:rsid w:val="00C86F41"/>
    <w:rsid w:val="00C87441"/>
    <w:rsid w:val="00C939A7"/>
    <w:rsid w:val="00C93D83"/>
    <w:rsid w:val="00C9571D"/>
    <w:rsid w:val="00CB35B2"/>
    <w:rsid w:val="00CB3E26"/>
    <w:rsid w:val="00CB755C"/>
    <w:rsid w:val="00CC2B07"/>
    <w:rsid w:val="00CC4471"/>
    <w:rsid w:val="00CC4747"/>
    <w:rsid w:val="00CC60C0"/>
    <w:rsid w:val="00CC7590"/>
    <w:rsid w:val="00CE70D3"/>
    <w:rsid w:val="00CF350B"/>
    <w:rsid w:val="00D06A9E"/>
    <w:rsid w:val="00D07287"/>
    <w:rsid w:val="00D11DE0"/>
    <w:rsid w:val="00D1555A"/>
    <w:rsid w:val="00D15595"/>
    <w:rsid w:val="00D16813"/>
    <w:rsid w:val="00D21631"/>
    <w:rsid w:val="00D21DB4"/>
    <w:rsid w:val="00D30856"/>
    <w:rsid w:val="00D318B2"/>
    <w:rsid w:val="00D33090"/>
    <w:rsid w:val="00D434BB"/>
    <w:rsid w:val="00D472E2"/>
    <w:rsid w:val="00D55FB4"/>
    <w:rsid w:val="00D616B5"/>
    <w:rsid w:val="00D66DB9"/>
    <w:rsid w:val="00D6723A"/>
    <w:rsid w:val="00D700C2"/>
    <w:rsid w:val="00D70805"/>
    <w:rsid w:val="00D80763"/>
    <w:rsid w:val="00D90841"/>
    <w:rsid w:val="00D91809"/>
    <w:rsid w:val="00DB56A8"/>
    <w:rsid w:val="00DC23E7"/>
    <w:rsid w:val="00DD1CD7"/>
    <w:rsid w:val="00DD4349"/>
    <w:rsid w:val="00DF2EB1"/>
    <w:rsid w:val="00E1464D"/>
    <w:rsid w:val="00E16BD1"/>
    <w:rsid w:val="00E25D01"/>
    <w:rsid w:val="00E374E1"/>
    <w:rsid w:val="00E54C0A"/>
    <w:rsid w:val="00E64217"/>
    <w:rsid w:val="00E66F1D"/>
    <w:rsid w:val="00E94B3E"/>
    <w:rsid w:val="00E96E3D"/>
    <w:rsid w:val="00EA1209"/>
    <w:rsid w:val="00EC05FE"/>
    <w:rsid w:val="00EC357E"/>
    <w:rsid w:val="00EC40C3"/>
    <w:rsid w:val="00EC64A5"/>
    <w:rsid w:val="00EF2F02"/>
    <w:rsid w:val="00F027B0"/>
    <w:rsid w:val="00F05239"/>
    <w:rsid w:val="00F103F7"/>
    <w:rsid w:val="00F21090"/>
    <w:rsid w:val="00F250BA"/>
    <w:rsid w:val="00F259E9"/>
    <w:rsid w:val="00F30FD1"/>
    <w:rsid w:val="00F431B2"/>
    <w:rsid w:val="00F57C87"/>
    <w:rsid w:val="00F64D5B"/>
    <w:rsid w:val="00F6525A"/>
    <w:rsid w:val="00F805AE"/>
    <w:rsid w:val="00F81597"/>
    <w:rsid w:val="00F93BC2"/>
    <w:rsid w:val="00F95C18"/>
    <w:rsid w:val="00FA0DCF"/>
    <w:rsid w:val="00FB072D"/>
    <w:rsid w:val="00FB5C20"/>
    <w:rsid w:val="00FC296A"/>
    <w:rsid w:val="00FE568D"/>
    <w:rsid w:val="00FE6D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6448E7"/>
    <w:rPr>
      <w:rFonts w:ascii="Times New Roman" w:hAnsi="Times New Roman"/>
      <w:lang w:eastAsia="en-US"/>
    </w:rPr>
  </w:style>
  <w:style w:type="character" w:customStyle="1" w:styleId="B1Char">
    <w:name w:val="B1 Char"/>
    <w:link w:val="B1"/>
    <w:qFormat/>
    <w:rsid w:val="00424919"/>
    <w:rPr>
      <w:rFonts w:ascii="Times New Roman" w:hAnsi="Times New Roman"/>
      <w:lang w:eastAsia="en-US"/>
    </w:rPr>
  </w:style>
  <w:style w:type="character" w:styleId="Mention">
    <w:name w:val="Mention"/>
    <w:basedOn w:val="DefaultParagraphFont"/>
    <w:uiPriority w:val="99"/>
    <w:unhideWhenUsed/>
    <w:rsid w:val="005651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7" ma:contentTypeDescription="Create a new document." ma:contentTypeScope="" ma:versionID="d9210b95f1559c54f394ced2009a6db9">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e15fcbc87e9f5ad9e5d4684992e5f85e"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1DA18-D1D1-48B3-AE61-C47963850F1D}">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customXml/itemProps2.xml><?xml version="1.0" encoding="utf-8"?>
<ds:datastoreItem xmlns:ds="http://schemas.openxmlformats.org/officeDocument/2006/customXml" ds:itemID="{42C62B7F-BC9C-45C0-A6CC-6FAC324B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C1702-42AB-4C82-940E-82A88AD6C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203</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5294</CharactersWithSpaces>
  <SharedDoc>false</SharedDoc>
  <HLinks>
    <vt:vector size="6" baseType="variant">
      <vt:variant>
        <vt:i4>458787</vt:i4>
      </vt:variant>
      <vt:variant>
        <vt:i4>0</vt:i4>
      </vt:variant>
      <vt:variant>
        <vt:i4>0</vt:i4>
      </vt:variant>
      <vt:variant>
        <vt:i4>5</vt:i4>
      </vt:variant>
      <vt:variant>
        <vt:lpwstr>mailto:MVANDERVEEN@MITRE.ORG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MITRE-r1</cp:lastModifiedBy>
  <cp:revision>200</cp:revision>
  <cp:lastPrinted>1900-01-01T08:00:00Z</cp:lastPrinted>
  <dcterms:created xsi:type="dcterms:W3CDTF">2021-08-04T10:39:00Z</dcterms:created>
  <dcterms:modified xsi:type="dcterms:W3CDTF">2025-11-19T01:05:00Z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0x01010058D05DE70B15C64EA9E4D75973090490</vt:lpwstr>
  </property>
  <property fmtid="{D5CDD505-2E9C-101B-9397-08002B2CF9AE}" pid="4" name="MediaServiceImageTags">
    <vt:lpwstr/>
  </property>
</Properties>
</file>