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S3-254098 </w:t>
        <w:tab/>
        <w:t xml:space="preserve">Pseudo-CR for 33.518 on New TC on NRF access token request </w:t>
        <w:tab/>
        <w:t xml:space="preserve">MITRE-FFRDC </w:t>
      </w:r>
    </w:p>
    <w:p>
      <w:pPr>
        <w:pStyle w:val="Normal"/>
        <w:bidi w:val="0"/>
        <w:jc w:val="start"/>
        <w:rPr/>
      </w:pPr>
      <w:r>
        <w:rPr/>
        <w:t>David presents</w:t>
      </w:r>
    </w:p>
    <w:p>
      <w:pPr>
        <w:pStyle w:val="Normal"/>
        <w:bidi w:val="0"/>
        <w:jc w:val="start"/>
        <w:rPr/>
      </w:pPr>
      <w:r>
        <w:rPr/>
        <w:t xml:space="preserve">E//: few comments, tests are important, need a bit more work, third bullet in requirements, not only producer of specific type, </w:t>
      </w:r>
    </w:p>
    <w:p>
      <w:pPr>
        <w:pStyle w:val="Normal"/>
        <w:bidi w:val="0"/>
        <w:jc w:val="start"/>
        <w:rPr/>
      </w:pPr>
      <w:r>
        <w:rPr/>
        <w:t xml:space="preserve">Huawei: keep in the loop, </w:t>
      </w:r>
    </w:p>
    <w:p>
      <w:pPr>
        <w:pStyle w:val="Normal"/>
        <w:bidi w:val="0"/>
        <w:jc w:val="start"/>
        <w:rPr/>
      </w:pPr>
      <w:r>
        <w:rPr/>
        <w:t>BSI: also have comments: on test case B, need to send specific error code, test case C: SNNSSI check is optional</w:t>
      </w:r>
    </w:p>
    <w:p>
      <w:pPr>
        <w:pStyle w:val="Normal"/>
        <w:bidi w:val="0"/>
        <w:jc w:val="start"/>
        <w:rPr/>
      </w:pPr>
      <w:r>
        <w:rPr/>
        <w:t>Tmobile: same comment as BSI</w:t>
      </w:r>
    </w:p>
    <w:p>
      <w:pPr>
        <w:pStyle w:val="Normal"/>
        <w:bidi w:val="0"/>
        <w:jc w:val="start"/>
        <w:rPr/>
      </w:pPr>
      <w:r>
        <w:rPr/>
        <w:t>Mitre: not just one response, but multiple depending on the error case</w:t>
      </w:r>
    </w:p>
    <w:p>
      <w:pPr>
        <w:pStyle w:val="Normal"/>
        <w:bidi w:val="0"/>
        <w:jc w:val="start"/>
        <w:rPr/>
      </w:pPr>
      <w:r>
        <w:rPr/>
        <w:t>E//: what is preconfigured policy?</w:t>
      </w:r>
    </w:p>
    <w:p>
      <w:pPr>
        <w:pStyle w:val="Normal"/>
        <w:bidi w:val="0"/>
        <w:jc w:val="start"/>
        <w:rPr/>
      </w:pPr>
      <w:r>
        <w:rPr/>
        <w:t>Mitre: NRF needs to be configured to do this check, otherwise this test can't be run</w:t>
      </w:r>
    </w:p>
    <w:p>
      <w:pPr>
        <w:pStyle w:val="Normal"/>
        <w:bidi w:val="0"/>
        <w:jc w:val="start"/>
        <w:rPr/>
      </w:pPr>
      <w:r>
        <w:rPr/>
        <w:t>-&gt; revise</w:t>
      </w:r>
    </w:p>
    <w:p>
      <w:pPr>
        <w:pStyle w:val="Normal"/>
        <w:bidi w:val="0"/>
        <w:jc w:val="start"/>
        <w:rPr/>
      </w:pPr>
      <w:r>
        <w:rPr/>
      </w:r>
    </w:p>
    <w:p>
      <w:pPr>
        <w:pStyle w:val="Normal"/>
        <w:bidi w:val="0"/>
        <w:jc w:val="start"/>
        <w:rPr/>
      </w:pPr>
      <w:r>
        <w:rPr/>
        <w:t xml:space="preserve">S3-254312 </w:t>
        <w:tab/>
        <w:t xml:space="preserve">Living document to TS 33.518 </w:t>
        <w:tab/>
        <w:t xml:space="preserve">Huawei, HiSilicon </w:t>
      </w:r>
    </w:p>
    <w:p>
      <w:pPr>
        <w:pStyle w:val="Normal"/>
        <w:bidi w:val="0"/>
        <w:jc w:val="start"/>
        <w:rPr/>
      </w:pPr>
      <w:r>
        <w:rPr/>
        <w:t>revise if required</w:t>
      </w:r>
    </w:p>
    <w:p>
      <w:pPr>
        <w:pStyle w:val="Normal"/>
        <w:bidi w:val="0"/>
        <w:jc w:val="start"/>
        <w:rPr/>
      </w:pPr>
      <w:r>
        <w:rPr/>
      </w:r>
    </w:p>
    <w:p>
      <w:pPr>
        <w:pStyle w:val="Normal"/>
        <w:bidi w:val="0"/>
        <w:jc w:val="start"/>
        <w:rPr/>
      </w:pPr>
      <w:r>
        <w:rPr/>
        <w:t xml:space="preserve">S3-254099 </w:t>
        <w:tab/>
        <w:t xml:space="preserve">Pseudo-CR for 33.926 on new threat on verification of access token request </w:t>
        <w:tab/>
        <w:t xml:space="preserve">MITRE-FFRDC </w:t>
      </w:r>
    </w:p>
    <w:p>
      <w:pPr>
        <w:pStyle w:val="Normal"/>
        <w:bidi w:val="0"/>
        <w:jc w:val="start"/>
        <w:rPr/>
      </w:pPr>
      <w:r>
        <w:rPr/>
        <w:t>David presents</w:t>
      </w:r>
    </w:p>
    <w:p>
      <w:pPr>
        <w:pStyle w:val="Normal"/>
        <w:bidi w:val="0"/>
        <w:jc w:val="start"/>
        <w:rPr/>
      </w:pPr>
      <w:r>
        <w:rPr/>
        <w:t>BSI: can consumer also fabricate the access token?</w:t>
      </w:r>
    </w:p>
    <w:p>
      <w:pPr>
        <w:pStyle w:val="Normal"/>
        <w:bidi w:val="0"/>
        <w:jc w:val="start"/>
        <w:rPr/>
      </w:pPr>
      <w:r>
        <w:rPr/>
        <w:t>MITRE: this is another test case, this threat is specific</w:t>
      </w:r>
    </w:p>
    <w:p>
      <w:pPr>
        <w:pStyle w:val="Normal"/>
        <w:bidi w:val="0"/>
        <w:jc w:val="start"/>
        <w:rPr/>
      </w:pPr>
      <w:r>
        <w:rPr/>
        <w:t>TMobile: threat name may need to be updated</w:t>
      </w:r>
    </w:p>
    <w:p>
      <w:pPr>
        <w:pStyle w:val="Normal"/>
        <w:bidi w:val="0"/>
        <w:jc w:val="start"/>
        <w:rPr/>
      </w:pPr>
      <w:r>
        <w:rPr/>
        <w:t xml:space="preserve">-&gt; revise </w:t>
      </w:r>
    </w:p>
    <w:p>
      <w:pPr>
        <w:pStyle w:val="Normal"/>
        <w:bidi w:val="0"/>
        <w:jc w:val="start"/>
        <w:rPr/>
      </w:pPr>
      <w:r>
        <w:rPr/>
      </w:r>
    </w:p>
    <w:p>
      <w:pPr>
        <w:pStyle w:val="Normal"/>
        <w:bidi w:val="0"/>
        <w:jc w:val="start"/>
        <w:rPr/>
      </w:pPr>
      <w:r>
        <w:rPr/>
        <w:t xml:space="preserve">S3-254306 </w:t>
        <w:tab/>
        <w:t xml:space="preserve">Living document to TR 33.926 </w:t>
        <w:tab/>
        <w:t xml:space="preserve">Huawei, HiSilicon </w:t>
      </w:r>
    </w:p>
    <w:p>
      <w:pPr>
        <w:pStyle w:val="Normal"/>
        <w:bidi w:val="0"/>
        <w:jc w:val="start"/>
        <w:rPr/>
      </w:pPr>
      <w:r>
        <w:rPr/>
        <w:t>revise if required</w:t>
      </w:r>
    </w:p>
    <w:p>
      <w:pPr>
        <w:pStyle w:val="Normal"/>
        <w:bidi w:val="0"/>
        <w:jc w:val="start"/>
        <w:rPr/>
      </w:pPr>
      <w:r>
        <w:rPr/>
      </w:r>
    </w:p>
    <w:p>
      <w:pPr>
        <w:pStyle w:val="Normal"/>
        <w:bidi w:val="0"/>
        <w:jc w:val="start"/>
        <w:rPr/>
      </w:pPr>
      <w:r>
        <w:rPr/>
        <w:t xml:space="preserve">S3-254100 </w:t>
        <w:tab/>
        <w:t xml:space="preserve">Pseudo-CR for 33.117 on Modify TC on security event logging </w:t>
        <w:tab/>
        <w:t xml:space="preserve">MITRE-FFRDC, BSI (DE) </w:t>
      </w:r>
    </w:p>
    <w:p>
      <w:pPr>
        <w:pStyle w:val="Normal"/>
        <w:bidi w:val="0"/>
        <w:jc w:val="start"/>
        <w:rPr/>
      </w:pPr>
      <w:r>
        <w:rPr/>
        <w:t>David presents</w:t>
      </w:r>
    </w:p>
    <w:p>
      <w:pPr>
        <w:pStyle w:val="Normal"/>
        <w:bidi w:val="0"/>
        <w:jc w:val="start"/>
        <w:rPr/>
      </w:pPr>
      <w:r>
        <w:rPr/>
        <w:t>no comments</w:t>
      </w:r>
    </w:p>
    <w:p>
      <w:pPr>
        <w:pStyle w:val="Normal"/>
        <w:bidi w:val="0"/>
        <w:jc w:val="start"/>
        <w:rPr/>
      </w:pPr>
      <w:r>
        <w:rPr/>
        <w:t>agreed</w:t>
      </w:r>
    </w:p>
    <w:p>
      <w:pPr>
        <w:pStyle w:val="Normal"/>
        <w:bidi w:val="0"/>
        <w:jc w:val="start"/>
        <w:rPr/>
      </w:pPr>
      <w:r>
        <w:rPr/>
      </w:r>
    </w:p>
    <w:p>
      <w:pPr>
        <w:pStyle w:val="Normal"/>
        <w:bidi w:val="0"/>
        <w:jc w:val="start"/>
        <w:rPr/>
      </w:pPr>
      <w:r>
        <w:rPr/>
        <w:t xml:space="preserve">S3-254213 </w:t>
        <w:tab/>
        <w:t xml:space="preserve">pCR for 33.117 on Authorization token verification failure handling in different PLMNs </w:t>
        <w:tab/>
        <w:t xml:space="preserve">BSI (DE) </w:t>
      </w:r>
    </w:p>
    <w:p>
      <w:pPr>
        <w:pStyle w:val="Normal"/>
        <w:bidi w:val="0"/>
        <w:jc w:val="start"/>
        <w:rPr/>
      </w:pPr>
      <w:r>
        <w:rPr/>
        <w:t>Ben presents</w:t>
      </w:r>
    </w:p>
    <w:p>
      <w:pPr>
        <w:pStyle w:val="Normal"/>
        <w:bidi w:val="0"/>
        <w:jc w:val="start"/>
        <w:rPr/>
      </w:pPr>
      <w:r>
        <w:rPr/>
        <w:t>E//: not sure this is correct according to TS 29.xxx, there is not PLMN ID in the claim</w:t>
      </w:r>
    </w:p>
    <w:p>
      <w:pPr>
        <w:pStyle w:val="Normal"/>
        <w:bidi w:val="0"/>
        <w:jc w:val="start"/>
        <w:rPr/>
      </w:pPr>
      <w:r>
        <w:rPr/>
        <w:t>BSI: there is</w:t>
      </w:r>
    </w:p>
    <w:p>
      <w:pPr>
        <w:pStyle w:val="Normal"/>
        <w:bidi w:val="0"/>
        <w:jc w:val="start"/>
        <w:rPr/>
      </w:pPr>
      <w:r>
        <w:rPr/>
        <w:t>E//: then put in the reference</w:t>
      </w:r>
    </w:p>
    <w:p>
      <w:pPr>
        <w:pStyle w:val="Normal"/>
        <w:bidi w:val="0"/>
        <w:jc w:val="start"/>
        <w:rPr/>
      </w:pPr>
      <w:r>
        <w:rPr/>
        <w:t>Huawei: original issue is from 33.501, audience claim doesn't inlcude HPLMN ID, that is in different IE, not sure if pCR is needed after updating stage 2 or 3</w:t>
      </w:r>
    </w:p>
    <w:p>
      <w:pPr>
        <w:pStyle w:val="Normal"/>
        <w:bidi w:val="0"/>
        <w:jc w:val="start"/>
        <w:rPr/>
      </w:pPr>
      <w:r>
        <w:rPr/>
        <w:t>BSI: need to resolve stage 2 and 3 mismatch</w:t>
      </w:r>
    </w:p>
    <w:p>
      <w:pPr>
        <w:pStyle w:val="Normal"/>
        <w:bidi w:val="0"/>
        <w:jc w:val="start"/>
        <w:rPr/>
      </w:pPr>
      <w:r>
        <w:rPr/>
        <w:t>open</w:t>
      </w:r>
    </w:p>
    <w:p>
      <w:pPr>
        <w:pStyle w:val="Normal"/>
        <w:bidi w:val="0"/>
        <w:jc w:val="start"/>
        <w:rPr/>
      </w:pPr>
      <w:r>
        <w:rPr/>
      </w:r>
    </w:p>
    <w:p>
      <w:pPr>
        <w:pStyle w:val="Normal"/>
        <w:bidi w:val="0"/>
        <w:jc w:val="start"/>
        <w:rPr/>
      </w:pPr>
      <w:r>
        <w:rPr/>
        <w:t xml:space="preserve">S3-254214 </w:t>
        <w:tab/>
        <w:t xml:space="preserve">pCR for 33.117 on unnecessary or insecure services / protocols </w:t>
        <w:tab/>
        <w:t xml:space="preserve">BSI (DE) </w:t>
      </w:r>
    </w:p>
    <w:p>
      <w:pPr>
        <w:pStyle w:val="Normal"/>
        <w:bidi w:val="0"/>
        <w:jc w:val="start"/>
        <w:rPr/>
      </w:pPr>
      <w:r>
        <w:rPr/>
        <w:t>Ben presents</w:t>
      </w:r>
    </w:p>
    <w:p>
      <w:pPr>
        <w:pStyle w:val="Normal"/>
        <w:bidi w:val="0"/>
        <w:jc w:val="start"/>
        <w:rPr/>
      </w:pPr>
      <w:r>
        <w:rPr/>
        <w:t>E//: how would this be tested, how to document the result</w:t>
      </w:r>
    </w:p>
    <w:p>
      <w:pPr>
        <w:pStyle w:val="Normal"/>
        <w:bidi w:val="0"/>
        <w:jc w:val="start"/>
        <w:rPr/>
      </w:pPr>
      <w:r>
        <w:rPr/>
        <w:t>Huawei: on known CVE records, usually CVEs are for product, but the services are protocols, how match this is difficult</w:t>
      </w:r>
    </w:p>
    <w:p>
      <w:pPr>
        <w:pStyle w:val="Normal"/>
        <w:bidi w:val="0"/>
        <w:jc w:val="start"/>
        <w:rPr/>
      </w:pPr>
      <w:r>
        <w:rPr/>
        <w:t>Mitre: contribution is valuable step 4 in bullet is needed</w:t>
      </w:r>
    </w:p>
    <w:p>
      <w:pPr>
        <w:pStyle w:val="Normal"/>
        <w:bidi w:val="0"/>
        <w:jc w:val="start"/>
        <w:rPr/>
      </w:pPr>
      <w:r>
        <w:rPr/>
        <w:t>BSI: ok to simplify now</w:t>
      </w:r>
    </w:p>
    <w:p>
      <w:pPr>
        <w:pStyle w:val="Normal"/>
        <w:bidi w:val="0"/>
        <w:jc w:val="start"/>
        <w:rPr/>
      </w:pPr>
      <w:r>
        <w:rPr/>
        <w:t>Huawei: use living document as baseline</w:t>
      </w:r>
    </w:p>
    <w:p>
      <w:pPr>
        <w:pStyle w:val="Normal"/>
        <w:bidi w:val="0"/>
        <w:jc w:val="start"/>
        <w:rPr/>
      </w:pPr>
      <w:r>
        <w:rPr/>
        <w:t>-&gt; revise</w:t>
      </w:r>
    </w:p>
    <w:p>
      <w:pPr>
        <w:pStyle w:val="Normal"/>
        <w:bidi w:val="0"/>
        <w:jc w:val="start"/>
        <w:rPr/>
      </w:pPr>
      <w:r>
        <w:rPr/>
      </w:r>
    </w:p>
    <w:p>
      <w:pPr>
        <w:pStyle w:val="Normal"/>
        <w:bidi w:val="0"/>
        <w:jc w:val="start"/>
        <w:rPr/>
      </w:pPr>
      <w:r>
        <w:rPr/>
      </w:r>
    </w:p>
    <w:p>
      <w:pPr>
        <w:pStyle w:val="Normal"/>
        <w:bidi w:val="0"/>
        <w:jc w:val="start"/>
        <w:rPr/>
      </w:pPr>
      <w:r>
        <w:rPr/>
        <w:t xml:space="preserve">S3-254215 </w:t>
        <w:tab/>
        <w:t xml:space="preserve">pCR for 33.117 on Restricted reachability of services </w:t>
        <w:tab/>
        <w:t xml:space="preserve">BSI (DE) </w:t>
      </w:r>
    </w:p>
    <w:p>
      <w:pPr>
        <w:pStyle w:val="Normal"/>
        <w:bidi w:val="0"/>
        <w:jc w:val="start"/>
        <w:rPr/>
      </w:pPr>
      <w:r>
        <w:rPr/>
        <w:t>Ben presents</w:t>
      </w:r>
    </w:p>
    <w:p>
      <w:pPr>
        <w:pStyle w:val="Normal"/>
        <w:bidi w:val="0"/>
        <w:jc w:val="start"/>
        <w:rPr/>
      </w:pPr>
      <w:r>
        <w:rPr/>
        <w:t>no comments</w:t>
      </w:r>
    </w:p>
    <w:p>
      <w:pPr>
        <w:pStyle w:val="Normal"/>
        <w:bidi w:val="0"/>
        <w:jc w:val="start"/>
        <w:rPr/>
      </w:pPr>
      <w:r>
        <w:rPr/>
        <w:t>revise to add DT as supporter</w:t>
      </w:r>
    </w:p>
    <w:p>
      <w:pPr>
        <w:pStyle w:val="Normal"/>
        <w:bidi w:val="0"/>
        <w:jc w:val="start"/>
        <w:rPr/>
      </w:pPr>
      <w:r>
        <w:rPr/>
        <w:t>agree</w:t>
      </w:r>
    </w:p>
    <w:p>
      <w:pPr>
        <w:pStyle w:val="Normal"/>
        <w:bidi w:val="0"/>
        <w:jc w:val="start"/>
        <w:rPr/>
      </w:pPr>
      <w:r>
        <w:rPr/>
      </w:r>
    </w:p>
    <w:p>
      <w:pPr>
        <w:pStyle w:val="Normal"/>
        <w:bidi w:val="0"/>
        <w:jc w:val="start"/>
        <w:rPr/>
      </w:pPr>
      <w:r>
        <w:rPr/>
        <w:t xml:space="preserve">S3-254255 </w:t>
        <w:tab/>
        <w:t xml:space="preserve">GSMA NESAS change to TS 33.117 </w:t>
        <w:tab/>
        <w:t xml:space="preserve">Huawei, HiSilicon </w:t>
      </w:r>
    </w:p>
    <w:p>
      <w:pPr>
        <w:pStyle w:val="Normal"/>
        <w:bidi w:val="0"/>
        <w:jc w:val="start"/>
        <w:rPr/>
      </w:pPr>
      <w:r>
        <w:rPr/>
        <w:t>He presents</w:t>
      </w:r>
    </w:p>
    <w:p>
      <w:pPr>
        <w:pStyle w:val="Normal"/>
        <w:bidi w:val="0"/>
        <w:jc w:val="start"/>
        <w:rPr/>
      </w:pPr>
      <w:r>
        <w:rPr/>
        <w:t>BSI: section 4.3.3.1.4 some new wording in execution step 2, offline</w:t>
      </w:r>
    </w:p>
    <w:p>
      <w:pPr>
        <w:pStyle w:val="Normal"/>
        <w:bidi w:val="0"/>
        <w:jc w:val="start"/>
        <w:rPr/>
      </w:pPr>
      <w:r>
        <w:rPr/>
        <w:t>E//: created -r1</w:t>
      </w:r>
    </w:p>
    <w:p>
      <w:pPr>
        <w:pStyle w:val="Normal"/>
        <w:bidi w:val="0"/>
        <w:jc w:val="start"/>
        <w:rPr/>
      </w:pPr>
      <w:r>
        <w:rPr/>
        <w:t>revise</w:t>
      </w:r>
    </w:p>
    <w:p>
      <w:pPr>
        <w:pStyle w:val="Normal"/>
        <w:bidi w:val="0"/>
        <w:jc w:val="start"/>
        <w:rPr/>
      </w:pPr>
      <w:r>
        <w:rPr/>
      </w:r>
    </w:p>
    <w:p>
      <w:pPr>
        <w:pStyle w:val="Normal"/>
        <w:bidi w:val="0"/>
        <w:jc w:val="start"/>
        <w:rPr/>
      </w:pPr>
      <w:r>
        <w:rPr/>
        <w:t xml:space="preserve">S3-254307 </w:t>
        <w:tab/>
        <w:t xml:space="preserve">Living document to TS 33.117 </w:t>
        <w:tab/>
        <w:t>Huawei, HiSilicon</w:t>
      </w:r>
    </w:p>
    <w:p>
      <w:pPr>
        <w:pStyle w:val="Normal"/>
        <w:bidi w:val="0"/>
        <w:jc w:val="start"/>
        <w:rPr/>
      </w:pPr>
      <w:r>
        <w:rPr/>
        <w:t xml:space="preserve">revise </w:t>
      </w:r>
    </w:p>
    <w:p>
      <w:pPr>
        <w:pStyle w:val="Normal"/>
        <w:bidi w:val="0"/>
        <w:jc w:val="start"/>
        <w:rPr/>
      </w:pPr>
      <w:r>
        <w:rPr/>
        <w:t xml:space="preserve"> </w:t>
      </w:r>
    </w:p>
    <w:p>
      <w:pPr>
        <w:pStyle w:val="Normal"/>
        <w:bidi w:val="0"/>
        <w:jc w:val="start"/>
        <w:rPr/>
      </w:pPr>
      <w:r>
        <w:rPr/>
        <w:t xml:space="preserve">S3-254217 </w:t>
        <w:tab/>
        <w:t xml:space="preserve">pCR for 33.514 on UP security policy configuration for 5G LAN service </w:t>
        <w:tab/>
        <w:t xml:space="preserve">BSI (DE) </w:t>
      </w:r>
    </w:p>
    <w:p>
      <w:pPr>
        <w:pStyle w:val="Normal"/>
        <w:bidi w:val="0"/>
        <w:jc w:val="start"/>
        <w:rPr/>
      </w:pPr>
      <w:r>
        <w:rPr/>
        <w:t>Ben presents</w:t>
      </w:r>
    </w:p>
    <w:p>
      <w:pPr>
        <w:pStyle w:val="Normal"/>
        <w:bidi w:val="0"/>
        <w:jc w:val="start"/>
        <w:rPr/>
      </w:pPr>
      <w:r>
        <w:rPr/>
        <w:t>E//: created a revision, for editorial updates</w:t>
      </w:r>
    </w:p>
    <w:p>
      <w:pPr>
        <w:pStyle w:val="Normal"/>
        <w:bidi w:val="0"/>
        <w:jc w:val="start"/>
        <w:rPr/>
      </w:pPr>
      <w:r>
        <w:rPr/>
        <w:t>revise</w:t>
      </w:r>
    </w:p>
    <w:p>
      <w:pPr>
        <w:pStyle w:val="Normal"/>
        <w:bidi w:val="0"/>
        <w:jc w:val="start"/>
        <w:rPr/>
      </w:pPr>
      <w:r>
        <w:rPr/>
      </w:r>
    </w:p>
    <w:p>
      <w:pPr>
        <w:pStyle w:val="Normal"/>
        <w:bidi w:val="0"/>
        <w:jc w:val="start"/>
        <w:rPr/>
      </w:pPr>
      <w:r>
        <w:rPr/>
        <w:t xml:space="preserve">S3-254216 </w:t>
        <w:tab/>
        <w:t xml:space="preserve">pCR for 33.514 on SUPI de-concealment protection schemes </w:t>
        <w:tab/>
        <w:t xml:space="preserve">BSI (DE) </w:t>
      </w:r>
    </w:p>
    <w:p>
      <w:pPr>
        <w:pStyle w:val="Normal"/>
        <w:bidi w:val="0"/>
        <w:jc w:val="start"/>
        <w:rPr/>
      </w:pPr>
      <w:r>
        <w:rPr/>
        <w:t>Ben presents</w:t>
      </w:r>
    </w:p>
    <w:p>
      <w:pPr>
        <w:pStyle w:val="Normal"/>
        <w:bidi w:val="0"/>
        <w:jc w:val="start"/>
        <w:rPr/>
      </w:pPr>
      <w:r>
        <w:rPr/>
        <w:t>no comments</w:t>
      </w:r>
    </w:p>
    <w:p>
      <w:pPr>
        <w:pStyle w:val="Normal"/>
        <w:bidi w:val="0"/>
        <w:jc w:val="start"/>
        <w:rPr/>
      </w:pPr>
      <w:r>
        <w:rPr/>
        <w:t>agree</w:t>
      </w:r>
    </w:p>
    <w:p>
      <w:pPr>
        <w:pStyle w:val="Normal"/>
        <w:bidi w:val="0"/>
        <w:jc w:val="start"/>
        <w:rPr/>
      </w:pPr>
      <w:r>
        <w:rPr/>
      </w:r>
    </w:p>
    <w:p>
      <w:pPr>
        <w:pStyle w:val="Normal"/>
        <w:bidi w:val="0"/>
        <w:jc w:val="start"/>
        <w:rPr/>
      </w:pPr>
      <w:r>
        <w:rPr/>
        <w:t xml:space="preserve">S3-254259 </w:t>
        <w:tab/>
        <w:t xml:space="preserve">living document to TS 33.514 </w:t>
        <w:tab/>
        <w:t xml:space="preserve">Huawei, HiSilicon, CAICT, China Telecom Corporation Ltd. </w:t>
      </w:r>
    </w:p>
    <w:p>
      <w:pPr>
        <w:pStyle w:val="Normal"/>
        <w:bidi w:val="0"/>
        <w:jc w:val="start"/>
        <w:rPr/>
      </w:pPr>
      <w:r>
        <w:rPr/>
        <w:t>revise</w:t>
      </w:r>
    </w:p>
    <w:p>
      <w:pPr>
        <w:pStyle w:val="Normal"/>
        <w:bidi w:val="0"/>
        <w:jc w:val="start"/>
        <w:rPr/>
      </w:pPr>
      <w:r>
        <w:rPr/>
      </w:r>
    </w:p>
    <w:p>
      <w:pPr>
        <w:pStyle w:val="Normal"/>
        <w:bidi w:val="0"/>
        <w:jc w:val="start"/>
        <w:rPr/>
      </w:pPr>
      <w:r>
        <w:rPr/>
        <w:t xml:space="preserve">S3-254140 </w:t>
        <w:tab/>
        <w:t xml:space="preserve">Update to UPF SCAS living doc according to NESASG feedback </w:t>
        <w:tab/>
        <w:t>ZTE Corporation</w:t>
      </w:r>
    </w:p>
    <w:p>
      <w:pPr>
        <w:pStyle w:val="Normal"/>
        <w:bidi w:val="0"/>
        <w:jc w:val="start"/>
        <w:rPr/>
      </w:pPr>
      <w:r>
        <w:rPr/>
        <w:t>Peilin presents</w:t>
      </w:r>
    </w:p>
    <w:p>
      <w:pPr>
        <w:pStyle w:val="Normal"/>
        <w:bidi w:val="0"/>
        <w:jc w:val="start"/>
        <w:rPr/>
      </w:pPr>
      <w:r>
        <w:rPr/>
        <w:t>no comments</w:t>
      </w:r>
    </w:p>
    <w:p>
      <w:pPr>
        <w:pStyle w:val="Normal"/>
        <w:bidi w:val="0"/>
        <w:jc w:val="start"/>
        <w:rPr/>
      </w:pPr>
      <w:r>
        <w:rPr/>
        <w:t>agree</w:t>
      </w:r>
    </w:p>
    <w:p>
      <w:pPr>
        <w:pStyle w:val="Normal"/>
        <w:bidi w:val="0"/>
        <w:jc w:val="start"/>
        <w:rPr/>
      </w:pPr>
      <w:r>
        <w:rPr/>
        <w:t xml:space="preserve"> </w:t>
      </w:r>
    </w:p>
    <w:p>
      <w:pPr>
        <w:pStyle w:val="Normal"/>
        <w:bidi w:val="0"/>
        <w:jc w:val="start"/>
        <w:rPr/>
      </w:pPr>
      <w:r>
        <w:rPr/>
        <w:t xml:space="preserve">S3-254258 </w:t>
        <w:tab/>
        <w:t xml:space="preserve">living document to TS 33.513 </w:t>
        <w:tab/>
        <w:t xml:space="preserve">Huawei, HiSilicon, CAICT, China Telecom Corporation Ltd. </w:t>
      </w:r>
    </w:p>
    <w:p>
      <w:pPr>
        <w:pStyle w:val="Normal"/>
        <w:bidi w:val="0"/>
        <w:jc w:val="start"/>
        <w:rPr/>
      </w:pPr>
      <w:r>
        <w:rPr/>
        <w:t xml:space="preserve">revise </w:t>
      </w:r>
    </w:p>
    <w:p>
      <w:pPr>
        <w:pStyle w:val="Normal"/>
        <w:bidi w:val="0"/>
        <w:jc w:val="start"/>
        <w:rPr/>
      </w:pPr>
      <w:r>
        <w:rPr/>
      </w:r>
    </w:p>
    <w:p>
      <w:pPr>
        <w:pStyle w:val="Normal"/>
        <w:bidi w:val="0"/>
        <w:jc w:val="start"/>
        <w:rPr/>
      </w:pPr>
      <w:r>
        <w:rPr/>
        <w:t xml:space="preserve">S3-254218 </w:t>
        <w:tab/>
        <w:t xml:space="preserve">pCR for 33.521 Clarification of Data Masking </w:t>
        <w:tab/>
        <w:t xml:space="preserve">BSI (DE) </w:t>
      </w:r>
    </w:p>
    <w:p>
      <w:pPr>
        <w:pStyle w:val="Normal"/>
        <w:bidi w:val="0"/>
        <w:jc w:val="start"/>
        <w:rPr/>
      </w:pPr>
      <w:r>
        <w:rPr/>
        <w:t>Lisanne presents</w:t>
      </w:r>
    </w:p>
    <w:p>
      <w:pPr>
        <w:pStyle w:val="Normal"/>
        <w:bidi w:val="0"/>
        <w:jc w:val="start"/>
        <w:rPr/>
      </w:pPr>
      <w:r>
        <w:rPr/>
        <w:t>E//: requirement is not clear, so difficult to make clear test case, as it only applies when user consent is required, not even possible to clarify the test case, should be removed</w:t>
      </w:r>
    </w:p>
    <w:p>
      <w:pPr>
        <w:pStyle w:val="Normal"/>
        <w:bidi w:val="0"/>
        <w:jc w:val="start"/>
        <w:rPr/>
      </w:pPr>
      <w:r>
        <w:rPr/>
        <w:t>BSI: there is a threat for this, personal information disclosure</w:t>
      </w:r>
    </w:p>
    <w:p>
      <w:pPr>
        <w:pStyle w:val="Normal"/>
        <w:bidi w:val="0"/>
        <w:jc w:val="start"/>
        <w:rPr/>
      </w:pPr>
      <w:r>
        <w:rPr/>
        <w:t>E//: offline</w:t>
      </w:r>
    </w:p>
    <w:p>
      <w:pPr>
        <w:pStyle w:val="Normal"/>
        <w:bidi w:val="0"/>
        <w:jc w:val="start"/>
        <w:rPr/>
      </w:pPr>
      <w:r>
        <w:rPr/>
        <w:t>open</w:t>
      </w:r>
    </w:p>
    <w:p>
      <w:pPr>
        <w:pStyle w:val="Normal"/>
        <w:bidi w:val="0"/>
        <w:jc w:val="start"/>
        <w:rPr/>
      </w:pPr>
      <w:r>
        <w:rPr/>
      </w:r>
    </w:p>
    <w:p>
      <w:pPr>
        <w:pStyle w:val="Normal"/>
        <w:bidi w:val="0"/>
        <w:jc w:val="start"/>
        <w:rPr/>
      </w:pPr>
      <w:r>
        <w:rPr/>
        <w:t xml:space="preserve">S3-254314 </w:t>
        <w:tab/>
        <w:t xml:space="preserve">Living document to TS 33.521 </w:t>
        <w:tab/>
        <w:t xml:space="preserve">Huawei, HiSilicon </w:t>
      </w:r>
    </w:p>
    <w:p>
      <w:pPr>
        <w:pStyle w:val="Normal"/>
        <w:bidi w:val="0"/>
        <w:jc w:val="start"/>
        <w:rPr/>
      </w:pPr>
      <w:r>
        <w:rPr/>
        <w:t>revise if required</w:t>
      </w:r>
    </w:p>
    <w:p>
      <w:pPr>
        <w:pStyle w:val="Normal"/>
        <w:bidi w:val="0"/>
        <w:jc w:val="start"/>
        <w:rPr/>
      </w:pPr>
      <w:r>
        <w:rPr/>
        <w:t xml:space="preserve">S3-254139 </w:t>
        <w:tab/>
        <w:t xml:space="preserve">Update to TS 33.116 MME SCAS according to NESASG feedback </w:t>
        <w:tab/>
        <w:t xml:space="preserve">ZTE Corporation </w:t>
      </w:r>
    </w:p>
    <w:p>
      <w:pPr>
        <w:pStyle w:val="Normal"/>
        <w:bidi w:val="0"/>
        <w:jc w:val="start"/>
        <w:rPr/>
      </w:pPr>
      <w:r>
        <w:rPr/>
        <w:t>Peilin presents</w:t>
      </w:r>
    </w:p>
    <w:p>
      <w:pPr>
        <w:pStyle w:val="Normal"/>
        <w:bidi w:val="0"/>
        <w:jc w:val="start"/>
        <w:rPr/>
      </w:pPr>
      <w:r>
        <w:rPr/>
        <w:t>BSI: 4.2.2.5.2: there is the old text that should be deleted, line break after expected results</w:t>
      </w:r>
    </w:p>
    <w:p>
      <w:pPr>
        <w:pStyle w:val="Normal"/>
        <w:bidi w:val="0"/>
        <w:jc w:val="start"/>
        <w:rPr/>
      </w:pPr>
      <w:r>
        <w:rPr/>
        <w:t>Mitre: 4.2.2.4.2: step 3, need to check that the algorithm is selected, not that it is implemented</w:t>
      </w:r>
    </w:p>
    <w:p>
      <w:pPr>
        <w:pStyle w:val="Normal"/>
        <w:bidi w:val="0"/>
        <w:jc w:val="start"/>
        <w:rPr/>
      </w:pPr>
      <w:r>
        <w:rPr/>
        <w:t>E//: upgraded references, voided ones need to be checked, check offline</w:t>
      </w:r>
    </w:p>
    <w:p>
      <w:pPr>
        <w:pStyle w:val="Normal"/>
        <w:bidi w:val="0"/>
        <w:jc w:val="start"/>
        <w:rPr/>
      </w:pPr>
      <w:r>
        <w:rPr/>
        <w:t>revise</w:t>
      </w:r>
    </w:p>
    <w:p>
      <w:pPr>
        <w:pStyle w:val="Normal"/>
        <w:bidi w:val="0"/>
        <w:jc w:val="start"/>
        <w:rPr/>
      </w:pPr>
      <w:r>
        <w:rPr/>
        <w:t>agree</w:t>
      </w:r>
    </w:p>
    <w:p>
      <w:pPr>
        <w:pStyle w:val="Normal"/>
        <w:bidi w:val="0"/>
        <w:jc w:val="start"/>
        <w:rPr/>
      </w:pPr>
      <w:r>
        <w:rPr/>
      </w:r>
    </w:p>
    <w:p>
      <w:pPr>
        <w:pStyle w:val="Normal"/>
        <w:bidi w:val="0"/>
        <w:jc w:val="start"/>
        <w:rPr/>
      </w:pPr>
      <w:r>
        <w:rPr/>
        <w:t xml:space="preserve">S3-254219 </w:t>
        <w:tab/>
        <w:t xml:space="preserve">draftCR for 33.226 for correction of test case IDs </w:t>
        <w:tab/>
        <w:t xml:space="preserve">BSI (DE), Montsecure </w:t>
      </w:r>
    </w:p>
    <w:p>
      <w:pPr>
        <w:pStyle w:val="Normal"/>
        <w:bidi w:val="0"/>
        <w:jc w:val="start"/>
        <w:rPr/>
      </w:pPr>
      <w:r>
        <w:rPr/>
        <w:t>Ben presents</w:t>
      </w:r>
    </w:p>
    <w:p>
      <w:pPr>
        <w:pStyle w:val="Normal"/>
        <w:bidi w:val="0"/>
        <w:jc w:val="start"/>
        <w:rPr/>
      </w:pPr>
      <w:r>
        <w:rPr/>
        <w:t>Rapporteur: will become living document</w:t>
      </w:r>
    </w:p>
    <w:p>
      <w:pPr>
        <w:pStyle w:val="Normal"/>
        <w:bidi w:val="0"/>
        <w:jc w:val="start"/>
        <w:rPr/>
      </w:pPr>
      <w:r>
        <w:rPr/>
        <w:t>agreed</w:t>
      </w:r>
    </w:p>
    <w:p>
      <w:pPr>
        <w:pStyle w:val="Normal"/>
        <w:bidi w:val="0"/>
        <w:jc w:val="start"/>
        <w:rPr/>
      </w:pPr>
      <w:r>
        <w:rPr/>
      </w:r>
    </w:p>
    <w:p>
      <w:pPr>
        <w:pStyle w:val="Normal"/>
        <w:bidi w:val="0"/>
        <w:jc w:val="start"/>
        <w:rPr/>
      </w:pPr>
      <w:r>
        <w:rPr/>
        <w:t xml:space="preserve">S3-254220 </w:t>
        <w:tab/>
        <w:t xml:space="preserve">Clean-up of 33.523 </w:t>
        <w:tab/>
        <w:t xml:space="preserve">BSI (DE) </w:t>
      </w:r>
    </w:p>
    <w:p>
      <w:pPr>
        <w:pStyle w:val="Normal"/>
        <w:bidi w:val="0"/>
        <w:jc w:val="start"/>
        <w:rPr/>
      </w:pPr>
      <w:r>
        <w:rPr/>
        <w:t>Lisanne presents</w:t>
      </w:r>
    </w:p>
    <w:p>
      <w:pPr>
        <w:pStyle w:val="Normal"/>
        <w:bidi w:val="0"/>
        <w:jc w:val="start"/>
        <w:rPr/>
      </w:pPr>
      <w:r>
        <w:rPr/>
        <w:t>add DT as cosigner</w:t>
      </w:r>
    </w:p>
    <w:p>
      <w:pPr>
        <w:pStyle w:val="Normal"/>
        <w:bidi w:val="0"/>
        <w:jc w:val="start"/>
        <w:rPr/>
      </w:pPr>
      <w:r>
        <w:rPr/>
        <w:t>Huawei: need to do further check with QC</w:t>
      </w:r>
    </w:p>
    <w:p>
      <w:pPr>
        <w:pStyle w:val="Normal"/>
        <w:bidi w:val="0"/>
        <w:jc w:val="start"/>
        <w:rPr/>
      </w:pPr>
      <w:r>
        <w:rPr/>
        <w:t>open</w:t>
      </w:r>
    </w:p>
    <w:p>
      <w:pPr>
        <w:pStyle w:val="Normal"/>
        <w:bidi w:val="0"/>
        <w:jc w:val="start"/>
        <w:rPr/>
      </w:pPr>
      <w:r>
        <w:rPr/>
      </w:r>
    </w:p>
    <w:p>
      <w:pPr>
        <w:pStyle w:val="Normal"/>
        <w:bidi w:val="0"/>
        <w:jc w:val="start"/>
        <w:rPr/>
      </w:pPr>
      <w:r>
        <w:rPr/>
        <w:t xml:space="preserve">S3-254316 </w:t>
        <w:tab/>
        <w:t xml:space="preserve">GSMA change to TS 33.511 </w:t>
        <w:tab/>
        <w:t xml:space="preserve">Huawei, HiSilicon </w:t>
      </w:r>
    </w:p>
    <w:p>
      <w:pPr>
        <w:pStyle w:val="Normal"/>
        <w:bidi w:val="0"/>
        <w:jc w:val="start"/>
        <w:rPr/>
      </w:pPr>
      <w:r>
        <w:rPr/>
        <w:t>He presents</w:t>
      </w:r>
    </w:p>
    <w:p>
      <w:pPr>
        <w:pStyle w:val="Normal"/>
        <w:bidi w:val="0"/>
        <w:jc w:val="start"/>
        <w:rPr/>
      </w:pPr>
      <w:r>
        <w:rPr/>
        <w:t>E//: on replay protection, in expected results, keep "air" of air interface</w:t>
      </w:r>
    </w:p>
    <w:p>
      <w:pPr>
        <w:pStyle w:val="Normal"/>
        <w:bidi w:val="0"/>
        <w:jc w:val="start"/>
        <w:rPr/>
      </w:pPr>
      <w:r>
        <w:rPr/>
        <w:t>agree</w:t>
      </w:r>
    </w:p>
    <w:p>
      <w:pPr>
        <w:pStyle w:val="Normal"/>
        <w:bidi w:val="0"/>
        <w:jc w:val="start"/>
        <w:rPr/>
      </w:pPr>
      <w:r>
        <w:rPr/>
      </w:r>
    </w:p>
    <w:p>
      <w:pPr>
        <w:pStyle w:val="Normal"/>
        <w:bidi w:val="0"/>
        <w:jc w:val="start"/>
        <w:rPr/>
      </w:pPr>
      <w:r>
        <w:rPr/>
        <w:t xml:space="preserve">S3-254308 </w:t>
        <w:tab/>
        <w:t xml:space="preserve">Living document to TS 33.511 </w:t>
        <w:tab/>
        <w:t xml:space="preserve">Huawei, HiSilicon </w:t>
      </w:r>
    </w:p>
    <w:p>
      <w:pPr>
        <w:pStyle w:val="Normal"/>
        <w:bidi w:val="0"/>
        <w:jc w:val="start"/>
        <w:rPr/>
      </w:pPr>
      <w:r>
        <w:rPr/>
        <w:t>revise</w:t>
      </w:r>
    </w:p>
    <w:p>
      <w:pPr>
        <w:pStyle w:val="Normal"/>
        <w:bidi w:val="0"/>
        <w:jc w:val="start"/>
        <w:rPr/>
      </w:pPr>
      <w:r>
        <w:rPr/>
      </w:r>
    </w:p>
    <w:p>
      <w:pPr>
        <w:pStyle w:val="Normal"/>
        <w:bidi w:val="0"/>
        <w:jc w:val="start"/>
        <w:rPr/>
      </w:pPr>
      <w:r>
        <w:rPr/>
        <w:t xml:space="preserve">S3-254254 </w:t>
        <w:tab/>
        <w:t xml:space="preserve">Reply LS to GSMA NESASG on changes </w:t>
        <w:tab/>
        <w:t xml:space="preserve">Huawei, HiSilicon </w:t>
      </w:r>
    </w:p>
    <w:p>
      <w:pPr>
        <w:pStyle w:val="Normal"/>
        <w:bidi w:val="0"/>
        <w:jc w:val="start"/>
        <w:rPr/>
      </w:pPr>
      <w:r>
        <w:rPr/>
        <w:t>He presents</w:t>
      </w:r>
    </w:p>
    <w:p>
      <w:pPr>
        <w:pStyle w:val="Normal"/>
        <w:bidi w:val="0"/>
        <w:jc w:val="start"/>
        <w:rPr/>
      </w:pPr>
      <w:r>
        <w:rPr/>
        <w:t>revise</w:t>
      </w:r>
    </w:p>
    <w:p>
      <w:pPr>
        <w:pStyle w:val="Normal"/>
        <w:bidi w:val="0"/>
        <w:jc w:val="start"/>
        <w:rPr/>
      </w:pPr>
      <w:r>
        <w:rPr/>
      </w:r>
    </w:p>
    <w:p>
      <w:pPr>
        <w:pStyle w:val="Normal"/>
        <w:bidi w:val="0"/>
        <w:jc w:val="start"/>
        <w:rPr/>
      </w:pPr>
      <w:r>
        <w:rPr/>
        <w:t xml:space="preserve">S3-254309 </w:t>
        <w:tab/>
        <w:t xml:space="preserve">Living document to TS 33.512 </w:t>
        <w:tab/>
        <w:t>Huawei, HiSilicon</w:t>
      </w:r>
    </w:p>
    <w:p>
      <w:pPr>
        <w:pStyle w:val="Normal"/>
        <w:bidi w:val="0"/>
        <w:jc w:val="start"/>
        <w:rPr/>
      </w:pPr>
      <w:r>
        <w:rPr/>
        <w:t xml:space="preserve">agreed </w:t>
      </w:r>
    </w:p>
    <w:p>
      <w:pPr>
        <w:pStyle w:val="Normal"/>
        <w:bidi w:val="0"/>
        <w:jc w:val="start"/>
        <w:rPr/>
      </w:pPr>
      <w:r>
        <w:rPr/>
        <w:t xml:space="preserve">S3-254311 </w:t>
        <w:tab/>
        <w:t xml:space="preserve">Living document to TS 33.517 </w:t>
        <w:tab/>
        <w:t xml:space="preserve">Huawei, HiSilicon </w:t>
      </w:r>
    </w:p>
    <w:p>
      <w:pPr>
        <w:pStyle w:val="Normal"/>
        <w:bidi w:val="0"/>
        <w:jc w:val="start"/>
        <w:rPr/>
      </w:pPr>
      <w:r>
        <w:rPr/>
        <w:t>agreed</w:t>
      </w:r>
    </w:p>
    <w:p>
      <w:pPr>
        <w:pStyle w:val="Normal"/>
        <w:bidi w:val="0"/>
        <w:jc w:val="start"/>
        <w:rPr/>
      </w:pPr>
      <w:r>
        <w:rPr/>
        <w:t xml:space="preserve">S3-254313 </w:t>
        <w:tab/>
        <w:t xml:space="preserve">Living document to TS 33.519 </w:t>
        <w:tab/>
        <w:t xml:space="preserve">Huawei, HiSilicon </w:t>
      </w:r>
    </w:p>
    <w:p>
      <w:pPr>
        <w:pStyle w:val="Normal"/>
        <w:bidi w:val="0"/>
        <w:jc w:val="start"/>
        <w:rPr/>
      </w:pPr>
      <w:r>
        <w:rPr/>
        <w:t>agreed</w:t>
      </w:r>
    </w:p>
    <w:p>
      <w:pPr>
        <w:pStyle w:val="Normal"/>
        <w:bidi w:val="0"/>
        <w:jc w:val="start"/>
        <w:rPr/>
      </w:pPr>
      <w:r>
        <w:rPr/>
        <w:t xml:space="preserve">S3-254315 </w:t>
        <w:tab/>
        <w:t xml:space="preserve">Living document to TS 33.216 </w:t>
        <w:tab/>
        <w:t xml:space="preserve">Huawei, HiSilicon </w:t>
      </w:r>
    </w:p>
    <w:p>
      <w:pPr>
        <w:pStyle w:val="Normal"/>
        <w:bidi w:val="0"/>
        <w:jc w:val="start"/>
        <w:rPr/>
      </w:pPr>
      <w:r>
        <w:rPr/>
        <w:t>agreed</w:t>
      </w:r>
    </w:p>
    <w:p>
      <w:pPr>
        <w:pStyle w:val="Normal"/>
        <w:bidi w:val="0"/>
        <w:jc w:val="start"/>
        <w:rPr/>
      </w:pPr>
      <w:r>
        <w:rPr/>
      </w:r>
    </w:p>
    <w:p>
      <w:pPr>
        <w:pStyle w:val="Normal"/>
        <w:bidi w:val="0"/>
        <w:jc w:val="start"/>
        <w:rPr/>
      </w:pPr>
      <w:r>
        <w:rPr/>
      </w:r>
    </w:p>
    <w:p>
      <w:pPr>
        <w:pStyle w:val="Normal"/>
        <w:bidi w:val="0"/>
        <w:jc w:val="start"/>
        <w:rPr/>
      </w:pPr>
      <w:r>
        <w:rPr/>
        <w:t xml:space="preserve">5.2.8 </w:t>
        <w:tab/>
        <w:t xml:space="preserve">New Study on Security Assurance Specification (SCAS) for Container-based Product </w:t>
      </w:r>
    </w:p>
    <w:p>
      <w:pPr>
        <w:pStyle w:val="Normal"/>
        <w:bidi w:val="0"/>
        <w:jc w:val="start"/>
        <w:rPr/>
      </w:pPr>
      <w:r>
        <w:rPr/>
        <w:t xml:space="preserve">S3-254097 </w:t>
        <w:tab/>
        <w:t xml:space="preserve">Pseudo-CR on Modify TC on image repository </w:t>
        <w:tab/>
        <w:t xml:space="preserve">MITRE-FFRDC </w:t>
      </w:r>
    </w:p>
    <w:p>
      <w:pPr>
        <w:pStyle w:val="Normal"/>
        <w:bidi w:val="0"/>
        <w:jc w:val="start"/>
        <w:rPr/>
      </w:pPr>
      <w:r>
        <w:rPr/>
        <w:t>David presents</w:t>
      </w:r>
    </w:p>
    <w:p>
      <w:pPr>
        <w:pStyle w:val="Normal"/>
        <w:bidi w:val="0"/>
        <w:jc w:val="start"/>
        <w:rPr/>
      </w:pPr>
      <w:r>
        <w:rPr/>
        <w:t>E//: is it HTTPS or could it also be TLS or DTLS?</w:t>
      </w:r>
    </w:p>
    <w:p>
      <w:pPr>
        <w:pStyle w:val="Normal"/>
        <w:bidi w:val="0"/>
        <w:jc w:val="start"/>
        <w:rPr/>
      </w:pPr>
      <w:r>
        <w:rPr/>
        <w:t>Mitre:  verification step of URL is https</w:t>
      </w:r>
    </w:p>
    <w:p>
      <w:pPr>
        <w:pStyle w:val="Normal"/>
        <w:bidi w:val="0"/>
        <w:jc w:val="start"/>
        <w:rPr/>
      </w:pPr>
      <w:r>
        <w:rPr/>
        <w:t>BSI: are there expected results, not a finished test case</w:t>
      </w:r>
    </w:p>
    <w:p>
      <w:pPr>
        <w:pStyle w:val="Normal"/>
        <w:bidi w:val="0"/>
        <w:jc w:val="start"/>
        <w:rPr/>
      </w:pPr>
      <w:r>
        <w:rPr/>
        <w:t>agree</w:t>
      </w:r>
    </w:p>
    <w:p>
      <w:pPr>
        <w:pStyle w:val="Normal"/>
        <w:bidi w:val="0"/>
        <w:jc w:val="start"/>
        <w:rPr/>
      </w:pPr>
      <w:r>
        <w:rPr/>
      </w:r>
    </w:p>
    <w:p>
      <w:pPr>
        <w:pStyle w:val="Normal"/>
        <w:bidi w:val="0"/>
        <w:jc w:val="start"/>
        <w:rPr/>
      </w:pPr>
      <w:r>
        <w:rPr/>
        <w:t xml:space="preserve">S3-254221 </w:t>
        <w:tab/>
        <w:t xml:space="preserve">pCR for 33.730 conclusion </w:t>
        <w:tab/>
        <w:t xml:space="preserve">BSI (DE) </w:t>
      </w:r>
    </w:p>
    <w:p>
      <w:pPr>
        <w:pStyle w:val="Normal"/>
        <w:bidi w:val="0"/>
        <w:jc w:val="start"/>
        <w:rPr/>
      </w:pPr>
      <w:r>
        <w:rPr/>
        <w:t>Ben presents -r2</w:t>
      </w:r>
    </w:p>
    <w:p>
      <w:pPr>
        <w:pStyle w:val="Normal"/>
        <w:bidi w:val="0"/>
        <w:jc w:val="start"/>
        <w:rPr/>
      </w:pPr>
      <w:r>
        <w:rPr/>
        <w:t>add DT as cosigner, E// comments included</w:t>
      </w:r>
    </w:p>
    <w:p>
      <w:pPr>
        <w:pStyle w:val="Normal"/>
        <w:bidi w:val="0"/>
        <w:jc w:val="start"/>
        <w:rPr/>
      </w:pPr>
      <w:r>
        <w:rPr/>
        <w:t>Huawei: no new specification is needed, test cases can be in 33.527, remove this clause with new test cases are required</w:t>
      </w:r>
    </w:p>
    <w:p>
      <w:pPr>
        <w:pStyle w:val="Normal"/>
        <w:bidi w:val="0"/>
        <w:jc w:val="start"/>
        <w:rPr/>
      </w:pPr>
      <w:r>
        <w:rPr/>
        <w:t>BSI: distinction between containerized and virtual products, keep it clean by having separate document</w:t>
      </w:r>
    </w:p>
    <w:p>
      <w:pPr>
        <w:pStyle w:val="Normal"/>
        <w:bidi w:val="0"/>
        <w:jc w:val="start"/>
        <w:rPr/>
      </w:pPr>
      <w:r>
        <w:rPr/>
        <w:t>E//: also prefer separate document</w:t>
      </w:r>
    </w:p>
    <w:p>
      <w:pPr>
        <w:pStyle w:val="Normal"/>
        <w:bidi w:val="0"/>
        <w:jc w:val="start"/>
        <w:rPr/>
      </w:pPr>
      <w:r>
        <w:rPr/>
        <w:t>Mitre: these test cases are significantly different, warrants a new spec, different domains, otherwise confusing</w:t>
      </w:r>
    </w:p>
    <w:p>
      <w:pPr>
        <w:pStyle w:val="Normal"/>
        <w:bidi w:val="0"/>
        <w:jc w:val="start"/>
        <w:rPr/>
      </w:pPr>
      <w:r>
        <w:rPr/>
        <w:t xml:space="preserve">Huawei: there is interim agreement that there is no new spec needed, in SID </w:t>
      </w:r>
    </w:p>
    <w:p>
      <w:pPr>
        <w:pStyle w:val="Normal"/>
        <w:bidi w:val="0"/>
        <w:jc w:val="start"/>
        <w:rPr/>
      </w:pPr>
      <w:r>
        <w:rPr/>
        <w:t>E//: make this decision when we discuss the WID</w:t>
      </w:r>
    </w:p>
    <w:p>
      <w:pPr>
        <w:pStyle w:val="Normal"/>
        <w:bidi w:val="0"/>
        <w:jc w:val="start"/>
        <w:rPr/>
      </w:pPr>
      <w:r>
        <w:rPr/>
        <w:t>BSI: can soften the text</w:t>
      </w:r>
    </w:p>
    <w:p>
      <w:pPr>
        <w:pStyle w:val="Normal"/>
        <w:bidi w:val="0"/>
        <w:jc w:val="start"/>
        <w:rPr/>
      </w:pPr>
      <w:r>
        <w:rPr/>
        <w:t>Mike: the present document constitutes rather than this report</w:t>
      </w:r>
    </w:p>
    <w:p>
      <w:pPr>
        <w:pStyle w:val="Normal"/>
        <w:bidi w:val="0"/>
        <w:jc w:val="start"/>
        <w:rPr/>
      </w:pPr>
      <w:r>
        <w:rPr/>
        <w:t>revise</w:t>
      </w:r>
    </w:p>
    <w:p>
      <w:pPr>
        <w:pStyle w:val="Normal"/>
        <w:bidi w:val="0"/>
        <w:jc w:val="start"/>
        <w:rPr/>
      </w:pPr>
      <w:r>
        <w:rPr/>
      </w:r>
    </w:p>
    <w:p>
      <w:pPr>
        <w:pStyle w:val="Normal"/>
        <w:bidi w:val="0"/>
        <w:jc w:val="start"/>
        <w:rPr/>
      </w:pPr>
      <w:r>
        <w:rPr/>
      </w:r>
    </w:p>
    <w:p>
      <w:pPr>
        <w:pStyle w:val="Normal"/>
        <w:bidi w:val="0"/>
        <w:jc w:val="start"/>
        <w:rPr/>
      </w:pPr>
      <w:r>
        <w:rPr/>
        <w:t xml:space="preserve">S3-254237 </w:t>
        <w:tab/>
        <w:t xml:space="preserve">Presentation of Report to TSG: TR 33.730 Study on Security Assurance Specification (SCAS) for Container-based Product </w:t>
        <w:tab/>
        <w:t xml:space="preserve">Ericsson </w:t>
      </w:r>
    </w:p>
    <w:p>
      <w:pPr>
        <w:pStyle w:val="Normal"/>
        <w:bidi w:val="0"/>
        <w:jc w:val="start"/>
        <w:rPr/>
      </w:pPr>
      <w:r>
        <w:rPr/>
        <w:t>Markus presents</w:t>
      </w:r>
    </w:p>
    <w:p>
      <w:pPr>
        <w:pStyle w:val="Normal"/>
        <w:bidi w:val="0"/>
        <w:jc w:val="start"/>
        <w:rPr/>
      </w:pPr>
      <w:r>
        <w:rPr/>
        <w:t>Tmobile: source correct</w:t>
      </w:r>
    </w:p>
    <w:p>
      <w:pPr>
        <w:pStyle w:val="Normal"/>
        <w:bidi w:val="0"/>
        <w:jc w:val="start"/>
        <w:rPr/>
      </w:pPr>
      <w:r>
        <w:rPr/>
        <w:t>Mitre: version correct</w:t>
      </w:r>
    </w:p>
    <w:p>
      <w:pPr>
        <w:pStyle w:val="Normal"/>
        <w:bidi w:val="0"/>
        <w:jc w:val="start"/>
        <w:rPr/>
      </w:pPr>
      <w:r>
        <w:rPr/>
        <w:t xml:space="preserve">could be agreed, </w:t>
      </w:r>
    </w:p>
    <w:p>
      <w:pPr>
        <w:pStyle w:val="Normal"/>
        <w:bidi w:val="0"/>
        <w:jc w:val="start"/>
        <w:rPr/>
      </w:pPr>
      <w:r>
        <w:rPr/>
        <w:t>open</w:t>
      </w:r>
    </w:p>
    <w:p>
      <w:pPr>
        <w:pStyle w:val="Normal"/>
        <w:bidi w:val="0"/>
        <w:jc w:val="start"/>
        <w:rPr/>
      </w:pPr>
      <w:r>
        <w:rPr/>
      </w:r>
    </w:p>
    <w:p>
      <w:pPr>
        <w:pStyle w:val="Normal"/>
        <w:bidi w:val="0"/>
        <w:jc w:val="start"/>
        <w:rPr/>
      </w:pPr>
      <w:r>
        <w:rPr/>
      </w:r>
    </w:p>
    <w:p>
      <w:pPr>
        <w:pStyle w:val="Normal"/>
        <w:bidi w:val="0"/>
        <w:jc w:val="start"/>
        <w:rPr/>
      </w:pPr>
      <w:r>
        <w:rPr/>
        <w:t xml:space="preserve">5.1.6 </w:t>
        <w:tab/>
        <w:t xml:space="preserve">New WID on SCAS for NR Femto SeGW </w:t>
      </w:r>
    </w:p>
    <w:p>
      <w:pPr>
        <w:pStyle w:val="Normal"/>
        <w:bidi w:val="0"/>
        <w:jc w:val="start"/>
        <w:rPr/>
      </w:pPr>
      <w:r>
        <w:rPr/>
      </w:r>
    </w:p>
    <w:p>
      <w:pPr>
        <w:pStyle w:val="Normal"/>
        <w:bidi w:val="0"/>
        <w:jc w:val="start"/>
        <w:rPr/>
      </w:pPr>
      <w:r>
        <w:rPr/>
        <w:t xml:space="preserve">S3-254143 </w:t>
        <w:tab/>
        <w:t xml:space="preserve">Network product class description for SCAS_Femto_SeGW </w:t>
        <w:tab/>
        <w:t xml:space="preserve">ZTE Corporation </w:t>
      </w:r>
    </w:p>
    <w:p>
      <w:pPr>
        <w:pStyle w:val="Normal"/>
        <w:bidi w:val="0"/>
        <w:jc w:val="start"/>
        <w:rPr/>
      </w:pPr>
      <w:r>
        <w:rPr/>
        <w:t>Peilin presents</w:t>
      </w:r>
    </w:p>
    <w:p>
      <w:pPr>
        <w:pStyle w:val="Normal"/>
        <w:bidi w:val="0"/>
        <w:jc w:val="start"/>
        <w:rPr/>
      </w:pPr>
      <w:r>
        <w:rPr/>
        <w:t xml:space="preserve">together with </w:t>
      </w:r>
    </w:p>
    <w:p>
      <w:pPr>
        <w:pStyle w:val="Normal"/>
        <w:bidi w:val="0"/>
        <w:jc w:val="start"/>
        <w:rPr/>
      </w:pPr>
      <w:r>
        <w:rPr/>
        <w:t xml:space="preserve">S3-254431 </w:t>
        <w:tab/>
        <w:t xml:space="preserve">Update SeGW description for Annex X.1 in TR 33.926 </w:t>
        <w:tab/>
        <w:t xml:space="preserve">China mobile </w:t>
      </w:r>
    </w:p>
    <w:p>
      <w:pPr>
        <w:pStyle w:val="Normal"/>
        <w:bidi w:val="0"/>
        <w:jc w:val="start"/>
        <w:rPr/>
      </w:pPr>
      <w:r>
        <w:rPr/>
        <w:t>Peilin presents</w:t>
      </w:r>
    </w:p>
    <w:p>
      <w:pPr>
        <w:pStyle w:val="Normal"/>
        <w:bidi w:val="0"/>
        <w:jc w:val="start"/>
        <w:rPr/>
      </w:pPr>
      <w:r>
        <w:rPr/>
        <w:t xml:space="preserve">CMCC: use ZTE as baseline, merge </w:t>
      </w:r>
    </w:p>
    <w:p>
      <w:pPr>
        <w:pStyle w:val="Normal"/>
        <w:bidi w:val="0"/>
        <w:jc w:val="start"/>
        <w:rPr/>
      </w:pPr>
      <w:r>
        <w:rPr/>
        <w:t>143 revise</w:t>
      </w:r>
    </w:p>
    <w:p>
      <w:pPr>
        <w:pStyle w:val="Normal"/>
        <w:bidi w:val="0"/>
        <w:jc w:val="start"/>
        <w:rPr/>
      </w:pPr>
      <w:r>
        <w:rPr/>
        <w:t>431 merge</w:t>
      </w:r>
    </w:p>
    <w:p>
      <w:pPr>
        <w:pStyle w:val="Normal"/>
        <w:bidi w:val="0"/>
        <w:jc w:val="start"/>
        <w:rPr/>
      </w:pPr>
      <w:r>
        <w:rPr/>
      </w:r>
    </w:p>
    <w:p>
      <w:pPr>
        <w:pStyle w:val="Normal"/>
        <w:bidi w:val="0"/>
        <w:jc w:val="start"/>
        <w:rPr/>
      </w:pPr>
      <w:r>
        <w:rPr/>
        <w:t xml:space="preserve">S3-254144 </w:t>
        <w:tab/>
        <w:t xml:space="preserve">Test case related to topology hiding for SCAS_Femto_SeGW </w:t>
        <w:tab/>
        <w:t xml:space="preserve">ZTE Corporation </w:t>
      </w:r>
    </w:p>
    <w:p>
      <w:pPr>
        <w:pStyle w:val="Normal"/>
        <w:bidi w:val="0"/>
        <w:jc w:val="start"/>
        <w:rPr/>
      </w:pPr>
      <w:r>
        <w:rPr/>
        <w:t>Peilin presents</w:t>
      </w:r>
    </w:p>
    <w:p>
      <w:pPr>
        <w:pStyle w:val="Normal"/>
        <w:bidi w:val="0"/>
        <w:jc w:val="start"/>
        <w:rPr/>
      </w:pPr>
      <w:r>
        <w:rPr/>
        <w:t>Mitre: in execution step: the tester checks; IP address is only one aspect of topology, just remove the "hides the address information"</w:t>
      </w:r>
    </w:p>
    <w:p>
      <w:pPr>
        <w:pStyle w:val="Normal"/>
        <w:bidi w:val="0"/>
        <w:jc w:val="start"/>
        <w:rPr/>
      </w:pPr>
      <w:r>
        <w:rPr/>
        <w:t>revise</w:t>
      </w:r>
    </w:p>
    <w:p>
      <w:pPr>
        <w:pStyle w:val="Normal"/>
        <w:bidi w:val="0"/>
        <w:jc w:val="start"/>
        <w:rPr/>
      </w:pPr>
      <w:r>
        <w:rPr/>
      </w:r>
    </w:p>
    <w:p>
      <w:pPr>
        <w:pStyle w:val="Normal"/>
        <w:bidi w:val="0"/>
        <w:jc w:val="start"/>
        <w:rPr/>
      </w:pPr>
      <w:r>
        <w:rPr/>
        <w:t xml:space="preserve">S3-254145 </w:t>
        <w:tab/>
        <w:t xml:space="preserve">Threat related to topology hiding for SCAS_Femto_SeGW </w:t>
        <w:tab/>
        <w:t xml:space="preserve">ZTE Corporation </w:t>
      </w:r>
    </w:p>
    <w:p>
      <w:pPr>
        <w:pStyle w:val="Normal"/>
        <w:bidi w:val="0"/>
        <w:jc w:val="start"/>
        <w:rPr/>
      </w:pPr>
      <w:r>
        <w:rPr/>
        <w:t>Peilin presents</w:t>
      </w:r>
    </w:p>
    <w:p>
      <w:pPr>
        <w:pStyle w:val="Normal"/>
        <w:bidi w:val="0"/>
        <w:jc w:val="start"/>
        <w:rPr/>
      </w:pPr>
      <w:r>
        <w:rPr/>
        <w:t>Mitre: also change address information to topology information</w:t>
      </w:r>
    </w:p>
    <w:p>
      <w:pPr>
        <w:pStyle w:val="Normal"/>
        <w:bidi w:val="0"/>
        <w:jc w:val="start"/>
        <w:rPr/>
      </w:pPr>
      <w:r>
        <w:rPr/>
        <w:t>CATT: second change needs an update</w:t>
      </w:r>
    </w:p>
    <w:p>
      <w:pPr>
        <w:pStyle w:val="Normal"/>
        <w:bidi w:val="0"/>
        <w:jc w:val="start"/>
        <w:rPr/>
      </w:pPr>
      <w:r>
        <w:rPr/>
        <w:t>Mike: will also be deleted as it is about topoology change</w:t>
      </w:r>
    </w:p>
    <w:p>
      <w:pPr>
        <w:pStyle w:val="Normal"/>
        <w:bidi w:val="0"/>
        <w:jc w:val="start"/>
        <w:rPr/>
      </w:pPr>
      <w:r>
        <w:rPr/>
        <w:t>revise</w:t>
      </w:r>
    </w:p>
    <w:p>
      <w:pPr>
        <w:pStyle w:val="Normal"/>
        <w:bidi w:val="0"/>
        <w:jc w:val="start"/>
        <w:rPr/>
      </w:pPr>
      <w:r>
        <w:rPr/>
      </w:r>
    </w:p>
    <w:p>
      <w:pPr>
        <w:pStyle w:val="Normal"/>
        <w:bidi w:val="0"/>
        <w:jc w:val="start"/>
        <w:rPr/>
      </w:pPr>
      <w:r>
        <w:rPr/>
        <w:t xml:space="preserve">S3-254520 </w:t>
        <w:tab/>
        <w:t xml:space="preserve">Adding general description to 4.2.2 </w:t>
        <w:tab/>
        <w:t>CATT</w:t>
      </w:r>
    </w:p>
    <w:p>
      <w:pPr>
        <w:pStyle w:val="Normal"/>
        <w:bidi w:val="0"/>
        <w:jc w:val="start"/>
        <w:rPr/>
      </w:pPr>
      <w:r>
        <w:rPr/>
        <w:t>Shihan presents</w:t>
      </w:r>
    </w:p>
    <w:p>
      <w:pPr>
        <w:pStyle w:val="Normal"/>
        <w:bidi w:val="0"/>
        <w:jc w:val="start"/>
        <w:rPr/>
      </w:pPr>
      <w:r>
        <w:rPr/>
        <w:t>Nokia: this is NR femto specific, do we need to add all SBA/SBI aspects here? This is what the reference does, makes the GW look like a 3GPP product</w:t>
      </w:r>
    </w:p>
    <w:p>
      <w:pPr>
        <w:pStyle w:val="Normal"/>
        <w:bidi w:val="0"/>
        <w:jc w:val="start"/>
        <w:rPr/>
      </w:pPr>
      <w:r>
        <w:rPr/>
        <w:t>CATT: just a copy paste from previous SCAS</w:t>
      </w:r>
    </w:p>
    <w:p>
      <w:pPr>
        <w:pStyle w:val="Normal"/>
        <w:bidi w:val="0"/>
        <w:jc w:val="start"/>
        <w:rPr/>
      </w:pPr>
      <w:r>
        <w:rPr/>
        <w:t>open</w:t>
      </w:r>
    </w:p>
    <w:p>
      <w:pPr>
        <w:pStyle w:val="Normal"/>
        <w:bidi w:val="0"/>
        <w:jc w:val="start"/>
        <w:rPr/>
      </w:pPr>
      <w:r>
        <w:rPr/>
        <w:t xml:space="preserve"> </w:t>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20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de-DE"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75</TotalTime>
  <Application>LibreOffice/25.8.2.2$Linux_X86_64 LibreOffice_project/580$Build-2</Application>
  <AppVersion>15.0000</AppVersion>
  <Pages>5</Pages>
  <Words>1094</Words>
  <Characters>5780</Characters>
  <CharactersWithSpaces>6835</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2025-11-18T11:04:38Z</dcterms:created>
  <dc:creator>AZ</dc:creator>
  <dc:description/>
  <dc:language>de-DE</dc:language>
  <cp:lastModifiedBy>AZ</cp:lastModifiedBy>
  <dcterms:modified xsi:type="dcterms:W3CDTF">2025-11-18T13:43:19Z</dcterms:modified>
  <cp:revision>3</cp:revision>
  <dc:subject/>
  <dc:title/>
</cp:coreProperties>
</file>