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32114C5F" w:rsidR="003A24DC" w:rsidRPr="00D9560B" w:rsidRDefault="0055599E" w:rsidP="003A24DC">
      <w:pPr>
        <w:pStyle w:val="CRCoverPage"/>
        <w:tabs>
          <w:tab w:val="right" w:pos="9639"/>
        </w:tabs>
        <w:spacing w:after="0"/>
        <w:rPr>
          <w:b/>
          <w:i/>
          <w:noProof/>
          <w:sz w:val="28"/>
        </w:rPr>
      </w:pPr>
      <w:r w:rsidRPr="0055599E">
        <w:rPr>
          <w:b/>
          <w:noProof/>
          <w:sz w:val="24"/>
        </w:rPr>
        <w:t>3GPP TSG-RAN5 Meeting #109</w:t>
      </w:r>
      <w:r>
        <w:rPr>
          <w:b/>
          <w:noProof/>
          <w:sz w:val="24"/>
        </w:rPr>
        <w:tab/>
      </w:r>
      <w:r w:rsidR="003A24DC">
        <w:fldChar w:fldCharType="begin"/>
      </w:r>
      <w:r w:rsidR="003A24DC">
        <w:instrText xml:space="preserve"> DOCPROPERTY  MtgTitle  \* MERGEFORMAT </w:instrText>
      </w:r>
      <w:r w:rsidR="003A24DC">
        <w:fldChar w:fldCharType="separate"/>
      </w:r>
      <w:r w:rsidR="003A24DC">
        <w:fldChar w:fldCharType="end"/>
      </w:r>
      <w:r w:rsidRPr="0055599E">
        <w:rPr>
          <w:b/>
          <w:i/>
          <w:sz w:val="28"/>
        </w:rPr>
        <w:t>R5-256421</w:t>
      </w:r>
    </w:p>
    <w:p w14:paraId="5880C49E" w14:textId="558BBCD0" w:rsidR="003A24DC" w:rsidRPr="00D9560B" w:rsidRDefault="0055599E" w:rsidP="003A24DC">
      <w:pPr>
        <w:pStyle w:val="CRCoverPage"/>
        <w:outlineLvl w:val="0"/>
        <w:rPr>
          <w:b/>
          <w:noProof/>
          <w:sz w:val="24"/>
        </w:rPr>
      </w:pPr>
      <w:r w:rsidRPr="0055599E">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02259C3E" w:rsidR="003A24DC" w:rsidRPr="0055599E" w:rsidRDefault="003A24DC" w:rsidP="00BB0D38">
            <w:pPr>
              <w:pStyle w:val="CRCoverPage"/>
              <w:spacing w:after="0"/>
              <w:jc w:val="right"/>
              <w:rPr>
                <w:b/>
                <w:noProof/>
                <w:sz w:val="28"/>
              </w:rPr>
            </w:pPr>
            <w:r w:rsidRPr="0055599E">
              <w:rPr>
                <w:b/>
                <w:sz w:val="28"/>
              </w:rPr>
              <w:fldChar w:fldCharType="begin"/>
            </w:r>
            <w:r w:rsidRPr="0055599E">
              <w:rPr>
                <w:b/>
                <w:sz w:val="28"/>
              </w:rPr>
              <w:instrText xml:space="preserve"> DOCPROPERTY  Spec#  \* MERGEFORMAT </w:instrText>
            </w:r>
            <w:r w:rsidRPr="0055599E">
              <w:rPr>
                <w:b/>
                <w:sz w:val="28"/>
              </w:rPr>
              <w:fldChar w:fldCharType="separate"/>
            </w:r>
            <w:r w:rsidRPr="0055599E">
              <w:rPr>
                <w:b/>
                <w:noProof/>
                <w:sz w:val="28"/>
              </w:rPr>
              <w:t>3</w:t>
            </w:r>
            <w:r w:rsidR="00582F57" w:rsidRPr="0055599E">
              <w:rPr>
                <w:b/>
                <w:noProof/>
                <w:sz w:val="28"/>
              </w:rPr>
              <w:t>8.533</w:t>
            </w:r>
            <w:r w:rsidRPr="0055599E">
              <w:rPr>
                <w:b/>
                <w:noProof/>
                <w:sz w:val="28"/>
              </w:rPr>
              <w:fldChar w:fldCharType="end"/>
            </w:r>
          </w:p>
        </w:tc>
        <w:tc>
          <w:tcPr>
            <w:tcW w:w="709" w:type="dxa"/>
          </w:tcPr>
          <w:p w14:paraId="6D3AA771" w14:textId="77777777" w:rsidR="003A24DC" w:rsidRPr="0055599E" w:rsidRDefault="003A24DC" w:rsidP="00BB0D38">
            <w:pPr>
              <w:pStyle w:val="CRCoverPage"/>
              <w:spacing w:after="0"/>
              <w:jc w:val="center"/>
              <w:rPr>
                <w:b/>
                <w:noProof/>
                <w:sz w:val="28"/>
              </w:rPr>
            </w:pPr>
            <w:r w:rsidRPr="0055599E">
              <w:rPr>
                <w:b/>
                <w:noProof/>
                <w:sz w:val="28"/>
              </w:rPr>
              <w:t>CR</w:t>
            </w:r>
          </w:p>
        </w:tc>
        <w:tc>
          <w:tcPr>
            <w:tcW w:w="1276" w:type="dxa"/>
            <w:shd w:val="pct30" w:color="FFFF00" w:fill="auto"/>
          </w:tcPr>
          <w:p w14:paraId="7E368558" w14:textId="6CD760FC" w:rsidR="003A24DC" w:rsidRPr="0055599E" w:rsidRDefault="0055599E" w:rsidP="00BB0D38">
            <w:pPr>
              <w:pStyle w:val="CRCoverPage"/>
              <w:spacing w:after="0"/>
              <w:jc w:val="center"/>
              <w:rPr>
                <w:b/>
                <w:noProof/>
                <w:sz w:val="28"/>
              </w:rPr>
            </w:pPr>
            <w:r w:rsidRPr="0055599E">
              <w:rPr>
                <w:b/>
                <w:noProof/>
                <w:sz w:val="28"/>
              </w:rPr>
              <w:t>4238</w:t>
            </w:r>
          </w:p>
        </w:tc>
        <w:tc>
          <w:tcPr>
            <w:tcW w:w="709" w:type="dxa"/>
          </w:tcPr>
          <w:p w14:paraId="0CA6855F" w14:textId="77777777" w:rsidR="003A24DC" w:rsidRPr="0055599E" w:rsidRDefault="003A24DC" w:rsidP="00BB0D38">
            <w:pPr>
              <w:pStyle w:val="CRCoverPage"/>
              <w:tabs>
                <w:tab w:val="right" w:pos="625"/>
              </w:tabs>
              <w:spacing w:after="0"/>
              <w:jc w:val="center"/>
              <w:rPr>
                <w:b/>
                <w:noProof/>
                <w:sz w:val="28"/>
              </w:rPr>
            </w:pPr>
            <w:r w:rsidRPr="0055599E">
              <w:rPr>
                <w:b/>
                <w:bCs/>
                <w:noProof/>
                <w:sz w:val="28"/>
              </w:rPr>
              <w:t>rev</w:t>
            </w:r>
          </w:p>
        </w:tc>
        <w:tc>
          <w:tcPr>
            <w:tcW w:w="992" w:type="dxa"/>
            <w:shd w:val="pct30" w:color="FFFF00" w:fill="auto"/>
          </w:tcPr>
          <w:p w14:paraId="6B573F7D" w14:textId="77777777" w:rsidR="003A24DC" w:rsidRPr="0055599E" w:rsidRDefault="003A24DC" w:rsidP="00BB0D38">
            <w:pPr>
              <w:pStyle w:val="CRCoverPage"/>
              <w:spacing w:after="0"/>
              <w:jc w:val="center"/>
              <w:rPr>
                <w:b/>
                <w:noProof/>
                <w:sz w:val="28"/>
              </w:rPr>
            </w:pPr>
            <w:r w:rsidRPr="0055599E">
              <w:rPr>
                <w:b/>
                <w:noProof/>
                <w:sz w:val="28"/>
              </w:rPr>
              <w:t>-</w:t>
            </w:r>
          </w:p>
        </w:tc>
        <w:tc>
          <w:tcPr>
            <w:tcW w:w="2410" w:type="dxa"/>
          </w:tcPr>
          <w:p w14:paraId="0D2B7E2C" w14:textId="77777777" w:rsidR="003A24DC" w:rsidRPr="0055599E" w:rsidRDefault="003A24DC" w:rsidP="00BB0D38">
            <w:pPr>
              <w:pStyle w:val="CRCoverPage"/>
              <w:tabs>
                <w:tab w:val="right" w:pos="1825"/>
              </w:tabs>
              <w:spacing w:after="0"/>
              <w:jc w:val="center"/>
              <w:rPr>
                <w:b/>
                <w:noProof/>
                <w:sz w:val="28"/>
              </w:rPr>
            </w:pPr>
            <w:r w:rsidRPr="0055599E">
              <w:rPr>
                <w:b/>
                <w:noProof/>
                <w:sz w:val="28"/>
                <w:szCs w:val="28"/>
              </w:rPr>
              <w:t>Current version:</w:t>
            </w:r>
          </w:p>
        </w:tc>
        <w:tc>
          <w:tcPr>
            <w:tcW w:w="1701" w:type="dxa"/>
            <w:shd w:val="pct30" w:color="FFFF00" w:fill="auto"/>
          </w:tcPr>
          <w:p w14:paraId="589416DB" w14:textId="69A8EEA9" w:rsidR="003A24DC" w:rsidRPr="0055599E" w:rsidRDefault="003A24DC" w:rsidP="00BB0D38">
            <w:pPr>
              <w:pStyle w:val="CRCoverPage"/>
              <w:spacing w:after="0"/>
              <w:jc w:val="center"/>
              <w:rPr>
                <w:b/>
                <w:noProof/>
                <w:sz w:val="28"/>
              </w:rPr>
            </w:pPr>
            <w:r w:rsidRPr="0055599E">
              <w:rPr>
                <w:b/>
                <w:sz w:val="28"/>
              </w:rPr>
              <w:t>1</w:t>
            </w:r>
            <w:r w:rsidR="00582F57" w:rsidRPr="0055599E">
              <w:rPr>
                <w:b/>
                <w:sz w:val="28"/>
              </w:rPr>
              <w:t>9</w:t>
            </w:r>
            <w:r w:rsidRPr="0055599E">
              <w:rPr>
                <w:b/>
                <w:sz w:val="28"/>
              </w:rPr>
              <w:t>.</w:t>
            </w:r>
            <w:r w:rsidR="00582F57" w:rsidRPr="0055599E">
              <w:rPr>
                <w:b/>
                <w:sz w:val="28"/>
              </w:rPr>
              <w:t>0</w:t>
            </w:r>
            <w:r w:rsidRPr="0055599E">
              <w:rPr>
                <w:b/>
                <w:sz w:val="28"/>
              </w:rPr>
              <w:t>.0</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61364B11" w:rsidR="003A24DC" w:rsidRPr="00D9560B" w:rsidRDefault="007924D0" w:rsidP="00BB0D38">
            <w:pPr>
              <w:pStyle w:val="CRCoverPage"/>
              <w:spacing w:after="0"/>
              <w:ind w:left="100"/>
              <w:rPr>
                <w:noProof/>
              </w:rPr>
            </w:pPr>
            <w:r w:rsidRPr="007924D0">
              <w:t>C</w:t>
            </w:r>
            <w:r w:rsidR="007114DA">
              <w:t xml:space="preserve">orrection of </w:t>
            </w:r>
            <w:r w:rsidR="007114DA" w:rsidRPr="00BB268A">
              <w:rPr>
                <w:rFonts w:cs="Arial"/>
                <w:lang w:eastAsia="sv-SE"/>
              </w:rPr>
              <w:t>NR SA FR2 event-triggered reporting with concurrent Type-2 measurement gap and NCSG</w:t>
            </w:r>
            <w:r w:rsidR="007114DA">
              <w:rPr>
                <w:rFonts w:cs="Arial"/>
                <w:lang w:eastAsia="sv-SE"/>
              </w:rPr>
              <w:t xml:space="preserve"> test case</w:t>
            </w:r>
            <w:r w:rsidRPr="007924D0">
              <w:t xml:space="preserve"> 7.6.1</w:t>
            </w:r>
            <w:r w:rsidR="005B4FF1">
              <w:t>8</w:t>
            </w:r>
            <w:r w:rsidRPr="007924D0">
              <w:t>.1</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r>
              <w:fldChar w:fldCharType="begin"/>
            </w:r>
            <w:r>
              <w:instrText xml:space="preserve"> DOCPROPERTY  SourceIfTsg  \* MERGEFORMAT </w:instrText>
            </w:r>
            <w:r>
              <w:fldChar w:fldCharType="separate"/>
            </w:r>
            <w:r>
              <w:fldChar w:fldCharType="end"/>
            </w:r>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5AF43F7A" w:rsidR="003A24DC" w:rsidRPr="00D9560B" w:rsidRDefault="00E862DA" w:rsidP="00BB0D38">
            <w:pPr>
              <w:pStyle w:val="CRCoverPage"/>
              <w:spacing w:after="0"/>
              <w:ind w:left="100"/>
              <w:rPr>
                <w:noProof/>
              </w:rPr>
            </w:pPr>
            <w:r w:rsidRPr="00E862DA">
              <w:rPr>
                <w:noProof/>
              </w:rPr>
              <w:t>NR_MG_enh2-UEConTest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7777777" w:rsidR="003A24DC" w:rsidRPr="00D9560B" w:rsidRDefault="003A24DC" w:rsidP="00BB0D38">
            <w:pPr>
              <w:pStyle w:val="CRCoverPage"/>
              <w:spacing w:after="0"/>
              <w:ind w:left="100"/>
              <w:rPr>
                <w:noProof/>
              </w:rPr>
            </w:pPr>
            <w:r>
              <w:fldChar w:fldCharType="begin"/>
            </w:r>
            <w:r>
              <w:instrText xml:space="preserve"> DOCPROPERTY  ResDate  \* MERGEFORMAT </w:instrText>
            </w:r>
            <w:r>
              <w:fldChar w:fldCharType="separate"/>
            </w:r>
            <w:r w:rsidRPr="00D9560B">
              <w:rPr>
                <w:noProof/>
              </w:rPr>
              <w:t>2025-</w:t>
            </w:r>
            <w:r>
              <w:rPr>
                <w:noProof/>
              </w:rPr>
              <w:t>10</w:t>
            </w:r>
            <w:r w:rsidRPr="00D9560B">
              <w:rPr>
                <w:noProof/>
              </w:rPr>
              <w:t>-14</w:t>
            </w:r>
            <w:r>
              <w:rPr>
                <w:noProof/>
              </w:rPr>
              <w:fldChar w:fldCharType="end"/>
            </w:r>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189260BC" w:rsidR="003A24DC" w:rsidRPr="00D9560B" w:rsidRDefault="003A24DC" w:rsidP="00BB0D38">
            <w:pPr>
              <w:pStyle w:val="CRCoverPage"/>
              <w:spacing w:after="0"/>
              <w:ind w:left="100"/>
              <w:rPr>
                <w:noProof/>
              </w:rPr>
            </w:pPr>
            <w:r>
              <w:fldChar w:fldCharType="begin"/>
            </w:r>
            <w:r>
              <w:instrText xml:space="preserve"> DOCPROPERTY  Release  \* MERGEFORMAT </w:instrText>
            </w:r>
            <w:r>
              <w:fldChar w:fldCharType="separate"/>
            </w:r>
            <w:r w:rsidRPr="00D9560B">
              <w:rPr>
                <w:noProof/>
              </w:rPr>
              <w:t>Rel-1</w:t>
            </w:r>
            <w:r w:rsidR="00037B65">
              <w:rPr>
                <w:noProof/>
              </w:rPr>
              <w:t>9</w:t>
            </w:r>
            <w:r>
              <w:rPr>
                <w:noProof/>
              </w:rPr>
              <w:fldChar w:fldCharType="end"/>
            </w:r>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6FA874DF" w:rsidR="003A24DC" w:rsidRPr="00D9560B" w:rsidRDefault="007924D0" w:rsidP="00BB0D38">
            <w:pPr>
              <w:pStyle w:val="CRCoverPage"/>
              <w:spacing w:after="0"/>
              <w:ind w:left="100"/>
              <w:rPr>
                <w:noProof/>
              </w:rPr>
            </w:pPr>
            <w:r w:rsidRPr="007924D0">
              <w:t>NR SA FR2 and FR2-FR2 event-triggered reporting with concurrent Type-2 measurement gap and Pre-MG test case 7.6.17.1</w:t>
            </w:r>
            <w:r w:rsidR="00037B65">
              <w:t xml:space="preserve"> </w:t>
            </w:r>
            <w:r w:rsidR="003A24DC">
              <w:t>is not complete</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507D717C" w14:textId="77777777" w:rsidR="003A24DC" w:rsidRDefault="003A24DC" w:rsidP="00BB0D38">
            <w:pPr>
              <w:pStyle w:val="CRCoverPage"/>
              <w:spacing w:after="0"/>
              <w:ind w:left="100"/>
              <w:rPr>
                <w:snapToGrid w:val="0"/>
              </w:rPr>
            </w:pPr>
            <w:r w:rsidRPr="00D9560B">
              <w:rPr>
                <w:snapToGrid w:val="0"/>
              </w:rPr>
              <w:t xml:space="preserve">The test case has been </w:t>
            </w:r>
            <w:r>
              <w:rPr>
                <w:snapToGrid w:val="0"/>
              </w:rPr>
              <w:t>corrected with the following aspects:</w:t>
            </w:r>
          </w:p>
          <w:p w14:paraId="48511C52" w14:textId="03EE5D18" w:rsidR="003A24DC" w:rsidRDefault="0055599E" w:rsidP="00BB0D38">
            <w:pPr>
              <w:pStyle w:val="CRCoverPage"/>
              <w:numPr>
                <w:ilvl w:val="0"/>
                <w:numId w:val="36"/>
              </w:numPr>
              <w:spacing w:after="0"/>
              <w:rPr>
                <w:snapToGrid w:val="0"/>
              </w:rPr>
            </w:pPr>
            <w:r>
              <w:rPr>
                <w:snapToGrid w:val="0"/>
              </w:rPr>
              <w:t>Test applicability was corrected</w:t>
            </w:r>
          </w:p>
          <w:p w14:paraId="6AB851A6" w14:textId="2322117D" w:rsidR="003A24DC" w:rsidRPr="00D9560B" w:rsidRDefault="003A24DC" w:rsidP="00037B65">
            <w:pPr>
              <w:pStyle w:val="CRCoverPage"/>
              <w:spacing w:after="0"/>
              <w:ind w:left="100"/>
              <w:rPr>
                <w:snapToGrid w:val="0"/>
              </w:rPr>
            </w:pP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01E39B4E" w:rsidR="003A24DC" w:rsidRPr="00D9560B" w:rsidRDefault="003A24DC" w:rsidP="00BB0D38">
            <w:pPr>
              <w:pStyle w:val="CRCoverPage"/>
              <w:spacing w:after="0"/>
              <w:ind w:left="100"/>
              <w:rPr>
                <w:noProof/>
              </w:rPr>
            </w:pPr>
            <w:r w:rsidRPr="00D9560B">
              <w:rPr>
                <w:noProof/>
              </w:rPr>
              <w:t>Test cases will remai</w:t>
            </w:r>
            <w:r w:rsidR="007924D0">
              <w:rPr>
                <w:noProof/>
              </w:rPr>
              <w:t>n incomplete</w:t>
            </w:r>
            <w:r w:rsidRPr="00D9560B">
              <w:rPr>
                <w:noProof/>
              </w:rPr>
              <w:t>.</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7676E6DA" w:rsidR="003A24DC" w:rsidRPr="00D9560B" w:rsidRDefault="005B4FF1" w:rsidP="00BB0D38">
            <w:pPr>
              <w:pStyle w:val="CRCoverPage"/>
              <w:spacing w:after="0"/>
              <w:ind w:left="100"/>
              <w:rPr>
                <w:noProof/>
              </w:rPr>
            </w:pPr>
            <w:r w:rsidRPr="007924D0">
              <w:t>7.6.1</w:t>
            </w:r>
            <w:r>
              <w:t>8</w:t>
            </w:r>
            <w:r w:rsidRPr="007924D0">
              <w:t>.1</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77777777" w:rsidR="003A24DC" w:rsidRPr="00D9560B" w:rsidRDefault="003A24DC" w:rsidP="00BB0D38">
            <w:pPr>
              <w:pStyle w:val="CRCoverPage"/>
              <w:spacing w:after="0"/>
              <w:ind w:left="100"/>
              <w:rPr>
                <w:noProof/>
              </w:rPr>
            </w:pP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D1EB62E" w:rsidR="00337560" w:rsidRDefault="00337560" w:rsidP="00773E2D">
      <w:pPr>
        <w:rPr>
          <w:b/>
          <w:bCs/>
          <w:noProof/>
          <w:color w:val="FF0000"/>
        </w:rPr>
      </w:pPr>
      <w:r w:rsidRPr="00D0715A">
        <w:rPr>
          <w:b/>
          <w:bCs/>
          <w:noProof/>
          <w:color w:val="FF0000"/>
        </w:rPr>
        <w:lastRenderedPageBreak/>
        <w:t>/// Start of changes</w:t>
      </w:r>
    </w:p>
    <w:p w14:paraId="253126ED" w14:textId="77777777" w:rsidR="007114DA" w:rsidRPr="00BB268A" w:rsidRDefault="007114DA" w:rsidP="007114DA">
      <w:pPr>
        <w:pStyle w:val="Heading4"/>
        <w:rPr>
          <w:rStyle w:val="Underrubrik2Char7"/>
        </w:rPr>
      </w:pPr>
      <w:r w:rsidRPr="00BB268A">
        <w:rPr>
          <w:rStyle w:val="Underrubrik2Char7"/>
          <w:szCs w:val="28"/>
        </w:rPr>
        <w:t>7.6.18.1</w:t>
      </w:r>
      <w:r w:rsidRPr="00BB268A">
        <w:rPr>
          <w:rStyle w:val="Underrubrik2Char7"/>
          <w:szCs w:val="28"/>
        </w:rPr>
        <w:tab/>
      </w:r>
      <w:r w:rsidRPr="00BB268A">
        <w:rPr>
          <w:rFonts w:cs="Arial"/>
          <w:lang w:eastAsia="sv-SE"/>
        </w:rPr>
        <w:t>NR SA FR2 event-triggered reporting with concurrent Type-2 measurement gap and NCSG</w:t>
      </w:r>
    </w:p>
    <w:p w14:paraId="69AF2125" w14:textId="77777777" w:rsidR="007114DA" w:rsidRPr="00BB268A" w:rsidRDefault="007114DA" w:rsidP="007114DA">
      <w:pPr>
        <w:keepLines/>
        <w:ind w:left="1135" w:hanging="851"/>
        <w:rPr>
          <w:color w:val="FF0000"/>
          <w:lang w:eastAsia="zh-CN"/>
        </w:rPr>
      </w:pPr>
      <w:r w:rsidRPr="00BB268A">
        <w:rPr>
          <w:color w:val="FF0000"/>
          <w:lang w:eastAsia="zh-CN"/>
        </w:rPr>
        <w:t>Editor's Note: This test case is incomplete in following aspects:</w:t>
      </w:r>
    </w:p>
    <w:p w14:paraId="7E977A7B" w14:textId="77777777" w:rsidR="007114DA" w:rsidRPr="00BB268A" w:rsidRDefault="007114DA" w:rsidP="007114DA">
      <w:pPr>
        <w:keepLines/>
        <w:numPr>
          <w:ilvl w:val="0"/>
          <w:numId w:val="45"/>
        </w:numPr>
        <w:rPr>
          <w:color w:val="FF0000"/>
          <w:lang w:eastAsia="zh-CN"/>
        </w:rPr>
      </w:pPr>
      <w:r w:rsidRPr="00BB268A">
        <w:rPr>
          <w:color w:val="FF0000"/>
          <w:lang w:eastAsia="zh-CN"/>
        </w:rPr>
        <w:t>TT analysis is missing.</w:t>
      </w:r>
    </w:p>
    <w:p w14:paraId="1442AC0F" w14:textId="044B8D41" w:rsidR="007114DA" w:rsidRPr="00BB268A" w:rsidDel="00E862DA" w:rsidRDefault="007114DA" w:rsidP="007114DA">
      <w:pPr>
        <w:keepLines/>
        <w:numPr>
          <w:ilvl w:val="0"/>
          <w:numId w:val="45"/>
        </w:numPr>
        <w:rPr>
          <w:del w:id="0" w:author="Kuba Kolodziej" w:date="2025-11-07T10:22:00Z" w16du:dateUtc="2025-11-07T09:22:00Z"/>
          <w:color w:val="FF0000"/>
          <w:lang w:eastAsia="zh-CN"/>
        </w:rPr>
      </w:pPr>
      <w:del w:id="1" w:author="Kuba Kolodziej" w:date="2025-11-07T10:22:00Z" w16du:dateUtc="2025-11-07T09:22:00Z">
        <w:r w:rsidRPr="00BB268A" w:rsidDel="00E862DA">
          <w:rPr>
            <w:color w:val="FF0000"/>
            <w:lang w:eastAsia="zh-CN"/>
          </w:rPr>
          <w:delText>Test applicability is missing in 38.522</w:delText>
        </w:r>
      </w:del>
    </w:p>
    <w:p w14:paraId="5CCF7A2A" w14:textId="77777777" w:rsidR="007114DA" w:rsidRPr="00BB268A" w:rsidRDefault="007114DA" w:rsidP="007114DA">
      <w:pPr>
        <w:keepLines/>
        <w:numPr>
          <w:ilvl w:val="0"/>
          <w:numId w:val="45"/>
        </w:numPr>
        <w:rPr>
          <w:color w:val="FF0000"/>
          <w:lang w:eastAsia="zh-CN"/>
        </w:rPr>
      </w:pPr>
      <w:r w:rsidRPr="00BB268A">
        <w:rPr>
          <w:color w:val="FF0000"/>
          <w:lang w:eastAsia="zh-CN"/>
        </w:rPr>
        <w:t>Message contents are FFS</w:t>
      </w:r>
    </w:p>
    <w:p w14:paraId="1E8E785F" w14:textId="77777777" w:rsidR="007114DA" w:rsidRPr="00BB268A" w:rsidRDefault="007114DA" w:rsidP="007114DA">
      <w:pPr>
        <w:pStyle w:val="H6"/>
        <w:ind w:left="1701" w:hanging="1701"/>
      </w:pPr>
      <w:r w:rsidRPr="00BB268A">
        <w:t>7.6.18.1.1</w:t>
      </w:r>
      <w:r w:rsidRPr="00BB268A">
        <w:rPr>
          <w:sz w:val="24"/>
          <w:szCs w:val="24"/>
        </w:rPr>
        <w:tab/>
      </w:r>
      <w:r w:rsidRPr="00BB268A">
        <w:t>Test purpose</w:t>
      </w:r>
    </w:p>
    <w:p w14:paraId="5AACA98E" w14:textId="77777777" w:rsidR="007114DA" w:rsidRPr="00BB268A" w:rsidRDefault="007114DA" w:rsidP="007114DA">
      <w:pPr>
        <w:rPr>
          <w:lang w:eastAsia="zh-CN"/>
        </w:rPr>
      </w:pPr>
      <w:r w:rsidRPr="00BB268A">
        <w:t>The purpose of this test is to verify that the UE makes correct reporting of an event</w:t>
      </w:r>
      <w:r w:rsidRPr="00BB268A">
        <w:rPr>
          <w:lang w:eastAsia="zh-CN"/>
        </w:rPr>
        <w:t xml:space="preserve"> for each neighbour cell</w:t>
      </w:r>
      <w:r w:rsidRPr="00BB268A">
        <w:t xml:space="preserve">. This test will partly verify the SA inter-frequency NR cell search requirements </w:t>
      </w:r>
      <w:r w:rsidRPr="00BB268A">
        <w:rPr>
          <w:lang w:eastAsia="zh-CN"/>
        </w:rPr>
        <w:t>and collision handling between partially overlapp</w:t>
      </w:r>
      <w:r w:rsidRPr="00BB268A">
        <w:rPr>
          <w:rFonts w:hint="eastAsia"/>
          <w:lang w:eastAsia="zh-CN"/>
        </w:rPr>
        <w:t>ed</w:t>
      </w:r>
      <w:r w:rsidRPr="00BB268A">
        <w:rPr>
          <w:lang w:eastAsia="zh-CN"/>
        </w:rPr>
        <w:t xml:space="preserve"> </w:t>
      </w:r>
      <w:r w:rsidRPr="00BB268A">
        <w:rPr>
          <w:rFonts w:hint="eastAsia"/>
          <w:lang w:eastAsia="zh-CN"/>
        </w:rPr>
        <w:t>concurrent gaps and NCSG</w:t>
      </w:r>
      <w:r w:rsidRPr="00BB268A">
        <w:t>.</w:t>
      </w:r>
    </w:p>
    <w:p w14:paraId="2CF18CA5" w14:textId="77777777" w:rsidR="007114DA" w:rsidRPr="00BB268A" w:rsidRDefault="007114DA" w:rsidP="007114DA">
      <w:pPr>
        <w:pStyle w:val="H6"/>
        <w:ind w:left="1701" w:hanging="1701"/>
      </w:pPr>
      <w:r w:rsidRPr="00BB268A">
        <w:t>7.6.18.1.2</w:t>
      </w:r>
      <w:r w:rsidRPr="00BB268A">
        <w:rPr>
          <w:sz w:val="24"/>
          <w:szCs w:val="24"/>
        </w:rPr>
        <w:tab/>
      </w:r>
      <w:r w:rsidRPr="00BB268A">
        <w:t>Test applicability</w:t>
      </w:r>
    </w:p>
    <w:p w14:paraId="49AD6A89" w14:textId="77777777" w:rsidR="007114DA" w:rsidRPr="00BB268A" w:rsidRDefault="007114DA" w:rsidP="007114DA">
      <w:r w:rsidRPr="00BB268A">
        <w:t xml:space="preserve">This test applies to all types of NR UE from release 18 onwards supporting </w:t>
      </w:r>
      <w:r w:rsidRPr="00BB268A">
        <w:rPr>
          <w:i/>
        </w:rPr>
        <w:t>concurrentMeasGapsNCSG-r18</w:t>
      </w:r>
      <w:r w:rsidRPr="00BB268A">
        <w:t xml:space="preserve"> capability.</w:t>
      </w:r>
    </w:p>
    <w:p w14:paraId="1CDCE662" w14:textId="77777777" w:rsidR="007114DA" w:rsidRPr="00BB268A" w:rsidRDefault="007114DA" w:rsidP="007114DA">
      <w:pPr>
        <w:pStyle w:val="H6"/>
        <w:ind w:left="1701" w:hanging="1701"/>
      </w:pPr>
      <w:r w:rsidRPr="00BB268A">
        <w:t>7.6.18.1.3</w:t>
      </w:r>
      <w:r w:rsidRPr="00BB268A">
        <w:tab/>
        <w:t>Minimum conformance requirements</w:t>
      </w:r>
    </w:p>
    <w:p w14:paraId="617F048F" w14:textId="77777777" w:rsidR="007114DA" w:rsidRPr="00BB268A" w:rsidRDefault="007114DA" w:rsidP="007114DA">
      <w:pPr>
        <w:rPr>
          <w:lang w:eastAsia="sv-SE"/>
        </w:rPr>
      </w:pPr>
      <w:r w:rsidRPr="00BB268A">
        <w:rPr>
          <w:lang w:eastAsia="sv-SE"/>
        </w:rPr>
        <w:t>The minimum conformance requirements are specified in clause 7.6.18.0.1.</w:t>
      </w:r>
    </w:p>
    <w:p w14:paraId="60DEBC50" w14:textId="77777777" w:rsidR="007114DA" w:rsidRPr="00BB268A" w:rsidRDefault="007114DA" w:rsidP="007114DA">
      <w:pPr>
        <w:rPr>
          <w:lang w:eastAsia="sv-SE"/>
        </w:rPr>
      </w:pPr>
      <w:r w:rsidRPr="00BB268A">
        <w:rPr>
          <w:lang w:eastAsia="sv-SE"/>
        </w:rPr>
        <w:t>The normative reference for this requirement is TS 38.133 [6] clause A.7.6.18</w:t>
      </w:r>
      <w:r>
        <w:rPr>
          <w:lang w:eastAsia="sv-SE"/>
        </w:rPr>
        <w:t>.</w:t>
      </w:r>
      <w:r w:rsidRPr="00BB268A">
        <w:rPr>
          <w:lang w:eastAsia="sv-SE"/>
        </w:rPr>
        <w:t>1.</w:t>
      </w:r>
    </w:p>
    <w:p w14:paraId="5BEB2526" w14:textId="77777777" w:rsidR="007114DA" w:rsidRPr="00BB268A" w:rsidRDefault="007114DA" w:rsidP="007114DA">
      <w:pPr>
        <w:pStyle w:val="H6"/>
        <w:ind w:left="1701" w:hanging="1701"/>
      </w:pPr>
      <w:r w:rsidRPr="00BB268A">
        <w:t>7.6.18.1.4</w:t>
      </w:r>
      <w:r w:rsidRPr="00BB268A">
        <w:tab/>
        <w:t>Test description</w:t>
      </w:r>
    </w:p>
    <w:p w14:paraId="66FD05B5" w14:textId="77777777" w:rsidR="007114DA" w:rsidRPr="00BB268A" w:rsidRDefault="007114DA" w:rsidP="007114DA">
      <w:pPr>
        <w:pStyle w:val="H6"/>
        <w:ind w:left="1701" w:hanging="1701"/>
      </w:pPr>
      <w:r w:rsidRPr="00BB268A">
        <w:t>7.6.18.1.4.1</w:t>
      </w:r>
      <w:r w:rsidRPr="00BB268A">
        <w:tab/>
        <w:t>Initial conditions</w:t>
      </w:r>
    </w:p>
    <w:p w14:paraId="13D0E7F8" w14:textId="77777777" w:rsidR="007114DA" w:rsidRPr="00BB268A" w:rsidRDefault="007114DA" w:rsidP="007114DA">
      <w:r w:rsidRPr="00BB268A">
        <w:rPr>
          <w:lang w:eastAsia="sv-SE"/>
        </w:rPr>
        <w:t xml:space="preserve">This test shall be tested using any of the test configurations in Table </w:t>
      </w:r>
      <w:r w:rsidRPr="00BB268A">
        <w:t>7.6.18.1</w:t>
      </w:r>
      <w:r w:rsidRPr="00BB268A">
        <w:rPr>
          <w:lang w:eastAsia="sv-SE"/>
        </w:rPr>
        <w:t>.4.1-1</w:t>
      </w:r>
    </w:p>
    <w:p w14:paraId="505FC832" w14:textId="77777777" w:rsidR="007114DA" w:rsidRPr="00BB268A" w:rsidRDefault="007114DA" w:rsidP="007114DA">
      <w:pPr>
        <w:pStyle w:val="TH"/>
      </w:pPr>
      <w:r w:rsidRPr="00BB268A">
        <w:t>Table 7.6.18.1.4.1-1: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114DA" w:rsidRPr="00BB268A" w14:paraId="5496A570" w14:textId="77777777" w:rsidTr="00E663E0">
        <w:tc>
          <w:tcPr>
            <w:tcW w:w="2345" w:type="dxa"/>
            <w:tcBorders>
              <w:top w:val="single" w:sz="4" w:space="0" w:color="auto"/>
              <w:left w:val="single" w:sz="4" w:space="0" w:color="auto"/>
              <w:bottom w:val="single" w:sz="4" w:space="0" w:color="auto"/>
              <w:right w:val="single" w:sz="4" w:space="0" w:color="auto"/>
            </w:tcBorders>
          </w:tcPr>
          <w:p w14:paraId="058FFB5D" w14:textId="77777777" w:rsidR="007114DA" w:rsidRPr="00BB268A" w:rsidRDefault="007114DA" w:rsidP="00E663E0">
            <w:pPr>
              <w:pStyle w:val="TAH"/>
            </w:pPr>
            <w:r w:rsidRPr="00BB268A">
              <w:t>Configuration</w:t>
            </w:r>
          </w:p>
        </w:tc>
        <w:tc>
          <w:tcPr>
            <w:tcW w:w="7284" w:type="dxa"/>
            <w:tcBorders>
              <w:top w:val="single" w:sz="4" w:space="0" w:color="auto"/>
              <w:left w:val="single" w:sz="4" w:space="0" w:color="auto"/>
              <w:bottom w:val="single" w:sz="4" w:space="0" w:color="auto"/>
              <w:right w:val="single" w:sz="4" w:space="0" w:color="auto"/>
            </w:tcBorders>
          </w:tcPr>
          <w:p w14:paraId="7FAAC00D" w14:textId="77777777" w:rsidR="007114DA" w:rsidRPr="00BB268A" w:rsidRDefault="007114DA" w:rsidP="00E663E0">
            <w:pPr>
              <w:pStyle w:val="TAH"/>
            </w:pPr>
            <w:r w:rsidRPr="00BB268A">
              <w:t>Description</w:t>
            </w:r>
          </w:p>
        </w:tc>
      </w:tr>
      <w:tr w:rsidR="007114DA" w:rsidRPr="00BB268A" w14:paraId="6ADCE79F" w14:textId="77777777" w:rsidTr="00E663E0">
        <w:tc>
          <w:tcPr>
            <w:tcW w:w="2345" w:type="dxa"/>
            <w:tcBorders>
              <w:top w:val="single" w:sz="4" w:space="0" w:color="auto"/>
              <w:left w:val="single" w:sz="4" w:space="0" w:color="auto"/>
              <w:bottom w:val="single" w:sz="4" w:space="0" w:color="auto"/>
              <w:right w:val="single" w:sz="4" w:space="0" w:color="auto"/>
            </w:tcBorders>
          </w:tcPr>
          <w:p w14:paraId="32559720" w14:textId="77777777" w:rsidR="007114DA" w:rsidRPr="00BB268A" w:rsidRDefault="007114DA" w:rsidP="00E663E0">
            <w:pPr>
              <w:pStyle w:val="TAL"/>
            </w:pPr>
            <w:r w:rsidRPr="00BB268A">
              <w:t>7.6.18.1-1</w:t>
            </w:r>
          </w:p>
        </w:tc>
        <w:tc>
          <w:tcPr>
            <w:tcW w:w="7284" w:type="dxa"/>
            <w:tcBorders>
              <w:top w:val="single" w:sz="4" w:space="0" w:color="auto"/>
              <w:left w:val="single" w:sz="4" w:space="0" w:color="auto"/>
              <w:bottom w:val="single" w:sz="4" w:space="0" w:color="auto"/>
              <w:right w:val="single" w:sz="4" w:space="0" w:color="auto"/>
            </w:tcBorders>
          </w:tcPr>
          <w:p w14:paraId="18936D83" w14:textId="77777777" w:rsidR="007114DA" w:rsidRPr="00BB268A" w:rsidRDefault="007114DA" w:rsidP="00E663E0">
            <w:pPr>
              <w:pStyle w:val="TAL"/>
            </w:pPr>
            <w:r w:rsidRPr="00BB268A">
              <w:t>120 kHz SSB SCS, 100 MHz bandwidth, TDD duplex mode</w:t>
            </w:r>
          </w:p>
        </w:tc>
      </w:tr>
    </w:tbl>
    <w:p w14:paraId="37AE9EF8" w14:textId="77777777" w:rsidR="007114DA" w:rsidRPr="00BB268A" w:rsidRDefault="007114DA" w:rsidP="007114DA"/>
    <w:p w14:paraId="411572A0" w14:textId="77777777" w:rsidR="007114DA" w:rsidRPr="00BB268A" w:rsidRDefault="007114DA" w:rsidP="007114DA">
      <w:pPr>
        <w:rPr>
          <w:lang w:eastAsia="sv-SE"/>
        </w:rPr>
      </w:pPr>
      <w:r w:rsidRPr="00BB268A">
        <w:rPr>
          <w:lang w:eastAsia="sv-SE"/>
        </w:rPr>
        <w:t>Test environment parameters are given in Table 7.6.18.1.4.1-2.</w:t>
      </w:r>
    </w:p>
    <w:p w14:paraId="6EDB387E" w14:textId="77777777" w:rsidR="007114DA" w:rsidRPr="00BB268A" w:rsidRDefault="007114DA" w:rsidP="007114DA">
      <w:pPr>
        <w:pStyle w:val="TH"/>
      </w:pPr>
      <w:r w:rsidRPr="00BB268A">
        <w:t>Table 7.6.18.1.4.1-2: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7114DA" w:rsidRPr="00BB268A" w14:paraId="440C262D" w14:textId="77777777" w:rsidTr="00E663E0">
        <w:trPr>
          <w:jc w:val="center"/>
        </w:trPr>
        <w:tc>
          <w:tcPr>
            <w:tcW w:w="1654" w:type="dxa"/>
          </w:tcPr>
          <w:p w14:paraId="6B1327D7" w14:textId="77777777" w:rsidR="007114DA" w:rsidRPr="00BB268A" w:rsidRDefault="007114DA" w:rsidP="00E663E0">
            <w:pPr>
              <w:pStyle w:val="TAH"/>
              <w:keepNext w:val="0"/>
              <w:keepLines w:val="0"/>
            </w:pPr>
            <w:r w:rsidRPr="00BB268A">
              <w:t>Parameter</w:t>
            </w:r>
          </w:p>
        </w:tc>
        <w:tc>
          <w:tcPr>
            <w:tcW w:w="3678" w:type="dxa"/>
            <w:gridSpan w:val="2"/>
          </w:tcPr>
          <w:p w14:paraId="58EC5CDD" w14:textId="77777777" w:rsidR="007114DA" w:rsidRPr="00BB268A" w:rsidRDefault="007114DA" w:rsidP="00E663E0">
            <w:pPr>
              <w:pStyle w:val="TAH"/>
              <w:keepNext w:val="0"/>
              <w:keepLines w:val="0"/>
            </w:pPr>
            <w:r w:rsidRPr="00BB268A">
              <w:t>Value</w:t>
            </w:r>
          </w:p>
        </w:tc>
        <w:tc>
          <w:tcPr>
            <w:tcW w:w="3684" w:type="dxa"/>
          </w:tcPr>
          <w:p w14:paraId="7EB36A91" w14:textId="77777777" w:rsidR="007114DA" w:rsidRPr="00BB268A" w:rsidRDefault="007114DA" w:rsidP="00E663E0">
            <w:pPr>
              <w:pStyle w:val="TAH"/>
              <w:keepNext w:val="0"/>
              <w:keepLines w:val="0"/>
            </w:pPr>
            <w:r w:rsidRPr="00BB268A">
              <w:t>Comment</w:t>
            </w:r>
          </w:p>
        </w:tc>
      </w:tr>
      <w:tr w:rsidR="007114DA" w:rsidRPr="00BB268A" w14:paraId="6711A095" w14:textId="77777777" w:rsidTr="00E663E0">
        <w:trPr>
          <w:jc w:val="center"/>
        </w:trPr>
        <w:tc>
          <w:tcPr>
            <w:tcW w:w="1654" w:type="dxa"/>
          </w:tcPr>
          <w:p w14:paraId="21215C99" w14:textId="77777777" w:rsidR="007114DA" w:rsidRPr="00BB268A" w:rsidRDefault="007114DA" w:rsidP="00E663E0">
            <w:pPr>
              <w:pStyle w:val="TAL"/>
              <w:keepNext w:val="0"/>
              <w:keepLines w:val="0"/>
            </w:pPr>
            <w:r w:rsidRPr="00BB268A">
              <w:t>Test environment</w:t>
            </w:r>
          </w:p>
        </w:tc>
        <w:tc>
          <w:tcPr>
            <w:tcW w:w="3678" w:type="dxa"/>
            <w:gridSpan w:val="2"/>
          </w:tcPr>
          <w:p w14:paraId="17EA21AA" w14:textId="77777777" w:rsidR="007114DA" w:rsidRPr="00BB268A" w:rsidRDefault="007114DA" w:rsidP="00E663E0">
            <w:pPr>
              <w:pStyle w:val="TAL"/>
              <w:keepNext w:val="0"/>
              <w:keepLines w:val="0"/>
            </w:pPr>
            <w:r w:rsidRPr="00BB268A">
              <w:t>NC</w:t>
            </w:r>
          </w:p>
        </w:tc>
        <w:tc>
          <w:tcPr>
            <w:tcW w:w="3684" w:type="dxa"/>
          </w:tcPr>
          <w:p w14:paraId="0C1A468F" w14:textId="77777777" w:rsidR="007114DA" w:rsidRPr="00BB268A" w:rsidRDefault="007114DA" w:rsidP="00E663E0">
            <w:pPr>
              <w:pStyle w:val="TAL"/>
              <w:keepNext w:val="0"/>
              <w:keepLines w:val="0"/>
            </w:pPr>
            <w:r w:rsidRPr="00BB268A">
              <w:t>As specified in TS 38.508-1 [14] clause 4.1.</w:t>
            </w:r>
          </w:p>
        </w:tc>
      </w:tr>
      <w:tr w:rsidR="007114DA" w:rsidRPr="00BB268A" w14:paraId="57ACEF29" w14:textId="77777777" w:rsidTr="00E663E0">
        <w:trPr>
          <w:jc w:val="center"/>
        </w:trPr>
        <w:tc>
          <w:tcPr>
            <w:tcW w:w="1654" w:type="dxa"/>
          </w:tcPr>
          <w:p w14:paraId="2A4A5CA8" w14:textId="77777777" w:rsidR="007114DA" w:rsidRPr="00BB268A" w:rsidRDefault="007114DA" w:rsidP="00E663E0">
            <w:pPr>
              <w:pStyle w:val="TAL"/>
              <w:keepNext w:val="0"/>
              <w:keepLines w:val="0"/>
            </w:pPr>
            <w:r w:rsidRPr="00BB268A">
              <w:t>Test frequencies</w:t>
            </w:r>
          </w:p>
        </w:tc>
        <w:tc>
          <w:tcPr>
            <w:tcW w:w="7362" w:type="dxa"/>
            <w:gridSpan w:val="3"/>
          </w:tcPr>
          <w:p w14:paraId="01D15B6C" w14:textId="77777777" w:rsidR="007114DA" w:rsidRPr="00BB268A" w:rsidRDefault="007114DA" w:rsidP="00E663E0">
            <w:pPr>
              <w:pStyle w:val="TAL"/>
              <w:keepNext w:val="0"/>
              <w:keepLines w:val="0"/>
            </w:pPr>
            <w:r w:rsidRPr="00BB268A">
              <w:t>As specified in Annex E, Table E.5-1 and TS 38.508-1 [14] clause 7.2.3.</w:t>
            </w:r>
          </w:p>
        </w:tc>
      </w:tr>
      <w:tr w:rsidR="007114DA" w:rsidRPr="00BB268A" w14:paraId="7DB5F58E" w14:textId="77777777" w:rsidTr="00E663E0">
        <w:trPr>
          <w:jc w:val="center"/>
        </w:trPr>
        <w:tc>
          <w:tcPr>
            <w:tcW w:w="1654" w:type="dxa"/>
          </w:tcPr>
          <w:p w14:paraId="205FE931" w14:textId="77777777" w:rsidR="007114DA" w:rsidRPr="00BB268A" w:rsidRDefault="007114DA" w:rsidP="00E663E0">
            <w:pPr>
              <w:pStyle w:val="TAL"/>
              <w:keepNext w:val="0"/>
              <w:keepLines w:val="0"/>
            </w:pPr>
            <w:r w:rsidRPr="00BB268A">
              <w:t>Channel bandwidth</w:t>
            </w:r>
          </w:p>
        </w:tc>
        <w:tc>
          <w:tcPr>
            <w:tcW w:w="7362" w:type="dxa"/>
            <w:gridSpan w:val="3"/>
          </w:tcPr>
          <w:p w14:paraId="1A81B97F" w14:textId="77777777" w:rsidR="007114DA" w:rsidRPr="00BB268A" w:rsidRDefault="007114DA" w:rsidP="00E663E0">
            <w:pPr>
              <w:pStyle w:val="TAL"/>
              <w:keepNext w:val="0"/>
              <w:keepLines w:val="0"/>
            </w:pPr>
            <w:r w:rsidRPr="00BB268A">
              <w:t>As specified by the test configuration selected from Table 7.6.14.1.4.1-1.</w:t>
            </w:r>
          </w:p>
        </w:tc>
      </w:tr>
      <w:tr w:rsidR="007114DA" w:rsidRPr="00BB268A" w14:paraId="4544703A" w14:textId="77777777" w:rsidTr="00E663E0">
        <w:trPr>
          <w:jc w:val="center"/>
        </w:trPr>
        <w:tc>
          <w:tcPr>
            <w:tcW w:w="1654" w:type="dxa"/>
          </w:tcPr>
          <w:p w14:paraId="489A402C" w14:textId="77777777" w:rsidR="007114DA" w:rsidRPr="00BB268A" w:rsidRDefault="007114DA" w:rsidP="00E663E0">
            <w:pPr>
              <w:pStyle w:val="TAL"/>
              <w:keepNext w:val="0"/>
              <w:keepLines w:val="0"/>
            </w:pPr>
            <w:r w:rsidRPr="00BB268A">
              <w:t>Propagation conditions</w:t>
            </w:r>
          </w:p>
        </w:tc>
        <w:tc>
          <w:tcPr>
            <w:tcW w:w="3678" w:type="dxa"/>
            <w:gridSpan w:val="2"/>
          </w:tcPr>
          <w:p w14:paraId="609CADED" w14:textId="77777777" w:rsidR="007114DA" w:rsidRPr="00BB268A" w:rsidRDefault="007114DA" w:rsidP="00E663E0">
            <w:pPr>
              <w:pStyle w:val="TAL"/>
              <w:keepNext w:val="0"/>
              <w:keepLines w:val="0"/>
            </w:pPr>
            <w:r w:rsidRPr="00BB268A">
              <w:t>AWGN</w:t>
            </w:r>
          </w:p>
        </w:tc>
        <w:tc>
          <w:tcPr>
            <w:tcW w:w="3684" w:type="dxa"/>
          </w:tcPr>
          <w:p w14:paraId="75C9440C" w14:textId="77777777" w:rsidR="007114DA" w:rsidRPr="00BB268A" w:rsidRDefault="007114DA" w:rsidP="00E663E0">
            <w:pPr>
              <w:pStyle w:val="TAL"/>
              <w:keepNext w:val="0"/>
              <w:keepLines w:val="0"/>
            </w:pPr>
            <w:r w:rsidRPr="00BB268A">
              <w:t>As specified in Annex C.2.2</w:t>
            </w:r>
          </w:p>
        </w:tc>
      </w:tr>
      <w:tr w:rsidR="007114DA" w:rsidRPr="00BB268A" w14:paraId="1D9C9816" w14:textId="77777777" w:rsidTr="00E663E0">
        <w:trPr>
          <w:trHeight w:val="251"/>
          <w:jc w:val="center"/>
        </w:trPr>
        <w:tc>
          <w:tcPr>
            <w:tcW w:w="1654" w:type="dxa"/>
            <w:vMerge w:val="restart"/>
          </w:tcPr>
          <w:p w14:paraId="6D924240" w14:textId="77777777" w:rsidR="007114DA" w:rsidRPr="00BB268A" w:rsidRDefault="007114DA" w:rsidP="00E663E0">
            <w:pPr>
              <w:pStyle w:val="TAL"/>
              <w:keepNext w:val="0"/>
              <w:keepLines w:val="0"/>
            </w:pPr>
            <w:r w:rsidRPr="00BB268A">
              <w:t>Connection Diagram</w:t>
            </w:r>
          </w:p>
        </w:tc>
        <w:tc>
          <w:tcPr>
            <w:tcW w:w="1082" w:type="dxa"/>
          </w:tcPr>
          <w:p w14:paraId="1F0481A5" w14:textId="77777777" w:rsidR="007114DA" w:rsidRPr="00BB268A" w:rsidRDefault="007114DA" w:rsidP="00E663E0">
            <w:pPr>
              <w:pStyle w:val="TAL"/>
              <w:keepNext w:val="0"/>
              <w:keepLines w:val="0"/>
            </w:pPr>
            <w:r w:rsidRPr="00BB268A">
              <w:t>TE Part</w:t>
            </w:r>
          </w:p>
        </w:tc>
        <w:tc>
          <w:tcPr>
            <w:tcW w:w="2596" w:type="dxa"/>
          </w:tcPr>
          <w:p w14:paraId="0AEE5C1B" w14:textId="77777777" w:rsidR="007114DA" w:rsidRPr="00BB268A" w:rsidRDefault="007114DA" w:rsidP="00E663E0">
            <w:pPr>
              <w:pStyle w:val="TAL"/>
              <w:keepNext w:val="0"/>
              <w:keepLines w:val="0"/>
            </w:pPr>
            <w:r w:rsidRPr="00BB268A">
              <w:t>A.3.3.1.1</w:t>
            </w:r>
          </w:p>
        </w:tc>
        <w:tc>
          <w:tcPr>
            <w:tcW w:w="3684" w:type="dxa"/>
            <w:vMerge w:val="restart"/>
          </w:tcPr>
          <w:p w14:paraId="75501E05" w14:textId="77777777" w:rsidR="007114DA" w:rsidRPr="00BB268A" w:rsidRDefault="007114DA" w:rsidP="00E663E0">
            <w:pPr>
              <w:pStyle w:val="TAL"/>
              <w:keepNext w:val="0"/>
              <w:keepLines w:val="0"/>
            </w:pPr>
            <w:r w:rsidRPr="00BB268A">
              <w:t>As specified in TS 38.508-1 [14] Annex A.</w:t>
            </w:r>
          </w:p>
        </w:tc>
      </w:tr>
      <w:tr w:rsidR="007114DA" w:rsidRPr="00BB268A" w14:paraId="5A078E67" w14:textId="77777777" w:rsidTr="00E663E0">
        <w:trPr>
          <w:trHeight w:val="250"/>
          <w:jc w:val="center"/>
        </w:trPr>
        <w:tc>
          <w:tcPr>
            <w:tcW w:w="1654" w:type="dxa"/>
            <w:vMerge/>
          </w:tcPr>
          <w:p w14:paraId="1B83379F" w14:textId="77777777" w:rsidR="007114DA" w:rsidRPr="00BB268A" w:rsidRDefault="007114DA" w:rsidP="00E663E0">
            <w:pPr>
              <w:pStyle w:val="TAL"/>
              <w:keepNext w:val="0"/>
              <w:keepLines w:val="0"/>
            </w:pPr>
          </w:p>
        </w:tc>
        <w:tc>
          <w:tcPr>
            <w:tcW w:w="1082" w:type="dxa"/>
          </w:tcPr>
          <w:p w14:paraId="13F98803" w14:textId="77777777" w:rsidR="007114DA" w:rsidRPr="00BB268A" w:rsidRDefault="007114DA" w:rsidP="00E663E0">
            <w:pPr>
              <w:pStyle w:val="TAL"/>
              <w:keepNext w:val="0"/>
              <w:keepLines w:val="0"/>
            </w:pPr>
            <w:r w:rsidRPr="00BB268A">
              <w:t>DUT Part</w:t>
            </w:r>
          </w:p>
        </w:tc>
        <w:tc>
          <w:tcPr>
            <w:tcW w:w="2596" w:type="dxa"/>
          </w:tcPr>
          <w:p w14:paraId="66E385DF" w14:textId="77777777" w:rsidR="007114DA" w:rsidRPr="00BB268A" w:rsidRDefault="007114DA" w:rsidP="00E663E0">
            <w:pPr>
              <w:pStyle w:val="TAL"/>
              <w:keepNext w:val="0"/>
              <w:keepLines w:val="0"/>
            </w:pPr>
            <w:r w:rsidRPr="00BB268A">
              <w:t>A.3.4.1.1</w:t>
            </w:r>
          </w:p>
        </w:tc>
        <w:tc>
          <w:tcPr>
            <w:tcW w:w="3684" w:type="dxa"/>
            <w:vMerge/>
          </w:tcPr>
          <w:p w14:paraId="4193B15A" w14:textId="77777777" w:rsidR="007114DA" w:rsidRPr="00BB268A" w:rsidRDefault="007114DA" w:rsidP="00E663E0">
            <w:pPr>
              <w:pStyle w:val="TAL"/>
              <w:keepNext w:val="0"/>
              <w:keepLines w:val="0"/>
            </w:pPr>
          </w:p>
        </w:tc>
      </w:tr>
      <w:tr w:rsidR="007114DA" w:rsidRPr="00BB268A" w14:paraId="73D2925B" w14:textId="77777777" w:rsidTr="00E663E0">
        <w:trPr>
          <w:jc w:val="center"/>
        </w:trPr>
        <w:tc>
          <w:tcPr>
            <w:tcW w:w="1654" w:type="dxa"/>
          </w:tcPr>
          <w:p w14:paraId="6EEEF4E9" w14:textId="77777777" w:rsidR="007114DA" w:rsidRPr="00BB268A" w:rsidRDefault="007114DA" w:rsidP="00E663E0">
            <w:pPr>
              <w:pStyle w:val="TAL"/>
              <w:keepNext w:val="0"/>
              <w:keepLines w:val="0"/>
            </w:pPr>
            <w:r w:rsidRPr="00BB268A">
              <w:t>Exceptions to connection diagram</w:t>
            </w:r>
          </w:p>
        </w:tc>
        <w:tc>
          <w:tcPr>
            <w:tcW w:w="3678" w:type="dxa"/>
            <w:gridSpan w:val="2"/>
          </w:tcPr>
          <w:p w14:paraId="60367346" w14:textId="77777777" w:rsidR="007114DA" w:rsidRPr="00BB268A" w:rsidRDefault="007114DA" w:rsidP="00E663E0">
            <w:pPr>
              <w:pStyle w:val="TAL"/>
              <w:keepNext w:val="0"/>
              <w:keepLines w:val="0"/>
            </w:pPr>
            <w:r w:rsidRPr="00BB268A">
              <w:t>N/A</w:t>
            </w:r>
          </w:p>
        </w:tc>
        <w:tc>
          <w:tcPr>
            <w:tcW w:w="3684" w:type="dxa"/>
          </w:tcPr>
          <w:p w14:paraId="23F11C2C" w14:textId="77777777" w:rsidR="007114DA" w:rsidRPr="00BB268A" w:rsidRDefault="007114DA" w:rsidP="00E663E0">
            <w:pPr>
              <w:pStyle w:val="TAL"/>
              <w:keepNext w:val="0"/>
              <w:keepLines w:val="0"/>
            </w:pPr>
          </w:p>
        </w:tc>
      </w:tr>
    </w:tbl>
    <w:p w14:paraId="7045AD1C" w14:textId="77777777" w:rsidR="007114DA" w:rsidRPr="00BB268A" w:rsidRDefault="007114DA" w:rsidP="007114DA"/>
    <w:p w14:paraId="3C0EF559" w14:textId="77777777" w:rsidR="007114DA" w:rsidRPr="00BB268A" w:rsidRDefault="007114DA" w:rsidP="007114DA">
      <w:pPr>
        <w:pStyle w:val="B1"/>
      </w:pPr>
      <w:r w:rsidRPr="00BB268A">
        <w:t>1.</w:t>
      </w:r>
      <w:r w:rsidRPr="00BB268A">
        <w:tab/>
        <w:t>The general test parameter settings are set up according to Table 7.6.18.1.4.1-3.</w:t>
      </w:r>
    </w:p>
    <w:p w14:paraId="24E719A5" w14:textId="77777777" w:rsidR="007114DA" w:rsidRPr="00BB268A" w:rsidRDefault="007114DA" w:rsidP="007114DA">
      <w:pPr>
        <w:pStyle w:val="B1"/>
      </w:pPr>
      <w:r w:rsidRPr="00BB268A">
        <w:t>2.</w:t>
      </w:r>
      <w:r w:rsidRPr="00BB268A">
        <w:tab/>
        <w:t>Message contents are defined in clause 7.6.18.1.4.3.</w:t>
      </w:r>
    </w:p>
    <w:p w14:paraId="50CF9F44" w14:textId="77777777" w:rsidR="007114DA" w:rsidRPr="00BB268A" w:rsidRDefault="007114DA" w:rsidP="007114DA">
      <w:pPr>
        <w:pStyle w:val="B1"/>
      </w:pPr>
      <w:r w:rsidRPr="00BB268A">
        <w:t>3.</w:t>
      </w:r>
      <w:r w:rsidRPr="00BB268A">
        <w:tab/>
        <w:t>NR cell 1 as PCell in FR2 on NR RF channel 1</w:t>
      </w:r>
      <w:r w:rsidRPr="00BB268A">
        <w:rPr>
          <w:lang w:eastAsia="zh-CN"/>
        </w:rPr>
        <w:t xml:space="preserve">, </w:t>
      </w:r>
      <w:r w:rsidRPr="00BB268A">
        <w:t>NR cell 2 as neighbour cell in FR2 on NR RF channel 2</w:t>
      </w:r>
      <w:r w:rsidRPr="00BB268A">
        <w:rPr>
          <w:lang w:eastAsia="zh-CN"/>
        </w:rPr>
        <w:t xml:space="preserve"> and NR cell 3 as another neighbour cell in FR2 on NR RF channel 3</w:t>
      </w:r>
      <w:r w:rsidRPr="00BB268A">
        <w:t>.</w:t>
      </w:r>
    </w:p>
    <w:p w14:paraId="481DC2C1" w14:textId="77777777" w:rsidR="007114DA" w:rsidRPr="00BB268A" w:rsidRDefault="007114DA" w:rsidP="007114DA">
      <w:pPr>
        <w:pStyle w:val="TH"/>
        <w:keepLines w:val="0"/>
      </w:pPr>
      <w:r w:rsidRPr="00BB268A">
        <w:lastRenderedPageBreak/>
        <w:t xml:space="preserve">Table 7.6.18.1.4.1-3: General test parameters for </w:t>
      </w:r>
      <w:r w:rsidRPr="00BB268A">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7114DA" w:rsidRPr="00BB268A" w14:paraId="4153D4FD" w14:textId="77777777" w:rsidTr="00E663E0">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38C531CB" w14:textId="77777777" w:rsidR="007114DA" w:rsidRPr="00BB268A" w:rsidRDefault="007114DA" w:rsidP="00E663E0">
            <w:pPr>
              <w:pStyle w:val="TAH"/>
              <w:keepNext w:val="0"/>
              <w:keepLines w:val="0"/>
              <w:spacing w:line="256" w:lineRule="auto"/>
            </w:pPr>
            <w:r w:rsidRPr="00BB268A">
              <w:t>Parameter</w:t>
            </w:r>
          </w:p>
        </w:tc>
        <w:tc>
          <w:tcPr>
            <w:tcW w:w="312" w:type="pct"/>
            <w:tcBorders>
              <w:top w:val="single" w:sz="4" w:space="0" w:color="auto"/>
              <w:left w:val="single" w:sz="4" w:space="0" w:color="auto"/>
              <w:bottom w:val="single" w:sz="4" w:space="0" w:color="auto"/>
              <w:right w:val="single" w:sz="4" w:space="0" w:color="auto"/>
            </w:tcBorders>
            <w:hideMark/>
          </w:tcPr>
          <w:p w14:paraId="0013FDC2" w14:textId="77777777" w:rsidR="007114DA" w:rsidRPr="00BB268A" w:rsidRDefault="007114DA" w:rsidP="00E663E0">
            <w:pPr>
              <w:pStyle w:val="TAH"/>
              <w:keepNext w:val="0"/>
              <w:keepLines w:val="0"/>
              <w:spacing w:line="256" w:lineRule="auto"/>
            </w:pPr>
            <w:r w:rsidRPr="00BB268A">
              <w:t>Unit</w:t>
            </w:r>
          </w:p>
        </w:tc>
        <w:tc>
          <w:tcPr>
            <w:tcW w:w="656" w:type="pct"/>
            <w:tcBorders>
              <w:top w:val="single" w:sz="4" w:space="0" w:color="auto"/>
              <w:left w:val="single" w:sz="4" w:space="0" w:color="auto"/>
              <w:bottom w:val="single" w:sz="4" w:space="0" w:color="auto"/>
              <w:right w:val="single" w:sz="4" w:space="0" w:color="auto"/>
            </w:tcBorders>
            <w:hideMark/>
          </w:tcPr>
          <w:p w14:paraId="19FABA1F" w14:textId="77777777" w:rsidR="007114DA" w:rsidRPr="00BB268A" w:rsidRDefault="007114DA" w:rsidP="00E663E0">
            <w:pPr>
              <w:pStyle w:val="TAH"/>
              <w:keepNext w:val="0"/>
              <w:keepLines w:val="0"/>
              <w:spacing w:line="256" w:lineRule="auto"/>
            </w:pPr>
            <w:r w:rsidRPr="00BB268A">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42C2E50B" w14:textId="77777777" w:rsidR="007114DA" w:rsidRPr="00BB268A" w:rsidRDefault="007114DA" w:rsidP="00E663E0">
            <w:pPr>
              <w:pStyle w:val="TAH"/>
              <w:keepNext w:val="0"/>
              <w:keepLines w:val="0"/>
              <w:spacing w:line="256" w:lineRule="auto"/>
            </w:pPr>
            <w:r w:rsidRPr="00BB268A">
              <w:t>Value</w:t>
            </w:r>
          </w:p>
        </w:tc>
        <w:tc>
          <w:tcPr>
            <w:tcW w:w="1610" w:type="pct"/>
            <w:tcBorders>
              <w:top w:val="single" w:sz="4" w:space="0" w:color="auto"/>
              <w:left w:val="single" w:sz="4" w:space="0" w:color="auto"/>
              <w:bottom w:val="single" w:sz="4" w:space="0" w:color="auto"/>
              <w:right w:val="single" w:sz="4" w:space="0" w:color="auto"/>
            </w:tcBorders>
            <w:hideMark/>
          </w:tcPr>
          <w:p w14:paraId="49D9BDD1" w14:textId="77777777" w:rsidR="007114DA" w:rsidRPr="00BB268A" w:rsidRDefault="007114DA" w:rsidP="00E663E0">
            <w:pPr>
              <w:pStyle w:val="TAH"/>
              <w:keepNext w:val="0"/>
              <w:keepLines w:val="0"/>
              <w:spacing w:line="256" w:lineRule="auto"/>
            </w:pPr>
            <w:r w:rsidRPr="00BB268A">
              <w:t>Comment</w:t>
            </w:r>
          </w:p>
        </w:tc>
      </w:tr>
      <w:tr w:rsidR="007114DA" w:rsidRPr="00BB268A" w14:paraId="54F44FD9"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81ED47D" w14:textId="77777777" w:rsidR="007114DA" w:rsidRPr="00BB268A" w:rsidRDefault="007114DA" w:rsidP="00E663E0">
            <w:pPr>
              <w:pStyle w:val="TAL"/>
              <w:keepNext w:val="0"/>
              <w:keepLines w:val="0"/>
              <w:spacing w:line="256" w:lineRule="auto"/>
            </w:pPr>
            <w:r w:rsidRPr="00BB268A">
              <w:t>NR RF Channel Number</w:t>
            </w:r>
          </w:p>
        </w:tc>
        <w:tc>
          <w:tcPr>
            <w:tcW w:w="312" w:type="pct"/>
            <w:tcBorders>
              <w:top w:val="single" w:sz="4" w:space="0" w:color="auto"/>
              <w:left w:val="single" w:sz="4" w:space="0" w:color="auto"/>
              <w:bottom w:val="single" w:sz="4" w:space="0" w:color="auto"/>
              <w:right w:val="single" w:sz="4" w:space="0" w:color="auto"/>
            </w:tcBorders>
          </w:tcPr>
          <w:p w14:paraId="61CA8C6F" w14:textId="77777777" w:rsidR="007114DA" w:rsidRPr="00BB268A" w:rsidRDefault="007114DA" w:rsidP="00E663E0">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27A740A"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EC264D3" w14:textId="77777777" w:rsidR="007114DA" w:rsidRPr="00BB268A" w:rsidRDefault="007114DA" w:rsidP="00E663E0">
            <w:pPr>
              <w:pStyle w:val="TAL"/>
              <w:keepNext w:val="0"/>
              <w:keepLines w:val="0"/>
              <w:spacing w:line="256" w:lineRule="auto"/>
              <w:rPr>
                <w:bCs/>
                <w:lang w:eastAsia="zh-CN"/>
              </w:rPr>
            </w:pPr>
            <w:r w:rsidRPr="00BB268A">
              <w:rPr>
                <w:bCs/>
              </w:rPr>
              <w:t>1, 2</w:t>
            </w:r>
            <w:r w:rsidRPr="00BB268A">
              <w:rPr>
                <w:bCs/>
                <w:lang w:eastAsia="zh-CN"/>
              </w:rPr>
              <w:t>, 3</w:t>
            </w:r>
          </w:p>
        </w:tc>
        <w:tc>
          <w:tcPr>
            <w:tcW w:w="1610" w:type="pct"/>
            <w:tcBorders>
              <w:top w:val="single" w:sz="4" w:space="0" w:color="auto"/>
              <w:left w:val="single" w:sz="4" w:space="0" w:color="auto"/>
              <w:bottom w:val="single" w:sz="4" w:space="0" w:color="auto"/>
              <w:right w:val="single" w:sz="4" w:space="0" w:color="auto"/>
            </w:tcBorders>
          </w:tcPr>
          <w:p w14:paraId="22A2A72E" w14:textId="77777777" w:rsidR="007114DA" w:rsidRPr="00BB268A" w:rsidRDefault="007114DA" w:rsidP="00E663E0">
            <w:pPr>
              <w:pStyle w:val="TAL"/>
              <w:keepNext w:val="0"/>
              <w:keepLines w:val="0"/>
              <w:spacing w:line="256" w:lineRule="auto"/>
              <w:rPr>
                <w:bCs/>
              </w:rPr>
            </w:pPr>
            <w:r w:rsidRPr="00BB268A">
              <w:rPr>
                <w:bCs/>
                <w:lang w:eastAsia="zh-CN"/>
              </w:rPr>
              <w:t xml:space="preserve">Three </w:t>
            </w:r>
            <w:r w:rsidRPr="00BB268A">
              <w:rPr>
                <w:bCs/>
              </w:rPr>
              <w:t xml:space="preserve">FR2 NR carrier frequencies </w:t>
            </w:r>
            <w:r w:rsidRPr="00BB268A">
              <w:rPr>
                <w:rFonts w:hint="eastAsia"/>
                <w:bCs/>
                <w:lang w:eastAsia="zh-CN"/>
              </w:rPr>
              <w:t>are</w:t>
            </w:r>
            <w:r w:rsidRPr="00BB268A">
              <w:rPr>
                <w:bCs/>
              </w:rPr>
              <w:t xml:space="preserve"> used</w:t>
            </w:r>
          </w:p>
        </w:tc>
      </w:tr>
      <w:tr w:rsidR="007114DA" w:rsidRPr="00BB268A" w14:paraId="56E77209"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BA82441" w14:textId="77777777" w:rsidR="007114DA" w:rsidRPr="00BB268A" w:rsidRDefault="007114DA" w:rsidP="00E663E0">
            <w:pPr>
              <w:pStyle w:val="TAL"/>
              <w:keepNext w:val="0"/>
              <w:keepLines w:val="0"/>
              <w:spacing w:line="256" w:lineRule="auto"/>
              <w:rPr>
                <w:rFonts w:cs="Arial"/>
              </w:rPr>
            </w:pPr>
            <w:r w:rsidRPr="00BB268A">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3C83A515" w14:textId="77777777" w:rsidR="007114DA" w:rsidRPr="00BB268A" w:rsidRDefault="007114DA" w:rsidP="00E663E0">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160FDCF"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0F5A63F" w14:textId="77777777" w:rsidR="007114DA" w:rsidRPr="00BB268A" w:rsidRDefault="007114DA" w:rsidP="00E663E0">
            <w:pPr>
              <w:pStyle w:val="TAL"/>
              <w:keepNext w:val="0"/>
              <w:keepLines w:val="0"/>
              <w:spacing w:line="256" w:lineRule="auto"/>
              <w:rPr>
                <w:rFonts w:cs="Arial"/>
              </w:rPr>
            </w:pPr>
            <w:r w:rsidRPr="00BB268A">
              <w:rPr>
                <w:rFonts w:cs="Arial"/>
              </w:rPr>
              <w:t>NR cell 1 (P</w:t>
            </w:r>
            <w:r w:rsidRPr="00BB268A">
              <w:rPr>
                <w:rFonts w:cs="Arial" w:hint="eastAsia"/>
                <w:lang w:eastAsia="zh-CN"/>
              </w:rPr>
              <w:t>C</w:t>
            </w:r>
            <w:r w:rsidRPr="00BB268A">
              <w:rPr>
                <w:rFonts w:cs="Arial"/>
              </w:rPr>
              <w:t>ell)</w:t>
            </w:r>
          </w:p>
        </w:tc>
        <w:tc>
          <w:tcPr>
            <w:tcW w:w="1610" w:type="pct"/>
            <w:tcBorders>
              <w:top w:val="single" w:sz="4" w:space="0" w:color="auto"/>
              <w:left w:val="single" w:sz="4" w:space="0" w:color="auto"/>
              <w:bottom w:val="single" w:sz="4" w:space="0" w:color="auto"/>
              <w:right w:val="single" w:sz="4" w:space="0" w:color="auto"/>
            </w:tcBorders>
            <w:hideMark/>
          </w:tcPr>
          <w:p w14:paraId="0AF793A2" w14:textId="77777777" w:rsidR="007114DA" w:rsidRPr="00BB268A" w:rsidRDefault="007114DA" w:rsidP="00E663E0">
            <w:pPr>
              <w:pStyle w:val="TAL"/>
              <w:keepNext w:val="0"/>
              <w:keepLines w:val="0"/>
              <w:spacing w:line="256" w:lineRule="auto"/>
              <w:rPr>
                <w:rFonts w:cs="Arial"/>
              </w:rPr>
            </w:pPr>
            <w:r w:rsidRPr="00BB268A">
              <w:rPr>
                <w:rFonts w:cs="Arial"/>
              </w:rPr>
              <w:t xml:space="preserve">NR Cell 1 is on </w:t>
            </w:r>
            <w:r w:rsidRPr="00BB268A">
              <w:t xml:space="preserve">NR RF channel </w:t>
            </w:r>
            <w:r w:rsidRPr="00BB268A">
              <w:rPr>
                <w:rFonts w:cs="Arial"/>
              </w:rPr>
              <w:t xml:space="preserve">number </w:t>
            </w:r>
            <w:r w:rsidRPr="00BB268A">
              <w:t>1</w:t>
            </w:r>
          </w:p>
        </w:tc>
      </w:tr>
      <w:tr w:rsidR="007114DA" w:rsidRPr="00BB268A" w14:paraId="5F372BE4"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80EA85A" w14:textId="77777777" w:rsidR="007114DA" w:rsidRPr="00BB268A" w:rsidRDefault="007114DA" w:rsidP="00E663E0">
            <w:pPr>
              <w:pStyle w:val="TAL"/>
              <w:keepNext w:val="0"/>
              <w:keepLines w:val="0"/>
              <w:spacing w:line="256" w:lineRule="auto"/>
              <w:rPr>
                <w:rFonts w:cs="Arial"/>
              </w:rPr>
            </w:pPr>
            <w:r w:rsidRPr="00BB268A">
              <w:rPr>
                <w:rFonts w:cs="Arial"/>
                <w:lang w:eastAsia="zh-CN"/>
              </w:rPr>
              <w:t>1 s</w:t>
            </w:r>
            <w:r w:rsidRPr="00BB268A">
              <w:rPr>
                <w:rFonts w:cs="Arial"/>
                <w:vertAlign w:val="superscript"/>
                <w:lang w:eastAsia="zh-CN"/>
              </w:rPr>
              <w:t>t</w:t>
            </w:r>
            <w:r w:rsidRPr="00BB268A">
              <w:rPr>
                <w:rFonts w:cs="Arial"/>
                <w:lang w:eastAsia="zh-CN"/>
              </w:rPr>
              <w:t xml:space="preserve"> </w:t>
            </w:r>
            <w:r w:rsidRPr="00BB268A">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355D3972" w14:textId="77777777" w:rsidR="007114DA" w:rsidRPr="00BB268A" w:rsidRDefault="007114DA" w:rsidP="00E663E0">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4719F75"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5FF2B90" w14:textId="77777777" w:rsidR="007114DA" w:rsidRPr="00BB268A" w:rsidRDefault="007114DA" w:rsidP="00E663E0">
            <w:pPr>
              <w:pStyle w:val="TAL"/>
              <w:keepNext w:val="0"/>
              <w:keepLines w:val="0"/>
              <w:spacing w:line="256" w:lineRule="auto"/>
              <w:rPr>
                <w:rFonts w:cs="Arial"/>
              </w:rPr>
            </w:pPr>
            <w:r w:rsidRPr="00BB268A">
              <w:rPr>
                <w:rFonts w:cs="Arial"/>
              </w:rPr>
              <w:t>NR cell 2</w:t>
            </w:r>
          </w:p>
        </w:tc>
        <w:tc>
          <w:tcPr>
            <w:tcW w:w="1610" w:type="pct"/>
            <w:tcBorders>
              <w:top w:val="single" w:sz="4" w:space="0" w:color="auto"/>
              <w:left w:val="single" w:sz="4" w:space="0" w:color="auto"/>
              <w:bottom w:val="single" w:sz="4" w:space="0" w:color="auto"/>
              <w:right w:val="single" w:sz="4" w:space="0" w:color="auto"/>
            </w:tcBorders>
            <w:hideMark/>
          </w:tcPr>
          <w:p w14:paraId="493707E8" w14:textId="77777777" w:rsidR="007114DA" w:rsidRPr="00BB268A" w:rsidRDefault="007114DA" w:rsidP="00E663E0">
            <w:pPr>
              <w:pStyle w:val="TAL"/>
              <w:keepNext w:val="0"/>
              <w:keepLines w:val="0"/>
              <w:spacing w:line="256" w:lineRule="auto"/>
              <w:rPr>
                <w:rFonts w:cs="Arial"/>
              </w:rPr>
            </w:pPr>
            <w:r w:rsidRPr="00BB268A">
              <w:rPr>
                <w:rFonts w:cs="Arial"/>
              </w:rPr>
              <w:t>NR cell 2 is</w:t>
            </w:r>
            <w:r w:rsidRPr="00BB268A">
              <w:t xml:space="preserve"> on NR RF channel </w:t>
            </w:r>
            <w:r w:rsidRPr="00BB268A">
              <w:rPr>
                <w:rFonts w:cs="Arial"/>
              </w:rPr>
              <w:t xml:space="preserve">number </w:t>
            </w:r>
            <w:r w:rsidRPr="00BB268A">
              <w:t>2</w:t>
            </w:r>
          </w:p>
        </w:tc>
      </w:tr>
      <w:tr w:rsidR="007114DA" w:rsidRPr="00BB268A" w14:paraId="24BA01FD"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29BB726" w14:textId="77777777" w:rsidR="007114DA" w:rsidRPr="00BB268A" w:rsidRDefault="007114DA" w:rsidP="00E663E0">
            <w:pPr>
              <w:pStyle w:val="TAL"/>
              <w:keepNext w:val="0"/>
              <w:keepLines w:val="0"/>
              <w:spacing w:line="256" w:lineRule="auto"/>
              <w:rPr>
                <w:rFonts w:cs="Arial"/>
                <w:lang w:eastAsia="zh-CN"/>
              </w:rPr>
            </w:pPr>
            <w:r w:rsidRPr="00BB268A">
              <w:rPr>
                <w:rFonts w:cs="Arial"/>
                <w:lang w:eastAsia="zh-CN"/>
              </w:rPr>
              <w:t>2</w:t>
            </w:r>
            <w:r w:rsidRPr="00BB268A">
              <w:rPr>
                <w:rFonts w:cs="Arial"/>
                <w:vertAlign w:val="superscript"/>
                <w:lang w:eastAsia="zh-CN"/>
              </w:rPr>
              <w:t>nd</w:t>
            </w:r>
            <w:r w:rsidRPr="00BB268A">
              <w:rPr>
                <w:rFonts w:cs="Arial"/>
                <w:lang w:eastAsia="zh-CN"/>
              </w:rPr>
              <w:t xml:space="preserve"> </w:t>
            </w:r>
            <w:r w:rsidRPr="00BB268A">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0ACE072C" w14:textId="77777777" w:rsidR="007114DA" w:rsidRPr="00BB268A" w:rsidRDefault="007114DA" w:rsidP="00E663E0">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CF5D8B6"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E877AA9" w14:textId="77777777" w:rsidR="007114DA" w:rsidRPr="00BB268A" w:rsidRDefault="007114DA" w:rsidP="00E663E0">
            <w:pPr>
              <w:pStyle w:val="TAL"/>
              <w:keepNext w:val="0"/>
              <w:keepLines w:val="0"/>
              <w:spacing w:line="256" w:lineRule="auto"/>
              <w:rPr>
                <w:rFonts w:cs="Arial"/>
                <w:lang w:eastAsia="zh-CN"/>
              </w:rPr>
            </w:pPr>
            <w:r w:rsidRPr="00BB268A">
              <w:rPr>
                <w:rFonts w:cs="Arial"/>
              </w:rPr>
              <w:t xml:space="preserve">NR cell </w:t>
            </w:r>
            <w:r w:rsidRPr="00BB268A">
              <w:rPr>
                <w:rFonts w:cs="Arial"/>
                <w:lang w:eastAsia="zh-CN"/>
              </w:rPr>
              <w:t>3</w:t>
            </w:r>
          </w:p>
        </w:tc>
        <w:tc>
          <w:tcPr>
            <w:tcW w:w="1610" w:type="pct"/>
            <w:tcBorders>
              <w:top w:val="single" w:sz="4" w:space="0" w:color="auto"/>
              <w:left w:val="single" w:sz="4" w:space="0" w:color="auto"/>
              <w:bottom w:val="single" w:sz="4" w:space="0" w:color="auto"/>
              <w:right w:val="single" w:sz="4" w:space="0" w:color="auto"/>
            </w:tcBorders>
            <w:hideMark/>
          </w:tcPr>
          <w:p w14:paraId="4E79763E" w14:textId="77777777" w:rsidR="007114DA" w:rsidRPr="00BB268A" w:rsidRDefault="007114DA" w:rsidP="00E663E0">
            <w:pPr>
              <w:pStyle w:val="TAL"/>
              <w:keepNext w:val="0"/>
              <w:keepLines w:val="0"/>
              <w:spacing w:line="256" w:lineRule="auto"/>
              <w:rPr>
                <w:rFonts w:cs="Arial"/>
              </w:rPr>
            </w:pPr>
            <w:r w:rsidRPr="00BB268A">
              <w:rPr>
                <w:rFonts w:cs="Arial"/>
              </w:rPr>
              <w:t xml:space="preserve">NR cell </w:t>
            </w:r>
            <w:r w:rsidRPr="00BB268A">
              <w:rPr>
                <w:rFonts w:cs="Arial"/>
                <w:lang w:eastAsia="zh-CN"/>
              </w:rPr>
              <w:t>3</w:t>
            </w:r>
            <w:r w:rsidRPr="00BB268A">
              <w:rPr>
                <w:rFonts w:cs="Arial"/>
              </w:rPr>
              <w:t xml:space="preserve"> is</w:t>
            </w:r>
            <w:r w:rsidRPr="00BB268A">
              <w:t xml:space="preserve"> on NR RF channel </w:t>
            </w:r>
            <w:r w:rsidRPr="00BB268A">
              <w:rPr>
                <w:rFonts w:cs="Arial"/>
              </w:rPr>
              <w:t xml:space="preserve">number </w:t>
            </w:r>
            <w:r w:rsidRPr="00BB268A">
              <w:rPr>
                <w:rFonts w:cs="Arial"/>
                <w:lang w:eastAsia="zh-CN"/>
              </w:rPr>
              <w:t>3</w:t>
            </w:r>
          </w:p>
        </w:tc>
      </w:tr>
      <w:tr w:rsidR="007114DA" w:rsidRPr="00BB268A" w14:paraId="41187C72"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EEB1C1B" w14:textId="77777777" w:rsidR="007114DA" w:rsidRPr="00BB268A" w:rsidRDefault="007114DA" w:rsidP="00E663E0">
            <w:pPr>
              <w:pStyle w:val="TAL"/>
              <w:keepNext w:val="0"/>
              <w:keepLines w:val="0"/>
              <w:spacing w:line="256" w:lineRule="auto"/>
              <w:rPr>
                <w:rFonts w:cs="Arial"/>
              </w:rPr>
            </w:pPr>
            <w:r w:rsidRPr="00BB268A">
              <w:rPr>
                <w:rFonts w:cs="Arial"/>
                <w:lang w:eastAsia="zh-CN"/>
              </w:rPr>
              <w:t>M</w:t>
            </w:r>
            <w:r w:rsidRPr="00BB268A">
              <w:rPr>
                <w:rFonts w:cs="Arial" w:hint="eastAsia"/>
                <w:lang w:eastAsia="zh-CN"/>
              </w:rPr>
              <w:t xml:space="preserve">easurement </w:t>
            </w:r>
            <w:r w:rsidRPr="00BB268A">
              <w:rPr>
                <w:rFonts w:cs="Arial"/>
                <w:lang w:eastAsia="zh-CN"/>
              </w:rPr>
              <w:t xml:space="preserve">Gap Pattern </w:t>
            </w:r>
            <w:r>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6CA1FF70" w14:textId="77777777" w:rsidR="007114DA" w:rsidRPr="00BB268A" w:rsidRDefault="007114DA" w:rsidP="00E663E0">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DD15E68" w14:textId="77777777" w:rsidR="007114DA" w:rsidRPr="00BB268A" w:rsidRDefault="007114DA" w:rsidP="00E663E0">
            <w:pPr>
              <w:pStyle w:val="TAL"/>
              <w:keepNext w:val="0"/>
              <w:keepLines w:val="0"/>
              <w:spacing w:line="256" w:lineRule="auto"/>
              <w:rPr>
                <w:rFonts w:cs="Arial"/>
                <w:lang w:eastAsia="zh-CN"/>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41F72DC" w14:textId="77777777" w:rsidR="007114DA" w:rsidRPr="00BB268A" w:rsidRDefault="007114DA" w:rsidP="00E663E0">
            <w:pPr>
              <w:pStyle w:val="TAL"/>
              <w:keepNext w:val="0"/>
              <w:keepLines w:val="0"/>
              <w:spacing w:line="256" w:lineRule="auto"/>
              <w:rPr>
                <w:rFonts w:cs="Arial"/>
              </w:rPr>
            </w:pPr>
            <w:r w:rsidRPr="00BB268A">
              <w:rPr>
                <w:rFonts w:cs="Arial"/>
                <w:lang w:eastAsia="zh-CN"/>
              </w:rPr>
              <w:t>13</w:t>
            </w:r>
          </w:p>
        </w:tc>
        <w:tc>
          <w:tcPr>
            <w:tcW w:w="1610" w:type="pct"/>
            <w:tcBorders>
              <w:top w:val="single" w:sz="4" w:space="0" w:color="auto"/>
              <w:left w:val="single" w:sz="4" w:space="0" w:color="auto"/>
              <w:bottom w:val="single" w:sz="4" w:space="0" w:color="auto"/>
              <w:right w:val="single" w:sz="4" w:space="0" w:color="auto"/>
            </w:tcBorders>
            <w:hideMark/>
          </w:tcPr>
          <w:p w14:paraId="45860271" w14:textId="77777777" w:rsidR="007114DA" w:rsidRPr="00BB268A" w:rsidRDefault="007114DA" w:rsidP="00E663E0">
            <w:pPr>
              <w:pStyle w:val="TAL"/>
              <w:keepNext w:val="0"/>
              <w:keepLines w:val="0"/>
              <w:spacing w:line="256" w:lineRule="auto"/>
              <w:rPr>
                <w:rFonts w:cs="Arial"/>
              </w:rPr>
            </w:pPr>
            <w:r w:rsidRPr="00BB268A">
              <w:rPr>
                <w:rFonts w:cs="Arial"/>
              </w:rPr>
              <w:t xml:space="preserve">As specified in </w:t>
            </w:r>
            <w:r w:rsidRPr="00BB268A">
              <w:rPr>
                <w:rFonts w:cs="Arial" w:hint="eastAsia"/>
                <w:lang w:eastAsia="zh-CN"/>
              </w:rPr>
              <w:t xml:space="preserve">table </w:t>
            </w:r>
            <w:r w:rsidRPr="00BB268A">
              <w:rPr>
                <w:rFonts w:cs="Arial"/>
              </w:rPr>
              <w:t>9.1.2-1</w:t>
            </w:r>
          </w:p>
        </w:tc>
      </w:tr>
      <w:tr w:rsidR="007114DA" w:rsidRPr="00BB268A" w14:paraId="490C833A"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36B019F" w14:textId="77777777" w:rsidR="007114DA" w:rsidRPr="00BB268A" w:rsidRDefault="007114DA" w:rsidP="00E663E0">
            <w:pPr>
              <w:pStyle w:val="TAL"/>
              <w:keepNext w:val="0"/>
              <w:keepLines w:val="0"/>
              <w:spacing w:line="256" w:lineRule="auto"/>
              <w:rPr>
                <w:rFonts w:cs="Arial"/>
                <w:lang w:eastAsia="zh-CN"/>
              </w:rPr>
            </w:pPr>
            <w:r w:rsidRPr="00BB268A">
              <w:rPr>
                <w:rFonts w:cs="Arial" w:hint="eastAsia"/>
                <w:lang w:eastAsia="zh-CN"/>
              </w:rPr>
              <w:t>NCSG</w:t>
            </w:r>
            <w:r w:rsidRPr="00BB268A">
              <w:rPr>
                <w:rFonts w:cs="Arial"/>
                <w:lang w:eastAsia="zh-CN"/>
              </w:rPr>
              <w:t xml:space="preserve"> Pattern Id</w:t>
            </w:r>
          </w:p>
        </w:tc>
        <w:tc>
          <w:tcPr>
            <w:tcW w:w="312" w:type="pct"/>
            <w:tcBorders>
              <w:top w:val="single" w:sz="4" w:space="0" w:color="auto"/>
              <w:left w:val="single" w:sz="4" w:space="0" w:color="auto"/>
              <w:bottom w:val="single" w:sz="4" w:space="0" w:color="auto"/>
              <w:right w:val="single" w:sz="4" w:space="0" w:color="auto"/>
            </w:tcBorders>
          </w:tcPr>
          <w:p w14:paraId="1B2A134C" w14:textId="77777777" w:rsidR="007114DA" w:rsidRPr="00BB268A" w:rsidRDefault="007114DA" w:rsidP="00E663E0">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832F89E"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6788D1C" w14:textId="77777777" w:rsidR="007114DA" w:rsidRPr="00BB268A" w:rsidRDefault="007114DA" w:rsidP="00E663E0">
            <w:pPr>
              <w:pStyle w:val="TAL"/>
              <w:keepNext w:val="0"/>
              <w:keepLines w:val="0"/>
              <w:spacing w:line="256" w:lineRule="auto"/>
              <w:rPr>
                <w:rFonts w:cs="Arial"/>
                <w:lang w:eastAsia="zh-CN"/>
              </w:rPr>
            </w:pPr>
            <w:r w:rsidRPr="00BB268A">
              <w:rPr>
                <w:rFonts w:cs="Arial"/>
                <w:lang w:eastAsia="zh-CN"/>
              </w:rPr>
              <w:t>14</w:t>
            </w:r>
          </w:p>
        </w:tc>
        <w:tc>
          <w:tcPr>
            <w:tcW w:w="1610" w:type="pct"/>
            <w:tcBorders>
              <w:top w:val="single" w:sz="4" w:space="0" w:color="auto"/>
              <w:left w:val="single" w:sz="4" w:space="0" w:color="auto"/>
              <w:bottom w:val="single" w:sz="4" w:space="0" w:color="auto"/>
              <w:right w:val="single" w:sz="4" w:space="0" w:color="auto"/>
            </w:tcBorders>
            <w:hideMark/>
          </w:tcPr>
          <w:p w14:paraId="29CA1821" w14:textId="77777777" w:rsidR="007114DA" w:rsidRPr="00BB268A" w:rsidRDefault="007114DA" w:rsidP="00E663E0">
            <w:pPr>
              <w:pStyle w:val="TAL"/>
              <w:keepNext w:val="0"/>
              <w:keepLines w:val="0"/>
              <w:spacing w:line="256" w:lineRule="auto"/>
              <w:rPr>
                <w:rFonts w:cs="Arial"/>
              </w:rPr>
            </w:pPr>
            <w:r w:rsidRPr="00BB268A">
              <w:rPr>
                <w:rFonts w:cs="Arial"/>
              </w:rPr>
              <w:t xml:space="preserve">As specified in </w:t>
            </w:r>
            <w:r w:rsidRPr="00BB268A">
              <w:rPr>
                <w:rFonts w:cs="Arial" w:hint="eastAsia"/>
                <w:lang w:eastAsia="zh-CN"/>
              </w:rPr>
              <w:t xml:space="preserve">table </w:t>
            </w:r>
            <w:r w:rsidRPr="00BB268A">
              <w:rPr>
                <w:rFonts w:cs="Arial"/>
              </w:rPr>
              <w:t>9.1.9.3-1</w:t>
            </w:r>
          </w:p>
        </w:tc>
      </w:tr>
      <w:tr w:rsidR="007114DA" w:rsidRPr="00BB268A" w14:paraId="50424298"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132EBA" w14:textId="77777777" w:rsidR="007114DA" w:rsidRPr="00BB268A" w:rsidRDefault="007114DA" w:rsidP="00E663E0">
            <w:pPr>
              <w:pStyle w:val="TAL"/>
              <w:keepNext w:val="0"/>
              <w:keepLines w:val="0"/>
              <w:spacing w:line="256" w:lineRule="auto"/>
              <w:rPr>
                <w:rFonts w:cs="Arial"/>
                <w:lang w:eastAsia="zh-CN"/>
              </w:rPr>
            </w:pPr>
            <w:r w:rsidRPr="00BB268A">
              <w:rPr>
                <w:rFonts w:cs="Arial"/>
                <w:lang w:eastAsia="zh-CN"/>
              </w:rPr>
              <w:t>M</w:t>
            </w:r>
            <w:r w:rsidRPr="00BB268A">
              <w:rPr>
                <w:rFonts w:cs="Arial" w:hint="eastAsia"/>
                <w:lang w:eastAsia="zh-CN"/>
              </w:rPr>
              <w:t xml:space="preserve">easurement </w:t>
            </w:r>
            <w:r w:rsidRPr="00BB268A">
              <w:rPr>
                <w:rFonts w:cs="Arial"/>
                <w:lang w:eastAsia="zh-CN"/>
              </w:rPr>
              <w:t>Gap</w:t>
            </w:r>
            <w:r w:rsidRPr="00BB268A">
              <w:rPr>
                <w:lang w:eastAsia="zh-CN"/>
              </w:rPr>
              <w:t xml:space="preserve"> offset</w:t>
            </w:r>
          </w:p>
        </w:tc>
        <w:tc>
          <w:tcPr>
            <w:tcW w:w="312" w:type="pct"/>
            <w:tcBorders>
              <w:top w:val="single" w:sz="4" w:space="0" w:color="auto"/>
              <w:left w:val="single" w:sz="4" w:space="0" w:color="auto"/>
              <w:bottom w:val="single" w:sz="4" w:space="0" w:color="auto"/>
              <w:right w:val="single" w:sz="4" w:space="0" w:color="auto"/>
            </w:tcBorders>
          </w:tcPr>
          <w:p w14:paraId="7AF44333" w14:textId="77777777" w:rsidR="007114DA" w:rsidRPr="00BB268A" w:rsidRDefault="007114DA" w:rsidP="00E663E0">
            <w:pPr>
              <w:pStyle w:val="TAC"/>
              <w:keepNext w:val="0"/>
              <w:keepLines w:val="0"/>
              <w:spacing w:line="256" w:lineRule="auto"/>
              <w:rPr>
                <w:lang w:eastAsia="zh-CN"/>
              </w:rPr>
            </w:pPr>
            <w:r w:rsidRPr="00BB268A">
              <w:rPr>
                <w:rFonts w:hint="eastAsia"/>
                <w:lang w:eastAsia="zh-CN"/>
              </w:rPr>
              <w:t>ms</w:t>
            </w:r>
          </w:p>
        </w:tc>
        <w:tc>
          <w:tcPr>
            <w:tcW w:w="656" w:type="pct"/>
            <w:tcBorders>
              <w:top w:val="single" w:sz="4" w:space="0" w:color="auto"/>
              <w:left w:val="single" w:sz="4" w:space="0" w:color="auto"/>
              <w:bottom w:val="single" w:sz="4" w:space="0" w:color="auto"/>
              <w:right w:val="single" w:sz="4" w:space="0" w:color="auto"/>
            </w:tcBorders>
            <w:hideMark/>
          </w:tcPr>
          <w:p w14:paraId="07C2ED20" w14:textId="77777777" w:rsidR="007114DA" w:rsidRPr="00BB268A" w:rsidRDefault="007114DA" w:rsidP="00E663E0">
            <w:pPr>
              <w:pStyle w:val="TAL"/>
              <w:keepNext w:val="0"/>
              <w:keepLines w:val="0"/>
              <w:spacing w:line="256" w:lineRule="auto"/>
              <w:rPr>
                <w:rFonts w:cs="Arial"/>
                <w:lang w:eastAsia="zh-CN"/>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C0F8D9C" w14:textId="77777777" w:rsidR="007114DA" w:rsidRPr="00BB268A" w:rsidRDefault="007114DA" w:rsidP="00E663E0">
            <w:pPr>
              <w:pStyle w:val="TAL"/>
              <w:keepNext w:val="0"/>
              <w:keepLines w:val="0"/>
              <w:spacing w:line="256" w:lineRule="auto"/>
              <w:rPr>
                <w:rFonts w:cs="Arial"/>
                <w:lang w:eastAsia="zh-CN"/>
              </w:rPr>
            </w:pPr>
            <w:r w:rsidRPr="00BB268A">
              <w:rPr>
                <w:rFonts w:cs="Arial"/>
                <w:lang w:eastAsia="zh-CN"/>
              </w:rPr>
              <w:t>39</w:t>
            </w:r>
          </w:p>
        </w:tc>
        <w:tc>
          <w:tcPr>
            <w:tcW w:w="1610" w:type="pct"/>
            <w:tcBorders>
              <w:top w:val="single" w:sz="4" w:space="0" w:color="auto"/>
              <w:left w:val="single" w:sz="4" w:space="0" w:color="auto"/>
              <w:bottom w:val="single" w:sz="4" w:space="0" w:color="auto"/>
              <w:right w:val="single" w:sz="4" w:space="0" w:color="auto"/>
            </w:tcBorders>
          </w:tcPr>
          <w:p w14:paraId="5BB88139" w14:textId="77777777" w:rsidR="007114DA" w:rsidRPr="00BB268A" w:rsidRDefault="007114DA" w:rsidP="00E663E0">
            <w:pPr>
              <w:pStyle w:val="TAL"/>
              <w:keepNext w:val="0"/>
              <w:keepLines w:val="0"/>
              <w:spacing w:line="256" w:lineRule="auto"/>
              <w:rPr>
                <w:rFonts w:cs="Arial"/>
              </w:rPr>
            </w:pPr>
          </w:p>
        </w:tc>
      </w:tr>
      <w:tr w:rsidR="007114DA" w:rsidRPr="00BB268A" w14:paraId="0CFB64BC"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901A7B9" w14:textId="77777777" w:rsidR="007114DA" w:rsidRPr="00BB268A" w:rsidRDefault="007114DA" w:rsidP="00E663E0">
            <w:pPr>
              <w:pStyle w:val="TAL"/>
              <w:keepNext w:val="0"/>
              <w:keepLines w:val="0"/>
              <w:spacing w:line="256" w:lineRule="auto"/>
              <w:rPr>
                <w:rFonts w:cs="Arial"/>
                <w:lang w:eastAsia="zh-CN"/>
              </w:rPr>
            </w:pPr>
            <w:r w:rsidRPr="00BB268A">
              <w:rPr>
                <w:rFonts w:cs="Arial" w:hint="eastAsia"/>
                <w:lang w:eastAsia="zh-CN"/>
              </w:rPr>
              <w:t>NCSG</w:t>
            </w:r>
            <w:r w:rsidRPr="00BB268A">
              <w:rPr>
                <w:lang w:eastAsia="zh-CN"/>
              </w:rPr>
              <w:t xml:space="preserve"> offset</w:t>
            </w:r>
          </w:p>
        </w:tc>
        <w:tc>
          <w:tcPr>
            <w:tcW w:w="312" w:type="pct"/>
            <w:tcBorders>
              <w:top w:val="single" w:sz="4" w:space="0" w:color="auto"/>
              <w:left w:val="single" w:sz="4" w:space="0" w:color="auto"/>
              <w:bottom w:val="single" w:sz="4" w:space="0" w:color="auto"/>
              <w:right w:val="single" w:sz="4" w:space="0" w:color="auto"/>
            </w:tcBorders>
          </w:tcPr>
          <w:p w14:paraId="6F8C2A43" w14:textId="77777777" w:rsidR="007114DA" w:rsidRPr="00BB268A" w:rsidRDefault="007114DA" w:rsidP="00E663E0">
            <w:pPr>
              <w:pStyle w:val="TAC"/>
              <w:keepNext w:val="0"/>
              <w:keepLines w:val="0"/>
              <w:spacing w:line="256" w:lineRule="auto"/>
            </w:pPr>
            <w:r w:rsidRPr="00BB268A">
              <w:rPr>
                <w:rFonts w:hint="eastAsia"/>
                <w:lang w:eastAsia="zh-CN"/>
              </w:rPr>
              <w:t>m</w:t>
            </w: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6F3E462C"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316ED50" w14:textId="77777777" w:rsidR="007114DA" w:rsidRPr="00BB268A" w:rsidRDefault="007114DA" w:rsidP="00E663E0">
            <w:pPr>
              <w:pStyle w:val="TAL"/>
              <w:keepNext w:val="0"/>
              <w:keepLines w:val="0"/>
              <w:spacing w:line="256" w:lineRule="auto"/>
              <w:rPr>
                <w:rFonts w:cs="Arial"/>
                <w:lang w:eastAsia="zh-CN"/>
              </w:rPr>
            </w:pPr>
            <w:r w:rsidRPr="00BB268A">
              <w:rPr>
                <w:rFonts w:cs="Arial" w:hint="eastAsia"/>
                <w:lang w:eastAsia="zh-CN"/>
              </w:rPr>
              <w:t>4</w:t>
            </w:r>
          </w:p>
        </w:tc>
        <w:tc>
          <w:tcPr>
            <w:tcW w:w="1610" w:type="pct"/>
            <w:tcBorders>
              <w:top w:val="single" w:sz="4" w:space="0" w:color="auto"/>
              <w:left w:val="single" w:sz="4" w:space="0" w:color="auto"/>
              <w:bottom w:val="single" w:sz="4" w:space="0" w:color="auto"/>
              <w:right w:val="single" w:sz="4" w:space="0" w:color="auto"/>
            </w:tcBorders>
          </w:tcPr>
          <w:p w14:paraId="619ADC1E" w14:textId="77777777" w:rsidR="007114DA" w:rsidRPr="00BB268A" w:rsidRDefault="007114DA" w:rsidP="00E663E0">
            <w:pPr>
              <w:pStyle w:val="TAL"/>
              <w:keepNext w:val="0"/>
              <w:keepLines w:val="0"/>
              <w:spacing w:line="256" w:lineRule="auto"/>
              <w:rPr>
                <w:rFonts w:cs="Arial"/>
              </w:rPr>
            </w:pPr>
          </w:p>
        </w:tc>
      </w:tr>
      <w:tr w:rsidR="007114DA" w:rsidRPr="00BB268A" w14:paraId="244A3A8C"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354411D" w14:textId="77777777" w:rsidR="007114DA" w:rsidRPr="00BB268A" w:rsidRDefault="007114DA" w:rsidP="00E663E0">
            <w:pPr>
              <w:pStyle w:val="TAL"/>
              <w:keepNext w:val="0"/>
              <w:keepLines w:val="0"/>
              <w:spacing w:line="256" w:lineRule="auto"/>
              <w:rPr>
                <w:lang w:eastAsia="zh-CN"/>
              </w:rPr>
            </w:pPr>
            <w:r w:rsidRPr="00BB268A">
              <w:rPr>
                <w:rFonts w:cs="Arial"/>
                <w:lang w:eastAsia="zh-CN"/>
              </w:rPr>
              <w:t>M</w:t>
            </w:r>
            <w:r w:rsidRPr="00BB268A">
              <w:rPr>
                <w:rFonts w:cs="Arial" w:hint="eastAsia"/>
                <w:lang w:eastAsia="zh-CN"/>
              </w:rPr>
              <w:t xml:space="preserve">easurement </w:t>
            </w:r>
            <w:r w:rsidRPr="00BB268A">
              <w:rPr>
                <w:rFonts w:cs="Arial"/>
                <w:lang w:eastAsia="zh-CN"/>
              </w:rPr>
              <w:t>Gap</w:t>
            </w:r>
            <w:r w:rsidRPr="00BB268A">
              <w:rPr>
                <w:lang w:eastAsia="zh-CN"/>
              </w:rPr>
              <w:t xml:space="preserve"> priority</w:t>
            </w:r>
          </w:p>
        </w:tc>
        <w:tc>
          <w:tcPr>
            <w:tcW w:w="312" w:type="pct"/>
            <w:tcBorders>
              <w:top w:val="single" w:sz="4" w:space="0" w:color="auto"/>
              <w:left w:val="single" w:sz="4" w:space="0" w:color="auto"/>
              <w:bottom w:val="single" w:sz="4" w:space="0" w:color="auto"/>
              <w:right w:val="single" w:sz="4" w:space="0" w:color="auto"/>
            </w:tcBorders>
          </w:tcPr>
          <w:p w14:paraId="7252AD94" w14:textId="77777777" w:rsidR="007114DA" w:rsidRPr="00BB268A" w:rsidRDefault="007114DA" w:rsidP="00E663E0">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8DA01DF"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E86B2A3" w14:textId="77777777" w:rsidR="007114DA" w:rsidRPr="00BB268A" w:rsidRDefault="007114DA" w:rsidP="00E663E0">
            <w:pPr>
              <w:pStyle w:val="TAL"/>
              <w:keepNext w:val="0"/>
              <w:keepLines w:val="0"/>
              <w:spacing w:line="256" w:lineRule="auto"/>
              <w:rPr>
                <w:rFonts w:cs="Arial"/>
                <w:lang w:eastAsia="zh-CN"/>
              </w:rPr>
            </w:pPr>
            <w:r w:rsidRPr="00BB268A">
              <w:rPr>
                <w:rFonts w:cs="Arial"/>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607FDCE6" w14:textId="77777777" w:rsidR="007114DA" w:rsidRPr="00BB268A" w:rsidRDefault="007114DA" w:rsidP="00E663E0">
            <w:pPr>
              <w:pStyle w:val="TAL"/>
              <w:keepNext w:val="0"/>
              <w:keepLines w:val="0"/>
              <w:spacing w:line="256" w:lineRule="auto"/>
              <w:rPr>
                <w:rFonts w:cs="Arial"/>
                <w:lang w:eastAsia="zh-CN"/>
              </w:rPr>
            </w:pPr>
            <w:r w:rsidRPr="00BB268A">
              <w:rPr>
                <w:rFonts w:cs="Arial"/>
                <w:lang w:eastAsia="zh-CN"/>
              </w:rPr>
              <w:t>Second level priority</w:t>
            </w:r>
          </w:p>
        </w:tc>
      </w:tr>
      <w:tr w:rsidR="007114DA" w:rsidRPr="00BB268A" w14:paraId="2559913E"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EB4E247" w14:textId="77777777" w:rsidR="007114DA" w:rsidRPr="00BB268A" w:rsidRDefault="007114DA" w:rsidP="00E663E0">
            <w:pPr>
              <w:pStyle w:val="TAL"/>
              <w:keepNext w:val="0"/>
              <w:keepLines w:val="0"/>
              <w:spacing w:line="256" w:lineRule="auto"/>
              <w:rPr>
                <w:rFonts w:cs="Arial"/>
                <w:lang w:eastAsia="zh-CN"/>
              </w:rPr>
            </w:pPr>
            <w:r w:rsidRPr="00BB268A">
              <w:rPr>
                <w:rFonts w:hint="eastAsia"/>
                <w:lang w:eastAsia="zh-CN"/>
              </w:rPr>
              <w:t>NCSG</w:t>
            </w:r>
            <w:r w:rsidRPr="00BB268A">
              <w:rPr>
                <w:lang w:eastAsia="zh-CN"/>
              </w:rPr>
              <w:t xml:space="preserve"> priority</w:t>
            </w:r>
          </w:p>
        </w:tc>
        <w:tc>
          <w:tcPr>
            <w:tcW w:w="312" w:type="pct"/>
            <w:tcBorders>
              <w:top w:val="single" w:sz="4" w:space="0" w:color="auto"/>
              <w:left w:val="single" w:sz="4" w:space="0" w:color="auto"/>
              <w:bottom w:val="single" w:sz="4" w:space="0" w:color="auto"/>
              <w:right w:val="single" w:sz="4" w:space="0" w:color="auto"/>
            </w:tcBorders>
          </w:tcPr>
          <w:p w14:paraId="0C599A55" w14:textId="77777777" w:rsidR="007114DA" w:rsidRPr="00BB268A" w:rsidRDefault="007114DA" w:rsidP="00E663E0">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4826EDE"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AE41921" w14:textId="77777777" w:rsidR="007114DA" w:rsidRPr="00BB268A" w:rsidRDefault="007114DA" w:rsidP="00E663E0">
            <w:pPr>
              <w:pStyle w:val="TAL"/>
              <w:keepNext w:val="0"/>
              <w:keepLines w:val="0"/>
              <w:spacing w:line="256" w:lineRule="auto"/>
              <w:rPr>
                <w:rFonts w:cs="Arial"/>
                <w:lang w:eastAsia="zh-CN"/>
              </w:rPr>
            </w:pPr>
            <w:r w:rsidRPr="00BB268A">
              <w:rPr>
                <w:rFonts w:cs="Arial"/>
                <w:lang w:eastAsia="zh-CN"/>
              </w:rPr>
              <w:t>1</w:t>
            </w:r>
          </w:p>
        </w:tc>
        <w:tc>
          <w:tcPr>
            <w:tcW w:w="1610" w:type="pct"/>
            <w:tcBorders>
              <w:top w:val="single" w:sz="4" w:space="0" w:color="auto"/>
              <w:left w:val="single" w:sz="4" w:space="0" w:color="auto"/>
              <w:bottom w:val="single" w:sz="4" w:space="0" w:color="auto"/>
              <w:right w:val="single" w:sz="4" w:space="0" w:color="auto"/>
            </w:tcBorders>
            <w:hideMark/>
          </w:tcPr>
          <w:p w14:paraId="1BA50911" w14:textId="77777777" w:rsidR="007114DA" w:rsidRPr="00BB268A" w:rsidRDefault="007114DA" w:rsidP="00E663E0">
            <w:pPr>
              <w:pStyle w:val="TAL"/>
              <w:keepNext w:val="0"/>
              <w:keepLines w:val="0"/>
              <w:spacing w:line="256" w:lineRule="auto"/>
              <w:rPr>
                <w:rFonts w:cs="Arial"/>
                <w:lang w:eastAsia="zh-CN"/>
              </w:rPr>
            </w:pPr>
            <w:r w:rsidRPr="00BB268A">
              <w:rPr>
                <w:rFonts w:cs="Arial"/>
                <w:lang w:eastAsia="zh-CN"/>
              </w:rPr>
              <w:t>Highest priority</w:t>
            </w:r>
          </w:p>
        </w:tc>
      </w:tr>
      <w:tr w:rsidR="007114DA" w:rsidRPr="00BB268A" w14:paraId="550616B4"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825B69C" w14:textId="77777777" w:rsidR="007114DA" w:rsidRPr="00BB268A" w:rsidRDefault="007114DA" w:rsidP="00E663E0">
            <w:pPr>
              <w:pStyle w:val="TAL"/>
              <w:keepNext w:val="0"/>
              <w:keepLines w:val="0"/>
              <w:spacing w:line="256" w:lineRule="auto"/>
              <w:rPr>
                <w:lang w:eastAsia="zh-CN"/>
              </w:rPr>
            </w:pPr>
            <w:r w:rsidRPr="00BB268A">
              <w:rPr>
                <w:lang w:eastAsia="zh-CN"/>
              </w:rPr>
              <w:t>SMTC-SSB parameters</w:t>
            </w:r>
          </w:p>
        </w:tc>
        <w:tc>
          <w:tcPr>
            <w:tcW w:w="312" w:type="pct"/>
            <w:tcBorders>
              <w:top w:val="single" w:sz="4" w:space="0" w:color="auto"/>
              <w:left w:val="single" w:sz="4" w:space="0" w:color="auto"/>
              <w:bottom w:val="single" w:sz="4" w:space="0" w:color="auto"/>
              <w:right w:val="single" w:sz="4" w:space="0" w:color="auto"/>
            </w:tcBorders>
          </w:tcPr>
          <w:p w14:paraId="59DB7CA0" w14:textId="77777777" w:rsidR="007114DA" w:rsidRPr="00BB268A" w:rsidRDefault="007114DA" w:rsidP="00E663E0">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448ED00"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CB901E7" w14:textId="77777777" w:rsidR="007114DA" w:rsidRPr="00BB268A" w:rsidRDefault="007114DA" w:rsidP="00E663E0">
            <w:pPr>
              <w:pStyle w:val="TAL"/>
              <w:keepNext w:val="0"/>
              <w:keepLines w:val="0"/>
              <w:spacing w:line="256" w:lineRule="auto"/>
              <w:rPr>
                <w:rFonts w:cs="Arial"/>
                <w:lang w:eastAsia="zh-CN"/>
              </w:rPr>
            </w:pPr>
            <w:r w:rsidRPr="00BB268A">
              <w:rPr>
                <w:rFonts w:cs="Arial"/>
                <w:lang w:eastAsia="zh-CN"/>
              </w:rPr>
              <w:t>SSB.3 FR2</w:t>
            </w:r>
          </w:p>
        </w:tc>
        <w:tc>
          <w:tcPr>
            <w:tcW w:w="1610" w:type="pct"/>
            <w:tcBorders>
              <w:top w:val="single" w:sz="4" w:space="0" w:color="auto"/>
              <w:left w:val="single" w:sz="4" w:space="0" w:color="auto"/>
              <w:bottom w:val="single" w:sz="4" w:space="0" w:color="auto"/>
              <w:right w:val="single" w:sz="4" w:space="0" w:color="auto"/>
            </w:tcBorders>
            <w:hideMark/>
          </w:tcPr>
          <w:p w14:paraId="308AB9C9" w14:textId="77777777" w:rsidR="007114DA" w:rsidRPr="00BB268A" w:rsidRDefault="007114DA" w:rsidP="00E663E0">
            <w:pPr>
              <w:pStyle w:val="TAL"/>
              <w:keepNext w:val="0"/>
              <w:keepLines w:val="0"/>
              <w:spacing w:line="256" w:lineRule="auto"/>
              <w:rPr>
                <w:rFonts w:cs="Arial"/>
              </w:rPr>
            </w:pPr>
            <w:r w:rsidRPr="00BB268A">
              <w:rPr>
                <w:rFonts w:cs="Arial"/>
              </w:rPr>
              <w:t>As specified in clause A.3.10.2</w:t>
            </w:r>
          </w:p>
        </w:tc>
      </w:tr>
      <w:tr w:rsidR="007114DA" w:rsidRPr="00BB268A" w14:paraId="11F612BF"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5A1EA8E" w14:textId="77777777" w:rsidR="007114DA" w:rsidRPr="00BB268A" w:rsidRDefault="007114DA" w:rsidP="00E663E0">
            <w:pPr>
              <w:pStyle w:val="TAL"/>
              <w:keepNext w:val="0"/>
              <w:keepLines w:val="0"/>
              <w:spacing w:line="256" w:lineRule="auto"/>
              <w:rPr>
                <w:lang w:eastAsia="zh-CN"/>
              </w:rPr>
            </w:pPr>
            <w:r w:rsidRPr="00BB268A">
              <w:rPr>
                <w:lang w:eastAsia="zh-CN"/>
              </w:rPr>
              <w:t>offsetMO</w:t>
            </w:r>
          </w:p>
        </w:tc>
        <w:tc>
          <w:tcPr>
            <w:tcW w:w="312" w:type="pct"/>
            <w:tcBorders>
              <w:top w:val="single" w:sz="4" w:space="0" w:color="auto"/>
              <w:left w:val="single" w:sz="4" w:space="0" w:color="auto"/>
              <w:bottom w:val="single" w:sz="4" w:space="0" w:color="auto"/>
              <w:right w:val="single" w:sz="4" w:space="0" w:color="auto"/>
            </w:tcBorders>
            <w:hideMark/>
          </w:tcPr>
          <w:p w14:paraId="0FB02A66" w14:textId="77777777" w:rsidR="007114DA" w:rsidRPr="00BB268A" w:rsidRDefault="007114DA" w:rsidP="00E663E0">
            <w:pPr>
              <w:pStyle w:val="TAC"/>
              <w:keepNext w:val="0"/>
              <w:keepLines w:val="0"/>
              <w:spacing w:line="256" w:lineRule="auto"/>
            </w:pPr>
            <w:r w:rsidRPr="00BB268A">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7457323D"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02F4E49" w14:textId="77777777" w:rsidR="007114DA" w:rsidRPr="00BB268A" w:rsidRDefault="007114DA" w:rsidP="00E663E0">
            <w:pPr>
              <w:pStyle w:val="TAL"/>
              <w:keepNext w:val="0"/>
              <w:keepLines w:val="0"/>
              <w:spacing w:line="256" w:lineRule="auto"/>
              <w:rPr>
                <w:rFonts w:cs="Arial"/>
                <w:lang w:eastAsia="zh-CN"/>
              </w:rPr>
            </w:pPr>
            <w:r w:rsidRPr="00BB268A">
              <w:rPr>
                <w:rFonts w:cs="Arial"/>
                <w:lang w:eastAsia="zh-CN"/>
              </w:rPr>
              <w:t>16</w:t>
            </w:r>
          </w:p>
        </w:tc>
        <w:tc>
          <w:tcPr>
            <w:tcW w:w="1610" w:type="pct"/>
            <w:tcBorders>
              <w:top w:val="single" w:sz="4" w:space="0" w:color="auto"/>
              <w:left w:val="single" w:sz="4" w:space="0" w:color="auto"/>
              <w:bottom w:val="single" w:sz="4" w:space="0" w:color="auto"/>
              <w:right w:val="single" w:sz="4" w:space="0" w:color="auto"/>
            </w:tcBorders>
            <w:hideMark/>
          </w:tcPr>
          <w:p w14:paraId="41DB37BD" w14:textId="77777777" w:rsidR="007114DA" w:rsidRPr="00BB268A" w:rsidRDefault="007114DA" w:rsidP="00E663E0">
            <w:pPr>
              <w:pStyle w:val="TAL"/>
              <w:keepNext w:val="0"/>
              <w:keepLines w:val="0"/>
              <w:spacing w:line="256" w:lineRule="auto"/>
              <w:rPr>
                <w:rFonts w:cs="Arial"/>
                <w:lang w:eastAsia="zh-CN"/>
              </w:rPr>
            </w:pPr>
            <w:r w:rsidRPr="00BB268A">
              <w:rPr>
                <w:rFonts w:cs="Arial"/>
              </w:rPr>
              <w:t>Applied to NR Cell 2</w:t>
            </w:r>
            <w:r w:rsidRPr="00BB268A">
              <w:rPr>
                <w:rFonts w:cs="Arial"/>
                <w:lang w:eastAsia="zh-CN"/>
              </w:rPr>
              <w:t xml:space="preserve"> and NR Cell 3</w:t>
            </w:r>
            <w:r w:rsidRPr="00BB268A">
              <w:rPr>
                <w:rFonts w:cs="Arial"/>
              </w:rPr>
              <w:t xml:space="preserve"> measurement object</w:t>
            </w:r>
            <w:r w:rsidRPr="00BB268A">
              <w:rPr>
                <w:rFonts w:cs="Arial"/>
                <w:lang w:eastAsia="zh-CN"/>
              </w:rPr>
              <w:t>s</w:t>
            </w:r>
          </w:p>
        </w:tc>
      </w:tr>
      <w:tr w:rsidR="007114DA" w:rsidRPr="00BB268A" w14:paraId="4506B8B4"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839EEFF" w14:textId="77777777" w:rsidR="007114DA" w:rsidRPr="00BB268A" w:rsidRDefault="007114DA" w:rsidP="00E663E0">
            <w:pPr>
              <w:pStyle w:val="TAL"/>
              <w:keepNext w:val="0"/>
              <w:keepLines w:val="0"/>
              <w:spacing w:line="256" w:lineRule="auto"/>
              <w:rPr>
                <w:rFonts w:cs="Arial"/>
              </w:rPr>
            </w:pPr>
            <w:r w:rsidRPr="00BB268A">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51927CA9" w14:textId="77777777" w:rsidR="007114DA" w:rsidRPr="00BB268A" w:rsidRDefault="007114DA" w:rsidP="00E663E0">
            <w:pPr>
              <w:pStyle w:val="TAC"/>
              <w:keepNext w:val="0"/>
              <w:keepLines w:val="0"/>
              <w:spacing w:line="256" w:lineRule="auto"/>
            </w:pPr>
            <w:r w:rsidRPr="00BB268A">
              <w:t>dB</w:t>
            </w:r>
          </w:p>
        </w:tc>
        <w:tc>
          <w:tcPr>
            <w:tcW w:w="656" w:type="pct"/>
            <w:tcBorders>
              <w:top w:val="single" w:sz="4" w:space="0" w:color="auto"/>
              <w:left w:val="single" w:sz="4" w:space="0" w:color="auto"/>
              <w:bottom w:val="single" w:sz="4" w:space="0" w:color="auto"/>
              <w:right w:val="single" w:sz="4" w:space="0" w:color="auto"/>
            </w:tcBorders>
            <w:hideMark/>
          </w:tcPr>
          <w:p w14:paraId="7BC538EE"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82604FC" w14:textId="77777777" w:rsidR="007114DA" w:rsidRPr="00BB268A" w:rsidRDefault="007114DA" w:rsidP="00E663E0">
            <w:pPr>
              <w:pStyle w:val="TAL"/>
              <w:keepNext w:val="0"/>
              <w:keepLines w:val="0"/>
              <w:spacing w:line="256" w:lineRule="auto"/>
              <w:rPr>
                <w:rFonts w:cs="Arial"/>
              </w:rPr>
            </w:pPr>
            <w:r w:rsidRPr="00BB268A">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459A2192" w14:textId="77777777" w:rsidR="007114DA" w:rsidRPr="00BB268A" w:rsidRDefault="007114DA" w:rsidP="00E663E0">
            <w:pPr>
              <w:pStyle w:val="TAL"/>
              <w:keepNext w:val="0"/>
              <w:keepLines w:val="0"/>
              <w:spacing w:line="256" w:lineRule="auto"/>
              <w:rPr>
                <w:rFonts w:cs="Arial"/>
              </w:rPr>
            </w:pPr>
          </w:p>
        </w:tc>
      </w:tr>
      <w:tr w:rsidR="007114DA" w:rsidRPr="00BB268A" w14:paraId="7CAB0EFD"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E8A2FD" w14:textId="77777777" w:rsidR="007114DA" w:rsidRPr="00BB268A" w:rsidRDefault="007114DA" w:rsidP="00E663E0">
            <w:pPr>
              <w:pStyle w:val="TAL"/>
              <w:keepNext w:val="0"/>
              <w:keepLines w:val="0"/>
              <w:spacing w:line="256" w:lineRule="auto"/>
              <w:rPr>
                <w:rFonts w:cs="Arial"/>
              </w:rPr>
            </w:pPr>
            <w:r w:rsidRPr="00BB268A">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0C19655" w14:textId="77777777" w:rsidR="007114DA" w:rsidRPr="00BB268A" w:rsidRDefault="007114DA" w:rsidP="00E663E0">
            <w:pPr>
              <w:pStyle w:val="TAC"/>
              <w:keepNext w:val="0"/>
              <w:keepLines w:val="0"/>
              <w:spacing w:line="256" w:lineRule="auto"/>
            </w:pPr>
            <w:r w:rsidRPr="00BB268A">
              <w:t>dB</w:t>
            </w:r>
          </w:p>
        </w:tc>
        <w:tc>
          <w:tcPr>
            <w:tcW w:w="656" w:type="pct"/>
            <w:tcBorders>
              <w:top w:val="single" w:sz="4" w:space="0" w:color="auto"/>
              <w:left w:val="single" w:sz="4" w:space="0" w:color="auto"/>
              <w:bottom w:val="single" w:sz="4" w:space="0" w:color="auto"/>
              <w:right w:val="single" w:sz="4" w:space="0" w:color="auto"/>
            </w:tcBorders>
            <w:hideMark/>
          </w:tcPr>
          <w:p w14:paraId="2DB10D3A"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C553572" w14:textId="77777777" w:rsidR="007114DA" w:rsidRPr="00BB268A" w:rsidRDefault="007114DA" w:rsidP="00E663E0">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6BF04C46" w14:textId="77777777" w:rsidR="007114DA" w:rsidRPr="00BB268A" w:rsidRDefault="007114DA" w:rsidP="00E663E0">
            <w:pPr>
              <w:pStyle w:val="TAL"/>
              <w:keepNext w:val="0"/>
              <w:keepLines w:val="0"/>
              <w:spacing w:line="256" w:lineRule="auto"/>
              <w:rPr>
                <w:rFonts w:cs="Arial"/>
              </w:rPr>
            </w:pPr>
          </w:p>
        </w:tc>
      </w:tr>
      <w:tr w:rsidR="007114DA" w:rsidRPr="00BB268A" w14:paraId="500AAD68"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96AFFF6" w14:textId="77777777" w:rsidR="007114DA" w:rsidRPr="00BB268A" w:rsidRDefault="007114DA" w:rsidP="00E663E0">
            <w:pPr>
              <w:pStyle w:val="TAL"/>
              <w:keepNext w:val="0"/>
              <w:keepLines w:val="0"/>
              <w:spacing w:line="256" w:lineRule="auto"/>
              <w:rPr>
                <w:rFonts w:cs="Arial"/>
              </w:rPr>
            </w:pPr>
            <w:r w:rsidRPr="00BB268A">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28EA6A8B" w14:textId="77777777" w:rsidR="007114DA" w:rsidRPr="00BB268A" w:rsidRDefault="007114DA" w:rsidP="00E663E0">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40618BC"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8EFADA7" w14:textId="77777777" w:rsidR="007114DA" w:rsidRPr="00BB268A" w:rsidRDefault="007114DA" w:rsidP="00E663E0">
            <w:pPr>
              <w:pStyle w:val="TAL"/>
              <w:keepNext w:val="0"/>
              <w:keepLines w:val="0"/>
              <w:spacing w:line="256" w:lineRule="auto"/>
              <w:rPr>
                <w:rFonts w:cs="Arial"/>
              </w:rPr>
            </w:pPr>
            <w:r w:rsidRPr="00BB268A">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5DE5B2D6" w14:textId="77777777" w:rsidR="007114DA" w:rsidRPr="00BB268A" w:rsidRDefault="007114DA" w:rsidP="00E663E0">
            <w:pPr>
              <w:pStyle w:val="TAL"/>
              <w:keepNext w:val="0"/>
              <w:keepLines w:val="0"/>
              <w:spacing w:line="256" w:lineRule="auto"/>
              <w:rPr>
                <w:rFonts w:cs="Arial"/>
              </w:rPr>
            </w:pPr>
          </w:p>
        </w:tc>
      </w:tr>
      <w:tr w:rsidR="007114DA" w:rsidRPr="00BB268A" w14:paraId="492138D8"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4AB5DAD" w14:textId="77777777" w:rsidR="007114DA" w:rsidRPr="00BB268A" w:rsidRDefault="007114DA" w:rsidP="00E663E0">
            <w:pPr>
              <w:pStyle w:val="TAL"/>
              <w:keepNext w:val="0"/>
              <w:keepLines w:val="0"/>
              <w:spacing w:line="256" w:lineRule="auto"/>
              <w:rPr>
                <w:rFonts w:cs="Arial"/>
              </w:rPr>
            </w:pPr>
            <w:r w:rsidRPr="00BB268A">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7D358917" w14:textId="77777777" w:rsidR="007114DA" w:rsidRPr="00BB268A" w:rsidRDefault="007114DA" w:rsidP="00E663E0">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09D92FFE"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C12E7D5" w14:textId="77777777" w:rsidR="007114DA" w:rsidRPr="00BB268A" w:rsidRDefault="007114DA" w:rsidP="00E663E0">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2C54B7F0" w14:textId="77777777" w:rsidR="007114DA" w:rsidRPr="00BB268A" w:rsidRDefault="007114DA" w:rsidP="00E663E0">
            <w:pPr>
              <w:pStyle w:val="TAL"/>
              <w:keepNext w:val="0"/>
              <w:keepLines w:val="0"/>
              <w:spacing w:line="256" w:lineRule="auto"/>
              <w:rPr>
                <w:rFonts w:cs="Arial"/>
              </w:rPr>
            </w:pPr>
          </w:p>
        </w:tc>
      </w:tr>
      <w:tr w:rsidR="007114DA" w:rsidRPr="00BB268A" w14:paraId="5CBEDD42"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A8E9B53" w14:textId="77777777" w:rsidR="007114DA" w:rsidRPr="00BB268A" w:rsidRDefault="007114DA" w:rsidP="00E663E0">
            <w:pPr>
              <w:pStyle w:val="TAL"/>
              <w:keepNext w:val="0"/>
              <w:keepLines w:val="0"/>
              <w:spacing w:line="256" w:lineRule="auto"/>
              <w:rPr>
                <w:rFonts w:cs="Arial"/>
              </w:rPr>
            </w:pPr>
            <w:r w:rsidRPr="00BB268A">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6BE9855C" w14:textId="77777777" w:rsidR="007114DA" w:rsidRPr="00BB268A" w:rsidRDefault="007114DA" w:rsidP="00E663E0">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8ADFBD3"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5A2D2F3" w14:textId="77777777" w:rsidR="007114DA" w:rsidRPr="00BB268A" w:rsidRDefault="007114DA" w:rsidP="00E663E0">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12839384" w14:textId="77777777" w:rsidR="007114DA" w:rsidRPr="00BB268A" w:rsidRDefault="007114DA" w:rsidP="00E663E0">
            <w:pPr>
              <w:pStyle w:val="TAL"/>
              <w:keepNext w:val="0"/>
              <w:keepLines w:val="0"/>
              <w:spacing w:line="256" w:lineRule="auto"/>
              <w:rPr>
                <w:rFonts w:cs="Arial"/>
              </w:rPr>
            </w:pPr>
            <w:r w:rsidRPr="00BB268A">
              <w:rPr>
                <w:rFonts w:cs="Arial"/>
              </w:rPr>
              <w:t>L3 filtering is not used</w:t>
            </w:r>
          </w:p>
        </w:tc>
      </w:tr>
      <w:tr w:rsidR="007114DA" w:rsidRPr="00BB268A" w14:paraId="5F452438"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13B108F" w14:textId="77777777" w:rsidR="007114DA" w:rsidRPr="00BB268A" w:rsidRDefault="007114DA" w:rsidP="00E663E0">
            <w:pPr>
              <w:pStyle w:val="TAL"/>
              <w:keepNext w:val="0"/>
              <w:keepLines w:val="0"/>
              <w:spacing w:line="256" w:lineRule="auto"/>
              <w:rPr>
                <w:rFonts w:cs="Arial"/>
              </w:rPr>
            </w:pPr>
            <w:r w:rsidRPr="00BB268A">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1F700C8" w14:textId="77777777" w:rsidR="007114DA" w:rsidRPr="00BB268A" w:rsidRDefault="007114DA" w:rsidP="00E663E0">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BE5F9C2"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0AB601E" w14:textId="77777777" w:rsidR="007114DA" w:rsidRPr="00BB268A" w:rsidRDefault="007114DA" w:rsidP="00E663E0">
            <w:pPr>
              <w:pStyle w:val="TAL"/>
              <w:keepNext w:val="0"/>
              <w:keepLines w:val="0"/>
              <w:spacing w:line="256" w:lineRule="auto"/>
              <w:rPr>
                <w:rFonts w:cs="Arial"/>
              </w:rPr>
            </w:pPr>
            <w:r w:rsidRPr="00BB268A">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3993342B" w14:textId="77777777" w:rsidR="007114DA" w:rsidRPr="00BB268A" w:rsidRDefault="007114DA" w:rsidP="00E663E0">
            <w:pPr>
              <w:pStyle w:val="TAL"/>
              <w:keepNext w:val="0"/>
              <w:keepLines w:val="0"/>
              <w:spacing w:line="256" w:lineRule="auto"/>
              <w:rPr>
                <w:rFonts w:cs="Arial"/>
              </w:rPr>
            </w:pPr>
            <w:r w:rsidRPr="00BB268A">
              <w:rPr>
                <w:rFonts w:cs="Arial"/>
              </w:rPr>
              <w:t>DRX is not used</w:t>
            </w:r>
          </w:p>
        </w:tc>
      </w:tr>
      <w:tr w:rsidR="007114DA" w:rsidRPr="00BB268A" w14:paraId="459C038B"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A8B66EF" w14:textId="77777777" w:rsidR="007114DA" w:rsidRPr="00BB268A" w:rsidRDefault="007114DA" w:rsidP="00E663E0">
            <w:pPr>
              <w:pStyle w:val="TAL"/>
              <w:keepNext w:val="0"/>
              <w:keepLines w:val="0"/>
              <w:spacing w:line="256" w:lineRule="auto"/>
              <w:rPr>
                <w:rFonts w:cs="Arial"/>
              </w:rPr>
            </w:pPr>
            <w:r w:rsidRPr="00BB268A">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50F8E2EC" w14:textId="77777777" w:rsidR="007114DA" w:rsidRPr="00BB268A" w:rsidRDefault="007114DA" w:rsidP="00E663E0">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7265A90"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56D368F" w14:textId="77777777" w:rsidR="007114DA" w:rsidRPr="00BB268A" w:rsidRDefault="007114DA" w:rsidP="00E663E0">
            <w:pPr>
              <w:pStyle w:val="TAL"/>
              <w:keepNext w:val="0"/>
              <w:keepLines w:val="0"/>
              <w:spacing w:line="256" w:lineRule="auto"/>
            </w:pPr>
            <w:r w:rsidRPr="00BB268A">
              <w:t>3</w:t>
            </w:r>
            <w:r w:rsidRPr="00BB268A">
              <w:sym w:font="Symbol" w:char="F06D"/>
            </w:r>
            <w:r w:rsidRPr="00BB268A">
              <w:t>s</w:t>
            </w:r>
          </w:p>
        </w:tc>
        <w:tc>
          <w:tcPr>
            <w:tcW w:w="1610" w:type="pct"/>
            <w:tcBorders>
              <w:top w:val="single" w:sz="4" w:space="0" w:color="auto"/>
              <w:left w:val="single" w:sz="4" w:space="0" w:color="auto"/>
              <w:bottom w:val="single" w:sz="4" w:space="0" w:color="auto"/>
              <w:right w:val="single" w:sz="4" w:space="0" w:color="auto"/>
            </w:tcBorders>
          </w:tcPr>
          <w:p w14:paraId="19D2C353" w14:textId="77777777" w:rsidR="007114DA" w:rsidRPr="00BB268A" w:rsidRDefault="007114DA" w:rsidP="00E663E0">
            <w:pPr>
              <w:pStyle w:val="TAL"/>
              <w:keepNext w:val="0"/>
              <w:keepLines w:val="0"/>
              <w:spacing w:line="256" w:lineRule="auto"/>
            </w:pPr>
            <w:r w:rsidRPr="00BB268A">
              <w:t>Synchronous cells</w:t>
            </w:r>
          </w:p>
        </w:tc>
      </w:tr>
      <w:tr w:rsidR="007114DA" w:rsidRPr="00BB268A" w14:paraId="6BFBA459"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D40D4C6" w14:textId="77777777" w:rsidR="007114DA" w:rsidRPr="00BB268A" w:rsidRDefault="007114DA" w:rsidP="00E663E0">
            <w:pPr>
              <w:pStyle w:val="TAL"/>
              <w:keepNext w:val="0"/>
              <w:keepLines w:val="0"/>
              <w:spacing w:line="256" w:lineRule="auto"/>
              <w:rPr>
                <w:rFonts w:cs="Arial"/>
              </w:rPr>
            </w:pPr>
            <w:r w:rsidRPr="00BB268A">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B2F6B47" w14:textId="77777777" w:rsidR="007114DA" w:rsidRPr="00BB268A" w:rsidRDefault="007114DA" w:rsidP="00E663E0">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353330E0" w14:textId="77777777" w:rsidR="007114DA" w:rsidRPr="00BB268A" w:rsidRDefault="007114DA" w:rsidP="00E663E0">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7E6D00E" w14:textId="77777777" w:rsidR="007114DA" w:rsidRPr="00BB268A" w:rsidRDefault="007114DA" w:rsidP="00E663E0">
            <w:pPr>
              <w:pStyle w:val="TAL"/>
              <w:keepNext w:val="0"/>
              <w:keepLines w:val="0"/>
              <w:spacing w:line="256" w:lineRule="auto"/>
              <w:rPr>
                <w:rFonts w:cs="Arial"/>
              </w:rPr>
            </w:pPr>
            <w:r w:rsidRPr="00BB268A">
              <w:rPr>
                <w:rFonts w:cs="Arial"/>
              </w:rPr>
              <w:t>5</w:t>
            </w:r>
          </w:p>
        </w:tc>
        <w:tc>
          <w:tcPr>
            <w:tcW w:w="1610" w:type="pct"/>
            <w:tcBorders>
              <w:top w:val="single" w:sz="4" w:space="0" w:color="auto"/>
              <w:left w:val="single" w:sz="4" w:space="0" w:color="auto"/>
              <w:bottom w:val="single" w:sz="4" w:space="0" w:color="auto"/>
              <w:right w:val="single" w:sz="4" w:space="0" w:color="auto"/>
            </w:tcBorders>
          </w:tcPr>
          <w:p w14:paraId="3CC851EC" w14:textId="77777777" w:rsidR="007114DA" w:rsidRPr="00BB268A" w:rsidRDefault="007114DA" w:rsidP="00E663E0">
            <w:pPr>
              <w:pStyle w:val="TAL"/>
              <w:keepNext w:val="0"/>
              <w:keepLines w:val="0"/>
              <w:spacing w:line="256" w:lineRule="auto"/>
              <w:rPr>
                <w:rFonts w:cs="Arial"/>
              </w:rPr>
            </w:pPr>
          </w:p>
        </w:tc>
      </w:tr>
      <w:tr w:rsidR="007114DA" w:rsidRPr="00BB268A" w14:paraId="66DF2181"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FDCCD77" w14:textId="77777777" w:rsidR="007114DA" w:rsidRPr="00BB268A" w:rsidRDefault="007114DA" w:rsidP="00E663E0">
            <w:pPr>
              <w:pStyle w:val="TAL"/>
              <w:keepNext w:val="0"/>
              <w:keepLines w:val="0"/>
              <w:spacing w:line="256" w:lineRule="auto"/>
            </w:pPr>
            <w:r w:rsidRPr="00BB268A">
              <w:t>T2</w:t>
            </w:r>
          </w:p>
        </w:tc>
        <w:tc>
          <w:tcPr>
            <w:tcW w:w="312" w:type="pct"/>
            <w:tcBorders>
              <w:top w:val="single" w:sz="4" w:space="0" w:color="auto"/>
              <w:left w:val="single" w:sz="4" w:space="0" w:color="auto"/>
              <w:bottom w:val="single" w:sz="4" w:space="0" w:color="auto"/>
              <w:right w:val="single" w:sz="4" w:space="0" w:color="auto"/>
            </w:tcBorders>
            <w:hideMark/>
          </w:tcPr>
          <w:p w14:paraId="44C30DB2" w14:textId="77777777" w:rsidR="007114DA" w:rsidRPr="00BB268A" w:rsidRDefault="007114DA" w:rsidP="00E663E0">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09F139BD" w14:textId="77777777" w:rsidR="007114DA" w:rsidRPr="00BB268A" w:rsidRDefault="007114DA" w:rsidP="00E663E0">
            <w:pPr>
              <w:pStyle w:val="TAL"/>
              <w:keepNext w:val="0"/>
              <w:keepLines w:val="0"/>
              <w:spacing w:line="256" w:lineRule="auto"/>
            </w:pPr>
            <w:r w:rsidRPr="00BB268A">
              <w:t>Config 1</w:t>
            </w:r>
          </w:p>
        </w:tc>
        <w:tc>
          <w:tcPr>
            <w:tcW w:w="1312" w:type="pct"/>
            <w:tcBorders>
              <w:top w:val="single" w:sz="4" w:space="0" w:color="auto"/>
              <w:left w:val="single" w:sz="4" w:space="0" w:color="auto"/>
              <w:bottom w:val="single" w:sz="4" w:space="0" w:color="auto"/>
              <w:right w:val="single" w:sz="4" w:space="0" w:color="auto"/>
            </w:tcBorders>
            <w:hideMark/>
          </w:tcPr>
          <w:p w14:paraId="0640B37F" w14:textId="77777777" w:rsidR="007114DA" w:rsidRPr="00BB268A" w:rsidRDefault="007114DA" w:rsidP="00E663E0">
            <w:pPr>
              <w:pStyle w:val="TAL"/>
              <w:keepNext w:val="0"/>
              <w:keepLines w:val="0"/>
              <w:spacing w:line="256" w:lineRule="auto"/>
            </w:pPr>
            <w:r w:rsidRPr="00BB268A">
              <w:t>5.2 for PC1 and PC5; 3.5 for other PC</w:t>
            </w:r>
          </w:p>
        </w:tc>
        <w:tc>
          <w:tcPr>
            <w:tcW w:w="1610" w:type="pct"/>
            <w:tcBorders>
              <w:top w:val="single" w:sz="4" w:space="0" w:color="auto"/>
              <w:left w:val="single" w:sz="4" w:space="0" w:color="auto"/>
              <w:bottom w:val="single" w:sz="4" w:space="0" w:color="auto"/>
              <w:right w:val="single" w:sz="4" w:space="0" w:color="auto"/>
            </w:tcBorders>
          </w:tcPr>
          <w:p w14:paraId="7B32CC93" w14:textId="77777777" w:rsidR="007114DA" w:rsidRPr="00BB268A" w:rsidRDefault="007114DA" w:rsidP="00E663E0">
            <w:pPr>
              <w:pStyle w:val="TAL"/>
              <w:keepNext w:val="0"/>
              <w:keepLines w:val="0"/>
              <w:spacing w:line="256" w:lineRule="auto"/>
            </w:pPr>
          </w:p>
        </w:tc>
      </w:tr>
    </w:tbl>
    <w:p w14:paraId="191546AE" w14:textId="77777777" w:rsidR="007114DA" w:rsidRPr="00BB268A" w:rsidRDefault="007114DA" w:rsidP="007114DA"/>
    <w:p w14:paraId="60453B81" w14:textId="77777777" w:rsidR="007114DA" w:rsidRPr="00BB268A" w:rsidRDefault="007114DA" w:rsidP="007114DA">
      <w:pPr>
        <w:pStyle w:val="H6"/>
      </w:pPr>
      <w:r w:rsidRPr="00BB268A">
        <w:t>7.6.18.1.4.2</w:t>
      </w:r>
      <w:r w:rsidRPr="00BB268A">
        <w:tab/>
        <w:t>Test procedure</w:t>
      </w:r>
    </w:p>
    <w:p w14:paraId="5B08A9D7" w14:textId="77777777" w:rsidR="007114DA" w:rsidRPr="006A4082" w:rsidRDefault="007114DA" w:rsidP="007114DA">
      <w:r w:rsidRPr="006A4082">
        <w:t>The test consists of 3 successive time periods, with durations of T1 and T</w:t>
      </w:r>
      <w:r>
        <w:t>2</w:t>
      </w:r>
      <w:r w:rsidRPr="006A4082">
        <w:t xml:space="preserve">, respectively. </w:t>
      </w:r>
    </w:p>
    <w:p w14:paraId="76687F1C" w14:textId="77777777" w:rsidR="007114DA" w:rsidRPr="006A4082" w:rsidRDefault="007114DA" w:rsidP="007114DA">
      <w:r w:rsidRPr="006A4082">
        <w:t xml:space="preserve">PDCCHs indicating new transmissions shall be sent continuously on Cell 1 to ensure that the UE would have ACK/NACK sending </w:t>
      </w:r>
      <w:r w:rsidRPr="00B414AE">
        <w:rPr>
          <w:lang w:eastAsia="zh-CN"/>
        </w:rPr>
        <w:t>excluding those slots overlapped with</w:t>
      </w:r>
      <w:r>
        <w:rPr>
          <w:lang w:eastAsia="zh-CN"/>
        </w:rPr>
        <w:t xml:space="preserve"> </w:t>
      </w:r>
      <w:r w:rsidRPr="00B414AE">
        <w:rPr>
          <w:lang w:eastAsia="zh-CN"/>
        </w:rPr>
        <w:t>VIL1 and VIL2 of NCSG</w:t>
      </w:r>
      <w:r>
        <w:rPr>
          <w:lang w:eastAsia="zh-CN"/>
        </w:rPr>
        <w:t xml:space="preserve"> </w:t>
      </w:r>
      <w:r w:rsidRPr="00B414AE">
        <w:rPr>
          <w:lang w:eastAsia="zh-CN"/>
        </w:rPr>
        <w:t>M</w:t>
      </w:r>
      <w:r w:rsidRPr="00B414AE">
        <w:rPr>
          <w:rFonts w:hint="eastAsia"/>
          <w:lang w:eastAsia="zh-CN"/>
        </w:rPr>
        <w:t>easurement gap</w:t>
      </w:r>
      <w:r>
        <w:rPr>
          <w:lang w:eastAsia="zh-CN"/>
        </w:rPr>
        <w:t>.</w:t>
      </w:r>
    </w:p>
    <w:p w14:paraId="21E1457E" w14:textId="77777777" w:rsidR="007114DA" w:rsidRPr="006A4082" w:rsidRDefault="007114DA" w:rsidP="007114DA">
      <w:pPr>
        <w:rPr>
          <w:rFonts w:cs="v4.2.0"/>
        </w:rPr>
      </w:pPr>
      <w:r w:rsidRPr="006A4082">
        <w:rPr>
          <w:rFonts w:cs="v4.2.0"/>
        </w:rPr>
        <w:t>T</w:t>
      </w:r>
      <w:r>
        <w:rPr>
          <w:rFonts w:cs="v4.2.0"/>
        </w:rPr>
        <w:t>hree</w:t>
      </w:r>
      <w:r w:rsidRPr="006A4082">
        <w:rPr>
          <w:rFonts w:cs="v4.2.0"/>
        </w:rPr>
        <w:t xml:space="preserve"> cells are deployed in the test, which are </w:t>
      </w:r>
      <w:r w:rsidRPr="00B414AE">
        <w:t>NR cell 1 as PCell in FR2 on NR RF channel 1</w:t>
      </w:r>
      <w:r w:rsidRPr="00B414AE">
        <w:rPr>
          <w:lang w:eastAsia="zh-CN"/>
        </w:rPr>
        <w:t xml:space="preserve">, </w:t>
      </w:r>
      <w:r w:rsidRPr="00B414AE">
        <w:t>NR cell 2 as neighbour cell in FR2 on NR RF channel 2</w:t>
      </w:r>
      <w:r w:rsidRPr="00B414AE">
        <w:rPr>
          <w:lang w:eastAsia="zh-CN"/>
        </w:rPr>
        <w:t xml:space="preserve"> and NR cell 3 as another neighbour cell in FR2 on NR RF channel 3</w:t>
      </w:r>
      <w:r>
        <w:rPr>
          <w:lang w:eastAsia="zh-CN"/>
        </w:rPr>
        <w:t>.</w:t>
      </w:r>
      <w:r w:rsidRPr="006A4082">
        <w:rPr>
          <w:rFonts w:cs="v4.2.0"/>
        </w:rPr>
        <w:t xml:space="preserve"> In the measurement control information, </w:t>
      </w:r>
      <w:r w:rsidRPr="00B414AE">
        <w:t>it is indicated to the UE that event-triggered reporting with Event A3 is used.</w:t>
      </w:r>
    </w:p>
    <w:p w14:paraId="5A33B10A" w14:textId="77777777" w:rsidR="007114DA" w:rsidRPr="006A4082" w:rsidRDefault="007114DA" w:rsidP="007114DA">
      <w:pPr>
        <w:pStyle w:val="B1"/>
      </w:pPr>
      <w:r w:rsidRPr="006A4082">
        <w:t xml:space="preserve">1. 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p>
    <w:p w14:paraId="0C1BA44D" w14:textId="77777777" w:rsidR="007114DA" w:rsidRPr="006A4082" w:rsidRDefault="007114DA" w:rsidP="007114DA">
      <w:pPr>
        <w:pStyle w:val="B1"/>
      </w:pPr>
      <w:r w:rsidRPr="006A4082">
        <w:t xml:space="preserve">2. Set the parameters according to T1 in </w:t>
      </w:r>
      <w:r w:rsidRPr="006A4082">
        <w:rPr>
          <w:rFonts w:cs="v4.2.0"/>
        </w:rPr>
        <w:t xml:space="preserve">Tables </w:t>
      </w:r>
      <w:r w:rsidRPr="006A4082">
        <w:t>7.6.1</w:t>
      </w:r>
      <w:r>
        <w:t>8</w:t>
      </w:r>
      <w:r w:rsidRPr="006A4082">
        <w:t>.1.4.1-3,</w:t>
      </w:r>
      <w:r w:rsidRPr="006A4082">
        <w:rPr>
          <w:lang w:eastAsia="sv-SE"/>
        </w:rPr>
        <w:t xml:space="preserve"> 7.6.1</w:t>
      </w:r>
      <w:r>
        <w:rPr>
          <w:lang w:eastAsia="sv-SE"/>
        </w:rPr>
        <w:t>8</w:t>
      </w:r>
      <w:r w:rsidRPr="006A4082">
        <w:rPr>
          <w:lang w:eastAsia="sv-SE"/>
        </w:rPr>
        <w:t>.1.5-1, and 7.6.1</w:t>
      </w:r>
      <w:r>
        <w:rPr>
          <w:lang w:eastAsia="sv-SE"/>
        </w:rPr>
        <w:t>8</w:t>
      </w:r>
      <w:r w:rsidRPr="006A4082">
        <w:rPr>
          <w:lang w:eastAsia="sv-SE"/>
        </w:rPr>
        <w:t>.1.5-2</w:t>
      </w:r>
      <w:r w:rsidRPr="006A4082">
        <w:t>.</w:t>
      </w:r>
      <w:r w:rsidRPr="006A4082">
        <w:rPr>
          <w:lang w:eastAsia="zh-TW"/>
        </w:rPr>
        <w:t xml:space="preserve"> Propagation conditions are set according to Annex C clauses C.2.2.</w:t>
      </w:r>
    </w:p>
    <w:p w14:paraId="1B7AE562" w14:textId="77777777" w:rsidR="007114DA" w:rsidRPr="006A4082" w:rsidRDefault="007114DA" w:rsidP="007114DA">
      <w:pPr>
        <w:pStyle w:val="B1"/>
      </w:pPr>
      <w:r w:rsidRPr="006A4082">
        <w:t xml:space="preserve">3. SS shall transmit an </w:t>
      </w:r>
      <w:r w:rsidRPr="006A4082">
        <w:rPr>
          <w:i/>
        </w:rPr>
        <w:t>RRCReconfiguration</w:t>
      </w:r>
      <w:r w:rsidRPr="006A4082">
        <w:t xml:space="preserve"> message which include with Measurement configuratio</w:t>
      </w:r>
      <w:r>
        <w:t xml:space="preserve">n </w:t>
      </w:r>
      <w:r w:rsidRPr="006A4082">
        <w:t>to configure Event A3 triggered measurement report. Two concurrent measurement gap patterns are configured. Gap Pattern Id #1</w:t>
      </w:r>
      <w:r>
        <w:t xml:space="preserve">3 </w:t>
      </w:r>
      <w:r w:rsidRPr="006A4082">
        <w:t xml:space="preserve">for </w:t>
      </w:r>
      <w:r>
        <w:t xml:space="preserve">Type-2 measurement gap and </w:t>
      </w:r>
      <w:r w:rsidRPr="006A4082">
        <w:t>Gap Pattern Id #1</w:t>
      </w:r>
      <w:r>
        <w:t>4</w:t>
      </w:r>
      <w:r w:rsidRPr="006A4082">
        <w:t xml:space="preserve"> for N</w:t>
      </w:r>
      <w:r>
        <w:t>CSG</w:t>
      </w:r>
      <w:r w:rsidRPr="006A4082">
        <w:t>.</w:t>
      </w:r>
    </w:p>
    <w:p w14:paraId="54BE980C" w14:textId="77777777" w:rsidR="007114DA" w:rsidRPr="006A4082" w:rsidRDefault="007114DA" w:rsidP="007114DA">
      <w:pPr>
        <w:pStyle w:val="B1"/>
        <w:rPr>
          <w:lang w:eastAsia="zh-TW"/>
        </w:rPr>
      </w:pPr>
      <w:r w:rsidRPr="006A4082">
        <w:rPr>
          <w:lang w:eastAsia="zh-TW"/>
        </w:rPr>
        <w:t>4</w:t>
      </w:r>
      <w:r w:rsidRPr="006A4082">
        <w:t xml:space="preserve">. The UE shall transmit </w:t>
      </w:r>
      <w:r w:rsidRPr="006A4082">
        <w:rPr>
          <w:i/>
        </w:rPr>
        <w:t>RRCReconfigurationComplete</w:t>
      </w:r>
      <w:r w:rsidRPr="006A4082">
        <w:t xml:space="preserve"> message. T1 starts</w:t>
      </w:r>
      <w:r w:rsidRPr="006A4082">
        <w:rPr>
          <w:rFonts w:asciiTheme="minorEastAsia" w:hAnsiTheme="minorEastAsia"/>
          <w:lang w:eastAsia="zh-TW"/>
        </w:rPr>
        <w:t>.</w:t>
      </w:r>
    </w:p>
    <w:p w14:paraId="2EDBEE16" w14:textId="77777777" w:rsidR="007114DA" w:rsidRPr="006A4082" w:rsidRDefault="007114DA" w:rsidP="007114DA">
      <w:pPr>
        <w:pStyle w:val="B1"/>
        <w:rPr>
          <w:lang w:eastAsia="zh-TW"/>
        </w:rPr>
      </w:pPr>
      <w:r w:rsidRPr="006A4082">
        <w:rPr>
          <w:lang w:eastAsia="zh-TW"/>
        </w:rPr>
        <w:t>5</w:t>
      </w:r>
      <w:r w:rsidRPr="006A4082">
        <w:t xml:space="preserve">. PDCCHs indicating new transmissions shall be sent continuously on Cell 1 to ensure that the UE would have ACK/NACK sending for </w:t>
      </w:r>
      <w:r>
        <w:t>the</w:t>
      </w:r>
      <w:r w:rsidRPr="006A4082">
        <w:t xml:space="preserve"> PDSCH</w:t>
      </w:r>
      <w:r>
        <w:t>.</w:t>
      </w:r>
    </w:p>
    <w:p w14:paraId="464980C8" w14:textId="77777777" w:rsidR="007114DA" w:rsidRDefault="007114DA" w:rsidP="007114DA">
      <w:pPr>
        <w:pStyle w:val="B1"/>
      </w:pPr>
      <w:r w:rsidRPr="006A4082">
        <w:lastRenderedPageBreak/>
        <w:t>5. When T1 expires, the SS shall switch the power setting from T1 to T2 as specified in Table 7.6.1</w:t>
      </w:r>
      <w:r>
        <w:t>8</w:t>
      </w:r>
      <w:r w:rsidRPr="006A4082">
        <w:t>.1.5-2. T2 start.</w:t>
      </w:r>
    </w:p>
    <w:p w14:paraId="0CDE5ABE" w14:textId="77777777" w:rsidR="007114DA" w:rsidRPr="006A4082" w:rsidRDefault="007114DA" w:rsidP="007114DA">
      <w:pPr>
        <w:pStyle w:val="B1"/>
      </w:pPr>
      <w:r w:rsidRPr="006A4082">
        <w:t>6. SS schedules on PCell continuously and UE shall start sending ACK/NACK reports. The SS shall monitor ACK/NACK/DTX on PCell.</w:t>
      </w:r>
    </w:p>
    <w:p w14:paraId="494BD595" w14:textId="77777777" w:rsidR="007114DA" w:rsidRDefault="007114DA" w:rsidP="007114DA">
      <w:pPr>
        <w:pStyle w:val="B1"/>
      </w:pPr>
      <w:r w:rsidRPr="006A4082">
        <w:t xml:space="preserve">7. UE shall transmit a </w:t>
      </w:r>
      <w:r w:rsidRPr="006A4082">
        <w:rPr>
          <w:i/>
        </w:rPr>
        <w:t>MeasurementReport</w:t>
      </w:r>
      <w:r w:rsidRPr="006A4082">
        <w:t xml:space="preserve"> message triggered by Event A3. If the overall delays measured from the beginning of time period T2 is less than </w:t>
      </w:r>
      <w:r>
        <w:t xml:space="preserve">10.24 </w:t>
      </w:r>
      <w:r w:rsidRPr="006A4082">
        <w:t>s for UE supporting power class 1</w:t>
      </w:r>
      <w:r>
        <w:t xml:space="preserve"> or 5</w:t>
      </w:r>
      <w:r w:rsidRPr="006A4082">
        <w:t>,</w:t>
      </w:r>
      <w:r>
        <w:t xml:space="preserve"> and</w:t>
      </w:r>
      <w:r w:rsidRPr="006A4082">
        <w:t xml:space="preserve"> </w:t>
      </w:r>
      <w:r>
        <w:t>6.4</w:t>
      </w:r>
      <w:r w:rsidRPr="006A4082">
        <w:t xml:space="preserve"> 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14:paraId="7D4D958F" w14:textId="77777777" w:rsidR="007114DA" w:rsidRPr="006A4082" w:rsidRDefault="007114DA" w:rsidP="007114DA">
      <w:pPr>
        <w:pStyle w:val="B1"/>
      </w:pPr>
      <w:r w:rsidRPr="006A4082">
        <w:t xml:space="preserve">8. After the SS receive the </w:t>
      </w:r>
      <w:r w:rsidRPr="006A4082">
        <w:rPr>
          <w:i/>
        </w:rPr>
        <w:t>MeasurementReport</w:t>
      </w:r>
      <w:r w:rsidRPr="006A4082">
        <w:t xml:space="preserve"> message in step 6 or when T2 expires, the SS shall:</w:t>
      </w:r>
    </w:p>
    <w:p w14:paraId="246F8663" w14:textId="77777777" w:rsidR="007114DA" w:rsidRPr="006A4082" w:rsidRDefault="007114DA" w:rsidP="007114DA">
      <w:pPr>
        <w:pStyle w:val="B2"/>
      </w:pPr>
      <w:r w:rsidRPr="006A4082">
        <w:t>-</w:t>
      </w:r>
      <w:r w:rsidRPr="006A4082">
        <w:tab/>
        <w:t xml:space="preserve">transmit </w:t>
      </w:r>
      <w:r w:rsidRPr="006A4082">
        <w:rPr>
          <w:i/>
        </w:rPr>
        <w:t>RRCRelease</w:t>
      </w:r>
      <w:r w:rsidRPr="006A4082">
        <w:t xml:space="preserve"> message to release the RRC connection which includes the release of the established radio bearers as well as all radio resources</w:t>
      </w:r>
    </w:p>
    <w:p w14:paraId="65834C1E" w14:textId="77777777" w:rsidR="007114DA" w:rsidRPr="006A4082" w:rsidRDefault="007114DA" w:rsidP="007114DA">
      <w:pPr>
        <w:pStyle w:val="B2"/>
      </w:pPr>
      <w:r w:rsidRPr="006A4082">
        <w:t>OR</w:t>
      </w:r>
    </w:p>
    <w:p w14:paraId="790C1807" w14:textId="77777777" w:rsidR="007114DA" w:rsidRPr="006A4082" w:rsidRDefault="007114DA" w:rsidP="007114DA">
      <w:pPr>
        <w:pStyle w:val="B2"/>
      </w:pPr>
      <w:r w:rsidRPr="006A4082">
        <w:t>-</w:t>
      </w:r>
      <w:r w:rsidRPr="006A4082">
        <w:tab/>
        <w:t>switch the UE off.</w:t>
      </w:r>
    </w:p>
    <w:p w14:paraId="6002AB6B" w14:textId="77777777" w:rsidR="007114DA" w:rsidRPr="006A4082" w:rsidRDefault="007114DA" w:rsidP="007114DA">
      <w:pPr>
        <w:pStyle w:val="B1"/>
      </w:pPr>
      <w:r w:rsidRPr="006A4082">
        <w:t>9. Set Cell 2 physical cell identity = ((current cell 2 physical cell identity + 3) mod 1008) for next iteration of the test procedure loop.</w:t>
      </w:r>
    </w:p>
    <w:p w14:paraId="617710D8" w14:textId="77777777" w:rsidR="007114DA" w:rsidRPr="006A4082" w:rsidRDefault="007114DA" w:rsidP="007114DA">
      <w:pPr>
        <w:pStyle w:val="B1"/>
      </w:pPr>
      <w:r w:rsidRPr="006A4082">
        <w:t>10. Depending on the choice in Step 8, the SS:</w:t>
      </w:r>
      <w:r w:rsidRPr="006A4082">
        <w:br/>
        <w:t>-</w:t>
      </w:r>
      <w:r w:rsidRPr="006A4082">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6A4082">
        <w:br/>
        <w:t>OR</w:t>
      </w:r>
      <w:r w:rsidRPr="006A4082">
        <w:br/>
        <w:t>-</w:t>
      </w:r>
      <w:r w:rsidRPr="006A4082">
        <w:tab/>
        <w:t>if the device has been switched off, switches on the UE and ensures the UE is in state RRC_CONNECTED with generic procedure parameters Connectivity NR SA, Connected without release On according to TS 38.508-1 [14] clause 4.5.</w:t>
      </w:r>
    </w:p>
    <w:p w14:paraId="2FCE1AAB" w14:textId="77777777" w:rsidR="007114DA" w:rsidRDefault="007114DA" w:rsidP="007114DA">
      <w:pPr>
        <w:pStyle w:val="B1"/>
      </w:pPr>
      <w:r w:rsidRPr="006A4082">
        <w:t>11. Repeat step 2-10 until the confidence level according to Tables G.2.3-1 in Annex G clause G.2 is achieved.</w:t>
      </w:r>
    </w:p>
    <w:p w14:paraId="10E1D0B0" w14:textId="77777777" w:rsidR="007114DA" w:rsidRPr="00BB268A" w:rsidRDefault="007114DA" w:rsidP="007114DA">
      <w:pPr>
        <w:pStyle w:val="H6"/>
      </w:pPr>
      <w:r w:rsidRPr="00BB268A">
        <w:t>7.6.18.1.4.3</w:t>
      </w:r>
      <w:r w:rsidRPr="00BB268A">
        <w:tab/>
        <w:t>Message contents</w:t>
      </w:r>
    </w:p>
    <w:p w14:paraId="420FBD1D" w14:textId="77777777" w:rsidR="007114DA" w:rsidRPr="00BB268A" w:rsidRDefault="007114DA" w:rsidP="007114DA">
      <w:pPr>
        <w:rPr>
          <w:lang w:eastAsia="sv-SE"/>
        </w:rPr>
      </w:pPr>
      <w:r w:rsidRPr="00BB268A">
        <w:rPr>
          <w:lang w:eastAsia="sv-SE"/>
        </w:rPr>
        <w:t>Message contents are according to TS 38.508-1 [14] clause 4.6 with the following exceptions:</w:t>
      </w:r>
    </w:p>
    <w:p w14:paraId="70D6DED1" w14:textId="77777777" w:rsidR="007114DA" w:rsidRPr="00BB268A" w:rsidRDefault="007114DA" w:rsidP="007114DA">
      <w:pPr>
        <w:pStyle w:val="B1"/>
      </w:pPr>
      <w:r w:rsidRPr="00BB268A">
        <w:t>TBD</w:t>
      </w:r>
    </w:p>
    <w:p w14:paraId="7E2EFD98" w14:textId="77777777" w:rsidR="007114DA" w:rsidRPr="00BB268A" w:rsidRDefault="007114DA" w:rsidP="007114DA">
      <w:pPr>
        <w:pStyle w:val="H6"/>
      </w:pPr>
      <w:r w:rsidRPr="00BB268A">
        <w:t>7.6.18.1.5</w:t>
      </w:r>
      <w:r w:rsidRPr="00BB268A">
        <w:tab/>
        <w:t>Test requirements</w:t>
      </w:r>
    </w:p>
    <w:p w14:paraId="6BC3B238" w14:textId="77777777" w:rsidR="007114DA" w:rsidRPr="00BB268A" w:rsidRDefault="007114DA" w:rsidP="007114DA">
      <w:pPr>
        <w:rPr>
          <w:lang w:eastAsia="sv-SE"/>
        </w:rPr>
      </w:pPr>
      <w:r w:rsidRPr="00BB268A">
        <w:rPr>
          <w:lang w:eastAsia="sv-SE"/>
        </w:rPr>
        <w:t>Table 7.6.18.1.4.1-3, 7.6.18.1.5-1, and Table 7.6.18.1.5-2 defines the primary level settings for all tests.</w:t>
      </w:r>
    </w:p>
    <w:p w14:paraId="4D98EDE0" w14:textId="77777777" w:rsidR="007114DA" w:rsidRPr="00BB268A" w:rsidRDefault="007114DA" w:rsidP="007114DA">
      <w:pPr>
        <w:pStyle w:val="TH"/>
        <w:keepNext w:val="0"/>
        <w:keepLines w:val="0"/>
      </w:pPr>
      <w:r w:rsidRPr="00BB268A">
        <w:t xml:space="preserve">Table 7.6.18.1.5-1: Cell specific test parameters for </w:t>
      </w:r>
      <w:r w:rsidRPr="00BB268A">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1"/>
        <w:gridCol w:w="1067"/>
        <w:gridCol w:w="1007"/>
        <w:gridCol w:w="1697"/>
        <w:gridCol w:w="732"/>
        <w:gridCol w:w="778"/>
        <w:gridCol w:w="818"/>
        <w:gridCol w:w="601"/>
        <w:gridCol w:w="792"/>
        <w:gridCol w:w="826"/>
      </w:tblGrid>
      <w:tr w:rsidR="007114DA" w:rsidRPr="00BB268A" w14:paraId="569F8CF2" w14:textId="77777777" w:rsidTr="00E663E0">
        <w:trPr>
          <w:cantSplit/>
          <w:tblHeader/>
          <w:jc w:val="center"/>
        </w:trPr>
        <w:tc>
          <w:tcPr>
            <w:tcW w:w="1235" w:type="pct"/>
            <w:gridSpan w:val="2"/>
            <w:tcBorders>
              <w:top w:val="single" w:sz="4" w:space="0" w:color="auto"/>
              <w:left w:val="single" w:sz="4" w:space="0" w:color="auto"/>
              <w:bottom w:val="nil"/>
              <w:right w:val="single" w:sz="4" w:space="0" w:color="auto"/>
            </w:tcBorders>
            <w:hideMark/>
          </w:tcPr>
          <w:p w14:paraId="7EEA9AFD" w14:textId="77777777" w:rsidR="007114DA" w:rsidRPr="00BB268A" w:rsidRDefault="007114DA" w:rsidP="00E663E0">
            <w:pPr>
              <w:pStyle w:val="TAH"/>
              <w:keepNext w:val="0"/>
              <w:keepLines w:val="0"/>
              <w:spacing w:line="256" w:lineRule="auto"/>
              <w:rPr>
                <w:rFonts w:cs="Arial"/>
              </w:rPr>
            </w:pPr>
            <w:r w:rsidRPr="00BB268A">
              <w:t>Parameter</w:t>
            </w:r>
          </w:p>
        </w:tc>
        <w:tc>
          <w:tcPr>
            <w:tcW w:w="523" w:type="pct"/>
            <w:tcBorders>
              <w:top w:val="single" w:sz="4" w:space="0" w:color="auto"/>
              <w:left w:val="single" w:sz="4" w:space="0" w:color="auto"/>
              <w:bottom w:val="nil"/>
              <w:right w:val="single" w:sz="4" w:space="0" w:color="auto"/>
            </w:tcBorders>
            <w:hideMark/>
          </w:tcPr>
          <w:p w14:paraId="0948DC57" w14:textId="77777777" w:rsidR="007114DA" w:rsidRPr="00BB268A" w:rsidRDefault="007114DA" w:rsidP="00E663E0">
            <w:pPr>
              <w:pStyle w:val="TAH"/>
              <w:keepNext w:val="0"/>
              <w:keepLines w:val="0"/>
              <w:spacing w:line="256" w:lineRule="auto"/>
              <w:rPr>
                <w:rFonts w:cs="Arial"/>
              </w:rPr>
            </w:pPr>
            <w:r w:rsidRPr="00BB268A">
              <w:t>Unit</w:t>
            </w:r>
          </w:p>
        </w:tc>
        <w:tc>
          <w:tcPr>
            <w:tcW w:w="881" w:type="pct"/>
            <w:vMerge w:val="restart"/>
            <w:tcBorders>
              <w:top w:val="single" w:sz="4" w:space="0" w:color="auto"/>
              <w:left w:val="single" w:sz="4" w:space="0" w:color="auto"/>
              <w:right w:val="single" w:sz="4" w:space="0" w:color="auto"/>
            </w:tcBorders>
            <w:hideMark/>
          </w:tcPr>
          <w:p w14:paraId="4B39B5F8" w14:textId="77777777" w:rsidR="007114DA" w:rsidRPr="00BB268A" w:rsidRDefault="007114DA" w:rsidP="00E663E0">
            <w:pPr>
              <w:pStyle w:val="TAH"/>
              <w:keepNext w:val="0"/>
              <w:keepLines w:val="0"/>
              <w:spacing w:line="256" w:lineRule="auto"/>
            </w:pPr>
            <w:r w:rsidRPr="00BB268A">
              <w:rPr>
                <w:rFonts w:cs="Arial"/>
              </w:rPr>
              <w:t>Test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0006C610" w14:textId="77777777" w:rsidR="007114DA" w:rsidRPr="00BB268A" w:rsidRDefault="007114DA" w:rsidP="00E663E0">
            <w:pPr>
              <w:pStyle w:val="TAH"/>
              <w:keepNext w:val="0"/>
              <w:keepLines w:val="0"/>
              <w:spacing w:line="256" w:lineRule="auto"/>
              <w:rPr>
                <w:rFonts w:cs="Arial"/>
              </w:rPr>
            </w:pPr>
            <w:r w:rsidRPr="00BB268A">
              <w:t>Cell 1</w:t>
            </w:r>
          </w:p>
        </w:tc>
        <w:tc>
          <w:tcPr>
            <w:tcW w:w="736" w:type="pct"/>
            <w:gridSpan w:val="2"/>
            <w:tcBorders>
              <w:top w:val="single" w:sz="4" w:space="0" w:color="auto"/>
              <w:left w:val="single" w:sz="4" w:space="0" w:color="auto"/>
              <w:bottom w:val="single" w:sz="4" w:space="0" w:color="auto"/>
              <w:right w:val="single" w:sz="4" w:space="0" w:color="auto"/>
            </w:tcBorders>
            <w:hideMark/>
          </w:tcPr>
          <w:p w14:paraId="1EE8F48F" w14:textId="77777777" w:rsidR="007114DA" w:rsidRPr="00BB268A" w:rsidRDefault="007114DA" w:rsidP="00E663E0">
            <w:pPr>
              <w:pStyle w:val="TAH"/>
              <w:keepNext w:val="0"/>
              <w:keepLines w:val="0"/>
              <w:spacing w:line="256" w:lineRule="auto"/>
              <w:rPr>
                <w:rFonts w:cs="Arial"/>
              </w:rPr>
            </w:pPr>
            <w:r w:rsidRPr="00BB268A">
              <w:t>Cell 2</w:t>
            </w:r>
          </w:p>
        </w:tc>
        <w:tc>
          <w:tcPr>
            <w:tcW w:w="841" w:type="pct"/>
            <w:gridSpan w:val="2"/>
            <w:tcBorders>
              <w:top w:val="single" w:sz="4" w:space="0" w:color="auto"/>
              <w:left w:val="single" w:sz="4" w:space="0" w:color="auto"/>
              <w:bottom w:val="single" w:sz="4" w:space="0" w:color="auto"/>
              <w:right w:val="single" w:sz="4" w:space="0" w:color="auto"/>
            </w:tcBorders>
            <w:hideMark/>
          </w:tcPr>
          <w:p w14:paraId="69FAD3E3" w14:textId="77777777" w:rsidR="007114DA" w:rsidRPr="00BB268A" w:rsidRDefault="007114DA" w:rsidP="00E663E0">
            <w:pPr>
              <w:pStyle w:val="TAH"/>
              <w:keepNext w:val="0"/>
              <w:keepLines w:val="0"/>
              <w:spacing w:line="256" w:lineRule="auto"/>
              <w:rPr>
                <w:lang w:eastAsia="zh-CN"/>
              </w:rPr>
            </w:pPr>
            <w:r w:rsidRPr="00BB268A">
              <w:t xml:space="preserve">Cell </w:t>
            </w:r>
            <w:r w:rsidRPr="00BB268A">
              <w:rPr>
                <w:lang w:eastAsia="zh-CN"/>
              </w:rPr>
              <w:t>3</w:t>
            </w:r>
          </w:p>
        </w:tc>
      </w:tr>
      <w:tr w:rsidR="007114DA" w:rsidRPr="00BB268A" w14:paraId="1EC5BB5E" w14:textId="77777777" w:rsidTr="00E663E0">
        <w:trPr>
          <w:cantSplit/>
          <w:tblHeader/>
          <w:jc w:val="center"/>
        </w:trPr>
        <w:tc>
          <w:tcPr>
            <w:tcW w:w="1235" w:type="pct"/>
            <w:gridSpan w:val="2"/>
            <w:tcBorders>
              <w:top w:val="nil"/>
              <w:left w:val="single" w:sz="4" w:space="0" w:color="auto"/>
              <w:bottom w:val="single" w:sz="4" w:space="0" w:color="auto"/>
              <w:right w:val="single" w:sz="4" w:space="0" w:color="auto"/>
            </w:tcBorders>
          </w:tcPr>
          <w:p w14:paraId="41EF05D1" w14:textId="77777777" w:rsidR="007114DA" w:rsidRPr="00BB268A" w:rsidRDefault="007114DA" w:rsidP="00E663E0">
            <w:pPr>
              <w:pStyle w:val="TAH"/>
              <w:keepNext w:val="0"/>
              <w:keepLines w:val="0"/>
              <w:spacing w:line="256" w:lineRule="auto"/>
              <w:rPr>
                <w:rFonts w:cs="Arial"/>
              </w:rPr>
            </w:pPr>
          </w:p>
        </w:tc>
        <w:tc>
          <w:tcPr>
            <w:tcW w:w="523" w:type="pct"/>
            <w:tcBorders>
              <w:top w:val="nil"/>
              <w:left w:val="single" w:sz="4" w:space="0" w:color="auto"/>
              <w:bottom w:val="single" w:sz="4" w:space="0" w:color="auto"/>
              <w:right w:val="single" w:sz="4" w:space="0" w:color="auto"/>
            </w:tcBorders>
          </w:tcPr>
          <w:p w14:paraId="09BEFDF8" w14:textId="77777777" w:rsidR="007114DA" w:rsidRPr="00BB268A" w:rsidRDefault="007114DA" w:rsidP="00E663E0">
            <w:pPr>
              <w:pStyle w:val="TAH"/>
              <w:keepNext w:val="0"/>
              <w:keepLines w:val="0"/>
              <w:spacing w:line="256" w:lineRule="auto"/>
              <w:rPr>
                <w:rFonts w:cs="Arial"/>
              </w:rPr>
            </w:pPr>
          </w:p>
        </w:tc>
        <w:tc>
          <w:tcPr>
            <w:tcW w:w="881" w:type="pct"/>
            <w:vMerge/>
            <w:tcBorders>
              <w:left w:val="single" w:sz="4" w:space="0" w:color="auto"/>
              <w:bottom w:val="single" w:sz="4" w:space="0" w:color="auto"/>
              <w:right w:val="single" w:sz="4" w:space="0" w:color="auto"/>
            </w:tcBorders>
          </w:tcPr>
          <w:p w14:paraId="7F21BACD" w14:textId="77777777" w:rsidR="007114DA" w:rsidRPr="00BB268A" w:rsidRDefault="007114DA" w:rsidP="00E663E0">
            <w:pPr>
              <w:pStyle w:val="TAH"/>
              <w:keepNext w:val="0"/>
              <w:keepLines w:val="0"/>
              <w:spacing w:line="256" w:lineRule="auto"/>
            </w:pPr>
          </w:p>
        </w:tc>
        <w:tc>
          <w:tcPr>
            <w:tcW w:w="380" w:type="pct"/>
            <w:tcBorders>
              <w:top w:val="single" w:sz="4" w:space="0" w:color="auto"/>
              <w:left w:val="single" w:sz="4" w:space="0" w:color="auto"/>
              <w:bottom w:val="single" w:sz="4" w:space="0" w:color="auto"/>
              <w:right w:val="single" w:sz="4" w:space="0" w:color="auto"/>
            </w:tcBorders>
            <w:hideMark/>
          </w:tcPr>
          <w:p w14:paraId="4C085504" w14:textId="77777777" w:rsidR="007114DA" w:rsidRPr="00BB268A" w:rsidRDefault="007114DA" w:rsidP="00E663E0">
            <w:pPr>
              <w:pStyle w:val="TAH"/>
              <w:keepNext w:val="0"/>
              <w:keepLines w:val="0"/>
              <w:spacing w:line="256" w:lineRule="auto"/>
              <w:rPr>
                <w:rFonts w:cs="Arial"/>
              </w:rPr>
            </w:pPr>
            <w:r w:rsidRPr="00BB268A">
              <w:rPr>
                <w:rFonts w:cs="Arial"/>
              </w:rPr>
              <w:t>T1</w:t>
            </w:r>
          </w:p>
        </w:tc>
        <w:tc>
          <w:tcPr>
            <w:tcW w:w="403" w:type="pct"/>
            <w:tcBorders>
              <w:top w:val="single" w:sz="4" w:space="0" w:color="auto"/>
              <w:left w:val="single" w:sz="4" w:space="0" w:color="auto"/>
              <w:bottom w:val="single" w:sz="4" w:space="0" w:color="auto"/>
              <w:right w:val="single" w:sz="4" w:space="0" w:color="auto"/>
            </w:tcBorders>
            <w:hideMark/>
          </w:tcPr>
          <w:p w14:paraId="76B24EBF" w14:textId="77777777" w:rsidR="007114DA" w:rsidRPr="00BB268A" w:rsidRDefault="007114DA" w:rsidP="00E663E0">
            <w:pPr>
              <w:pStyle w:val="TAH"/>
              <w:keepNext w:val="0"/>
              <w:keepLines w:val="0"/>
              <w:spacing w:line="256" w:lineRule="auto"/>
              <w:rPr>
                <w:rFonts w:cs="Arial"/>
              </w:rPr>
            </w:pPr>
            <w:r w:rsidRPr="00BB268A">
              <w:rPr>
                <w:rFonts w:cs="Arial"/>
              </w:rPr>
              <w:t>T2</w:t>
            </w:r>
          </w:p>
        </w:tc>
        <w:tc>
          <w:tcPr>
            <w:tcW w:w="425" w:type="pct"/>
            <w:tcBorders>
              <w:top w:val="single" w:sz="4" w:space="0" w:color="auto"/>
              <w:left w:val="single" w:sz="4" w:space="0" w:color="auto"/>
              <w:bottom w:val="single" w:sz="4" w:space="0" w:color="auto"/>
              <w:right w:val="single" w:sz="4" w:space="0" w:color="auto"/>
            </w:tcBorders>
            <w:hideMark/>
          </w:tcPr>
          <w:p w14:paraId="3183DC7D" w14:textId="77777777" w:rsidR="007114DA" w:rsidRPr="00BB268A" w:rsidRDefault="007114DA" w:rsidP="00E663E0">
            <w:pPr>
              <w:pStyle w:val="TAH"/>
              <w:keepNext w:val="0"/>
              <w:keepLines w:val="0"/>
              <w:spacing w:line="256" w:lineRule="auto"/>
              <w:rPr>
                <w:rFonts w:cs="Arial"/>
              </w:rPr>
            </w:pPr>
            <w:r w:rsidRPr="00BB268A">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2AAE7EDA" w14:textId="77777777" w:rsidR="007114DA" w:rsidRPr="00BB268A" w:rsidRDefault="007114DA" w:rsidP="00E663E0">
            <w:pPr>
              <w:pStyle w:val="TAH"/>
              <w:keepNext w:val="0"/>
              <w:keepLines w:val="0"/>
              <w:spacing w:line="256" w:lineRule="auto"/>
              <w:rPr>
                <w:rFonts w:cs="Arial"/>
              </w:rPr>
            </w:pPr>
            <w:r w:rsidRPr="00BB268A">
              <w:rPr>
                <w:rFonts w:cs="Arial"/>
              </w:rPr>
              <w:t>T2</w:t>
            </w:r>
          </w:p>
        </w:tc>
        <w:tc>
          <w:tcPr>
            <w:tcW w:w="411" w:type="pct"/>
            <w:tcBorders>
              <w:top w:val="single" w:sz="4" w:space="0" w:color="auto"/>
              <w:left w:val="single" w:sz="4" w:space="0" w:color="auto"/>
              <w:bottom w:val="single" w:sz="4" w:space="0" w:color="auto"/>
              <w:right w:val="single" w:sz="4" w:space="0" w:color="auto"/>
            </w:tcBorders>
            <w:hideMark/>
          </w:tcPr>
          <w:p w14:paraId="03454A10" w14:textId="77777777" w:rsidR="007114DA" w:rsidRPr="00BB268A" w:rsidRDefault="007114DA" w:rsidP="00E663E0">
            <w:pPr>
              <w:pStyle w:val="TAH"/>
              <w:keepNext w:val="0"/>
              <w:keepLines w:val="0"/>
              <w:spacing w:line="256" w:lineRule="auto"/>
              <w:rPr>
                <w:rFonts w:cs="Arial"/>
              </w:rPr>
            </w:pPr>
            <w:r w:rsidRPr="00BB268A">
              <w:rPr>
                <w:rFonts w:cs="Arial"/>
              </w:rPr>
              <w:t>T1</w:t>
            </w:r>
          </w:p>
        </w:tc>
        <w:tc>
          <w:tcPr>
            <w:tcW w:w="430" w:type="pct"/>
            <w:tcBorders>
              <w:top w:val="single" w:sz="4" w:space="0" w:color="auto"/>
              <w:left w:val="single" w:sz="4" w:space="0" w:color="auto"/>
              <w:bottom w:val="single" w:sz="4" w:space="0" w:color="auto"/>
              <w:right w:val="single" w:sz="4" w:space="0" w:color="auto"/>
            </w:tcBorders>
            <w:hideMark/>
          </w:tcPr>
          <w:p w14:paraId="14370BA0" w14:textId="77777777" w:rsidR="007114DA" w:rsidRPr="00BB268A" w:rsidRDefault="007114DA" w:rsidP="00E663E0">
            <w:pPr>
              <w:pStyle w:val="TAH"/>
              <w:keepNext w:val="0"/>
              <w:keepLines w:val="0"/>
              <w:spacing w:line="256" w:lineRule="auto"/>
              <w:rPr>
                <w:rFonts w:cs="Arial"/>
              </w:rPr>
            </w:pPr>
            <w:r w:rsidRPr="00BB268A">
              <w:rPr>
                <w:rFonts w:cs="Arial"/>
              </w:rPr>
              <w:t>T2</w:t>
            </w:r>
          </w:p>
        </w:tc>
      </w:tr>
      <w:tr w:rsidR="007114DA" w:rsidRPr="00BB268A" w14:paraId="195D9A6E" w14:textId="77777777" w:rsidTr="00E663E0">
        <w:trPr>
          <w:cantSplit/>
          <w:jc w:val="center"/>
        </w:trPr>
        <w:tc>
          <w:tcPr>
            <w:tcW w:w="1235" w:type="pct"/>
            <w:gridSpan w:val="2"/>
            <w:tcBorders>
              <w:top w:val="single" w:sz="4" w:space="0" w:color="auto"/>
              <w:left w:val="single" w:sz="4" w:space="0" w:color="auto"/>
              <w:bottom w:val="nil"/>
              <w:right w:val="single" w:sz="4" w:space="0" w:color="auto"/>
            </w:tcBorders>
            <w:hideMark/>
          </w:tcPr>
          <w:p w14:paraId="22B1BF25" w14:textId="77777777" w:rsidR="007114DA" w:rsidRPr="00BB268A" w:rsidRDefault="007114DA" w:rsidP="00E663E0">
            <w:pPr>
              <w:pStyle w:val="TAL"/>
              <w:keepNext w:val="0"/>
              <w:keepLines w:val="0"/>
              <w:spacing w:line="256" w:lineRule="auto"/>
            </w:pPr>
            <w:r w:rsidRPr="00BB268A">
              <w:t>AoA setup</w:t>
            </w:r>
          </w:p>
        </w:tc>
        <w:tc>
          <w:tcPr>
            <w:tcW w:w="523" w:type="pct"/>
            <w:tcBorders>
              <w:top w:val="single" w:sz="4" w:space="0" w:color="auto"/>
              <w:left w:val="single" w:sz="4" w:space="0" w:color="auto"/>
              <w:bottom w:val="nil"/>
              <w:right w:val="single" w:sz="4" w:space="0" w:color="auto"/>
            </w:tcBorders>
          </w:tcPr>
          <w:p w14:paraId="17FEB88C" w14:textId="77777777" w:rsidR="007114DA" w:rsidRPr="00BB268A" w:rsidRDefault="007114DA" w:rsidP="00E663E0">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hideMark/>
          </w:tcPr>
          <w:p w14:paraId="21FA9EFD" w14:textId="77777777" w:rsidR="007114DA" w:rsidRPr="00BB268A" w:rsidRDefault="007114DA" w:rsidP="00E663E0">
            <w:pPr>
              <w:pStyle w:val="TAC"/>
              <w:keepNext w:val="0"/>
              <w:keepLines w:val="0"/>
              <w:spacing w:line="256" w:lineRule="auto"/>
            </w:pPr>
            <w:r w:rsidRPr="00BB268A">
              <w:t>Config 1</w:t>
            </w:r>
          </w:p>
        </w:tc>
        <w:tc>
          <w:tcPr>
            <w:tcW w:w="2361" w:type="pct"/>
            <w:gridSpan w:val="6"/>
            <w:tcBorders>
              <w:top w:val="single" w:sz="4" w:space="0" w:color="auto"/>
              <w:left w:val="single" w:sz="4" w:space="0" w:color="auto"/>
              <w:bottom w:val="single" w:sz="4" w:space="0" w:color="auto"/>
              <w:right w:val="single" w:sz="4" w:space="0" w:color="auto"/>
            </w:tcBorders>
            <w:hideMark/>
          </w:tcPr>
          <w:p w14:paraId="26B2185E" w14:textId="77777777" w:rsidR="007114DA" w:rsidRPr="00BB268A" w:rsidRDefault="007114DA" w:rsidP="00E663E0">
            <w:pPr>
              <w:pStyle w:val="TAC"/>
              <w:keepNext w:val="0"/>
              <w:keepLines w:val="0"/>
              <w:spacing w:line="256" w:lineRule="auto"/>
              <w:rPr>
                <w:rFonts w:cs="v4.2.0"/>
              </w:rPr>
            </w:pPr>
            <w:r w:rsidRPr="00BB268A">
              <w:rPr>
                <w:rFonts w:cs="v4.2.0"/>
              </w:rPr>
              <w:t>Setup 3 as specified in clause A.3.15</w:t>
            </w:r>
          </w:p>
        </w:tc>
      </w:tr>
      <w:tr w:rsidR="007114DA" w:rsidRPr="00BB268A" w14:paraId="236D98DD" w14:textId="77777777" w:rsidTr="00E663E0">
        <w:trPr>
          <w:cantSplit/>
          <w:jc w:val="center"/>
        </w:trPr>
        <w:tc>
          <w:tcPr>
            <w:tcW w:w="1235" w:type="pct"/>
            <w:gridSpan w:val="2"/>
            <w:tcBorders>
              <w:top w:val="nil"/>
              <w:left w:val="single" w:sz="4" w:space="0" w:color="auto"/>
              <w:bottom w:val="single" w:sz="4" w:space="0" w:color="auto"/>
              <w:right w:val="single" w:sz="4" w:space="0" w:color="auto"/>
            </w:tcBorders>
          </w:tcPr>
          <w:p w14:paraId="36FA1DFE" w14:textId="77777777" w:rsidR="007114DA" w:rsidRPr="00BB268A" w:rsidRDefault="007114DA" w:rsidP="00E663E0">
            <w:pPr>
              <w:pStyle w:val="TAL"/>
              <w:keepNext w:val="0"/>
              <w:keepLines w:val="0"/>
              <w:spacing w:line="256" w:lineRule="auto"/>
            </w:pPr>
          </w:p>
        </w:tc>
        <w:tc>
          <w:tcPr>
            <w:tcW w:w="523" w:type="pct"/>
            <w:tcBorders>
              <w:top w:val="nil"/>
              <w:left w:val="single" w:sz="4" w:space="0" w:color="auto"/>
              <w:bottom w:val="single" w:sz="4" w:space="0" w:color="auto"/>
              <w:right w:val="single" w:sz="4" w:space="0" w:color="auto"/>
            </w:tcBorders>
          </w:tcPr>
          <w:p w14:paraId="345D5D4F" w14:textId="77777777" w:rsidR="007114DA" w:rsidRPr="00BB268A" w:rsidRDefault="007114DA" w:rsidP="00E663E0">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7CD176D6" w14:textId="77777777" w:rsidR="007114DA" w:rsidRPr="00BB268A" w:rsidRDefault="007114DA" w:rsidP="00E663E0">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0AC8F977" w14:textId="77777777" w:rsidR="007114DA" w:rsidRPr="00BB268A" w:rsidRDefault="007114DA" w:rsidP="00E663E0">
            <w:pPr>
              <w:pStyle w:val="TAC"/>
              <w:keepNext w:val="0"/>
              <w:keepLines w:val="0"/>
              <w:spacing w:line="256" w:lineRule="auto"/>
            </w:pPr>
            <w:r w:rsidRPr="00BB268A">
              <w:t>AoA1</w:t>
            </w:r>
          </w:p>
        </w:tc>
        <w:tc>
          <w:tcPr>
            <w:tcW w:w="736" w:type="pct"/>
            <w:gridSpan w:val="2"/>
            <w:tcBorders>
              <w:top w:val="single" w:sz="4" w:space="0" w:color="auto"/>
              <w:left w:val="single" w:sz="4" w:space="0" w:color="auto"/>
              <w:bottom w:val="single" w:sz="4" w:space="0" w:color="auto"/>
              <w:right w:val="single" w:sz="4" w:space="0" w:color="auto"/>
            </w:tcBorders>
            <w:hideMark/>
          </w:tcPr>
          <w:p w14:paraId="5B16F84F" w14:textId="77777777" w:rsidR="007114DA" w:rsidRPr="00BB268A" w:rsidRDefault="007114DA" w:rsidP="00E663E0">
            <w:pPr>
              <w:pStyle w:val="TAC"/>
              <w:keepNext w:val="0"/>
              <w:keepLines w:val="0"/>
              <w:spacing w:line="256" w:lineRule="auto"/>
            </w:pPr>
            <w:r w:rsidRPr="00BB268A">
              <w:t>AoA2</w:t>
            </w:r>
          </w:p>
        </w:tc>
        <w:tc>
          <w:tcPr>
            <w:tcW w:w="841" w:type="pct"/>
            <w:gridSpan w:val="2"/>
            <w:tcBorders>
              <w:top w:val="single" w:sz="4" w:space="0" w:color="auto"/>
              <w:left w:val="single" w:sz="4" w:space="0" w:color="auto"/>
              <w:bottom w:val="single" w:sz="4" w:space="0" w:color="auto"/>
              <w:right w:val="single" w:sz="4" w:space="0" w:color="auto"/>
            </w:tcBorders>
            <w:hideMark/>
          </w:tcPr>
          <w:p w14:paraId="1B40E3BD" w14:textId="77777777" w:rsidR="007114DA" w:rsidRPr="00BB268A" w:rsidRDefault="007114DA" w:rsidP="00E663E0">
            <w:pPr>
              <w:pStyle w:val="TAC"/>
              <w:keepNext w:val="0"/>
              <w:keepLines w:val="0"/>
              <w:spacing w:line="256" w:lineRule="auto"/>
              <w:rPr>
                <w:lang w:eastAsia="zh-CN"/>
              </w:rPr>
            </w:pPr>
            <w:r w:rsidRPr="00BB268A">
              <w:t>AoA</w:t>
            </w:r>
            <w:r w:rsidRPr="00BB268A">
              <w:rPr>
                <w:lang w:eastAsia="zh-CN"/>
              </w:rPr>
              <w:t>3</w:t>
            </w:r>
          </w:p>
        </w:tc>
      </w:tr>
      <w:tr w:rsidR="007114DA" w:rsidRPr="00BB268A" w14:paraId="34B12BD4"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E8E0989" w14:textId="77777777" w:rsidR="007114DA" w:rsidRPr="00BB268A" w:rsidRDefault="007114DA" w:rsidP="00E663E0">
            <w:pPr>
              <w:pStyle w:val="TAL"/>
              <w:keepNext w:val="0"/>
              <w:keepLines w:val="0"/>
              <w:spacing w:line="256" w:lineRule="auto"/>
            </w:pPr>
            <w:r w:rsidRPr="00BB268A">
              <w:rPr>
                <w:position w:val="-12"/>
                <w:lang w:eastAsia="zh-CN"/>
              </w:rPr>
              <w:t>Beam Assumption</w:t>
            </w:r>
            <w:r w:rsidRPr="00BB268A">
              <w:rPr>
                <w:position w:val="-12"/>
                <w:vertAlign w:val="superscript"/>
                <w:lang w:eastAsia="zh-CN"/>
              </w:rPr>
              <w:t>Note 7</w:t>
            </w:r>
          </w:p>
        </w:tc>
        <w:tc>
          <w:tcPr>
            <w:tcW w:w="523" w:type="pct"/>
            <w:tcBorders>
              <w:top w:val="single" w:sz="4" w:space="0" w:color="auto"/>
              <w:left w:val="single" w:sz="4" w:space="0" w:color="auto"/>
              <w:bottom w:val="single" w:sz="4" w:space="0" w:color="auto"/>
              <w:right w:val="single" w:sz="4" w:space="0" w:color="auto"/>
            </w:tcBorders>
          </w:tcPr>
          <w:p w14:paraId="6A10AFE6" w14:textId="77777777" w:rsidR="007114DA" w:rsidRPr="00BB268A" w:rsidRDefault="007114DA" w:rsidP="00E663E0">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1D38F04F" w14:textId="77777777" w:rsidR="007114DA" w:rsidRPr="00BB268A" w:rsidRDefault="007114DA" w:rsidP="00E663E0">
            <w:pPr>
              <w:pStyle w:val="TAC"/>
              <w:keepNext w:val="0"/>
              <w:keepLines w:val="0"/>
              <w:spacing w:line="256" w:lineRule="auto"/>
            </w:pPr>
            <w:r w:rsidRPr="00BB268A">
              <w:t>1,2</w:t>
            </w:r>
          </w:p>
        </w:tc>
        <w:tc>
          <w:tcPr>
            <w:tcW w:w="784" w:type="pct"/>
            <w:gridSpan w:val="2"/>
            <w:tcBorders>
              <w:top w:val="single" w:sz="4" w:space="0" w:color="auto"/>
              <w:left w:val="single" w:sz="4" w:space="0" w:color="auto"/>
              <w:bottom w:val="single" w:sz="4" w:space="0" w:color="auto"/>
              <w:right w:val="single" w:sz="4" w:space="0" w:color="auto"/>
            </w:tcBorders>
            <w:hideMark/>
          </w:tcPr>
          <w:p w14:paraId="2C67D3CD" w14:textId="77777777" w:rsidR="007114DA" w:rsidRPr="00BB268A" w:rsidRDefault="007114DA" w:rsidP="00E663E0">
            <w:pPr>
              <w:pStyle w:val="TAC"/>
              <w:keepNext w:val="0"/>
              <w:keepLines w:val="0"/>
              <w:spacing w:line="256" w:lineRule="auto"/>
              <w:rPr>
                <w:rFonts w:cs="v4.2.0"/>
              </w:rPr>
            </w:pPr>
            <w:r w:rsidRPr="00BB268A">
              <w:t>Rough</w:t>
            </w:r>
          </w:p>
        </w:tc>
        <w:tc>
          <w:tcPr>
            <w:tcW w:w="736" w:type="pct"/>
            <w:gridSpan w:val="2"/>
            <w:tcBorders>
              <w:top w:val="single" w:sz="4" w:space="0" w:color="auto"/>
              <w:left w:val="single" w:sz="4" w:space="0" w:color="auto"/>
              <w:bottom w:val="single" w:sz="4" w:space="0" w:color="auto"/>
              <w:right w:val="single" w:sz="4" w:space="0" w:color="auto"/>
            </w:tcBorders>
            <w:hideMark/>
          </w:tcPr>
          <w:p w14:paraId="263535CB" w14:textId="77777777" w:rsidR="007114DA" w:rsidRPr="00BB268A" w:rsidRDefault="007114DA" w:rsidP="00E663E0">
            <w:pPr>
              <w:pStyle w:val="TAC"/>
              <w:keepNext w:val="0"/>
              <w:keepLines w:val="0"/>
              <w:spacing w:line="256" w:lineRule="auto"/>
              <w:rPr>
                <w:rFonts w:cs="v4.2.0"/>
              </w:rPr>
            </w:pPr>
            <w:r w:rsidRPr="00BB268A">
              <w:rPr>
                <w:lang w:eastAsia="zh-CN"/>
              </w:rPr>
              <w:t>Rough</w:t>
            </w:r>
          </w:p>
        </w:tc>
        <w:tc>
          <w:tcPr>
            <w:tcW w:w="841" w:type="pct"/>
            <w:gridSpan w:val="2"/>
            <w:tcBorders>
              <w:top w:val="single" w:sz="4" w:space="0" w:color="auto"/>
              <w:left w:val="single" w:sz="4" w:space="0" w:color="auto"/>
              <w:bottom w:val="single" w:sz="4" w:space="0" w:color="auto"/>
              <w:right w:val="single" w:sz="4" w:space="0" w:color="auto"/>
            </w:tcBorders>
            <w:hideMark/>
          </w:tcPr>
          <w:p w14:paraId="625D69D0" w14:textId="77777777" w:rsidR="007114DA" w:rsidRPr="00BB268A" w:rsidRDefault="007114DA" w:rsidP="00E663E0">
            <w:pPr>
              <w:pStyle w:val="TAC"/>
              <w:keepNext w:val="0"/>
              <w:keepLines w:val="0"/>
              <w:spacing w:line="256" w:lineRule="auto"/>
              <w:rPr>
                <w:lang w:eastAsia="zh-CN"/>
              </w:rPr>
            </w:pPr>
            <w:r w:rsidRPr="00BB268A">
              <w:rPr>
                <w:lang w:eastAsia="zh-CN"/>
              </w:rPr>
              <w:t>Rough</w:t>
            </w:r>
          </w:p>
        </w:tc>
      </w:tr>
      <w:tr w:rsidR="007114DA" w:rsidRPr="00BB268A" w14:paraId="1D384665"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BEB20A3" w14:textId="77777777" w:rsidR="007114DA" w:rsidRPr="00BB268A" w:rsidRDefault="007114DA" w:rsidP="00E663E0">
            <w:pPr>
              <w:pStyle w:val="TAL"/>
              <w:keepNext w:val="0"/>
              <w:keepLines w:val="0"/>
              <w:spacing w:line="256" w:lineRule="auto"/>
            </w:pPr>
            <w:r w:rsidRPr="00BB268A">
              <w:t>NR RF Channel Number</w:t>
            </w:r>
          </w:p>
        </w:tc>
        <w:tc>
          <w:tcPr>
            <w:tcW w:w="523" w:type="pct"/>
            <w:tcBorders>
              <w:top w:val="single" w:sz="4" w:space="0" w:color="auto"/>
              <w:left w:val="single" w:sz="4" w:space="0" w:color="auto"/>
              <w:bottom w:val="single" w:sz="4" w:space="0" w:color="auto"/>
              <w:right w:val="single" w:sz="4" w:space="0" w:color="auto"/>
            </w:tcBorders>
          </w:tcPr>
          <w:p w14:paraId="564FBEAB" w14:textId="77777777" w:rsidR="007114DA" w:rsidRPr="00BB268A" w:rsidRDefault="007114DA" w:rsidP="00E663E0">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4C527B77" w14:textId="77777777" w:rsidR="007114DA" w:rsidRPr="00BB268A" w:rsidRDefault="007114DA" w:rsidP="00E663E0">
            <w:pPr>
              <w:pStyle w:val="TAC"/>
              <w:keepNext w:val="0"/>
              <w:keepLines w:val="0"/>
              <w:spacing w:line="256" w:lineRule="auto"/>
              <w:rPr>
                <w:rFonts w:cs="v4.2.0"/>
              </w:rPr>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135759CD" w14:textId="77777777" w:rsidR="007114DA" w:rsidRPr="00BB268A" w:rsidRDefault="007114DA" w:rsidP="00E663E0">
            <w:pPr>
              <w:pStyle w:val="TAC"/>
              <w:keepNext w:val="0"/>
              <w:keepLines w:val="0"/>
              <w:spacing w:line="256" w:lineRule="auto"/>
            </w:pPr>
            <w:r w:rsidRPr="00BB268A">
              <w:rPr>
                <w:rFonts w:cs="v4.2.0"/>
              </w:rPr>
              <w:t>1</w:t>
            </w:r>
          </w:p>
        </w:tc>
        <w:tc>
          <w:tcPr>
            <w:tcW w:w="736" w:type="pct"/>
            <w:gridSpan w:val="2"/>
            <w:tcBorders>
              <w:top w:val="single" w:sz="4" w:space="0" w:color="auto"/>
              <w:left w:val="single" w:sz="4" w:space="0" w:color="auto"/>
              <w:bottom w:val="single" w:sz="4" w:space="0" w:color="auto"/>
              <w:right w:val="single" w:sz="4" w:space="0" w:color="auto"/>
            </w:tcBorders>
            <w:hideMark/>
          </w:tcPr>
          <w:p w14:paraId="191CD196" w14:textId="77777777" w:rsidR="007114DA" w:rsidRPr="00BB268A" w:rsidRDefault="007114DA" w:rsidP="00E663E0">
            <w:pPr>
              <w:pStyle w:val="TAC"/>
              <w:keepNext w:val="0"/>
              <w:keepLines w:val="0"/>
              <w:spacing w:line="256" w:lineRule="auto"/>
            </w:pPr>
            <w:r w:rsidRPr="00BB268A">
              <w:rPr>
                <w:rFonts w:cs="v4.2.0"/>
              </w:rPr>
              <w:t>2</w:t>
            </w:r>
          </w:p>
        </w:tc>
        <w:tc>
          <w:tcPr>
            <w:tcW w:w="841" w:type="pct"/>
            <w:gridSpan w:val="2"/>
            <w:tcBorders>
              <w:top w:val="single" w:sz="4" w:space="0" w:color="auto"/>
              <w:left w:val="single" w:sz="4" w:space="0" w:color="auto"/>
              <w:bottom w:val="single" w:sz="4" w:space="0" w:color="auto"/>
              <w:right w:val="single" w:sz="4" w:space="0" w:color="auto"/>
            </w:tcBorders>
            <w:hideMark/>
          </w:tcPr>
          <w:p w14:paraId="01A11F3E" w14:textId="77777777" w:rsidR="007114DA" w:rsidRPr="00BB268A" w:rsidRDefault="007114DA" w:rsidP="00E663E0">
            <w:pPr>
              <w:pStyle w:val="TAC"/>
              <w:keepNext w:val="0"/>
              <w:keepLines w:val="0"/>
              <w:spacing w:line="256" w:lineRule="auto"/>
              <w:rPr>
                <w:rFonts w:cs="v4.2.0"/>
                <w:lang w:eastAsia="zh-CN"/>
              </w:rPr>
            </w:pPr>
            <w:r w:rsidRPr="00BB268A">
              <w:rPr>
                <w:rFonts w:cs="v4.2.0"/>
                <w:lang w:eastAsia="zh-CN"/>
              </w:rPr>
              <w:t>3</w:t>
            </w:r>
          </w:p>
        </w:tc>
      </w:tr>
      <w:tr w:rsidR="007114DA" w:rsidRPr="00BB268A" w14:paraId="5FB01B0E"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2F1655D" w14:textId="77777777" w:rsidR="007114DA" w:rsidRPr="00BB268A" w:rsidRDefault="007114DA" w:rsidP="00E663E0">
            <w:pPr>
              <w:pStyle w:val="TAL"/>
              <w:keepNext w:val="0"/>
              <w:keepLines w:val="0"/>
              <w:spacing w:line="256" w:lineRule="auto"/>
            </w:pPr>
            <w:r w:rsidRPr="00BB268A">
              <w:t>Duplex mode</w:t>
            </w:r>
          </w:p>
        </w:tc>
        <w:tc>
          <w:tcPr>
            <w:tcW w:w="523" w:type="pct"/>
            <w:tcBorders>
              <w:top w:val="single" w:sz="4" w:space="0" w:color="auto"/>
              <w:left w:val="single" w:sz="4" w:space="0" w:color="auto"/>
              <w:bottom w:val="single" w:sz="4" w:space="0" w:color="auto"/>
              <w:right w:val="single" w:sz="4" w:space="0" w:color="auto"/>
            </w:tcBorders>
          </w:tcPr>
          <w:p w14:paraId="51CA6981" w14:textId="77777777" w:rsidR="007114DA" w:rsidRPr="00BB268A" w:rsidRDefault="007114DA" w:rsidP="00E663E0">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5D3E4B59" w14:textId="77777777" w:rsidR="007114DA" w:rsidRPr="00BB268A" w:rsidRDefault="007114DA" w:rsidP="00E663E0">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39DD7072" w14:textId="77777777" w:rsidR="007114DA" w:rsidRPr="00BB268A" w:rsidRDefault="007114DA" w:rsidP="00E663E0">
            <w:pPr>
              <w:pStyle w:val="TAC"/>
              <w:keepNext w:val="0"/>
              <w:keepLines w:val="0"/>
              <w:spacing w:line="256" w:lineRule="auto"/>
            </w:pPr>
            <w:r w:rsidRPr="00BB268A">
              <w:t>TDD</w:t>
            </w:r>
          </w:p>
        </w:tc>
        <w:tc>
          <w:tcPr>
            <w:tcW w:w="736" w:type="pct"/>
            <w:gridSpan w:val="2"/>
            <w:tcBorders>
              <w:top w:val="single" w:sz="4" w:space="0" w:color="auto"/>
              <w:left w:val="single" w:sz="4" w:space="0" w:color="auto"/>
              <w:bottom w:val="single" w:sz="4" w:space="0" w:color="auto"/>
              <w:right w:val="single" w:sz="4" w:space="0" w:color="auto"/>
            </w:tcBorders>
            <w:hideMark/>
          </w:tcPr>
          <w:p w14:paraId="7F2F9A74" w14:textId="77777777" w:rsidR="007114DA" w:rsidRPr="00BB268A" w:rsidRDefault="007114DA" w:rsidP="00E663E0">
            <w:pPr>
              <w:pStyle w:val="TAC"/>
              <w:keepNext w:val="0"/>
              <w:keepLines w:val="0"/>
              <w:spacing w:line="256" w:lineRule="auto"/>
            </w:pPr>
            <w:r w:rsidRPr="00BB268A">
              <w:t>TDD</w:t>
            </w:r>
          </w:p>
        </w:tc>
        <w:tc>
          <w:tcPr>
            <w:tcW w:w="841" w:type="pct"/>
            <w:gridSpan w:val="2"/>
            <w:tcBorders>
              <w:top w:val="single" w:sz="4" w:space="0" w:color="auto"/>
              <w:left w:val="single" w:sz="4" w:space="0" w:color="auto"/>
              <w:bottom w:val="single" w:sz="4" w:space="0" w:color="auto"/>
              <w:right w:val="single" w:sz="4" w:space="0" w:color="auto"/>
            </w:tcBorders>
            <w:hideMark/>
          </w:tcPr>
          <w:p w14:paraId="60455A8F" w14:textId="77777777" w:rsidR="007114DA" w:rsidRPr="00BB268A" w:rsidRDefault="007114DA" w:rsidP="00E663E0">
            <w:pPr>
              <w:pStyle w:val="TAC"/>
              <w:keepNext w:val="0"/>
              <w:keepLines w:val="0"/>
              <w:spacing w:line="256" w:lineRule="auto"/>
            </w:pPr>
            <w:r w:rsidRPr="00BB268A">
              <w:t>TDD</w:t>
            </w:r>
          </w:p>
        </w:tc>
      </w:tr>
      <w:tr w:rsidR="007114DA" w:rsidRPr="00BB268A" w14:paraId="67756949"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20AD2A3" w14:textId="77777777" w:rsidR="007114DA" w:rsidRPr="00BB268A" w:rsidRDefault="007114DA" w:rsidP="00E663E0">
            <w:pPr>
              <w:pStyle w:val="TAL"/>
              <w:keepNext w:val="0"/>
              <w:keepLines w:val="0"/>
              <w:spacing w:line="256" w:lineRule="auto"/>
            </w:pPr>
            <w:r w:rsidRPr="00BB268A">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743F75ED" w14:textId="77777777" w:rsidR="007114DA" w:rsidRPr="00BB268A" w:rsidRDefault="007114DA" w:rsidP="00E663E0">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419C0694" w14:textId="77777777" w:rsidR="007114DA" w:rsidRPr="00BB268A" w:rsidRDefault="007114DA" w:rsidP="00E663E0">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19B52187" w14:textId="77777777" w:rsidR="007114DA" w:rsidRPr="00BB268A" w:rsidRDefault="007114DA" w:rsidP="00E663E0">
            <w:pPr>
              <w:pStyle w:val="TAC"/>
              <w:keepNext w:val="0"/>
              <w:keepLines w:val="0"/>
              <w:spacing w:line="256" w:lineRule="auto"/>
            </w:pPr>
            <w:r w:rsidRPr="00BB268A">
              <w:t>TDDConf.3.1</w:t>
            </w:r>
          </w:p>
        </w:tc>
        <w:tc>
          <w:tcPr>
            <w:tcW w:w="736" w:type="pct"/>
            <w:gridSpan w:val="2"/>
            <w:tcBorders>
              <w:top w:val="single" w:sz="4" w:space="0" w:color="auto"/>
              <w:left w:val="single" w:sz="4" w:space="0" w:color="auto"/>
              <w:bottom w:val="single" w:sz="4" w:space="0" w:color="auto"/>
              <w:right w:val="single" w:sz="4" w:space="0" w:color="auto"/>
            </w:tcBorders>
            <w:hideMark/>
          </w:tcPr>
          <w:p w14:paraId="54D3EFA4" w14:textId="77777777" w:rsidR="007114DA" w:rsidRPr="00BB268A" w:rsidRDefault="007114DA" w:rsidP="00E663E0">
            <w:pPr>
              <w:pStyle w:val="TAC"/>
              <w:keepNext w:val="0"/>
              <w:keepLines w:val="0"/>
              <w:spacing w:line="256" w:lineRule="auto"/>
            </w:pPr>
            <w:r w:rsidRPr="00BB268A">
              <w:t>TDDConf.3.1</w:t>
            </w:r>
          </w:p>
        </w:tc>
        <w:tc>
          <w:tcPr>
            <w:tcW w:w="841" w:type="pct"/>
            <w:gridSpan w:val="2"/>
            <w:tcBorders>
              <w:top w:val="single" w:sz="4" w:space="0" w:color="auto"/>
              <w:left w:val="single" w:sz="4" w:space="0" w:color="auto"/>
              <w:bottom w:val="single" w:sz="4" w:space="0" w:color="auto"/>
              <w:right w:val="single" w:sz="4" w:space="0" w:color="auto"/>
            </w:tcBorders>
            <w:hideMark/>
          </w:tcPr>
          <w:p w14:paraId="619D37E0" w14:textId="77777777" w:rsidR="007114DA" w:rsidRPr="00BB268A" w:rsidRDefault="007114DA" w:rsidP="00E663E0">
            <w:pPr>
              <w:pStyle w:val="TAC"/>
              <w:keepNext w:val="0"/>
              <w:keepLines w:val="0"/>
              <w:spacing w:line="256" w:lineRule="auto"/>
            </w:pPr>
            <w:r w:rsidRPr="00BB268A">
              <w:t>TDDConf.3.1</w:t>
            </w:r>
          </w:p>
        </w:tc>
      </w:tr>
      <w:tr w:rsidR="007114DA" w:rsidRPr="00BB268A" w14:paraId="01221AA4"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E54F85A" w14:textId="77777777" w:rsidR="007114DA" w:rsidRPr="00BB268A" w:rsidRDefault="007114DA" w:rsidP="00E663E0">
            <w:pPr>
              <w:pStyle w:val="TAL"/>
              <w:keepNext w:val="0"/>
              <w:keepLines w:val="0"/>
              <w:spacing w:line="256" w:lineRule="auto"/>
            </w:pPr>
            <w:r w:rsidRPr="00BB268A">
              <w:rPr>
                <w:bCs/>
              </w:rPr>
              <w:t>BW</w:t>
            </w:r>
            <w:r w:rsidRPr="00BB268A">
              <w:rPr>
                <w:vertAlign w:val="subscript"/>
              </w:rPr>
              <w:t>channel</w:t>
            </w:r>
          </w:p>
        </w:tc>
        <w:tc>
          <w:tcPr>
            <w:tcW w:w="523" w:type="pct"/>
            <w:tcBorders>
              <w:top w:val="single" w:sz="4" w:space="0" w:color="auto"/>
              <w:left w:val="single" w:sz="4" w:space="0" w:color="auto"/>
              <w:bottom w:val="single" w:sz="4" w:space="0" w:color="auto"/>
              <w:right w:val="single" w:sz="4" w:space="0" w:color="auto"/>
            </w:tcBorders>
            <w:hideMark/>
          </w:tcPr>
          <w:p w14:paraId="3CC85E93" w14:textId="77777777" w:rsidR="007114DA" w:rsidRPr="00BB268A" w:rsidRDefault="007114DA" w:rsidP="00E663E0">
            <w:pPr>
              <w:pStyle w:val="TAC"/>
              <w:keepNext w:val="0"/>
              <w:keepLines w:val="0"/>
              <w:spacing w:line="256" w:lineRule="auto"/>
            </w:pPr>
            <w:r w:rsidRPr="00BB268A">
              <w:rPr>
                <w:rFonts w:cs="v4.2.0"/>
              </w:rPr>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DE10AFC" w14:textId="77777777" w:rsidR="007114DA" w:rsidRPr="00BB268A" w:rsidRDefault="007114DA" w:rsidP="00E663E0">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6D6F60BA" w14:textId="77777777" w:rsidR="007114DA" w:rsidRPr="00BB268A" w:rsidRDefault="007114DA" w:rsidP="00E663E0">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4DEB116" w14:textId="77777777" w:rsidR="007114DA" w:rsidRPr="00BB268A" w:rsidRDefault="007114DA" w:rsidP="00E663E0">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E3C7A06" w14:textId="77777777" w:rsidR="007114DA" w:rsidRPr="00BB268A" w:rsidRDefault="007114DA" w:rsidP="00E663E0">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r>
      <w:tr w:rsidR="007114DA" w:rsidRPr="00BB268A" w14:paraId="3B3F3C29"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464AC9E" w14:textId="77777777" w:rsidR="007114DA" w:rsidRPr="00BB268A" w:rsidRDefault="007114DA" w:rsidP="00E663E0">
            <w:pPr>
              <w:pStyle w:val="TAL"/>
              <w:keepNext w:val="0"/>
              <w:keepLines w:val="0"/>
              <w:spacing w:line="256" w:lineRule="auto"/>
              <w:rPr>
                <w:bCs/>
              </w:rPr>
            </w:pPr>
            <w:r w:rsidRPr="00BB268A">
              <w:t>Data PRBs allocated</w:t>
            </w:r>
          </w:p>
        </w:tc>
        <w:tc>
          <w:tcPr>
            <w:tcW w:w="523" w:type="pct"/>
            <w:tcBorders>
              <w:top w:val="single" w:sz="4" w:space="0" w:color="auto"/>
              <w:left w:val="single" w:sz="4" w:space="0" w:color="auto"/>
              <w:bottom w:val="single" w:sz="4" w:space="0" w:color="auto"/>
              <w:right w:val="single" w:sz="4" w:space="0" w:color="auto"/>
            </w:tcBorders>
          </w:tcPr>
          <w:p w14:paraId="753EF539" w14:textId="77777777" w:rsidR="007114DA" w:rsidRPr="00BB268A" w:rsidRDefault="007114DA" w:rsidP="00E663E0">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0B529085" w14:textId="77777777" w:rsidR="007114DA" w:rsidRPr="00BB268A" w:rsidRDefault="007114DA" w:rsidP="00E663E0">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97F0379" w14:textId="77777777" w:rsidR="007114DA" w:rsidRPr="00BB268A" w:rsidRDefault="007114DA" w:rsidP="00E663E0">
            <w:pPr>
              <w:pStyle w:val="TAC"/>
              <w:keepNext w:val="0"/>
              <w:keepLines w:val="0"/>
              <w:spacing w:line="256" w:lineRule="auto"/>
              <w:rPr>
                <w:szCs w:val="18"/>
              </w:rPr>
            </w:pPr>
            <w:r w:rsidRPr="00BB268A">
              <w:t>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8B52BE6" w14:textId="77777777" w:rsidR="007114DA" w:rsidRPr="00BB268A" w:rsidRDefault="007114DA" w:rsidP="00E663E0">
            <w:pPr>
              <w:pStyle w:val="TAC"/>
              <w:keepNext w:val="0"/>
              <w:keepLines w:val="0"/>
              <w:spacing w:line="256" w:lineRule="auto"/>
              <w:rPr>
                <w:szCs w:val="18"/>
              </w:rPr>
            </w:pPr>
            <w:r w:rsidRPr="00BB268A">
              <w:t>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961E29B" w14:textId="77777777" w:rsidR="007114DA" w:rsidRPr="00BB268A" w:rsidRDefault="007114DA" w:rsidP="00E663E0">
            <w:pPr>
              <w:pStyle w:val="TAC"/>
              <w:keepNext w:val="0"/>
              <w:keepLines w:val="0"/>
              <w:spacing w:line="256" w:lineRule="auto"/>
              <w:rPr>
                <w:szCs w:val="18"/>
              </w:rPr>
            </w:pPr>
            <w:r w:rsidRPr="00BB268A">
              <w:t>66</w:t>
            </w:r>
          </w:p>
        </w:tc>
      </w:tr>
      <w:tr w:rsidR="007114DA" w:rsidRPr="00BB268A" w14:paraId="28F98174"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3F3C172" w14:textId="77777777" w:rsidR="007114DA" w:rsidRPr="00BB268A" w:rsidRDefault="007114DA" w:rsidP="00E663E0">
            <w:pPr>
              <w:pStyle w:val="TAL"/>
              <w:keepNext w:val="0"/>
              <w:keepLines w:val="0"/>
              <w:spacing w:line="256" w:lineRule="auto"/>
              <w:rPr>
                <w:bCs/>
              </w:rPr>
            </w:pPr>
            <w:r w:rsidRPr="00BB268A">
              <w:t>BWP BW</w:t>
            </w:r>
          </w:p>
        </w:tc>
        <w:tc>
          <w:tcPr>
            <w:tcW w:w="523" w:type="pct"/>
            <w:tcBorders>
              <w:top w:val="single" w:sz="4" w:space="0" w:color="auto"/>
              <w:left w:val="single" w:sz="4" w:space="0" w:color="auto"/>
              <w:bottom w:val="single" w:sz="4" w:space="0" w:color="auto"/>
              <w:right w:val="single" w:sz="4" w:space="0" w:color="auto"/>
            </w:tcBorders>
            <w:hideMark/>
          </w:tcPr>
          <w:p w14:paraId="3950F001" w14:textId="77777777" w:rsidR="007114DA" w:rsidRPr="00BB268A" w:rsidRDefault="007114DA" w:rsidP="00E663E0">
            <w:pPr>
              <w:pStyle w:val="TAC"/>
              <w:keepNext w:val="0"/>
              <w:keepLines w:val="0"/>
              <w:spacing w:line="256" w:lineRule="auto"/>
            </w:pPr>
            <w:r w:rsidRPr="00BB268A">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71143C0A" w14:textId="77777777" w:rsidR="007114DA" w:rsidRPr="00BB268A" w:rsidRDefault="007114DA" w:rsidP="00E663E0">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30503821" w14:textId="77777777" w:rsidR="007114DA" w:rsidRPr="00BB268A" w:rsidRDefault="007114DA" w:rsidP="00E663E0">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086246E" w14:textId="77777777" w:rsidR="007114DA" w:rsidRPr="00BB268A" w:rsidRDefault="007114DA" w:rsidP="00E663E0">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5304CA8" w14:textId="77777777" w:rsidR="007114DA" w:rsidRPr="00BB268A" w:rsidRDefault="007114DA" w:rsidP="00E663E0">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r>
      <w:tr w:rsidR="007114DA" w:rsidRPr="00BB268A" w14:paraId="032500D8" w14:textId="77777777" w:rsidTr="00E663E0">
        <w:trPr>
          <w:cantSplit/>
          <w:jc w:val="center"/>
        </w:trPr>
        <w:tc>
          <w:tcPr>
            <w:tcW w:w="681" w:type="pct"/>
            <w:tcBorders>
              <w:top w:val="single" w:sz="4" w:space="0" w:color="auto"/>
              <w:left w:val="single" w:sz="4" w:space="0" w:color="auto"/>
              <w:bottom w:val="nil"/>
              <w:right w:val="single" w:sz="4" w:space="0" w:color="auto"/>
            </w:tcBorders>
            <w:hideMark/>
          </w:tcPr>
          <w:p w14:paraId="06E8105E" w14:textId="77777777" w:rsidR="007114DA" w:rsidRPr="00BB268A" w:rsidRDefault="007114DA" w:rsidP="00E663E0">
            <w:pPr>
              <w:pStyle w:val="TAL"/>
              <w:keepNext w:val="0"/>
              <w:keepLines w:val="0"/>
              <w:spacing w:line="256" w:lineRule="auto"/>
            </w:pPr>
            <w:r w:rsidRPr="00BB268A">
              <w:lastRenderedPageBreak/>
              <w:t>BWP configuration</w:t>
            </w:r>
          </w:p>
        </w:tc>
        <w:tc>
          <w:tcPr>
            <w:tcW w:w="554" w:type="pct"/>
            <w:tcBorders>
              <w:top w:val="single" w:sz="4" w:space="0" w:color="auto"/>
              <w:left w:val="single" w:sz="4" w:space="0" w:color="auto"/>
              <w:bottom w:val="single" w:sz="4" w:space="0" w:color="auto"/>
              <w:right w:val="single" w:sz="4" w:space="0" w:color="auto"/>
            </w:tcBorders>
            <w:hideMark/>
          </w:tcPr>
          <w:p w14:paraId="0FC895BB" w14:textId="77777777" w:rsidR="007114DA" w:rsidRPr="00BB268A" w:rsidRDefault="007114DA" w:rsidP="00E663E0">
            <w:pPr>
              <w:pStyle w:val="TAL"/>
              <w:keepNext w:val="0"/>
              <w:keepLines w:val="0"/>
              <w:spacing w:line="256" w:lineRule="auto"/>
            </w:pPr>
            <w:r w:rsidRPr="00BB268A">
              <w:t>Initial DL BWP</w:t>
            </w:r>
          </w:p>
        </w:tc>
        <w:tc>
          <w:tcPr>
            <w:tcW w:w="523" w:type="pct"/>
            <w:tcBorders>
              <w:top w:val="single" w:sz="4" w:space="0" w:color="auto"/>
              <w:left w:val="single" w:sz="4" w:space="0" w:color="auto"/>
              <w:bottom w:val="single" w:sz="4" w:space="0" w:color="auto"/>
              <w:right w:val="single" w:sz="4" w:space="0" w:color="auto"/>
            </w:tcBorders>
          </w:tcPr>
          <w:p w14:paraId="1D24E786" w14:textId="77777777" w:rsidR="007114DA" w:rsidRPr="00BB268A" w:rsidRDefault="007114DA" w:rsidP="00E663E0">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hideMark/>
          </w:tcPr>
          <w:p w14:paraId="2BD2C930" w14:textId="77777777" w:rsidR="007114DA" w:rsidRPr="00BB268A" w:rsidRDefault="007114DA" w:rsidP="00E663E0">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507CF12E" w14:textId="77777777" w:rsidR="007114DA" w:rsidRPr="00BB268A" w:rsidRDefault="007114DA" w:rsidP="00E663E0">
            <w:pPr>
              <w:pStyle w:val="TAC"/>
              <w:keepNext w:val="0"/>
              <w:keepLines w:val="0"/>
              <w:spacing w:line="256" w:lineRule="auto"/>
            </w:pPr>
            <w:r w:rsidRPr="00BB268A">
              <w:t>DLBWP.0.1</w:t>
            </w:r>
          </w:p>
        </w:tc>
        <w:tc>
          <w:tcPr>
            <w:tcW w:w="736" w:type="pct"/>
            <w:gridSpan w:val="2"/>
            <w:tcBorders>
              <w:top w:val="single" w:sz="4" w:space="0" w:color="auto"/>
              <w:left w:val="single" w:sz="4" w:space="0" w:color="auto"/>
              <w:bottom w:val="single" w:sz="4" w:space="0" w:color="auto"/>
              <w:right w:val="single" w:sz="4" w:space="0" w:color="auto"/>
            </w:tcBorders>
            <w:hideMark/>
          </w:tcPr>
          <w:p w14:paraId="643D5B22" w14:textId="77777777" w:rsidR="007114DA" w:rsidRPr="00BB268A" w:rsidRDefault="007114DA" w:rsidP="00E663E0">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20DE16FF" w14:textId="77777777" w:rsidR="007114DA" w:rsidRPr="00BB268A" w:rsidRDefault="007114DA" w:rsidP="00E663E0">
            <w:pPr>
              <w:pStyle w:val="TAC"/>
              <w:keepNext w:val="0"/>
              <w:keepLines w:val="0"/>
              <w:spacing w:line="256" w:lineRule="auto"/>
            </w:pPr>
            <w:r w:rsidRPr="00BB268A">
              <w:t>N/A</w:t>
            </w:r>
          </w:p>
        </w:tc>
      </w:tr>
      <w:tr w:rsidR="007114DA" w:rsidRPr="00BB268A" w14:paraId="02318399" w14:textId="77777777" w:rsidTr="00E663E0">
        <w:trPr>
          <w:cantSplit/>
          <w:jc w:val="center"/>
        </w:trPr>
        <w:tc>
          <w:tcPr>
            <w:tcW w:w="681" w:type="pct"/>
            <w:tcBorders>
              <w:top w:val="nil"/>
              <w:left w:val="single" w:sz="4" w:space="0" w:color="auto"/>
              <w:bottom w:val="nil"/>
              <w:right w:val="single" w:sz="4" w:space="0" w:color="auto"/>
            </w:tcBorders>
          </w:tcPr>
          <w:p w14:paraId="3D9E0788" w14:textId="77777777" w:rsidR="007114DA" w:rsidRPr="00BB268A" w:rsidRDefault="007114DA" w:rsidP="00E663E0">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7293B490" w14:textId="77777777" w:rsidR="007114DA" w:rsidRPr="00BB268A" w:rsidRDefault="007114DA" w:rsidP="00E663E0">
            <w:pPr>
              <w:pStyle w:val="TAL"/>
              <w:keepNext w:val="0"/>
              <w:keepLines w:val="0"/>
              <w:spacing w:line="256" w:lineRule="auto"/>
            </w:pPr>
            <w:r w:rsidRPr="00BB268A">
              <w:t>Initial UL BWP</w:t>
            </w:r>
          </w:p>
        </w:tc>
        <w:tc>
          <w:tcPr>
            <w:tcW w:w="523" w:type="pct"/>
            <w:tcBorders>
              <w:top w:val="single" w:sz="4" w:space="0" w:color="auto"/>
              <w:left w:val="single" w:sz="4" w:space="0" w:color="auto"/>
              <w:bottom w:val="single" w:sz="4" w:space="0" w:color="auto"/>
              <w:right w:val="single" w:sz="4" w:space="0" w:color="auto"/>
            </w:tcBorders>
          </w:tcPr>
          <w:p w14:paraId="2782E616" w14:textId="77777777" w:rsidR="007114DA" w:rsidRPr="00BB268A" w:rsidRDefault="007114DA" w:rsidP="00E663E0">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63C19183" w14:textId="77777777" w:rsidR="007114DA" w:rsidRPr="00BB268A" w:rsidRDefault="007114DA" w:rsidP="00E663E0">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3F83F49" w14:textId="77777777" w:rsidR="007114DA" w:rsidRPr="00BB268A" w:rsidRDefault="007114DA" w:rsidP="00E663E0">
            <w:pPr>
              <w:pStyle w:val="TAC"/>
              <w:keepNext w:val="0"/>
              <w:keepLines w:val="0"/>
              <w:spacing w:line="256" w:lineRule="auto"/>
            </w:pPr>
            <w:r w:rsidRPr="00BB268A">
              <w:t>ULBWP.0.1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35A08E30" w14:textId="77777777" w:rsidR="007114DA" w:rsidRPr="00BB268A" w:rsidRDefault="007114DA" w:rsidP="00E663E0">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B7BA9E4" w14:textId="77777777" w:rsidR="007114DA" w:rsidRPr="00BB268A" w:rsidRDefault="007114DA" w:rsidP="00E663E0">
            <w:pPr>
              <w:pStyle w:val="TAC"/>
              <w:keepNext w:val="0"/>
              <w:keepLines w:val="0"/>
              <w:spacing w:line="256" w:lineRule="auto"/>
            </w:pPr>
            <w:r w:rsidRPr="00BB268A">
              <w:t>N/A</w:t>
            </w:r>
          </w:p>
        </w:tc>
      </w:tr>
      <w:tr w:rsidR="007114DA" w:rsidRPr="00BB268A" w14:paraId="0046506C" w14:textId="77777777" w:rsidTr="00E663E0">
        <w:trPr>
          <w:cantSplit/>
          <w:jc w:val="center"/>
        </w:trPr>
        <w:tc>
          <w:tcPr>
            <w:tcW w:w="681" w:type="pct"/>
            <w:tcBorders>
              <w:top w:val="nil"/>
              <w:left w:val="single" w:sz="4" w:space="0" w:color="auto"/>
              <w:bottom w:val="nil"/>
              <w:right w:val="single" w:sz="4" w:space="0" w:color="auto"/>
            </w:tcBorders>
          </w:tcPr>
          <w:p w14:paraId="40922A1F" w14:textId="77777777" w:rsidR="007114DA" w:rsidRPr="00BB268A" w:rsidRDefault="007114DA" w:rsidP="00E663E0">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4266C12E" w14:textId="77777777" w:rsidR="007114DA" w:rsidRPr="00BB268A" w:rsidRDefault="007114DA" w:rsidP="00E663E0">
            <w:pPr>
              <w:pStyle w:val="TAL"/>
              <w:keepNext w:val="0"/>
              <w:keepLines w:val="0"/>
              <w:spacing w:line="256" w:lineRule="auto"/>
            </w:pPr>
            <w:r w:rsidRPr="00BB268A">
              <w:t>Dedicated DL BWP</w:t>
            </w:r>
          </w:p>
        </w:tc>
        <w:tc>
          <w:tcPr>
            <w:tcW w:w="523" w:type="pct"/>
            <w:tcBorders>
              <w:top w:val="single" w:sz="4" w:space="0" w:color="auto"/>
              <w:left w:val="single" w:sz="4" w:space="0" w:color="auto"/>
              <w:bottom w:val="single" w:sz="4" w:space="0" w:color="auto"/>
              <w:right w:val="single" w:sz="4" w:space="0" w:color="auto"/>
            </w:tcBorders>
          </w:tcPr>
          <w:p w14:paraId="7B0DCAFD" w14:textId="77777777" w:rsidR="007114DA" w:rsidRPr="00BB268A" w:rsidRDefault="007114DA" w:rsidP="00E663E0">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5B313E79" w14:textId="77777777" w:rsidR="007114DA" w:rsidRPr="00BB268A" w:rsidRDefault="007114DA" w:rsidP="00E663E0">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0B369DD3" w14:textId="77777777" w:rsidR="007114DA" w:rsidRPr="00BB268A" w:rsidRDefault="007114DA" w:rsidP="00E663E0">
            <w:pPr>
              <w:pStyle w:val="TAC"/>
              <w:keepNext w:val="0"/>
              <w:keepLines w:val="0"/>
              <w:spacing w:line="256" w:lineRule="auto"/>
            </w:pPr>
            <w:r w:rsidRPr="00BB268A">
              <w:t>DLBWP.1.1</w:t>
            </w:r>
          </w:p>
        </w:tc>
        <w:tc>
          <w:tcPr>
            <w:tcW w:w="736" w:type="pct"/>
            <w:gridSpan w:val="2"/>
            <w:tcBorders>
              <w:top w:val="single" w:sz="4" w:space="0" w:color="auto"/>
              <w:left w:val="single" w:sz="4" w:space="0" w:color="auto"/>
              <w:bottom w:val="single" w:sz="4" w:space="0" w:color="auto"/>
              <w:right w:val="single" w:sz="4" w:space="0" w:color="auto"/>
            </w:tcBorders>
            <w:hideMark/>
          </w:tcPr>
          <w:p w14:paraId="4951506A" w14:textId="77777777" w:rsidR="007114DA" w:rsidRPr="00BB268A" w:rsidRDefault="007114DA" w:rsidP="00E663E0">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4F86C527" w14:textId="77777777" w:rsidR="007114DA" w:rsidRPr="00BB268A" w:rsidRDefault="007114DA" w:rsidP="00E663E0">
            <w:pPr>
              <w:pStyle w:val="TAC"/>
              <w:keepNext w:val="0"/>
              <w:keepLines w:val="0"/>
              <w:spacing w:line="256" w:lineRule="auto"/>
            </w:pPr>
            <w:r w:rsidRPr="00BB268A">
              <w:t>N/A</w:t>
            </w:r>
          </w:p>
        </w:tc>
      </w:tr>
      <w:tr w:rsidR="007114DA" w:rsidRPr="00BB268A" w14:paraId="421D7488" w14:textId="77777777" w:rsidTr="00E663E0">
        <w:trPr>
          <w:cantSplit/>
          <w:jc w:val="center"/>
        </w:trPr>
        <w:tc>
          <w:tcPr>
            <w:tcW w:w="681" w:type="pct"/>
            <w:tcBorders>
              <w:top w:val="nil"/>
              <w:left w:val="single" w:sz="4" w:space="0" w:color="auto"/>
              <w:bottom w:val="single" w:sz="4" w:space="0" w:color="auto"/>
              <w:right w:val="single" w:sz="4" w:space="0" w:color="auto"/>
            </w:tcBorders>
          </w:tcPr>
          <w:p w14:paraId="2487FE40" w14:textId="77777777" w:rsidR="007114DA" w:rsidRPr="00BB268A" w:rsidRDefault="007114DA" w:rsidP="00E663E0">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1031ADE1" w14:textId="77777777" w:rsidR="007114DA" w:rsidRPr="00BB268A" w:rsidRDefault="007114DA" w:rsidP="00E663E0">
            <w:pPr>
              <w:pStyle w:val="TAL"/>
              <w:keepNext w:val="0"/>
              <w:keepLines w:val="0"/>
              <w:spacing w:line="256" w:lineRule="auto"/>
            </w:pPr>
            <w:r w:rsidRPr="00BB268A">
              <w:t>Dedicated UL BWP</w:t>
            </w:r>
          </w:p>
        </w:tc>
        <w:tc>
          <w:tcPr>
            <w:tcW w:w="523" w:type="pct"/>
            <w:tcBorders>
              <w:top w:val="single" w:sz="4" w:space="0" w:color="auto"/>
              <w:left w:val="single" w:sz="4" w:space="0" w:color="auto"/>
              <w:bottom w:val="single" w:sz="4" w:space="0" w:color="auto"/>
              <w:right w:val="single" w:sz="4" w:space="0" w:color="auto"/>
            </w:tcBorders>
          </w:tcPr>
          <w:p w14:paraId="5CE83D52" w14:textId="77777777" w:rsidR="007114DA" w:rsidRPr="00BB268A" w:rsidRDefault="007114DA" w:rsidP="00E663E0">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vAlign w:val="center"/>
          </w:tcPr>
          <w:p w14:paraId="54854F8D" w14:textId="77777777" w:rsidR="007114DA" w:rsidRPr="00BB268A" w:rsidRDefault="007114DA" w:rsidP="00E663E0">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949A91E" w14:textId="77777777" w:rsidR="007114DA" w:rsidRPr="00BB268A" w:rsidRDefault="007114DA" w:rsidP="00E663E0">
            <w:pPr>
              <w:pStyle w:val="TAC"/>
              <w:keepNext w:val="0"/>
              <w:keepLines w:val="0"/>
              <w:spacing w:line="256" w:lineRule="auto"/>
            </w:pPr>
            <w:r w:rsidRPr="00BB268A">
              <w:t>ULBWP.1.1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39E9B605" w14:textId="77777777" w:rsidR="007114DA" w:rsidRPr="00BB268A" w:rsidRDefault="007114DA" w:rsidP="00E663E0">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5F8BAA7" w14:textId="77777777" w:rsidR="007114DA" w:rsidRPr="00BB268A" w:rsidRDefault="007114DA" w:rsidP="00E663E0">
            <w:pPr>
              <w:pStyle w:val="TAC"/>
              <w:keepNext w:val="0"/>
              <w:keepLines w:val="0"/>
              <w:spacing w:line="256" w:lineRule="auto"/>
            </w:pPr>
            <w:r w:rsidRPr="00BB268A">
              <w:t>N/A</w:t>
            </w:r>
          </w:p>
        </w:tc>
      </w:tr>
      <w:tr w:rsidR="007114DA" w:rsidRPr="00BB268A" w14:paraId="36E4C0C7"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F0C5367" w14:textId="77777777" w:rsidR="007114DA" w:rsidRPr="00BB268A" w:rsidRDefault="007114DA" w:rsidP="00E663E0">
            <w:pPr>
              <w:pStyle w:val="TAL"/>
              <w:keepNext w:val="0"/>
              <w:keepLines w:val="0"/>
              <w:spacing w:line="256" w:lineRule="auto"/>
            </w:pPr>
            <w:r w:rsidRPr="00BB268A">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16E899FF" w14:textId="77777777" w:rsidR="007114DA" w:rsidRPr="00BB268A" w:rsidRDefault="007114DA" w:rsidP="00E663E0">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74687D9C" w14:textId="77777777" w:rsidR="007114DA" w:rsidRPr="00BB268A" w:rsidRDefault="007114DA" w:rsidP="00E663E0">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tcPr>
          <w:p w14:paraId="67A7CFCB" w14:textId="77777777" w:rsidR="007114DA" w:rsidRPr="00BB268A" w:rsidRDefault="007114DA" w:rsidP="00E663E0">
            <w:pPr>
              <w:pStyle w:val="TAC"/>
              <w:keepNext w:val="0"/>
              <w:keepLines w:val="0"/>
              <w:spacing w:line="256" w:lineRule="auto"/>
            </w:pPr>
            <w:r w:rsidRPr="00BB268A">
              <w:t xml:space="preserve">OP.1 </w:t>
            </w:r>
          </w:p>
        </w:tc>
        <w:tc>
          <w:tcPr>
            <w:tcW w:w="736" w:type="pct"/>
            <w:gridSpan w:val="2"/>
            <w:tcBorders>
              <w:top w:val="single" w:sz="4" w:space="0" w:color="auto"/>
              <w:left w:val="single" w:sz="4" w:space="0" w:color="auto"/>
              <w:bottom w:val="single" w:sz="4" w:space="0" w:color="auto"/>
              <w:right w:val="single" w:sz="4" w:space="0" w:color="auto"/>
            </w:tcBorders>
          </w:tcPr>
          <w:p w14:paraId="2BDB7DFB" w14:textId="77777777" w:rsidR="007114DA" w:rsidRPr="00BB268A" w:rsidRDefault="007114DA" w:rsidP="00E663E0">
            <w:pPr>
              <w:pStyle w:val="TAC"/>
              <w:keepNext w:val="0"/>
              <w:keepLines w:val="0"/>
              <w:spacing w:line="256" w:lineRule="auto"/>
            </w:pPr>
            <w:r w:rsidRPr="00BB268A">
              <w:t>OP.1</w:t>
            </w:r>
          </w:p>
        </w:tc>
        <w:tc>
          <w:tcPr>
            <w:tcW w:w="841" w:type="pct"/>
            <w:gridSpan w:val="2"/>
            <w:tcBorders>
              <w:top w:val="single" w:sz="4" w:space="0" w:color="auto"/>
              <w:left w:val="single" w:sz="4" w:space="0" w:color="auto"/>
              <w:bottom w:val="single" w:sz="4" w:space="0" w:color="auto"/>
              <w:right w:val="single" w:sz="4" w:space="0" w:color="auto"/>
            </w:tcBorders>
          </w:tcPr>
          <w:p w14:paraId="1E7CDADB" w14:textId="77777777" w:rsidR="007114DA" w:rsidRPr="00BB268A" w:rsidRDefault="007114DA" w:rsidP="00E663E0">
            <w:pPr>
              <w:pStyle w:val="TAC"/>
              <w:keepNext w:val="0"/>
              <w:keepLines w:val="0"/>
              <w:spacing w:line="256" w:lineRule="auto"/>
            </w:pPr>
            <w:r w:rsidRPr="00BB268A">
              <w:t>OP.1</w:t>
            </w:r>
          </w:p>
        </w:tc>
      </w:tr>
      <w:tr w:rsidR="007114DA" w:rsidRPr="00BB268A" w14:paraId="3CE6DF46"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0C45522" w14:textId="77777777" w:rsidR="007114DA" w:rsidRPr="00BB268A" w:rsidRDefault="007114DA" w:rsidP="00E663E0">
            <w:pPr>
              <w:pStyle w:val="TAL"/>
              <w:keepNext w:val="0"/>
              <w:keepLines w:val="0"/>
              <w:spacing w:line="256" w:lineRule="auto"/>
            </w:pPr>
            <w:r w:rsidRPr="00BB268A">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0702ADBB" w14:textId="77777777" w:rsidR="007114DA" w:rsidRPr="00BB268A" w:rsidRDefault="007114DA" w:rsidP="00E663E0">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0CCF9124" w14:textId="77777777" w:rsidR="007114DA" w:rsidRPr="00BB268A" w:rsidRDefault="007114DA" w:rsidP="00E663E0">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11FFC585" w14:textId="77777777" w:rsidR="007114DA" w:rsidRPr="00BB268A" w:rsidRDefault="007114DA" w:rsidP="00E663E0">
            <w:pPr>
              <w:pStyle w:val="TAC"/>
              <w:keepNext w:val="0"/>
              <w:keepLines w:val="0"/>
              <w:spacing w:line="256" w:lineRule="auto"/>
            </w:pPr>
            <w:r w:rsidRPr="00BB268A">
              <w:t>SR.3.1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1C493A53" w14:textId="77777777" w:rsidR="007114DA" w:rsidRPr="00BB268A" w:rsidRDefault="007114DA" w:rsidP="00E663E0">
            <w:pPr>
              <w:pStyle w:val="TAC"/>
              <w:keepNext w:val="0"/>
              <w:keepLines w:val="0"/>
              <w:spacing w:line="256" w:lineRule="auto"/>
            </w:pPr>
            <w:r w:rsidRPr="00BB268A">
              <w:t>-</w:t>
            </w:r>
          </w:p>
        </w:tc>
        <w:tc>
          <w:tcPr>
            <w:tcW w:w="841" w:type="pct"/>
            <w:gridSpan w:val="2"/>
            <w:tcBorders>
              <w:top w:val="single" w:sz="4" w:space="0" w:color="auto"/>
              <w:left w:val="single" w:sz="4" w:space="0" w:color="auto"/>
              <w:bottom w:val="single" w:sz="4" w:space="0" w:color="auto"/>
              <w:right w:val="single" w:sz="4" w:space="0" w:color="auto"/>
            </w:tcBorders>
            <w:hideMark/>
          </w:tcPr>
          <w:p w14:paraId="404F4A6C" w14:textId="77777777" w:rsidR="007114DA" w:rsidRPr="00BB268A" w:rsidRDefault="007114DA" w:rsidP="00E663E0">
            <w:pPr>
              <w:pStyle w:val="TAC"/>
              <w:keepNext w:val="0"/>
              <w:keepLines w:val="0"/>
              <w:spacing w:line="256" w:lineRule="auto"/>
            </w:pPr>
            <w:r w:rsidRPr="00BB268A">
              <w:t>-</w:t>
            </w:r>
          </w:p>
        </w:tc>
      </w:tr>
      <w:tr w:rsidR="007114DA" w:rsidRPr="00BB268A" w14:paraId="7D50707B"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0104DE9" w14:textId="77777777" w:rsidR="007114DA" w:rsidRPr="00BB268A" w:rsidRDefault="007114DA" w:rsidP="00E663E0">
            <w:pPr>
              <w:pStyle w:val="TAL"/>
              <w:keepNext w:val="0"/>
              <w:keepLines w:val="0"/>
              <w:spacing w:line="256" w:lineRule="auto"/>
            </w:pPr>
            <w:r w:rsidRPr="00BB268A">
              <w:t>CORESET Reference Channel</w:t>
            </w:r>
          </w:p>
        </w:tc>
        <w:tc>
          <w:tcPr>
            <w:tcW w:w="523" w:type="pct"/>
            <w:tcBorders>
              <w:top w:val="single" w:sz="4" w:space="0" w:color="auto"/>
              <w:left w:val="single" w:sz="4" w:space="0" w:color="auto"/>
              <w:bottom w:val="single" w:sz="4" w:space="0" w:color="auto"/>
              <w:right w:val="single" w:sz="4" w:space="0" w:color="auto"/>
            </w:tcBorders>
          </w:tcPr>
          <w:p w14:paraId="0C899015" w14:textId="77777777" w:rsidR="007114DA" w:rsidRPr="00BB268A" w:rsidRDefault="007114DA" w:rsidP="00E663E0">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14691E18" w14:textId="77777777" w:rsidR="007114DA" w:rsidRPr="00BB268A" w:rsidRDefault="007114DA" w:rsidP="00E663E0">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1FB44326" w14:textId="77777777" w:rsidR="007114DA" w:rsidRPr="00BB268A" w:rsidRDefault="007114DA" w:rsidP="00E663E0">
            <w:pPr>
              <w:pStyle w:val="TAC"/>
              <w:keepNext w:val="0"/>
              <w:keepLines w:val="0"/>
              <w:spacing w:line="256" w:lineRule="auto"/>
            </w:pPr>
            <w:r w:rsidRPr="00BB268A">
              <w:t>CR.3.1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6180D493" w14:textId="77777777" w:rsidR="007114DA" w:rsidRPr="00BB268A" w:rsidRDefault="007114DA" w:rsidP="00E663E0">
            <w:pPr>
              <w:pStyle w:val="TAC"/>
              <w:keepNext w:val="0"/>
              <w:keepLines w:val="0"/>
              <w:spacing w:line="256" w:lineRule="auto"/>
            </w:pPr>
            <w:r w:rsidRPr="00BB268A">
              <w:t>-</w:t>
            </w:r>
          </w:p>
        </w:tc>
        <w:tc>
          <w:tcPr>
            <w:tcW w:w="841" w:type="pct"/>
            <w:gridSpan w:val="2"/>
            <w:tcBorders>
              <w:top w:val="single" w:sz="4" w:space="0" w:color="auto"/>
              <w:left w:val="single" w:sz="4" w:space="0" w:color="auto"/>
              <w:bottom w:val="single" w:sz="4" w:space="0" w:color="auto"/>
              <w:right w:val="single" w:sz="4" w:space="0" w:color="auto"/>
            </w:tcBorders>
            <w:hideMark/>
          </w:tcPr>
          <w:p w14:paraId="2667F5E1" w14:textId="77777777" w:rsidR="007114DA" w:rsidRPr="00BB268A" w:rsidRDefault="007114DA" w:rsidP="00E663E0">
            <w:pPr>
              <w:pStyle w:val="TAC"/>
              <w:keepNext w:val="0"/>
              <w:keepLines w:val="0"/>
              <w:spacing w:line="256" w:lineRule="auto"/>
            </w:pPr>
            <w:r w:rsidRPr="00BB268A">
              <w:t>-</w:t>
            </w:r>
          </w:p>
        </w:tc>
      </w:tr>
      <w:tr w:rsidR="007114DA" w:rsidRPr="00BB268A" w14:paraId="62F02A96"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1F82449" w14:textId="77777777" w:rsidR="007114DA" w:rsidRPr="00BB268A" w:rsidRDefault="007114DA" w:rsidP="00E663E0">
            <w:pPr>
              <w:pStyle w:val="TAL"/>
              <w:keepNext w:val="0"/>
              <w:keepLines w:val="0"/>
              <w:spacing w:line="256" w:lineRule="auto"/>
            </w:pPr>
            <w:r w:rsidRPr="00BB268A">
              <w:t>SMTC configuration defined in A.3.11.1 and A.3.11.7</w:t>
            </w:r>
          </w:p>
        </w:tc>
        <w:tc>
          <w:tcPr>
            <w:tcW w:w="523" w:type="pct"/>
            <w:tcBorders>
              <w:top w:val="single" w:sz="4" w:space="0" w:color="auto"/>
              <w:left w:val="single" w:sz="4" w:space="0" w:color="auto"/>
              <w:bottom w:val="single" w:sz="4" w:space="0" w:color="auto"/>
              <w:right w:val="single" w:sz="4" w:space="0" w:color="auto"/>
            </w:tcBorders>
          </w:tcPr>
          <w:p w14:paraId="7794B2E6" w14:textId="77777777" w:rsidR="007114DA" w:rsidRPr="00BB268A" w:rsidRDefault="007114DA" w:rsidP="00E663E0">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1EA00C1B" w14:textId="77777777" w:rsidR="007114DA" w:rsidRPr="00BB268A" w:rsidRDefault="007114DA" w:rsidP="00E663E0">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CFD26AC" w14:textId="77777777" w:rsidR="007114DA" w:rsidRPr="00BB268A" w:rsidRDefault="007114DA" w:rsidP="00E663E0">
            <w:pPr>
              <w:pStyle w:val="TAC"/>
              <w:keepNext w:val="0"/>
              <w:keepLines w:val="0"/>
              <w:spacing w:line="256" w:lineRule="auto"/>
              <w:rPr>
                <w:rFonts w:cs="v4.2.0"/>
                <w:lang w:eastAsia="zh-CN"/>
              </w:rPr>
            </w:pPr>
            <w:r w:rsidRPr="00BB268A">
              <w:t>SMTC.1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6C17D89" w14:textId="77777777" w:rsidR="007114DA" w:rsidRPr="00BB268A" w:rsidRDefault="007114DA" w:rsidP="00E663E0">
            <w:pPr>
              <w:pStyle w:val="TAC"/>
              <w:keepNext w:val="0"/>
              <w:keepLines w:val="0"/>
              <w:spacing w:line="256" w:lineRule="auto"/>
              <w:rPr>
                <w:rFonts w:cs="v4.2.0"/>
                <w:lang w:eastAsia="zh-CN"/>
              </w:rPr>
            </w:pPr>
            <w:r w:rsidRPr="00BB268A">
              <w:t>SMTC.1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7F9BDB9" w14:textId="77777777" w:rsidR="007114DA" w:rsidRPr="00BB268A" w:rsidRDefault="007114DA" w:rsidP="00E663E0">
            <w:pPr>
              <w:pStyle w:val="TAC"/>
              <w:keepNext w:val="0"/>
              <w:keepLines w:val="0"/>
              <w:spacing w:line="256" w:lineRule="auto"/>
              <w:rPr>
                <w:rFonts w:cs="v4.2.0"/>
                <w:lang w:eastAsia="zh-CN"/>
              </w:rPr>
            </w:pPr>
            <w:r w:rsidRPr="00BB268A">
              <w:t>SMTC.</w:t>
            </w:r>
            <w:r w:rsidRPr="00BB268A">
              <w:rPr>
                <w:lang w:eastAsia="zh-CN"/>
              </w:rPr>
              <w:t>7</w:t>
            </w:r>
          </w:p>
        </w:tc>
      </w:tr>
      <w:tr w:rsidR="007114DA" w:rsidRPr="00BB268A" w14:paraId="3CA1A76B"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29EA82A" w14:textId="77777777" w:rsidR="007114DA" w:rsidRPr="00BB268A" w:rsidRDefault="007114DA" w:rsidP="00E663E0">
            <w:pPr>
              <w:pStyle w:val="TAL"/>
              <w:keepNext w:val="0"/>
              <w:keepLines w:val="0"/>
              <w:spacing w:line="256" w:lineRule="auto"/>
            </w:pPr>
            <w:r w:rsidRPr="00BB268A">
              <w:t>PDSCH/PDCCH subcarrier spacing</w:t>
            </w:r>
          </w:p>
        </w:tc>
        <w:tc>
          <w:tcPr>
            <w:tcW w:w="523" w:type="pct"/>
            <w:tcBorders>
              <w:top w:val="single" w:sz="4" w:space="0" w:color="auto"/>
              <w:left w:val="single" w:sz="4" w:space="0" w:color="auto"/>
              <w:bottom w:val="single" w:sz="4" w:space="0" w:color="auto"/>
              <w:right w:val="single" w:sz="4" w:space="0" w:color="auto"/>
            </w:tcBorders>
            <w:hideMark/>
          </w:tcPr>
          <w:p w14:paraId="0BA62DC6" w14:textId="77777777" w:rsidR="007114DA" w:rsidRPr="00BB268A" w:rsidRDefault="007114DA" w:rsidP="00E663E0">
            <w:pPr>
              <w:pStyle w:val="TAC"/>
              <w:keepNext w:val="0"/>
              <w:keepLines w:val="0"/>
              <w:spacing w:line="256" w:lineRule="auto"/>
            </w:pPr>
            <w:r w:rsidRPr="00BB268A">
              <w:t>kHz</w:t>
            </w:r>
          </w:p>
        </w:tc>
        <w:tc>
          <w:tcPr>
            <w:tcW w:w="881" w:type="pct"/>
            <w:tcBorders>
              <w:top w:val="single" w:sz="4" w:space="0" w:color="auto"/>
              <w:left w:val="single" w:sz="4" w:space="0" w:color="auto"/>
              <w:bottom w:val="single" w:sz="4" w:space="0" w:color="auto"/>
              <w:right w:val="single" w:sz="4" w:space="0" w:color="auto"/>
            </w:tcBorders>
            <w:hideMark/>
          </w:tcPr>
          <w:p w14:paraId="0136C898" w14:textId="77777777" w:rsidR="007114DA" w:rsidRPr="00BB268A" w:rsidRDefault="007114DA" w:rsidP="00E663E0">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2DBA2385" w14:textId="77777777" w:rsidR="007114DA" w:rsidRPr="00BB268A" w:rsidRDefault="007114DA" w:rsidP="00E663E0">
            <w:pPr>
              <w:pStyle w:val="TAC"/>
              <w:keepNext w:val="0"/>
              <w:keepLines w:val="0"/>
              <w:spacing w:line="256" w:lineRule="auto"/>
            </w:pPr>
            <w:r w:rsidRPr="00BB268A">
              <w:t>120</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58F176EA" w14:textId="77777777" w:rsidR="007114DA" w:rsidRPr="00BB268A" w:rsidRDefault="007114DA" w:rsidP="00E663E0">
            <w:pPr>
              <w:pStyle w:val="TAC"/>
              <w:keepNext w:val="0"/>
              <w:keepLines w:val="0"/>
              <w:spacing w:line="256" w:lineRule="auto"/>
            </w:pPr>
            <w:r w:rsidRPr="00BB268A">
              <w:t>120</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26BCCEE" w14:textId="77777777" w:rsidR="007114DA" w:rsidRPr="00BB268A" w:rsidRDefault="007114DA" w:rsidP="00E663E0">
            <w:pPr>
              <w:pStyle w:val="TAC"/>
              <w:keepNext w:val="0"/>
              <w:keepLines w:val="0"/>
              <w:spacing w:line="256" w:lineRule="auto"/>
            </w:pPr>
            <w:r w:rsidRPr="00BB268A">
              <w:t>120</w:t>
            </w:r>
          </w:p>
        </w:tc>
      </w:tr>
      <w:tr w:rsidR="007114DA" w:rsidRPr="00BB268A" w14:paraId="09FB426C"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0A08F5C" w14:textId="77777777" w:rsidR="007114DA" w:rsidRPr="00BB268A" w:rsidRDefault="007114DA" w:rsidP="00E663E0">
            <w:pPr>
              <w:pStyle w:val="TAL"/>
              <w:keepNext w:val="0"/>
              <w:keepLines w:val="0"/>
              <w:spacing w:line="256" w:lineRule="auto"/>
            </w:pPr>
            <w:r w:rsidRPr="00BB268A">
              <w:rPr>
                <w:rFonts w:cs="v5.0.0"/>
              </w:rPr>
              <w:t>TRS configuration</w:t>
            </w:r>
          </w:p>
        </w:tc>
        <w:tc>
          <w:tcPr>
            <w:tcW w:w="523" w:type="pct"/>
            <w:tcBorders>
              <w:top w:val="single" w:sz="4" w:space="0" w:color="auto"/>
              <w:left w:val="single" w:sz="4" w:space="0" w:color="auto"/>
              <w:bottom w:val="single" w:sz="4" w:space="0" w:color="auto"/>
              <w:right w:val="single" w:sz="4" w:space="0" w:color="auto"/>
            </w:tcBorders>
          </w:tcPr>
          <w:p w14:paraId="4AA88DF2" w14:textId="77777777" w:rsidR="007114DA" w:rsidRPr="00BB268A" w:rsidRDefault="007114DA" w:rsidP="00E663E0">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3F5A485E" w14:textId="77777777" w:rsidR="007114DA" w:rsidRPr="00BB268A" w:rsidRDefault="007114DA" w:rsidP="00E663E0">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0597149F" w14:textId="77777777" w:rsidR="007114DA" w:rsidRPr="00BB268A" w:rsidRDefault="007114DA" w:rsidP="00E663E0">
            <w:pPr>
              <w:pStyle w:val="TAC"/>
              <w:keepNext w:val="0"/>
              <w:keepLines w:val="0"/>
              <w:spacing w:line="256" w:lineRule="auto"/>
            </w:pPr>
            <w:r w:rsidRPr="00BB268A">
              <w:rPr>
                <w:szCs w:val="18"/>
              </w:rPr>
              <w:t>TRS.2.1 TDD</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FFEBC68" w14:textId="77777777" w:rsidR="007114DA" w:rsidRPr="00BB268A" w:rsidRDefault="007114DA" w:rsidP="00E663E0">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A8E8E70" w14:textId="77777777" w:rsidR="007114DA" w:rsidRPr="00BB268A" w:rsidRDefault="007114DA" w:rsidP="00E663E0">
            <w:pPr>
              <w:pStyle w:val="TAC"/>
              <w:keepNext w:val="0"/>
              <w:keepLines w:val="0"/>
              <w:spacing w:line="256" w:lineRule="auto"/>
            </w:pPr>
            <w:r w:rsidRPr="00BB268A">
              <w:t>N/A</w:t>
            </w:r>
          </w:p>
        </w:tc>
      </w:tr>
      <w:tr w:rsidR="007114DA" w:rsidRPr="00BB268A" w14:paraId="36D90D39"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72FD3A6" w14:textId="77777777" w:rsidR="007114DA" w:rsidRPr="00BB268A" w:rsidRDefault="007114DA" w:rsidP="00E663E0">
            <w:pPr>
              <w:pStyle w:val="TAL"/>
              <w:keepNext w:val="0"/>
              <w:keepLines w:val="0"/>
              <w:spacing w:line="256" w:lineRule="auto"/>
              <w:rPr>
                <w:rFonts w:cs="v5.0.0"/>
              </w:rPr>
            </w:pPr>
            <w:r w:rsidRPr="00BB268A">
              <w:t>PDSCH/PDCCH TCI state</w:t>
            </w:r>
          </w:p>
        </w:tc>
        <w:tc>
          <w:tcPr>
            <w:tcW w:w="523" w:type="pct"/>
            <w:tcBorders>
              <w:top w:val="single" w:sz="4" w:space="0" w:color="auto"/>
              <w:left w:val="single" w:sz="4" w:space="0" w:color="auto"/>
              <w:bottom w:val="single" w:sz="4" w:space="0" w:color="auto"/>
              <w:right w:val="single" w:sz="4" w:space="0" w:color="auto"/>
            </w:tcBorders>
          </w:tcPr>
          <w:p w14:paraId="50D73370" w14:textId="77777777" w:rsidR="007114DA" w:rsidRPr="00BB268A" w:rsidRDefault="007114DA" w:rsidP="00E663E0">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6ADD2900" w14:textId="77777777" w:rsidR="007114DA" w:rsidRPr="00BB268A" w:rsidRDefault="007114DA" w:rsidP="00E663E0">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17AD29F" w14:textId="77777777" w:rsidR="007114DA" w:rsidRPr="00BB268A" w:rsidRDefault="007114DA" w:rsidP="00E663E0">
            <w:pPr>
              <w:pStyle w:val="TAC"/>
              <w:keepNext w:val="0"/>
              <w:keepLines w:val="0"/>
              <w:spacing w:line="256" w:lineRule="auto"/>
              <w:rPr>
                <w:szCs w:val="18"/>
              </w:rPr>
            </w:pPr>
            <w:r w:rsidRPr="00BB268A">
              <w:t>TCI.State.2</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FEEEDB6" w14:textId="77777777" w:rsidR="007114DA" w:rsidRPr="00BB268A" w:rsidRDefault="007114DA" w:rsidP="00E663E0">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C2231B1" w14:textId="77777777" w:rsidR="007114DA" w:rsidRPr="00BB268A" w:rsidRDefault="007114DA" w:rsidP="00E663E0">
            <w:pPr>
              <w:pStyle w:val="TAC"/>
              <w:keepNext w:val="0"/>
              <w:keepLines w:val="0"/>
              <w:spacing w:line="256" w:lineRule="auto"/>
            </w:pPr>
            <w:r w:rsidRPr="00BB268A">
              <w:t>N/A</w:t>
            </w:r>
          </w:p>
        </w:tc>
      </w:tr>
      <w:tr w:rsidR="007114DA" w:rsidRPr="00BB268A" w14:paraId="3ADFA602"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FDD06D8" w14:textId="77777777" w:rsidR="007114DA" w:rsidRPr="00BB268A" w:rsidRDefault="007114DA" w:rsidP="00E663E0">
            <w:pPr>
              <w:pStyle w:val="TAL"/>
              <w:keepNext w:val="0"/>
              <w:keepLines w:val="0"/>
              <w:spacing w:line="256" w:lineRule="auto"/>
            </w:pPr>
            <w:r w:rsidRPr="00BB268A">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1D5C5CB8" w14:textId="77777777" w:rsidR="007114DA" w:rsidRPr="00BB268A" w:rsidRDefault="007114DA" w:rsidP="00E663E0">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tcPr>
          <w:p w14:paraId="7B5DC6EC" w14:textId="77777777" w:rsidR="007114DA" w:rsidRPr="00BB268A" w:rsidRDefault="007114DA" w:rsidP="00E663E0">
            <w:pPr>
              <w:pStyle w:val="TAC"/>
              <w:keepNext w:val="0"/>
              <w:keepLines w:val="0"/>
              <w:spacing w:line="256" w:lineRule="auto"/>
            </w:pPr>
          </w:p>
        </w:tc>
        <w:tc>
          <w:tcPr>
            <w:tcW w:w="784" w:type="pct"/>
            <w:gridSpan w:val="2"/>
            <w:tcBorders>
              <w:top w:val="single" w:sz="4" w:space="0" w:color="auto"/>
              <w:left w:val="single" w:sz="4" w:space="0" w:color="auto"/>
              <w:bottom w:val="nil"/>
              <w:right w:val="single" w:sz="4" w:space="0" w:color="auto"/>
            </w:tcBorders>
            <w:vAlign w:val="center"/>
          </w:tcPr>
          <w:p w14:paraId="57A541E5" w14:textId="77777777" w:rsidR="007114DA" w:rsidRPr="00BB268A" w:rsidRDefault="007114DA" w:rsidP="00E663E0">
            <w:pPr>
              <w:pStyle w:val="TAC"/>
              <w:keepNext w:val="0"/>
              <w:keepLines w:val="0"/>
              <w:spacing w:line="256" w:lineRule="auto"/>
              <w:rPr>
                <w:rFonts w:cs="v4.2.0"/>
              </w:rPr>
            </w:pPr>
          </w:p>
        </w:tc>
        <w:tc>
          <w:tcPr>
            <w:tcW w:w="736" w:type="pct"/>
            <w:gridSpan w:val="2"/>
            <w:tcBorders>
              <w:top w:val="single" w:sz="4" w:space="0" w:color="auto"/>
              <w:left w:val="single" w:sz="4" w:space="0" w:color="auto"/>
              <w:bottom w:val="nil"/>
              <w:right w:val="single" w:sz="4" w:space="0" w:color="auto"/>
            </w:tcBorders>
            <w:vAlign w:val="center"/>
          </w:tcPr>
          <w:p w14:paraId="79DDD943" w14:textId="77777777" w:rsidR="007114DA" w:rsidRPr="00BB268A" w:rsidRDefault="007114DA" w:rsidP="00E663E0">
            <w:pPr>
              <w:pStyle w:val="TAC"/>
              <w:keepNext w:val="0"/>
              <w:keepLines w:val="0"/>
              <w:spacing w:line="256" w:lineRule="auto"/>
            </w:pPr>
          </w:p>
        </w:tc>
        <w:tc>
          <w:tcPr>
            <w:tcW w:w="841" w:type="pct"/>
            <w:gridSpan w:val="2"/>
            <w:tcBorders>
              <w:top w:val="single" w:sz="4" w:space="0" w:color="auto"/>
              <w:left w:val="single" w:sz="4" w:space="0" w:color="auto"/>
              <w:bottom w:val="nil"/>
              <w:right w:val="single" w:sz="4" w:space="0" w:color="auto"/>
            </w:tcBorders>
            <w:vAlign w:val="center"/>
          </w:tcPr>
          <w:p w14:paraId="4EE4CED5" w14:textId="77777777" w:rsidR="007114DA" w:rsidRPr="00BB268A" w:rsidRDefault="007114DA" w:rsidP="00E663E0">
            <w:pPr>
              <w:pStyle w:val="TAC"/>
              <w:keepNext w:val="0"/>
              <w:keepLines w:val="0"/>
              <w:spacing w:line="256" w:lineRule="auto"/>
            </w:pPr>
          </w:p>
        </w:tc>
      </w:tr>
      <w:tr w:rsidR="007114DA" w:rsidRPr="00BB268A" w14:paraId="7BFF75EC"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0F07265" w14:textId="77777777" w:rsidR="007114DA" w:rsidRPr="00BB268A" w:rsidRDefault="007114DA" w:rsidP="00E663E0">
            <w:pPr>
              <w:pStyle w:val="TAL"/>
              <w:keepNext w:val="0"/>
              <w:keepLines w:val="0"/>
              <w:spacing w:line="256" w:lineRule="auto"/>
            </w:pPr>
            <w:r w:rsidRPr="00BB268A">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1361541A" w14:textId="77777777" w:rsidR="007114DA" w:rsidRPr="00BB268A" w:rsidRDefault="007114DA" w:rsidP="00E663E0">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17E420E5" w14:textId="77777777" w:rsidR="007114DA" w:rsidRPr="00BB268A" w:rsidRDefault="007114DA" w:rsidP="00E663E0">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25CEB48E" w14:textId="77777777" w:rsidR="007114DA" w:rsidRPr="00BB268A" w:rsidRDefault="007114DA" w:rsidP="00E663E0">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05F16A61" w14:textId="77777777" w:rsidR="007114DA" w:rsidRPr="00BB268A" w:rsidRDefault="007114DA" w:rsidP="00E663E0">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198AC6F5" w14:textId="77777777" w:rsidR="007114DA" w:rsidRPr="00BB268A" w:rsidRDefault="007114DA" w:rsidP="00E663E0">
            <w:pPr>
              <w:pStyle w:val="TAC"/>
              <w:keepNext w:val="0"/>
              <w:keepLines w:val="0"/>
              <w:spacing w:line="256" w:lineRule="auto"/>
            </w:pPr>
          </w:p>
        </w:tc>
      </w:tr>
      <w:tr w:rsidR="007114DA" w:rsidRPr="00BB268A" w14:paraId="47E05A54"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25BE589" w14:textId="77777777" w:rsidR="007114DA" w:rsidRPr="00BB268A" w:rsidRDefault="007114DA" w:rsidP="00E663E0">
            <w:pPr>
              <w:pStyle w:val="TAL"/>
              <w:keepNext w:val="0"/>
              <w:keepLines w:val="0"/>
              <w:spacing w:line="256" w:lineRule="auto"/>
            </w:pPr>
            <w:r w:rsidRPr="00BB268A">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6A81638D" w14:textId="77777777" w:rsidR="007114DA" w:rsidRPr="00BB268A" w:rsidRDefault="007114DA" w:rsidP="00E663E0">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00D50D91" w14:textId="77777777" w:rsidR="007114DA" w:rsidRPr="00BB268A" w:rsidRDefault="007114DA" w:rsidP="00E663E0">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8761207" w14:textId="77777777" w:rsidR="007114DA" w:rsidRPr="00BB268A" w:rsidRDefault="007114DA" w:rsidP="00E663E0">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349E3950" w14:textId="77777777" w:rsidR="007114DA" w:rsidRPr="00BB268A" w:rsidRDefault="007114DA" w:rsidP="00E663E0">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5097BD5" w14:textId="77777777" w:rsidR="007114DA" w:rsidRPr="00BB268A" w:rsidRDefault="007114DA" w:rsidP="00E663E0">
            <w:pPr>
              <w:pStyle w:val="TAC"/>
              <w:keepNext w:val="0"/>
              <w:keepLines w:val="0"/>
              <w:spacing w:line="256" w:lineRule="auto"/>
            </w:pPr>
          </w:p>
        </w:tc>
      </w:tr>
      <w:tr w:rsidR="007114DA" w:rsidRPr="00BB268A" w14:paraId="310E8ECD"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4F636B4" w14:textId="77777777" w:rsidR="007114DA" w:rsidRPr="00BB268A" w:rsidRDefault="007114DA" w:rsidP="00E663E0">
            <w:pPr>
              <w:pStyle w:val="TAL"/>
              <w:keepNext w:val="0"/>
              <w:keepLines w:val="0"/>
              <w:spacing w:line="256" w:lineRule="auto"/>
            </w:pPr>
            <w:r w:rsidRPr="00BB268A">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749D3BA7" w14:textId="77777777" w:rsidR="007114DA" w:rsidRPr="00BB268A" w:rsidRDefault="007114DA" w:rsidP="00E663E0">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4F067293" w14:textId="77777777" w:rsidR="007114DA" w:rsidRPr="00BB268A" w:rsidRDefault="007114DA" w:rsidP="00E663E0">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45664373" w14:textId="77777777" w:rsidR="007114DA" w:rsidRPr="00BB268A" w:rsidRDefault="007114DA" w:rsidP="00E663E0">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7F3668A4" w14:textId="77777777" w:rsidR="007114DA" w:rsidRPr="00BB268A" w:rsidRDefault="007114DA" w:rsidP="00E663E0">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655961EC" w14:textId="77777777" w:rsidR="007114DA" w:rsidRPr="00BB268A" w:rsidRDefault="007114DA" w:rsidP="00E663E0">
            <w:pPr>
              <w:pStyle w:val="TAC"/>
              <w:keepNext w:val="0"/>
              <w:keepLines w:val="0"/>
              <w:spacing w:line="256" w:lineRule="auto"/>
            </w:pPr>
          </w:p>
        </w:tc>
      </w:tr>
      <w:tr w:rsidR="007114DA" w:rsidRPr="00BB268A" w14:paraId="4A0785A0"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6890FD0" w14:textId="77777777" w:rsidR="007114DA" w:rsidRPr="00BB268A" w:rsidRDefault="007114DA" w:rsidP="00E663E0">
            <w:pPr>
              <w:pStyle w:val="TAL"/>
              <w:keepNext w:val="0"/>
              <w:keepLines w:val="0"/>
              <w:spacing w:line="256" w:lineRule="auto"/>
            </w:pPr>
            <w:r w:rsidRPr="00BB268A">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23306107" w14:textId="77777777" w:rsidR="007114DA" w:rsidRPr="00BB268A" w:rsidRDefault="007114DA" w:rsidP="00E663E0">
            <w:pPr>
              <w:pStyle w:val="TAC"/>
              <w:keepNext w:val="0"/>
              <w:keepLines w:val="0"/>
              <w:spacing w:line="256" w:lineRule="auto"/>
            </w:pPr>
          </w:p>
        </w:tc>
        <w:tc>
          <w:tcPr>
            <w:tcW w:w="881" w:type="pct"/>
            <w:tcBorders>
              <w:top w:val="nil"/>
              <w:left w:val="single" w:sz="4" w:space="0" w:color="auto"/>
              <w:bottom w:val="nil"/>
              <w:right w:val="single" w:sz="4" w:space="0" w:color="auto"/>
            </w:tcBorders>
            <w:hideMark/>
          </w:tcPr>
          <w:p w14:paraId="12070171" w14:textId="77777777" w:rsidR="007114DA" w:rsidRPr="00BB268A" w:rsidRDefault="007114DA" w:rsidP="00E663E0">
            <w:pPr>
              <w:pStyle w:val="TAC"/>
              <w:keepNext w:val="0"/>
              <w:keepLines w:val="0"/>
              <w:spacing w:line="256" w:lineRule="auto"/>
            </w:pPr>
            <w:r w:rsidRPr="00BB268A">
              <w:t>Config 1</w:t>
            </w:r>
          </w:p>
        </w:tc>
        <w:tc>
          <w:tcPr>
            <w:tcW w:w="784" w:type="pct"/>
            <w:gridSpan w:val="2"/>
            <w:tcBorders>
              <w:top w:val="nil"/>
              <w:left w:val="single" w:sz="4" w:space="0" w:color="auto"/>
              <w:bottom w:val="nil"/>
              <w:right w:val="single" w:sz="4" w:space="0" w:color="auto"/>
            </w:tcBorders>
            <w:hideMark/>
          </w:tcPr>
          <w:p w14:paraId="31CF12DC" w14:textId="77777777" w:rsidR="007114DA" w:rsidRPr="00BB268A" w:rsidRDefault="007114DA" w:rsidP="00E663E0">
            <w:pPr>
              <w:pStyle w:val="TAC"/>
              <w:keepNext w:val="0"/>
              <w:keepLines w:val="0"/>
              <w:spacing w:line="256" w:lineRule="auto"/>
              <w:rPr>
                <w:rFonts w:cs="v4.2.0"/>
              </w:rPr>
            </w:pPr>
            <w:r w:rsidRPr="00BB268A">
              <w:rPr>
                <w:rFonts w:cs="v4.2.0"/>
              </w:rPr>
              <w:t>0</w:t>
            </w:r>
          </w:p>
        </w:tc>
        <w:tc>
          <w:tcPr>
            <w:tcW w:w="736" w:type="pct"/>
            <w:gridSpan w:val="2"/>
            <w:tcBorders>
              <w:top w:val="nil"/>
              <w:left w:val="single" w:sz="4" w:space="0" w:color="auto"/>
              <w:bottom w:val="nil"/>
              <w:right w:val="single" w:sz="4" w:space="0" w:color="auto"/>
            </w:tcBorders>
            <w:hideMark/>
          </w:tcPr>
          <w:p w14:paraId="70134E59" w14:textId="77777777" w:rsidR="007114DA" w:rsidRPr="00BB268A" w:rsidRDefault="007114DA" w:rsidP="00E663E0">
            <w:pPr>
              <w:pStyle w:val="TAC"/>
              <w:keepNext w:val="0"/>
              <w:keepLines w:val="0"/>
              <w:spacing w:line="256" w:lineRule="auto"/>
            </w:pPr>
            <w:r w:rsidRPr="00BB268A">
              <w:t>0</w:t>
            </w:r>
          </w:p>
        </w:tc>
        <w:tc>
          <w:tcPr>
            <w:tcW w:w="841" w:type="pct"/>
            <w:gridSpan w:val="2"/>
            <w:tcBorders>
              <w:top w:val="nil"/>
              <w:left w:val="single" w:sz="4" w:space="0" w:color="auto"/>
              <w:bottom w:val="nil"/>
              <w:right w:val="single" w:sz="4" w:space="0" w:color="auto"/>
            </w:tcBorders>
            <w:hideMark/>
          </w:tcPr>
          <w:p w14:paraId="2FB190AA" w14:textId="77777777" w:rsidR="007114DA" w:rsidRPr="00BB268A" w:rsidRDefault="007114DA" w:rsidP="00E663E0">
            <w:pPr>
              <w:pStyle w:val="TAC"/>
              <w:keepNext w:val="0"/>
              <w:keepLines w:val="0"/>
              <w:spacing w:line="256" w:lineRule="auto"/>
            </w:pPr>
            <w:r w:rsidRPr="00BB268A">
              <w:t>0</w:t>
            </w:r>
          </w:p>
        </w:tc>
      </w:tr>
      <w:tr w:rsidR="007114DA" w:rsidRPr="00BB268A" w14:paraId="4D0E9ECA"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D9E29FD" w14:textId="77777777" w:rsidR="007114DA" w:rsidRPr="00BB268A" w:rsidRDefault="007114DA" w:rsidP="00E663E0">
            <w:pPr>
              <w:pStyle w:val="TAL"/>
              <w:keepNext w:val="0"/>
              <w:keepLines w:val="0"/>
              <w:spacing w:line="256" w:lineRule="auto"/>
            </w:pPr>
            <w:r w:rsidRPr="00BB268A">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57BD80BD" w14:textId="77777777" w:rsidR="007114DA" w:rsidRPr="00BB268A" w:rsidRDefault="007114DA" w:rsidP="00E663E0">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1C00A47C" w14:textId="77777777" w:rsidR="007114DA" w:rsidRPr="00BB268A" w:rsidRDefault="007114DA" w:rsidP="00E663E0">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5FB2EA02" w14:textId="77777777" w:rsidR="007114DA" w:rsidRPr="00BB268A" w:rsidRDefault="007114DA" w:rsidP="00E663E0">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6DC83B12" w14:textId="77777777" w:rsidR="007114DA" w:rsidRPr="00BB268A" w:rsidRDefault="007114DA" w:rsidP="00E663E0">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58F1468" w14:textId="77777777" w:rsidR="007114DA" w:rsidRPr="00BB268A" w:rsidRDefault="007114DA" w:rsidP="00E663E0">
            <w:pPr>
              <w:pStyle w:val="TAC"/>
              <w:keepNext w:val="0"/>
              <w:keepLines w:val="0"/>
              <w:spacing w:line="256" w:lineRule="auto"/>
            </w:pPr>
          </w:p>
        </w:tc>
      </w:tr>
      <w:tr w:rsidR="007114DA" w:rsidRPr="00BB268A" w14:paraId="790D31D3"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4EE9063" w14:textId="77777777" w:rsidR="007114DA" w:rsidRPr="00BB268A" w:rsidRDefault="007114DA" w:rsidP="00E663E0">
            <w:pPr>
              <w:pStyle w:val="TAL"/>
              <w:keepNext w:val="0"/>
              <w:keepLines w:val="0"/>
              <w:spacing w:line="256" w:lineRule="auto"/>
            </w:pPr>
            <w:r w:rsidRPr="00BB268A">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0F25FA1D" w14:textId="77777777" w:rsidR="007114DA" w:rsidRPr="00BB268A" w:rsidRDefault="007114DA" w:rsidP="00E663E0">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3EF8DD56" w14:textId="77777777" w:rsidR="007114DA" w:rsidRPr="00BB268A" w:rsidRDefault="007114DA" w:rsidP="00E663E0">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6C500BEC" w14:textId="77777777" w:rsidR="007114DA" w:rsidRPr="00BB268A" w:rsidRDefault="007114DA" w:rsidP="00E663E0">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55E65B36" w14:textId="77777777" w:rsidR="007114DA" w:rsidRPr="00BB268A" w:rsidRDefault="007114DA" w:rsidP="00E663E0">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014617D7" w14:textId="77777777" w:rsidR="007114DA" w:rsidRPr="00BB268A" w:rsidRDefault="007114DA" w:rsidP="00E663E0">
            <w:pPr>
              <w:pStyle w:val="TAC"/>
              <w:keepNext w:val="0"/>
              <w:keepLines w:val="0"/>
              <w:spacing w:line="256" w:lineRule="auto"/>
            </w:pPr>
          </w:p>
        </w:tc>
      </w:tr>
      <w:tr w:rsidR="007114DA" w:rsidRPr="00BB268A" w14:paraId="2CE1B993"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A3D57A1" w14:textId="77777777" w:rsidR="007114DA" w:rsidRPr="00BB268A" w:rsidRDefault="007114DA" w:rsidP="00E663E0">
            <w:pPr>
              <w:pStyle w:val="TAL"/>
              <w:keepNext w:val="0"/>
              <w:keepLines w:val="0"/>
              <w:spacing w:line="256" w:lineRule="auto"/>
            </w:pPr>
            <w:r w:rsidRPr="00BB268A">
              <w:rPr>
                <w:szCs w:val="16"/>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6E5770C3" w14:textId="77777777" w:rsidR="007114DA" w:rsidRPr="00BB268A" w:rsidRDefault="007114DA" w:rsidP="00E663E0">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2B8DC84D" w14:textId="77777777" w:rsidR="007114DA" w:rsidRPr="00BB268A" w:rsidRDefault="007114DA" w:rsidP="00E663E0">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7949F554" w14:textId="77777777" w:rsidR="007114DA" w:rsidRPr="00BB268A" w:rsidRDefault="007114DA" w:rsidP="00E663E0">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2555A309" w14:textId="77777777" w:rsidR="007114DA" w:rsidRPr="00BB268A" w:rsidRDefault="007114DA" w:rsidP="00E663E0">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615C4C23" w14:textId="77777777" w:rsidR="007114DA" w:rsidRPr="00BB268A" w:rsidRDefault="007114DA" w:rsidP="00E663E0">
            <w:pPr>
              <w:pStyle w:val="TAC"/>
              <w:keepNext w:val="0"/>
              <w:keepLines w:val="0"/>
              <w:spacing w:line="256" w:lineRule="auto"/>
            </w:pPr>
          </w:p>
        </w:tc>
      </w:tr>
      <w:tr w:rsidR="007114DA" w:rsidRPr="00BB268A" w14:paraId="5948F0C6"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A991497" w14:textId="77777777" w:rsidR="007114DA" w:rsidRPr="00BB268A" w:rsidRDefault="007114DA" w:rsidP="00E663E0">
            <w:pPr>
              <w:pStyle w:val="TAL"/>
              <w:keepNext w:val="0"/>
              <w:keepLines w:val="0"/>
              <w:spacing w:line="256" w:lineRule="auto"/>
              <w:rPr>
                <w:bCs/>
              </w:rPr>
            </w:pPr>
            <w:r w:rsidRPr="00BB268A">
              <w:rPr>
                <w:bCs/>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0DB7DD0B" w14:textId="77777777" w:rsidR="007114DA" w:rsidRPr="00BB268A" w:rsidRDefault="007114DA" w:rsidP="00E663E0">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61A7AFF5" w14:textId="77777777" w:rsidR="007114DA" w:rsidRPr="00BB268A" w:rsidRDefault="007114DA" w:rsidP="00E663E0">
            <w:pPr>
              <w:pStyle w:val="TAC"/>
              <w:keepNext w:val="0"/>
              <w:keepLines w:val="0"/>
              <w:spacing w:line="256" w:lineRule="auto"/>
            </w:pPr>
          </w:p>
        </w:tc>
        <w:tc>
          <w:tcPr>
            <w:tcW w:w="784" w:type="pct"/>
            <w:gridSpan w:val="2"/>
            <w:tcBorders>
              <w:top w:val="nil"/>
              <w:left w:val="single" w:sz="4" w:space="0" w:color="auto"/>
              <w:bottom w:val="single" w:sz="4" w:space="0" w:color="auto"/>
              <w:right w:val="single" w:sz="4" w:space="0" w:color="auto"/>
            </w:tcBorders>
          </w:tcPr>
          <w:p w14:paraId="79163659" w14:textId="77777777" w:rsidR="007114DA" w:rsidRPr="00BB268A" w:rsidRDefault="007114DA" w:rsidP="00E663E0">
            <w:pPr>
              <w:pStyle w:val="TAC"/>
              <w:keepNext w:val="0"/>
              <w:keepLines w:val="0"/>
              <w:spacing w:line="256" w:lineRule="auto"/>
              <w:rPr>
                <w:rFonts w:cs="v4.2.0"/>
              </w:rPr>
            </w:pPr>
          </w:p>
        </w:tc>
        <w:tc>
          <w:tcPr>
            <w:tcW w:w="736" w:type="pct"/>
            <w:gridSpan w:val="2"/>
            <w:tcBorders>
              <w:top w:val="nil"/>
              <w:left w:val="single" w:sz="4" w:space="0" w:color="auto"/>
              <w:bottom w:val="single" w:sz="4" w:space="0" w:color="auto"/>
              <w:right w:val="single" w:sz="4" w:space="0" w:color="auto"/>
            </w:tcBorders>
          </w:tcPr>
          <w:p w14:paraId="642FE732" w14:textId="77777777" w:rsidR="007114DA" w:rsidRPr="00BB268A" w:rsidRDefault="007114DA" w:rsidP="00E663E0">
            <w:pPr>
              <w:pStyle w:val="TAC"/>
              <w:keepNext w:val="0"/>
              <w:keepLines w:val="0"/>
              <w:spacing w:line="256" w:lineRule="auto"/>
            </w:pPr>
          </w:p>
        </w:tc>
        <w:tc>
          <w:tcPr>
            <w:tcW w:w="841" w:type="pct"/>
            <w:gridSpan w:val="2"/>
            <w:tcBorders>
              <w:top w:val="nil"/>
              <w:left w:val="single" w:sz="4" w:space="0" w:color="auto"/>
              <w:bottom w:val="single" w:sz="4" w:space="0" w:color="auto"/>
              <w:right w:val="single" w:sz="4" w:space="0" w:color="auto"/>
            </w:tcBorders>
          </w:tcPr>
          <w:p w14:paraId="1CC5548A" w14:textId="77777777" w:rsidR="007114DA" w:rsidRPr="00BB268A" w:rsidRDefault="007114DA" w:rsidP="00E663E0">
            <w:pPr>
              <w:pStyle w:val="TAC"/>
              <w:keepNext w:val="0"/>
              <w:keepLines w:val="0"/>
              <w:spacing w:line="256" w:lineRule="auto"/>
            </w:pPr>
          </w:p>
        </w:tc>
      </w:tr>
      <w:tr w:rsidR="007114DA" w:rsidRPr="00BB268A" w14:paraId="49E1A004"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E49B013" w14:textId="77777777" w:rsidR="007114DA" w:rsidRPr="00BB268A" w:rsidRDefault="007114DA" w:rsidP="00E663E0">
            <w:pPr>
              <w:pStyle w:val="TAL"/>
              <w:keepNext w:val="0"/>
              <w:keepLines w:val="0"/>
              <w:spacing w:line="256" w:lineRule="auto"/>
              <w:rPr>
                <w:rFonts w:cs="v4.2.0"/>
              </w:rPr>
            </w:pPr>
            <w:r w:rsidRPr="00BB268A">
              <w:rPr>
                <w:lang w:eastAsia="zh-CN"/>
              </w:rPr>
              <w:t>Ê</w:t>
            </w:r>
            <w:r w:rsidRPr="00BB268A">
              <w:rPr>
                <w:vertAlign w:val="subscript"/>
                <w:lang w:eastAsia="zh-CN"/>
              </w:rPr>
              <w:t>s</w:t>
            </w:r>
          </w:p>
        </w:tc>
        <w:tc>
          <w:tcPr>
            <w:tcW w:w="523" w:type="pct"/>
            <w:tcBorders>
              <w:top w:val="single" w:sz="4" w:space="0" w:color="auto"/>
              <w:left w:val="single" w:sz="4" w:space="0" w:color="auto"/>
              <w:bottom w:val="single" w:sz="4" w:space="0" w:color="auto"/>
              <w:right w:val="single" w:sz="4" w:space="0" w:color="auto"/>
            </w:tcBorders>
            <w:hideMark/>
          </w:tcPr>
          <w:p w14:paraId="4BF4A211" w14:textId="77777777" w:rsidR="007114DA" w:rsidRPr="00BB268A" w:rsidRDefault="007114DA" w:rsidP="00E663E0">
            <w:pPr>
              <w:pStyle w:val="TAC"/>
              <w:keepNext w:val="0"/>
              <w:keepLines w:val="0"/>
              <w:spacing w:line="256" w:lineRule="auto"/>
            </w:pPr>
            <w:r w:rsidRPr="00BB268A">
              <w:rPr>
                <w:rFonts w:cs="Arial"/>
                <w:lang w:eastAsia="zh-CN"/>
              </w:rPr>
              <w:t>dBm/SCS</w:t>
            </w:r>
          </w:p>
        </w:tc>
        <w:tc>
          <w:tcPr>
            <w:tcW w:w="881" w:type="pct"/>
            <w:tcBorders>
              <w:top w:val="single" w:sz="4" w:space="0" w:color="auto"/>
              <w:left w:val="single" w:sz="4" w:space="0" w:color="auto"/>
              <w:bottom w:val="single" w:sz="4" w:space="0" w:color="auto"/>
              <w:right w:val="single" w:sz="4" w:space="0" w:color="auto"/>
            </w:tcBorders>
            <w:hideMark/>
          </w:tcPr>
          <w:p w14:paraId="02FA45DD" w14:textId="77777777" w:rsidR="007114DA" w:rsidRPr="00BB268A" w:rsidRDefault="007114DA" w:rsidP="00E663E0">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5656E109" w14:textId="77777777" w:rsidR="007114DA" w:rsidRPr="00BB268A" w:rsidRDefault="007114DA" w:rsidP="00E663E0">
            <w:pPr>
              <w:pStyle w:val="TAC"/>
              <w:keepNext w:val="0"/>
              <w:keepLines w:val="0"/>
              <w:spacing w:line="256" w:lineRule="auto"/>
            </w:pPr>
            <w:r w:rsidRPr="00BB268A">
              <w:t>-87</w:t>
            </w:r>
          </w:p>
        </w:tc>
        <w:tc>
          <w:tcPr>
            <w:tcW w:w="403" w:type="pct"/>
            <w:tcBorders>
              <w:top w:val="single" w:sz="4" w:space="0" w:color="auto"/>
              <w:left w:val="single" w:sz="4" w:space="0" w:color="auto"/>
              <w:bottom w:val="single" w:sz="4" w:space="0" w:color="auto"/>
              <w:right w:val="single" w:sz="4" w:space="0" w:color="auto"/>
            </w:tcBorders>
            <w:hideMark/>
          </w:tcPr>
          <w:p w14:paraId="5E04077D" w14:textId="77777777" w:rsidR="007114DA" w:rsidRPr="00BB268A" w:rsidRDefault="007114DA" w:rsidP="00E663E0">
            <w:pPr>
              <w:pStyle w:val="TAC"/>
              <w:keepNext w:val="0"/>
              <w:keepLines w:val="0"/>
              <w:spacing w:line="256" w:lineRule="auto"/>
            </w:pPr>
            <w:r w:rsidRPr="00BB268A">
              <w:t>-87</w:t>
            </w:r>
          </w:p>
        </w:tc>
        <w:tc>
          <w:tcPr>
            <w:tcW w:w="425" w:type="pct"/>
            <w:tcBorders>
              <w:top w:val="single" w:sz="4" w:space="0" w:color="auto"/>
              <w:left w:val="single" w:sz="4" w:space="0" w:color="auto"/>
              <w:bottom w:val="single" w:sz="4" w:space="0" w:color="auto"/>
              <w:right w:val="single" w:sz="4" w:space="0" w:color="auto"/>
            </w:tcBorders>
            <w:hideMark/>
          </w:tcPr>
          <w:p w14:paraId="5BA0227F" w14:textId="77777777" w:rsidR="007114DA" w:rsidRPr="00BB268A" w:rsidRDefault="007114DA" w:rsidP="00E663E0">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2958450B" w14:textId="77777777" w:rsidR="007114DA" w:rsidRPr="00BB268A" w:rsidRDefault="007114DA" w:rsidP="00E663E0">
            <w:pPr>
              <w:pStyle w:val="TAC"/>
              <w:keepNext w:val="0"/>
              <w:keepLines w:val="0"/>
              <w:spacing w:line="256" w:lineRule="auto"/>
            </w:pPr>
            <w:r w:rsidRPr="00BB268A">
              <w:t>-87</w:t>
            </w:r>
          </w:p>
        </w:tc>
        <w:tc>
          <w:tcPr>
            <w:tcW w:w="411" w:type="pct"/>
            <w:tcBorders>
              <w:top w:val="single" w:sz="4" w:space="0" w:color="auto"/>
              <w:left w:val="single" w:sz="4" w:space="0" w:color="auto"/>
              <w:bottom w:val="single" w:sz="4" w:space="0" w:color="auto"/>
              <w:right w:val="single" w:sz="4" w:space="0" w:color="auto"/>
            </w:tcBorders>
            <w:hideMark/>
          </w:tcPr>
          <w:p w14:paraId="3A5D87D8" w14:textId="77777777" w:rsidR="007114DA" w:rsidRPr="00BB268A" w:rsidRDefault="007114DA" w:rsidP="00E663E0">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313142EF" w14:textId="77777777" w:rsidR="007114DA" w:rsidRPr="00BB268A" w:rsidRDefault="007114DA" w:rsidP="00E663E0">
            <w:pPr>
              <w:pStyle w:val="TAC"/>
              <w:keepNext w:val="0"/>
              <w:keepLines w:val="0"/>
              <w:spacing w:line="256" w:lineRule="auto"/>
            </w:pPr>
            <w:r w:rsidRPr="00BB268A">
              <w:t>-87</w:t>
            </w:r>
          </w:p>
        </w:tc>
      </w:tr>
      <w:tr w:rsidR="007114DA" w:rsidRPr="00BB268A" w14:paraId="7A0D6887"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FC4A772" w14:textId="77777777" w:rsidR="007114DA" w:rsidRPr="00BB268A" w:rsidRDefault="007114DA" w:rsidP="00E663E0">
            <w:pPr>
              <w:pStyle w:val="TAL"/>
              <w:keepNext w:val="0"/>
              <w:keepLines w:val="0"/>
              <w:spacing w:line="256" w:lineRule="auto"/>
              <w:rPr>
                <w:rFonts w:cs="v4.2.0"/>
              </w:rPr>
            </w:pPr>
            <w:r w:rsidRPr="00BB268A">
              <w:rPr>
                <w:rFonts w:cs="v4.2.0"/>
              </w:rPr>
              <w:t>SSBRP</w:t>
            </w:r>
            <w:r w:rsidRPr="00BB268A">
              <w:rPr>
                <w:vertAlign w:val="superscript"/>
              </w:rPr>
              <w:t xml:space="preserve"> Note 3</w:t>
            </w:r>
          </w:p>
        </w:tc>
        <w:tc>
          <w:tcPr>
            <w:tcW w:w="523" w:type="pct"/>
            <w:tcBorders>
              <w:top w:val="single" w:sz="4" w:space="0" w:color="auto"/>
              <w:left w:val="single" w:sz="4" w:space="0" w:color="auto"/>
              <w:bottom w:val="single" w:sz="4" w:space="0" w:color="auto"/>
              <w:right w:val="single" w:sz="4" w:space="0" w:color="auto"/>
            </w:tcBorders>
            <w:hideMark/>
          </w:tcPr>
          <w:p w14:paraId="6658B321" w14:textId="77777777" w:rsidR="007114DA" w:rsidRPr="00BB268A" w:rsidRDefault="007114DA" w:rsidP="00E663E0">
            <w:pPr>
              <w:pStyle w:val="TAC"/>
              <w:keepNext w:val="0"/>
              <w:keepLines w:val="0"/>
              <w:spacing w:line="256" w:lineRule="auto"/>
            </w:pPr>
            <w:r w:rsidRPr="00BB268A">
              <w:t xml:space="preserve">dBm/SCS </w:t>
            </w:r>
            <w:r w:rsidRPr="00BB268A">
              <w:rPr>
                <w:vertAlign w:val="superscript"/>
              </w:rPr>
              <w:t>Note5</w:t>
            </w:r>
          </w:p>
        </w:tc>
        <w:tc>
          <w:tcPr>
            <w:tcW w:w="881" w:type="pct"/>
            <w:tcBorders>
              <w:top w:val="single" w:sz="4" w:space="0" w:color="auto"/>
              <w:left w:val="single" w:sz="4" w:space="0" w:color="auto"/>
              <w:bottom w:val="single" w:sz="4" w:space="0" w:color="auto"/>
              <w:right w:val="single" w:sz="4" w:space="0" w:color="auto"/>
            </w:tcBorders>
            <w:hideMark/>
          </w:tcPr>
          <w:p w14:paraId="73DCD66C" w14:textId="77777777" w:rsidR="007114DA" w:rsidRPr="00BB268A" w:rsidRDefault="007114DA" w:rsidP="00E663E0">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7A1ADA7A" w14:textId="77777777" w:rsidR="007114DA" w:rsidRPr="00BB268A" w:rsidRDefault="007114DA" w:rsidP="00E663E0">
            <w:pPr>
              <w:pStyle w:val="TAC"/>
              <w:keepNext w:val="0"/>
              <w:keepLines w:val="0"/>
              <w:spacing w:line="256" w:lineRule="auto"/>
            </w:pPr>
            <w:r w:rsidRPr="00BB268A">
              <w:t>-87</w:t>
            </w:r>
          </w:p>
        </w:tc>
        <w:tc>
          <w:tcPr>
            <w:tcW w:w="403" w:type="pct"/>
            <w:tcBorders>
              <w:top w:val="single" w:sz="4" w:space="0" w:color="auto"/>
              <w:left w:val="single" w:sz="4" w:space="0" w:color="auto"/>
              <w:bottom w:val="single" w:sz="4" w:space="0" w:color="auto"/>
              <w:right w:val="single" w:sz="4" w:space="0" w:color="auto"/>
            </w:tcBorders>
            <w:hideMark/>
          </w:tcPr>
          <w:p w14:paraId="733C743A" w14:textId="77777777" w:rsidR="007114DA" w:rsidRPr="00BB268A" w:rsidRDefault="007114DA" w:rsidP="00E663E0">
            <w:pPr>
              <w:pStyle w:val="TAC"/>
              <w:keepNext w:val="0"/>
              <w:keepLines w:val="0"/>
              <w:spacing w:line="256" w:lineRule="auto"/>
            </w:pPr>
            <w:r w:rsidRPr="00BB268A">
              <w:t>-87</w:t>
            </w:r>
          </w:p>
        </w:tc>
        <w:tc>
          <w:tcPr>
            <w:tcW w:w="425" w:type="pct"/>
            <w:tcBorders>
              <w:top w:val="single" w:sz="4" w:space="0" w:color="auto"/>
              <w:left w:val="single" w:sz="4" w:space="0" w:color="auto"/>
              <w:bottom w:val="single" w:sz="4" w:space="0" w:color="auto"/>
              <w:right w:val="single" w:sz="4" w:space="0" w:color="auto"/>
            </w:tcBorders>
            <w:hideMark/>
          </w:tcPr>
          <w:p w14:paraId="7143C34A" w14:textId="77777777" w:rsidR="007114DA" w:rsidRPr="00BB268A" w:rsidRDefault="007114DA" w:rsidP="00E663E0">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4FA7CF37" w14:textId="77777777" w:rsidR="007114DA" w:rsidRPr="00BB268A" w:rsidRDefault="007114DA" w:rsidP="00E663E0">
            <w:pPr>
              <w:pStyle w:val="TAC"/>
              <w:keepNext w:val="0"/>
              <w:keepLines w:val="0"/>
              <w:spacing w:line="256" w:lineRule="auto"/>
            </w:pPr>
            <w:r w:rsidRPr="00BB268A">
              <w:t>-87</w:t>
            </w:r>
          </w:p>
        </w:tc>
        <w:tc>
          <w:tcPr>
            <w:tcW w:w="411" w:type="pct"/>
            <w:tcBorders>
              <w:top w:val="single" w:sz="4" w:space="0" w:color="auto"/>
              <w:left w:val="single" w:sz="4" w:space="0" w:color="auto"/>
              <w:bottom w:val="single" w:sz="4" w:space="0" w:color="auto"/>
              <w:right w:val="single" w:sz="4" w:space="0" w:color="auto"/>
            </w:tcBorders>
            <w:hideMark/>
          </w:tcPr>
          <w:p w14:paraId="73C54905" w14:textId="77777777" w:rsidR="007114DA" w:rsidRPr="00BB268A" w:rsidRDefault="007114DA" w:rsidP="00E663E0">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728F2F10" w14:textId="77777777" w:rsidR="007114DA" w:rsidRPr="00BB268A" w:rsidRDefault="007114DA" w:rsidP="00E663E0">
            <w:pPr>
              <w:pStyle w:val="TAC"/>
              <w:keepNext w:val="0"/>
              <w:keepLines w:val="0"/>
              <w:spacing w:line="256" w:lineRule="auto"/>
            </w:pPr>
            <w:r w:rsidRPr="00BB268A">
              <w:t>-87</w:t>
            </w:r>
          </w:p>
        </w:tc>
      </w:tr>
      <w:tr w:rsidR="007114DA" w:rsidRPr="00BB268A" w14:paraId="4A345290"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F6FFCA6" w14:textId="77777777" w:rsidR="007114DA" w:rsidRPr="00BB268A" w:rsidRDefault="007114DA" w:rsidP="00E663E0">
            <w:pPr>
              <w:pStyle w:val="TAL"/>
              <w:keepNext w:val="0"/>
              <w:keepLines w:val="0"/>
              <w:spacing w:line="256" w:lineRule="auto"/>
            </w:pPr>
            <w:r w:rsidRPr="00BB268A">
              <w:rPr>
                <w:position w:val="-12"/>
              </w:rPr>
              <w:object w:dxaOrig="630" w:dyaOrig="410" w14:anchorId="77A8E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0.5pt" o:ole="">
                  <v:imagedata r:id="rId12" o:title=""/>
                </v:shape>
                <o:OLEObject Type="Embed" ProgID="Equation.3" ShapeID="_x0000_i1025" DrawAspect="Content" ObjectID="_1824046731" r:id="rId13"/>
              </w:object>
            </w:r>
            <w:r w:rsidRPr="00BB268A">
              <w:rPr>
                <w:szCs w:val="18"/>
                <w:vertAlign w:val="subscript"/>
              </w:rPr>
              <w:t xml:space="preserve"> BB</w:t>
            </w:r>
            <w:r w:rsidRPr="00BB268A">
              <w:rPr>
                <w:szCs w:val="18"/>
                <w:vertAlign w:val="superscript"/>
              </w:rPr>
              <w:t xml:space="preserve"> Note 8</w:t>
            </w:r>
          </w:p>
        </w:tc>
        <w:tc>
          <w:tcPr>
            <w:tcW w:w="523" w:type="pct"/>
            <w:tcBorders>
              <w:top w:val="single" w:sz="4" w:space="0" w:color="auto"/>
              <w:left w:val="single" w:sz="4" w:space="0" w:color="auto"/>
              <w:bottom w:val="single" w:sz="4" w:space="0" w:color="auto"/>
              <w:right w:val="single" w:sz="4" w:space="0" w:color="auto"/>
            </w:tcBorders>
            <w:hideMark/>
          </w:tcPr>
          <w:p w14:paraId="363C6504" w14:textId="77777777" w:rsidR="007114DA" w:rsidRPr="00BB268A" w:rsidRDefault="007114DA" w:rsidP="00E663E0">
            <w:pPr>
              <w:pStyle w:val="TAC"/>
              <w:keepNext w:val="0"/>
              <w:keepLines w:val="0"/>
              <w:spacing w:line="256" w:lineRule="auto"/>
            </w:pPr>
            <w:r w:rsidRPr="00BB268A">
              <w:t>dB</w:t>
            </w:r>
          </w:p>
        </w:tc>
        <w:tc>
          <w:tcPr>
            <w:tcW w:w="881" w:type="pct"/>
            <w:tcBorders>
              <w:top w:val="single" w:sz="4" w:space="0" w:color="auto"/>
              <w:left w:val="single" w:sz="4" w:space="0" w:color="auto"/>
              <w:bottom w:val="single" w:sz="4" w:space="0" w:color="auto"/>
              <w:right w:val="single" w:sz="4" w:space="0" w:color="auto"/>
            </w:tcBorders>
            <w:hideMark/>
          </w:tcPr>
          <w:p w14:paraId="45FC15E8" w14:textId="77777777" w:rsidR="007114DA" w:rsidRPr="00BB268A" w:rsidRDefault="007114DA" w:rsidP="00E663E0">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72E13BBF" w14:textId="77777777" w:rsidR="007114DA" w:rsidRPr="00BB268A" w:rsidRDefault="007114DA" w:rsidP="00E663E0">
            <w:pPr>
              <w:pStyle w:val="TAC"/>
              <w:keepNext w:val="0"/>
              <w:keepLines w:val="0"/>
              <w:spacing w:line="256" w:lineRule="auto"/>
            </w:pPr>
            <w:r w:rsidRPr="00BB268A">
              <w:t>1.89</w:t>
            </w:r>
          </w:p>
        </w:tc>
        <w:tc>
          <w:tcPr>
            <w:tcW w:w="403" w:type="pct"/>
            <w:tcBorders>
              <w:top w:val="single" w:sz="4" w:space="0" w:color="auto"/>
              <w:left w:val="single" w:sz="4" w:space="0" w:color="auto"/>
              <w:bottom w:val="single" w:sz="4" w:space="0" w:color="auto"/>
              <w:right w:val="single" w:sz="4" w:space="0" w:color="auto"/>
            </w:tcBorders>
            <w:hideMark/>
          </w:tcPr>
          <w:p w14:paraId="45BDFFC1" w14:textId="77777777" w:rsidR="007114DA" w:rsidRPr="00BB268A" w:rsidRDefault="007114DA" w:rsidP="00E663E0">
            <w:pPr>
              <w:pStyle w:val="TAC"/>
              <w:keepNext w:val="0"/>
              <w:keepLines w:val="0"/>
              <w:spacing w:line="256" w:lineRule="auto"/>
            </w:pPr>
            <w:r w:rsidRPr="00BB268A">
              <w:t>1.89</w:t>
            </w:r>
          </w:p>
        </w:tc>
        <w:tc>
          <w:tcPr>
            <w:tcW w:w="425" w:type="pct"/>
            <w:tcBorders>
              <w:top w:val="single" w:sz="4" w:space="0" w:color="auto"/>
              <w:left w:val="single" w:sz="4" w:space="0" w:color="auto"/>
              <w:bottom w:val="single" w:sz="4" w:space="0" w:color="auto"/>
              <w:right w:val="single" w:sz="4" w:space="0" w:color="auto"/>
            </w:tcBorders>
            <w:hideMark/>
          </w:tcPr>
          <w:p w14:paraId="25096236" w14:textId="77777777" w:rsidR="007114DA" w:rsidRPr="00BB268A" w:rsidRDefault="007114DA" w:rsidP="00E663E0">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740975F3" w14:textId="77777777" w:rsidR="007114DA" w:rsidRPr="00BB268A" w:rsidRDefault="007114DA" w:rsidP="00E663E0">
            <w:pPr>
              <w:pStyle w:val="TAC"/>
              <w:keepNext w:val="0"/>
              <w:keepLines w:val="0"/>
              <w:spacing w:line="256" w:lineRule="auto"/>
            </w:pPr>
            <w:r w:rsidRPr="00BB268A">
              <w:t>1.89</w:t>
            </w:r>
          </w:p>
        </w:tc>
        <w:tc>
          <w:tcPr>
            <w:tcW w:w="411" w:type="pct"/>
            <w:tcBorders>
              <w:top w:val="single" w:sz="4" w:space="0" w:color="auto"/>
              <w:left w:val="single" w:sz="4" w:space="0" w:color="auto"/>
              <w:bottom w:val="single" w:sz="4" w:space="0" w:color="auto"/>
              <w:right w:val="single" w:sz="4" w:space="0" w:color="auto"/>
            </w:tcBorders>
            <w:hideMark/>
          </w:tcPr>
          <w:p w14:paraId="29FEDE4B" w14:textId="77777777" w:rsidR="007114DA" w:rsidRPr="00BB268A" w:rsidRDefault="007114DA" w:rsidP="00E663E0">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31A2B631" w14:textId="77777777" w:rsidR="007114DA" w:rsidRPr="00BB268A" w:rsidRDefault="007114DA" w:rsidP="00E663E0">
            <w:pPr>
              <w:pStyle w:val="TAC"/>
              <w:keepNext w:val="0"/>
              <w:keepLines w:val="0"/>
              <w:spacing w:line="256" w:lineRule="auto"/>
            </w:pPr>
            <w:r w:rsidRPr="00BB268A">
              <w:t>1.89</w:t>
            </w:r>
          </w:p>
        </w:tc>
      </w:tr>
      <w:tr w:rsidR="007114DA" w:rsidRPr="00BB268A" w14:paraId="02AFB629"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4503335" w14:textId="77777777" w:rsidR="007114DA" w:rsidRPr="00BB268A" w:rsidRDefault="007114DA" w:rsidP="00E663E0">
            <w:pPr>
              <w:pStyle w:val="TAL"/>
              <w:keepNext w:val="0"/>
              <w:keepLines w:val="0"/>
              <w:spacing w:line="256" w:lineRule="auto"/>
            </w:pPr>
            <w:r w:rsidRPr="00BB268A">
              <w:t>Io</w:t>
            </w:r>
            <w:r w:rsidRPr="00BB268A">
              <w:rPr>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23C94A61" w14:textId="77777777" w:rsidR="007114DA" w:rsidRPr="00BB268A" w:rsidRDefault="007114DA" w:rsidP="00E663E0">
            <w:pPr>
              <w:pStyle w:val="TAC"/>
              <w:keepNext w:val="0"/>
              <w:keepLines w:val="0"/>
              <w:spacing w:line="256" w:lineRule="auto"/>
            </w:pPr>
            <w:r w:rsidRPr="00BB268A">
              <w:t>dBm/95.04 MHz Note 5</w:t>
            </w:r>
          </w:p>
        </w:tc>
        <w:tc>
          <w:tcPr>
            <w:tcW w:w="881" w:type="pct"/>
            <w:tcBorders>
              <w:top w:val="single" w:sz="4" w:space="0" w:color="auto"/>
              <w:left w:val="single" w:sz="4" w:space="0" w:color="auto"/>
              <w:bottom w:val="single" w:sz="4" w:space="0" w:color="auto"/>
              <w:right w:val="single" w:sz="4" w:space="0" w:color="auto"/>
            </w:tcBorders>
            <w:hideMark/>
          </w:tcPr>
          <w:p w14:paraId="7C3721B5" w14:textId="77777777" w:rsidR="007114DA" w:rsidRPr="00BB268A" w:rsidRDefault="007114DA" w:rsidP="00E663E0">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6A151EFA" w14:textId="77777777" w:rsidR="007114DA" w:rsidRPr="00BB268A" w:rsidRDefault="007114DA" w:rsidP="00E663E0">
            <w:pPr>
              <w:pStyle w:val="TAC"/>
              <w:keepNext w:val="0"/>
              <w:keepLines w:val="0"/>
              <w:spacing w:line="256" w:lineRule="auto"/>
            </w:pPr>
            <w:r w:rsidRPr="00BB268A">
              <w:t>-58.01</w:t>
            </w:r>
          </w:p>
        </w:tc>
        <w:tc>
          <w:tcPr>
            <w:tcW w:w="403" w:type="pct"/>
            <w:tcBorders>
              <w:top w:val="single" w:sz="4" w:space="0" w:color="auto"/>
              <w:left w:val="single" w:sz="4" w:space="0" w:color="auto"/>
              <w:bottom w:val="single" w:sz="4" w:space="0" w:color="auto"/>
              <w:right w:val="single" w:sz="4" w:space="0" w:color="auto"/>
            </w:tcBorders>
            <w:hideMark/>
          </w:tcPr>
          <w:p w14:paraId="47525155" w14:textId="77777777" w:rsidR="007114DA" w:rsidRPr="00BB268A" w:rsidRDefault="007114DA" w:rsidP="00E663E0">
            <w:pPr>
              <w:pStyle w:val="TAC"/>
              <w:keepNext w:val="0"/>
              <w:keepLines w:val="0"/>
              <w:spacing w:line="256" w:lineRule="auto"/>
            </w:pPr>
            <w:r w:rsidRPr="00BB268A">
              <w:t>-58.01</w:t>
            </w:r>
          </w:p>
        </w:tc>
        <w:tc>
          <w:tcPr>
            <w:tcW w:w="425" w:type="pct"/>
            <w:tcBorders>
              <w:top w:val="single" w:sz="4" w:space="0" w:color="auto"/>
              <w:left w:val="single" w:sz="4" w:space="0" w:color="auto"/>
              <w:bottom w:val="single" w:sz="4" w:space="0" w:color="auto"/>
              <w:right w:val="single" w:sz="4" w:space="0" w:color="auto"/>
            </w:tcBorders>
            <w:hideMark/>
          </w:tcPr>
          <w:p w14:paraId="3C071507" w14:textId="77777777" w:rsidR="007114DA" w:rsidRPr="00BB268A" w:rsidRDefault="007114DA" w:rsidP="00E663E0">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76BE7DA3" w14:textId="77777777" w:rsidR="007114DA" w:rsidRPr="00BB268A" w:rsidRDefault="007114DA" w:rsidP="00E663E0">
            <w:pPr>
              <w:pStyle w:val="TAC"/>
              <w:keepNext w:val="0"/>
              <w:keepLines w:val="0"/>
              <w:spacing w:line="256" w:lineRule="auto"/>
            </w:pPr>
            <w:r w:rsidRPr="00BB268A">
              <w:t>-58.01</w:t>
            </w:r>
          </w:p>
        </w:tc>
        <w:tc>
          <w:tcPr>
            <w:tcW w:w="411" w:type="pct"/>
            <w:tcBorders>
              <w:top w:val="single" w:sz="4" w:space="0" w:color="auto"/>
              <w:left w:val="single" w:sz="4" w:space="0" w:color="auto"/>
              <w:bottom w:val="single" w:sz="4" w:space="0" w:color="auto"/>
              <w:right w:val="single" w:sz="4" w:space="0" w:color="auto"/>
            </w:tcBorders>
            <w:hideMark/>
          </w:tcPr>
          <w:p w14:paraId="04E6DD17" w14:textId="77777777" w:rsidR="007114DA" w:rsidRPr="00BB268A" w:rsidRDefault="007114DA" w:rsidP="00E663E0">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27BC6D09" w14:textId="77777777" w:rsidR="007114DA" w:rsidRPr="00BB268A" w:rsidRDefault="007114DA" w:rsidP="00E663E0">
            <w:pPr>
              <w:pStyle w:val="TAC"/>
              <w:keepNext w:val="0"/>
              <w:keepLines w:val="0"/>
              <w:spacing w:line="256" w:lineRule="auto"/>
            </w:pPr>
            <w:r w:rsidRPr="00BB268A">
              <w:t>-58.01</w:t>
            </w:r>
          </w:p>
        </w:tc>
      </w:tr>
      <w:tr w:rsidR="007114DA" w:rsidRPr="00BB268A" w14:paraId="3527D7D8" w14:textId="77777777" w:rsidTr="00E663E0">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9EBE5BD" w14:textId="77777777" w:rsidR="007114DA" w:rsidRPr="00BB268A" w:rsidRDefault="007114DA" w:rsidP="00E663E0">
            <w:pPr>
              <w:pStyle w:val="TAL"/>
              <w:keepNext w:val="0"/>
              <w:keepLines w:val="0"/>
              <w:spacing w:line="256" w:lineRule="auto"/>
            </w:pPr>
            <w:r w:rsidRPr="00BB268A">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59D948E5" w14:textId="77777777" w:rsidR="007114DA" w:rsidRPr="00BB268A" w:rsidRDefault="007114DA" w:rsidP="00E663E0">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7FCE63BC" w14:textId="77777777" w:rsidR="007114DA" w:rsidRPr="00BB268A" w:rsidRDefault="007114DA" w:rsidP="00E663E0">
            <w:pPr>
              <w:pStyle w:val="TAC"/>
              <w:keepNext w:val="0"/>
              <w:keepLines w:val="0"/>
              <w:spacing w:line="256" w:lineRule="auto"/>
              <w:rPr>
                <w:rFonts w:cs="v4.2.0"/>
              </w:rPr>
            </w:pPr>
            <w:r w:rsidRPr="00BB268A">
              <w:t>Config 1</w:t>
            </w:r>
          </w:p>
        </w:tc>
        <w:tc>
          <w:tcPr>
            <w:tcW w:w="1520" w:type="pct"/>
            <w:gridSpan w:val="4"/>
            <w:tcBorders>
              <w:top w:val="single" w:sz="4" w:space="0" w:color="auto"/>
              <w:left w:val="single" w:sz="4" w:space="0" w:color="auto"/>
              <w:bottom w:val="single" w:sz="4" w:space="0" w:color="auto"/>
              <w:right w:val="single" w:sz="4" w:space="0" w:color="auto"/>
            </w:tcBorders>
            <w:hideMark/>
          </w:tcPr>
          <w:p w14:paraId="2BD52EBD" w14:textId="77777777" w:rsidR="007114DA" w:rsidRPr="00BB268A" w:rsidRDefault="007114DA" w:rsidP="00E663E0">
            <w:pPr>
              <w:pStyle w:val="TAC"/>
              <w:keepNext w:val="0"/>
              <w:keepLines w:val="0"/>
              <w:spacing w:line="256" w:lineRule="auto"/>
            </w:pPr>
            <w:r w:rsidRPr="00BB268A">
              <w:rPr>
                <w:rFonts w:cs="v4.2.0"/>
              </w:rPr>
              <w:t>AWGN</w:t>
            </w:r>
          </w:p>
        </w:tc>
        <w:tc>
          <w:tcPr>
            <w:tcW w:w="841" w:type="pct"/>
            <w:gridSpan w:val="2"/>
            <w:tcBorders>
              <w:top w:val="single" w:sz="4" w:space="0" w:color="auto"/>
              <w:left w:val="single" w:sz="4" w:space="0" w:color="auto"/>
              <w:bottom w:val="single" w:sz="4" w:space="0" w:color="auto"/>
              <w:right w:val="single" w:sz="4" w:space="0" w:color="auto"/>
            </w:tcBorders>
            <w:hideMark/>
          </w:tcPr>
          <w:p w14:paraId="2C6EE3D9" w14:textId="77777777" w:rsidR="007114DA" w:rsidRPr="00BB268A" w:rsidRDefault="007114DA" w:rsidP="00E663E0">
            <w:pPr>
              <w:pStyle w:val="TAC"/>
              <w:keepNext w:val="0"/>
              <w:keepLines w:val="0"/>
              <w:spacing w:line="256" w:lineRule="auto"/>
            </w:pPr>
            <w:r w:rsidRPr="00BB268A">
              <w:t>AWGN</w:t>
            </w:r>
          </w:p>
        </w:tc>
      </w:tr>
      <w:tr w:rsidR="007114DA" w:rsidRPr="00BB268A" w14:paraId="064CAD8B" w14:textId="77777777" w:rsidTr="00E663E0">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54905568" w14:textId="77777777" w:rsidR="007114DA" w:rsidRPr="00BB268A" w:rsidRDefault="007114DA" w:rsidP="00E663E0">
            <w:pPr>
              <w:pStyle w:val="TAN"/>
              <w:keepNext w:val="0"/>
              <w:keepLines w:val="0"/>
              <w:spacing w:line="256" w:lineRule="auto"/>
            </w:pPr>
            <w:r w:rsidRPr="00BB268A">
              <w:t>NOTE 1:</w:t>
            </w:r>
            <w:r w:rsidRPr="00BB268A">
              <w:tab/>
              <w:t>OCNG shall be used such that both cells are fully allocated and a constant total transmitted power spectral density is achieved for all OFDM symbols.</w:t>
            </w:r>
          </w:p>
          <w:p w14:paraId="40294BC0" w14:textId="77777777" w:rsidR="007114DA" w:rsidRPr="00BB268A" w:rsidRDefault="007114DA" w:rsidP="00E663E0">
            <w:pPr>
              <w:pStyle w:val="TAN"/>
              <w:keepNext w:val="0"/>
              <w:keepLines w:val="0"/>
              <w:spacing w:line="256" w:lineRule="auto"/>
            </w:pPr>
            <w:r w:rsidRPr="00BB268A">
              <w:t>NOTE 2:</w:t>
            </w:r>
            <w:r w:rsidRPr="00BB268A">
              <w:tab/>
              <w:t>Void</w:t>
            </w:r>
          </w:p>
          <w:p w14:paraId="0B4BDDD8" w14:textId="77777777" w:rsidR="007114DA" w:rsidRPr="00BB268A" w:rsidRDefault="007114DA" w:rsidP="00E663E0">
            <w:pPr>
              <w:pStyle w:val="TAN"/>
              <w:keepNext w:val="0"/>
              <w:keepLines w:val="0"/>
              <w:spacing w:line="256" w:lineRule="auto"/>
            </w:pPr>
            <w:r w:rsidRPr="00BB268A">
              <w:t>NOTE 3:</w:t>
            </w:r>
            <w:r w:rsidRPr="00BB268A">
              <w:tab/>
              <w:t>SSBRP, Es/Iot and Io levels have been derived from other parameters for information purposes. They are not settable parameters themselves.</w:t>
            </w:r>
          </w:p>
          <w:p w14:paraId="788A59D1" w14:textId="77777777" w:rsidR="007114DA" w:rsidRPr="00BB268A" w:rsidRDefault="007114DA" w:rsidP="00E663E0">
            <w:pPr>
              <w:pStyle w:val="TAN"/>
              <w:keepNext w:val="0"/>
              <w:keepLines w:val="0"/>
              <w:spacing w:line="256" w:lineRule="auto"/>
            </w:pPr>
            <w:r w:rsidRPr="00BB268A">
              <w:t>NOTE 4:</w:t>
            </w:r>
            <w:r w:rsidRPr="00BB268A">
              <w:tab/>
              <w:t>Void</w:t>
            </w:r>
          </w:p>
          <w:p w14:paraId="6EA4A986" w14:textId="77777777" w:rsidR="007114DA" w:rsidRPr="00BB268A" w:rsidRDefault="007114DA" w:rsidP="00E663E0">
            <w:pPr>
              <w:pStyle w:val="TAN"/>
              <w:keepNext w:val="0"/>
              <w:keepLines w:val="0"/>
              <w:spacing w:line="256" w:lineRule="auto"/>
            </w:pPr>
            <w:r w:rsidRPr="00BB268A">
              <w:t>NOTE 5:</w:t>
            </w:r>
            <w:r w:rsidRPr="00BB268A">
              <w:tab/>
              <w:t>Equivalent power received by an antenna with 0 dBi gain at the centre of the quiet zone</w:t>
            </w:r>
          </w:p>
          <w:p w14:paraId="3E086A99" w14:textId="77777777" w:rsidR="007114DA" w:rsidRPr="00BB268A" w:rsidRDefault="007114DA" w:rsidP="00E663E0">
            <w:pPr>
              <w:pStyle w:val="TAN"/>
              <w:keepNext w:val="0"/>
              <w:keepLines w:val="0"/>
              <w:spacing w:line="254" w:lineRule="auto"/>
            </w:pPr>
            <w:r w:rsidRPr="00BB268A">
              <w:t>NOTE 6:</w:t>
            </w:r>
            <w:r w:rsidRPr="00BB268A">
              <w:tab/>
              <w:t>As observed with 0 dBi gain antenna at the centre of the quiet zone</w:t>
            </w:r>
          </w:p>
          <w:p w14:paraId="63EE3F3B" w14:textId="77777777" w:rsidR="007114DA" w:rsidRPr="00BB268A" w:rsidRDefault="007114DA" w:rsidP="00E663E0">
            <w:pPr>
              <w:pStyle w:val="TAN"/>
              <w:keepNext w:val="0"/>
              <w:keepLines w:val="0"/>
              <w:spacing w:line="256" w:lineRule="auto"/>
              <w:rPr>
                <w:rFonts w:cs="Arial"/>
              </w:rPr>
            </w:pPr>
            <w:r w:rsidRPr="00BB268A">
              <w:rPr>
                <w:rFonts w:cs="Arial"/>
              </w:rPr>
              <w:t>NOTE 7:</w:t>
            </w:r>
            <w:r w:rsidRPr="00BB268A">
              <w:rPr>
                <w:rFonts w:cs="Arial"/>
              </w:rPr>
              <w:tab/>
              <w:t>Information about types of UE beam is given in clause B.2.1.3, and does not limit UE implementation or test system implementation</w:t>
            </w:r>
          </w:p>
          <w:p w14:paraId="45FC977F" w14:textId="77777777" w:rsidR="007114DA" w:rsidRPr="00BB268A" w:rsidRDefault="007114DA" w:rsidP="00E663E0">
            <w:pPr>
              <w:pStyle w:val="TAN"/>
              <w:keepNext w:val="0"/>
              <w:keepLines w:val="0"/>
              <w:spacing w:line="256" w:lineRule="auto"/>
              <w:rPr>
                <w:rFonts w:cs="Arial"/>
              </w:rPr>
            </w:pPr>
            <w:r w:rsidRPr="00BB268A">
              <w:rPr>
                <w:rFonts w:cs="Arial"/>
              </w:rPr>
              <w:t>NOTE 8:</w:t>
            </w:r>
            <w:r w:rsidRPr="00BB268A">
              <w:rPr>
                <w:rFonts w:cs="Arial"/>
              </w:rPr>
              <w:tab/>
              <w:t>Calculation of Es/Iot</w:t>
            </w:r>
            <w:r w:rsidRPr="00BB268A">
              <w:rPr>
                <w:rFonts w:cs="Arial"/>
                <w:vertAlign w:val="subscript"/>
              </w:rPr>
              <w:t>BB</w:t>
            </w:r>
            <w:r w:rsidRPr="00BB268A">
              <w:rPr>
                <w:rFonts w:cs="Arial"/>
              </w:rPr>
              <w:t xml:space="preserve"> includes the effect of UE internal noise up to the value assumed for the associated Refsens requirement in clause 7.3.2 of TS 38.101-2 [19], and an allowance of 1 dB for UE multi-band relaxation factor ΔMB</w:t>
            </w:r>
            <w:r w:rsidRPr="00BB268A">
              <w:rPr>
                <w:rFonts w:cs="Arial"/>
                <w:vertAlign w:val="subscript"/>
              </w:rPr>
              <w:t>S</w:t>
            </w:r>
            <w:r w:rsidRPr="00BB268A">
              <w:rPr>
                <w:rFonts w:cs="Arial"/>
              </w:rPr>
              <w:t xml:space="preserve"> from TS 38.101-2 [19] Table 6.2.1.3-4.</w:t>
            </w:r>
          </w:p>
        </w:tc>
      </w:tr>
    </w:tbl>
    <w:p w14:paraId="46AA6F22" w14:textId="77777777" w:rsidR="007114DA" w:rsidRDefault="007114DA" w:rsidP="007114DA">
      <w:pPr>
        <w:rPr>
          <w:rFonts w:cs="v4.2.0"/>
          <w:lang w:eastAsia="zh-CN"/>
        </w:rPr>
      </w:pPr>
    </w:p>
    <w:p w14:paraId="137649B0" w14:textId="77777777" w:rsidR="007114DA" w:rsidRPr="00BB268A" w:rsidRDefault="007114DA" w:rsidP="007114DA">
      <w:pPr>
        <w:rPr>
          <w:rFonts w:cs="v4.2.0"/>
        </w:rPr>
      </w:pPr>
      <w:r w:rsidRPr="00BB268A">
        <w:rPr>
          <w:rFonts w:cs="v4.2.0"/>
          <w:lang w:eastAsia="zh-CN"/>
        </w:rPr>
        <w:lastRenderedPageBreak/>
        <w:t>For both NR cell 2 and NR cell 3, t</w:t>
      </w:r>
      <w:r w:rsidRPr="00BB268A">
        <w:rPr>
          <w:rFonts w:cs="v4.2.0"/>
        </w:rPr>
        <w:t>he UE shall send one Event A3 triggered measurement report, with a measurement reporting delay less than X ms from the beginning of time period T2, where X is</w:t>
      </w:r>
    </w:p>
    <w:p w14:paraId="3BF5B2B7" w14:textId="77777777" w:rsidR="007114DA" w:rsidRPr="00BB268A" w:rsidRDefault="007114DA" w:rsidP="007114DA">
      <w:pPr>
        <w:pStyle w:val="B1"/>
      </w:pPr>
      <w:r w:rsidRPr="00BB268A">
        <w:rPr>
          <w:lang w:eastAsia="zh-CN"/>
        </w:rPr>
        <w:t>10240</w:t>
      </w:r>
      <w:r w:rsidRPr="00BB268A">
        <w:t xml:space="preserve"> for UE supporting power class 1 and 5, or</w:t>
      </w:r>
    </w:p>
    <w:p w14:paraId="5BD5DEC9" w14:textId="77777777" w:rsidR="007114DA" w:rsidRPr="00BB268A" w:rsidRDefault="007114DA" w:rsidP="007114DA">
      <w:pPr>
        <w:pStyle w:val="B1"/>
      </w:pPr>
      <w:r w:rsidRPr="00BB268A">
        <w:rPr>
          <w:lang w:eastAsia="zh-CN"/>
        </w:rPr>
        <w:t>6400</w:t>
      </w:r>
      <w:r w:rsidRPr="00BB268A">
        <w:t xml:space="preserve"> for UE supporting other power class. </w:t>
      </w:r>
    </w:p>
    <w:p w14:paraId="36D0A9B9" w14:textId="77777777" w:rsidR="007114DA" w:rsidRPr="00BB268A" w:rsidRDefault="007114DA" w:rsidP="007114DA">
      <w:pPr>
        <w:rPr>
          <w:lang w:eastAsia="zh-CN"/>
        </w:rPr>
      </w:pPr>
      <w:r w:rsidRPr="00BB268A">
        <w:rPr>
          <w:rFonts w:cs="v4.2.0"/>
        </w:rPr>
        <w:t>The</w:t>
      </w:r>
      <w:r w:rsidRPr="00BB268A">
        <w:rPr>
          <w:rFonts w:cs="v4.2.0" w:hint="eastAsia"/>
          <w:lang w:eastAsia="zh-CN"/>
        </w:rPr>
        <w:t xml:space="preserve"> </w:t>
      </w:r>
      <w:r w:rsidRPr="00BB268A">
        <w:rPr>
          <w:rFonts w:cs="v4.2.0"/>
        </w:rPr>
        <w:t>UE is not required to report SSB time index.</w:t>
      </w:r>
      <w:r w:rsidRPr="00BB268A">
        <w:t xml:space="preserve"> The UE shall not send event triggered measurement reports, as long as the reporting criteria are not fulfilled. The rate of correct events observed during repeated tests shall be at least 90 % with the confidence level of 95%.</w:t>
      </w:r>
    </w:p>
    <w:p w14:paraId="7E0BFCD7" w14:textId="77777777" w:rsidR="007114DA" w:rsidRPr="00BB268A" w:rsidRDefault="007114DA" w:rsidP="007114DA">
      <w:pPr>
        <w:rPr>
          <w:lang w:eastAsia="zh-CN"/>
        </w:rPr>
      </w:pPr>
      <w:r w:rsidRPr="00BB268A">
        <w:t xml:space="preserve">During the T1 and T2, UE </w:t>
      </w:r>
      <w:r w:rsidRPr="00BB268A">
        <w:rPr>
          <w:rFonts w:hint="eastAsia"/>
          <w:lang w:eastAsia="zh-CN"/>
        </w:rPr>
        <w:t xml:space="preserve">shall </w:t>
      </w:r>
      <w:r w:rsidRPr="00BB268A">
        <w:t xml:space="preserve">be able to report ACK/NACK for all slots with PDCCH/PDSCH </w:t>
      </w:r>
      <w:r w:rsidRPr="00BB268A">
        <w:rPr>
          <w:lang w:eastAsia="zh-CN"/>
        </w:rPr>
        <w:t>on PCell excluding those slots overlapped with</w:t>
      </w:r>
    </w:p>
    <w:p w14:paraId="2CEFADC2" w14:textId="77777777" w:rsidR="007114DA" w:rsidRPr="00BB268A" w:rsidRDefault="007114DA" w:rsidP="007114DA">
      <w:pPr>
        <w:pStyle w:val="B1"/>
        <w:rPr>
          <w:lang w:eastAsia="zh-CN"/>
        </w:rPr>
      </w:pPr>
      <w:r w:rsidRPr="00BB268A">
        <w:rPr>
          <w:lang w:eastAsia="zh-CN"/>
        </w:rPr>
        <w:t>VIL1 and VIL2 of NCSG</w:t>
      </w:r>
    </w:p>
    <w:p w14:paraId="01E9A374" w14:textId="77777777" w:rsidR="007114DA" w:rsidRPr="00BB268A" w:rsidRDefault="007114DA" w:rsidP="007114DA">
      <w:pPr>
        <w:pStyle w:val="B1"/>
        <w:rPr>
          <w:rFonts w:cs="v4.2.0"/>
        </w:rPr>
      </w:pPr>
      <w:r w:rsidRPr="00BB268A">
        <w:rPr>
          <w:lang w:eastAsia="zh-CN"/>
        </w:rPr>
        <w:t>M</w:t>
      </w:r>
      <w:r w:rsidRPr="00BB268A">
        <w:rPr>
          <w:rFonts w:hint="eastAsia"/>
          <w:lang w:eastAsia="zh-CN"/>
        </w:rPr>
        <w:t>easurement gap</w:t>
      </w:r>
    </w:p>
    <w:p w14:paraId="7B30408D" w14:textId="77777777" w:rsidR="007114DA" w:rsidRPr="00C24B54" w:rsidRDefault="007114DA" w:rsidP="007114DA">
      <w:pPr>
        <w:pStyle w:val="NO"/>
        <w:keepLines w:val="0"/>
      </w:pPr>
      <w:r w:rsidRPr="00C24B54">
        <w:t>NOTE:</w:t>
      </w:r>
      <w:r w:rsidRPr="00C24B54">
        <w:tab/>
        <w:t>The actual overall delays measured in the test may be up to 2xTTIDCCH higher than the measurement reporting delays above because of TTI insertion uncertainty of the measurement report in DCCH.</w:t>
      </w:r>
    </w:p>
    <w:p w14:paraId="3776425C" w14:textId="77777777" w:rsidR="00883FE0" w:rsidRDefault="00883FE0" w:rsidP="00773E2D">
      <w:pPr>
        <w:rPr>
          <w:b/>
          <w:bCs/>
          <w:noProof/>
          <w:color w:val="FF0000"/>
        </w:rPr>
      </w:pPr>
    </w:p>
    <w:p w14:paraId="6B191F4B" w14:textId="3AFD01AB" w:rsidR="00883FE0" w:rsidRDefault="00883FE0" w:rsidP="00883FE0">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changes</w:t>
      </w:r>
    </w:p>
    <w:p w14:paraId="7D456AA4" w14:textId="77777777" w:rsidR="00883FE0" w:rsidRDefault="00883FE0" w:rsidP="00773E2D">
      <w:pPr>
        <w:rPr>
          <w:b/>
          <w:bCs/>
          <w:noProof/>
          <w:color w:val="FF0000"/>
        </w:rPr>
      </w:pPr>
    </w:p>
    <w:sectPr w:rsidR="00883FE0" w:rsidSect="00773E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9"/>
  </w:num>
  <w:num w:numId="2" w16cid:durableId="1522548330">
    <w:abstractNumId w:val="15"/>
  </w:num>
  <w:num w:numId="3" w16cid:durableId="41902409">
    <w:abstractNumId w:val="24"/>
  </w:num>
  <w:num w:numId="4" w16cid:durableId="1161896163">
    <w:abstractNumId w:val="19"/>
  </w:num>
  <w:num w:numId="5" w16cid:durableId="788092372">
    <w:abstractNumId w:val="28"/>
  </w:num>
  <w:num w:numId="6" w16cid:durableId="915166377">
    <w:abstractNumId w:val="5"/>
  </w:num>
  <w:num w:numId="7" w16cid:durableId="227151007">
    <w:abstractNumId w:val="41"/>
  </w:num>
  <w:num w:numId="8" w16cid:durableId="231156957">
    <w:abstractNumId w:val="33"/>
  </w:num>
  <w:num w:numId="9" w16cid:durableId="852457589">
    <w:abstractNumId w:val="27"/>
  </w:num>
  <w:num w:numId="10" w16cid:durableId="107748320">
    <w:abstractNumId w:val="32"/>
  </w:num>
  <w:num w:numId="11" w16cid:durableId="992753482">
    <w:abstractNumId w:val="37"/>
  </w:num>
  <w:num w:numId="12" w16cid:durableId="1635328642">
    <w:abstractNumId w:val="9"/>
  </w:num>
  <w:num w:numId="13" w16cid:durableId="1530408316">
    <w:abstractNumId w:val="31"/>
  </w:num>
  <w:num w:numId="14" w16cid:durableId="1764642879">
    <w:abstractNumId w:val="30"/>
  </w:num>
  <w:num w:numId="15" w16cid:durableId="637884679">
    <w:abstractNumId w:val="4"/>
  </w:num>
  <w:num w:numId="16" w16cid:durableId="841431406">
    <w:abstractNumId w:val="7"/>
  </w:num>
  <w:num w:numId="17" w16cid:durableId="775636765">
    <w:abstractNumId w:val="0"/>
  </w:num>
  <w:num w:numId="18" w16cid:durableId="1132790008">
    <w:abstractNumId w:val="6"/>
  </w:num>
  <w:num w:numId="19" w16cid:durableId="701978160">
    <w:abstractNumId w:val="23"/>
  </w:num>
  <w:num w:numId="20" w16cid:durableId="1122067771">
    <w:abstractNumId w:val="14"/>
  </w:num>
  <w:num w:numId="21" w16cid:durableId="83262242">
    <w:abstractNumId w:val="36"/>
  </w:num>
  <w:num w:numId="22" w16cid:durableId="186254917">
    <w:abstractNumId w:val="42"/>
  </w:num>
  <w:num w:numId="23" w16cid:durableId="1700276457">
    <w:abstractNumId w:val="43"/>
  </w:num>
  <w:num w:numId="24" w16cid:durableId="1392852726">
    <w:abstractNumId w:val="16"/>
  </w:num>
  <w:num w:numId="25" w16cid:durableId="1380671208">
    <w:abstractNumId w:val="21"/>
  </w:num>
  <w:num w:numId="26" w16cid:durableId="1255359503">
    <w:abstractNumId w:val="12"/>
  </w:num>
  <w:num w:numId="27" w16cid:durableId="729771055">
    <w:abstractNumId w:val="34"/>
  </w:num>
  <w:num w:numId="28" w16cid:durableId="1423716995">
    <w:abstractNumId w:val="38"/>
  </w:num>
  <w:num w:numId="29" w16cid:durableId="156726224">
    <w:abstractNumId w:val="20"/>
  </w:num>
  <w:num w:numId="30" w16cid:durableId="529103299">
    <w:abstractNumId w:val="10"/>
  </w:num>
  <w:num w:numId="31" w16cid:durableId="2136866823">
    <w:abstractNumId w:val="29"/>
  </w:num>
  <w:num w:numId="32" w16cid:durableId="244608764">
    <w:abstractNumId w:val="13"/>
  </w:num>
  <w:num w:numId="33" w16cid:durableId="102658014">
    <w:abstractNumId w:val="1"/>
  </w:num>
  <w:num w:numId="34"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4862">
    <w:abstractNumId w:val="26"/>
  </w:num>
  <w:num w:numId="36" w16cid:durableId="1380858041">
    <w:abstractNumId w:val="17"/>
  </w:num>
  <w:num w:numId="37" w16cid:durableId="1021587583">
    <w:abstractNumId w:val="18"/>
  </w:num>
  <w:num w:numId="38" w16cid:durableId="165945115">
    <w:abstractNumId w:val="2"/>
  </w:num>
  <w:num w:numId="39" w16cid:durableId="419759061">
    <w:abstractNumId w:val="40"/>
  </w:num>
  <w:num w:numId="40" w16cid:durableId="1303970554">
    <w:abstractNumId w:val="11"/>
  </w:num>
  <w:num w:numId="41" w16cid:durableId="200632627">
    <w:abstractNumId w:val="25"/>
  </w:num>
  <w:num w:numId="42" w16cid:durableId="435439902">
    <w:abstractNumId w:val="35"/>
  </w:num>
  <w:num w:numId="43" w16cid:durableId="10940887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2877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65810865">
    <w:abstractNumId w:val="2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E"/>
    <w:rsid w:val="000105AB"/>
    <w:rsid w:val="00011536"/>
    <w:rsid w:val="00011AF1"/>
    <w:rsid w:val="0001324A"/>
    <w:rsid w:val="00022E4A"/>
    <w:rsid w:val="00027BFF"/>
    <w:rsid w:val="000306B7"/>
    <w:rsid w:val="0003234F"/>
    <w:rsid w:val="00037B65"/>
    <w:rsid w:val="00041BF6"/>
    <w:rsid w:val="00043EF0"/>
    <w:rsid w:val="000508E5"/>
    <w:rsid w:val="00050AC7"/>
    <w:rsid w:val="000529CE"/>
    <w:rsid w:val="000539F4"/>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F14BB"/>
    <w:rsid w:val="000F622A"/>
    <w:rsid w:val="00116A48"/>
    <w:rsid w:val="00120784"/>
    <w:rsid w:val="00122C51"/>
    <w:rsid w:val="00127157"/>
    <w:rsid w:val="00136137"/>
    <w:rsid w:val="00137481"/>
    <w:rsid w:val="00145CD8"/>
    <w:rsid w:val="00145D43"/>
    <w:rsid w:val="00146B81"/>
    <w:rsid w:val="00150131"/>
    <w:rsid w:val="00160E7E"/>
    <w:rsid w:val="001626DA"/>
    <w:rsid w:val="00164616"/>
    <w:rsid w:val="001679BB"/>
    <w:rsid w:val="001740A1"/>
    <w:rsid w:val="00177B25"/>
    <w:rsid w:val="00192C46"/>
    <w:rsid w:val="001934EB"/>
    <w:rsid w:val="001A08B3"/>
    <w:rsid w:val="001A278A"/>
    <w:rsid w:val="001A7471"/>
    <w:rsid w:val="001A7B60"/>
    <w:rsid w:val="001B52F0"/>
    <w:rsid w:val="001B66B4"/>
    <w:rsid w:val="001B75DD"/>
    <w:rsid w:val="001B7A65"/>
    <w:rsid w:val="001C1097"/>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522E8"/>
    <w:rsid w:val="0026004D"/>
    <w:rsid w:val="002640DD"/>
    <w:rsid w:val="0026437C"/>
    <w:rsid w:val="00271F9C"/>
    <w:rsid w:val="002734C5"/>
    <w:rsid w:val="00275D12"/>
    <w:rsid w:val="00281496"/>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266F"/>
    <w:rsid w:val="00435034"/>
    <w:rsid w:val="00444FEE"/>
    <w:rsid w:val="004463B5"/>
    <w:rsid w:val="0045271A"/>
    <w:rsid w:val="0046491B"/>
    <w:rsid w:val="004661E0"/>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0449"/>
    <w:rsid w:val="0054591C"/>
    <w:rsid w:val="00547111"/>
    <w:rsid w:val="00554525"/>
    <w:rsid w:val="0055599E"/>
    <w:rsid w:val="00565830"/>
    <w:rsid w:val="00573AE0"/>
    <w:rsid w:val="00573E98"/>
    <w:rsid w:val="00582F57"/>
    <w:rsid w:val="00584037"/>
    <w:rsid w:val="00586F10"/>
    <w:rsid w:val="00587CA9"/>
    <w:rsid w:val="00592D74"/>
    <w:rsid w:val="00597F67"/>
    <w:rsid w:val="005A3CEC"/>
    <w:rsid w:val="005A7A33"/>
    <w:rsid w:val="005B39BF"/>
    <w:rsid w:val="005B4FF1"/>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D62B6"/>
    <w:rsid w:val="006E21FB"/>
    <w:rsid w:val="006E7D61"/>
    <w:rsid w:val="006F2EFC"/>
    <w:rsid w:val="006F6145"/>
    <w:rsid w:val="007107F6"/>
    <w:rsid w:val="0071094B"/>
    <w:rsid w:val="00711154"/>
    <w:rsid w:val="007114DA"/>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8103D"/>
    <w:rsid w:val="00792342"/>
    <w:rsid w:val="007924D0"/>
    <w:rsid w:val="00795AE7"/>
    <w:rsid w:val="007977A8"/>
    <w:rsid w:val="007A0FF0"/>
    <w:rsid w:val="007B512A"/>
    <w:rsid w:val="007C2097"/>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3195D"/>
    <w:rsid w:val="00855835"/>
    <w:rsid w:val="008573D6"/>
    <w:rsid w:val="00857609"/>
    <w:rsid w:val="008626E7"/>
    <w:rsid w:val="00867D6F"/>
    <w:rsid w:val="00870EE7"/>
    <w:rsid w:val="008734C8"/>
    <w:rsid w:val="00874D2B"/>
    <w:rsid w:val="00883FE0"/>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64FA"/>
    <w:rsid w:val="009C33C3"/>
    <w:rsid w:val="009C3CB0"/>
    <w:rsid w:val="009D1EC3"/>
    <w:rsid w:val="009D5012"/>
    <w:rsid w:val="009E0F66"/>
    <w:rsid w:val="009E3297"/>
    <w:rsid w:val="009E357F"/>
    <w:rsid w:val="009E6D0A"/>
    <w:rsid w:val="009F1C4A"/>
    <w:rsid w:val="009F255D"/>
    <w:rsid w:val="009F734F"/>
    <w:rsid w:val="00A00BBE"/>
    <w:rsid w:val="00A0318F"/>
    <w:rsid w:val="00A1345F"/>
    <w:rsid w:val="00A1526B"/>
    <w:rsid w:val="00A16465"/>
    <w:rsid w:val="00A20D9D"/>
    <w:rsid w:val="00A246B6"/>
    <w:rsid w:val="00A27135"/>
    <w:rsid w:val="00A427B3"/>
    <w:rsid w:val="00A44948"/>
    <w:rsid w:val="00A47E70"/>
    <w:rsid w:val="00A50CF0"/>
    <w:rsid w:val="00A5120C"/>
    <w:rsid w:val="00A54CA3"/>
    <w:rsid w:val="00A6273B"/>
    <w:rsid w:val="00A74B20"/>
    <w:rsid w:val="00A7671C"/>
    <w:rsid w:val="00A8315F"/>
    <w:rsid w:val="00A86BD5"/>
    <w:rsid w:val="00A965C4"/>
    <w:rsid w:val="00A96EFA"/>
    <w:rsid w:val="00AA1964"/>
    <w:rsid w:val="00AA2CBC"/>
    <w:rsid w:val="00AA4884"/>
    <w:rsid w:val="00AA646D"/>
    <w:rsid w:val="00AB3671"/>
    <w:rsid w:val="00AC5820"/>
    <w:rsid w:val="00AD1CD8"/>
    <w:rsid w:val="00AD4A5E"/>
    <w:rsid w:val="00AD5CD2"/>
    <w:rsid w:val="00AE04CB"/>
    <w:rsid w:val="00AF2B3A"/>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46F8"/>
    <w:rsid w:val="00BE79EE"/>
    <w:rsid w:val="00BF0353"/>
    <w:rsid w:val="00BF268F"/>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44DF"/>
    <w:rsid w:val="00CC5026"/>
    <w:rsid w:val="00CC68D0"/>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6DE5"/>
    <w:rsid w:val="00D6250E"/>
    <w:rsid w:val="00D65C4B"/>
    <w:rsid w:val="00D66520"/>
    <w:rsid w:val="00D84AE9"/>
    <w:rsid w:val="00D9124E"/>
    <w:rsid w:val="00D94C4A"/>
    <w:rsid w:val="00D95DC9"/>
    <w:rsid w:val="00DA61E3"/>
    <w:rsid w:val="00DB3B51"/>
    <w:rsid w:val="00DD3AFF"/>
    <w:rsid w:val="00DD5AA5"/>
    <w:rsid w:val="00DE34CF"/>
    <w:rsid w:val="00DE77BE"/>
    <w:rsid w:val="00E00FBD"/>
    <w:rsid w:val="00E05129"/>
    <w:rsid w:val="00E121C4"/>
    <w:rsid w:val="00E13F3D"/>
    <w:rsid w:val="00E23DE4"/>
    <w:rsid w:val="00E34898"/>
    <w:rsid w:val="00E43061"/>
    <w:rsid w:val="00E472C7"/>
    <w:rsid w:val="00E71203"/>
    <w:rsid w:val="00E71A14"/>
    <w:rsid w:val="00E773D5"/>
    <w:rsid w:val="00E77B2F"/>
    <w:rsid w:val="00E8279E"/>
    <w:rsid w:val="00E862DA"/>
    <w:rsid w:val="00E944A0"/>
    <w:rsid w:val="00E96CEC"/>
    <w:rsid w:val="00EA7406"/>
    <w:rsid w:val="00EB09B7"/>
    <w:rsid w:val="00EB3559"/>
    <w:rsid w:val="00EB3821"/>
    <w:rsid w:val="00EB56B4"/>
    <w:rsid w:val="00EB64AE"/>
    <w:rsid w:val="00EC08C4"/>
    <w:rsid w:val="00EC0D35"/>
    <w:rsid w:val="00EC139A"/>
    <w:rsid w:val="00ED08B6"/>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540DB"/>
    <w:rsid w:val="00F6217B"/>
    <w:rsid w:val="00F6411F"/>
    <w:rsid w:val="00F646D3"/>
    <w:rsid w:val="00F7219C"/>
    <w:rsid w:val="00F72B5C"/>
    <w:rsid w:val="00F76F18"/>
    <w:rsid w:val="00F86A50"/>
    <w:rsid w:val="00F93BD8"/>
    <w:rsid w:val="00F941FD"/>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Heading 8 Char7"/>
    <w:qFormat/>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rsid w:val="00695004"/>
    <w:pPr>
      <w:numPr>
        <w:numId w:val="38"/>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3289</TotalTime>
  <Pages>6</Pages>
  <Words>2152</Words>
  <Characters>11340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419</cp:revision>
  <cp:lastPrinted>1900-01-01T05:00:00Z</cp:lastPrinted>
  <dcterms:created xsi:type="dcterms:W3CDTF">2020-02-03T08:32:00Z</dcterms:created>
  <dcterms:modified xsi:type="dcterms:W3CDTF">2025-11-07T17:52:00Z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