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A76D9" w14:textId="176DDF75" w:rsidR="00027212" w:rsidRPr="00F30490" w:rsidRDefault="00027212" w:rsidP="007809C8">
      <w:pPr>
        <w:spacing w:after="120"/>
        <w:ind w:left="1985" w:hanging="1985"/>
        <w:rPr>
          <w:rFonts w:ascii="Arial" w:eastAsiaTheme="minorEastAsia" w:hAnsi="Arial" w:cs="Arial"/>
          <w:b/>
          <w:sz w:val="24"/>
          <w:lang w:eastAsia="zh-CN"/>
        </w:rPr>
      </w:pPr>
      <w:r w:rsidRPr="00D22D4E">
        <w:rPr>
          <w:rFonts w:ascii="Arial" w:hAnsi="Arial" w:cs="Arial"/>
          <w:b/>
          <w:sz w:val="24"/>
        </w:rPr>
        <w:t xml:space="preserve">3GPP TSG-RAN WG4 Meeting </w:t>
      </w:r>
      <w:r w:rsidRPr="00D22D4E">
        <w:rPr>
          <w:rFonts w:ascii="Arial" w:hAnsi="Arial" w:cs="Arial" w:hint="eastAsia"/>
          <w:b/>
          <w:sz w:val="24"/>
        </w:rPr>
        <w:t>#</w:t>
      </w:r>
      <w:r>
        <w:rPr>
          <w:rFonts w:ascii="Arial" w:hAnsi="Arial" w:cs="Arial"/>
          <w:b/>
          <w:sz w:val="24"/>
        </w:rPr>
        <w:t>11</w:t>
      </w:r>
      <w:r w:rsidR="00AC5452">
        <w:rPr>
          <w:rFonts w:ascii="Arial" w:hAnsi="Arial" w:cs="Arial"/>
          <w:b/>
          <w:sz w:val="24"/>
        </w:rPr>
        <w:t>9</w:t>
      </w:r>
      <w:r>
        <w:rPr>
          <w:rFonts w:ascii="Arial" w:hAnsi="Arial" w:cs="Arial"/>
          <w:b/>
          <w:sz w:val="24"/>
        </w:rPr>
        <w:t xml:space="preserve">                                                  </w:t>
      </w:r>
      <w:r w:rsidR="00F30490">
        <w:rPr>
          <w:rFonts w:ascii="Arial" w:hAnsi="Arial" w:cs="Arial"/>
          <w:b/>
          <w:sz w:val="24"/>
        </w:rPr>
        <w:t xml:space="preserve">       </w:t>
      </w:r>
      <w:r w:rsidR="00F30490" w:rsidRPr="00F30490">
        <w:rPr>
          <w:rFonts w:ascii="Arial" w:eastAsiaTheme="minorEastAsia" w:hAnsi="Arial" w:cs="Arial"/>
          <w:b/>
          <w:sz w:val="24"/>
          <w:lang w:eastAsia="zh-CN"/>
        </w:rPr>
        <w:t>R4-</w:t>
      </w:r>
      <w:r w:rsidR="00AC5452" w:rsidRPr="00F30490">
        <w:rPr>
          <w:rFonts w:ascii="Arial" w:eastAsiaTheme="minorEastAsia" w:hAnsi="Arial" w:cs="Arial"/>
          <w:b/>
          <w:sz w:val="24"/>
          <w:lang w:eastAsia="zh-CN"/>
        </w:rPr>
        <w:t>260</w:t>
      </w:r>
      <w:r w:rsidR="00AC5452">
        <w:rPr>
          <w:rFonts w:ascii="Arial" w:eastAsiaTheme="minorEastAsia" w:hAnsi="Arial" w:cs="Arial"/>
          <w:b/>
          <w:sz w:val="24"/>
          <w:lang w:eastAsia="zh-CN"/>
        </w:rPr>
        <w:t>7701</w:t>
      </w:r>
      <w:r w:rsidR="00AC5452" w:rsidRPr="00F30490">
        <w:rPr>
          <w:rFonts w:ascii="Arial" w:eastAsiaTheme="minorEastAsia" w:hAnsi="Arial" w:cs="Arial"/>
          <w:b/>
          <w:sz w:val="24"/>
          <w:lang w:eastAsia="zh-CN"/>
        </w:rPr>
        <w:t xml:space="preserve">                                                                                                </w:t>
      </w:r>
    </w:p>
    <w:p w14:paraId="739E6B29" w14:textId="50A1AE5B" w:rsidR="00B70EC0" w:rsidRPr="00B70EC0" w:rsidRDefault="00AC5452" w:rsidP="00B70EC0">
      <w:pPr>
        <w:spacing w:after="120"/>
        <w:ind w:left="1985" w:hanging="1985"/>
        <w:rPr>
          <w:rFonts w:ascii="Arial" w:hAnsi="Arial"/>
          <w:b/>
          <w:sz w:val="24"/>
          <w:lang w:val="en-US"/>
        </w:rPr>
      </w:pPr>
      <w:r w:rsidRPr="00AC5452">
        <w:rPr>
          <w:rFonts w:ascii="Arial" w:hAnsi="Arial"/>
          <w:b/>
          <w:bCs/>
          <w:sz w:val="24"/>
        </w:rPr>
        <w:t>Dalian, CHINA, May 18 - 22, 2026</w:t>
      </w:r>
    </w:p>
    <w:p w14:paraId="2637FD31" w14:textId="77777777" w:rsidR="001E0A28" w:rsidRPr="00B70EC0" w:rsidRDefault="001E0A28" w:rsidP="001E0A28">
      <w:pPr>
        <w:spacing w:after="120"/>
        <w:ind w:left="1985" w:hanging="1985"/>
        <w:rPr>
          <w:rFonts w:ascii="Arial" w:eastAsia="MS Mincho" w:hAnsi="Arial" w:cs="Arial"/>
          <w:b/>
          <w:sz w:val="22"/>
          <w:lang w:val="en-US"/>
        </w:rPr>
      </w:pPr>
    </w:p>
    <w:p w14:paraId="282755FA" w14:textId="7E588610" w:rsidR="00C24D2F" w:rsidRPr="00924C43"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1C6035">
        <w:rPr>
          <w:rFonts w:ascii="Arial" w:eastAsiaTheme="minorEastAsia" w:hAnsi="Arial" w:cs="Arial" w:hint="eastAsia"/>
          <w:color w:val="000000"/>
          <w:sz w:val="22"/>
          <w:lang w:eastAsia="zh-CN"/>
        </w:rPr>
        <w:t>7</w:t>
      </w:r>
      <w:r w:rsidR="008B3AF9">
        <w:rPr>
          <w:rFonts w:ascii="Arial" w:eastAsiaTheme="minorEastAsia" w:hAnsi="Arial" w:cs="Arial" w:hint="eastAsia"/>
          <w:color w:val="000000"/>
          <w:sz w:val="22"/>
          <w:lang w:eastAsia="zh-CN"/>
        </w:rPr>
        <w:t>.</w:t>
      </w:r>
      <w:r w:rsidR="001C6035">
        <w:rPr>
          <w:rFonts w:ascii="Arial" w:eastAsiaTheme="minorEastAsia" w:hAnsi="Arial" w:cs="Arial" w:hint="eastAsia"/>
          <w:color w:val="000000"/>
          <w:sz w:val="22"/>
          <w:lang w:eastAsia="zh-CN"/>
        </w:rPr>
        <w:t>1</w:t>
      </w:r>
      <w:r w:rsidR="008B3AF9">
        <w:rPr>
          <w:rFonts w:ascii="Arial" w:eastAsiaTheme="minorEastAsia" w:hAnsi="Arial" w:cs="Arial" w:hint="eastAsia"/>
          <w:color w:val="000000"/>
          <w:sz w:val="22"/>
          <w:lang w:eastAsia="zh-CN"/>
        </w:rPr>
        <w:t>.1</w:t>
      </w:r>
    </w:p>
    <w:p w14:paraId="50D5329D" w14:textId="60AFAF7F" w:rsidR="00915D73" w:rsidRPr="00B70EC0" w:rsidRDefault="00915D73" w:rsidP="00B70EC0">
      <w:pPr>
        <w:ind w:left="1985" w:hanging="1985"/>
        <w:rPr>
          <w:rFonts w:ascii="Arial" w:eastAsiaTheme="minorEastAsia" w:hAnsi="Arial" w:cs="Arial"/>
          <w:color w:val="000000"/>
          <w:sz w:val="22"/>
          <w:lang w:val="en-US" w:eastAsia="zh-CN"/>
        </w:rPr>
      </w:pPr>
      <w:r w:rsidRPr="00924C43">
        <w:rPr>
          <w:rFonts w:ascii="Arial" w:eastAsia="MS Mincho" w:hAnsi="Arial" w:cs="Arial"/>
          <w:b/>
          <w:sz w:val="22"/>
        </w:rPr>
        <w:t>Source:</w:t>
      </w:r>
      <w:r w:rsidRPr="00924C43">
        <w:rPr>
          <w:rFonts w:ascii="Arial" w:eastAsia="MS Mincho" w:hAnsi="Arial" w:cs="Arial"/>
          <w:b/>
          <w:sz w:val="22"/>
        </w:rPr>
        <w:tab/>
      </w:r>
      <w:r w:rsidR="00B70EC0" w:rsidRPr="00B70EC0">
        <w:rPr>
          <w:rFonts w:ascii="Arial" w:eastAsiaTheme="minorEastAsia" w:hAnsi="Arial" w:cs="Arial"/>
          <w:color w:val="000000"/>
          <w:sz w:val="22"/>
          <w:lang w:eastAsia="zh-CN"/>
        </w:rPr>
        <w:t>Moderator</w:t>
      </w:r>
      <w:r w:rsidR="00B70EC0">
        <w:rPr>
          <w:rFonts w:ascii="Arial" w:eastAsiaTheme="minorEastAsia" w:hAnsi="Arial" w:cs="Arial"/>
          <w:color w:val="000000"/>
          <w:sz w:val="22"/>
          <w:lang w:eastAsia="zh-CN"/>
        </w:rPr>
        <w:t xml:space="preserve"> </w:t>
      </w:r>
      <w:r w:rsidR="00B70EC0" w:rsidRPr="00B70EC0">
        <w:rPr>
          <w:rFonts w:ascii="Arial" w:eastAsiaTheme="minorEastAsia" w:hAnsi="Arial" w:cs="Arial"/>
          <w:color w:val="000000"/>
          <w:sz w:val="22"/>
          <w:lang w:eastAsia="zh-CN"/>
        </w:rPr>
        <w:t>(</w:t>
      </w:r>
      <w:r w:rsidR="00B70EC0" w:rsidRPr="00B70EC0">
        <w:rPr>
          <w:rFonts w:ascii="Arial" w:eastAsiaTheme="minorEastAsia" w:hAnsi="Arial" w:cs="Arial"/>
          <w:color w:val="000000"/>
          <w:sz w:val="22"/>
          <w:lang w:val="en-US" w:eastAsia="zh-CN"/>
        </w:rPr>
        <w:t>Nokia)</w:t>
      </w:r>
      <w:r w:rsidR="00923ACA">
        <w:rPr>
          <w:rFonts w:ascii="Arial" w:eastAsiaTheme="minorEastAsia" w:hAnsi="Arial" w:cs="Arial"/>
          <w:color w:val="000000"/>
          <w:sz w:val="22"/>
          <w:lang w:val="en-US" w:eastAsia="zh-CN"/>
        </w:rPr>
        <w:t>, Skyworks</w:t>
      </w:r>
    </w:p>
    <w:p w14:paraId="1E0389E7" w14:textId="7A6E45DB" w:rsidR="00915D73" w:rsidRPr="00B70EC0" w:rsidRDefault="00915D73" w:rsidP="00915D73">
      <w:pPr>
        <w:spacing w:after="120"/>
        <w:ind w:left="1985" w:hanging="1985"/>
        <w:rPr>
          <w:rFonts w:ascii="Arial" w:eastAsiaTheme="minorEastAsia" w:hAnsi="Arial" w:cs="Arial"/>
          <w:color w:val="000000"/>
          <w:sz w:val="22"/>
          <w:lang w:val="en-US"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C5452" w:rsidRPr="00AC5452">
        <w:rPr>
          <w:rFonts w:ascii="Arial" w:eastAsiaTheme="minorEastAsia" w:hAnsi="Arial" w:cs="Arial"/>
          <w:color w:val="000000"/>
          <w:sz w:val="22"/>
          <w:lang w:eastAsia="zh-CN"/>
        </w:rPr>
        <w:t>Way Forward for [119][340] NR_UE_RF_Ph5</w:t>
      </w:r>
    </w:p>
    <w:p w14:paraId="67B0962B" w14:textId="70736BA6"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7D291E">
        <w:rPr>
          <w:rFonts w:ascii="Arial" w:eastAsiaTheme="minorEastAsia" w:hAnsi="Arial" w:cs="Arial"/>
          <w:color w:val="000000"/>
          <w:sz w:val="22"/>
          <w:lang w:eastAsia="zh-CN"/>
        </w:rPr>
        <w:t>Approval</w:t>
      </w:r>
    </w:p>
    <w:p w14:paraId="385B4813" w14:textId="77777777" w:rsidR="00637953" w:rsidRPr="00553A1D" w:rsidRDefault="00637953" w:rsidP="00637953">
      <w:pPr>
        <w:pStyle w:val="Heading1"/>
      </w:pPr>
      <w:r w:rsidRPr="00553A1D">
        <w:t>4Tx with up to 32 dBm MOP</w:t>
      </w:r>
    </w:p>
    <w:p w14:paraId="2181D52F" w14:textId="7694A5E4" w:rsidR="00637953" w:rsidRDefault="00637953" w:rsidP="00AC5452">
      <w:pPr>
        <w:rPr>
          <w:b/>
          <w:u w:val="single"/>
          <w:lang w:eastAsia="ko-KR"/>
        </w:rPr>
      </w:pPr>
      <w:r>
        <w:rPr>
          <w:b/>
          <w:u w:val="single"/>
          <w:lang w:eastAsia="ko-KR"/>
        </w:rPr>
        <w:t>Agreements:</w:t>
      </w:r>
    </w:p>
    <w:p w14:paraId="7179DAD1" w14:textId="77777777" w:rsidR="00637953" w:rsidRDefault="00AC5452" w:rsidP="00637953">
      <w:pPr>
        <w:pStyle w:val="1proposal"/>
        <w:ind w:left="426"/>
        <w:rPr>
          <w:rFonts w:eastAsia="MS Mincho"/>
          <w:b w:val="0"/>
          <w:bCs/>
        </w:rPr>
      </w:pPr>
      <w:r w:rsidRPr="00637953">
        <w:rPr>
          <w:rFonts w:eastAsia="MS Mincho"/>
          <w:b w:val="0"/>
          <w:bCs/>
        </w:rPr>
        <w:t>‘</w:t>
      </w:r>
      <w:r w:rsidRPr="00637953">
        <w:rPr>
          <w:b w:val="0"/>
          <w:bCs/>
        </w:rPr>
        <w:t xml:space="preserve">txDiversity4Tx-r18’ </w:t>
      </w:r>
      <w:r w:rsidR="00637953" w:rsidRPr="00637953">
        <w:rPr>
          <w:b w:val="0"/>
          <w:bCs/>
        </w:rPr>
        <w:t>shall</w:t>
      </w:r>
      <w:r w:rsidRPr="00637953">
        <w:rPr>
          <w:b w:val="0"/>
          <w:bCs/>
        </w:rPr>
        <w:t xml:space="preserve"> be used </w:t>
      </w:r>
      <w:r w:rsidR="00637953" w:rsidRPr="00637953">
        <w:rPr>
          <w:b w:val="0"/>
          <w:bCs/>
        </w:rPr>
        <w:t>to indicate 4Tx 32dBm HPUE</w:t>
      </w:r>
    </w:p>
    <w:p w14:paraId="3781177F" w14:textId="244BC1E8" w:rsidR="00AC5452" w:rsidRPr="00637953" w:rsidRDefault="00637953" w:rsidP="00637953">
      <w:pPr>
        <w:pStyle w:val="1proposal"/>
        <w:ind w:left="426"/>
        <w:rPr>
          <w:rFonts w:eastAsia="MS Mincho"/>
          <w:b w:val="0"/>
          <w:bCs/>
        </w:rPr>
      </w:pPr>
      <w:proofErr w:type="spellStart"/>
      <w:r w:rsidRPr="00637953">
        <w:rPr>
          <w:rFonts w:eastAsia="SimSun"/>
          <w:b w:val="0"/>
          <w:bCs/>
          <w:lang w:val="sv-SE"/>
        </w:rPr>
        <w:t>Regarding</w:t>
      </w:r>
      <w:proofErr w:type="spellEnd"/>
      <w:r w:rsidRPr="00637953">
        <w:rPr>
          <w:rFonts w:eastAsia="SimSun"/>
          <w:b w:val="0"/>
          <w:bCs/>
          <w:lang w:val="sv-SE"/>
        </w:rPr>
        <w:t xml:space="preserve"> </w:t>
      </w:r>
      <w:r w:rsidR="00AC5452" w:rsidRPr="00637953">
        <w:rPr>
          <w:rFonts w:ascii="Symbol" w:eastAsia="Symbol" w:hAnsi="Symbol" w:cs="Symbol"/>
          <w:b w:val="0"/>
          <w:bCs/>
          <w:u w:val="single"/>
          <w:lang w:eastAsia="ko-KR"/>
        </w:rPr>
        <w:t>D</w:t>
      </w:r>
      <w:proofErr w:type="spellStart"/>
      <w:r w:rsidR="00AC5452" w:rsidRPr="00637953">
        <w:rPr>
          <w:b w:val="0"/>
          <w:bCs/>
          <w:u w:val="single"/>
          <w:lang w:eastAsia="ko-KR"/>
        </w:rPr>
        <w:t>P</w:t>
      </w:r>
      <w:r w:rsidR="00AC5452" w:rsidRPr="00637953">
        <w:rPr>
          <w:b w:val="0"/>
          <w:bCs/>
          <w:u w:val="single"/>
          <w:vertAlign w:val="subscript"/>
          <w:lang w:eastAsia="ko-KR"/>
        </w:rPr>
        <w:t>PowerClass</w:t>
      </w:r>
      <w:proofErr w:type="spellEnd"/>
      <w:r w:rsidRPr="00637953">
        <w:rPr>
          <w:b w:val="0"/>
          <w:bCs/>
          <w:u w:val="single"/>
          <w:vertAlign w:val="subscript"/>
          <w:lang w:eastAsia="ko-KR"/>
        </w:rPr>
        <w:t xml:space="preserve"> </w:t>
      </w:r>
      <w:r w:rsidRPr="00637953">
        <w:rPr>
          <w:b w:val="0"/>
          <w:bCs/>
          <w:u w:val="single"/>
          <w:lang w:eastAsia="ko-KR"/>
        </w:rPr>
        <w:t>u</w:t>
      </w:r>
      <w:r w:rsidR="00AC5452" w:rsidRPr="00637953">
        <w:rPr>
          <w:rFonts w:eastAsia="SimSun"/>
          <w:b w:val="0"/>
          <w:bCs/>
          <w:szCs w:val="24"/>
        </w:rPr>
        <w:t>se 3dB for ‘t2rN’ and 6 dB for ‘t1rN’ in SRS transmission with ‘</w:t>
      </w:r>
      <w:proofErr w:type="spellStart"/>
      <w:r w:rsidR="00AC5452" w:rsidRPr="00637953">
        <w:rPr>
          <w:rFonts w:eastAsia="SimSun"/>
          <w:b w:val="0"/>
          <w:bCs/>
          <w:szCs w:val="24"/>
        </w:rPr>
        <w:t>antennaSwitching</w:t>
      </w:r>
      <w:proofErr w:type="spellEnd"/>
      <w:r w:rsidR="00AC5452" w:rsidRPr="00637953">
        <w:rPr>
          <w:rFonts w:eastAsia="SimSun"/>
          <w:b w:val="0"/>
          <w:bCs/>
          <w:szCs w:val="24"/>
        </w:rPr>
        <w:t>’.</w:t>
      </w:r>
    </w:p>
    <w:p w14:paraId="3320145E" w14:textId="6099F9A8" w:rsidR="00AC5452" w:rsidRPr="00637953" w:rsidRDefault="00637953" w:rsidP="00637953">
      <w:pPr>
        <w:pStyle w:val="1proposal"/>
        <w:numPr>
          <w:ilvl w:val="1"/>
          <w:numId w:val="4"/>
        </w:numPr>
        <w:rPr>
          <w:b w:val="0"/>
          <w:szCs w:val="24"/>
        </w:rPr>
      </w:pPr>
      <w:r w:rsidRPr="00637953">
        <w:rPr>
          <w:rFonts w:eastAsia="SimSun"/>
          <w:b w:val="0"/>
          <w:szCs w:val="24"/>
        </w:rPr>
        <w:t xml:space="preserve">Regarding </w:t>
      </w:r>
      <w:r w:rsidR="00AC5452" w:rsidRPr="00637953">
        <w:rPr>
          <w:rFonts w:ascii="Symbol" w:eastAsia="Symbol" w:hAnsi="Symbol" w:cs="Symbol"/>
          <w:b w:val="0"/>
          <w:u w:val="single"/>
          <w:lang w:eastAsia="ko-KR"/>
        </w:rPr>
        <w:t>D</w:t>
      </w:r>
      <w:proofErr w:type="spellStart"/>
      <w:r w:rsidR="00AC5452" w:rsidRPr="00637953">
        <w:rPr>
          <w:b w:val="0"/>
          <w:u w:val="single"/>
          <w:lang w:eastAsia="ko-KR"/>
        </w:rPr>
        <w:t>T</w:t>
      </w:r>
      <w:r w:rsidR="00AC5452" w:rsidRPr="00637953">
        <w:rPr>
          <w:b w:val="0"/>
          <w:u w:val="single"/>
          <w:vertAlign w:val="subscript"/>
          <w:lang w:eastAsia="ko-KR"/>
        </w:rPr>
        <w:t>RxSRS</w:t>
      </w:r>
      <w:proofErr w:type="spellEnd"/>
      <w:r>
        <w:rPr>
          <w:b w:val="0"/>
          <w:u w:val="single"/>
          <w:vertAlign w:val="subscript"/>
          <w:lang w:eastAsia="ko-KR"/>
        </w:rPr>
        <w:t xml:space="preserve">, </w:t>
      </w:r>
      <w:r>
        <w:rPr>
          <w:b w:val="0"/>
          <w:u w:val="single"/>
          <w:lang w:eastAsia="ko-KR"/>
        </w:rPr>
        <w:t>r</w:t>
      </w:r>
      <w:r w:rsidR="00AC5452" w:rsidRPr="00637953">
        <w:rPr>
          <w:rFonts w:eastAsia="SimSun"/>
          <w:b w:val="0"/>
          <w:szCs w:val="24"/>
        </w:rPr>
        <w:t>euse the R18 framework</w:t>
      </w:r>
      <w:r w:rsidRPr="00637953">
        <w:rPr>
          <w:rFonts w:eastAsia="SimSun"/>
          <w:b w:val="0"/>
          <w:szCs w:val="24"/>
        </w:rPr>
        <w:t xml:space="preserve"> </w:t>
      </w:r>
      <w:r w:rsidR="00AC5452" w:rsidRPr="00637953">
        <w:rPr>
          <w:rFonts w:eastAsia="SimSun"/>
          <w:b w:val="0"/>
          <w:szCs w:val="24"/>
        </w:rPr>
        <w:t>4Tx framework</w:t>
      </w:r>
      <w:r w:rsidRPr="00637953">
        <w:rPr>
          <w:rFonts w:eastAsia="SimSun"/>
          <w:b w:val="0"/>
          <w:szCs w:val="24"/>
        </w:rPr>
        <w:t>.</w:t>
      </w:r>
    </w:p>
    <w:p w14:paraId="75F50685" w14:textId="1FF816F6" w:rsidR="00637953" w:rsidRPr="00637953" w:rsidRDefault="00637953" w:rsidP="00637953">
      <w:pPr>
        <w:pStyle w:val="1proposal"/>
        <w:numPr>
          <w:ilvl w:val="1"/>
          <w:numId w:val="4"/>
        </w:numPr>
        <w:rPr>
          <w:b w:val="0"/>
          <w:bCs/>
          <w:szCs w:val="24"/>
        </w:rPr>
      </w:pPr>
      <w:r w:rsidRPr="00637953">
        <w:rPr>
          <w:b w:val="0"/>
          <w:bCs/>
          <w:iCs/>
        </w:rPr>
        <w:t xml:space="preserve">Modify the </w:t>
      </w:r>
      <w:proofErr w:type="spellStart"/>
      <w:r w:rsidRPr="00637953">
        <w:rPr>
          <w:b w:val="0"/>
          <w:bCs/>
          <w:iCs/>
        </w:rPr>
        <w:t>L</w:t>
      </w:r>
      <w:r w:rsidRPr="00637953">
        <w:rPr>
          <w:b w:val="0"/>
          <w:bCs/>
          <w:iCs/>
          <w:vertAlign w:val="subscript"/>
        </w:rPr>
        <w:t>CRB,edge</w:t>
      </w:r>
      <w:proofErr w:type="spellEnd"/>
      <w:r w:rsidRPr="00637953">
        <w:rPr>
          <w:b w:val="0"/>
          <w:bCs/>
          <w:iCs/>
        </w:rPr>
        <w:t xml:space="preserve"> to 8 and fix </w:t>
      </w:r>
      <w:proofErr w:type="spellStart"/>
      <w:r w:rsidRPr="00637953">
        <w:rPr>
          <w:b w:val="0"/>
          <w:bCs/>
          <w:iCs/>
        </w:rPr>
        <w:t>RB</w:t>
      </w:r>
      <w:r w:rsidRPr="00637953">
        <w:rPr>
          <w:b w:val="0"/>
          <w:bCs/>
          <w:iCs/>
          <w:vertAlign w:val="subscript"/>
        </w:rPr>
        <w:t>edge,start</w:t>
      </w:r>
      <w:proofErr w:type="spellEnd"/>
      <w:r w:rsidRPr="00637953">
        <w:rPr>
          <w:b w:val="0"/>
          <w:bCs/>
          <w:iCs/>
        </w:rPr>
        <w:t xml:space="preserve"> to 0</w:t>
      </w:r>
      <w:r w:rsidRPr="00637953">
        <w:rPr>
          <w:b w:val="0"/>
          <w:bCs/>
          <w:iCs/>
        </w:rPr>
        <w:t xml:space="preserve"> for PC1</w:t>
      </w:r>
      <w:r w:rsidRPr="00637953">
        <w:rPr>
          <w:b w:val="0"/>
          <w:bCs/>
          <w:iCs/>
        </w:rPr>
        <w:t xml:space="preserve">. </w:t>
      </w:r>
    </w:p>
    <w:p w14:paraId="446B661D" w14:textId="418E6AC2" w:rsidR="00637953" w:rsidRPr="00637953" w:rsidRDefault="00637953" w:rsidP="00637953">
      <w:pPr>
        <w:pStyle w:val="1proposal"/>
        <w:numPr>
          <w:ilvl w:val="1"/>
          <w:numId w:val="4"/>
        </w:numPr>
        <w:rPr>
          <w:b w:val="0"/>
          <w:szCs w:val="24"/>
        </w:rPr>
      </w:pPr>
      <w:r w:rsidRPr="00637953">
        <w:rPr>
          <w:rFonts w:eastAsia="SimSun"/>
          <w:b w:val="0"/>
          <w:szCs w:val="24"/>
        </w:rPr>
        <w:t>MPR listed in Table 1 is agreed</w:t>
      </w:r>
    </w:p>
    <w:p w14:paraId="211AAD88" w14:textId="0A79EC02" w:rsidR="00637953" w:rsidRPr="00637953" w:rsidRDefault="00637953" w:rsidP="00637953">
      <w:pPr>
        <w:pStyle w:val="1proposal"/>
        <w:numPr>
          <w:ilvl w:val="2"/>
          <w:numId w:val="4"/>
        </w:numPr>
        <w:rPr>
          <w:b w:val="0"/>
          <w:szCs w:val="24"/>
        </w:rPr>
      </w:pPr>
      <w:r>
        <w:rPr>
          <w:rFonts w:eastAsia="SimSun"/>
          <w:b w:val="0"/>
          <w:szCs w:val="24"/>
        </w:rPr>
        <w:t xml:space="preserve">For edge allocations, the listed values in square brackets are the agreed upper bound. </w:t>
      </w:r>
    </w:p>
    <w:p w14:paraId="6D059FA8" w14:textId="114FCCD9" w:rsidR="00637953" w:rsidRPr="00637953" w:rsidRDefault="00637953" w:rsidP="00637953">
      <w:pPr>
        <w:pStyle w:val="1proposal"/>
        <w:numPr>
          <w:ilvl w:val="2"/>
          <w:numId w:val="4"/>
        </w:numPr>
        <w:rPr>
          <w:b w:val="0"/>
          <w:szCs w:val="24"/>
        </w:rPr>
      </w:pPr>
      <w:r>
        <w:rPr>
          <w:rFonts w:eastAsia="SimSun"/>
          <w:b w:val="0"/>
          <w:szCs w:val="24"/>
        </w:rPr>
        <w:t xml:space="preserve">Comeback in RAN4#120 regarding edge allocations MPR values. </w:t>
      </w:r>
    </w:p>
    <w:p w14:paraId="5C4B2744" w14:textId="77777777" w:rsidR="00AC5452" w:rsidRPr="00AC5452" w:rsidRDefault="00AC5452" w:rsidP="00AC5452">
      <w:pPr>
        <w:rPr>
          <w:lang w:eastAsia="zh-CN"/>
        </w:rPr>
      </w:pPr>
    </w:p>
    <w:p w14:paraId="1C8AB2E1" w14:textId="518D40A6" w:rsidR="00D117AB" w:rsidRDefault="00637953" w:rsidP="00D117AB">
      <w:pPr>
        <w:pStyle w:val="TH"/>
      </w:pPr>
      <w:r>
        <w:t xml:space="preserve">Table 1: </w:t>
      </w:r>
      <w:r w:rsidR="00D117AB">
        <w:t xml:space="preserve">MPR </w:t>
      </w:r>
      <w:r w:rsidR="00AC5452">
        <w:t xml:space="preserve">for </w:t>
      </w:r>
      <w:r w:rsidR="00D117AB">
        <w:t>3</w:t>
      </w:r>
      <w:r w:rsidR="00AC5452">
        <w:t>2</w:t>
      </w:r>
      <w:r w:rsidR="00D117AB">
        <w:t>dBm with 4</w:t>
      </w:r>
      <w:r w:rsidR="00D117AB" w:rsidRPr="00ED386E">
        <w:t>Tx</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442"/>
        <w:gridCol w:w="1154"/>
        <w:gridCol w:w="2098"/>
        <w:gridCol w:w="2161"/>
        <w:gridCol w:w="1996"/>
      </w:tblGrid>
      <w:tr w:rsidR="00D117AB" w:rsidRPr="00435429" w14:paraId="0114F65F" w14:textId="77777777" w:rsidTr="00602FD2">
        <w:trPr>
          <w:jc w:val="center"/>
        </w:trPr>
        <w:tc>
          <w:tcPr>
            <w:tcW w:w="2596" w:type="dxa"/>
            <w:gridSpan w:val="2"/>
            <w:tcBorders>
              <w:top w:val="single" w:sz="4" w:space="0" w:color="auto"/>
              <w:left w:val="single" w:sz="4" w:space="0" w:color="auto"/>
              <w:bottom w:val="nil"/>
              <w:right w:val="single" w:sz="4" w:space="0" w:color="auto"/>
            </w:tcBorders>
            <w:hideMark/>
          </w:tcPr>
          <w:p w14:paraId="0FFD306B" w14:textId="77777777" w:rsidR="00D117AB" w:rsidRPr="00571E72" w:rsidRDefault="00D117AB" w:rsidP="00602FD2">
            <w:pPr>
              <w:pStyle w:val="TAH"/>
            </w:pPr>
            <w:r w:rsidRPr="00571E72">
              <w:t>Modulation</w:t>
            </w:r>
          </w:p>
        </w:tc>
        <w:tc>
          <w:tcPr>
            <w:tcW w:w="6255" w:type="dxa"/>
            <w:gridSpan w:val="3"/>
            <w:tcBorders>
              <w:top w:val="single" w:sz="4" w:space="0" w:color="auto"/>
              <w:left w:val="single" w:sz="4" w:space="0" w:color="auto"/>
              <w:bottom w:val="single" w:sz="4" w:space="0" w:color="auto"/>
              <w:right w:val="single" w:sz="4" w:space="0" w:color="auto"/>
            </w:tcBorders>
            <w:hideMark/>
          </w:tcPr>
          <w:p w14:paraId="7F3721B4" w14:textId="77777777" w:rsidR="00D117AB" w:rsidRPr="00571E72" w:rsidRDefault="00D117AB" w:rsidP="00602FD2">
            <w:pPr>
              <w:pStyle w:val="TAH"/>
            </w:pPr>
            <w:r w:rsidRPr="00571E72">
              <w:t>MPR (dB)</w:t>
            </w:r>
          </w:p>
        </w:tc>
      </w:tr>
      <w:tr w:rsidR="00D117AB" w:rsidRPr="00435429" w14:paraId="3C330528" w14:textId="77777777" w:rsidTr="00602FD2">
        <w:trPr>
          <w:jc w:val="center"/>
        </w:trPr>
        <w:tc>
          <w:tcPr>
            <w:tcW w:w="2596" w:type="dxa"/>
            <w:gridSpan w:val="2"/>
            <w:tcBorders>
              <w:top w:val="nil"/>
              <w:left w:val="single" w:sz="4" w:space="0" w:color="auto"/>
              <w:bottom w:val="single" w:sz="4" w:space="0" w:color="auto"/>
              <w:right w:val="single" w:sz="4" w:space="0" w:color="auto"/>
            </w:tcBorders>
            <w:hideMark/>
          </w:tcPr>
          <w:p w14:paraId="1C3C5748" w14:textId="77777777" w:rsidR="00D117AB" w:rsidRPr="00571E72" w:rsidRDefault="00D117AB" w:rsidP="00602FD2">
            <w:pPr>
              <w:pStyle w:val="TAH"/>
              <w:rPr>
                <w:rFonts w:cs="Arial"/>
              </w:rPr>
            </w:pPr>
          </w:p>
        </w:tc>
        <w:tc>
          <w:tcPr>
            <w:tcW w:w="2098" w:type="dxa"/>
            <w:tcBorders>
              <w:top w:val="single" w:sz="4" w:space="0" w:color="auto"/>
              <w:left w:val="single" w:sz="4" w:space="0" w:color="auto"/>
              <w:bottom w:val="single" w:sz="4" w:space="0" w:color="auto"/>
              <w:right w:val="single" w:sz="4" w:space="0" w:color="auto"/>
            </w:tcBorders>
            <w:hideMark/>
          </w:tcPr>
          <w:p w14:paraId="51ED248C" w14:textId="77777777" w:rsidR="00D117AB" w:rsidRPr="00571E72" w:rsidRDefault="00D117AB" w:rsidP="00602FD2">
            <w:pPr>
              <w:pStyle w:val="TAH"/>
            </w:pPr>
            <w:r w:rsidRPr="00571E72">
              <w:t>Edge RB allocations</w:t>
            </w:r>
          </w:p>
        </w:tc>
        <w:tc>
          <w:tcPr>
            <w:tcW w:w="2161" w:type="dxa"/>
            <w:tcBorders>
              <w:top w:val="single" w:sz="4" w:space="0" w:color="auto"/>
              <w:left w:val="single" w:sz="4" w:space="0" w:color="auto"/>
              <w:bottom w:val="single" w:sz="4" w:space="0" w:color="auto"/>
              <w:right w:val="single" w:sz="4" w:space="0" w:color="auto"/>
            </w:tcBorders>
            <w:hideMark/>
          </w:tcPr>
          <w:p w14:paraId="119FE777" w14:textId="77777777" w:rsidR="00D117AB" w:rsidRPr="00571E72" w:rsidRDefault="00D117AB" w:rsidP="00602FD2">
            <w:pPr>
              <w:pStyle w:val="TAH"/>
            </w:pPr>
            <w:r w:rsidRPr="00571E72">
              <w:t>Outer RB allocations</w:t>
            </w:r>
          </w:p>
        </w:tc>
        <w:tc>
          <w:tcPr>
            <w:tcW w:w="1996" w:type="dxa"/>
            <w:tcBorders>
              <w:top w:val="single" w:sz="4" w:space="0" w:color="auto"/>
              <w:left w:val="single" w:sz="4" w:space="0" w:color="auto"/>
              <w:bottom w:val="single" w:sz="4" w:space="0" w:color="auto"/>
              <w:right w:val="single" w:sz="4" w:space="0" w:color="auto"/>
            </w:tcBorders>
            <w:hideMark/>
          </w:tcPr>
          <w:p w14:paraId="3E7F7EDF" w14:textId="77777777" w:rsidR="00D117AB" w:rsidRPr="00571E72" w:rsidRDefault="00D117AB" w:rsidP="00602FD2">
            <w:pPr>
              <w:pStyle w:val="TAH"/>
            </w:pPr>
            <w:r w:rsidRPr="00571E72">
              <w:t>Inner RB allocations</w:t>
            </w:r>
          </w:p>
        </w:tc>
      </w:tr>
      <w:tr w:rsidR="00AC5452" w:rsidRPr="00435429" w14:paraId="56B92BCB" w14:textId="77777777" w:rsidTr="00602FD2">
        <w:trPr>
          <w:jc w:val="center"/>
        </w:trPr>
        <w:tc>
          <w:tcPr>
            <w:tcW w:w="1442" w:type="dxa"/>
            <w:tcBorders>
              <w:top w:val="single" w:sz="4" w:space="0" w:color="auto"/>
              <w:left w:val="single" w:sz="4" w:space="0" w:color="auto"/>
              <w:bottom w:val="nil"/>
              <w:right w:val="single" w:sz="4" w:space="0" w:color="auto"/>
            </w:tcBorders>
            <w:hideMark/>
          </w:tcPr>
          <w:p w14:paraId="0C59A8B3" w14:textId="77777777" w:rsidR="00AC5452" w:rsidRPr="00571E72" w:rsidRDefault="00AC5452" w:rsidP="00AC5452">
            <w:pPr>
              <w:pStyle w:val="TAC"/>
            </w:pPr>
            <w:r w:rsidRPr="00571E72">
              <w:t>DFT-s-OFDM</w:t>
            </w:r>
          </w:p>
        </w:tc>
        <w:tc>
          <w:tcPr>
            <w:tcW w:w="1154" w:type="dxa"/>
            <w:tcBorders>
              <w:top w:val="single" w:sz="4" w:space="0" w:color="auto"/>
              <w:left w:val="single" w:sz="4" w:space="0" w:color="auto"/>
              <w:bottom w:val="single" w:sz="4" w:space="0" w:color="auto"/>
              <w:right w:val="single" w:sz="4" w:space="0" w:color="auto"/>
            </w:tcBorders>
          </w:tcPr>
          <w:p w14:paraId="66A99458" w14:textId="77777777" w:rsidR="00AC5452" w:rsidRPr="00571E72" w:rsidRDefault="00AC5452" w:rsidP="00AC5452">
            <w:pPr>
              <w:pStyle w:val="TAC"/>
            </w:pPr>
            <w:r w:rsidRPr="00571E72">
              <w:t>Pi/2 BPSK</w:t>
            </w:r>
          </w:p>
        </w:tc>
        <w:tc>
          <w:tcPr>
            <w:tcW w:w="2098" w:type="dxa"/>
            <w:tcBorders>
              <w:top w:val="single" w:sz="4" w:space="0" w:color="auto"/>
              <w:left w:val="single" w:sz="4" w:space="0" w:color="auto"/>
              <w:bottom w:val="single" w:sz="4" w:space="0" w:color="auto"/>
              <w:right w:val="single" w:sz="4" w:space="0" w:color="auto"/>
            </w:tcBorders>
            <w:hideMark/>
          </w:tcPr>
          <w:p w14:paraId="12ACF273" w14:textId="30D08F05" w:rsidR="00AC5452" w:rsidRPr="00AC5452" w:rsidRDefault="00AC5452" w:rsidP="00AC5452">
            <w:pPr>
              <w:pStyle w:val="TAC"/>
              <w:rPr>
                <w:strike/>
                <w:highlight w:val="yellow"/>
              </w:rPr>
            </w:pPr>
            <w:r w:rsidRPr="00571E72">
              <w:t xml:space="preserve">≤ </w:t>
            </w:r>
            <w:r>
              <w:t>[9.0]</w:t>
            </w:r>
          </w:p>
        </w:tc>
        <w:tc>
          <w:tcPr>
            <w:tcW w:w="2161" w:type="dxa"/>
            <w:tcBorders>
              <w:top w:val="single" w:sz="4" w:space="0" w:color="auto"/>
              <w:left w:val="single" w:sz="4" w:space="0" w:color="auto"/>
              <w:bottom w:val="single" w:sz="4" w:space="0" w:color="auto"/>
              <w:right w:val="single" w:sz="4" w:space="0" w:color="auto"/>
            </w:tcBorders>
            <w:hideMark/>
          </w:tcPr>
          <w:p w14:paraId="0FDDF0A2" w14:textId="15DCCCC4" w:rsidR="00AC5452" w:rsidRPr="00AC5452" w:rsidRDefault="00AC5452" w:rsidP="00AC5452">
            <w:pPr>
              <w:pStyle w:val="TAC"/>
              <w:rPr>
                <w:strike/>
                <w:highlight w:val="yellow"/>
              </w:rPr>
            </w:pPr>
            <w:r w:rsidRPr="00571E72">
              <w:t xml:space="preserve">≤ </w:t>
            </w:r>
            <w:r>
              <w:t>3.0</w:t>
            </w:r>
          </w:p>
        </w:tc>
        <w:tc>
          <w:tcPr>
            <w:tcW w:w="1996" w:type="dxa"/>
            <w:tcBorders>
              <w:top w:val="single" w:sz="4" w:space="0" w:color="auto"/>
              <w:left w:val="single" w:sz="4" w:space="0" w:color="auto"/>
              <w:bottom w:val="single" w:sz="4" w:space="0" w:color="auto"/>
              <w:right w:val="single" w:sz="4" w:space="0" w:color="auto"/>
            </w:tcBorders>
            <w:hideMark/>
          </w:tcPr>
          <w:p w14:paraId="50653BEF" w14:textId="74FCB70A" w:rsidR="00AC5452" w:rsidRPr="00571E72" w:rsidRDefault="00AC5452" w:rsidP="00AC5452">
            <w:pPr>
              <w:pStyle w:val="TAC"/>
            </w:pPr>
            <w:r w:rsidRPr="00571E72">
              <w:t xml:space="preserve">≤ </w:t>
            </w:r>
            <w:r>
              <w:t>1.5</w:t>
            </w:r>
          </w:p>
        </w:tc>
      </w:tr>
      <w:tr w:rsidR="00AC5452" w:rsidRPr="00435429" w14:paraId="2FB04F3A" w14:textId="77777777" w:rsidTr="00602FD2">
        <w:trPr>
          <w:jc w:val="center"/>
        </w:trPr>
        <w:tc>
          <w:tcPr>
            <w:tcW w:w="1442" w:type="dxa"/>
            <w:tcBorders>
              <w:top w:val="nil"/>
              <w:left w:val="single" w:sz="4" w:space="0" w:color="auto"/>
              <w:bottom w:val="nil"/>
              <w:right w:val="single" w:sz="4" w:space="0" w:color="auto"/>
            </w:tcBorders>
            <w:hideMark/>
          </w:tcPr>
          <w:p w14:paraId="18D20123" w14:textId="77777777" w:rsidR="00AC5452" w:rsidRPr="00571E72" w:rsidRDefault="00AC5452" w:rsidP="00AC5452">
            <w:pPr>
              <w:pStyle w:val="TAC"/>
            </w:pPr>
          </w:p>
        </w:tc>
        <w:tc>
          <w:tcPr>
            <w:tcW w:w="1154" w:type="dxa"/>
            <w:tcBorders>
              <w:top w:val="single" w:sz="4" w:space="0" w:color="auto"/>
              <w:left w:val="single" w:sz="4" w:space="0" w:color="auto"/>
              <w:bottom w:val="single" w:sz="4" w:space="0" w:color="auto"/>
              <w:right w:val="single" w:sz="4" w:space="0" w:color="auto"/>
            </w:tcBorders>
          </w:tcPr>
          <w:p w14:paraId="4B824EE4" w14:textId="77777777" w:rsidR="00AC5452" w:rsidRPr="00571E72" w:rsidRDefault="00AC5452" w:rsidP="00AC5452">
            <w:pPr>
              <w:pStyle w:val="TAC"/>
            </w:pPr>
            <w:r w:rsidRPr="00571E72">
              <w:t>QPSK</w:t>
            </w:r>
          </w:p>
        </w:tc>
        <w:tc>
          <w:tcPr>
            <w:tcW w:w="2098" w:type="dxa"/>
            <w:tcBorders>
              <w:top w:val="single" w:sz="4" w:space="0" w:color="auto"/>
              <w:left w:val="single" w:sz="4" w:space="0" w:color="auto"/>
              <w:bottom w:val="single" w:sz="4" w:space="0" w:color="auto"/>
              <w:right w:val="single" w:sz="4" w:space="0" w:color="auto"/>
            </w:tcBorders>
            <w:vAlign w:val="center"/>
            <w:hideMark/>
          </w:tcPr>
          <w:p w14:paraId="61195CFD" w14:textId="01E76FB2" w:rsidR="00AC5452" w:rsidRPr="00AC5452" w:rsidRDefault="00AC5452" w:rsidP="00AC5452">
            <w:pPr>
              <w:pStyle w:val="TAC"/>
              <w:rPr>
                <w:strike/>
                <w:highlight w:val="yellow"/>
              </w:rPr>
            </w:pPr>
            <w:r w:rsidRPr="00571E72">
              <w:t xml:space="preserve">≤ </w:t>
            </w:r>
            <w:r>
              <w:t>[9.5]</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5113FC9" w14:textId="1C245794" w:rsidR="00AC5452" w:rsidRPr="00AC5452" w:rsidRDefault="00AC5452" w:rsidP="00AC5452">
            <w:pPr>
              <w:pStyle w:val="TAC"/>
              <w:rPr>
                <w:strike/>
                <w:highlight w:val="yellow"/>
              </w:rPr>
            </w:pPr>
            <w:r w:rsidRPr="00571E72">
              <w:t xml:space="preserve">≤ </w:t>
            </w:r>
            <w:r>
              <w:t>3.5</w:t>
            </w:r>
          </w:p>
        </w:tc>
        <w:tc>
          <w:tcPr>
            <w:tcW w:w="1996" w:type="dxa"/>
            <w:tcBorders>
              <w:top w:val="single" w:sz="4" w:space="0" w:color="auto"/>
              <w:left w:val="single" w:sz="4" w:space="0" w:color="auto"/>
              <w:bottom w:val="single" w:sz="4" w:space="0" w:color="auto"/>
              <w:right w:val="single" w:sz="4" w:space="0" w:color="auto"/>
            </w:tcBorders>
            <w:vAlign w:val="center"/>
            <w:hideMark/>
          </w:tcPr>
          <w:p w14:paraId="21C8CEC0" w14:textId="100E1E00" w:rsidR="00AC5452" w:rsidRPr="00571E72" w:rsidRDefault="00AC5452" w:rsidP="00AC5452">
            <w:pPr>
              <w:pStyle w:val="TAC"/>
            </w:pPr>
            <w:r w:rsidRPr="00571E72">
              <w:t xml:space="preserve">≤ </w:t>
            </w:r>
            <w:r>
              <w:t>1.5</w:t>
            </w:r>
          </w:p>
        </w:tc>
      </w:tr>
      <w:tr w:rsidR="00AC5452" w:rsidRPr="00435429" w14:paraId="758BE50E" w14:textId="77777777" w:rsidTr="00602FD2">
        <w:trPr>
          <w:jc w:val="center"/>
        </w:trPr>
        <w:tc>
          <w:tcPr>
            <w:tcW w:w="1442" w:type="dxa"/>
            <w:tcBorders>
              <w:top w:val="nil"/>
              <w:left w:val="single" w:sz="4" w:space="0" w:color="auto"/>
              <w:bottom w:val="nil"/>
              <w:right w:val="single" w:sz="4" w:space="0" w:color="auto"/>
            </w:tcBorders>
            <w:hideMark/>
          </w:tcPr>
          <w:p w14:paraId="19DC35BF" w14:textId="77777777" w:rsidR="00AC5452" w:rsidRPr="00571E72" w:rsidRDefault="00AC5452" w:rsidP="00AC5452">
            <w:pPr>
              <w:pStyle w:val="TAC"/>
            </w:pPr>
          </w:p>
        </w:tc>
        <w:tc>
          <w:tcPr>
            <w:tcW w:w="1154" w:type="dxa"/>
            <w:tcBorders>
              <w:top w:val="single" w:sz="4" w:space="0" w:color="auto"/>
              <w:left w:val="single" w:sz="4" w:space="0" w:color="auto"/>
              <w:bottom w:val="single" w:sz="4" w:space="0" w:color="auto"/>
              <w:right w:val="single" w:sz="4" w:space="0" w:color="auto"/>
            </w:tcBorders>
          </w:tcPr>
          <w:p w14:paraId="3006936A" w14:textId="77777777" w:rsidR="00AC5452" w:rsidRPr="00571E72" w:rsidRDefault="00AC5452" w:rsidP="00AC5452">
            <w:pPr>
              <w:pStyle w:val="TAC"/>
            </w:pPr>
            <w:r w:rsidRPr="00571E72">
              <w:t>16 QAM</w:t>
            </w:r>
          </w:p>
        </w:tc>
        <w:tc>
          <w:tcPr>
            <w:tcW w:w="2098" w:type="dxa"/>
            <w:tcBorders>
              <w:top w:val="single" w:sz="4" w:space="0" w:color="auto"/>
              <w:left w:val="single" w:sz="4" w:space="0" w:color="auto"/>
              <w:bottom w:val="single" w:sz="4" w:space="0" w:color="auto"/>
              <w:right w:val="single" w:sz="4" w:space="0" w:color="auto"/>
            </w:tcBorders>
            <w:vAlign w:val="center"/>
            <w:hideMark/>
          </w:tcPr>
          <w:p w14:paraId="075217BD" w14:textId="692DA5B5" w:rsidR="00AC5452" w:rsidRPr="00AC5452" w:rsidRDefault="00AC5452" w:rsidP="00AC5452">
            <w:pPr>
              <w:pStyle w:val="TAC"/>
              <w:rPr>
                <w:strike/>
                <w:highlight w:val="yellow"/>
              </w:rPr>
            </w:pPr>
            <w:r w:rsidRPr="00571E72">
              <w:t xml:space="preserve">≤ </w:t>
            </w:r>
            <w:r>
              <w:t>[9.5]</w:t>
            </w:r>
          </w:p>
        </w:tc>
        <w:tc>
          <w:tcPr>
            <w:tcW w:w="2161" w:type="dxa"/>
            <w:tcBorders>
              <w:top w:val="single" w:sz="4" w:space="0" w:color="auto"/>
              <w:left w:val="single" w:sz="4" w:space="0" w:color="auto"/>
              <w:bottom w:val="single" w:sz="4" w:space="0" w:color="auto"/>
              <w:right w:val="single" w:sz="4" w:space="0" w:color="auto"/>
            </w:tcBorders>
            <w:vAlign w:val="center"/>
            <w:hideMark/>
          </w:tcPr>
          <w:p w14:paraId="7365530C" w14:textId="7DB99C5A" w:rsidR="00AC5452" w:rsidRPr="00AC5452" w:rsidRDefault="00AC5452" w:rsidP="00AC5452">
            <w:pPr>
              <w:pStyle w:val="TAC"/>
              <w:rPr>
                <w:strike/>
                <w:highlight w:val="yellow"/>
              </w:rPr>
            </w:pPr>
            <w:r w:rsidRPr="00571E72">
              <w:t xml:space="preserve">≤ </w:t>
            </w:r>
            <w:r>
              <w:t>4.5</w:t>
            </w:r>
          </w:p>
        </w:tc>
        <w:tc>
          <w:tcPr>
            <w:tcW w:w="1996" w:type="dxa"/>
            <w:tcBorders>
              <w:top w:val="single" w:sz="4" w:space="0" w:color="auto"/>
              <w:left w:val="single" w:sz="4" w:space="0" w:color="auto"/>
              <w:bottom w:val="single" w:sz="4" w:space="0" w:color="auto"/>
              <w:right w:val="single" w:sz="4" w:space="0" w:color="auto"/>
            </w:tcBorders>
            <w:vAlign w:val="center"/>
            <w:hideMark/>
          </w:tcPr>
          <w:p w14:paraId="112FE5B4" w14:textId="6210919D" w:rsidR="00AC5452" w:rsidRPr="00571E72" w:rsidRDefault="00AC5452" w:rsidP="00AC5452">
            <w:pPr>
              <w:pStyle w:val="TAC"/>
            </w:pPr>
            <w:r w:rsidRPr="00571E72">
              <w:t xml:space="preserve">≤ </w:t>
            </w:r>
            <w:r>
              <w:t>2.5</w:t>
            </w:r>
          </w:p>
        </w:tc>
      </w:tr>
      <w:tr w:rsidR="00AC5452" w:rsidRPr="00435429" w14:paraId="2C1FD07E" w14:textId="77777777" w:rsidTr="00602FD2">
        <w:trPr>
          <w:jc w:val="center"/>
        </w:trPr>
        <w:tc>
          <w:tcPr>
            <w:tcW w:w="1442" w:type="dxa"/>
            <w:tcBorders>
              <w:top w:val="nil"/>
              <w:left w:val="single" w:sz="4" w:space="0" w:color="auto"/>
              <w:bottom w:val="single" w:sz="4" w:space="0" w:color="auto"/>
              <w:right w:val="single" w:sz="4" w:space="0" w:color="auto"/>
            </w:tcBorders>
            <w:hideMark/>
          </w:tcPr>
          <w:p w14:paraId="12DF52E8" w14:textId="77777777" w:rsidR="00AC5452" w:rsidRPr="00571E72" w:rsidRDefault="00AC5452" w:rsidP="00AC5452">
            <w:pPr>
              <w:pStyle w:val="TAC"/>
            </w:pPr>
          </w:p>
        </w:tc>
        <w:tc>
          <w:tcPr>
            <w:tcW w:w="1154" w:type="dxa"/>
            <w:tcBorders>
              <w:top w:val="single" w:sz="4" w:space="0" w:color="auto"/>
              <w:left w:val="single" w:sz="4" w:space="0" w:color="auto"/>
              <w:bottom w:val="single" w:sz="4" w:space="0" w:color="auto"/>
              <w:right w:val="single" w:sz="4" w:space="0" w:color="auto"/>
            </w:tcBorders>
          </w:tcPr>
          <w:p w14:paraId="1C7C5BD6" w14:textId="77777777" w:rsidR="00AC5452" w:rsidRPr="00571E72" w:rsidRDefault="00AC5452" w:rsidP="00AC5452">
            <w:pPr>
              <w:pStyle w:val="TAC"/>
            </w:pPr>
            <w:r w:rsidRPr="00571E72">
              <w:t>64 QAM</w:t>
            </w:r>
          </w:p>
        </w:tc>
        <w:tc>
          <w:tcPr>
            <w:tcW w:w="2098" w:type="dxa"/>
            <w:tcBorders>
              <w:top w:val="single" w:sz="4" w:space="0" w:color="auto"/>
              <w:left w:val="single" w:sz="4" w:space="0" w:color="auto"/>
              <w:bottom w:val="single" w:sz="4" w:space="0" w:color="auto"/>
              <w:right w:val="single" w:sz="4" w:space="0" w:color="auto"/>
            </w:tcBorders>
            <w:vAlign w:val="center"/>
            <w:hideMark/>
          </w:tcPr>
          <w:p w14:paraId="69DBD424" w14:textId="4F7B476F" w:rsidR="00AC5452" w:rsidRPr="00AC5452" w:rsidRDefault="00AC5452" w:rsidP="00AC5452">
            <w:pPr>
              <w:pStyle w:val="TAC"/>
              <w:rPr>
                <w:strike/>
                <w:highlight w:val="yellow"/>
              </w:rPr>
            </w:pPr>
            <w:r w:rsidRPr="00571E72">
              <w:t xml:space="preserve">≤ </w:t>
            </w:r>
            <w:r>
              <w:t>[9.5]</w:t>
            </w:r>
          </w:p>
        </w:tc>
        <w:tc>
          <w:tcPr>
            <w:tcW w:w="2161" w:type="dxa"/>
            <w:tcBorders>
              <w:top w:val="single" w:sz="4" w:space="0" w:color="auto"/>
              <w:left w:val="single" w:sz="4" w:space="0" w:color="auto"/>
              <w:bottom w:val="single" w:sz="4" w:space="0" w:color="auto"/>
              <w:right w:val="single" w:sz="4" w:space="0" w:color="auto"/>
            </w:tcBorders>
            <w:vAlign w:val="center"/>
            <w:hideMark/>
          </w:tcPr>
          <w:p w14:paraId="31665A25" w14:textId="48DB1BB0" w:rsidR="00AC5452" w:rsidRPr="00AC5452" w:rsidRDefault="00AC5452" w:rsidP="00AC5452">
            <w:pPr>
              <w:pStyle w:val="TAC"/>
              <w:rPr>
                <w:strike/>
                <w:highlight w:val="yellow"/>
              </w:rPr>
            </w:pPr>
            <w:r w:rsidRPr="00571E72">
              <w:t xml:space="preserve">≤ </w:t>
            </w:r>
            <w:r>
              <w:t>5.0</w:t>
            </w:r>
          </w:p>
        </w:tc>
        <w:tc>
          <w:tcPr>
            <w:tcW w:w="1996" w:type="dxa"/>
            <w:tcBorders>
              <w:top w:val="single" w:sz="4" w:space="0" w:color="auto"/>
              <w:left w:val="single" w:sz="4" w:space="0" w:color="auto"/>
              <w:bottom w:val="single" w:sz="4" w:space="0" w:color="auto"/>
              <w:right w:val="single" w:sz="4" w:space="0" w:color="auto"/>
            </w:tcBorders>
            <w:vAlign w:val="center"/>
          </w:tcPr>
          <w:p w14:paraId="3E9D1AF4" w14:textId="7A7B841B" w:rsidR="00AC5452" w:rsidRPr="00571E72" w:rsidRDefault="00AC5452" w:rsidP="00AC5452">
            <w:pPr>
              <w:pStyle w:val="TAC"/>
            </w:pPr>
            <w:r w:rsidRPr="00571E72">
              <w:t xml:space="preserve">≤ </w:t>
            </w:r>
            <w:r>
              <w:t>4.5</w:t>
            </w:r>
          </w:p>
        </w:tc>
      </w:tr>
      <w:tr w:rsidR="00AC5452" w:rsidRPr="00435429" w14:paraId="2E3E12D8" w14:textId="77777777" w:rsidTr="00602FD2">
        <w:trPr>
          <w:jc w:val="center"/>
        </w:trPr>
        <w:tc>
          <w:tcPr>
            <w:tcW w:w="1442" w:type="dxa"/>
            <w:tcBorders>
              <w:top w:val="nil"/>
              <w:left w:val="single" w:sz="4" w:space="0" w:color="auto"/>
              <w:bottom w:val="single" w:sz="4" w:space="0" w:color="auto"/>
              <w:right w:val="single" w:sz="4" w:space="0" w:color="auto"/>
            </w:tcBorders>
          </w:tcPr>
          <w:p w14:paraId="5EF9C3B8" w14:textId="77777777" w:rsidR="00AC5452" w:rsidRPr="00571E72" w:rsidRDefault="00AC5452" w:rsidP="00AC5452">
            <w:pPr>
              <w:pStyle w:val="TAC"/>
            </w:pPr>
          </w:p>
        </w:tc>
        <w:tc>
          <w:tcPr>
            <w:tcW w:w="1154" w:type="dxa"/>
            <w:tcBorders>
              <w:top w:val="single" w:sz="4" w:space="0" w:color="auto"/>
              <w:left w:val="single" w:sz="4" w:space="0" w:color="auto"/>
              <w:bottom w:val="single" w:sz="4" w:space="0" w:color="auto"/>
              <w:right w:val="single" w:sz="4" w:space="0" w:color="auto"/>
            </w:tcBorders>
          </w:tcPr>
          <w:p w14:paraId="2ED64C13" w14:textId="21AC7A41" w:rsidR="00AC5452" w:rsidRPr="00571E72" w:rsidRDefault="00AC5452" w:rsidP="00AC5452">
            <w:pPr>
              <w:pStyle w:val="TAC"/>
            </w:pPr>
            <w:r>
              <w:t>256 QAM</w:t>
            </w:r>
          </w:p>
        </w:tc>
        <w:tc>
          <w:tcPr>
            <w:tcW w:w="2098" w:type="dxa"/>
            <w:tcBorders>
              <w:top w:val="single" w:sz="4" w:space="0" w:color="auto"/>
              <w:left w:val="single" w:sz="4" w:space="0" w:color="auto"/>
              <w:bottom w:val="single" w:sz="4" w:space="0" w:color="auto"/>
              <w:right w:val="single" w:sz="4" w:space="0" w:color="auto"/>
            </w:tcBorders>
            <w:vAlign w:val="center"/>
          </w:tcPr>
          <w:p w14:paraId="6E3153C2" w14:textId="5DA91996" w:rsidR="00AC5452" w:rsidRPr="00AC5452" w:rsidRDefault="00AC5452" w:rsidP="00AC5452">
            <w:pPr>
              <w:pStyle w:val="TAC"/>
              <w:rPr>
                <w:strike/>
                <w:highlight w:val="yellow"/>
              </w:rPr>
            </w:pPr>
            <w:r w:rsidRPr="00571E72">
              <w:t xml:space="preserve">≤ </w:t>
            </w:r>
            <w:r>
              <w:t>[9.5]</w:t>
            </w:r>
          </w:p>
        </w:tc>
        <w:tc>
          <w:tcPr>
            <w:tcW w:w="2161" w:type="dxa"/>
            <w:tcBorders>
              <w:top w:val="single" w:sz="4" w:space="0" w:color="auto"/>
              <w:left w:val="single" w:sz="4" w:space="0" w:color="auto"/>
              <w:bottom w:val="single" w:sz="4" w:space="0" w:color="auto"/>
              <w:right w:val="single" w:sz="4" w:space="0" w:color="auto"/>
            </w:tcBorders>
            <w:vAlign w:val="center"/>
          </w:tcPr>
          <w:p w14:paraId="75673807" w14:textId="79B5D881" w:rsidR="00AC5452" w:rsidRPr="00AC5452" w:rsidRDefault="00AC5452" w:rsidP="00AC5452">
            <w:pPr>
              <w:pStyle w:val="TAC"/>
              <w:rPr>
                <w:strike/>
                <w:highlight w:val="yellow"/>
              </w:rPr>
            </w:pPr>
            <w:r w:rsidRPr="00571E72">
              <w:t xml:space="preserve">≤ </w:t>
            </w:r>
            <w:r>
              <w:t>7.0</w:t>
            </w:r>
          </w:p>
        </w:tc>
        <w:tc>
          <w:tcPr>
            <w:tcW w:w="1996" w:type="dxa"/>
            <w:tcBorders>
              <w:top w:val="single" w:sz="4" w:space="0" w:color="auto"/>
              <w:left w:val="single" w:sz="4" w:space="0" w:color="auto"/>
              <w:bottom w:val="single" w:sz="4" w:space="0" w:color="auto"/>
              <w:right w:val="single" w:sz="4" w:space="0" w:color="auto"/>
            </w:tcBorders>
            <w:vAlign w:val="center"/>
          </w:tcPr>
          <w:p w14:paraId="13DD5CCE" w14:textId="4DBA203E" w:rsidR="00AC5452" w:rsidRPr="00571E72" w:rsidRDefault="00AC5452" w:rsidP="00AC5452">
            <w:pPr>
              <w:pStyle w:val="TAC"/>
            </w:pPr>
            <w:r w:rsidRPr="00571E72">
              <w:t xml:space="preserve">≤ </w:t>
            </w:r>
            <w:r>
              <w:t>7.0</w:t>
            </w:r>
          </w:p>
        </w:tc>
      </w:tr>
      <w:tr w:rsidR="00AC5452" w:rsidRPr="00435429" w14:paraId="0102678C" w14:textId="77777777" w:rsidTr="00602FD2">
        <w:trPr>
          <w:jc w:val="center"/>
        </w:trPr>
        <w:tc>
          <w:tcPr>
            <w:tcW w:w="1442" w:type="dxa"/>
            <w:tcBorders>
              <w:top w:val="single" w:sz="4" w:space="0" w:color="auto"/>
              <w:left w:val="single" w:sz="4" w:space="0" w:color="auto"/>
              <w:bottom w:val="nil"/>
              <w:right w:val="single" w:sz="4" w:space="0" w:color="auto"/>
            </w:tcBorders>
            <w:hideMark/>
          </w:tcPr>
          <w:p w14:paraId="5B8E410C" w14:textId="77777777" w:rsidR="00AC5452" w:rsidRPr="00571E72" w:rsidRDefault="00AC5452" w:rsidP="00AC5452">
            <w:pPr>
              <w:pStyle w:val="TAC"/>
            </w:pPr>
            <w:r w:rsidRPr="00571E72">
              <w:t>CP-OFDM</w:t>
            </w:r>
          </w:p>
        </w:tc>
        <w:tc>
          <w:tcPr>
            <w:tcW w:w="1154" w:type="dxa"/>
            <w:tcBorders>
              <w:top w:val="single" w:sz="4" w:space="0" w:color="auto"/>
              <w:left w:val="single" w:sz="4" w:space="0" w:color="auto"/>
              <w:bottom w:val="single" w:sz="4" w:space="0" w:color="auto"/>
              <w:right w:val="single" w:sz="4" w:space="0" w:color="auto"/>
            </w:tcBorders>
          </w:tcPr>
          <w:p w14:paraId="7B6249F0" w14:textId="77777777" w:rsidR="00AC5452" w:rsidRPr="00571E72" w:rsidRDefault="00AC5452" w:rsidP="00AC5452">
            <w:pPr>
              <w:pStyle w:val="TAC"/>
            </w:pPr>
            <w:r w:rsidRPr="00571E72">
              <w:t>QPSK</w:t>
            </w:r>
          </w:p>
        </w:tc>
        <w:tc>
          <w:tcPr>
            <w:tcW w:w="2098" w:type="dxa"/>
            <w:tcBorders>
              <w:top w:val="single" w:sz="4" w:space="0" w:color="auto"/>
              <w:left w:val="single" w:sz="4" w:space="0" w:color="auto"/>
              <w:bottom w:val="single" w:sz="4" w:space="0" w:color="auto"/>
              <w:right w:val="single" w:sz="4" w:space="0" w:color="auto"/>
            </w:tcBorders>
            <w:vAlign w:val="center"/>
            <w:hideMark/>
          </w:tcPr>
          <w:p w14:paraId="04BB8190" w14:textId="3A080B67" w:rsidR="00AC5452" w:rsidRPr="00AC5452" w:rsidRDefault="00AC5452" w:rsidP="00AC5452">
            <w:pPr>
              <w:pStyle w:val="TAC"/>
              <w:rPr>
                <w:strike/>
                <w:highlight w:val="yellow"/>
              </w:rPr>
            </w:pPr>
            <w:r w:rsidRPr="00571E72">
              <w:t xml:space="preserve">≤ </w:t>
            </w:r>
            <w:r>
              <w:t>[9.5]</w:t>
            </w:r>
          </w:p>
        </w:tc>
        <w:tc>
          <w:tcPr>
            <w:tcW w:w="2161" w:type="dxa"/>
            <w:tcBorders>
              <w:top w:val="single" w:sz="4" w:space="0" w:color="auto"/>
              <w:left w:val="single" w:sz="4" w:space="0" w:color="auto"/>
              <w:bottom w:val="single" w:sz="4" w:space="0" w:color="auto"/>
              <w:right w:val="single" w:sz="4" w:space="0" w:color="auto"/>
            </w:tcBorders>
            <w:vAlign w:val="center"/>
            <w:hideMark/>
          </w:tcPr>
          <w:p w14:paraId="28663114" w14:textId="68C5F5B8" w:rsidR="00AC5452" w:rsidRPr="00AC5452" w:rsidRDefault="00AC5452" w:rsidP="00AC5452">
            <w:pPr>
              <w:pStyle w:val="TAC"/>
              <w:rPr>
                <w:strike/>
                <w:highlight w:val="yellow"/>
              </w:rPr>
            </w:pPr>
            <w:r w:rsidRPr="00571E72">
              <w:t xml:space="preserve">≤ </w:t>
            </w:r>
            <w:r>
              <w:t>5.0</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37595D8" w14:textId="37E7E74C" w:rsidR="00AC5452" w:rsidRPr="00571E72" w:rsidRDefault="00AC5452" w:rsidP="00AC5452">
            <w:pPr>
              <w:pStyle w:val="TAC"/>
            </w:pPr>
            <w:r w:rsidRPr="00571E72">
              <w:t xml:space="preserve">≤ </w:t>
            </w:r>
            <w:r>
              <w:t>3.0</w:t>
            </w:r>
          </w:p>
        </w:tc>
      </w:tr>
      <w:tr w:rsidR="00AC5452" w:rsidRPr="00435429" w14:paraId="2211C03D" w14:textId="77777777" w:rsidTr="00602FD2">
        <w:trPr>
          <w:jc w:val="center"/>
        </w:trPr>
        <w:tc>
          <w:tcPr>
            <w:tcW w:w="1442" w:type="dxa"/>
            <w:tcBorders>
              <w:top w:val="nil"/>
              <w:left w:val="single" w:sz="4" w:space="0" w:color="auto"/>
              <w:bottom w:val="nil"/>
              <w:right w:val="single" w:sz="4" w:space="0" w:color="auto"/>
            </w:tcBorders>
            <w:hideMark/>
          </w:tcPr>
          <w:p w14:paraId="544B24E0" w14:textId="77777777" w:rsidR="00AC5452" w:rsidRPr="00571E72" w:rsidRDefault="00AC5452" w:rsidP="00AC5452">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61D275FF" w14:textId="77777777" w:rsidR="00AC5452" w:rsidRPr="00571E72" w:rsidRDefault="00AC5452" w:rsidP="00AC5452">
            <w:pPr>
              <w:pStyle w:val="TAC"/>
            </w:pPr>
            <w:r w:rsidRPr="00571E72">
              <w:t>16 QAM</w:t>
            </w:r>
          </w:p>
        </w:tc>
        <w:tc>
          <w:tcPr>
            <w:tcW w:w="2098" w:type="dxa"/>
            <w:tcBorders>
              <w:top w:val="single" w:sz="4" w:space="0" w:color="auto"/>
              <w:left w:val="single" w:sz="4" w:space="0" w:color="auto"/>
              <w:bottom w:val="single" w:sz="4" w:space="0" w:color="auto"/>
              <w:right w:val="single" w:sz="4" w:space="0" w:color="auto"/>
            </w:tcBorders>
            <w:vAlign w:val="center"/>
            <w:hideMark/>
          </w:tcPr>
          <w:p w14:paraId="6205AE06" w14:textId="0FD70FE4" w:rsidR="00AC5452" w:rsidRPr="00AC5452" w:rsidRDefault="00AC5452" w:rsidP="00AC5452">
            <w:pPr>
              <w:pStyle w:val="TAC"/>
              <w:rPr>
                <w:strike/>
                <w:highlight w:val="yellow"/>
              </w:rPr>
            </w:pPr>
            <w:r w:rsidRPr="00571E72">
              <w:t xml:space="preserve">≤ </w:t>
            </w:r>
            <w:r>
              <w:t>[9.5]</w:t>
            </w:r>
          </w:p>
        </w:tc>
        <w:tc>
          <w:tcPr>
            <w:tcW w:w="2161" w:type="dxa"/>
            <w:tcBorders>
              <w:top w:val="single" w:sz="4" w:space="0" w:color="auto"/>
              <w:left w:val="single" w:sz="4" w:space="0" w:color="auto"/>
              <w:bottom w:val="single" w:sz="4" w:space="0" w:color="auto"/>
              <w:right w:val="single" w:sz="4" w:space="0" w:color="auto"/>
            </w:tcBorders>
            <w:vAlign w:val="center"/>
            <w:hideMark/>
          </w:tcPr>
          <w:p w14:paraId="0EF1F5B9" w14:textId="301DC25D" w:rsidR="00AC5452" w:rsidRPr="00AC5452" w:rsidRDefault="00AC5452" w:rsidP="00AC5452">
            <w:pPr>
              <w:pStyle w:val="TAC"/>
              <w:rPr>
                <w:strike/>
                <w:highlight w:val="yellow"/>
              </w:rPr>
            </w:pPr>
            <w:r w:rsidRPr="00571E72">
              <w:t xml:space="preserve">≤ </w:t>
            </w:r>
            <w:r>
              <w:t>5.5</w:t>
            </w:r>
          </w:p>
        </w:tc>
        <w:tc>
          <w:tcPr>
            <w:tcW w:w="1996" w:type="dxa"/>
            <w:tcBorders>
              <w:top w:val="single" w:sz="4" w:space="0" w:color="auto"/>
              <w:left w:val="single" w:sz="4" w:space="0" w:color="auto"/>
              <w:bottom w:val="single" w:sz="4" w:space="0" w:color="auto"/>
              <w:right w:val="single" w:sz="4" w:space="0" w:color="auto"/>
            </w:tcBorders>
            <w:vAlign w:val="center"/>
            <w:hideMark/>
          </w:tcPr>
          <w:p w14:paraId="736C7001" w14:textId="6088BD58" w:rsidR="00AC5452" w:rsidRPr="00571E72" w:rsidRDefault="00AC5452" w:rsidP="00AC5452">
            <w:pPr>
              <w:pStyle w:val="TAC"/>
            </w:pPr>
            <w:r w:rsidRPr="00571E72">
              <w:t xml:space="preserve">≤ </w:t>
            </w:r>
            <w:r>
              <w:t>3.5</w:t>
            </w:r>
          </w:p>
        </w:tc>
      </w:tr>
      <w:tr w:rsidR="00AC5452" w:rsidRPr="00435429" w14:paraId="057A614A" w14:textId="77777777" w:rsidTr="00602FD2">
        <w:trPr>
          <w:jc w:val="center"/>
        </w:trPr>
        <w:tc>
          <w:tcPr>
            <w:tcW w:w="1442" w:type="dxa"/>
            <w:tcBorders>
              <w:top w:val="nil"/>
              <w:left w:val="single" w:sz="4" w:space="0" w:color="auto"/>
              <w:bottom w:val="single" w:sz="4" w:space="0" w:color="auto"/>
              <w:right w:val="single" w:sz="4" w:space="0" w:color="auto"/>
            </w:tcBorders>
            <w:hideMark/>
          </w:tcPr>
          <w:p w14:paraId="1E08B0F7" w14:textId="77777777" w:rsidR="00AC5452" w:rsidRPr="00571E72" w:rsidRDefault="00AC5452" w:rsidP="00AC5452">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4E79AE2D" w14:textId="77777777" w:rsidR="00AC5452" w:rsidRPr="00571E72" w:rsidRDefault="00AC5452" w:rsidP="00AC5452">
            <w:pPr>
              <w:pStyle w:val="TAC"/>
            </w:pPr>
            <w:r w:rsidRPr="00571E72">
              <w:t>64 QAM</w:t>
            </w:r>
          </w:p>
        </w:tc>
        <w:tc>
          <w:tcPr>
            <w:tcW w:w="2098" w:type="dxa"/>
            <w:tcBorders>
              <w:top w:val="single" w:sz="4" w:space="0" w:color="auto"/>
              <w:left w:val="single" w:sz="4" w:space="0" w:color="auto"/>
              <w:bottom w:val="single" w:sz="4" w:space="0" w:color="auto"/>
              <w:right w:val="single" w:sz="4" w:space="0" w:color="auto"/>
            </w:tcBorders>
            <w:vAlign w:val="center"/>
            <w:hideMark/>
          </w:tcPr>
          <w:p w14:paraId="2D1BC1E6" w14:textId="342E1E16" w:rsidR="00AC5452" w:rsidRPr="00AC5452" w:rsidRDefault="00AC5452" w:rsidP="00AC5452">
            <w:pPr>
              <w:pStyle w:val="TAC"/>
              <w:rPr>
                <w:strike/>
                <w:highlight w:val="yellow"/>
              </w:rPr>
            </w:pPr>
            <w:r w:rsidRPr="00571E72">
              <w:t xml:space="preserve">≤ </w:t>
            </w:r>
            <w:r>
              <w:t>[9.5]</w:t>
            </w:r>
          </w:p>
        </w:tc>
        <w:tc>
          <w:tcPr>
            <w:tcW w:w="2161" w:type="dxa"/>
            <w:tcBorders>
              <w:top w:val="single" w:sz="4" w:space="0" w:color="auto"/>
              <w:left w:val="single" w:sz="4" w:space="0" w:color="auto"/>
              <w:bottom w:val="single" w:sz="4" w:space="0" w:color="auto"/>
              <w:right w:val="single" w:sz="4" w:space="0" w:color="auto"/>
            </w:tcBorders>
            <w:vAlign w:val="center"/>
          </w:tcPr>
          <w:p w14:paraId="1CEA6E52" w14:textId="1A9B157D" w:rsidR="00AC5452" w:rsidRPr="00AC5452" w:rsidRDefault="00AC5452" w:rsidP="00AC5452">
            <w:pPr>
              <w:pStyle w:val="TAC"/>
              <w:rPr>
                <w:strike/>
                <w:highlight w:val="yellow"/>
              </w:rPr>
            </w:pPr>
            <w:r w:rsidRPr="00571E72">
              <w:t xml:space="preserve">≤ </w:t>
            </w:r>
            <w:r>
              <w:t>6.0</w:t>
            </w:r>
          </w:p>
        </w:tc>
        <w:tc>
          <w:tcPr>
            <w:tcW w:w="1996" w:type="dxa"/>
            <w:tcBorders>
              <w:top w:val="single" w:sz="4" w:space="0" w:color="auto"/>
              <w:left w:val="single" w:sz="4" w:space="0" w:color="auto"/>
              <w:bottom w:val="single" w:sz="4" w:space="0" w:color="auto"/>
              <w:right w:val="single" w:sz="4" w:space="0" w:color="auto"/>
            </w:tcBorders>
            <w:vAlign w:val="center"/>
          </w:tcPr>
          <w:p w14:paraId="68970A7E" w14:textId="1E078995" w:rsidR="00AC5452" w:rsidRPr="00571E72" w:rsidRDefault="00AC5452" w:rsidP="00AC5452">
            <w:pPr>
              <w:pStyle w:val="TAC"/>
            </w:pPr>
            <w:r w:rsidRPr="00571E72">
              <w:t xml:space="preserve">≤ </w:t>
            </w:r>
            <w:r>
              <w:t>6.0</w:t>
            </w:r>
          </w:p>
        </w:tc>
      </w:tr>
      <w:tr w:rsidR="00AC5452" w:rsidRPr="00435429" w14:paraId="1B27C3F4" w14:textId="77777777" w:rsidTr="00602FD2">
        <w:trPr>
          <w:jc w:val="center"/>
        </w:trPr>
        <w:tc>
          <w:tcPr>
            <w:tcW w:w="1442" w:type="dxa"/>
            <w:tcBorders>
              <w:top w:val="nil"/>
              <w:left w:val="single" w:sz="4" w:space="0" w:color="auto"/>
              <w:bottom w:val="single" w:sz="4" w:space="0" w:color="auto"/>
              <w:right w:val="single" w:sz="4" w:space="0" w:color="auto"/>
            </w:tcBorders>
          </w:tcPr>
          <w:p w14:paraId="633730FE" w14:textId="77777777" w:rsidR="00AC5452" w:rsidRPr="00571E72" w:rsidRDefault="00AC5452" w:rsidP="00AC5452">
            <w:pPr>
              <w:pStyle w:val="TAC"/>
              <w:rPr>
                <w:rFonts w:cs="Arial"/>
              </w:rPr>
            </w:pPr>
          </w:p>
        </w:tc>
        <w:tc>
          <w:tcPr>
            <w:tcW w:w="1154" w:type="dxa"/>
            <w:tcBorders>
              <w:top w:val="single" w:sz="4" w:space="0" w:color="auto"/>
              <w:left w:val="single" w:sz="4" w:space="0" w:color="auto"/>
              <w:bottom w:val="single" w:sz="4" w:space="0" w:color="auto"/>
              <w:right w:val="single" w:sz="4" w:space="0" w:color="auto"/>
            </w:tcBorders>
          </w:tcPr>
          <w:p w14:paraId="575F620E" w14:textId="6B04E76D" w:rsidR="00AC5452" w:rsidRPr="00571E72" w:rsidRDefault="00AC5452" w:rsidP="00AC5452">
            <w:pPr>
              <w:pStyle w:val="TAC"/>
            </w:pPr>
            <w:r>
              <w:t>256 QAM</w:t>
            </w:r>
          </w:p>
        </w:tc>
        <w:tc>
          <w:tcPr>
            <w:tcW w:w="2098" w:type="dxa"/>
            <w:tcBorders>
              <w:top w:val="single" w:sz="4" w:space="0" w:color="auto"/>
              <w:left w:val="single" w:sz="4" w:space="0" w:color="auto"/>
              <w:bottom w:val="single" w:sz="4" w:space="0" w:color="auto"/>
              <w:right w:val="single" w:sz="4" w:space="0" w:color="auto"/>
            </w:tcBorders>
            <w:vAlign w:val="center"/>
          </w:tcPr>
          <w:p w14:paraId="01418E81" w14:textId="7BC27F58" w:rsidR="00AC5452" w:rsidRPr="00AC5452" w:rsidRDefault="00AC5452" w:rsidP="00AC5452">
            <w:pPr>
              <w:pStyle w:val="TAC"/>
              <w:rPr>
                <w:strike/>
                <w:highlight w:val="yellow"/>
              </w:rPr>
            </w:pPr>
            <w:r w:rsidRPr="00571E72">
              <w:t>≤</w:t>
            </w:r>
            <w:r>
              <w:t xml:space="preserve"> [10.0]</w:t>
            </w:r>
          </w:p>
        </w:tc>
        <w:tc>
          <w:tcPr>
            <w:tcW w:w="2161" w:type="dxa"/>
            <w:tcBorders>
              <w:top w:val="single" w:sz="4" w:space="0" w:color="auto"/>
              <w:left w:val="single" w:sz="4" w:space="0" w:color="auto"/>
              <w:bottom w:val="single" w:sz="4" w:space="0" w:color="auto"/>
              <w:right w:val="single" w:sz="4" w:space="0" w:color="auto"/>
            </w:tcBorders>
            <w:vAlign w:val="center"/>
          </w:tcPr>
          <w:p w14:paraId="4B048F0E" w14:textId="4A942145" w:rsidR="00AC5452" w:rsidRPr="00AC5452" w:rsidRDefault="00AC5452" w:rsidP="00AC5452">
            <w:pPr>
              <w:pStyle w:val="TAC"/>
              <w:rPr>
                <w:strike/>
                <w:highlight w:val="yellow"/>
              </w:rPr>
            </w:pPr>
            <w:r w:rsidRPr="00571E72">
              <w:t>≤</w:t>
            </w:r>
            <w:r>
              <w:t xml:space="preserve"> 9.0</w:t>
            </w:r>
          </w:p>
        </w:tc>
        <w:tc>
          <w:tcPr>
            <w:tcW w:w="1996" w:type="dxa"/>
            <w:tcBorders>
              <w:top w:val="single" w:sz="4" w:space="0" w:color="auto"/>
              <w:left w:val="single" w:sz="4" w:space="0" w:color="auto"/>
              <w:bottom w:val="single" w:sz="4" w:space="0" w:color="auto"/>
              <w:right w:val="single" w:sz="4" w:space="0" w:color="auto"/>
            </w:tcBorders>
            <w:vAlign w:val="center"/>
          </w:tcPr>
          <w:p w14:paraId="08F0DBAA" w14:textId="7D9770CA" w:rsidR="00AC5452" w:rsidRPr="00571E72" w:rsidRDefault="00AC5452" w:rsidP="00AC5452">
            <w:pPr>
              <w:pStyle w:val="TAC"/>
            </w:pPr>
            <w:r w:rsidRPr="00571E72">
              <w:t>≤</w:t>
            </w:r>
            <w:r>
              <w:t xml:space="preserve"> 9.0</w:t>
            </w:r>
          </w:p>
        </w:tc>
      </w:tr>
      <w:tr w:rsidR="00D117AB" w:rsidRPr="00435429" w14:paraId="7EA23AC8" w14:textId="77777777" w:rsidTr="00602FD2">
        <w:trPr>
          <w:jc w:val="center"/>
        </w:trPr>
        <w:tc>
          <w:tcPr>
            <w:tcW w:w="8851" w:type="dxa"/>
            <w:gridSpan w:val="5"/>
            <w:tcBorders>
              <w:top w:val="single" w:sz="4" w:space="0" w:color="auto"/>
              <w:left w:val="single" w:sz="4" w:space="0" w:color="auto"/>
              <w:bottom w:val="single" w:sz="4" w:space="0" w:color="auto"/>
              <w:right w:val="single" w:sz="4" w:space="0" w:color="auto"/>
            </w:tcBorders>
            <w:vAlign w:val="center"/>
          </w:tcPr>
          <w:p w14:paraId="42F2FB5F" w14:textId="77777777" w:rsidR="00D117AB" w:rsidRPr="00435429" w:rsidRDefault="00D117AB" w:rsidP="00602FD2">
            <w:pPr>
              <w:pStyle w:val="TAN"/>
              <w:rPr>
                <w:highlight w:val="green"/>
              </w:rPr>
            </w:pPr>
            <w:r w:rsidRPr="00A1115A">
              <w:t>NOTE 1:</w:t>
            </w:r>
            <w:r w:rsidRPr="00A1115A">
              <w:tab/>
            </w:r>
            <w:r>
              <w:t xml:space="preserve">This table is targeted to devices </w:t>
            </w:r>
            <w:r w:rsidRPr="00AC5452">
              <w:t>with 15 dB or above antenna</w:t>
            </w:r>
            <w:r>
              <w:t xml:space="preserve"> isolation.</w:t>
            </w:r>
          </w:p>
        </w:tc>
      </w:tr>
    </w:tbl>
    <w:p w14:paraId="6778C1E2" w14:textId="77777777" w:rsidR="00AC5452" w:rsidRDefault="00AC5452" w:rsidP="00AC5452"/>
    <w:p w14:paraId="4E9CE7D7" w14:textId="6A23F480" w:rsidR="00AC5452" w:rsidRDefault="00AC5452" w:rsidP="00637953">
      <w:pPr>
        <w:pStyle w:val="Heading1"/>
      </w:pPr>
      <w:r>
        <w:t>NSs work split</w:t>
      </w:r>
    </w:p>
    <w:p w14:paraId="1B7F3A55" w14:textId="039816EA" w:rsidR="00AC5452" w:rsidRPr="00637953" w:rsidRDefault="00637953" w:rsidP="00637953">
      <w:pPr>
        <w:pStyle w:val="1proposal"/>
        <w:ind w:left="426"/>
        <w:rPr>
          <w:b w:val="0"/>
          <w:bCs/>
        </w:rPr>
      </w:pPr>
      <w:r w:rsidRPr="00637953">
        <w:rPr>
          <w:b w:val="0"/>
          <w:bCs/>
        </w:rPr>
        <w:t>Following work split is agreed</w:t>
      </w:r>
      <w:r w:rsidR="00AC5452" w:rsidRPr="00637953">
        <w:rPr>
          <w:b w:val="0"/>
          <w:bCs/>
        </w:rPr>
        <w:t>.</w:t>
      </w:r>
    </w:p>
    <w:tbl>
      <w:tblPr>
        <w:tblStyle w:val="TableGrid"/>
        <w:tblW w:w="0" w:type="auto"/>
        <w:tblLook w:val="04A0" w:firstRow="1" w:lastRow="0" w:firstColumn="1" w:lastColumn="0" w:noHBand="0" w:noVBand="1"/>
      </w:tblPr>
      <w:tblGrid>
        <w:gridCol w:w="3245"/>
        <w:gridCol w:w="3032"/>
        <w:gridCol w:w="3354"/>
      </w:tblGrid>
      <w:tr w:rsidR="00AC5452" w14:paraId="6907AD33" w14:textId="77777777" w:rsidTr="0052240F">
        <w:tc>
          <w:tcPr>
            <w:tcW w:w="3245" w:type="dxa"/>
          </w:tcPr>
          <w:p w14:paraId="7AED9349" w14:textId="77777777" w:rsidR="00AC5452" w:rsidRPr="00AB24EF" w:rsidRDefault="00AC5452" w:rsidP="0052240F">
            <w:pPr>
              <w:jc w:val="center"/>
              <w:rPr>
                <w:b/>
                <w:bCs/>
              </w:rPr>
            </w:pPr>
            <w:r w:rsidRPr="00AB24EF">
              <w:rPr>
                <w:rFonts w:eastAsia="SimSun"/>
                <w:b/>
                <w:bCs/>
              </w:rPr>
              <w:t>NS</w:t>
            </w:r>
          </w:p>
        </w:tc>
        <w:tc>
          <w:tcPr>
            <w:tcW w:w="3032" w:type="dxa"/>
          </w:tcPr>
          <w:p w14:paraId="07385182" w14:textId="77777777" w:rsidR="00AC5452" w:rsidRPr="00AB24EF" w:rsidRDefault="00AC5452" w:rsidP="0052240F">
            <w:pPr>
              <w:jc w:val="center"/>
              <w:rPr>
                <w:b/>
                <w:bCs/>
              </w:rPr>
            </w:pPr>
            <w:r>
              <w:rPr>
                <w:b/>
                <w:bCs/>
              </w:rPr>
              <w:t>objective</w:t>
            </w:r>
          </w:p>
        </w:tc>
        <w:tc>
          <w:tcPr>
            <w:tcW w:w="3354" w:type="dxa"/>
          </w:tcPr>
          <w:p w14:paraId="169B909E" w14:textId="77777777" w:rsidR="00AC5452" w:rsidRPr="00AB24EF" w:rsidRDefault="00AC5452" w:rsidP="0052240F">
            <w:pPr>
              <w:jc w:val="center"/>
              <w:rPr>
                <w:b/>
                <w:bCs/>
              </w:rPr>
            </w:pPr>
            <w:r w:rsidRPr="00AB24EF">
              <w:rPr>
                <w:b/>
                <w:bCs/>
              </w:rPr>
              <w:t>Company name</w:t>
            </w:r>
          </w:p>
        </w:tc>
      </w:tr>
      <w:tr w:rsidR="00AC5452" w14:paraId="3EFC9C7E" w14:textId="77777777" w:rsidTr="0052240F">
        <w:tc>
          <w:tcPr>
            <w:tcW w:w="3245" w:type="dxa"/>
          </w:tcPr>
          <w:p w14:paraId="668C7962" w14:textId="77777777" w:rsidR="00AC5452" w:rsidRDefault="00AC5452" w:rsidP="0052240F">
            <w:r>
              <w:t>NS_04</w:t>
            </w:r>
          </w:p>
        </w:tc>
        <w:tc>
          <w:tcPr>
            <w:tcW w:w="3032" w:type="dxa"/>
          </w:tcPr>
          <w:p w14:paraId="3619881B" w14:textId="77777777" w:rsidR="00AC5452" w:rsidRDefault="00AC5452" w:rsidP="0052240F">
            <w:r>
              <w:t>PC1/n41</w:t>
            </w:r>
          </w:p>
        </w:tc>
        <w:tc>
          <w:tcPr>
            <w:tcW w:w="3354" w:type="dxa"/>
          </w:tcPr>
          <w:p w14:paraId="0C87560B" w14:textId="15C62631" w:rsidR="00AC5452" w:rsidRDefault="00AC5452" w:rsidP="0052240F">
            <w:r>
              <w:t>Q</w:t>
            </w:r>
            <w:r w:rsidR="00637953">
              <w:t>ualcomm</w:t>
            </w:r>
          </w:p>
        </w:tc>
      </w:tr>
      <w:tr w:rsidR="00AC5452" w14:paraId="6D360535" w14:textId="77777777" w:rsidTr="0052240F">
        <w:tc>
          <w:tcPr>
            <w:tcW w:w="3245" w:type="dxa"/>
          </w:tcPr>
          <w:p w14:paraId="7C0C65F6" w14:textId="77777777" w:rsidR="00AC5452" w:rsidRDefault="00AC5452" w:rsidP="0052240F">
            <w:r>
              <w:t>NS_47</w:t>
            </w:r>
          </w:p>
        </w:tc>
        <w:tc>
          <w:tcPr>
            <w:tcW w:w="3032" w:type="dxa"/>
          </w:tcPr>
          <w:p w14:paraId="02B0868E" w14:textId="5A9490C8" w:rsidR="00AC5452" w:rsidRDefault="00637953" w:rsidP="0052240F">
            <w:r>
              <w:t>NS_41 is not required as PC1 operation is not permitted.</w:t>
            </w:r>
          </w:p>
        </w:tc>
        <w:tc>
          <w:tcPr>
            <w:tcW w:w="3354" w:type="dxa"/>
          </w:tcPr>
          <w:p w14:paraId="4926B68C" w14:textId="77777777" w:rsidR="00AC5452" w:rsidRDefault="00AC5452" w:rsidP="0052240F"/>
        </w:tc>
      </w:tr>
      <w:tr w:rsidR="00AC5452" w14:paraId="4F99723A" w14:textId="77777777" w:rsidTr="0052240F">
        <w:tc>
          <w:tcPr>
            <w:tcW w:w="3245" w:type="dxa"/>
          </w:tcPr>
          <w:p w14:paraId="4C72A5C2" w14:textId="77777777" w:rsidR="00AC5452" w:rsidRDefault="00AC5452" w:rsidP="0052240F">
            <w:r>
              <w:t>NS_03</w:t>
            </w:r>
          </w:p>
        </w:tc>
        <w:tc>
          <w:tcPr>
            <w:tcW w:w="3032" w:type="dxa"/>
          </w:tcPr>
          <w:p w14:paraId="654DE5B5" w14:textId="77777777" w:rsidR="00AC5452" w:rsidRDefault="00AC5452" w:rsidP="0052240F">
            <w:r>
              <w:t>PC1.5/n25</w:t>
            </w:r>
          </w:p>
        </w:tc>
        <w:tc>
          <w:tcPr>
            <w:tcW w:w="3354" w:type="dxa"/>
          </w:tcPr>
          <w:p w14:paraId="78722F9C" w14:textId="77777777" w:rsidR="00AC5452" w:rsidRDefault="00AC5452" w:rsidP="0052240F">
            <w:r>
              <w:t>Apple</w:t>
            </w:r>
          </w:p>
        </w:tc>
      </w:tr>
      <w:tr w:rsidR="00AC5452" w14:paraId="37B4D6BC" w14:textId="77777777" w:rsidTr="0052240F">
        <w:tc>
          <w:tcPr>
            <w:tcW w:w="3245" w:type="dxa"/>
          </w:tcPr>
          <w:p w14:paraId="4CBFECF7" w14:textId="77777777" w:rsidR="00AC5452" w:rsidRDefault="00AC5452" w:rsidP="0052240F">
            <w:r>
              <w:t>NS_05</w:t>
            </w:r>
          </w:p>
        </w:tc>
        <w:tc>
          <w:tcPr>
            <w:tcW w:w="3032" w:type="dxa"/>
          </w:tcPr>
          <w:p w14:paraId="79F2AE06" w14:textId="77777777" w:rsidR="00AC5452" w:rsidRDefault="00AC5452" w:rsidP="0052240F">
            <w:r>
              <w:t>PC1.5/n1</w:t>
            </w:r>
          </w:p>
        </w:tc>
        <w:tc>
          <w:tcPr>
            <w:tcW w:w="3354" w:type="dxa"/>
          </w:tcPr>
          <w:p w14:paraId="6E0B0467" w14:textId="77777777" w:rsidR="00AC5452" w:rsidRDefault="00AC5452" w:rsidP="0052240F">
            <w:r>
              <w:t>Apple</w:t>
            </w:r>
          </w:p>
        </w:tc>
      </w:tr>
      <w:tr w:rsidR="00AC5452" w14:paraId="1D32B952" w14:textId="77777777" w:rsidTr="0052240F">
        <w:tc>
          <w:tcPr>
            <w:tcW w:w="3245" w:type="dxa"/>
          </w:tcPr>
          <w:p w14:paraId="2F9EB2C1" w14:textId="77777777" w:rsidR="00AC5452" w:rsidRDefault="00AC5452" w:rsidP="0052240F">
            <w:r>
              <w:t>NS_48</w:t>
            </w:r>
          </w:p>
        </w:tc>
        <w:tc>
          <w:tcPr>
            <w:tcW w:w="3032" w:type="dxa"/>
          </w:tcPr>
          <w:p w14:paraId="763C6263" w14:textId="77777777" w:rsidR="00AC5452" w:rsidRDefault="00AC5452" w:rsidP="0052240F">
            <w:r>
              <w:t>PC1.5/n1</w:t>
            </w:r>
          </w:p>
        </w:tc>
        <w:tc>
          <w:tcPr>
            <w:tcW w:w="3354" w:type="dxa"/>
          </w:tcPr>
          <w:p w14:paraId="05976CB9" w14:textId="26FE0747" w:rsidR="00AC5452" w:rsidRDefault="00AC5452" w:rsidP="0052240F">
            <w:r>
              <w:t>H</w:t>
            </w:r>
            <w:r w:rsidR="00637953">
              <w:t>uawei</w:t>
            </w:r>
          </w:p>
        </w:tc>
      </w:tr>
      <w:tr w:rsidR="00AC5452" w14:paraId="6D69327C" w14:textId="77777777" w:rsidTr="0052240F">
        <w:tc>
          <w:tcPr>
            <w:tcW w:w="3245" w:type="dxa"/>
          </w:tcPr>
          <w:p w14:paraId="3DFC3689" w14:textId="77777777" w:rsidR="00AC5452" w:rsidRDefault="00AC5452" w:rsidP="0052240F">
            <w:r>
              <w:lastRenderedPageBreak/>
              <w:t>NS_49</w:t>
            </w:r>
          </w:p>
        </w:tc>
        <w:tc>
          <w:tcPr>
            <w:tcW w:w="3032" w:type="dxa"/>
          </w:tcPr>
          <w:p w14:paraId="0FC50502" w14:textId="77777777" w:rsidR="00AC5452" w:rsidRDefault="00AC5452" w:rsidP="0052240F">
            <w:r>
              <w:t>PC1.5/n1</w:t>
            </w:r>
          </w:p>
        </w:tc>
        <w:tc>
          <w:tcPr>
            <w:tcW w:w="3354" w:type="dxa"/>
          </w:tcPr>
          <w:p w14:paraId="145DCC09" w14:textId="7488B5A8" w:rsidR="00AC5452" w:rsidRDefault="00AC5452" w:rsidP="0052240F">
            <w:r>
              <w:t>Q</w:t>
            </w:r>
            <w:r w:rsidR="00637953">
              <w:t>ualcomm</w:t>
            </w:r>
          </w:p>
        </w:tc>
      </w:tr>
      <w:tr w:rsidR="00AC5452" w14:paraId="7FA3A978" w14:textId="77777777" w:rsidTr="0052240F">
        <w:tc>
          <w:tcPr>
            <w:tcW w:w="3245" w:type="dxa"/>
          </w:tcPr>
          <w:p w14:paraId="77C2A83E" w14:textId="77777777" w:rsidR="00AC5452" w:rsidRDefault="00AC5452" w:rsidP="0052240F">
            <w:r>
              <w:t>NS_03U</w:t>
            </w:r>
          </w:p>
        </w:tc>
        <w:tc>
          <w:tcPr>
            <w:tcW w:w="3032" w:type="dxa"/>
          </w:tcPr>
          <w:p w14:paraId="01BD53A1" w14:textId="48B2861D" w:rsidR="00AC5452" w:rsidRDefault="003D1575" w:rsidP="0052240F">
            <w:r>
              <w:t>Not needed/No request</w:t>
            </w:r>
          </w:p>
        </w:tc>
        <w:tc>
          <w:tcPr>
            <w:tcW w:w="3354" w:type="dxa"/>
          </w:tcPr>
          <w:p w14:paraId="573DF9C4" w14:textId="77777777" w:rsidR="00AC5452" w:rsidRDefault="00AC5452" w:rsidP="0052240F"/>
        </w:tc>
      </w:tr>
      <w:tr w:rsidR="00AC5452" w14:paraId="5F0CAF6B" w14:textId="77777777" w:rsidTr="0052240F">
        <w:tc>
          <w:tcPr>
            <w:tcW w:w="3245" w:type="dxa"/>
          </w:tcPr>
          <w:p w14:paraId="44A96C8F" w14:textId="77777777" w:rsidR="00AC5452" w:rsidRDefault="00AC5452" w:rsidP="0052240F">
            <w:r>
              <w:t>NS_05U</w:t>
            </w:r>
          </w:p>
        </w:tc>
        <w:tc>
          <w:tcPr>
            <w:tcW w:w="3032" w:type="dxa"/>
          </w:tcPr>
          <w:p w14:paraId="32B68F7A" w14:textId="3A7BA44E" w:rsidR="00AC5452" w:rsidRDefault="003D1575" w:rsidP="0052240F">
            <w:r>
              <w:t>Not needed/No request</w:t>
            </w:r>
          </w:p>
        </w:tc>
        <w:tc>
          <w:tcPr>
            <w:tcW w:w="3354" w:type="dxa"/>
          </w:tcPr>
          <w:p w14:paraId="20AB19E2" w14:textId="345B2751" w:rsidR="00AC5452" w:rsidRDefault="00AC5452" w:rsidP="0052240F"/>
        </w:tc>
      </w:tr>
      <w:tr w:rsidR="00AC5452" w14:paraId="5B511F11" w14:textId="77777777" w:rsidTr="0052240F">
        <w:tc>
          <w:tcPr>
            <w:tcW w:w="3245" w:type="dxa"/>
          </w:tcPr>
          <w:p w14:paraId="04B27E2E" w14:textId="77777777" w:rsidR="00AC5452" w:rsidRDefault="00AC5452" w:rsidP="0052240F">
            <w:r>
              <w:t>NS_100</w:t>
            </w:r>
          </w:p>
        </w:tc>
        <w:tc>
          <w:tcPr>
            <w:tcW w:w="3032" w:type="dxa"/>
          </w:tcPr>
          <w:p w14:paraId="4E9F6A2D" w14:textId="77777777" w:rsidR="00AC5452" w:rsidRDefault="00AC5452" w:rsidP="0052240F">
            <w:r>
              <w:t>PC1.5/n1/n25</w:t>
            </w:r>
          </w:p>
        </w:tc>
        <w:tc>
          <w:tcPr>
            <w:tcW w:w="3354" w:type="dxa"/>
          </w:tcPr>
          <w:p w14:paraId="54B9146B" w14:textId="77777777" w:rsidR="00AC5452" w:rsidRDefault="00AC5452" w:rsidP="0052240F">
            <w:r>
              <w:t>Apple</w:t>
            </w:r>
          </w:p>
        </w:tc>
      </w:tr>
    </w:tbl>
    <w:p w14:paraId="5221B2FB" w14:textId="77777777" w:rsidR="00AC5452" w:rsidRDefault="00AC5452" w:rsidP="00AC5452"/>
    <w:p w14:paraId="06A0A157" w14:textId="77777777" w:rsidR="007E351D" w:rsidRPr="00F52D46" w:rsidRDefault="007E351D" w:rsidP="00AC5452">
      <w:pPr>
        <w:rPr>
          <w:rFonts w:eastAsiaTheme="minorEastAsia"/>
          <w:lang w:val="en-US" w:eastAsia="zh-CN"/>
        </w:rPr>
      </w:pPr>
    </w:p>
    <w:sectPr w:rsidR="007E351D" w:rsidRPr="00F52D46"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46D9D0" w14:textId="77777777" w:rsidR="00CB1AB8" w:rsidRDefault="00CB1AB8">
      <w:r>
        <w:separator/>
      </w:r>
    </w:p>
  </w:endnote>
  <w:endnote w:type="continuationSeparator" w:id="0">
    <w:p w14:paraId="62AFFBF0" w14:textId="77777777" w:rsidR="00CB1AB8" w:rsidRDefault="00CB1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E781" w14:textId="77777777" w:rsidR="00CB1AB8" w:rsidRDefault="00CB1AB8">
      <w:r>
        <w:separator/>
      </w:r>
    </w:p>
  </w:footnote>
  <w:footnote w:type="continuationSeparator" w:id="0">
    <w:p w14:paraId="7BE24BD4" w14:textId="77777777" w:rsidR="00CB1AB8" w:rsidRDefault="00CB1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95713C"/>
    <w:multiLevelType w:val="singleLevel"/>
    <w:tmpl w:val="9B95713C"/>
    <w:lvl w:ilvl="0">
      <w:start w:val="1"/>
      <w:numFmt w:val="bullet"/>
      <w:lvlText w:val=""/>
      <w:lvlJc w:val="left"/>
      <w:pPr>
        <w:ind w:left="420" w:hanging="420"/>
      </w:pPr>
      <w:rPr>
        <w:rFonts w:ascii="Wingdings" w:hAnsi="Wingdings" w:hint="default"/>
      </w:rPr>
    </w:lvl>
  </w:abstractNum>
  <w:abstractNum w:abstractNumId="1" w15:restartNumberingAfterBreak="0">
    <w:nsid w:val="01391A47"/>
    <w:multiLevelType w:val="hybridMultilevel"/>
    <w:tmpl w:val="8152AE16"/>
    <w:lvl w:ilvl="0" w:tplc="04090005">
      <w:start w:val="1"/>
      <w:numFmt w:val="bullet"/>
      <w:lvlText w:val=""/>
      <w:lvlJc w:val="left"/>
      <w:pPr>
        <w:ind w:left="440" w:hanging="440"/>
      </w:pPr>
      <w:rPr>
        <w:rFonts w:ascii="Wingdings" w:hAnsi="Wingdings"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 w15:restartNumberingAfterBreak="0">
    <w:nsid w:val="178D2CD4"/>
    <w:multiLevelType w:val="hybridMultilevel"/>
    <w:tmpl w:val="0AB4EB6E"/>
    <w:lvl w:ilvl="0" w:tplc="96269ACC">
      <w:start w:val="1"/>
      <w:numFmt w:val="bullet"/>
      <w:lvlText w:val="•"/>
      <w:lvlJc w:val="left"/>
      <w:pPr>
        <w:tabs>
          <w:tab w:val="num" w:pos="720"/>
        </w:tabs>
        <w:ind w:left="720" w:hanging="360"/>
      </w:pPr>
      <w:rPr>
        <w:rFonts w:ascii="Arial" w:hAnsi="Arial" w:hint="default"/>
      </w:rPr>
    </w:lvl>
    <w:lvl w:ilvl="1" w:tplc="346C8C7C">
      <w:numFmt w:val="bullet"/>
      <w:lvlText w:val="•"/>
      <w:lvlJc w:val="left"/>
      <w:pPr>
        <w:tabs>
          <w:tab w:val="num" w:pos="1440"/>
        </w:tabs>
        <w:ind w:left="1440" w:hanging="360"/>
      </w:pPr>
      <w:rPr>
        <w:rFonts w:ascii="Arial" w:hAnsi="Arial" w:hint="default"/>
      </w:rPr>
    </w:lvl>
    <w:lvl w:ilvl="2" w:tplc="F2846D5A" w:tentative="1">
      <w:start w:val="1"/>
      <w:numFmt w:val="bullet"/>
      <w:lvlText w:val="•"/>
      <w:lvlJc w:val="left"/>
      <w:pPr>
        <w:tabs>
          <w:tab w:val="num" w:pos="2160"/>
        </w:tabs>
        <w:ind w:left="2160" w:hanging="360"/>
      </w:pPr>
      <w:rPr>
        <w:rFonts w:ascii="Arial" w:hAnsi="Arial" w:hint="default"/>
      </w:rPr>
    </w:lvl>
    <w:lvl w:ilvl="3" w:tplc="B07AB4B4" w:tentative="1">
      <w:start w:val="1"/>
      <w:numFmt w:val="bullet"/>
      <w:lvlText w:val="•"/>
      <w:lvlJc w:val="left"/>
      <w:pPr>
        <w:tabs>
          <w:tab w:val="num" w:pos="2880"/>
        </w:tabs>
        <w:ind w:left="2880" w:hanging="360"/>
      </w:pPr>
      <w:rPr>
        <w:rFonts w:ascii="Arial" w:hAnsi="Arial" w:hint="default"/>
      </w:rPr>
    </w:lvl>
    <w:lvl w:ilvl="4" w:tplc="EA30C82E" w:tentative="1">
      <w:start w:val="1"/>
      <w:numFmt w:val="bullet"/>
      <w:lvlText w:val="•"/>
      <w:lvlJc w:val="left"/>
      <w:pPr>
        <w:tabs>
          <w:tab w:val="num" w:pos="3600"/>
        </w:tabs>
        <w:ind w:left="3600" w:hanging="360"/>
      </w:pPr>
      <w:rPr>
        <w:rFonts w:ascii="Arial" w:hAnsi="Arial" w:hint="default"/>
      </w:rPr>
    </w:lvl>
    <w:lvl w:ilvl="5" w:tplc="051442F6" w:tentative="1">
      <w:start w:val="1"/>
      <w:numFmt w:val="bullet"/>
      <w:lvlText w:val="•"/>
      <w:lvlJc w:val="left"/>
      <w:pPr>
        <w:tabs>
          <w:tab w:val="num" w:pos="4320"/>
        </w:tabs>
        <w:ind w:left="4320" w:hanging="360"/>
      </w:pPr>
      <w:rPr>
        <w:rFonts w:ascii="Arial" w:hAnsi="Arial" w:hint="default"/>
      </w:rPr>
    </w:lvl>
    <w:lvl w:ilvl="6" w:tplc="4F40A1FA" w:tentative="1">
      <w:start w:val="1"/>
      <w:numFmt w:val="bullet"/>
      <w:lvlText w:val="•"/>
      <w:lvlJc w:val="left"/>
      <w:pPr>
        <w:tabs>
          <w:tab w:val="num" w:pos="5040"/>
        </w:tabs>
        <w:ind w:left="5040" w:hanging="360"/>
      </w:pPr>
      <w:rPr>
        <w:rFonts w:ascii="Arial" w:hAnsi="Arial" w:hint="default"/>
      </w:rPr>
    </w:lvl>
    <w:lvl w:ilvl="7" w:tplc="8EDAD02A" w:tentative="1">
      <w:start w:val="1"/>
      <w:numFmt w:val="bullet"/>
      <w:lvlText w:val="•"/>
      <w:lvlJc w:val="left"/>
      <w:pPr>
        <w:tabs>
          <w:tab w:val="num" w:pos="5760"/>
        </w:tabs>
        <w:ind w:left="5760" w:hanging="360"/>
      </w:pPr>
      <w:rPr>
        <w:rFonts w:ascii="Arial" w:hAnsi="Arial" w:hint="default"/>
      </w:rPr>
    </w:lvl>
    <w:lvl w:ilvl="8" w:tplc="8C80855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25B830F5"/>
    <w:multiLevelType w:val="hybridMultilevel"/>
    <w:tmpl w:val="B82CEE24"/>
    <w:lvl w:ilvl="0" w:tplc="04190003">
      <w:start w:val="1"/>
      <w:numFmt w:val="bullet"/>
      <w:lvlText w:val="o"/>
      <w:lvlJc w:val="left"/>
      <w:pPr>
        <w:ind w:left="1129" w:hanging="420"/>
      </w:pPr>
      <w:rPr>
        <w:rFonts w:ascii="Courier New" w:hAnsi="Courier New" w:cs="Courier New" w:hint="default"/>
      </w:rPr>
    </w:lvl>
    <w:lvl w:ilvl="1" w:tplc="04090003">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4" w15:restartNumberingAfterBreak="0">
    <w:nsid w:val="282D0E64"/>
    <w:multiLevelType w:val="hybridMultilevel"/>
    <w:tmpl w:val="D236E088"/>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29EC6FF8"/>
    <w:multiLevelType w:val="hybridMultilevel"/>
    <w:tmpl w:val="A2865766"/>
    <w:lvl w:ilvl="0" w:tplc="136A33C0">
      <w:start w:val="1"/>
      <w:numFmt w:val="bullet"/>
      <w:lvlText w:val=""/>
      <w:lvlJc w:val="left"/>
      <w:pPr>
        <w:ind w:left="420" w:hanging="420"/>
      </w:pPr>
      <w:rPr>
        <w:rFonts w:ascii="Wingdings" w:hAnsi="Wingdings" w:hint="default"/>
      </w:rPr>
    </w:lvl>
    <w:lvl w:ilvl="1" w:tplc="04190003">
      <w:start w:val="1"/>
      <w:numFmt w:val="bullet"/>
      <w:lvlText w:val="o"/>
      <w:lvlJc w:val="left"/>
      <w:pPr>
        <w:ind w:left="840" w:hanging="420"/>
      </w:pPr>
      <w:rPr>
        <w:rFonts w:ascii="Courier New" w:hAnsi="Courier New" w:cs="Courier New" w:hint="default"/>
      </w:rPr>
    </w:lvl>
    <w:lvl w:ilvl="2" w:tplc="041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2AF245E8"/>
    <w:multiLevelType w:val="hybridMultilevel"/>
    <w:tmpl w:val="236E85B0"/>
    <w:lvl w:ilvl="0" w:tplc="136A33C0">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B">
      <w:start w:val="1"/>
      <w:numFmt w:val="bullet"/>
      <w:lvlText w:val=""/>
      <w:lvlJc w:val="left"/>
      <w:pPr>
        <w:ind w:left="1554"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B297B96"/>
    <w:multiLevelType w:val="multilevel"/>
    <w:tmpl w:val="CA546E9A"/>
    <w:lvl w:ilvl="0">
      <w:start w:val="1"/>
      <w:numFmt w:val="bullet"/>
      <w:lvlText w:val=""/>
      <w:lvlJc w:val="left"/>
      <w:pPr>
        <w:ind w:left="936" w:hanging="360"/>
      </w:pPr>
      <w:rPr>
        <w:rFonts w:ascii="Symbol" w:hAnsi="Symbol" w:hint="default"/>
      </w:rPr>
    </w:lvl>
    <w:lvl w:ilvl="1">
      <w:start w:val="1"/>
      <w:numFmt w:val="bullet"/>
      <w:lvlText w:val="–"/>
      <w:lvlJc w:val="left"/>
      <w:pPr>
        <w:ind w:left="927" w:hanging="360"/>
      </w:pPr>
      <w:rPr>
        <w:rFonts w:ascii="Arial" w:hAnsi="Arial" w:hint="default"/>
        <w:color w:val="auto"/>
      </w:rPr>
    </w:lvl>
    <w:lvl w:ilvl="2">
      <w:start w:val="1"/>
      <w:numFmt w:val="bullet"/>
      <w:lvlText w:val="o"/>
      <w:lvlJc w:val="left"/>
      <w:pPr>
        <w:ind w:left="1352" w:hanging="360"/>
      </w:pPr>
      <w:rPr>
        <w:rFonts w:ascii="Courier New" w:hAnsi="Courier New" w:cs="Courier New"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8" w15:restartNumberingAfterBreak="0">
    <w:nsid w:val="2D8639B1"/>
    <w:multiLevelType w:val="multilevel"/>
    <w:tmpl w:val="F112EE6E"/>
    <w:lvl w:ilvl="0">
      <w:start w:val="1"/>
      <w:numFmt w:val="bullet"/>
      <w:lvlText w:val=""/>
      <w:lvlJc w:val="left"/>
      <w:pPr>
        <w:tabs>
          <w:tab w:val="num" w:pos="0"/>
        </w:tabs>
        <w:ind w:left="420" w:hanging="420"/>
      </w:pPr>
      <w:rPr>
        <w:rFonts w:ascii="Symbol" w:hAnsi="Symbol" w:cs="Symbol" w:hint="default"/>
      </w:rPr>
    </w:lvl>
    <w:lvl w:ilvl="1">
      <w:start w:val="2"/>
      <w:numFmt w:val="bullet"/>
      <w:lvlText w:val="-"/>
      <w:lvlJc w:val="left"/>
      <w:pPr>
        <w:tabs>
          <w:tab w:val="num" w:pos="0"/>
        </w:tabs>
        <w:ind w:left="840" w:hanging="420"/>
      </w:pPr>
      <w:rPr>
        <w:rFonts w:ascii="Segoe UI" w:hAnsi="Segoe UI" w:cs="Segoe UI" w:hint="default"/>
      </w:rPr>
    </w:lvl>
    <w:lvl w:ilvl="2">
      <w:start w:val="1"/>
      <w:numFmt w:val="bullet"/>
      <w:lvlText w:val="o"/>
      <w:lvlJc w:val="left"/>
      <w:pPr>
        <w:tabs>
          <w:tab w:val="num" w:pos="0"/>
        </w:tabs>
        <w:ind w:left="1260" w:hanging="420"/>
      </w:pPr>
      <w:rPr>
        <w:rFonts w:ascii="Courier New" w:hAnsi="Courier New" w:cs="Courier New" w:hint="default"/>
      </w:rPr>
    </w:lvl>
    <w:lvl w:ilvl="3">
      <w:start w:val="1"/>
      <w:numFmt w:val="bullet"/>
      <w:lvlText w:val=""/>
      <w:lvlJc w:val="left"/>
      <w:pPr>
        <w:tabs>
          <w:tab w:val="num" w:pos="0"/>
        </w:tabs>
        <w:ind w:left="1680" w:hanging="420"/>
      </w:pPr>
      <w:rPr>
        <w:rFonts w:ascii="Wingdings" w:hAnsi="Wingdings" w:cs="Wingdings" w:hint="default"/>
      </w:rPr>
    </w:lvl>
    <w:lvl w:ilvl="4">
      <w:numFmt w:val="bullet"/>
      <w:lvlText w:val="·"/>
      <w:lvlJc w:val="left"/>
      <w:pPr>
        <w:tabs>
          <w:tab w:val="num" w:pos="0"/>
        </w:tabs>
        <w:ind w:left="2100" w:hanging="420"/>
      </w:pPr>
      <w:rPr>
        <w:rFonts w:ascii="Times New Roman" w:hAnsi="Times New Roman" w:cs="Times New Roman" w:hint="default"/>
      </w:rPr>
    </w:lvl>
    <w:lvl w:ilvl="5">
      <w:start w:val="1"/>
      <w:numFmt w:val="bullet"/>
      <w:lvlText w:val=""/>
      <w:lvlJc w:val="left"/>
      <w:pPr>
        <w:tabs>
          <w:tab w:val="num" w:pos="0"/>
        </w:tabs>
        <w:ind w:left="2520" w:hanging="420"/>
      </w:pPr>
      <w:rPr>
        <w:rFonts w:ascii="Wingdings" w:hAnsi="Wingdings" w:cs="Wingdings" w:hint="default"/>
      </w:rPr>
    </w:lvl>
    <w:lvl w:ilvl="6">
      <w:start w:val="1"/>
      <w:numFmt w:val="bullet"/>
      <w:lvlText w:val=""/>
      <w:lvlJc w:val="left"/>
      <w:pPr>
        <w:tabs>
          <w:tab w:val="num" w:pos="0"/>
        </w:tabs>
        <w:ind w:left="2940" w:hanging="420"/>
      </w:pPr>
      <w:rPr>
        <w:rFonts w:ascii="Wingdings" w:hAnsi="Wingdings" w:cs="Wingdings" w:hint="default"/>
      </w:rPr>
    </w:lvl>
    <w:lvl w:ilvl="7">
      <w:start w:val="1"/>
      <w:numFmt w:val="bullet"/>
      <w:lvlText w:val=""/>
      <w:lvlJc w:val="left"/>
      <w:pPr>
        <w:tabs>
          <w:tab w:val="num" w:pos="0"/>
        </w:tabs>
        <w:ind w:left="3360" w:hanging="420"/>
      </w:pPr>
      <w:rPr>
        <w:rFonts w:ascii="Wingdings" w:hAnsi="Wingdings" w:cs="Wingdings" w:hint="default"/>
      </w:rPr>
    </w:lvl>
    <w:lvl w:ilvl="8">
      <w:start w:val="1"/>
      <w:numFmt w:val="bullet"/>
      <w:lvlText w:val=""/>
      <w:lvlJc w:val="left"/>
      <w:pPr>
        <w:tabs>
          <w:tab w:val="num" w:pos="0"/>
        </w:tabs>
        <w:ind w:left="3780" w:hanging="420"/>
      </w:pPr>
      <w:rPr>
        <w:rFonts w:ascii="Wingdings" w:hAnsi="Wingdings" w:cs="Wingdings" w:hint="default"/>
      </w:rPr>
    </w:lvl>
  </w:abstractNum>
  <w:abstractNum w:abstractNumId="9" w15:restartNumberingAfterBreak="0">
    <w:nsid w:val="2F575938"/>
    <w:multiLevelType w:val="hybridMultilevel"/>
    <w:tmpl w:val="DF901250"/>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969" w:hanging="420"/>
      </w:pPr>
      <w:rPr>
        <w:rFonts w:ascii="Wingdings" w:hAnsi="Wingdings"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10" w15:restartNumberingAfterBreak="0">
    <w:nsid w:val="3669148D"/>
    <w:multiLevelType w:val="hybridMultilevel"/>
    <w:tmpl w:val="1FAED6F4"/>
    <w:lvl w:ilvl="0" w:tplc="07A6C414">
      <w:start w:val="8"/>
      <w:numFmt w:val="bullet"/>
      <w:lvlText w:val="-"/>
      <w:lvlJc w:val="left"/>
      <w:pPr>
        <w:ind w:left="420" w:hanging="420"/>
      </w:pPr>
      <w:rPr>
        <w:rFonts w:ascii="Times New Roman" w:eastAsia="MS Mincho" w:hAnsi="Times New Roman" w:cs="Times New Roman" w:hint="default"/>
        <w:lang w:val="en-GB"/>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8EB432C"/>
    <w:multiLevelType w:val="hybridMultilevel"/>
    <w:tmpl w:val="553077D8"/>
    <w:lvl w:ilvl="0" w:tplc="04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D37A3D"/>
    <w:multiLevelType w:val="multilevel"/>
    <w:tmpl w:val="73C0FAFE"/>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851" w:hanging="576"/>
      </w:pPr>
      <w:rPr>
        <w:rFonts w:hint="eastAsia"/>
      </w:rPr>
    </w:lvl>
    <w:lvl w:ilvl="2">
      <w:start w:val="1"/>
      <w:numFmt w:val="decimal"/>
      <w:pStyle w:val="Heading3"/>
      <w:lvlText w:val="%1.%2.%3"/>
      <w:lvlJc w:val="left"/>
      <w:pPr>
        <w:ind w:left="1145"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3" w15:restartNumberingAfterBreak="0">
    <w:nsid w:val="3F6832A6"/>
    <w:multiLevelType w:val="hybridMultilevel"/>
    <w:tmpl w:val="52E0CBC6"/>
    <w:lvl w:ilvl="0" w:tplc="EB70DF32">
      <w:start w:val="1"/>
      <w:numFmt w:val="bullet"/>
      <w:pStyle w:val="1proposal"/>
      <w:lvlText w:val=""/>
      <w:lvlJc w:val="left"/>
      <w:pPr>
        <w:ind w:left="0" w:hanging="420"/>
      </w:pPr>
      <w:rPr>
        <w:rFonts w:ascii="Wingdings" w:hAnsi="Wingdings" w:hint="default"/>
      </w:rPr>
    </w:lvl>
    <w:lvl w:ilvl="1" w:tplc="04090003">
      <w:start w:val="1"/>
      <w:numFmt w:val="bullet"/>
      <w:lvlText w:val=""/>
      <w:lvlJc w:val="left"/>
      <w:pPr>
        <w:ind w:left="420" w:hanging="420"/>
      </w:pPr>
      <w:rPr>
        <w:rFonts w:ascii="Wingdings" w:hAnsi="Wingdings" w:hint="default"/>
      </w:rPr>
    </w:lvl>
    <w:lvl w:ilvl="2" w:tplc="04090005">
      <w:start w:val="1"/>
      <w:numFmt w:val="bullet"/>
      <w:lvlText w:val=""/>
      <w:lvlJc w:val="left"/>
      <w:pPr>
        <w:ind w:left="840" w:hanging="420"/>
      </w:pPr>
      <w:rPr>
        <w:rFonts w:ascii="Wingdings" w:hAnsi="Wingdings" w:hint="default"/>
      </w:rPr>
    </w:lvl>
    <w:lvl w:ilvl="3" w:tplc="04090001" w:tentative="1">
      <w:start w:val="1"/>
      <w:numFmt w:val="bullet"/>
      <w:lvlText w:val=""/>
      <w:lvlJc w:val="left"/>
      <w:pPr>
        <w:ind w:left="1260" w:hanging="420"/>
      </w:pPr>
      <w:rPr>
        <w:rFonts w:ascii="Wingdings" w:hAnsi="Wingdings" w:hint="default"/>
      </w:rPr>
    </w:lvl>
    <w:lvl w:ilvl="4" w:tplc="04090003" w:tentative="1">
      <w:start w:val="1"/>
      <w:numFmt w:val="bullet"/>
      <w:lvlText w:val=""/>
      <w:lvlJc w:val="left"/>
      <w:pPr>
        <w:ind w:left="1680" w:hanging="420"/>
      </w:pPr>
      <w:rPr>
        <w:rFonts w:ascii="Wingdings" w:hAnsi="Wingdings" w:hint="default"/>
      </w:rPr>
    </w:lvl>
    <w:lvl w:ilvl="5" w:tplc="04090005" w:tentative="1">
      <w:start w:val="1"/>
      <w:numFmt w:val="bullet"/>
      <w:lvlText w:val=""/>
      <w:lvlJc w:val="left"/>
      <w:pPr>
        <w:ind w:left="2100" w:hanging="420"/>
      </w:pPr>
      <w:rPr>
        <w:rFonts w:ascii="Wingdings" w:hAnsi="Wingdings" w:hint="default"/>
      </w:rPr>
    </w:lvl>
    <w:lvl w:ilvl="6" w:tplc="04090001" w:tentative="1">
      <w:start w:val="1"/>
      <w:numFmt w:val="bullet"/>
      <w:lvlText w:val=""/>
      <w:lvlJc w:val="left"/>
      <w:pPr>
        <w:ind w:left="2520" w:hanging="420"/>
      </w:pPr>
      <w:rPr>
        <w:rFonts w:ascii="Wingdings" w:hAnsi="Wingdings" w:hint="default"/>
      </w:rPr>
    </w:lvl>
    <w:lvl w:ilvl="7" w:tplc="04090003" w:tentative="1">
      <w:start w:val="1"/>
      <w:numFmt w:val="bullet"/>
      <w:lvlText w:val=""/>
      <w:lvlJc w:val="left"/>
      <w:pPr>
        <w:ind w:left="2940" w:hanging="420"/>
      </w:pPr>
      <w:rPr>
        <w:rFonts w:ascii="Wingdings" w:hAnsi="Wingdings" w:hint="default"/>
      </w:rPr>
    </w:lvl>
    <w:lvl w:ilvl="8" w:tplc="04090005" w:tentative="1">
      <w:start w:val="1"/>
      <w:numFmt w:val="bullet"/>
      <w:lvlText w:val=""/>
      <w:lvlJc w:val="left"/>
      <w:pPr>
        <w:ind w:left="3360" w:hanging="420"/>
      </w:pPr>
      <w:rPr>
        <w:rFonts w:ascii="Wingdings" w:hAnsi="Wingdings" w:hint="default"/>
      </w:rPr>
    </w:lvl>
  </w:abstractNum>
  <w:abstractNum w:abstractNumId="14" w15:restartNumberingAfterBreak="0">
    <w:nsid w:val="4696365B"/>
    <w:multiLevelType w:val="hybridMultilevel"/>
    <w:tmpl w:val="05AE23C4"/>
    <w:lvl w:ilvl="0" w:tplc="8A5A29EA">
      <w:start w:val="8"/>
      <w:numFmt w:val="bullet"/>
      <w:lvlText w:val="-"/>
      <w:lvlJc w:val="left"/>
      <w:pPr>
        <w:ind w:left="1549" w:hanging="420"/>
      </w:pPr>
      <w:rPr>
        <w:rFonts w:ascii="Arial" w:eastAsia="Times New Roman" w:hAnsi="Arial" w:cs="Arial" w:hint="default"/>
      </w:rPr>
    </w:lvl>
    <w:lvl w:ilvl="1" w:tplc="04090003" w:tentative="1">
      <w:start w:val="1"/>
      <w:numFmt w:val="bullet"/>
      <w:lvlText w:val=""/>
      <w:lvlJc w:val="left"/>
      <w:pPr>
        <w:ind w:left="1969" w:hanging="420"/>
      </w:pPr>
      <w:rPr>
        <w:rFonts w:ascii="Wingdings" w:hAnsi="Wingdings" w:hint="default"/>
      </w:rPr>
    </w:lvl>
    <w:lvl w:ilvl="2" w:tplc="04090005" w:tentative="1">
      <w:start w:val="1"/>
      <w:numFmt w:val="bullet"/>
      <w:lvlText w:val=""/>
      <w:lvlJc w:val="left"/>
      <w:pPr>
        <w:ind w:left="2389" w:hanging="420"/>
      </w:pPr>
      <w:rPr>
        <w:rFonts w:ascii="Wingdings" w:hAnsi="Wingdings" w:hint="default"/>
      </w:rPr>
    </w:lvl>
    <w:lvl w:ilvl="3" w:tplc="04090001" w:tentative="1">
      <w:start w:val="1"/>
      <w:numFmt w:val="bullet"/>
      <w:lvlText w:val=""/>
      <w:lvlJc w:val="left"/>
      <w:pPr>
        <w:ind w:left="2809" w:hanging="420"/>
      </w:pPr>
      <w:rPr>
        <w:rFonts w:ascii="Wingdings" w:hAnsi="Wingdings" w:hint="default"/>
      </w:rPr>
    </w:lvl>
    <w:lvl w:ilvl="4" w:tplc="04090003" w:tentative="1">
      <w:start w:val="1"/>
      <w:numFmt w:val="bullet"/>
      <w:lvlText w:val=""/>
      <w:lvlJc w:val="left"/>
      <w:pPr>
        <w:ind w:left="3229" w:hanging="420"/>
      </w:pPr>
      <w:rPr>
        <w:rFonts w:ascii="Wingdings" w:hAnsi="Wingdings" w:hint="default"/>
      </w:rPr>
    </w:lvl>
    <w:lvl w:ilvl="5" w:tplc="04090005" w:tentative="1">
      <w:start w:val="1"/>
      <w:numFmt w:val="bullet"/>
      <w:lvlText w:val=""/>
      <w:lvlJc w:val="left"/>
      <w:pPr>
        <w:ind w:left="3649" w:hanging="420"/>
      </w:pPr>
      <w:rPr>
        <w:rFonts w:ascii="Wingdings" w:hAnsi="Wingdings" w:hint="default"/>
      </w:rPr>
    </w:lvl>
    <w:lvl w:ilvl="6" w:tplc="04090001" w:tentative="1">
      <w:start w:val="1"/>
      <w:numFmt w:val="bullet"/>
      <w:lvlText w:val=""/>
      <w:lvlJc w:val="left"/>
      <w:pPr>
        <w:ind w:left="4069" w:hanging="420"/>
      </w:pPr>
      <w:rPr>
        <w:rFonts w:ascii="Wingdings" w:hAnsi="Wingdings" w:hint="default"/>
      </w:rPr>
    </w:lvl>
    <w:lvl w:ilvl="7" w:tplc="04090003" w:tentative="1">
      <w:start w:val="1"/>
      <w:numFmt w:val="bullet"/>
      <w:lvlText w:val=""/>
      <w:lvlJc w:val="left"/>
      <w:pPr>
        <w:ind w:left="4489" w:hanging="420"/>
      </w:pPr>
      <w:rPr>
        <w:rFonts w:ascii="Wingdings" w:hAnsi="Wingdings" w:hint="default"/>
      </w:rPr>
    </w:lvl>
    <w:lvl w:ilvl="8" w:tplc="04090005" w:tentative="1">
      <w:start w:val="1"/>
      <w:numFmt w:val="bullet"/>
      <w:lvlText w:val=""/>
      <w:lvlJc w:val="left"/>
      <w:pPr>
        <w:ind w:left="4909" w:hanging="420"/>
      </w:pPr>
      <w:rPr>
        <w:rFonts w:ascii="Wingdings" w:hAnsi="Wingdings" w:hint="default"/>
      </w:rPr>
    </w:lvl>
  </w:abstractNum>
  <w:abstractNum w:abstractNumId="15" w15:restartNumberingAfterBreak="0">
    <w:nsid w:val="46B43B9D"/>
    <w:multiLevelType w:val="hybridMultilevel"/>
    <w:tmpl w:val="0A907F2E"/>
    <w:lvl w:ilvl="0" w:tplc="9ED4DB10">
      <w:start w:val="1"/>
      <w:numFmt w:val="decimal"/>
      <w:pStyle w:val="RAN4Observation"/>
      <w:suff w:val="space"/>
      <w:lvlText w:val="Observation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88" w:hanging="360"/>
      </w:pPr>
    </w:lvl>
    <w:lvl w:ilvl="2" w:tplc="0409001B" w:tentative="1">
      <w:start w:val="1"/>
      <w:numFmt w:val="lowerRoman"/>
      <w:lvlText w:val="%3."/>
      <w:lvlJc w:val="right"/>
      <w:pPr>
        <w:ind w:left="808" w:hanging="180"/>
      </w:pPr>
    </w:lvl>
    <w:lvl w:ilvl="3" w:tplc="0409000F" w:tentative="1">
      <w:start w:val="1"/>
      <w:numFmt w:val="decimal"/>
      <w:lvlText w:val="%4."/>
      <w:lvlJc w:val="left"/>
      <w:pPr>
        <w:ind w:left="1528" w:hanging="360"/>
      </w:pPr>
    </w:lvl>
    <w:lvl w:ilvl="4" w:tplc="04090019" w:tentative="1">
      <w:start w:val="1"/>
      <w:numFmt w:val="lowerLetter"/>
      <w:lvlText w:val="%5."/>
      <w:lvlJc w:val="left"/>
      <w:pPr>
        <w:ind w:left="2248" w:hanging="360"/>
      </w:pPr>
    </w:lvl>
    <w:lvl w:ilvl="5" w:tplc="0409001B" w:tentative="1">
      <w:start w:val="1"/>
      <w:numFmt w:val="lowerRoman"/>
      <w:lvlText w:val="%6."/>
      <w:lvlJc w:val="right"/>
      <w:pPr>
        <w:ind w:left="2968" w:hanging="180"/>
      </w:pPr>
    </w:lvl>
    <w:lvl w:ilvl="6" w:tplc="0409000F" w:tentative="1">
      <w:start w:val="1"/>
      <w:numFmt w:val="decimal"/>
      <w:lvlText w:val="%7."/>
      <w:lvlJc w:val="left"/>
      <w:pPr>
        <w:ind w:left="3688" w:hanging="360"/>
      </w:pPr>
    </w:lvl>
    <w:lvl w:ilvl="7" w:tplc="04090019" w:tentative="1">
      <w:start w:val="1"/>
      <w:numFmt w:val="lowerLetter"/>
      <w:lvlText w:val="%8."/>
      <w:lvlJc w:val="left"/>
      <w:pPr>
        <w:ind w:left="4408" w:hanging="360"/>
      </w:pPr>
    </w:lvl>
    <w:lvl w:ilvl="8" w:tplc="0409001B" w:tentative="1">
      <w:start w:val="1"/>
      <w:numFmt w:val="lowerRoman"/>
      <w:lvlText w:val="%9."/>
      <w:lvlJc w:val="right"/>
      <w:pPr>
        <w:ind w:left="5128" w:hanging="180"/>
      </w:pPr>
    </w:lvl>
  </w:abstractNum>
  <w:abstractNum w:abstractNumId="16" w15:restartNumberingAfterBreak="0">
    <w:nsid w:val="4D6E3167"/>
    <w:multiLevelType w:val="hybridMultilevel"/>
    <w:tmpl w:val="F21EEC14"/>
    <w:lvl w:ilvl="0" w:tplc="BB7AA7C6">
      <w:start w:val="1"/>
      <w:numFmt w:val="decimal"/>
      <w:pStyle w:val="RAN4proposal"/>
      <w:suff w:val="space"/>
      <w:lvlText w:val="Proposal %1:"/>
      <w:lvlJc w:val="left"/>
      <w:pPr>
        <w:ind w:left="360" w:hanging="360"/>
      </w:pPr>
      <w:rPr>
        <w:rFonts w:ascii="Times New Roman" w:hAnsi="Times New Roman" w:hint="default"/>
        <w:b/>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D6E3C8D"/>
    <w:multiLevelType w:val="multilevel"/>
    <w:tmpl w:val="71589A54"/>
    <w:lvl w:ilvl="0">
      <w:start w:val="1"/>
      <w:numFmt w:val="bullet"/>
      <w:lvlText w:val=""/>
      <w:lvlJc w:val="left"/>
      <w:pPr>
        <w:ind w:left="1489" w:hanging="360"/>
      </w:pPr>
      <w:rPr>
        <w:rFonts w:ascii="Wingdings" w:hAnsi="Wingdings" w:hint="default"/>
      </w:rPr>
    </w:lvl>
    <w:lvl w:ilvl="1">
      <w:start w:val="1"/>
      <w:numFmt w:val="bullet"/>
      <w:lvlText w:val="–"/>
      <w:lvlJc w:val="left"/>
      <w:pPr>
        <w:ind w:left="1480" w:hanging="360"/>
      </w:pPr>
      <w:rPr>
        <w:rFonts w:ascii="Arial" w:hAnsi="Arial" w:hint="default"/>
        <w:color w:val="auto"/>
      </w:rPr>
    </w:lvl>
    <w:lvl w:ilvl="2">
      <w:start w:val="1"/>
      <w:numFmt w:val="bullet"/>
      <w:lvlText w:val="o"/>
      <w:lvlJc w:val="left"/>
      <w:pPr>
        <w:ind w:left="1905" w:hanging="360"/>
      </w:pPr>
      <w:rPr>
        <w:rFonts w:ascii="Courier New" w:hAnsi="Courier New" w:cs="Courier New" w:hint="default"/>
      </w:rPr>
    </w:lvl>
    <w:lvl w:ilvl="3">
      <w:start w:val="1"/>
      <w:numFmt w:val="bullet"/>
      <w:lvlText w:val=""/>
      <w:lvlJc w:val="left"/>
      <w:pPr>
        <w:ind w:left="3649" w:hanging="360"/>
      </w:pPr>
      <w:rPr>
        <w:rFonts w:ascii="Symbol" w:hAnsi="Symbol" w:hint="default"/>
      </w:rPr>
    </w:lvl>
    <w:lvl w:ilvl="4">
      <w:start w:val="1"/>
      <w:numFmt w:val="bullet"/>
      <w:lvlText w:val="o"/>
      <w:lvlJc w:val="left"/>
      <w:pPr>
        <w:ind w:left="4369" w:hanging="360"/>
      </w:pPr>
      <w:rPr>
        <w:rFonts w:ascii="Courier New" w:hAnsi="Courier New" w:cs="Courier New" w:hint="default"/>
      </w:rPr>
    </w:lvl>
    <w:lvl w:ilvl="5">
      <w:start w:val="1"/>
      <w:numFmt w:val="bullet"/>
      <w:lvlText w:val=""/>
      <w:lvlJc w:val="left"/>
      <w:pPr>
        <w:ind w:left="5089" w:hanging="360"/>
      </w:pPr>
      <w:rPr>
        <w:rFonts w:ascii="Wingdings" w:hAnsi="Wingdings" w:hint="default"/>
      </w:rPr>
    </w:lvl>
    <w:lvl w:ilvl="6">
      <w:start w:val="1"/>
      <w:numFmt w:val="bullet"/>
      <w:lvlText w:val=""/>
      <w:lvlJc w:val="left"/>
      <w:pPr>
        <w:ind w:left="5809" w:hanging="360"/>
      </w:pPr>
      <w:rPr>
        <w:rFonts w:ascii="Symbol" w:hAnsi="Symbol" w:hint="default"/>
      </w:rPr>
    </w:lvl>
    <w:lvl w:ilvl="7">
      <w:start w:val="1"/>
      <w:numFmt w:val="bullet"/>
      <w:lvlText w:val="o"/>
      <w:lvlJc w:val="left"/>
      <w:pPr>
        <w:ind w:left="6529" w:hanging="360"/>
      </w:pPr>
      <w:rPr>
        <w:rFonts w:ascii="Courier New" w:hAnsi="Courier New" w:cs="Courier New" w:hint="default"/>
      </w:rPr>
    </w:lvl>
    <w:lvl w:ilvl="8">
      <w:start w:val="1"/>
      <w:numFmt w:val="bullet"/>
      <w:lvlText w:val=""/>
      <w:lvlJc w:val="left"/>
      <w:pPr>
        <w:ind w:left="7249" w:hanging="360"/>
      </w:pPr>
      <w:rPr>
        <w:rFonts w:ascii="Wingdings" w:hAnsi="Wingdings" w:hint="default"/>
      </w:rPr>
    </w:lvl>
  </w:abstractNum>
  <w:abstractNum w:abstractNumId="18" w15:restartNumberingAfterBreak="0">
    <w:nsid w:val="4E567738"/>
    <w:multiLevelType w:val="hybridMultilevel"/>
    <w:tmpl w:val="DFBE0530"/>
    <w:lvl w:ilvl="0" w:tplc="04090009">
      <w:start w:val="1"/>
      <w:numFmt w:val="bullet"/>
      <w:lvlText w:val=""/>
      <w:lvlJc w:val="left"/>
      <w:pPr>
        <w:ind w:left="1969" w:hanging="420"/>
      </w:pPr>
      <w:rPr>
        <w:rFonts w:ascii="Wingdings" w:hAnsi="Wingdings" w:hint="default"/>
      </w:rPr>
    </w:lvl>
    <w:lvl w:ilvl="1" w:tplc="04090003" w:tentative="1">
      <w:start w:val="1"/>
      <w:numFmt w:val="bullet"/>
      <w:lvlText w:val=""/>
      <w:lvlJc w:val="left"/>
      <w:pPr>
        <w:ind w:left="2389" w:hanging="420"/>
      </w:pPr>
      <w:rPr>
        <w:rFonts w:ascii="Wingdings" w:hAnsi="Wingdings" w:hint="default"/>
      </w:rPr>
    </w:lvl>
    <w:lvl w:ilvl="2" w:tplc="04090005" w:tentative="1">
      <w:start w:val="1"/>
      <w:numFmt w:val="bullet"/>
      <w:lvlText w:val=""/>
      <w:lvlJc w:val="left"/>
      <w:pPr>
        <w:ind w:left="2809" w:hanging="420"/>
      </w:pPr>
      <w:rPr>
        <w:rFonts w:ascii="Wingdings" w:hAnsi="Wingdings" w:hint="default"/>
      </w:rPr>
    </w:lvl>
    <w:lvl w:ilvl="3" w:tplc="04090001" w:tentative="1">
      <w:start w:val="1"/>
      <w:numFmt w:val="bullet"/>
      <w:lvlText w:val=""/>
      <w:lvlJc w:val="left"/>
      <w:pPr>
        <w:ind w:left="3229" w:hanging="420"/>
      </w:pPr>
      <w:rPr>
        <w:rFonts w:ascii="Wingdings" w:hAnsi="Wingdings" w:hint="default"/>
      </w:rPr>
    </w:lvl>
    <w:lvl w:ilvl="4" w:tplc="04090003" w:tentative="1">
      <w:start w:val="1"/>
      <w:numFmt w:val="bullet"/>
      <w:lvlText w:val=""/>
      <w:lvlJc w:val="left"/>
      <w:pPr>
        <w:ind w:left="3649" w:hanging="420"/>
      </w:pPr>
      <w:rPr>
        <w:rFonts w:ascii="Wingdings" w:hAnsi="Wingdings" w:hint="default"/>
      </w:rPr>
    </w:lvl>
    <w:lvl w:ilvl="5" w:tplc="04090005" w:tentative="1">
      <w:start w:val="1"/>
      <w:numFmt w:val="bullet"/>
      <w:lvlText w:val=""/>
      <w:lvlJc w:val="left"/>
      <w:pPr>
        <w:ind w:left="4069" w:hanging="420"/>
      </w:pPr>
      <w:rPr>
        <w:rFonts w:ascii="Wingdings" w:hAnsi="Wingdings" w:hint="default"/>
      </w:rPr>
    </w:lvl>
    <w:lvl w:ilvl="6" w:tplc="04090001" w:tentative="1">
      <w:start w:val="1"/>
      <w:numFmt w:val="bullet"/>
      <w:lvlText w:val=""/>
      <w:lvlJc w:val="left"/>
      <w:pPr>
        <w:ind w:left="4489" w:hanging="420"/>
      </w:pPr>
      <w:rPr>
        <w:rFonts w:ascii="Wingdings" w:hAnsi="Wingdings" w:hint="default"/>
      </w:rPr>
    </w:lvl>
    <w:lvl w:ilvl="7" w:tplc="04090003" w:tentative="1">
      <w:start w:val="1"/>
      <w:numFmt w:val="bullet"/>
      <w:lvlText w:val=""/>
      <w:lvlJc w:val="left"/>
      <w:pPr>
        <w:ind w:left="4909" w:hanging="420"/>
      </w:pPr>
      <w:rPr>
        <w:rFonts w:ascii="Wingdings" w:hAnsi="Wingdings" w:hint="default"/>
      </w:rPr>
    </w:lvl>
    <w:lvl w:ilvl="8" w:tplc="04090005" w:tentative="1">
      <w:start w:val="1"/>
      <w:numFmt w:val="bullet"/>
      <w:lvlText w:val=""/>
      <w:lvlJc w:val="left"/>
      <w:pPr>
        <w:ind w:left="5329" w:hanging="420"/>
      </w:pPr>
      <w:rPr>
        <w:rFonts w:ascii="Wingdings" w:hAnsi="Wingdings" w:hint="default"/>
      </w:rPr>
    </w:lvl>
  </w:abstractNum>
  <w:abstractNum w:abstractNumId="19" w15:restartNumberingAfterBreak="0">
    <w:nsid w:val="4EED30BA"/>
    <w:multiLevelType w:val="hybridMultilevel"/>
    <w:tmpl w:val="DF38EC74"/>
    <w:lvl w:ilvl="0" w:tplc="04190003">
      <w:start w:val="1"/>
      <w:numFmt w:val="bullet"/>
      <w:lvlText w:val="o"/>
      <w:lvlJc w:val="left"/>
      <w:pPr>
        <w:ind w:left="440" w:hanging="440"/>
      </w:pPr>
      <w:rPr>
        <w:rFonts w:ascii="Courier New" w:hAnsi="Courier New" w:cs="Courier New" w:hint="default"/>
      </w:rPr>
    </w:lvl>
    <w:lvl w:ilvl="1" w:tplc="04090003" w:tentative="1">
      <w:start w:val="1"/>
      <w:numFmt w:val="bullet"/>
      <w:lvlText w:val=""/>
      <w:lvlJc w:val="left"/>
      <w:pPr>
        <w:ind w:left="880" w:hanging="440"/>
      </w:pPr>
      <w:rPr>
        <w:rFonts w:ascii="Wingdings" w:hAnsi="Wingdings" w:hint="default"/>
      </w:rPr>
    </w:lvl>
    <w:lvl w:ilvl="2" w:tplc="04090005"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3" w:tentative="1">
      <w:start w:val="1"/>
      <w:numFmt w:val="bullet"/>
      <w:lvlText w:val=""/>
      <w:lvlJc w:val="left"/>
      <w:pPr>
        <w:ind w:left="2200" w:hanging="440"/>
      </w:pPr>
      <w:rPr>
        <w:rFonts w:ascii="Wingdings" w:hAnsi="Wingdings" w:hint="default"/>
      </w:rPr>
    </w:lvl>
    <w:lvl w:ilvl="5" w:tplc="04090005"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3" w:tentative="1">
      <w:start w:val="1"/>
      <w:numFmt w:val="bullet"/>
      <w:lvlText w:val=""/>
      <w:lvlJc w:val="left"/>
      <w:pPr>
        <w:ind w:left="3520" w:hanging="440"/>
      </w:pPr>
      <w:rPr>
        <w:rFonts w:ascii="Wingdings" w:hAnsi="Wingdings" w:hint="default"/>
      </w:rPr>
    </w:lvl>
    <w:lvl w:ilvl="8" w:tplc="04090005" w:tentative="1">
      <w:start w:val="1"/>
      <w:numFmt w:val="bullet"/>
      <w:lvlText w:val=""/>
      <w:lvlJc w:val="left"/>
      <w:pPr>
        <w:ind w:left="3960" w:hanging="440"/>
      </w:pPr>
      <w:rPr>
        <w:rFonts w:ascii="Wingdings" w:hAnsi="Wingdings" w:hint="default"/>
      </w:rPr>
    </w:lvl>
  </w:abstractNum>
  <w:abstractNum w:abstractNumId="20" w15:restartNumberingAfterBreak="0">
    <w:nsid w:val="55946434"/>
    <w:multiLevelType w:val="hybridMultilevel"/>
    <w:tmpl w:val="BD504656"/>
    <w:lvl w:ilvl="0" w:tplc="FFFFFFFF">
      <w:start w:val="1"/>
      <w:numFmt w:val="bullet"/>
      <w:lvlText w:val=""/>
      <w:lvlJc w:val="left"/>
      <w:pPr>
        <w:ind w:left="420" w:hanging="420"/>
      </w:pPr>
      <w:rPr>
        <w:rFonts w:ascii="Symbol" w:hAnsi="Symbol"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8B73482"/>
    <w:multiLevelType w:val="hybridMultilevel"/>
    <w:tmpl w:val="1C46F44E"/>
    <w:lvl w:ilvl="0" w:tplc="080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2" w15:restartNumberingAfterBreak="0">
    <w:nsid w:val="5C6A0605"/>
    <w:multiLevelType w:val="hybridMultilevel"/>
    <w:tmpl w:val="5E2EA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B40C42"/>
    <w:multiLevelType w:val="hybridMultilevel"/>
    <w:tmpl w:val="FA06763E"/>
    <w:lvl w:ilvl="0" w:tplc="04090003">
      <w:start w:val="1"/>
      <w:numFmt w:val="bullet"/>
      <w:lvlText w:val="o"/>
      <w:lvlJc w:val="left"/>
      <w:pPr>
        <w:ind w:left="1129" w:hanging="420"/>
      </w:pPr>
      <w:rPr>
        <w:rFonts w:ascii="Courier New" w:hAnsi="Courier New" w:cs="Courier New" w:hint="default"/>
      </w:rPr>
    </w:lvl>
    <w:lvl w:ilvl="1" w:tplc="04090003" w:tentative="1">
      <w:start w:val="1"/>
      <w:numFmt w:val="bullet"/>
      <w:lvlText w:val=""/>
      <w:lvlJc w:val="left"/>
      <w:pPr>
        <w:ind w:left="1549" w:hanging="420"/>
      </w:pPr>
      <w:rPr>
        <w:rFonts w:ascii="Wingdings" w:hAnsi="Wingdings" w:hint="default"/>
      </w:rPr>
    </w:lvl>
    <w:lvl w:ilvl="2" w:tplc="04090005" w:tentative="1">
      <w:start w:val="1"/>
      <w:numFmt w:val="bullet"/>
      <w:lvlText w:val=""/>
      <w:lvlJc w:val="left"/>
      <w:pPr>
        <w:ind w:left="1969" w:hanging="420"/>
      </w:pPr>
      <w:rPr>
        <w:rFonts w:ascii="Wingdings" w:hAnsi="Wingdings" w:hint="default"/>
      </w:rPr>
    </w:lvl>
    <w:lvl w:ilvl="3" w:tplc="04090001" w:tentative="1">
      <w:start w:val="1"/>
      <w:numFmt w:val="bullet"/>
      <w:lvlText w:val=""/>
      <w:lvlJc w:val="left"/>
      <w:pPr>
        <w:ind w:left="2389" w:hanging="420"/>
      </w:pPr>
      <w:rPr>
        <w:rFonts w:ascii="Wingdings" w:hAnsi="Wingdings" w:hint="default"/>
      </w:rPr>
    </w:lvl>
    <w:lvl w:ilvl="4" w:tplc="04090003" w:tentative="1">
      <w:start w:val="1"/>
      <w:numFmt w:val="bullet"/>
      <w:lvlText w:val=""/>
      <w:lvlJc w:val="left"/>
      <w:pPr>
        <w:ind w:left="2809" w:hanging="420"/>
      </w:pPr>
      <w:rPr>
        <w:rFonts w:ascii="Wingdings" w:hAnsi="Wingdings" w:hint="default"/>
      </w:rPr>
    </w:lvl>
    <w:lvl w:ilvl="5" w:tplc="04090005" w:tentative="1">
      <w:start w:val="1"/>
      <w:numFmt w:val="bullet"/>
      <w:lvlText w:val=""/>
      <w:lvlJc w:val="left"/>
      <w:pPr>
        <w:ind w:left="3229" w:hanging="420"/>
      </w:pPr>
      <w:rPr>
        <w:rFonts w:ascii="Wingdings" w:hAnsi="Wingdings" w:hint="default"/>
      </w:rPr>
    </w:lvl>
    <w:lvl w:ilvl="6" w:tplc="04090001" w:tentative="1">
      <w:start w:val="1"/>
      <w:numFmt w:val="bullet"/>
      <w:lvlText w:val=""/>
      <w:lvlJc w:val="left"/>
      <w:pPr>
        <w:ind w:left="3649" w:hanging="420"/>
      </w:pPr>
      <w:rPr>
        <w:rFonts w:ascii="Wingdings" w:hAnsi="Wingdings" w:hint="default"/>
      </w:rPr>
    </w:lvl>
    <w:lvl w:ilvl="7" w:tplc="04090003" w:tentative="1">
      <w:start w:val="1"/>
      <w:numFmt w:val="bullet"/>
      <w:lvlText w:val=""/>
      <w:lvlJc w:val="left"/>
      <w:pPr>
        <w:ind w:left="4069" w:hanging="420"/>
      </w:pPr>
      <w:rPr>
        <w:rFonts w:ascii="Wingdings" w:hAnsi="Wingdings" w:hint="default"/>
      </w:rPr>
    </w:lvl>
    <w:lvl w:ilvl="8" w:tplc="04090005" w:tentative="1">
      <w:start w:val="1"/>
      <w:numFmt w:val="bullet"/>
      <w:lvlText w:val=""/>
      <w:lvlJc w:val="left"/>
      <w:pPr>
        <w:ind w:left="4489" w:hanging="420"/>
      </w:pPr>
      <w:rPr>
        <w:rFonts w:ascii="Wingdings" w:hAnsi="Wingdings" w:hint="default"/>
      </w:rPr>
    </w:lvl>
  </w:abstractNum>
  <w:abstractNum w:abstractNumId="24" w15:restartNumberingAfterBreak="0">
    <w:nsid w:val="7382259C"/>
    <w:multiLevelType w:val="hybridMultilevel"/>
    <w:tmpl w:val="F7368A3A"/>
    <w:lvl w:ilvl="0" w:tplc="D76CEC18">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15:restartNumberingAfterBreak="0">
    <w:nsid w:val="73C357A0"/>
    <w:multiLevelType w:val="hybridMultilevel"/>
    <w:tmpl w:val="0B2E1DFE"/>
    <w:lvl w:ilvl="0" w:tplc="E84A1A7A">
      <w:start w:val="5"/>
      <w:numFmt w:val="bullet"/>
      <w:lvlText w:val="-"/>
      <w:lvlJc w:val="left"/>
      <w:pPr>
        <w:ind w:left="720" w:hanging="360"/>
      </w:pPr>
      <w:rPr>
        <w:rFonts w:ascii="Arial" w:eastAsia="SimSun" w:hAnsi="Arial" w:cs="Arial"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1A6A2D"/>
    <w:multiLevelType w:val="hybridMultilevel"/>
    <w:tmpl w:val="F7D682B6"/>
    <w:lvl w:ilvl="0" w:tplc="FFFFFFFF">
      <w:start w:val="1"/>
      <w:numFmt w:val="bullet"/>
      <w:lvlText w:val=""/>
      <w:lvlJc w:val="left"/>
      <w:pPr>
        <w:ind w:left="420" w:hanging="420"/>
      </w:pPr>
      <w:rPr>
        <w:rFonts w:ascii="Symbol" w:hAnsi="Symbol" w:hint="default"/>
      </w:rPr>
    </w:lvl>
    <w:lvl w:ilvl="1" w:tplc="78944BC0">
      <w:start w:val="2"/>
      <w:numFmt w:val="bullet"/>
      <w:lvlText w:val="-"/>
      <w:lvlJc w:val="left"/>
      <w:pPr>
        <w:ind w:left="840" w:hanging="420"/>
      </w:pPr>
      <w:rPr>
        <w:rFonts w:ascii="Segoe UI" w:eastAsia="SimSun" w:hAnsi="Segoe UI" w:cs="Segoe UI" w:hint="default"/>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296933E">
      <w:numFmt w:val="bullet"/>
      <w:lvlText w:val="·"/>
      <w:lvlJc w:val="left"/>
      <w:pPr>
        <w:ind w:left="2100" w:hanging="420"/>
      </w:pPr>
      <w:rPr>
        <w:rFonts w:ascii="Times New Roman" w:eastAsia="Arial Unicode MS" w:hAnsi="Times New Roman" w:cs="Times New Roman"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F302FBD"/>
    <w:multiLevelType w:val="multilevel"/>
    <w:tmpl w:val="48F8B4E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num w:numId="1" w16cid:durableId="1710564444">
    <w:abstractNumId w:val="21"/>
  </w:num>
  <w:num w:numId="2" w16cid:durableId="1708676069">
    <w:abstractNumId w:val="12"/>
  </w:num>
  <w:num w:numId="3" w16cid:durableId="1012611232">
    <w:abstractNumId w:val="7"/>
  </w:num>
  <w:num w:numId="4" w16cid:durableId="1966154784">
    <w:abstractNumId w:val="13"/>
  </w:num>
  <w:num w:numId="5" w16cid:durableId="1624070541">
    <w:abstractNumId w:val="21"/>
  </w:num>
  <w:num w:numId="6" w16cid:durableId="1199124459">
    <w:abstractNumId w:val="7"/>
  </w:num>
  <w:num w:numId="7" w16cid:durableId="670790377">
    <w:abstractNumId w:val="3"/>
  </w:num>
  <w:num w:numId="8" w16cid:durableId="675232221">
    <w:abstractNumId w:val="14"/>
  </w:num>
  <w:num w:numId="9" w16cid:durableId="1318336970">
    <w:abstractNumId w:val="8"/>
  </w:num>
  <w:num w:numId="10" w16cid:durableId="1218971944">
    <w:abstractNumId w:val="27"/>
  </w:num>
  <w:num w:numId="11" w16cid:durableId="1441415556">
    <w:abstractNumId w:val="23"/>
  </w:num>
  <w:num w:numId="12" w16cid:durableId="989947021">
    <w:abstractNumId w:val="7"/>
  </w:num>
  <w:num w:numId="13" w16cid:durableId="441073970">
    <w:abstractNumId w:val="6"/>
  </w:num>
  <w:num w:numId="14" w16cid:durableId="500970139">
    <w:abstractNumId w:val="5"/>
  </w:num>
  <w:num w:numId="15" w16cid:durableId="1405109671">
    <w:abstractNumId w:val="10"/>
  </w:num>
  <w:num w:numId="16" w16cid:durableId="1269891511">
    <w:abstractNumId w:val="17"/>
  </w:num>
  <w:num w:numId="17" w16cid:durableId="1984315158">
    <w:abstractNumId w:val="15"/>
  </w:num>
  <w:num w:numId="18" w16cid:durableId="398596111">
    <w:abstractNumId w:val="16"/>
  </w:num>
  <w:num w:numId="19" w16cid:durableId="1420717523">
    <w:abstractNumId w:val="16"/>
    <w:lvlOverride w:ilvl="0">
      <w:startOverride w:val="1"/>
    </w:lvlOverride>
  </w:num>
  <w:num w:numId="20" w16cid:durableId="2027319051">
    <w:abstractNumId w:val="15"/>
    <w:lvlOverride w:ilvl="0">
      <w:startOverride w:val="1"/>
    </w:lvlOverride>
  </w:num>
  <w:num w:numId="21" w16cid:durableId="1383941029">
    <w:abstractNumId w:val="15"/>
    <w:lvlOverride w:ilvl="0">
      <w:startOverride w:val="1"/>
    </w:lvlOverride>
  </w:num>
  <w:num w:numId="22" w16cid:durableId="570627757">
    <w:abstractNumId w:val="20"/>
  </w:num>
  <w:num w:numId="23" w16cid:durableId="319626892">
    <w:abstractNumId w:val="9"/>
  </w:num>
  <w:num w:numId="24" w16cid:durableId="1992638794">
    <w:abstractNumId w:val="21"/>
  </w:num>
  <w:num w:numId="25" w16cid:durableId="1312254181">
    <w:abstractNumId w:val="18"/>
  </w:num>
  <w:num w:numId="26" w16cid:durableId="1301375253">
    <w:abstractNumId w:val="7"/>
  </w:num>
  <w:num w:numId="27" w16cid:durableId="1855727869">
    <w:abstractNumId w:val="4"/>
  </w:num>
  <w:num w:numId="28" w16cid:durableId="70667146">
    <w:abstractNumId w:val="26"/>
  </w:num>
  <w:num w:numId="29" w16cid:durableId="1003625429">
    <w:abstractNumId w:val="0"/>
  </w:num>
  <w:num w:numId="30" w16cid:durableId="194537820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38244034">
    <w:abstractNumId w:val="19"/>
  </w:num>
  <w:num w:numId="32" w16cid:durableId="1628000506">
    <w:abstractNumId w:val="1"/>
  </w:num>
  <w:num w:numId="33" w16cid:durableId="86386345">
    <w:abstractNumId w:val="22"/>
  </w:num>
  <w:num w:numId="34" w16cid:durableId="742485855">
    <w:abstractNumId w:val="11"/>
  </w:num>
  <w:num w:numId="35" w16cid:durableId="1104884640">
    <w:abstractNumId w:val="25"/>
  </w:num>
  <w:num w:numId="36" w16cid:durableId="1378354105">
    <w:abstractNumId w:val="2"/>
  </w:num>
  <w:num w:numId="37" w16cid:durableId="1095859896">
    <w:abstractNumId w:val="12"/>
  </w:num>
  <w:num w:numId="38" w16cid:durableId="969214078">
    <w:abstractNumId w:val="13"/>
  </w:num>
  <w:num w:numId="39" w16cid:durableId="254553065">
    <w:abstractNumId w:val="12"/>
  </w:num>
  <w:num w:numId="40" w16cid:durableId="1773626522">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50"/>
  <w:doNotDisplayPageBoundaries/>
  <w:printFractionalCharacterWidth/>
  <w:embedSystemFont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2289">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1E95"/>
    <w:rsid w:val="0000223C"/>
    <w:rsid w:val="000024CA"/>
    <w:rsid w:val="00004165"/>
    <w:rsid w:val="00004BD6"/>
    <w:rsid w:val="0000749F"/>
    <w:rsid w:val="00007D95"/>
    <w:rsid w:val="0001467E"/>
    <w:rsid w:val="00017A3E"/>
    <w:rsid w:val="000208FC"/>
    <w:rsid w:val="00020C56"/>
    <w:rsid w:val="000229D8"/>
    <w:rsid w:val="0002322B"/>
    <w:rsid w:val="000248B0"/>
    <w:rsid w:val="00026ACC"/>
    <w:rsid w:val="00027212"/>
    <w:rsid w:val="000304B8"/>
    <w:rsid w:val="0003157B"/>
    <w:rsid w:val="0003171D"/>
    <w:rsid w:val="00031C1D"/>
    <w:rsid w:val="00031FA0"/>
    <w:rsid w:val="00033679"/>
    <w:rsid w:val="00035C50"/>
    <w:rsid w:val="00036DDE"/>
    <w:rsid w:val="00040BB5"/>
    <w:rsid w:val="000418B6"/>
    <w:rsid w:val="00041E4A"/>
    <w:rsid w:val="00043FBF"/>
    <w:rsid w:val="00045657"/>
    <w:rsid w:val="000457A1"/>
    <w:rsid w:val="00047AFA"/>
    <w:rsid w:val="00050001"/>
    <w:rsid w:val="00050D6E"/>
    <w:rsid w:val="000511D0"/>
    <w:rsid w:val="00051327"/>
    <w:rsid w:val="00052041"/>
    <w:rsid w:val="0005326A"/>
    <w:rsid w:val="000533E0"/>
    <w:rsid w:val="0005402F"/>
    <w:rsid w:val="00054279"/>
    <w:rsid w:val="000569CE"/>
    <w:rsid w:val="0006081A"/>
    <w:rsid w:val="00060983"/>
    <w:rsid w:val="0006266D"/>
    <w:rsid w:val="0006511E"/>
    <w:rsid w:val="00065506"/>
    <w:rsid w:val="00070C50"/>
    <w:rsid w:val="0007382E"/>
    <w:rsid w:val="000740C9"/>
    <w:rsid w:val="00074BFA"/>
    <w:rsid w:val="00076373"/>
    <w:rsid w:val="000766E1"/>
    <w:rsid w:val="00076B76"/>
    <w:rsid w:val="00077FF6"/>
    <w:rsid w:val="00080433"/>
    <w:rsid w:val="00080D82"/>
    <w:rsid w:val="00081692"/>
    <w:rsid w:val="00081AF1"/>
    <w:rsid w:val="00081FEF"/>
    <w:rsid w:val="00082C46"/>
    <w:rsid w:val="0008315D"/>
    <w:rsid w:val="000838FD"/>
    <w:rsid w:val="00085A0E"/>
    <w:rsid w:val="0008621E"/>
    <w:rsid w:val="00087548"/>
    <w:rsid w:val="00090C8F"/>
    <w:rsid w:val="000915DC"/>
    <w:rsid w:val="00091982"/>
    <w:rsid w:val="00092097"/>
    <w:rsid w:val="00092BC3"/>
    <w:rsid w:val="00093E7E"/>
    <w:rsid w:val="000942E5"/>
    <w:rsid w:val="000970AE"/>
    <w:rsid w:val="00097E29"/>
    <w:rsid w:val="000A1830"/>
    <w:rsid w:val="000A210A"/>
    <w:rsid w:val="000A4121"/>
    <w:rsid w:val="000A4AA3"/>
    <w:rsid w:val="000A550E"/>
    <w:rsid w:val="000A72C5"/>
    <w:rsid w:val="000B0960"/>
    <w:rsid w:val="000B183D"/>
    <w:rsid w:val="000B1A55"/>
    <w:rsid w:val="000B20BB"/>
    <w:rsid w:val="000B2EF6"/>
    <w:rsid w:val="000B2FA6"/>
    <w:rsid w:val="000B4AA0"/>
    <w:rsid w:val="000B7D1E"/>
    <w:rsid w:val="000C1894"/>
    <w:rsid w:val="000C2553"/>
    <w:rsid w:val="000C29AC"/>
    <w:rsid w:val="000C3246"/>
    <w:rsid w:val="000C326A"/>
    <w:rsid w:val="000C37A7"/>
    <w:rsid w:val="000C38C3"/>
    <w:rsid w:val="000C4549"/>
    <w:rsid w:val="000D09FD"/>
    <w:rsid w:val="000D19DE"/>
    <w:rsid w:val="000D290A"/>
    <w:rsid w:val="000D2D29"/>
    <w:rsid w:val="000D3AFF"/>
    <w:rsid w:val="000D44FB"/>
    <w:rsid w:val="000D574B"/>
    <w:rsid w:val="000D6CFC"/>
    <w:rsid w:val="000E18D0"/>
    <w:rsid w:val="000E537B"/>
    <w:rsid w:val="000E57D0"/>
    <w:rsid w:val="000E64EA"/>
    <w:rsid w:val="000E7858"/>
    <w:rsid w:val="000F39CA"/>
    <w:rsid w:val="000F62E9"/>
    <w:rsid w:val="000F77FE"/>
    <w:rsid w:val="00101627"/>
    <w:rsid w:val="00102B21"/>
    <w:rsid w:val="00105DFC"/>
    <w:rsid w:val="00106661"/>
    <w:rsid w:val="00107927"/>
    <w:rsid w:val="00110BCE"/>
    <w:rsid w:val="00110E26"/>
    <w:rsid w:val="00110E52"/>
    <w:rsid w:val="001112E2"/>
    <w:rsid w:val="00111321"/>
    <w:rsid w:val="001117D8"/>
    <w:rsid w:val="0011242F"/>
    <w:rsid w:val="001128E7"/>
    <w:rsid w:val="00115833"/>
    <w:rsid w:val="001160A5"/>
    <w:rsid w:val="00117B70"/>
    <w:rsid w:val="00117BD6"/>
    <w:rsid w:val="00117F9F"/>
    <w:rsid w:val="001206C2"/>
    <w:rsid w:val="00120BCC"/>
    <w:rsid w:val="00121978"/>
    <w:rsid w:val="00123422"/>
    <w:rsid w:val="001242FF"/>
    <w:rsid w:val="00124B6A"/>
    <w:rsid w:val="00130462"/>
    <w:rsid w:val="001318E6"/>
    <w:rsid w:val="00136D4C"/>
    <w:rsid w:val="0013788F"/>
    <w:rsid w:val="00142538"/>
    <w:rsid w:val="00142BB9"/>
    <w:rsid w:val="001438CE"/>
    <w:rsid w:val="00144F96"/>
    <w:rsid w:val="0014691C"/>
    <w:rsid w:val="0015016A"/>
    <w:rsid w:val="0015190A"/>
    <w:rsid w:val="00151EAC"/>
    <w:rsid w:val="00152833"/>
    <w:rsid w:val="00153528"/>
    <w:rsid w:val="00154C70"/>
    <w:rsid w:val="00154E68"/>
    <w:rsid w:val="00160E96"/>
    <w:rsid w:val="00161BB9"/>
    <w:rsid w:val="0016227D"/>
    <w:rsid w:val="00162548"/>
    <w:rsid w:val="00164064"/>
    <w:rsid w:val="0016506F"/>
    <w:rsid w:val="00165E6A"/>
    <w:rsid w:val="00166B00"/>
    <w:rsid w:val="00166D85"/>
    <w:rsid w:val="00172124"/>
    <w:rsid w:val="00172183"/>
    <w:rsid w:val="001738F3"/>
    <w:rsid w:val="0017429D"/>
    <w:rsid w:val="001751AB"/>
    <w:rsid w:val="001756FD"/>
    <w:rsid w:val="00175A14"/>
    <w:rsid w:val="00175A3F"/>
    <w:rsid w:val="00176289"/>
    <w:rsid w:val="00176E71"/>
    <w:rsid w:val="00180E09"/>
    <w:rsid w:val="00180FB7"/>
    <w:rsid w:val="00183D4C"/>
    <w:rsid w:val="00183F6D"/>
    <w:rsid w:val="00185505"/>
    <w:rsid w:val="00186373"/>
    <w:rsid w:val="0018670E"/>
    <w:rsid w:val="00190D8A"/>
    <w:rsid w:val="001920F1"/>
    <w:rsid w:val="0019219A"/>
    <w:rsid w:val="00194174"/>
    <w:rsid w:val="00194940"/>
    <w:rsid w:val="00195077"/>
    <w:rsid w:val="00196D04"/>
    <w:rsid w:val="00197372"/>
    <w:rsid w:val="001A033F"/>
    <w:rsid w:val="001A08AA"/>
    <w:rsid w:val="001A1849"/>
    <w:rsid w:val="001A1B87"/>
    <w:rsid w:val="001A59CB"/>
    <w:rsid w:val="001A63B4"/>
    <w:rsid w:val="001A6EEF"/>
    <w:rsid w:val="001A71BA"/>
    <w:rsid w:val="001B1429"/>
    <w:rsid w:val="001B35C7"/>
    <w:rsid w:val="001B5B1B"/>
    <w:rsid w:val="001B7991"/>
    <w:rsid w:val="001C1409"/>
    <w:rsid w:val="001C1785"/>
    <w:rsid w:val="001C1BC6"/>
    <w:rsid w:val="001C1EB5"/>
    <w:rsid w:val="001C2445"/>
    <w:rsid w:val="001C2AE6"/>
    <w:rsid w:val="001C4A89"/>
    <w:rsid w:val="001C6035"/>
    <w:rsid w:val="001C6177"/>
    <w:rsid w:val="001C7C52"/>
    <w:rsid w:val="001D0363"/>
    <w:rsid w:val="001D12B4"/>
    <w:rsid w:val="001D1B07"/>
    <w:rsid w:val="001D632E"/>
    <w:rsid w:val="001D7D94"/>
    <w:rsid w:val="001E0830"/>
    <w:rsid w:val="001E0A28"/>
    <w:rsid w:val="001E132A"/>
    <w:rsid w:val="001E3F51"/>
    <w:rsid w:val="001E4218"/>
    <w:rsid w:val="001E48D2"/>
    <w:rsid w:val="001E4E48"/>
    <w:rsid w:val="001E5239"/>
    <w:rsid w:val="001E5AA8"/>
    <w:rsid w:val="001E6C4D"/>
    <w:rsid w:val="001E7D53"/>
    <w:rsid w:val="001E7D59"/>
    <w:rsid w:val="001F0683"/>
    <w:rsid w:val="001F0B20"/>
    <w:rsid w:val="001F0C28"/>
    <w:rsid w:val="001F11AC"/>
    <w:rsid w:val="001F2185"/>
    <w:rsid w:val="001F72C5"/>
    <w:rsid w:val="002008E8"/>
    <w:rsid w:val="00200A62"/>
    <w:rsid w:val="002028BE"/>
    <w:rsid w:val="00203740"/>
    <w:rsid w:val="00204374"/>
    <w:rsid w:val="00210FB5"/>
    <w:rsid w:val="00211F59"/>
    <w:rsid w:val="002138EA"/>
    <w:rsid w:val="002139EA"/>
    <w:rsid w:val="00213F84"/>
    <w:rsid w:val="00214FBD"/>
    <w:rsid w:val="002167C7"/>
    <w:rsid w:val="002174C1"/>
    <w:rsid w:val="002208F6"/>
    <w:rsid w:val="00220BB2"/>
    <w:rsid w:val="00221E08"/>
    <w:rsid w:val="002221AE"/>
    <w:rsid w:val="00222897"/>
    <w:rsid w:val="00222B0C"/>
    <w:rsid w:val="00222E38"/>
    <w:rsid w:val="00225359"/>
    <w:rsid w:val="00225C21"/>
    <w:rsid w:val="00235394"/>
    <w:rsid w:val="00235577"/>
    <w:rsid w:val="002360E8"/>
    <w:rsid w:val="002369FC"/>
    <w:rsid w:val="002371B2"/>
    <w:rsid w:val="002379DD"/>
    <w:rsid w:val="00237A7A"/>
    <w:rsid w:val="00237AA0"/>
    <w:rsid w:val="00240AD5"/>
    <w:rsid w:val="0024182B"/>
    <w:rsid w:val="002435CA"/>
    <w:rsid w:val="0024469F"/>
    <w:rsid w:val="00244DC7"/>
    <w:rsid w:val="00244F48"/>
    <w:rsid w:val="00245BDB"/>
    <w:rsid w:val="00250B5B"/>
    <w:rsid w:val="00252DB8"/>
    <w:rsid w:val="002531BB"/>
    <w:rsid w:val="002537BC"/>
    <w:rsid w:val="00255C58"/>
    <w:rsid w:val="0025683B"/>
    <w:rsid w:val="00256F27"/>
    <w:rsid w:val="002577F0"/>
    <w:rsid w:val="00260269"/>
    <w:rsid w:val="00260EC7"/>
    <w:rsid w:val="00261539"/>
    <w:rsid w:val="0026179F"/>
    <w:rsid w:val="002621F9"/>
    <w:rsid w:val="0026599A"/>
    <w:rsid w:val="00265D9C"/>
    <w:rsid w:val="002666AE"/>
    <w:rsid w:val="00266C44"/>
    <w:rsid w:val="00266DC0"/>
    <w:rsid w:val="002672F8"/>
    <w:rsid w:val="0027175B"/>
    <w:rsid w:val="00272265"/>
    <w:rsid w:val="00274C93"/>
    <w:rsid w:val="00274E1A"/>
    <w:rsid w:val="00274E25"/>
    <w:rsid w:val="002775B1"/>
    <w:rsid w:val="002775B9"/>
    <w:rsid w:val="00280CDE"/>
    <w:rsid w:val="002811C4"/>
    <w:rsid w:val="00281421"/>
    <w:rsid w:val="00282213"/>
    <w:rsid w:val="00283238"/>
    <w:rsid w:val="00284016"/>
    <w:rsid w:val="002858BF"/>
    <w:rsid w:val="00290305"/>
    <w:rsid w:val="002939AF"/>
    <w:rsid w:val="00293B63"/>
    <w:rsid w:val="00294491"/>
    <w:rsid w:val="00294BDE"/>
    <w:rsid w:val="00295C78"/>
    <w:rsid w:val="002A0CED"/>
    <w:rsid w:val="002A3738"/>
    <w:rsid w:val="002A4CD0"/>
    <w:rsid w:val="002A7DA6"/>
    <w:rsid w:val="002B0C52"/>
    <w:rsid w:val="002B16F9"/>
    <w:rsid w:val="002B1720"/>
    <w:rsid w:val="002B516C"/>
    <w:rsid w:val="002B5E1D"/>
    <w:rsid w:val="002B60C1"/>
    <w:rsid w:val="002B7CBD"/>
    <w:rsid w:val="002C1384"/>
    <w:rsid w:val="002C15AE"/>
    <w:rsid w:val="002C4B52"/>
    <w:rsid w:val="002C502A"/>
    <w:rsid w:val="002C650E"/>
    <w:rsid w:val="002D03E5"/>
    <w:rsid w:val="002D21B6"/>
    <w:rsid w:val="002D23F1"/>
    <w:rsid w:val="002D36EB"/>
    <w:rsid w:val="002D5F87"/>
    <w:rsid w:val="002D6BDF"/>
    <w:rsid w:val="002D766C"/>
    <w:rsid w:val="002E1D4B"/>
    <w:rsid w:val="002E2A5D"/>
    <w:rsid w:val="002E2CE9"/>
    <w:rsid w:val="002E3BF7"/>
    <w:rsid w:val="002E3D6C"/>
    <w:rsid w:val="002E403E"/>
    <w:rsid w:val="002E48F2"/>
    <w:rsid w:val="002E4C74"/>
    <w:rsid w:val="002E5FE2"/>
    <w:rsid w:val="002E6128"/>
    <w:rsid w:val="002F0E62"/>
    <w:rsid w:val="002F158C"/>
    <w:rsid w:val="002F22C8"/>
    <w:rsid w:val="002F3005"/>
    <w:rsid w:val="002F3691"/>
    <w:rsid w:val="002F4093"/>
    <w:rsid w:val="002F4D23"/>
    <w:rsid w:val="002F5636"/>
    <w:rsid w:val="00300778"/>
    <w:rsid w:val="0030186A"/>
    <w:rsid w:val="00301DD6"/>
    <w:rsid w:val="003022A5"/>
    <w:rsid w:val="00303FDB"/>
    <w:rsid w:val="00304196"/>
    <w:rsid w:val="003049A9"/>
    <w:rsid w:val="00304BD6"/>
    <w:rsid w:val="00305B35"/>
    <w:rsid w:val="00306FEC"/>
    <w:rsid w:val="00307E51"/>
    <w:rsid w:val="00311015"/>
    <w:rsid w:val="00311363"/>
    <w:rsid w:val="00315867"/>
    <w:rsid w:val="00317B8B"/>
    <w:rsid w:val="0032072B"/>
    <w:rsid w:val="00321150"/>
    <w:rsid w:val="003230C7"/>
    <w:rsid w:val="003234A4"/>
    <w:rsid w:val="00323859"/>
    <w:rsid w:val="003260D7"/>
    <w:rsid w:val="0033052D"/>
    <w:rsid w:val="00330C3B"/>
    <w:rsid w:val="00336697"/>
    <w:rsid w:val="00336C44"/>
    <w:rsid w:val="00337D35"/>
    <w:rsid w:val="003418CB"/>
    <w:rsid w:val="00351EC5"/>
    <w:rsid w:val="00352471"/>
    <w:rsid w:val="00355873"/>
    <w:rsid w:val="0035660F"/>
    <w:rsid w:val="00357122"/>
    <w:rsid w:val="00362011"/>
    <w:rsid w:val="003628B9"/>
    <w:rsid w:val="00362965"/>
    <w:rsid w:val="00362D8F"/>
    <w:rsid w:val="0036627B"/>
    <w:rsid w:val="00367724"/>
    <w:rsid w:val="003710BA"/>
    <w:rsid w:val="00372308"/>
    <w:rsid w:val="00372A12"/>
    <w:rsid w:val="003770F6"/>
    <w:rsid w:val="00380EFD"/>
    <w:rsid w:val="003831C3"/>
    <w:rsid w:val="003835A2"/>
    <w:rsid w:val="00383E37"/>
    <w:rsid w:val="003847D6"/>
    <w:rsid w:val="00386E30"/>
    <w:rsid w:val="00386FE8"/>
    <w:rsid w:val="003920A8"/>
    <w:rsid w:val="00393042"/>
    <w:rsid w:val="003942CC"/>
    <w:rsid w:val="00394AD5"/>
    <w:rsid w:val="00394B2D"/>
    <w:rsid w:val="003952A7"/>
    <w:rsid w:val="0039642D"/>
    <w:rsid w:val="00397838"/>
    <w:rsid w:val="003A18E6"/>
    <w:rsid w:val="003A2B9E"/>
    <w:rsid w:val="003A2E40"/>
    <w:rsid w:val="003A6287"/>
    <w:rsid w:val="003A6B5E"/>
    <w:rsid w:val="003B0158"/>
    <w:rsid w:val="003B1008"/>
    <w:rsid w:val="003B1D01"/>
    <w:rsid w:val="003B3D70"/>
    <w:rsid w:val="003B40B6"/>
    <w:rsid w:val="003B56DB"/>
    <w:rsid w:val="003B577F"/>
    <w:rsid w:val="003B755E"/>
    <w:rsid w:val="003B76FF"/>
    <w:rsid w:val="003B7FB2"/>
    <w:rsid w:val="003C226D"/>
    <w:rsid w:val="003C228E"/>
    <w:rsid w:val="003C26A2"/>
    <w:rsid w:val="003C51E7"/>
    <w:rsid w:val="003C6893"/>
    <w:rsid w:val="003C6DE2"/>
    <w:rsid w:val="003D11C4"/>
    <w:rsid w:val="003D1575"/>
    <w:rsid w:val="003D19BF"/>
    <w:rsid w:val="003D1C34"/>
    <w:rsid w:val="003D1EFD"/>
    <w:rsid w:val="003D2064"/>
    <w:rsid w:val="003D24FA"/>
    <w:rsid w:val="003D28BF"/>
    <w:rsid w:val="003D2FD8"/>
    <w:rsid w:val="003D4215"/>
    <w:rsid w:val="003D4C47"/>
    <w:rsid w:val="003D7719"/>
    <w:rsid w:val="003E0235"/>
    <w:rsid w:val="003E0C35"/>
    <w:rsid w:val="003E1CCB"/>
    <w:rsid w:val="003E1E08"/>
    <w:rsid w:val="003E3AB9"/>
    <w:rsid w:val="003E40EE"/>
    <w:rsid w:val="003F1C1B"/>
    <w:rsid w:val="003F3A2F"/>
    <w:rsid w:val="003F5991"/>
    <w:rsid w:val="003F6163"/>
    <w:rsid w:val="00401144"/>
    <w:rsid w:val="004026DD"/>
    <w:rsid w:val="00404831"/>
    <w:rsid w:val="0040613C"/>
    <w:rsid w:val="00406156"/>
    <w:rsid w:val="0040765E"/>
    <w:rsid w:val="00407661"/>
    <w:rsid w:val="00410314"/>
    <w:rsid w:val="00412063"/>
    <w:rsid w:val="00412A75"/>
    <w:rsid w:val="00412EB1"/>
    <w:rsid w:val="00413DDE"/>
    <w:rsid w:val="00414118"/>
    <w:rsid w:val="00416084"/>
    <w:rsid w:val="00416713"/>
    <w:rsid w:val="004216FA"/>
    <w:rsid w:val="00424F8C"/>
    <w:rsid w:val="00426275"/>
    <w:rsid w:val="00426749"/>
    <w:rsid w:val="004271BA"/>
    <w:rsid w:val="00430497"/>
    <w:rsid w:val="00430EA5"/>
    <w:rsid w:val="004321AF"/>
    <w:rsid w:val="00434DC1"/>
    <w:rsid w:val="004350F4"/>
    <w:rsid w:val="004363AF"/>
    <w:rsid w:val="004412A0"/>
    <w:rsid w:val="00442337"/>
    <w:rsid w:val="0044265F"/>
    <w:rsid w:val="00442C38"/>
    <w:rsid w:val="004430B8"/>
    <w:rsid w:val="004448A8"/>
    <w:rsid w:val="00445CDC"/>
    <w:rsid w:val="00446408"/>
    <w:rsid w:val="00446E4B"/>
    <w:rsid w:val="00447ED1"/>
    <w:rsid w:val="00450F27"/>
    <w:rsid w:val="004510E5"/>
    <w:rsid w:val="00451C00"/>
    <w:rsid w:val="00452F04"/>
    <w:rsid w:val="00456A75"/>
    <w:rsid w:val="00461412"/>
    <w:rsid w:val="00461E39"/>
    <w:rsid w:val="00462199"/>
    <w:rsid w:val="00462D3A"/>
    <w:rsid w:val="00463521"/>
    <w:rsid w:val="00463703"/>
    <w:rsid w:val="00463ADA"/>
    <w:rsid w:val="00464765"/>
    <w:rsid w:val="004650E0"/>
    <w:rsid w:val="00470DA4"/>
    <w:rsid w:val="00471125"/>
    <w:rsid w:val="00471FF5"/>
    <w:rsid w:val="004722DB"/>
    <w:rsid w:val="0047348B"/>
    <w:rsid w:val="0047437A"/>
    <w:rsid w:val="0047440C"/>
    <w:rsid w:val="00474B58"/>
    <w:rsid w:val="004765A4"/>
    <w:rsid w:val="00480E42"/>
    <w:rsid w:val="004840A0"/>
    <w:rsid w:val="00484C5D"/>
    <w:rsid w:val="004850BA"/>
    <w:rsid w:val="0048543E"/>
    <w:rsid w:val="004867D4"/>
    <w:rsid w:val="004868C1"/>
    <w:rsid w:val="0048750F"/>
    <w:rsid w:val="00492942"/>
    <w:rsid w:val="00492A46"/>
    <w:rsid w:val="00492C9A"/>
    <w:rsid w:val="00497D1B"/>
    <w:rsid w:val="004A0282"/>
    <w:rsid w:val="004A0B05"/>
    <w:rsid w:val="004A0E07"/>
    <w:rsid w:val="004A17E9"/>
    <w:rsid w:val="004A2B2E"/>
    <w:rsid w:val="004A495F"/>
    <w:rsid w:val="004A4B33"/>
    <w:rsid w:val="004A7544"/>
    <w:rsid w:val="004B0FE4"/>
    <w:rsid w:val="004B17E3"/>
    <w:rsid w:val="004B1E19"/>
    <w:rsid w:val="004B6B0F"/>
    <w:rsid w:val="004C2993"/>
    <w:rsid w:val="004C35C9"/>
    <w:rsid w:val="004C4A0A"/>
    <w:rsid w:val="004C5389"/>
    <w:rsid w:val="004C54E5"/>
    <w:rsid w:val="004C5C2E"/>
    <w:rsid w:val="004C73C2"/>
    <w:rsid w:val="004C7609"/>
    <w:rsid w:val="004C7DC8"/>
    <w:rsid w:val="004D047C"/>
    <w:rsid w:val="004D0EEB"/>
    <w:rsid w:val="004D0F69"/>
    <w:rsid w:val="004D21B0"/>
    <w:rsid w:val="004D4CC4"/>
    <w:rsid w:val="004D737D"/>
    <w:rsid w:val="004D76DF"/>
    <w:rsid w:val="004E2461"/>
    <w:rsid w:val="004E2659"/>
    <w:rsid w:val="004E39EE"/>
    <w:rsid w:val="004E3C9E"/>
    <w:rsid w:val="004E3EF3"/>
    <w:rsid w:val="004E475C"/>
    <w:rsid w:val="004E519F"/>
    <w:rsid w:val="004E56E0"/>
    <w:rsid w:val="004E5A68"/>
    <w:rsid w:val="004E6840"/>
    <w:rsid w:val="004E7329"/>
    <w:rsid w:val="004F1D66"/>
    <w:rsid w:val="004F26D4"/>
    <w:rsid w:val="004F2CB0"/>
    <w:rsid w:val="004F6717"/>
    <w:rsid w:val="004F7473"/>
    <w:rsid w:val="004F7A12"/>
    <w:rsid w:val="005017F7"/>
    <w:rsid w:val="00501FA7"/>
    <w:rsid w:val="005034DC"/>
    <w:rsid w:val="00504265"/>
    <w:rsid w:val="00505748"/>
    <w:rsid w:val="00505BFA"/>
    <w:rsid w:val="005071B4"/>
    <w:rsid w:val="00507687"/>
    <w:rsid w:val="00507944"/>
    <w:rsid w:val="005117A9"/>
    <w:rsid w:val="00511F57"/>
    <w:rsid w:val="00512CED"/>
    <w:rsid w:val="00513192"/>
    <w:rsid w:val="00513877"/>
    <w:rsid w:val="00515CBE"/>
    <w:rsid w:val="00515E2B"/>
    <w:rsid w:val="005179B5"/>
    <w:rsid w:val="00522A7E"/>
    <w:rsid w:val="00522F20"/>
    <w:rsid w:val="00523C29"/>
    <w:rsid w:val="00525A3B"/>
    <w:rsid w:val="0052629B"/>
    <w:rsid w:val="005271C6"/>
    <w:rsid w:val="005308DB"/>
    <w:rsid w:val="005309EE"/>
    <w:rsid w:val="00530A2E"/>
    <w:rsid w:val="00530FBE"/>
    <w:rsid w:val="005311B8"/>
    <w:rsid w:val="0053290D"/>
    <w:rsid w:val="00533159"/>
    <w:rsid w:val="005339DB"/>
    <w:rsid w:val="00534C89"/>
    <w:rsid w:val="00541573"/>
    <w:rsid w:val="00541817"/>
    <w:rsid w:val="00541ABA"/>
    <w:rsid w:val="0054348A"/>
    <w:rsid w:val="00543D51"/>
    <w:rsid w:val="00545E7C"/>
    <w:rsid w:val="005503D9"/>
    <w:rsid w:val="00552D26"/>
    <w:rsid w:val="005537D7"/>
    <w:rsid w:val="00554F50"/>
    <w:rsid w:val="00555366"/>
    <w:rsid w:val="005567EA"/>
    <w:rsid w:val="00557858"/>
    <w:rsid w:val="0056204E"/>
    <w:rsid w:val="00562871"/>
    <w:rsid w:val="005637D1"/>
    <w:rsid w:val="00563C50"/>
    <w:rsid w:val="005653E1"/>
    <w:rsid w:val="00565B72"/>
    <w:rsid w:val="00571777"/>
    <w:rsid w:val="00571A37"/>
    <w:rsid w:val="00573284"/>
    <w:rsid w:val="00580104"/>
    <w:rsid w:val="0058084A"/>
    <w:rsid w:val="00580FF5"/>
    <w:rsid w:val="0058147C"/>
    <w:rsid w:val="005838C7"/>
    <w:rsid w:val="0058519C"/>
    <w:rsid w:val="00585395"/>
    <w:rsid w:val="005859B6"/>
    <w:rsid w:val="005867C8"/>
    <w:rsid w:val="00586E1C"/>
    <w:rsid w:val="00586E75"/>
    <w:rsid w:val="0059149A"/>
    <w:rsid w:val="005956EE"/>
    <w:rsid w:val="005A083E"/>
    <w:rsid w:val="005A37FB"/>
    <w:rsid w:val="005A5C56"/>
    <w:rsid w:val="005A7373"/>
    <w:rsid w:val="005A7E56"/>
    <w:rsid w:val="005B0413"/>
    <w:rsid w:val="005B18EB"/>
    <w:rsid w:val="005B308C"/>
    <w:rsid w:val="005B351E"/>
    <w:rsid w:val="005B4802"/>
    <w:rsid w:val="005B5649"/>
    <w:rsid w:val="005B69EE"/>
    <w:rsid w:val="005B7BB4"/>
    <w:rsid w:val="005C1EA6"/>
    <w:rsid w:val="005C7085"/>
    <w:rsid w:val="005D0B99"/>
    <w:rsid w:val="005D0E03"/>
    <w:rsid w:val="005D1934"/>
    <w:rsid w:val="005D308E"/>
    <w:rsid w:val="005D3A48"/>
    <w:rsid w:val="005D46BB"/>
    <w:rsid w:val="005D6F4D"/>
    <w:rsid w:val="005D7AF8"/>
    <w:rsid w:val="005E116E"/>
    <w:rsid w:val="005E12DC"/>
    <w:rsid w:val="005E17BF"/>
    <w:rsid w:val="005E366A"/>
    <w:rsid w:val="005E59D7"/>
    <w:rsid w:val="005E7AAE"/>
    <w:rsid w:val="005F1286"/>
    <w:rsid w:val="005F2145"/>
    <w:rsid w:val="005F27F1"/>
    <w:rsid w:val="005F5CD1"/>
    <w:rsid w:val="005F6300"/>
    <w:rsid w:val="006016E1"/>
    <w:rsid w:val="006020B7"/>
    <w:rsid w:val="00602D27"/>
    <w:rsid w:val="00604EBD"/>
    <w:rsid w:val="00606A67"/>
    <w:rsid w:val="006144A1"/>
    <w:rsid w:val="00614D67"/>
    <w:rsid w:val="006152AC"/>
    <w:rsid w:val="00615EBB"/>
    <w:rsid w:val="00616096"/>
    <w:rsid w:val="006160A2"/>
    <w:rsid w:val="0061652D"/>
    <w:rsid w:val="006205CB"/>
    <w:rsid w:val="006218A7"/>
    <w:rsid w:val="00625B36"/>
    <w:rsid w:val="00626B17"/>
    <w:rsid w:val="006302AA"/>
    <w:rsid w:val="00630EB0"/>
    <w:rsid w:val="00630F67"/>
    <w:rsid w:val="00634E76"/>
    <w:rsid w:val="00635465"/>
    <w:rsid w:val="006363BD"/>
    <w:rsid w:val="00637953"/>
    <w:rsid w:val="0063798C"/>
    <w:rsid w:val="0064040C"/>
    <w:rsid w:val="006412DC"/>
    <w:rsid w:val="006418C7"/>
    <w:rsid w:val="00641BBB"/>
    <w:rsid w:val="00642BC6"/>
    <w:rsid w:val="0064337E"/>
    <w:rsid w:val="006433DF"/>
    <w:rsid w:val="006445D2"/>
    <w:rsid w:val="00644703"/>
    <w:rsid w:val="00644790"/>
    <w:rsid w:val="00647390"/>
    <w:rsid w:val="006501AF"/>
    <w:rsid w:val="00650921"/>
    <w:rsid w:val="00650DDE"/>
    <w:rsid w:val="006528D1"/>
    <w:rsid w:val="00653BCF"/>
    <w:rsid w:val="00654F72"/>
    <w:rsid w:val="0065505B"/>
    <w:rsid w:val="00656235"/>
    <w:rsid w:val="00656D33"/>
    <w:rsid w:val="006570AD"/>
    <w:rsid w:val="00660C6C"/>
    <w:rsid w:val="006654BC"/>
    <w:rsid w:val="0066552E"/>
    <w:rsid w:val="006670AC"/>
    <w:rsid w:val="00672307"/>
    <w:rsid w:val="00674BE4"/>
    <w:rsid w:val="00680748"/>
    <w:rsid w:val="006808C6"/>
    <w:rsid w:val="006817C4"/>
    <w:rsid w:val="00682668"/>
    <w:rsid w:val="00682894"/>
    <w:rsid w:val="006830B4"/>
    <w:rsid w:val="0068363D"/>
    <w:rsid w:val="0068431E"/>
    <w:rsid w:val="00685066"/>
    <w:rsid w:val="00686913"/>
    <w:rsid w:val="00686D59"/>
    <w:rsid w:val="006925DE"/>
    <w:rsid w:val="0069296C"/>
    <w:rsid w:val="00692A68"/>
    <w:rsid w:val="00695300"/>
    <w:rsid w:val="00695D85"/>
    <w:rsid w:val="00696A03"/>
    <w:rsid w:val="00697446"/>
    <w:rsid w:val="006A05FB"/>
    <w:rsid w:val="006A1520"/>
    <w:rsid w:val="006A30A2"/>
    <w:rsid w:val="006A4EAD"/>
    <w:rsid w:val="006A6D23"/>
    <w:rsid w:val="006B25DE"/>
    <w:rsid w:val="006B4319"/>
    <w:rsid w:val="006C1C3B"/>
    <w:rsid w:val="006C360E"/>
    <w:rsid w:val="006C4E43"/>
    <w:rsid w:val="006C4F4C"/>
    <w:rsid w:val="006C643E"/>
    <w:rsid w:val="006C7A4C"/>
    <w:rsid w:val="006C7A80"/>
    <w:rsid w:val="006D1942"/>
    <w:rsid w:val="006D2470"/>
    <w:rsid w:val="006D2932"/>
    <w:rsid w:val="006D3671"/>
    <w:rsid w:val="006D4176"/>
    <w:rsid w:val="006D48C1"/>
    <w:rsid w:val="006D5CAF"/>
    <w:rsid w:val="006D6270"/>
    <w:rsid w:val="006D6552"/>
    <w:rsid w:val="006D7236"/>
    <w:rsid w:val="006E093F"/>
    <w:rsid w:val="006E0A73"/>
    <w:rsid w:val="006E0FEE"/>
    <w:rsid w:val="006E31E3"/>
    <w:rsid w:val="006E3D3F"/>
    <w:rsid w:val="006E4345"/>
    <w:rsid w:val="006E5021"/>
    <w:rsid w:val="006E6C11"/>
    <w:rsid w:val="006F1609"/>
    <w:rsid w:val="006F2D2F"/>
    <w:rsid w:val="006F41CB"/>
    <w:rsid w:val="006F54CB"/>
    <w:rsid w:val="006F5730"/>
    <w:rsid w:val="006F7B0F"/>
    <w:rsid w:val="006F7C0C"/>
    <w:rsid w:val="00700755"/>
    <w:rsid w:val="00701B17"/>
    <w:rsid w:val="007029FE"/>
    <w:rsid w:val="00703926"/>
    <w:rsid w:val="00705778"/>
    <w:rsid w:val="0070646B"/>
    <w:rsid w:val="007064FA"/>
    <w:rsid w:val="00706752"/>
    <w:rsid w:val="007069D3"/>
    <w:rsid w:val="00707029"/>
    <w:rsid w:val="007076EC"/>
    <w:rsid w:val="00707819"/>
    <w:rsid w:val="007130A2"/>
    <w:rsid w:val="00714059"/>
    <w:rsid w:val="00714292"/>
    <w:rsid w:val="00715267"/>
    <w:rsid w:val="00715463"/>
    <w:rsid w:val="007159C1"/>
    <w:rsid w:val="00724855"/>
    <w:rsid w:val="00726128"/>
    <w:rsid w:val="00727FB6"/>
    <w:rsid w:val="00730655"/>
    <w:rsid w:val="00731354"/>
    <w:rsid w:val="00731BB5"/>
    <w:rsid w:val="00731D77"/>
    <w:rsid w:val="00732360"/>
    <w:rsid w:val="0073390A"/>
    <w:rsid w:val="00733D17"/>
    <w:rsid w:val="00734E64"/>
    <w:rsid w:val="00735FE8"/>
    <w:rsid w:val="00736144"/>
    <w:rsid w:val="00736B37"/>
    <w:rsid w:val="00740A35"/>
    <w:rsid w:val="00740D03"/>
    <w:rsid w:val="007450B2"/>
    <w:rsid w:val="00745F19"/>
    <w:rsid w:val="00751F0E"/>
    <w:rsid w:val="007520B4"/>
    <w:rsid w:val="00757E27"/>
    <w:rsid w:val="00761DF8"/>
    <w:rsid w:val="00762772"/>
    <w:rsid w:val="007646BE"/>
    <w:rsid w:val="007655D5"/>
    <w:rsid w:val="00767EBE"/>
    <w:rsid w:val="0077057F"/>
    <w:rsid w:val="007712D1"/>
    <w:rsid w:val="00773852"/>
    <w:rsid w:val="007763C1"/>
    <w:rsid w:val="00776E46"/>
    <w:rsid w:val="007778BE"/>
    <w:rsid w:val="00777E82"/>
    <w:rsid w:val="007809C8"/>
    <w:rsid w:val="00780B38"/>
    <w:rsid w:val="00781359"/>
    <w:rsid w:val="00782243"/>
    <w:rsid w:val="00786490"/>
    <w:rsid w:val="00786921"/>
    <w:rsid w:val="00787138"/>
    <w:rsid w:val="00790F73"/>
    <w:rsid w:val="007919F1"/>
    <w:rsid w:val="00795EB3"/>
    <w:rsid w:val="007A1EAA"/>
    <w:rsid w:val="007A33FC"/>
    <w:rsid w:val="007A79FD"/>
    <w:rsid w:val="007B0B9D"/>
    <w:rsid w:val="007B1103"/>
    <w:rsid w:val="007B121F"/>
    <w:rsid w:val="007B1D91"/>
    <w:rsid w:val="007B26E3"/>
    <w:rsid w:val="007B5A43"/>
    <w:rsid w:val="007B61ED"/>
    <w:rsid w:val="007B709B"/>
    <w:rsid w:val="007C1343"/>
    <w:rsid w:val="007C1EC3"/>
    <w:rsid w:val="007C5EF1"/>
    <w:rsid w:val="007C7BF5"/>
    <w:rsid w:val="007D19B7"/>
    <w:rsid w:val="007D291E"/>
    <w:rsid w:val="007D6DF2"/>
    <w:rsid w:val="007D6F3F"/>
    <w:rsid w:val="007D70F9"/>
    <w:rsid w:val="007D75E5"/>
    <w:rsid w:val="007D7630"/>
    <w:rsid w:val="007D773E"/>
    <w:rsid w:val="007E066E"/>
    <w:rsid w:val="007E08B7"/>
    <w:rsid w:val="007E12B4"/>
    <w:rsid w:val="007E1356"/>
    <w:rsid w:val="007E20FC"/>
    <w:rsid w:val="007E351D"/>
    <w:rsid w:val="007E3AC5"/>
    <w:rsid w:val="007E4EC1"/>
    <w:rsid w:val="007E57A4"/>
    <w:rsid w:val="007E7062"/>
    <w:rsid w:val="007F0CB3"/>
    <w:rsid w:val="007F0E1E"/>
    <w:rsid w:val="007F29A7"/>
    <w:rsid w:val="007F533F"/>
    <w:rsid w:val="008004B4"/>
    <w:rsid w:val="00803B7B"/>
    <w:rsid w:val="00805BE8"/>
    <w:rsid w:val="00811315"/>
    <w:rsid w:val="00812165"/>
    <w:rsid w:val="00812B2E"/>
    <w:rsid w:val="00816078"/>
    <w:rsid w:val="00816714"/>
    <w:rsid w:val="008177E3"/>
    <w:rsid w:val="00823AA9"/>
    <w:rsid w:val="008255B9"/>
    <w:rsid w:val="00825CD8"/>
    <w:rsid w:val="00827324"/>
    <w:rsid w:val="008316D9"/>
    <w:rsid w:val="00832270"/>
    <w:rsid w:val="008351C9"/>
    <w:rsid w:val="008355EA"/>
    <w:rsid w:val="00837458"/>
    <w:rsid w:val="00837AAE"/>
    <w:rsid w:val="00840709"/>
    <w:rsid w:val="008429AD"/>
    <w:rsid w:val="008429DB"/>
    <w:rsid w:val="00842BD9"/>
    <w:rsid w:val="00843E47"/>
    <w:rsid w:val="0084563D"/>
    <w:rsid w:val="00845F26"/>
    <w:rsid w:val="00850C75"/>
    <w:rsid w:val="00850E39"/>
    <w:rsid w:val="00851883"/>
    <w:rsid w:val="0085477A"/>
    <w:rsid w:val="00855107"/>
    <w:rsid w:val="00855173"/>
    <w:rsid w:val="008557D9"/>
    <w:rsid w:val="00855BF7"/>
    <w:rsid w:val="00856214"/>
    <w:rsid w:val="00862089"/>
    <w:rsid w:val="00862587"/>
    <w:rsid w:val="00863F6B"/>
    <w:rsid w:val="00864D8E"/>
    <w:rsid w:val="00864F44"/>
    <w:rsid w:val="00865037"/>
    <w:rsid w:val="00866B31"/>
    <w:rsid w:val="00866D5B"/>
    <w:rsid w:val="00866FF5"/>
    <w:rsid w:val="008674B1"/>
    <w:rsid w:val="00867901"/>
    <w:rsid w:val="00870F0C"/>
    <w:rsid w:val="0087332D"/>
    <w:rsid w:val="00873E1F"/>
    <w:rsid w:val="0087460C"/>
    <w:rsid w:val="0087464D"/>
    <w:rsid w:val="00874C16"/>
    <w:rsid w:val="008767C7"/>
    <w:rsid w:val="00876FBF"/>
    <w:rsid w:val="00877007"/>
    <w:rsid w:val="00877C7F"/>
    <w:rsid w:val="00880161"/>
    <w:rsid w:val="008834C2"/>
    <w:rsid w:val="00886D1F"/>
    <w:rsid w:val="00891EE1"/>
    <w:rsid w:val="00892867"/>
    <w:rsid w:val="008936D6"/>
    <w:rsid w:val="00893987"/>
    <w:rsid w:val="00895FE3"/>
    <w:rsid w:val="008963EF"/>
    <w:rsid w:val="0089688E"/>
    <w:rsid w:val="00896A2E"/>
    <w:rsid w:val="00896DBA"/>
    <w:rsid w:val="008A1717"/>
    <w:rsid w:val="008A1FBE"/>
    <w:rsid w:val="008A20D3"/>
    <w:rsid w:val="008A22B4"/>
    <w:rsid w:val="008A4129"/>
    <w:rsid w:val="008A52FB"/>
    <w:rsid w:val="008A5E50"/>
    <w:rsid w:val="008A6295"/>
    <w:rsid w:val="008B24A8"/>
    <w:rsid w:val="008B2E8C"/>
    <w:rsid w:val="008B3194"/>
    <w:rsid w:val="008B3AF9"/>
    <w:rsid w:val="008B5AE7"/>
    <w:rsid w:val="008B781E"/>
    <w:rsid w:val="008C254E"/>
    <w:rsid w:val="008C4CE7"/>
    <w:rsid w:val="008C60E9"/>
    <w:rsid w:val="008D10C1"/>
    <w:rsid w:val="008D1B7C"/>
    <w:rsid w:val="008D2D76"/>
    <w:rsid w:val="008D416D"/>
    <w:rsid w:val="008D5622"/>
    <w:rsid w:val="008D6657"/>
    <w:rsid w:val="008D6A8D"/>
    <w:rsid w:val="008D774F"/>
    <w:rsid w:val="008E1DE6"/>
    <w:rsid w:val="008E1F60"/>
    <w:rsid w:val="008E307E"/>
    <w:rsid w:val="008E6651"/>
    <w:rsid w:val="008E7318"/>
    <w:rsid w:val="008F2D5C"/>
    <w:rsid w:val="008F332C"/>
    <w:rsid w:val="008F4DD1"/>
    <w:rsid w:val="008F4F9A"/>
    <w:rsid w:val="008F53DF"/>
    <w:rsid w:val="008F5528"/>
    <w:rsid w:val="008F6056"/>
    <w:rsid w:val="008F6594"/>
    <w:rsid w:val="00900425"/>
    <w:rsid w:val="0090063D"/>
    <w:rsid w:val="0090185F"/>
    <w:rsid w:val="00902C07"/>
    <w:rsid w:val="00905804"/>
    <w:rsid w:val="009101E2"/>
    <w:rsid w:val="00914F34"/>
    <w:rsid w:val="00914FC8"/>
    <w:rsid w:val="0091504D"/>
    <w:rsid w:val="00915D73"/>
    <w:rsid w:val="00916077"/>
    <w:rsid w:val="009170A2"/>
    <w:rsid w:val="009208A6"/>
    <w:rsid w:val="00922650"/>
    <w:rsid w:val="00922F91"/>
    <w:rsid w:val="00923ACA"/>
    <w:rsid w:val="00924514"/>
    <w:rsid w:val="0092490E"/>
    <w:rsid w:val="00924C43"/>
    <w:rsid w:val="00925F61"/>
    <w:rsid w:val="00927316"/>
    <w:rsid w:val="00927E07"/>
    <w:rsid w:val="0093133D"/>
    <w:rsid w:val="0093276D"/>
    <w:rsid w:val="00933D12"/>
    <w:rsid w:val="009341B4"/>
    <w:rsid w:val="00937065"/>
    <w:rsid w:val="00940285"/>
    <w:rsid w:val="009415B0"/>
    <w:rsid w:val="00943E26"/>
    <w:rsid w:val="009444FC"/>
    <w:rsid w:val="009452DB"/>
    <w:rsid w:val="009469DF"/>
    <w:rsid w:val="00947E7E"/>
    <w:rsid w:val="0095015E"/>
    <w:rsid w:val="009508B9"/>
    <w:rsid w:val="0095139A"/>
    <w:rsid w:val="00953E16"/>
    <w:rsid w:val="009542AC"/>
    <w:rsid w:val="009554D6"/>
    <w:rsid w:val="00955949"/>
    <w:rsid w:val="00961BB2"/>
    <w:rsid w:val="00962108"/>
    <w:rsid w:val="00963011"/>
    <w:rsid w:val="009638D6"/>
    <w:rsid w:val="009721BD"/>
    <w:rsid w:val="0097408E"/>
    <w:rsid w:val="00974BB2"/>
    <w:rsid w:val="00974FA7"/>
    <w:rsid w:val="009756E5"/>
    <w:rsid w:val="00975BCF"/>
    <w:rsid w:val="00975DED"/>
    <w:rsid w:val="00976121"/>
    <w:rsid w:val="00977A8C"/>
    <w:rsid w:val="0098356F"/>
    <w:rsid w:val="00983910"/>
    <w:rsid w:val="00983A5E"/>
    <w:rsid w:val="00992928"/>
    <w:rsid w:val="009932AC"/>
    <w:rsid w:val="00993A68"/>
    <w:rsid w:val="00994351"/>
    <w:rsid w:val="00996A8F"/>
    <w:rsid w:val="009A1DBF"/>
    <w:rsid w:val="009A2D4B"/>
    <w:rsid w:val="009A2D55"/>
    <w:rsid w:val="009A46F7"/>
    <w:rsid w:val="009A68E6"/>
    <w:rsid w:val="009A7598"/>
    <w:rsid w:val="009B1DF8"/>
    <w:rsid w:val="009B3D20"/>
    <w:rsid w:val="009B5418"/>
    <w:rsid w:val="009B5D68"/>
    <w:rsid w:val="009B61AE"/>
    <w:rsid w:val="009B61B4"/>
    <w:rsid w:val="009B67ED"/>
    <w:rsid w:val="009B747F"/>
    <w:rsid w:val="009C0727"/>
    <w:rsid w:val="009C2797"/>
    <w:rsid w:val="009C3C80"/>
    <w:rsid w:val="009C492F"/>
    <w:rsid w:val="009C5733"/>
    <w:rsid w:val="009C5B1B"/>
    <w:rsid w:val="009D2FF2"/>
    <w:rsid w:val="009D3226"/>
    <w:rsid w:val="009D3385"/>
    <w:rsid w:val="009D3D24"/>
    <w:rsid w:val="009D49D6"/>
    <w:rsid w:val="009D4AB8"/>
    <w:rsid w:val="009D4B3B"/>
    <w:rsid w:val="009D54E0"/>
    <w:rsid w:val="009D62A4"/>
    <w:rsid w:val="009D793C"/>
    <w:rsid w:val="009E0306"/>
    <w:rsid w:val="009E16A9"/>
    <w:rsid w:val="009E1B76"/>
    <w:rsid w:val="009E29EB"/>
    <w:rsid w:val="009E3721"/>
    <w:rsid w:val="009E375F"/>
    <w:rsid w:val="009E3867"/>
    <w:rsid w:val="009E39D4"/>
    <w:rsid w:val="009E433B"/>
    <w:rsid w:val="009E4F93"/>
    <w:rsid w:val="009E5401"/>
    <w:rsid w:val="009E5840"/>
    <w:rsid w:val="009F232D"/>
    <w:rsid w:val="009F5A88"/>
    <w:rsid w:val="00A00907"/>
    <w:rsid w:val="00A00A27"/>
    <w:rsid w:val="00A0758F"/>
    <w:rsid w:val="00A11C1A"/>
    <w:rsid w:val="00A1246C"/>
    <w:rsid w:val="00A1287F"/>
    <w:rsid w:val="00A13C76"/>
    <w:rsid w:val="00A1570A"/>
    <w:rsid w:val="00A17866"/>
    <w:rsid w:val="00A2022D"/>
    <w:rsid w:val="00A2044F"/>
    <w:rsid w:val="00A211B4"/>
    <w:rsid w:val="00A223CF"/>
    <w:rsid w:val="00A22BDC"/>
    <w:rsid w:val="00A24E0A"/>
    <w:rsid w:val="00A258F3"/>
    <w:rsid w:val="00A27716"/>
    <w:rsid w:val="00A32679"/>
    <w:rsid w:val="00A33DDF"/>
    <w:rsid w:val="00A34547"/>
    <w:rsid w:val="00A3556D"/>
    <w:rsid w:val="00A376B7"/>
    <w:rsid w:val="00A41BF5"/>
    <w:rsid w:val="00A422FC"/>
    <w:rsid w:val="00A42389"/>
    <w:rsid w:val="00A44778"/>
    <w:rsid w:val="00A46979"/>
    <w:rsid w:val="00A469E7"/>
    <w:rsid w:val="00A47054"/>
    <w:rsid w:val="00A478D9"/>
    <w:rsid w:val="00A47C01"/>
    <w:rsid w:val="00A52CCE"/>
    <w:rsid w:val="00A530A5"/>
    <w:rsid w:val="00A553E4"/>
    <w:rsid w:val="00A56B91"/>
    <w:rsid w:val="00A5738F"/>
    <w:rsid w:val="00A57694"/>
    <w:rsid w:val="00A604A4"/>
    <w:rsid w:val="00A6109D"/>
    <w:rsid w:val="00A61949"/>
    <w:rsid w:val="00A61B7D"/>
    <w:rsid w:val="00A64487"/>
    <w:rsid w:val="00A6515C"/>
    <w:rsid w:val="00A6605B"/>
    <w:rsid w:val="00A66ADC"/>
    <w:rsid w:val="00A7147D"/>
    <w:rsid w:val="00A71ECC"/>
    <w:rsid w:val="00A7299F"/>
    <w:rsid w:val="00A73C5B"/>
    <w:rsid w:val="00A73D4E"/>
    <w:rsid w:val="00A74624"/>
    <w:rsid w:val="00A748E2"/>
    <w:rsid w:val="00A74AB8"/>
    <w:rsid w:val="00A75339"/>
    <w:rsid w:val="00A75544"/>
    <w:rsid w:val="00A7617E"/>
    <w:rsid w:val="00A76365"/>
    <w:rsid w:val="00A81A37"/>
    <w:rsid w:val="00A81B15"/>
    <w:rsid w:val="00A81ED3"/>
    <w:rsid w:val="00A832DE"/>
    <w:rsid w:val="00A837FF"/>
    <w:rsid w:val="00A84052"/>
    <w:rsid w:val="00A845A6"/>
    <w:rsid w:val="00A84CD6"/>
    <w:rsid w:val="00A84DC8"/>
    <w:rsid w:val="00A85DBC"/>
    <w:rsid w:val="00A87607"/>
    <w:rsid w:val="00A87FEB"/>
    <w:rsid w:val="00A9070E"/>
    <w:rsid w:val="00A90A3D"/>
    <w:rsid w:val="00A91C91"/>
    <w:rsid w:val="00A9399B"/>
    <w:rsid w:val="00A93F9F"/>
    <w:rsid w:val="00A9420E"/>
    <w:rsid w:val="00A95EA0"/>
    <w:rsid w:val="00A96577"/>
    <w:rsid w:val="00A972E7"/>
    <w:rsid w:val="00A97648"/>
    <w:rsid w:val="00AA1CFD"/>
    <w:rsid w:val="00AA2239"/>
    <w:rsid w:val="00AA299D"/>
    <w:rsid w:val="00AA33D2"/>
    <w:rsid w:val="00AA434F"/>
    <w:rsid w:val="00AA63C2"/>
    <w:rsid w:val="00AB0C57"/>
    <w:rsid w:val="00AB1195"/>
    <w:rsid w:val="00AB3B8E"/>
    <w:rsid w:val="00AB4182"/>
    <w:rsid w:val="00AB590B"/>
    <w:rsid w:val="00AB6935"/>
    <w:rsid w:val="00AB7503"/>
    <w:rsid w:val="00AB7CD1"/>
    <w:rsid w:val="00AC27DB"/>
    <w:rsid w:val="00AC5452"/>
    <w:rsid w:val="00AC6D6B"/>
    <w:rsid w:val="00AC79F7"/>
    <w:rsid w:val="00AD0DA6"/>
    <w:rsid w:val="00AD0E89"/>
    <w:rsid w:val="00AD4D76"/>
    <w:rsid w:val="00AD5312"/>
    <w:rsid w:val="00AD7736"/>
    <w:rsid w:val="00AD77F4"/>
    <w:rsid w:val="00AD7AE1"/>
    <w:rsid w:val="00AE022C"/>
    <w:rsid w:val="00AE10CE"/>
    <w:rsid w:val="00AE1A6A"/>
    <w:rsid w:val="00AE2806"/>
    <w:rsid w:val="00AE290B"/>
    <w:rsid w:val="00AE48F8"/>
    <w:rsid w:val="00AE70D4"/>
    <w:rsid w:val="00AE7868"/>
    <w:rsid w:val="00AF00BA"/>
    <w:rsid w:val="00AF0407"/>
    <w:rsid w:val="00AF049B"/>
    <w:rsid w:val="00AF0C49"/>
    <w:rsid w:val="00AF15C8"/>
    <w:rsid w:val="00AF24E0"/>
    <w:rsid w:val="00AF3B53"/>
    <w:rsid w:val="00AF4D8B"/>
    <w:rsid w:val="00AF6951"/>
    <w:rsid w:val="00AF7A32"/>
    <w:rsid w:val="00B0188C"/>
    <w:rsid w:val="00B067CA"/>
    <w:rsid w:val="00B1225C"/>
    <w:rsid w:val="00B12B26"/>
    <w:rsid w:val="00B1300E"/>
    <w:rsid w:val="00B15402"/>
    <w:rsid w:val="00B15D46"/>
    <w:rsid w:val="00B163F8"/>
    <w:rsid w:val="00B16722"/>
    <w:rsid w:val="00B21A02"/>
    <w:rsid w:val="00B2367C"/>
    <w:rsid w:val="00B23F37"/>
    <w:rsid w:val="00B2472D"/>
    <w:rsid w:val="00B24CA0"/>
    <w:rsid w:val="00B24D5E"/>
    <w:rsid w:val="00B24F85"/>
    <w:rsid w:val="00B2549F"/>
    <w:rsid w:val="00B308B8"/>
    <w:rsid w:val="00B37127"/>
    <w:rsid w:val="00B371C9"/>
    <w:rsid w:val="00B37CFE"/>
    <w:rsid w:val="00B4108D"/>
    <w:rsid w:val="00B42A8D"/>
    <w:rsid w:val="00B4325C"/>
    <w:rsid w:val="00B44A92"/>
    <w:rsid w:val="00B45A1C"/>
    <w:rsid w:val="00B468DC"/>
    <w:rsid w:val="00B51705"/>
    <w:rsid w:val="00B51C62"/>
    <w:rsid w:val="00B563C2"/>
    <w:rsid w:val="00B57265"/>
    <w:rsid w:val="00B61793"/>
    <w:rsid w:val="00B630B4"/>
    <w:rsid w:val="00B633AE"/>
    <w:rsid w:val="00B64AED"/>
    <w:rsid w:val="00B665D2"/>
    <w:rsid w:val="00B6737C"/>
    <w:rsid w:val="00B70EC0"/>
    <w:rsid w:val="00B710CC"/>
    <w:rsid w:val="00B7214D"/>
    <w:rsid w:val="00B74372"/>
    <w:rsid w:val="00B74D24"/>
    <w:rsid w:val="00B7506F"/>
    <w:rsid w:val="00B75525"/>
    <w:rsid w:val="00B7584A"/>
    <w:rsid w:val="00B77B40"/>
    <w:rsid w:val="00B80283"/>
    <w:rsid w:val="00B8095F"/>
    <w:rsid w:val="00B80B0C"/>
    <w:rsid w:val="00B80B11"/>
    <w:rsid w:val="00B8142B"/>
    <w:rsid w:val="00B82204"/>
    <w:rsid w:val="00B82A66"/>
    <w:rsid w:val="00B831AE"/>
    <w:rsid w:val="00B83C94"/>
    <w:rsid w:val="00B8446C"/>
    <w:rsid w:val="00B84C22"/>
    <w:rsid w:val="00B856D3"/>
    <w:rsid w:val="00B87725"/>
    <w:rsid w:val="00B87C6C"/>
    <w:rsid w:val="00B94F17"/>
    <w:rsid w:val="00BA0AC3"/>
    <w:rsid w:val="00BA0DDC"/>
    <w:rsid w:val="00BA0FB4"/>
    <w:rsid w:val="00BA259A"/>
    <w:rsid w:val="00BA259C"/>
    <w:rsid w:val="00BA29D3"/>
    <w:rsid w:val="00BA2CA4"/>
    <w:rsid w:val="00BA307F"/>
    <w:rsid w:val="00BA3774"/>
    <w:rsid w:val="00BA3A2F"/>
    <w:rsid w:val="00BA5280"/>
    <w:rsid w:val="00BA694C"/>
    <w:rsid w:val="00BB0E11"/>
    <w:rsid w:val="00BB14F1"/>
    <w:rsid w:val="00BB32CF"/>
    <w:rsid w:val="00BB572E"/>
    <w:rsid w:val="00BB74FD"/>
    <w:rsid w:val="00BC058F"/>
    <w:rsid w:val="00BC16D8"/>
    <w:rsid w:val="00BC39B4"/>
    <w:rsid w:val="00BC42A3"/>
    <w:rsid w:val="00BC49C3"/>
    <w:rsid w:val="00BC5982"/>
    <w:rsid w:val="00BC60BF"/>
    <w:rsid w:val="00BC76D6"/>
    <w:rsid w:val="00BD28BF"/>
    <w:rsid w:val="00BD2D12"/>
    <w:rsid w:val="00BD3F8B"/>
    <w:rsid w:val="00BD5D82"/>
    <w:rsid w:val="00BD602A"/>
    <w:rsid w:val="00BD6404"/>
    <w:rsid w:val="00BE0844"/>
    <w:rsid w:val="00BE0FBF"/>
    <w:rsid w:val="00BE1060"/>
    <w:rsid w:val="00BE1402"/>
    <w:rsid w:val="00BE177A"/>
    <w:rsid w:val="00BE33AE"/>
    <w:rsid w:val="00BE4289"/>
    <w:rsid w:val="00BE5D48"/>
    <w:rsid w:val="00BE7F10"/>
    <w:rsid w:val="00BE7F8A"/>
    <w:rsid w:val="00BF046F"/>
    <w:rsid w:val="00BF2D3B"/>
    <w:rsid w:val="00BF36C5"/>
    <w:rsid w:val="00BF5B72"/>
    <w:rsid w:val="00BF619C"/>
    <w:rsid w:val="00BF7C40"/>
    <w:rsid w:val="00C00D5A"/>
    <w:rsid w:val="00C01D50"/>
    <w:rsid w:val="00C025C5"/>
    <w:rsid w:val="00C04416"/>
    <w:rsid w:val="00C056DC"/>
    <w:rsid w:val="00C1329B"/>
    <w:rsid w:val="00C15579"/>
    <w:rsid w:val="00C1572F"/>
    <w:rsid w:val="00C1580B"/>
    <w:rsid w:val="00C24814"/>
    <w:rsid w:val="00C24C05"/>
    <w:rsid w:val="00C24D2F"/>
    <w:rsid w:val="00C253B1"/>
    <w:rsid w:val="00C25CC9"/>
    <w:rsid w:val="00C25FC7"/>
    <w:rsid w:val="00C26222"/>
    <w:rsid w:val="00C31283"/>
    <w:rsid w:val="00C3321B"/>
    <w:rsid w:val="00C33C48"/>
    <w:rsid w:val="00C340E5"/>
    <w:rsid w:val="00C35030"/>
    <w:rsid w:val="00C35AA7"/>
    <w:rsid w:val="00C40240"/>
    <w:rsid w:val="00C404C3"/>
    <w:rsid w:val="00C41A53"/>
    <w:rsid w:val="00C43BA1"/>
    <w:rsid w:val="00C43DAB"/>
    <w:rsid w:val="00C442E6"/>
    <w:rsid w:val="00C443C8"/>
    <w:rsid w:val="00C47C52"/>
    <w:rsid w:val="00C47F08"/>
    <w:rsid w:val="00C514A6"/>
    <w:rsid w:val="00C54421"/>
    <w:rsid w:val="00C56DB3"/>
    <w:rsid w:val="00C5739F"/>
    <w:rsid w:val="00C57CF0"/>
    <w:rsid w:val="00C63557"/>
    <w:rsid w:val="00C649BD"/>
    <w:rsid w:val="00C64CC4"/>
    <w:rsid w:val="00C65891"/>
    <w:rsid w:val="00C66707"/>
    <w:rsid w:val="00C66AC9"/>
    <w:rsid w:val="00C67341"/>
    <w:rsid w:val="00C7008A"/>
    <w:rsid w:val="00C724D3"/>
    <w:rsid w:val="00C72951"/>
    <w:rsid w:val="00C72AC2"/>
    <w:rsid w:val="00C72F51"/>
    <w:rsid w:val="00C74ED0"/>
    <w:rsid w:val="00C752EB"/>
    <w:rsid w:val="00C77DD9"/>
    <w:rsid w:val="00C80AD3"/>
    <w:rsid w:val="00C83BE6"/>
    <w:rsid w:val="00C84379"/>
    <w:rsid w:val="00C84E4E"/>
    <w:rsid w:val="00C8517F"/>
    <w:rsid w:val="00C85354"/>
    <w:rsid w:val="00C86ABA"/>
    <w:rsid w:val="00C901B7"/>
    <w:rsid w:val="00C90C43"/>
    <w:rsid w:val="00C92320"/>
    <w:rsid w:val="00C923CD"/>
    <w:rsid w:val="00C93198"/>
    <w:rsid w:val="00C943F3"/>
    <w:rsid w:val="00C94C24"/>
    <w:rsid w:val="00C95DD7"/>
    <w:rsid w:val="00C95EF9"/>
    <w:rsid w:val="00C97124"/>
    <w:rsid w:val="00C9767B"/>
    <w:rsid w:val="00C97DAC"/>
    <w:rsid w:val="00CA08C6"/>
    <w:rsid w:val="00CA0A77"/>
    <w:rsid w:val="00CA13B1"/>
    <w:rsid w:val="00CA1623"/>
    <w:rsid w:val="00CA2729"/>
    <w:rsid w:val="00CA3057"/>
    <w:rsid w:val="00CA31AE"/>
    <w:rsid w:val="00CA3FD2"/>
    <w:rsid w:val="00CA4051"/>
    <w:rsid w:val="00CA431E"/>
    <w:rsid w:val="00CA45F8"/>
    <w:rsid w:val="00CA7B35"/>
    <w:rsid w:val="00CB0305"/>
    <w:rsid w:val="00CB1AB8"/>
    <w:rsid w:val="00CB2CD7"/>
    <w:rsid w:val="00CB32FC"/>
    <w:rsid w:val="00CB33C7"/>
    <w:rsid w:val="00CB528F"/>
    <w:rsid w:val="00CB69DE"/>
    <w:rsid w:val="00CB6DA7"/>
    <w:rsid w:val="00CB7E4C"/>
    <w:rsid w:val="00CC076B"/>
    <w:rsid w:val="00CC1337"/>
    <w:rsid w:val="00CC25A7"/>
    <w:rsid w:val="00CC25B4"/>
    <w:rsid w:val="00CC2979"/>
    <w:rsid w:val="00CC36F1"/>
    <w:rsid w:val="00CC3A0D"/>
    <w:rsid w:val="00CC4184"/>
    <w:rsid w:val="00CC5F88"/>
    <w:rsid w:val="00CC69C8"/>
    <w:rsid w:val="00CC6A13"/>
    <w:rsid w:val="00CC77A2"/>
    <w:rsid w:val="00CD0FC4"/>
    <w:rsid w:val="00CD2A30"/>
    <w:rsid w:val="00CD307E"/>
    <w:rsid w:val="00CD30F6"/>
    <w:rsid w:val="00CD629F"/>
    <w:rsid w:val="00CD6A1B"/>
    <w:rsid w:val="00CE0A7F"/>
    <w:rsid w:val="00CE1718"/>
    <w:rsid w:val="00CE1976"/>
    <w:rsid w:val="00CE1E5D"/>
    <w:rsid w:val="00CE3B78"/>
    <w:rsid w:val="00CF2BEA"/>
    <w:rsid w:val="00CF389A"/>
    <w:rsid w:val="00CF3A88"/>
    <w:rsid w:val="00CF4156"/>
    <w:rsid w:val="00CF55FD"/>
    <w:rsid w:val="00CF5B60"/>
    <w:rsid w:val="00CF6EDD"/>
    <w:rsid w:val="00D0036C"/>
    <w:rsid w:val="00D0143F"/>
    <w:rsid w:val="00D01A80"/>
    <w:rsid w:val="00D03D00"/>
    <w:rsid w:val="00D053A9"/>
    <w:rsid w:val="00D05C30"/>
    <w:rsid w:val="00D10052"/>
    <w:rsid w:val="00D11359"/>
    <w:rsid w:val="00D117AB"/>
    <w:rsid w:val="00D15760"/>
    <w:rsid w:val="00D16458"/>
    <w:rsid w:val="00D23094"/>
    <w:rsid w:val="00D2402E"/>
    <w:rsid w:val="00D244DB"/>
    <w:rsid w:val="00D24867"/>
    <w:rsid w:val="00D27FD6"/>
    <w:rsid w:val="00D30B0E"/>
    <w:rsid w:val="00D3188C"/>
    <w:rsid w:val="00D3468D"/>
    <w:rsid w:val="00D35F9B"/>
    <w:rsid w:val="00D36B69"/>
    <w:rsid w:val="00D371F1"/>
    <w:rsid w:val="00D3721C"/>
    <w:rsid w:val="00D37441"/>
    <w:rsid w:val="00D408DD"/>
    <w:rsid w:val="00D41D75"/>
    <w:rsid w:val="00D445C5"/>
    <w:rsid w:val="00D45D72"/>
    <w:rsid w:val="00D473CA"/>
    <w:rsid w:val="00D5032D"/>
    <w:rsid w:val="00D520E4"/>
    <w:rsid w:val="00D530A9"/>
    <w:rsid w:val="00D533B6"/>
    <w:rsid w:val="00D536D7"/>
    <w:rsid w:val="00D53A38"/>
    <w:rsid w:val="00D562CA"/>
    <w:rsid w:val="00D575DD"/>
    <w:rsid w:val="00D57DFA"/>
    <w:rsid w:val="00D613A5"/>
    <w:rsid w:val="00D6193A"/>
    <w:rsid w:val="00D6387C"/>
    <w:rsid w:val="00D65126"/>
    <w:rsid w:val="00D6613D"/>
    <w:rsid w:val="00D669CB"/>
    <w:rsid w:val="00D67FCF"/>
    <w:rsid w:val="00D709CE"/>
    <w:rsid w:val="00D7117A"/>
    <w:rsid w:val="00D71F73"/>
    <w:rsid w:val="00D72696"/>
    <w:rsid w:val="00D75740"/>
    <w:rsid w:val="00D770E9"/>
    <w:rsid w:val="00D80786"/>
    <w:rsid w:val="00D80CCD"/>
    <w:rsid w:val="00D81CAB"/>
    <w:rsid w:val="00D82DF7"/>
    <w:rsid w:val="00D8503D"/>
    <w:rsid w:val="00D8576F"/>
    <w:rsid w:val="00D8677F"/>
    <w:rsid w:val="00D90EC2"/>
    <w:rsid w:val="00D91F27"/>
    <w:rsid w:val="00D93974"/>
    <w:rsid w:val="00D955D3"/>
    <w:rsid w:val="00D97BA6"/>
    <w:rsid w:val="00D97F0C"/>
    <w:rsid w:val="00DA3A86"/>
    <w:rsid w:val="00DA40CA"/>
    <w:rsid w:val="00DA7E6D"/>
    <w:rsid w:val="00DB0EE2"/>
    <w:rsid w:val="00DB36AC"/>
    <w:rsid w:val="00DB50A3"/>
    <w:rsid w:val="00DB6B12"/>
    <w:rsid w:val="00DC1019"/>
    <w:rsid w:val="00DC122E"/>
    <w:rsid w:val="00DC2217"/>
    <w:rsid w:val="00DC2500"/>
    <w:rsid w:val="00DC330B"/>
    <w:rsid w:val="00DC4F72"/>
    <w:rsid w:val="00DC55C0"/>
    <w:rsid w:val="00DC6441"/>
    <w:rsid w:val="00DC6E51"/>
    <w:rsid w:val="00DC77DC"/>
    <w:rsid w:val="00DD0453"/>
    <w:rsid w:val="00DD0C2C"/>
    <w:rsid w:val="00DD19DE"/>
    <w:rsid w:val="00DD28BC"/>
    <w:rsid w:val="00DD2E12"/>
    <w:rsid w:val="00DD3015"/>
    <w:rsid w:val="00DD3194"/>
    <w:rsid w:val="00DD4CF9"/>
    <w:rsid w:val="00DD5009"/>
    <w:rsid w:val="00DD64BE"/>
    <w:rsid w:val="00DE31F0"/>
    <w:rsid w:val="00DE3D1C"/>
    <w:rsid w:val="00DE4A46"/>
    <w:rsid w:val="00DE59FF"/>
    <w:rsid w:val="00DE6AED"/>
    <w:rsid w:val="00DE7AFD"/>
    <w:rsid w:val="00DF03ED"/>
    <w:rsid w:val="00DF086E"/>
    <w:rsid w:val="00DF11DA"/>
    <w:rsid w:val="00DF25B8"/>
    <w:rsid w:val="00DF3000"/>
    <w:rsid w:val="00DF4A20"/>
    <w:rsid w:val="00DF5547"/>
    <w:rsid w:val="00DF75BF"/>
    <w:rsid w:val="00E01C41"/>
    <w:rsid w:val="00E01E94"/>
    <w:rsid w:val="00E0217E"/>
    <w:rsid w:val="00E0227D"/>
    <w:rsid w:val="00E02C53"/>
    <w:rsid w:val="00E04B84"/>
    <w:rsid w:val="00E0533B"/>
    <w:rsid w:val="00E05C84"/>
    <w:rsid w:val="00E062BC"/>
    <w:rsid w:val="00E06466"/>
    <w:rsid w:val="00E06835"/>
    <w:rsid w:val="00E06FDA"/>
    <w:rsid w:val="00E11264"/>
    <w:rsid w:val="00E134EC"/>
    <w:rsid w:val="00E160A5"/>
    <w:rsid w:val="00E1713D"/>
    <w:rsid w:val="00E20113"/>
    <w:rsid w:val="00E20A43"/>
    <w:rsid w:val="00E227CA"/>
    <w:rsid w:val="00E232A6"/>
    <w:rsid w:val="00E23898"/>
    <w:rsid w:val="00E25C34"/>
    <w:rsid w:val="00E26579"/>
    <w:rsid w:val="00E27207"/>
    <w:rsid w:val="00E30FA3"/>
    <w:rsid w:val="00E319F1"/>
    <w:rsid w:val="00E33B12"/>
    <w:rsid w:val="00E33CD2"/>
    <w:rsid w:val="00E358F0"/>
    <w:rsid w:val="00E40593"/>
    <w:rsid w:val="00E40E90"/>
    <w:rsid w:val="00E41125"/>
    <w:rsid w:val="00E4114D"/>
    <w:rsid w:val="00E41B4B"/>
    <w:rsid w:val="00E421BD"/>
    <w:rsid w:val="00E435F9"/>
    <w:rsid w:val="00E44620"/>
    <w:rsid w:val="00E44C73"/>
    <w:rsid w:val="00E45C7E"/>
    <w:rsid w:val="00E531EB"/>
    <w:rsid w:val="00E536D6"/>
    <w:rsid w:val="00E54874"/>
    <w:rsid w:val="00E54B6F"/>
    <w:rsid w:val="00E558DD"/>
    <w:rsid w:val="00E55ACA"/>
    <w:rsid w:val="00E57B74"/>
    <w:rsid w:val="00E57BB3"/>
    <w:rsid w:val="00E57DE4"/>
    <w:rsid w:val="00E60F0B"/>
    <w:rsid w:val="00E60F3C"/>
    <w:rsid w:val="00E625E5"/>
    <w:rsid w:val="00E6275B"/>
    <w:rsid w:val="00E65BC6"/>
    <w:rsid w:val="00E661FF"/>
    <w:rsid w:val="00E67721"/>
    <w:rsid w:val="00E726EB"/>
    <w:rsid w:val="00E72CF1"/>
    <w:rsid w:val="00E75663"/>
    <w:rsid w:val="00E80B52"/>
    <w:rsid w:val="00E81A4D"/>
    <w:rsid w:val="00E81B1D"/>
    <w:rsid w:val="00E824C3"/>
    <w:rsid w:val="00E82A23"/>
    <w:rsid w:val="00E83290"/>
    <w:rsid w:val="00E840B3"/>
    <w:rsid w:val="00E84D10"/>
    <w:rsid w:val="00E8629F"/>
    <w:rsid w:val="00E91008"/>
    <w:rsid w:val="00E9374E"/>
    <w:rsid w:val="00E93776"/>
    <w:rsid w:val="00E94F54"/>
    <w:rsid w:val="00E96AE8"/>
    <w:rsid w:val="00E97AD5"/>
    <w:rsid w:val="00EA1111"/>
    <w:rsid w:val="00EA2351"/>
    <w:rsid w:val="00EA2A84"/>
    <w:rsid w:val="00EA2F2C"/>
    <w:rsid w:val="00EA3B40"/>
    <w:rsid w:val="00EA3B4F"/>
    <w:rsid w:val="00EA3C24"/>
    <w:rsid w:val="00EA535B"/>
    <w:rsid w:val="00EA6F4B"/>
    <w:rsid w:val="00EA706F"/>
    <w:rsid w:val="00EA73DF"/>
    <w:rsid w:val="00EB00E7"/>
    <w:rsid w:val="00EB09A3"/>
    <w:rsid w:val="00EB13F7"/>
    <w:rsid w:val="00EB2980"/>
    <w:rsid w:val="00EB30EE"/>
    <w:rsid w:val="00EB3AC3"/>
    <w:rsid w:val="00EB5B25"/>
    <w:rsid w:val="00EB61AE"/>
    <w:rsid w:val="00EB6E8F"/>
    <w:rsid w:val="00EC063D"/>
    <w:rsid w:val="00EC322D"/>
    <w:rsid w:val="00EC5967"/>
    <w:rsid w:val="00ED383A"/>
    <w:rsid w:val="00EE04E9"/>
    <w:rsid w:val="00EE1080"/>
    <w:rsid w:val="00EE1CFA"/>
    <w:rsid w:val="00EE3EFA"/>
    <w:rsid w:val="00EF011F"/>
    <w:rsid w:val="00EF15FD"/>
    <w:rsid w:val="00EF1EC5"/>
    <w:rsid w:val="00EF373D"/>
    <w:rsid w:val="00EF4C88"/>
    <w:rsid w:val="00EF4D14"/>
    <w:rsid w:val="00EF55EB"/>
    <w:rsid w:val="00F00760"/>
    <w:rsid w:val="00F00DCC"/>
    <w:rsid w:val="00F0156F"/>
    <w:rsid w:val="00F02AD8"/>
    <w:rsid w:val="00F05AC8"/>
    <w:rsid w:val="00F06A75"/>
    <w:rsid w:val="00F07167"/>
    <w:rsid w:val="00F072D8"/>
    <w:rsid w:val="00F07CE0"/>
    <w:rsid w:val="00F115F5"/>
    <w:rsid w:val="00F139A2"/>
    <w:rsid w:val="00F13D05"/>
    <w:rsid w:val="00F14E2D"/>
    <w:rsid w:val="00F160FB"/>
    <w:rsid w:val="00F1679D"/>
    <w:rsid w:val="00F1682C"/>
    <w:rsid w:val="00F17535"/>
    <w:rsid w:val="00F20B91"/>
    <w:rsid w:val="00F21139"/>
    <w:rsid w:val="00F2143B"/>
    <w:rsid w:val="00F22181"/>
    <w:rsid w:val="00F223B9"/>
    <w:rsid w:val="00F23F14"/>
    <w:rsid w:val="00F24321"/>
    <w:rsid w:val="00F24775"/>
    <w:rsid w:val="00F24B8B"/>
    <w:rsid w:val="00F26D80"/>
    <w:rsid w:val="00F30490"/>
    <w:rsid w:val="00F30D2E"/>
    <w:rsid w:val="00F310BB"/>
    <w:rsid w:val="00F31F8D"/>
    <w:rsid w:val="00F33588"/>
    <w:rsid w:val="00F339D6"/>
    <w:rsid w:val="00F34AC3"/>
    <w:rsid w:val="00F35516"/>
    <w:rsid w:val="00F35790"/>
    <w:rsid w:val="00F37A0B"/>
    <w:rsid w:val="00F4136D"/>
    <w:rsid w:val="00F415B0"/>
    <w:rsid w:val="00F4211E"/>
    <w:rsid w:val="00F4212E"/>
    <w:rsid w:val="00F42C20"/>
    <w:rsid w:val="00F43E34"/>
    <w:rsid w:val="00F445C9"/>
    <w:rsid w:val="00F4645A"/>
    <w:rsid w:val="00F465DF"/>
    <w:rsid w:val="00F52D46"/>
    <w:rsid w:val="00F53053"/>
    <w:rsid w:val="00F53449"/>
    <w:rsid w:val="00F53FE2"/>
    <w:rsid w:val="00F54BBF"/>
    <w:rsid w:val="00F575FF"/>
    <w:rsid w:val="00F618EF"/>
    <w:rsid w:val="00F62B02"/>
    <w:rsid w:val="00F65582"/>
    <w:rsid w:val="00F66E75"/>
    <w:rsid w:val="00F70109"/>
    <w:rsid w:val="00F719EA"/>
    <w:rsid w:val="00F72067"/>
    <w:rsid w:val="00F73B49"/>
    <w:rsid w:val="00F75B3C"/>
    <w:rsid w:val="00F75C56"/>
    <w:rsid w:val="00F77EB0"/>
    <w:rsid w:val="00F81B5F"/>
    <w:rsid w:val="00F820EF"/>
    <w:rsid w:val="00F85029"/>
    <w:rsid w:val="00F86705"/>
    <w:rsid w:val="00F8692F"/>
    <w:rsid w:val="00F87CDD"/>
    <w:rsid w:val="00F9150C"/>
    <w:rsid w:val="00F91E50"/>
    <w:rsid w:val="00F933F0"/>
    <w:rsid w:val="00F937A3"/>
    <w:rsid w:val="00F93915"/>
    <w:rsid w:val="00F94715"/>
    <w:rsid w:val="00F951F2"/>
    <w:rsid w:val="00F962B1"/>
    <w:rsid w:val="00F96A3D"/>
    <w:rsid w:val="00F97134"/>
    <w:rsid w:val="00FA010E"/>
    <w:rsid w:val="00FA1EB3"/>
    <w:rsid w:val="00FA4718"/>
    <w:rsid w:val="00FA50D3"/>
    <w:rsid w:val="00FA5848"/>
    <w:rsid w:val="00FA5D20"/>
    <w:rsid w:val="00FA6899"/>
    <w:rsid w:val="00FA7DEF"/>
    <w:rsid w:val="00FA7F3D"/>
    <w:rsid w:val="00FB38D8"/>
    <w:rsid w:val="00FC051F"/>
    <w:rsid w:val="00FC06FF"/>
    <w:rsid w:val="00FC23C8"/>
    <w:rsid w:val="00FC3002"/>
    <w:rsid w:val="00FC3877"/>
    <w:rsid w:val="00FC3C17"/>
    <w:rsid w:val="00FC45F4"/>
    <w:rsid w:val="00FC5F43"/>
    <w:rsid w:val="00FC69B4"/>
    <w:rsid w:val="00FC738A"/>
    <w:rsid w:val="00FC7823"/>
    <w:rsid w:val="00FD00D6"/>
    <w:rsid w:val="00FD0694"/>
    <w:rsid w:val="00FD25BE"/>
    <w:rsid w:val="00FD2DED"/>
    <w:rsid w:val="00FD2E70"/>
    <w:rsid w:val="00FD47D9"/>
    <w:rsid w:val="00FD6B6F"/>
    <w:rsid w:val="00FD7143"/>
    <w:rsid w:val="00FD7AA7"/>
    <w:rsid w:val="00FD7EF3"/>
    <w:rsid w:val="00FE1BB9"/>
    <w:rsid w:val="00FE38BB"/>
    <w:rsid w:val="00FE7976"/>
    <w:rsid w:val="00FF0D3A"/>
    <w:rsid w:val="00FF1FCB"/>
    <w:rsid w:val="00FF2F81"/>
    <w:rsid w:val="00FF4C50"/>
    <w:rsid w:val="00FF4E7E"/>
    <w:rsid w:val="00FF52D4"/>
    <w:rsid w:val="00FF672D"/>
    <w:rsid w:val="00FF6AA4"/>
    <w:rsid w:val="00FF6B09"/>
    <w:rsid w:val="00FF6F78"/>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1BF8928F"/>
  <w15:docId w15:val="{20E7BE83-19A0-4EF0-B8E1-FC2CF316F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37953"/>
    <w:pPr>
      <w:overflowPunct w:val="0"/>
      <w:autoSpaceDE w:val="0"/>
      <w:autoSpaceDN w:val="0"/>
      <w:adjustRightInd w:val="0"/>
      <w:spacing w:after="180"/>
    </w:pPr>
    <w:rPr>
      <w:rFonts w:eastAsia="Times New Roman"/>
      <w:lang w:val="en-GB" w:eastAsia="en-GB"/>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2"/>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637953"/>
    <w:pPr>
      <w:numPr>
        <w:ilvl w:val="1"/>
      </w:numPr>
      <w:pBdr>
        <w:top w:val="none" w:sz="0" w:space="0" w:color="auto"/>
      </w:pBdr>
      <w:spacing w:before="180"/>
      <w:ind w:left="567"/>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ind w:left="861"/>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2"/>
      </w:numPr>
      <w:outlineLvl w:val="5"/>
    </w:pPr>
  </w:style>
  <w:style w:type="paragraph" w:styleId="Heading7">
    <w:name w:val="heading 7"/>
    <w:basedOn w:val="H6"/>
    <w:next w:val="Normal"/>
    <w:link w:val="Heading7Char"/>
    <w:qFormat/>
    <w:pPr>
      <w:numPr>
        <w:ilvl w:val="6"/>
        <w:numId w:val="2"/>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qFormat/>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qFormat/>
    <w:rsid w:val="00637953"/>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qFormat/>
    <w:rsid w:val="00CF4156"/>
    <w:rPr>
      <w:rFonts w:ascii="Arial" w:hAnsi="Arial"/>
      <w:sz w:val="36"/>
      <w:lang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qFormat/>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qFormat/>
    <w:rsid w:val="00977A8C"/>
    <w:pPr>
      <w:spacing w:before="100" w:beforeAutospacing="1" w:after="100" w:afterAutospacing="1"/>
    </w:pPr>
    <w:rPr>
      <w:rFonts w:eastAsia="Arial Unicode MS"/>
      <w:sz w:val="24"/>
      <w:szCs w:val="24"/>
    </w:rPr>
  </w:style>
  <w:style w:type="character" w:customStyle="1" w:styleId="B1Char">
    <w:name w:val="B1 Char"/>
    <w:link w:val="B1"/>
    <w:qFormat/>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textAlignment w:val="baseline"/>
    </w:pPr>
    <w:rPr>
      <w:rFonts w:ascii="Arial" w:eastAsia="Yu Mincho" w:hAnsi="Arial"/>
      <w:b/>
    </w:rPr>
  </w:style>
  <w:style w:type="paragraph" w:styleId="EndnoteText">
    <w:name w:val="endnote text"/>
    <w:basedOn w:val="Normal"/>
    <w:link w:val="EndnoteTextChar"/>
    <w:rsid w:val="00C35AA7"/>
    <w:pPr>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aliases w:val="TableGrid,SGS Table Basic 1"/>
    <w:basedOn w:val="TableNormal"/>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R4_bullets,列表段落1,—ño’i—Ž,¥¡¡¡¡ì¬º¥¹¥È¶ÎÂä,ÁÐ³ö¶ÎÂä,¥ê¥¹¥È¶ÎÂä,1st level - Bullet List Paragraph,Lettre d'introduction,Paragrafo elenco,Normal bullet 2,목록 단락,Bullet list,목록단락"/>
    <w:basedOn w:val="Normal"/>
    <w:link w:val="ListParagraphChar"/>
    <w:uiPriority w:val="34"/>
    <w:qFormat/>
    <w:rsid w:val="00C35AA7"/>
    <w:pPr>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R4_bullets Char,列表段落1 Char,—ño’i—Ž Char,¥¡¡¡¡ì¬º¥¹¥È¶ÎÂä Char,ÁÐ³ö¶ÎÂä Char,¥ê¥¹¥È¶ÎÂä Char,Lettre d'introduction Char,목록 단락 Char"/>
    <w:link w:val="ListParagraph"/>
    <w:uiPriority w:val="34"/>
    <w:qFormat/>
    <w:locked/>
    <w:rsid w:val="00DD28BC"/>
    <w:rPr>
      <w:rFonts w:eastAsia="MS Mincho"/>
      <w:lang w:val="en-GB" w:eastAsia="en-US"/>
    </w:rPr>
  </w:style>
  <w:style w:type="character" w:customStyle="1" w:styleId="1">
    <w:name w:val="列表段落 字符1"/>
    <w:aliases w:val="- Bullets 字符1,목록 단락 字符1,?? ?? 字符1,????? 字符1,???? 字符1,リスト段落 字符1,Lista1 字符1,中等深浅网格 1 - 着色 21 字符1,列出段落1 字符1,¥¡¡¡¡ì¬º¥¹¥È¶ÎÂä 字符1,ÁÐ³ö¶ÎÂä 字符1,列表段落1 字符1,—ño’i—Ž 字符1,¥ê¥¹¥È¶ÎÂä 字符1,1st level - Bullet List Paragraph 字符1,Lettre d'introduction 字符1"/>
    <w:uiPriority w:val="34"/>
    <w:qFormat/>
    <w:rsid w:val="0030186A"/>
    <w:rPr>
      <w:kern w:val="2"/>
      <w:sz w:val="21"/>
      <w:szCs w:val="22"/>
    </w:rPr>
  </w:style>
  <w:style w:type="paragraph" w:customStyle="1" w:styleId="2">
    <w:name w:val="正文2"/>
    <w:basedOn w:val="Normal"/>
    <w:link w:val="2Char"/>
    <w:qFormat/>
    <w:rsid w:val="00EA3B40"/>
    <w:pPr>
      <w:spacing w:afterLines="50" w:after="50"/>
      <w:jc w:val="both"/>
    </w:pPr>
    <w:rPr>
      <w:rFonts w:cs="SimSun"/>
      <w:lang w:eastAsia="zh-CN"/>
    </w:rPr>
  </w:style>
  <w:style w:type="paragraph" w:customStyle="1" w:styleId="proposal">
    <w:name w:val="proposal"/>
    <w:basedOn w:val="2"/>
    <w:link w:val="proposalChar"/>
    <w:qFormat/>
    <w:rsid w:val="00EA3B40"/>
    <w:rPr>
      <w:b/>
    </w:rPr>
  </w:style>
  <w:style w:type="character" w:customStyle="1" w:styleId="2Char">
    <w:name w:val="正文2 Char"/>
    <w:basedOn w:val="DefaultParagraphFont"/>
    <w:link w:val="2"/>
    <w:rsid w:val="00EA3B40"/>
    <w:rPr>
      <w:rFonts w:eastAsia="Times New Roman" w:cs="SimSun"/>
      <w:lang w:val="en-GB" w:eastAsia="zh-CN"/>
    </w:rPr>
  </w:style>
  <w:style w:type="character" w:customStyle="1" w:styleId="proposalChar">
    <w:name w:val="proposal Char"/>
    <w:basedOn w:val="2Char"/>
    <w:link w:val="proposal"/>
    <w:rsid w:val="00EA3B40"/>
    <w:rPr>
      <w:rFonts w:eastAsia="Times New Roman" w:cs="SimSun"/>
      <w:b/>
      <w:lang w:val="en-GB" w:eastAsia="zh-CN"/>
    </w:rPr>
  </w:style>
  <w:style w:type="paragraph" w:customStyle="1" w:styleId="1proposal">
    <w:name w:val="缩进1proposal"/>
    <w:basedOn w:val="ListParagraph"/>
    <w:link w:val="1proposalChar"/>
    <w:qFormat/>
    <w:rsid w:val="00EA3B40"/>
    <w:pPr>
      <w:widowControl w:val="0"/>
      <w:numPr>
        <w:numId w:val="4"/>
      </w:numPr>
      <w:overflowPunct/>
      <w:spacing w:after="50"/>
      <w:ind w:firstLineChars="0"/>
      <w:jc w:val="both"/>
      <w:textAlignment w:val="auto"/>
    </w:pPr>
    <w:rPr>
      <w:rFonts w:ascii="Times" w:eastAsia="Microsoft YaHei" w:hAnsi="Times"/>
      <w:b/>
      <w:lang w:val="en-US" w:eastAsia="zh-CN"/>
    </w:rPr>
  </w:style>
  <w:style w:type="character" w:customStyle="1" w:styleId="1proposalChar">
    <w:name w:val="缩进1proposal Char"/>
    <w:basedOn w:val="DefaultParagraphFont"/>
    <w:link w:val="1proposal"/>
    <w:rsid w:val="00EA3B40"/>
    <w:rPr>
      <w:rFonts w:ascii="Times" w:eastAsia="Microsoft YaHei" w:hAnsi="Times"/>
      <w:b/>
      <w:lang w:val="en-US" w:eastAsia="zh-CN"/>
    </w:rPr>
  </w:style>
  <w:style w:type="character" w:customStyle="1" w:styleId="apple-converted-space">
    <w:name w:val="apple-converted-space"/>
    <w:basedOn w:val="DefaultParagraphFont"/>
    <w:rsid w:val="00EB2980"/>
  </w:style>
  <w:style w:type="table" w:customStyle="1" w:styleId="TableGrid2">
    <w:name w:val="TableGrid2"/>
    <w:basedOn w:val="TableNormal"/>
    <w:qFormat/>
    <w:rsid w:val="00790F73"/>
    <w:pPr>
      <w:overflowPunct w:val="0"/>
      <w:autoSpaceDE w:val="0"/>
      <w:autoSpaceDN w:val="0"/>
      <w:adjustRightInd w:val="0"/>
      <w:spacing w:after="180"/>
    </w:pPr>
    <w:rPr>
      <w:rFonts w:eastAsia="Yu Mincho"/>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qFormat/>
    <w:rsid w:val="00B1225C"/>
    <w:rPr>
      <w:rFonts w:ascii="Times New Roman" w:eastAsia="MS Mincho" w:hAnsi="Times New Roman" w:cs="Times New Roman"/>
      <w:sz w:val="20"/>
      <w:szCs w:val="20"/>
      <w:lang w:val="en-GB" w:eastAsia="en-US"/>
    </w:rPr>
  </w:style>
  <w:style w:type="character" w:customStyle="1" w:styleId="B10">
    <w:name w:val="B1 (文字)"/>
    <w:qFormat/>
    <w:locked/>
    <w:rsid w:val="005F6300"/>
    <w:rPr>
      <w:lang w:val="en-GB"/>
    </w:rPr>
  </w:style>
  <w:style w:type="paragraph" w:styleId="Title">
    <w:name w:val="Title"/>
    <w:basedOn w:val="Normal"/>
    <w:next w:val="Normal"/>
    <w:link w:val="TitleChar"/>
    <w:qFormat/>
    <w:rsid w:val="002360E8"/>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rsid w:val="002360E8"/>
    <w:rPr>
      <w:rFonts w:asciiTheme="majorHAnsi" w:eastAsiaTheme="majorEastAsia" w:hAnsiTheme="majorHAnsi" w:cstheme="majorBidi"/>
      <w:b/>
      <w:bCs/>
      <w:sz w:val="32"/>
      <w:szCs w:val="32"/>
      <w:lang w:val="en-GB" w:eastAsia="en-GB"/>
    </w:rPr>
  </w:style>
  <w:style w:type="paragraph" w:customStyle="1" w:styleId="RAN4Observation">
    <w:name w:val="RAN4 Observation"/>
    <w:basedOn w:val="ListParagraph"/>
    <w:next w:val="Normal"/>
    <w:link w:val="RAN4ObservationChar"/>
    <w:rsid w:val="009B747F"/>
    <w:pPr>
      <w:numPr>
        <w:numId w:val="17"/>
      </w:numPr>
      <w:overflowPunct/>
      <w:autoSpaceDE/>
      <w:autoSpaceDN/>
      <w:adjustRightInd/>
      <w:spacing w:after="160" w:line="259" w:lineRule="auto"/>
      <w:ind w:firstLineChars="0" w:firstLine="0"/>
      <w:contextualSpacing/>
      <w:jc w:val="both"/>
      <w:textAlignment w:val="auto"/>
    </w:pPr>
    <w:rPr>
      <w:rFonts w:eastAsia="Calibri"/>
      <w:lang w:eastAsia="en-US"/>
    </w:rPr>
  </w:style>
  <w:style w:type="character" w:customStyle="1" w:styleId="RAN4ObservationChar">
    <w:name w:val="RAN4 Observation Char"/>
    <w:basedOn w:val="DefaultParagraphFont"/>
    <w:link w:val="RAN4Observation"/>
    <w:rsid w:val="009B747F"/>
    <w:rPr>
      <w:rFonts w:eastAsia="Calibri"/>
      <w:lang w:val="en-GB" w:eastAsia="en-US"/>
    </w:rPr>
  </w:style>
  <w:style w:type="paragraph" w:customStyle="1" w:styleId="RAN4proposal">
    <w:name w:val="RAN4 proposal"/>
    <w:basedOn w:val="Caption"/>
    <w:next w:val="Normal"/>
    <w:link w:val="RAN4proposalChar"/>
    <w:qFormat/>
    <w:rsid w:val="009B747F"/>
    <w:pPr>
      <w:numPr>
        <w:numId w:val="18"/>
      </w:numPr>
      <w:overflowPunct/>
      <w:autoSpaceDE/>
      <w:autoSpaceDN/>
      <w:adjustRightInd/>
      <w:spacing w:before="0" w:after="200"/>
      <w:ind w:left="0" w:firstLine="0"/>
    </w:pPr>
    <w:rPr>
      <w:rFonts w:eastAsiaTheme="minorEastAsia" w:cstheme="minorBidi"/>
      <w:iCs/>
      <w:szCs w:val="18"/>
      <w:lang w:eastAsia="en-US"/>
    </w:rPr>
  </w:style>
  <w:style w:type="character" w:customStyle="1" w:styleId="RAN4proposalChar">
    <w:name w:val="RAN4 proposal Char"/>
    <w:basedOn w:val="DefaultParagraphFont"/>
    <w:link w:val="RAN4proposal"/>
    <w:rsid w:val="009B747F"/>
    <w:rPr>
      <w:rFonts w:eastAsiaTheme="minorEastAsia" w:cstheme="minorBidi"/>
      <w:b/>
      <w:iCs/>
      <w:szCs w:val="18"/>
      <w:lang w:val="en-GB" w:eastAsia="en-US"/>
    </w:rPr>
  </w:style>
  <w:style w:type="paragraph" w:customStyle="1" w:styleId="RAN4observation0">
    <w:name w:val="RAN4 observation"/>
    <w:basedOn w:val="RAN4Observation"/>
    <w:next w:val="Normal"/>
    <w:link w:val="RAN4observationChar0"/>
    <w:qFormat/>
    <w:rsid w:val="009B747F"/>
    <w:pPr>
      <w:ind w:left="0"/>
    </w:pPr>
  </w:style>
  <w:style w:type="character" w:customStyle="1" w:styleId="RAN4observationChar0">
    <w:name w:val="RAN4 observation Char"/>
    <w:basedOn w:val="RAN4ObservationChar"/>
    <w:link w:val="RAN4observation0"/>
    <w:rsid w:val="009B747F"/>
    <w:rPr>
      <w:rFonts w:eastAsia="Calibri"/>
      <w:lang w:val="en-GB" w:eastAsia="en-US"/>
    </w:rPr>
  </w:style>
  <w:style w:type="character" w:customStyle="1" w:styleId="Char1">
    <w:name w:val="表头 Char"/>
    <w:basedOn w:val="DefaultParagraphFont"/>
    <w:link w:val="a0"/>
    <w:locked/>
    <w:rsid w:val="00707029"/>
    <w:rPr>
      <w:rFonts w:eastAsia="Times New Roman"/>
      <w:b/>
      <w:lang w:val="en-GB"/>
    </w:rPr>
  </w:style>
  <w:style w:type="paragraph" w:customStyle="1" w:styleId="a0">
    <w:name w:val="表头"/>
    <w:basedOn w:val="Normal"/>
    <w:link w:val="Char1"/>
    <w:qFormat/>
    <w:rsid w:val="00707029"/>
    <w:pPr>
      <w:overflowPunct/>
      <w:autoSpaceDE/>
      <w:autoSpaceDN/>
      <w:adjustRightInd/>
      <w:jc w:val="center"/>
    </w:pPr>
    <w:rPr>
      <w:b/>
      <w:lang w:eastAsia="sv-SE"/>
    </w:rPr>
  </w:style>
  <w:style w:type="character" w:customStyle="1" w:styleId="a1">
    <w:name w:val="样式 (中文) +中文正文 (等线)"/>
    <w:basedOn w:val="DefaultParagraphFont"/>
    <w:rsid w:val="007712D1"/>
    <w:rPr>
      <w:rFonts w:ascii="Times New Roman" w:eastAsiaTheme="minorEastAsia" w:hAnsi="Times New Roman"/>
      <w:sz w:val="20"/>
    </w:rPr>
  </w:style>
  <w:style w:type="paragraph" w:customStyle="1" w:styleId="ds-markdown-paragraph">
    <w:name w:val="ds-markdown-paragraph"/>
    <w:basedOn w:val="Normal"/>
    <w:rsid w:val="007712D1"/>
    <w:pPr>
      <w:overflowPunct/>
      <w:autoSpaceDE/>
      <w:autoSpaceDN/>
      <w:adjustRightInd/>
      <w:spacing w:before="100" w:beforeAutospacing="1" w:after="100" w:afterAutospacing="1"/>
    </w:pPr>
    <w:rPr>
      <w:sz w:val="24"/>
      <w:szCs w:val="24"/>
      <w:lang w:val="en-US" w:eastAsia="zh-CN"/>
    </w:rPr>
  </w:style>
  <w:style w:type="paragraph" w:styleId="Bibliography">
    <w:name w:val="Bibliography"/>
    <w:basedOn w:val="Normal"/>
    <w:next w:val="Normal"/>
    <w:uiPriority w:val="37"/>
    <w:semiHidden/>
    <w:unhideWhenUsed/>
    <w:rsid w:val="006D6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79076">
      <w:bodyDiv w:val="1"/>
      <w:marLeft w:val="0"/>
      <w:marRight w:val="0"/>
      <w:marTop w:val="0"/>
      <w:marBottom w:val="0"/>
      <w:divBdr>
        <w:top w:val="none" w:sz="0" w:space="0" w:color="auto"/>
        <w:left w:val="none" w:sz="0" w:space="0" w:color="auto"/>
        <w:bottom w:val="none" w:sz="0" w:space="0" w:color="auto"/>
        <w:right w:val="none" w:sz="0" w:space="0" w:color="auto"/>
      </w:divBdr>
    </w:div>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27798213">
      <w:bodyDiv w:val="1"/>
      <w:marLeft w:val="0"/>
      <w:marRight w:val="0"/>
      <w:marTop w:val="0"/>
      <w:marBottom w:val="0"/>
      <w:divBdr>
        <w:top w:val="none" w:sz="0" w:space="0" w:color="auto"/>
        <w:left w:val="none" w:sz="0" w:space="0" w:color="auto"/>
        <w:bottom w:val="none" w:sz="0" w:space="0" w:color="auto"/>
        <w:right w:val="none" w:sz="0" w:space="0" w:color="auto"/>
      </w:divBdr>
    </w:div>
    <w:div w:id="28259404">
      <w:bodyDiv w:val="1"/>
      <w:marLeft w:val="0"/>
      <w:marRight w:val="0"/>
      <w:marTop w:val="0"/>
      <w:marBottom w:val="0"/>
      <w:divBdr>
        <w:top w:val="none" w:sz="0" w:space="0" w:color="auto"/>
        <w:left w:val="none" w:sz="0" w:space="0" w:color="auto"/>
        <w:bottom w:val="none" w:sz="0" w:space="0" w:color="auto"/>
        <w:right w:val="none" w:sz="0" w:space="0" w:color="auto"/>
      </w:divBdr>
    </w:div>
    <w:div w:id="68428142">
      <w:bodyDiv w:val="1"/>
      <w:marLeft w:val="0"/>
      <w:marRight w:val="0"/>
      <w:marTop w:val="0"/>
      <w:marBottom w:val="0"/>
      <w:divBdr>
        <w:top w:val="none" w:sz="0" w:space="0" w:color="auto"/>
        <w:left w:val="none" w:sz="0" w:space="0" w:color="auto"/>
        <w:bottom w:val="none" w:sz="0" w:space="0" w:color="auto"/>
        <w:right w:val="none" w:sz="0" w:space="0" w:color="auto"/>
      </w:divBdr>
    </w:div>
    <w:div w:id="92866161">
      <w:bodyDiv w:val="1"/>
      <w:marLeft w:val="0"/>
      <w:marRight w:val="0"/>
      <w:marTop w:val="0"/>
      <w:marBottom w:val="0"/>
      <w:divBdr>
        <w:top w:val="none" w:sz="0" w:space="0" w:color="auto"/>
        <w:left w:val="none" w:sz="0" w:space="0" w:color="auto"/>
        <w:bottom w:val="none" w:sz="0" w:space="0" w:color="auto"/>
        <w:right w:val="none" w:sz="0" w:space="0" w:color="auto"/>
      </w:divBdr>
    </w:div>
    <w:div w:id="97482699">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25128470">
      <w:bodyDiv w:val="1"/>
      <w:marLeft w:val="0"/>
      <w:marRight w:val="0"/>
      <w:marTop w:val="0"/>
      <w:marBottom w:val="0"/>
      <w:divBdr>
        <w:top w:val="none" w:sz="0" w:space="0" w:color="auto"/>
        <w:left w:val="none" w:sz="0" w:space="0" w:color="auto"/>
        <w:bottom w:val="none" w:sz="0" w:space="0" w:color="auto"/>
        <w:right w:val="none" w:sz="0" w:space="0" w:color="auto"/>
      </w:divBdr>
    </w:div>
    <w:div w:id="132917290">
      <w:bodyDiv w:val="1"/>
      <w:marLeft w:val="0"/>
      <w:marRight w:val="0"/>
      <w:marTop w:val="0"/>
      <w:marBottom w:val="0"/>
      <w:divBdr>
        <w:top w:val="none" w:sz="0" w:space="0" w:color="auto"/>
        <w:left w:val="none" w:sz="0" w:space="0" w:color="auto"/>
        <w:bottom w:val="none" w:sz="0" w:space="0" w:color="auto"/>
        <w:right w:val="none" w:sz="0" w:space="0" w:color="auto"/>
      </w:divBdr>
    </w:div>
    <w:div w:id="147602218">
      <w:bodyDiv w:val="1"/>
      <w:marLeft w:val="0"/>
      <w:marRight w:val="0"/>
      <w:marTop w:val="0"/>
      <w:marBottom w:val="0"/>
      <w:divBdr>
        <w:top w:val="none" w:sz="0" w:space="0" w:color="auto"/>
        <w:left w:val="none" w:sz="0" w:space="0" w:color="auto"/>
        <w:bottom w:val="none" w:sz="0" w:space="0" w:color="auto"/>
        <w:right w:val="none" w:sz="0" w:space="0" w:color="auto"/>
      </w:divBdr>
    </w:div>
    <w:div w:id="150954521">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18872">
      <w:bodyDiv w:val="1"/>
      <w:marLeft w:val="0"/>
      <w:marRight w:val="0"/>
      <w:marTop w:val="0"/>
      <w:marBottom w:val="0"/>
      <w:divBdr>
        <w:top w:val="none" w:sz="0" w:space="0" w:color="auto"/>
        <w:left w:val="none" w:sz="0" w:space="0" w:color="auto"/>
        <w:bottom w:val="none" w:sz="0" w:space="0" w:color="auto"/>
        <w:right w:val="none" w:sz="0" w:space="0" w:color="auto"/>
      </w:divBdr>
    </w:div>
    <w:div w:id="208498443">
      <w:bodyDiv w:val="1"/>
      <w:marLeft w:val="0"/>
      <w:marRight w:val="0"/>
      <w:marTop w:val="0"/>
      <w:marBottom w:val="0"/>
      <w:divBdr>
        <w:top w:val="none" w:sz="0" w:space="0" w:color="auto"/>
        <w:left w:val="none" w:sz="0" w:space="0" w:color="auto"/>
        <w:bottom w:val="none" w:sz="0" w:space="0" w:color="auto"/>
        <w:right w:val="none" w:sz="0" w:space="0" w:color="auto"/>
      </w:divBdr>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7596447">
      <w:bodyDiv w:val="1"/>
      <w:marLeft w:val="0"/>
      <w:marRight w:val="0"/>
      <w:marTop w:val="0"/>
      <w:marBottom w:val="0"/>
      <w:divBdr>
        <w:top w:val="none" w:sz="0" w:space="0" w:color="auto"/>
        <w:left w:val="none" w:sz="0" w:space="0" w:color="auto"/>
        <w:bottom w:val="none" w:sz="0" w:space="0" w:color="auto"/>
        <w:right w:val="none" w:sz="0" w:space="0" w:color="auto"/>
      </w:divBdr>
    </w:div>
    <w:div w:id="226767192">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5306283">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74557036">
      <w:bodyDiv w:val="1"/>
      <w:marLeft w:val="0"/>
      <w:marRight w:val="0"/>
      <w:marTop w:val="0"/>
      <w:marBottom w:val="0"/>
      <w:divBdr>
        <w:top w:val="none" w:sz="0" w:space="0" w:color="auto"/>
        <w:left w:val="none" w:sz="0" w:space="0" w:color="auto"/>
        <w:bottom w:val="none" w:sz="0" w:space="0" w:color="auto"/>
        <w:right w:val="none" w:sz="0" w:space="0" w:color="auto"/>
      </w:divBdr>
    </w:div>
    <w:div w:id="275646890">
      <w:bodyDiv w:val="1"/>
      <w:marLeft w:val="0"/>
      <w:marRight w:val="0"/>
      <w:marTop w:val="0"/>
      <w:marBottom w:val="0"/>
      <w:divBdr>
        <w:top w:val="none" w:sz="0" w:space="0" w:color="auto"/>
        <w:left w:val="none" w:sz="0" w:space="0" w:color="auto"/>
        <w:bottom w:val="none" w:sz="0" w:space="0" w:color="auto"/>
        <w:right w:val="none" w:sz="0" w:space="0" w:color="auto"/>
      </w:divBdr>
    </w:div>
    <w:div w:id="289629394">
      <w:bodyDiv w:val="1"/>
      <w:marLeft w:val="0"/>
      <w:marRight w:val="0"/>
      <w:marTop w:val="0"/>
      <w:marBottom w:val="0"/>
      <w:divBdr>
        <w:top w:val="none" w:sz="0" w:space="0" w:color="auto"/>
        <w:left w:val="none" w:sz="0" w:space="0" w:color="auto"/>
        <w:bottom w:val="none" w:sz="0" w:space="0" w:color="auto"/>
        <w:right w:val="none" w:sz="0" w:space="0" w:color="auto"/>
      </w:divBdr>
    </w:div>
    <w:div w:id="292368021">
      <w:bodyDiv w:val="1"/>
      <w:marLeft w:val="0"/>
      <w:marRight w:val="0"/>
      <w:marTop w:val="0"/>
      <w:marBottom w:val="0"/>
      <w:divBdr>
        <w:top w:val="none" w:sz="0" w:space="0" w:color="auto"/>
        <w:left w:val="none" w:sz="0" w:space="0" w:color="auto"/>
        <w:bottom w:val="none" w:sz="0" w:space="0" w:color="auto"/>
        <w:right w:val="none" w:sz="0" w:space="0" w:color="auto"/>
      </w:divBdr>
    </w:div>
    <w:div w:id="307563603">
      <w:bodyDiv w:val="1"/>
      <w:marLeft w:val="0"/>
      <w:marRight w:val="0"/>
      <w:marTop w:val="0"/>
      <w:marBottom w:val="0"/>
      <w:divBdr>
        <w:top w:val="none" w:sz="0" w:space="0" w:color="auto"/>
        <w:left w:val="none" w:sz="0" w:space="0" w:color="auto"/>
        <w:bottom w:val="none" w:sz="0" w:space="0" w:color="auto"/>
        <w:right w:val="none" w:sz="0" w:space="0" w:color="auto"/>
      </w:divBdr>
    </w:div>
    <w:div w:id="310253962">
      <w:bodyDiv w:val="1"/>
      <w:marLeft w:val="0"/>
      <w:marRight w:val="0"/>
      <w:marTop w:val="0"/>
      <w:marBottom w:val="0"/>
      <w:divBdr>
        <w:top w:val="none" w:sz="0" w:space="0" w:color="auto"/>
        <w:left w:val="none" w:sz="0" w:space="0" w:color="auto"/>
        <w:bottom w:val="none" w:sz="0" w:space="0" w:color="auto"/>
        <w:right w:val="none" w:sz="0" w:space="0" w:color="auto"/>
      </w:divBdr>
    </w:div>
    <w:div w:id="338311167">
      <w:bodyDiv w:val="1"/>
      <w:marLeft w:val="0"/>
      <w:marRight w:val="0"/>
      <w:marTop w:val="0"/>
      <w:marBottom w:val="0"/>
      <w:divBdr>
        <w:top w:val="none" w:sz="0" w:space="0" w:color="auto"/>
        <w:left w:val="none" w:sz="0" w:space="0" w:color="auto"/>
        <w:bottom w:val="none" w:sz="0" w:space="0" w:color="auto"/>
        <w:right w:val="none" w:sz="0" w:space="0" w:color="auto"/>
      </w:divBdr>
    </w:div>
    <w:div w:id="37154282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281281">
      <w:bodyDiv w:val="1"/>
      <w:marLeft w:val="0"/>
      <w:marRight w:val="0"/>
      <w:marTop w:val="0"/>
      <w:marBottom w:val="0"/>
      <w:divBdr>
        <w:top w:val="none" w:sz="0" w:space="0" w:color="auto"/>
        <w:left w:val="none" w:sz="0" w:space="0" w:color="auto"/>
        <w:bottom w:val="none" w:sz="0" w:space="0" w:color="auto"/>
        <w:right w:val="none" w:sz="0" w:space="0" w:color="auto"/>
      </w:divBdr>
    </w:div>
    <w:div w:id="379479867">
      <w:bodyDiv w:val="1"/>
      <w:marLeft w:val="0"/>
      <w:marRight w:val="0"/>
      <w:marTop w:val="0"/>
      <w:marBottom w:val="0"/>
      <w:divBdr>
        <w:top w:val="none" w:sz="0" w:space="0" w:color="auto"/>
        <w:left w:val="none" w:sz="0" w:space="0" w:color="auto"/>
        <w:bottom w:val="none" w:sz="0" w:space="0" w:color="auto"/>
        <w:right w:val="none" w:sz="0" w:space="0" w:color="auto"/>
      </w:divBdr>
    </w:div>
    <w:div w:id="389884834">
      <w:bodyDiv w:val="1"/>
      <w:marLeft w:val="0"/>
      <w:marRight w:val="0"/>
      <w:marTop w:val="0"/>
      <w:marBottom w:val="0"/>
      <w:divBdr>
        <w:top w:val="none" w:sz="0" w:space="0" w:color="auto"/>
        <w:left w:val="none" w:sz="0" w:space="0" w:color="auto"/>
        <w:bottom w:val="none" w:sz="0" w:space="0" w:color="auto"/>
        <w:right w:val="none" w:sz="0" w:space="0" w:color="auto"/>
      </w:divBdr>
    </w:div>
    <w:div w:id="395980323">
      <w:bodyDiv w:val="1"/>
      <w:marLeft w:val="0"/>
      <w:marRight w:val="0"/>
      <w:marTop w:val="0"/>
      <w:marBottom w:val="0"/>
      <w:divBdr>
        <w:top w:val="none" w:sz="0" w:space="0" w:color="auto"/>
        <w:left w:val="none" w:sz="0" w:space="0" w:color="auto"/>
        <w:bottom w:val="none" w:sz="0" w:space="0" w:color="auto"/>
        <w:right w:val="none" w:sz="0" w:space="0" w:color="auto"/>
      </w:divBdr>
    </w:div>
    <w:div w:id="426463465">
      <w:bodyDiv w:val="1"/>
      <w:marLeft w:val="0"/>
      <w:marRight w:val="0"/>
      <w:marTop w:val="0"/>
      <w:marBottom w:val="0"/>
      <w:divBdr>
        <w:top w:val="none" w:sz="0" w:space="0" w:color="auto"/>
        <w:left w:val="none" w:sz="0" w:space="0" w:color="auto"/>
        <w:bottom w:val="none" w:sz="0" w:space="0" w:color="auto"/>
        <w:right w:val="none" w:sz="0" w:space="0" w:color="auto"/>
      </w:divBdr>
    </w:div>
    <w:div w:id="427851265">
      <w:bodyDiv w:val="1"/>
      <w:marLeft w:val="0"/>
      <w:marRight w:val="0"/>
      <w:marTop w:val="0"/>
      <w:marBottom w:val="0"/>
      <w:divBdr>
        <w:top w:val="none" w:sz="0" w:space="0" w:color="auto"/>
        <w:left w:val="none" w:sz="0" w:space="0" w:color="auto"/>
        <w:bottom w:val="none" w:sz="0" w:space="0" w:color="auto"/>
        <w:right w:val="none" w:sz="0" w:space="0" w:color="auto"/>
      </w:divBdr>
    </w:div>
    <w:div w:id="431320005">
      <w:bodyDiv w:val="1"/>
      <w:marLeft w:val="0"/>
      <w:marRight w:val="0"/>
      <w:marTop w:val="0"/>
      <w:marBottom w:val="0"/>
      <w:divBdr>
        <w:top w:val="none" w:sz="0" w:space="0" w:color="auto"/>
        <w:left w:val="none" w:sz="0" w:space="0" w:color="auto"/>
        <w:bottom w:val="none" w:sz="0" w:space="0" w:color="auto"/>
        <w:right w:val="none" w:sz="0" w:space="0" w:color="auto"/>
      </w:divBdr>
    </w:div>
    <w:div w:id="432675988">
      <w:bodyDiv w:val="1"/>
      <w:marLeft w:val="0"/>
      <w:marRight w:val="0"/>
      <w:marTop w:val="0"/>
      <w:marBottom w:val="0"/>
      <w:divBdr>
        <w:top w:val="none" w:sz="0" w:space="0" w:color="auto"/>
        <w:left w:val="none" w:sz="0" w:space="0" w:color="auto"/>
        <w:bottom w:val="none" w:sz="0" w:space="0" w:color="auto"/>
        <w:right w:val="none" w:sz="0" w:space="0" w:color="auto"/>
      </w:divBdr>
    </w:div>
    <w:div w:id="437214407">
      <w:bodyDiv w:val="1"/>
      <w:marLeft w:val="0"/>
      <w:marRight w:val="0"/>
      <w:marTop w:val="0"/>
      <w:marBottom w:val="0"/>
      <w:divBdr>
        <w:top w:val="none" w:sz="0" w:space="0" w:color="auto"/>
        <w:left w:val="none" w:sz="0" w:space="0" w:color="auto"/>
        <w:bottom w:val="none" w:sz="0" w:space="0" w:color="auto"/>
        <w:right w:val="none" w:sz="0" w:space="0" w:color="auto"/>
      </w:divBdr>
    </w:div>
    <w:div w:id="440493826">
      <w:bodyDiv w:val="1"/>
      <w:marLeft w:val="0"/>
      <w:marRight w:val="0"/>
      <w:marTop w:val="0"/>
      <w:marBottom w:val="0"/>
      <w:divBdr>
        <w:top w:val="none" w:sz="0" w:space="0" w:color="auto"/>
        <w:left w:val="none" w:sz="0" w:space="0" w:color="auto"/>
        <w:bottom w:val="none" w:sz="0" w:space="0" w:color="auto"/>
        <w:right w:val="none" w:sz="0" w:space="0" w:color="auto"/>
      </w:divBdr>
    </w:div>
    <w:div w:id="456527542">
      <w:bodyDiv w:val="1"/>
      <w:marLeft w:val="0"/>
      <w:marRight w:val="0"/>
      <w:marTop w:val="0"/>
      <w:marBottom w:val="0"/>
      <w:divBdr>
        <w:top w:val="none" w:sz="0" w:space="0" w:color="auto"/>
        <w:left w:val="none" w:sz="0" w:space="0" w:color="auto"/>
        <w:bottom w:val="none" w:sz="0" w:space="0" w:color="auto"/>
        <w:right w:val="none" w:sz="0" w:space="0" w:color="auto"/>
      </w:divBdr>
    </w:div>
    <w:div w:id="476074898">
      <w:bodyDiv w:val="1"/>
      <w:marLeft w:val="0"/>
      <w:marRight w:val="0"/>
      <w:marTop w:val="0"/>
      <w:marBottom w:val="0"/>
      <w:divBdr>
        <w:top w:val="none" w:sz="0" w:space="0" w:color="auto"/>
        <w:left w:val="none" w:sz="0" w:space="0" w:color="auto"/>
        <w:bottom w:val="none" w:sz="0" w:space="0" w:color="auto"/>
        <w:right w:val="none" w:sz="0" w:space="0" w:color="auto"/>
      </w:divBdr>
    </w:div>
    <w:div w:id="511606561">
      <w:bodyDiv w:val="1"/>
      <w:marLeft w:val="0"/>
      <w:marRight w:val="0"/>
      <w:marTop w:val="0"/>
      <w:marBottom w:val="0"/>
      <w:divBdr>
        <w:top w:val="none" w:sz="0" w:space="0" w:color="auto"/>
        <w:left w:val="none" w:sz="0" w:space="0" w:color="auto"/>
        <w:bottom w:val="none" w:sz="0" w:space="0" w:color="auto"/>
        <w:right w:val="none" w:sz="0" w:space="0" w:color="auto"/>
      </w:divBdr>
    </w:div>
    <w:div w:id="523179838">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42208123">
      <w:bodyDiv w:val="1"/>
      <w:marLeft w:val="0"/>
      <w:marRight w:val="0"/>
      <w:marTop w:val="0"/>
      <w:marBottom w:val="0"/>
      <w:divBdr>
        <w:top w:val="none" w:sz="0" w:space="0" w:color="auto"/>
        <w:left w:val="none" w:sz="0" w:space="0" w:color="auto"/>
        <w:bottom w:val="none" w:sz="0" w:space="0" w:color="auto"/>
        <w:right w:val="none" w:sz="0" w:space="0" w:color="auto"/>
      </w:divBdr>
    </w:div>
    <w:div w:id="546336447">
      <w:bodyDiv w:val="1"/>
      <w:marLeft w:val="0"/>
      <w:marRight w:val="0"/>
      <w:marTop w:val="0"/>
      <w:marBottom w:val="0"/>
      <w:divBdr>
        <w:top w:val="none" w:sz="0" w:space="0" w:color="auto"/>
        <w:left w:val="none" w:sz="0" w:space="0" w:color="auto"/>
        <w:bottom w:val="none" w:sz="0" w:space="0" w:color="auto"/>
        <w:right w:val="none" w:sz="0" w:space="0" w:color="auto"/>
      </w:divBdr>
    </w:div>
    <w:div w:id="562761448">
      <w:bodyDiv w:val="1"/>
      <w:marLeft w:val="0"/>
      <w:marRight w:val="0"/>
      <w:marTop w:val="0"/>
      <w:marBottom w:val="0"/>
      <w:divBdr>
        <w:top w:val="none" w:sz="0" w:space="0" w:color="auto"/>
        <w:left w:val="none" w:sz="0" w:space="0" w:color="auto"/>
        <w:bottom w:val="none" w:sz="0" w:space="0" w:color="auto"/>
        <w:right w:val="none" w:sz="0" w:space="0" w:color="auto"/>
      </w:divBdr>
    </w:div>
    <w:div w:id="577402268">
      <w:bodyDiv w:val="1"/>
      <w:marLeft w:val="0"/>
      <w:marRight w:val="0"/>
      <w:marTop w:val="0"/>
      <w:marBottom w:val="0"/>
      <w:divBdr>
        <w:top w:val="none" w:sz="0" w:space="0" w:color="auto"/>
        <w:left w:val="none" w:sz="0" w:space="0" w:color="auto"/>
        <w:bottom w:val="none" w:sz="0" w:space="0" w:color="auto"/>
        <w:right w:val="none" w:sz="0" w:space="0" w:color="auto"/>
      </w:divBdr>
    </w:div>
    <w:div w:id="582490787">
      <w:bodyDiv w:val="1"/>
      <w:marLeft w:val="0"/>
      <w:marRight w:val="0"/>
      <w:marTop w:val="0"/>
      <w:marBottom w:val="0"/>
      <w:divBdr>
        <w:top w:val="none" w:sz="0" w:space="0" w:color="auto"/>
        <w:left w:val="none" w:sz="0" w:space="0" w:color="auto"/>
        <w:bottom w:val="none" w:sz="0" w:space="0" w:color="auto"/>
        <w:right w:val="none" w:sz="0" w:space="0" w:color="auto"/>
      </w:divBdr>
    </w:div>
    <w:div w:id="588318058">
      <w:bodyDiv w:val="1"/>
      <w:marLeft w:val="0"/>
      <w:marRight w:val="0"/>
      <w:marTop w:val="0"/>
      <w:marBottom w:val="0"/>
      <w:divBdr>
        <w:top w:val="none" w:sz="0" w:space="0" w:color="auto"/>
        <w:left w:val="none" w:sz="0" w:space="0" w:color="auto"/>
        <w:bottom w:val="none" w:sz="0" w:space="0" w:color="auto"/>
        <w:right w:val="none" w:sz="0" w:space="0" w:color="auto"/>
      </w:divBdr>
    </w:div>
    <w:div w:id="611791041">
      <w:bodyDiv w:val="1"/>
      <w:marLeft w:val="0"/>
      <w:marRight w:val="0"/>
      <w:marTop w:val="0"/>
      <w:marBottom w:val="0"/>
      <w:divBdr>
        <w:top w:val="none" w:sz="0" w:space="0" w:color="auto"/>
        <w:left w:val="none" w:sz="0" w:space="0" w:color="auto"/>
        <w:bottom w:val="none" w:sz="0" w:space="0" w:color="auto"/>
        <w:right w:val="none" w:sz="0" w:space="0" w:color="auto"/>
      </w:divBdr>
    </w:div>
    <w:div w:id="621958758">
      <w:bodyDiv w:val="1"/>
      <w:marLeft w:val="0"/>
      <w:marRight w:val="0"/>
      <w:marTop w:val="0"/>
      <w:marBottom w:val="0"/>
      <w:divBdr>
        <w:top w:val="none" w:sz="0" w:space="0" w:color="auto"/>
        <w:left w:val="none" w:sz="0" w:space="0" w:color="auto"/>
        <w:bottom w:val="none" w:sz="0" w:space="0" w:color="auto"/>
        <w:right w:val="none" w:sz="0" w:space="0" w:color="auto"/>
      </w:divBdr>
    </w:div>
    <w:div w:id="624429736">
      <w:bodyDiv w:val="1"/>
      <w:marLeft w:val="0"/>
      <w:marRight w:val="0"/>
      <w:marTop w:val="0"/>
      <w:marBottom w:val="0"/>
      <w:divBdr>
        <w:top w:val="none" w:sz="0" w:space="0" w:color="auto"/>
        <w:left w:val="none" w:sz="0" w:space="0" w:color="auto"/>
        <w:bottom w:val="none" w:sz="0" w:space="0" w:color="auto"/>
        <w:right w:val="none" w:sz="0" w:space="0" w:color="auto"/>
      </w:divBdr>
    </w:div>
    <w:div w:id="631444405">
      <w:bodyDiv w:val="1"/>
      <w:marLeft w:val="0"/>
      <w:marRight w:val="0"/>
      <w:marTop w:val="0"/>
      <w:marBottom w:val="0"/>
      <w:divBdr>
        <w:top w:val="none" w:sz="0" w:space="0" w:color="auto"/>
        <w:left w:val="none" w:sz="0" w:space="0" w:color="auto"/>
        <w:bottom w:val="none" w:sz="0" w:space="0" w:color="auto"/>
        <w:right w:val="none" w:sz="0" w:space="0" w:color="auto"/>
      </w:divBdr>
    </w:div>
    <w:div w:id="640111689">
      <w:bodyDiv w:val="1"/>
      <w:marLeft w:val="0"/>
      <w:marRight w:val="0"/>
      <w:marTop w:val="0"/>
      <w:marBottom w:val="0"/>
      <w:divBdr>
        <w:top w:val="none" w:sz="0" w:space="0" w:color="auto"/>
        <w:left w:val="none" w:sz="0" w:space="0" w:color="auto"/>
        <w:bottom w:val="none" w:sz="0" w:space="0" w:color="auto"/>
        <w:right w:val="none" w:sz="0" w:space="0" w:color="auto"/>
      </w:divBdr>
    </w:div>
    <w:div w:id="652417469">
      <w:bodyDiv w:val="1"/>
      <w:marLeft w:val="0"/>
      <w:marRight w:val="0"/>
      <w:marTop w:val="0"/>
      <w:marBottom w:val="0"/>
      <w:divBdr>
        <w:top w:val="none" w:sz="0" w:space="0" w:color="auto"/>
        <w:left w:val="none" w:sz="0" w:space="0" w:color="auto"/>
        <w:bottom w:val="none" w:sz="0" w:space="0" w:color="auto"/>
        <w:right w:val="none" w:sz="0" w:space="0" w:color="auto"/>
      </w:divBdr>
    </w:div>
    <w:div w:id="656303504">
      <w:bodyDiv w:val="1"/>
      <w:marLeft w:val="0"/>
      <w:marRight w:val="0"/>
      <w:marTop w:val="0"/>
      <w:marBottom w:val="0"/>
      <w:divBdr>
        <w:top w:val="none" w:sz="0" w:space="0" w:color="auto"/>
        <w:left w:val="none" w:sz="0" w:space="0" w:color="auto"/>
        <w:bottom w:val="none" w:sz="0" w:space="0" w:color="auto"/>
        <w:right w:val="none" w:sz="0" w:space="0" w:color="auto"/>
      </w:divBdr>
    </w:div>
    <w:div w:id="676422210">
      <w:bodyDiv w:val="1"/>
      <w:marLeft w:val="0"/>
      <w:marRight w:val="0"/>
      <w:marTop w:val="0"/>
      <w:marBottom w:val="0"/>
      <w:divBdr>
        <w:top w:val="none" w:sz="0" w:space="0" w:color="auto"/>
        <w:left w:val="none" w:sz="0" w:space="0" w:color="auto"/>
        <w:bottom w:val="none" w:sz="0" w:space="0" w:color="auto"/>
        <w:right w:val="none" w:sz="0" w:space="0" w:color="auto"/>
      </w:divBdr>
    </w:div>
    <w:div w:id="685063524">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44038108">
      <w:bodyDiv w:val="1"/>
      <w:marLeft w:val="0"/>
      <w:marRight w:val="0"/>
      <w:marTop w:val="0"/>
      <w:marBottom w:val="0"/>
      <w:divBdr>
        <w:top w:val="none" w:sz="0" w:space="0" w:color="auto"/>
        <w:left w:val="none" w:sz="0" w:space="0" w:color="auto"/>
        <w:bottom w:val="none" w:sz="0" w:space="0" w:color="auto"/>
        <w:right w:val="none" w:sz="0" w:space="0" w:color="auto"/>
      </w:divBdr>
    </w:div>
    <w:div w:id="774906533">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797070261">
      <w:bodyDiv w:val="1"/>
      <w:marLeft w:val="0"/>
      <w:marRight w:val="0"/>
      <w:marTop w:val="0"/>
      <w:marBottom w:val="0"/>
      <w:divBdr>
        <w:top w:val="none" w:sz="0" w:space="0" w:color="auto"/>
        <w:left w:val="none" w:sz="0" w:space="0" w:color="auto"/>
        <w:bottom w:val="none" w:sz="0" w:space="0" w:color="auto"/>
        <w:right w:val="none" w:sz="0" w:space="0" w:color="auto"/>
      </w:divBdr>
    </w:div>
    <w:div w:id="829445281">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58391751">
      <w:bodyDiv w:val="1"/>
      <w:marLeft w:val="0"/>
      <w:marRight w:val="0"/>
      <w:marTop w:val="0"/>
      <w:marBottom w:val="0"/>
      <w:divBdr>
        <w:top w:val="none" w:sz="0" w:space="0" w:color="auto"/>
        <w:left w:val="none" w:sz="0" w:space="0" w:color="auto"/>
        <w:bottom w:val="none" w:sz="0" w:space="0" w:color="auto"/>
        <w:right w:val="none" w:sz="0" w:space="0" w:color="auto"/>
      </w:divBdr>
    </w:div>
    <w:div w:id="869150501">
      <w:bodyDiv w:val="1"/>
      <w:marLeft w:val="0"/>
      <w:marRight w:val="0"/>
      <w:marTop w:val="0"/>
      <w:marBottom w:val="0"/>
      <w:divBdr>
        <w:top w:val="none" w:sz="0" w:space="0" w:color="auto"/>
        <w:left w:val="none" w:sz="0" w:space="0" w:color="auto"/>
        <w:bottom w:val="none" w:sz="0" w:space="0" w:color="auto"/>
        <w:right w:val="none" w:sz="0" w:space="0" w:color="auto"/>
      </w:divBdr>
    </w:div>
    <w:div w:id="896358544">
      <w:bodyDiv w:val="1"/>
      <w:marLeft w:val="0"/>
      <w:marRight w:val="0"/>
      <w:marTop w:val="0"/>
      <w:marBottom w:val="0"/>
      <w:divBdr>
        <w:top w:val="none" w:sz="0" w:space="0" w:color="auto"/>
        <w:left w:val="none" w:sz="0" w:space="0" w:color="auto"/>
        <w:bottom w:val="none" w:sz="0" w:space="0" w:color="auto"/>
        <w:right w:val="none" w:sz="0" w:space="0" w:color="auto"/>
      </w:divBdr>
    </w:div>
    <w:div w:id="903642553">
      <w:bodyDiv w:val="1"/>
      <w:marLeft w:val="0"/>
      <w:marRight w:val="0"/>
      <w:marTop w:val="0"/>
      <w:marBottom w:val="0"/>
      <w:divBdr>
        <w:top w:val="none" w:sz="0" w:space="0" w:color="auto"/>
        <w:left w:val="none" w:sz="0" w:space="0" w:color="auto"/>
        <w:bottom w:val="none" w:sz="0" w:space="0" w:color="auto"/>
        <w:right w:val="none" w:sz="0" w:space="0" w:color="auto"/>
      </w:divBdr>
    </w:div>
    <w:div w:id="919218960">
      <w:bodyDiv w:val="1"/>
      <w:marLeft w:val="0"/>
      <w:marRight w:val="0"/>
      <w:marTop w:val="0"/>
      <w:marBottom w:val="0"/>
      <w:divBdr>
        <w:top w:val="none" w:sz="0" w:space="0" w:color="auto"/>
        <w:left w:val="none" w:sz="0" w:space="0" w:color="auto"/>
        <w:bottom w:val="none" w:sz="0" w:space="0" w:color="auto"/>
        <w:right w:val="none" w:sz="0" w:space="0" w:color="auto"/>
      </w:divBdr>
    </w:div>
    <w:div w:id="927078785">
      <w:bodyDiv w:val="1"/>
      <w:marLeft w:val="0"/>
      <w:marRight w:val="0"/>
      <w:marTop w:val="0"/>
      <w:marBottom w:val="0"/>
      <w:divBdr>
        <w:top w:val="none" w:sz="0" w:space="0" w:color="auto"/>
        <w:left w:val="none" w:sz="0" w:space="0" w:color="auto"/>
        <w:bottom w:val="none" w:sz="0" w:space="0" w:color="auto"/>
        <w:right w:val="none" w:sz="0" w:space="0" w:color="auto"/>
      </w:divBdr>
    </w:div>
    <w:div w:id="934437716">
      <w:bodyDiv w:val="1"/>
      <w:marLeft w:val="0"/>
      <w:marRight w:val="0"/>
      <w:marTop w:val="0"/>
      <w:marBottom w:val="0"/>
      <w:divBdr>
        <w:top w:val="none" w:sz="0" w:space="0" w:color="auto"/>
        <w:left w:val="none" w:sz="0" w:space="0" w:color="auto"/>
        <w:bottom w:val="none" w:sz="0" w:space="0" w:color="auto"/>
        <w:right w:val="none" w:sz="0" w:space="0" w:color="auto"/>
      </w:divBdr>
    </w:div>
    <w:div w:id="955333231">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52342375">
      <w:bodyDiv w:val="1"/>
      <w:marLeft w:val="0"/>
      <w:marRight w:val="0"/>
      <w:marTop w:val="0"/>
      <w:marBottom w:val="0"/>
      <w:divBdr>
        <w:top w:val="none" w:sz="0" w:space="0" w:color="auto"/>
        <w:left w:val="none" w:sz="0" w:space="0" w:color="auto"/>
        <w:bottom w:val="none" w:sz="0" w:space="0" w:color="auto"/>
        <w:right w:val="none" w:sz="0" w:space="0" w:color="auto"/>
      </w:divBdr>
    </w:div>
    <w:div w:id="1061947545">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00371177">
      <w:bodyDiv w:val="1"/>
      <w:marLeft w:val="0"/>
      <w:marRight w:val="0"/>
      <w:marTop w:val="0"/>
      <w:marBottom w:val="0"/>
      <w:divBdr>
        <w:top w:val="none" w:sz="0" w:space="0" w:color="auto"/>
        <w:left w:val="none" w:sz="0" w:space="0" w:color="auto"/>
        <w:bottom w:val="none" w:sz="0" w:space="0" w:color="auto"/>
        <w:right w:val="none" w:sz="0" w:space="0" w:color="auto"/>
      </w:divBdr>
    </w:div>
    <w:div w:id="1102532375">
      <w:bodyDiv w:val="1"/>
      <w:marLeft w:val="0"/>
      <w:marRight w:val="0"/>
      <w:marTop w:val="0"/>
      <w:marBottom w:val="0"/>
      <w:divBdr>
        <w:top w:val="none" w:sz="0" w:space="0" w:color="auto"/>
        <w:left w:val="none" w:sz="0" w:space="0" w:color="auto"/>
        <w:bottom w:val="none" w:sz="0" w:space="0" w:color="auto"/>
        <w:right w:val="none" w:sz="0" w:space="0" w:color="auto"/>
      </w:divBdr>
    </w:div>
    <w:div w:id="1119567777">
      <w:bodyDiv w:val="1"/>
      <w:marLeft w:val="0"/>
      <w:marRight w:val="0"/>
      <w:marTop w:val="0"/>
      <w:marBottom w:val="0"/>
      <w:divBdr>
        <w:top w:val="none" w:sz="0" w:space="0" w:color="auto"/>
        <w:left w:val="none" w:sz="0" w:space="0" w:color="auto"/>
        <w:bottom w:val="none" w:sz="0" w:space="0" w:color="auto"/>
        <w:right w:val="none" w:sz="0" w:space="0" w:color="auto"/>
      </w:divBdr>
    </w:div>
    <w:div w:id="1135949311">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15240792">
      <w:bodyDiv w:val="1"/>
      <w:marLeft w:val="0"/>
      <w:marRight w:val="0"/>
      <w:marTop w:val="0"/>
      <w:marBottom w:val="0"/>
      <w:divBdr>
        <w:top w:val="none" w:sz="0" w:space="0" w:color="auto"/>
        <w:left w:val="none" w:sz="0" w:space="0" w:color="auto"/>
        <w:bottom w:val="none" w:sz="0" w:space="0" w:color="auto"/>
        <w:right w:val="none" w:sz="0" w:space="0" w:color="auto"/>
      </w:divBdr>
    </w:div>
    <w:div w:id="1249148554">
      <w:bodyDiv w:val="1"/>
      <w:marLeft w:val="0"/>
      <w:marRight w:val="0"/>
      <w:marTop w:val="0"/>
      <w:marBottom w:val="0"/>
      <w:divBdr>
        <w:top w:val="none" w:sz="0" w:space="0" w:color="auto"/>
        <w:left w:val="none" w:sz="0" w:space="0" w:color="auto"/>
        <w:bottom w:val="none" w:sz="0" w:space="0" w:color="auto"/>
        <w:right w:val="none" w:sz="0" w:space="0" w:color="auto"/>
      </w:divBdr>
    </w:div>
    <w:div w:id="1251504065">
      <w:bodyDiv w:val="1"/>
      <w:marLeft w:val="0"/>
      <w:marRight w:val="0"/>
      <w:marTop w:val="0"/>
      <w:marBottom w:val="0"/>
      <w:divBdr>
        <w:top w:val="none" w:sz="0" w:space="0" w:color="auto"/>
        <w:left w:val="none" w:sz="0" w:space="0" w:color="auto"/>
        <w:bottom w:val="none" w:sz="0" w:space="0" w:color="auto"/>
        <w:right w:val="none" w:sz="0" w:space="0" w:color="auto"/>
      </w:divBdr>
    </w:div>
    <w:div w:id="1256208444">
      <w:bodyDiv w:val="1"/>
      <w:marLeft w:val="0"/>
      <w:marRight w:val="0"/>
      <w:marTop w:val="0"/>
      <w:marBottom w:val="0"/>
      <w:divBdr>
        <w:top w:val="none" w:sz="0" w:space="0" w:color="auto"/>
        <w:left w:val="none" w:sz="0" w:space="0" w:color="auto"/>
        <w:bottom w:val="none" w:sz="0" w:space="0" w:color="auto"/>
        <w:right w:val="none" w:sz="0" w:space="0" w:color="auto"/>
      </w:divBdr>
    </w:div>
    <w:div w:id="1263611119">
      <w:bodyDiv w:val="1"/>
      <w:marLeft w:val="0"/>
      <w:marRight w:val="0"/>
      <w:marTop w:val="0"/>
      <w:marBottom w:val="0"/>
      <w:divBdr>
        <w:top w:val="none" w:sz="0" w:space="0" w:color="auto"/>
        <w:left w:val="none" w:sz="0" w:space="0" w:color="auto"/>
        <w:bottom w:val="none" w:sz="0" w:space="0" w:color="auto"/>
        <w:right w:val="none" w:sz="0" w:space="0" w:color="auto"/>
      </w:divBdr>
    </w:div>
    <w:div w:id="1305743011">
      <w:bodyDiv w:val="1"/>
      <w:marLeft w:val="0"/>
      <w:marRight w:val="0"/>
      <w:marTop w:val="0"/>
      <w:marBottom w:val="0"/>
      <w:divBdr>
        <w:top w:val="none" w:sz="0" w:space="0" w:color="auto"/>
        <w:left w:val="none" w:sz="0" w:space="0" w:color="auto"/>
        <w:bottom w:val="none" w:sz="0" w:space="0" w:color="auto"/>
        <w:right w:val="none" w:sz="0" w:space="0" w:color="auto"/>
      </w:divBdr>
    </w:div>
    <w:div w:id="1312247075">
      <w:bodyDiv w:val="1"/>
      <w:marLeft w:val="0"/>
      <w:marRight w:val="0"/>
      <w:marTop w:val="0"/>
      <w:marBottom w:val="0"/>
      <w:divBdr>
        <w:top w:val="none" w:sz="0" w:space="0" w:color="auto"/>
        <w:left w:val="none" w:sz="0" w:space="0" w:color="auto"/>
        <w:bottom w:val="none" w:sz="0" w:space="0" w:color="auto"/>
        <w:right w:val="none" w:sz="0" w:space="0" w:color="auto"/>
      </w:divBdr>
    </w:div>
    <w:div w:id="1325544903">
      <w:bodyDiv w:val="1"/>
      <w:marLeft w:val="0"/>
      <w:marRight w:val="0"/>
      <w:marTop w:val="0"/>
      <w:marBottom w:val="0"/>
      <w:divBdr>
        <w:top w:val="none" w:sz="0" w:space="0" w:color="auto"/>
        <w:left w:val="none" w:sz="0" w:space="0" w:color="auto"/>
        <w:bottom w:val="none" w:sz="0" w:space="0" w:color="auto"/>
        <w:right w:val="none" w:sz="0" w:space="0" w:color="auto"/>
      </w:divBdr>
    </w:div>
    <w:div w:id="1347248530">
      <w:bodyDiv w:val="1"/>
      <w:marLeft w:val="0"/>
      <w:marRight w:val="0"/>
      <w:marTop w:val="0"/>
      <w:marBottom w:val="0"/>
      <w:divBdr>
        <w:top w:val="none" w:sz="0" w:space="0" w:color="auto"/>
        <w:left w:val="none" w:sz="0" w:space="0" w:color="auto"/>
        <w:bottom w:val="none" w:sz="0" w:space="0" w:color="auto"/>
        <w:right w:val="none" w:sz="0" w:space="0" w:color="auto"/>
      </w:divBdr>
    </w:div>
    <w:div w:id="1347754378">
      <w:bodyDiv w:val="1"/>
      <w:marLeft w:val="0"/>
      <w:marRight w:val="0"/>
      <w:marTop w:val="0"/>
      <w:marBottom w:val="0"/>
      <w:divBdr>
        <w:top w:val="none" w:sz="0" w:space="0" w:color="auto"/>
        <w:left w:val="none" w:sz="0" w:space="0" w:color="auto"/>
        <w:bottom w:val="none" w:sz="0" w:space="0" w:color="auto"/>
        <w:right w:val="none" w:sz="0" w:space="0" w:color="auto"/>
      </w:divBdr>
    </w:div>
    <w:div w:id="1348142869">
      <w:bodyDiv w:val="1"/>
      <w:marLeft w:val="0"/>
      <w:marRight w:val="0"/>
      <w:marTop w:val="0"/>
      <w:marBottom w:val="0"/>
      <w:divBdr>
        <w:top w:val="none" w:sz="0" w:space="0" w:color="auto"/>
        <w:left w:val="none" w:sz="0" w:space="0" w:color="auto"/>
        <w:bottom w:val="none" w:sz="0" w:space="0" w:color="auto"/>
        <w:right w:val="none" w:sz="0" w:space="0" w:color="auto"/>
      </w:divBdr>
    </w:div>
    <w:div w:id="1356273951">
      <w:bodyDiv w:val="1"/>
      <w:marLeft w:val="0"/>
      <w:marRight w:val="0"/>
      <w:marTop w:val="0"/>
      <w:marBottom w:val="0"/>
      <w:divBdr>
        <w:top w:val="none" w:sz="0" w:space="0" w:color="auto"/>
        <w:left w:val="none" w:sz="0" w:space="0" w:color="auto"/>
        <w:bottom w:val="none" w:sz="0" w:space="0" w:color="auto"/>
        <w:right w:val="none" w:sz="0" w:space="0" w:color="auto"/>
      </w:divBdr>
    </w:div>
    <w:div w:id="1358583871">
      <w:bodyDiv w:val="1"/>
      <w:marLeft w:val="0"/>
      <w:marRight w:val="0"/>
      <w:marTop w:val="0"/>
      <w:marBottom w:val="0"/>
      <w:divBdr>
        <w:top w:val="none" w:sz="0" w:space="0" w:color="auto"/>
        <w:left w:val="none" w:sz="0" w:space="0" w:color="auto"/>
        <w:bottom w:val="none" w:sz="0" w:space="0" w:color="auto"/>
        <w:right w:val="none" w:sz="0" w:space="0" w:color="auto"/>
      </w:divBdr>
    </w:div>
    <w:div w:id="1360744928">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318485">
      <w:bodyDiv w:val="1"/>
      <w:marLeft w:val="0"/>
      <w:marRight w:val="0"/>
      <w:marTop w:val="0"/>
      <w:marBottom w:val="0"/>
      <w:divBdr>
        <w:top w:val="none" w:sz="0" w:space="0" w:color="auto"/>
        <w:left w:val="none" w:sz="0" w:space="0" w:color="auto"/>
        <w:bottom w:val="none" w:sz="0" w:space="0" w:color="auto"/>
        <w:right w:val="none" w:sz="0" w:space="0" w:color="auto"/>
      </w:divBdr>
    </w:div>
    <w:div w:id="1377461697">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82902897">
      <w:bodyDiv w:val="1"/>
      <w:marLeft w:val="0"/>
      <w:marRight w:val="0"/>
      <w:marTop w:val="0"/>
      <w:marBottom w:val="0"/>
      <w:divBdr>
        <w:top w:val="none" w:sz="0" w:space="0" w:color="auto"/>
        <w:left w:val="none" w:sz="0" w:space="0" w:color="auto"/>
        <w:bottom w:val="none" w:sz="0" w:space="0" w:color="auto"/>
        <w:right w:val="none" w:sz="0" w:space="0" w:color="auto"/>
      </w:divBdr>
    </w:div>
    <w:div w:id="1387342047">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1250993">
      <w:bodyDiv w:val="1"/>
      <w:marLeft w:val="0"/>
      <w:marRight w:val="0"/>
      <w:marTop w:val="0"/>
      <w:marBottom w:val="0"/>
      <w:divBdr>
        <w:top w:val="none" w:sz="0" w:space="0" w:color="auto"/>
        <w:left w:val="none" w:sz="0" w:space="0" w:color="auto"/>
        <w:bottom w:val="none" w:sz="0" w:space="0" w:color="auto"/>
        <w:right w:val="none" w:sz="0" w:space="0" w:color="auto"/>
      </w:divBdr>
    </w:div>
    <w:div w:id="1413235723">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450660510">
      <w:bodyDiv w:val="1"/>
      <w:marLeft w:val="0"/>
      <w:marRight w:val="0"/>
      <w:marTop w:val="0"/>
      <w:marBottom w:val="0"/>
      <w:divBdr>
        <w:top w:val="none" w:sz="0" w:space="0" w:color="auto"/>
        <w:left w:val="none" w:sz="0" w:space="0" w:color="auto"/>
        <w:bottom w:val="none" w:sz="0" w:space="0" w:color="auto"/>
        <w:right w:val="none" w:sz="0" w:space="0" w:color="auto"/>
      </w:divBdr>
    </w:div>
    <w:div w:id="1481918948">
      <w:bodyDiv w:val="1"/>
      <w:marLeft w:val="0"/>
      <w:marRight w:val="0"/>
      <w:marTop w:val="0"/>
      <w:marBottom w:val="0"/>
      <w:divBdr>
        <w:top w:val="none" w:sz="0" w:space="0" w:color="auto"/>
        <w:left w:val="none" w:sz="0" w:space="0" w:color="auto"/>
        <w:bottom w:val="none" w:sz="0" w:space="0" w:color="auto"/>
        <w:right w:val="none" w:sz="0" w:space="0" w:color="auto"/>
      </w:divBdr>
      <w:divsChild>
        <w:div w:id="1536699316">
          <w:marLeft w:val="446"/>
          <w:marRight w:val="0"/>
          <w:marTop w:val="240"/>
          <w:marBottom w:val="0"/>
          <w:divBdr>
            <w:top w:val="none" w:sz="0" w:space="0" w:color="auto"/>
            <w:left w:val="none" w:sz="0" w:space="0" w:color="auto"/>
            <w:bottom w:val="none" w:sz="0" w:space="0" w:color="auto"/>
            <w:right w:val="none" w:sz="0" w:space="0" w:color="auto"/>
          </w:divBdr>
        </w:div>
        <w:div w:id="715080378">
          <w:marLeft w:val="446"/>
          <w:marRight w:val="0"/>
          <w:marTop w:val="240"/>
          <w:marBottom w:val="0"/>
          <w:divBdr>
            <w:top w:val="none" w:sz="0" w:space="0" w:color="auto"/>
            <w:left w:val="none" w:sz="0" w:space="0" w:color="auto"/>
            <w:bottom w:val="none" w:sz="0" w:space="0" w:color="auto"/>
            <w:right w:val="none" w:sz="0" w:space="0" w:color="auto"/>
          </w:divBdr>
        </w:div>
        <w:div w:id="2146847109">
          <w:marLeft w:val="446"/>
          <w:marRight w:val="0"/>
          <w:marTop w:val="240"/>
          <w:marBottom w:val="0"/>
          <w:divBdr>
            <w:top w:val="none" w:sz="0" w:space="0" w:color="auto"/>
            <w:left w:val="none" w:sz="0" w:space="0" w:color="auto"/>
            <w:bottom w:val="none" w:sz="0" w:space="0" w:color="auto"/>
            <w:right w:val="none" w:sz="0" w:space="0" w:color="auto"/>
          </w:divBdr>
        </w:div>
        <w:div w:id="2140218132">
          <w:marLeft w:val="1166"/>
          <w:marRight w:val="0"/>
          <w:marTop w:val="0"/>
          <w:marBottom w:val="0"/>
          <w:divBdr>
            <w:top w:val="none" w:sz="0" w:space="0" w:color="auto"/>
            <w:left w:val="none" w:sz="0" w:space="0" w:color="auto"/>
            <w:bottom w:val="none" w:sz="0" w:space="0" w:color="auto"/>
            <w:right w:val="none" w:sz="0" w:space="0" w:color="auto"/>
          </w:divBdr>
        </w:div>
        <w:div w:id="451552809">
          <w:marLeft w:val="1166"/>
          <w:marRight w:val="0"/>
          <w:marTop w:val="0"/>
          <w:marBottom w:val="0"/>
          <w:divBdr>
            <w:top w:val="none" w:sz="0" w:space="0" w:color="auto"/>
            <w:left w:val="none" w:sz="0" w:space="0" w:color="auto"/>
            <w:bottom w:val="none" w:sz="0" w:space="0" w:color="auto"/>
            <w:right w:val="none" w:sz="0" w:space="0" w:color="auto"/>
          </w:divBdr>
        </w:div>
        <w:div w:id="465584441">
          <w:marLeft w:val="446"/>
          <w:marRight w:val="0"/>
          <w:marTop w:val="240"/>
          <w:marBottom w:val="0"/>
          <w:divBdr>
            <w:top w:val="none" w:sz="0" w:space="0" w:color="auto"/>
            <w:left w:val="none" w:sz="0" w:space="0" w:color="auto"/>
            <w:bottom w:val="none" w:sz="0" w:space="0" w:color="auto"/>
            <w:right w:val="none" w:sz="0" w:space="0" w:color="auto"/>
          </w:divBdr>
        </w:div>
        <w:div w:id="1738087433">
          <w:marLeft w:val="446"/>
          <w:marRight w:val="0"/>
          <w:marTop w:val="240"/>
          <w:marBottom w:val="0"/>
          <w:divBdr>
            <w:top w:val="none" w:sz="0" w:space="0" w:color="auto"/>
            <w:left w:val="none" w:sz="0" w:space="0" w:color="auto"/>
            <w:bottom w:val="none" w:sz="0" w:space="0" w:color="auto"/>
            <w:right w:val="none" w:sz="0" w:space="0" w:color="auto"/>
          </w:divBdr>
        </w:div>
        <w:div w:id="2079201863">
          <w:marLeft w:val="1166"/>
          <w:marRight w:val="0"/>
          <w:marTop w:val="0"/>
          <w:marBottom w:val="0"/>
          <w:divBdr>
            <w:top w:val="none" w:sz="0" w:space="0" w:color="auto"/>
            <w:left w:val="none" w:sz="0" w:space="0" w:color="auto"/>
            <w:bottom w:val="none" w:sz="0" w:space="0" w:color="auto"/>
            <w:right w:val="none" w:sz="0" w:space="0" w:color="auto"/>
          </w:divBdr>
        </w:div>
        <w:div w:id="458425280">
          <w:marLeft w:val="1166"/>
          <w:marRight w:val="0"/>
          <w:marTop w:val="0"/>
          <w:marBottom w:val="0"/>
          <w:divBdr>
            <w:top w:val="none" w:sz="0" w:space="0" w:color="auto"/>
            <w:left w:val="none" w:sz="0" w:space="0" w:color="auto"/>
            <w:bottom w:val="none" w:sz="0" w:space="0" w:color="auto"/>
            <w:right w:val="none" w:sz="0" w:space="0" w:color="auto"/>
          </w:divBdr>
        </w:div>
      </w:divsChild>
    </w:div>
    <w:div w:id="1522277795">
      <w:bodyDiv w:val="1"/>
      <w:marLeft w:val="0"/>
      <w:marRight w:val="0"/>
      <w:marTop w:val="0"/>
      <w:marBottom w:val="0"/>
      <w:divBdr>
        <w:top w:val="none" w:sz="0" w:space="0" w:color="auto"/>
        <w:left w:val="none" w:sz="0" w:space="0" w:color="auto"/>
        <w:bottom w:val="none" w:sz="0" w:space="0" w:color="auto"/>
        <w:right w:val="none" w:sz="0" w:space="0" w:color="auto"/>
      </w:divBdr>
    </w:div>
    <w:div w:id="1540243262">
      <w:bodyDiv w:val="1"/>
      <w:marLeft w:val="0"/>
      <w:marRight w:val="0"/>
      <w:marTop w:val="0"/>
      <w:marBottom w:val="0"/>
      <w:divBdr>
        <w:top w:val="none" w:sz="0" w:space="0" w:color="auto"/>
        <w:left w:val="none" w:sz="0" w:space="0" w:color="auto"/>
        <w:bottom w:val="none" w:sz="0" w:space="0" w:color="auto"/>
        <w:right w:val="none" w:sz="0" w:space="0" w:color="auto"/>
      </w:divBdr>
    </w:div>
    <w:div w:id="1575360929">
      <w:bodyDiv w:val="1"/>
      <w:marLeft w:val="0"/>
      <w:marRight w:val="0"/>
      <w:marTop w:val="0"/>
      <w:marBottom w:val="0"/>
      <w:divBdr>
        <w:top w:val="none" w:sz="0" w:space="0" w:color="auto"/>
        <w:left w:val="none" w:sz="0" w:space="0" w:color="auto"/>
        <w:bottom w:val="none" w:sz="0" w:space="0" w:color="auto"/>
        <w:right w:val="none" w:sz="0" w:space="0" w:color="auto"/>
      </w:divBdr>
    </w:div>
    <w:div w:id="1576934560">
      <w:bodyDiv w:val="1"/>
      <w:marLeft w:val="0"/>
      <w:marRight w:val="0"/>
      <w:marTop w:val="0"/>
      <w:marBottom w:val="0"/>
      <w:divBdr>
        <w:top w:val="none" w:sz="0" w:space="0" w:color="auto"/>
        <w:left w:val="none" w:sz="0" w:space="0" w:color="auto"/>
        <w:bottom w:val="none" w:sz="0" w:space="0" w:color="auto"/>
        <w:right w:val="none" w:sz="0" w:space="0" w:color="auto"/>
      </w:divBdr>
    </w:div>
    <w:div w:id="1578200296">
      <w:bodyDiv w:val="1"/>
      <w:marLeft w:val="0"/>
      <w:marRight w:val="0"/>
      <w:marTop w:val="0"/>
      <w:marBottom w:val="0"/>
      <w:divBdr>
        <w:top w:val="none" w:sz="0" w:space="0" w:color="auto"/>
        <w:left w:val="none" w:sz="0" w:space="0" w:color="auto"/>
        <w:bottom w:val="none" w:sz="0" w:space="0" w:color="auto"/>
        <w:right w:val="none" w:sz="0" w:space="0" w:color="auto"/>
      </w:divBdr>
    </w:div>
    <w:div w:id="1586186736">
      <w:bodyDiv w:val="1"/>
      <w:marLeft w:val="0"/>
      <w:marRight w:val="0"/>
      <w:marTop w:val="0"/>
      <w:marBottom w:val="0"/>
      <w:divBdr>
        <w:top w:val="none" w:sz="0" w:space="0" w:color="auto"/>
        <w:left w:val="none" w:sz="0" w:space="0" w:color="auto"/>
        <w:bottom w:val="none" w:sz="0" w:space="0" w:color="auto"/>
        <w:right w:val="none" w:sz="0" w:space="0" w:color="auto"/>
      </w:divBdr>
    </w:div>
    <w:div w:id="1602448548">
      <w:bodyDiv w:val="1"/>
      <w:marLeft w:val="0"/>
      <w:marRight w:val="0"/>
      <w:marTop w:val="0"/>
      <w:marBottom w:val="0"/>
      <w:divBdr>
        <w:top w:val="none" w:sz="0" w:space="0" w:color="auto"/>
        <w:left w:val="none" w:sz="0" w:space="0" w:color="auto"/>
        <w:bottom w:val="none" w:sz="0" w:space="0" w:color="auto"/>
        <w:right w:val="none" w:sz="0" w:space="0" w:color="auto"/>
      </w:divBdr>
    </w:div>
    <w:div w:id="1602490233">
      <w:bodyDiv w:val="1"/>
      <w:marLeft w:val="0"/>
      <w:marRight w:val="0"/>
      <w:marTop w:val="0"/>
      <w:marBottom w:val="0"/>
      <w:divBdr>
        <w:top w:val="none" w:sz="0" w:space="0" w:color="auto"/>
        <w:left w:val="none" w:sz="0" w:space="0" w:color="auto"/>
        <w:bottom w:val="none" w:sz="0" w:space="0" w:color="auto"/>
        <w:right w:val="none" w:sz="0" w:space="0" w:color="auto"/>
      </w:divBdr>
    </w:div>
    <w:div w:id="1661077097">
      <w:bodyDiv w:val="1"/>
      <w:marLeft w:val="0"/>
      <w:marRight w:val="0"/>
      <w:marTop w:val="0"/>
      <w:marBottom w:val="0"/>
      <w:divBdr>
        <w:top w:val="none" w:sz="0" w:space="0" w:color="auto"/>
        <w:left w:val="none" w:sz="0" w:space="0" w:color="auto"/>
        <w:bottom w:val="none" w:sz="0" w:space="0" w:color="auto"/>
        <w:right w:val="none" w:sz="0" w:space="0" w:color="auto"/>
      </w:divBdr>
    </w:div>
    <w:div w:id="1664818224">
      <w:bodyDiv w:val="1"/>
      <w:marLeft w:val="0"/>
      <w:marRight w:val="0"/>
      <w:marTop w:val="0"/>
      <w:marBottom w:val="0"/>
      <w:divBdr>
        <w:top w:val="none" w:sz="0" w:space="0" w:color="auto"/>
        <w:left w:val="none" w:sz="0" w:space="0" w:color="auto"/>
        <w:bottom w:val="none" w:sz="0" w:space="0" w:color="auto"/>
        <w:right w:val="none" w:sz="0" w:space="0" w:color="auto"/>
      </w:divBdr>
    </w:div>
    <w:div w:id="1689863795">
      <w:bodyDiv w:val="1"/>
      <w:marLeft w:val="0"/>
      <w:marRight w:val="0"/>
      <w:marTop w:val="0"/>
      <w:marBottom w:val="0"/>
      <w:divBdr>
        <w:top w:val="none" w:sz="0" w:space="0" w:color="auto"/>
        <w:left w:val="none" w:sz="0" w:space="0" w:color="auto"/>
        <w:bottom w:val="none" w:sz="0" w:space="0" w:color="auto"/>
        <w:right w:val="none" w:sz="0" w:space="0" w:color="auto"/>
      </w:divBdr>
    </w:div>
    <w:div w:id="1714577702">
      <w:bodyDiv w:val="1"/>
      <w:marLeft w:val="0"/>
      <w:marRight w:val="0"/>
      <w:marTop w:val="0"/>
      <w:marBottom w:val="0"/>
      <w:divBdr>
        <w:top w:val="none" w:sz="0" w:space="0" w:color="auto"/>
        <w:left w:val="none" w:sz="0" w:space="0" w:color="auto"/>
        <w:bottom w:val="none" w:sz="0" w:space="0" w:color="auto"/>
        <w:right w:val="none" w:sz="0" w:space="0" w:color="auto"/>
      </w:divBdr>
    </w:div>
    <w:div w:id="1718356313">
      <w:bodyDiv w:val="1"/>
      <w:marLeft w:val="0"/>
      <w:marRight w:val="0"/>
      <w:marTop w:val="0"/>
      <w:marBottom w:val="0"/>
      <w:divBdr>
        <w:top w:val="none" w:sz="0" w:space="0" w:color="auto"/>
        <w:left w:val="none" w:sz="0" w:space="0" w:color="auto"/>
        <w:bottom w:val="none" w:sz="0" w:space="0" w:color="auto"/>
        <w:right w:val="none" w:sz="0" w:space="0" w:color="auto"/>
      </w:divBdr>
    </w:div>
    <w:div w:id="1728143465">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34422226">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58555469">
      <w:bodyDiv w:val="1"/>
      <w:marLeft w:val="0"/>
      <w:marRight w:val="0"/>
      <w:marTop w:val="0"/>
      <w:marBottom w:val="0"/>
      <w:divBdr>
        <w:top w:val="none" w:sz="0" w:space="0" w:color="auto"/>
        <w:left w:val="none" w:sz="0" w:space="0" w:color="auto"/>
        <w:bottom w:val="none" w:sz="0" w:space="0" w:color="auto"/>
        <w:right w:val="none" w:sz="0" w:space="0" w:color="auto"/>
      </w:divBdr>
    </w:div>
    <w:div w:id="1772046386">
      <w:bodyDiv w:val="1"/>
      <w:marLeft w:val="0"/>
      <w:marRight w:val="0"/>
      <w:marTop w:val="0"/>
      <w:marBottom w:val="0"/>
      <w:divBdr>
        <w:top w:val="none" w:sz="0" w:space="0" w:color="auto"/>
        <w:left w:val="none" w:sz="0" w:space="0" w:color="auto"/>
        <w:bottom w:val="none" w:sz="0" w:space="0" w:color="auto"/>
        <w:right w:val="none" w:sz="0" w:space="0" w:color="auto"/>
      </w:divBdr>
    </w:div>
    <w:div w:id="1781678976">
      <w:bodyDiv w:val="1"/>
      <w:marLeft w:val="0"/>
      <w:marRight w:val="0"/>
      <w:marTop w:val="0"/>
      <w:marBottom w:val="0"/>
      <w:divBdr>
        <w:top w:val="none" w:sz="0" w:space="0" w:color="auto"/>
        <w:left w:val="none" w:sz="0" w:space="0" w:color="auto"/>
        <w:bottom w:val="none" w:sz="0" w:space="0" w:color="auto"/>
        <w:right w:val="none" w:sz="0" w:space="0" w:color="auto"/>
      </w:divBdr>
    </w:div>
    <w:div w:id="1786272844">
      <w:bodyDiv w:val="1"/>
      <w:marLeft w:val="0"/>
      <w:marRight w:val="0"/>
      <w:marTop w:val="0"/>
      <w:marBottom w:val="0"/>
      <w:divBdr>
        <w:top w:val="none" w:sz="0" w:space="0" w:color="auto"/>
        <w:left w:val="none" w:sz="0" w:space="0" w:color="auto"/>
        <w:bottom w:val="none" w:sz="0" w:space="0" w:color="auto"/>
        <w:right w:val="none" w:sz="0" w:space="0" w:color="auto"/>
      </w:divBdr>
    </w:div>
    <w:div w:id="1795320105">
      <w:bodyDiv w:val="1"/>
      <w:marLeft w:val="0"/>
      <w:marRight w:val="0"/>
      <w:marTop w:val="0"/>
      <w:marBottom w:val="0"/>
      <w:divBdr>
        <w:top w:val="none" w:sz="0" w:space="0" w:color="auto"/>
        <w:left w:val="none" w:sz="0" w:space="0" w:color="auto"/>
        <w:bottom w:val="none" w:sz="0" w:space="0" w:color="auto"/>
        <w:right w:val="none" w:sz="0" w:space="0" w:color="auto"/>
      </w:divBdr>
    </w:div>
    <w:div w:id="1803186473">
      <w:bodyDiv w:val="1"/>
      <w:marLeft w:val="0"/>
      <w:marRight w:val="0"/>
      <w:marTop w:val="0"/>
      <w:marBottom w:val="0"/>
      <w:divBdr>
        <w:top w:val="none" w:sz="0" w:space="0" w:color="auto"/>
        <w:left w:val="none" w:sz="0" w:space="0" w:color="auto"/>
        <w:bottom w:val="none" w:sz="0" w:space="0" w:color="auto"/>
        <w:right w:val="none" w:sz="0" w:space="0" w:color="auto"/>
      </w:divBdr>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71264465">
      <w:bodyDiv w:val="1"/>
      <w:marLeft w:val="0"/>
      <w:marRight w:val="0"/>
      <w:marTop w:val="0"/>
      <w:marBottom w:val="0"/>
      <w:divBdr>
        <w:top w:val="none" w:sz="0" w:space="0" w:color="auto"/>
        <w:left w:val="none" w:sz="0" w:space="0" w:color="auto"/>
        <w:bottom w:val="none" w:sz="0" w:space="0" w:color="auto"/>
        <w:right w:val="none" w:sz="0" w:space="0" w:color="auto"/>
      </w:divBdr>
    </w:div>
    <w:div w:id="187441691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1910771825">
      <w:bodyDiv w:val="1"/>
      <w:marLeft w:val="0"/>
      <w:marRight w:val="0"/>
      <w:marTop w:val="0"/>
      <w:marBottom w:val="0"/>
      <w:divBdr>
        <w:top w:val="none" w:sz="0" w:space="0" w:color="auto"/>
        <w:left w:val="none" w:sz="0" w:space="0" w:color="auto"/>
        <w:bottom w:val="none" w:sz="0" w:space="0" w:color="auto"/>
        <w:right w:val="none" w:sz="0" w:space="0" w:color="auto"/>
      </w:divBdr>
    </w:div>
    <w:div w:id="1913812385">
      <w:bodyDiv w:val="1"/>
      <w:marLeft w:val="0"/>
      <w:marRight w:val="0"/>
      <w:marTop w:val="0"/>
      <w:marBottom w:val="0"/>
      <w:divBdr>
        <w:top w:val="none" w:sz="0" w:space="0" w:color="auto"/>
        <w:left w:val="none" w:sz="0" w:space="0" w:color="auto"/>
        <w:bottom w:val="none" w:sz="0" w:space="0" w:color="auto"/>
        <w:right w:val="none" w:sz="0" w:space="0" w:color="auto"/>
      </w:divBdr>
    </w:div>
    <w:div w:id="1953441562">
      <w:bodyDiv w:val="1"/>
      <w:marLeft w:val="0"/>
      <w:marRight w:val="0"/>
      <w:marTop w:val="0"/>
      <w:marBottom w:val="0"/>
      <w:divBdr>
        <w:top w:val="none" w:sz="0" w:space="0" w:color="auto"/>
        <w:left w:val="none" w:sz="0" w:space="0" w:color="auto"/>
        <w:bottom w:val="none" w:sz="0" w:space="0" w:color="auto"/>
        <w:right w:val="none" w:sz="0" w:space="0" w:color="auto"/>
      </w:divBdr>
    </w:div>
    <w:div w:id="1989165154">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83405158">
      <w:bodyDiv w:val="1"/>
      <w:marLeft w:val="0"/>
      <w:marRight w:val="0"/>
      <w:marTop w:val="0"/>
      <w:marBottom w:val="0"/>
      <w:divBdr>
        <w:top w:val="none" w:sz="0" w:space="0" w:color="auto"/>
        <w:left w:val="none" w:sz="0" w:space="0" w:color="auto"/>
        <w:bottom w:val="none" w:sz="0" w:space="0" w:color="auto"/>
        <w:right w:val="none" w:sz="0" w:space="0" w:color="auto"/>
      </w:divBdr>
    </w:div>
    <w:div w:id="209920806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 w:id="2111120830">
      <w:bodyDiv w:val="1"/>
      <w:marLeft w:val="0"/>
      <w:marRight w:val="0"/>
      <w:marTop w:val="0"/>
      <w:marBottom w:val="0"/>
      <w:divBdr>
        <w:top w:val="none" w:sz="0" w:space="0" w:color="auto"/>
        <w:left w:val="none" w:sz="0" w:space="0" w:color="auto"/>
        <w:bottom w:val="none" w:sz="0" w:space="0" w:color="auto"/>
        <w:right w:val="none" w:sz="0" w:space="0" w:color="auto"/>
      </w:divBdr>
    </w:div>
    <w:div w:id="2112237278">
      <w:bodyDiv w:val="1"/>
      <w:marLeft w:val="0"/>
      <w:marRight w:val="0"/>
      <w:marTop w:val="0"/>
      <w:marBottom w:val="0"/>
      <w:divBdr>
        <w:top w:val="none" w:sz="0" w:space="0" w:color="auto"/>
        <w:left w:val="none" w:sz="0" w:space="0" w:color="auto"/>
        <w:bottom w:val="none" w:sz="0" w:space="0" w:color="auto"/>
        <w:right w:val="none" w:sz="0" w:space="0" w:color="auto"/>
      </w:divBdr>
    </w:div>
    <w:div w:id="2124575717">
      <w:bodyDiv w:val="1"/>
      <w:marLeft w:val="0"/>
      <w:marRight w:val="0"/>
      <w:marTop w:val="0"/>
      <w:marBottom w:val="0"/>
      <w:divBdr>
        <w:top w:val="none" w:sz="0" w:space="0" w:color="auto"/>
        <w:left w:val="none" w:sz="0" w:space="0" w:color="auto"/>
        <w:bottom w:val="none" w:sz="0" w:space="0" w:color="auto"/>
        <w:right w:val="none" w:sz="0" w:space="0" w:color="auto"/>
      </w:divBdr>
    </w:div>
    <w:div w:id="2140683634">
      <w:bodyDiv w:val="1"/>
      <w:marLeft w:val="0"/>
      <w:marRight w:val="0"/>
      <w:marTop w:val="0"/>
      <w:marBottom w:val="0"/>
      <w:divBdr>
        <w:top w:val="none" w:sz="0" w:space="0" w:color="auto"/>
        <w:left w:val="none" w:sz="0" w:space="0" w:color="auto"/>
        <w:bottom w:val="none" w:sz="0" w:space="0" w:color="auto"/>
        <w:right w:val="none" w:sz="0" w:space="0" w:color="auto"/>
      </w:divBdr>
    </w:div>
    <w:div w:id="214160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BB69A5-B627-4FEE-993F-97F63DE3B3BB}">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638</TotalTime>
  <Pages>2</Pages>
  <Words>276</Words>
  <Characters>1414</Characters>
  <Application>Microsoft Office Word</Application>
  <DocSecurity>0</DocSecurity>
  <Lines>108</Lines>
  <Paragraphs>93</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Microsoft</Company>
  <LinksUpToDate>false</LinksUpToDate>
  <CharactersWithSpaces>1597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양윤오/책임연구원/미래기술센터 C&amp;M표준(연)5G무선통신표준Task(yoonoh.yang@lge.com)</dc:creator>
  <cp:lastModifiedBy>Alok Sethi (Nokia)</cp:lastModifiedBy>
  <cp:revision>33</cp:revision>
  <cp:lastPrinted>2019-04-25T01:09:00Z</cp:lastPrinted>
  <dcterms:created xsi:type="dcterms:W3CDTF">2026-04-13T20:56:00Z</dcterms:created>
  <dcterms:modified xsi:type="dcterms:W3CDTF">2026-05-20T08:10:00Z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(3)QVSwXUg2Gnl/pwDn358kqoDUsKJNJeQtBnbHBCmMEYge/dS/KWGj6bg5tmzmk3EwXVpc+yzE
xA/5JRpGtkCppPI8Xle57nzRivPAxSYJYMcYh/7foYL3NAb3Pq5nDOqH9CfsAOXR2AJL8m/j
2ZLt3NsIslDD2HEpci41XMoq3PCHilBaOOI3p/v+WPPY/lByIuY1yWUvVpaayVX8+8sOH7cy
cH+xoKAdtSjsvZhN7R</vt:lpwstr>
  </property>
  <property fmtid="{D5CDD505-2E9C-101B-9397-08002B2CF9AE}" pid="9" name="_2015_ms_pID_7253431">
    <vt:lpwstr>DGQVv3y92M3tzVD42GHedttOt5yW8IPFkcdVeuogV129/lBzvcJjMq
NCjMK9c7KctkoyVIV36UTpplr81DJVHqmjD9a2ys1gUL/qCF7+EAQSDa0+f/UwkpeRPdskRF
Fil0HojBlTznDPJW6SHlQjKF0piDmm3rdecwwYh1Wz2ypDdCsh8LU4HtyaaAfG/la/TOeXpa
WunBcEWmm2NBEb4GdKR+MWBw3UXnFCjotJfx</vt:lpwstr>
  </property>
  <property fmtid="{D5CDD505-2E9C-101B-9397-08002B2CF9AE}" pid="10" name="_2015_ms_pID_7253432">
    <vt:lpwstr>rw==</vt:lpwstr>
  </property>
  <property fmtid="{D5CDD505-2E9C-101B-9397-08002B2CF9AE}" pid="11" name="MSIP_Label_83bcef13-7cac-433f-ba1d-47a323951816_Enabled">
    <vt:lpwstr>true</vt:lpwstr>
  </property>
  <property fmtid="{D5CDD505-2E9C-101B-9397-08002B2CF9AE}" pid="12" name="MSIP_Label_83bcef13-7cac-433f-ba1d-47a323951816_SetDate">
    <vt:lpwstr>2023-10-03T11:59:11Z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c115205a-a24d-4334-8c80-e9067ebf8ff7</vt:lpwstr>
  </property>
  <property fmtid="{D5CDD505-2E9C-101B-9397-08002B2CF9AE}" pid="17" name="MSIP_Label_83bcef13-7cac-433f-ba1d-47a323951816_ContentBits">
    <vt:lpwstr>0</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1699443157</vt:lpwstr>
  </property>
</Properties>
</file>