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6445" w14:textId="4A834B7D" w:rsidR="00AD0BA2" w:rsidRPr="00AD0BA2" w:rsidRDefault="00AD0BA2" w:rsidP="00AD0BA2">
      <w:pPr>
        <w:rPr>
          <w:rFonts w:ascii="Arial" w:eastAsia="SimSun" w:hAnsi="Arial"/>
          <w:b/>
          <w:sz w:val="24"/>
          <w:szCs w:val="24"/>
          <w:lang w:val="en-US" w:eastAsia="en-US"/>
        </w:rPr>
      </w:pPr>
      <w:r w:rsidRPr="00AD0BA2">
        <w:rPr>
          <w:rFonts w:ascii="Arial" w:eastAsia="SimSun" w:hAnsi="Arial"/>
          <w:b/>
          <w:sz w:val="24"/>
          <w:szCs w:val="24"/>
          <w:lang w:val="en-US" w:eastAsia="en-US"/>
        </w:rPr>
        <w:t>3GPP TSG-RAN WG4 Meeting #116bis</w:t>
      </w:r>
      <w:r w:rsidRPr="00AD0BA2">
        <w:rPr>
          <w:rFonts w:ascii="Arial" w:eastAsia="SimSun" w:hAnsi="Arial"/>
          <w:b/>
          <w:sz w:val="24"/>
          <w:szCs w:val="24"/>
          <w:lang w:val="en-US" w:eastAsia="en-US"/>
        </w:rPr>
        <w:tab/>
      </w:r>
      <w:r>
        <w:rPr>
          <w:rFonts w:ascii="Arial" w:eastAsia="SimSun" w:hAnsi="Arial"/>
          <w:b/>
          <w:sz w:val="24"/>
          <w:szCs w:val="24"/>
          <w:lang w:val="en-US" w:eastAsia="en-US"/>
        </w:rPr>
        <w:tab/>
      </w:r>
      <w:r>
        <w:rPr>
          <w:rFonts w:ascii="Arial" w:eastAsia="SimSun" w:hAnsi="Arial"/>
          <w:b/>
          <w:sz w:val="24"/>
          <w:szCs w:val="24"/>
          <w:lang w:val="en-US" w:eastAsia="en-US"/>
        </w:rPr>
        <w:tab/>
      </w:r>
      <w:r>
        <w:rPr>
          <w:rFonts w:ascii="Arial" w:eastAsia="SimSun" w:hAnsi="Arial"/>
          <w:b/>
          <w:sz w:val="24"/>
          <w:szCs w:val="24"/>
          <w:lang w:val="en-US" w:eastAsia="en-US"/>
        </w:rPr>
        <w:tab/>
      </w:r>
      <w:r>
        <w:rPr>
          <w:rFonts w:ascii="Arial" w:eastAsia="SimSun" w:hAnsi="Arial"/>
          <w:b/>
          <w:sz w:val="24"/>
          <w:szCs w:val="24"/>
          <w:lang w:val="en-US" w:eastAsia="en-US"/>
        </w:rPr>
        <w:tab/>
      </w:r>
      <w:r w:rsidR="00147EDB">
        <w:rPr>
          <w:rFonts w:ascii="Arial" w:eastAsia="SimSun" w:hAnsi="Arial" w:hint="eastAsia"/>
          <w:b/>
          <w:sz w:val="24"/>
          <w:szCs w:val="24"/>
          <w:lang w:val="en-US" w:eastAsia="zh-CN"/>
        </w:rPr>
        <w:t xml:space="preserve">        </w:t>
      </w:r>
      <w:r w:rsidR="00147EDB" w:rsidRPr="00147EDB">
        <w:rPr>
          <w:rFonts w:ascii="Arial" w:eastAsia="SimSun" w:hAnsi="Arial"/>
          <w:b/>
          <w:sz w:val="24"/>
          <w:szCs w:val="24"/>
          <w:lang w:val="en-US" w:eastAsia="en-US"/>
        </w:rPr>
        <w:t>R4-25</w:t>
      </w:r>
      <w:r w:rsidR="00E6756B">
        <w:rPr>
          <w:rFonts w:ascii="Arial" w:eastAsia="SimSun" w:hAnsi="Arial"/>
          <w:b/>
          <w:sz w:val="24"/>
          <w:szCs w:val="24"/>
          <w:lang w:val="en-US" w:eastAsia="en-US"/>
        </w:rPr>
        <w:t>xxxxx</w:t>
      </w:r>
    </w:p>
    <w:p w14:paraId="486BA31A" w14:textId="778F7564" w:rsidR="0070369B" w:rsidRDefault="00AD0BA2" w:rsidP="00AD0BA2">
      <w:pPr>
        <w:rPr>
          <w:rFonts w:ascii="Arial" w:hAnsi="Arial" w:cs="Arial"/>
          <w:lang w:val="en-US"/>
        </w:rPr>
      </w:pPr>
      <w:r w:rsidRPr="00AD0BA2">
        <w:rPr>
          <w:rFonts w:ascii="Arial" w:eastAsia="SimSun" w:hAnsi="Arial"/>
          <w:b/>
          <w:sz w:val="24"/>
          <w:szCs w:val="24"/>
          <w:lang w:val="en-US" w:eastAsia="en-US"/>
        </w:rPr>
        <w:t>Prague, Czech Republic, October 13 – 17, 2025</w:t>
      </w:r>
    </w:p>
    <w:p w14:paraId="645CFDC6" w14:textId="2785FDEF" w:rsidR="0070369B" w:rsidRDefault="004323F3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lang w:val="en-US"/>
        </w:rPr>
        <w:t>LS of RAN4 RRM agreement</w:t>
      </w:r>
      <w:r w:rsidR="0015230E">
        <w:rPr>
          <w:rFonts w:ascii="Arial" w:hAnsi="Arial" w:cs="Arial"/>
          <w:lang w:val="en-US"/>
        </w:rPr>
        <w:t xml:space="preserve"> update</w:t>
      </w:r>
      <w:r>
        <w:rPr>
          <w:rFonts w:ascii="Arial" w:hAnsi="Arial" w:cs="Arial"/>
          <w:lang w:val="en-US"/>
        </w:rPr>
        <w:t xml:space="preserve"> on switching</w:t>
      </w:r>
      <w:r w:rsidR="0015230E">
        <w:rPr>
          <w:rFonts w:ascii="Arial" w:hAnsi="Arial" w:cs="Arial"/>
          <w:lang w:val="en-US"/>
        </w:rPr>
        <w:t xml:space="preserve"> pattern application</w:t>
      </w:r>
    </w:p>
    <w:p w14:paraId="5E809342" w14:textId="77777777" w:rsidR="0070369B" w:rsidRDefault="004323F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>
        <w:rPr>
          <w:rFonts w:ascii="Arial" w:hAnsi="Arial" w:cs="Arial"/>
          <w:b/>
          <w:lang w:val="en-US"/>
        </w:rPr>
        <w:t>Response to: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 xml:space="preserve"> </w:t>
      </w:r>
    </w:p>
    <w:p w14:paraId="059E2E43" w14:textId="77777777" w:rsidR="0070369B" w:rsidRDefault="004323F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lang w:val="en-US"/>
        </w:rPr>
        <w:t>Release: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>Rel-19</w:t>
      </w:r>
    </w:p>
    <w:bookmarkEnd w:id="2"/>
    <w:bookmarkEnd w:id="3"/>
    <w:bookmarkEnd w:id="4"/>
    <w:p w14:paraId="2061674E" w14:textId="77777777" w:rsidR="0070369B" w:rsidRDefault="004323F3"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Work Item:</w:t>
      </w:r>
      <w:r>
        <w:rPr>
          <w:rFonts w:ascii="Arial" w:hAnsi="Arial" w:cs="Arial"/>
          <w:lang w:val="en-US"/>
        </w:rPr>
        <w:tab/>
        <w:t>NR_LBCA_Sw-Core</w:t>
      </w:r>
    </w:p>
    <w:p w14:paraId="53C4E032" w14:textId="77777777" w:rsidR="0070369B" w:rsidRDefault="0070369B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42D9B53B" w14:textId="77777777" w:rsidR="0070369B" w:rsidRDefault="004323F3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lang w:val="en-US"/>
        </w:rPr>
        <w:tab/>
        <w:t>RAN4</w:t>
      </w:r>
    </w:p>
    <w:p w14:paraId="350A74D2" w14:textId="77777777" w:rsidR="0070369B" w:rsidRDefault="004323F3"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>RAN1</w:t>
      </w:r>
    </w:p>
    <w:p w14:paraId="6D3074B4" w14:textId="77777777" w:rsidR="0070369B" w:rsidRDefault="004323F3">
      <w:pPr>
        <w:spacing w:after="60"/>
        <w:ind w:left="1985" w:hanging="1985"/>
        <w:rPr>
          <w:rFonts w:ascii="Arial" w:hAnsi="Arial" w:cs="Arial"/>
          <w:lang w:val="en-US"/>
        </w:rPr>
      </w:pPr>
      <w:bookmarkStart w:id="5" w:name="OLE_LINK45"/>
      <w:bookmarkStart w:id="6" w:name="OLE_LINK46"/>
      <w:r>
        <w:rPr>
          <w:rFonts w:ascii="Arial" w:hAnsi="Arial" w:cs="Arial"/>
          <w:lang w:val="en-US"/>
        </w:rPr>
        <w:t>Cc:</w:t>
      </w:r>
      <w:r>
        <w:rPr>
          <w:rFonts w:ascii="Arial" w:hAnsi="Arial" w:cs="Arial"/>
          <w:lang w:val="en-US"/>
        </w:rPr>
        <w:tab/>
      </w:r>
    </w:p>
    <w:bookmarkEnd w:id="5"/>
    <w:bookmarkEnd w:id="6"/>
    <w:p w14:paraId="76FA041D" w14:textId="77777777" w:rsidR="0070369B" w:rsidRDefault="0070369B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07CCDEF" w14:textId="77777777" w:rsidR="0070369B" w:rsidRDefault="004323F3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lang w:val="en-US"/>
        </w:rPr>
        <w:t>Jie Cui,  jie_cui@apple.com</w:t>
      </w:r>
    </w:p>
    <w:p w14:paraId="7EF53E56" w14:textId="77777777" w:rsidR="0070369B" w:rsidRDefault="0070369B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21655477" w14:textId="77777777" w:rsidR="0070369B" w:rsidRDefault="004323F3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7" w:name="_Hlk63164491"/>
      <w:r>
        <w:rPr>
          <w:rFonts w:ascii="Arial" w:hAnsi="Arial" w:cs="Arial"/>
          <w:b/>
          <w:lang w:val="en-US"/>
        </w:rPr>
        <w:t>Send any reply LS to:</w:t>
      </w:r>
      <w:r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2" w:history="1">
        <w:r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7"/>
    <w:p w14:paraId="4766305F" w14:textId="77777777" w:rsidR="0070369B" w:rsidRDefault="0070369B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65A8FDE" w14:textId="77777777" w:rsidR="0070369B" w:rsidRDefault="004323F3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Attachments:</w:t>
      </w:r>
      <w:r>
        <w:rPr>
          <w:rFonts w:ascii="Arial" w:hAnsi="Arial" w:cs="Arial"/>
          <w:bCs/>
          <w:lang w:val="en-US"/>
        </w:rPr>
        <w:tab/>
        <w:t>None</w:t>
      </w:r>
    </w:p>
    <w:p w14:paraId="4B4E0BF1" w14:textId="77777777" w:rsidR="0070369B" w:rsidRDefault="004323F3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Overall description</w:t>
      </w:r>
    </w:p>
    <w:p w14:paraId="0C2D03A8" w14:textId="7FD3AE6D" w:rsidR="0070369B" w:rsidRDefault="004323F3">
      <w:pPr>
        <w:rPr>
          <w:rFonts w:ascii="Arial" w:hAnsi="Arial" w:cs="Arial"/>
          <w:lang w:val="en-US"/>
        </w:rPr>
      </w:pPr>
      <w:r w:rsidRPr="004B5B64">
        <w:rPr>
          <w:rFonts w:ascii="Arial" w:hAnsi="Arial" w:cs="Arial"/>
          <w:lang w:val="en-US"/>
        </w:rPr>
        <w:t xml:space="preserve">RAN4 </w:t>
      </w:r>
      <w:r w:rsidR="00AD0BA2">
        <w:rPr>
          <w:rFonts w:ascii="Arial" w:hAnsi="Arial" w:cs="Arial"/>
          <w:lang w:val="en-US"/>
        </w:rPr>
        <w:t xml:space="preserve">has further </w:t>
      </w:r>
      <w:r w:rsidRPr="004B5B64">
        <w:rPr>
          <w:rFonts w:ascii="Arial" w:hAnsi="Arial" w:cs="Arial"/>
          <w:lang w:val="en-US"/>
        </w:rPr>
        <w:t xml:space="preserve">discussed the applicability of </w:t>
      </w:r>
      <w:r w:rsidRPr="004B5B64">
        <w:rPr>
          <w:rFonts w:ascii="Arial" w:hAnsi="Arial" w:cs="Arial"/>
          <w:bCs/>
          <w:lang w:eastAsia="ko-KR"/>
        </w:rPr>
        <w:t>switching pattern for SDL SCell</w:t>
      </w:r>
      <w:r w:rsidRPr="004B5B64">
        <w:rPr>
          <w:rFonts w:ascii="Arial" w:hAnsi="Arial" w:cs="Arial"/>
          <w:lang w:val="en-US"/>
        </w:rPr>
        <w:t xml:space="preserve"> for RRM requirements and would like to share the following </w:t>
      </w:r>
      <w:r w:rsidR="00AD0BA2">
        <w:rPr>
          <w:rFonts w:ascii="Arial" w:hAnsi="Arial" w:cs="Arial"/>
          <w:lang w:val="en-US"/>
        </w:rPr>
        <w:t>update</w:t>
      </w:r>
      <w:r w:rsidRPr="004B5B64">
        <w:rPr>
          <w:rFonts w:ascii="Arial" w:hAnsi="Arial" w:cs="Arial"/>
          <w:lang w:val="en-US"/>
        </w:rPr>
        <w:t xml:space="preserve"> to RAN1.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D0BA2" w14:paraId="3CCEDDB7" w14:textId="77777777" w:rsidTr="00AD0BA2">
        <w:tc>
          <w:tcPr>
            <w:tcW w:w="9855" w:type="dxa"/>
          </w:tcPr>
          <w:p w14:paraId="5C6C8A37" w14:textId="77777777" w:rsidR="00AD0BA2" w:rsidRPr="006A549A" w:rsidRDefault="00AD0BA2" w:rsidP="00AD0BA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contextualSpacing w:val="0"/>
              <w:rPr>
                <w:bCs/>
                <w:highlight w:val="green"/>
                <w:lang w:eastAsia="ko-KR"/>
              </w:rPr>
            </w:pPr>
            <w:r w:rsidRPr="006A549A">
              <w:rPr>
                <w:bCs/>
                <w:highlight w:val="green"/>
                <w:lang w:eastAsia="ko-KR"/>
              </w:rPr>
              <w:t xml:space="preserve">Revise the previous agreement in </w:t>
            </w:r>
            <w:hyperlink r:id="rId13" w:history="1">
              <w:r w:rsidRPr="006A549A">
                <w:rPr>
                  <w:rStyle w:val="Hyperlink"/>
                  <w:b/>
                  <w:bCs/>
                  <w:highlight w:val="green"/>
                  <w:lang w:eastAsia="ko-KR"/>
                </w:rPr>
                <w:t>R4-2504895</w:t>
              </w:r>
            </w:hyperlink>
            <w:r w:rsidRPr="006A549A">
              <w:rPr>
                <w:bCs/>
                <w:highlight w:val="green"/>
                <w:lang w:eastAsia="ko-KR"/>
              </w:rPr>
              <w:t xml:space="preserve"> issue 1-1-3 (RAN4 #114bis) for the </w:t>
            </w:r>
            <w:proofErr w:type="spellStart"/>
            <w:r w:rsidRPr="006A549A">
              <w:rPr>
                <w:bCs/>
                <w:highlight w:val="green"/>
                <w:lang w:eastAsia="ko-KR"/>
              </w:rPr>
              <w:t>SCell</w:t>
            </w:r>
            <w:proofErr w:type="spellEnd"/>
            <w:r w:rsidRPr="006A549A">
              <w:rPr>
                <w:bCs/>
                <w:highlight w:val="green"/>
                <w:lang w:eastAsia="ko-KR"/>
              </w:rPr>
              <w:t xml:space="preserve"> which is in activation procedure:</w:t>
            </w:r>
          </w:p>
          <w:p w14:paraId="4AFF3F97" w14:textId="77777777" w:rsidR="00AD0BA2" w:rsidRPr="006A549A" w:rsidRDefault="00AD0BA2" w:rsidP="00AD0BA2">
            <w:pPr>
              <w:pStyle w:val="ListParagraph"/>
              <w:numPr>
                <w:ilvl w:val="1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 xml:space="preserve">For the </w:t>
            </w:r>
            <w:proofErr w:type="spellStart"/>
            <w:r w:rsidRPr="006A549A">
              <w:rPr>
                <w:highlight w:val="green"/>
              </w:rPr>
              <w:t>SCell</w:t>
            </w:r>
            <w:proofErr w:type="spellEnd"/>
            <w:r w:rsidRPr="006A549A">
              <w:rPr>
                <w:highlight w:val="green"/>
              </w:rPr>
              <w:t xml:space="preserve"> which is in activation procedure,</w:t>
            </w:r>
          </w:p>
          <w:p w14:paraId="79F4BBA0" w14:textId="6492BCAC" w:rsidR="00AD0BA2" w:rsidRPr="00BF217F" w:rsidRDefault="00AD0BA2" w:rsidP="00BF217F">
            <w:pPr>
              <w:pStyle w:val="ListParagraph"/>
              <w:numPr>
                <w:ilvl w:val="2"/>
                <w:numId w:val="2"/>
              </w:numPr>
              <w:spacing w:after="0"/>
              <w:contextualSpacing w:val="0"/>
              <w:jc w:val="both"/>
              <w:rPr>
                <w:highlight w:val="green"/>
              </w:rPr>
            </w:pPr>
            <w:r w:rsidRPr="006A549A">
              <w:rPr>
                <w:highlight w:val="green"/>
              </w:rPr>
              <w:t xml:space="preserve">The RRC configured switching pattern for SDL </w:t>
            </w:r>
            <w:proofErr w:type="spellStart"/>
            <w:r w:rsidRPr="006A549A">
              <w:rPr>
                <w:highlight w:val="green"/>
              </w:rPr>
              <w:t>SCell</w:t>
            </w:r>
            <w:proofErr w:type="spellEnd"/>
            <w:r w:rsidRPr="006A549A">
              <w:rPr>
                <w:highlight w:val="green"/>
              </w:rPr>
              <w:t xml:space="preserve"> is applied.</w:t>
            </w:r>
          </w:p>
        </w:tc>
      </w:tr>
    </w:tbl>
    <w:p w14:paraId="04EA053A" w14:textId="77777777" w:rsidR="00AD0BA2" w:rsidRPr="004B5B64" w:rsidRDefault="00AD0BA2">
      <w:pPr>
        <w:rPr>
          <w:rFonts w:ascii="Arial" w:hAnsi="Arial" w:cs="Arial"/>
          <w:lang w:val="en-US"/>
        </w:rPr>
      </w:pPr>
    </w:p>
    <w:p w14:paraId="14AFFF75" w14:textId="77777777" w:rsidR="0070369B" w:rsidRDefault="004323F3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Actions</w:t>
      </w:r>
    </w:p>
    <w:p w14:paraId="3EE7DB02" w14:textId="77777777" w:rsidR="0070369B" w:rsidRDefault="004323F3">
      <w:pPr>
        <w:spacing w:after="12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To RAN1:</w:t>
      </w:r>
    </w:p>
    <w:p w14:paraId="5FC9BBB5" w14:textId="77777777" w:rsidR="0070369B" w:rsidRDefault="004323F3">
      <w:pPr>
        <w:spacing w:after="120"/>
        <w:ind w:left="993" w:hanging="993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ACTION: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en-US"/>
        </w:rPr>
        <w:t>RAN4 respectfully asks RAN1 to take the above into account in their future work.</w:t>
      </w:r>
    </w:p>
    <w:p w14:paraId="593302BE" w14:textId="77777777" w:rsidR="0070369B" w:rsidRDefault="004323F3">
      <w:pPr>
        <w:pStyle w:val="Heading1"/>
        <w:rPr>
          <w:szCs w:val="36"/>
          <w:lang w:val="en-US"/>
        </w:rPr>
      </w:pPr>
      <w:r>
        <w:rPr>
          <w:szCs w:val="36"/>
          <w:lang w:val="en-US"/>
        </w:rPr>
        <w:t>3</w:t>
      </w:r>
      <w:r>
        <w:rPr>
          <w:szCs w:val="36"/>
          <w:lang w:val="en-US"/>
        </w:rPr>
        <w:tab/>
        <w:t xml:space="preserve">Dates of next </w:t>
      </w:r>
      <w:r>
        <w:rPr>
          <w:rFonts w:cs="Arial"/>
          <w:bCs/>
          <w:szCs w:val="36"/>
          <w:lang w:val="en-US"/>
        </w:rPr>
        <w:t>TSG-RAN WG4</w:t>
      </w:r>
      <w:r>
        <w:rPr>
          <w:szCs w:val="36"/>
          <w:lang w:val="en-US"/>
        </w:rPr>
        <w:t xml:space="preserve"> meetings</w:t>
      </w:r>
    </w:p>
    <w:p w14:paraId="4BEBC00F" w14:textId="731A84D8" w:rsidR="0070369B" w:rsidRDefault="004323F3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lang w:val="en-US"/>
        </w:rPr>
        <w:t>TSG-RAN</w:t>
      </w:r>
      <w:r>
        <w:rPr>
          <w:rFonts w:ascii="Arial" w:hAnsi="Arial" w:cs="Arial"/>
          <w:bCs/>
          <w:lang w:val="en-US" w:eastAsia="zh-CN"/>
        </w:rPr>
        <w:t xml:space="preserve"> WG4</w:t>
      </w:r>
      <w:r>
        <w:rPr>
          <w:rFonts w:ascii="Arial" w:hAnsi="Arial" w:cs="Arial"/>
          <w:bCs/>
          <w:lang w:val="en-US"/>
        </w:rPr>
        <w:t xml:space="preserve"> Meeting </w:t>
      </w:r>
      <w:r>
        <w:rPr>
          <w:rFonts w:ascii="Arial" w:hAnsi="Arial" w:cs="Arial"/>
          <w:bCs/>
          <w:color w:val="000000"/>
          <w:lang w:val="en-US"/>
        </w:rPr>
        <w:t>#11</w:t>
      </w:r>
      <w:r w:rsidR="00AD0BA2">
        <w:rPr>
          <w:rFonts w:ascii="Arial" w:hAnsi="Arial" w:cs="Arial"/>
          <w:bCs/>
          <w:color w:val="000000"/>
          <w:lang w:val="en-US"/>
        </w:rPr>
        <w:t>7</w:t>
      </w:r>
      <w:r>
        <w:rPr>
          <w:rFonts w:ascii="Arial" w:hAnsi="Arial" w:cs="Arial"/>
          <w:bCs/>
          <w:color w:val="000000"/>
          <w:lang w:val="en-US"/>
        </w:rPr>
        <w:tab/>
      </w:r>
      <w:r w:rsidR="00AD0BA2">
        <w:rPr>
          <w:rFonts w:ascii="Arial" w:hAnsi="Arial" w:cs="Arial"/>
          <w:bCs/>
          <w:color w:val="000000"/>
          <w:lang w:val="en-US"/>
        </w:rPr>
        <w:t>17</w:t>
      </w:r>
      <w:r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</w:t>
      </w:r>
      <w:r w:rsidR="00AD0BA2">
        <w:rPr>
          <w:rFonts w:ascii="Arial" w:hAnsi="Arial" w:cs="Arial"/>
          <w:bCs/>
          <w:color w:val="000000"/>
          <w:lang w:val="en-US"/>
        </w:rPr>
        <w:t>21</w:t>
      </w:r>
      <w:r w:rsidR="00AD0BA2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>
        <w:rPr>
          <w:rFonts w:ascii="Arial" w:hAnsi="Arial" w:cs="Arial"/>
          <w:bCs/>
          <w:color w:val="000000"/>
          <w:lang w:val="en-US"/>
        </w:rPr>
        <w:t xml:space="preserve"> </w:t>
      </w:r>
      <w:r w:rsidR="00AD0BA2">
        <w:rPr>
          <w:rFonts w:ascii="Arial" w:hAnsi="Arial" w:cs="Arial"/>
          <w:bCs/>
          <w:color w:val="000000"/>
          <w:lang w:val="en-US"/>
        </w:rPr>
        <w:t>Nov</w:t>
      </w:r>
      <w:r>
        <w:rPr>
          <w:rFonts w:ascii="Arial" w:hAnsi="Arial" w:cs="Arial"/>
          <w:bCs/>
          <w:color w:val="000000"/>
          <w:lang w:val="en-US"/>
        </w:rPr>
        <w:t xml:space="preserve"> 2025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 w:rsidR="00AD0BA2">
        <w:rPr>
          <w:rFonts w:ascii="Arial" w:hAnsi="Arial" w:cs="Arial"/>
          <w:bCs/>
          <w:color w:val="000000"/>
          <w:lang w:val="en-US"/>
        </w:rPr>
        <w:t>Dallas, USA</w:t>
      </w:r>
    </w:p>
    <w:p w14:paraId="6D6CBEB8" w14:textId="21829E3A" w:rsidR="00AD0BA2" w:rsidRDefault="00AD0BA2" w:rsidP="00AD0BA2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lang w:val="en-US"/>
        </w:rPr>
        <w:t>TSG-RAN</w:t>
      </w:r>
      <w:r>
        <w:rPr>
          <w:rFonts w:ascii="Arial" w:hAnsi="Arial" w:cs="Arial"/>
          <w:bCs/>
          <w:lang w:val="en-US" w:eastAsia="zh-CN"/>
        </w:rPr>
        <w:t xml:space="preserve"> WG4</w:t>
      </w:r>
      <w:r>
        <w:rPr>
          <w:rFonts w:ascii="Arial" w:hAnsi="Arial" w:cs="Arial"/>
          <w:bCs/>
          <w:lang w:val="en-US"/>
        </w:rPr>
        <w:t xml:space="preserve"> Meeting </w:t>
      </w:r>
      <w:r>
        <w:rPr>
          <w:rFonts w:ascii="Arial" w:hAnsi="Arial" w:cs="Arial"/>
          <w:bCs/>
          <w:color w:val="000000"/>
          <w:lang w:val="en-US"/>
        </w:rPr>
        <w:t>#118</w:t>
      </w:r>
      <w:r>
        <w:rPr>
          <w:rFonts w:ascii="Arial" w:hAnsi="Arial" w:cs="Arial"/>
          <w:bCs/>
          <w:color w:val="000000"/>
          <w:lang w:val="en-US"/>
        </w:rPr>
        <w:tab/>
        <w:t>09</w:t>
      </w:r>
      <w:r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13</w:t>
      </w:r>
      <w:r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Feb 2026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 w:rsidRPr="00AD0BA2">
        <w:rPr>
          <w:rFonts w:ascii="Arial" w:hAnsi="Arial" w:cs="Arial"/>
          <w:bCs/>
          <w:color w:val="000000"/>
          <w:lang w:val="en-US"/>
        </w:rPr>
        <w:t>Gothenburg</w:t>
      </w:r>
      <w:r>
        <w:rPr>
          <w:rFonts w:ascii="Arial" w:hAnsi="Arial" w:cs="Arial"/>
          <w:bCs/>
          <w:color w:val="000000"/>
          <w:lang w:val="en-US"/>
        </w:rPr>
        <w:t>, Sweden</w:t>
      </w:r>
    </w:p>
    <w:p w14:paraId="6AC046E5" w14:textId="77777777" w:rsidR="00AD0BA2" w:rsidRDefault="00AD0BA2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</w:p>
    <w:p w14:paraId="2E33DD56" w14:textId="77777777" w:rsidR="0070369B" w:rsidRDefault="0070369B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</w:p>
    <w:p w14:paraId="16BEF693" w14:textId="77777777" w:rsidR="0070369B" w:rsidRDefault="0070369B"/>
    <w:sectPr w:rsidR="0070369B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0E62E" w14:textId="77777777" w:rsidR="00A24D21" w:rsidRDefault="00A24D21">
      <w:r>
        <w:separator/>
      </w:r>
    </w:p>
  </w:endnote>
  <w:endnote w:type="continuationSeparator" w:id="0">
    <w:p w14:paraId="74331581" w14:textId="77777777" w:rsidR="00A24D21" w:rsidRDefault="00A2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12CC" w14:textId="77777777" w:rsidR="00A24D21" w:rsidRDefault="00A24D21">
      <w:pPr>
        <w:spacing w:after="0"/>
      </w:pPr>
      <w:r>
        <w:separator/>
      </w:r>
    </w:p>
  </w:footnote>
  <w:footnote w:type="continuationSeparator" w:id="0">
    <w:p w14:paraId="1A790E48" w14:textId="77777777" w:rsidR="00A24D21" w:rsidRDefault="00A24D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10D59"/>
    <w:multiLevelType w:val="multilevel"/>
    <w:tmpl w:val="3BC10D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73482"/>
    <w:multiLevelType w:val="multilevel"/>
    <w:tmpl w:val="A46415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390856">
    <w:abstractNumId w:val="0"/>
  </w:num>
  <w:num w:numId="2" w16cid:durableId="69927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E9"/>
    <w:rsid w:val="00063F03"/>
    <w:rsid w:val="00091654"/>
    <w:rsid w:val="000E3BDF"/>
    <w:rsid w:val="00147EDB"/>
    <w:rsid w:val="0015230E"/>
    <w:rsid w:val="00155CE9"/>
    <w:rsid w:val="0018182B"/>
    <w:rsid w:val="001D2C98"/>
    <w:rsid w:val="001E5374"/>
    <w:rsid w:val="002458D6"/>
    <w:rsid w:val="002723A4"/>
    <w:rsid w:val="002B5A69"/>
    <w:rsid w:val="002C4A36"/>
    <w:rsid w:val="002D20AD"/>
    <w:rsid w:val="002D3C11"/>
    <w:rsid w:val="00301A23"/>
    <w:rsid w:val="00356E88"/>
    <w:rsid w:val="00371FF6"/>
    <w:rsid w:val="003E2EE7"/>
    <w:rsid w:val="004020B0"/>
    <w:rsid w:val="00406D2C"/>
    <w:rsid w:val="004136CF"/>
    <w:rsid w:val="004323F3"/>
    <w:rsid w:val="00490282"/>
    <w:rsid w:val="004A7434"/>
    <w:rsid w:val="004B283C"/>
    <w:rsid w:val="004B5B64"/>
    <w:rsid w:val="004E52D5"/>
    <w:rsid w:val="00514B5B"/>
    <w:rsid w:val="005E05E4"/>
    <w:rsid w:val="005E7AD7"/>
    <w:rsid w:val="00600F59"/>
    <w:rsid w:val="00620244"/>
    <w:rsid w:val="00621B37"/>
    <w:rsid w:val="006376C0"/>
    <w:rsid w:val="0064688E"/>
    <w:rsid w:val="00674A8A"/>
    <w:rsid w:val="006B5DDB"/>
    <w:rsid w:val="0070369B"/>
    <w:rsid w:val="00704F19"/>
    <w:rsid w:val="007110B4"/>
    <w:rsid w:val="00734169"/>
    <w:rsid w:val="00751889"/>
    <w:rsid w:val="00754510"/>
    <w:rsid w:val="007B5BBD"/>
    <w:rsid w:val="007F4906"/>
    <w:rsid w:val="0081313E"/>
    <w:rsid w:val="008A6354"/>
    <w:rsid w:val="008B304C"/>
    <w:rsid w:val="00925473"/>
    <w:rsid w:val="009621FE"/>
    <w:rsid w:val="00975EFE"/>
    <w:rsid w:val="009A103C"/>
    <w:rsid w:val="009B7E87"/>
    <w:rsid w:val="009C0F26"/>
    <w:rsid w:val="009C14A3"/>
    <w:rsid w:val="009C4723"/>
    <w:rsid w:val="00A24D21"/>
    <w:rsid w:val="00A27222"/>
    <w:rsid w:val="00A4773E"/>
    <w:rsid w:val="00A600F8"/>
    <w:rsid w:val="00A86162"/>
    <w:rsid w:val="00AD0BA2"/>
    <w:rsid w:val="00AD6088"/>
    <w:rsid w:val="00AE21BA"/>
    <w:rsid w:val="00B23BE8"/>
    <w:rsid w:val="00BD434B"/>
    <w:rsid w:val="00BF217F"/>
    <w:rsid w:val="00C15627"/>
    <w:rsid w:val="00C44961"/>
    <w:rsid w:val="00C96A5A"/>
    <w:rsid w:val="00CA7A1C"/>
    <w:rsid w:val="00CD4C54"/>
    <w:rsid w:val="00D038BF"/>
    <w:rsid w:val="00D10E47"/>
    <w:rsid w:val="00D145B1"/>
    <w:rsid w:val="00E2572D"/>
    <w:rsid w:val="00E32D1C"/>
    <w:rsid w:val="00E6756B"/>
    <w:rsid w:val="00E87D60"/>
    <w:rsid w:val="00E9521B"/>
    <w:rsid w:val="00EA2CDD"/>
    <w:rsid w:val="00EE1249"/>
    <w:rsid w:val="00EF403E"/>
    <w:rsid w:val="00F03438"/>
    <w:rsid w:val="00F1176E"/>
    <w:rsid w:val="00F232BB"/>
    <w:rsid w:val="00F30E41"/>
    <w:rsid w:val="00F47DC3"/>
    <w:rsid w:val="00F54BB9"/>
    <w:rsid w:val="00F6512C"/>
    <w:rsid w:val="00FC3DCB"/>
    <w:rsid w:val="7930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6BE9"/>
  <w15:docId w15:val="{8A080569-A186-448F-B97C-E615BA21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cs="Times New Roman"/>
      <w:lang w:val="en-GB" w:eastAsia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/>
      <w:sz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Theme="minorEastAsia" w:hAnsi="Arial" w:cs="Times New Roman"/>
      <w:sz w:val="36"/>
      <w:szCs w:val="20"/>
      <w:lang w:val="en-GB" w:eastAsia="en-GB"/>
    </w:rPr>
  </w:style>
  <w:style w:type="paragraph" w:customStyle="1" w:styleId="B1">
    <w:name w:val="B1"/>
    <w:basedOn w:val="List"/>
    <w:link w:val="B1Char1"/>
    <w:qFormat/>
    <w:pPr>
      <w:ind w:left="568" w:hanging="284"/>
      <w:contextualSpacing w:val="0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 w:cs="Times New Roman"/>
      <w:lang w:val="en-GB" w:eastAsia="en-US"/>
    </w:rPr>
  </w:style>
  <w:style w:type="paragraph" w:styleId="ListParagraph">
    <w:name w:val="List Paragraph"/>
    <w:aliases w:val="- Bullets,목록 단락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列表段落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- Bullets Char,목록 단락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SimSun" w:hAnsi="Arial" w:cs="Times New Roman"/>
      <w:sz w:val="20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C44961"/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tp://10.10.10.10/ftp/tsg_ran/WG4_Radio/TSGR4_114bis/Inbox/R4-2504895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RBI5PAMIO524-1616901215-42206</_dlc_DocId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https://nokia.sharepoint.com/sites/gxp/_layouts/15/DocIdRedir.aspx?ID=RBI5PAMIO524-1616901215-42206</Url>
      <Description>RBI5PAMIO524-1616901215-42206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92099-1347-423E-A01E-1441800B22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44DC0B-04C9-4C0E-BE00-3EC688D95BB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CDB7787-A4FC-4BFC-B6E9-B50A5B5AA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C664D3-17ED-44B1-834F-DAF7AE410DF1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72FB8A29-5B62-4EBF-98BD-26F1BC314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Ajit</dc:creator>
  <cp:lastModifiedBy>[Apple_RAN4#116_during meeting]</cp:lastModifiedBy>
  <cp:revision>11</cp:revision>
  <dcterms:created xsi:type="dcterms:W3CDTF">2025-04-11T03:06:00Z</dcterms:created>
  <dcterms:modified xsi:type="dcterms:W3CDTF">2025-10-17T05:42:00Z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0x01010055A05E76B664164F9F76E63E6D6BE6ED</vt:lpwstr>
  </property>
  <property fmtid="{D5CDD505-2E9C-101B-9397-08002B2CF9AE}" pid="4" name="_dlc_DocIdItemGuid">
    <vt:lpwstr>d9991b51-794c-4814-b50f-1a4b079a0f2f</vt:lpwstr>
  </property>
  <property fmtid="{D5CDD505-2E9C-101B-9397-08002B2CF9AE}" pid="5" name="CWM19488ef0166c11f080005f4900005f49">
    <vt:lpwstr>CWM/K9X1b52gWSUwUYBQLfeu/l9QRBnA8sIwBpzHgIxMJsnwutJwaR0XFi8TIHu60EOGhVRJt8ftiK3TN8WdLiH8w==</vt:lpwstr>
  </property>
  <property fmtid="{D5CDD505-2E9C-101B-9397-08002B2CF9AE}" pid="6" name="KSOProductBuildVer">
    <vt:lpwstr>2052-11.8.2.12085</vt:lpwstr>
  </property>
  <property fmtid="{D5CDD505-2E9C-101B-9397-08002B2CF9AE}" pid="7" name="ICV">
    <vt:lpwstr>47681326083E45558F4504F11167F84C</vt:lpwstr>
  </property>
</Properties>
</file>