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29A28" w14:textId="5B6DC139"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5F2123">
        <w:rPr>
          <w:rFonts w:ascii="Arial" w:hAnsi="Arial" w:cs="Arial"/>
          <w:b/>
          <w:sz w:val="24"/>
          <w:szCs w:val="24"/>
          <w:lang w:eastAsia="zh-CN"/>
        </w:rPr>
        <w:t>1</w:t>
      </w:r>
      <w:r w:rsidR="00071C14">
        <w:rPr>
          <w:rFonts w:ascii="Arial" w:hAnsi="Arial" w:cs="Arial"/>
          <w:b/>
          <w:sz w:val="24"/>
          <w:szCs w:val="24"/>
          <w:lang w:eastAsia="zh-CN"/>
        </w:rPr>
        <w:t>1</w:t>
      </w:r>
      <w:r w:rsidR="005A57A1">
        <w:rPr>
          <w:rFonts w:ascii="Arial" w:hAnsi="Arial" w:cs="Arial"/>
          <w:b/>
          <w:sz w:val="24"/>
          <w:szCs w:val="24"/>
          <w:lang w:eastAsia="zh-CN"/>
        </w:rPr>
        <w:t>6</w:t>
      </w:r>
      <w:r w:rsidR="00F0538E">
        <w:rPr>
          <w:rFonts w:ascii="Arial" w:hAnsi="Arial" w:cs="Arial"/>
          <w:b/>
          <w:sz w:val="24"/>
          <w:szCs w:val="24"/>
          <w:lang w:eastAsia="zh-CN"/>
        </w:rPr>
        <w:t>bis</w:t>
      </w:r>
      <w:r w:rsidRPr="00377591">
        <w:rPr>
          <w:rFonts w:ascii="Arial" w:eastAsia="MS Mincho" w:hAnsi="Arial" w:cs="Arial"/>
          <w:b/>
          <w:sz w:val="24"/>
          <w:szCs w:val="24"/>
        </w:rPr>
        <w:tab/>
      </w:r>
      <w:r w:rsidR="00D84BD0">
        <w:rPr>
          <w:rFonts w:ascii="Arial" w:eastAsia="MS Mincho" w:hAnsi="Arial" w:cs="Arial"/>
          <w:b/>
          <w:sz w:val="24"/>
          <w:szCs w:val="24"/>
        </w:rPr>
        <w:t>R4-2</w:t>
      </w:r>
      <w:r w:rsidR="001632B8">
        <w:rPr>
          <w:rFonts w:ascii="Arial" w:eastAsia="MS Mincho" w:hAnsi="Arial" w:cs="Arial"/>
          <w:b/>
          <w:sz w:val="24"/>
          <w:szCs w:val="24"/>
        </w:rPr>
        <w:t>5</w:t>
      </w:r>
      <w:r w:rsidR="00DF7CA7">
        <w:rPr>
          <w:rFonts w:ascii="Arial" w:eastAsia="MS Mincho" w:hAnsi="Arial" w:cs="Arial"/>
          <w:b/>
          <w:sz w:val="24"/>
          <w:szCs w:val="24"/>
        </w:rPr>
        <w:t>1</w:t>
      </w:r>
      <w:r w:rsidR="0097287D">
        <w:rPr>
          <w:rFonts w:ascii="Arial" w:eastAsia="MS Mincho" w:hAnsi="Arial" w:cs="Arial"/>
          <w:b/>
          <w:sz w:val="24"/>
          <w:szCs w:val="24"/>
        </w:rPr>
        <w:t>4579</w:t>
      </w:r>
    </w:p>
    <w:p w14:paraId="5B00D7A2" w14:textId="61ED3A4A" w:rsidR="0068254F" w:rsidRPr="00881E60" w:rsidRDefault="00F0538E" w:rsidP="0068254F">
      <w:pPr>
        <w:tabs>
          <w:tab w:val="right" w:pos="10440"/>
          <w:tab w:val="right" w:pos="13323"/>
        </w:tabs>
        <w:spacing w:afterLines="100" w:after="240"/>
        <w:rPr>
          <w:rFonts w:ascii="Arial" w:hAnsi="Arial" w:cs="Arial"/>
          <w:b/>
          <w:sz w:val="24"/>
          <w:szCs w:val="24"/>
          <w:lang w:val="en-US" w:eastAsia="zh-CN"/>
        </w:rPr>
      </w:pPr>
      <w:r>
        <w:rPr>
          <w:rFonts w:ascii="Arial" w:eastAsia="Times New Roman" w:hAnsi="Arial" w:cs="Arial"/>
          <w:b/>
          <w:sz w:val="24"/>
          <w:szCs w:val="24"/>
          <w:lang w:eastAsia="zh-CN"/>
        </w:rPr>
        <w:t>Prague, Czech</w:t>
      </w:r>
      <w:r w:rsidR="005A57A1" w:rsidRPr="005A57A1">
        <w:rPr>
          <w:rFonts w:ascii="Arial" w:eastAsia="Times New Roman" w:hAnsi="Arial" w:cs="Arial"/>
          <w:b/>
          <w:sz w:val="24"/>
          <w:szCs w:val="24"/>
          <w:lang w:eastAsia="zh-CN"/>
        </w:rPr>
        <w:t xml:space="preserve">, </w:t>
      </w:r>
      <w:r>
        <w:rPr>
          <w:rFonts w:ascii="Arial" w:eastAsia="Times New Roman" w:hAnsi="Arial" w:cs="Arial"/>
          <w:b/>
          <w:sz w:val="24"/>
          <w:szCs w:val="24"/>
          <w:lang w:eastAsia="zh-CN"/>
        </w:rPr>
        <w:t>13</w:t>
      </w:r>
      <w:r w:rsidR="005A57A1" w:rsidRPr="005A57A1">
        <w:rPr>
          <w:rFonts w:ascii="Arial" w:eastAsia="Times New Roman" w:hAnsi="Arial" w:cs="Arial"/>
          <w:b/>
          <w:sz w:val="24"/>
          <w:szCs w:val="24"/>
          <w:lang w:eastAsia="zh-CN"/>
        </w:rPr>
        <w:t xml:space="preserve">th – </w:t>
      </w:r>
      <w:r>
        <w:rPr>
          <w:rFonts w:ascii="Arial" w:eastAsia="Times New Roman" w:hAnsi="Arial" w:cs="Arial"/>
          <w:b/>
          <w:sz w:val="24"/>
          <w:szCs w:val="24"/>
          <w:lang w:eastAsia="zh-CN"/>
        </w:rPr>
        <w:t>17</w:t>
      </w:r>
      <w:r w:rsidR="005A57A1" w:rsidRPr="005A57A1">
        <w:rPr>
          <w:rFonts w:ascii="Arial" w:eastAsia="Times New Roman" w:hAnsi="Arial" w:cs="Arial"/>
          <w:b/>
          <w:sz w:val="24"/>
          <w:szCs w:val="24"/>
          <w:lang w:eastAsia="zh-CN"/>
        </w:rPr>
        <w:t xml:space="preserve">th </w:t>
      </w:r>
      <w:proofErr w:type="gramStart"/>
      <w:r>
        <w:rPr>
          <w:rFonts w:ascii="Arial" w:eastAsia="Times New Roman" w:hAnsi="Arial" w:cs="Arial"/>
          <w:b/>
          <w:sz w:val="24"/>
          <w:szCs w:val="24"/>
          <w:lang w:eastAsia="zh-CN"/>
        </w:rPr>
        <w:t>October</w:t>
      </w:r>
      <w:r w:rsidR="005A57A1" w:rsidRPr="005A57A1">
        <w:rPr>
          <w:rFonts w:ascii="Arial" w:eastAsia="Times New Roman" w:hAnsi="Arial" w:cs="Arial"/>
          <w:b/>
          <w:sz w:val="24"/>
          <w:szCs w:val="24"/>
          <w:lang w:eastAsia="zh-CN"/>
        </w:rPr>
        <w:t>,</w:t>
      </w:r>
      <w:proofErr w:type="gramEnd"/>
      <w:r w:rsidR="005A57A1" w:rsidRPr="005A57A1">
        <w:rPr>
          <w:rFonts w:ascii="Arial" w:eastAsia="Times New Roman" w:hAnsi="Arial" w:cs="Arial"/>
          <w:b/>
          <w:sz w:val="24"/>
          <w:szCs w:val="24"/>
          <w:lang w:eastAsia="zh-CN"/>
        </w:rPr>
        <w:t xml:space="preserve"> </w:t>
      </w:r>
      <w:r w:rsidR="00B27451" w:rsidRPr="00B27451">
        <w:rPr>
          <w:rFonts w:ascii="Arial" w:eastAsia="Times New Roman" w:hAnsi="Arial" w:cs="Arial"/>
          <w:b/>
          <w:sz w:val="24"/>
          <w:szCs w:val="24"/>
          <w:lang w:eastAsia="zh-CN"/>
        </w:rPr>
        <w:t>202</w:t>
      </w:r>
      <w:r w:rsidR="005A57A1">
        <w:rPr>
          <w:rFonts w:ascii="Arial" w:eastAsia="Times New Roman" w:hAnsi="Arial" w:cs="Arial"/>
          <w:b/>
          <w:sz w:val="24"/>
          <w:szCs w:val="24"/>
          <w:lang w:eastAsia="zh-CN"/>
        </w:rPr>
        <w:t>5</w:t>
      </w:r>
    </w:p>
    <w:p w14:paraId="4A5D394B" w14:textId="12850EED"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5A57A1">
        <w:rPr>
          <w:rFonts w:ascii="Arial" w:hAnsi="Arial" w:cs="Arial"/>
          <w:sz w:val="22"/>
          <w:lang w:eastAsia="zh-CN"/>
        </w:rPr>
        <w:t>WF o</w:t>
      </w:r>
      <w:r w:rsidR="005A57A1" w:rsidRPr="005A57A1">
        <w:rPr>
          <w:rFonts w:ascii="Arial" w:hAnsi="Arial" w:cs="Arial"/>
          <w:sz w:val="22"/>
          <w:lang w:eastAsia="zh-CN"/>
        </w:rPr>
        <w:t xml:space="preserve">n </w:t>
      </w:r>
      <w:r w:rsidR="00E72090">
        <w:rPr>
          <w:rFonts w:ascii="Arial" w:hAnsi="Arial" w:cs="Arial"/>
          <w:sz w:val="22"/>
          <w:lang w:eastAsia="zh-CN"/>
        </w:rPr>
        <w:t>HPUE</w:t>
      </w:r>
      <w:r w:rsidR="00E72090" w:rsidRPr="00E72090">
        <w:rPr>
          <w:rFonts w:ascii="Arial" w:hAnsi="Arial" w:cs="Arial"/>
          <w:sz w:val="22"/>
          <w:lang w:eastAsia="zh-CN"/>
        </w:rPr>
        <w:t xml:space="preserve"> for FRMCS</w:t>
      </w:r>
    </w:p>
    <w:p w14:paraId="756BCB1C" w14:textId="422D4FB4"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F57CEF">
        <w:rPr>
          <w:rFonts w:ascii="Arial" w:hAnsi="Arial" w:cs="Arial"/>
          <w:sz w:val="22"/>
          <w:lang w:eastAsia="zh-CN"/>
        </w:rPr>
        <w:t>5.5</w:t>
      </w:r>
    </w:p>
    <w:p w14:paraId="435BDB58" w14:textId="1C9004A8"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5944BC" w:rsidRPr="0027434F">
        <w:rPr>
          <w:rFonts w:ascii="Arial" w:hAnsi="Arial" w:cs="Arial"/>
          <w:bCs/>
          <w:sz w:val="22"/>
        </w:rPr>
        <w:t>Nokia</w:t>
      </w:r>
      <w:r w:rsidR="003C5506" w:rsidRPr="003C5506">
        <w:rPr>
          <w:rFonts w:ascii="Arial" w:hAnsi="Arial" w:cs="Arial"/>
          <w:bCs/>
          <w:sz w:val="22"/>
        </w:rPr>
        <w:t>, Union Inter. Chemins de Fer</w:t>
      </w:r>
    </w:p>
    <w:p w14:paraId="35FAA7A5"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BFE3543" w14:textId="77777777" w:rsidR="00EF3FF4" w:rsidRPr="005944BC" w:rsidRDefault="00EF3FF4" w:rsidP="009E6BAB">
      <w:pPr>
        <w:pStyle w:val="Heading1"/>
        <w:numPr>
          <w:ilvl w:val="0"/>
          <w:numId w:val="0"/>
        </w:numPr>
        <w:ind w:left="432" w:hanging="432"/>
        <w:rPr>
          <w:sz w:val="28"/>
          <w:szCs w:val="28"/>
          <w:lang w:eastAsia="zh-CN"/>
        </w:rPr>
      </w:pPr>
    </w:p>
    <w:p w14:paraId="750B6408" w14:textId="089A1300" w:rsidR="00B40453" w:rsidRDefault="00B40453" w:rsidP="00B40453">
      <w:pPr>
        <w:keepNext/>
        <w:spacing w:after="240"/>
        <w:ind w:left="1985" w:right="284" w:hanging="1985"/>
        <w:outlineLvl w:val="0"/>
        <w:rPr>
          <w:b/>
          <w:sz w:val="22"/>
          <w:szCs w:val="18"/>
        </w:rPr>
      </w:pPr>
      <w:r w:rsidRPr="00071C14">
        <w:rPr>
          <w:b/>
          <w:sz w:val="22"/>
          <w:szCs w:val="18"/>
        </w:rPr>
        <w:t>Agreements</w:t>
      </w:r>
      <w:r w:rsidR="00071C14" w:rsidRPr="00071C14">
        <w:rPr>
          <w:b/>
          <w:sz w:val="22"/>
          <w:szCs w:val="18"/>
        </w:rPr>
        <w:t>:</w:t>
      </w:r>
    </w:p>
    <w:p w14:paraId="0779700E" w14:textId="0AC0C078" w:rsidR="00AC4890" w:rsidRPr="00E915E2" w:rsidRDefault="00AC4890" w:rsidP="00AC4890">
      <w:pPr>
        <w:keepNext/>
        <w:spacing w:after="240"/>
        <w:ind w:left="1985" w:right="284" w:hanging="1985"/>
        <w:outlineLvl w:val="0"/>
        <w:rPr>
          <w:bCs/>
          <w:sz w:val="22"/>
          <w:szCs w:val="18"/>
          <w:u w:val="single"/>
        </w:rPr>
      </w:pPr>
      <w:r w:rsidRPr="00E915E2">
        <w:rPr>
          <w:bCs/>
          <w:sz w:val="22"/>
          <w:szCs w:val="18"/>
          <w:u w:val="single"/>
        </w:rPr>
        <w:t xml:space="preserve">Issue </w:t>
      </w:r>
      <w:r>
        <w:rPr>
          <w:bCs/>
          <w:sz w:val="22"/>
          <w:szCs w:val="18"/>
          <w:u w:val="single"/>
        </w:rPr>
        <w:t>1</w:t>
      </w:r>
      <w:r w:rsidRPr="00E915E2">
        <w:rPr>
          <w:bCs/>
          <w:sz w:val="22"/>
          <w:szCs w:val="18"/>
          <w:u w:val="single"/>
        </w:rPr>
        <w:t xml:space="preserve">: </w:t>
      </w:r>
      <w:r w:rsidR="00181758">
        <w:rPr>
          <w:bCs/>
          <w:sz w:val="22"/>
          <w:szCs w:val="18"/>
          <w:u w:val="single"/>
        </w:rPr>
        <w:t>M</w:t>
      </w:r>
      <w:r w:rsidRPr="00AC4890">
        <w:rPr>
          <w:bCs/>
          <w:sz w:val="22"/>
          <w:szCs w:val="18"/>
          <w:u w:val="single"/>
        </w:rPr>
        <w:t>aximum output power for CA</w:t>
      </w:r>
    </w:p>
    <w:p w14:paraId="6A27404F" w14:textId="2D4FA57C" w:rsidR="00E915E2" w:rsidRDefault="00ED55E3" w:rsidP="009A4CF0">
      <w:pPr>
        <w:keepNext/>
        <w:spacing w:after="240"/>
        <w:ind w:right="284"/>
        <w:outlineLvl w:val="0"/>
        <w:rPr>
          <w:bCs/>
          <w:sz w:val="22"/>
          <w:szCs w:val="18"/>
        </w:rPr>
      </w:pPr>
      <w:r>
        <w:rPr>
          <w:bCs/>
          <w:sz w:val="22"/>
          <w:szCs w:val="18"/>
        </w:rPr>
        <w:t>Add</w:t>
      </w:r>
      <w:r w:rsidR="00E915E2" w:rsidRPr="00E915E2">
        <w:rPr>
          <w:bCs/>
          <w:sz w:val="22"/>
          <w:szCs w:val="18"/>
        </w:rPr>
        <w:t xml:space="preserve"> a </w:t>
      </w:r>
      <w:r>
        <w:rPr>
          <w:bCs/>
          <w:sz w:val="22"/>
          <w:szCs w:val="18"/>
        </w:rPr>
        <w:t>new</w:t>
      </w:r>
      <w:r w:rsidR="00E915E2" w:rsidRPr="00E915E2">
        <w:rPr>
          <w:bCs/>
          <w:sz w:val="22"/>
          <w:szCs w:val="18"/>
        </w:rPr>
        <w:t xml:space="preserve"> </w:t>
      </w:r>
      <w:r w:rsidR="0074257E">
        <w:rPr>
          <w:bCs/>
          <w:sz w:val="22"/>
          <w:szCs w:val="18"/>
        </w:rPr>
        <w:t xml:space="preserve">table </w:t>
      </w:r>
      <w:r w:rsidR="00CF75B7" w:rsidRPr="00CF75B7">
        <w:rPr>
          <w:bCs/>
          <w:sz w:val="22"/>
          <w:szCs w:val="18"/>
        </w:rPr>
        <w:t>UE Power Class for uplink inter-band CA (two bands)</w:t>
      </w:r>
      <w:r w:rsidR="0074257E">
        <w:rPr>
          <w:bCs/>
          <w:sz w:val="22"/>
          <w:szCs w:val="18"/>
        </w:rPr>
        <w:t xml:space="preserve"> </w:t>
      </w:r>
      <w:r>
        <w:rPr>
          <w:bCs/>
          <w:sz w:val="22"/>
          <w:szCs w:val="18"/>
        </w:rPr>
        <w:t xml:space="preserve">for </w:t>
      </w:r>
      <w:r w:rsidR="00CF75B7">
        <w:rPr>
          <w:bCs/>
          <w:sz w:val="22"/>
          <w:szCs w:val="18"/>
        </w:rPr>
        <w:t>FRMCS</w:t>
      </w:r>
      <w:r>
        <w:rPr>
          <w:bCs/>
          <w:sz w:val="22"/>
          <w:szCs w:val="18"/>
        </w:rPr>
        <w:t xml:space="preserve"> in bands n100 and n101</w:t>
      </w:r>
      <w:r w:rsidR="004A0F67">
        <w:rPr>
          <w:bCs/>
          <w:sz w:val="22"/>
          <w:szCs w:val="18"/>
        </w:rPr>
        <w:t>. No need to introduce single band PC2 and PC1.5 for bands n100 and n101.</w:t>
      </w:r>
    </w:p>
    <w:p w14:paraId="1883C8E7" w14:textId="37E1AC40" w:rsidR="00733265" w:rsidRPr="00733265" w:rsidRDefault="00CF75B7" w:rsidP="00733265">
      <w:pPr>
        <w:keepNext/>
        <w:keepLines/>
        <w:overflowPunct w:val="0"/>
        <w:autoSpaceDE w:val="0"/>
        <w:autoSpaceDN w:val="0"/>
        <w:adjustRightInd w:val="0"/>
        <w:spacing w:before="60"/>
        <w:jc w:val="center"/>
        <w:textAlignment w:val="baseline"/>
        <w:rPr>
          <w:rFonts w:ascii="Arial" w:eastAsia="Times New Roman" w:hAnsi="Arial"/>
          <w:b/>
        </w:rPr>
      </w:pPr>
      <w:r w:rsidRPr="00CF75B7">
        <w:rPr>
          <w:rFonts w:ascii="Arial" w:eastAsia="Times New Roman" w:hAnsi="Arial"/>
          <w:b/>
        </w:rPr>
        <w:t>Table 6.2A.1.3-</w:t>
      </w:r>
      <w:r>
        <w:rPr>
          <w:rFonts w:ascii="Arial" w:eastAsia="Times New Roman" w:hAnsi="Arial"/>
          <w:b/>
        </w:rPr>
        <w:t>3</w:t>
      </w:r>
      <w:r w:rsidRPr="00CF75B7">
        <w:rPr>
          <w:rFonts w:ascii="Arial" w:eastAsia="Times New Roman" w:hAnsi="Arial"/>
          <w:b/>
        </w:rPr>
        <w:t xml:space="preserve">: UE Power Class for </w:t>
      </w:r>
      <w:bookmarkStart w:id="0" w:name="_Hlk211333699"/>
      <w:r w:rsidRPr="00CF75B7">
        <w:rPr>
          <w:rFonts w:ascii="Arial" w:eastAsia="Times New Roman" w:hAnsi="Arial"/>
          <w:b/>
        </w:rPr>
        <w:t xml:space="preserve">uplink inter-band CA </w:t>
      </w:r>
      <w:r w:rsidR="00E72090">
        <w:rPr>
          <w:rFonts w:ascii="Arial" w:eastAsia="Times New Roman" w:hAnsi="Arial"/>
          <w:b/>
        </w:rPr>
        <w:t xml:space="preserve">(two bands) </w:t>
      </w:r>
      <w:r w:rsidR="00A20AA2">
        <w:rPr>
          <w:rFonts w:ascii="Arial" w:eastAsia="Times New Roman" w:hAnsi="Arial"/>
          <w:b/>
        </w:rPr>
        <w:t>for</w:t>
      </w:r>
      <w:r w:rsidR="00A53096">
        <w:rPr>
          <w:rFonts w:ascii="Arial" w:eastAsia="Times New Roman" w:hAnsi="Arial"/>
          <w:b/>
        </w:rPr>
        <w:t xml:space="preserve"> </w:t>
      </w:r>
      <w:r w:rsidR="001632B8" w:rsidRPr="001632B8">
        <w:rPr>
          <w:rFonts w:ascii="Arial" w:eastAsia="Times New Roman" w:hAnsi="Arial"/>
          <w:b/>
        </w:rPr>
        <w:t xml:space="preserve">FRMCS </w:t>
      </w:r>
      <w:bookmarkEnd w:id="0"/>
      <w:r w:rsidR="00CF1402">
        <w:rPr>
          <w:rFonts w:ascii="Arial" w:eastAsia="Times New Roman" w:hAnsi="Arial"/>
          <w:b/>
        </w:rPr>
        <w:t>in bands n100 and n101</w:t>
      </w:r>
      <w:r w:rsidR="00A20AA2">
        <w:rPr>
          <w:rFonts w:ascii="Arial" w:eastAsia="Times New Roman"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686"/>
        <w:gridCol w:w="2737"/>
        <w:gridCol w:w="3034"/>
      </w:tblGrid>
      <w:tr w:rsidR="00E72090" w:rsidRPr="00733265" w14:paraId="1C94FDD1" w14:textId="77777777" w:rsidTr="0074257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2BEF5F3" w14:textId="20E3A963" w:rsidR="00E72090" w:rsidRPr="00E72090" w:rsidRDefault="0074257E" w:rsidP="00E72090">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en-GB"/>
              </w:rPr>
            </w:pPr>
            <w:r>
              <w:rPr>
                <w:rFonts w:ascii="Arial" w:hAnsi="Arial" w:cs="Arial"/>
                <w:b/>
                <w:bCs/>
                <w:sz w:val="18"/>
                <w:szCs w:val="18"/>
                <w:lang w:eastAsia="zh-CN"/>
              </w:rPr>
              <w:t>Uplink</w:t>
            </w:r>
            <w:r w:rsidR="00E72090" w:rsidRPr="00E72090">
              <w:rPr>
                <w:rFonts w:ascii="Arial" w:hAnsi="Arial" w:cs="Arial"/>
                <w:b/>
                <w:bCs/>
                <w:sz w:val="18"/>
                <w:szCs w:val="18"/>
                <w:lang w:eastAsia="zh-CN"/>
              </w:rPr>
              <w:t xml:space="preserve"> CA Configuration</w:t>
            </w:r>
          </w:p>
        </w:tc>
        <w:tc>
          <w:tcPr>
            <w:tcW w:w="0" w:type="auto"/>
            <w:tcBorders>
              <w:top w:val="single" w:sz="4" w:space="0" w:color="auto"/>
              <w:left w:val="single" w:sz="4" w:space="0" w:color="auto"/>
              <w:bottom w:val="single" w:sz="4" w:space="0" w:color="auto"/>
              <w:right w:val="single" w:sz="4" w:space="0" w:color="auto"/>
            </w:tcBorders>
            <w:hideMark/>
          </w:tcPr>
          <w:p w14:paraId="4699E734" w14:textId="40C15390" w:rsidR="00E72090" w:rsidRPr="00E72090" w:rsidRDefault="00E72090" w:rsidP="00E72090">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en-GB"/>
              </w:rPr>
            </w:pPr>
            <w:r w:rsidRPr="00E72090">
              <w:rPr>
                <w:rFonts w:ascii="Arial" w:hAnsi="Arial" w:cs="Arial"/>
                <w:b/>
                <w:bCs/>
                <w:sz w:val="18"/>
                <w:szCs w:val="18"/>
              </w:rPr>
              <w:t>Class 1 (dBm)</w:t>
            </w:r>
          </w:p>
        </w:tc>
        <w:tc>
          <w:tcPr>
            <w:tcW w:w="0" w:type="auto"/>
            <w:tcBorders>
              <w:top w:val="single" w:sz="4" w:space="0" w:color="auto"/>
              <w:left w:val="single" w:sz="4" w:space="0" w:color="auto"/>
              <w:bottom w:val="single" w:sz="4" w:space="0" w:color="auto"/>
              <w:right w:val="single" w:sz="4" w:space="0" w:color="auto"/>
            </w:tcBorders>
            <w:hideMark/>
          </w:tcPr>
          <w:p w14:paraId="19479940" w14:textId="225CD9DF" w:rsidR="00E72090" w:rsidRPr="00E72090" w:rsidRDefault="00E72090" w:rsidP="00E72090">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en-GB"/>
              </w:rPr>
            </w:pPr>
            <w:r w:rsidRPr="00E72090">
              <w:rPr>
                <w:rFonts w:ascii="Arial" w:hAnsi="Arial" w:cs="Arial"/>
                <w:b/>
                <w:bCs/>
                <w:sz w:val="18"/>
                <w:szCs w:val="18"/>
              </w:rPr>
              <w:t>Tolerance (dB)</w:t>
            </w:r>
          </w:p>
        </w:tc>
      </w:tr>
      <w:tr w:rsidR="00CF75B7" w:rsidRPr="00733265" w14:paraId="686AF15A" w14:textId="77777777" w:rsidTr="0074257E">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D9EC02" w14:textId="79531208" w:rsidR="00CF75B7" w:rsidRPr="00E72090" w:rsidRDefault="00CF75B7" w:rsidP="00CF75B7">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en-GB"/>
              </w:rPr>
            </w:pPr>
            <w:r w:rsidRPr="00E72090">
              <w:rPr>
                <w:rFonts w:ascii="Arial" w:hAnsi="Arial" w:cs="Arial"/>
                <w:sz w:val="18"/>
                <w:szCs w:val="18"/>
              </w:rPr>
              <w:t>CA_n1</w:t>
            </w:r>
            <w:r w:rsidR="00E72090">
              <w:rPr>
                <w:rFonts w:ascii="Arial" w:hAnsi="Arial" w:cs="Arial"/>
                <w:sz w:val="18"/>
                <w:szCs w:val="18"/>
              </w:rPr>
              <w:t>00</w:t>
            </w:r>
            <w:r w:rsidRPr="00E72090">
              <w:rPr>
                <w:rFonts w:ascii="Arial" w:hAnsi="Arial" w:cs="Arial"/>
                <w:sz w:val="18"/>
                <w:szCs w:val="18"/>
              </w:rPr>
              <w:t>-n</w:t>
            </w:r>
            <w:r w:rsidR="00E72090">
              <w:rPr>
                <w:rFonts w:ascii="Arial" w:hAnsi="Arial" w:cs="Arial"/>
                <w:sz w:val="18"/>
                <w:szCs w:val="18"/>
              </w:rPr>
              <w:t>101</w:t>
            </w:r>
          </w:p>
        </w:tc>
        <w:tc>
          <w:tcPr>
            <w:tcW w:w="0" w:type="auto"/>
            <w:tcBorders>
              <w:top w:val="single" w:sz="4" w:space="0" w:color="auto"/>
              <w:left w:val="single" w:sz="4" w:space="0" w:color="auto"/>
              <w:bottom w:val="single" w:sz="4" w:space="0" w:color="auto"/>
              <w:right w:val="single" w:sz="4" w:space="0" w:color="auto"/>
            </w:tcBorders>
            <w:hideMark/>
          </w:tcPr>
          <w:p w14:paraId="68FE8A3E" w14:textId="0FD1E3AC" w:rsidR="00CF75B7" w:rsidRPr="00E72090" w:rsidRDefault="00AC4890" w:rsidP="00CF75B7">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Pr>
                <w:rFonts w:ascii="Arial" w:eastAsia="Times New Roman" w:hAnsi="Arial" w:cs="Arial"/>
                <w:sz w:val="18"/>
                <w:szCs w:val="18"/>
                <w:lang w:eastAsia="en-GB"/>
              </w:rPr>
              <w:t>31</w:t>
            </w:r>
          </w:p>
        </w:tc>
        <w:tc>
          <w:tcPr>
            <w:tcW w:w="0" w:type="auto"/>
            <w:tcBorders>
              <w:top w:val="single" w:sz="4" w:space="0" w:color="auto"/>
              <w:left w:val="single" w:sz="4" w:space="0" w:color="auto"/>
              <w:bottom w:val="single" w:sz="4" w:space="0" w:color="auto"/>
              <w:right w:val="single" w:sz="4" w:space="0" w:color="auto"/>
            </w:tcBorders>
            <w:hideMark/>
          </w:tcPr>
          <w:p w14:paraId="080A5521" w14:textId="3ACD044A" w:rsidR="00CF75B7" w:rsidRPr="00E72090" w:rsidRDefault="00AC4890" w:rsidP="00CF75B7">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AC4890">
              <w:rPr>
                <w:rFonts w:ascii="Arial" w:eastAsia="Times New Roman" w:hAnsi="Arial" w:cs="Arial"/>
                <w:sz w:val="18"/>
                <w:szCs w:val="18"/>
                <w:lang w:eastAsia="en-GB"/>
              </w:rPr>
              <w:t>+2/-3</w:t>
            </w:r>
          </w:p>
        </w:tc>
      </w:tr>
      <w:tr w:rsidR="00E25020" w:rsidRPr="00733265" w14:paraId="4F952995" w14:textId="77777777" w:rsidTr="0074257E">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5007A015" w14:textId="48CA8799" w:rsidR="00E25020" w:rsidRPr="00733265" w:rsidRDefault="00E25020" w:rsidP="00E25020">
            <w:pPr>
              <w:keepNext/>
              <w:keepLines/>
              <w:overflowPunct w:val="0"/>
              <w:autoSpaceDE w:val="0"/>
              <w:autoSpaceDN w:val="0"/>
              <w:adjustRightInd w:val="0"/>
              <w:spacing w:after="0"/>
              <w:textAlignment w:val="baseline"/>
              <w:rPr>
                <w:rFonts w:ascii="Arial" w:eastAsia="Times New Roman" w:hAnsi="Arial"/>
                <w:sz w:val="18"/>
                <w:lang w:eastAsia="en-GB"/>
              </w:rPr>
            </w:pPr>
            <w:r w:rsidRPr="00DA6F87">
              <w:rPr>
                <w:rFonts w:ascii="Arial" w:hAnsi="Arial"/>
                <w:sz w:val="18"/>
              </w:rPr>
              <w:t>NOTE:</w:t>
            </w:r>
            <w:r w:rsidRPr="00DA6F87">
              <w:rPr>
                <w:rFonts w:ascii="Arial" w:hAnsi="Arial"/>
                <w:sz w:val="18"/>
              </w:rPr>
              <w:tab/>
            </w:r>
            <w:r w:rsidR="00007085">
              <w:rPr>
                <w:rFonts w:ascii="Arial" w:hAnsi="Arial"/>
                <w:sz w:val="18"/>
              </w:rPr>
              <w:t>U</w:t>
            </w:r>
            <w:r w:rsidR="00AC4890">
              <w:rPr>
                <w:rFonts w:ascii="Arial" w:hAnsi="Arial"/>
                <w:sz w:val="18"/>
              </w:rPr>
              <w:t xml:space="preserve">plink CA </w:t>
            </w:r>
            <w:r w:rsidR="00486552">
              <w:rPr>
                <w:rFonts w:ascii="Arial" w:hAnsi="Arial"/>
                <w:sz w:val="18"/>
              </w:rPr>
              <w:t xml:space="preserve">configuration </w:t>
            </w:r>
            <w:r w:rsidR="00486552" w:rsidRPr="00E72090">
              <w:rPr>
                <w:rFonts w:ascii="Arial" w:hAnsi="Arial" w:cs="Arial"/>
                <w:sz w:val="18"/>
                <w:szCs w:val="18"/>
              </w:rPr>
              <w:t>CA_n1</w:t>
            </w:r>
            <w:r w:rsidR="00486552">
              <w:rPr>
                <w:rFonts w:ascii="Arial" w:hAnsi="Arial" w:cs="Arial"/>
                <w:sz w:val="18"/>
                <w:szCs w:val="18"/>
              </w:rPr>
              <w:t>00</w:t>
            </w:r>
            <w:r w:rsidR="00486552" w:rsidRPr="00E72090">
              <w:rPr>
                <w:rFonts w:ascii="Arial" w:hAnsi="Arial" w:cs="Arial"/>
                <w:sz w:val="18"/>
                <w:szCs w:val="18"/>
              </w:rPr>
              <w:t>-n</w:t>
            </w:r>
            <w:r w:rsidR="00486552">
              <w:rPr>
                <w:rFonts w:ascii="Arial" w:hAnsi="Arial" w:cs="Arial"/>
                <w:sz w:val="18"/>
                <w:szCs w:val="18"/>
              </w:rPr>
              <w:t>101</w:t>
            </w:r>
            <w:r w:rsidR="00AC4890">
              <w:rPr>
                <w:rFonts w:ascii="Arial" w:hAnsi="Arial"/>
                <w:sz w:val="18"/>
              </w:rPr>
              <w:t xml:space="preserve"> </w:t>
            </w:r>
            <w:r w:rsidR="005F3AC0" w:rsidRPr="005F3AC0">
              <w:rPr>
                <w:rFonts w:ascii="Arial" w:hAnsi="Arial"/>
                <w:sz w:val="18"/>
              </w:rPr>
              <w:t>is allowed only for FRMCS cab-radio’s, i.e. user equipment installed on trains with external antenna on top of the train roof at approximately 4m over ground</w:t>
            </w:r>
            <w:r w:rsidR="00B54077">
              <w:rPr>
                <w:rFonts w:ascii="Arial" w:hAnsi="Arial"/>
                <w:sz w:val="18"/>
              </w:rPr>
              <w:t xml:space="preserve">, with </w:t>
            </w:r>
            <w:r w:rsidR="0031076B">
              <w:rPr>
                <w:rFonts w:ascii="Arial" w:hAnsi="Arial"/>
                <w:sz w:val="18"/>
              </w:rPr>
              <w:t>UE having power c</w:t>
            </w:r>
            <w:r w:rsidR="00B54077">
              <w:rPr>
                <w:rFonts w:ascii="Arial" w:hAnsi="Arial"/>
                <w:sz w:val="18"/>
              </w:rPr>
              <w:t>lass 1 capability per band</w:t>
            </w:r>
            <w:r w:rsidRPr="00DA6F87">
              <w:rPr>
                <w:rFonts w:ascii="Arial" w:hAnsi="Arial"/>
                <w:sz w:val="18"/>
                <w:lang w:eastAsia="ja-JP"/>
              </w:rPr>
              <w:t>.</w:t>
            </w:r>
          </w:p>
        </w:tc>
      </w:tr>
    </w:tbl>
    <w:p w14:paraId="3CCEF005" w14:textId="77777777" w:rsidR="004672DB" w:rsidRPr="00E915E2" w:rsidRDefault="004672DB" w:rsidP="002D7698">
      <w:pPr>
        <w:keepNext/>
        <w:spacing w:after="240"/>
        <w:ind w:right="284"/>
        <w:outlineLvl w:val="0"/>
        <w:rPr>
          <w:bCs/>
          <w:sz w:val="22"/>
          <w:szCs w:val="18"/>
        </w:rPr>
      </w:pPr>
    </w:p>
    <w:p w14:paraId="3B92EF5F" w14:textId="08833085" w:rsidR="0074257E" w:rsidRPr="00E915E2" w:rsidRDefault="0074257E" w:rsidP="0074257E">
      <w:pPr>
        <w:keepNext/>
        <w:spacing w:after="240"/>
        <w:ind w:left="1985" w:right="284" w:hanging="1985"/>
        <w:outlineLvl w:val="0"/>
        <w:rPr>
          <w:bCs/>
          <w:sz w:val="22"/>
          <w:szCs w:val="18"/>
          <w:u w:val="single"/>
        </w:rPr>
      </w:pPr>
      <w:r w:rsidRPr="00E915E2">
        <w:rPr>
          <w:bCs/>
          <w:sz w:val="22"/>
          <w:szCs w:val="18"/>
          <w:u w:val="single"/>
        </w:rPr>
        <w:t xml:space="preserve">Issue </w:t>
      </w:r>
      <w:r>
        <w:rPr>
          <w:bCs/>
          <w:sz w:val="22"/>
          <w:szCs w:val="18"/>
          <w:u w:val="single"/>
        </w:rPr>
        <w:t>2</w:t>
      </w:r>
      <w:r w:rsidRPr="00E915E2">
        <w:rPr>
          <w:bCs/>
          <w:sz w:val="22"/>
          <w:szCs w:val="18"/>
          <w:u w:val="single"/>
        </w:rPr>
        <w:t xml:space="preserve">: </w:t>
      </w:r>
      <w:r>
        <w:rPr>
          <w:bCs/>
          <w:sz w:val="22"/>
          <w:szCs w:val="18"/>
          <w:u w:val="single"/>
        </w:rPr>
        <w:t>M</w:t>
      </w:r>
      <w:r w:rsidRPr="00AC4890">
        <w:rPr>
          <w:bCs/>
          <w:sz w:val="22"/>
          <w:szCs w:val="18"/>
          <w:u w:val="single"/>
        </w:rPr>
        <w:t xml:space="preserve">aximum output power for </w:t>
      </w:r>
      <w:r>
        <w:rPr>
          <w:bCs/>
          <w:sz w:val="22"/>
          <w:szCs w:val="18"/>
          <w:u w:val="single"/>
        </w:rPr>
        <w:t>NR_DC</w:t>
      </w:r>
    </w:p>
    <w:p w14:paraId="0EF5E1A3" w14:textId="5ACB2E5D" w:rsidR="0074257E" w:rsidRDefault="0074257E" w:rsidP="0074257E">
      <w:pPr>
        <w:keepNext/>
        <w:spacing w:after="240"/>
        <w:ind w:right="284"/>
        <w:outlineLvl w:val="0"/>
        <w:rPr>
          <w:bCs/>
          <w:sz w:val="22"/>
          <w:szCs w:val="18"/>
        </w:rPr>
      </w:pPr>
      <w:r>
        <w:rPr>
          <w:bCs/>
          <w:sz w:val="22"/>
          <w:szCs w:val="18"/>
        </w:rPr>
        <w:t>Add</w:t>
      </w:r>
      <w:r w:rsidRPr="00E915E2">
        <w:rPr>
          <w:bCs/>
          <w:sz w:val="22"/>
          <w:szCs w:val="18"/>
        </w:rPr>
        <w:t xml:space="preserve"> a </w:t>
      </w:r>
      <w:r>
        <w:rPr>
          <w:bCs/>
          <w:sz w:val="22"/>
          <w:szCs w:val="18"/>
        </w:rPr>
        <w:t>new</w:t>
      </w:r>
      <w:r w:rsidRPr="00E915E2">
        <w:rPr>
          <w:bCs/>
          <w:sz w:val="22"/>
          <w:szCs w:val="18"/>
        </w:rPr>
        <w:t xml:space="preserve"> </w:t>
      </w:r>
      <w:r>
        <w:rPr>
          <w:bCs/>
          <w:sz w:val="22"/>
          <w:szCs w:val="18"/>
        </w:rPr>
        <w:t xml:space="preserve">table </w:t>
      </w:r>
      <w:r w:rsidRPr="00CF75B7">
        <w:rPr>
          <w:bCs/>
          <w:sz w:val="22"/>
          <w:szCs w:val="18"/>
        </w:rPr>
        <w:t xml:space="preserve">UE Power Class for uplink inter-band </w:t>
      </w:r>
      <w:r>
        <w:rPr>
          <w:bCs/>
          <w:sz w:val="22"/>
          <w:szCs w:val="18"/>
        </w:rPr>
        <w:t>NR_DC for FRMCS in bands n100 and n101. No need to introduce single band PC2 and PC1.5 for bands n100 and n101.</w:t>
      </w:r>
    </w:p>
    <w:p w14:paraId="09DDE0B1" w14:textId="1205960B" w:rsidR="0074257E" w:rsidRPr="00733265" w:rsidRDefault="0074257E" w:rsidP="0074257E">
      <w:pPr>
        <w:keepNext/>
        <w:keepLines/>
        <w:overflowPunct w:val="0"/>
        <w:autoSpaceDE w:val="0"/>
        <w:autoSpaceDN w:val="0"/>
        <w:adjustRightInd w:val="0"/>
        <w:spacing w:before="60"/>
        <w:jc w:val="center"/>
        <w:textAlignment w:val="baseline"/>
        <w:rPr>
          <w:rFonts w:ascii="Arial" w:eastAsia="Times New Roman" w:hAnsi="Arial"/>
          <w:b/>
        </w:rPr>
      </w:pPr>
      <w:r w:rsidRPr="0074257E">
        <w:rPr>
          <w:rFonts w:ascii="Arial" w:eastAsia="Times New Roman" w:hAnsi="Arial"/>
          <w:b/>
        </w:rPr>
        <w:t>Table 6.2B.1.3-</w:t>
      </w:r>
      <w:r>
        <w:rPr>
          <w:rFonts w:ascii="Arial" w:eastAsia="Times New Roman" w:hAnsi="Arial"/>
          <w:b/>
        </w:rPr>
        <w:t>2</w:t>
      </w:r>
      <w:r w:rsidRPr="00CF75B7">
        <w:rPr>
          <w:rFonts w:ascii="Arial" w:eastAsia="Times New Roman" w:hAnsi="Arial"/>
          <w:b/>
        </w:rPr>
        <w:t xml:space="preserve">: UE Power Class for uplink inter-band </w:t>
      </w:r>
      <w:r>
        <w:rPr>
          <w:rFonts w:ascii="Arial" w:eastAsia="Times New Roman" w:hAnsi="Arial"/>
          <w:b/>
        </w:rPr>
        <w:t xml:space="preserve">NR_DC for </w:t>
      </w:r>
      <w:r w:rsidRPr="001632B8">
        <w:rPr>
          <w:rFonts w:ascii="Arial" w:eastAsia="Times New Roman" w:hAnsi="Arial"/>
          <w:b/>
        </w:rPr>
        <w:t xml:space="preserve">FRMCS </w:t>
      </w:r>
      <w:r>
        <w:rPr>
          <w:rFonts w:ascii="Arial" w:eastAsia="Times New Roman" w:hAnsi="Arial"/>
          <w:b/>
        </w:rPr>
        <w:t xml:space="preserve">in bands n100 and n101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5011"/>
        <w:gridCol w:w="2577"/>
        <w:gridCol w:w="2869"/>
      </w:tblGrid>
      <w:tr w:rsidR="0074257E" w:rsidRPr="00733265" w14:paraId="226A29F7" w14:textId="77777777" w:rsidTr="0074257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0019BCD" w14:textId="3E663F12" w:rsidR="0074257E" w:rsidRPr="00E72090" w:rsidRDefault="0074257E" w:rsidP="0054708E">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en-GB"/>
              </w:rPr>
            </w:pPr>
            <w:r>
              <w:rPr>
                <w:rFonts w:ascii="Arial" w:hAnsi="Arial" w:cs="Arial"/>
                <w:b/>
                <w:bCs/>
                <w:sz w:val="18"/>
                <w:szCs w:val="18"/>
                <w:lang w:eastAsia="zh-CN"/>
              </w:rPr>
              <w:t>Uplink NR_DC</w:t>
            </w:r>
            <w:r w:rsidRPr="00E72090">
              <w:rPr>
                <w:rFonts w:ascii="Arial" w:hAnsi="Arial" w:cs="Arial"/>
                <w:b/>
                <w:bCs/>
                <w:sz w:val="18"/>
                <w:szCs w:val="18"/>
                <w:lang w:eastAsia="zh-CN"/>
              </w:rPr>
              <w:t xml:space="preserve"> Configuration</w:t>
            </w:r>
          </w:p>
        </w:tc>
        <w:tc>
          <w:tcPr>
            <w:tcW w:w="0" w:type="auto"/>
            <w:tcBorders>
              <w:top w:val="single" w:sz="4" w:space="0" w:color="auto"/>
              <w:left w:val="single" w:sz="4" w:space="0" w:color="auto"/>
              <w:bottom w:val="single" w:sz="4" w:space="0" w:color="auto"/>
              <w:right w:val="single" w:sz="4" w:space="0" w:color="auto"/>
            </w:tcBorders>
            <w:hideMark/>
          </w:tcPr>
          <w:p w14:paraId="78C2D578" w14:textId="77777777" w:rsidR="0074257E" w:rsidRPr="00E72090" w:rsidRDefault="0074257E" w:rsidP="0054708E">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en-GB"/>
              </w:rPr>
            </w:pPr>
            <w:r w:rsidRPr="00E72090">
              <w:rPr>
                <w:rFonts w:ascii="Arial" w:hAnsi="Arial" w:cs="Arial"/>
                <w:b/>
                <w:bCs/>
                <w:sz w:val="18"/>
                <w:szCs w:val="18"/>
              </w:rPr>
              <w:t>Class 1 (dBm)</w:t>
            </w:r>
          </w:p>
        </w:tc>
        <w:tc>
          <w:tcPr>
            <w:tcW w:w="0" w:type="auto"/>
            <w:tcBorders>
              <w:top w:val="single" w:sz="4" w:space="0" w:color="auto"/>
              <w:left w:val="single" w:sz="4" w:space="0" w:color="auto"/>
              <w:bottom w:val="single" w:sz="4" w:space="0" w:color="auto"/>
              <w:right w:val="single" w:sz="4" w:space="0" w:color="auto"/>
            </w:tcBorders>
            <w:hideMark/>
          </w:tcPr>
          <w:p w14:paraId="6584602A" w14:textId="77777777" w:rsidR="0074257E" w:rsidRPr="00E72090" w:rsidRDefault="0074257E" w:rsidP="0054708E">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en-GB"/>
              </w:rPr>
            </w:pPr>
            <w:r w:rsidRPr="00E72090">
              <w:rPr>
                <w:rFonts w:ascii="Arial" w:hAnsi="Arial" w:cs="Arial"/>
                <w:b/>
                <w:bCs/>
                <w:sz w:val="18"/>
                <w:szCs w:val="18"/>
              </w:rPr>
              <w:t>Tolerance (dB)</w:t>
            </w:r>
          </w:p>
        </w:tc>
      </w:tr>
      <w:tr w:rsidR="0074257E" w:rsidRPr="00733265" w14:paraId="25AD70A8" w14:textId="77777777" w:rsidTr="0074257E">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D8A220" w14:textId="2BA23915" w:rsidR="0074257E" w:rsidRPr="00E72090" w:rsidRDefault="0074257E" w:rsidP="0054708E">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en-GB"/>
              </w:rPr>
            </w:pPr>
            <w:r>
              <w:rPr>
                <w:rFonts w:ascii="Arial" w:hAnsi="Arial" w:cs="Arial"/>
                <w:sz w:val="18"/>
                <w:szCs w:val="18"/>
              </w:rPr>
              <w:t>DC</w:t>
            </w:r>
            <w:r w:rsidRPr="00E72090">
              <w:rPr>
                <w:rFonts w:ascii="Arial" w:hAnsi="Arial" w:cs="Arial"/>
                <w:sz w:val="18"/>
                <w:szCs w:val="18"/>
              </w:rPr>
              <w:t>_n1</w:t>
            </w:r>
            <w:r>
              <w:rPr>
                <w:rFonts w:ascii="Arial" w:hAnsi="Arial" w:cs="Arial"/>
                <w:sz w:val="18"/>
                <w:szCs w:val="18"/>
              </w:rPr>
              <w:t>00</w:t>
            </w:r>
            <w:r w:rsidRPr="00E72090">
              <w:rPr>
                <w:rFonts w:ascii="Arial" w:hAnsi="Arial" w:cs="Arial"/>
                <w:sz w:val="18"/>
                <w:szCs w:val="18"/>
              </w:rPr>
              <w:t>-n</w:t>
            </w:r>
            <w:r>
              <w:rPr>
                <w:rFonts w:ascii="Arial" w:hAnsi="Arial" w:cs="Arial"/>
                <w:sz w:val="18"/>
                <w:szCs w:val="18"/>
              </w:rPr>
              <w:t>101</w:t>
            </w:r>
          </w:p>
        </w:tc>
        <w:tc>
          <w:tcPr>
            <w:tcW w:w="0" w:type="auto"/>
            <w:tcBorders>
              <w:top w:val="single" w:sz="4" w:space="0" w:color="auto"/>
              <w:left w:val="single" w:sz="4" w:space="0" w:color="auto"/>
              <w:bottom w:val="single" w:sz="4" w:space="0" w:color="auto"/>
              <w:right w:val="single" w:sz="4" w:space="0" w:color="auto"/>
            </w:tcBorders>
            <w:hideMark/>
          </w:tcPr>
          <w:p w14:paraId="5AD084B5" w14:textId="77777777" w:rsidR="0074257E" w:rsidRPr="00E72090" w:rsidRDefault="0074257E" w:rsidP="0054708E">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Pr>
                <w:rFonts w:ascii="Arial" w:eastAsia="Times New Roman" w:hAnsi="Arial" w:cs="Arial"/>
                <w:sz w:val="18"/>
                <w:szCs w:val="18"/>
                <w:lang w:eastAsia="en-GB"/>
              </w:rPr>
              <w:t>31</w:t>
            </w:r>
          </w:p>
        </w:tc>
        <w:tc>
          <w:tcPr>
            <w:tcW w:w="0" w:type="auto"/>
            <w:tcBorders>
              <w:top w:val="single" w:sz="4" w:space="0" w:color="auto"/>
              <w:left w:val="single" w:sz="4" w:space="0" w:color="auto"/>
              <w:bottom w:val="single" w:sz="4" w:space="0" w:color="auto"/>
              <w:right w:val="single" w:sz="4" w:space="0" w:color="auto"/>
            </w:tcBorders>
            <w:hideMark/>
          </w:tcPr>
          <w:p w14:paraId="0C8000DA" w14:textId="77777777" w:rsidR="0074257E" w:rsidRPr="00E72090" w:rsidRDefault="0074257E" w:rsidP="0054708E">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AC4890">
              <w:rPr>
                <w:rFonts w:ascii="Arial" w:eastAsia="Times New Roman" w:hAnsi="Arial" w:cs="Arial"/>
                <w:sz w:val="18"/>
                <w:szCs w:val="18"/>
                <w:lang w:eastAsia="en-GB"/>
              </w:rPr>
              <w:t>+2/-3</w:t>
            </w:r>
          </w:p>
        </w:tc>
      </w:tr>
      <w:tr w:rsidR="0074257E" w:rsidRPr="00733265" w14:paraId="4A3023AE" w14:textId="77777777" w:rsidTr="0074257E">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09C79F1F" w14:textId="512BEB16" w:rsidR="0074257E" w:rsidRPr="00733265" w:rsidRDefault="0074257E" w:rsidP="0054708E">
            <w:pPr>
              <w:keepNext/>
              <w:keepLines/>
              <w:overflowPunct w:val="0"/>
              <w:autoSpaceDE w:val="0"/>
              <w:autoSpaceDN w:val="0"/>
              <w:adjustRightInd w:val="0"/>
              <w:spacing w:after="0"/>
              <w:textAlignment w:val="baseline"/>
              <w:rPr>
                <w:rFonts w:ascii="Arial" w:eastAsia="Times New Roman" w:hAnsi="Arial"/>
                <w:sz w:val="18"/>
                <w:lang w:eastAsia="en-GB"/>
              </w:rPr>
            </w:pPr>
            <w:r w:rsidRPr="00DA6F87">
              <w:rPr>
                <w:rFonts w:ascii="Arial" w:hAnsi="Arial"/>
                <w:sz w:val="18"/>
              </w:rPr>
              <w:t>NOTE:</w:t>
            </w:r>
            <w:r w:rsidRPr="00DA6F87">
              <w:rPr>
                <w:rFonts w:ascii="Arial" w:hAnsi="Arial"/>
                <w:sz w:val="18"/>
              </w:rPr>
              <w:tab/>
            </w:r>
            <w:r>
              <w:rPr>
                <w:rFonts w:ascii="Arial" w:hAnsi="Arial"/>
                <w:sz w:val="18"/>
              </w:rPr>
              <w:t>Uplink NR_DC configuration D</w:t>
            </w:r>
            <w:r w:rsidRPr="00E72090">
              <w:rPr>
                <w:rFonts w:ascii="Arial" w:hAnsi="Arial" w:cs="Arial"/>
                <w:sz w:val="18"/>
                <w:szCs w:val="18"/>
              </w:rPr>
              <w:t>C_n1</w:t>
            </w:r>
            <w:r>
              <w:rPr>
                <w:rFonts w:ascii="Arial" w:hAnsi="Arial" w:cs="Arial"/>
                <w:sz w:val="18"/>
                <w:szCs w:val="18"/>
              </w:rPr>
              <w:t>00</w:t>
            </w:r>
            <w:r w:rsidRPr="00E72090">
              <w:rPr>
                <w:rFonts w:ascii="Arial" w:hAnsi="Arial" w:cs="Arial"/>
                <w:sz w:val="18"/>
                <w:szCs w:val="18"/>
              </w:rPr>
              <w:t>-n</w:t>
            </w:r>
            <w:r>
              <w:rPr>
                <w:rFonts w:ascii="Arial" w:hAnsi="Arial" w:cs="Arial"/>
                <w:sz w:val="18"/>
                <w:szCs w:val="18"/>
              </w:rPr>
              <w:t>101</w:t>
            </w:r>
            <w:r>
              <w:rPr>
                <w:rFonts w:ascii="Arial" w:hAnsi="Arial"/>
                <w:sz w:val="18"/>
              </w:rPr>
              <w:t xml:space="preserve"> </w:t>
            </w:r>
            <w:r w:rsidRPr="005F3AC0">
              <w:rPr>
                <w:rFonts w:ascii="Arial" w:hAnsi="Arial"/>
                <w:sz w:val="18"/>
              </w:rPr>
              <w:t>is allowed only for FRMCS cab-radio’s, i.e. user equipment installed on trains with external antenna on top of the train roof at approximately 4m over ground</w:t>
            </w:r>
            <w:r w:rsidR="00B54077">
              <w:rPr>
                <w:rFonts w:ascii="Arial" w:hAnsi="Arial"/>
                <w:sz w:val="18"/>
              </w:rPr>
              <w:t xml:space="preserve">, with </w:t>
            </w:r>
            <w:r w:rsidR="0031076B">
              <w:rPr>
                <w:rFonts w:ascii="Arial" w:hAnsi="Arial"/>
                <w:sz w:val="18"/>
              </w:rPr>
              <w:t xml:space="preserve">UE having power class </w:t>
            </w:r>
            <w:r w:rsidR="00B54077">
              <w:rPr>
                <w:rFonts w:ascii="Arial" w:hAnsi="Arial"/>
                <w:sz w:val="18"/>
              </w:rPr>
              <w:t>1 capability per band</w:t>
            </w:r>
            <w:r w:rsidRPr="00DA6F87">
              <w:rPr>
                <w:rFonts w:ascii="Arial" w:hAnsi="Arial"/>
                <w:sz w:val="18"/>
                <w:lang w:eastAsia="ja-JP"/>
              </w:rPr>
              <w:t>.</w:t>
            </w:r>
          </w:p>
        </w:tc>
      </w:tr>
    </w:tbl>
    <w:p w14:paraId="33D5A5A0" w14:textId="77777777" w:rsidR="0074257E" w:rsidRPr="00E915E2" w:rsidRDefault="0074257E" w:rsidP="0074257E">
      <w:pPr>
        <w:keepNext/>
        <w:spacing w:after="240"/>
        <w:ind w:right="284"/>
        <w:outlineLvl w:val="0"/>
        <w:rPr>
          <w:bCs/>
          <w:sz w:val="22"/>
          <w:szCs w:val="18"/>
        </w:rPr>
      </w:pPr>
    </w:p>
    <w:p w14:paraId="3FC362BB" w14:textId="2C42B6BC" w:rsidR="00E915E2" w:rsidRPr="00E915E2" w:rsidRDefault="00E915E2" w:rsidP="00B40453">
      <w:pPr>
        <w:keepNext/>
        <w:spacing w:after="240"/>
        <w:ind w:left="1985" w:right="284" w:hanging="1985"/>
        <w:outlineLvl w:val="0"/>
        <w:rPr>
          <w:bCs/>
          <w:sz w:val="22"/>
          <w:szCs w:val="18"/>
          <w:u w:val="single"/>
        </w:rPr>
      </w:pPr>
      <w:r w:rsidRPr="00E915E2">
        <w:rPr>
          <w:bCs/>
          <w:sz w:val="22"/>
          <w:szCs w:val="18"/>
          <w:u w:val="single"/>
        </w:rPr>
        <w:t xml:space="preserve">Issue </w:t>
      </w:r>
      <w:r>
        <w:rPr>
          <w:bCs/>
          <w:sz w:val="22"/>
          <w:szCs w:val="18"/>
          <w:u w:val="single"/>
        </w:rPr>
        <w:t>3</w:t>
      </w:r>
      <w:r w:rsidRPr="00E915E2">
        <w:rPr>
          <w:bCs/>
          <w:sz w:val="22"/>
          <w:szCs w:val="18"/>
          <w:u w:val="single"/>
        </w:rPr>
        <w:t xml:space="preserve">: </w:t>
      </w:r>
      <w:r>
        <w:rPr>
          <w:bCs/>
          <w:sz w:val="22"/>
          <w:szCs w:val="18"/>
          <w:u w:val="single"/>
        </w:rPr>
        <w:t>MPR</w:t>
      </w:r>
    </w:p>
    <w:p w14:paraId="442FCD42" w14:textId="78E236AA" w:rsidR="00181758" w:rsidRDefault="00181758" w:rsidP="00181758">
      <w:pPr>
        <w:keepNext/>
        <w:spacing w:after="240"/>
        <w:ind w:left="1985" w:right="284" w:hanging="1985"/>
        <w:outlineLvl w:val="0"/>
        <w:rPr>
          <w:bCs/>
          <w:sz w:val="22"/>
          <w:szCs w:val="18"/>
        </w:rPr>
      </w:pPr>
      <w:r w:rsidRPr="00E915E2">
        <w:rPr>
          <w:bCs/>
          <w:sz w:val="22"/>
          <w:szCs w:val="18"/>
        </w:rPr>
        <w:t>No</w:t>
      </w:r>
      <w:r>
        <w:rPr>
          <w:bCs/>
          <w:sz w:val="22"/>
          <w:szCs w:val="18"/>
        </w:rPr>
        <w:t xml:space="preserve"> new MPR.</w:t>
      </w:r>
    </w:p>
    <w:p w14:paraId="033EC4FC" w14:textId="583ABFCD" w:rsidR="00E915E2" w:rsidRPr="00E915E2" w:rsidRDefault="00E915E2" w:rsidP="00E915E2">
      <w:pPr>
        <w:keepNext/>
        <w:spacing w:after="240"/>
        <w:ind w:left="1985" w:right="284" w:hanging="1985"/>
        <w:outlineLvl w:val="0"/>
        <w:rPr>
          <w:bCs/>
          <w:sz w:val="22"/>
          <w:szCs w:val="18"/>
          <w:u w:val="single"/>
        </w:rPr>
      </w:pPr>
      <w:r w:rsidRPr="00E915E2">
        <w:rPr>
          <w:bCs/>
          <w:sz w:val="22"/>
          <w:szCs w:val="18"/>
          <w:u w:val="single"/>
        </w:rPr>
        <w:t xml:space="preserve">Issue </w:t>
      </w:r>
      <w:r>
        <w:rPr>
          <w:bCs/>
          <w:sz w:val="22"/>
          <w:szCs w:val="18"/>
          <w:u w:val="single"/>
        </w:rPr>
        <w:t>4</w:t>
      </w:r>
      <w:r w:rsidRPr="00E915E2">
        <w:rPr>
          <w:bCs/>
          <w:sz w:val="22"/>
          <w:szCs w:val="18"/>
          <w:u w:val="single"/>
        </w:rPr>
        <w:t xml:space="preserve">: </w:t>
      </w:r>
      <w:r>
        <w:rPr>
          <w:bCs/>
          <w:sz w:val="22"/>
          <w:szCs w:val="18"/>
          <w:u w:val="single"/>
        </w:rPr>
        <w:t>A-MPR</w:t>
      </w:r>
    </w:p>
    <w:p w14:paraId="005B606A" w14:textId="100CC19A" w:rsidR="00E915E2" w:rsidRDefault="00E915E2" w:rsidP="00B40453">
      <w:pPr>
        <w:keepNext/>
        <w:spacing w:after="240"/>
        <w:ind w:left="1985" w:right="284" w:hanging="1985"/>
        <w:outlineLvl w:val="0"/>
        <w:rPr>
          <w:bCs/>
          <w:sz w:val="22"/>
          <w:szCs w:val="18"/>
        </w:rPr>
      </w:pPr>
      <w:r w:rsidRPr="00E915E2">
        <w:rPr>
          <w:bCs/>
          <w:sz w:val="22"/>
          <w:szCs w:val="18"/>
        </w:rPr>
        <w:t>No</w:t>
      </w:r>
      <w:r w:rsidR="00ED55E3">
        <w:rPr>
          <w:bCs/>
          <w:sz w:val="22"/>
          <w:szCs w:val="18"/>
        </w:rPr>
        <w:t xml:space="preserve"> new A-MPR.</w:t>
      </w:r>
    </w:p>
    <w:p w14:paraId="6A3F2806" w14:textId="1C1CDD4D" w:rsidR="00181758" w:rsidRPr="00E915E2" w:rsidRDefault="00181758" w:rsidP="00181758">
      <w:pPr>
        <w:keepNext/>
        <w:spacing w:after="240"/>
        <w:ind w:left="1985" w:right="284" w:hanging="1985"/>
        <w:outlineLvl w:val="0"/>
        <w:rPr>
          <w:bCs/>
          <w:sz w:val="22"/>
          <w:szCs w:val="18"/>
          <w:u w:val="single"/>
        </w:rPr>
      </w:pPr>
      <w:r w:rsidRPr="00E915E2">
        <w:rPr>
          <w:bCs/>
          <w:sz w:val="22"/>
          <w:szCs w:val="18"/>
          <w:u w:val="single"/>
        </w:rPr>
        <w:t xml:space="preserve">Issue </w:t>
      </w:r>
      <w:r>
        <w:rPr>
          <w:bCs/>
          <w:sz w:val="22"/>
          <w:szCs w:val="18"/>
          <w:u w:val="single"/>
        </w:rPr>
        <w:t>2</w:t>
      </w:r>
      <w:r w:rsidRPr="00E915E2">
        <w:rPr>
          <w:bCs/>
          <w:sz w:val="22"/>
          <w:szCs w:val="18"/>
          <w:u w:val="single"/>
        </w:rPr>
        <w:t xml:space="preserve">: </w:t>
      </w:r>
      <w:r>
        <w:rPr>
          <w:bCs/>
          <w:sz w:val="22"/>
          <w:szCs w:val="18"/>
          <w:u w:val="single"/>
        </w:rPr>
        <w:t>ACLR</w:t>
      </w:r>
    </w:p>
    <w:p w14:paraId="13EF51FD" w14:textId="294BAAAF" w:rsidR="00181758" w:rsidRDefault="00181758" w:rsidP="00181758">
      <w:pPr>
        <w:keepNext/>
        <w:spacing w:after="240"/>
        <w:ind w:left="1985" w:right="284" w:hanging="1985"/>
        <w:outlineLvl w:val="0"/>
        <w:rPr>
          <w:bCs/>
          <w:sz w:val="22"/>
          <w:szCs w:val="18"/>
        </w:rPr>
      </w:pPr>
      <w:r w:rsidRPr="00E915E2">
        <w:rPr>
          <w:bCs/>
          <w:sz w:val="22"/>
          <w:szCs w:val="18"/>
        </w:rPr>
        <w:t>No</w:t>
      </w:r>
      <w:r>
        <w:rPr>
          <w:bCs/>
          <w:sz w:val="22"/>
          <w:szCs w:val="18"/>
        </w:rPr>
        <w:t xml:space="preserve"> new ACLR.</w:t>
      </w:r>
    </w:p>
    <w:p w14:paraId="62E9DB1C" w14:textId="5156B53E" w:rsidR="00ED55E3" w:rsidRPr="00E915E2" w:rsidRDefault="00ED55E3" w:rsidP="00ED55E3">
      <w:pPr>
        <w:keepNext/>
        <w:spacing w:after="240"/>
        <w:ind w:left="1985" w:right="284" w:hanging="1985"/>
        <w:outlineLvl w:val="0"/>
        <w:rPr>
          <w:bCs/>
          <w:sz w:val="22"/>
          <w:szCs w:val="18"/>
          <w:u w:val="single"/>
        </w:rPr>
      </w:pPr>
      <w:r w:rsidRPr="00E915E2">
        <w:rPr>
          <w:bCs/>
          <w:sz w:val="22"/>
          <w:szCs w:val="18"/>
          <w:u w:val="single"/>
        </w:rPr>
        <w:t xml:space="preserve">Issue </w:t>
      </w:r>
      <w:r>
        <w:rPr>
          <w:bCs/>
          <w:sz w:val="22"/>
          <w:szCs w:val="18"/>
          <w:u w:val="single"/>
        </w:rPr>
        <w:t>5</w:t>
      </w:r>
      <w:r w:rsidRPr="00E915E2">
        <w:rPr>
          <w:bCs/>
          <w:sz w:val="22"/>
          <w:szCs w:val="18"/>
          <w:u w:val="single"/>
        </w:rPr>
        <w:t xml:space="preserve">: </w:t>
      </w:r>
      <w:r>
        <w:rPr>
          <w:bCs/>
          <w:sz w:val="22"/>
          <w:szCs w:val="18"/>
          <w:u w:val="single"/>
        </w:rPr>
        <w:t>MSD</w:t>
      </w:r>
    </w:p>
    <w:p w14:paraId="4087A2A7" w14:textId="59A32EB1" w:rsidR="00ED55E3" w:rsidRPr="00E915E2" w:rsidRDefault="00ED55E3" w:rsidP="00ED55E3">
      <w:pPr>
        <w:keepNext/>
        <w:spacing w:after="240"/>
        <w:ind w:left="1985" w:right="284" w:hanging="1985"/>
        <w:outlineLvl w:val="0"/>
        <w:rPr>
          <w:bCs/>
          <w:sz w:val="22"/>
          <w:szCs w:val="18"/>
        </w:rPr>
      </w:pPr>
      <w:r w:rsidRPr="00E915E2">
        <w:rPr>
          <w:bCs/>
          <w:sz w:val="22"/>
          <w:szCs w:val="18"/>
        </w:rPr>
        <w:t>No</w:t>
      </w:r>
      <w:r>
        <w:rPr>
          <w:bCs/>
          <w:sz w:val="22"/>
          <w:szCs w:val="18"/>
        </w:rPr>
        <w:t xml:space="preserve"> MSD.</w:t>
      </w:r>
    </w:p>
    <w:p w14:paraId="08D15D02" w14:textId="77777777" w:rsidR="00ED55E3" w:rsidRPr="00E915E2" w:rsidRDefault="00ED55E3" w:rsidP="00B40453">
      <w:pPr>
        <w:keepNext/>
        <w:spacing w:after="240"/>
        <w:ind w:left="1985" w:right="284" w:hanging="1985"/>
        <w:outlineLvl w:val="0"/>
        <w:rPr>
          <w:bCs/>
          <w:sz w:val="22"/>
          <w:szCs w:val="18"/>
        </w:rPr>
      </w:pPr>
    </w:p>
    <w:sectPr w:rsidR="00ED55E3" w:rsidRPr="00E915E2"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13253" w14:textId="77777777" w:rsidR="00994985" w:rsidRPr="00A10429" w:rsidRDefault="00994985" w:rsidP="0064547A">
      <w:pPr>
        <w:spacing w:after="0"/>
        <w:rPr>
          <w:kern w:val="2"/>
          <w:lang w:eastAsia="zh-CN"/>
        </w:rPr>
      </w:pPr>
      <w:r>
        <w:separator/>
      </w:r>
    </w:p>
  </w:endnote>
  <w:endnote w:type="continuationSeparator" w:id="0">
    <w:p w14:paraId="5207EC4F" w14:textId="77777777" w:rsidR="00994985" w:rsidRPr="00A10429" w:rsidRDefault="00994985"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DB957" w14:textId="77777777" w:rsidR="00994985" w:rsidRPr="00A10429" w:rsidRDefault="00994985" w:rsidP="0064547A">
      <w:pPr>
        <w:spacing w:after="0"/>
        <w:rPr>
          <w:kern w:val="2"/>
          <w:lang w:eastAsia="zh-CN"/>
        </w:rPr>
      </w:pPr>
      <w:r>
        <w:separator/>
      </w:r>
    </w:p>
  </w:footnote>
  <w:footnote w:type="continuationSeparator" w:id="0">
    <w:p w14:paraId="3DB87FEF" w14:textId="77777777" w:rsidR="00994985" w:rsidRPr="00A10429" w:rsidRDefault="00994985"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A036B"/>
    <w:multiLevelType w:val="multilevel"/>
    <w:tmpl w:val="166A03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0E5EFC"/>
    <w:multiLevelType w:val="hybridMultilevel"/>
    <w:tmpl w:val="3C96B2CE"/>
    <w:lvl w:ilvl="0" w:tplc="F9C81F16">
      <w:start w:val="1"/>
      <w:numFmt w:val="bullet"/>
      <w:lvlText w:val=""/>
      <w:lvlJc w:val="left"/>
      <w:pPr>
        <w:ind w:left="206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6261C"/>
    <w:multiLevelType w:val="hybridMultilevel"/>
    <w:tmpl w:val="C736E7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EC494E"/>
    <w:multiLevelType w:val="hybridMultilevel"/>
    <w:tmpl w:val="ECD072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0007DE"/>
    <w:multiLevelType w:val="hybridMultilevel"/>
    <w:tmpl w:val="2556BADA"/>
    <w:lvl w:ilvl="0" w:tplc="08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24D3589"/>
    <w:multiLevelType w:val="hybridMultilevel"/>
    <w:tmpl w:val="C736E762"/>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6B703FC"/>
    <w:multiLevelType w:val="hybridMultilevel"/>
    <w:tmpl w:val="11623AEE"/>
    <w:lvl w:ilvl="0" w:tplc="04090003">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2C71936"/>
    <w:multiLevelType w:val="multilevel"/>
    <w:tmpl w:val="04090025"/>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pStyle w:val="Heading3"/>
      <w:lvlText w:val="%1.%2.%3"/>
      <w:lvlJc w:val="left"/>
      <w:pPr>
        <w:tabs>
          <w:tab w:val="num" w:pos="1146"/>
        </w:tabs>
        <w:ind w:left="1146" w:hanging="720"/>
      </w:pPr>
      <w:rPr>
        <w:rFonts w:hint="default"/>
        <w:u w:val="none"/>
      </w:rPr>
    </w:lvl>
    <w:lvl w:ilvl="3">
      <w:start w:val="1"/>
      <w:numFmt w:val="decimal"/>
      <w:pStyle w:val="Heading4"/>
      <w:lvlText w:val="%1.%2.%3.%4"/>
      <w:lvlJc w:val="left"/>
      <w:pPr>
        <w:tabs>
          <w:tab w:val="num" w:pos="864"/>
        </w:tabs>
        <w:ind w:left="864" w:hanging="864"/>
      </w:pPr>
      <w:rPr>
        <w:rFonts w:hint="default"/>
        <w:u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74482F9E"/>
    <w:multiLevelType w:val="hybridMultilevel"/>
    <w:tmpl w:val="2B56D3D0"/>
    <w:lvl w:ilvl="0" w:tplc="14090011">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30726859">
    <w:abstractNumId w:val="8"/>
  </w:num>
  <w:num w:numId="2" w16cid:durableId="455950573">
    <w:abstractNumId w:val="4"/>
  </w:num>
  <w:num w:numId="3" w16cid:durableId="2128812956">
    <w:abstractNumId w:val="6"/>
  </w:num>
  <w:num w:numId="4" w16cid:durableId="1795557768">
    <w:abstractNumId w:val="0"/>
  </w:num>
  <w:num w:numId="5" w16cid:durableId="1419523713">
    <w:abstractNumId w:val="7"/>
  </w:num>
  <w:num w:numId="6" w16cid:durableId="936904559">
    <w:abstractNumId w:val="1"/>
  </w:num>
  <w:num w:numId="7" w16cid:durableId="2030060554">
    <w:abstractNumId w:val="5"/>
  </w:num>
  <w:num w:numId="8" w16cid:durableId="1075131412">
    <w:abstractNumId w:val="2"/>
  </w:num>
  <w:num w:numId="9" w16cid:durableId="422922885">
    <w:abstractNumId w:val="9"/>
  </w:num>
  <w:num w:numId="10" w16cid:durableId="54856701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085"/>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1C21"/>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130"/>
    <w:rsid w:val="00041630"/>
    <w:rsid w:val="0004178B"/>
    <w:rsid w:val="00042511"/>
    <w:rsid w:val="00044C28"/>
    <w:rsid w:val="00044F34"/>
    <w:rsid w:val="000503D5"/>
    <w:rsid w:val="00050E97"/>
    <w:rsid w:val="0005157B"/>
    <w:rsid w:val="00052F5C"/>
    <w:rsid w:val="00053052"/>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C14"/>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2DA"/>
    <w:rsid w:val="000B3530"/>
    <w:rsid w:val="000B35FA"/>
    <w:rsid w:val="000B3AF7"/>
    <w:rsid w:val="000B3EE6"/>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5B8"/>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BFD"/>
    <w:rsid w:val="00114FA5"/>
    <w:rsid w:val="001155AC"/>
    <w:rsid w:val="00116A2D"/>
    <w:rsid w:val="00116D97"/>
    <w:rsid w:val="0011722B"/>
    <w:rsid w:val="001208B7"/>
    <w:rsid w:val="0012169C"/>
    <w:rsid w:val="00121FF5"/>
    <w:rsid w:val="00122265"/>
    <w:rsid w:val="00123821"/>
    <w:rsid w:val="00124289"/>
    <w:rsid w:val="00124E13"/>
    <w:rsid w:val="00126CA6"/>
    <w:rsid w:val="001308F6"/>
    <w:rsid w:val="0013169D"/>
    <w:rsid w:val="00132700"/>
    <w:rsid w:val="0013378D"/>
    <w:rsid w:val="00133D05"/>
    <w:rsid w:val="00135013"/>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476C5"/>
    <w:rsid w:val="0015432E"/>
    <w:rsid w:val="00154449"/>
    <w:rsid w:val="00155FC8"/>
    <w:rsid w:val="00156368"/>
    <w:rsid w:val="00157359"/>
    <w:rsid w:val="00157EC4"/>
    <w:rsid w:val="001617B9"/>
    <w:rsid w:val="00162690"/>
    <w:rsid w:val="0016274A"/>
    <w:rsid w:val="00162CC9"/>
    <w:rsid w:val="00163132"/>
    <w:rsid w:val="001632B8"/>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758"/>
    <w:rsid w:val="00181C7F"/>
    <w:rsid w:val="00183889"/>
    <w:rsid w:val="00183CEE"/>
    <w:rsid w:val="00184F92"/>
    <w:rsid w:val="001856EB"/>
    <w:rsid w:val="00185B97"/>
    <w:rsid w:val="00186634"/>
    <w:rsid w:val="00186840"/>
    <w:rsid w:val="00186D2E"/>
    <w:rsid w:val="001876A5"/>
    <w:rsid w:val="00187BDF"/>
    <w:rsid w:val="00187D2B"/>
    <w:rsid w:val="00190D3D"/>
    <w:rsid w:val="00192AB7"/>
    <w:rsid w:val="00193B74"/>
    <w:rsid w:val="0019591E"/>
    <w:rsid w:val="00196E90"/>
    <w:rsid w:val="00197367"/>
    <w:rsid w:val="00197B20"/>
    <w:rsid w:val="00197EC2"/>
    <w:rsid w:val="001A0665"/>
    <w:rsid w:val="001A0AAD"/>
    <w:rsid w:val="001A1C89"/>
    <w:rsid w:val="001A2689"/>
    <w:rsid w:val="001A2CEC"/>
    <w:rsid w:val="001A32ED"/>
    <w:rsid w:val="001A3878"/>
    <w:rsid w:val="001A4100"/>
    <w:rsid w:val="001A49E4"/>
    <w:rsid w:val="001A4FA5"/>
    <w:rsid w:val="001A678E"/>
    <w:rsid w:val="001A69E7"/>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51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B18"/>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84A"/>
    <w:rsid w:val="00223FC1"/>
    <w:rsid w:val="0022422B"/>
    <w:rsid w:val="0022451D"/>
    <w:rsid w:val="00225AF7"/>
    <w:rsid w:val="0022640E"/>
    <w:rsid w:val="0022659A"/>
    <w:rsid w:val="002267D6"/>
    <w:rsid w:val="00226E46"/>
    <w:rsid w:val="00227636"/>
    <w:rsid w:val="00230138"/>
    <w:rsid w:val="00230B4B"/>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2D4C"/>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21E7"/>
    <w:rsid w:val="002634BD"/>
    <w:rsid w:val="00263DC6"/>
    <w:rsid w:val="002646A8"/>
    <w:rsid w:val="00264AE0"/>
    <w:rsid w:val="00264B96"/>
    <w:rsid w:val="00270F84"/>
    <w:rsid w:val="00270F85"/>
    <w:rsid w:val="00271102"/>
    <w:rsid w:val="0027165B"/>
    <w:rsid w:val="00272043"/>
    <w:rsid w:val="002733D6"/>
    <w:rsid w:val="0027434F"/>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95C91"/>
    <w:rsid w:val="002A001C"/>
    <w:rsid w:val="002A0146"/>
    <w:rsid w:val="002A02B7"/>
    <w:rsid w:val="002A0599"/>
    <w:rsid w:val="002A1A4D"/>
    <w:rsid w:val="002A4635"/>
    <w:rsid w:val="002A6695"/>
    <w:rsid w:val="002A6CB5"/>
    <w:rsid w:val="002A6FAE"/>
    <w:rsid w:val="002A71AA"/>
    <w:rsid w:val="002A7450"/>
    <w:rsid w:val="002B03B3"/>
    <w:rsid w:val="002B3FCC"/>
    <w:rsid w:val="002B4E5F"/>
    <w:rsid w:val="002B4EF5"/>
    <w:rsid w:val="002B58D7"/>
    <w:rsid w:val="002B7795"/>
    <w:rsid w:val="002B78AA"/>
    <w:rsid w:val="002C09F2"/>
    <w:rsid w:val="002C281F"/>
    <w:rsid w:val="002C3DA2"/>
    <w:rsid w:val="002C3FC7"/>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749"/>
    <w:rsid w:val="002D49F9"/>
    <w:rsid w:val="002D506B"/>
    <w:rsid w:val="002D509E"/>
    <w:rsid w:val="002D7698"/>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76B"/>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3DE"/>
    <w:rsid w:val="003237F5"/>
    <w:rsid w:val="00323827"/>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6240"/>
    <w:rsid w:val="00357962"/>
    <w:rsid w:val="0036050E"/>
    <w:rsid w:val="00362355"/>
    <w:rsid w:val="0036506F"/>
    <w:rsid w:val="00365191"/>
    <w:rsid w:val="0036626B"/>
    <w:rsid w:val="003666B7"/>
    <w:rsid w:val="003667CF"/>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2E2"/>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1853"/>
    <w:rsid w:val="003C386F"/>
    <w:rsid w:val="003C3D27"/>
    <w:rsid w:val="003C421A"/>
    <w:rsid w:val="003C4B33"/>
    <w:rsid w:val="003C507D"/>
    <w:rsid w:val="003C5506"/>
    <w:rsid w:val="003C63A7"/>
    <w:rsid w:val="003C77D2"/>
    <w:rsid w:val="003D02D5"/>
    <w:rsid w:val="003D069C"/>
    <w:rsid w:val="003D0728"/>
    <w:rsid w:val="003D1BB6"/>
    <w:rsid w:val="003D2634"/>
    <w:rsid w:val="003D2EA7"/>
    <w:rsid w:val="003D344C"/>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604"/>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5EA3"/>
    <w:rsid w:val="004260FA"/>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207C"/>
    <w:rsid w:val="00443217"/>
    <w:rsid w:val="00443676"/>
    <w:rsid w:val="004436DD"/>
    <w:rsid w:val="0044560C"/>
    <w:rsid w:val="004465DF"/>
    <w:rsid w:val="00450C2D"/>
    <w:rsid w:val="00451383"/>
    <w:rsid w:val="004521D3"/>
    <w:rsid w:val="0045290C"/>
    <w:rsid w:val="00452EFA"/>
    <w:rsid w:val="0045408C"/>
    <w:rsid w:val="00454651"/>
    <w:rsid w:val="00455313"/>
    <w:rsid w:val="00455F92"/>
    <w:rsid w:val="00455FBB"/>
    <w:rsid w:val="00456FE8"/>
    <w:rsid w:val="0046044E"/>
    <w:rsid w:val="00460A75"/>
    <w:rsid w:val="004623EA"/>
    <w:rsid w:val="00462966"/>
    <w:rsid w:val="00463575"/>
    <w:rsid w:val="004638E8"/>
    <w:rsid w:val="00465DF9"/>
    <w:rsid w:val="0046613E"/>
    <w:rsid w:val="0046627B"/>
    <w:rsid w:val="00466FA5"/>
    <w:rsid w:val="004672DB"/>
    <w:rsid w:val="004676C5"/>
    <w:rsid w:val="00467867"/>
    <w:rsid w:val="00467FDF"/>
    <w:rsid w:val="00470505"/>
    <w:rsid w:val="00470783"/>
    <w:rsid w:val="004713BA"/>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85EE1"/>
    <w:rsid w:val="00486552"/>
    <w:rsid w:val="00490190"/>
    <w:rsid w:val="004905B0"/>
    <w:rsid w:val="004908FA"/>
    <w:rsid w:val="00490A6D"/>
    <w:rsid w:val="0049190E"/>
    <w:rsid w:val="00491BF7"/>
    <w:rsid w:val="00491DC7"/>
    <w:rsid w:val="0049213D"/>
    <w:rsid w:val="004923F3"/>
    <w:rsid w:val="00492DC5"/>
    <w:rsid w:val="0049330A"/>
    <w:rsid w:val="00496068"/>
    <w:rsid w:val="00496170"/>
    <w:rsid w:val="00496D7B"/>
    <w:rsid w:val="004A0F67"/>
    <w:rsid w:val="004A1069"/>
    <w:rsid w:val="004A1406"/>
    <w:rsid w:val="004A1E1A"/>
    <w:rsid w:val="004A2002"/>
    <w:rsid w:val="004A239A"/>
    <w:rsid w:val="004A265D"/>
    <w:rsid w:val="004A28F9"/>
    <w:rsid w:val="004A2ABB"/>
    <w:rsid w:val="004A327F"/>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4A9"/>
    <w:rsid w:val="004B0849"/>
    <w:rsid w:val="004B250B"/>
    <w:rsid w:val="004B2DB1"/>
    <w:rsid w:val="004B32D9"/>
    <w:rsid w:val="004B3531"/>
    <w:rsid w:val="004B37FA"/>
    <w:rsid w:val="004B39EF"/>
    <w:rsid w:val="004B3A83"/>
    <w:rsid w:val="004B5AD2"/>
    <w:rsid w:val="004B7343"/>
    <w:rsid w:val="004C0260"/>
    <w:rsid w:val="004C0607"/>
    <w:rsid w:val="004C0E72"/>
    <w:rsid w:val="004C114D"/>
    <w:rsid w:val="004C1552"/>
    <w:rsid w:val="004C178B"/>
    <w:rsid w:val="004C1856"/>
    <w:rsid w:val="004C230A"/>
    <w:rsid w:val="004C2477"/>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38"/>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9C9"/>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CA5"/>
    <w:rsid w:val="00552D87"/>
    <w:rsid w:val="005530C6"/>
    <w:rsid w:val="00554B06"/>
    <w:rsid w:val="00554C80"/>
    <w:rsid w:val="0055507D"/>
    <w:rsid w:val="005559BA"/>
    <w:rsid w:val="00555A76"/>
    <w:rsid w:val="00555BD9"/>
    <w:rsid w:val="005564BC"/>
    <w:rsid w:val="0055671D"/>
    <w:rsid w:val="00557448"/>
    <w:rsid w:val="00560097"/>
    <w:rsid w:val="0056015F"/>
    <w:rsid w:val="005607A4"/>
    <w:rsid w:val="0056285C"/>
    <w:rsid w:val="00563687"/>
    <w:rsid w:val="00563D36"/>
    <w:rsid w:val="00563FB6"/>
    <w:rsid w:val="00564BA7"/>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1C2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4BC"/>
    <w:rsid w:val="00594794"/>
    <w:rsid w:val="00594B9F"/>
    <w:rsid w:val="005969C8"/>
    <w:rsid w:val="00596FF9"/>
    <w:rsid w:val="0059793D"/>
    <w:rsid w:val="00597A82"/>
    <w:rsid w:val="00597B46"/>
    <w:rsid w:val="005A1049"/>
    <w:rsid w:val="005A152C"/>
    <w:rsid w:val="005A3154"/>
    <w:rsid w:val="005A3C2D"/>
    <w:rsid w:val="005A4E59"/>
    <w:rsid w:val="005A57A1"/>
    <w:rsid w:val="005A6891"/>
    <w:rsid w:val="005A6EFF"/>
    <w:rsid w:val="005A7475"/>
    <w:rsid w:val="005A759A"/>
    <w:rsid w:val="005B022A"/>
    <w:rsid w:val="005B0987"/>
    <w:rsid w:val="005B2177"/>
    <w:rsid w:val="005B39E2"/>
    <w:rsid w:val="005B3D19"/>
    <w:rsid w:val="005B3F97"/>
    <w:rsid w:val="005B5569"/>
    <w:rsid w:val="005B6E41"/>
    <w:rsid w:val="005B6F4E"/>
    <w:rsid w:val="005C040B"/>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7C3"/>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FE2"/>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2123"/>
    <w:rsid w:val="005F3AC0"/>
    <w:rsid w:val="005F43E7"/>
    <w:rsid w:val="005F466E"/>
    <w:rsid w:val="005F5231"/>
    <w:rsid w:val="005F5C82"/>
    <w:rsid w:val="005F6E45"/>
    <w:rsid w:val="00600172"/>
    <w:rsid w:val="00600ED0"/>
    <w:rsid w:val="006012DA"/>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BAC"/>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3F"/>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2FA5"/>
    <w:rsid w:val="006736E0"/>
    <w:rsid w:val="006738A7"/>
    <w:rsid w:val="00673D5B"/>
    <w:rsid w:val="0067593C"/>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234A"/>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B641B"/>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44"/>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4E4F"/>
    <w:rsid w:val="006E55C3"/>
    <w:rsid w:val="006E5A2B"/>
    <w:rsid w:val="006E651D"/>
    <w:rsid w:val="006F000B"/>
    <w:rsid w:val="006F0FDA"/>
    <w:rsid w:val="006F132E"/>
    <w:rsid w:val="006F2EC3"/>
    <w:rsid w:val="006F38CF"/>
    <w:rsid w:val="006F39AA"/>
    <w:rsid w:val="006F39AE"/>
    <w:rsid w:val="006F42AE"/>
    <w:rsid w:val="006F5128"/>
    <w:rsid w:val="006F5AD3"/>
    <w:rsid w:val="006F65D6"/>
    <w:rsid w:val="006F6940"/>
    <w:rsid w:val="006F7CFD"/>
    <w:rsid w:val="00701BBB"/>
    <w:rsid w:val="00703366"/>
    <w:rsid w:val="00703AD8"/>
    <w:rsid w:val="00703EE7"/>
    <w:rsid w:val="0070510C"/>
    <w:rsid w:val="007051FC"/>
    <w:rsid w:val="00705C38"/>
    <w:rsid w:val="00705C76"/>
    <w:rsid w:val="00705E3C"/>
    <w:rsid w:val="0070636B"/>
    <w:rsid w:val="007069F7"/>
    <w:rsid w:val="00707848"/>
    <w:rsid w:val="007078E7"/>
    <w:rsid w:val="00707CC0"/>
    <w:rsid w:val="00707D7A"/>
    <w:rsid w:val="00710309"/>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265"/>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57E"/>
    <w:rsid w:val="00742993"/>
    <w:rsid w:val="00744F44"/>
    <w:rsid w:val="0074568D"/>
    <w:rsid w:val="00746350"/>
    <w:rsid w:val="00746F86"/>
    <w:rsid w:val="00750C5F"/>
    <w:rsid w:val="00751418"/>
    <w:rsid w:val="007518C7"/>
    <w:rsid w:val="00751DA0"/>
    <w:rsid w:val="00751EB1"/>
    <w:rsid w:val="00752920"/>
    <w:rsid w:val="00752CBF"/>
    <w:rsid w:val="00753695"/>
    <w:rsid w:val="00753A12"/>
    <w:rsid w:val="0075405B"/>
    <w:rsid w:val="0075490F"/>
    <w:rsid w:val="00754E86"/>
    <w:rsid w:val="007555F0"/>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507"/>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506"/>
    <w:rsid w:val="007A1832"/>
    <w:rsid w:val="007A18A5"/>
    <w:rsid w:val="007A334B"/>
    <w:rsid w:val="007A3E2D"/>
    <w:rsid w:val="007A3F0B"/>
    <w:rsid w:val="007A443E"/>
    <w:rsid w:val="007A4AF7"/>
    <w:rsid w:val="007A4D8A"/>
    <w:rsid w:val="007A544F"/>
    <w:rsid w:val="007A58DF"/>
    <w:rsid w:val="007A5C28"/>
    <w:rsid w:val="007A6026"/>
    <w:rsid w:val="007A798B"/>
    <w:rsid w:val="007A7F62"/>
    <w:rsid w:val="007B043E"/>
    <w:rsid w:val="007B10C8"/>
    <w:rsid w:val="007B2477"/>
    <w:rsid w:val="007B260E"/>
    <w:rsid w:val="007B3759"/>
    <w:rsid w:val="007B75EA"/>
    <w:rsid w:val="007B7840"/>
    <w:rsid w:val="007C0182"/>
    <w:rsid w:val="007C1502"/>
    <w:rsid w:val="007C1B39"/>
    <w:rsid w:val="007C225A"/>
    <w:rsid w:val="007C3F08"/>
    <w:rsid w:val="007C563E"/>
    <w:rsid w:val="007C5DBD"/>
    <w:rsid w:val="007C7033"/>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2F6"/>
    <w:rsid w:val="008339E1"/>
    <w:rsid w:val="00833A66"/>
    <w:rsid w:val="008340E6"/>
    <w:rsid w:val="0083489E"/>
    <w:rsid w:val="00835407"/>
    <w:rsid w:val="008367EE"/>
    <w:rsid w:val="00836FB9"/>
    <w:rsid w:val="008378E8"/>
    <w:rsid w:val="00840B65"/>
    <w:rsid w:val="00840FDB"/>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4781F"/>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D51"/>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4D62"/>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26DA"/>
    <w:rsid w:val="00894402"/>
    <w:rsid w:val="0089462D"/>
    <w:rsid w:val="008946FF"/>
    <w:rsid w:val="00894CB2"/>
    <w:rsid w:val="008957E1"/>
    <w:rsid w:val="00895962"/>
    <w:rsid w:val="008963C9"/>
    <w:rsid w:val="00896B12"/>
    <w:rsid w:val="00897BDF"/>
    <w:rsid w:val="008A0544"/>
    <w:rsid w:val="008A156C"/>
    <w:rsid w:val="008A1C0C"/>
    <w:rsid w:val="008A24E9"/>
    <w:rsid w:val="008A27DC"/>
    <w:rsid w:val="008A299D"/>
    <w:rsid w:val="008A2B76"/>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1A8"/>
    <w:rsid w:val="008C56E6"/>
    <w:rsid w:val="008C5B5C"/>
    <w:rsid w:val="008C5E15"/>
    <w:rsid w:val="008C5FF6"/>
    <w:rsid w:val="008C6918"/>
    <w:rsid w:val="008C7E6C"/>
    <w:rsid w:val="008D0556"/>
    <w:rsid w:val="008D090F"/>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881"/>
    <w:rsid w:val="008E4DF2"/>
    <w:rsid w:val="008E5133"/>
    <w:rsid w:val="008E5296"/>
    <w:rsid w:val="008E562A"/>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4E72"/>
    <w:rsid w:val="0090527F"/>
    <w:rsid w:val="00906705"/>
    <w:rsid w:val="00906799"/>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271B"/>
    <w:rsid w:val="00933182"/>
    <w:rsid w:val="00933AFF"/>
    <w:rsid w:val="00934E5A"/>
    <w:rsid w:val="009352BE"/>
    <w:rsid w:val="009354B0"/>
    <w:rsid w:val="00935C20"/>
    <w:rsid w:val="00935F4E"/>
    <w:rsid w:val="0093685B"/>
    <w:rsid w:val="00937551"/>
    <w:rsid w:val="00937F6E"/>
    <w:rsid w:val="009403FE"/>
    <w:rsid w:val="00940C35"/>
    <w:rsid w:val="00940F1E"/>
    <w:rsid w:val="0094108E"/>
    <w:rsid w:val="00942BBA"/>
    <w:rsid w:val="00943D9F"/>
    <w:rsid w:val="00944FA2"/>
    <w:rsid w:val="00945CCE"/>
    <w:rsid w:val="00945D4A"/>
    <w:rsid w:val="00946849"/>
    <w:rsid w:val="00947045"/>
    <w:rsid w:val="00947EB5"/>
    <w:rsid w:val="009502ED"/>
    <w:rsid w:val="00950BCB"/>
    <w:rsid w:val="00950C35"/>
    <w:rsid w:val="00951D0F"/>
    <w:rsid w:val="00951E51"/>
    <w:rsid w:val="009526C5"/>
    <w:rsid w:val="00952B46"/>
    <w:rsid w:val="00953472"/>
    <w:rsid w:val="009544D7"/>
    <w:rsid w:val="009553AC"/>
    <w:rsid w:val="00955DC0"/>
    <w:rsid w:val="00957290"/>
    <w:rsid w:val="00957830"/>
    <w:rsid w:val="00957B81"/>
    <w:rsid w:val="00957CBB"/>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287D"/>
    <w:rsid w:val="00972975"/>
    <w:rsid w:val="00974949"/>
    <w:rsid w:val="009762E8"/>
    <w:rsid w:val="00976732"/>
    <w:rsid w:val="00976A67"/>
    <w:rsid w:val="009778E5"/>
    <w:rsid w:val="00977C6D"/>
    <w:rsid w:val="00980FCC"/>
    <w:rsid w:val="00982099"/>
    <w:rsid w:val="009830EE"/>
    <w:rsid w:val="00984E48"/>
    <w:rsid w:val="00985C65"/>
    <w:rsid w:val="009861C5"/>
    <w:rsid w:val="00987534"/>
    <w:rsid w:val="0099184E"/>
    <w:rsid w:val="009927E6"/>
    <w:rsid w:val="00992CAD"/>
    <w:rsid w:val="00993FA6"/>
    <w:rsid w:val="00994002"/>
    <w:rsid w:val="00994985"/>
    <w:rsid w:val="00995A15"/>
    <w:rsid w:val="0099661F"/>
    <w:rsid w:val="00996620"/>
    <w:rsid w:val="00996D48"/>
    <w:rsid w:val="00996F48"/>
    <w:rsid w:val="00997409"/>
    <w:rsid w:val="00997DCB"/>
    <w:rsid w:val="009A03E4"/>
    <w:rsid w:val="009A0A89"/>
    <w:rsid w:val="009A0C5D"/>
    <w:rsid w:val="009A0D06"/>
    <w:rsid w:val="009A0F1D"/>
    <w:rsid w:val="009A1759"/>
    <w:rsid w:val="009A1B30"/>
    <w:rsid w:val="009A2D55"/>
    <w:rsid w:val="009A2FAC"/>
    <w:rsid w:val="009A3445"/>
    <w:rsid w:val="009A3674"/>
    <w:rsid w:val="009A4CF0"/>
    <w:rsid w:val="009A4CFE"/>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5C"/>
    <w:rsid w:val="009C66C4"/>
    <w:rsid w:val="009C71E1"/>
    <w:rsid w:val="009D005C"/>
    <w:rsid w:val="009D0685"/>
    <w:rsid w:val="009D0B2C"/>
    <w:rsid w:val="009D1598"/>
    <w:rsid w:val="009D2F25"/>
    <w:rsid w:val="009D364B"/>
    <w:rsid w:val="009D3D73"/>
    <w:rsid w:val="009D452F"/>
    <w:rsid w:val="009D45A2"/>
    <w:rsid w:val="009D491E"/>
    <w:rsid w:val="009D4C61"/>
    <w:rsid w:val="009D4DCC"/>
    <w:rsid w:val="009D5653"/>
    <w:rsid w:val="009D647A"/>
    <w:rsid w:val="009D7315"/>
    <w:rsid w:val="009E0BCF"/>
    <w:rsid w:val="009E1C4B"/>
    <w:rsid w:val="009E1CBC"/>
    <w:rsid w:val="009E1EBC"/>
    <w:rsid w:val="009E2B24"/>
    <w:rsid w:val="009E3857"/>
    <w:rsid w:val="009E4088"/>
    <w:rsid w:val="009E4337"/>
    <w:rsid w:val="009E5637"/>
    <w:rsid w:val="009E5F59"/>
    <w:rsid w:val="009E628C"/>
    <w:rsid w:val="009E6778"/>
    <w:rsid w:val="009E6BAB"/>
    <w:rsid w:val="009F0E2A"/>
    <w:rsid w:val="009F11D1"/>
    <w:rsid w:val="009F1563"/>
    <w:rsid w:val="009F2CFC"/>
    <w:rsid w:val="009F3252"/>
    <w:rsid w:val="009F3F3D"/>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0C"/>
    <w:rsid w:val="00A059CA"/>
    <w:rsid w:val="00A059F2"/>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40B"/>
    <w:rsid w:val="00A156CF"/>
    <w:rsid w:val="00A15F4C"/>
    <w:rsid w:val="00A1604D"/>
    <w:rsid w:val="00A177E8"/>
    <w:rsid w:val="00A17DF6"/>
    <w:rsid w:val="00A20516"/>
    <w:rsid w:val="00A20AA2"/>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697D"/>
    <w:rsid w:val="00A374B8"/>
    <w:rsid w:val="00A375BB"/>
    <w:rsid w:val="00A37B57"/>
    <w:rsid w:val="00A37CC2"/>
    <w:rsid w:val="00A40093"/>
    <w:rsid w:val="00A401EF"/>
    <w:rsid w:val="00A409AA"/>
    <w:rsid w:val="00A40E43"/>
    <w:rsid w:val="00A40FD9"/>
    <w:rsid w:val="00A411A5"/>
    <w:rsid w:val="00A41291"/>
    <w:rsid w:val="00A4314B"/>
    <w:rsid w:val="00A43B77"/>
    <w:rsid w:val="00A4462F"/>
    <w:rsid w:val="00A44C90"/>
    <w:rsid w:val="00A456A1"/>
    <w:rsid w:val="00A47CF4"/>
    <w:rsid w:val="00A515A6"/>
    <w:rsid w:val="00A51758"/>
    <w:rsid w:val="00A53096"/>
    <w:rsid w:val="00A53700"/>
    <w:rsid w:val="00A54657"/>
    <w:rsid w:val="00A5473D"/>
    <w:rsid w:val="00A55FF9"/>
    <w:rsid w:val="00A60708"/>
    <w:rsid w:val="00A60F14"/>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2B8"/>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ABA"/>
    <w:rsid w:val="00AB0D58"/>
    <w:rsid w:val="00AB1140"/>
    <w:rsid w:val="00AB2FFA"/>
    <w:rsid w:val="00AB3179"/>
    <w:rsid w:val="00AB350E"/>
    <w:rsid w:val="00AB3D40"/>
    <w:rsid w:val="00AB412D"/>
    <w:rsid w:val="00AB418B"/>
    <w:rsid w:val="00AB4B38"/>
    <w:rsid w:val="00AB5053"/>
    <w:rsid w:val="00AB5616"/>
    <w:rsid w:val="00AB5A89"/>
    <w:rsid w:val="00AB5E76"/>
    <w:rsid w:val="00AB643F"/>
    <w:rsid w:val="00AB6975"/>
    <w:rsid w:val="00AB6D80"/>
    <w:rsid w:val="00AB6F9A"/>
    <w:rsid w:val="00AB7245"/>
    <w:rsid w:val="00AB733F"/>
    <w:rsid w:val="00AB76F4"/>
    <w:rsid w:val="00AB7830"/>
    <w:rsid w:val="00AB79BE"/>
    <w:rsid w:val="00AC0911"/>
    <w:rsid w:val="00AC21AF"/>
    <w:rsid w:val="00AC22C6"/>
    <w:rsid w:val="00AC24EF"/>
    <w:rsid w:val="00AC2CA3"/>
    <w:rsid w:val="00AC2D6E"/>
    <w:rsid w:val="00AC2D72"/>
    <w:rsid w:val="00AC3EA1"/>
    <w:rsid w:val="00AC4890"/>
    <w:rsid w:val="00AC4BCB"/>
    <w:rsid w:val="00AC5266"/>
    <w:rsid w:val="00AC5867"/>
    <w:rsid w:val="00AC642C"/>
    <w:rsid w:val="00AC64AD"/>
    <w:rsid w:val="00AC697B"/>
    <w:rsid w:val="00AC6BC9"/>
    <w:rsid w:val="00AC70A2"/>
    <w:rsid w:val="00AC78FE"/>
    <w:rsid w:val="00AD0C64"/>
    <w:rsid w:val="00AD22F3"/>
    <w:rsid w:val="00AD2A6F"/>
    <w:rsid w:val="00AD307A"/>
    <w:rsid w:val="00AD357C"/>
    <w:rsid w:val="00AD36EB"/>
    <w:rsid w:val="00AD4146"/>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3D99"/>
    <w:rsid w:val="00AE57BA"/>
    <w:rsid w:val="00AE58B0"/>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20"/>
    <w:rsid w:val="00B0554E"/>
    <w:rsid w:val="00B056C4"/>
    <w:rsid w:val="00B1016D"/>
    <w:rsid w:val="00B11D8D"/>
    <w:rsid w:val="00B11F5E"/>
    <w:rsid w:val="00B120B4"/>
    <w:rsid w:val="00B12B8D"/>
    <w:rsid w:val="00B13FBD"/>
    <w:rsid w:val="00B145B6"/>
    <w:rsid w:val="00B14B09"/>
    <w:rsid w:val="00B14E65"/>
    <w:rsid w:val="00B153D0"/>
    <w:rsid w:val="00B15450"/>
    <w:rsid w:val="00B15CB3"/>
    <w:rsid w:val="00B15DE2"/>
    <w:rsid w:val="00B15E3C"/>
    <w:rsid w:val="00B17B43"/>
    <w:rsid w:val="00B21230"/>
    <w:rsid w:val="00B225AA"/>
    <w:rsid w:val="00B22EBA"/>
    <w:rsid w:val="00B240B1"/>
    <w:rsid w:val="00B2492B"/>
    <w:rsid w:val="00B25EC7"/>
    <w:rsid w:val="00B26EB9"/>
    <w:rsid w:val="00B27451"/>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453"/>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077"/>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87B02"/>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97F2F"/>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4A6A"/>
    <w:rsid w:val="00BD581E"/>
    <w:rsid w:val="00BD5B22"/>
    <w:rsid w:val="00BD5ED2"/>
    <w:rsid w:val="00BD5FA4"/>
    <w:rsid w:val="00BD6032"/>
    <w:rsid w:val="00BD61AC"/>
    <w:rsid w:val="00BD6279"/>
    <w:rsid w:val="00BD78D6"/>
    <w:rsid w:val="00BD7E39"/>
    <w:rsid w:val="00BE0BC3"/>
    <w:rsid w:val="00BE24F1"/>
    <w:rsid w:val="00BE2C8B"/>
    <w:rsid w:val="00BE31B0"/>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2817"/>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3804"/>
    <w:rsid w:val="00C14132"/>
    <w:rsid w:val="00C16B5D"/>
    <w:rsid w:val="00C16C2B"/>
    <w:rsid w:val="00C17771"/>
    <w:rsid w:val="00C21995"/>
    <w:rsid w:val="00C220ED"/>
    <w:rsid w:val="00C223CF"/>
    <w:rsid w:val="00C2291A"/>
    <w:rsid w:val="00C22DC1"/>
    <w:rsid w:val="00C22DC6"/>
    <w:rsid w:val="00C244A7"/>
    <w:rsid w:val="00C263C8"/>
    <w:rsid w:val="00C266C3"/>
    <w:rsid w:val="00C27742"/>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753"/>
    <w:rsid w:val="00C73D48"/>
    <w:rsid w:val="00C77553"/>
    <w:rsid w:val="00C779D2"/>
    <w:rsid w:val="00C81043"/>
    <w:rsid w:val="00C811DF"/>
    <w:rsid w:val="00C820ED"/>
    <w:rsid w:val="00C82503"/>
    <w:rsid w:val="00C825D1"/>
    <w:rsid w:val="00C82CBB"/>
    <w:rsid w:val="00C846D7"/>
    <w:rsid w:val="00C852AE"/>
    <w:rsid w:val="00C855CA"/>
    <w:rsid w:val="00C857F9"/>
    <w:rsid w:val="00C858F5"/>
    <w:rsid w:val="00C86551"/>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39D"/>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402"/>
    <w:rsid w:val="00CF1A01"/>
    <w:rsid w:val="00CF2D5C"/>
    <w:rsid w:val="00CF33EF"/>
    <w:rsid w:val="00CF399C"/>
    <w:rsid w:val="00CF412D"/>
    <w:rsid w:val="00CF4D05"/>
    <w:rsid w:val="00CF6E1D"/>
    <w:rsid w:val="00CF75B7"/>
    <w:rsid w:val="00CF76CD"/>
    <w:rsid w:val="00CF76D8"/>
    <w:rsid w:val="00CF792A"/>
    <w:rsid w:val="00CF7E80"/>
    <w:rsid w:val="00D005F4"/>
    <w:rsid w:val="00D007B5"/>
    <w:rsid w:val="00D00B9A"/>
    <w:rsid w:val="00D00CFA"/>
    <w:rsid w:val="00D010BC"/>
    <w:rsid w:val="00D021F3"/>
    <w:rsid w:val="00D021F5"/>
    <w:rsid w:val="00D0265B"/>
    <w:rsid w:val="00D02EC8"/>
    <w:rsid w:val="00D0359F"/>
    <w:rsid w:val="00D03CD5"/>
    <w:rsid w:val="00D03D8D"/>
    <w:rsid w:val="00D04A8A"/>
    <w:rsid w:val="00D053E2"/>
    <w:rsid w:val="00D057FE"/>
    <w:rsid w:val="00D05A4C"/>
    <w:rsid w:val="00D06294"/>
    <w:rsid w:val="00D06780"/>
    <w:rsid w:val="00D0682B"/>
    <w:rsid w:val="00D06C3E"/>
    <w:rsid w:val="00D06C55"/>
    <w:rsid w:val="00D07F6F"/>
    <w:rsid w:val="00D11A33"/>
    <w:rsid w:val="00D12B94"/>
    <w:rsid w:val="00D13CC0"/>
    <w:rsid w:val="00D14810"/>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050A"/>
    <w:rsid w:val="00D310F9"/>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09A6"/>
    <w:rsid w:val="00D711E3"/>
    <w:rsid w:val="00D71F98"/>
    <w:rsid w:val="00D72EF5"/>
    <w:rsid w:val="00D74882"/>
    <w:rsid w:val="00D74C1F"/>
    <w:rsid w:val="00D7673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4CE"/>
    <w:rsid w:val="00D91948"/>
    <w:rsid w:val="00D923DB"/>
    <w:rsid w:val="00D9298A"/>
    <w:rsid w:val="00D92FFD"/>
    <w:rsid w:val="00D9390A"/>
    <w:rsid w:val="00D9423E"/>
    <w:rsid w:val="00D94A7E"/>
    <w:rsid w:val="00D9563F"/>
    <w:rsid w:val="00D95896"/>
    <w:rsid w:val="00D96334"/>
    <w:rsid w:val="00D963DC"/>
    <w:rsid w:val="00D96BCC"/>
    <w:rsid w:val="00D96E7D"/>
    <w:rsid w:val="00DA044E"/>
    <w:rsid w:val="00DA0CC7"/>
    <w:rsid w:val="00DA15F8"/>
    <w:rsid w:val="00DA16CB"/>
    <w:rsid w:val="00DA1AF0"/>
    <w:rsid w:val="00DA1E3C"/>
    <w:rsid w:val="00DA224E"/>
    <w:rsid w:val="00DA23A0"/>
    <w:rsid w:val="00DA4667"/>
    <w:rsid w:val="00DA47B6"/>
    <w:rsid w:val="00DA4C3B"/>
    <w:rsid w:val="00DA6359"/>
    <w:rsid w:val="00DA6E9B"/>
    <w:rsid w:val="00DA748F"/>
    <w:rsid w:val="00DB02F8"/>
    <w:rsid w:val="00DB0601"/>
    <w:rsid w:val="00DB3091"/>
    <w:rsid w:val="00DB4107"/>
    <w:rsid w:val="00DB42EB"/>
    <w:rsid w:val="00DB4A45"/>
    <w:rsid w:val="00DB4CF8"/>
    <w:rsid w:val="00DB59C4"/>
    <w:rsid w:val="00DB5B97"/>
    <w:rsid w:val="00DB6DA3"/>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2EBD"/>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DF7CA7"/>
    <w:rsid w:val="00E00585"/>
    <w:rsid w:val="00E00BD6"/>
    <w:rsid w:val="00E01B4D"/>
    <w:rsid w:val="00E0404E"/>
    <w:rsid w:val="00E044B7"/>
    <w:rsid w:val="00E046A9"/>
    <w:rsid w:val="00E047DA"/>
    <w:rsid w:val="00E048CC"/>
    <w:rsid w:val="00E04FD0"/>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020"/>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69B"/>
    <w:rsid w:val="00E6673E"/>
    <w:rsid w:val="00E671E3"/>
    <w:rsid w:val="00E673ED"/>
    <w:rsid w:val="00E675CD"/>
    <w:rsid w:val="00E67E6F"/>
    <w:rsid w:val="00E70211"/>
    <w:rsid w:val="00E70B90"/>
    <w:rsid w:val="00E70CDF"/>
    <w:rsid w:val="00E71972"/>
    <w:rsid w:val="00E71CF2"/>
    <w:rsid w:val="00E72090"/>
    <w:rsid w:val="00E72A01"/>
    <w:rsid w:val="00E732BD"/>
    <w:rsid w:val="00E74223"/>
    <w:rsid w:val="00E74C4A"/>
    <w:rsid w:val="00E75F6B"/>
    <w:rsid w:val="00E7704B"/>
    <w:rsid w:val="00E771C2"/>
    <w:rsid w:val="00E772C4"/>
    <w:rsid w:val="00E77456"/>
    <w:rsid w:val="00E802DC"/>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676A"/>
    <w:rsid w:val="00E87011"/>
    <w:rsid w:val="00E8731A"/>
    <w:rsid w:val="00E90EC3"/>
    <w:rsid w:val="00E915E2"/>
    <w:rsid w:val="00E918A6"/>
    <w:rsid w:val="00E92245"/>
    <w:rsid w:val="00E9273C"/>
    <w:rsid w:val="00E92BC2"/>
    <w:rsid w:val="00E932BF"/>
    <w:rsid w:val="00E9427E"/>
    <w:rsid w:val="00E9434E"/>
    <w:rsid w:val="00E94A4C"/>
    <w:rsid w:val="00E95A41"/>
    <w:rsid w:val="00E96868"/>
    <w:rsid w:val="00E969FE"/>
    <w:rsid w:val="00E96B46"/>
    <w:rsid w:val="00E972A5"/>
    <w:rsid w:val="00E97587"/>
    <w:rsid w:val="00E9778E"/>
    <w:rsid w:val="00E97EC5"/>
    <w:rsid w:val="00EA08D7"/>
    <w:rsid w:val="00EA0A11"/>
    <w:rsid w:val="00EA0B64"/>
    <w:rsid w:val="00EA1450"/>
    <w:rsid w:val="00EA1EE0"/>
    <w:rsid w:val="00EA1EE4"/>
    <w:rsid w:val="00EA2868"/>
    <w:rsid w:val="00EA3326"/>
    <w:rsid w:val="00EA3D2E"/>
    <w:rsid w:val="00EA5C68"/>
    <w:rsid w:val="00EA60C8"/>
    <w:rsid w:val="00EB110A"/>
    <w:rsid w:val="00EB12DC"/>
    <w:rsid w:val="00EB179E"/>
    <w:rsid w:val="00EB2E2A"/>
    <w:rsid w:val="00EB36A9"/>
    <w:rsid w:val="00EB3956"/>
    <w:rsid w:val="00EB4280"/>
    <w:rsid w:val="00EB459E"/>
    <w:rsid w:val="00EB483C"/>
    <w:rsid w:val="00EB4A48"/>
    <w:rsid w:val="00EB4FC8"/>
    <w:rsid w:val="00EB5D91"/>
    <w:rsid w:val="00EB636A"/>
    <w:rsid w:val="00EB7928"/>
    <w:rsid w:val="00EB7E51"/>
    <w:rsid w:val="00EC083B"/>
    <w:rsid w:val="00EC153C"/>
    <w:rsid w:val="00EC1AE6"/>
    <w:rsid w:val="00EC1D4A"/>
    <w:rsid w:val="00EC2C3A"/>
    <w:rsid w:val="00EC2DB3"/>
    <w:rsid w:val="00EC44A0"/>
    <w:rsid w:val="00EC4BA7"/>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55E3"/>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538E"/>
    <w:rsid w:val="00F06610"/>
    <w:rsid w:val="00F06D8F"/>
    <w:rsid w:val="00F111D8"/>
    <w:rsid w:val="00F113C2"/>
    <w:rsid w:val="00F118D6"/>
    <w:rsid w:val="00F11A09"/>
    <w:rsid w:val="00F11EC4"/>
    <w:rsid w:val="00F131EB"/>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5F6B"/>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17A"/>
    <w:rsid w:val="00F4428E"/>
    <w:rsid w:val="00F44A7C"/>
    <w:rsid w:val="00F44DB5"/>
    <w:rsid w:val="00F4534A"/>
    <w:rsid w:val="00F456F0"/>
    <w:rsid w:val="00F45C18"/>
    <w:rsid w:val="00F45C86"/>
    <w:rsid w:val="00F464F1"/>
    <w:rsid w:val="00F4674B"/>
    <w:rsid w:val="00F47C1B"/>
    <w:rsid w:val="00F47D27"/>
    <w:rsid w:val="00F50D9D"/>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57CEF"/>
    <w:rsid w:val="00F600EF"/>
    <w:rsid w:val="00F61253"/>
    <w:rsid w:val="00F61C51"/>
    <w:rsid w:val="00F61C9A"/>
    <w:rsid w:val="00F625F1"/>
    <w:rsid w:val="00F62B5E"/>
    <w:rsid w:val="00F64438"/>
    <w:rsid w:val="00F64978"/>
    <w:rsid w:val="00F64E48"/>
    <w:rsid w:val="00F6527E"/>
    <w:rsid w:val="00F6610B"/>
    <w:rsid w:val="00F66AD9"/>
    <w:rsid w:val="00F66DB1"/>
    <w:rsid w:val="00F67DFC"/>
    <w:rsid w:val="00F67E17"/>
    <w:rsid w:val="00F70227"/>
    <w:rsid w:val="00F70CE5"/>
    <w:rsid w:val="00F710A5"/>
    <w:rsid w:val="00F7111F"/>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3E4A"/>
    <w:rsid w:val="00F949CD"/>
    <w:rsid w:val="00F95B51"/>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6CA5"/>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C7DF7"/>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2AAF"/>
  <w15:chartTrackingRefBased/>
  <w15:docId w15:val="{15960315-D755-4B58-8EA0-C0EE606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D4A"/>
    <w:pPr>
      <w:spacing w:after="180"/>
    </w:pPr>
    <w:rPr>
      <w:rFonts w:ascii="Times New Roman" w:hAnsi="Times New Roman"/>
      <w:lang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61455"/>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E61455"/>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61455"/>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61455"/>
    <w:pPr>
      <w:numPr>
        <w:ilvl w:val="3"/>
      </w:numPr>
      <w:outlineLvl w:val="3"/>
    </w:pPr>
    <w:rPr>
      <w:sz w:val="24"/>
    </w:rPr>
  </w:style>
  <w:style w:type="paragraph" w:styleId="Heading5">
    <w:name w:val="heading 5"/>
    <w:basedOn w:val="Heading4"/>
    <w:next w:val="Normal"/>
    <w:link w:val="Heading5Char"/>
    <w:qFormat/>
    <w:rsid w:val="00E61455"/>
    <w:pPr>
      <w:numPr>
        <w:ilvl w:val="4"/>
      </w:numPr>
      <w:outlineLvl w:val="4"/>
    </w:pPr>
    <w:rPr>
      <w:sz w:val="22"/>
    </w:rPr>
  </w:style>
  <w:style w:type="paragraph" w:styleId="Heading6">
    <w:name w:val="heading 6"/>
    <w:basedOn w:val="Normal"/>
    <w:next w:val="Normal"/>
    <w:link w:val="Heading6Char"/>
    <w:qFormat/>
    <w:rsid w:val="00E61455"/>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rsid w:val="00E61455"/>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E61455"/>
    <w:pPr>
      <w:numPr>
        <w:ilvl w:val="7"/>
      </w:numPr>
      <w:outlineLvl w:val="7"/>
    </w:pPr>
  </w:style>
  <w:style w:type="paragraph" w:styleId="Heading9">
    <w:name w:val="heading 9"/>
    <w:basedOn w:val="Heading8"/>
    <w:next w:val="Normal"/>
    <w:link w:val="Heading9Char"/>
    <w:qFormat/>
    <w:rsid w:val="00E614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qFormat/>
    <w:rsid w:val="00E61455"/>
    <w:rPr>
      <w:rFonts w:ascii="Arial" w:hAnsi="Arial"/>
      <w:sz w:val="36"/>
      <w:lang w:eastAsia="en-US"/>
    </w:rPr>
  </w:style>
  <w:style w:type="character" w:customStyle="1" w:styleId="Heading2Char">
    <w:name w:val="Heading 2 Char"/>
    <w:link w:val="Heading2"/>
    <w:rsid w:val="00E61455"/>
    <w:rPr>
      <w:rFonts w:ascii="Arial" w:hAnsi="Arial"/>
      <w:sz w:val="32"/>
      <w:lang w:eastAsia="en-US"/>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61455"/>
    <w:rPr>
      <w:rFonts w:ascii="Arial" w:hAnsi="Arial"/>
      <w:sz w:val="24"/>
      <w:lang w:eastAsia="en-US"/>
    </w:rPr>
  </w:style>
  <w:style w:type="character" w:customStyle="1" w:styleId="Heading5Char">
    <w:name w:val="Heading 5 Char"/>
    <w:link w:val="Heading5"/>
    <w:qFormat/>
    <w:rsid w:val="00E61455"/>
    <w:rPr>
      <w:rFonts w:ascii="Arial" w:hAnsi="Arial"/>
      <w:sz w:val="22"/>
      <w:lang w:eastAsia="en-US"/>
    </w:rPr>
  </w:style>
  <w:style w:type="character" w:customStyle="1" w:styleId="Heading6Char">
    <w:name w:val="Heading 6 Char"/>
    <w:link w:val="Heading6"/>
    <w:qFormat/>
    <w:rsid w:val="00E61455"/>
    <w:rPr>
      <w:rFonts w:ascii="Arial" w:hAnsi="Arial"/>
      <w:lang w:eastAsia="en-US"/>
    </w:rPr>
  </w:style>
  <w:style w:type="character" w:customStyle="1" w:styleId="Heading7Char">
    <w:name w:val="Heading 7 Char"/>
    <w:link w:val="Heading7"/>
    <w:qFormat/>
    <w:rsid w:val="00E61455"/>
    <w:rPr>
      <w:rFonts w:ascii="Arial" w:hAnsi="Arial"/>
      <w:lang w:eastAsia="en-US"/>
    </w:rPr>
  </w:style>
  <w:style w:type="character" w:customStyle="1" w:styleId="Heading8Char">
    <w:name w:val="Heading 8 Char"/>
    <w:link w:val="Heading8"/>
    <w:qFormat/>
    <w:rsid w:val="00E61455"/>
    <w:rPr>
      <w:rFonts w:ascii="Arial" w:hAnsi="Arial"/>
      <w:sz w:val="36"/>
      <w:lang w:eastAsia="en-US"/>
    </w:rPr>
  </w:style>
  <w:style w:type="character" w:customStyle="1" w:styleId="Heading9Char">
    <w:name w:val="Heading 9 Char"/>
    <w:link w:val="Heading9"/>
    <w:qFormat/>
    <w:rsid w:val="00E61455"/>
    <w:rPr>
      <w:rFonts w:ascii="Arial" w:hAnsi="Arial"/>
      <w:sz w:val="36"/>
      <w:lang w:eastAsia="en-US"/>
    </w:rPr>
  </w:style>
  <w:style w:type="paragraph" w:styleId="Caption">
    <w:name w:val="caption"/>
    <w:aliases w:val="cap"/>
    <w:basedOn w:val="Normal"/>
    <w:next w:val="Normal"/>
    <w:link w:val="CaptionChar"/>
    <w:qFormat/>
    <w:rsid w:val="006013E0"/>
    <w:pPr>
      <w:autoSpaceDE w:val="0"/>
      <w:autoSpaceDN w:val="0"/>
      <w:adjustRightInd w:val="0"/>
      <w:snapToGrid w:val="0"/>
      <w:spacing w:after="120"/>
      <w:jc w:val="center"/>
    </w:pPr>
    <w:rPr>
      <w:b/>
      <w:bCs/>
      <w:lang w:val="en-US"/>
    </w:rPr>
  </w:style>
  <w:style w:type="paragraph" w:customStyle="1" w:styleId="TAC">
    <w:name w:val="TAC"/>
    <w:basedOn w:val="Normal"/>
    <w:link w:val="TACChar"/>
    <w:qFormat/>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qFormat/>
    <w:rsid w:val="006013E0"/>
    <w:rPr>
      <w:rFonts w:ascii="Arial" w:eastAsia="Times New Roman" w:hAnsi="Arial"/>
      <w:sz w:val="18"/>
      <w:lang w:eastAsia="en-GB"/>
    </w:rPr>
  </w:style>
  <w:style w:type="paragraph" w:styleId="DocumentMap">
    <w:name w:val="Document Map"/>
    <w:basedOn w:val="Normal"/>
    <w:link w:val="DocumentMapChar"/>
    <w:semiHidden/>
    <w:unhideWhenUsed/>
    <w:qFormat/>
    <w:rsid w:val="00A51758"/>
    <w:rPr>
      <w:rFonts w:ascii="SimSun"/>
      <w:sz w:val="18"/>
      <w:szCs w:val="18"/>
    </w:rPr>
  </w:style>
  <w:style w:type="character" w:customStyle="1" w:styleId="DocumentMapChar">
    <w:name w:val="Document Map Char"/>
    <w:link w:val="DocumentMap"/>
    <w:semiHidden/>
    <w:qFormat/>
    <w:rsid w:val="00A51758"/>
    <w:rPr>
      <w:rFonts w:ascii="SimSun" w:hAnsi="Times New Roman"/>
      <w:sz w:val="18"/>
      <w:szCs w:val="18"/>
      <w:lang w:val="en-GB" w:eastAsia="en-US"/>
    </w:rPr>
  </w:style>
  <w:style w:type="table" w:styleId="TableGrid">
    <w:name w:val="Table Grid"/>
    <w:aliases w:val="TableGrid"/>
    <w:basedOn w:val="TableNormal"/>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9212EC"/>
    <w:pPr>
      <w:spacing w:after="0"/>
    </w:pPr>
    <w:rPr>
      <w:sz w:val="18"/>
      <w:szCs w:val="18"/>
    </w:rPr>
  </w:style>
  <w:style w:type="character" w:customStyle="1" w:styleId="BalloonTextChar">
    <w:name w:val="Balloon Text Char"/>
    <w:link w:val="BalloonText"/>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hAnsi="Arial" w:cs="Arial"/>
      <w:sz w:val="18"/>
      <w:szCs w:val="18"/>
      <w:lang w:val="en-GB" w:eastAsia="ja-JP"/>
    </w:rPr>
  </w:style>
  <w:style w:type="paragraph" w:customStyle="1" w:styleId="TAL">
    <w:name w:val="TAL"/>
    <w:basedOn w:val="Normal"/>
    <w:link w:val="TALCar"/>
    <w:qFormat/>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uiPriority w:val="99"/>
    <w:qFormat/>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qFormat/>
    <w:locked/>
    <w:rsid w:val="000371E4"/>
    <w:rPr>
      <w:rFonts w:ascii="Arial" w:hAnsi="Arial" w:cs="Arial"/>
      <w:b/>
      <w:bCs/>
      <w:lang w:val="en-GB" w:eastAsia="ja-JP"/>
    </w:rPr>
  </w:style>
  <w:style w:type="paragraph" w:customStyle="1" w:styleId="TH">
    <w:name w:val="TH"/>
    <w:basedOn w:val="Normal"/>
    <w:link w:val="THChar"/>
    <w:qFormat/>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qFormat/>
    <w:rsid w:val="000371E4"/>
    <w:pPr>
      <w:overflowPunct/>
      <w:autoSpaceDE/>
      <w:autoSpaceDN/>
      <w:adjustRightInd/>
      <w:ind w:left="851" w:hanging="851"/>
    </w:pPr>
    <w:rPr>
      <w:rFonts w:cs="Times New Roman"/>
      <w:szCs w:val="20"/>
      <w:lang w:eastAsia="en-US"/>
    </w:rPr>
  </w:style>
  <w:style w:type="character" w:customStyle="1" w:styleId="TAHCar">
    <w:name w:val="TAH Car"/>
    <w:link w:val="TAH"/>
    <w:uiPriority w:val="99"/>
    <w:qFormat/>
    <w:rsid w:val="00245C71"/>
    <w:rPr>
      <w:rFonts w:ascii="Arial" w:eastAsia="Times New Roman" w:hAnsi="Arial" w:cs="Arial"/>
      <w:b/>
      <w:bCs/>
      <w:sz w:val="18"/>
      <w:szCs w:val="18"/>
      <w:lang w:val="en-GB" w:eastAsia="ja-JP"/>
    </w:rPr>
  </w:style>
  <w:style w:type="character" w:customStyle="1" w:styleId="TANChar">
    <w:name w:val="TAN Char"/>
    <w:link w:val="TAN"/>
    <w:qFormat/>
    <w:rsid w:val="00245C71"/>
    <w:rPr>
      <w:rFonts w:ascii="Arial" w:hAnsi="Arial" w:cs="Arial"/>
      <w:sz w:val="18"/>
      <w:szCs w:val="18"/>
      <w:lang w:val="en-GB" w:eastAsia="en-US"/>
    </w:rPr>
  </w:style>
  <w:style w:type="paragraph" w:styleId="Header">
    <w:name w:val="header"/>
    <w:basedOn w:val="Normal"/>
    <w:link w:val="HeaderChar"/>
    <w:unhideWhenUsed/>
    <w:qFormat/>
    <w:rsid w:val="00B971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qFormat/>
    <w:rsid w:val="00B971DE"/>
    <w:rPr>
      <w:rFonts w:ascii="Times New Roman" w:hAnsi="Times New Roman"/>
      <w:sz w:val="18"/>
      <w:szCs w:val="18"/>
      <w:lang w:val="en-GB" w:eastAsia="en-US"/>
    </w:rPr>
  </w:style>
  <w:style w:type="paragraph" w:styleId="Footer">
    <w:name w:val="footer"/>
    <w:basedOn w:val="Normal"/>
    <w:link w:val="FooterChar"/>
    <w:unhideWhenUsed/>
    <w:rsid w:val="00B971DE"/>
    <w:pPr>
      <w:tabs>
        <w:tab w:val="center" w:pos="4153"/>
        <w:tab w:val="right" w:pos="8306"/>
      </w:tabs>
      <w:snapToGrid w:val="0"/>
    </w:pPr>
    <w:rPr>
      <w:sz w:val="18"/>
      <w:szCs w:val="18"/>
    </w:rPr>
  </w:style>
  <w:style w:type="character" w:customStyle="1" w:styleId="FooterChar">
    <w:name w:val="Footer Char"/>
    <w:link w:val="Footer"/>
    <w:qFormat/>
    <w:rsid w:val="00B971DE"/>
    <w:rPr>
      <w:rFonts w:ascii="Times New Roman" w:hAnsi="Times New Roman"/>
      <w:sz w:val="18"/>
      <w:szCs w:val="18"/>
      <w:lang w:val="en-GB" w:eastAsia="en-US"/>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Lista1,목록 단락,リスト段落,列出段落1,中等深浅网格 1 - 着色 21,列表段落,¥¡¡¡¡ì¬º¥¹¥È¶ÎÂä,ÁÐ³ö¶ÎÂä,列表段落1,—ño’i—Ž,¥ê¥¹¥È¶ÎÂä,R4_bullets,1st level - Bullet List Paragraph,Lettre d'introduction,Paragrafo elenco,Normal bullet 2,列出段落"/>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R4_bullets Char,列出段落 Char"/>
    <w:link w:val="ListParagraph"/>
    <w:uiPriority w:val="34"/>
    <w:qFormat/>
    <w:locked/>
    <w:rsid w:val="001A0AAD"/>
    <w:rPr>
      <w:rFonts w:ascii="Times New Roman" w:hAnsi="Times New Roman"/>
      <w:lang w:eastAsia="en-US"/>
    </w:rPr>
  </w:style>
  <w:style w:type="paragraph" w:customStyle="1" w:styleId="H6">
    <w:name w:val="H6"/>
    <w:basedOn w:val="Heading5"/>
    <w:next w:val="Normal"/>
    <w:link w:val="H6Char"/>
    <w:rsid w:val="008926DA"/>
    <w:pPr>
      <w:numPr>
        <w:numId w:val="0"/>
      </w:numPr>
      <w:spacing w:line="259" w:lineRule="auto"/>
      <w:ind w:left="1985" w:hanging="1985"/>
      <w:outlineLvl w:val="9"/>
    </w:pPr>
    <w:rPr>
      <w:sz w:val="20"/>
      <w:szCs w:val="18"/>
      <w:lang w:val="sv-SE" w:eastAsia="zh-CN"/>
    </w:rPr>
  </w:style>
  <w:style w:type="paragraph" w:styleId="List3">
    <w:name w:val="List 3"/>
    <w:basedOn w:val="List2"/>
    <w:qFormat/>
    <w:rsid w:val="008926DA"/>
    <w:pPr>
      <w:ind w:left="1135"/>
    </w:pPr>
  </w:style>
  <w:style w:type="paragraph" w:styleId="List2">
    <w:name w:val="List 2"/>
    <w:basedOn w:val="List"/>
    <w:qFormat/>
    <w:rsid w:val="008926DA"/>
    <w:pPr>
      <w:ind w:left="851"/>
    </w:pPr>
  </w:style>
  <w:style w:type="paragraph" w:styleId="List">
    <w:name w:val="List"/>
    <w:basedOn w:val="Normal"/>
    <w:qFormat/>
    <w:rsid w:val="008926DA"/>
    <w:pPr>
      <w:spacing w:line="259" w:lineRule="auto"/>
      <w:ind w:left="568" w:hanging="284"/>
    </w:pPr>
  </w:style>
  <w:style w:type="paragraph" w:styleId="TOC7">
    <w:name w:val="toc 7"/>
    <w:basedOn w:val="TOC6"/>
    <w:next w:val="Normal"/>
    <w:rsid w:val="008926DA"/>
    <w:pPr>
      <w:ind w:left="2268" w:hanging="2268"/>
    </w:pPr>
  </w:style>
  <w:style w:type="paragraph" w:styleId="TOC6">
    <w:name w:val="toc 6"/>
    <w:basedOn w:val="TOC5"/>
    <w:next w:val="Normal"/>
    <w:rsid w:val="008926DA"/>
    <w:pPr>
      <w:ind w:left="1985" w:hanging="1985"/>
    </w:pPr>
  </w:style>
  <w:style w:type="paragraph" w:styleId="TOC5">
    <w:name w:val="toc 5"/>
    <w:basedOn w:val="TOC4"/>
    <w:next w:val="Normal"/>
    <w:rsid w:val="008926DA"/>
    <w:pPr>
      <w:ind w:left="1701" w:hanging="1701"/>
    </w:pPr>
  </w:style>
  <w:style w:type="paragraph" w:styleId="TOC4">
    <w:name w:val="toc 4"/>
    <w:basedOn w:val="TOC3"/>
    <w:next w:val="Normal"/>
    <w:qFormat/>
    <w:rsid w:val="008926DA"/>
    <w:pPr>
      <w:ind w:left="1418" w:hanging="1418"/>
    </w:pPr>
  </w:style>
  <w:style w:type="paragraph" w:styleId="TOC3">
    <w:name w:val="toc 3"/>
    <w:basedOn w:val="TOC2"/>
    <w:next w:val="Normal"/>
    <w:rsid w:val="008926DA"/>
    <w:pPr>
      <w:ind w:left="1134" w:hanging="1134"/>
    </w:pPr>
  </w:style>
  <w:style w:type="paragraph" w:styleId="TOC2">
    <w:name w:val="toc 2"/>
    <w:basedOn w:val="TOC1"/>
    <w:next w:val="Normal"/>
    <w:qFormat/>
    <w:rsid w:val="008926DA"/>
    <w:pPr>
      <w:keepNext w:val="0"/>
      <w:spacing w:before="0"/>
      <w:ind w:left="851" w:hanging="851"/>
    </w:pPr>
    <w:rPr>
      <w:sz w:val="20"/>
    </w:rPr>
  </w:style>
  <w:style w:type="paragraph" w:styleId="TOC1">
    <w:name w:val="toc 1"/>
    <w:next w:val="Normal"/>
    <w:rsid w:val="008926DA"/>
    <w:pPr>
      <w:keepNext/>
      <w:keepLines/>
      <w:widowControl w:val="0"/>
      <w:tabs>
        <w:tab w:val="right" w:leader="dot" w:pos="9639"/>
      </w:tabs>
      <w:spacing w:before="120" w:after="160" w:line="259" w:lineRule="auto"/>
      <w:ind w:left="567" w:right="425" w:hanging="567"/>
    </w:pPr>
    <w:rPr>
      <w:rFonts w:ascii="Times New Roman" w:hAnsi="Times New Roman"/>
      <w:sz w:val="22"/>
      <w:lang w:eastAsia="en-US"/>
    </w:rPr>
  </w:style>
  <w:style w:type="paragraph" w:styleId="ListNumber2">
    <w:name w:val="List Number 2"/>
    <w:basedOn w:val="ListNumber"/>
    <w:qFormat/>
    <w:rsid w:val="008926DA"/>
    <w:pPr>
      <w:ind w:left="851"/>
    </w:pPr>
  </w:style>
  <w:style w:type="paragraph" w:styleId="ListNumber">
    <w:name w:val="List Number"/>
    <w:basedOn w:val="List"/>
    <w:qFormat/>
    <w:rsid w:val="008926DA"/>
  </w:style>
  <w:style w:type="paragraph" w:styleId="ListBullet4">
    <w:name w:val="List Bullet 4"/>
    <w:basedOn w:val="ListBullet3"/>
    <w:qFormat/>
    <w:rsid w:val="008926DA"/>
    <w:pPr>
      <w:ind w:left="1418"/>
    </w:pPr>
  </w:style>
  <w:style w:type="paragraph" w:styleId="ListBullet3">
    <w:name w:val="List Bullet 3"/>
    <w:basedOn w:val="ListBullet2"/>
    <w:qFormat/>
    <w:rsid w:val="008926DA"/>
    <w:pPr>
      <w:ind w:left="1135"/>
    </w:pPr>
  </w:style>
  <w:style w:type="paragraph" w:styleId="ListBullet2">
    <w:name w:val="List Bullet 2"/>
    <w:basedOn w:val="ListBullet"/>
    <w:rsid w:val="008926DA"/>
    <w:pPr>
      <w:ind w:left="851"/>
    </w:pPr>
  </w:style>
  <w:style w:type="paragraph" w:styleId="ListBullet">
    <w:name w:val="List Bullet"/>
    <w:basedOn w:val="List"/>
    <w:qFormat/>
    <w:rsid w:val="008926DA"/>
  </w:style>
  <w:style w:type="paragraph" w:styleId="CommentText">
    <w:name w:val="annotation text"/>
    <w:basedOn w:val="Normal"/>
    <w:link w:val="CommentTextChar"/>
    <w:uiPriority w:val="99"/>
    <w:qFormat/>
    <w:rsid w:val="008926DA"/>
    <w:pPr>
      <w:spacing w:line="259" w:lineRule="auto"/>
    </w:pPr>
  </w:style>
  <w:style w:type="character" w:customStyle="1" w:styleId="CommentTextChar">
    <w:name w:val="Comment Text Char"/>
    <w:link w:val="CommentText"/>
    <w:uiPriority w:val="99"/>
    <w:qFormat/>
    <w:rsid w:val="008926DA"/>
    <w:rPr>
      <w:rFonts w:ascii="Times New Roman" w:hAnsi="Times New Roman"/>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926DA"/>
    <w:pPr>
      <w:spacing w:line="259" w:lineRule="auto"/>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8926DA"/>
    <w:rPr>
      <w:rFonts w:ascii="Times New Roman" w:hAnsi="Times New Roman"/>
      <w:lang w:eastAsia="en-US"/>
    </w:rPr>
  </w:style>
  <w:style w:type="paragraph" w:styleId="PlainText">
    <w:name w:val="Plain Text"/>
    <w:basedOn w:val="Normal"/>
    <w:link w:val="PlainTextChar"/>
    <w:uiPriority w:val="99"/>
    <w:rsid w:val="008926DA"/>
    <w:pPr>
      <w:spacing w:line="259" w:lineRule="auto"/>
    </w:pPr>
    <w:rPr>
      <w:rFonts w:ascii="Courier New" w:hAnsi="Courier New"/>
      <w:lang w:val="nb-NO"/>
    </w:rPr>
  </w:style>
  <w:style w:type="character" w:customStyle="1" w:styleId="PlainTextChar">
    <w:name w:val="Plain Text Char"/>
    <w:link w:val="PlainText"/>
    <w:uiPriority w:val="99"/>
    <w:qFormat/>
    <w:rsid w:val="008926DA"/>
    <w:rPr>
      <w:rFonts w:ascii="Courier New" w:hAnsi="Courier New"/>
      <w:lang w:val="nb-NO" w:eastAsia="en-US"/>
    </w:rPr>
  </w:style>
  <w:style w:type="paragraph" w:styleId="ListBullet5">
    <w:name w:val="List Bullet 5"/>
    <w:basedOn w:val="ListBullet4"/>
    <w:qFormat/>
    <w:rsid w:val="008926DA"/>
    <w:pPr>
      <w:ind w:left="1702"/>
    </w:pPr>
  </w:style>
  <w:style w:type="paragraph" w:styleId="TOC8">
    <w:name w:val="toc 8"/>
    <w:basedOn w:val="TOC1"/>
    <w:next w:val="Normal"/>
    <w:qFormat/>
    <w:rsid w:val="008926DA"/>
    <w:pPr>
      <w:spacing w:before="180"/>
      <w:ind w:left="2693" w:hanging="2693"/>
    </w:pPr>
    <w:rPr>
      <w:b/>
    </w:rPr>
  </w:style>
  <w:style w:type="paragraph" w:styleId="BodyTextIndent2">
    <w:name w:val="Body Text Indent 2"/>
    <w:basedOn w:val="Normal"/>
    <w:link w:val="BodyTextIndent2Char"/>
    <w:qFormat/>
    <w:rsid w:val="008926DA"/>
    <w:pPr>
      <w:overflowPunct w:val="0"/>
      <w:autoSpaceDE w:val="0"/>
      <w:autoSpaceDN w:val="0"/>
      <w:adjustRightInd w:val="0"/>
      <w:spacing w:line="259" w:lineRule="auto"/>
      <w:ind w:left="284"/>
      <w:jc w:val="both"/>
      <w:textAlignment w:val="baseline"/>
    </w:pPr>
    <w:rPr>
      <w:rFonts w:ascii="Arial" w:eastAsia="Yu Mincho" w:hAnsi="Arial"/>
      <w:sz w:val="22"/>
    </w:rPr>
  </w:style>
  <w:style w:type="character" w:customStyle="1" w:styleId="BodyTextIndent2Char">
    <w:name w:val="Body Text Indent 2 Char"/>
    <w:link w:val="BodyTextIndent2"/>
    <w:qFormat/>
    <w:rsid w:val="008926DA"/>
    <w:rPr>
      <w:rFonts w:ascii="Arial" w:eastAsia="Yu Mincho" w:hAnsi="Arial"/>
      <w:sz w:val="22"/>
      <w:lang w:eastAsia="en-US"/>
    </w:rPr>
  </w:style>
  <w:style w:type="paragraph" w:styleId="EndnoteText">
    <w:name w:val="endnote text"/>
    <w:basedOn w:val="Normal"/>
    <w:link w:val="EndnoteTextChar"/>
    <w:qFormat/>
    <w:rsid w:val="008926DA"/>
    <w:pPr>
      <w:overflowPunct w:val="0"/>
      <w:autoSpaceDE w:val="0"/>
      <w:autoSpaceDN w:val="0"/>
      <w:adjustRightInd w:val="0"/>
      <w:spacing w:line="259" w:lineRule="auto"/>
      <w:textAlignment w:val="baseline"/>
    </w:pPr>
    <w:rPr>
      <w:rFonts w:eastAsia="Yu Mincho"/>
    </w:rPr>
  </w:style>
  <w:style w:type="character" w:customStyle="1" w:styleId="EndnoteTextChar">
    <w:name w:val="Endnote Text Char"/>
    <w:link w:val="EndnoteText"/>
    <w:qFormat/>
    <w:rsid w:val="008926DA"/>
    <w:rPr>
      <w:rFonts w:ascii="Times New Roman" w:eastAsia="Yu Mincho" w:hAnsi="Times New Roman"/>
      <w:lang w:eastAsia="en-US"/>
    </w:rPr>
  </w:style>
  <w:style w:type="paragraph" w:styleId="Index1">
    <w:name w:val="index 1"/>
    <w:basedOn w:val="Normal"/>
    <w:next w:val="Normal"/>
    <w:autoRedefine/>
    <w:semiHidden/>
    <w:unhideWhenUsed/>
    <w:qFormat/>
    <w:rsid w:val="008926DA"/>
    <w:pPr>
      <w:ind w:left="200" w:hanging="200"/>
    </w:pPr>
  </w:style>
  <w:style w:type="paragraph" w:styleId="IndexHeading">
    <w:name w:val="index heading"/>
    <w:basedOn w:val="Normal"/>
    <w:next w:val="Normal"/>
    <w:semiHidden/>
    <w:rsid w:val="008926DA"/>
    <w:pPr>
      <w:pBdr>
        <w:top w:val="single" w:sz="12" w:space="0" w:color="auto"/>
      </w:pBdr>
      <w:spacing w:before="360" w:after="240" w:line="259" w:lineRule="auto"/>
    </w:pPr>
    <w:rPr>
      <w:b/>
      <w:i/>
      <w:sz w:val="26"/>
    </w:rPr>
  </w:style>
  <w:style w:type="paragraph" w:styleId="FootnoteText">
    <w:name w:val="footnote text"/>
    <w:basedOn w:val="Normal"/>
    <w:link w:val="FootnoteTextChar"/>
    <w:semiHidden/>
    <w:qFormat/>
    <w:rsid w:val="008926DA"/>
    <w:pPr>
      <w:keepLines/>
      <w:spacing w:after="0" w:line="259" w:lineRule="auto"/>
      <w:ind w:left="454" w:hanging="454"/>
    </w:pPr>
    <w:rPr>
      <w:sz w:val="16"/>
    </w:rPr>
  </w:style>
  <w:style w:type="character" w:customStyle="1" w:styleId="FootnoteTextChar">
    <w:name w:val="Footnote Text Char"/>
    <w:link w:val="FootnoteText"/>
    <w:semiHidden/>
    <w:qFormat/>
    <w:rsid w:val="008926DA"/>
    <w:rPr>
      <w:rFonts w:ascii="Times New Roman" w:hAnsi="Times New Roman"/>
      <w:sz w:val="16"/>
      <w:lang w:eastAsia="en-US"/>
    </w:rPr>
  </w:style>
  <w:style w:type="paragraph" w:styleId="List5">
    <w:name w:val="List 5"/>
    <w:basedOn w:val="List4"/>
    <w:qFormat/>
    <w:rsid w:val="008926DA"/>
    <w:pPr>
      <w:ind w:left="1702"/>
    </w:pPr>
  </w:style>
  <w:style w:type="paragraph" w:styleId="List4">
    <w:name w:val="List 4"/>
    <w:basedOn w:val="List3"/>
    <w:qFormat/>
    <w:rsid w:val="008926DA"/>
    <w:pPr>
      <w:ind w:left="1418"/>
    </w:pPr>
  </w:style>
  <w:style w:type="paragraph" w:styleId="TOC9">
    <w:name w:val="toc 9"/>
    <w:basedOn w:val="TOC8"/>
    <w:next w:val="Normal"/>
    <w:rsid w:val="008926DA"/>
    <w:pPr>
      <w:ind w:left="1418" w:hanging="1418"/>
    </w:pPr>
  </w:style>
  <w:style w:type="paragraph" w:styleId="Index2">
    <w:name w:val="index 2"/>
    <w:basedOn w:val="Index1"/>
    <w:next w:val="Normal"/>
    <w:semiHidden/>
    <w:qFormat/>
    <w:rsid w:val="008926DA"/>
    <w:pPr>
      <w:keepLines/>
      <w:spacing w:after="0" w:line="259" w:lineRule="auto"/>
      <w:ind w:left="284" w:firstLine="0"/>
    </w:pPr>
  </w:style>
  <w:style w:type="paragraph" w:styleId="CommentSubject">
    <w:name w:val="annotation subject"/>
    <w:basedOn w:val="CommentText"/>
    <w:next w:val="CommentText"/>
    <w:link w:val="CommentSubjectChar"/>
    <w:qFormat/>
    <w:rsid w:val="008926DA"/>
    <w:rPr>
      <w:b/>
      <w:bCs/>
    </w:rPr>
  </w:style>
  <w:style w:type="character" w:customStyle="1" w:styleId="CommentSubjectChar">
    <w:name w:val="Comment Subject Char"/>
    <w:link w:val="CommentSubject"/>
    <w:qFormat/>
    <w:rsid w:val="008926DA"/>
    <w:rPr>
      <w:rFonts w:ascii="Times New Roman" w:hAnsi="Times New Roman"/>
      <w:b/>
      <w:bCs/>
      <w:lang w:eastAsia="en-US"/>
    </w:rPr>
  </w:style>
  <w:style w:type="character" w:styleId="EndnoteReference">
    <w:name w:val="endnote reference"/>
    <w:qFormat/>
    <w:rsid w:val="008926DA"/>
    <w:rPr>
      <w:vertAlign w:val="superscript"/>
    </w:rPr>
  </w:style>
  <w:style w:type="character" w:styleId="FollowedHyperlink">
    <w:name w:val="FollowedHyperlink"/>
    <w:rsid w:val="008926DA"/>
    <w:rPr>
      <w:color w:val="800080"/>
      <w:u w:val="single"/>
    </w:rPr>
  </w:style>
  <w:style w:type="character" w:styleId="Emphasis">
    <w:name w:val="Emphasis"/>
    <w:qFormat/>
    <w:rsid w:val="008926DA"/>
    <w:rPr>
      <w:i/>
      <w:iCs/>
    </w:rPr>
  </w:style>
  <w:style w:type="character" w:styleId="Hyperlink">
    <w:name w:val="Hyperlink"/>
    <w:uiPriority w:val="99"/>
    <w:rsid w:val="008926DA"/>
    <w:rPr>
      <w:color w:val="0000FF"/>
      <w:u w:val="single"/>
    </w:rPr>
  </w:style>
  <w:style w:type="character" w:styleId="CommentReference">
    <w:name w:val="annotation reference"/>
    <w:uiPriority w:val="99"/>
    <w:semiHidden/>
    <w:rsid w:val="008926DA"/>
    <w:rPr>
      <w:sz w:val="16"/>
    </w:rPr>
  </w:style>
  <w:style w:type="character" w:styleId="FootnoteReference">
    <w:name w:val="footnote reference"/>
    <w:semiHidden/>
    <w:qFormat/>
    <w:rsid w:val="008926DA"/>
    <w:rPr>
      <w:b/>
      <w:position w:val="6"/>
      <w:sz w:val="16"/>
    </w:rPr>
  </w:style>
  <w:style w:type="paragraph" w:customStyle="1" w:styleId="EQ">
    <w:name w:val="EQ"/>
    <w:basedOn w:val="Normal"/>
    <w:next w:val="Normal"/>
    <w:link w:val="EQChar"/>
    <w:rsid w:val="008926DA"/>
    <w:pPr>
      <w:keepLines/>
      <w:tabs>
        <w:tab w:val="center" w:pos="4536"/>
        <w:tab w:val="right" w:pos="9072"/>
      </w:tabs>
      <w:spacing w:line="259" w:lineRule="auto"/>
    </w:pPr>
  </w:style>
  <w:style w:type="character" w:customStyle="1" w:styleId="ZGSM">
    <w:name w:val="ZGSM"/>
    <w:rsid w:val="008926DA"/>
  </w:style>
  <w:style w:type="paragraph" w:customStyle="1" w:styleId="ZD">
    <w:name w:val="ZD"/>
    <w:rsid w:val="008926DA"/>
    <w:pPr>
      <w:framePr w:wrap="notBeside" w:vAnchor="page" w:hAnchor="margin" w:y="15764"/>
      <w:widowControl w:val="0"/>
      <w:spacing w:after="160" w:line="259" w:lineRule="auto"/>
    </w:pPr>
    <w:rPr>
      <w:rFonts w:ascii="Arial" w:hAnsi="Arial"/>
      <w:sz w:val="32"/>
      <w:lang w:eastAsia="en-US"/>
    </w:rPr>
  </w:style>
  <w:style w:type="paragraph" w:customStyle="1" w:styleId="TT">
    <w:name w:val="TT"/>
    <w:basedOn w:val="Heading1"/>
    <w:next w:val="Normal"/>
    <w:qFormat/>
    <w:rsid w:val="008926DA"/>
    <w:pPr>
      <w:tabs>
        <w:tab w:val="clear" w:pos="432"/>
      </w:tabs>
      <w:spacing w:line="259" w:lineRule="auto"/>
      <w:outlineLvl w:val="9"/>
    </w:pPr>
    <w:rPr>
      <w:lang w:val="sv-SE"/>
    </w:rPr>
  </w:style>
  <w:style w:type="paragraph" w:customStyle="1" w:styleId="NF">
    <w:name w:val="NF"/>
    <w:basedOn w:val="NO"/>
    <w:qFormat/>
    <w:rsid w:val="008926DA"/>
    <w:pPr>
      <w:keepNext/>
      <w:spacing w:after="0"/>
    </w:pPr>
    <w:rPr>
      <w:rFonts w:ascii="Arial" w:hAnsi="Arial"/>
      <w:sz w:val="18"/>
    </w:rPr>
  </w:style>
  <w:style w:type="paragraph" w:customStyle="1" w:styleId="NO">
    <w:name w:val="NO"/>
    <w:basedOn w:val="Normal"/>
    <w:link w:val="NOChar"/>
    <w:qFormat/>
    <w:rsid w:val="008926DA"/>
    <w:pPr>
      <w:keepLines/>
      <w:spacing w:line="259" w:lineRule="auto"/>
      <w:ind w:left="1135" w:hanging="851"/>
    </w:pPr>
    <w:rPr>
      <w:lang w:val="zh-CN"/>
    </w:rPr>
  </w:style>
  <w:style w:type="paragraph" w:customStyle="1" w:styleId="PL">
    <w:name w:val="PL"/>
    <w:link w:val="PLChar"/>
    <w:qFormat/>
    <w:rsid w:val="008926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eastAsia="en-US"/>
    </w:rPr>
  </w:style>
  <w:style w:type="paragraph" w:customStyle="1" w:styleId="TAR">
    <w:name w:val="TAR"/>
    <w:basedOn w:val="TAL"/>
    <w:qFormat/>
    <w:rsid w:val="008926DA"/>
    <w:pPr>
      <w:overflowPunct/>
      <w:autoSpaceDE/>
      <w:autoSpaceDN/>
      <w:adjustRightInd/>
      <w:spacing w:line="259" w:lineRule="auto"/>
      <w:jc w:val="right"/>
    </w:pPr>
    <w:rPr>
      <w:rFonts w:cs="Times New Roman"/>
      <w:szCs w:val="20"/>
      <w:lang w:val="zh-CN" w:eastAsia="en-US"/>
    </w:rPr>
  </w:style>
  <w:style w:type="paragraph" w:customStyle="1" w:styleId="LD">
    <w:name w:val="LD"/>
    <w:qFormat/>
    <w:rsid w:val="008926DA"/>
    <w:pPr>
      <w:keepNext/>
      <w:keepLines/>
      <w:spacing w:after="160" w:line="180" w:lineRule="exact"/>
    </w:pPr>
    <w:rPr>
      <w:rFonts w:ascii="Courier New" w:hAnsi="Courier New"/>
      <w:lang w:eastAsia="en-US"/>
    </w:rPr>
  </w:style>
  <w:style w:type="paragraph" w:customStyle="1" w:styleId="EX">
    <w:name w:val="EX"/>
    <w:basedOn w:val="Normal"/>
    <w:rsid w:val="008926DA"/>
    <w:pPr>
      <w:keepLines/>
      <w:spacing w:line="259" w:lineRule="auto"/>
      <w:ind w:left="1702" w:hanging="1418"/>
    </w:pPr>
  </w:style>
  <w:style w:type="paragraph" w:customStyle="1" w:styleId="FP">
    <w:name w:val="FP"/>
    <w:basedOn w:val="Normal"/>
    <w:qFormat/>
    <w:rsid w:val="008926DA"/>
    <w:pPr>
      <w:spacing w:after="0" w:line="259" w:lineRule="auto"/>
    </w:pPr>
  </w:style>
  <w:style w:type="paragraph" w:customStyle="1" w:styleId="NW">
    <w:name w:val="NW"/>
    <w:basedOn w:val="NO"/>
    <w:qFormat/>
    <w:rsid w:val="008926DA"/>
    <w:pPr>
      <w:spacing w:after="0"/>
    </w:pPr>
  </w:style>
  <w:style w:type="paragraph" w:customStyle="1" w:styleId="EW">
    <w:name w:val="EW"/>
    <w:basedOn w:val="EX"/>
    <w:qFormat/>
    <w:rsid w:val="008926DA"/>
    <w:pPr>
      <w:spacing w:after="0"/>
    </w:pPr>
  </w:style>
  <w:style w:type="paragraph" w:customStyle="1" w:styleId="B1">
    <w:name w:val="B1"/>
    <w:basedOn w:val="List"/>
    <w:link w:val="B1Char"/>
    <w:qFormat/>
    <w:rsid w:val="008926DA"/>
  </w:style>
  <w:style w:type="paragraph" w:customStyle="1" w:styleId="EditorsNote">
    <w:name w:val="Editor's Note"/>
    <w:basedOn w:val="NO"/>
    <w:qFormat/>
    <w:rsid w:val="008926DA"/>
    <w:rPr>
      <w:color w:val="FF0000"/>
    </w:rPr>
  </w:style>
  <w:style w:type="paragraph" w:customStyle="1" w:styleId="ZA">
    <w:name w:val="ZA"/>
    <w:qFormat/>
    <w:rsid w:val="008926DA"/>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eastAsia="en-US"/>
    </w:rPr>
  </w:style>
  <w:style w:type="paragraph" w:customStyle="1" w:styleId="ZB">
    <w:name w:val="ZB"/>
    <w:qFormat/>
    <w:rsid w:val="008926DA"/>
    <w:pPr>
      <w:framePr w:w="10206" w:h="284" w:hRule="exact" w:wrap="notBeside" w:vAnchor="page" w:hAnchor="margin" w:y="1986"/>
      <w:widowControl w:val="0"/>
      <w:spacing w:after="160" w:line="259" w:lineRule="auto"/>
      <w:ind w:right="28"/>
      <w:jc w:val="right"/>
    </w:pPr>
    <w:rPr>
      <w:rFonts w:ascii="Arial" w:hAnsi="Arial"/>
      <w:i/>
      <w:lang w:eastAsia="en-US"/>
    </w:rPr>
  </w:style>
  <w:style w:type="paragraph" w:customStyle="1" w:styleId="ZT">
    <w:name w:val="ZT"/>
    <w:qFormat/>
    <w:rsid w:val="008926DA"/>
    <w:pPr>
      <w:framePr w:wrap="notBeside" w:hAnchor="margin" w:yAlign="center"/>
      <w:widowControl w:val="0"/>
      <w:spacing w:after="160" w:line="240" w:lineRule="atLeast"/>
      <w:jc w:val="right"/>
    </w:pPr>
    <w:rPr>
      <w:rFonts w:ascii="Arial" w:hAnsi="Arial"/>
      <w:b/>
      <w:sz w:val="34"/>
      <w:lang w:eastAsia="en-US"/>
    </w:rPr>
  </w:style>
  <w:style w:type="paragraph" w:customStyle="1" w:styleId="ZU">
    <w:name w:val="ZU"/>
    <w:qFormat/>
    <w:rsid w:val="008926DA"/>
    <w:pPr>
      <w:framePr w:w="10206" w:wrap="notBeside" w:vAnchor="page" w:hAnchor="margin" w:y="6238"/>
      <w:widowControl w:val="0"/>
      <w:pBdr>
        <w:top w:val="single" w:sz="12" w:space="1" w:color="auto"/>
      </w:pBdr>
      <w:spacing w:after="160" w:line="259" w:lineRule="auto"/>
      <w:jc w:val="right"/>
    </w:pPr>
    <w:rPr>
      <w:rFonts w:ascii="Arial" w:hAnsi="Arial"/>
      <w:lang w:eastAsia="en-US"/>
    </w:rPr>
  </w:style>
  <w:style w:type="paragraph" w:customStyle="1" w:styleId="ZH">
    <w:name w:val="ZH"/>
    <w:qFormat/>
    <w:rsid w:val="008926DA"/>
    <w:pPr>
      <w:framePr w:wrap="notBeside" w:vAnchor="page" w:hAnchor="margin" w:xAlign="center" w:y="6805"/>
      <w:widowControl w:val="0"/>
      <w:spacing w:after="160" w:line="259" w:lineRule="auto"/>
    </w:pPr>
    <w:rPr>
      <w:rFonts w:ascii="Arial" w:hAnsi="Arial"/>
      <w:lang w:eastAsia="en-US"/>
    </w:rPr>
  </w:style>
  <w:style w:type="paragraph" w:customStyle="1" w:styleId="TF">
    <w:name w:val="TF"/>
    <w:basedOn w:val="TH"/>
    <w:qFormat/>
    <w:rsid w:val="008926DA"/>
    <w:pPr>
      <w:keepNext w:val="0"/>
      <w:overflowPunct/>
      <w:autoSpaceDE/>
      <w:autoSpaceDN/>
      <w:adjustRightInd/>
      <w:spacing w:before="0" w:after="240" w:line="259" w:lineRule="auto"/>
    </w:pPr>
    <w:rPr>
      <w:rFonts w:cs="Times New Roman"/>
      <w:bCs w:val="0"/>
      <w:lang w:val="zh-CN" w:eastAsia="en-US"/>
    </w:rPr>
  </w:style>
  <w:style w:type="paragraph" w:customStyle="1" w:styleId="ZG">
    <w:name w:val="ZG"/>
    <w:qFormat/>
    <w:rsid w:val="008926DA"/>
    <w:pPr>
      <w:framePr w:wrap="notBeside" w:vAnchor="page" w:hAnchor="margin" w:xAlign="right" w:y="6805"/>
      <w:widowControl w:val="0"/>
      <w:spacing w:after="160" w:line="259" w:lineRule="auto"/>
      <w:jc w:val="right"/>
    </w:pPr>
    <w:rPr>
      <w:rFonts w:ascii="Arial" w:hAnsi="Arial"/>
      <w:lang w:eastAsia="en-US"/>
    </w:rPr>
  </w:style>
  <w:style w:type="paragraph" w:customStyle="1" w:styleId="B2">
    <w:name w:val="B2"/>
    <w:basedOn w:val="List2"/>
    <w:qFormat/>
    <w:rsid w:val="008926DA"/>
  </w:style>
  <w:style w:type="paragraph" w:customStyle="1" w:styleId="B3">
    <w:name w:val="B3"/>
    <w:basedOn w:val="List3"/>
    <w:qFormat/>
    <w:rsid w:val="008926DA"/>
  </w:style>
  <w:style w:type="paragraph" w:customStyle="1" w:styleId="B4">
    <w:name w:val="B4"/>
    <w:basedOn w:val="List4"/>
    <w:qFormat/>
    <w:rsid w:val="008926DA"/>
  </w:style>
  <w:style w:type="paragraph" w:customStyle="1" w:styleId="B5">
    <w:name w:val="B5"/>
    <w:basedOn w:val="List5"/>
    <w:qFormat/>
    <w:rsid w:val="008926DA"/>
  </w:style>
  <w:style w:type="paragraph" w:customStyle="1" w:styleId="ZTD">
    <w:name w:val="ZTD"/>
    <w:basedOn w:val="ZB"/>
    <w:qFormat/>
    <w:rsid w:val="008926DA"/>
    <w:pPr>
      <w:framePr w:hRule="auto" w:wrap="notBeside" w:y="852"/>
    </w:pPr>
    <w:rPr>
      <w:i w:val="0"/>
      <w:sz w:val="40"/>
    </w:rPr>
  </w:style>
  <w:style w:type="paragraph" w:customStyle="1" w:styleId="ZV">
    <w:name w:val="ZV"/>
    <w:basedOn w:val="ZU"/>
    <w:rsid w:val="008926DA"/>
    <w:pPr>
      <w:framePr w:wrap="notBeside" w:y="16161"/>
    </w:pPr>
  </w:style>
  <w:style w:type="paragraph" w:customStyle="1" w:styleId="INDENT1">
    <w:name w:val="INDENT1"/>
    <w:basedOn w:val="Normal"/>
    <w:rsid w:val="008926DA"/>
    <w:pPr>
      <w:spacing w:line="259" w:lineRule="auto"/>
      <w:ind w:left="851"/>
    </w:pPr>
  </w:style>
  <w:style w:type="paragraph" w:customStyle="1" w:styleId="INDENT2">
    <w:name w:val="INDENT2"/>
    <w:basedOn w:val="Normal"/>
    <w:qFormat/>
    <w:rsid w:val="008926DA"/>
    <w:pPr>
      <w:spacing w:line="259" w:lineRule="auto"/>
      <w:ind w:left="1135" w:hanging="284"/>
    </w:pPr>
  </w:style>
  <w:style w:type="paragraph" w:customStyle="1" w:styleId="INDENT3">
    <w:name w:val="INDENT3"/>
    <w:basedOn w:val="Normal"/>
    <w:rsid w:val="008926DA"/>
    <w:pPr>
      <w:spacing w:line="259" w:lineRule="auto"/>
      <w:ind w:left="1701" w:hanging="567"/>
    </w:pPr>
  </w:style>
  <w:style w:type="paragraph" w:customStyle="1" w:styleId="FigureTitle">
    <w:name w:val="Figure_Title"/>
    <w:basedOn w:val="Normal"/>
    <w:next w:val="Normal"/>
    <w:rsid w:val="008926DA"/>
    <w:pPr>
      <w:keepLines/>
      <w:tabs>
        <w:tab w:val="left" w:pos="794"/>
        <w:tab w:val="left" w:pos="1191"/>
        <w:tab w:val="left" w:pos="1588"/>
        <w:tab w:val="left" w:pos="1985"/>
      </w:tabs>
      <w:spacing w:before="120" w:after="480" w:line="259" w:lineRule="auto"/>
      <w:jc w:val="center"/>
    </w:pPr>
    <w:rPr>
      <w:b/>
      <w:sz w:val="24"/>
    </w:rPr>
  </w:style>
  <w:style w:type="paragraph" w:customStyle="1" w:styleId="RecCCITT">
    <w:name w:val="Rec_CCITT_#"/>
    <w:basedOn w:val="Normal"/>
    <w:qFormat/>
    <w:rsid w:val="008926DA"/>
    <w:pPr>
      <w:keepNext/>
      <w:keepLines/>
      <w:spacing w:line="259" w:lineRule="auto"/>
    </w:pPr>
    <w:rPr>
      <w:b/>
    </w:rPr>
  </w:style>
  <w:style w:type="paragraph" w:customStyle="1" w:styleId="enumlev2">
    <w:name w:val="enumlev2"/>
    <w:basedOn w:val="Normal"/>
    <w:qFormat/>
    <w:rsid w:val="008926DA"/>
    <w:pPr>
      <w:tabs>
        <w:tab w:val="left" w:pos="794"/>
        <w:tab w:val="left" w:pos="1191"/>
        <w:tab w:val="left" w:pos="1588"/>
        <w:tab w:val="left" w:pos="1985"/>
      </w:tabs>
      <w:spacing w:before="86" w:line="259" w:lineRule="auto"/>
      <w:ind w:left="1588" w:hanging="397"/>
      <w:jc w:val="both"/>
    </w:pPr>
    <w:rPr>
      <w:lang w:val="en-US"/>
    </w:rPr>
  </w:style>
  <w:style w:type="paragraph" w:customStyle="1" w:styleId="CouvRecTitle">
    <w:name w:val="Couv Rec Title"/>
    <w:basedOn w:val="Normal"/>
    <w:qFormat/>
    <w:rsid w:val="008926DA"/>
    <w:pPr>
      <w:keepNext/>
      <w:keepLines/>
      <w:spacing w:before="240" w:line="259" w:lineRule="auto"/>
      <w:ind w:left="1418"/>
    </w:pPr>
    <w:rPr>
      <w:rFonts w:ascii="Arial" w:hAnsi="Arial"/>
      <w:b/>
      <w:sz w:val="36"/>
      <w:lang w:val="en-US"/>
    </w:rPr>
  </w:style>
  <w:style w:type="paragraph" w:customStyle="1" w:styleId="TAJ">
    <w:name w:val="TAJ"/>
    <w:basedOn w:val="TH"/>
    <w:rsid w:val="008926DA"/>
    <w:pPr>
      <w:overflowPunct/>
      <w:autoSpaceDE/>
      <w:autoSpaceDN/>
      <w:adjustRightInd/>
      <w:spacing w:line="259" w:lineRule="auto"/>
    </w:pPr>
    <w:rPr>
      <w:rFonts w:cs="Times New Roman"/>
      <w:bCs w:val="0"/>
      <w:lang w:val="zh-CN" w:eastAsia="en-US"/>
    </w:rPr>
  </w:style>
  <w:style w:type="paragraph" w:customStyle="1" w:styleId="Guidance">
    <w:name w:val="Guidance"/>
    <w:basedOn w:val="Normal"/>
    <w:link w:val="GuidanceChar"/>
    <w:rsid w:val="008926DA"/>
    <w:pPr>
      <w:spacing w:line="259" w:lineRule="auto"/>
    </w:pPr>
    <w:rPr>
      <w:i/>
      <w:color w:val="0000FF"/>
      <w:lang w:val="zh-CN"/>
    </w:rPr>
  </w:style>
  <w:style w:type="character" w:customStyle="1" w:styleId="TALChar">
    <w:name w:val="TAL Char"/>
    <w:qFormat/>
    <w:rsid w:val="008926DA"/>
    <w:rPr>
      <w:rFonts w:ascii="Arial" w:hAnsi="Arial"/>
      <w:sz w:val="18"/>
      <w:lang w:eastAsia="en-US"/>
    </w:rPr>
  </w:style>
  <w:style w:type="character" w:customStyle="1" w:styleId="NOChar">
    <w:name w:val="NO Char"/>
    <w:link w:val="NO"/>
    <w:qFormat/>
    <w:rsid w:val="008926DA"/>
    <w:rPr>
      <w:rFonts w:ascii="Times New Roman" w:hAnsi="Times New Roman"/>
      <w:lang w:val="zh-CN" w:eastAsia="en-US"/>
    </w:rPr>
  </w:style>
  <w:style w:type="character" w:customStyle="1" w:styleId="GuidanceChar">
    <w:name w:val="Guidance Char"/>
    <w:link w:val="Guidance"/>
    <w:rsid w:val="008926DA"/>
    <w:rPr>
      <w:rFonts w:ascii="Times New Roman" w:hAnsi="Times New Roman"/>
      <w:i/>
      <w:color w:val="0000FF"/>
      <w:lang w:val="zh-CN" w:eastAsia="en-US"/>
    </w:rPr>
  </w:style>
  <w:style w:type="character" w:customStyle="1" w:styleId="Char">
    <w:name w:val="批注主题 Char"/>
    <w:qFormat/>
    <w:rsid w:val="008926DA"/>
    <w:rPr>
      <w:rFonts w:ascii="Times New Roman" w:hAnsi="Times New Roman"/>
      <w:lang w:val="en-GB" w:eastAsia="en-US"/>
    </w:rPr>
  </w:style>
  <w:style w:type="paragraph" w:customStyle="1" w:styleId="Revision1">
    <w:name w:val="Revision1"/>
    <w:hidden/>
    <w:uiPriority w:val="99"/>
    <w:semiHidden/>
    <w:qFormat/>
    <w:rsid w:val="008926DA"/>
    <w:pPr>
      <w:spacing w:after="160" w:line="259" w:lineRule="auto"/>
    </w:pPr>
    <w:rPr>
      <w:rFonts w:ascii="Times New Roman" w:hAnsi="Times New Roman"/>
      <w:lang w:eastAsia="en-US"/>
    </w:rPr>
  </w:style>
  <w:style w:type="paragraph" w:customStyle="1" w:styleId="21">
    <w:name w:val="中等深浅网格 21"/>
    <w:uiPriority w:val="1"/>
    <w:qFormat/>
    <w:rsid w:val="008926DA"/>
    <w:pPr>
      <w:overflowPunct w:val="0"/>
      <w:autoSpaceDE w:val="0"/>
      <w:autoSpaceDN w:val="0"/>
      <w:adjustRightInd w:val="0"/>
      <w:spacing w:after="160" w:line="259" w:lineRule="auto"/>
      <w:textAlignment w:val="baseline"/>
    </w:pPr>
    <w:rPr>
      <w:rFonts w:ascii="Times New Roman" w:eastAsia="Malgun Gothic" w:hAnsi="Times New Roman"/>
      <w:lang w:eastAsia="ja-JP"/>
    </w:rPr>
  </w:style>
  <w:style w:type="paragraph" w:customStyle="1" w:styleId="Heading3Underrubrik2H3">
    <w:name w:val="Heading 3.Underrubrik2.H3"/>
    <w:basedOn w:val="Normal"/>
    <w:next w:val="Normal"/>
    <w:qFormat/>
    <w:rsid w:val="008926DA"/>
    <w:pPr>
      <w:keepNext/>
      <w:keepLines/>
      <w:overflowPunct w:val="0"/>
      <w:autoSpaceDE w:val="0"/>
      <w:autoSpaceDN w:val="0"/>
      <w:adjustRightInd w:val="0"/>
      <w:spacing w:before="120" w:line="259" w:lineRule="auto"/>
      <w:ind w:left="1134" w:hanging="1134"/>
      <w:textAlignment w:val="baseline"/>
      <w:outlineLvl w:val="2"/>
    </w:pPr>
    <w:rPr>
      <w:rFonts w:ascii="Arial" w:hAnsi="Arial"/>
      <w:sz w:val="28"/>
      <w:lang w:eastAsia="es-ES"/>
    </w:rPr>
  </w:style>
  <w:style w:type="paragraph" w:customStyle="1" w:styleId="CRCoverPage">
    <w:name w:val="CR Cover Page"/>
    <w:link w:val="CRCoverPageChar"/>
    <w:qFormat/>
    <w:rsid w:val="008926DA"/>
    <w:pPr>
      <w:spacing w:after="120" w:line="259" w:lineRule="auto"/>
    </w:pPr>
    <w:rPr>
      <w:rFonts w:ascii="Arial" w:hAnsi="Arial"/>
      <w:lang w:eastAsia="en-US"/>
    </w:rPr>
  </w:style>
  <w:style w:type="character" w:customStyle="1" w:styleId="CRCoverPageChar">
    <w:name w:val="CR Cover Page Char"/>
    <w:link w:val="CRCoverPage"/>
    <w:qFormat/>
    <w:rsid w:val="008926DA"/>
    <w:rPr>
      <w:rFonts w:ascii="Arial" w:hAnsi="Arial"/>
      <w:lang w:eastAsia="en-US"/>
    </w:rPr>
  </w:style>
  <w:style w:type="character" w:customStyle="1" w:styleId="B1Char">
    <w:name w:val="B1 Char"/>
    <w:link w:val="B1"/>
    <w:qFormat/>
    <w:rsid w:val="008926DA"/>
    <w:rPr>
      <w:rFonts w:ascii="Times New Roman" w:hAnsi="Times New Roman"/>
      <w:lang w:eastAsia="en-US"/>
    </w:rPr>
  </w:style>
  <w:style w:type="character" w:customStyle="1" w:styleId="CaptionChar">
    <w:name w:val="Caption Char"/>
    <w:aliases w:val="cap Char"/>
    <w:link w:val="Caption"/>
    <w:rsid w:val="008926DA"/>
    <w:rPr>
      <w:rFonts w:ascii="Times New Roman" w:hAnsi="Times New Roman"/>
      <w:b/>
      <w:bCs/>
      <w:lang w:val="en-US" w:eastAsia="en-US"/>
    </w:rPr>
  </w:style>
  <w:style w:type="paragraph" w:customStyle="1" w:styleId="3GPPNormalText">
    <w:name w:val="3GPP Normal Text"/>
    <w:basedOn w:val="BodyText"/>
    <w:link w:val="3GPPNormalTextChar"/>
    <w:qFormat/>
    <w:rsid w:val="008926DA"/>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8926DA"/>
    <w:rPr>
      <w:rFonts w:ascii="Times New Roman" w:eastAsia="MS Mincho" w:hAnsi="Times New Roman"/>
      <w:sz w:val="22"/>
      <w:szCs w:val="24"/>
      <w:lang w:val="zh-CN" w:eastAsia="zh-CN"/>
    </w:rPr>
  </w:style>
  <w:style w:type="character" w:customStyle="1" w:styleId="CaptionChar1">
    <w:name w:val="Caption Char1"/>
    <w:qFormat/>
    <w:rsid w:val="008926DA"/>
    <w:rPr>
      <w:rFonts w:eastAsia="Times New Roman"/>
      <w:b/>
      <w:lang w:val="en-GB" w:eastAsia="en-US"/>
    </w:rPr>
  </w:style>
  <w:style w:type="paragraph" w:styleId="NoSpacing">
    <w:name w:val="No Spacing"/>
    <w:uiPriority w:val="1"/>
    <w:qFormat/>
    <w:rsid w:val="008926DA"/>
    <w:pPr>
      <w:overflowPunct w:val="0"/>
      <w:autoSpaceDE w:val="0"/>
      <w:autoSpaceDN w:val="0"/>
      <w:adjustRightInd w:val="0"/>
      <w:spacing w:after="160" w:line="259" w:lineRule="auto"/>
    </w:pPr>
    <w:rPr>
      <w:rFonts w:ascii="Times New Roman" w:eastAsia="MS Mincho" w:hAnsi="Times New Roman"/>
      <w:lang w:eastAsia="ja-JP"/>
    </w:rPr>
  </w:style>
  <w:style w:type="character" w:customStyle="1" w:styleId="SubtleReference1">
    <w:name w:val="Subtle Reference1"/>
    <w:uiPriority w:val="31"/>
    <w:qFormat/>
    <w:rsid w:val="008926DA"/>
    <w:rPr>
      <w:smallCaps/>
      <w:color w:val="C0504D"/>
      <w:u w:val="single"/>
    </w:rPr>
  </w:style>
  <w:style w:type="paragraph" w:customStyle="1" w:styleId="a">
    <w:name w:val="样式 页眉"/>
    <w:basedOn w:val="Header"/>
    <w:link w:val="Char0"/>
    <w:qFormat/>
    <w:rsid w:val="008926DA"/>
    <w:pPr>
      <w:widowControl w:val="0"/>
      <w:pBdr>
        <w:bottom w:val="none" w:sz="0" w:space="0" w:color="auto"/>
      </w:pBdr>
      <w:tabs>
        <w:tab w:val="clear" w:pos="4153"/>
        <w:tab w:val="clear" w:pos="8306"/>
      </w:tabs>
      <w:overflowPunct w:val="0"/>
      <w:autoSpaceDE w:val="0"/>
      <w:autoSpaceDN w:val="0"/>
      <w:adjustRightInd w:val="0"/>
      <w:snapToGrid/>
      <w:spacing w:after="160" w:line="259" w:lineRule="auto"/>
      <w:jc w:val="left"/>
      <w:textAlignment w:val="baseline"/>
    </w:pPr>
    <w:rPr>
      <w:rFonts w:ascii="Arial" w:eastAsia="Arial" w:hAnsi="Arial"/>
      <w:b/>
      <w:bCs/>
      <w:sz w:val="22"/>
      <w:szCs w:val="20"/>
    </w:rPr>
  </w:style>
  <w:style w:type="character" w:customStyle="1" w:styleId="Char0">
    <w:name w:val="样式 页眉 Char"/>
    <w:link w:val="a"/>
    <w:qFormat/>
    <w:rsid w:val="008926DA"/>
    <w:rPr>
      <w:rFonts w:ascii="Arial" w:eastAsia="Arial" w:hAnsi="Arial"/>
      <w:b/>
      <w:bCs/>
      <w:sz w:val="22"/>
      <w:lang w:eastAsia="en-US"/>
    </w:rPr>
  </w:style>
  <w:style w:type="paragraph" w:customStyle="1" w:styleId="MediumGrid21">
    <w:name w:val="Medium Grid 21"/>
    <w:uiPriority w:val="1"/>
    <w:qFormat/>
    <w:rsid w:val="008926DA"/>
    <w:pPr>
      <w:overflowPunct w:val="0"/>
      <w:autoSpaceDE w:val="0"/>
      <w:autoSpaceDN w:val="0"/>
      <w:adjustRightInd w:val="0"/>
      <w:spacing w:after="160" w:line="259" w:lineRule="auto"/>
      <w:textAlignment w:val="baseline"/>
    </w:pPr>
    <w:rPr>
      <w:rFonts w:ascii="Times New Roman" w:eastAsia="MS Mincho" w:hAnsi="Times New Roman"/>
      <w:lang w:eastAsia="ja-JP"/>
    </w:rPr>
  </w:style>
  <w:style w:type="paragraph" w:customStyle="1" w:styleId="HE">
    <w:name w:val="HE"/>
    <w:basedOn w:val="Normal"/>
    <w:qFormat/>
    <w:rsid w:val="008926DA"/>
    <w:pPr>
      <w:overflowPunct w:val="0"/>
      <w:autoSpaceDE w:val="0"/>
      <w:autoSpaceDN w:val="0"/>
      <w:adjustRightInd w:val="0"/>
      <w:spacing w:line="259" w:lineRule="auto"/>
      <w:textAlignment w:val="baseline"/>
    </w:pPr>
    <w:rPr>
      <w:rFonts w:ascii="Arial" w:eastAsia="Yu Mincho" w:hAnsi="Arial"/>
      <w:b/>
    </w:rPr>
  </w:style>
  <w:style w:type="paragraph" w:customStyle="1" w:styleId="tah0">
    <w:name w:val="tah"/>
    <w:basedOn w:val="Normal"/>
    <w:qFormat/>
    <w:rsid w:val="008926DA"/>
    <w:pPr>
      <w:spacing w:before="100" w:beforeAutospacing="1" w:after="100" w:afterAutospacing="1" w:line="259" w:lineRule="auto"/>
    </w:pPr>
    <w:rPr>
      <w:rFonts w:eastAsia="Calibri"/>
      <w:sz w:val="24"/>
      <w:szCs w:val="24"/>
      <w:lang w:val="en-US"/>
    </w:rPr>
  </w:style>
  <w:style w:type="paragraph" w:customStyle="1" w:styleId="tal0">
    <w:name w:val="tal"/>
    <w:basedOn w:val="Normal"/>
    <w:qFormat/>
    <w:rsid w:val="008926DA"/>
    <w:pPr>
      <w:spacing w:before="100" w:beforeAutospacing="1" w:after="100" w:afterAutospacing="1" w:line="259" w:lineRule="auto"/>
    </w:pPr>
    <w:rPr>
      <w:rFonts w:eastAsia="Calibri"/>
      <w:sz w:val="24"/>
      <w:szCs w:val="24"/>
      <w:lang w:val="en-US"/>
    </w:rPr>
  </w:style>
  <w:style w:type="character" w:customStyle="1" w:styleId="UnresolvedMention1">
    <w:name w:val="Unresolved Mention1"/>
    <w:uiPriority w:val="99"/>
    <w:semiHidden/>
    <w:unhideWhenUsed/>
    <w:qFormat/>
    <w:rsid w:val="008926DA"/>
    <w:rPr>
      <w:color w:val="808080"/>
      <w:shd w:val="clear" w:color="auto" w:fill="E6E6E6"/>
    </w:rPr>
  </w:style>
  <w:style w:type="character" w:customStyle="1" w:styleId="H6Char">
    <w:name w:val="H6 Char"/>
    <w:link w:val="H6"/>
    <w:qFormat/>
    <w:rsid w:val="008926DA"/>
    <w:rPr>
      <w:rFonts w:ascii="Arial" w:hAnsi="Arial"/>
      <w:szCs w:val="18"/>
      <w:lang w:val="sv-SE" w:eastAsia="zh-CN"/>
    </w:rPr>
  </w:style>
  <w:style w:type="character" w:customStyle="1" w:styleId="EQChar">
    <w:name w:val="EQ Char"/>
    <w:link w:val="EQ"/>
    <w:qFormat/>
    <w:locked/>
    <w:rsid w:val="008926DA"/>
    <w:rPr>
      <w:rFonts w:ascii="Times New Roman" w:hAnsi="Times New Roman"/>
      <w:lang w:eastAsia="en-US"/>
    </w:rPr>
  </w:style>
  <w:style w:type="character" w:customStyle="1" w:styleId="PLChar">
    <w:name w:val="PL Char"/>
    <w:link w:val="PL"/>
    <w:qFormat/>
    <w:rsid w:val="008926DA"/>
    <w:rPr>
      <w:rFonts w:ascii="Courier New" w:hAnsi="Courier New"/>
      <w:sz w:val="16"/>
      <w:lang w:eastAsia="en-US"/>
    </w:rPr>
  </w:style>
  <w:style w:type="table" w:customStyle="1" w:styleId="TableGrid3">
    <w:name w:val="Table Grid3"/>
    <w:basedOn w:val="TableNormal"/>
    <w:next w:val="TableGrid"/>
    <w:uiPriority w:val="39"/>
    <w:qFormat/>
    <w:rsid w:val="008926DA"/>
    <w:pPr>
      <w:overflowPunct w:val="0"/>
      <w:autoSpaceDE w:val="0"/>
      <w:autoSpaceDN w:val="0"/>
      <w:adjustRightInd w:val="0"/>
      <w:spacing w:after="180" w:line="259" w:lineRule="auto"/>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C811DF"/>
    <w:pPr>
      <w:overflowPunct w:val="0"/>
      <w:autoSpaceDE w:val="0"/>
      <w:autoSpaceDN w:val="0"/>
      <w:adjustRightInd w:val="0"/>
      <w:spacing w:after="180" w:line="259" w:lineRule="auto"/>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669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25784638">
      <w:bodyDiv w:val="1"/>
      <w:marLeft w:val="0"/>
      <w:marRight w:val="0"/>
      <w:marTop w:val="0"/>
      <w:marBottom w:val="0"/>
      <w:divBdr>
        <w:top w:val="none" w:sz="0" w:space="0" w:color="auto"/>
        <w:left w:val="none" w:sz="0" w:space="0" w:color="auto"/>
        <w:bottom w:val="none" w:sz="0" w:space="0" w:color="auto"/>
        <w:right w:val="none" w:sz="0" w:space="0" w:color="auto"/>
      </w:divBdr>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71267647">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41149187">
      <w:bodyDiv w:val="1"/>
      <w:marLeft w:val="0"/>
      <w:marRight w:val="0"/>
      <w:marTop w:val="0"/>
      <w:marBottom w:val="0"/>
      <w:divBdr>
        <w:top w:val="none" w:sz="0" w:space="0" w:color="auto"/>
        <w:left w:val="none" w:sz="0" w:space="0" w:color="auto"/>
        <w:bottom w:val="none" w:sz="0" w:space="0" w:color="auto"/>
        <w:right w:val="none" w:sz="0" w:space="0" w:color="auto"/>
      </w:divBdr>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946739596">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088886558">
      <w:bodyDiv w:val="1"/>
      <w:marLeft w:val="0"/>
      <w:marRight w:val="0"/>
      <w:marTop w:val="0"/>
      <w:marBottom w:val="0"/>
      <w:divBdr>
        <w:top w:val="none" w:sz="0" w:space="0" w:color="auto"/>
        <w:left w:val="none" w:sz="0" w:space="0" w:color="auto"/>
        <w:bottom w:val="none" w:sz="0" w:space="0" w:color="auto"/>
        <w:right w:val="none" w:sz="0" w:space="0" w:color="auto"/>
      </w:divBdr>
    </w:div>
    <w:div w:id="1214465085">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584681114">
      <w:bodyDiv w:val="1"/>
      <w:marLeft w:val="0"/>
      <w:marRight w:val="0"/>
      <w:marTop w:val="0"/>
      <w:marBottom w:val="0"/>
      <w:divBdr>
        <w:top w:val="none" w:sz="0" w:space="0" w:color="auto"/>
        <w:left w:val="none" w:sz="0" w:space="0" w:color="auto"/>
        <w:bottom w:val="none" w:sz="0" w:space="0" w:color="auto"/>
        <w:right w:val="none" w:sz="0" w:space="0" w:color="auto"/>
      </w:divBdr>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83036138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Man Hung Ng (Nokia)</cp:lastModifiedBy>
  <cp:revision>14</cp:revision>
  <dcterms:created xsi:type="dcterms:W3CDTF">2025-10-14T10:27:00Z</dcterms:created>
  <dcterms:modified xsi:type="dcterms:W3CDTF">2025-10-15T07:52:00Z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1666024652</vt:lpwstr>
  </property>
</Properties>
</file>